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ABBB8" w14:textId="77777777" w:rsidR="0019552B" w:rsidRDefault="0019552B" w:rsidP="0019552B">
      <w:pPr>
        <w:jc w:val="center"/>
      </w:pPr>
    </w:p>
    <w:p w14:paraId="2EC06B92" w14:textId="77777777" w:rsidR="0019552B" w:rsidRPr="0019552B" w:rsidRDefault="0019552B" w:rsidP="0019552B">
      <w:pPr>
        <w:spacing w:after="200" w:line="276" w:lineRule="auto"/>
        <w:jc w:val="center"/>
        <w:rPr>
          <w:b/>
        </w:rPr>
      </w:pPr>
      <w:r w:rsidRPr="0019552B">
        <w:rPr>
          <w:b/>
          <w:noProof/>
          <w:lang w:val="en-IN" w:eastAsia="en-IN"/>
        </w:rPr>
        <w:drawing>
          <wp:inline distT="0" distB="0" distL="0" distR="0" wp14:anchorId="70A1470E" wp14:editId="762FE256">
            <wp:extent cx="1676400" cy="97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676400" cy="971550"/>
                    </a:xfrm>
                    <a:prstGeom prst="rect">
                      <a:avLst/>
                    </a:prstGeom>
                  </pic:spPr>
                </pic:pic>
              </a:graphicData>
            </a:graphic>
          </wp:inline>
        </w:drawing>
      </w:r>
    </w:p>
    <w:p w14:paraId="26EB7EE8" w14:textId="77777777" w:rsidR="0019552B" w:rsidRPr="0019552B" w:rsidRDefault="0019552B" w:rsidP="0019552B">
      <w:pPr>
        <w:pStyle w:val="Title"/>
        <w:jc w:val="center"/>
        <w:rPr>
          <w:rFonts w:eastAsia="Times New Roman"/>
          <w:b/>
        </w:rPr>
      </w:pPr>
    </w:p>
    <w:p w14:paraId="33704CF8" w14:textId="77777777" w:rsidR="0019552B" w:rsidRPr="0019552B" w:rsidRDefault="0019552B" w:rsidP="0019552B">
      <w:pPr>
        <w:pStyle w:val="Title"/>
        <w:jc w:val="center"/>
        <w:rPr>
          <w:rFonts w:eastAsia="Times New Roman"/>
          <w:b/>
        </w:rPr>
      </w:pPr>
      <w:r w:rsidRPr="0019552B">
        <w:rPr>
          <w:rFonts w:eastAsia="Times New Roman"/>
          <w:b/>
        </w:rPr>
        <w:t>Professional Career Development Reflection</w:t>
      </w:r>
    </w:p>
    <w:p w14:paraId="764592E4" w14:textId="77777777" w:rsidR="0019552B" w:rsidRPr="0019552B" w:rsidRDefault="0019552B" w:rsidP="0019552B">
      <w:pPr>
        <w:pStyle w:val="Title"/>
        <w:jc w:val="center"/>
        <w:rPr>
          <w:b/>
        </w:rPr>
      </w:pPr>
    </w:p>
    <w:p w14:paraId="66213BFF" w14:textId="4722F516" w:rsidR="0019552B" w:rsidRPr="0019552B" w:rsidRDefault="0019552B" w:rsidP="0019552B">
      <w:pPr>
        <w:jc w:val="center"/>
        <w:rPr>
          <w:b/>
        </w:rPr>
      </w:pPr>
      <w:r w:rsidRPr="0019552B">
        <w:rPr>
          <w:b/>
        </w:rPr>
        <w:t>Student Name:</w:t>
      </w:r>
      <w:r w:rsidR="00F534D6">
        <w:rPr>
          <w:b/>
        </w:rPr>
        <w:t xml:space="preserve">Robert Maties </w:t>
      </w:r>
    </w:p>
    <w:p w14:paraId="2407998E" w14:textId="10C10644" w:rsidR="0019552B" w:rsidRPr="0019552B" w:rsidRDefault="0019552B" w:rsidP="0019552B">
      <w:pPr>
        <w:jc w:val="center"/>
        <w:rPr>
          <w:b/>
        </w:rPr>
      </w:pPr>
      <w:r w:rsidRPr="0019552B">
        <w:rPr>
          <w:b/>
        </w:rPr>
        <w:t>Student ID:</w:t>
      </w:r>
      <w:r w:rsidR="00F534D6">
        <w:rPr>
          <w:b/>
        </w:rPr>
        <w:t>1905776</w:t>
      </w:r>
    </w:p>
    <w:p w14:paraId="529A8FFC" w14:textId="77777777" w:rsidR="0019552B" w:rsidRPr="0019552B" w:rsidRDefault="0019552B" w:rsidP="0019552B">
      <w:pPr>
        <w:jc w:val="center"/>
        <w:rPr>
          <w:b/>
        </w:rPr>
      </w:pPr>
    </w:p>
    <w:p w14:paraId="0E92A79E" w14:textId="77777777" w:rsidR="0019552B" w:rsidRPr="0019552B" w:rsidRDefault="0019552B" w:rsidP="0019552B">
      <w:pPr>
        <w:jc w:val="center"/>
        <w:rPr>
          <w:b/>
        </w:rPr>
      </w:pPr>
    </w:p>
    <w:p w14:paraId="2B350F8C" w14:textId="77777777" w:rsidR="0019552B" w:rsidRPr="0019552B" w:rsidRDefault="0019552B" w:rsidP="0019552B">
      <w:pPr>
        <w:jc w:val="center"/>
        <w:rPr>
          <w:b/>
        </w:rPr>
      </w:pPr>
    </w:p>
    <w:p w14:paraId="2DA23BB6" w14:textId="77777777" w:rsidR="0019552B" w:rsidRPr="0019552B" w:rsidRDefault="0019552B" w:rsidP="0019552B">
      <w:pPr>
        <w:jc w:val="center"/>
        <w:rPr>
          <w:b/>
        </w:rPr>
      </w:pPr>
    </w:p>
    <w:p w14:paraId="43D98464" w14:textId="77777777" w:rsidR="0019552B" w:rsidRPr="0019552B" w:rsidRDefault="0019552B" w:rsidP="0019552B">
      <w:pPr>
        <w:jc w:val="center"/>
        <w:rPr>
          <w:b/>
        </w:rPr>
      </w:pPr>
    </w:p>
    <w:p w14:paraId="0AB8D0EA" w14:textId="77777777" w:rsidR="0019552B" w:rsidRPr="0019552B" w:rsidRDefault="0019552B" w:rsidP="0019552B">
      <w:pPr>
        <w:spacing w:after="200" w:line="276" w:lineRule="auto"/>
        <w:jc w:val="center"/>
        <w:rPr>
          <w:b/>
        </w:rPr>
      </w:pPr>
      <w:r w:rsidRPr="0019552B">
        <w:rPr>
          <w:b/>
        </w:rPr>
        <w:br w:type="page"/>
      </w:r>
    </w:p>
    <w:p w14:paraId="6F3359A7" w14:textId="77777777" w:rsidR="0019552B" w:rsidRDefault="0019552B"/>
    <w:sdt>
      <w:sdtPr>
        <w:rPr>
          <w:rFonts w:ascii="Times New Roman" w:eastAsia="Calibri" w:hAnsi="Times New Roman" w:cs="Calibri"/>
          <w:b w:val="0"/>
          <w:bCs w:val="0"/>
          <w:color w:val="auto"/>
          <w:sz w:val="24"/>
          <w:szCs w:val="24"/>
          <w:lang w:val="en-GB" w:eastAsia="en-GB"/>
        </w:rPr>
        <w:id w:val="976418119"/>
        <w:docPartObj>
          <w:docPartGallery w:val="Table of Contents"/>
          <w:docPartUnique/>
        </w:docPartObj>
      </w:sdtPr>
      <w:sdtEndPr>
        <w:rPr>
          <w:noProof/>
        </w:rPr>
      </w:sdtEndPr>
      <w:sdtContent>
        <w:p w14:paraId="200341CC" w14:textId="77777777" w:rsidR="009F0AD8" w:rsidRPr="009F0AD8" w:rsidRDefault="009F0AD8">
          <w:pPr>
            <w:pStyle w:val="TOCHeading"/>
            <w:rPr>
              <w:color w:val="auto"/>
            </w:rPr>
          </w:pPr>
          <w:r w:rsidRPr="009F0AD8">
            <w:rPr>
              <w:color w:val="auto"/>
            </w:rPr>
            <w:t>Table of Contents</w:t>
          </w:r>
        </w:p>
        <w:p w14:paraId="37FFF8C4" w14:textId="77777777" w:rsidR="009F0AD8" w:rsidRDefault="009F0AD8">
          <w:pPr>
            <w:pStyle w:val="TOC1"/>
            <w:tabs>
              <w:tab w:val="right" w:leader="dot" w:pos="9016"/>
            </w:tabs>
            <w:rPr>
              <w:noProof/>
            </w:rPr>
          </w:pPr>
          <w:r>
            <w:fldChar w:fldCharType="begin"/>
          </w:r>
          <w:r>
            <w:instrText xml:space="preserve"> TOC \o "1-3" \h \z \u </w:instrText>
          </w:r>
          <w:r>
            <w:fldChar w:fldCharType="separate"/>
          </w:r>
          <w:hyperlink w:anchor="_Toc135988571" w:history="1">
            <w:r w:rsidRPr="009118DA">
              <w:rPr>
                <w:rStyle w:val="Hyperlink"/>
                <w:noProof/>
              </w:rPr>
              <w:t>Introduction</w:t>
            </w:r>
            <w:r>
              <w:rPr>
                <w:noProof/>
                <w:webHidden/>
              </w:rPr>
              <w:tab/>
            </w:r>
            <w:r>
              <w:rPr>
                <w:noProof/>
                <w:webHidden/>
              </w:rPr>
              <w:fldChar w:fldCharType="begin"/>
            </w:r>
            <w:r>
              <w:rPr>
                <w:noProof/>
                <w:webHidden/>
              </w:rPr>
              <w:instrText xml:space="preserve"> PAGEREF _Toc135988571 \h </w:instrText>
            </w:r>
            <w:r>
              <w:rPr>
                <w:noProof/>
                <w:webHidden/>
              </w:rPr>
            </w:r>
            <w:r>
              <w:rPr>
                <w:noProof/>
                <w:webHidden/>
              </w:rPr>
              <w:fldChar w:fldCharType="separate"/>
            </w:r>
            <w:r>
              <w:rPr>
                <w:noProof/>
                <w:webHidden/>
              </w:rPr>
              <w:t>3</w:t>
            </w:r>
            <w:r>
              <w:rPr>
                <w:noProof/>
                <w:webHidden/>
              </w:rPr>
              <w:fldChar w:fldCharType="end"/>
            </w:r>
          </w:hyperlink>
        </w:p>
        <w:p w14:paraId="71F73FE1" w14:textId="77777777" w:rsidR="009F0AD8" w:rsidRDefault="00000000">
          <w:pPr>
            <w:pStyle w:val="TOC1"/>
            <w:tabs>
              <w:tab w:val="right" w:leader="dot" w:pos="9016"/>
            </w:tabs>
            <w:rPr>
              <w:noProof/>
            </w:rPr>
          </w:pPr>
          <w:hyperlink w:anchor="_Toc135988572" w:history="1">
            <w:r w:rsidR="009F0AD8" w:rsidRPr="009118DA">
              <w:rPr>
                <w:rStyle w:val="Hyperlink"/>
                <w:noProof/>
              </w:rPr>
              <w:t>AIM</w:t>
            </w:r>
            <w:r w:rsidR="009F0AD8">
              <w:rPr>
                <w:noProof/>
                <w:webHidden/>
              </w:rPr>
              <w:tab/>
            </w:r>
            <w:r w:rsidR="009F0AD8">
              <w:rPr>
                <w:noProof/>
                <w:webHidden/>
              </w:rPr>
              <w:fldChar w:fldCharType="begin"/>
            </w:r>
            <w:r w:rsidR="009F0AD8">
              <w:rPr>
                <w:noProof/>
                <w:webHidden/>
              </w:rPr>
              <w:instrText xml:space="preserve"> PAGEREF _Toc135988572 \h </w:instrText>
            </w:r>
            <w:r w:rsidR="009F0AD8">
              <w:rPr>
                <w:noProof/>
                <w:webHidden/>
              </w:rPr>
            </w:r>
            <w:r w:rsidR="009F0AD8">
              <w:rPr>
                <w:noProof/>
                <w:webHidden/>
              </w:rPr>
              <w:fldChar w:fldCharType="separate"/>
            </w:r>
            <w:r w:rsidR="009F0AD8">
              <w:rPr>
                <w:noProof/>
                <w:webHidden/>
              </w:rPr>
              <w:t>4</w:t>
            </w:r>
            <w:r w:rsidR="009F0AD8">
              <w:rPr>
                <w:noProof/>
                <w:webHidden/>
              </w:rPr>
              <w:fldChar w:fldCharType="end"/>
            </w:r>
          </w:hyperlink>
        </w:p>
        <w:p w14:paraId="355AA249" w14:textId="77777777" w:rsidR="009F0AD8" w:rsidRDefault="00000000" w:rsidP="009F0AD8">
          <w:pPr>
            <w:pStyle w:val="TOC2"/>
            <w:tabs>
              <w:tab w:val="right" w:leader="dot" w:pos="9016"/>
            </w:tabs>
            <w:ind w:left="0"/>
            <w:rPr>
              <w:noProof/>
            </w:rPr>
          </w:pPr>
          <w:hyperlink w:anchor="_Toc135988573" w:history="1">
            <w:r w:rsidR="009F0AD8" w:rsidRPr="009118DA">
              <w:rPr>
                <w:rStyle w:val="Hyperlink"/>
                <w:noProof/>
              </w:rPr>
              <w:t>Skills and knowledge needed</w:t>
            </w:r>
            <w:r w:rsidR="009F0AD8">
              <w:rPr>
                <w:noProof/>
                <w:webHidden/>
              </w:rPr>
              <w:tab/>
            </w:r>
            <w:r w:rsidR="009F0AD8">
              <w:rPr>
                <w:noProof/>
                <w:webHidden/>
              </w:rPr>
              <w:fldChar w:fldCharType="begin"/>
            </w:r>
            <w:r w:rsidR="009F0AD8">
              <w:rPr>
                <w:noProof/>
                <w:webHidden/>
              </w:rPr>
              <w:instrText xml:space="preserve"> PAGEREF _Toc135988573 \h </w:instrText>
            </w:r>
            <w:r w:rsidR="009F0AD8">
              <w:rPr>
                <w:noProof/>
                <w:webHidden/>
              </w:rPr>
            </w:r>
            <w:r w:rsidR="009F0AD8">
              <w:rPr>
                <w:noProof/>
                <w:webHidden/>
              </w:rPr>
              <w:fldChar w:fldCharType="separate"/>
            </w:r>
            <w:r w:rsidR="009F0AD8">
              <w:rPr>
                <w:noProof/>
                <w:webHidden/>
              </w:rPr>
              <w:t>5</w:t>
            </w:r>
            <w:r w:rsidR="009F0AD8">
              <w:rPr>
                <w:noProof/>
                <w:webHidden/>
              </w:rPr>
              <w:fldChar w:fldCharType="end"/>
            </w:r>
          </w:hyperlink>
        </w:p>
        <w:p w14:paraId="7110949F" w14:textId="77777777" w:rsidR="009F0AD8" w:rsidRDefault="00000000" w:rsidP="009F0AD8">
          <w:pPr>
            <w:pStyle w:val="TOC2"/>
            <w:tabs>
              <w:tab w:val="right" w:leader="dot" w:pos="9016"/>
            </w:tabs>
            <w:ind w:left="0"/>
            <w:rPr>
              <w:noProof/>
            </w:rPr>
          </w:pPr>
          <w:hyperlink w:anchor="_Toc135988574" w:history="1">
            <w:r w:rsidR="009F0AD8" w:rsidRPr="009118DA">
              <w:rPr>
                <w:rStyle w:val="Hyperlink"/>
                <w:rFonts w:eastAsia="Arial"/>
                <w:noProof/>
              </w:rPr>
              <w:t>Readiness for employability and personal advancement</w:t>
            </w:r>
            <w:r w:rsidR="009F0AD8">
              <w:rPr>
                <w:noProof/>
                <w:webHidden/>
              </w:rPr>
              <w:tab/>
            </w:r>
            <w:r w:rsidR="009F0AD8">
              <w:rPr>
                <w:noProof/>
                <w:webHidden/>
              </w:rPr>
              <w:fldChar w:fldCharType="begin"/>
            </w:r>
            <w:r w:rsidR="009F0AD8">
              <w:rPr>
                <w:noProof/>
                <w:webHidden/>
              </w:rPr>
              <w:instrText xml:space="preserve"> PAGEREF _Toc135988574 \h </w:instrText>
            </w:r>
            <w:r w:rsidR="009F0AD8">
              <w:rPr>
                <w:noProof/>
                <w:webHidden/>
              </w:rPr>
            </w:r>
            <w:r w:rsidR="009F0AD8">
              <w:rPr>
                <w:noProof/>
                <w:webHidden/>
              </w:rPr>
              <w:fldChar w:fldCharType="separate"/>
            </w:r>
            <w:r w:rsidR="009F0AD8">
              <w:rPr>
                <w:noProof/>
                <w:webHidden/>
              </w:rPr>
              <w:t>6</w:t>
            </w:r>
            <w:r w:rsidR="009F0AD8">
              <w:rPr>
                <w:noProof/>
                <w:webHidden/>
              </w:rPr>
              <w:fldChar w:fldCharType="end"/>
            </w:r>
          </w:hyperlink>
        </w:p>
        <w:p w14:paraId="24228A41" w14:textId="77777777" w:rsidR="009F0AD8" w:rsidRDefault="00000000" w:rsidP="009F0AD8">
          <w:pPr>
            <w:pStyle w:val="TOC2"/>
            <w:tabs>
              <w:tab w:val="right" w:leader="dot" w:pos="9016"/>
            </w:tabs>
            <w:ind w:left="0"/>
            <w:rPr>
              <w:noProof/>
            </w:rPr>
          </w:pPr>
          <w:hyperlink w:anchor="_Toc135988575" w:history="1">
            <w:r w:rsidR="009F0AD8" w:rsidRPr="009118DA">
              <w:rPr>
                <w:rStyle w:val="Hyperlink"/>
                <w:noProof/>
              </w:rPr>
              <w:t>Action plan</w:t>
            </w:r>
            <w:r w:rsidR="009F0AD8">
              <w:rPr>
                <w:noProof/>
                <w:webHidden/>
              </w:rPr>
              <w:tab/>
            </w:r>
            <w:r w:rsidR="009F0AD8">
              <w:rPr>
                <w:noProof/>
                <w:webHidden/>
              </w:rPr>
              <w:fldChar w:fldCharType="begin"/>
            </w:r>
            <w:r w:rsidR="009F0AD8">
              <w:rPr>
                <w:noProof/>
                <w:webHidden/>
              </w:rPr>
              <w:instrText xml:space="preserve"> PAGEREF _Toc135988575 \h </w:instrText>
            </w:r>
            <w:r w:rsidR="009F0AD8">
              <w:rPr>
                <w:noProof/>
                <w:webHidden/>
              </w:rPr>
            </w:r>
            <w:r w:rsidR="009F0AD8">
              <w:rPr>
                <w:noProof/>
                <w:webHidden/>
              </w:rPr>
              <w:fldChar w:fldCharType="separate"/>
            </w:r>
            <w:r w:rsidR="009F0AD8">
              <w:rPr>
                <w:noProof/>
                <w:webHidden/>
              </w:rPr>
              <w:t>7</w:t>
            </w:r>
            <w:r w:rsidR="009F0AD8">
              <w:rPr>
                <w:noProof/>
                <w:webHidden/>
              </w:rPr>
              <w:fldChar w:fldCharType="end"/>
            </w:r>
          </w:hyperlink>
        </w:p>
        <w:p w14:paraId="5C1EA811" w14:textId="77777777" w:rsidR="009F0AD8" w:rsidRDefault="00000000" w:rsidP="009F0AD8">
          <w:pPr>
            <w:pStyle w:val="TOC2"/>
            <w:tabs>
              <w:tab w:val="right" w:leader="dot" w:pos="9016"/>
            </w:tabs>
            <w:ind w:left="0"/>
            <w:rPr>
              <w:noProof/>
            </w:rPr>
          </w:pPr>
          <w:hyperlink w:anchor="_Toc135988576" w:history="1">
            <w:r w:rsidR="009F0AD8" w:rsidRPr="009118DA">
              <w:rPr>
                <w:rStyle w:val="Hyperlink"/>
                <w:noProof/>
              </w:rPr>
              <w:t>Swot analysis</w:t>
            </w:r>
            <w:r w:rsidR="009F0AD8">
              <w:rPr>
                <w:noProof/>
                <w:webHidden/>
              </w:rPr>
              <w:tab/>
            </w:r>
            <w:r w:rsidR="009F0AD8">
              <w:rPr>
                <w:noProof/>
                <w:webHidden/>
              </w:rPr>
              <w:fldChar w:fldCharType="begin"/>
            </w:r>
            <w:r w:rsidR="009F0AD8">
              <w:rPr>
                <w:noProof/>
                <w:webHidden/>
              </w:rPr>
              <w:instrText xml:space="preserve"> PAGEREF _Toc135988576 \h </w:instrText>
            </w:r>
            <w:r w:rsidR="009F0AD8">
              <w:rPr>
                <w:noProof/>
                <w:webHidden/>
              </w:rPr>
            </w:r>
            <w:r w:rsidR="009F0AD8">
              <w:rPr>
                <w:noProof/>
                <w:webHidden/>
              </w:rPr>
              <w:fldChar w:fldCharType="separate"/>
            </w:r>
            <w:r w:rsidR="009F0AD8">
              <w:rPr>
                <w:noProof/>
                <w:webHidden/>
              </w:rPr>
              <w:t>8</w:t>
            </w:r>
            <w:r w:rsidR="009F0AD8">
              <w:rPr>
                <w:noProof/>
                <w:webHidden/>
              </w:rPr>
              <w:fldChar w:fldCharType="end"/>
            </w:r>
          </w:hyperlink>
        </w:p>
        <w:p w14:paraId="1F2286D2" w14:textId="77777777" w:rsidR="009F0AD8" w:rsidRDefault="00000000" w:rsidP="009F0AD8">
          <w:pPr>
            <w:pStyle w:val="TOC3"/>
            <w:tabs>
              <w:tab w:val="right" w:leader="dot" w:pos="9016"/>
            </w:tabs>
            <w:ind w:left="0"/>
            <w:rPr>
              <w:noProof/>
            </w:rPr>
          </w:pPr>
          <w:hyperlink w:anchor="_Toc135988577" w:history="1">
            <w:r w:rsidR="009F0AD8" w:rsidRPr="009118DA">
              <w:rPr>
                <w:rStyle w:val="Hyperlink"/>
                <w:noProof/>
              </w:rPr>
              <w:t>Strength</w:t>
            </w:r>
            <w:r w:rsidR="009F0AD8">
              <w:rPr>
                <w:noProof/>
                <w:webHidden/>
              </w:rPr>
              <w:tab/>
            </w:r>
            <w:r w:rsidR="009F0AD8">
              <w:rPr>
                <w:noProof/>
                <w:webHidden/>
              </w:rPr>
              <w:fldChar w:fldCharType="begin"/>
            </w:r>
            <w:r w:rsidR="009F0AD8">
              <w:rPr>
                <w:noProof/>
                <w:webHidden/>
              </w:rPr>
              <w:instrText xml:space="preserve"> PAGEREF _Toc135988577 \h </w:instrText>
            </w:r>
            <w:r w:rsidR="009F0AD8">
              <w:rPr>
                <w:noProof/>
                <w:webHidden/>
              </w:rPr>
            </w:r>
            <w:r w:rsidR="009F0AD8">
              <w:rPr>
                <w:noProof/>
                <w:webHidden/>
              </w:rPr>
              <w:fldChar w:fldCharType="separate"/>
            </w:r>
            <w:r w:rsidR="009F0AD8">
              <w:rPr>
                <w:noProof/>
                <w:webHidden/>
              </w:rPr>
              <w:t>8</w:t>
            </w:r>
            <w:r w:rsidR="009F0AD8">
              <w:rPr>
                <w:noProof/>
                <w:webHidden/>
              </w:rPr>
              <w:fldChar w:fldCharType="end"/>
            </w:r>
          </w:hyperlink>
        </w:p>
        <w:p w14:paraId="0A9AD652" w14:textId="77777777" w:rsidR="009F0AD8" w:rsidRDefault="00000000" w:rsidP="009F0AD8">
          <w:pPr>
            <w:pStyle w:val="TOC3"/>
            <w:tabs>
              <w:tab w:val="right" w:leader="dot" w:pos="9016"/>
            </w:tabs>
            <w:ind w:left="0"/>
            <w:rPr>
              <w:noProof/>
            </w:rPr>
          </w:pPr>
          <w:hyperlink w:anchor="_Toc135988578" w:history="1">
            <w:r w:rsidR="009F0AD8" w:rsidRPr="009118DA">
              <w:rPr>
                <w:rStyle w:val="Hyperlink"/>
                <w:noProof/>
              </w:rPr>
              <w:t>Weakness</w:t>
            </w:r>
            <w:r w:rsidR="009F0AD8">
              <w:rPr>
                <w:noProof/>
                <w:webHidden/>
              </w:rPr>
              <w:tab/>
            </w:r>
            <w:r w:rsidR="009F0AD8">
              <w:rPr>
                <w:noProof/>
                <w:webHidden/>
              </w:rPr>
              <w:fldChar w:fldCharType="begin"/>
            </w:r>
            <w:r w:rsidR="009F0AD8">
              <w:rPr>
                <w:noProof/>
                <w:webHidden/>
              </w:rPr>
              <w:instrText xml:space="preserve"> PAGEREF _Toc135988578 \h </w:instrText>
            </w:r>
            <w:r w:rsidR="009F0AD8">
              <w:rPr>
                <w:noProof/>
                <w:webHidden/>
              </w:rPr>
            </w:r>
            <w:r w:rsidR="009F0AD8">
              <w:rPr>
                <w:noProof/>
                <w:webHidden/>
              </w:rPr>
              <w:fldChar w:fldCharType="separate"/>
            </w:r>
            <w:r w:rsidR="009F0AD8">
              <w:rPr>
                <w:noProof/>
                <w:webHidden/>
              </w:rPr>
              <w:t>8</w:t>
            </w:r>
            <w:r w:rsidR="009F0AD8">
              <w:rPr>
                <w:noProof/>
                <w:webHidden/>
              </w:rPr>
              <w:fldChar w:fldCharType="end"/>
            </w:r>
          </w:hyperlink>
        </w:p>
        <w:p w14:paraId="711CCBD2" w14:textId="77777777" w:rsidR="009F0AD8" w:rsidRDefault="00000000" w:rsidP="009F0AD8">
          <w:pPr>
            <w:pStyle w:val="TOC3"/>
            <w:tabs>
              <w:tab w:val="right" w:leader="dot" w:pos="9016"/>
            </w:tabs>
            <w:ind w:left="0"/>
            <w:rPr>
              <w:noProof/>
            </w:rPr>
          </w:pPr>
          <w:hyperlink w:anchor="_Toc135988579" w:history="1">
            <w:r w:rsidR="009F0AD8" w:rsidRPr="009118DA">
              <w:rPr>
                <w:rStyle w:val="Hyperlink"/>
                <w:noProof/>
              </w:rPr>
              <w:t>Opportunities</w:t>
            </w:r>
            <w:r w:rsidR="009F0AD8">
              <w:rPr>
                <w:noProof/>
                <w:webHidden/>
              </w:rPr>
              <w:tab/>
            </w:r>
            <w:r w:rsidR="009F0AD8">
              <w:rPr>
                <w:noProof/>
                <w:webHidden/>
              </w:rPr>
              <w:fldChar w:fldCharType="begin"/>
            </w:r>
            <w:r w:rsidR="009F0AD8">
              <w:rPr>
                <w:noProof/>
                <w:webHidden/>
              </w:rPr>
              <w:instrText xml:space="preserve"> PAGEREF _Toc135988579 \h </w:instrText>
            </w:r>
            <w:r w:rsidR="009F0AD8">
              <w:rPr>
                <w:noProof/>
                <w:webHidden/>
              </w:rPr>
            </w:r>
            <w:r w:rsidR="009F0AD8">
              <w:rPr>
                <w:noProof/>
                <w:webHidden/>
              </w:rPr>
              <w:fldChar w:fldCharType="separate"/>
            </w:r>
            <w:r w:rsidR="009F0AD8">
              <w:rPr>
                <w:noProof/>
                <w:webHidden/>
              </w:rPr>
              <w:t>8</w:t>
            </w:r>
            <w:r w:rsidR="009F0AD8">
              <w:rPr>
                <w:noProof/>
                <w:webHidden/>
              </w:rPr>
              <w:fldChar w:fldCharType="end"/>
            </w:r>
          </w:hyperlink>
        </w:p>
        <w:p w14:paraId="78C434CA" w14:textId="77777777" w:rsidR="009F0AD8" w:rsidRDefault="00000000" w:rsidP="009F0AD8">
          <w:pPr>
            <w:pStyle w:val="TOC3"/>
            <w:tabs>
              <w:tab w:val="right" w:leader="dot" w:pos="9016"/>
            </w:tabs>
            <w:ind w:left="0"/>
            <w:rPr>
              <w:noProof/>
            </w:rPr>
          </w:pPr>
          <w:hyperlink w:anchor="_Toc135988580" w:history="1">
            <w:r w:rsidR="009F0AD8" w:rsidRPr="009118DA">
              <w:rPr>
                <w:rStyle w:val="Hyperlink"/>
                <w:noProof/>
              </w:rPr>
              <w:t>Threats</w:t>
            </w:r>
            <w:r w:rsidR="009F0AD8">
              <w:rPr>
                <w:noProof/>
                <w:webHidden/>
              </w:rPr>
              <w:tab/>
            </w:r>
            <w:r w:rsidR="009F0AD8">
              <w:rPr>
                <w:noProof/>
                <w:webHidden/>
              </w:rPr>
              <w:fldChar w:fldCharType="begin"/>
            </w:r>
            <w:r w:rsidR="009F0AD8">
              <w:rPr>
                <w:noProof/>
                <w:webHidden/>
              </w:rPr>
              <w:instrText xml:space="preserve"> PAGEREF _Toc135988580 \h </w:instrText>
            </w:r>
            <w:r w:rsidR="009F0AD8">
              <w:rPr>
                <w:noProof/>
                <w:webHidden/>
              </w:rPr>
            </w:r>
            <w:r w:rsidR="009F0AD8">
              <w:rPr>
                <w:noProof/>
                <w:webHidden/>
              </w:rPr>
              <w:fldChar w:fldCharType="separate"/>
            </w:r>
            <w:r w:rsidR="009F0AD8">
              <w:rPr>
                <w:noProof/>
                <w:webHidden/>
              </w:rPr>
              <w:t>8</w:t>
            </w:r>
            <w:r w:rsidR="009F0AD8">
              <w:rPr>
                <w:noProof/>
                <w:webHidden/>
              </w:rPr>
              <w:fldChar w:fldCharType="end"/>
            </w:r>
          </w:hyperlink>
        </w:p>
        <w:p w14:paraId="1A2A332E" w14:textId="77777777" w:rsidR="009F0AD8" w:rsidRDefault="00000000" w:rsidP="009F0AD8">
          <w:pPr>
            <w:pStyle w:val="TOC2"/>
            <w:tabs>
              <w:tab w:val="right" w:leader="dot" w:pos="9016"/>
            </w:tabs>
            <w:ind w:left="0"/>
            <w:rPr>
              <w:noProof/>
            </w:rPr>
          </w:pPr>
          <w:hyperlink w:anchor="_Toc135988581" w:history="1">
            <w:r w:rsidR="009F0AD8" w:rsidRPr="009118DA">
              <w:rPr>
                <w:rStyle w:val="Hyperlink"/>
                <w:rFonts w:eastAsia="Arial"/>
                <w:noProof/>
              </w:rPr>
              <w:t>Recruitment and selection process</w:t>
            </w:r>
            <w:r w:rsidR="009F0AD8">
              <w:rPr>
                <w:noProof/>
                <w:webHidden/>
              </w:rPr>
              <w:tab/>
            </w:r>
            <w:r w:rsidR="009F0AD8">
              <w:rPr>
                <w:noProof/>
                <w:webHidden/>
              </w:rPr>
              <w:fldChar w:fldCharType="begin"/>
            </w:r>
            <w:r w:rsidR="009F0AD8">
              <w:rPr>
                <w:noProof/>
                <w:webHidden/>
              </w:rPr>
              <w:instrText xml:space="preserve"> PAGEREF _Toc135988581 \h </w:instrText>
            </w:r>
            <w:r w:rsidR="009F0AD8">
              <w:rPr>
                <w:noProof/>
                <w:webHidden/>
              </w:rPr>
            </w:r>
            <w:r w:rsidR="009F0AD8">
              <w:rPr>
                <w:noProof/>
                <w:webHidden/>
              </w:rPr>
              <w:fldChar w:fldCharType="separate"/>
            </w:r>
            <w:r w:rsidR="009F0AD8">
              <w:rPr>
                <w:noProof/>
                <w:webHidden/>
              </w:rPr>
              <w:t>9</w:t>
            </w:r>
            <w:r w:rsidR="009F0AD8">
              <w:rPr>
                <w:noProof/>
                <w:webHidden/>
              </w:rPr>
              <w:fldChar w:fldCharType="end"/>
            </w:r>
          </w:hyperlink>
        </w:p>
        <w:p w14:paraId="5FFA20AF" w14:textId="77777777" w:rsidR="009F0AD8" w:rsidRDefault="00000000">
          <w:pPr>
            <w:pStyle w:val="TOC1"/>
            <w:tabs>
              <w:tab w:val="right" w:leader="dot" w:pos="9016"/>
            </w:tabs>
            <w:rPr>
              <w:noProof/>
            </w:rPr>
          </w:pPr>
          <w:hyperlink w:anchor="_Toc135988582" w:history="1">
            <w:r w:rsidR="009F0AD8" w:rsidRPr="009118DA">
              <w:rPr>
                <w:rStyle w:val="Hyperlink"/>
                <w:noProof/>
              </w:rPr>
              <w:t>Conclusion</w:t>
            </w:r>
            <w:r w:rsidR="009F0AD8">
              <w:rPr>
                <w:noProof/>
                <w:webHidden/>
              </w:rPr>
              <w:tab/>
            </w:r>
            <w:r w:rsidR="009F0AD8">
              <w:rPr>
                <w:noProof/>
                <w:webHidden/>
              </w:rPr>
              <w:fldChar w:fldCharType="begin"/>
            </w:r>
            <w:r w:rsidR="009F0AD8">
              <w:rPr>
                <w:noProof/>
                <w:webHidden/>
              </w:rPr>
              <w:instrText xml:space="preserve"> PAGEREF _Toc135988582 \h </w:instrText>
            </w:r>
            <w:r w:rsidR="009F0AD8">
              <w:rPr>
                <w:noProof/>
                <w:webHidden/>
              </w:rPr>
            </w:r>
            <w:r w:rsidR="009F0AD8">
              <w:rPr>
                <w:noProof/>
                <w:webHidden/>
              </w:rPr>
              <w:fldChar w:fldCharType="separate"/>
            </w:r>
            <w:r w:rsidR="009F0AD8">
              <w:rPr>
                <w:noProof/>
                <w:webHidden/>
              </w:rPr>
              <w:t>10</w:t>
            </w:r>
            <w:r w:rsidR="009F0AD8">
              <w:rPr>
                <w:noProof/>
                <w:webHidden/>
              </w:rPr>
              <w:fldChar w:fldCharType="end"/>
            </w:r>
          </w:hyperlink>
        </w:p>
        <w:p w14:paraId="19C4C387" w14:textId="77777777" w:rsidR="009F0AD8" w:rsidRDefault="00000000">
          <w:pPr>
            <w:pStyle w:val="TOC1"/>
            <w:tabs>
              <w:tab w:val="right" w:leader="dot" w:pos="9016"/>
            </w:tabs>
            <w:rPr>
              <w:noProof/>
            </w:rPr>
          </w:pPr>
          <w:hyperlink w:anchor="_Toc135988583" w:history="1">
            <w:r w:rsidR="009F0AD8" w:rsidRPr="009118DA">
              <w:rPr>
                <w:rStyle w:val="Hyperlink"/>
                <w:noProof/>
              </w:rPr>
              <w:t>References</w:t>
            </w:r>
            <w:r w:rsidR="009F0AD8">
              <w:rPr>
                <w:noProof/>
                <w:webHidden/>
              </w:rPr>
              <w:tab/>
            </w:r>
            <w:r w:rsidR="009F0AD8">
              <w:rPr>
                <w:noProof/>
                <w:webHidden/>
              </w:rPr>
              <w:fldChar w:fldCharType="begin"/>
            </w:r>
            <w:r w:rsidR="009F0AD8">
              <w:rPr>
                <w:noProof/>
                <w:webHidden/>
              </w:rPr>
              <w:instrText xml:space="preserve"> PAGEREF _Toc135988583 \h </w:instrText>
            </w:r>
            <w:r w:rsidR="009F0AD8">
              <w:rPr>
                <w:noProof/>
                <w:webHidden/>
              </w:rPr>
            </w:r>
            <w:r w:rsidR="009F0AD8">
              <w:rPr>
                <w:noProof/>
                <w:webHidden/>
              </w:rPr>
              <w:fldChar w:fldCharType="separate"/>
            </w:r>
            <w:r w:rsidR="009F0AD8">
              <w:rPr>
                <w:noProof/>
                <w:webHidden/>
              </w:rPr>
              <w:t>11</w:t>
            </w:r>
            <w:r w:rsidR="009F0AD8">
              <w:rPr>
                <w:noProof/>
                <w:webHidden/>
              </w:rPr>
              <w:fldChar w:fldCharType="end"/>
            </w:r>
          </w:hyperlink>
        </w:p>
        <w:p w14:paraId="2C8DBF60" w14:textId="77777777" w:rsidR="009F0AD8" w:rsidRDefault="009F0AD8">
          <w:pPr>
            <w:pStyle w:val="TOC1"/>
            <w:tabs>
              <w:tab w:val="right" w:leader="dot" w:pos="9016"/>
            </w:tabs>
            <w:rPr>
              <w:noProof/>
            </w:rPr>
          </w:pPr>
        </w:p>
        <w:p w14:paraId="54F39B98" w14:textId="77777777" w:rsidR="009F0AD8" w:rsidRDefault="009F0AD8">
          <w:r>
            <w:rPr>
              <w:b/>
              <w:bCs/>
              <w:noProof/>
            </w:rPr>
            <w:fldChar w:fldCharType="end"/>
          </w:r>
        </w:p>
      </w:sdtContent>
    </w:sdt>
    <w:p w14:paraId="20A4E844" w14:textId="77777777" w:rsidR="0019552B" w:rsidRDefault="0019552B">
      <w:pPr>
        <w:spacing w:after="200" w:line="276" w:lineRule="auto"/>
      </w:pPr>
      <w:r>
        <w:br w:type="page"/>
      </w:r>
    </w:p>
    <w:p w14:paraId="716F4E91" w14:textId="77777777" w:rsidR="0019552B" w:rsidRDefault="0019552B" w:rsidP="009F0AD8">
      <w:pPr>
        <w:pStyle w:val="Heading1"/>
        <w:spacing w:line="360" w:lineRule="auto"/>
        <w:ind w:left="0"/>
        <w:jc w:val="both"/>
      </w:pPr>
      <w:bookmarkStart w:id="0" w:name="_Toc135988571"/>
      <w:r>
        <w:t>Introduction</w:t>
      </w:r>
      <w:bookmarkEnd w:id="0"/>
    </w:p>
    <w:p w14:paraId="56261705" w14:textId="77777777" w:rsidR="0019552B" w:rsidRDefault="006B7A5A" w:rsidP="009F0AD8">
      <w:pPr>
        <w:spacing w:line="360" w:lineRule="auto"/>
        <w:jc w:val="both"/>
      </w:pPr>
      <w:r w:rsidRPr="006B7A5A">
        <w:t xml:space="preserve">Professional career improvement is an ongoing journey of </w:t>
      </w:r>
      <w:r w:rsidRPr="0022476D">
        <w:rPr>
          <w:b/>
        </w:rPr>
        <w:t>self-development and growth,</w:t>
      </w:r>
      <w:r w:rsidRPr="006B7A5A">
        <w:t xml:space="preserve"> essential for people aspiring to thrive </w:t>
      </w:r>
      <w:r w:rsidR="009F0AD8">
        <w:t>in</w:t>
      </w:r>
      <w:r w:rsidRPr="006B7A5A">
        <w:t xml:space="preserve"> their selected fields. It involves a planned and strategic method to enhanc</w:t>
      </w:r>
      <w:r w:rsidR="009F0AD8">
        <w:t>e</w:t>
      </w:r>
      <w:r w:rsidRPr="006B7A5A">
        <w:t xml:space="preserve"> competencies, obtain new knowledge, and increas</w:t>
      </w:r>
      <w:r w:rsidR="009F0AD8">
        <w:t>e</w:t>
      </w:r>
      <w:r w:rsidRPr="006B7A5A">
        <w:t xml:space="preserve"> professional networks. Reflecting upon one's profession</w:t>
      </w:r>
      <w:r w:rsidR="009F0AD8">
        <w:t>al</w:t>
      </w:r>
      <w:r w:rsidRPr="006B7A5A">
        <w:t xml:space="preserve"> improvement journey allows individuals to evaluate their progress, become aware of areas for </w:t>
      </w:r>
      <w:r w:rsidRPr="0022476D">
        <w:rPr>
          <w:b/>
        </w:rPr>
        <w:t>improvement</w:t>
      </w:r>
      <w:r w:rsidRPr="006B7A5A">
        <w:t xml:space="preserve">, and </w:t>
      </w:r>
      <w:r w:rsidRPr="0022476D">
        <w:rPr>
          <w:b/>
        </w:rPr>
        <w:t>set goals</w:t>
      </w:r>
      <w:r w:rsidRPr="006B7A5A">
        <w:t xml:space="preserve"> for</w:t>
      </w:r>
      <w:r>
        <w:t xml:space="preserve"> the future. This reflection</w:t>
      </w:r>
      <w:r w:rsidRPr="006B7A5A">
        <w:t xml:space="preserve"> serves as a valuable device in shaping a satisfying and hit professional trajectory.</w:t>
      </w:r>
    </w:p>
    <w:p w14:paraId="0E4E0EE2" w14:textId="77777777" w:rsidR="0019552B" w:rsidRDefault="0019552B" w:rsidP="009F0AD8">
      <w:pPr>
        <w:spacing w:line="360" w:lineRule="auto"/>
        <w:jc w:val="both"/>
      </w:pPr>
      <w:r>
        <w:br w:type="page"/>
      </w:r>
    </w:p>
    <w:p w14:paraId="639DB570" w14:textId="46DA37F6" w:rsidR="0019552B" w:rsidRDefault="006B7A5A" w:rsidP="0022476D">
      <w:pPr>
        <w:pStyle w:val="Heading1"/>
        <w:spacing w:line="360" w:lineRule="auto"/>
        <w:ind w:left="0"/>
        <w:jc w:val="both"/>
      </w:pPr>
      <w:bookmarkStart w:id="1" w:name="_Toc135988572"/>
      <w:r>
        <w:t>A</w:t>
      </w:r>
      <w:bookmarkEnd w:id="1"/>
      <w:r w:rsidR="00BD1629">
        <w:t>im</w:t>
      </w:r>
    </w:p>
    <w:p w14:paraId="34467283" w14:textId="77777777" w:rsidR="0019552B" w:rsidRDefault="006B7A5A" w:rsidP="0022476D">
      <w:pPr>
        <w:spacing w:after="200" w:line="360" w:lineRule="auto"/>
        <w:jc w:val="both"/>
      </w:pPr>
      <w:r>
        <w:t>Th</w:t>
      </w:r>
      <w:r w:rsidR="009F0AD8">
        <w:t>is reflection aim</w:t>
      </w:r>
      <w:r w:rsidRPr="006B7A5A">
        <w:t>s to familiarize students with effective strat</w:t>
      </w:r>
      <w:r>
        <w:t>egies for personal reflection</w:t>
      </w:r>
      <w:r w:rsidRPr="006B7A5A">
        <w:t xml:space="preserve"> and career development planning. By undertaking introspective sporting events and exploring their goals, values, and aspirations, students will advantage a deeper expertise of themselves and their career interests. Through interactive workshops, mentoring sessions, and sensible equipment, they will learn how to set conceivable goals, create movement plans, and make knowledgeable selections concerning their profession</w:t>
      </w:r>
      <w:r w:rsidR="009F0AD8">
        <w:t>al</w:t>
      </w:r>
      <w:r w:rsidRPr="006B7A5A">
        <w:t xml:space="preserve"> paths. This application aims to empower college students with the important capabilities and expertise to navigate their private and pro</w:t>
      </w:r>
      <w:r>
        <w:t>fessional improvement with self</w:t>
      </w:r>
      <w:r w:rsidR="009F0AD8">
        <w:t>-</w:t>
      </w:r>
      <w:r w:rsidRPr="006B7A5A">
        <w:t>assurance.</w:t>
      </w:r>
      <w:r w:rsidR="0019552B">
        <w:br w:type="page"/>
      </w:r>
    </w:p>
    <w:p w14:paraId="0DA3E9DA" w14:textId="77777777" w:rsidR="006B7A5A" w:rsidRDefault="006B7A5A" w:rsidP="0022476D">
      <w:pPr>
        <w:pStyle w:val="Heading2"/>
        <w:spacing w:line="360" w:lineRule="auto"/>
        <w:jc w:val="both"/>
      </w:pPr>
      <w:bookmarkStart w:id="2" w:name="_Toc135988573"/>
      <w:r>
        <w:t>Skills and knowledge needed</w:t>
      </w:r>
      <w:bookmarkEnd w:id="2"/>
    </w:p>
    <w:p w14:paraId="644F1700" w14:textId="77777777" w:rsidR="006B7A5A" w:rsidRPr="009F0AD8" w:rsidRDefault="006B7A5A" w:rsidP="0022476D">
      <w:pPr>
        <w:spacing w:after="200" w:line="360" w:lineRule="auto"/>
        <w:jc w:val="both"/>
      </w:pPr>
      <w:r>
        <w:t xml:space="preserve">Employability skills and knowledge are crucial for professional development, allowing people to thrive in their chosen careers. </w:t>
      </w:r>
      <w:r w:rsidRPr="006B7A5A">
        <w:rPr>
          <w:b/>
        </w:rPr>
        <w:t>Kolb's experiential studying</w:t>
      </w:r>
      <w:r>
        <w:t xml:space="preserve"> theory offers a framework for </w:t>
      </w:r>
      <w:r w:rsidR="009F0AD8">
        <w:t xml:space="preserve">the </w:t>
      </w:r>
      <w:r>
        <w:t>expertise and grow</w:t>
      </w:r>
      <w:r w:rsidR="009F0AD8">
        <w:t>th</w:t>
      </w:r>
      <w:r>
        <w:t xml:space="preserve"> </w:t>
      </w:r>
      <w:r w:rsidR="009F0AD8">
        <w:t xml:space="preserve">of </w:t>
      </w:r>
      <w:r>
        <w:t>these abilities. Kolb's model includes four stages concrete experience, reflective observation, abstract conceptualisation, and active</w:t>
      </w:r>
      <w:r w:rsidR="009F0AD8">
        <w:t xml:space="preserve"> experimentation </w:t>
      </w:r>
      <w:r w:rsidR="009F0AD8" w:rsidRPr="009F0AD8">
        <w:t>(</w:t>
      </w:r>
      <w:proofErr w:type="spellStart"/>
      <w:r w:rsidR="009F0AD8" w:rsidRPr="009F0AD8">
        <w:rPr>
          <w:rFonts w:cs="Times New Roman"/>
          <w:color w:val="222222"/>
          <w:shd w:val="clear" w:color="auto" w:fill="FFFFFF"/>
        </w:rPr>
        <w:t>Makarenko</w:t>
      </w:r>
      <w:proofErr w:type="spellEnd"/>
      <w:r w:rsidR="009F0AD8" w:rsidRPr="009F0AD8">
        <w:rPr>
          <w:rFonts w:cs="Times New Roman"/>
          <w:color w:val="222222"/>
          <w:shd w:val="clear" w:color="auto" w:fill="FFFFFF"/>
        </w:rPr>
        <w:t xml:space="preserve">, </w:t>
      </w:r>
      <w:proofErr w:type="spellStart"/>
      <w:r w:rsidR="009F0AD8" w:rsidRPr="009F0AD8">
        <w:rPr>
          <w:rFonts w:cs="Times New Roman"/>
          <w:color w:val="222222"/>
          <w:shd w:val="clear" w:color="auto" w:fill="FFFFFF"/>
        </w:rPr>
        <w:t>Oliinyk</w:t>
      </w:r>
      <w:proofErr w:type="spellEnd"/>
      <w:r w:rsidR="009F0AD8" w:rsidRPr="009F0AD8">
        <w:rPr>
          <w:rFonts w:cs="Times New Roman"/>
          <w:color w:val="222222"/>
          <w:shd w:val="clear" w:color="auto" w:fill="FFFFFF"/>
        </w:rPr>
        <w:t xml:space="preserve">, and </w:t>
      </w:r>
      <w:proofErr w:type="spellStart"/>
      <w:r w:rsidR="009F0AD8" w:rsidRPr="009F0AD8">
        <w:rPr>
          <w:rFonts w:cs="Times New Roman"/>
          <w:color w:val="222222"/>
          <w:shd w:val="clear" w:color="auto" w:fill="FFFFFF"/>
        </w:rPr>
        <w:t>Kazakova</w:t>
      </w:r>
      <w:proofErr w:type="spellEnd"/>
      <w:r w:rsidR="009F0AD8" w:rsidRPr="009F0AD8">
        <w:rPr>
          <w:rFonts w:cs="Times New Roman"/>
          <w:color w:val="222222"/>
          <w:shd w:val="clear" w:color="auto" w:fill="FFFFFF"/>
        </w:rPr>
        <w:t>, 2018).</w:t>
      </w:r>
    </w:p>
    <w:p w14:paraId="49324DCA" w14:textId="77777777" w:rsidR="006B7A5A" w:rsidRPr="009F0AD8" w:rsidRDefault="006B7A5A" w:rsidP="0022476D">
      <w:pPr>
        <w:spacing w:after="200" w:line="360" w:lineRule="auto"/>
        <w:jc w:val="both"/>
      </w:pPr>
      <w:r w:rsidRPr="006B7A5A">
        <w:rPr>
          <w:b/>
        </w:rPr>
        <w:t>Concrete experience:</w:t>
      </w:r>
      <w:r>
        <w:t xml:space="preserve"> It includes hand</w:t>
      </w:r>
      <w:r w:rsidR="009F0AD8">
        <w:t>s</w:t>
      </w:r>
      <w:r>
        <w:t xml:space="preserve">-on involvement in real-world situations. It helps people accumulate sensible competencies and know-how applicable to their discipline. </w:t>
      </w:r>
      <w:r w:rsidRPr="006B7A5A">
        <w:rPr>
          <w:b/>
        </w:rPr>
        <w:t>Reflective observation</w:t>
      </w:r>
      <w:r>
        <w:t xml:space="preserve"> encourages individuals to research and reflect on their reports, promoting crucial questioning and self-recognition. This degree lets in for the identification of strengths, weakne</w:t>
      </w:r>
      <w:r w:rsidR="009F0AD8">
        <w:t xml:space="preserve">sses, and areas for development </w:t>
      </w:r>
      <w:r w:rsidR="009F0AD8" w:rsidRPr="009F0AD8">
        <w:t>(</w:t>
      </w:r>
      <w:proofErr w:type="spellStart"/>
      <w:r w:rsidR="009F0AD8" w:rsidRPr="009F0AD8">
        <w:rPr>
          <w:rFonts w:cs="Times New Roman"/>
          <w:color w:val="222222"/>
          <w:shd w:val="clear" w:color="auto" w:fill="FFFFFF"/>
        </w:rPr>
        <w:t>Ruparel</w:t>
      </w:r>
      <w:proofErr w:type="spellEnd"/>
      <w:r w:rsidR="009F0AD8" w:rsidRPr="009F0AD8">
        <w:rPr>
          <w:rFonts w:cs="Times New Roman"/>
          <w:color w:val="222222"/>
          <w:shd w:val="clear" w:color="auto" w:fill="FFFFFF"/>
        </w:rPr>
        <w:t xml:space="preserve"> et al. 2023).</w:t>
      </w:r>
    </w:p>
    <w:p w14:paraId="29DF22B7" w14:textId="77777777" w:rsidR="0022476D" w:rsidRDefault="006B7A5A" w:rsidP="0022476D">
      <w:pPr>
        <w:spacing w:after="200" w:line="360" w:lineRule="auto"/>
        <w:jc w:val="both"/>
      </w:pPr>
      <w:r w:rsidRPr="006B7A5A">
        <w:rPr>
          <w:b/>
        </w:rPr>
        <w:t>Abstract conceptualisation:</w:t>
      </w:r>
      <w:r>
        <w:t xml:space="preserve">  It involves making </w:t>
      </w:r>
      <w:r w:rsidR="009F0AD8">
        <w:t xml:space="preserve">the </w:t>
      </w:r>
      <w:r>
        <w:t xml:space="preserve">experience of reports by using connecting them with present knowledge and theories. It lets in people expand a deeper knowledge in their field and make knowledgeable choices. Finally, </w:t>
      </w:r>
      <w:r w:rsidRPr="006B7A5A">
        <w:rPr>
          <w:b/>
        </w:rPr>
        <w:t>Active experimentation</w:t>
      </w:r>
      <w:r>
        <w:t xml:space="preserve"> entails making use of the acquired understanding and skills in new situations, fosteri</w:t>
      </w:r>
      <w:r w:rsidR="009F0AD8">
        <w:t>ng adaptability and innovation (</w:t>
      </w:r>
      <w:r w:rsidR="009F0AD8">
        <w:rPr>
          <w:rFonts w:cs="Times New Roman"/>
          <w:b/>
          <w:color w:val="222222"/>
          <w:shd w:val="clear" w:color="auto" w:fill="FFFFFF"/>
        </w:rPr>
        <w:t xml:space="preserve">O’Reilly, McMahon, and Parker, </w:t>
      </w:r>
      <w:r w:rsidR="009F0AD8" w:rsidRPr="009F0AD8">
        <w:rPr>
          <w:rFonts w:cs="Times New Roman"/>
          <w:b/>
          <w:color w:val="222222"/>
          <w:shd w:val="clear" w:color="auto" w:fill="FFFFFF"/>
        </w:rPr>
        <w:t>2020</w:t>
      </w:r>
      <w:r w:rsidR="009F0AD8">
        <w:rPr>
          <w:rFonts w:cs="Times New Roman"/>
          <w:b/>
          <w:color w:val="222222"/>
          <w:shd w:val="clear" w:color="auto" w:fill="FFFFFF"/>
        </w:rPr>
        <w:t>).</w:t>
      </w:r>
    </w:p>
    <w:p w14:paraId="70438245" w14:textId="77777777" w:rsidR="006B7A5A" w:rsidRDefault="006B7A5A" w:rsidP="0022476D">
      <w:pPr>
        <w:spacing w:after="200" w:line="360" w:lineRule="auto"/>
        <w:jc w:val="both"/>
      </w:pPr>
      <w:r>
        <w:t xml:space="preserve">Overall, </w:t>
      </w:r>
      <w:r w:rsidRPr="006B7A5A">
        <w:rPr>
          <w:b/>
        </w:rPr>
        <w:t>Kolb's model</w:t>
      </w:r>
      <w:r w:rsidR="0022476D">
        <w:t xml:space="preserve"> gives a well</w:t>
      </w:r>
      <w:r w:rsidR="009F0AD8">
        <w:t>-</w:t>
      </w:r>
      <w:r w:rsidR="0022476D">
        <w:t>structured</w:t>
      </w:r>
      <w:r>
        <w:t xml:space="preserve"> technique </w:t>
      </w:r>
      <w:r w:rsidR="009F0AD8">
        <w:t>for</w:t>
      </w:r>
      <w:r>
        <w:t xml:space="preserve"> professional improvement, empowering individuals to enhance their employabili</w:t>
      </w:r>
      <w:r w:rsidR="009F0AD8">
        <w:t>ty and succeed in their careers (</w:t>
      </w:r>
      <w:r w:rsidR="009F0AD8" w:rsidRPr="009F0AD8">
        <w:rPr>
          <w:rFonts w:cs="Times New Roman"/>
          <w:b/>
          <w:color w:val="222222"/>
          <w:shd w:val="clear" w:color="auto" w:fill="FFFFFF"/>
        </w:rPr>
        <w:t>S</w:t>
      </w:r>
      <w:r w:rsidR="009F0AD8">
        <w:rPr>
          <w:rFonts w:cs="Times New Roman"/>
          <w:b/>
          <w:color w:val="222222"/>
          <w:shd w:val="clear" w:color="auto" w:fill="FFFFFF"/>
        </w:rPr>
        <w:t xml:space="preserve">isco, </w:t>
      </w:r>
      <w:r w:rsidR="009F0AD8" w:rsidRPr="009F0AD8">
        <w:rPr>
          <w:rFonts w:cs="Times New Roman"/>
          <w:b/>
          <w:color w:val="222222"/>
          <w:shd w:val="clear" w:color="auto" w:fill="FFFFFF"/>
        </w:rPr>
        <w:t xml:space="preserve">2020). </w:t>
      </w:r>
      <w:r>
        <w:br w:type="page"/>
      </w:r>
    </w:p>
    <w:p w14:paraId="68E98F52" w14:textId="77777777" w:rsidR="006B7A5A" w:rsidRDefault="006B7A5A" w:rsidP="009F0AD8">
      <w:pPr>
        <w:pStyle w:val="Heading2"/>
        <w:spacing w:line="360" w:lineRule="auto"/>
        <w:jc w:val="both"/>
      </w:pPr>
      <w:bookmarkStart w:id="3" w:name="_Toc135988574"/>
      <w:r>
        <w:rPr>
          <w:rFonts w:eastAsia="Arial"/>
        </w:rPr>
        <w:t>R</w:t>
      </w:r>
      <w:r w:rsidRPr="009A0D6D">
        <w:rPr>
          <w:rFonts w:eastAsia="Arial"/>
        </w:rPr>
        <w:t>eadiness for employability and personal advancement</w:t>
      </w:r>
      <w:bookmarkEnd w:id="3"/>
    </w:p>
    <w:p w14:paraId="632C192C" w14:textId="77777777" w:rsidR="006B7A5A" w:rsidRPr="009F0AD8" w:rsidRDefault="006B7A5A" w:rsidP="009F0AD8">
      <w:pPr>
        <w:spacing w:after="200" w:line="360" w:lineRule="auto"/>
        <w:jc w:val="both"/>
      </w:pPr>
      <w:r w:rsidRPr="006B7A5A">
        <w:rPr>
          <w:b/>
        </w:rPr>
        <w:t>Readiness for employability and private advancemen</w:t>
      </w:r>
      <w:r w:rsidRPr="006B7A5A">
        <w:t>t may be proven by</w:t>
      </w:r>
      <w:r w:rsidR="0022476D">
        <w:t xml:space="preserve"> having a clea</w:t>
      </w:r>
      <w:r w:rsidR="009F0AD8">
        <w:t>r</w:t>
      </w:r>
      <w:r w:rsidR="0022476D">
        <w:t xml:space="preserve"> knowledge of one</w:t>
      </w:r>
      <w:r w:rsidR="009F0AD8">
        <w:t>’s</w:t>
      </w:r>
      <w:r w:rsidRPr="006B7A5A">
        <w:t xml:space="preserve"> private strengths and areas for i</w:t>
      </w:r>
      <w:r>
        <w:t>n addition improvement. Recognis</w:t>
      </w:r>
      <w:r w:rsidRPr="006B7A5A">
        <w:t xml:space="preserve">ing and leveraging strengths lets individuals show off their particular competencies and excel </w:t>
      </w:r>
      <w:r w:rsidR="009F0AD8">
        <w:t>in</w:t>
      </w:r>
      <w:r w:rsidRPr="006B7A5A">
        <w:t xml:space="preserve"> their selected fields. Moreover, being aware of regions that require development enables proactive efforts towards private growth and talent enhancement. By demonstrating this self-attention, individuals can efficientl</w:t>
      </w:r>
      <w:r>
        <w:t>y speak their value proposition to employers, seiz</w:t>
      </w:r>
      <w:r w:rsidRPr="006B7A5A">
        <w:t>e possibilities for expert development, and adapt to evolving needs in the job marketplace</w:t>
      </w:r>
      <w:r w:rsidR="009F0AD8">
        <w:t xml:space="preserve"> </w:t>
      </w:r>
      <w:r w:rsidR="009F0AD8" w:rsidRPr="009F0AD8">
        <w:t>(</w:t>
      </w:r>
      <w:r w:rsidR="009F0AD8" w:rsidRPr="009F0AD8">
        <w:rPr>
          <w:rFonts w:cs="Times New Roman"/>
          <w:color w:val="222222"/>
          <w:shd w:val="clear" w:color="auto" w:fill="FFFFFF"/>
        </w:rPr>
        <w:t>Walker et al. 2022).</w:t>
      </w:r>
    </w:p>
    <w:p w14:paraId="2DCEABC4" w14:textId="77777777" w:rsidR="006B7A5A" w:rsidRDefault="006B7A5A" w:rsidP="009F0AD8">
      <w:pPr>
        <w:spacing w:after="200" w:line="360" w:lineRule="auto"/>
        <w:jc w:val="both"/>
      </w:pPr>
      <w:r>
        <w:br w:type="page"/>
      </w:r>
    </w:p>
    <w:p w14:paraId="6CA03E90" w14:textId="77777777" w:rsidR="006B7A5A" w:rsidRDefault="006B7A5A" w:rsidP="0022476D">
      <w:pPr>
        <w:pStyle w:val="Heading2"/>
        <w:spacing w:line="360" w:lineRule="auto"/>
        <w:jc w:val="both"/>
      </w:pPr>
      <w:bookmarkStart w:id="4" w:name="_Toc135988575"/>
      <w:r>
        <w:t>Action plan</w:t>
      </w:r>
      <w:bookmarkEnd w:id="4"/>
    </w:p>
    <w:p w14:paraId="5A8D1BA3" w14:textId="77777777" w:rsidR="006B7A5A" w:rsidRDefault="009F0AD8" w:rsidP="0022476D">
      <w:pPr>
        <w:spacing w:line="360" w:lineRule="auto"/>
        <w:jc w:val="both"/>
      </w:pPr>
      <w:r>
        <w:t>T</w:t>
      </w:r>
      <w:r w:rsidR="006B7A5A">
        <w:t>o establish employment desires and increase develop a personal action pla</w:t>
      </w:r>
      <w:r w:rsidR="0022476D">
        <w:t>n for my professional</w:t>
      </w:r>
      <w:r w:rsidR="006B7A5A">
        <w:t xml:space="preserve"> improvement. I will start </w:t>
      </w:r>
      <w:r>
        <w:t>using</w:t>
      </w:r>
      <w:r w:rsidR="006B7A5A">
        <w:t xml:space="preserve"> accomplishing an intensive self-assessment. I will examine my </w:t>
      </w:r>
      <w:r w:rsidR="006B7A5A" w:rsidRPr="006B7A5A">
        <w:rPr>
          <w:b/>
        </w:rPr>
        <w:t>talents, strengths, and areas for development</w:t>
      </w:r>
      <w:r w:rsidR="006B7A5A">
        <w:t>, as well as identify my lengthy-term aspirations and brief-time period goals. This will allow me to have a clea</w:t>
      </w:r>
      <w:r>
        <w:t>r</w:t>
      </w:r>
      <w:r w:rsidR="006B7A5A">
        <w:t xml:space="preserve"> understanding of where I presently stand and where I want to be in my profession.</w:t>
      </w:r>
    </w:p>
    <w:p w14:paraId="726A29D5" w14:textId="5C708F44" w:rsidR="006B7A5A" w:rsidRPr="009F0AD8" w:rsidRDefault="006B7A5A" w:rsidP="0022476D">
      <w:pPr>
        <w:spacing w:line="360" w:lineRule="auto"/>
        <w:jc w:val="both"/>
      </w:pPr>
      <w:r>
        <w:t xml:space="preserve">Next, I will </w:t>
      </w:r>
      <w:r w:rsidRPr="0022476D">
        <w:rPr>
          <w:b/>
        </w:rPr>
        <w:t>research and collect facts</w:t>
      </w:r>
      <w:r>
        <w:t xml:space="preserve"> approximately the enterpri</w:t>
      </w:r>
      <w:r w:rsidR="00743F9D">
        <w:t xml:space="preserve">se or field I am interested in. </w:t>
      </w:r>
      <w:r>
        <w:t>This includes staying updated with contemporary developments, technologies, and advancements. I can even discover key professionals or mentors who can guide and inspir</w:t>
      </w:r>
      <w:r w:rsidR="009F0AD8">
        <w:t>e me in my chosen career course (</w:t>
      </w:r>
      <w:r w:rsidR="009F0AD8" w:rsidRPr="009F0AD8">
        <w:rPr>
          <w:rFonts w:cs="Times New Roman"/>
          <w:color w:val="222222"/>
          <w:shd w:val="clear" w:color="auto" w:fill="FFFFFF"/>
        </w:rPr>
        <w:t>McDonald and Hite, 2023). </w:t>
      </w:r>
    </w:p>
    <w:p w14:paraId="6DD3C69D" w14:textId="0A14D65E" w:rsidR="006B7A5A" w:rsidRPr="009F0AD8" w:rsidRDefault="006B7A5A" w:rsidP="0022476D">
      <w:pPr>
        <w:spacing w:line="360" w:lineRule="auto"/>
        <w:jc w:val="both"/>
      </w:pPr>
      <w:r>
        <w:t xml:space="preserve">Based on my self-assessment and industry research, I will then set particular, measurable, possible, applicable, and time-certain </w:t>
      </w:r>
      <w:r w:rsidRPr="0022476D">
        <w:rPr>
          <w:b/>
        </w:rPr>
        <w:t>(SMART) goals</w:t>
      </w:r>
      <w:r>
        <w:t xml:space="preserve">. These desires </w:t>
      </w:r>
      <w:r w:rsidR="008651B2">
        <w:t>could be aligned with my long</w:t>
      </w:r>
      <w:r>
        <w:t xml:space="preserve">-term aspirations and will function </w:t>
      </w:r>
      <w:r w:rsidR="009F0AD8">
        <w:t xml:space="preserve">as </w:t>
      </w:r>
      <w:r>
        <w:t>the foundation for my action</w:t>
      </w:r>
      <w:r w:rsidR="009F0AD8">
        <w:t xml:space="preserve"> plan </w:t>
      </w:r>
      <w:r w:rsidR="009F0AD8" w:rsidRPr="009F0AD8">
        <w:t>(</w:t>
      </w:r>
      <w:proofErr w:type="spellStart"/>
      <w:r w:rsidR="009F0AD8" w:rsidRPr="009F0AD8">
        <w:rPr>
          <w:rFonts w:cs="Times New Roman"/>
          <w:color w:val="222222"/>
          <w:shd w:val="clear" w:color="auto" w:fill="FFFFFF"/>
        </w:rPr>
        <w:t>Ochirovna</w:t>
      </w:r>
      <w:proofErr w:type="spellEnd"/>
      <w:r w:rsidR="009F0AD8" w:rsidRPr="009F0AD8">
        <w:rPr>
          <w:rFonts w:cs="Times New Roman"/>
          <w:color w:val="222222"/>
          <w:shd w:val="clear" w:color="auto" w:fill="FFFFFF"/>
        </w:rPr>
        <w:t xml:space="preserve"> and </w:t>
      </w:r>
      <w:proofErr w:type="spellStart"/>
      <w:r w:rsidR="009F0AD8" w:rsidRPr="009F0AD8">
        <w:rPr>
          <w:rFonts w:cs="Times New Roman"/>
          <w:color w:val="222222"/>
          <w:shd w:val="clear" w:color="auto" w:fill="FFFFFF"/>
        </w:rPr>
        <w:t>Moiseyevna</w:t>
      </w:r>
      <w:proofErr w:type="spellEnd"/>
      <w:r w:rsidR="009F0AD8" w:rsidRPr="009F0AD8">
        <w:rPr>
          <w:rFonts w:cs="Times New Roman"/>
          <w:color w:val="222222"/>
          <w:shd w:val="clear" w:color="auto" w:fill="FFFFFF"/>
        </w:rPr>
        <w:t>, 2016).</w:t>
      </w:r>
    </w:p>
    <w:p w14:paraId="70776726" w14:textId="77777777" w:rsidR="006B7A5A" w:rsidRDefault="006B7A5A" w:rsidP="0022476D">
      <w:pPr>
        <w:spacing w:line="360" w:lineRule="auto"/>
        <w:jc w:val="both"/>
      </w:pPr>
      <w:r>
        <w:t>My action plan will encompass concrete steps that I want to take to gain my goals. This may include obtaining extra training or certifications, looking for networking possibilities, attending relevant conferences or workshops, and gaining realistic experience via internships or volunteering.</w:t>
      </w:r>
    </w:p>
    <w:p w14:paraId="2FBD0F39" w14:textId="77777777" w:rsidR="00240412" w:rsidRDefault="006B7A5A" w:rsidP="0022476D">
      <w:pPr>
        <w:spacing w:line="360" w:lineRule="auto"/>
        <w:jc w:val="both"/>
      </w:pPr>
      <w:r>
        <w:t xml:space="preserve">Throughout the process, I will frequently </w:t>
      </w:r>
      <w:r w:rsidRPr="0022476D">
        <w:rPr>
          <w:b/>
        </w:rPr>
        <w:t xml:space="preserve">review and re-examine </w:t>
      </w:r>
      <w:r>
        <w:t>my goals and movement plan, making changes as necessary. By actively working closer to my employment dreams and following my personal action plan, I might be well</w:t>
      </w:r>
      <w:r w:rsidR="009F0AD8">
        <w:t>-</w:t>
      </w:r>
      <w:r>
        <w:t>equipped to navigate my expert career improvement and achieve long-time period fulfilment.</w:t>
      </w:r>
    </w:p>
    <w:p w14:paraId="02FDBF46" w14:textId="77777777" w:rsidR="00F236E7" w:rsidRDefault="00F236E7" w:rsidP="0022476D">
      <w:pPr>
        <w:spacing w:line="360" w:lineRule="auto"/>
        <w:jc w:val="both"/>
      </w:pPr>
    </w:p>
    <w:p w14:paraId="5B9F916E" w14:textId="77777777" w:rsidR="00F236E7" w:rsidRDefault="00F236E7" w:rsidP="0022476D">
      <w:pPr>
        <w:spacing w:line="360" w:lineRule="auto"/>
        <w:jc w:val="both"/>
      </w:pPr>
    </w:p>
    <w:p w14:paraId="139B213A" w14:textId="77777777" w:rsidR="00F236E7" w:rsidRDefault="00F236E7" w:rsidP="0022476D">
      <w:pPr>
        <w:spacing w:after="200" w:line="360" w:lineRule="auto"/>
        <w:jc w:val="both"/>
      </w:pPr>
      <w:r>
        <w:br w:type="page"/>
      </w:r>
    </w:p>
    <w:p w14:paraId="415666A4" w14:textId="77777777" w:rsidR="00F236E7" w:rsidRDefault="00F236E7" w:rsidP="0022476D">
      <w:pPr>
        <w:pStyle w:val="Heading2"/>
        <w:spacing w:line="360" w:lineRule="auto"/>
        <w:jc w:val="both"/>
      </w:pPr>
      <w:bookmarkStart w:id="5" w:name="_Toc135988576"/>
      <w:r>
        <w:t>Swot analysis</w:t>
      </w:r>
      <w:bookmarkEnd w:id="5"/>
    </w:p>
    <w:p w14:paraId="2AAC80BD" w14:textId="77777777" w:rsidR="00F236E7" w:rsidRPr="009F0AD8" w:rsidRDefault="00F236E7" w:rsidP="0022476D">
      <w:pPr>
        <w:spacing w:line="360" w:lineRule="auto"/>
        <w:jc w:val="both"/>
      </w:pPr>
      <w:r>
        <w:t>Throughout my professional journey, one experience that has had the maximum impact on shaping my career path is my participation in an internship at a renowned technology corporation.</w:t>
      </w:r>
      <w:r w:rsidR="0022476D">
        <w:t xml:space="preserve"> </w:t>
      </w:r>
      <w:r>
        <w:t>It allowed me to apply my theoretical information to real-global si</w:t>
      </w:r>
      <w:r w:rsidR="0022476D">
        <w:t xml:space="preserve">tuations and supplied me with </w:t>
      </w:r>
      <w:r>
        <w:t>deeper information o</w:t>
      </w:r>
      <w:r w:rsidR="009F0AD8">
        <w:t>n</w:t>
      </w:r>
      <w:r>
        <w:t xml:space="preserve"> my strengths, weaknesses, opportunities, and threats </w:t>
      </w:r>
      <w:r w:rsidRPr="00F236E7">
        <w:rPr>
          <w:b/>
        </w:rPr>
        <w:t>(SWOT)</w:t>
      </w:r>
      <w:r>
        <w:t xml:space="preserve"> in expert car</w:t>
      </w:r>
      <w:r w:rsidR="009F0AD8">
        <w:t xml:space="preserve">eer improvement </w:t>
      </w:r>
      <w:r w:rsidR="009F0AD8" w:rsidRPr="009F0AD8">
        <w:t>(</w:t>
      </w:r>
      <w:proofErr w:type="spellStart"/>
      <w:r w:rsidR="009F0AD8" w:rsidRPr="009F0AD8">
        <w:rPr>
          <w:rFonts w:cs="Times New Roman"/>
          <w:color w:val="222222"/>
          <w:shd w:val="clear" w:color="auto" w:fill="FFFFFF"/>
        </w:rPr>
        <w:t>Haslerig</w:t>
      </w:r>
      <w:proofErr w:type="spellEnd"/>
      <w:r w:rsidR="009F0AD8" w:rsidRPr="009F0AD8">
        <w:rPr>
          <w:rFonts w:cs="Times New Roman"/>
          <w:color w:val="222222"/>
          <w:shd w:val="clear" w:color="auto" w:fill="FFFFFF"/>
        </w:rPr>
        <w:t>, and Navarro, 2016).</w:t>
      </w:r>
    </w:p>
    <w:p w14:paraId="36D3A05D" w14:textId="77777777" w:rsidR="00F236E7" w:rsidRDefault="00F236E7" w:rsidP="0022476D">
      <w:pPr>
        <w:pStyle w:val="Heading3"/>
        <w:spacing w:line="360" w:lineRule="auto"/>
        <w:jc w:val="both"/>
      </w:pPr>
      <w:bookmarkStart w:id="6" w:name="_Toc135988577"/>
      <w:r>
        <w:t>Strength</w:t>
      </w:r>
      <w:bookmarkEnd w:id="6"/>
    </w:p>
    <w:p w14:paraId="6FBBD11F" w14:textId="77777777" w:rsidR="00F236E7" w:rsidRDefault="00F236E7" w:rsidP="0022476D">
      <w:pPr>
        <w:spacing w:line="360" w:lineRule="auto"/>
        <w:jc w:val="both"/>
      </w:pPr>
      <w:r>
        <w:t xml:space="preserve">Firstly, this internship helped me identify my strengths. By working intently with skilled experts, I found that my sturdy analytical and problem-solving abilities have been properly-appropriate </w:t>
      </w:r>
    </w:p>
    <w:p w14:paraId="13527B17" w14:textId="77777777" w:rsidR="00F236E7" w:rsidRDefault="00F236E7" w:rsidP="0022476D">
      <w:pPr>
        <w:pStyle w:val="Heading3"/>
        <w:spacing w:line="360" w:lineRule="auto"/>
        <w:jc w:val="both"/>
      </w:pPr>
      <w:bookmarkStart w:id="7" w:name="_Toc135988578"/>
      <w:r>
        <w:t>Weakness</w:t>
      </w:r>
      <w:bookmarkEnd w:id="7"/>
    </w:p>
    <w:p w14:paraId="5E48D953" w14:textId="77777777" w:rsidR="00F236E7" w:rsidRDefault="00F236E7" w:rsidP="0022476D">
      <w:pPr>
        <w:spacing w:line="360" w:lineRule="auto"/>
        <w:jc w:val="both"/>
      </w:pPr>
      <w:r>
        <w:t>Secondly, the internship additionally shed</w:t>
      </w:r>
      <w:r w:rsidR="009F0AD8">
        <w:t>s</w:t>
      </w:r>
      <w:r>
        <w:t xml:space="preserve"> mild on my weaknesses. Engaging in challenging projects uncovered areas wherein I lacked expertise or experience. </w:t>
      </w:r>
    </w:p>
    <w:p w14:paraId="2BC6394B" w14:textId="77777777" w:rsidR="00F236E7" w:rsidRDefault="00F236E7" w:rsidP="0022476D">
      <w:pPr>
        <w:pStyle w:val="Heading3"/>
        <w:spacing w:line="360" w:lineRule="auto"/>
        <w:jc w:val="both"/>
      </w:pPr>
      <w:bookmarkStart w:id="8" w:name="_Toc135988579"/>
      <w:r>
        <w:t>Opportunities</w:t>
      </w:r>
      <w:bookmarkEnd w:id="8"/>
    </w:p>
    <w:p w14:paraId="6E90BA8D" w14:textId="77777777" w:rsidR="00F236E7" w:rsidRDefault="00F236E7" w:rsidP="0022476D">
      <w:pPr>
        <w:spacing w:line="360" w:lineRule="auto"/>
        <w:jc w:val="both"/>
      </w:pPr>
      <w:r>
        <w:t xml:space="preserve">Thirdly, this experience supplied several </w:t>
      </w:r>
      <w:r w:rsidR="009F0AD8">
        <w:t>growth opportunities</w:t>
      </w:r>
      <w:r>
        <w:t xml:space="preserve">. Networking with enterprise experts and </w:t>
      </w:r>
      <w:r w:rsidR="009F0AD8">
        <w:t xml:space="preserve">being </w:t>
      </w:r>
      <w:r>
        <w:t xml:space="preserve">attractive in pass-functional teams allowed me to advantage </w:t>
      </w:r>
      <w:r w:rsidR="009F0AD8">
        <w:t xml:space="preserve">of the </w:t>
      </w:r>
      <w:r>
        <w:t>publicity to diverse profession</w:t>
      </w:r>
      <w:r w:rsidR="009F0AD8">
        <w:t>al</w:t>
      </w:r>
      <w:r>
        <w:t xml:space="preserve"> paths in the agency</w:t>
      </w:r>
    </w:p>
    <w:p w14:paraId="415197ED" w14:textId="77777777" w:rsidR="00F236E7" w:rsidRDefault="00F236E7" w:rsidP="0022476D">
      <w:pPr>
        <w:pStyle w:val="Heading3"/>
        <w:spacing w:line="360" w:lineRule="auto"/>
        <w:jc w:val="both"/>
      </w:pPr>
      <w:bookmarkStart w:id="9" w:name="_Toc135988580"/>
      <w:r>
        <w:t>Threats</w:t>
      </w:r>
      <w:bookmarkEnd w:id="9"/>
    </w:p>
    <w:p w14:paraId="723E3DBB" w14:textId="77777777" w:rsidR="00F236E7" w:rsidRDefault="00F236E7" w:rsidP="0022476D">
      <w:pPr>
        <w:spacing w:line="360" w:lineRule="auto"/>
        <w:jc w:val="both"/>
      </w:pPr>
      <w:r>
        <w:t xml:space="preserve">Lastly, the internship also found potential threats </w:t>
      </w:r>
      <w:r w:rsidR="009F0AD8">
        <w:t>to</w:t>
      </w:r>
      <w:r>
        <w:t xml:space="preserve"> my career development. The enormously competitive nature of the industry and the swiftly evolving technological panorama highlighted the need for non-stop learning and adaptation. </w:t>
      </w:r>
    </w:p>
    <w:p w14:paraId="58D31895" w14:textId="77777777" w:rsidR="00F236E7" w:rsidRDefault="00F236E7" w:rsidP="0022476D">
      <w:pPr>
        <w:spacing w:line="360" w:lineRule="auto"/>
        <w:jc w:val="both"/>
      </w:pPr>
      <w:r>
        <w:br w:type="page"/>
      </w:r>
    </w:p>
    <w:p w14:paraId="3562EA77" w14:textId="77777777" w:rsidR="00F236E7" w:rsidRDefault="0022476D" w:rsidP="009F0AD8">
      <w:pPr>
        <w:pStyle w:val="Heading2"/>
        <w:spacing w:line="360" w:lineRule="auto"/>
        <w:jc w:val="both"/>
        <w:rPr>
          <w:rFonts w:eastAsia="Arial"/>
        </w:rPr>
      </w:pPr>
      <w:bookmarkStart w:id="10" w:name="_Toc135988581"/>
      <w:r w:rsidRPr="0022476D">
        <w:rPr>
          <w:rFonts w:eastAsia="Arial"/>
        </w:rPr>
        <w:t>Recruitment and selection process</w:t>
      </w:r>
      <w:bookmarkEnd w:id="10"/>
    </w:p>
    <w:p w14:paraId="2EC9A502" w14:textId="77777777" w:rsidR="00F236E7" w:rsidRPr="0022476D" w:rsidRDefault="0022476D" w:rsidP="009F0AD8">
      <w:pPr>
        <w:spacing w:line="360" w:lineRule="auto"/>
        <w:jc w:val="both"/>
      </w:pPr>
      <w:r w:rsidRPr="0022476D">
        <w:t>The rec</w:t>
      </w:r>
      <w:r>
        <w:t>ruitment and selection process</w:t>
      </w:r>
      <w:r w:rsidRPr="0022476D">
        <w:t xml:space="preserve"> in professional career development performs a crucial position in attracting and identifying the right candidates for a particular task role. A</w:t>
      </w:r>
      <w:r w:rsidR="009F0AD8">
        <w:t>n</w:t>
      </w:r>
      <w:r w:rsidRPr="0022476D">
        <w:t xml:space="preserve"> essential evaluation of this system requires an exam of its effectiveness and efficiency. Factors along with the accuracy of process descriptions, the appropriateness of candidate screening techniques, and the fairness of choice standards need to be taken into consideration. Additionally</w:t>
      </w:r>
      <w:r>
        <w:t>, the combination of technology</w:t>
      </w:r>
      <w:r w:rsidRPr="0022476D">
        <w:t xml:space="preserve"> whi</w:t>
      </w:r>
      <w:r>
        <w:t xml:space="preserve">ch includes applicant </w:t>
      </w:r>
      <w:r w:rsidRPr="0022476D">
        <w:rPr>
          <w:b/>
        </w:rPr>
        <w:t>management systems and online tests</w:t>
      </w:r>
      <w:r w:rsidRPr="0022476D">
        <w:t xml:space="preserve"> sturdy recruitment and choice method have to try for a balance between attracting diverse skills, making sure fairness, and identifying individuals with the proper skills and cultur</w:t>
      </w:r>
      <w:r w:rsidR="009F0AD8">
        <w:t>e</w:t>
      </w:r>
      <w:r w:rsidRPr="0022476D">
        <w:t xml:space="preserve"> in shape for the employer's desires. Continuous evaluation and development are important to optimize the effectiveness of this system. </w:t>
      </w:r>
      <w:r w:rsidR="00F236E7" w:rsidRPr="0022476D">
        <w:br w:type="page"/>
      </w:r>
    </w:p>
    <w:p w14:paraId="08CC0609" w14:textId="77777777" w:rsidR="00F236E7" w:rsidRDefault="0022476D" w:rsidP="009F0AD8">
      <w:pPr>
        <w:pStyle w:val="Heading1"/>
        <w:spacing w:line="360" w:lineRule="auto"/>
        <w:ind w:left="0"/>
        <w:jc w:val="both"/>
      </w:pPr>
      <w:bookmarkStart w:id="11" w:name="_Toc135988582"/>
      <w:r>
        <w:t>Conclusion</w:t>
      </w:r>
      <w:bookmarkEnd w:id="11"/>
    </w:p>
    <w:p w14:paraId="1610459D" w14:textId="77777777" w:rsidR="0022476D" w:rsidRDefault="0022476D" w:rsidP="0022476D">
      <w:pPr>
        <w:spacing w:line="360" w:lineRule="auto"/>
        <w:jc w:val="both"/>
      </w:pPr>
      <w:r w:rsidRPr="0022476D">
        <w:t xml:space="preserve">In </w:t>
      </w:r>
      <w:r w:rsidR="009F0AD8">
        <w:t xml:space="preserve">the </w:t>
      </w:r>
      <w:r w:rsidRPr="0022476D">
        <w:t>end, professional career development is a lifelong journey that calls for non-stop learning, adaptability, and proactive planning. It is a manner that involves setting goals, obtaining new abil</w:t>
      </w:r>
      <w:r w:rsidR="009F0AD8">
        <w:t>i</w:t>
      </w:r>
      <w:r w:rsidRPr="0022476D">
        <w:t xml:space="preserve">ties, seeking </w:t>
      </w:r>
      <w:r w:rsidR="009F0AD8">
        <w:t>growth opportunities</w:t>
      </w:r>
      <w:r w:rsidRPr="0022476D">
        <w:t>, and building a strong network. Through strategic career planning and private development, people can beautify their employability, discover new career paths, and achieve long-time period fulfilment. Embracing a</w:t>
      </w:r>
      <w:r w:rsidR="009F0AD8">
        <w:t>n</w:t>
      </w:r>
      <w:r w:rsidRPr="0022476D">
        <w:t xml:space="preserve"> increase</w:t>
      </w:r>
      <w:r w:rsidR="009F0AD8">
        <w:t>d</w:t>
      </w:r>
      <w:r w:rsidRPr="0022476D">
        <w:t xml:space="preserve"> attitude and embracing change are vital factors in navigating the evolving job market and staying competitive. With determination, perseverance, and a dedication to self-improvement, individuals can form their professional careers and reach their full capacity.</w:t>
      </w:r>
    </w:p>
    <w:p w14:paraId="094B504F" w14:textId="77777777" w:rsidR="009F0AD8" w:rsidRDefault="009F0AD8" w:rsidP="0022476D">
      <w:pPr>
        <w:spacing w:line="360" w:lineRule="auto"/>
        <w:jc w:val="both"/>
      </w:pPr>
    </w:p>
    <w:p w14:paraId="2954A9FD" w14:textId="77777777" w:rsidR="009F0AD8" w:rsidRDefault="009F0AD8" w:rsidP="0022476D">
      <w:pPr>
        <w:spacing w:line="360" w:lineRule="auto"/>
        <w:jc w:val="both"/>
      </w:pPr>
    </w:p>
    <w:p w14:paraId="300A06BC" w14:textId="77777777" w:rsidR="009F0AD8" w:rsidRDefault="009F0AD8">
      <w:pPr>
        <w:spacing w:after="200" w:line="276" w:lineRule="auto"/>
      </w:pPr>
      <w:r>
        <w:br w:type="page"/>
      </w:r>
    </w:p>
    <w:p w14:paraId="1D844506" w14:textId="0212E4BF" w:rsidR="00BD1629" w:rsidRPr="00BD1629" w:rsidRDefault="009F0AD8" w:rsidP="00BD1629">
      <w:pPr>
        <w:pStyle w:val="Heading1"/>
        <w:spacing w:line="360" w:lineRule="auto"/>
        <w:ind w:left="0"/>
        <w:jc w:val="both"/>
      </w:pPr>
      <w:bookmarkStart w:id="12" w:name="_Toc135988583"/>
      <w:r>
        <w:t>References</w:t>
      </w:r>
      <w:bookmarkEnd w:id="12"/>
    </w:p>
    <w:p w14:paraId="77DE0C8A" w14:textId="77777777" w:rsidR="00BD1629" w:rsidRPr="009F0AD8" w:rsidRDefault="00BD1629" w:rsidP="00BD1629">
      <w:pPr>
        <w:pStyle w:val="Heading1"/>
        <w:numPr>
          <w:ilvl w:val="0"/>
          <w:numId w:val="1"/>
        </w:numPr>
        <w:spacing w:line="360" w:lineRule="auto"/>
        <w:jc w:val="both"/>
        <w:rPr>
          <w:rFonts w:cs="Times New Roman"/>
          <w:b w:val="0"/>
          <w:noProof/>
          <w:color w:val="222222"/>
          <w:sz w:val="24"/>
          <w:szCs w:val="24"/>
          <w:shd w:val="clear" w:color="auto" w:fill="FFFFFF"/>
        </w:rPr>
      </w:pPr>
      <w:bookmarkStart w:id="13" w:name="_Toc135988587"/>
      <w:r w:rsidRPr="009F0AD8">
        <w:rPr>
          <w:rFonts w:cs="Times New Roman"/>
          <w:b w:val="0"/>
          <w:noProof/>
          <w:color w:val="222222"/>
          <w:sz w:val="24"/>
          <w:szCs w:val="24"/>
          <w:shd w:val="clear" w:color="auto" w:fill="FFFFFF"/>
        </w:rPr>
        <w:t>Haslerig, S.J. and Navarro, K.M.,( 2016). Aligning athletes’ career choices and graduate degree pathways: Implications for 21st-century career development professionals. </w:t>
      </w:r>
      <w:r w:rsidRPr="009F0AD8">
        <w:rPr>
          <w:rFonts w:cs="Times New Roman"/>
          <w:b w:val="0"/>
          <w:i/>
          <w:iCs/>
          <w:noProof/>
          <w:color w:val="222222"/>
          <w:sz w:val="24"/>
          <w:szCs w:val="24"/>
          <w:shd w:val="clear" w:color="auto" w:fill="FFFFFF"/>
        </w:rPr>
        <w:t>Journal of Career Development</w:t>
      </w:r>
      <w:r w:rsidRPr="009F0AD8">
        <w:rPr>
          <w:rFonts w:cs="Times New Roman"/>
          <w:b w:val="0"/>
          <w:noProof/>
          <w:color w:val="222222"/>
          <w:sz w:val="24"/>
          <w:szCs w:val="24"/>
          <w:shd w:val="clear" w:color="auto" w:fill="FFFFFF"/>
        </w:rPr>
        <w:t>, </w:t>
      </w:r>
      <w:r w:rsidRPr="009F0AD8">
        <w:rPr>
          <w:rFonts w:cs="Times New Roman"/>
          <w:b w:val="0"/>
          <w:i/>
          <w:iCs/>
          <w:noProof/>
          <w:color w:val="222222"/>
          <w:sz w:val="24"/>
          <w:szCs w:val="24"/>
          <w:shd w:val="clear" w:color="auto" w:fill="FFFFFF"/>
        </w:rPr>
        <w:t>43</w:t>
      </w:r>
      <w:r w:rsidRPr="009F0AD8">
        <w:rPr>
          <w:rFonts w:cs="Times New Roman"/>
          <w:b w:val="0"/>
          <w:noProof/>
          <w:color w:val="222222"/>
          <w:sz w:val="24"/>
          <w:szCs w:val="24"/>
          <w:shd w:val="clear" w:color="auto" w:fill="FFFFFF"/>
        </w:rPr>
        <w:t>(3), pp.211-226.</w:t>
      </w:r>
      <w:bookmarkEnd w:id="13"/>
    </w:p>
    <w:p w14:paraId="1C94095D" w14:textId="071A996E" w:rsidR="00BD1629" w:rsidRPr="009F0AD8" w:rsidRDefault="00BD1629" w:rsidP="00BD1629">
      <w:pPr>
        <w:pStyle w:val="Heading1"/>
        <w:numPr>
          <w:ilvl w:val="0"/>
          <w:numId w:val="1"/>
        </w:numPr>
        <w:spacing w:line="360" w:lineRule="auto"/>
        <w:jc w:val="both"/>
        <w:rPr>
          <w:rFonts w:cs="Times New Roman"/>
          <w:b w:val="0"/>
          <w:noProof/>
          <w:color w:val="222222"/>
          <w:sz w:val="24"/>
          <w:szCs w:val="24"/>
          <w:shd w:val="clear" w:color="auto" w:fill="FFFFFF"/>
        </w:rPr>
      </w:pPr>
      <w:bookmarkStart w:id="14" w:name="_Toc135988584"/>
      <w:r w:rsidRPr="009F0AD8">
        <w:rPr>
          <w:rFonts w:cs="Times New Roman"/>
          <w:b w:val="0"/>
          <w:noProof/>
          <w:color w:val="222222"/>
          <w:sz w:val="24"/>
          <w:szCs w:val="24"/>
          <w:shd w:val="clear" w:color="auto" w:fill="FFFFFF"/>
        </w:rPr>
        <w:t>Makarenko, S., Oliinyk, N. and Kazakova, T., (2018). Improving the method approach to the rating evaluation of employees as professional career development. </w:t>
      </w:r>
      <w:r w:rsidRPr="009F0AD8">
        <w:rPr>
          <w:rFonts w:cs="Times New Roman"/>
          <w:b w:val="0"/>
          <w:i/>
          <w:iCs/>
          <w:noProof/>
          <w:color w:val="222222"/>
          <w:sz w:val="24"/>
          <w:szCs w:val="24"/>
          <w:shd w:val="clear" w:color="auto" w:fill="FFFFFF"/>
        </w:rPr>
        <w:t>Baltic Journal of Economic Studies</w:t>
      </w:r>
      <w:r w:rsidRPr="009F0AD8">
        <w:rPr>
          <w:rFonts w:cs="Times New Roman"/>
          <w:b w:val="0"/>
          <w:noProof/>
          <w:color w:val="222222"/>
          <w:sz w:val="24"/>
          <w:szCs w:val="24"/>
          <w:shd w:val="clear" w:color="auto" w:fill="FFFFFF"/>
        </w:rPr>
        <w:t>, </w:t>
      </w:r>
      <w:r w:rsidRPr="009F0AD8">
        <w:rPr>
          <w:rFonts w:cs="Times New Roman"/>
          <w:b w:val="0"/>
          <w:i/>
          <w:iCs/>
          <w:noProof/>
          <w:color w:val="222222"/>
          <w:sz w:val="24"/>
          <w:szCs w:val="24"/>
          <w:shd w:val="clear" w:color="auto" w:fill="FFFFFF"/>
        </w:rPr>
        <w:t>4</w:t>
      </w:r>
      <w:r w:rsidRPr="009F0AD8">
        <w:rPr>
          <w:rFonts w:cs="Times New Roman"/>
          <w:b w:val="0"/>
          <w:noProof/>
          <w:color w:val="222222"/>
          <w:sz w:val="24"/>
          <w:szCs w:val="24"/>
          <w:shd w:val="clear" w:color="auto" w:fill="FFFFFF"/>
        </w:rPr>
        <w:t>(5), pp.179-187.</w:t>
      </w:r>
      <w:bookmarkEnd w:id="14"/>
    </w:p>
    <w:p w14:paraId="7637F8BE" w14:textId="77777777" w:rsidR="00BD1629" w:rsidRPr="009F0AD8" w:rsidRDefault="00BD1629" w:rsidP="00BD1629">
      <w:pPr>
        <w:pStyle w:val="Heading1"/>
        <w:numPr>
          <w:ilvl w:val="0"/>
          <w:numId w:val="1"/>
        </w:numPr>
        <w:spacing w:line="360" w:lineRule="auto"/>
        <w:jc w:val="both"/>
        <w:rPr>
          <w:rFonts w:cs="Times New Roman"/>
          <w:b w:val="0"/>
          <w:noProof/>
          <w:color w:val="222222"/>
          <w:sz w:val="24"/>
          <w:szCs w:val="24"/>
          <w:shd w:val="clear" w:color="auto" w:fill="FFFFFF"/>
        </w:rPr>
      </w:pPr>
      <w:bookmarkStart w:id="15" w:name="_Toc135988588"/>
      <w:r w:rsidRPr="009F0AD8">
        <w:rPr>
          <w:rFonts w:cs="Times New Roman"/>
          <w:b w:val="0"/>
          <w:noProof/>
          <w:color w:val="222222"/>
          <w:sz w:val="24"/>
          <w:szCs w:val="24"/>
          <w:shd w:val="clear" w:color="auto" w:fill="FFFFFF"/>
        </w:rPr>
        <w:t>McDonald, K.S. and Hite, L.M.,( 2023). </w:t>
      </w:r>
      <w:r w:rsidRPr="009F0AD8">
        <w:rPr>
          <w:rFonts w:cs="Times New Roman"/>
          <w:b w:val="0"/>
          <w:i/>
          <w:iCs/>
          <w:noProof/>
          <w:color w:val="222222"/>
          <w:sz w:val="24"/>
          <w:szCs w:val="24"/>
          <w:shd w:val="clear" w:color="auto" w:fill="FFFFFF"/>
        </w:rPr>
        <w:t>Career development: A human resource development perspective</w:t>
      </w:r>
      <w:r w:rsidRPr="009F0AD8">
        <w:rPr>
          <w:rFonts w:cs="Times New Roman"/>
          <w:b w:val="0"/>
          <w:noProof/>
          <w:color w:val="222222"/>
          <w:sz w:val="24"/>
          <w:szCs w:val="24"/>
          <w:shd w:val="clear" w:color="auto" w:fill="FFFFFF"/>
        </w:rPr>
        <w:t>. Taylor &amp; Francis.</w:t>
      </w:r>
      <w:bookmarkEnd w:id="15"/>
    </w:p>
    <w:p w14:paraId="5C4E878F" w14:textId="77777777" w:rsidR="00BD1629" w:rsidRPr="009F0AD8" w:rsidRDefault="00BD1629" w:rsidP="00BD1629">
      <w:pPr>
        <w:pStyle w:val="Heading1"/>
        <w:numPr>
          <w:ilvl w:val="0"/>
          <w:numId w:val="1"/>
        </w:numPr>
        <w:spacing w:line="360" w:lineRule="auto"/>
        <w:jc w:val="both"/>
        <w:rPr>
          <w:rFonts w:cs="Times New Roman"/>
          <w:b w:val="0"/>
          <w:noProof/>
          <w:color w:val="222222"/>
          <w:sz w:val="24"/>
          <w:szCs w:val="24"/>
          <w:shd w:val="clear" w:color="auto" w:fill="FFFFFF"/>
        </w:rPr>
      </w:pPr>
      <w:bookmarkStart w:id="16" w:name="_Toc135988586"/>
      <w:r w:rsidRPr="009F0AD8">
        <w:rPr>
          <w:rFonts w:cs="Times New Roman"/>
          <w:b w:val="0"/>
          <w:noProof/>
          <w:color w:val="222222"/>
          <w:sz w:val="24"/>
          <w:szCs w:val="24"/>
          <w:shd w:val="clear" w:color="auto" w:fill="FFFFFF"/>
        </w:rPr>
        <w:t>O’Reilly, V., McMahon, M. and Parker, P., (2020). Career development: Profession or not?. </w:t>
      </w:r>
      <w:r w:rsidRPr="009F0AD8">
        <w:rPr>
          <w:rFonts w:cs="Times New Roman"/>
          <w:b w:val="0"/>
          <w:i/>
          <w:iCs/>
          <w:noProof/>
          <w:color w:val="222222"/>
          <w:sz w:val="24"/>
          <w:szCs w:val="24"/>
          <w:shd w:val="clear" w:color="auto" w:fill="FFFFFF"/>
        </w:rPr>
        <w:t>Australian Journal of Career Development</w:t>
      </w:r>
      <w:r w:rsidRPr="009F0AD8">
        <w:rPr>
          <w:rFonts w:cs="Times New Roman"/>
          <w:b w:val="0"/>
          <w:noProof/>
          <w:color w:val="222222"/>
          <w:sz w:val="24"/>
          <w:szCs w:val="24"/>
          <w:shd w:val="clear" w:color="auto" w:fill="FFFFFF"/>
        </w:rPr>
        <w:t>, </w:t>
      </w:r>
      <w:r w:rsidRPr="009F0AD8">
        <w:rPr>
          <w:rFonts w:cs="Times New Roman"/>
          <w:b w:val="0"/>
          <w:i/>
          <w:iCs/>
          <w:noProof/>
          <w:color w:val="222222"/>
          <w:sz w:val="24"/>
          <w:szCs w:val="24"/>
          <w:shd w:val="clear" w:color="auto" w:fill="FFFFFF"/>
        </w:rPr>
        <w:t>29</w:t>
      </w:r>
      <w:r w:rsidRPr="009F0AD8">
        <w:rPr>
          <w:rFonts w:cs="Times New Roman"/>
          <w:b w:val="0"/>
          <w:noProof/>
          <w:color w:val="222222"/>
          <w:sz w:val="24"/>
          <w:szCs w:val="24"/>
          <w:shd w:val="clear" w:color="auto" w:fill="FFFFFF"/>
        </w:rPr>
        <w:t>(2), pp.79-86</w:t>
      </w:r>
      <w:bookmarkEnd w:id="16"/>
    </w:p>
    <w:p w14:paraId="4BB36093" w14:textId="77777777" w:rsidR="00BD1629" w:rsidRDefault="00BD1629" w:rsidP="00BD1629">
      <w:pPr>
        <w:pStyle w:val="Heading1"/>
        <w:numPr>
          <w:ilvl w:val="0"/>
          <w:numId w:val="1"/>
        </w:numPr>
        <w:spacing w:line="360" w:lineRule="auto"/>
        <w:jc w:val="both"/>
        <w:rPr>
          <w:rFonts w:cs="Times New Roman"/>
          <w:b w:val="0"/>
          <w:noProof/>
          <w:color w:val="222222"/>
          <w:sz w:val="24"/>
          <w:szCs w:val="24"/>
          <w:shd w:val="clear" w:color="auto" w:fill="FFFFFF"/>
        </w:rPr>
      </w:pPr>
      <w:bookmarkStart w:id="17" w:name="_Toc135988591"/>
      <w:r w:rsidRPr="009F0AD8">
        <w:rPr>
          <w:rFonts w:cs="Times New Roman"/>
          <w:b w:val="0"/>
          <w:noProof/>
          <w:color w:val="222222"/>
          <w:sz w:val="24"/>
          <w:szCs w:val="24"/>
          <w:shd w:val="clear" w:color="auto" w:fill="FFFFFF"/>
        </w:rPr>
        <w:t>Ochirovna, K.Z. and Moiseyevna, S.R., (2016). Professional formation of the teacher as a source of professional career development. </w:t>
      </w:r>
      <w:r w:rsidRPr="009F0AD8">
        <w:rPr>
          <w:rFonts w:cs="Times New Roman"/>
          <w:b w:val="0"/>
          <w:i/>
          <w:iCs/>
          <w:noProof/>
          <w:color w:val="222222"/>
          <w:sz w:val="24"/>
          <w:szCs w:val="24"/>
          <w:shd w:val="clear" w:color="auto" w:fill="FFFFFF"/>
        </w:rPr>
        <w:t>International Journal of Cognitive Research in Science, Engineering and Education</w:t>
      </w:r>
      <w:r w:rsidRPr="009F0AD8">
        <w:rPr>
          <w:rFonts w:cs="Times New Roman"/>
          <w:b w:val="0"/>
          <w:noProof/>
          <w:color w:val="222222"/>
          <w:sz w:val="24"/>
          <w:szCs w:val="24"/>
          <w:shd w:val="clear" w:color="auto" w:fill="FFFFFF"/>
        </w:rPr>
        <w:t>, </w:t>
      </w:r>
      <w:r w:rsidRPr="009F0AD8">
        <w:rPr>
          <w:rFonts w:cs="Times New Roman"/>
          <w:b w:val="0"/>
          <w:i/>
          <w:iCs/>
          <w:noProof/>
          <w:color w:val="222222"/>
          <w:sz w:val="24"/>
          <w:szCs w:val="24"/>
          <w:shd w:val="clear" w:color="auto" w:fill="FFFFFF"/>
        </w:rPr>
        <w:t>4</w:t>
      </w:r>
      <w:r w:rsidRPr="009F0AD8">
        <w:rPr>
          <w:rFonts w:cs="Times New Roman"/>
          <w:b w:val="0"/>
          <w:noProof/>
          <w:color w:val="222222"/>
          <w:sz w:val="24"/>
          <w:szCs w:val="24"/>
          <w:shd w:val="clear" w:color="auto" w:fill="FFFFFF"/>
        </w:rPr>
        <w:t>(1), p.73.</w:t>
      </w:r>
      <w:bookmarkEnd w:id="17"/>
    </w:p>
    <w:p w14:paraId="3B8CC942" w14:textId="77777777" w:rsidR="00BD1629" w:rsidRPr="009F0AD8" w:rsidRDefault="00BD1629" w:rsidP="00BD1629">
      <w:pPr>
        <w:pStyle w:val="Heading1"/>
        <w:numPr>
          <w:ilvl w:val="0"/>
          <w:numId w:val="1"/>
        </w:numPr>
        <w:spacing w:line="360" w:lineRule="auto"/>
        <w:jc w:val="both"/>
        <w:rPr>
          <w:rFonts w:cs="Times New Roman"/>
          <w:b w:val="0"/>
          <w:noProof/>
          <w:color w:val="222222"/>
          <w:sz w:val="24"/>
          <w:szCs w:val="24"/>
          <w:shd w:val="clear" w:color="auto" w:fill="FFFFFF"/>
        </w:rPr>
      </w:pPr>
      <w:bookmarkStart w:id="18" w:name="_Toc135988585"/>
      <w:r w:rsidRPr="009F0AD8">
        <w:rPr>
          <w:rFonts w:cs="Times New Roman"/>
          <w:b w:val="0"/>
          <w:noProof/>
          <w:color w:val="222222"/>
          <w:sz w:val="24"/>
          <w:szCs w:val="24"/>
          <w:shd w:val="clear" w:color="auto" w:fill="FFFFFF"/>
        </w:rPr>
        <w:t>Ruparel, N., Bhardwaj, S., Seth, H. and Choubisa, R., (2023). Systematic literature review of professional social media platforms: Development of a behavior adoption career development framework. </w:t>
      </w:r>
      <w:r w:rsidRPr="009F0AD8">
        <w:rPr>
          <w:rFonts w:cs="Times New Roman"/>
          <w:b w:val="0"/>
          <w:i/>
          <w:iCs/>
          <w:noProof/>
          <w:color w:val="222222"/>
          <w:sz w:val="24"/>
          <w:szCs w:val="24"/>
          <w:shd w:val="clear" w:color="auto" w:fill="FFFFFF"/>
        </w:rPr>
        <w:t>Journal of Business Research</w:t>
      </w:r>
      <w:r w:rsidRPr="009F0AD8">
        <w:rPr>
          <w:rFonts w:cs="Times New Roman"/>
          <w:b w:val="0"/>
          <w:noProof/>
          <w:color w:val="222222"/>
          <w:sz w:val="24"/>
          <w:szCs w:val="24"/>
          <w:shd w:val="clear" w:color="auto" w:fill="FFFFFF"/>
        </w:rPr>
        <w:t>, </w:t>
      </w:r>
      <w:r w:rsidRPr="009F0AD8">
        <w:rPr>
          <w:rFonts w:cs="Times New Roman"/>
          <w:b w:val="0"/>
          <w:i/>
          <w:iCs/>
          <w:noProof/>
          <w:color w:val="222222"/>
          <w:sz w:val="24"/>
          <w:szCs w:val="24"/>
          <w:shd w:val="clear" w:color="auto" w:fill="FFFFFF"/>
        </w:rPr>
        <w:t>156</w:t>
      </w:r>
      <w:r w:rsidRPr="009F0AD8">
        <w:rPr>
          <w:rFonts w:cs="Times New Roman"/>
          <w:b w:val="0"/>
          <w:noProof/>
          <w:color w:val="222222"/>
          <w:sz w:val="24"/>
          <w:szCs w:val="24"/>
          <w:shd w:val="clear" w:color="auto" w:fill="FFFFFF"/>
        </w:rPr>
        <w:t>, p.113482.</w:t>
      </w:r>
      <w:bookmarkEnd w:id="18"/>
    </w:p>
    <w:p w14:paraId="2311CB5C" w14:textId="77777777" w:rsidR="00BD1629" w:rsidRPr="009F0AD8" w:rsidRDefault="00BD1629" w:rsidP="00BD1629">
      <w:pPr>
        <w:pStyle w:val="Heading1"/>
        <w:numPr>
          <w:ilvl w:val="0"/>
          <w:numId w:val="1"/>
        </w:numPr>
        <w:spacing w:line="360" w:lineRule="auto"/>
        <w:jc w:val="both"/>
        <w:rPr>
          <w:rFonts w:cs="Times New Roman"/>
          <w:b w:val="0"/>
          <w:noProof/>
          <w:color w:val="222222"/>
          <w:sz w:val="24"/>
          <w:szCs w:val="24"/>
          <w:shd w:val="clear" w:color="auto" w:fill="FFFFFF"/>
        </w:rPr>
      </w:pPr>
      <w:bookmarkStart w:id="19" w:name="_Toc135988589"/>
      <w:r w:rsidRPr="009F0AD8">
        <w:rPr>
          <w:rFonts w:cs="Times New Roman"/>
          <w:b w:val="0"/>
          <w:noProof/>
          <w:color w:val="222222"/>
          <w:sz w:val="24"/>
          <w:szCs w:val="24"/>
          <w:shd w:val="clear" w:color="auto" w:fill="FFFFFF"/>
        </w:rPr>
        <w:t>Sisco, S.,( 2020). Race-conscious career development: Exploring self-preservation and coping strategies of Black professionals in corporate America. </w:t>
      </w:r>
      <w:r w:rsidRPr="009F0AD8">
        <w:rPr>
          <w:rFonts w:cs="Times New Roman"/>
          <w:b w:val="0"/>
          <w:i/>
          <w:iCs/>
          <w:noProof/>
          <w:color w:val="222222"/>
          <w:sz w:val="24"/>
          <w:szCs w:val="24"/>
          <w:shd w:val="clear" w:color="auto" w:fill="FFFFFF"/>
        </w:rPr>
        <w:t>Advances in Developing Human Resources</w:t>
      </w:r>
      <w:r w:rsidRPr="009F0AD8">
        <w:rPr>
          <w:rFonts w:cs="Times New Roman"/>
          <w:b w:val="0"/>
          <w:noProof/>
          <w:color w:val="222222"/>
          <w:sz w:val="24"/>
          <w:szCs w:val="24"/>
          <w:shd w:val="clear" w:color="auto" w:fill="FFFFFF"/>
        </w:rPr>
        <w:t>, </w:t>
      </w:r>
      <w:r w:rsidRPr="009F0AD8">
        <w:rPr>
          <w:rFonts w:cs="Times New Roman"/>
          <w:b w:val="0"/>
          <w:i/>
          <w:iCs/>
          <w:noProof/>
          <w:color w:val="222222"/>
          <w:sz w:val="24"/>
          <w:szCs w:val="24"/>
          <w:shd w:val="clear" w:color="auto" w:fill="FFFFFF"/>
        </w:rPr>
        <w:t>22</w:t>
      </w:r>
      <w:r w:rsidRPr="009F0AD8">
        <w:rPr>
          <w:rFonts w:cs="Times New Roman"/>
          <w:b w:val="0"/>
          <w:noProof/>
          <w:color w:val="222222"/>
          <w:sz w:val="24"/>
          <w:szCs w:val="24"/>
          <w:shd w:val="clear" w:color="auto" w:fill="FFFFFF"/>
        </w:rPr>
        <w:t>(4), pp.419-436.</w:t>
      </w:r>
      <w:bookmarkEnd w:id="19"/>
    </w:p>
    <w:p w14:paraId="7CB34EDA" w14:textId="77777777" w:rsidR="00BD1629" w:rsidRPr="009F0AD8" w:rsidRDefault="00BD1629" w:rsidP="00BD1629">
      <w:pPr>
        <w:pStyle w:val="Heading1"/>
        <w:numPr>
          <w:ilvl w:val="0"/>
          <w:numId w:val="1"/>
        </w:numPr>
        <w:spacing w:line="360" w:lineRule="auto"/>
        <w:jc w:val="both"/>
        <w:rPr>
          <w:rFonts w:cs="Times New Roman"/>
          <w:b w:val="0"/>
          <w:noProof/>
          <w:color w:val="222222"/>
          <w:sz w:val="24"/>
          <w:szCs w:val="24"/>
          <w:shd w:val="clear" w:color="auto" w:fill="FFFFFF"/>
        </w:rPr>
      </w:pPr>
      <w:bookmarkStart w:id="20" w:name="_Toc135988590"/>
      <w:r w:rsidRPr="009F0AD8">
        <w:rPr>
          <w:rFonts w:cs="Times New Roman"/>
          <w:b w:val="0"/>
          <w:noProof/>
          <w:color w:val="222222"/>
          <w:sz w:val="24"/>
          <w:szCs w:val="24"/>
          <w:shd w:val="clear" w:color="auto" w:fill="FFFFFF"/>
        </w:rPr>
        <w:t>Walker, B., Bair, A.R. and Macdonald, R.H., (2022). Supporting students’ career development: A call to action. </w:t>
      </w:r>
      <w:r w:rsidRPr="009F0AD8">
        <w:rPr>
          <w:rFonts w:cs="Times New Roman"/>
          <w:b w:val="0"/>
          <w:i/>
          <w:iCs/>
          <w:noProof/>
          <w:color w:val="222222"/>
          <w:sz w:val="24"/>
          <w:szCs w:val="24"/>
          <w:shd w:val="clear" w:color="auto" w:fill="FFFFFF"/>
        </w:rPr>
        <w:t>New Directions for Community Colleges</w:t>
      </w:r>
      <w:r w:rsidRPr="009F0AD8">
        <w:rPr>
          <w:rFonts w:cs="Times New Roman"/>
          <w:b w:val="0"/>
          <w:noProof/>
          <w:color w:val="222222"/>
          <w:sz w:val="24"/>
          <w:szCs w:val="24"/>
          <w:shd w:val="clear" w:color="auto" w:fill="FFFFFF"/>
        </w:rPr>
        <w:t>, </w:t>
      </w:r>
      <w:r w:rsidRPr="009F0AD8">
        <w:rPr>
          <w:rFonts w:cs="Times New Roman"/>
          <w:b w:val="0"/>
          <w:i/>
          <w:iCs/>
          <w:noProof/>
          <w:color w:val="222222"/>
          <w:sz w:val="24"/>
          <w:szCs w:val="24"/>
          <w:shd w:val="clear" w:color="auto" w:fill="FFFFFF"/>
        </w:rPr>
        <w:t>2022</w:t>
      </w:r>
      <w:r w:rsidRPr="009F0AD8">
        <w:rPr>
          <w:rFonts w:cs="Times New Roman"/>
          <w:b w:val="0"/>
          <w:noProof/>
          <w:color w:val="222222"/>
          <w:sz w:val="24"/>
          <w:szCs w:val="24"/>
          <w:shd w:val="clear" w:color="auto" w:fill="FFFFFF"/>
        </w:rPr>
        <w:t>(199), pp.93-106.</w:t>
      </w:r>
      <w:bookmarkEnd w:id="20"/>
    </w:p>
    <w:p w14:paraId="2D188FF6" w14:textId="77777777" w:rsidR="009F0AD8" w:rsidRDefault="009F0AD8" w:rsidP="009F0AD8">
      <w:pPr>
        <w:pStyle w:val="Heading1"/>
        <w:spacing w:line="360" w:lineRule="auto"/>
        <w:jc w:val="both"/>
        <w:rPr>
          <w:rFonts w:cs="Times New Roman"/>
          <w:b w:val="0"/>
          <w:noProof/>
          <w:sz w:val="24"/>
          <w:szCs w:val="24"/>
        </w:rPr>
      </w:pPr>
    </w:p>
    <w:p w14:paraId="22579CCC" w14:textId="77777777" w:rsidR="009F0AD8" w:rsidRDefault="009F0AD8" w:rsidP="009F0AD8">
      <w:pPr>
        <w:spacing w:after="200" w:line="360" w:lineRule="auto"/>
        <w:jc w:val="both"/>
        <w:rPr>
          <w:rFonts w:cs="Times New Roman"/>
          <w:bCs/>
          <w:noProof/>
          <w:lang w:eastAsia="en-US"/>
        </w:rPr>
      </w:pPr>
      <w:r>
        <w:rPr>
          <w:rFonts w:cs="Times New Roman"/>
          <w:b/>
          <w:noProof/>
        </w:rPr>
        <w:br w:type="page"/>
      </w:r>
    </w:p>
    <w:p w14:paraId="1626FC14" w14:textId="77777777" w:rsidR="009F0AD8" w:rsidRPr="009F0AD8" w:rsidRDefault="009F0AD8" w:rsidP="009F0AD8">
      <w:pPr>
        <w:pStyle w:val="Heading1"/>
        <w:spacing w:line="360" w:lineRule="auto"/>
        <w:jc w:val="both"/>
        <w:rPr>
          <w:rFonts w:cs="Times New Roman"/>
          <w:b w:val="0"/>
          <w:noProof/>
          <w:sz w:val="24"/>
          <w:szCs w:val="24"/>
        </w:rPr>
      </w:pPr>
    </w:p>
    <w:sectPr w:rsidR="009F0AD8" w:rsidRPr="009F0A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A9840" w14:textId="77777777" w:rsidR="003E1BAD" w:rsidRDefault="003E1BAD" w:rsidP="0019552B">
      <w:r>
        <w:separator/>
      </w:r>
    </w:p>
  </w:endnote>
  <w:endnote w:type="continuationSeparator" w:id="0">
    <w:p w14:paraId="14B87F97" w14:textId="77777777" w:rsidR="003E1BAD" w:rsidRDefault="003E1BAD" w:rsidP="00195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048339"/>
      <w:docPartObj>
        <w:docPartGallery w:val="Page Numbers (Bottom of Page)"/>
        <w:docPartUnique/>
      </w:docPartObj>
    </w:sdtPr>
    <w:sdtEndPr>
      <w:rPr>
        <w:noProof/>
      </w:rPr>
    </w:sdtEndPr>
    <w:sdtContent>
      <w:p w14:paraId="5397EE75" w14:textId="77777777" w:rsidR="0019552B" w:rsidRDefault="0019552B">
        <w:pPr>
          <w:pStyle w:val="Footer"/>
          <w:jc w:val="right"/>
        </w:pPr>
        <w:r>
          <w:fldChar w:fldCharType="begin"/>
        </w:r>
        <w:r>
          <w:instrText xml:space="preserve"> PAGE   \* MERGEFORMAT </w:instrText>
        </w:r>
        <w:r>
          <w:fldChar w:fldCharType="separate"/>
        </w:r>
        <w:r w:rsidR="009F0AD8">
          <w:rPr>
            <w:noProof/>
          </w:rPr>
          <w:t>4</w:t>
        </w:r>
        <w:r>
          <w:rPr>
            <w:noProof/>
          </w:rPr>
          <w:fldChar w:fldCharType="end"/>
        </w:r>
      </w:p>
    </w:sdtContent>
  </w:sdt>
  <w:p w14:paraId="06A3F20C" w14:textId="77777777" w:rsidR="0019552B" w:rsidRDefault="001955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35CE6" w14:textId="77777777" w:rsidR="003E1BAD" w:rsidRDefault="003E1BAD" w:rsidP="0019552B">
      <w:r>
        <w:separator/>
      </w:r>
    </w:p>
  </w:footnote>
  <w:footnote w:type="continuationSeparator" w:id="0">
    <w:p w14:paraId="22D1DDAE" w14:textId="77777777" w:rsidR="003E1BAD" w:rsidRDefault="003E1BAD" w:rsidP="001955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F17E8"/>
    <w:multiLevelType w:val="hybridMultilevel"/>
    <w:tmpl w:val="8C4CEAB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29076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SxMDM0MzGxtLA0MLRQ0lEKTi0uzszPAykwrAUAQW0jWiwAAAA="/>
  </w:docVars>
  <w:rsids>
    <w:rsidRoot w:val="0019552B"/>
    <w:rsid w:val="0019552B"/>
    <w:rsid w:val="0022476D"/>
    <w:rsid w:val="00240412"/>
    <w:rsid w:val="002554BB"/>
    <w:rsid w:val="002817D2"/>
    <w:rsid w:val="003E1BAD"/>
    <w:rsid w:val="00402088"/>
    <w:rsid w:val="00441414"/>
    <w:rsid w:val="00686146"/>
    <w:rsid w:val="006B7A5A"/>
    <w:rsid w:val="006D4A91"/>
    <w:rsid w:val="00743F9D"/>
    <w:rsid w:val="008651B2"/>
    <w:rsid w:val="009F0AD8"/>
    <w:rsid w:val="00A65C6C"/>
    <w:rsid w:val="00B36096"/>
    <w:rsid w:val="00BD1629"/>
    <w:rsid w:val="00CA3262"/>
    <w:rsid w:val="00D005E6"/>
    <w:rsid w:val="00D272FD"/>
    <w:rsid w:val="00E7646D"/>
    <w:rsid w:val="00F236E7"/>
    <w:rsid w:val="00F45EC3"/>
    <w:rsid w:val="00F534D6"/>
    <w:rsid w:val="00F86F5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F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F5C"/>
    <w:pPr>
      <w:spacing w:after="0" w:line="240" w:lineRule="auto"/>
    </w:pPr>
    <w:rPr>
      <w:rFonts w:ascii="Times New Roman" w:hAnsi="Times New Roman" w:cs="Calibri"/>
      <w:sz w:val="24"/>
      <w:szCs w:val="24"/>
      <w:lang w:val="en-GB" w:eastAsia="en-GB"/>
    </w:rPr>
  </w:style>
  <w:style w:type="paragraph" w:styleId="Heading1">
    <w:name w:val="heading 1"/>
    <w:basedOn w:val="Normal"/>
    <w:link w:val="Heading1Char"/>
    <w:uiPriority w:val="1"/>
    <w:qFormat/>
    <w:rsid w:val="00E7646D"/>
    <w:pPr>
      <w:widowControl w:val="0"/>
      <w:autoSpaceDE w:val="0"/>
      <w:autoSpaceDN w:val="0"/>
      <w:spacing w:before="23"/>
      <w:ind w:left="100"/>
      <w:outlineLvl w:val="0"/>
    </w:pPr>
    <w:rPr>
      <w:b/>
      <w:bCs/>
      <w:sz w:val="36"/>
      <w:szCs w:val="28"/>
      <w:lang w:eastAsia="en-US"/>
    </w:rPr>
  </w:style>
  <w:style w:type="paragraph" w:styleId="Heading2">
    <w:name w:val="heading 2"/>
    <w:basedOn w:val="Normal"/>
    <w:next w:val="Normal"/>
    <w:link w:val="Heading2Char"/>
    <w:uiPriority w:val="9"/>
    <w:unhideWhenUsed/>
    <w:qFormat/>
    <w:rsid w:val="002817D2"/>
    <w:pPr>
      <w:keepNext/>
      <w:keepLines/>
      <w:spacing w:before="200" w:line="276" w:lineRule="auto"/>
      <w:outlineLvl w:val="1"/>
    </w:pPr>
    <w:rPr>
      <w:rFonts w:eastAsiaTheme="majorEastAsia" w:cstheme="majorBidi"/>
      <w:b/>
      <w:bCs/>
      <w:color w:val="000000" w:themeColor="text1"/>
      <w:sz w:val="32"/>
      <w:szCs w:val="26"/>
      <w:lang w:val="en-IN" w:eastAsia="en-US"/>
    </w:rPr>
  </w:style>
  <w:style w:type="paragraph" w:styleId="Heading3">
    <w:name w:val="heading 3"/>
    <w:basedOn w:val="Normal"/>
    <w:next w:val="Normal"/>
    <w:link w:val="Heading3Char"/>
    <w:uiPriority w:val="9"/>
    <w:unhideWhenUsed/>
    <w:qFormat/>
    <w:rsid w:val="00441414"/>
    <w:pPr>
      <w:keepNext/>
      <w:keepLines/>
      <w:spacing w:before="200"/>
      <w:outlineLvl w:val="2"/>
    </w:pPr>
    <w:rPr>
      <w:rFonts w:eastAsiaTheme="majorEastAsia" w:cstheme="majorBidi"/>
      <w:b/>
      <w:bCs/>
      <w:color w:val="000000" w:themeColor="text1"/>
      <w:sz w:val="28"/>
    </w:rPr>
  </w:style>
  <w:style w:type="paragraph" w:styleId="Heading4">
    <w:name w:val="heading 4"/>
    <w:basedOn w:val="Normal"/>
    <w:next w:val="Normal"/>
    <w:link w:val="Heading4Char"/>
    <w:uiPriority w:val="9"/>
    <w:unhideWhenUsed/>
    <w:qFormat/>
    <w:rsid w:val="00441414"/>
    <w:pPr>
      <w:keepNext/>
      <w:keepLines/>
      <w:spacing w:before="200" w:line="360" w:lineRule="auto"/>
      <w:outlineLvl w:val="3"/>
    </w:pPr>
    <w:rPr>
      <w:rFonts w:eastAsiaTheme="majorEastAsia" w:cstheme="majorBidi"/>
      <w:b/>
      <w:bCs/>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7646D"/>
    <w:rPr>
      <w:rFonts w:ascii="Times New Roman" w:hAnsi="Times New Roman" w:cs="Calibri"/>
      <w:b/>
      <w:bCs/>
      <w:sz w:val="36"/>
      <w:szCs w:val="28"/>
      <w:lang w:val="en-US"/>
    </w:rPr>
  </w:style>
  <w:style w:type="character" w:customStyle="1" w:styleId="Heading2Char">
    <w:name w:val="Heading 2 Char"/>
    <w:basedOn w:val="DefaultParagraphFont"/>
    <w:link w:val="Heading2"/>
    <w:uiPriority w:val="9"/>
    <w:rsid w:val="002817D2"/>
    <w:rPr>
      <w:rFonts w:ascii="Times New Roman" w:eastAsiaTheme="majorEastAsia" w:hAnsi="Times New Roman" w:cstheme="majorBidi"/>
      <w:b/>
      <w:bCs/>
      <w:color w:val="000000" w:themeColor="text1"/>
      <w:sz w:val="32"/>
      <w:szCs w:val="26"/>
    </w:rPr>
  </w:style>
  <w:style w:type="character" w:customStyle="1" w:styleId="Heading3Char">
    <w:name w:val="Heading 3 Char"/>
    <w:basedOn w:val="DefaultParagraphFont"/>
    <w:link w:val="Heading3"/>
    <w:uiPriority w:val="9"/>
    <w:rsid w:val="00441414"/>
    <w:rPr>
      <w:rFonts w:ascii="Times New Roman" w:eastAsiaTheme="majorEastAsia" w:hAnsi="Times New Roman" w:cstheme="majorBidi"/>
      <w:b/>
      <w:bCs/>
      <w:color w:val="000000" w:themeColor="text1"/>
      <w:sz w:val="28"/>
    </w:rPr>
  </w:style>
  <w:style w:type="character" w:customStyle="1" w:styleId="Heading4Char">
    <w:name w:val="Heading 4 Char"/>
    <w:basedOn w:val="DefaultParagraphFont"/>
    <w:link w:val="Heading4"/>
    <w:uiPriority w:val="9"/>
    <w:rsid w:val="00441414"/>
    <w:rPr>
      <w:rFonts w:ascii="Times New Roman" w:eastAsiaTheme="majorEastAsia" w:hAnsi="Times New Roman" w:cstheme="majorBidi"/>
      <w:b/>
      <w:bCs/>
      <w:i/>
      <w:iCs/>
      <w:color w:val="000000" w:themeColor="text1"/>
      <w:sz w:val="24"/>
    </w:rPr>
  </w:style>
  <w:style w:type="paragraph" w:styleId="ListParagraph">
    <w:name w:val="List Paragraph"/>
    <w:basedOn w:val="Normal"/>
    <w:uiPriority w:val="1"/>
    <w:qFormat/>
    <w:rsid w:val="006D4A91"/>
    <w:pPr>
      <w:widowControl w:val="0"/>
      <w:autoSpaceDE w:val="0"/>
      <w:autoSpaceDN w:val="0"/>
      <w:spacing w:before="180"/>
      <w:ind w:left="820" w:hanging="361"/>
    </w:pPr>
    <w:rPr>
      <w:sz w:val="32"/>
      <w:szCs w:val="22"/>
      <w:lang w:eastAsia="en-US"/>
    </w:rPr>
  </w:style>
  <w:style w:type="paragraph" w:styleId="NoSpacing">
    <w:name w:val="No Spacing"/>
    <w:uiPriority w:val="1"/>
    <w:qFormat/>
    <w:rsid w:val="00E7646D"/>
    <w:pPr>
      <w:widowControl w:val="0"/>
      <w:autoSpaceDE w:val="0"/>
      <w:autoSpaceDN w:val="0"/>
      <w:spacing w:after="0" w:line="240" w:lineRule="auto"/>
    </w:pPr>
    <w:rPr>
      <w:rFonts w:ascii="Times New Roman" w:hAnsi="Times New Roman" w:cs="Calibri"/>
      <w:sz w:val="28"/>
      <w:lang w:val="en-US"/>
    </w:rPr>
  </w:style>
  <w:style w:type="paragraph" w:styleId="BodyText">
    <w:name w:val="Body Text"/>
    <w:aliases w:val="normal"/>
    <w:basedOn w:val="Normal"/>
    <w:link w:val="BodyTextChar"/>
    <w:uiPriority w:val="1"/>
    <w:qFormat/>
    <w:rsid w:val="00402088"/>
    <w:pPr>
      <w:widowControl w:val="0"/>
      <w:autoSpaceDE w:val="0"/>
      <w:autoSpaceDN w:val="0"/>
    </w:pPr>
    <w:rPr>
      <w:color w:val="000000" w:themeColor="text1"/>
      <w:lang w:eastAsia="en-US"/>
    </w:rPr>
  </w:style>
  <w:style w:type="character" w:customStyle="1" w:styleId="BodyTextChar">
    <w:name w:val="Body Text Char"/>
    <w:aliases w:val="normal Char"/>
    <w:basedOn w:val="DefaultParagraphFont"/>
    <w:link w:val="BodyText"/>
    <w:uiPriority w:val="1"/>
    <w:rsid w:val="00402088"/>
    <w:rPr>
      <w:rFonts w:ascii="Times New Roman" w:hAnsi="Times New Roman" w:cs="Calibri"/>
      <w:color w:val="000000" w:themeColor="text1"/>
      <w:sz w:val="24"/>
      <w:szCs w:val="24"/>
      <w:lang w:val="en-GB"/>
    </w:rPr>
  </w:style>
  <w:style w:type="paragraph" w:styleId="Header">
    <w:name w:val="header"/>
    <w:basedOn w:val="Normal"/>
    <w:link w:val="HeaderChar"/>
    <w:uiPriority w:val="99"/>
    <w:unhideWhenUsed/>
    <w:rsid w:val="0019552B"/>
    <w:pPr>
      <w:tabs>
        <w:tab w:val="center" w:pos="4513"/>
        <w:tab w:val="right" w:pos="9026"/>
      </w:tabs>
    </w:pPr>
  </w:style>
  <w:style w:type="character" w:customStyle="1" w:styleId="HeaderChar">
    <w:name w:val="Header Char"/>
    <w:basedOn w:val="DefaultParagraphFont"/>
    <w:link w:val="Header"/>
    <w:uiPriority w:val="99"/>
    <w:rsid w:val="0019552B"/>
    <w:rPr>
      <w:rFonts w:ascii="Times New Roman" w:hAnsi="Times New Roman" w:cs="Calibri"/>
      <w:sz w:val="24"/>
      <w:szCs w:val="24"/>
      <w:lang w:val="en-GB" w:eastAsia="en-GB"/>
    </w:rPr>
  </w:style>
  <w:style w:type="paragraph" w:styleId="Footer">
    <w:name w:val="footer"/>
    <w:basedOn w:val="Normal"/>
    <w:link w:val="FooterChar"/>
    <w:uiPriority w:val="99"/>
    <w:unhideWhenUsed/>
    <w:rsid w:val="0019552B"/>
    <w:pPr>
      <w:tabs>
        <w:tab w:val="center" w:pos="4513"/>
        <w:tab w:val="right" w:pos="9026"/>
      </w:tabs>
    </w:pPr>
  </w:style>
  <w:style w:type="character" w:customStyle="1" w:styleId="FooterChar">
    <w:name w:val="Footer Char"/>
    <w:basedOn w:val="DefaultParagraphFont"/>
    <w:link w:val="Footer"/>
    <w:uiPriority w:val="99"/>
    <w:rsid w:val="0019552B"/>
    <w:rPr>
      <w:rFonts w:ascii="Times New Roman" w:hAnsi="Times New Roman" w:cs="Calibri"/>
      <w:sz w:val="24"/>
      <w:szCs w:val="24"/>
      <w:lang w:val="en-GB" w:eastAsia="en-GB"/>
    </w:rPr>
  </w:style>
  <w:style w:type="paragraph" w:styleId="BalloonText">
    <w:name w:val="Balloon Text"/>
    <w:basedOn w:val="Normal"/>
    <w:link w:val="BalloonTextChar"/>
    <w:uiPriority w:val="99"/>
    <w:semiHidden/>
    <w:unhideWhenUsed/>
    <w:rsid w:val="0019552B"/>
    <w:rPr>
      <w:rFonts w:ascii="Tahoma" w:hAnsi="Tahoma" w:cs="Tahoma"/>
      <w:sz w:val="16"/>
      <w:szCs w:val="16"/>
    </w:rPr>
  </w:style>
  <w:style w:type="character" w:customStyle="1" w:styleId="BalloonTextChar">
    <w:name w:val="Balloon Text Char"/>
    <w:basedOn w:val="DefaultParagraphFont"/>
    <w:link w:val="BalloonText"/>
    <w:uiPriority w:val="99"/>
    <w:semiHidden/>
    <w:rsid w:val="0019552B"/>
    <w:rPr>
      <w:rFonts w:ascii="Tahoma" w:hAnsi="Tahoma" w:cs="Tahoma"/>
      <w:sz w:val="16"/>
      <w:szCs w:val="16"/>
      <w:lang w:val="en-GB" w:eastAsia="en-GB"/>
    </w:rPr>
  </w:style>
  <w:style w:type="paragraph" w:styleId="Title">
    <w:name w:val="Title"/>
    <w:basedOn w:val="Normal"/>
    <w:next w:val="Normal"/>
    <w:link w:val="TitleChar"/>
    <w:uiPriority w:val="10"/>
    <w:qFormat/>
    <w:rsid w:val="0019552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9552B"/>
    <w:rPr>
      <w:rFonts w:asciiTheme="majorHAnsi" w:eastAsiaTheme="majorEastAsia" w:hAnsiTheme="majorHAnsi" w:cstheme="majorBidi"/>
      <w:color w:val="17365D" w:themeColor="text2" w:themeShade="BF"/>
      <w:spacing w:val="5"/>
      <w:kern w:val="28"/>
      <w:sz w:val="52"/>
      <w:szCs w:val="52"/>
      <w:lang w:val="en-GB" w:eastAsia="en-GB"/>
    </w:rPr>
  </w:style>
  <w:style w:type="paragraph" w:styleId="TOCHeading">
    <w:name w:val="TOC Heading"/>
    <w:basedOn w:val="Heading1"/>
    <w:next w:val="Normal"/>
    <w:uiPriority w:val="39"/>
    <w:semiHidden/>
    <w:unhideWhenUsed/>
    <w:qFormat/>
    <w:rsid w:val="009F0AD8"/>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lang w:val="en-US" w:eastAsia="ja-JP"/>
    </w:rPr>
  </w:style>
  <w:style w:type="paragraph" w:styleId="TOC1">
    <w:name w:val="toc 1"/>
    <w:basedOn w:val="Normal"/>
    <w:next w:val="Normal"/>
    <w:autoRedefine/>
    <w:uiPriority w:val="39"/>
    <w:unhideWhenUsed/>
    <w:rsid w:val="009F0AD8"/>
    <w:pPr>
      <w:spacing w:after="100"/>
    </w:pPr>
  </w:style>
  <w:style w:type="paragraph" w:styleId="TOC2">
    <w:name w:val="toc 2"/>
    <w:basedOn w:val="Normal"/>
    <w:next w:val="Normal"/>
    <w:autoRedefine/>
    <w:uiPriority w:val="39"/>
    <w:unhideWhenUsed/>
    <w:rsid w:val="009F0AD8"/>
    <w:pPr>
      <w:spacing w:after="100"/>
      <w:ind w:left="240"/>
    </w:pPr>
  </w:style>
  <w:style w:type="paragraph" w:styleId="TOC3">
    <w:name w:val="toc 3"/>
    <w:basedOn w:val="Normal"/>
    <w:next w:val="Normal"/>
    <w:autoRedefine/>
    <w:uiPriority w:val="39"/>
    <w:unhideWhenUsed/>
    <w:rsid w:val="009F0AD8"/>
    <w:pPr>
      <w:spacing w:after="100"/>
      <w:ind w:left="480"/>
    </w:pPr>
  </w:style>
  <w:style w:type="character" w:styleId="Hyperlink">
    <w:name w:val="Hyperlink"/>
    <w:basedOn w:val="DefaultParagraphFont"/>
    <w:uiPriority w:val="99"/>
    <w:unhideWhenUsed/>
    <w:rsid w:val="009F0A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C7FD0-B49E-4468-A43E-35622138D8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1617</Words>
  <Characters>9221</Characters>
  <Application>Microsoft Office Word</Application>
  <DocSecurity>0</DocSecurity>
  <Lines>76</Lines>
  <Paragraphs>21</Paragraphs>
  <ScaleCrop>false</ScaleCrop>
  <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2023-05-28T06:44:00Z</dcterms:created>
  <dcterms:modified xsi:type="dcterms:W3CDTF">2023-06-02T06:47:00Z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04b9740728f9180baa4e317b9020d9b2ffb6214f0b3a9419038c784c23a88935</vt:lpwstr>
  </property>
</Properties>
</file>