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1139C2" w14:textId="77777777" w:rsidR="00A12EFC" w:rsidRPr="00A12EFC" w:rsidRDefault="00A12EFC" w:rsidP="00A12EFC">
      <w:pPr>
        <w:pStyle w:val="Heading1"/>
        <w:rPr>
          <w:rFonts w:cs="Times New Roman"/>
          <w:szCs w:val="24"/>
        </w:rPr>
      </w:pPr>
      <w:bookmarkStart w:id="0" w:name="_Hlk517467100"/>
      <w:r w:rsidRPr="00A12EFC">
        <w:rPr>
          <w:rFonts w:cs="Times New Roman"/>
          <w:szCs w:val="24"/>
        </w:rPr>
        <w:t>Abstract</w:t>
      </w:r>
    </w:p>
    <w:p w14:paraId="4B15E372" w14:textId="495EB9F8" w:rsidR="002616AE" w:rsidRPr="00A12EFC" w:rsidRDefault="00E90B96" w:rsidP="00772451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12EFC">
        <w:rPr>
          <w:rFonts w:ascii="Times New Roman" w:hAnsi="Times New Roman" w:cs="Times New Roman"/>
          <w:sz w:val="24"/>
          <w:szCs w:val="24"/>
        </w:rPr>
        <w:t>The social movement theory</w:t>
      </w:r>
      <w:r w:rsidR="0058750D" w:rsidRPr="00A12EFC">
        <w:rPr>
          <w:rFonts w:ascii="Times New Roman" w:hAnsi="Times New Roman" w:cs="Times New Roman"/>
          <w:sz w:val="24"/>
          <w:szCs w:val="24"/>
        </w:rPr>
        <w:t xml:space="preserve"> (SMT)</w:t>
      </w:r>
      <w:r w:rsidRPr="00A12EF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76D2B" w:rsidRPr="00A12EFC">
        <w:rPr>
          <w:rFonts w:ascii="Times New Roman" w:hAnsi="Times New Roman" w:cs="Times New Roman"/>
          <w:sz w:val="24"/>
          <w:szCs w:val="24"/>
        </w:rPr>
        <w:t>provides</w:t>
      </w:r>
      <w:proofErr w:type="gramEnd"/>
      <w:r w:rsidR="00576D2B" w:rsidRPr="00A12EFC">
        <w:rPr>
          <w:rFonts w:ascii="Times New Roman" w:hAnsi="Times New Roman" w:cs="Times New Roman"/>
          <w:sz w:val="24"/>
          <w:szCs w:val="24"/>
        </w:rPr>
        <w:t xml:space="preserve"> a theoretical framework for </w:t>
      </w:r>
      <w:r w:rsidR="0023694F" w:rsidRPr="00A12EFC">
        <w:rPr>
          <w:rFonts w:ascii="Times New Roman" w:hAnsi="Times New Roman" w:cs="Times New Roman"/>
          <w:sz w:val="24"/>
          <w:szCs w:val="24"/>
        </w:rPr>
        <w:t xml:space="preserve">researching </w:t>
      </w:r>
      <w:r w:rsidR="00997893" w:rsidRPr="00A12EFC">
        <w:rPr>
          <w:rFonts w:ascii="Times New Roman" w:hAnsi="Times New Roman" w:cs="Times New Roman"/>
          <w:sz w:val="24"/>
          <w:szCs w:val="24"/>
        </w:rPr>
        <w:t>the logic of actions based in (to mention a few) politics, gender, ideology, and culture</w:t>
      </w:r>
      <w:r w:rsidR="003B1F21" w:rsidRPr="00A12EFC">
        <w:rPr>
          <w:rFonts w:ascii="Times New Roman" w:hAnsi="Times New Roman" w:cs="Times New Roman"/>
          <w:sz w:val="24"/>
          <w:szCs w:val="24"/>
        </w:rPr>
        <w:t xml:space="preserve">. </w:t>
      </w:r>
      <w:r w:rsidR="00915A9F" w:rsidRPr="00A12EFC">
        <w:rPr>
          <w:rFonts w:ascii="Times New Roman" w:hAnsi="Times New Roman" w:cs="Times New Roman"/>
          <w:sz w:val="24"/>
          <w:szCs w:val="24"/>
        </w:rPr>
        <w:t>Th</w:t>
      </w:r>
      <w:r w:rsidR="00270F51" w:rsidRPr="00A12EFC">
        <w:rPr>
          <w:rFonts w:ascii="Times New Roman" w:hAnsi="Times New Roman" w:cs="Times New Roman"/>
          <w:sz w:val="24"/>
          <w:szCs w:val="24"/>
        </w:rPr>
        <w:t>is</w:t>
      </w:r>
      <w:r w:rsidR="00915A9F" w:rsidRPr="00A12EFC">
        <w:rPr>
          <w:rFonts w:ascii="Times New Roman" w:hAnsi="Times New Roman" w:cs="Times New Roman"/>
          <w:sz w:val="24"/>
          <w:szCs w:val="24"/>
        </w:rPr>
        <w:t xml:space="preserve"> </w:t>
      </w:r>
      <w:r w:rsidR="00915A9F" w:rsidRPr="00A12EFC">
        <w:rPr>
          <w:rFonts w:ascii="Times New Roman" w:hAnsi="Times New Roman" w:cs="Times New Roman"/>
          <w:noProof/>
          <w:sz w:val="24"/>
          <w:szCs w:val="24"/>
        </w:rPr>
        <w:t>theory</w:t>
      </w:r>
      <w:r w:rsidR="00915A9F" w:rsidRPr="00A12EFC">
        <w:rPr>
          <w:rFonts w:ascii="Times New Roman" w:hAnsi="Times New Roman" w:cs="Times New Roman"/>
          <w:sz w:val="24"/>
          <w:szCs w:val="24"/>
        </w:rPr>
        <w:t xml:space="preserve"> </w:t>
      </w:r>
      <w:r w:rsidR="00270F51" w:rsidRPr="00A12EFC">
        <w:rPr>
          <w:rFonts w:ascii="Times New Roman" w:hAnsi="Times New Roman" w:cs="Times New Roman"/>
          <w:sz w:val="24"/>
          <w:szCs w:val="24"/>
        </w:rPr>
        <w:t xml:space="preserve">has </w:t>
      </w:r>
      <w:r w:rsidR="00270F51" w:rsidRPr="00A12EFC">
        <w:rPr>
          <w:rFonts w:ascii="Times New Roman" w:hAnsi="Times New Roman" w:cs="Times New Roman"/>
          <w:noProof/>
          <w:sz w:val="24"/>
          <w:szCs w:val="24"/>
        </w:rPr>
        <w:t>been used</w:t>
      </w:r>
      <w:r w:rsidR="00270F51" w:rsidRPr="00A12EFC">
        <w:rPr>
          <w:rFonts w:ascii="Times New Roman" w:hAnsi="Times New Roman" w:cs="Times New Roman"/>
          <w:sz w:val="24"/>
          <w:szCs w:val="24"/>
        </w:rPr>
        <w:t xml:space="preserve"> for studies</w:t>
      </w:r>
      <w:r w:rsidR="00D115EC" w:rsidRPr="00A12EFC">
        <w:rPr>
          <w:rFonts w:ascii="Times New Roman" w:hAnsi="Times New Roman" w:cs="Times New Roman"/>
          <w:sz w:val="24"/>
          <w:szCs w:val="24"/>
        </w:rPr>
        <w:t xml:space="preserve"> in</w:t>
      </w:r>
      <w:r w:rsidR="00270F51" w:rsidRPr="00A12EFC">
        <w:rPr>
          <w:rFonts w:ascii="Times New Roman" w:hAnsi="Times New Roman" w:cs="Times New Roman"/>
          <w:sz w:val="24"/>
          <w:szCs w:val="24"/>
        </w:rPr>
        <w:t xml:space="preserve"> dif</w:t>
      </w:r>
      <w:r w:rsidR="00E4582E" w:rsidRPr="00A12EFC">
        <w:rPr>
          <w:rFonts w:ascii="Times New Roman" w:hAnsi="Times New Roman" w:cs="Times New Roman"/>
          <w:noProof/>
          <w:sz w:val="24"/>
          <w:szCs w:val="24"/>
        </w:rPr>
        <w:t>ferent aspects of society – economy, politics, religion, culture, migration, development, and sport</w:t>
      </w:r>
      <w:r w:rsidR="00E4582E" w:rsidRPr="00A12EFC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="0027370D" w:rsidRPr="00A12EFC">
        <w:rPr>
          <w:rFonts w:ascii="Times New Roman" w:hAnsi="Times New Roman" w:cs="Times New Roman"/>
          <w:noProof/>
          <w:sz w:val="24"/>
          <w:szCs w:val="24"/>
        </w:rPr>
        <w:t>There is, h</w:t>
      </w:r>
      <w:r w:rsidR="00101240" w:rsidRPr="00A12EFC">
        <w:rPr>
          <w:rFonts w:ascii="Times New Roman" w:hAnsi="Times New Roman" w:cs="Times New Roman"/>
          <w:noProof/>
          <w:sz w:val="24"/>
          <w:szCs w:val="24"/>
        </w:rPr>
        <w:t xml:space="preserve">owever, </w:t>
      </w:r>
      <w:r w:rsidR="003446C7" w:rsidRPr="00A12EFC">
        <w:rPr>
          <w:rFonts w:ascii="Times New Roman" w:hAnsi="Times New Roman" w:cs="Times New Roman"/>
          <w:noProof/>
          <w:sz w:val="24"/>
          <w:szCs w:val="24"/>
        </w:rPr>
        <w:t>l</w:t>
      </w:r>
      <w:r w:rsidR="00E4582E" w:rsidRPr="00A12EFC">
        <w:rPr>
          <w:rFonts w:ascii="Times New Roman" w:hAnsi="Times New Roman" w:cs="Times New Roman"/>
          <w:noProof/>
          <w:sz w:val="24"/>
          <w:szCs w:val="24"/>
        </w:rPr>
        <w:t xml:space="preserve">ittle </w:t>
      </w:r>
      <w:r w:rsidR="00F7578F" w:rsidRPr="00A12EFC">
        <w:rPr>
          <w:rFonts w:ascii="Times New Roman" w:hAnsi="Times New Roman" w:cs="Times New Roman"/>
          <w:noProof/>
          <w:sz w:val="24"/>
          <w:szCs w:val="24"/>
        </w:rPr>
        <w:t xml:space="preserve">or no </w:t>
      </w:r>
      <w:r w:rsidR="00E4582E" w:rsidRPr="00A12EFC">
        <w:rPr>
          <w:rFonts w:ascii="Times New Roman" w:hAnsi="Times New Roman" w:cs="Times New Roman"/>
          <w:noProof/>
          <w:sz w:val="24"/>
          <w:szCs w:val="24"/>
        </w:rPr>
        <w:t>engagement in the area of</w:t>
      </w:r>
      <w:r w:rsidR="00F7578F" w:rsidRPr="00A12EFC">
        <w:rPr>
          <w:rFonts w:ascii="Times New Roman" w:hAnsi="Times New Roman" w:cs="Times New Roman"/>
          <w:noProof/>
          <w:sz w:val="24"/>
          <w:szCs w:val="24"/>
        </w:rPr>
        <w:t xml:space="preserve"> interfaith relations. </w:t>
      </w:r>
      <w:r w:rsidR="005F655A" w:rsidRPr="00A12EFC">
        <w:rPr>
          <w:rFonts w:ascii="Times New Roman" w:hAnsi="Times New Roman" w:cs="Times New Roman"/>
          <w:noProof/>
          <w:sz w:val="24"/>
          <w:szCs w:val="24"/>
        </w:rPr>
        <w:t xml:space="preserve">As such, </w:t>
      </w:r>
      <w:r w:rsidR="003527BC" w:rsidRPr="00A12EFC">
        <w:rPr>
          <w:rFonts w:ascii="Times New Roman" w:hAnsi="Times New Roman" w:cs="Times New Roman"/>
          <w:noProof/>
          <w:sz w:val="24"/>
          <w:szCs w:val="24"/>
        </w:rPr>
        <w:t xml:space="preserve">this </w:t>
      </w:r>
      <w:r w:rsidR="00D7477A" w:rsidRPr="00A12EFC">
        <w:rPr>
          <w:rFonts w:ascii="Times New Roman" w:hAnsi="Times New Roman" w:cs="Times New Roman"/>
          <w:noProof/>
          <w:sz w:val="24"/>
          <w:szCs w:val="24"/>
        </w:rPr>
        <w:t>research</w:t>
      </w:r>
      <w:r w:rsidR="00D93AD8" w:rsidRPr="00A12EF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1A0A9C" w:rsidRPr="00A12EFC">
        <w:rPr>
          <w:rFonts w:ascii="Times New Roman" w:hAnsi="Times New Roman" w:cs="Times New Roman"/>
          <w:noProof/>
          <w:sz w:val="24"/>
          <w:szCs w:val="24"/>
        </w:rPr>
        <w:t>employed th</w:t>
      </w:r>
      <w:r w:rsidR="002520D6" w:rsidRPr="00A12EFC">
        <w:rPr>
          <w:rFonts w:ascii="Times New Roman" w:hAnsi="Times New Roman" w:cs="Times New Roman"/>
          <w:noProof/>
          <w:sz w:val="24"/>
          <w:szCs w:val="24"/>
        </w:rPr>
        <w:t>e</w:t>
      </w:r>
      <w:r w:rsidR="0058750D" w:rsidRPr="00A12EFC">
        <w:rPr>
          <w:rFonts w:ascii="Times New Roman" w:hAnsi="Times New Roman" w:cs="Times New Roman"/>
          <w:noProof/>
          <w:sz w:val="24"/>
          <w:szCs w:val="24"/>
        </w:rPr>
        <w:t xml:space="preserve"> SMT</w:t>
      </w:r>
      <w:r w:rsidR="001A0A9C" w:rsidRPr="00A12EFC">
        <w:rPr>
          <w:rFonts w:ascii="Times New Roman" w:hAnsi="Times New Roman" w:cs="Times New Roman"/>
          <w:noProof/>
          <w:sz w:val="24"/>
          <w:szCs w:val="24"/>
        </w:rPr>
        <w:t xml:space="preserve"> in </w:t>
      </w:r>
      <w:r w:rsidR="00D93AD8" w:rsidRPr="00A12EFC">
        <w:rPr>
          <w:rFonts w:ascii="Times New Roman" w:hAnsi="Times New Roman" w:cs="Times New Roman"/>
          <w:noProof/>
          <w:sz w:val="24"/>
          <w:szCs w:val="24"/>
        </w:rPr>
        <w:t>examin</w:t>
      </w:r>
      <w:r w:rsidR="001A0A9C" w:rsidRPr="00A12EFC">
        <w:rPr>
          <w:rFonts w:ascii="Times New Roman" w:hAnsi="Times New Roman" w:cs="Times New Roman"/>
          <w:noProof/>
          <w:sz w:val="24"/>
          <w:szCs w:val="24"/>
        </w:rPr>
        <w:t>ing</w:t>
      </w:r>
      <w:r w:rsidR="00024A10" w:rsidRPr="00A12EF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033775" w:rsidRPr="00A12EFC">
        <w:rPr>
          <w:rFonts w:ascii="Times New Roman" w:hAnsi="Times New Roman" w:cs="Times New Roman"/>
          <w:noProof/>
          <w:sz w:val="24"/>
          <w:szCs w:val="24"/>
        </w:rPr>
        <w:t>the interfaith relations</w:t>
      </w:r>
      <w:r w:rsidR="009B27E8" w:rsidRPr="00A12EFC">
        <w:rPr>
          <w:rFonts w:ascii="Times New Roman" w:hAnsi="Times New Roman" w:cs="Times New Roman"/>
          <w:noProof/>
          <w:sz w:val="24"/>
          <w:szCs w:val="24"/>
        </w:rPr>
        <w:t>,</w:t>
      </w:r>
      <w:r w:rsidR="00341465" w:rsidRPr="00A12EFC">
        <w:rPr>
          <w:rFonts w:ascii="Times New Roman" w:hAnsi="Times New Roman" w:cs="Times New Roman"/>
          <w:noProof/>
          <w:sz w:val="24"/>
          <w:szCs w:val="24"/>
        </w:rPr>
        <w:t xml:space="preserve"> a</w:t>
      </w:r>
      <w:r w:rsidR="00225A62" w:rsidRPr="00A12EFC">
        <w:rPr>
          <w:rFonts w:ascii="Times New Roman" w:hAnsi="Times New Roman" w:cs="Times New Roman"/>
          <w:noProof/>
          <w:sz w:val="24"/>
          <w:szCs w:val="24"/>
        </w:rPr>
        <w:t>nd</w:t>
      </w:r>
      <w:r w:rsidR="00341465" w:rsidRPr="00A12EFC">
        <w:rPr>
          <w:rFonts w:ascii="Times New Roman" w:hAnsi="Times New Roman" w:cs="Times New Roman"/>
          <w:noProof/>
          <w:sz w:val="24"/>
          <w:szCs w:val="24"/>
        </w:rPr>
        <w:t xml:space="preserve"> the civic engagement </w:t>
      </w:r>
      <w:r w:rsidR="00B64A53" w:rsidRPr="00A12EFC">
        <w:rPr>
          <w:rFonts w:ascii="Times New Roman" w:hAnsi="Times New Roman" w:cs="Times New Roman"/>
          <w:noProof/>
          <w:sz w:val="24"/>
          <w:szCs w:val="24"/>
        </w:rPr>
        <w:t>am</w:t>
      </w:r>
      <w:r w:rsidR="00924C19" w:rsidRPr="00A12EFC">
        <w:rPr>
          <w:rFonts w:ascii="Times New Roman" w:hAnsi="Times New Roman" w:cs="Times New Roman"/>
          <w:noProof/>
          <w:sz w:val="24"/>
          <w:szCs w:val="24"/>
        </w:rPr>
        <w:t>ong</w:t>
      </w:r>
      <w:r w:rsidR="009B27E8" w:rsidRPr="00A12EF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bookmarkStart w:id="1" w:name="_Hlk517466383"/>
      <w:r w:rsidR="00924C19" w:rsidRPr="00A12EFC">
        <w:rPr>
          <w:rFonts w:ascii="Times New Roman" w:hAnsi="Times New Roman" w:cs="Times New Roman"/>
          <w:noProof/>
          <w:sz w:val="24"/>
          <w:szCs w:val="24"/>
        </w:rPr>
        <w:t xml:space="preserve">the Redeemed Christian Church of God </w:t>
      </w:r>
      <w:bookmarkEnd w:id="1"/>
      <w:r w:rsidR="00924C19" w:rsidRPr="00A12EFC">
        <w:rPr>
          <w:rFonts w:ascii="Times New Roman" w:hAnsi="Times New Roman" w:cs="Times New Roman"/>
          <w:noProof/>
          <w:sz w:val="24"/>
          <w:szCs w:val="24"/>
        </w:rPr>
        <w:t>(RCCG), and</w:t>
      </w:r>
      <w:r w:rsidR="009B27E8" w:rsidRPr="00A12EF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924C19" w:rsidRPr="00A12EFC">
        <w:rPr>
          <w:rFonts w:ascii="Times New Roman" w:hAnsi="Times New Roman" w:cs="Times New Roman"/>
          <w:noProof/>
          <w:sz w:val="24"/>
          <w:szCs w:val="24"/>
        </w:rPr>
        <w:t>the Nasrul-Lahi-IL-Faith Society (NASFAT)</w:t>
      </w:r>
      <w:r w:rsidR="00646B60" w:rsidRPr="00A12EFC">
        <w:rPr>
          <w:rFonts w:ascii="Times New Roman" w:hAnsi="Times New Roman" w:cs="Times New Roman"/>
          <w:noProof/>
          <w:sz w:val="24"/>
          <w:szCs w:val="24"/>
        </w:rPr>
        <w:t>,</w:t>
      </w:r>
      <w:r w:rsidR="002D6219" w:rsidRPr="00A12EFC">
        <w:rPr>
          <w:rFonts w:ascii="Times New Roman" w:hAnsi="Times New Roman" w:cs="Times New Roman"/>
          <w:noProof/>
          <w:sz w:val="24"/>
          <w:szCs w:val="24"/>
        </w:rPr>
        <w:t xml:space="preserve"> as </w:t>
      </w:r>
      <w:r w:rsidR="00711264" w:rsidRPr="00A12EFC">
        <w:rPr>
          <w:rFonts w:ascii="Times New Roman" w:hAnsi="Times New Roman" w:cs="Times New Roman"/>
          <w:noProof/>
          <w:sz w:val="24"/>
          <w:szCs w:val="24"/>
        </w:rPr>
        <w:t xml:space="preserve">two </w:t>
      </w:r>
      <w:r w:rsidR="002D6219" w:rsidRPr="00A12EFC">
        <w:rPr>
          <w:rFonts w:ascii="Times New Roman" w:hAnsi="Times New Roman" w:cs="Times New Roman"/>
          <w:noProof/>
          <w:sz w:val="24"/>
          <w:szCs w:val="24"/>
        </w:rPr>
        <w:t>qui</w:t>
      </w:r>
      <w:r w:rsidR="0022784D" w:rsidRPr="00A12EFC">
        <w:rPr>
          <w:rFonts w:ascii="Times New Roman" w:hAnsi="Times New Roman" w:cs="Times New Roman"/>
          <w:noProof/>
          <w:sz w:val="24"/>
          <w:szCs w:val="24"/>
        </w:rPr>
        <w:t>n</w:t>
      </w:r>
      <w:r w:rsidR="002D6219" w:rsidRPr="00A12EFC">
        <w:rPr>
          <w:rFonts w:ascii="Times New Roman" w:hAnsi="Times New Roman" w:cs="Times New Roman"/>
          <w:noProof/>
          <w:sz w:val="24"/>
          <w:szCs w:val="24"/>
        </w:rPr>
        <w:t>tes</w:t>
      </w:r>
      <w:r w:rsidR="0022784D" w:rsidRPr="00A12EFC">
        <w:rPr>
          <w:rFonts w:ascii="Times New Roman" w:hAnsi="Times New Roman" w:cs="Times New Roman"/>
          <w:noProof/>
          <w:sz w:val="24"/>
          <w:szCs w:val="24"/>
        </w:rPr>
        <w:t xml:space="preserve">sential African groups </w:t>
      </w:r>
      <w:r w:rsidR="00CC31FB" w:rsidRPr="00A12EFC">
        <w:rPr>
          <w:rFonts w:ascii="Times New Roman" w:hAnsi="Times New Roman" w:cs="Times New Roman"/>
          <w:noProof/>
          <w:sz w:val="24"/>
          <w:szCs w:val="24"/>
        </w:rPr>
        <w:t>with</w:t>
      </w:r>
      <w:r w:rsidR="00470A97" w:rsidRPr="00A12EF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22784D" w:rsidRPr="00A12EFC">
        <w:rPr>
          <w:rFonts w:ascii="Times New Roman" w:hAnsi="Times New Roman" w:cs="Times New Roman"/>
          <w:noProof/>
          <w:sz w:val="24"/>
          <w:szCs w:val="24"/>
        </w:rPr>
        <w:t xml:space="preserve">significant </w:t>
      </w:r>
      <w:r w:rsidR="00CC31FB" w:rsidRPr="00A12EFC">
        <w:rPr>
          <w:rFonts w:ascii="Times New Roman" w:hAnsi="Times New Roman" w:cs="Times New Roman"/>
          <w:noProof/>
          <w:sz w:val="24"/>
          <w:szCs w:val="24"/>
        </w:rPr>
        <w:t>followers</w:t>
      </w:r>
      <w:r w:rsidR="005F655A" w:rsidRPr="00A12EFC">
        <w:rPr>
          <w:rFonts w:ascii="Times New Roman" w:hAnsi="Times New Roman" w:cs="Times New Roman"/>
          <w:noProof/>
          <w:sz w:val="24"/>
          <w:szCs w:val="24"/>
        </w:rPr>
        <w:t>hip</w:t>
      </w:r>
      <w:r w:rsidR="00CC31FB" w:rsidRPr="00A12EFC">
        <w:rPr>
          <w:rFonts w:ascii="Times New Roman" w:hAnsi="Times New Roman" w:cs="Times New Roman"/>
          <w:noProof/>
          <w:sz w:val="24"/>
          <w:szCs w:val="24"/>
        </w:rPr>
        <w:t xml:space="preserve"> among the African migrants</w:t>
      </w:r>
      <w:r w:rsidR="00711264" w:rsidRPr="00A12EFC">
        <w:rPr>
          <w:rFonts w:ascii="Times New Roman" w:hAnsi="Times New Roman" w:cs="Times New Roman"/>
          <w:noProof/>
          <w:sz w:val="24"/>
          <w:szCs w:val="24"/>
        </w:rPr>
        <w:t xml:space="preserve"> in the UK</w:t>
      </w:r>
      <w:r w:rsidR="00181E39" w:rsidRPr="00A12EFC">
        <w:rPr>
          <w:rFonts w:ascii="Times New Roman" w:hAnsi="Times New Roman" w:cs="Times New Roman"/>
          <w:noProof/>
          <w:sz w:val="24"/>
          <w:szCs w:val="24"/>
        </w:rPr>
        <w:t>.</w:t>
      </w:r>
      <w:r w:rsidR="00CC31FB" w:rsidRPr="00A12EF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DF4153" w:rsidRPr="00A12EFC">
        <w:rPr>
          <w:rFonts w:ascii="Times New Roman" w:hAnsi="Times New Roman" w:cs="Times New Roman"/>
          <w:noProof/>
          <w:sz w:val="24"/>
          <w:szCs w:val="24"/>
        </w:rPr>
        <w:t>One of the</w:t>
      </w:r>
      <w:r w:rsidR="00473727" w:rsidRPr="00A12EFC">
        <w:rPr>
          <w:rFonts w:ascii="Times New Roman" w:hAnsi="Times New Roman" w:cs="Times New Roman"/>
          <w:noProof/>
          <w:sz w:val="24"/>
          <w:szCs w:val="24"/>
        </w:rPr>
        <w:t xml:space="preserve"> issues</w:t>
      </w:r>
      <w:r w:rsidR="00DF4153" w:rsidRPr="00A12EF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024A10" w:rsidRPr="00A12EFC">
        <w:rPr>
          <w:rFonts w:ascii="Times New Roman" w:hAnsi="Times New Roman" w:cs="Times New Roman"/>
          <w:noProof/>
          <w:sz w:val="24"/>
          <w:szCs w:val="24"/>
        </w:rPr>
        <w:t>highlight</w:t>
      </w:r>
      <w:r w:rsidR="00CC31FB" w:rsidRPr="00A12EFC">
        <w:rPr>
          <w:rFonts w:ascii="Times New Roman" w:hAnsi="Times New Roman" w:cs="Times New Roman"/>
          <w:noProof/>
          <w:sz w:val="24"/>
          <w:szCs w:val="24"/>
        </w:rPr>
        <w:t>e</w:t>
      </w:r>
      <w:r w:rsidR="00DF4153" w:rsidRPr="00A12EFC">
        <w:rPr>
          <w:rFonts w:ascii="Times New Roman" w:hAnsi="Times New Roman" w:cs="Times New Roman"/>
          <w:noProof/>
          <w:sz w:val="24"/>
          <w:szCs w:val="24"/>
        </w:rPr>
        <w:t xml:space="preserve">d is </w:t>
      </w:r>
      <w:r w:rsidR="008765CB" w:rsidRPr="00A12EFC">
        <w:rPr>
          <w:rFonts w:ascii="Times New Roman" w:hAnsi="Times New Roman" w:cs="Times New Roman"/>
          <w:noProof/>
          <w:sz w:val="24"/>
          <w:szCs w:val="24"/>
        </w:rPr>
        <w:t>the challenges</w:t>
      </w:r>
      <w:r w:rsidR="005D667D" w:rsidRPr="00A12EF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473727" w:rsidRPr="00A12EFC">
        <w:rPr>
          <w:rFonts w:ascii="Times New Roman" w:hAnsi="Times New Roman" w:cs="Times New Roman"/>
          <w:noProof/>
          <w:sz w:val="24"/>
          <w:szCs w:val="24"/>
        </w:rPr>
        <w:t xml:space="preserve">that </w:t>
      </w:r>
      <w:r w:rsidR="005D667D" w:rsidRPr="00A12EFC">
        <w:rPr>
          <w:rFonts w:ascii="Times New Roman" w:hAnsi="Times New Roman" w:cs="Times New Roman"/>
          <w:noProof/>
          <w:sz w:val="24"/>
          <w:szCs w:val="24"/>
        </w:rPr>
        <w:t xml:space="preserve">the African migrant community in the UK </w:t>
      </w:r>
      <w:r w:rsidR="00473727" w:rsidRPr="00A12EFC">
        <w:rPr>
          <w:rFonts w:ascii="Times New Roman" w:hAnsi="Times New Roman" w:cs="Times New Roman"/>
          <w:noProof/>
          <w:sz w:val="24"/>
          <w:szCs w:val="24"/>
        </w:rPr>
        <w:t>is confronted with</w:t>
      </w:r>
      <w:r w:rsidR="00F70F01" w:rsidRPr="00A12EFC">
        <w:rPr>
          <w:rFonts w:ascii="Times New Roman" w:hAnsi="Times New Roman" w:cs="Times New Roman"/>
          <w:noProof/>
          <w:sz w:val="24"/>
          <w:szCs w:val="24"/>
        </w:rPr>
        <w:t xml:space="preserve"> – subtle racism and discrimination, financial constraints, hunger, poverty, and imm</w:t>
      </w:r>
      <w:bookmarkStart w:id="2" w:name="_GoBack"/>
      <w:bookmarkEnd w:id="2"/>
      <w:r w:rsidR="00F70F01" w:rsidRPr="00A12EFC">
        <w:rPr>
          <w:rFonts w:ascii="Times New Roman" w:hAnsi="Times New Roman" w:cs="Times New Roman"/>
          <w:noProof/>
          <w:sz w:val="24"/>
          <w:szCs w:val="24"/>
        </w:rPr>
        <w:t>igration problems, places for worship, segregation</w:t>
      </w:r>
      <w:r w:rsidR="00F065E9" w:rsidRPr="00A12EFC">
        <w:rPr>
          <w:rFonts w:ascii="Times New Roman" w:hAnsi="Times New Roman" w:cs="Times New Roman"/>
          <w:noProof/>
          <w:sz w:val="24"/>
          <w:szCs w:val="24"/>
        </w:rPr>
        <w:t>, and</w:t>
      </w:r>
      <w:r w:rsidR="00F70F01" w:rsidRPr="00A12EFC">
        <w:rPr>
          <w:rFonts w:ascii="Times New Roman" w:hAnsi="Times New Roman" w:cs="Times New Roman"/>
          <w:noProof/>
          <w:sz w:val="24"/>
          <w:szCs w:val="24"/>
        </w:rPr>
        <w:t xml:space="preserve"> the failure to evangelise </w:t>
      </w:r>
      <w:r w:rsidR="00273072" w:rsidRPr="00A12EFC">
        <w:rPr>
          <w:rFonts w:ascii="Times New Roman" w:hAnsi="Times New Roman" w:cs="Times New Roman"/>
          <w:noProof/>
          <w:sz w:val="24"/>
          <w:szCs w:val="24"/>
        </w:rPr>
        <w:t xml:space="preserve">their white </w:t>
      </w:r>
      <w:r w:rsidR="00F70F01" w:rsidRPr="00A12EFC">
        <w:rPr>
          <w:rFonts w:ascii="Times New Roman" w:hAnsi="Times New Roman" w:cs="Times New Roman"/>
          <w:noProof/>
          <w:sz w:val="24"/>
          <w:szCs w:val="24"/>
        </w:rPr>
        <w:t xml:space="preserve">British </w:t>
      </w:r>
      <w:r w:rsidR="00273072" w:rsidRPr="00A12EFC">
        <w:rPr>
          <w:rFonts w:ascii="Times New Roman" w:hAnsi="Times New Roman" w:cs="Times New Roman"/>
          <w:noProof/>
          <w:sz w:val="24"/>
          <w:szCs w:val="24"/>
        </w:rPr>
        <w:t>neig</w:t>
      </w:r>
      <w:r w:rsidR="007A0EBC" w:rsidRPr="00A12EFC">
        <w:rPr>
          <w:rFonts w:ascii="Times New Roman" w:hAnsi="Times New Roman" w:cs="Times New Roman"/>
          <w:noProof/>
          <w:sz w:val="24"/>
          <w:szCs w:val="24"/>
        </w:rPr>
        <w:t>h</w:t>
      </w:r>
      <w:r w:rsidR="00273072" w:rsidRPr="00A12EFC">
        <w:rPr>
          <w:rFonts w:ascii="Times New Roman" w:hAnsi="Times New Roman" w:cs="Times New Roman"/>
          <w:noProof/>
          <w:sz w:val="24"/>
          <w:szCs w:val="24"/>
        </w:rPr>
        <w:t>bours.</w:t>
      </w:r>
      <w:r w:rsidR="00473727" w:rsidRPr="00A12EFC">
        <w:rPr>
          <w:rFonts w:ascii="Times New Roman" w:hAnsi="Times New Roman" w:cs="Times New Roman"/>
          <w:noProof/>
          <w:sz w:val="24"/>
          <w:szCs w:val="24"/>
        </w:rPr>
        <w:t xml:space="preserve"> We also </w:t>
      </w:r>
      <w:r w:rsidR="00F70F01" w:rsidRPr="00A12EFC">
        <w:rPr>
          <w:rFonts w:ascii="Times New Roman" w:hAnsi="Times New Roman" w:cs="Times New Roman"/>
          <w:noProof/>
          <w:sz w:val="24"/>
          <w:szCs w:val="24"/>
        </w:rPr>
        <w:t xml:space="preserve">observed, however, that </w:t>
      </w:r>
      <w:r w:rsidR="00E911D5" w:rsidRPr="00A12EFC">
        <w:rPr>
          <w:rFonts w:ascii="Times New Roman" w:hAnsi="Times New Roman" w:cs="Times New Roman"/>
          <w:noProof/>
          <w:sz w:val="24"/>
          <w:szCs w:val="24"/>
        </w:rPr>
        <w:t>often, these challenges serve as the basis for the</w:t>
      </w:r>
      <w:r w:rsidR="007E5326" w:rsidRPr="00A12EFC">
        <w:rPr>
          <w:rFonts w:ascii="Times New Roman" w:hAnsi="Times New Roman" w:cs="Times New Roman"/>
          <w:noProof/>
          <w:sz w:val="24"/>
          <w:szCs w:val="24"/>
        </w:rPr>
        <w:t xml:space="preserve"> group</w:t>
      </w:r>
      <w:r w:rsidR="00D3660A" w:rsidRPr="00A12EFC">
        <w:rPr>
          <w:rFonts w:ascii="Times New Roman" w:hAnsi="Times New Roman" w:cs="Times New Roman"/>
          <w:noProof/>
          <w:sz w:val="24"/>
          <w:szCs w:val="24"/>
        </w:rPr>
        <w:t xml:space="preserve">s’ civic engagements and </w:t>
      </w:r>
      <w:r w:rsidR="00F70F01" w:rsidRPr="00A12EFC">
        <w:rPr>
          <w:rFonts w:ascii="Times New Roman" w:hAnsi="Times New Roman" w:cs="Times New Roman"/>
          <w:noProof/>
          <w:sz w:val="24"/>
          <w:szCs w:val="24"/>
        </w:rPr>
        <w:t>also</w:t>
      </w:r>
      <w:r w:rsidR="001A29E7" w:rsidRPr="00A12EFC">
        <w:rPr>
          <w:rFonts w:ascii="Times New Roman" w:hAnsi="Times New Roman" w:cs="Times New Roman"/>
          <w:noProof/>
          <w:sz w:val="24"/>
          <w:szCs w:val="24"/>
        </w:rPr>
        <w:t>, their</w:t>
      </w:r>
      <w:r w:rsidR="00F70F01" w:rsidRPr="00A12EF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D3660A" w:rsidRPr="00A12EFC">
        <w:rPr>
          <w:rFonts w:ascii="Times New Roman" w:hAnsi="Times New Roman" w:cs="Times New Roman"/>
          <w:noProof/>
          <w:sz w:val="24"/>
          <w:szCs w:val="24"/>
        </w:rPr>
        <w:t>inter</w:t>
      </w:r>
      <w:r w:rsidR="00504102" w:rsidRPr="00A12EFC">
        <w:rPr>
          <w:rFonts w:ascii="Times New Roman" w:hAnsi="Times New Roman" w:cs="Times New Roman"/>
          <w:noProof/>
          <w:sz w:val="24"/>
          <w:szCs w:val="24"/>
        </w:rPr>
        <w:t>faith relations.</w:t>
      </w:r>
      <w:r w:rsidR="005C1249" w:rsidRPr="00A12EF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E0835" w:rsidRPr="00A12EFC">
        <w:rPr>
          <w:rFonts w:ascii="Times New Roman" w:hAnsi="Times New Roman" w:cs="Times New Roman"/>
          <w:noProof/>
          <w:sz w:val="24"/>
          <w:szCs w:val="24"/>
        </w:rPr>
        <w:t xml:space="preserve">Again, </w:t>
      </w:r>
      <w:r w:rsidR="00DA5AD3" w:rsidRPr="00A12EFC">
        <w:rPr>
          <w:rFonts w:ascii="Times New Roman" w:hAnsi="Times New Roman" w:cs="Times New Roman"/>
          <w:noProof/>
          <w:sz w:val="24"/>
          <w:szCs w:val="24"/>
        </w:rPr>
        <w:t xml:space="preserve">the </w:t>
      </w:r>
      <w:r w:rsidR="006E0835" w:rsidRPr="00A12EFC">
        <w:rPr>
          <w:rFonts w:ascii="Times New Roman" w:hAnsi="Times New Roman" w:cs="Times New Roman"/>
          <w:noProof/>
          <w:sz w:val="24"/>
          <w:szCs w:val="24"/>
        </w:rPr>
        <w:t xml:space="preserve">interfaith relations </w:t>
      </w:r>
      <w:r w:rsidR="00791C50" w:rsidRPr="00A12EFC">
        <w:rPr>
          <w:rFonts w:ascii="Times New Roman" w:hAnsi="Times New Roman" w:cs="Times New Roman"/>
          <w:noProof/>
          <w:sz w:val="24"/>
          <w:szCs w:val="24"/>
        </w:rPr>
        <w:t xml:space="preserve">among these </w:t>
      </w:r>
      <w:r w:rsidR="00702775" w:rsidRPr="00A12EFC">
        <w:rPr>
          <w:rFonts w:ascii="Times New Roman" w:hAnsi="Times New Roman" w:cs="Times New Roman"/>
          <w:noProof/>
          <w:sz w:val="24"/>
          <w:szCs w:val="24"/>
        </w:rPr>
        <w:t xml:space="preserve">groups </w:t>
      </w:r>
      <w:r w:rsidR="0019579C" w:rsidRPr="00A12EFC">
        <w:rPr>
          <w:rFonts w:ascii="Times New Roman" w:hAnsi="Times New Roman" w:cs="Times New Roman"/>
          <w:noProof/>
          <w:sz w:val="24"/>
          <w:szCs w:val="24"/>
        </w:rPr>
        <w:t>tend to be</w:t>
      </w:r>
      <w:r w:rsidR="00702775" w:rsidRPr="00A12EFC">
        <w:rPr>
          <w:rFonts w:ascii="Times New Roman" w:hAnsi="Times New Roman" w:cs="Times New Roman"/>
          <w:noProof/>
          <w:sz w:val="24"/>
          <w:szCs w:val="24"/>
        </w:rPr>
        <w:t xml:space="preserve"> initiated by NASFAT rather than the RCCG. </w:t>
      </w:r>
      <w:r w:rsidR="00441050" w:rsidRPr="00A12EFC">
        <w:rPr>
          <w:rFonts w:ascii="Times New Roman" w:hAnsi="Times New Roman" w:cs="Times New Roman"/>
          <w:noProof/>
          <w:sz w:val="24"/>
          <w:szCs w:val="24"/>
        </w:rPr>
        <w:t>F</w:t>
      </w:r>
      <w:r w:rsidR="00772451" w:rsidRPr="00A12EFC">
        <w:rPr>
          <w:rFonts w:ascii="Times New Roman" w:hAnsi="Times New Roman" w:cs="Times New Roman"/>
          <w:noProof/>
          <w:sz w:val="24"/>
          <w:szCs w:val="24"/>
        </w:rPr>
        <w:t>actors accounting for this</w:t>
      </w:r>
      <w:r w:rsidR="00441050" w:rsidRPr="00A12EFC">
        <w:rPr>
          <w:rFonts w:ascii="Times New Roman" w:hAnsi="Times New Roman" w:cs="Times New Roman"/>
          <w:noProof/>
          <w:sz w:val="24"/>
          <w:szCs w:val="24"/>
        </w:rPr>
        <w:t xml:space="preserve"> include</w:t>
      </w:r>
      <w:r w:rsidR="00FB7767" w:rsidRPr="00A12EFC">
        <w:rPr>
          <w:rFonts w:ascii="Times New Roman" w:hAnsi="Times New Roman" w:cs="Times New Roman"/>
          <w:noProof/>
          <w:sz w:val="24"/>
          <w:szCs w:val="24"/>
        </w:rPr>
        <w:t>,</w:t>
      </w:r>
      <w:r w:rsidR="00F04572" w:rsidRPr="00A12EFC">
        <w:rPr>
          <w:rFonts w:ascii="Times New Roman" w:hAnsi="Times New Roman" w:cs="Times New Roman"/>
          <w:noProof/>
          <w:sz w:val="24"/>
          <w:szCs w:val="24"/>
        </w:rPr>
        <w:t xml:space="preserve"> the </w:t>
      </w:r>
      <w:r w:rsidR="00BF50F0" w:rsidRPr="00A12EFC">
        <w:rPr>
          <w:rFonts w:ascii="Times New Roman" w:hAnsi="Times New Roman" w:cs="Times New Roman"/>
          <w:noProof/>
          <w:sz w:val="24"/>
          <w:szCs w:val="24"/>
        </w:rPr>
        <w:t>founding principles of the</w:t>
      </w:r>
      <w:r w:rsidR="00F04572" w:rsidRPr="00A12EFC">
        <w:rPr>
          <w:rFonts w:ascii="Times New Roman" w:hAnsi="Times New Roman" w:cs="Times New Roman"/>
          <w:noProof/>
          <w:sz w:val="24"/>
          <w:szCs w:val="24"/>
        </w:rPr>
        <w:t xml:space="preserve"> groups</w:t>
      </w:r>
      <w:r w:rsidR="00B01D23" w:rsidRPr="00A12EFC">
        <w:rPr>
          <w:rFonts w:ascii="Times New Roman" w:hAnsi="Times New Roman" w:cs="Times New Roman"/>
          <w:noProof/>
          <w:sz w:val="24"/>
          <w:szCs w:val="24"/>
        </w:rPr>
        <w:t>,</w:t>
      </w:r>
      <w:r w:rsidR="00597668" w:rsidRPr="00A12EFC">
        <w:rPr>
          <w:rFonts w:ascii="Times New Roman" w:hAnsi="Times New Roman" w:cs="Times New Roman"/>
          <w:sz w:val="24"/>
          <w:szCs w:val="24"/>
        </w:rPr>
        <w:t xml:space="preserve"> </w:t>
      </w:r>
      <w:r w:rsidR="00597668" w:rsidRPr="00A12EFC">
        <w:rPr>
          <w:rFonts w:ascii="Times New Roman" w:hAnsi="Times New Roman" w:cs="Times New Roman"/>
          <w:noProof/>
          <w:sz w:val="24"/>
          <w:szCs w:val="24"/>
        </w:rPr>
        <w:t>pragmatic way of alleviating the suspicion</w:t>
      </w:r>
      <w:r w:rsidR="00BF50F0" w:rsidRPr="00A12EF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CE2D32" w:rsidRPr="00A12EFC">
        <w:rPr>
          <w:rFonts w:ascii="Times New Roman" w:hAnsi="Times New Roman" w:cs="Times New Roman"/>
          <w:noProof/>
          <w:sz w:val="24"/>
          <w:szCs w:val="24"/>
        </w:rPr>
        <w:t>and stigmatisation of</w:t>
      </w:r>
      <w:r w:rsidR="00597668" w:rsidRPr="00A12EF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CE2D32" w:rsidRPr="00A12EFC">
        <w:rPr>
          <w:rFonts w:ascii="Times New Roman" w:hAnsi="Times New Roman" w:cs="Times New Roman"/>
          <w:noProof/>
          <w:sz w:val="24"/>
          <w:szCs w:val="24"/>
        </w:rPr>
        <w:t>Muslim</w:t>
      </w:r>
      <w:r w:rsidR="00597668" w:rsidRPr="00A12EFC">
        <w:rPr>
          <w:rFonts w:ascii="Times New Roman" w:hAnsi="Times New Roman" w:cs="Times New Roman"/>
          <w:noProof/>
          <w:sz w:val="24"/>
          <w:szCs w:val="24"/>
        </w:rPr>
        <w:t xml:space="preserve"> groups</w:t>
      </w:r>
      <w:r w:rsidR="00231DF2" w:rsidRPr="00A12EFC">
        <w:rPr>
          <w:rFonts w:ascii="Times New Roman" w:hAnsi="Times New Roman" w:cs="Times New Roman"/>
          <w:noProof/>
          <w:sz w:val="24"/>
          <w:szCs w:val="24"/>
        </w:rPr>
        <w:t>, and the</w:t>
      </w:r>
      <w:r w:rsidR="00231DF2" w:rsidRPr="00A12EFC">
        <w:rPr>
          <w:rFonts w:ascii="Times New Roman" w:hAnsi="Times New Roman" w:cs="Times New Roman"/>
          <w:sz w:val="24"/>
          <w:szCs w:val="24"/>
        </w:rPr>
        <w:t xml:space="preserve"> </w:t>
      </w:r>
      <w:r w:rsidR="00231DF2" w:rsidRPr="00A12EFC">
        <w:rPr>
          <w:rFonts w:ascii="Times New Roman" w:hAnsi="Times New Roman" w:cs="Times New Roman"/>
          <w:noProof/>
          <w:sz w:val="24"/>
          <w:szCs w:val="24"/>
        </w:rPr>
        <w:t>challenges of securing a place of worship</w:t>
      </w:r>
      <w:r w:rsidR="00597668" w:rsidRPr="00A12EFC">
        <w:rPr>
          <w:rFonts w:ascii="Times New Roman" w:hAnsi="Times New Roman" w:cs="Times New Roman"/>
          <w:noProof/>
          <w:sz w:val="24"/>
          <w:szCs w:val="24"/>
        </w:rPr>
        <w:t>.</w:t>
      </w:r>
    </w:p>
    <w:p w14:paraId="16141251" w14:textId="5418D085" w:rsidR="007A718E" w:rsidRPr="00A12EFC" w:rsidRDefault="00E2122A" w:rsidP="00772451">
      <w:pPr>
        <w:jc w:val="both"/>
        <w:rPr>
          <w:rFonts w:ascii="Times New Roman" w:hAnsi="Times New Roman" w:cs="Times New Roman"/>
          <w:sz w:val="24"/>
          <w:szCs w:val="24"/>
        </w:rPr>
      </w:pPr>
      <w:r w:rsidRPr="00A12EFC">
        <w:rPr>
          <w:rFonts w:ascii="Times New Roman" w:hAnsi="Times New Roman" w:cs="Times New Roman"/>
          <w:b/>
          <w:noProof/>
          <w:sz w:val="24"/>
          <w:szCs w:val="24"/>
        </w:rPr>
        <w:t>Keywor</w:t>
      </w:r>
      <w:r w:rsidR="00872E06" w:rsidRPr="00A12EFC">
        <w:rPr>
          <w:rFonts w:ascii="Times New Roman" w:hAnsi="Times New Roman" w:cs="Times New Roman"/>
          <w:b/>
          <w:noProof/>
          <w:sz w:val="24"/>
          <w:szCs w:val="24"/>
        </w:rPr>
        <w:t>ds:</w:t>
      </w:r>
      <w:r w:rsidR="00872E06" w:rsidRPr="00A12EFC">
        <w:rPr>
          <w:rFonts w:ascii="Times New Roman" w:hAnsi="Times New Roman" w:cs="Times New Roman"/>
          <w:noProof/>
          <w:sz w:val="24"/>
          <w:szCs w:val="24"/>
        </w:rPr>
        <w:t xml:space="preserve"> Interfaith Relations, </w:t>
      </w:r>
      <w:r w:rsidR="003D648F" w:rsidRPr="00A12EFC">
        <w:rPr>
          <w:rFonts w:ascii="Times New Roman" w:hAnsi="Times New Roman" w:cs="Times New Roman"/>
          <w:noProof/>
          <w:sz w:val="24"/>
          <w:szCs w:val="24"/>
        </w:rPr>
        <w:t>civic engagements</w:t>
      </w:r>
      <w:r w:rsidR="003D648F" w:rsidRPr="00A12EFC">
        <w:rPr>
          <w:rFonts w:ascii="Times New Roman" w:hAnsi="Times New Roman" w:cs="Times New Roman"/>
          <w:noProof/>
          <w:sz w:val="24"/>
          <w:szCs w:val="24"/>
        </w:rPr>
        <w:t xml:space="preserve">, </w:t>
      </w:r>
      <w:r w:rsidR="00872E06" w:rsidRPr="00A12EFC">
        <w:rPr>
          <w:rFonts w:ascii="Times New Roman" w:hAnsi="Times New Roman" w:cs="Times New Roman"/>
          <w:noProof/>
          <w:sz w:val="24"/>
          <w:szCs w:val="24"/>
        </w:rPr>
        <w:t>Social Movement theory,</w:t>
      </w:r>
      <w:r w:rsidR="00C3351A" w:rsidRPr="00A12EFC">
        <w:rPr>
          <w:rFonts w:ascii="Times New Roman" w:hAnsi="Times New Roman" w:cs="Times New Roman"/>
          <w:sz w:val="24"/>
          <w:szCs w:val="24"/>
        </w:rPr>
        <w:t xml:space="preserve"> </w:t>
      </w:r>
      <w:r w:rsidR="00C3351A" w:rsidRPr="00A12EFC">
        <w:rPr>
          <w:rFonts w:ascii="Times New Roman" w:hAnsi="Times New Roman" w:cs="Times New Roman"/>
          <w:noProof/>
          <w:sz w:val="24"/>
          <w:szCs w:val="24"/>
        </w:rPr>
        <w:t>the Redeemed Christian Church of God</w:t>
      </w:r>
      <w:r w:rsidR="00D83AC9" w:rsidRPr="00A12EFC">
        <w:rPr>
          <w:rFonts w:ascii="Times New Roman" w:hAnsi="Times New Roman" w:cs="Times New Roman"/>
          <w:noProof/>
          <w:sz w:val="24"/>
          <w:szCs w:val="24"/>
        </w:rPr>
        <w:t>,</w:t>
      </w:r>
      <w:r w:rsidR="00872E06" w:rsidRPr="00A12EF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D83AC9" w:rsidRPr="00A12EFC">
        <w:rPr>
          <w:rFonts w:ascii="Times New Roman" w:hAnsi="Times New Roman" w:cs="Times New Roman"/>
          <w:noProof/>
          <w:sz w:val="24"/>
          <w:szCs w:val="24"/>
        </w:rPr>
        <w:t>the Nasrul-Lahi-IL-Faith Society</w:t>
      </w:r>
      <w:r w:rsidR="0008729D" w:rsidRPr="00A12EFC">
        <w:rPr>
          <w:rFonts w:ascii="Times New Roman" w:hAnsi="Times New Roman" w:cs="Times New Roman"/>
          <w:noProof/>
          <w:sz w:val="24"/>
          <w:szCs w:val="24"/>
        </w:rPr>
        <w:t>.</w:t>
      </w:r>
      <w:r w:rsidR="00024DBC" w:rsidRPr="00A12EFC">
        <w:rPr>
          <w:rFonts w:ascii="Times New Roman" w:hAnsi="Times New Roman" w:cs="Times New Roman"/>
          <w:noProof/>
          <w:sz w:val="24"/>
          <w:szCs w:val="24"/>
        </w:rPr>
        <w:tab/>
      </w:r>
    </w:p>
    <w:p w14:paraId="4ACC22B2" w14:textId="6885AFF6" w:rsidR="0022265F" w:rsidRPr="00A12EFC" w:rsidRDefault="002C6E23">
      <w:pPr>
        <w:rPr>
          <w:rFonts w:ascii="Times New Roman" w:hAnsi="Times New Roman" w:cs="Times New Roman"/>
          <w:sz w:val="24"/>
          <w:szCs w:val="24"/>
        </w:rPr>
      </w:pPr>
      <w:r w:rsidRPr="00A12EFC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</w:p>
    <w:sectPr w:rsidR="0022265F" w:rsidRPr="00A12E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N7Y0NzA0MTM3tjA1MDRW0lEKTi0uzszPAykwqgUAJo1Z3SwAAAA="/>
  </w:docVars>
  <w:rsids>
    <w:rsidRoot w:val="007E737C"/>
    <w:rsid w:val="00024A10"/>
    <w:rsid w:val="00024C9D"/>
    <w:rsid w:val="00024DBC"/>
    <w:rsid w:val="00033775"/>
    <w:rsid w:val="00074024"/>
    <w:rsid w:val="0008729D"/>
    <w:rsid w:val="000A410A"/>
    <w:rsid w:val="000B33A9"/>
    <w:rsid w:val="000B4DBA"/>
    <w:rsid w:val="000E13EA"/>
    <w:rsid w:val="000F1C9A"/>
    <w:rsid w:val="00101240"/>
    <w:rsid w:val="00124F13"/>
    <w:rsid w:val="00153DDA"/>
    <w:rsid w:val="001726EB"/>
    <w:rsid w:val="00181E39"/>
    <w:rsid w:val="0019579C"/>
    <w:rsid w:val="001A0A9C"/>
    <w:rsid w:val="001A29E7"/>
    <w:rsid w:val="001F0D59"/>
    <w:rsid w:val="00211E91"/>
    <w:rsid w:val="0021272E"/>
    <w:rsid w:val="0022265F"/>
    <w:rsid w:val="00225A62"/>
    <w:rsid w:val="0022784D"/>
    <w:rsid w:val="00231DF2"/>
    <w:rsid w:val="0023694F"/>
    <w:rsid w:val="002520D6"/>
    <w:rsid w:val="002616AE"/>
    <w:rsid w:val="0026291B"/>
    <w:rsid w:val="00270F51"/>
    <w:rsid w:val="00273072"/>
    <w:rsid w:val="0027370D"/>
    <w:rsid w:val="002C6E23"/>
    <w:rsid w:val="002D6219"/>
    <w:rsid w:val="00301DB1"/>
    <w:rsid w:val="00316D87"/>
    <w:rsid w:val="00341465"/>
    <w:rsid w:val="003446C7"/>
    <w:rsid w:val="003527BC"/>
    <w:rsid w:val="00381FFB"/>
    <w:rsid w:val="003830E0"/>
    <w:rsid w:val="003B1F21"/>
    <w:rsid w:val="003C66ED"/>
    <w:rsid w:val="003D648F"/>
    <w:rsid w:val="00441050"/>
    <w:rsid w:val="00470A97"/>
    <w:rsid w:val="004731DC"/>
    <w:rsid w:val="00473727"/>
    <w:rsid w:val="004D0CA8"/>
    <w:rsid w:val="004F58A6"/>
    <w:rsid w:val="00504102"/>
    <w:rsid w:val="00510C56"/>
    <w:rsid w:val="00576D2B"/>
    <w:rsid w:val="0058750D"/>
    <w:rsid w:val="00597668"/>
    <w:rsid w:val="005B610A"/>
    <w:rsid w:val="005C1249"/>
    <w:rsid w:val="005D667D"/>
    <w:rsid w:val="005F0195"/>
    <w:rsid w:val="005F655A"/>
    <w:rsid w:val="005F722F"/>
    <w:rsid w:val="00646B60"/>
    <w:rsid w:val="006E0835"/>
    <w:rsid w:val="00702775"/>
    <w:rsid w:val="00711264"/>
    <w:rsid w:val="00723276"/>
    <w:rsid w:val="00767CB9"/>
    <w:rsid w:val="00772451"/>
    <w:rsid w:val="00783D99"/>
    <w:rsid w:val="00791C50"/>
    <w:rsid w:val="007A0EBC"/>
    <w:rsid w:val="007A718E"/>
    <w:rsid w:val="007E27FC"/>
    <w:rsid w:val="007E5326"/>
    <w:rsid w:val="007E737C"/>
    <w:rsid w:val="00842C0E"/>
    <w:rsid w:val="00872E06"/>
    <w:rsid w:val="008765CB"/>
    <w:rsid w:val="00887F06"/>
    <w:rsid w:val="008D0D9D"/>
    <w:rsid w:val="008D7E5C"/>
    <w:rsid w:val="008F5180"/>
    <w:rsid w:val="00910C48"/>
    <w:rsid w:val="00915A9F"/>
    <w:rsid w:val="00924C19"/>
    <w:rsid w:val="0093486D"/>
    <w:rsid w:val="00997893"/>
    <w:rsid w:val="009B27E8"/>
    <w:rsid w:val="009C3E29"/>
    <w:rsid w:val="009E5AA7"/>
    <w:rsid w:val="00A12EFC"/>
    <w:rsid w:val="00B01D23"/>
    <w:rsid w:val="00B64A53"/>
    <w:rsid w:val="00BD4F92"/>
    <w:rsid w:val="00BF50F0"/>
    <w:rsid w:val="00C3351A"/>
    <w:rsid w:val="00CC31FB"/>
    <w:rsid w:val="00CE2D32"/>
    <w:rsid w:val="00D06FD9"/>
    <w:rsid w:val="00D115EC"/>
    <w:rsid w:val="00D3660A"/>
    <w:rsid w:val="00D65C8D"/>
    <w:rsid w:val="00D7477A"/>
    <w:rsid w:val="00D83AC9"/>
    <w:rsid w:val="00D93AD8"/>
    <w:rsid w:val="00DA5AD3"/>
    <w:rsid w:val="00DF4153"/>
    <w:rsid w:val="00E0376F"/>
    <w:rsid w:val="00E13AE6"/>
    <w:rsid w:val="00E2122A"/>
    <w:rsid w:val="00E23C3D"/>
    <w:rsid w:val="00E4582E"/>
    <w:rsid w:val="00E850CF"/>
    <w:rsid w:val="00E90B96"/>
    <w:rsid w:val="00E911D5"/>
    <w:rsid w:val="00F04572"/>
    <w:rsid w:val="00F065E9"/>
    <w:rsid w:val="00F70F01"/>
    <w:rsid w:val="00F7578F"/>
    <w:rsid w:val="00F77240"/>
    <w:rsid w:val="00F93842"/>
    <w:rsid w:val="00FB7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4DA24"/>
  <w15:chartTrackingRefBased/>
  <w15:docId w15:val="{0B9BADA6-F526-4F9D-9ED3-A405A414A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2EFC"/>
    <w:pPr>
      <w:keepNext/>
      <w:keepLines/>
      <w:spacing w:before="120" w:after="0" w:line="240" w:lineRule="auto"/>
      <w:outlineLvl w:val="0"/>
    </w:pPr>
    <w:rPr>
      <w:rFonts w:ascii="Times New Roman" w:eastAsiaTheme="majorEastAsia" w:hAnsi="Times New Roman" w:cstheme="majorBidi"/>
      <w:b/>
      <w:sz w:val="24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2EFC"/>
    <w:rPr>
      <w:rFonts w:ascii="Times New Roman" w:eastAsiaTheme="majorEastAsia" w:hAnsi="Times New Roman" w:cstheme="majorBidi"/>
      <w:b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0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0727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Amamnsunu, Johnson Elijah</dc:creator>
  <cp:keywords/>
  <dc:description/>
  <cp:lastModifiedBy>Amamnsunu, Johnson Elijah</cp:lastModifiedBy>
  <cp:revision>54</cp:revision>
  <dcterms:created xsi:type="dcterms:W3CDTF">2018-06-20T12:09:00Z</dcterms:created>
  <dcterms:modified xsi:type="dcterms:W3CDTF">2018-06-22T20:46:00Z</dcterms:modified>
</cp:coreProperties>
</file>