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1A0E6" w14:textId="77777777" w:rsidR="00D154A9" w:rsidRPr="00F128E0" w:rsidRDefault="00000000" w:rsidP="00F128E0">
      <w:pPr>
        <w:pStyle w:val="Title"/>
        <w:spacing w:after="200" w:line="360" w:lineRule="auto"/>
        <w:jc w:val="both"/>
        <w:rPr>
          <w:sz w:val="24"/>
          <w:szCs w:val="24"/>
        </w:rPr>
      </w:pPr>
      <w:r w:rsidRPr="00F128E0">
        <w:rPr>
          <w:rFonts w:ascii="Calibri" w:eastAsia="Calibri" w:hAnsi="Calibri" w:cs="Calibri"/>
          <w:b/>
          <w:bCs/>
          <w:sz w:val="24"/>
          <w:szCs w:val="24"/>
        </w:rPr>
        <w:t>DS2 Assignment</w:t>
      </w:r>
    </w:p>
    <w:p w14:paraId="71167EE1" w14:textId="77777777" w:rsidR="00D154A9" w:rsidRPr="00F128E0" w:rsidRDefault="00000000" w:rsidP="00F128E0">
      <w:pPr>
        <w:pStyle w:val="Heading1"/>
        <w:spacing w:before="260" w:after="120" w:line="360" w:lineRule="auto"/>
        <w:jc w:val="both"/>
        <w:rPr>
          <w:sz w:val="24"/>
          <w:szCs w:val="24"/>
        </w:rPr>
      </w:pPr>
      <w:r w:rsidRPr="00F128E0">
        <w:rPr>
          <w:rFonts w:ascii="Calibri" w:eastAsia="Calibri" w:hAnsi="Calibri" w:cs="Calibri"/>
          <w:b/>
          <w:bCs/>
          <w:sz w:val="24"/>
          <w:szCs w:val="24"/>
        </w:rPr>
        <w:t>1. The Business Scenario</w:t>
      </w:r>
    </w:p>
    <w:p w14:paraId="2A61EA65" w14:textId="77777777"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 xml:space="preserve">I'm speaking about a project I recently had at a very small independent coffee shop called Bean &amp; Board. They're preparing to open close to Canary Wharf in London and the </w:t>
      </w:r>
      <w:proofErr w:type="gramStart"/>
      <w:r w:rsidRPr="00B7661B">
        <w:rPr>
          <w:color w:val="auto"/>
          <w:sz w:val="24"/>
          <w:szCs w:val="24"/>
        </w:rPr>
        <w:t>owner's</w:t>
      </w:r>
      <w:proofErr w:type="gramEnd"/>
      <w:r w:rsidRPr="00B7661B">
        <w:rPr>
          <w:color w:val="auto"/>
          <w:sz w:val="24"/>
          <w:szCs w:val="24"/>
        </w:rPr>
        <w:t xml:space="preserve"> on a shoestring. They have no graphic designer or marketing team to assist </w:t>
      </w:r>
      <w:proofErr w:type="gramStart"/>
      <w:r w:rsidRPr="00B7661B">
        <w:rPr>
          <w:color w:val="auto"/>
          <w:sz w:val="24"/>
          <w:szCs w:val="24"/>
        </w:rPr>
        <w:t>her,</w:t>
      </w:r>
      <w:proofErr w:type="gramEnd"/>
      <w:r w:rsidRPr="00B7661B">
        <w:rPr>
          <w:color w:val="auto"/>
          <w:sz w:val="24"/>
          <w:szCs w:val="24"/>
        </w:rPr>
        <w:t xml:space="preserve"> therefore she needed someone to design a simple A4 poster that would alert people to their opening and have a special offer for the first week of trading.</w:t>
      </w:r>
    </w:p>
    <w:p w14:paraId="18217ED1" w14:textId="3FC156D3" w:rsidR="00D154A9" w:rsidRPr="00F128E0" w:rsidRDefault="00B7661B" w:rsidP="00B7661B">
      <w:pPr>
        <w:pStyle w:val="Heading1"/>
        <w:spacing w:before="260" w:after="120" w:line="360" w:lineRule="auto"/>
        <w:jc w:val="both"/>
        <w:rPr>
          <w:sz w:val="24"/>
          <w:szCs w:val="24"/>
        </w:rPr>
      </w:pPr>
      <w:r w:rsidRPr="00B7661B">
        <w:rPr>
          <w:color w:val="auto"/>
          <w:sz w:val="24"/>
          <w:szCs w:val="24"/>
        </w:rPr>
        <w:t>The real challenge here was that this one poster had to be effective in 3 entirely different environments: the shop window, lampposts and community notice boards throughout the area, and as a social media poster on Instagram and Facebook. It's a pretty lofty task for a single design!</w:t>
      </w:r>
      <w:r w:rsidR="00000000" w:rsidRPr="00F128E0">
        <w:rPr>
          <w:rFonts w:ascii="Calibri" w:eastAsia="Calibri" w:hAnsi="Calibri" w:cs="Calibri"/>
          <w:b/>
          <w:bCs/>
          <w:sz w:val="24"/>
          <w:szCs w:val="24"/>
        </w:rPr>
        <w:t>2. The Digital Tool I Chose: Canva</w:t>
      </w:r>
    </w:p>
    <w:p w14:paraId="3ADE10C6" w14:textId="7FC932B7"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I considered a number of choices, and ended up choosing to use Canva to create the poster. It is a browser-based design platform that also runs on the mobile app, and to be honest, the drag and drop editor is so easy to use compared to a traditional design software.</w:t>
      </w:r>
    </w:p>
    <w:p w14:paraId="6409724A" w14:textId="453186EB"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What I really liked about Canva in this project is:</w:t>
      </w:r>
    </w:p>
    <w:p w14:paraId="135439C7" w14:textId="1811B134"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The templates are great for those who are not designers; it provides you with the right way to start on your creation and not on a blank page.</w:t>
      </w:r>
    </w:p>
    <w:p w14:paraId="2DEC0E15" w14:textId="79C7C478"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There is a large database of images, icons, fonts and graphics that can be used, saving tons of time looking for images elsewhere.</w:t>
      </w:r>
    </w:p>
    <w:p w14:paraId="132E1408" w14:textId="3F20A46B"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The Brand Kit feature allows you to store all of your business colours, fonts and logo in one place, which helps to maintain consistency.</w:t>
      </w:r>
    </w:p>
    <w:p w14:paraId="0148EBBE" w14:textId="62507F53"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Resize your design with a single click – ideal if you are designing a single poster for various platforms.</w:t>
      </w:r>
    </w:p>
    <w:p w14:paraId="13B63E07" w14:textId="77777777" w:rsidR="00070693" w:rsidRDefault="00B7661B" w:rsidP="00B7661B">
      <w:pPr>
        <w:pStyle w:val="Heading1"/>
        <w:spacing w:before="260" w:after="120" w:line="360" w:lineRule="auto"/>
        <w:jc w:val="both"/>
        <w:rPr>
          <w:rFonts w:ascii="Calibri" w:eastAsia="Calibri" w:hAnsi="Calibri" w:cs="Calibri"/>
          <w:b/>
          <w:bCs/>
          <w:sz w:val="24"/>
          <w:szCs w:val="24"/>
        </w:rPr>
      </w:pPr>
      <w:r w:rsidRPr="00B7661B">
        <w:rPr>
          <w:color w:val="auto"/>
          <w:sz w:val="24"/>
          <w:szCs w:val="24"/>
        </w:rPr>
        <w:t>Export to high quality PDF for print or PNG for social media – you've got everything covered</w:t>
      </w:r>
      <w:r w:rsidR="00000000" w:rsidRPr="00F128E0">
        <w:rPr>
          <w:rFonts w:ascii="Calibri" w:eastAsia="Calibri" w:hAnsi="Calibri" w:cs="Calibri"/>
          <w:b/>
          <w:bCs/>
          <w:sz w:val="24"/>
          <w:szCs w:val="24"/>
        </w:rPr>
        <w:t xml:space="preserve">3. </w:t>
      </w:r>
    </w:p>
    <w:p w14:paraId="4B61CC7D" w14:textId="6BD634D8" w:rsidR="00D154A9" w:rsidRPr="00F128E0" w:rsidRDefault="00000000" w:rsidP="00B7661B">
      <w:pPr>
        <w:pStyle w:val="Heading1"/>
        <w:spacing w:before="260" w:after="120" w:line="360" w:lineRule="auto"/>
        <w:jc w:val="both"/>
        <w:rPr>
          <w:sz w:val="24"/>
          <w:szCs w:val="24"/>
        </w:rPr>
      </w:pPr>
      <w:r w:rsidRPr="00F128E0">
        <w:rPr>
          <w:rFonts w:ascii="Calibri" w:eastAsia="Calibri" w:hAnsi="Calibri" w:cs="Calibri"/>
          <w:b/>
          <w:bCs/>
          <w:sz w:val="24"/>
          <w:szCs w:val="24"/>
        </w:rPr>
        <w:lastRenderedPageBreak/>
        <w:t>Why Canva Suits This Business</w:t>
      </w:r>
    </w:p>
    <w:p w14:paraId="43BDC9C6" w14:textId="44711C92"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I think the owner truly needed Canva for what they were looking for. A drag-and-drop feature was a lifesaver for her, as she has limited funds and no design experience, so she was able to design something that looks professional without having to hire a designer or spend hours and hours learning complicated software.</w:t>
      </w:r>
    </w:p>
    <w:p w14:paraId="0F5D86BF" w14:textId="51765A40"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I chose Canva for its multi-platform support as well. The ability to resize without having to start from scratch saved her a ton of time, and helped keep her branding consistent on all her materials, as she needed to use the poster both on print and social media.</w:t>
      </w:r>
    </w:p>
    <w:p w14:paraId="3553A672" w14:textId="4261E647"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I did think about other things. Microsoft Word or Publisher did come to mind but they're more document based rather than poster and don't work well with the resizing that social media does. Adobe's software is much more powerful, but is too costly and has a steep learning curve – not very feasible for a small business owner working solo. I weighed up everything and found Canva to be a balance between quality, cost and how quickly you can learn to use it.</w:t>
      </w:r>
    </w:p>
    <w:p w14:paraId="3B32FB92" w14:textId="77777777" w:rsidR="00B7661B" w:rsidRDefault="00B7661B" w:rsidP="00B7661B">
      <w:pPr>
        <w:pStyle w:val="Heading1"/>
        <w:spacing w:before="260" w:after="120" w:line="360" w:lineRule="auto"/>
        <w:jc w:val="both"/>
        <w:rPr>
          <w:color w:val="auto"/>
          <w:sz w:val="24"/>
          <w:szCs w:val="24"/>
        </w:rPr>
      </w:pPr>
      <w:r w:rsidRPr="00B7661B">
        <w:rPr>
          <w:color w:val="auto"/>
          <w:sz w:val="24"/>
          <w:szCs w:val="24"/>
        </w:rPr>
        <w:t>The only drawback of Canva templates is that many people use them, which makes it possible for designs to look similar. To prevent this, I took care to make everything look and feel like Bean &amp; Board and not a standard template – I rearranged the layout, changed the wording, colours and fonts to make it feel unique to Bean &amp; Board.</w:t>
      </w:r>
    </w:p>
    <w:p w14:paraId="3E1B3E7C" w14:textId="5DD47901" w:rsidR="00D154A9" w:rsidRPr="00F128E0" w:rsidRDefault="00000000" w:rsidP="00B7661B">
      <w:pPr>
        <w:pStyle w:val="Heading1"/>
        <w:spacing w:before="260" w:after="120" w:line="360" w:lineRule="auto"/>
        <w:jc w:val="both"/>
        <w:rPr>
          <w:sz w:val="24"/>
          <w:szCs w:val="24"/>
        </w:rPr>
      </w:pPr>
      <w:r w:rsidRPr="00F128E0">
        <w:rPr>
          <w:rFonts w:ascii="Calibri" w:eastAsia="Calibri" w:hAnsi="Calibri" w:cs="Calibri"/>
          <w:b/>
          <w:bCs/>
          <w:sz w:val="24"/>
          <w:szCs w:val="24"/>
        </w:rPr>
        <w:t>4. My Design Choices</w:t>
      </w:r>
    </w:p>
    <w:p w14:paraId="202E2499" w14:textId="40CC1872"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As I began assembling the poster, I had a few basic design ideas in mind to ensure the poster is easy to read, visually appealing and is clear.</w:t>
      </w:r>
    </w:p>
    <w:p w14:paraId="253EB97B" w14:textId="77777777"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Colours and contrast. I opted for an espresso brown background and cream text. The strong contrast ensures that everything can be read from afar, which is important for a shop window display or a street poster. The brown and cream also seemed appropriate for a coffee shop as it promotes a warm and cosy environment. I added an accent colour in mustard yellow, and used only for the business name and the special offer, which tends to focus attention to those two most important aspects.</w:t>
      </w:r>
    </w:p>
    <w:p w14:paraId="725E75FD" w14:textId="77777777" w:rsidR="00B7661B" w:rsidRPr="00B7661B" w:rsidRDefault="00B7661B" w:rsidP="00B7661B">
      <w:pPr>
        <w:pStyle w:val="Heading1"/>
        <w:spacing w:before="260" w:after="120" w:line="360" w:lineRule="auto"/>
        <w:jc w:val="both"/>
        <w:rPr>
          <w:color w:val="auto"/>
          <w:sz w:val="24"/>
          <w:szCs w:val="24"/>
        </w:rPr>
      </w:pPr>
    </w:p>
    <w:p w14:paraId="5F06771C" w14:textId="70D2A168"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Visual hierarchy. I considered exactly what people would need to see first. The largest/boldest element is the “NOW OPEN,” as this is the primary information, followed by business name, then tagline, then offer, and then finally the smaller details like opening hours and location. The key message should be understandable to a passer-by in a few seconds.</w:t>
      </w:r>
    </w:p>
    <w:p w14:paraId="24B85B76" w14:textId="5B87045F"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Keeping it simple. I have only used two fonts – a bold serif for the headings and a nice sans-serif for the body text. In addition, I have been careful not to cram too much text or use too many different fonts as it will make it harder to read.</w:t>
      </w:r>
    </w:p>
    <w:p w14:paraId="4D53267E" w14:textId="65BF986F" w:rsidR="00B7661B" w:rsidRPr="00B7661B" w:rsidRDefault="00B7661B" w:rsidP="00B7661B">
      <w:pPr>
        <w:pStyle w:val="Heading1"/>
        <w:spacing w:before="260" w:after="120" w:line="360" w:lineRule="auto"/>
        <w:jc w:val="both"/>
        <w:rPr>
          <w:color w:val="auto"/>
          <w:sz w:val="24"/>
          <w:szCs w:val="24"/>
        </w:rPr>
      </w:pPr>
      <w:r w:rsidRPr="00B7661B">
        <w:rPr>
          <w:color w:val="auto"/>
          <w:sz w:val="24"/>
          <w:szCs w:val="24"/>
        </w:rPr>
        <w:t>Organising the information. Opened hours in one place, address in another, put related information in one place, and left a lot of space around each so nothing felt too crowded or too cluttered. The mustard-shaped badge for the launch offer makes it easy to identify and see as a special offer.</w:t>
      </w:r>
    </w:p>
    <w:p w14:paraId="11C93FCB" w14:textId="77777777" w:rsidR="00B7661B" w:rsidRDefault="00B7661B" w:rsidP="00B7661B">
      <w:pPr>
        <w:pStyle w:val="Heading1"/>
        <w:spacing w:before="260" w:after="120" w:line="360" w:lineRule="auto"/>
        <w:jc w:val="both"/>
        <w:rPr>
          <w:color w:val="auto"/>
          <w:sz w:val="24"/>
          <w:szCs w:val="24"/>
        </w:rPr>
      </w:pPr>
      <w:r w:rsidRPr="00B7661B">
        <w:rPr>
          <w:color w:val="auto"/>
          <w:sz w:val="24"/>
          <w:szCs w:val="24"/>
        </w:rPr>
        <w:t>An obvious call to action. I finished off with "pop in this week" and added the webpage and social media links, so that people know what to do next.</w:t>
      </w:r>
    </w:p>
    <w:p w14:paraId="61BF3669" w14:textId="2008EF18" w:rsidR="00D154A9" w:rsidRPr="00F128E0" w:rsidRDefault="00000000" w:rsidP="00B7661B">
      <w:pPr>
        <w:pStyle w:val="Heading1"/>
        <w:spacing w:before="260" w:after="120" w:line="360" w:lineRule="auto"/>
        <w:jc w:val="both"/>
        <w:rPr>
          <w:sz w:val="24"/>
          <w:szCs w:val="24"/>
        </w:rPr>
      </w:pPr>
      <w:r w:rsidRPr="00F128E0">
        <w:rPr>
          <w:rFonts w:ascii="Calibri" w:eastAsia="Calibri" w:hAnsi="Calibri" w:cs="Calibri"/>
          <w:b/>
          <w:bCs/>
          <w:sz w:val="24"/>
          <w:szCs w:val="24"/>
        </w:rPr>
        <w:t>5. Evaluation</w:t>
      </w:r>
    </w:p>
    <w:p w14:paraId="6B8064DD" w14:textId="47C14C3C" w:rsidR="00D154A9" w:rsidRPr="00F128E0" w:rsidRDefault="00070693" w:rsidP="00F128E0">
      <w:pPr>
        <w:pStyle w:val="Heading1"/>
        <w:spacing w:before="260" w:after="120" w:line="360" w:lineRule="auto"/>
        <w:jc w:val="both"/>
        <w:rPr>
          <w:sz w:val="24"/>
          <w:szCs w:val="24"/>
        </w:rPr>
      </w:pPr>
      <w:r w:rsidRPr="00070693">
        <w:rPr>
          <w:color w:val="auto"/>
          <w:sz w:val="24"/>
          <w:szCs w:val="24"/>
        </w:rPr>
        <w:t>I'm quite happy with the poster, overall. The message is clear, the offer is appealing and it definitely has the right feel for a coffee shop. But there are a couple of things I would change for next time. If the shop has a good logo, then add that. I'd also try it out on a couple of people first, just show them the poster and ask them what they would offer so it's a sure way of making sure it really catches people's eye. I would make it square for the social media as well and maybe make the text a bit bigger, because it looks great in print, but can be difficult to read on a tiny mobile.</w:t>
      </w:r>
      <w:r w:rsidR="00000000" w:rsidRPr="00F128E0">
        <w:rPr>
          <w:rFonts w:ascii="Calibri" w:eastAsia="Calibri" w:hAnsi="Calibri" w:cs="Calibri"/>
          <w:b/>
          <w:bCs/>
          <w:sz w:val="24"/>
          <w:szCs w:val="24"/>
        </w:rPr>
        <w:t>6. My Artefact: The Poster</w:t>
      </w:r>
    </w:p>
    <w:p w14:paraId="37AA7316" w14:textId="77777777" w:rsidR="00D154A9" w:rsidRPr="00F128E0" w:rsidRDefault="00000000" w:rsidP="00F128E0">
      <w:pPr>
        <w:spacing w:after="140" w:line="360" w:lineRule="auto"/>
        <w:jc w:val="both"/>
        <w:rPr>
          <w:sz w:val="24"/>
          <w:szCs w:val="24"/>
        </w:rPr>
      </w:pPr>
      <w:r w:rsidRPr="00F128E0">
        <w:rPr>
          <w:rFonts w:ascii="Calibri" w:eastAsia="Calibri" w:hAnsi="Calibri" w:cs="Calibri"/>
          <w:sz w:val="24"/>
          <w:szCs w:val="24"/>
        </w:rPr>
        <w:t>Here is the finished promotional poster I designed for Bean &amp; Board.</w:t>
      </w:r>
    </w:p>
    <w:p w14:paraId="210DF620" w14:textId="77777777" w:rsidR="00D154A9" w:rsidRPr="00F128E0" w:rsidRDefault="00000000" w:rsidP="00F128E0">
      <w:pPr>
        <w:spacing w:after="140" w:line="360" w:lineRule="auto"/>
        <w:jc w:val="both"/>
        <w:rPr>
          <w:sz w:val="24"/>
          <w:szCs w:val="24"/>
        </w:rPr>
      </w:pPr>
      <w:r w:rsidRPr="00F128E0">
        <w:rPr>
          <w:noProof/>
          <w:sz w:val="24"/>
          <w:szCs w:val="24"/>
        </w:rPr>
        <w:drawing>
          <wp:inline distT="0" distB="0" distL="0" distR="0" wp14:anchorId="017EB9F7" wp14:editId="75B0F079">
            <wp:extent cx="3295650" cy="4657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3295650" cy="4657725"/>
                    </a:xfrm>
                    <a:prstGeom prst="rect">
                      <a:avLst/>
                    </a:prstGeom>
                  </pic:spPr>
                </pic:pic>
              </a:graphicData>
            </a:graphic>
          </wp:inline>
        </w:drawing>
      </w:r>
    </w:p>
    <w:p w14:paraId="2FA7E904" w14:textId="77777777" w:rsidR="00D154A9" w:rsidRPr="00F128E0" w:rsidRDefault="00000000" w:rsidP="00F128E0">
      <w:pPr>
        <w:pStyle w:val="Heading1"/>
        <w:spacing w:before="260" w:after="120" w:line="360" w:lineRule="auto"/>
        <w:jc w:val="both"/>
        <w:rPr>
          <w:sz w:val="24"/>
          <w:szCs w:val="24"/>
        </w:rPr>
      </w:pPr>
      <w:r w:rsidRPr="00F128E0">
        <w:rPr>
          <w:rFonts w:ascii="Calibri" w:eastAsia="Calibri" w:hAnsi="Calibri" w:cs="Calibri"/>
          <w:b/>
          <w:bCs/>
          <w:sz w:val="24"/>
          <w:szCs w:val="24"/>
        </w:rPr>
        <w:t>7. Reflective Log</w:t>
      </w:r>
    </w:p>
    <w:p w14:paraId="181813AB" w14:textId="0247D80F" w:rsidR="00070693" w:rsidRPr="00070693" w:rsidRDefault="00070693" w:rsidP="00070693">
      <w:pPr>
        <w:pStyle w:val="Heading1"/>
        <w:spacing w:before="260" w:after="120" w:line="360" w:lineRule="auto"/>
        <w:jc w:val="both"/>
        <w:rPr>
          <w:color w:val="auto"/>
          <w:sz w:val="24"/>
          <w:szCs w:val="24"/>
        </w:rPr>
      </w:pPr>
      <w:r w:rsidRPr="00070693">
        <w:rPr>
          <w:color w:val="auto"/>
          <w:sz w:val="24"/>
          <w:szCs w:val="24"/>
        </w:rPr>
        <w:t>I was able to get a sense of the business and who they're trying to target. I knew that the owner wanted a tool that would function in-store and on social media, so Canva was a no-brainer.</w:t>
      </w:r>
    </w:p>
    <w:p w14:paraId="07DF5F48" w14:textId="193862FC" w:rsidR="00070693" w:rsidRPr="00070693" w:rsidRDefault="00070693" w:rsidP="00070693">
      <w:pPr>
        <w:pStyle w:val="Heading1"/>
        <w:spacing w:before="260" w:after="120" w:line="360" w:lineRule="auto"/>
        <w:jc w:val="both"/>
        <w:rPr>
          <w:color w:val="auto"/>
          <w:sz w:val="24"/>
          <w:szCs w:val="24"/>
        </w:rPr>
      </w:pPr>
      <w:r w:rsidRPr="00070693">
        <w:rPr>
          <w:color w:val="auto"/>
          <w:sz w:val="24"/>
          <w:szCs w:val="24"/>
        </w:rPr>
        <w:t>The drag-and-drop builder was simple to use, and using a template saved me a ton of time. The most difficult part was getting the colouring and spacing correct, my initial version was too crowded. I increased the headings, added more space between the parts and cut some of the text to balance it out. It was good to be reminded that less is more from a design perspective.</w:t>
      </w:r>
    </w:p>
    <w:p w14:paraId="3BBA0ECA" w14:textId="77777777" w:rsidR="00070693" w:rsidRDefault="00070693" w:rsidP="00070693">
      <w:pPr>
        <w:pStyle w:val="Heading1"/>
        <w:spacing w:before="260" w:after="120" w:line="360" w:lineRule="auto"/>
        <w:jc w:val="both"/>
        <w:rPr>
          <w:color w:val="auto"/>
          <w:sz w:val="24"/>
          <w:szCs w:val="24"/>
        </w:rPr>
      </w:pPr>
      <w:r w:rsidRPr="00070693">
        <w:rPr>
          <w:color w:val="auto"/>
          <w:sz w:val="24"/>
          <w:szCs w:val="24"/>
        </w:rPr>
        <w:t>I am now more confident with the digital design tools, and have acquired a few valuable skills: contrast, hierarchy and effective use of white space. I also took extra effort in using appropriate sources to support my design decisions which is something that I will take with me in any future project where I need to prepare professional marketing materials.</w:t>
      </w:r>
    </w:p>
    <w:p w14:paraId="507B0A98" w14:textId="681654A4" w:rsidR="00D154A9" w:rsidRPr="00F128E0" w:rsidRDefault="00000000" w:rsidP="00070693">
      <w:pPr>
        <w:pStyle w:val="Heading1"/>
        <w:spacing w:before="260" w:after="120" w:line="360" w:lineRule="auto"/>
        <w:jc w:val="both"/>
        <w:rPr>
          <w:sz w:val="24"/>
          <w:szCs w:val="24"/>
        </w:rPr>
      </w:pPr>
      <w:r w:rsidRPr="00F128E0">
        <w:rPr>
          <w:rFonts w:ascii="Calibri" w:eastAsia="Calibri" w:hAnsi="Calibri" w:cs="Calibri"/>
          <w:b/>
          <w:bCs/>
          <w:sz w:val="24"/>
          <w:szCs w:val="24"/>
        </w:rPr>
        <w:t>References</w:t>
      </w:r>
    </w:p>
    <w:p w14:paraId="1B524C34" w14:textId="77777777" w:rsidR="00D154A9" w:rsidRPr="00F128E0" w:rsidRDefault="00000000" w:rsidP="00F128E0">
      <w:pPr>
        <w:spacing w:after="140" w:line="360" w:lineRule="auto"/>
        <w:jc w:val="both"/>
        <w:rPr>
          <w:sz w:val="24"/>
          <w:szCs w:val="24"/>
        </w:rPr>
      </w:pPr>
      <w:r w:rsidRPr="00F128E0">
        <w:rPr>
          <w:rFonts w:ascii="Calibri" w:eastAsia="Calibri" w:hAnsi="Calibri" w:cs="Calibri"/>
          <w:sz w:val="24"/>
          <w:szCs w:val="24"/>
        </w:rPr>
        <w:t xml:space="preserve">Adobe (2023) </w:t>
      </w:r>
      <w:r w:rsidRPr="00F128E0">
        <w:rPr>
          <w:rFonts w:ascii="Calibri" w:eastAsia="Calibri" w:hAnsi="Calibri" w:cs="Calibri"/>
          <w:i/>
          <w:iCs/>
          <w:sz w:val="24"/>
          <w:szCs w:val="24"/>
        </w:rPr>
        <w:t>Understanding the basic principles of graphic design.</w:t>
      </w:r>
      <w:r w:rsidRPr="00F128E0">
        <w:rPr>
          <w:rFonts w:ascii="Calibri" w:eastAsia="Calibri" w:hAnsi="Calibri" w:cs="Calibri"/>
          <w:sz w:val="24"/>
          <w:szCs w:val="24"/>
        </w:rPr>
        <w:t xml:space="preserve"> Available at: </w:t>
      </w:r>
      <w:hyperlink r:id="rId6" w:history="1">
        <w:r w:rsidRPr="00F128E0">
          <w:rPr>
            <w:rStyle w:val="Hyperlink"/>
            <w:rFonts w:ascii="Calibri" w:eastAsia="Calibri" w:hAnsi="Calibri" w:cs="Calibri"/>
            <w:sz w:val="24"/>
            <w:szCs w:val="24"/>
          </w:rPr>
          <w:t>https://helpx.adobe.com/express/how-to/graphic-design-basics.html</w:t>
        </w:r>
      </w:hyperlink>
      <w:r w:rsidRPr="00F128E0">
        <w:rPr>
          <w:rFonts w:ascii="Calibri" w:eastAsia="Calibri" w:hAnsi="Calibri" w:cs="Calibri"/>
          <w:sz w:val="24"/>
          <w:szCs w:val="24"/>
        </w:rPr>
        <w:t xml:space="preserve"> (Accessed: 17 July 2026).</w:t>
      </w:r>
    </w:p>
    <w:p w14:paraId="3F421858" w14:textId="77777777" w:rsidR="00D154A9" w:rsidRPr="00F128E0" w:rsidRDefault="00000000" w:rsidP="00F128E0">
      <w:pPr>
        <w:spacing w:after="140" w:line="360" w:lineRule="auto"/>
        <w:jc w:val="both"/>
        <w:rPr>
          <w:sz w:val="24"/>
          <w:szCs w:val="24"/>
        </w:rPr>
      </w:pPr>
      <w:r w:rsidRPr="00F128E0">
        <w:rPr>
          <w:rFonts w:ascii="Calibri" w:eastAsia="Calibri" w:hAnsi="Calibri" w:cs="Calibri"/>
          <w:sz w:val="24"/>
          <w:szCs w:val="24"/>
        </w:rPr>
        <w:t xml:space="preserve">Canva (2026) </w:t>
      </w:r>
      <w:r w:rsidRPr="00F128E0">
        <w:rPr>
          <w:rFonts w:ascii="Calibri" w:eastAsia="Calibri" w:hAnsi="Calibri" w:cs="Calibri"/>
          <w:i/>
          <w:iCs/>
          <w:sz w:val="24"/>
          <w:szCs w:val="24"/>
        </w:rPr>
        <w:t>Canva for small and medium businesses.</w:t>
      </w:r>
      <w:r w:rsidRPr="00F128E0">
        <w:rPr>
          <w:rFonts w:ascii="Calibri" w:eastAsia="Calibri" w:hAnsi="Calibri" w:cs="Calibri"/>
          <w:sz w:val="24"/>
          <w:szCs w:val="24"/>
        </w:rPr>
        <w:t xml:space="preserve"> Available at: </w:t>
      </w:r>
      <w:hyperlink r:id="rId7" w:history="1">
        <w:r w:rsidRPr="00F128E0">
          <w:rPr>
            <w:rStyle w:val="Hyperlink"/>
            <w:rFonts w:ascii="Calibri" w:eastAsia="Calibri" w:hAnsi="Calibri" w:cs="Calibri"/>
            <w:sz w:val="24"/>
            <w:szCs w:val="24"/>
          </w:rPr>
          <w:t>https://www.canva.com/solutions/small-business/</w:t>
        </w:r>
      </w:hyperlink>
      <w:r w:rsidRPr="00F128E0">
        <w:rPr>
          <w:rFonts w:ascii="Calibri" w:eastAsia="Calibri" w:hAnsi="Calibri" w:cs="Calibri"/>
          <w:sz w:val="24"/>
          <w:szCs w:val="24"/>
        </w:rPr>
        <w:t xml:space="preserve"> (Accessed: 17 July 2026).</w:t>
      </w:r>
    </w:p>
    <w:p w14:paraId="65ACBD4F" w14:textId="77777777" w:rsidR="00D154A9" w:rsidRPr="00F128E0" w:rsidRDefault="00000000" w:rsidP="00F128E0">
      <w:pPr>
        <w:spacing w:after="140" w:line="360" w:lineRule="auto"/>
        <w:jc w:val="both"/>
        <w:rPr>
          <w:sz w:val="24"/>
          <w:szCs w:val="24"/>
        </w:rPr>
      </w:pPr>
      <w:r w:rsidRPr="00F128E0">
        <w:rPr>
          <w:rFonts w:ascii="Calibri" w:eastAsia="Calibri" w:hAnsi="Calibri" w:cs="Calibri"/>
          <w:sz w:val="24"/>
          <w:szCs w:val="24"/>
        </w:rPr>
        <w:t xml:space="preserve">Emerge Marketing Solutions (2025) </w:t>
      </w:r>
      <w:r w:rsidRPr="00F128E0">
        <w:rPr>
          <w:rFonts w:ascii="Calibri" w:eastAsia="Calibri" w:hAnsi="Calibri" w:cs="Calibri"/>
          <w:i/>
          <w:iCs/>
          <w:sz w:val="24"/>
          <w:szCs w:val="24"/>
        </w:rPr>
        <w:t>Pros and cons of Canva for your small business.</w:t>
      </w:r>
      <w:r w:rsidRPr="00F128E0">
        <w:rPr>
          <w:rFonts w:ascii="Calibri" w:eastAsia="Calibri" w:hAnsi="Calibri" w:cs="Calibri"/>
          <w:sz w:val="24"/>
          <w:szCs w:val="24"/>
        </w:rPr>
        <w:t xml:space="preserve"> Available at: </w:t>
      </w:r>
      <w:hyperlink r:id="rId8" w:history="1">
        <w:r w:rsidRPr="00F128E0">
          <w:rPr>
            <w:rStyle w:val="Hyperlink"/>
            <w:rFonts w:ascii="Calibri" w:eastAsia="Calibri" w:hAnsi="Calibri" w:cs="Calibri"/>
            <w:sz w:val="24"/>
            <w:szCs w:val="24"/>
          </w:rPr>
          <w:t>https://www.em3rgemarketing.com/pros-and-cons-of-canva-for-your-small-business/</w:t>
        </w:r>
      </w:hyperlink>
      <w:r w:rsidRPr="00F128E0">
        <w:rPr>
          <w:rFonts w:ascii="Calibri" w:eastAsia="Calibri" w:hAnsi="Calibri" w:cs="Calibri"/>
          <w:sz w:val="24"/>
          <w:szCs w:val="24"/>
        </w:rPr>
        <w:t xml:space="preserve"> (Accessed: 17 July 2026).</w:t>
      </w:r>
    </w:p>
    <w:p w14:paraId="2EE77BA2" w14:textId="77777777" w:rsidR="00D154A9" w:rsidRPr="00F128E0" w:rsidRDefault="00000000" w:rsidP="00F128E0">
      <w:pPr>
        <w:spacing w:after="140" w:line="360" w:lineRule="auto"/>
        <w:jc w:val="both"/>
        <w:rPr>
          <w:sz w:val="24"/>
          <w:szCs w:val="24"/>
        </w:rPr>
      </w:pPr>
      <w:proofErr w:type="spellStart"/>
      <w:r w:rsidRPr="00F128E0">
        <w:rPr>
          <w:rFonts w:ascii="Calibri" w:eastAsia="Calibri" w:hAnsi="Calibri" w:cs="Calibri"/>
          <w:sz w:val="24"/>
          <w:szCs w:val="24"/>
        </w:rPr>
        <w:t>Springly</w:t>
      </w:r>
      <w:proofErr w:type="spellEnd"/>
      <w:r w:rsidRPr="00F128E0">
        <w:rPr>
          <w:rFonts w:ascii="Calibri" w:eastAsia="Calibri" w:hAnsi="Calibri" w:cs="Calibri"/>
          <w:sz w:val="24"/>
          <w:szCs w:val="24"/>
        </w:rPr>
        <w:t xml:space="preserve"> (2023) </w:t>
      </w:r>
      <w:r w:rsidRPr="00F128E0">
        <w:rPr>
          <w:rFonts w:ascii="Calibri" w:eastAsia="Calibri" w:hAnsi="Calibri" w:cs="Calibri"/>
          <w:i/>
          <w:iCs/>
          <w:sz w:val="24"/>
          <w:szCs w:val="24"/>
        </w:rPr>
        <w:t>Graphic design principles to use for your next poster.</w:t>
      </w:r>
      <w:r w:rsidRPr="00F128E0">
        <w:rPr>
          <w:rFonts w:ascii="Calibri" w:eastAsia="Calibri" w:hAnsi="Calibri" w:cs="Calibri"/>
          <w:sz w:val="24"/>
          <w:szCs w:val="24"/>
        </w:rPr>
        <w:t xml:space="preserve"> Available at: </w:t>
      </w:r>
      <w:hyperlink r:id="rId9" w:history="1">
        <w:r w:rsidRPr="00F128E0">
          <w:rPr>
            <w:rStyle w:val="Hyperlink"/>
            <w:rFonts w:ascii="Calibri" w:eastAsia="Calibri" w:hAnsi="Calibri" w:cs="Calibri"/>
            <w:sz w:val="24"/>
            <w:szCs w:val="24"/>
          </w:rPr>
          <w:t>https://www.springly.org/en-us/blog/graphic-design-principles-to-use/</w:t>
        </w:r>
      </w:hyperlink>
      <w:r w:rsidRPr="00F128E0">
        <w:rPr>
          <w:rFonts w:ascii="Calibri" w:eastAsia="Calibri" w:hAnsi="Calibri" w:cs="Calibri"/>
          <w:sz w:val="24"/>
          <w:szCs w:val="24"/>
        </w:rPr>
        <w:t xml:space="preserve"> (Accessed: 17 July 2026).</w:t>
      </w:r>
    </w:p>
    <w:sectPr w:rsidR="00D154A9" w:rsidRPr="00F128E0">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A65A4"/>
    <w:multiLevelType w:val="hybridMultilevel"/>
    <w:tmpl w:val="32509F1E"/>
    <w:lvl w:ilvl="0" w:tplc="E31ADD6C">
      <w:start w:val="1"/>
      <w:numFmt w:val="bullet"/>
      <w:lvlText w:val="●"/>
      <w:lvlJc w:val="left"/>
      <w:pPr>
        <w:ind w:left="720" w:hanging="360"/>
      </w:pPr>
    </w:lvl>
    <w:lvl w:ilvl="1" w:tplc="FBB60F92">
      <w:start w:val="1"/>
      <w:numFmt w:val="bullet"/>
      <w:lvlText w:val="○"/>
      <w:lvlJc w:val="left"/>
      <w:pPr>
        <w:ind w:left="1440" w:hanging="360"/>
      </w:pPr>
    </w:lvl>
    <w:lvl w:ilvl="2" w:tplc="B804016A">
      <w:start w:val="1"/>
      <w:numFmt w:val="bullet"/>
      <w:lvlText w:val="■"/>
      <w:lvlJc w:val="left"/>
      <w:pPr>
        <w:ind w:left="2160" w:hanging="360"/>
      </w:pPr>
    </w:lvl>
    <w:lvl w:ilvl="3" w:tplc="79345690">
      <w:start w:val="1"/>
      <w:numFmt w:val="bullet"/>
      <w:lvlText w:val="●"/>
      <w:lvlJc w:val="left"/>
      <w:pPr>
        <w:ind w:left="2880" w:hanging="360"/>
      </w:pPr>
    </w:lvl>
    <w:lvl w:ilvl="4" w:tplc="409C35EE">
      <w:start w:val="1"/>
      <w:numFmt w:val="bullet"/>
      <w:lvlText w:val="○"/>
      <w:lvlJc w:val="left"/>
      <w:pPr>
        <w:ind w:left="3600" w:hanging="360"/>
      </w:pPr>
    </w:lvl>
    <w:lvl w:ilvl="5" w:tplc="35BCCC84">
      <w:start w:val="1"/>
      <w:numFmt w:val="bullet"/>
      <w:lvlText w:val="■"/>
      <w:lvlJc w:val="left"/>
      <w:pPr>
        <w:ind w:left="4320" w:hanging="360"/>
      </w:pPr>
    </w:lvl>
    <w:lvl w:ilvl="6" w:tplc="A3989C4C">
      <w:start w:val="1"/>
      <w:numFmt w:val="bullet"/>
      <w:lvlText w:val="●"/>
      <w:lvlJc w:val="left"/>
      <w:pPr>
        <w:ind w:left="5040" w:hanging="360"/>
      </w:pPr>
    </w:lvl>
    <w:lvl w:ilvl="7" w:tplc="B8E0FF66">
      <w:start w:val="1"/>
      <w:numFmt w:val="bullet"/>
      <w:lvlText w:val="●"/>
      <w:lvlJc w:val="left"/>
      <w:pPr>
        <w:ind w:left="5760" w:hanging="360"/>
      </w:pPr>
    </w:lvl>
    <w:lvl w:ilvl="8" w:tplc="A344F8EE">
      <w:start w:val="1"/>
      <w:numFmt w:val="bullet"/>
      <w:lvlText w:val="●"/>
      <w:lvlJc w:val="left"/>
      <w:pPr>
        <w:ind w:left="6480" w:hanging="360"/>
      </w:pPr>
    </w:lvl>
  </w:abstractNum>
  <w:num w:numId="1" w16cid:durableId="139277115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54A9"/>
    <w:rsid w:val="00070693"/>
    <w:rsid w:val="00244AC6"/>
    <w:rsid w:val="006B5009"/>
    <w:rsid w:val="00B7661B"/>
    <w:rsid w:val="00D154A9"/>
    <w:rsid w:val="00F128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08A0E"/>
  <w15:docId w15:val="{8F56BCCA-647E-46C1-BB25-1925AD06E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m3rgemarketing.com/pros-and-cons-of-canva-for-your-small-business/" TargetMode="External"/><Relationship Id="rId3" Type="http://schemas.openxmlformats.org/officeDocument/2006/relationships/settings" Target="settings.xml"/><Relationship Id="rId7" Type="http://schemas.openxmlformats.org/officeDocument/2006/relationships/hyperlink" Target="https://www.canva.com/solutions/small-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elpx.adobe.com/express/how-to/graphic-design-basics.html"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pringly.org/en-us/blog/graphic-design-principles-t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1117</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Ankush</cp:lastModifiedBy>
  <cp:revision>2</cp:revision>
  <dcterms:created xsi:type="dcterms:W3CDTF">2026-07-21T19:30:00Z</dcterms:created>
  <dcterms:modified xsi:type="dcterms:W3CDTF">2026-07-21T19:30:00Z</dcterms:modified>
</cp:coreProperties>
</file>