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8A58A" w14:textId="5C880A06" w:rsidR="00F57490" w:rsidRDefault="00F57490" w:rsidP="00A675C4">
      <w:pPr>
        <w:spacing w:line="360" w:lineRule="auto"/>
        <w:jc w:val="both"/>
        <w:rPr>
          <w:rFonts w:ascii="Arial" w:hAnsi="Arial" w:cs="Arial"/>
          <w:b/>
          <w:bCs/>
          <w:sz w:val="22"/>
          <w:szCs w:val="22"/>
        </w:rPr>
      </w:pPr>
      <w:r w:rsidRPr="00A406E5">
        <w:rPr>
          <w:rFonts w:ascii="Arial" w:hAnsi="Arial" w:cs="Arial"/>
          <w:noProof/>
        </w:rPr>
        <w:drawing>
          <wp:anchor distT="0" distB="0" distL="114300" distR="114300" simplePos="0" relativeHeight="251659264" behindDoc="0" locked="0" layoutInCell="1" allowOverlap="1" wp14:anchorId="69F575A6" wp14:editId="0FAC5D08">
            <wp:simplePos x="0" y="0"/>
            <wp:positionH relativeFrom="column">
              <wp:posOffset>-394138</wp:posOffset>
            </wp:positionH>
            <wp:positionV relativeFrom="paragraph">
              <wp:posOffset>132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3398744" w14:textId="77777777" w:rsidR="00F57490" w:rsidRDefault="00F57490" w:rsidP="00A675C4">
      <w:pPr>
        <w:spacing w:line="360" w:lineRule="auto"/>
        <w:jc w:val="both"/>
        <w:rPr>
          <w:rFonts w:ascii="Arial" w:hAnsi="Arial" w:cs="Arial"/>
          <w:b/>
          <w:bCs/>
          <w:sz w:val="22"/>
          <w:szCs w:val="22"/>
        </w:rPr>
      </w:pPr>
    </w:p>
    <w:p w14:paraId="34D5A992" w14:textId="77777777" w:rsidR="00F57490" w:rsidRDefault="00F57490" w:rsidP="00A675C4">
      <w:pPr>
        <w:spacing w:line="360" w:lineRule="auto"/>
        <w:jc w:val="both"/>
        <w:rPr>
          <w:rFonts w:ascii="Arial" w:hAnsi="Arial" w:cs="Arial"/>
          <w:b/>
          <w:bCs/>
          <w:sz w:val="22"/>
          <w:szCs w:val="22"/>
        </w:rPr>
      </w:pPr>
    </w:p>
    <w:p w14:paraId="6C6AE960" w14:textId="6279C064" w:rsidR="00F57490" w:rsidRDefault="00F57490" w:rsidP="00A675C4">
      <w:pPr>
        <w:spacing w:line="360" w:lineRule="auto"/>
        <w:jc w:val="both"/>
        <w:rPr>
          <w:rFonts w:ascii="Arial" w:hAnsi="Arial" w:cs="Arial"/>
          <w:b/>
          <w:bCs/>
          <w:sz w:val="22"/>
          <w:szCs w:val="22"/>
        </w:rPr>
      </w:pPr>
    </w:p>
    <w:p w14:paraId="73D696EA" w14:textId="469C5FE9" w:rsidR="00F57490" w:rsidRDefault="00F57490" w:rsidP="00A675C4">
      <w:pPr>
        <w:spacing w:line="360" w:lineRule="auto"/>
        <w:jc w:val="both"/>
        <w:rPr>
          <w:rFonts w:ascii="Arial" w:hAnsi="Arial" w:cs="Arial"/>
          <w:b/>
          <w:bCs/>
          <w:sz w:val="22"/>
          <w:szCs w:val="22"/>
        </w:rPr>
      </w:pPr>
    </w:p>
    <w:p w14:paraId="6F34BD2D" w14:textId="554A605B" w:rsidR="007A4B41" w:rsidRDefault="007A4B41" w:rsidP="007A4B41">
      <w:pPr>
        <w:spacing w:line="360" w:lineRule="auto"/>
        <w:jc w:val="center"/>
        <w:rPr>
          <w:rFonts w:ascii="Arial" w:hAnsi="Arial" w:cs="Arial"/>
          <w:sz w:val="28"/>
          <w:szCs w:val="28"/>
        </w:rPr>
      </w:pPr>
      <w:r w:rsidRPr="007A4B41">
        <w:rPr>
          <w:rFonts w:ascii="Arial" w:hAnsi="Arial" w:cs="Arial"/>
          <w:b/>
          <w:bCs/>
          <w:sz w:val="28"/>
          <w:szCs w:val="28"/>
        </w:rPr>
        <w:t>TASK 2</w:t>
      </w:r>
    </w:p>
    <w:p w14:paraId="1B082428" w14:textId="4706E966" w:rsidR="007A4B41" w:rsidRPr="007A4B41" w:rsidRDefault="007A4B41" w:rsidP="007A4B41">
      <w:pPr>
        <w:spacing w:line="360" w:lineRule="auto"/>
        <w:jc w:val="center"/>
        <w:rPr>
          <w:rFonts w:ascii="Arial" w:hAnsi="Arial" w:cs="Arial"/>
          <w:sz w:val="28"/>
          <w:szCs w:val="28"/>
        </w:rPr>
      </w:pPr>
      <w:r w:rsidRPr="007A4B41">
        <w:rPr>
          <w:rFonts w:ascii="Arial" w:hAnsi="Arial" w:cs="Arial"/>
          <w:sz w:val="28"/>
          <w:szCs w:val="28"/>
        </w:rPr>
        <w:t>REFLECTIVE REPORT</w:t>
      </w:r>
    </w:p>
    <w:p w14:paraId="78184E99" w14:textId="77777777" w:rsidR="007A4B41" w:rsidRDefault="007A4B41" w:rsidP="00A675C4">
      <w:pPr>
        <w:spacing w:line="360" w:lineRule="auto"/>
        <w:jc w:val="both"/>
        <w:rPr>
          <w:rFonts w:ascii="Arial" w:hAnsi="Arial" w:cs="Arial"/>
          <w:b/>
          <w:bCs/>
          <w:sz w:val="22"/>
          <w:szCs w:val="22"/>
        </w:rPr>
      </w:pPr>
    </w:p>
    <w:p w14:paraId="01852BE2" w14:textId="6CF123FD" w:rsidR="00F57490" w:rsidRDefault="00F57490" w:rsidP="00A675C4">
      <w:pPr>
        <w:spacing w:line="360" w:lineRule="auto"/>
        <w:jc w:val="both"/>
        <w:rPr>
          <w:rFonts w:ascii="Arial" w:hAnsi="Arial" w:cs="Arial"/>
          <w:b/>
          <w:bCs/>
          <w:sz w:val="22"/>
          <w:szCs w:val="22"/>
        </w:rPr>
      </w:pPr>
    </w:p>
    <w:p w14:paraId="79FE852A" w14:textId="344782FC" w:rsidR="00F57490" w:rsidRPr="00F57490" w:rsidRDefault="00F57490" w:rsidP="007A4B41">
      <w:pPr>
        <w:spacing w:line="360" w:lineRule="auto"/>
        <w:rPr>
          <w:rFonts w:ascii="Arial" w:hAnsi="Arial" w:cs="Arial"/>
          <w:b/>
          <w:bCs/>
          <w:sz w:val="28"/>
          <w:szCs w:val="28"/>
        </w:rPr>
      </w:pPr>
    </w:p>
    <w:p w14:paraId="3678D896" w14:textId="77777777" w:rsidR="00F57490" w:rsidRPr="00F57490" w:rsidRDefault="00F57490" w:rsidP="007A4B41">
      <w:pPr>
        <w:spacing w:line="360" w:lineRule="auto"/>
        <w:rPr>
          <w:rFonts w:ascii="Arial" w:hAnsi="Arial" w:cs="Arial"/>
          <w:b/>
          <w:bCs/>
          <w:sz w:val="28"/>
          <w:szCs w:val="28"/>
        </w:rPr>
      </w:pPr>
    </w:p>
    <w:p w14:paraId="2DE46C1B" w14:textId="5EF83D68" w:rsidR="00A675C4" w:rsidRPr="007A4B41" w:rsidRDefault="00A675C4" w:rsidP="007A4B41">
      <w:pPr>
        <w:spacing w:line="360" w:lineRule="auto"/>
        <w:rPr>
          <w:rFonts w:ascii="Arial" w:hAnsi="Arial" w:cs="Arial"/>
          <w:sz w:val="28"/>
          <w:szCs w:val="28"/>
        </w:rPr>
      </w:pPr>
      <w:r w:rsidRPr="007A4B41">
        <w:rPr>
          <w:rFonts w:ascii="Arial" w:hAnsi="Arial" w:cs="Arial"/>
          <w:b/>
          <w:bCs/>
          <w:sz w:val="28"/>
          <w:szCs w:val="28"/>
        </w:rPr>
        <w:t>NAME:</w:t>
      </w:r>
      <w:r w:rsidR="00B876AD" w:rsidRPr="007A4B41">
        <w:rPr>
          <w:rFonts w:ascii="Arial" w:hAnsi="Arial" w:cs="Arial"/>
          <w:b/>
          <w:bCs/>
          <w:sz w:val="28"/>
          <w:szCs w:val="28"/>
        </w:rPr>
        <w:t xml:space="preserve"> </w:t>
      </w:r>
      <w:r w:rsidR="00B876AD" w:rsidRPr="007A4B41">
        <w:rPr>
          <w:rFonts w:ascii="Arial" w:hAnsi="Arial" w:cs="Arial"/>
          <w:sz w:val="28"/>
          <w:szCs w:val="28"/>
        </w:rPr>
        <w:t>GEANINA-ELENA TRONARU</w:t>
      </w:r>
    </w:p>
    <w:p w14:paraId="7458A5A8" w14:textId="0D53C66B" w:rsidR="00B876AD" w:rsidRPr="007A4B41" w:rsidRDefault="00B876AD" w:rsidP="007A4B41">
      <w:pPr>
        <w:spacing w:line="360" w:lineRule="auto"/>
        <w:rPr>
          <w:rFonts w:ascii="Arial" w:hAnsi="Arial" w:cs="Arial"/>
          <w:sz w:val="28"/>
          <w:szCs w:val="28"/>
        </w:rPr>
      </w:pPr>
      <w:r w:rsidRPr="007A4B41">
        <w:rPr>
          <w:rFonts w:ascii="Arial" w:hAnsi="Arial" w:cs="Arial"/>
          <w:b/>
          <w:bCs/>
          <w:sz w:val="28"/>
          <w:szCs w:val="28"/>
        </w:rPr>
        <w:t>ID:</w:t>
      </w:r>
      <w:r w:rsidRPr="007A4B41">
        <w:rPr>
          <w:rFonts w:ascii="Arial" w:hAnsi="Arial" w:cs="Arial"/>
          <w:sz w:val="28"/>
          <w:szCs w:val="28"/>
        </w:rPr>
        <w:t>2118801</w:t>
      </w:r>
    </w:p>
    <w:p w14:paraId="663073F9" w14:textId="40DFCFD8" w:rsidR="005747F4" w:rsidRPr="007A4B41" w:rsidRDefault="00B876AD" w:rsidP="007A4B41">
      <w:pPr>
        <w:spacing w:line="360" w:lineRule="auto"/>
        <w:rPr>
          <w:rFonts w:ascii="Arial" w:hAnsi="Arial" w:cs="Arial"/>
          <w:sz w:val="28"/>
          <w:szCs w:val="28"/>
        </w:rPr>
      </w:pPr>
      <w:r w:rsidRPr="007A4B41">
        <w:rPr>
          <w:rFonts w:ascii="Arial" w:hAnsi="Arial" w:cs="Arial"/>
          <w:b/>
          <w:bCs/>
          <w:sz w:val="28"/>
          <w:szCs w:val="28"/>
        </w:rPr>
        <w:t xml:space="preserve">LECTURER </w:t>
      </w:r>
      <w:proofErr w:type="gramStart"/>
      <w:r w:rsidRPr="007A4B41">
        <w:rPr>
          <w:rFonts w:ascii="Arial" w:hAnsi="Arial" w:cs="Arial"/>
          <w:b/>
          <w:bCs/>
          <w:sz w:val="28"/>
          <w:szCs w:val="28"/>
        </w:rPr>
        <w:t>NAME:</w:t>
      </w:r>
      <w:r w:rsidRPr="007A4B41">
        <w:rPr>
          <w:rFonts w:ascii="Arial" w:hAnsi="Arial" w:cs="Arial"/>
          <w:sz w:val="28"/>
          <w:szCs w:val="28"/>
        </w:rPr>
        <w:t>NAZMUL</w:t>
      </w:r>
      <w:proofErr w:type="gramEnd"/>
      <w:r w:rsidRPr="007A4B41">
        <w:rPr>
          <w:rFonts w:ascii="Arial" w:hAnsi="Arial" w:cs="Arial"/>
          <w:sz w:val="28"/>
          <w:szCs w:val="28"/>
        </w:rPr>
        <w:t xml:space="preserve"> HASAN</w:t>
      </w:r>
    </w:p>
    <w:p w14:paraId="65356EE7" w14:textId="5631B352" w:rsidR="005747F4" w:rsidRPr="007A4B41" w:rsidRDefault="005747F4" w:rsidP="007A4B41">
      <w:pPr>
        <w:spacing w:line="360" w:lineRule="auto"/>
        <w:rPr>
          <w:rFonts w:ascii="Arial" w:hAnsi="Arial" w:cs="Arial"/>
          <w:sz w:val="28"/>
          <w:szCs w:val="28"/>
        </w:rPr>
      </w:pPr>
      <w:r w:rsidRPr="007A4B41">
        <w:rPr>
          <w:rFonts w:ascii="Arial" w:hAnsi="Arial" w:cs="Arial"/>
          <w:b/>
          <w:bCs/>
          <w:sz w:val="28"/>
          <w:szCs w:val="28"/>
        </w:rPr>
        <w:t>MODULE COD:</w:t>
      </w:r>
      <w:r w:rsidRPr="007A4B41">
        <w:rPr>
          <w:rFonts w:ascii="Arial" w:hAnsi="Arial" w:cs="Arial"/>
          <w:sz w:val="28"/>
          <w:szCs w:val="28"/>
        </w:rPr>
        <w:t xml:space="preserve"> BMSW4001</w:t>
      </w:r>
    </w:p>
    <w:p w14:paraId="1F9AEE4D" w14:textId="285B8363" w:rsidR="00A675C4" w:rsidRPr="007A4B41" w:rsidRDefault="00A675C4" w:rsidP="007A4B41">
      <w:pPr>
        <w:spacing w:line="360" w:lineRule="auto"/>
        <w:rPr>
          <w:rFonts w:ascii="Arial" w:hAnsi="Arial" w:cs="Arial"/>
          <w:sz w:val="28"/>
          <w:szCs w:val="28"/>
        </w:rPr>
      </w:pPr>
      <w:r w:rsidRPr="007A4B41">
        <w:rPr>
          <w:rFonts w:ascii="Arial" w:hAnsi="Arial" w:cs="Arial"/>
          <w:b/>
          <w:bCs/>
          <w:sz w:val="28"/>
          <w:szCs w:val="28"/>
        </w:rPr>
        <w:t xml:space="preserve">MODULE </w:t>
      </w:r>
      <w:r w:rsidRPr="007A4B41">
        <w:rPr>
          <w:rFonts w:ascii="Arial" w:hAnsi="Arial" w:cs="Arial"/>
          <w:sz w:val="28"/>
          <w:szCs w:val="28"/>
        </w:rPr>
        <w:t>ACADEMIC AND EMPLOYABILITY SKILLS</w:t>
      </w:r>
    </w:p>
    <w:p w14:paraId="1055E2D2" w14:textId="49EB54AD" w:rsidR="00A675C4" w:rsidRDefault="00A675C4" w:rsidP="00A675C4">
      <w:pPr>
        <w:spacing w:line="360" w:lineRule="auto"/>
        <w:jc w:val="both"/>
        <w:rPr>
          <w:rFonts w:ascii="Arial" w:hAnsi="Arial" w:cs="Arial"/>
          <w:sz w:val="22"/>
          <w:szCs w:val="22"/>
        </w:rPr>
      </w:pPr>
    </w:p>
    <w:p w14:paraId="641C4823" w14:textId="2C085802" w:rsidR="00A675C4" w:rsidRDefault="00A675C4" w:rsidP="00A675C4">
      <w:pPr>
        <w:spacing w:line="360" w:lineRule="auto"/>
        <w:jc w:val="both"/>
        <w:rPr>
          <w:rFonts w:ascii="Arial" w:hAnsi="Arial" w:cs="Arial"/>
          <w:sz w:val="22"/>
          <w:szCs w:val="22"/>
        </w:rPr>
      </w:pPr>
    </w:p>
    <w:p w14:paraId="572510C7" w14:textId="44018A25" w:rsidR="00A675C4" w:rsidRDefault="00A675C4" w:rsidP="00A675C4">
      <w:pPr>
        <w:spacing w:line="360" w:lineRule="auto"/>
        <w:jc w:val="both"/>
        <w:rPr>
          <w:rFonts w:ascii="Arial" w:hAnsi="Arial" w:cs="Arial"/>
          <w:sz w:val="22"/>
          <w:szCs w:val="22"/>
        </w:rPr>
      </w:pPr>
    </w:p>
    <w:p w14:paraId="0A1D7DD8" w14:textId="28717720" w:rsidR="00A675C4" w:rsidRDefault="00A675C4" w:rsidP="00A675C4">
      <w:pPr>
        <w:spacing w:line="360" w:lineRule="auto"/>
        <w:jc w:val="both"/>
        <w:rPr>
          <w:rFonts w:ascii="Arial" w:hAnsi="Arial" w:cs="Arial"/>
          <w:sz w:val="22"/>
          <w:szCs w:val="22"/>
        </w:rPr>
      </w:pPr>
    </w:p>
    <w:p w14:paraId="23F3CE2F" w14:textId="5B39A675" w:rsidR="00A675C4" w:rsidRDefault="00A675C4" w:rsidP="00A675C4">
      <w:pPr>
        <w:spacing w:line="360" w:lineRule="auto"/>
        <w:jc w:val="both"/>
        <w:rPr>
          <w:rFonts w:ascii="Arial" w:hAnsi="Arial" w:cs="Arial"/>
          <w:sz w:val="22"/>
          <w:szCs w:val="22"/>
        </w:rPr>
      </w:pPr>
    </w:p>
    <w:p w14:paraId="4DB3B7FC" w14:textId="02A62474" w:rsidR="00A675C4" w:rsidRDefault="00A675C4" w:rsidP="00A675C4">
      <w:pPr>
        <w:spacing w:line="360" w:lineRule="auto"/>
        <w:jc w:val="both"/>
        <w:rPr>
          <w:rFonts w:ascii="Arial" w:hAnsi="Arial" w:cs="Arial"/>
          <w:sz w:val="22"/>
          <w:szCs w:val="22"/>
        </w:rPr>
      </w:pPr>
    </w:p>
    <w:p w14:paraId="3AD12AD1" w14:textId="05646202" w:rsidR="00A675C4" w:rsidRDefault="00A675C4" w:rsidP="00A675C4">
      <w:pPr>
        <w:spacing w:line="360" w:lineRule="auto"/>
        <w:jc w:val="both"/>
        <w:rPr>
          <w:rFonts w:ascii="Arial" w:hAnsi="Arial" w:cs="Arial"/>
          <w:sz w:val="22"/>
          <w:szCs w:val="22"/>
        </w:rPr>
      </w:pPr>
    </w:p>
    <w:p w14:paraId="7710952E" w14:textId="5237F73A" w:rsidR="00A675C4" w:rsidRDefault="00A675C4" w:rsidP="00A675C4">
      <w:pPr>
        <w:spacing w:line="360" w:lineRule="auto"/>
        <w:jc w:val="both"/>
        <w:rPr>
          <w:rFonts w:ascii="Arial" w:hAnsi="Arial" w:cs="Arial"/>
          <w:sz w:val="22"/>
          <w:szCs w:val="22"/>
        </w:rPr>
      </w:pPr>
    </w:p>
    <w:p w14:paraId="48144D1A" w14:textId="4DDEC0E7" w:rsidR="00A675C4" w:rsidRDefault="00A675C4" w:rsidP="00A675C4">
      <w:pPr>
        <w:spacing w:line="360" w:lineRule="auto"/>
        <w:jc w:val="both"/>
        <w:rPr>
          <w:rFonts w:ascii="Arial" w:hAnsi="Arial" w:cs="Arial"/>
          <w:sz w:val="22"/>
          <w:szCs w:val="22"/>
        </w:rPr>
      </w:pPr>
    </w:p>
    <w:p w14:paraId="759B2B51" w14:textId="5CD9B49D" w:rsidR="00A675C4" w:rsidRDefault="00A675C4" w:rsidP="00A675C4">
      <w:pPr>
        <w:spacing w:line="360" w:lineRule="auto"/>
        <w:jc w:val="both"/>
        <w:rPr>
          <w:rFonts w:ascii="Arial" w:hAnsi="Arial" w:cs="Arial"/>
          <w:sz w:val="22"/>
          <w:szCs w:val="22"/>
        </w:rPr>
      </w:pPr>
    </w:p>
    <w:p w14:paraId="26F2E459" w14:textId="4F2EE0BB" w:rsidR="00A675C4" w:rsidRDefault="00A675C4" w:rsidP="00A675C4">
      <w:pPr>
        <w:spacing w:line="360" w:lineRule="auto"/>
        <w:jc w:val="both"/>
        <w:rPr>
          <w:rFonts w:ascii="Arial" w:hAnsi="Arial" w:cs="Arial"/>
          <w:sz w:val="22"/>
          <w:szCs w:val="22"/>
        </w:rPr>
      </w:pPr>
    </w:p>
    <w:p w14:paraId="54703AD4" w14:textId="708DA922" w:rsidR="00A675C4" w:rsidRDefault="00A675C4" w:rsidP="00A675C4">
      <w:pPr>
        <w:spacing w:line="360" w:lineRule="auto"/>
        <w:jc w:val="both"/>
        <w:rPr>
          <w:rFonts w:ascii="Arial" w:hAnsi="Arial" w:cs="Arial"/>
          <w:sz w:val="22"/>
          <w:szCs w:val="22"/>
        </w:rPr>
      </w:pPr>
    </w:p>
    <w:p w14:paraId="059E808E" w14:textId="2CB67D29" w:rsidR="00A675C4" w:rsidRDefault="00A675C4" w:rsidP="00A675C4">
      <w:pPr>
        <w:spacing w:line="360" w:lineRule="auto"/>
        <w:jc w:val="both"/>
        <w:rPr>
          <w:rFonts w:ascii="Arial" w:hAnsi="Arial" w:cs="Arial"/>
          <w:sz w:val="22"/>
          <w:szCs w:val="22"/>
        </w:rPr>
      </w:pPr>
    </w:p>
    <w:p w14:paraId="6FEC62DC" w14:textId="5A999160" w:rsidR="00A675C4" w:rsidRDefault="00A675C4" w:rsidP="00A675C4">
      <w:pPr>
        <w:spacing w:line="360" w:lineRule="auto"/>
        <w:jc w:val="both"/>
        <w:rPr>
          <w:rFonts w:ascii="Arial" w:hAnsi="Arial" w:cs="Arial"/>
          <w:sz w:val="22"/>
          <w:szCs w:val="22"/>
        </w:rPr>
      </w:pPr>
    </w:p>
    <w:p w14:paraId="506AE8AA" w14:textId="306CA4F7" w:rsidR="00A675C4" w:rsidRDefault="00A675C4" w:rsidP="00A675C4">
      <w:pPr>
        <w:spacing w:line="360" w:lineRule="auto"/>
        <w:jc w:val="both"/>
        <w:rPr>
          <w:rFonts w:ascii="Arial" w:hAnsi="Arial" w:cs="Arial"/>
          <w:sz w:val="22"/>
          <w:szCs w:val="22"/>
        </w:rPr>
      </w:pPr>
    </w:p>
    <w:p w14:paraId="53015E16" w14:textId="76836155" w:rsidR="00A675C4" w:rsidRDefault="00A675C4" w:rsidP="00A675C4">
      <w:pPr>
        <w:spacing w:line="360" w:lineRule="auto"/>
        <w:jc w:val="both"/>
        <w:rPr>
          <w:rFonts w:ascii="Arial" w:hAnsi="Arial" w:cs="Arial"/>
          <w:sz w:val="22"/>
          <w:szCs w:val="22"/>
        </w:rPr>
      </w:pPr>
    </w:p>
    <w:p w14:paraId="2939F6F0" w14:textId="2FC30ECF" w:rsidR="00A675C4" w:rsidRDefault="00A675C4" w:rsidP="00A675C4">
      <w:pPr>
        <w:spacing w:line="360" w:lineRule="auto"/>
        <w:jc w:val="both"/>
        <w:rPr>
          <w:rFonts w:ascii="Arial" w:hAnsi="Arial" w:cs="Arial"/>
          <w:sz w:val="22"/>
          <w:szCs w:val="22"/>
        </w:rPr>
      </w:pPr>
    </w:p>
    <w:p w14:paraId="691BE8D3" w14:textId="6EBFC762" w:rsidR="00A675C4" w:rsidRDefault="00A675C4" w:rsidP="00A675C4">
      <w:pPr>
        <w:spacing w:line="360" w:lineRule="auto"/>
        <w:jc w:val="both"/>
        <w:rPr>
          <w:rFonts w:ascii="Arial" w:hAnsi="Arial" w:cs="Arial"/>
          <w:sz w:val="22"/>
          <w:szCs w:val="22"/>
        </w:rPr>
      </w:pPr>
    </w:p>
    <w:p w14:paraId="4E50E78C" w14:textId="10CFC3E6" w:rsidR="00A675C4" w:rsidRDefault="00A675C4" w:rsidP="00A675C4">
      <w:pPr>
        <w:spacing w:line="360" w:lineRule="auto"/>
        <w:jc w:val="both"/>
        <w:rPr>
          <w:rFonts w:ascii="Arial" w:hAnsi="Arial" w:cs="Arial"/>
          <w:sz w:val="22"/>
          <w:szCs w:val="22"/>
        </w:rPr>
      </w:pPr>
    </w:p>
    <w:p w14:paraId="0D9B0076" w14:textId="0E6D614C" w:rsidR="00A675C4" w:rsidRDefault="00A675C4" w:rsidP="00A675C4">
      <w:pPr>
        <w:spacing w:line="360" w:lineRule="auto"/>
        <w:jc w:val="both"/>
        <w:rPr>
          <w:rFonts w:ascii="Arial" w:hAnsi="Arial" w:cs="Arial"/>
          <w:sz w:val="22"/>
          <w:szCs w:val="22"/>
        </w:rPr>
      </w:pPr>
    </w:p>
    <w:p w14:paraId="153A5D74" w14:textId="7B1FF17F" w:rsidR="00A675C4" w:rsidRDefault="00A675C4" w:rsidP="00A675C4">
      <w:pPr>
        <w:spacing w:line="360" w:lineRule="auto"/>
        <w:jc w:val="both"/>
        <w:rPr>
          <w:rFonts w:ascii="Arial" w:hAnsi="Arial" w:cs="Arial"/>
          <w:sz w:val="22"/>
          <w:szCs w:val="22"/>
        </w:rPr>
      </w:pPr>
    </w:p>
    <w:p w14:paraId="1380847C" w14:textId="44673987" w:rsidR="00A675C4" w:rsidRDefault="00A675C4" w:rsidP="00A675C4">
      <w:pPr>
        <w:spacing w:line="360" w:lineRule="auto"/>
        <w:jc w:val="both"/>
        <w:rPr>
          <w:rFonts w:ascii="Arial" w:hAnsi="Arial" w:cs="Arial"/>
          <w:sz w:val="22"/>
          <w:szCs w:val="22"/>
        </w:rPr>
      </w:pPr>
    </w:p>
    <w:p w14:paraId="421168B1" w14:textId="30EA315B" w:rsidR="00A675C4" w:rsidRDefault="00A675C4" w:rsidP="00A675C4">
      <w:pPr>
        <w:spacing w:line="360" w:lineRule="auto"/>
        <w:jc w:val="both"/>
        <w:rPr>
          <w:rFonts w:ascii="Arial" w:hAnsi="Arial" w:cs="Arial"/>
          <w:sz w:val="22"/>
          <w:szCs w:val="22"/>
        </w:rPr>
      </w:pPr>
    </w:p>
    <w:p w14:paraId="23744ED8" w14:textId="400185B1" w:rsidR="00A675C4" w:rsidRDefault="00A675C4" w:rsidP="00A675C4">
      <w:pPr>
        <w:spacing w:line="360" w:lineRule="auto"/>
        <w:jc w:val="both"/>
        <w:rPr>
          <w:rFonts w:ascii="Arial" w:hAnsi="Arial" w:cs="Arial"/>
          <w:sz w:val="22"/>
          <w:szCs w:val="22"/>
        </w:rPr>
      </w:pPr>
    </w:p>
    <w:p w14:paraId="1572AD3F" w14:textId="6B6D0A79" w:rsidR="00A675C4" w:rsidRDefault="00A675C4" w:rsidP="00A675C4">
      <w:pPr>
        <w:spacing w:line="360" w:lineRule="auto"/>
        <w:jc w:val="both"/>
        <w:rPr>
          <w:rFonts w:ascii="Arial" w:hAnsi="Arial" w:cs="Arial"/>
          <w:sz w:val="22"/>
          <w:szCs w:val="22"/>
        </w:rPr>
      </w:pPr>
    </w:p>
    <w:p w14:paraId="5137B3D3" w14:textId="60FA86D5" w:rsidR="00A675C4" w:rsidRDefault="00A675C4" w:rsidP="00A675C4">
      <w:pPr>
        <w:spacing w:line="360" w:lineRule="auto"/>
        <w:jc w:val="both"/>
        <w:rPr>
          <w:rFonts w:ascii="Arial" w:hAnsi="Arial" w:cs="Arial"/>
          <w:sz w:val="22"/>
          <w:szCs w:val="22"/>
        </w:rPr>
      </w:pPr>
    </w:p>
    <w:p w14:paraId="71D7EA65" w14:textId="03482858" w:rsidR="00A675C4" w:rsidRDefault="00A675C4" w:rsidP="00A675C4">
      <w:pPr>
        <w:spacing w:line="360" w:lineRule="auto"/>
        <w:jc w:val="both"/>
        <w:rPr>
          <w:rFonts w:ascii="Arial" w:hAnsi="Arial" w:cs="Arial"/>
          <w:sz w:val="22"/>
          <w:szCs w:val="22"/>
        </w:rPr>
      </w:pPr>
    </w:p>
    <w:p w14:paraId="36FAE22D" w14:textId="77777777" w:rsidR="00A675C4" w:rsidRDefault="00A675C4" w:rsidP="00A675C4">
      <w:pPr>
        <w:spacing w:line="360" w:lineRule="auto"/>
        <w:jc w:val="both"/>
        <w:rPr>
          <w:rFonts w:ascii="Arial" w:hAnsi="Arial" w:cs="Arial"/>
          <w:sz w:val="22"/>
          <w:szCs w:val="22"/>
        </w:rPr>
      </w:pPr>
    </w:p>
    <w:sdt>
      <w:sdtPr>
        <w:rPr>
          <w:rFonts w:asciiTheme="minorHAnsi" w:eastAsiaTheme="minorHAnsi" w:hAnsiTheme="minorHAnsi" w:cstheme="minorBidi"/>
          <w:b w:val="0"/>
          <w:bCs w:val="0"/>
          <w:color w:val="auto"/>
          <w:sz w:val="24"/>
          <w:szCs w:val="24"/>
          <w:lang w:val="en-GB"/>
        </w:rPr>
        <w:id w:val="1183712261"/>
        <w:docPartObj>
          <w:docPartGallery w:val="Table of Contents"/>
          <w:docPartUnique/>
        </w:docPartObj>
      </w:sdtPr>
      <w:sdtEndPr>
        <w:rPr>
          <w:noProof/>
        </w:rPr>
      </w:sdtEndPr>
      <w:sdtContent>
        <w:p w14:paraId="70A0EC66" w14:textId="5DB9282E" w:rsidR="00F752E9" w:rsidRDefault="00F752E9">
          <w:pPr>
            <w:pStyle w:val="TOCHeading"/>
          </w:pPr>
          <w:r>
            <w:t>Table of Contents</w:t>
          </w:r>
        </w:p>
        <w:p w14:paraId="57FA38C7" w14:textId="1DF826CE" w:rsidR="007A4B41" w:rsidRDefault="00F752E9">
          <w:pPr>
            <w:pStyle w:val="TOC1"/>
            <w:tabs>
              <w:tab w:val="right" w:leader="dot" w:pos="9016"/>
            </w:tabs>
            <w:rPr>
              <w:rFonts w:eastAsiaTheme="minorEastAsia" w:cstheme="minorBidi"/>
              <w:b w:val="0"/>
              <w:bCs w:val="0"/>
              <w:cap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00097293" w:history="1">
            <w:r w:rsidR="007A4B41" w:rsidRPr="003E7BC8">
              <w:rPr>
                <w:rStyle w:val="Hyperlink"/>
                <w:noProof/>
              </w:rPr>
              <w:t>THE INTRODUCTION</w:t>
            </w:r>
            <w:r w:rsidR="007A4B41">
              <w:rPr>
                <w:noProof/>
                <w:webHidden/>
              </w:rPr>
              <w:tab/>
            </w:r>
            <w:r w:rsidR="007A4B41">
              <w:rPr>
                <w:noProof/>
                <w:webHidden/>
              </w:rPr>
              <w:fldChar w:fldCharType="begin"/>
            </w:r>
            <w:r w:rsidR="007A4B41">
              <w:rPr>
                <w:noProof/>
                <w:webHidden/>
              </w:rPr>
              <w:instrText xml:space="preserve"> PAGEREF _Toc100097293 \h </w:instrText>
            </w:r>
            <w:r w:rsidR="007A4B41">
              <w:rPr>
                <w:noProof/>
                <w:webHidden/>
              </w:rPr>
            </w:r>
            <w:r w:rsidR="007A4B41">
              <w:rPr>
                <w:noProof/>
                <w:webHidden/>
              </w:rPr>
              <w:fldChar w:fldCharType="separate"/>
            </w:r>
            <w:r w:rsidR="007A4B41">
              <w:rPr>
                <w:noProof/>
                <w:webHidden/>
              </w:rPr>
              <w:t>3</w:t>
            </w:r>
            <w:r w:rsidR="007A4B41">
              <w:rPr>
                <w:noProof/>
                <w:webHidden/>
              </w:rPr>
              <w:fldChar w:fldCharType="end"/>
            </w:r>
          </w:hyperlink>
        </w:p>
        <w:p w14:paraId="35610B7A" w14:textId="7084AA99" w:rsidR="007A4B41" w:rsidRDefault="007A4B41">
          <w:pPr>
            <w:pStyle w:val="TOC1"/>
            <w:tabs>
              <w:tab w:val="right" w:leader="dot" w:pos="9016"/>
            </w:tabs>
            <w:rPr>
              <w:rFonts w:eastAsiaTheme="minorEastAsia" w:cstheme="minorBidi"/>
              <w:b w:val="0"/>
              <w:bCs w:val="0"/>
              <w:caps w:val="0"/>
              <w:noProof/>
              <w:sz w:val="22"/>
              <w:szCs w:val="22"/>
              <w:lang w:eastAsia="en-GB"/>
            </w:rPr>
          </w:pPr>
          <w:hyperlink w:anchor="_Toc100097294" w:history="1">
            <w:r w:rsidRPr="003E7BC8">
              <w:rPr>
                <w:rStyle w:val="Hyperlink"/>
                <w:noProof/>
              </w:rPr>
              <w:t>THE GIBBS MODEL OF REFLECTION – REFLECTIVE CYCLE</w:t>
            </w:r>
            <w:r>
              <w:rPr>
                <w:noProof/>
                <w:webHidden/>
              </w:rPr>
              <w:tab/>
            </w:r>
            <w:r>
              <w:rPr>
                <w:noProof/>
                <w:webHidden/>
              </w:rPr>
              <w:fldChar w:fldCharType="begin"/>
            </w:r>
            <w:r>
              <w:rPr>
                <w:noProof/>
                <w:webHidden/>
              </w:rPr>
              <w:instrText xml:space="preserve"> PAGEREF _Toc100097294 \h </w:instrText>
            </w:r>
            <w:r>
              <w:rPr>
                <w:noProof/>
                <w:webHidden/>
              </w:rPr>
            </w:r>
            <w:r>
              <w:rPr>
                <w:noProof/>
                <w:webHidden/>
              </w:rPr>
              <w:fldChar w:fldCharType="separate"/>
            </w:r>
            <w:r>
              <w:rPr>
                <w:noProof/>
                <w:webHidden/>
              </w:rPr>
              <w:t>4</w:t>
            </w:r>
            <w:r>
              <w:rPr>
                <w:noProof/>
                <w:webHidden/>
              </w:rPr>
              <w:fldChar w:fldCharType="end"/>
            </w:r>
          </w:hyperlink>
        </w:p>
        <w:p w14:paraId="67021159" w14:textId="75FFB808"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295"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one – description</w:t>
            </w:r>
            <w:r>
              <w:rPr>
                <w:noProof/>
                <w:webHidden/>
              </w:rPr>
              <w:tab/>
            </w:r>
            <w:r>
              <w:rPr>
                <w:noProof/>
                <w:webHidden/>
              </w:rPr>
              <w:fldChar w:fldCharType="begin"/>
            </w:r>
            <w:r>
              <w:rPr>
                <w:noProof/>
                <w:webHidden/>
              </w:rPr>
              <w:instrText xml:space="preserve"> PAGEREF _Toc100097295 \h </w:instrText>
            </w:r>
            <w:r>
              <w:rPr>
                <w:noProof/>
                <w:webHidden/>
              </w:rPr>
            </w:r>
            <w:r>
              <w:rPr>
                <w:noProof/>
                <w:webHidden/>
              </w:rPr>
              <w:fldChar w:fldCharType="separate"/>
            </w:r>
            <w:r>
              <w:rPr>
                <w:noProof/>
                <w:webHidden/>
              </w:rPr>
              <w:t>4</w:t>
            </w:r>
            <w:r>
              <w:rPr>
                <w:noProof/>
                <w:webHidden/>
              </w:rPr>
              <w:fldChar w:fldCharType="end"/>
            </w:r>
          </w:hyperlink>
        </w:p>
        <w:p w14:paraId="55606EDA" w14:textId="3CAFEC25"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296"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two – feelings</w:t>
            </w:r>
            <w:r>
              <w:rPr>
                <w:noProof/>
                <w:webHidden/>
              </w:rPr>
              <w:tab/>
            </w:r>
            <w:r>
              <w:rPr>
                <w:noProof/>
                <w:webHidden/>
              </w:rPr>
              <w:fldChar w:fldCharType="begin"/>
            </w:r>
            <w:r>
              <w:rPr>
                <w:noProof/>
                <w:webHidden/>
              </w:rPr>
              <w:instrText xml:space="preserve"> PAGEREF _Toc100097296 \h </w:instrText>
            </w:r>
            <w:r>
              <w:rPr>
                <w:noProof/>
                <w:webHidden/>
              </w:rPr>
            </w:r>
            <w:r>
              <w:rPr>
                <w:noProof/>
                <w:webHidden/>
              </w:rPr>
              <w:fldChar w:fldCharType="separate"/>
            </w:r>
            <w:r>
              <w:rPr>
                <w:noProof/>
                <w:webHidden/>
              </w:rPr>
              <w:t>4</w:t>
            </w:r>
            <w:r>
              <w:rPr>
                <w:noProof/>
                <w:webHidden/>
              </w:rPr>
              <w:fldChar w:fldCharType="end"/>
            </w:r>
          </w:hyperlink>
        </w:p>
        <w:p w14:paraId="6F899422" w14:textId="0B0A8F65"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297"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three – evaluation</w:t>
            </w:r>
            <w:r>
              <w:rPr>
                <w:noProof/>
                <w:webHidden/>
              </w:rPr>
              <w:tab/>
            </w:r>
            <w:r>
              <w:rPr>
                <w:noProof/>
                <w:webHidden/>
              </w:rPr>
              <w:fldChar w:fldCharType="begin"/>
            </w:r>
            <w:r>
              <w:rPr>
                <w:noProof/>
                <w:webHidden/>
              </w:rPr>
              <w:instrText xml:space="preserve"> PAGEREF _Toc100097297 \h </w:instrText>
            </w:r>
            <w:r>
              <w:rPr>
                <w:noProof/>
                <w:webHidden/>
              </w:rPr>
            </w:r>
            <w:r>
              <w:rPr>
                <w:noProof/>
                <w:webHidden/>
              </w:rPr>
              <w:fldChar w:fldCharType="separate"/>
            </w:r>
            <w:r>
              <w:rPr>
                <w:noProof/>
                <w:webHidden/>
              </w:rPr>
              <w:t>4</w:t>
            </w:r>
            <w:r>
              <w:rPr>
                <w:noProof/>
                <w:webHidden/>
              </w:rPr>
              <w:fldChar w:fldCharType="end"/>
            </w:r>
          </w:hyperlink>
        </w:p>
        <w:p w14:paraId="0C04CE9F" w14:textId="63EE1024"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298"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four – analysis</w:t>
            </w:r>
            <w:r>
              <w:rPr>
                <w:noProof/>
                <w:webHidden/>
              </w:rPr>
              <w:tab/>
            </w:r>
            <w:r>
              <w:rPr>
                <w:noProof/>
                <w:webHidden/>
              </w:rPr>
              <w:fldChar w:fldCharType="begin"/>
            </w:r>
            <w:r>
              <w:rPr>
                <w:noProof/>
                <w:webHidden/>
              </w:rPr>
              <w:instrText xml:space="preserve"> PAGEREF _Toc100097298 \h </w:instrText>
            </w:r>
            <w:r>
              <w:rPr>
                <w:noProof/>
                <w:webHidden/>
              </w:rPr>
            </w:r>
            <w:r>
              <w:rPr>
                <w:noProof/>
                <w:webHidden/>
              </w:rPr>
              <w:fldChar w:fldCharType="separate"/>
            </w:r>
            <w:r>
              <w:rPr>
                <w:noProof/>
                <w:webHidden/>
              </w:rPr>
              <w:t>4</w:t>
            </w:r>
            <w:r>
              <w:rPr>
                <w:noProof/>
                <w:webHidden/>
              </w:rPr>
              <w:fldChar w:fldCharType="end"/>
            </w:r>
          </w:hyperlink>
        </w:p>
        <w:p w14:paraId="2F775D63" w14:textId="38771B7C"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299"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five – conclusion</w:t>
            </w:r>
            <w:r>
              <w:rPr>
                <w:noProof/>
                <w:webHidden/>
              </w:rPr>
              <w:tab/>
            </w:r>
            <w:r>
              <w:rPr>
                <w:noProof/>
                <w:webHidden/>
              </w:rPr>
              <w:fldChar w:fldCharType="begin"/>
            </w:r>
            <w:r>
              <w:rPr>
                <w:noProof/>
                <w:webHidden/>
              </w:rPr>
              <w:instrText xml:space="preserve"> PAGEREF _Toc100097299 \h </w:instrText>
            </w:r>
            <w:r>
              <w:rPr>
                <w:noProof/>
                <w:webHidden/>
              </w:rPr>
            </w:r>
            <w:r>
              <w:rPr>
                <w:noProof/>
                <w:webHidden/>
              </w:rPr>
              <w:fldChar w:fldCharType="separate"/>
            </w:r>
            <w:r>
              <w:rPr>
                <w:noProof/>
                <w:webHidden/>
              </w:rPr>
              <w:t>4</w:t>
            </w:r>
            <w:r>
              <w:rPr>
                <w:noProof/>
                <w:webHidden/>
              </w:rPr>
              <w:fldChar w:fldCharType="end"/>
            </w:r>
          </w:hyperlink>
        </w:p>
        <w:p w14:paraId="11467E94" w14:textId="5C0A00E5" w:rsidR="007A4B41" w:rsidRDefault="007A4B41">
          <w:pPr>
            <w:pStyle w:val="TOC2"/>
            <w:tabs>
              <w:tab w:val="left" w:pos="720"/>
              <w:tab w:val="right" w:leader="dot" w:pos="9016"/>
            </w:tabs>
            <w:rPr>
              <w:rFonts w:eastAsiaTheme="minorEastAsia" w:cstheme="minorBidi"/>
              <w:smallCaps w:val="0"/>
              <w:noProof/>
              <w:sz w:val="22"/>
              <w:szCs w:val="22"/>
              <w:lang w:eastAsia="en-GB"/>
            </w:rPr>
          </w:pPr>
          <w:hyperlink w:anchor="_Toc100097300" w:history="1">
            <w:r w:rsidRPr="003E7BC8">
              <w:rPr>
                <w:rStyle w:val="Hyperlink"/>
                <w:rFonts w:ascii="Wingdings" w:hAnsi="Wingdings" w:cs="Arial"/>
                <w:noProof/>
              </w:rPr>
              <w:t></w:t>
            </w:r>
            <w:r>
              <w:rPr>
                <w:rFonts w:eastAsiaTheme="minorEastAsia" w:cstheme="minorBidi"/>
                <w:smallCaps w:val="0"/>
                <w:noProof/>
                <w:sz w:val="22"/>
                <w:szCs w:val="22"/>
                <w:lang w:eastAsia="en-GB"/>
              </w:rPr>
              <w:tab/>
            </w:r>
            <w:r w:rsidRPr="003E7BC8">
              <w:rPr>
                <w:rStyle w:val="Hyperlink"/>
                <w:b/>
                <w:bCs/>
                <w:i/>
                <w:iCs/>
                <w:noProof/>
              </w:rPr>
              <w:t>Step six – action plan</w:t>
            </w:r>
            <w:r>
              <w:rPr>
                <w:noProof/>
                <w:webHidden/>
              </w:rPr>
              <w:tab/>
            </w:r>
            <w:r>
              <w:rPr>
                <w:noProof/>
                <w:webHidden/>
              </w:rPr>
              <w:fldChar w:fldCharType="begin"/>
            </w:r>
            <w:r>
              <w:rPr>
                <w:noProof/>
                <w:webHidden/>
              </w:rPr>
              <w:instrText xml:space="preserve"> PAGEREF _Toc100097300 \h </w:instrText>
            </w:r>
            <w:r>
              <w:rPr>
                <w:noProof/>
                <w:webHidden/>
              </w:rPr>
            </w:r>
            <w:r>
              <w:rPr>
                <w:noProof/>
                <w:webHidden/>
              </w:rPr>
              <w:fldChar w:fldCharType="separate"/>
            </w:r>
            <w:r>
              <w:rPr>
                <w:noProof/>
                <w:webHidden/>
              </w:rPr>
              <w:t>5</w:t>
            </w:r>
            <w:r>
              <w:rPr>
                <w:noProof/>
                <w:webHidden/>
              </w:rPr>
              <w:fldChar w:fldCharType="end"/>
            </w:r>
          </w:hyperlink>
        </w:p>
        <w:p w14:paraId="58729E8C" w14:textId="4C777D17" w:rsidR="007A4B41" w:rsidRDefault="007A4B41">
          <w:pPr>
            <w:pStyle w:val="TOC1"/>
            <w:tabs>
              <w:tab w:val="right" w:leader="dot" w:pos="9016"/>
            </w:tabs>
            <w:rPr>
              <w:rFonts w:eastAsiaTheme="minorEastAsia" w:cstheme="minorBidi"/>
              <w:b w:val="0"/>
              <w:bCs w:val="0"/>
              <w:caps w:val="0"/>
              <w:noProof/>
              <w:sz w:val="22"/>
              <w:szCs w:val="22"/>
              <w:lang w:eastAsia="en-GB"/>
            </w:rPr>
          </w:pPr>
          <w:hyperlink w:anchor="_Toc100097301" w:history="1">
            <w:r w:rsidRPr="003E7BC8">
              <w:rPr>
                <w:rStyle w:val="Hyperlink"/>
                <w:noProof/>
              </w:rPr>
              <w:t>THE EXPERIENCE FROM 1</w:t>
            </w:r>
            <w:r w:rsidRPr="003E7BC8">
              <w:rPr>
                <w:rStyle w:val="Hyperlink"/>
                <w:noProof/>
                <w:vertAlign w:val="superscript"/>
              </w:rPr>
              <w:t>ST</w:t>
            </w:r>
            <w:r w:rsidRPr="003E7BC8">
              <w:rPr>
                <w:rStyle w:val="Hyperlink"/>
                <w:noProof/>
              </w:rPr>
              <w:t xml:space="preserve"> TASK – GIBBS MODEL</w:t>
            </w:r>
            <w:r>
              <w:rPr>
                <w:noProof/>
                <w:webHidden/>
              </w:rPr>
              <w:tab/>
            </w:r>
            <w:r>
              <w:rPr>
                <w:noProof/>
                <w:webHidden/>
              </w:rPr>
              <w:fldChar w:fldCharType="begin"/>
            </w:r>
            <w:r>
              <w:rPr>
                <w:noProof/>
                <w:webHidden/>
              </w:rPr>
              <w:instrText xml:space="preserve"> PAGEREF _Toc100097301 \h </w:instrText>
            </w:r>
            <w:r>
              <w:rPr>
                <w:noProof/>
                <w:webHidden/>
              </w:rPr>
            </w:r>
            <w:r>
              <w:rPr>
                <w:noProof/>
                <w:webHidden/>
              </w:rPr>
              <w:fldChar w:fldCharType="separate"/>
            </w:r>
            <w:r>
              <w:rPr>
                <w:noProof/>
                <w:webHidden/>
              </w:rPr>
              <w:t>6</w:t>
            </w:r>
            <w:r>
              <w:rPr>
                <w:noProof/>
                <w:webHidden/>
              </w:rPr>
              <w:fldChar w:fldCharType="end"/>
            </w:r>
          </w:hyperlink>
        </w:p>
        <w:p w14:paraId="40395633" w14:textId="5ADCFCDE" w:rsidR="007A4B41" w:rsidRDefault="007A4B41">
          <w:pPr>
            <w:pStyle w:val="TOC1"/>
            <w:tabs>
              <w:tab w:val="right" w:leader="dot" w:pos="9016"/>
            </w:tabs>
            <w:rPr>
              <w:rFonts w:eastAsiaTheme="minorEastAsia" w:cstheme="minorBidi"/>
              <w:b w:val="0"/>
              <w:bCs w:val="0"/>
              <w:caps w:val="0"/>
              <w:noProof/>
              <w:sz w:val="22"/>
              <w:szCs w:val="22"/>
              <w:lang w:eastAsia="en-GB"/>
            </w:rPr>
          </w:pPr>
          <w:hyperlink w:anchor="_Toc100097302" w:history="1">
            <w:r w:rsidRPr="003E7BC8">
              <w:rPr>
                <w:rStyle w:val="Hyperlink"/>
                <w:noProof/>
              </w:rPr>
              <w:t>THE EXPERIENCE FROM WORKING AS A GROUP – GIBBS MODEL</w:t>
            </w:r>
            <w:r>
              <w:rPr>
                <w:noProof/>
                <w:webHidden/>
              </w:rPr>
              <w:tab/>
            </w:r>
            <w:r>
              <w:rPr>
                <w:noProof/>
                <w:webHidden/>
              </w:rPr>
              <w:fldChar w:fldCharType="begin"/>
            </w:r>
            <w:r>
              <w:rPr>
                <w:noProof/>
                <w:webHidden/>
              </w:rPr>
              <w:instrText xml:space="preserve"> PAGEREF _Toc100097302 \h </w:instrText>
            </w:r>
            <w:r>
              <w:rPr>
                <w:noProof/>
                <w:webHidden/>
              </w:rPr>
            </w:r>
            <w:r>
              <w:rPr>
                <w:noProof/>
                <w:webHidden/>
              </w:rPr>
              <w:fldChar w:fldCharType="separate"/>
            </w:r>
            <w:r>
              <w:rPr>
                <w:noProof/>
                <w:webHidden/>
              </w:rPr>
              <w:t>8</w:t>
            </w:r>
            <w:r>
              <w:rPr>
                <w:noProof/>
                <w:webHidden/>
              </w:rPr>
              <w:fldChar w:fldCharType="end"/>
            </w:r>
          </w:hyperlink>
        </w:p>
        <w:p w14:paraId="72ACA73C" w14:textId="57913F53" w:rsidR="007A4B41" w:rsidRDefault="007A4B41">
          <w:pPr>
            <w:pStyle w:val="TOC1"/>
            <w:tabs>
              <w:tab w:val="right" w:leader="dot" w:pos="9016"/>
            </w:tabs>
            <w:rPr>
              <w:rFonts w:eastAsiaTheme="minorEastAsia" w:cstheme="minorBidi"/>
              <w:b w:val="0"/>
              <w:bCs w:val="0"/>
              <w:caps w:val="0"/>
              <w:noProof/>
              <w:sz w:val="22"/>
              <w:szCs w:val="22"/>
              <w:lang w:eastAsia="en-GB"/>
            </w:rPr>
          </w:pPr>
          <w:hyperlink w:anchor="_Toc100097303" w:history="1">
            <w:r w:rsidRPr="003E7BC8">
              <w:rPr>
                <w:rStyle w:val="Hyperlink"/>
                <w:noProof/>
              </w:rPr>
              <w:t>THE REFERENCES</w:t>
            </w:r>
            <w:r>
              <w:rPr>
                <w:noProof/>
                <w:webHidden/>
              </w:rPr>
              <w:tab/>
            </w:r>
            <w:r>
              <w:rPr>
                <w:noProof/>
                <w:webHidden/>
              </w:rPr>
              <w:fldChar w:fldCharType="begin"/>
            </w:r>
            <w:r>
              <w:rPr>
                <w:noProof/>
                <w:webHidden/>
              </w:rPr>
              <w:instrText xml:space="preserve"> PAGEREF _Toc100097303 \h </w:instrText>
            </w:r>
            <w:r>
              <w:rPr>
                <w:noProof/>
                <w:webHidden/>
              </w:rPr>
            </w:r>
            <w:r>
              <w:rPr>
                <w:noProof/>
                <w:webHidden/>
              </w:rPr>
              <w:fldChar w:fldCharType="separate"/>
            </w:r>
            <w:r>
              <w:rPr>
                <w:noProof/>
                <w:webHidden/>
              </w:rPr>
              <w:t>9</w:t>
            </w:r>
            <w:r>
              <w:rPr>
                <w:noProof/>
                <w:webHidden/>
              </w:rPr>
              <w:fldChar w:fldCharType="end"/>
            </w:r>
          </w:hyperlink>
        </w:p>
        <w:p w14:paraId="6498984A" w14:textId="25E6898A" w:rsidR="007A4B41" w:rsidRDefault="007A4B41">
          <w:pPr>
            <w:pStyle w:val="TOC1"/>
            <w:tabs>
              <w:tab w:val="right" w:leader="dot" w:pos="9016"/>
            </w:tabs>
            <w:rPr>
              <w:rFonts w:eastAsiaTheme="minorEastAsia" w:cstheme="minorBidi"/>
              <w:b w:val="0"/>
              <w:bCs w:val="0"/>
              <w:caps w:val="0"/>
              <w:noProof/>
              <w:sz w:val="22"/>
              <w:szCs w:val="22"/>
              <w:lang w:eastAsia="en-GB"/>
            </w:rPr>
          </w:pPr>
          <w:hyperlink w:anchor="_Toc100097304" w:history="1">
            <w:r w:rsidRPr="003E7BC8">
              <w:rPr>
                <w:rStyle w:val="Hyperlink"/>
                <w:noProof/>
              </w:rPr>
              <w:t>THE PERSONAL DEVELOPMENT PLAN (PDP)</w:t>
            </w:r>
            <w:r>
              <w:rPr>
                <w:noProof/>
                <w:webHidden/>
              </w:rPr>
              <w:tab/>
            </w:r>
            <w:r>
              <w:rPr>
                <w:noProof/>
                <w:webHidden/>
              </w:rPr>
              <w:fldChar w:fldCharType="begin"/>
            </w:r>
            <w:r>
              <w:rPr>
                <w:noProof/>
                <w:webHidden/>
              </w:rPr>
              <w:instrText xml:space="preserve"> PAGEREF _Toc100097304 \h </w:instrText>
            </w:r>
            <w:r>
              <w:rPr>
                <w:noProof/>
                <w:webHidden/>
              </w:rPr>
            </w:r>
            <w:r>
              <w:rPr>
                <w:noProof/>
                <w:webHidden/>
              </w:rPr>
              <w:fldChar w:fldCharType="separate"/>
            </w:r>
            <w:r>
              <w:rPr>
                <w:noProof/>
                <w:webHidden/>
              </w:rPr>
              <w:t>10</w:t>
            </w:r>
            <w:r>
              <w:rPr>
                <w:noProof/>
                <w:webHidden/>
              </w:rPr>
              <w:fldChar w:fldCharType="end"/>
            </w:r>
          </w:hyperlink>
        </w:p>
        <w:p w14:paraId="689A0960" w14:textId="4D173383" w:rsidR="00F752E9" w:rsidRDefault="00F752E9">
          <w:r>
            <w:rPr>
              <w:b/>
              <w:bCs/>
              <w:noProof/>
            </w:rPr>
            <w:fldChar w:fldCharType="end"/>
          </w:r>
        </w:p>
      </w:sdtContent>
    </w:sdt>
    <w:p w14:paraId="024070FE" w14:textId="155312E7" w:rsidR="00A675C4" w:rsidRDefault="00A675C4" w:rsidP="00A675C4">
      <w:pPr>
        <w:spacing w:line="360" w:lineRule="auto"/>
        <w:jc w:val="both"/>
        <w:rPr>
          <w:rFonts w:ascii="Arial" w:hAnsi="Arial" w:cs="Arial"/>
          <w:sz w:val="22"/>
          <w:szCs w:val="22"/>
        </w:rPr>
      </w:pPr>
    </w:p>
    <w:p w14:paraId="6F89649A" w14:textId="04E54F80" w:rsidR="00490FAE" w:rsidRDefault="00490FAE" w:rsidP="00A675C4">
      <w:pPr>
        <w:spacing w:line="360" w:lineRule="auto"/>
        <w:jc w:val="both"/>
        <w:rPr>
          <w:rFonts w:ascii="Arial" w:hAnsi="Arial" w:cs="Arial"/>
          <w:sz w:val="22"/>
          <w:szCs w:val="22"/>
        </w:rPr>
      </w:pPr>
    </w:p>
    <w:p w14:paraId="6C27962C" w14:textId="45B90A6C" w:rsidR="00490FAE" w:rsidRDefault="00490FAE" w:rsidP="00A675C4">
      <w:pPr>
        <w:spacing w:line="360" w:lineRule="auto"/>
        <w:jc w:val="both"/>
        <w:rPr>
          <w:rFonts w:ascii="Arial" w:hAnsi="Arial" w:cs="Arial"/>
          <w:sz w:val="22"/>
          <w:szCs w:val="22"/>
        </w:rPr>
      </w:pPr>
    </w:p>
    <w:p w14:paraId="66D1B590" w14:textId="162F3779" w:rsidR="00490FAE" w:rsidRDefault="00490FAE" w:rsidP="00A675C4">
      <w:pPr>
        <w:spacing w:line="360" w:lineRule="auto"/>
        <w:jc w:val="both"/>
        <w:rPr>
          <w:rFonts w:ascii="Arial" w:hAnsi="Arial" w:cs="Arial"/>
          <w:sz w:val="22"/>
          <w:szCs w:val="22"/>
        </w:rPr>
      </w:pPr>
    </w:p>
    <w:p w14:paraId="2C6FCE7C" w14:textId="5851475B" w:rsidR="00490FAE" w:rsidRDefault="00490FAE" w:rsidP="00A675C4">
      <w:pPr>
        <w:spacing w:line="360" w:lineRule="auto"/>
        <w:jc w:val="both"/>
        <w:rPr>
          <w:rFonts w:ascii="Arial" w:hAnsi="Arial" w:cs="Arial"/>
          <w:sz w:val="22"/>
          <w:szCs w:val="22"/>
        </w:rPr>
      </w:pPr>
    </w:p>
    <w:p w14:paraId="412B65DF" w14:textId="38EFE07F" w:rsidR="00490FAE" w:rsidRDefault="00490FAE" w:rsidP="00A675C4">
      <w:pPr>
        <w:spacing w:line="360" w:lineRule="auto"/>
        <w:jc w:val="both"/>
        <w:rPr>
          <w:rFonts w:ascii="Arial" w:hAnsi="Arial" w:cs="Arial"/>
          <w:sz w:val="22"/>
          <w:szCs w:val="22"/>
        </w:rPr>
      </w:pPr>
    </w:p>
    <w:p w14:paraId="658442B9" w14:textId="1E00A434" w:rsidR="00490FAE" w:rsidRDefault="00490FAE" w:rsidP="00A675C4">
      <w:pPr>
        <w:spacing w:line="360" w:lineRule="auto"/>
        <w:jc w:val="both"/>
        <w:rPr>
          <w:rFonts w:ascii="Arial" w:hAnsi="Arial" w:cs="Arial"/>
          <w:sz w:val="22"/>
          <w:szCs w:val="22"/>
        </w:rPr>
      </w:pPr>
    </w:p>
    <w:p w14:paraId="19A80F12" w14:textId="5F56F782" w:rsidR="00490FAE" w:rsidRDefault="00490FAE" w:rsidP="00A675C4">
      <w:pPr>
        <w:spacing w:line="360" w:lineRule="auto"/>
        <w:jc w:val="both"/>
        <w:rPr>
          <w:rFonts w:ascii="Arial" w:hAnsi="Arial" w:cs="Arial"/>
          <w:sz w:val="22"/>
          <w:szCs w:val="22"/>
        </w:rPr>
      </w:pPr>
    </w:p>
    <w:p w14:paraId="26622B7E" w14:textId="1F2B3E84" w:rsidR="00490FAE" w:rsidRDefault="00490FAE" w:rsidP="00A675C4">
      <w:pPr>
        <w:spacing w:line="360" w:lineRule="auto"/>
        <w:jc w:val="both"/>
        <w:rPr>
          <w:rFonts w:ascii="Arial" w:hAnsi="Arial" w:cs="Arial"/>
          <w:sz w:val="22"/>
          <w:szCs w:val="22"/>
        </w:rPr>
      </w:pPr>
    </w:p>
    <w:p w14:paraId="590A1B34" w14:textId="73C27E24" w:rsidR="00490FAE" w:rsidRDefault="00490FAE" w:rsidP="00A675C4">
      <w:pPr>
        <w:spacing w:line="360" w:lineRule="auto"/>
        <w:jc w:val="both"/>
        <w:rPr>
          <w:rFonts w:ascii="Arial" w:hAnsi="Arial" w:cs="Arial"/>
          <w:sz w:val="22"/>
          <w:szCs w:val="22"/>
        </w:rPr>
      </w:pPr>
    </w:p>
    <w:p w14:paraId="076E2CA2" w14:textId="28B2F894" w:rsidR="00490FAE" w:rsidRDefault="00490FAE" w:rsidP="00A675C4">
      <w:pPr>
        <w:spacing w:line="360" w:lineRule="auto"/>
        <w:jc w:val="both"/>
        <w:rPr>
          <w:rFonts w:ascii="Arial" w:hAnsi="Arial" w:cs="Arial"/>
          <w:sz w:val="22"/>
          <w:szCs w:val="22"/>
        </w:rPr>
      </w:pPr>
    </w:p>
    <w:p w14:paraId="74F7024E" w14:textId="4320618C" w:rsidR="00490FAE" w:rsidRDefault="00490FAE" w:rsidP="00A675C4">
      <w:pPr>
        <w:spacing w:line="360" w:lineRule="auto"/>
        <w:jc w:val="both"/>
        <w:rPr>
          <w:rFonts w:ascii="Arial" w:hAnsi="Arial" w:cs="Arial"/>
          <w:sz w:val="22"/>
          <w:szCs w:val="22"/>
        </w:rPr>
      </w:pPr>
    </w:p>
    <w:p w14:paraId="4C4B1166" w14:textId="76E75237" w:rsidR="00490FAE" w:rsidRDefault="00490FAE" w:rsidP="00A675C4">
      <w:pPr>
        <w:spacing w:line="360" w:lineRule="auto"/>
        <w:jc w:val="both"/>
        <w:rPr>
          <w:rFonts w:ascii="Arial" w:hAnsi="Arial" w:cs="Arial"/>
          <w:sz w:val="22"/>
          <w:szCs w:val="22"/>
        </w:rPr>
      </w:pPr>
    </w:p>
    <w:p w14:paraId="2349F1DB" w14:textId="66D02B5C" w:rsidR="00490FAE" w:rsidRDefault="00490FAE" w:rsidP="00A675C4">
      <w:pPr>
        <w:spacing w:line="360" w:lineRule="auto"/>
        <w:jc w:val="both"/>
        <w:rPr>
          <w:rFonts w:ascii="Arial" w:hAnsi="Arial" w:cs="Arial"/>
          <w:sz w:val="22"/>
          <w:szCs w:val="22"/>
        </w:rPr>
      </w:pPr>
    </w:p>
    <w:p w14:paraId="0F303E43" w14:textId="48D1490F" w:rsidR="00490FAE" w:rsidRDefault="00490FAE" w:rsidP="00A675C4">
      <w:pPr>
        <w:spacing w:line="360" w:lineRule="auto"/>
        <w:jc w:val="both"/>
        <w:rPr>
          <w:rFonts w:ascii="Arial" w:hAnsi="Arial" w:cs="Arial"/>
          <w:sz w:val="22"/>
          <w:szCs w:val="22"/>
        </w:rPr>
      </w:pPr>
    </w:p>
    <w:p w14:paraId="1FECB18C" w14:textId="56640D51" w:rsidR="00490FAE" w:rsidRDefault="00490FAE" w:rsidP="00A675C4">
      <w:pPr>
        <w:spacing w:line="360" w:lineRule="auto"/>
        <w:jc w:val="both"/>
        <w:rPr>
          <w:rFonts w:ascii="Arial" w:hAnsi="Arial" w:cs="Arial"/>
          <w:sz w:val="22"/>
          <w:szCs w:val="22"/>
        </w:rPr>
      </w:pPr>
    </w:p>
    <w:p w14:paraId="1B889166" w14:textId="77777777" w:rsidR="00490FAE" w:rsidRDefault="00490FAE" w:rsidP="00A675C4">
      <w:pPr>
        <w:spacing w:line="360" w:lineRule="auto"/>
        <w:jc w:val="both"/>
        <w:rPr>
          <w:rFonts w:ascii="Arial" w:hAnsi="Arial" w:cs="Arial"/>
          <w:sz w:val="22"/>
          <w:szCs w:val="22"/>
        </w:rPr>
      </w:pPr>
    </w:p>
    <w:p w14:paraId="5CD6BEC1" w14:textId="25D29AC7" w:rsidR="00A675C4" w:rsidRPr="00F57490" w:rsidRDefault="00A675C4" w:rsidP="00F57490">
      <w:pPr>
        <w:pStyle w:val="Heading1"/>
        <w:jc w:val="center"/>
        <w:rPr>
          <w:b/>
          <w:bCs/>
          <w:color w:val="000000" w:themeColor="text1"/>
          <w:u w:val="single"/>
        </w:rPr>
      </w:pPr>
      <w:bookmarkStart w:id="0" w:name="_Toc100097293"/>
      <w:r w:rsidRPr="00F57490">
        <w:rPr>
          <w:b/>
          <w:bCs/>
          <w:color w:val="000000" w:themeColor="text1"/>
          <w:u w:val="single"/>
        </w:rPr>
        <w:t>THE INTRODUCTION</w:t>
      </w:r>
      <w:bookmarkEnd w:id="0"/>
    </w:p>
    <w:p w14:paraId="1CCE276C" w14:textId="033B59B6" w:rsidR="00490FAE" w:rsidRDefault="00490FAE" w:rsidP="00A675C4">
      <w:pPr>
        <w:spacing w:line="360" w:lineRule="auto"/>
        <w:jc w:val="both"/>
        <w:rPr>
          <w:rFonts w:ascii="Arial" w:hAnsi="Arial" w:cs="Arial"/>
          <w:sz w:val="22"/>
          <w:szCs w:val="22"/>
        </w:rPr>
      </w:pPr>
      <w:r>
        <w:rPr>
          <w:rFonts w:ascii="Arial" w:hAnsi="Arial" w:cs="Arial"/>
          <w:sz w:val="22"/>
          <w:szCs w:val="22"/>
        </w:rPr>
        <w:t xml:space="preserve">This </w:t>
      </w:r>
      <w:proofErr w:type="gramStart"/>
      <w:r>
        <w:rPr>
          <w:rFonts w:ascii="Arial" w:hAnsi="Arial" w:cs="Arial"/>
          <w:sz w:val="22"/>
          <w:szCs w:val="22"/>
        </w:rPr>
        <w:t>particular assignment</w:t>
      </w:r>
      <w:proofErr w:type="gramEnd"/>
      <w:r>
        <w:rPr>
          <w:rFonts w:ascii="Arial" w:hAnsi="Arial" w:cs="Arial"/>
          <w:sz w:val="22"/>
          <w:szCs w:val="22"/>
        </w:rPr>
        <w:t xml:space="preserve"> is performed to show that the topics within the ‘’Academic and Employability Skills’’ within ‘’Certificate of Higher education Skills for the Workplace’’ programme have been truly and fully understood throughout the last period of time. </w:t>
      </w:r>
    </w:p>
    <w:p w14:paraId="16ED4F7F" w14:textId="290F6D58" w:rsidR="00490FAE" w:rsidRDefault="00490FAE" w:rsidP="00A675C4">
      <w:pPr>
        <w:spacing w:line="360" w:lineRule="auto"/>
        <w:jc w:val="both"/>
        <w:rPr>
          <w:rFonts w:ascii="Arial" w:hAnsi="Arial" w:cs="Arial"/>
          <w:sz w:val="22"/>
          <w:szCs w:val="22"/>
        </w:rPr>
      </w:pPr>
    </w:p>
    <w:p w14:paraId="4FE287E8" w14:textId="36A0C540" w:rsidR="00490FAE" w:rsidRDefault="00490FAE" w:rsidP="00A675C4">
      <w:pPr>
        <w:spacing w:line="360" w:lineRule="auto"/>
        <w:jc w:val="both"/>
        <w:rPr>
          <w:rFonts w:ascii="Arial" w:hAnsi="Arial" w:cs="Arial"/>
          <w:sz w:val="22"/>
          <w:szCs w:val="22"/>
        </w:rPr>
      </w:pPr>
      <w:r>
        <w:rPr>
          <w:rFonts w:ascii="Arial" w:hAnsi="Arial" w:cs="Arial"/>
          <w:sz w:val="22"/>
          <w:szCs w:val="22"/>
        </w:rPr>
        <w:t xml:space="preserve">The purposes and scope of the assignment is to gain and develop the knowledge </w:t>
      </w:r>
      <w:r w:rsidR="002A4837">
        <w:rPr>
          <w:rFonts w:ascii="Arial" w:hAnsi="Arial" w:cs="Arial"/>
          <w:sz w:val="22"/>
          <w:szCs w:val="22"/>
        </w:rPr>
        <w:t>about the</w:t>
      </w:r>
      <w:r>
        <w:rPr>
          <w:rFonts w:ascii="Arial" w:hAnsi="Arial" w:cs="Arial"/>
          <w:sz w:val="22"/>
          <w:szCs w:val="22"/>
        </w:rPr>
        <w:t xml:space="preserve"> importance of reflection and how to make the most of it by critically reflecting over past experiences in order to be able to take different and improved actions that will lead the situation to have an improved outcome in the futuristic situations. In addition to this, this task is a reflective report with regards to the past experiences and learnings across the module.</w:t>
      </w:r>
    </w:p>
    <w:p w14:paraId="7F8B70E0" w14:textId="1E46C595" w:rsidR="00490FAE" w:rsidRDefault="00490FAE" w:rsidP="00A675C4">
      <w:pPr>
        <w:spacing w:line="360" w:lineRule="auto"/>
        <w:jc w:val="both"/>
        <w:rPr>
          <w:rFonts w:ascii="Arial" w:hAnsi="Arial" w:cs="Arial"/>
          <w:sz w:val="22"/>
          <w:szCs w:val="22"/>
        </w:rPr>
      </w:pPr>
    </w:p>
    <w:p w14:paraId="1C169D07" w14:textId="52B44649" w:rsidR="00490FAE" w:rsidRDefault="00490FAE" w:rsidP="00A675C4">
      <w:pPr>
        <w:spacing w:line="360" w:lineRule="auto"/>
        <w:jc w:val="both"/>
        <w:rPr>
          <w:rFonts w:ascii="Arial" w:hAnsi="Arial" w:cs="Arial"/>
          <w:sz w:val="22"/>
          <w:szCs w:val="22"/>
        </w:rPr>
      </w:pPr>
      <w:r>
        <w:rPr>
          <w:rFonts w:ascii="Arial" w:hAnsi="Arial" w:cs="Arial"/>
          <w:sz w:val="22"/>
          <w:szCs w:val="22"/>
        </w:rPr>
        <w:t xml:space="preserve">Furthermore, before going into the details of the task, it is important to mention the nature of the task. It is to be formulated and written as a report, fact which denotes the idea that it will be very well structured and that the reading thread will be easier to follow, giving the headings and the subheadings that will be presented in the main content of the report (IBORO, 2021). </w:t>
      </w:r>
    </w:p>
    <w:p w14:paraId="68F94758" w14:textId="3E32D93B" w:rsidR="00490FAE" w:rsidRDefault="00490FAE" w:rsidP="00A675C4">
      <w:pPr>
        <w:spacing w:line="360" w:lineRule="auto"/>
        <w:jc w:val="both"/>
        <w:rPr>
          <w:rFonts w:ascii="Arial" w:hAnsi="Arial" w:cs="Arial"/>
          <w:sz w:val="22"/>
          <w:szCs w:val="22"/>
        </w:rPr>
      </w:pPr>
    </w:p>
    <w:p w14:paraId="3FC4733E" w14:textId="5F1773E2" w:rsidR="00490FAE" w:rsidRDefault="00490FAE" w:rsidP="00A675C4">
      <w:pPr>
        <w:spacing w:line="360" w:lineRule="auto"/>
        <w:jc w:val="both"/>
        <w:rPr>
          <w:rFonts w:ascii="Arial" w:hAnsi="Arial" w:cs="Arial"/>
          <w:sz w:val="22"/>
          <w:szCs w:val="22"/>
        </w:rPr>
      </w:pPr>
      <w:r>
        <w:rPr>
          <w:rFonts w:ascii="Arial" w:hAnsi="Arial" w:cs="Arial"/>
          <w:sz w:val="22"/>
          <w:szCs w:val="22"/>
        </w:rPr>
        <w:t xml:space="preserve">The main content that will be presented along the report are directly with regards to the importance of reflection. One model of reflection will be explored within its specially designated division – it is about the Gibb’s reflective model. After this, the presented reflective model will be taken and used to perform one examination over the </w:t>
      </w:r>
      <w:proofErr w:type="gramStart"/>
      <w:r>
        <w:rPr>
          <w:rFonts w:ascii="Arial" w:hAnsi="Arial" w:cs="Arial"/>
          <w:sz w:val="22"/>
          <w:szCs w:val="22"/>
        </w:rPr>
        <w:t>past experience</w:t>
      </w:r>
      <w:proofErr w:type="gramEnd"/>
      <w:r>
        <w:rPr>
          <w:rFonts w:ascii="Arial" w:hAnsi="Arial" w:cs="Arial"/>
          <w:sz w:val="22"/>
          <w:szCs w:val="22"/>
        </w:rPr>
        <w:t xml:space="preserve"> from the 1</w:t>
      </w:r>
      <w:r w:rsidRPr="00490FAE">
        <w:rPr>
          <w:rFonts w:ascii="Arial" w:hAnsi="Arial" w:cs="Arial"/>
          <w:sz w:val="22"/>
          <w:szCs w:val="22"/>
          <w:vertAlign w:val="superscript"/>
        </w:rPr>
        <w:t>st</w:t>
      </w:r>
      <w:r>
        <w:rPr>
          <w:rFonts w:ascii="Arial" w:hAnsi="Arial" w:cs="Arial"/>
          <w:sz w:val="22"/>
          <w:szCs w:val="22"/>
        </w:rPr>
        <w:t xml:space="preserve"> task performed, and one examination about the past experience from working as a group. More to be added, after the examinations are completed, a personal development plan (PDP) will be attached to the report. </w:t>
      </w:r>
    </w:p>
    <w:p w14:paraId="2C1B3FC7" w14:textId="2C6A7356" w:rsidR="00490FAE" w:rsidRDefault="00490FAE" w:rsidP="00A675C4">
      <w:pPr>
        <w:spacing w:line="360" w:lineRule="auto"/>
        <w:jc w:val="both"/>
        <w:rPr>
          <w:rFonts w:ascii="Arial" w:hAnsi="Arial" w:cs="Arial"/>
          <w:sz w:val="22"/>
          <w:szCs w:val="22"/>
        </w:rPr>
      </w:pPr>
    </w:p>
    <w:p w14:paraId="0AD76D02" w14:textId="057D9323" w:rsidR="00490FAE" w:rsidRDefault="00490FAE" w:rsidP="00A675C4">
      <w:pPr>
        <w:spacing w:line="360" w:lineRule="auto"/>
        <w:jc w:val="both"/>
        <w:rPr>
          <w:rFonts w:ascii="Arial" w:hAnsi="Arial" w:cs="Arial"/>
          <w:sz w:val="22"/>
          <w:szCs w:val="22"/>
        </w:rPr>
      </w:pPr>
    </w:p>
    <w:p w14:paraId="3D825C0A" w14:textId="4D11B98F" w:rsidR="00490FAE" w:rsidRDefault="00490FAE" w:rsidP="00A675C4">
      <w:pPr>
        <w:spacing w:line="360" w:lineRule="auto"/>
        <w:jc w:val="both"/>
        <w:rPr>
          <w:rFonts w:ascii="Arial" w:hAnsi="Arial" w:cs="Arial"/>
          <w:sz w:val="22"/>
          <w:szCs w:val="22"/>
        </w:rPr>
      </w:pPr>
    </w:p>
    <w:p w14:paraId="3C087931" w14:textId="2C1E2944" w:rsidR="00490FAE" w:rsidRDefault="00490FAE" w:rsidP="00A675C4">
      <w:pPr>
        <w:spacing w:line="360" w:lineRule="auto"/>
        <w:jc w:val="both"/>
        <w:rPr>
          <w:rFonts w:ascii="Arial" w:hAnsi="Arial" w:cs="Arial"/>
          <w:sz w:val="22"/>
          <w:szCs w:val="22"/>
        </w:rPr>
      </w:pPr>
    </w:p>
    <w:p w14:paraId="1C21CEBA" w14:textId="580471D0" w:rsidR="00490FAE" w:rsidRDefault="00490FAE" w:rsidP="00A675C4">
      <w:pPr>
        <w:spacing w:line="360" w:lineRule="auto"/>
        <w:jc w:val="both"/>
        <w:rPr>
          <w:rFonts w:ascii="Arial" w:hAnsi="Arial" w:cs="Arial"/>
          <w:sz w:val="22"/>
          <w:szCs w:val="22"/>
        </w:rPr>
      </w:pPr>
    </w:p>
    <w:p w14:paraId="3D8F13E7" w14:textId="34FB4881" w:rsidR="00490FAE" w:rsidRDefault="00490FAE" w:rsidP="00A675C4">
      <w:pPr>
        <w:spacing w:line="360" w:lineRule="auto"/>
        <w:jc w:val="both"/>
        <w:rPr>
          <w:rFonts w:ascii="Arial" w:hAnsi="Arial" w:cs="Arial"/>
          <w:sz w:val="22"/>
          <w:szCs w:val="22"/>
        </w:rPr>
      </w:pPr>
    </w:p>
    <w:p w14:paraId="2719508F" w14:textId="113453AC" w:rsidR="00490FAE" w:rsidRDefault="00490FAE" w:rsidP="00A675C4">
      <w:pPr>
        <w:spacing w:line="360" w:lineRule="auto"/>
        <w:jc w:val="both"/>
        <w:rPr>
          <w:rFonts w:ascii="Arial" w:hAnsi="Arial" w:cs="Arial"/>
          <w:sz w:val="22"/>
          <w:szCs w:val="22"/>
        </w:rPr>
      </w:pPr>
    </w:p>
    <w:p w14:paraId="1F7A992B" w14:textId="3D52DC7D" w:rsidR="00490FAE" w:rsidRDefault="00490FAE" w:rsidP="00A675C4">
      <w:pPr>
        <w:spacing w:line="360" w:lineRule="auto"/>
        <w:jc w:val="both"/>
        <w:rPr>
          <w:rFonts w:ascii="Arial" w:hAnsi="Arial" w:cs="Arial"/>
          <w:sz w:val="22"/>
          <w:szCs w:val="22"/>
        </w:rPr>
      </w:pPr>
    </w:p>
    <w:p w14:paraId="2EE18765" w14:textId="1D13FB52" w:rsidR="00490FAE" w:rsidRDefault="00490FAE" w:rsidP="00A675C4">
      <w:pPr>
        <w:spacing w:line="360" w:lineRule="auto"/>
        <w:jc w:val="both"/>
        <w:rPr>
          <w:rFonts w:ascii="Arial" w:hAnsi="Arial" w:cs="Arial"/>
          <w:sz w:val="22"/>
          <w:szCs w:val="22"/>
        </w:rPr>
      </w:pPr>
    </w:p>
    <w:p w14:paraId="229D3329" w14:textId="03C0727B" w:rsidR="00490FAE" w:rsidRDefault="00490FAE" w:rsidP="00A675C4">
      <w:pPr>
        <w:spacing w:line="360" w:lineRule="auto"/>
        <w:jc w:val="both"/>
        <w:rPr>
          <w:rFonts w:ascii="Arial" w:hAnsi="Arial" w:cs="Arial"/>
          <w:sz w:val="22"/>
          <w:szCs w:val="22"/>
        </w:rPr>
      </w:pPr>
    </w:p>
    <w:p w14:paraId="08F49036" w14:textId="294D0B96" w:rsidR="00490FAE" w:rsidRDefault="00490FAE" w:rsidP="00A675C4">
      <w:pPr>
        <w:spacing w:line="360" w:lineRule="auto"/>
        <w:jc w:val="both"/>
        <w:rPr>
          <w:rFonts w:ascii="Arial" w:hAnsi="Arial" w:cs="Arial"/>
          <w:sz w:val="22"/>
          <w:szCs w:val="22"/>
        </w:rPr>
      </w:pPr>
    </w:p>
    <w:p w14:paraId="0BC2342A" w14:textId="77777777" w:rsidR="00490FAE" w:rsidRDefault="00490FAE" w:rsidP="00A675C4">
      <w:pPr>
        <w:spacing w:line="360" w:lineRule="auto"/>
        <w:jc w:val="both"/>
        <w:rPr>
          <w:rFonts w:ascii="Arial" w:hAnsi="Arial" w:cs="Arial"/>
          <w:sz w:val="22"/>
          <w:szCs w:val="22"/>
        </w:rPr>
      </w:pPr>
    </w:p>
    <w:p w14:paraId="7ADA5950" w14:textId="77777777" w:rsidR="00A675C4" w:rsidRDefault="00A675C4" w:rsidP="00A675C4">
      <w:pPr>
        <w:spacing w:line="360" w:lineRule="auto"/>
        <w:jc w:val="both"/>
        <w:rPr>
          <w:rFonts w:ascii="Arial" w:hAnsi="Arial" w:cs="Arial"/>
          <w:sz w:val="22"/>
          <w:szCs w:val="22"/>
        </w:rPr>
      </w:pPr>
    </w:p>
    <w:p w14:paraId="72C12826" w14:textId="45D7A72F" w:rsidR="00A675C4" w:rsidRPr="00F57490" w:rsidRDefault="00A675C4" w:rsidP="00F57490">
      <w:pPr>
        <w:pStyle w:val="Heading1"/>
        <w:jc w:val="center"/>
        <w:rPr>
          <w:b/>
          <w:bCs/>
          <w:color w:val="000000" w:themeColor="text1"/>
          <w:u w:val="single"/>
        </w:rPr>
      </w:pPr>
      <w:bookmarkStart w:id="1" w:name="_Toc100097294"/>
      <w:r w:rsidRPr="00F57490">
        <w:rPr>
          <w:b/>
          <w:bCs/>
          <w:color w:val="000000" w:themeColor="text1"/>
          <w:u w:val="single"/>
        </w:rPr>
        <w:t>THE GIBBS MODEL OF REFLECTION – REFLECTIVE CYCLE</w:t>
      </w:r>
      <w:bookmarkEnd w:id="1"/>
    </w:p>
    <w:p w14:paraId="05BE87C9" w14:textId="4C3B4126" w:rsidR="00E7681F" w:rsidRDefault="00E7681F" w:rsidP="00A675C4">
      <w:pPr>
        <w:spacing w:line="360" w:lineRule="auto"/>
        <w:jc w:val="both"/>
        <w:rPr>
          <w:rFonts w:ascii="Arial" w:hAnsi="Arial" w:cs="Arial"/>
          <w:sz w:val="22"/>
          <w:szCs w:val="22"/>
        </w:rPr>
      </w:pPr>
      <w:r>
        <w:rPr>
          <w:rFonts w:ascii="Arial" w:hAnsi="Arial" w:cs="Arial"/>
          <w:sz w:val="22"/>
          <w:szCs w:val="22"/>
        </w:rPr>
        <w:t xml:space="preserve">The reflective cycle model dates back from 1988 when Graham Gibbs introduced to the world his theory on reflection. His model is very structural, giving the steps on how to learn from past experiences (MMU). The structure offers a framework which gives the opportunity to the people to get to know all the important essence from </w:t>
      </w:r>
      <w:proofErr w:type="gramStart"/>
      <w:r>
        <w:rPr>
          <w:rFonts w:ascii="Arial" w:hAnsi="Arial" w:cs="Arial"/>
          <w:sz w:val="22"/>
          <w:szCs w:val="22"/>
        </w:rPr>
        <w:t>a past experience</w:t>
      </w:r>
      <w:proofErr w:type="gramEnd"/>
      <w:r>
        <w:rPr>
          <w:rFonts w:ascii="Arial" w:hAnsi="Arial" w:cs="Arial"/>
          <w:sz w:val="22"/>
          <w:szCs w:val="22"/>
        </w:rPr>
        <w:t xml:space="preserve"> and how to manage to get to better realisations in the futuristic situations and happenings (ED, 2022).</w:t>
      </w:r>
    </w:p>
    <w:p w14:paraId="183F3037" w14:textId="77777777" w:rsidR="00F752E9" w:rsidRDefault="00F752E9" w:rsidP="00A675C4">
      <w:pPr>
        <w:spacing w:line="360" w:lineRule="auto"/>
        <w:jc w:val="both"/>
        <w:rPr>
          <w:rFonts w:ascii="Arial" w:hAnsi="Arial" w:cs="Arial"/>
          <w:sz w:val="22"/>
          <w:szCs w:val="22"/>
        </w:rPr>
      </w:pPr>
    </w:p>
    <w:p w14:paraId="382EB90E" w14:textId="1CA0A55D" w:rsidR="00E7681F" w:rsidRDefault="00E7681F" w:rsidP="00A675C4">
      <w:pPr>
        <w:spacing w:line="360" w:lineRule="auto"/>
        <w:jc w:val="both"/>
        <w:rPr>
          <w:rFonts w:ascii="Arial" w:hAnsi="Arial" w:cs="Arial"/>
          <w:sz w:val="22"/>
          <w:szCs w:val="22"/>
        </w:rPr>
      </w:pPr>
      <w:r>
        <w:rPr>
          <w:rFonts w:ascii="Arial" w:hAnsi="Arial" w:cs="Arial"/>
          <w:sz w:val="22"/>
          <w:szCs w:val="22"/>
        </w:rPr>
        <w:t>The reflective cycle introduced by Gibbs comes with six distinct steps:</w:t>
      </w:r>
    </w:p>
    <w:p w14:paraId="59F4A15F" w14:textId="64B2590F" w:rsidR="00E7681F" w:rsidRDefault="00E7681F" w:rsidP="00E7681F">
      <w:pPr>
        <w:pStyle w:val="ListParagraph"/>
        <w:numPr>
          <w:ilvl w:val="0"/>
          <w:numId w:val="1"/>
        </w:numPr>
        <w:spacing w:line="360" w:lineRule="auto"/>
        <w:jc w:val="both"/>
        <w:rPr>
          <w:rFonts w:ascii="Arial" w:hAnsi="Arial" w:cs="Arial"/>
          <w:sz w:val="22"/>
          <w:szCs w:val="22"/>
        </w:rPr>
      </w:pPr>
      <w:bookmarkStart w:id="2" w:name="_Toc100097295"/>
      <w:r w:rsidRPr="00F57490">
        <w:rPr>
          <w:rStyle w:val="Heading2Char"/>
          <w:b/>
          <w:bCs/>
          <w:i/>
          <w:iCs/>
          <w:color w:val="000000" w:themeColor="text1"/>
        </w:rPr>
        <w:t>Step one – description</w:t>
      </w:r>
      <w:bookmarkEnd w:id="2"/>
      <w:r>
        <w:rPr>
          <w:rFonts w:ascii="Arial" w:hAnsi="Arial" w:cs="Arial"/>
          <w:sz w:val="22"/>
          <w:szCs w:val="22"/>
        </w:rPr>
        <w:t xml:space="preserve">. This step requires that the </w:t>
      </w:r>
      <w:proofErr w:type="gramStart"/>
      <w:r>
        <w:rPr>
          <w:rFonts w:ascii="Arial" w:hAnsi="Arial" w:cs="Arial"/>
          <w:sz w:val="22"/>
          <w:szCs w:val="22"/>
        </w:rPr>
        <w:t>past experience</w:t>
      </w:r>
      <w:proofErr w:type="gramEnd"/>
      <w:r>
        <w:rPr>
          <w:rFonts w:ascii="Arial" w:hAnsi="Arial" w:cs="Arial"/>
          <w:sz w:val="22"/>
          <w:szCs w:val="22"/>
        </w:rPr>
        <w:t xml:space="preserve"> to be descripted, such as the purpose of it, data, time, who involved, all sorts of details.</w:t>
      </w:r>
    </w:p>
    <w:p w14:paraId="4C1908B0" w14:textId="219C8232" w:rsidR="00E7681F" w:rsidRDefault="00E7681F" w:rsidP="00E7681F">
      <w:pPr>
        <w:pStyle w:val="ListParagraph"/>
        <w:numPr>
          <w:ilvl w:val="0"/>
          <w:numId w:val="1"/>
        </w:numPr>
        <w:spacing w:line="360" w:lineRule="auto"/>
        <w:jc w:val="both"/>
        <w:rPr>
          <w:rFonts w:ascii="Arial" w:hAnsi="Arial" w:cs="Arial"/>
          <w:sz w:val="22"/>
          <w:szCs w:val="22"/>
        </w:rPr>
      </w:pPr>
      <w:bookmarkStart w:id="3" w:name="_Toc100097296"/>
      <w:r w:rsidRPr="00F57490">
        <w:rPr>
          <w:rStyle w:val="Heading2Char"/>
          <w:b/>
          <w:bCs/>
          <w:i/>
          <w:iCs/>
          <w:color w:val="000000" w:themeColor="text1"/>
        </w:rPr>
        <w:t>Step two – feelings</w:t>
      </w:r>
      <w:bookmarkEnd w:id="3"/>
      <w:r w:rsidRPr="00F57490">
        <w:rPr>
          <w:rFonts w:ascii="Arial" w:hAnsi="Arial" w:cs="Arial"/>
          <w:b/>
          <w:bCs/>
          <w:i/>
          <w:iCs/>
          <w:color w:val="000000" w:themeColor="text1"/>
          <w:sz w:val="22"/>
          <w:szCs w:val="22"/>
        </w:rPr>
        <w:t>.</w:t>
      </w:r>
      <w:r w:rsidRPr="00F57490">
        <w:rPr>
          <w:rFonts w:ascii="Arial" w:hAnsi="Arial" w:cs="Arial"/>
          <w:color w:val="000000" w:themeColor="text1"/>
          <w:sz w:val="22"/>
          <w:szCs w:val="22"/>
        </w:rPr>
        <w:t xml:space="preserve"> </w:t>
      </w:r>
      <w:r>
        <w:rPr>
          <w:rFonts w:ascii="Arial" w:hAnsi="Arial" w:cs="Arial"/>
          <w:sz w:val="22"/>
          <w:szCs w:val="22"/>
        </w:rPr>
        <w:t>This step requires the person to think about the feelings that occurred while experiencing it, as well as after the experience was over; put in other way, it may be said that it is a more deeply description</w:t>
      </w:r>
    </w:p>
    <w:p w14:paraId="0C3B71DD" w14:textId="5C3A354C" w:rsidR="00E7681F" w:rsidRDefault="00E7681F" w:rsidP="00E7681F">
      <w:pPr>
        <w:pStyle w:val="ListParagraph"/>
        <w:numPr>
          <w:ilvl w:val="0"/>
          <w:numId w:val="1"/>
        </w:numPr>
        <w:spacing w:line="360" w:lineRule="auto"/>
        <w:jc w:val="both"/>
        <w:rPr>
          <w:rFonts w:ascii="Arial" w:hAnsi="Arial" w:cs="Arial"/>
          <w:sz w:val="22"/>
          <w:szCs w:val="22"/>
        </w:rPr>
      </w:pPr>
      <w:bookmarkStart w:id="4" w:name="_Toc100097297"/>
      <w:r w:rsidRPr="00F57490">
        <w:rPr>
          <w:rStyle w:val="Heading2Char"/>
          <w:b/>
          <w:bCs/>
          <w:i/>
          <w:iCs/>
          <w:color w:val="000000" w:themeColor="text1"/>
        </w:rPr>
        <w:t>Step three – evaluation</w:t>
      </w:r>
      <w:bookmarkEnd w:id="4"/>
      <w:r w:rsidRPr="00F57490">
        <w:rPr>
          <w:rFonts w:ascii="Arial" w:hAnsi="Arial" w:cs="Arial"/>
          <w:color w:val="000000" w:themeColor="text1"/>
          <w:sz w:val="22"/>
          <w:szCs w:val="22"/>
        </w:rPr>
        <w:t xml:space="preserve">. </w:t>
      </w:r>
      <w:r>
        <w:rPr>
          <w:rFonts w:ascii="Arial" w:hAnsi="Arial" w:cs="Arial"/>
          <w:sz w:val="22"/>
          <w:szCs w:val="22"/>
        </w:rPr>
        <w:t xml:space="preserve">This step requires the person to start and </w:t>
      </w:r>
      <w:proofErr w:type="gramStart"/>
      <w:r>
        <w:rPr>
          <w:rFonts w:ascii="Arial" w:hAnsi="Arial" w:cs="Arial"/>
          <w:sz w:val="22"/>
          <w:szCs w:val="22"/>
        </w:rPr>
        <w:t>actually perform</w:t>
      </w:r>
      <w:proofErr w:type="gramEnd"/>
      <w:r>
        <w:rPr>
          <w:rFonts w:ascii="Arial" w:hAnsi="Arial" w:cs="Arial"/>
          <w:sz w:val="22"/>
          <w:szCs w:val="22"/>
        </w:rPr>
        <w:t xml:space="preserve"> some analysis over the experience. This step was created to enable the person to have a think about the positive and the negative parts of the </w:t>
      </w:r>
      <w:proofErr w:type="gramStart"/>
      <w:r>
        <w:rPr>
          <w:rFonts w:ascii="Arial" w:hAnsi="Arial" w:cs="Arial"/>
          <w:sz w:val="22"/>
          <w:szCs w:val="22"/>
        </w:rPr>
        <w:t>past experience</w:t>
      </w:r>
      <w:proofErr w:type="gramEnd"/>
      <w:r>
        <w:rPr>
          <w:rFonts w:ascii="Arial" w:hAnsi="Arial" w:cs="Arial"/>
          <w:sz w:val="22"/>
          <w:szCs w:val="22"/>
        </w:rPr>
        <w:t>. It implies that positive and negative elements both to be enumerated, including even the littlest aspect. This is giving the person the opportunity to divide the positive from the negative – this way, the individual is a step closer to much better understanding and many more chances of self-development</w:t>
      </w:r>
      <w:r w:rsidR="002A4837">
        <w:rPr>
          <w:rFonts w:ascii="Arial" w:hAnsi="Arial" w:cs="Arial"/>
          <w:sz w:val="22"/>
          <w:szCs w:val="22"/>
        </w:rPr>
        <w:t xml:space="preserve"> (Bassot, 2016)</w:t>
      </w:r>
      <w:r>
        <w:rPr>
          <w:rFonts w:ascii="Arial" w:hAnsi="Arial" w:cs="Arial"/>
          <w:sz w:val="22"/>
          <w:szCs w:val="22"/>
        </w:rPr>
        <w:t xml:space="preserve">. </w:t>
      </w:r>
    </w:p>
    <w:p w14:paraId="1B0DAEC1" w14:textId="31210F9B" w:rsidR="00E7681F" w:rsidRDefault="00E7681F" w:rsidP="00E7681F">
      <w:pPr>
        <w:pStyle w:val="ListParagraph"/>
        <w:numPr>
          <w:ilvl w:val="0"/>
          <w:numId w:val="1"/>
        </w:numPr>
        <w:spacing w:line="360" w:lineRule="auto"/>
        <w:jc w:val="both"/>
        <w:rPr>
          <w:rFonts w:ascii="Arial" w:hAnsi="Arial" w:cs="Arial"/>
          <w:sz w:val="22"/>
          <w:szCs w:val="22"/>
        </w:rPr>
      </w:pPr>
      <w:bookmarkStart w:id="5" w:name="_Toc100097298"/>
      <w:r w:rsidRPr="00F57490">
        <w:rPr>
          <w:rStyle w:val="Heading2Char"/>
          <w:b/>
          <w:bCs/>
          <w:i/>
          <w:iCs/>
          <w:color w:val="000000" w:themeColor="text1"/>
        </w:rPr>
        <w:t>Step four – analysis</w:t>
      </w:r>
      <w:bookmarkEnd w:id="5"/>
      <w:r>
        <w:rPr>
          <w:rFonts w:ascii="Arial" w:hAnsi="Arial" w:cs="Arial"/>
          <w:sz w:val="22"/>
          <w:szCs w:val="22"/>
        </w:rPr>
        <w:t xml:space="preserve">. This step requires the person to revise both negative and positive results of the past experiences which should have been considered by the earlier step and try to reason them, such as giving a reasoning for each of the consideration, positive and negative both, including </w:t>
      </w:r>
      <w:r>
        <w:rPr>
          <w:rFonts w:ascii="Arial" w:hAnsi="Arial" w:cs="Arial"/>
          <w:b/>
          <w:bCs/>
          <w:sz w:val="22"/>
          <w:szCs w:val="22"/>
        </w:rPr>
        <w:t>WHY</w:t>
      </w:r>
      <w:r>
        <w:rPr>
          <w:rFonts w:ascii="Arial" w:hAnsi="Arial" w:cs="Arial"/>
          <w:sz w:val="22"/>
          <w:szCs w:val="22"/>
        </w:rPr>
        <w:t xml:space="preserve"> did it not go well, or </w:t>
      </w:r>
      <w:r>
        <w:rPr>
          <w:rFonts w:ascii="Arial" w:hAnsi="Arial" w:cs="Arial"/>
          <w:b/>
          <w:bCs/>
          <w:sz w:val="22"/>
          <w:szCs w:val="22"/>
        </w:rPr>
        <w:t xml:space="preserve">WHY </w:t>
      </w:r>
      <w:r>
        <w:rPr>
          <w:rFonts w:ascii="Arial" w:hAnsi="Arial" w:cs="Arial"/>
          <w:sz w:val="22"/>
          <w:szCs w:val="22"/>
        </w:rPr>
        <w:t>did it go well.</w:t>
      </w:r>
    </w:p>
    <w:p w14:paraId="16C397BB" w14:textId="48FC8638" w:rsidR="00E7681F" w:rsidRDefault="00E7681F" w:rsidP="00A675C4">
      <w:pPr>
        <w:pStyle w:val="ListParagraph"/>
        <w:numPr>
          <w:ilvl w:val="0"/>
          <w:numId w:val="1"/>
        </w:numPr>
        <w:spacing w:line="360" w:lineRule="auto"/>
        <w:jc w:val="both"/>
        <w:rPr>
          <w:rFonts w:ascii="Arial" w:hAnsi="Arial" w:cs="Arial"/>
          <w:sz w:val="22"/>
          <w:szCs w:val="22"/>
        </w:rPr>
      </w:pPr>
      <w:bookmarkStart w:id="6" w:name="_Toc100097299"/>
      <w:r w:rsidRPr="00F57490">
        <w:rPr>
          <w:rStyle w:val="Heading2Char"/>
          <w:b/>
          <w:bCs/>
          <w:i/>
          <w:iCs/>
          <w:color w:val="000000" w:themeColor="text1"/>
        </w:rPr>
        <w:t>Step five – conclusion</w:t>
      </w:r>
      <w:bookmarkEnd w:id="6"/>
      <w:r w:rsidRPr="00F57490">
        <w:rPr>
          <w:rFonts w:ascii="Arial" w:hAnsi="Arial" w:cs="Arial"/>
          <w:b/>
          <w:bCs/>
          <w:i/>
          <w:iCs/>
          <w:color w:val="000000" w:themeColor="text1"/>
          <w:sz w:val="22"/>
          <w:szCs w:val="22"/>
        </w:rPr>
        <w:t>.</w:t>
      </w:r>
      <w:r w:rsidRPr="00F57490">
        <w:rPr>
          <w:rFonts w:ascii="Arial" w:hAnsi="Arial" w:cs="Arial"/>
          <w:color w:val="000000" w:themeColor="text1"/>
          <w:sz w:val="22"/>
          <w:szCs w:val="22"/>
        </w:rPr>
        <w:t xml:space="preserve"> </w:t>
      </w:r>
      <w:r>
        <w:rPr>
          <w:rFonts w:ascii="Arial" w:hAnsi="Arial" w:cs="Arial"/>
          <w:sz w:val="22"/>
          <w:szCs w:val="22"/>
        </w:rPr>
        <w:t xml:space="preserve">This step requires the individual to raise some more questions in respect to the </w:t>
      </w:r>
      <w:proofErr w:type="gramStart"/>
      <w:r>
        <w:rPr>
          <w:rFonts w:ascii="Arial" w:hAnsi="Arial" w:cs="Arial"/>
          <w:sz w:val="22"/>
          <w:szCs w:val="22"/>
        </w:rPr>
        <w:t>past experience</w:t>
      </w:r>
      <w:proofErr w:type="gramEnd"/>
      <w:r>
        <w:rPr>
          <w:rFonts w:ascii="Arial" w:hAnsi="Arial" w:cs="Arial"/>
          <w:sz w:val="22"/>
          <w:szCs w:val="22"/>
        </w:rPr>
        <w:t xml:space="preserve">. The questions raised may be with regards to the learnings gotten from the experience, the knowledge gotten from the experience, the skills gained or developed, etc. In addition to this, the individual may consider the usage of the learnings in futuristic approaches like how a certain skill would be applied in a future similar situation and how would the learnings and skills be applied in future contexts in order to achieve a better result. Moreover, it is sustained that the person to think about the extent of the skills </w:t>
      </w:r>
      <w:r>
        <w:rPr>
          <w:rFonts w:ascii="Arial" w:hAnsi="Arial" w:cs="Arial"/>
          <w:sz w:val="22"/>
          <w:szCs w:val="22"/>
        </w:rPr>
        <w:lastRenderedPageBreak/>
        <w:t>and knowledges they got and then to expand on how to develop them even more, such as to see improvements</w:t>
      </w:r>
      <w:r w:rsidR="002A4837">
        <w:rPr>
          <w:rFonts w:ascii="Arial" w:hAnsi="Arial" w:cs="Arial"/>
          <w:sz w:val="22"/>
          <w:szCs w:val="22"/>
        </w:rPr>
        <w:t xml:space="preserve"> (Jasper, 2003)</w:t>
      </w:r>
      <w:r>
        <w:rPr>
          <w:rFonts w:ascii="Arial" w:hAnsi="Arial" w:cs="Arial"/>
          <w:sz w:val="22"/>
          <w:szCs w:val="22"/>
        </w:rPr>
        <w:t xml:space="preserve">. </w:t>
      </w:r>
    </w:p>
    <w:p w14:paraId="518B574D" w14:textId="29F30151" w:rsidR="00A675C4" w:rsidRPr="00F57490" w:rsidRDefault="002A4837" w:rsidP="00A675C4">
      <w:pPr>
        <w:pStyle w:val="ListParagraph"/>
        <w:numPr>
          <w:ilvl w:val="0"/>
          <w:numId w:val="1"/>
        </w:numPr>
        <w:spacing w:line="360" w:lineRule="auto"/>
        <w:jc w:val="both"/>
        <w:rPr>
          <w:rFonts w:ascii="Arial" w:hAnsi="Arial" w:cs="Arial"/>
          <w:sz w:val="22"/>
          <w:szCs w:val="22"/>
        </w:rPr>
      </w:pPr>
      <w:bookmarkStart w:id="7" w:name="_Toc100097300"/>
      <w:r w:rsidRPr="00F57490">
        <w:rPr>
          <w:rStyle w:val="Heading2Char"/>
          <w:b/>
          <w:bCs/>
          <w:i/>
          <w:iCs/>
          <w:color w:val="000000" w:themeColor="text1"/>
        </w:rPr>
        <w:t>Step six – action plan</w:t>
      </w:r>
      <w:bookmarkEnd w:id="7"/>
      <w:r w:rsidRPr="00F57490">
        <w:rPr>
          <w:rFonts w:ascii="Arial" w:hAnsi="Arial" w:cs="Arial"/>
          <w:b/>
          <w:bCs/>
          <w:i/>
          <w:iCs/>
          <w:color w:val="000000" w:themeColor="text1"/>
          <w:sz w:val="22"/>
          <w:szCs w:val="22"/>
        </w:rPr>
        <w:t>.</w:t>
      </w:r>
      <w:r w:rsidRPr="00F57490">
        <w:rPr>
          <w:rFonts w:ascii="Arial" w:hAnsi="Arial" w:cs="Arial"/>
          <w:color w:val="000000" w:themeColor="text1"/>
          <w:sz w:val="22"/>
          <w:szCs w:val="22"/>
        </w:rPr>
        <w:t xml:space="preserve"> </w:t>
      </w:r>
      <w:r>
        <w:rPr>
          <w:rFonts w:ascii="Arial" w:hAnsi="Arial" w:cs="Arial"/>
          <w:sz w:val="22"/>
          <w:szCs w:val="22"/>
        </w:rPr>
        <w:t xml:space="preserve">This step requires the person to be as specific and as critical as possible and to build up a plan of improvement about the aspects that need improvement. It includes very specific terms about the actions to be performed to develop and improve </w:t>
      </w:r>
    </w:p>
    <w:p w14:paraId="54BF9116" w14:textId="77777777" w:rsidR="008A1C48" w:rsidRDefault="008A1C48" w:rsidP="00F57490">
      <w:pPr>
        <w:pStyle w:val="Heading1"/>
        <w:jc w:val="center"/>
        <w:rPr>
          <w:b/>
          <w:bCs/>
          <w:color w:val="000000" w:themeColor="text1"/>
          <w:u w:val="single"/>
        </w:rPr>
      </w:pPr>
    </w:p>
    <w:p w14:paraId="7FAD0823" w14:textId="77777777" w:rsidR="008A1C48" w:rsidRDefault="008A1C48" w:rsidP="00F57490">
      <w:pPr>
        <w:pStyle w:val="Heading1"/>
        <w:jc w:val="center"/>
        <w:rPr>
          <w:b/>
          <w:bCs/>
          <w:color w:val="000000" w:themeColor="text1"/>
          <w:u w:val="single"/>
        </w:rPr>
      </w:pPr>
    </w:p>
    <w:p w14:paraId="4CA213F6" w14:textId="77777777" w:rsidR="008A1C48" w:rsidRDefault="008A1C48" w:rsidP="00F57490">
      <w:pPr>
        <w:pStyle w:val="Heading1"/>
        <w:jc w:val="center"/>
        <w:rPr>
          <w:b/>
          <w:bCs/>
          <w:color w:val="000000" w:themeColor="text1"/>
          <w:u w:val="single"/>
        </w:rPr>
      </w:pPr>
    </w:p>
    <w:p w14:paraId="5E879E10" w14:textId="77777777" w:rsidR="008A1C48" w:rsidRDefault="008A1C48" w:rsidP="00F57490">
      <w:pPr>
        <w:pStyle w:val="Heading1"/>
        <w:jc w:val="center"/>
        <w:rPr>
          <w:b/>
          <w:bCs/>
          <w:color w:val="000000" w:themeColor="text1"/>
          <w:u w:val="single"/>
        </w:rPr>
      </w:pPr>
    </w:p>
    <w:p w14:paraId="6CF71721" w14:textId="77777777" w:rsidR="008A1C48" w:rsidRDefault="008A1C48" w:rsidP="00F57490">
      <w:pPr>
        <w:pStyle w:val="Heading1"/>
        <w:jc w:val="center"/>
        <w:rPr>
          <w:b/>
          <w:bCs/>
          <w:color w:val="000000" w:themeColor="text1"/>
          <w:u w:val="single"/>
        </w:rPr>
      </w:pPr>
    </w:p>
    <w:p w14:paraId="3BDA957C" w14:textId="77777777" w:rsidR="008A1C48" w:rsidRDefault="008A1C48" w:rsidP="00F57490">
      <w:pPr>
        <w:pStyle w:val="Heading1"/>
        <w:jc w:val="center"/>
        <w:rPr>
          <w:b/>
          <w:bCs/>
          <w:color w:val="000000" w:themeColor="text1"/>
          <w:u w:val="single"/>
        </w:rPr>
      </w:pPr>
    </w:p>
    <w:p w14:paraId="2848F7C1" w14:textId="77777777" w:rsidR="008A1C48" w:rsidRDefault="008A1C48" w:rsidP="00F57490">
      <w:pPr>
        <w:pStyle w:val="Heading1"/>
        <w:jc w:val="center"/>
        <w:rPr>
          <w:b/>
          <w:bCs/>
          <w:color w:val="000000" w:themeColor="text1"/>
          <w:u w:val="single"/>
        </w:rPr>
      </w:pPr>
    </w:p>
    <w:p w14:paraId="703BFC1E" w14:textId="77777777" w:rsidR="008A1C48" w:rsidRDefault="008A1C48" w:rsidP="00F57490">
      <w:pPr>
        <w:pStyle w:val="Heading1"/>
        <w:jc w:val="center"/>
        <w:rPr>
          <w:b/>
          <w:bCs/>
          <w:color w:val="000000" w:themeColor="text1"/>
          <w:u w:val="single"/>
        </w:rPr>
      </w:pPr>
    </w:p>
    <w:p w14:paraId="757355E0" w14:textId="77777777" w:rsidR="008A1C48" w:rsidRDefault="008A1C48" w:rsidP="00F57490">
      <w:pPr>
        <w:pStyle w:val="Heading1"/>
        <w:jc w:val="center"/>
        <w:rPr>
          <w:b/>
          <w:bCs/>
          <w:color w:val="000000" w:themeColor="text1"/>
          <w:u w:val="single"/>
        </w:rPr>
      </w:pPr>
    </w:p>
    <w:p w14:paraId="2D0D87A6" w14:textId="77777777" w:rsidR="008A1C48" w:rsidRDefault="008A1C48" w:rsidP="00F57490">
      <w:pPr>
        <w:pStyle w:val="Heading1"/>
        <w:jc w:val="center"/>
        <w:rPr>
          <w:b/>
          <w:bCs/>
          <w:color w:val="000000" w:themeColor="text1"/>
          <w:u w:val="single"/>
        </w:rPr>
      </w:pPr>
    </w:p>
    <w:p w14:paraId="252E9F51" w14:textId="77777777" w:rsidR="008A1C48" w:rsidRDefault="008A1C48" w:rsidP="00F57490">
      <w:pPr>
        <w:pStyle w:val="Heading1"/>
        <w:jc w:val="center"/>
        <w:rPr>
          <w:b/>
          <w:bCs/>
          <w:color w:val="000000" w:themeColor="text1"/>
          <w:u w:val="single"/>
        </w:rPr>
      </w:pPr>
    </w:p>
    <w:p w14:paraId="628F3239" w14:textId="77777777" w:rsidR="008A1C48" w:rsidRDefault="008A1C48" w:rsidP="00F57490">
      <w:pPr>
        <w:pStyle w:val="Heading1"/>
        <w:jc w:val="center"/>
        <w:rPr>
          <w:b/>
          <w:bCs/>
          <w:color w:val="000000" w:themeColor="text1"/>
          <w:u w:val="single"/>
        </w:rPr>
      </w:pPr>
    </w:p>
    <w:p w14:paraId="0B5031E9" w14:textId="77777777" w:rsidR="008A1C48" w:rsidRDefault="008A1C48" w:rsidP="00F57490">
      <w:pPr>
        <w:pStyle w:val="Heading1"/>
        <w:jc w:val="center"/>
        <w:rPr>
          <w:b/>
          <w:bCs/>
          <w:color w:val="000000" w:themeColor="text1"/>
          <w:u w:val="single"/>
        </w:rPr>
      </w:pPr>
    </w:p>
    <w:p w14:paraId="2FA53093" w14:textId="77777777" w:rsidR="008A1C48" w:rsidRDefault="008A1C48" w:rsidP="00F57490">
      <w:pPr>
        <w:pStyle w:val="Heading1"/>
        <w:jc w:val="center"/>
        <w:rPr>
          <w:b/>
          <w:bCs/>
          <w:color w:val="000000" w:themeColor="text1"/>
          <w:u w:val="single"/>
        </w:rPr>
      </w:pPr>
    </w:p>
    <w:p w14:paraId="51F7016F" w14:textId="77777777" w:rsidR="008A1C48" w:rsidRDefault="008A1C48" w:rsidP="00F57490">
      <w:pPr>
        <w:pStyle w:val="Heading1"/>
        <w:jc w:val="center"/>
        <w:rPr>
          <w:b/>
          <w:bCs/>
          <w:color w:val="000000" w:themeColor="text1"/>
          <w:u w:val="single"/>
        </w:rPr>
      </w:pPr>
    </w:p>
    <w:p w14:paraId="4E02CDB8" w14:textId="77777777" w:rsidR="008A1C48" w:rsidRDefault="008A1C48" w:rsidP="00F57490">
      <w:pPr>
        <w:pStyle w:val="Heading1"/>
        <w:jc w:val="center"/>
        <w:rPr>
          <w:b/>
          <w:bCs/>
          <w:color w:val="000000" w:themeColor="text1"/>
          <w:u w:val="single"/>
        </w:rPr>
      </w:pPr>
    </w:p>
    <w:p w14:paraId="3CE60232" w14:textId="77777777" w:rsidR="008A1C48" w:rsidRDefault="008A1C48" w:rsidP="00F57490">
      <w:pPr>
        <w:pStyle w:val="Heading1"/>
        <w:jc w:val="center"/>
        <w:rPr>
          <w:b/>
          <w:bCs/>
          <w:color w:val="000000" w:themeColor="text1"/>
          <w:u w:val="single"/>
        </w:rPr>
      </w:pPr>
    </w:p>
    <w:p w14:paraId="0566A543" w14:textId="4DDE9E55" w:rsidR="008A1C48" w:rsidRDefault="008A1C48" w:rsidP="008A1C48">
      <w:pPr>
        <w:pStyle w:val="Heading1"/>
        <w:rPr>
          <w:b/>
          <w:bCs/>
          <w:color w:val="000000" w:themeColor="text1"/>
          <w:u w:val="single"/>
        </w:rPr>
      </w:pPr>
    </w:p>
    <w:p w14:paraId="706CF60C" w14:textId="77777777" w:rsidR="008A1C48" w:rsidRPr="008A1C48" w:rsidRDefault="008A1C48" w:rsidP="008A1C48"/>
    <w:p w14:paraId="27A8BCB9" w14:textId="076694C9" w:rsidR="002A4837" w:rsidRPr="00F57490" w:rsidRDefault="00A675C4" w:rsidP="00F57490">
      <w:pPr>
        <w:pStyle w:val="Heading1"/>
        <w:jc w:val="center"/>
        <w:rPr>
          <w:b/>
          <w:bCs/>
          <w:u w:val="single"/>
        </w:rPr>
      </w:pPr>
      <w:bookmarkStart w:id="8" w:name="_Toc100097301"/>
      <w:r w:rsidRPr="00F57490">
        <w:rPr>
          <w:b/>
          <w:bCs/>
          <w:color w:val="000000" w:themeColor="text1"/>
          <w:u w:val="single"/>
        </w:rPr>
        <w:lastRenderedPageBreak/>
        <w:t>THE EXPERIENCE FROM 1</w:t>
      </w:r>
      <w:r w:rsidRPr="00F57490">
        <w:rPr>
          <w:b/>
          <w:bCs/>
          <w:color w:val="000000" w:themeColor="text1"/>
          <w:u w:val="single"/>
          <w:vertAlign w:val="superscript"/>
        </w:rPr>
        <w:t>ST</w:t>
      </w:r>
      <w:r w:rsidRPr="00F57490">
        <w:rPr>
          <w:b/>
          <w:bCs/>
          <w:color w:val="000000" w:themeColor="text1"/>
          <w:u w:val="single"/>
        </w:rPr>
        <w:t xml:space="preserve"> TASK – GIBBS MODEL</w:t>
      </w:r>
      <w:bookmarkEnd w:id="8"/>
    </w:p>
    <w:p w14:paraId="3D81488D" w14:textId="77777777" w:rsidR="00F57490" w:rsidRDefault="002A4837" w:rsidP="00F57490">
      <w:pPr>
        <w:spacing w:line="360" w:lineRule="auto"/>
        <w:ind w:firstLine="720"/>
        <w:jc w:val="both"/>
        <w:rPr>
          <w:rFonts w:ascii="Arial" w:hAnsi="Arial" w:cs="Arial"/>
          <w:sz w:val="22"/>
          <w:szCs w:val="22"/>
        </w:rPr>
      </w:pPr>
      <w:r>
        <w:rPr>
          <w:rFonts w:ascii="Arial" w:hAnsi="Arial" w:cs="Arial"/>
          <w:sz w:val="22"/>
          <w:szCs w:val="22"/>
        </w:rPr>
        <w:t xml:space="preserve">For the academic report I had to write a piece of paper about a certain topic which was handled by the professor. It happened before this </w:t>
      </w:r>
      <w:proofErr w:type="gramStart"/>
      <w:r>
        <w:rPr>
          <w:rFonts w:ascii="Arial" w:hAnsi="Arial" w:cs="Arial"/>
          <w:sz w:val="22"/>
          <w:szCs w:val="22"/>
        </w:rPr>
        <w:t>particular report</w:t>
      </w:r>
      <w:proofErr w:type="gramEnd"/>
      <w:r>
        <w:rPr>
          <w:rFonts w:ascii="Arial" w:hAnsi="Arial" w:cs="Arial"/>
          <w:sz w:val="22"/>
          <w:szCs w:val="22"/>
        </w:rPr>
        <w:t xml:space="preserve"> and all my classmates have had to do this too as it is an important exam. I immediately knew that I </w:t>
      </w:r>
      <w:proofErr w:type="gramStart"/>
      <w:r>
        <w:rPr>
          <w:rFonts w:ascii="Arial" w:hAnsi="Arial" w:cs="Arial"/>
          <w:sz w:val="22"/>
          <w:szCs w:val="22"/>
        </w:rPr>
        <w:t>have to</w:t>
      </w:r>
      <w:proofErr w:type="gramEnd"/>
      <w:r>
        <w:rPr>
          <w:rFonts w:ascii="Arial" w:hAnsi="Arial" w:cs="Arial"/>
          <w:sz w:val="22"/>
          <w:szCs w:val="22"/>
        </w:rPr>
        <w:t xml:space="preserve"> make some decisions in order to be able to have all the time I need to write the report and I was planning on how to best manage my time. However, when the task was handled, I immediately became anxious, and this unpleasant feeling stayed with me until I started to </w:t>
      </w:r>
      <w:proofErr w:type="gramStart"/>
      <w:r>
        <w:rPr>
          <w:rFonts w:ascii="Arial" w:hAnsi="Arial" w:cs="Arial"/>
          <w:sz w:val="22"/>
          <w:szCs w:val="22"/>
        </w:rPr>
        <w:t>actually write</w:t>
      </w:r>
      <w:proofErr w:type="gramEnd"/>
      <w:r>
        <w:rPr>
          <w:rFonts w:ascii="Arial" w:hAnsi="Arial" w:cs="Arial"/>
          <w:sz w:val="22"/>
          <w:szCs w:val="22"/>
        </w:rPr>
        <w:t xml:space="preserve"> the academic report. I strongly suspect that the reason of my anxious level going up is with reference to my poor grammar skills. The report implied an individually written piece of work and I as fearing due to my writing skills as I do not feel like I am very confident because of all the mistakes I do, especially because English is not my first language, and it is more difficult for me to have a perfect grammar. Even in this situation, I tried to remain calm and to try and make the best of it. I could see that I was not the only one who felt like I felt and the only though that I had in mi head was how to manage the situation and improve my writing skills to enable me to submit a high-quality piece of paper. During the process – when I was writing the report, I remember proof-checking every single word and punctuation mark to ensure that my piece of work has little to no mistakes. </w:t>
      </w:r>
    </w:p>
    <w:p w14:paraId="53F3246F" w14:textId="215F6A63" w:rsidR="00A675C4" w:rsidRDefault="002A4837" w:rsidP="00F57490">
      <w:pPr>
        <w:spacing w:line="360" w:lineRule="auto"/>
        <w:ind w:firstLine="720"/>
        <w:jc w:val="both"/>
        <w:rPr>
          <w:rFonts w:ascii="Arial" w:hAnsi="Arial" w:cs="Arial"/>
          <w:sz w:val="22"/>
          <w:szCs w:val="22"/>
        </w:rPr>
      </w:pPr>
      <w:r>
        <w:rPr>
          <w:rFonts w:ascii="Arial" w:hAnsi="Arial" w:cs="Arial"/>
          <w:sz w:val="22"/>
          <w:szCs w:val="22"/>
        </w:rPr>
        <w:t xml:space="preserve">Considering the experience from the position that I am in now, I can tell that my grammar did not suffer as much as I was expected, even though due to all the mistakes I used to make I am still not comfortable, nor confident and I would consider this as a negative evaluation of the experience. On the other side of the story, I consider as a positive part, my flow of ideas and my rich knowledge about the topic of the academic report – other than my grammatical mistakes, everything went well. I am </w:t>
      </w:r>
      <w:proofErr w:type="gramStart"/>
      <w:r>
        <w:rPr>
          <w:rFonts w:ascii="Arial" w:hAnsi="Arial" w:cs="Arial"/>
          <w:sz w:val="22"/>
          <w:szCs w:val="22"/>
        </w:rPr>
        <w:t>well aware</w:t>
      </w:r>
      <w:proofErr w:type="gramEnd"/>
      <w:r>
        <w:rPr>
          <w:rFonts w:ascii="Arial" w:hAnsi="Arial" w:cs="Arial"/>
          <w:sz w:val="22"/>
          <w:szCs w:val="22"/>
        </w:rPr>
        <w:t xml:space="preserve"> of the reasoning why the negative aspects went that way – it is because of the fact that English is not my first language and I started to practice it only few years ago; therefore, I am still developing and learning about this. On the other side of the story, the positive parts went that way because I have a good knowledge about business and some of the aspects included within it – the reason for this is my passion of owning my own business place someday and I am always trying to expand my horizon because I consider that the knowledge is the key to success; the more I know, the more things with good results I am able to do (Metheny, 2019).</w:t>
      </w:r>
      <w:r w:rsidR="00257CC1">
        <w:rPr>
          <w:rFonts w:ascii="Arial" w:hAnsi="Arial" w:cs="Arial"/>
          <w:sz w:val="22"/>
          <w:szCs w:val="22"/>
        </w:rPr>
        <w:t xml:space="preserve"> After this experience I am glad I had, I was given the chance to develop my writing skills and the gain wider knowledge about the topic of the academic research which I believe it is very useful. Surely, I am aware that if my grammar skills were better, then the experience would have had a better result; however, now I know I need to develop these skills even more, because I want to be a good student a person who is able to speak proper English and to not feel anxious anymore in these situations. Considering the aspects, if I had to perform the same academic report again, I would better prepare for this, well-ahead. Therefore, I do have an action plan created to </w:t>
      </w:r>
      <w:r w:rsidR="00257CC1">
        <w:rPr>
          <w:rFonts w:ascii="Arial" w:hAnsi="Arial" w:cs="Arial"/>
          <w:sz w:val="22"/>
          <w:szCs w:val="22"/>
        </w:rPr>
        <w:lastRenderedPageBreak/>
        <w:t xml:space="preserve">improve this skill. I am planning on reading more books about English literature and English stories. Other than this, I will write, each week, an essay about different topics, just for the benefit of practice and improvement and for ensuring that the next scholar reports will be </w:t>
      </w:r>
      <w:r w:rsidR="00F752E9">
        <w:rPr>
          <w:rFonts w:ascii="Arial" w:hAnsi="Arial" w:cs="Arial"/>
          <w:sz w:val="22"/>
          <w:szCs w:val="22"/>
        </w:rPr>
        <w:t>closer</w:t>
      </w:r>
      <w:r w:rsidR="00257CC1">
        <w:rPr>
          <w:rFonts w:ascii="Arial" w:hAnsi="Arial" w:cs="Arial"/>
          <w:sz w:val="22"/>
          <w:szCs w:val="22"/>
        </w:rPr>
        <w:t xml:space="preserve"> to be free of grammatical mistakes. </w:t>
      </w:r>
    </w:p>
    <w:p w14:paraId="64811DF2" w14:textId="4866BFC7" w:rsidR="007A4B41" w:rsidRDefault="007A4B41" w:rsidP="00F57490">
      <w:pPr>
        <w:spacing w:line="360" w:lineRule="auto"/>
        <w:ind w:firstLine="720"/>
        <w:jc w:val="both"/>
        <w:rPr>
          <w:rFonts w:ascii="Arial" w:hAnsi="Arial" w:cs="Arial"/>
          <w:sz w:val="22"/>
          <w:szCs w:val="22"/>
        </w:rPr>
      </w:pPr>
    </w:p>
    <w:p w14:paraId="28D82098" w14:textId="7FB31681" w:rsidR="007A4B41" w:rsidRDefault="007A4B41" w:rsidP="00F57490">
      <w:pPr>
        <w:spacing w:line="360" w:lineRule="auto"/>
        <w:ind w:firstLine="720"/>
        <w:jc w:val="both"/>
        <w:rPr>
          <w:rFonts w:ascii="Arial" w:hAnsi="Arial" w:cs="Arial"/>
          <w:sz w:val="22"/>
          <w:szCs w:val="22"/>
        </w:rPr>
      </w:pPr>
    </w:p>
    <w:p w14:paraId="14735C6F" w14:textId="34994C47" w:rsidR="007A4B41" w:rsidRDefault="007A4B41" w:rsidP="00F57490">
      <w:pPr>
        <w:spacing w:line="360" w:lineRule="auto"/>
        <w:ind w:firstLine="720"/>
        <w:jc w:val="both"/>
        <w:rPr>
          <w:rFonts w:ascii="Arial" w:hAnsi="Arial" w:cs="Arial"/>
          <w:sz w:val="22"/>
          <w:szCs w:val="22"/>
        </w:rPr>
      </w:pPr>
    </w:p>
    <w:p w14:paraId="78101FB3" w14:textId="06328C10" w:rsidR="007A4B41" w:rsidRDefault="007A4B41" w:rsidP="00F57490">
      <w:pPr>
        <w:spacing w:line="360" w:lineRule="auto"/>
        <w:ind w:firstLine="720"/>
        <w:jc w:val="both"/>
        <w:rPr>
          <w:rFonts w:ascii="Arial" w:hAnsi="Arial" w:cs="Arial"/>
          <w:sz w:val="22"/>
          <w:szCs w:val="22"/>
        </w:rPr>
      </w:pPr>
    </w:p>
    <w:p w14:paraId="5C33F8BC" w14:textId="76873F5F" w:rsidR="007A4B41" w:rsidRDefault="007A4B41" w:rsidP="00F57490">
      <w:pPr>
        <w:spacing w:line="360" w:lineRule="auto"/>
        <w:ind w:firstLine="720"/>
        <w:jc w:val="both"/>
        <w:rPr>
          <w:rFonts w:ascii="Arial" w:hAnsi="Arial" w:cs="Arial"/>
          <w:sz w:val="22"/>
          <w:szCs w:val="22"/>
        </w:rPr>
      </w:pPr>
    </w:p>
    <w:p w14:paraId="3D970916" w14:textId="5CFC9ED4" w:rsidR="007A4B41" w:rsidRDefault="007A4B41" w:rsidP="00F57490">
      <w:pPr>
        <w:spacing w:line="360" w:lineRule="auto"/>
        <w:ind w:firstLine="720"/>
        <w:jc w:val="both"/>
        <w:rPr>
          <w:rFonts w:ascii="Arial" w:hAnsi="Arial" w:cs="Arial"/>
          <w:sz w:val="22"/>
          <w:szCs w:val="22"/>
        </w:rPr>
      </w:pPr>
    </w:p>
    <w:p w14:paraId="626612DD" w14:textId="233601CC" w:rsidR="007A4B41" w:rsidRDefault="007A4B41" w:rsidP="00F57490">
      <w:pPr>
        <w:spacing w:line="360" w:lineRule="auto"/>
        <w:ind w:firstLine="720"/>
        <w:jc w:val="both"/>
        <w:rPr>
          <w:rFonts w:ascii="Arial" w:hAnsi="Arial" w:cs="Arial"/>
          <w:sz w:val="22"/>
          <w:szCs w:val="22"/>
        </w:rPr>
      </w:pPr>
    </w:p>
    <w:p w14:paraId="69EFBFF4" w14:textId="355D6804" w:rsidR="007A4B41" w:rsidRDefault="007A4B41" w:rsidP="00F57490">
      <w:pPr>
        <w:spacing w:line="360" w:lineRule="auto"/>
        <w:ind w:firstLine="720"/>
        <w:jc w:val="both"/>
        <w:rPr>
          <w:rFonts w:ascii="Arial" w:hAnsi="Arial" w:cs="Arial"/>
          <w:sz w:val="22"/>
          <w:szCs w:val="22"/>
        </w:rPr>
      </w:pPr>
    </w:p>
    <w:p w14:paraId="5B6C2DCE" w14:textId="3EC59791" w:rsidR="007A4B41" w:rsidRDefault="007A4B41" w:rsidP="00F57490">
      <w:pPr>
        <w:spacing w:line="360" w:lineRule="auto"/>
        <w:ind w:firstLine="720"/>
        <w:jc w:val="both"/>
        <w:rPr>
          <w:rFonts w:ascii="Arial" w:hAnsi="Arial" w:cs="Arial"/>
          <w:sz w:val="22"/>
          <w:szCs w:val="22"/>
        </w:rPr>
      </w:pPr>
    </w:p>
    <w:p w14:paraId="3D547582" w14:textId="2197997A" w:rsidR="007A4B41" w:rsidRDefault="007A4B41" w:rsidP="00F57490">
      <w:pPr>
        <w:spacing w:line="360" w:lineRule="auto"/>
        <w:ind w:firstLine="720"/>
        <w:jc w:val="both"/>
        <w:rPr>
          <w:rFonts w:ascii="Arial" w:hAnsi="Arial" w:cs="Arial"/>
          <w:sz w:val="22"/>
          <w:szCs w:val="22"/>
        </w:rPr>
      </w:pPr>
    </w:p>
    <w:p w14:paraId="4FE7A2DA" w14:textId="51CDF073" w:rsidR="007A4B41" w:rsidRDefault="007A4B41" w:rsidP="00F57490">
      <w:pPr>
        <w:spacing w:line="360" w:lineRule="auto"/>
        <w:ind w:firstLine="720"/>
        <w:jc w:val="both"/>
        <w:rPr>
          <w:rFonts w:ascii="Arial" w:hAnsi="Arial" w:cs="Arial"/>
          <w:sz w:val="22"/>
          <w:szCs w:val="22"/>
        </w:rPr>
      </w:pPr>
    </w:p>
    <w:p w14:paraId="648E592C" w14:textId="195FCC9C" w:rsidR="007A4B41" w:rsidRDefault="007A4B41" w:rsidP="00F57490">
      <w:pPr>
        <w:spacing w:line="360" w:lineRule="auto"/>
        <w:ind w:firstLine="720"/>
        <w:jc w:val="both"/>
        <w:rPr>
          <w:rFonts w:ascii="Arial" w:hAnsi="Arial" w:cs="Arial"/>
          <w:sz w:val="22"/>
          <w:szCs w:val="22"/>
        </w:rPr>
      </w:pPr>
    </w:p>
    <w:p w14:paraId="0B394A00" w14:textId="2512F24C" w:rsidR="007A4B41" w:rsidRDefault="007A4B41" w:rsidP="00F57490">
      <w:pPr>
        <w:spacing w:line="360" w:lineRule="auto"/>
        <w:ind w:firstLine="720"/>
        <w:jc w:val="both"/>
        <w:rPr>
          <w:rFonts w:ascii="Arial" w:hAnsi="Arial" w:cs="Arial"/>
          <w:sz w:val="22"/>
          <w:szCs w:val="22"/>
        </w:rPr>
      </w:pPr>
    </w:p>
    <w:p w14:paraId="62E62606" w14:textId="3C9CE4FF" w:rsidR="007A4B41" w:rsidRDefault="007A4B41" w:rsidP="00F57490">
      <w:pPr>
        <w:spacing w:line="360" w:lineRule="auto"/>
        <w:ind w:firstLine="720"/>
        <w:jc w:val="both"/>
        <w:rPr>
          <w:rFonts w:ascii="Arial" w:hAnsi="Arial" w:cs="Arial"/>
          <w:sz w:val="22"/>
          <w:szCs w:val="22"/>
        </w:rPr>
      </w:pPr>
    </w:p>
    <w:p w14:paraId="6A09CC92" w14:textId="0F54114E" w:rsidR="007A4B41" w:rsidRDefault="007A4B41" w:rsidP="00F57490">
      <w:pPr>
        <w:spacing w:line="360" w:lineRule="auto"/>
        <w:ind w:firstLine="720"/>
        <w:jc w:val="both"/>
        <w:rPr>
          <w:rFonts w:ascii="Arial" w:hAnsi="Arial" w:cs="Arial"/>
          <w:sz w:val="22"/>
          <w:szCs w:val="22"/>
        </w:rPr>
      </w:pPr>
    </w:p>
    <w:p w14:paraId="27288D97" w14:textId="58B916F1" w:rsidR="007A4B41" w:rsidRDefault="007A4B41" w:rsidP="00F57490">
      <w:pPr>
        <w:spacing w:line="360" w:lineRule="auto"/>
        <w:ind w:firstLine="720"/>
        <w:jc w:val="both"/>
        <w:rPr>
          <w:rFonts w:ascii="Arial" w:hAnsi="Arial" w:cs="Arial"/>
          <w:sz w:val="22"/>
          <w:szCs w:val="22"/>
        </w:rPr>
      </w:pPr>
    </w:p>
    <w:p w14:paraId="4FB20BA5" w14:textId="315232ED" w:rsidR="007A4B41" w:rsidRDefault="007A4B41" w:rsidP="00F57490">
      <w:pPr>
        <w:spacing w:line="360" w:lineRule="auto"/>
        <w:ind w:firstLine="720"/>
        <w:jc w:val="both"/>
        <w:rPr>
          <w:rFonts w:ascii="Arial" w:hAnsi="Arial" w:cs="Arial"/>
          <w:sz w:val="22"/>
          <w:szCs w:val="22"/>
        </w:rPr>
      </w:pPr>
    </w:p>
    <w:p w14:paraId="39787DAC" w14:textId="26B47783" w:rsidR="007A4B41" w:rsidRDefault="007A4B41" w:rsidP="00F57490">
      <w:pPr>
        <w:spacing w:line="360" w:lineRule="auto"/>
        <w:ind w:firstLine="720"/>
        <w:jc w:val="both"/>
        <w:rPr>
          <w:rFonts w:ascii="Arial" w:hAnsi="Arial" w:cs="Arial"/>
          <w:sz w:val="22"/>
          <w:szCs w:val="22"/>
        </w:rPr>
      </w:pPr>
    </w:p>
    <w:p w14:paraId="74599814" w14:textId="7F65B97F" w:rsidR="007A4B41" w:rsidRDefault="007A4B41" w:rsidP="00F57490">
      <w:pPr>
        <w:spacing w:line="360" w:lineRule="auto"/>
        <w:ind w:firstLine="720"/>
        <w:jc w:val="both"/>
        <w:rPr>
          <w:rFonts w:ascii="Arial" w:hAnsi="Arial" w:cs="Arial"/>
          <w:sz w:val="22"/>
          <w:szCs w:val="22"/>
        </w:rPr>
      </w:pPr>
    </w:p>
    <w:p w14:paraId="7C8A31F2" w14:textId="607B113D" w:rsidR="007A4B41" w:rsidRDefault="007A4B41" w:rsidP="00F57490">
      <w:pPr>
        <w:spacing w:line="360" w:lineRule="auto"/>
        <w:ind w:firstLine="720"/>
        <w:jc w:val="both"/>
        <w:rPr>
          <w:rFonts w:ascii="Arial" w:hAnsi="Arial" w:cs="Arial"/>
          <w:sz w:val="22"/>
          <w:szCs w:val="22"/>
        </w:rPr>
      </w:pPr>
    </w:p>
    <w:p w14:paraId="6C513DBB" w14:textId="06E1654C" w:rsidR="007A4B41" w:rsidRDefault="007A4B41" w:rsidP="00F57490">
      <w:pPr>
        <w:spacing w:line="360" w:lineRule="auto"/>
        <w:ind w:firstLine="720"/>
        <w:jc w:val="both"/>
        <w:rPr>
          <w:rFonts w:ascii="Arial" w:hAnsi="Arial" w:cs="Arial"/>
          <w:sz w:val="22"/>
          <w:szCs w:val="22"/>
        </w:rPr>
      </w:pPr>
    </w:p>
    <w:p w14:paraId="0FF7BBF3" w14:textId="162C932F" w:rsidR="007A4B41" w:rsidRDefault="007A4B41" w:rsidP="00F57490">
      <w:pPr>
        <w:spacing w:line="360" w:lineRule="auto"/>
        <w:ind w:firstLine="720"/>
        <w:jc w:val="both"/>
        <w:rPr>
          <w:rFonts w:ascii="Arial" w:hAnsi="Arial" w:cs="Arial"/>
          <w:sz w:val="22"/>
          <w:szCs w:val="22"/>
        </w:rPr>
      </w:pPr>
    </w:p>
    <w:p w14:paraId="471738E2" w14:textId="3116F3AB" w:rsidR="007A4B41" w:rsidRDefault="007A4B41" w:rsidP="00F57490">
      <w:pPr>
        <w:spacing w:line="360" w:lineRule="auto"/>
        <w:ind w:firstLine="720"/>
        <w:jc w:val="both"/>
        <w:rPr>
          <w:rFonts w:ascii="Arial" w:hAnsi="Arial" w:cs="Arial"/>
          <w:sz w:val="22"/>
          <w:szCs w:val="22"/>
        </w:rPr>
      </w:pPr>
    </w:p>
    <w:p w14:paraId="588EBF03" w14:textId="54B90B35" w:rsidR="007A4B41" w:rsidRDefault="007A4B41" w:rsidP="00F57490">
      <w:pPr>
        <w:spacing w:line="360" w:lineRule="auto"/>
        <w:ind w:firstLine="720"/>
        <w:jc w:val="both"/>
        <w:rPr>
          <w:rFonts w:ascii="Arial" w:hAnsi="Arial" w:cs="Arial"/>
          <w:sz w:val="22"/>
          <w:szCs w:val="22"/>
        </w:rPr>
      </w:pPr>
    </w:p>
    <w:p w14:paraId="59EFD1CF" w14:textId="733B32F3" w:rsidR="007A4B41" w:rsidRDefault="007A4B41" w:rsidP="00F57490">
      <w:pPr>
        <w:spacing w:line="360" w:lineRule="auto"/>
        <w:ind w:firstLine="720"/>
        <w:jc w:val="both"/>
        <w:rPr>
          <w:rFonts w:ascii="Arial" w:hAnsi="Arial" w:cs="Arial"/>
          <w:sz w:val="22"/>
          <w:szCs w:val="22"/>
        </w:rPr>
      </w:pPr>
    </w:p>
    <w:p w14:paraId="411E9B4C" w14:textId="2DD4903D" w:rsidR="007A4B41" w:rsidRDefault="007A4B41" w:rsidP="00F57490">
      <w:pPr>
        <w:spacing w:line="360" w:lineRule="auto"/>
        <w:ind w:firstLine="720"/>
        <w:jc w:val="both"/>
        <w:rPr>
          <w:rFonts w:ascii="Arial" w:hAnsi="Arial" w:cs="Arial"/>
          <w:sz w:val="22"/>
          <w:szCs w:val="22"/>
        </w:rPr>
      </w:pPr>
    </w:p>
    <w:p w14:paraId="4EAE332D" w14:textId="39CC9903" w:rsidR="007A4B41" w:rsidRDefault="007A4B41" w:rsidP="00F57490">
      <w:pPr>
        <w:spacing w:line="360" w:lineRule="auto"/>
        <w:ind w:firstLine="720"/>
        <w:jc w:val="both"/>
        <w:rPr>
          <w:rFonts w:ascii="Arial" w:hAnsi="Arial" w:cs="Arial"/>
          <w:sz w:val="22"/>
          <w:szCs w:val="22"/>
        </w:rPr>
      </w:pPr>
    </w:p>
    <w:p w14:paraId="7916CE98" w14:textId="2062C103" w:rsidR="007A4B41" w:rsidRDefault="007A4B41" w:rsidP="00F57490">
      <w:pPr>
        <w:spacing w:line="360" w:lineRule="auto"/>
        <w:ind w:firstLine="720"/>
        <w:jc w:val="both"/>
        <w:rPr>
          <w:rFonts w:ascii="Arial" w:hAnsi="Arial" w:cs="Arial"/>
          <w:sz w:val="22"/>
          <w:szCs w:val="22"/>
        </w:rPr>
      </w:pPr>
    </w:p>
    <w:p w14:paraId="079356AD" w14:textId="4E5DB923" w:rsidR="007A4B41" w:rsidRDefault="007A4B41" w:rsidP="00F57490">
      <w:pPr>
        <w:spacing w:line="360" w:lineRule="auto"/>
        <w:ind w:firstLine="720"/>
        <w:jc w:val="both"/>
        <w:rPr>
          <w:rFonts w:ascii="Arial" w:hAnsi="Arial" w:cs="Arial"/>
          <w:sz w:val="22"/>
          <w:szCs w:val="22"/>
        </w:rPr>
      </w:pPr>
    </w:p>
    <w:p w14:paraId="7C94562B" w14:textId="77777777" w:rsidR="007A4B41" w:rsidRDefault="007A4B41" w:rsidP="00F57490">
      <w:pPr>
        <w:spacing w:line="360" w:lineRule="auto"/>
        <w:ind w:firstLine="720"/>
        <w:jc w:val="both"/>
        <w:rPr>
          <w:rFonts w:ascii="Arial" w:hAnsi="Arial" w:cs="Arial"/>
          <w:sz w:val="22"/>
          <w:szCs w:val="22"/>
        </w:rPr>
      </w:pPr>
    </w:p>
    <w:p w14:paraId="1DB2012A" w14:textId="23C91953" w:rsidR="00A675C4" w:rsidRPr="00F57490" w:rsidRDefault="00A675C4" w:rsidP="00F57490">
      <w:pPr>
        <w:pStyle w:val="Heading1"/>
        <w:jc w:val="center"/>
        <w:rPr>
          <w:b/>
          <w:bCs/>
          <w:color w:val="000000" w:themeColor="text1"/>
          <w:u w:val="single"/>
        </w:rPr>
      </w:pPr>
      <w:bookmarkStart w:id="9" w:name="_Toc100097302"/>
      <w:r w:rsidRPr="00F57490">
        <w:rPr>
          <w:b/>
          <w:bCs/>
          <w:color w:val="000000" w:themeColor="text1"/>
          <w:u w:val="single"/>
        </w:rPr>
        <w:lastRenderedPageBreak/>
        <w:t>THE EXPERIENCE FROM WORKING AS A GROUP – GIBBS MODEL</w:t>
      </w:r>
      <w:bookmarkEnd w:id="9"/>
    </w:p>
    <w:p w14:paraId="028CCA9E" w14:textId="3F072609" w:rsidR="00F752E9" w:rsidRDefault="00F752E9" w:rsidP="00A675C4">
      <w:pPr>
        <w:spacing w:line="360" w:lineRule="auto"/>
        <w:jc w:val="both"/>
        <w:rPr>
          <w:rFonts w:ascii="Arial" w:hAnsi="Arial" w:cs="Arial"/>
          <w:sz w:val="22"/>
          <w:szCs w:val="22"/>
        </w:rPr>
      </w:pPr>
      <w:r>
        <w:rPr>
          <w:rFonts w:ascii="Arial" w:hAnsi="Arial" w:cs="Arial"/>
          <w:sz w:val="22"/>
          <w:szCs w:val="22"/>
        </w:rPr>
        <w:t xml:space="preserve">For the next activity, the professor gave us a task which required teamworking. The team was </w:t>
      </w:r>
      <w:proofErr w:type="gramStart"/>
      <w:r>
        <w:rPr>
          <w:rFonts w:ascii="Arial" w:hAnsi="Arial" w:cs="Arial"/>
          <w:sz w:val="22"/>
          <w:szCs w:val="22"/>
        </w:rPr>
        <w:t>really small</w:t>
      </w:r>
      <w:proofErr w:type="gramEnd"/>
      <w:r>
        <w:rPr>
          <w:rFonts w:ascii="Arial" w:hAnsi="Arial" w:cs="Arial"/>
          <w:sz w:val="22"/>
          <w:szCs w:val="22"/>
        </w:rPr>
        <w:t xml:space="preserve">, only two persons working together for the same purpose. As soon as I heard that we need to do teamworking for the purpose of the activity, I started to worry and almost to panic. While the professor was explaining the aims and scopes and all the details, I was trying to think of a way of what can I do for this to go well because I am well-aware of my teamworking skills. Because I have not got the chance to work in a team as much as I needed to in order to be in the possession of strong teamworking skills, now I am not feeling comfortable when this situation occurs. Before anything, I am a person who likes that the results of something done  by me to be as good as it can be and I am happy to mention that the positive aspect of the experience from working as a group was the final result – in my opinion, this is very important because even though I do not have strong teamworking skills, we still managed to work it through; my colleague has strong teamworking skills and she helped me a lot. To the negative part now, I would say my lack of this skill because my colleague had to put in much more effort that she should have – however, we communicated it through, and we put our knowledge together and the result was as good as it could be. I am very happy I was a part of this project because I learnt about teamworking and its benefits and I am now, more than ever, devoted to practice these skills of teamworking for the benefit or more effective work when in pairs. To do this, I am planning on not refusing any teamworking projects that are offered and even more than this, I will try, starting from now, to include myself in as much projects as possible for the benefit of experience and the great aspects that come with </w:t>
      </w:r>
      <w:proofErr w:type="gramStart"/>
      <w:r>
        <w:rPr>
          <w:rFonts w:ascii="Arial" w:hAnsi="Arial" w:cs="Arial"/>
          <w:sz w:val="22"/>
          <w:szCs w:val="22"/>
        </w:rPr>
        <w:t>this skills</w:t>
      </w:r>
      <w:proofErr w:type="gramEnd"/>
      <w:r>
        <w:rPr>
          <w:rFonts w:ascii="Arial" w:hAnsi="Arial" w:cs="Arial"/>
          <w:sz w:val="22"/>
          <w:szCs w:val="22"/>
        </w:rPr>
        <w:t>, such as an excellent piece of work (Middleton, 2022).</w:t>
      </w:r>
    </w:p>
    <w:p w14:paraId="3E86F9E6" w14:textId="5B2DCB90" w:rsidR="00F752E9" w:rsidRDefault="00F752E9" w:rsidP="00A675C4">
      <w:pPr>
        <w:spacing w:line="360" w:lineRule="auto"/>
        <w:jc w:val="both"/>
        <w:rPr>
          <w:rFonts w:ascii="Arial" w:hAnsi="Arial" w:cs="Arial"/>
          <w:sz w:val="22"/>
          <w:szCs w:val="22"/>
        </w:rPr>
      </w:pPr>
    </w:p>
    <w:p w14:paraId="06E73972" w14:textId="6F936DA1" w:rsidR="00F752E9" w:rsidRDefault="00F752E9" w:rsidP="00A675C4">
      <w:pPr>
        <w:spacing w:line="360" w:lineRule="auto"/>
        <w:jc w:val="both"/>
        <w:rPr>
          <w:rFonts w:ascii="Arial" w:hAnsi="Arial" w:cs="Arial"/>
          <w:sz w:val="22"/>
          <w:szCs w:val="22"/>
        </w:rPr>
      </w:pPr>
    </w:p>
    <w:p w14:paraId="05E1A191" w14:textId="3BFFF6B1" w:rsidR="00F752E9" w:rsidRDefault="00F752E9" w:rsidP="00A675C4">
      <w:pPr>
        <w:spacing w:line="360" w:lineRule="auto"/>
        <w:jc w:val="both"/>
        <w:rPr>
          <w:rFonts w:ascii="Arial" w:hAnsi="Arial" w:cs="Arial"/>
          <w:sz w:val="22"/>
          <w:szCs w:val="22"/>
        </w:rPr>
      </w:pPr>
    </w:p>
    <w:p w14:paraId="65A7B4EC" w14:textId="6DD4ACA8" w:rsidR="00F752E9" w:rsidRDefault="00F752E9" w:rsidP="00A675C4">
      <w:pPr>
        <w:spacing w:line="360" w:lineRule="auto"/>
        <w:jc w:val="both"/>
        <w:rPr>
          <w:rFonts w:ascii="Arial" w:hAnsi="Arial" w:cs="Arial"/>
          <w:sz w:val="22"/>
          <w:szCs w:val="22"/>
        </w:rPr>
      </w:pPr>
    </w:p>
    <w:p w14:paraId="12F08A97" w14:textId="31018984" w:rsidR="00F752E9" w:rsidRDefault="00F752E9" w:rsidP="00A675C4">
      <w:pPr>
        <w:spacing w:line="360" w:lineRule="auto"/>
        <w:jc w:val="both"/>
        <w:rPr>
          <w:rFonts w:ascii="Arial" w:hAnsi="Arial" w:cs="Arial"/>
          <w:sz w:val="22"/>
          <w:szCs w:val="22"/>
        </w:rPr>
      </w:pPr>
    </w:p>
    <w:p w14:paraId="23054B72" w14:textId="1D2C1AA0" w:rsidR="00F752E9" w:rsidRDefault="00F752E9" w:rsidP="00A675C4">
      <w:pPr>
        <w:spacing w:line="360" w:lineRule="auto"/>
        <w:jc w:val="both"/>
        <w:rPr>
          <w:rFonts w:ascii="Arial" w:hAnsi="Arial" w:cs="Arial"/>
          <w:sz w:val="22"/>
          <w:szCs w:val="22"/>
        </w:rPr>
      </w:pPr>
    </w:p>
    <w:p w14:paraId="4006272B" w14:textId="50A818F4" w:rsidR="00F752E9" w:rsidRDefault="00F752E9" w:rsidP="00A675C4">
      <w:pPr>
        <w:spacing w:line="360" w:lineRule="auto"/>
        <w:jc w:val="both"/>
        <w:rPr>
          <w:rFonts w:ascii="Arial" w:hAnsi="Arial" w:cs="Arial"/>
          <w:sz w:val="22"/>
          <w:szCs w:val="22"/>
        </w:rPr>
      </w:pPr>
    </w:p>
    <w:p w14:paraId="5BD21FB5" w14:textId="30FE9690" w:rsidR="008A1C48" w:rsidRDefault="008A1C48" w:rsidP="00A675C4">
      <w:pPr>
        <w:spacing w:line="360" w:lineRule="auto"/>
        <w:jc w:val="both"/>
        <w:rPr>
          <w:rFonts w:ascii="Arial" w:hAnsi="Arial" w:cs="Arial"/>
          <w:sz w:val="22"/>
          <w:szCs w:val="22"/>
        </w:rPr>
      </w:pPr>
    </w:p>
    <w:p w14:paraId="31E2EAF4" w14:textId="5B7A4D1E" w:rsidR="007A4B41" w:rsidRDefault="007A4B41" w:rsidP="00A675C4">
      <w:pPr>
        <w:spacing w:line="360" w:lineRule="auto"/>
        <w:jc w:val="both"/>
        <w:rPr>
          <w:rFonts w:ascii="Arial" w:hAnsi="Arial" w:cs="Arial"/>
          <w:sz w:val="22"/>
          <w:szCs w:val="22"/>
        </w:rPr>
      </w:pPr>
    </w:p>
    <w:p w14:paraId="7DED55A1" w14:textId="14FB0A9C" w:rsidR="007A4B41" w:rsidRDefault="007A4B41" w:rsidP="00A675C4">
      <w:pPr>
        <w:spacing w:line="360" w:lineRule="auto"/>
        <w:jc w:val="both"/>
        <w:rPr>
          <w:rFonts w:ascii="Arial" w:hAnsi="Arial" w:cs="Arial"/>
          <w:sz w:val="22"/>
          <w:szCs w:val="22"/>
        </w:rPr>
      </w:pPr>
    </w:p>
    <w:p w14:paraId="7DD2C5BB" w14:textId="19F88694" w:rsidR="007A4B41" w:rsidRDefault="007A4B41" w:rsidP="00A675C4">
      <w:pPr>
        <w:spacing w:line="360" w:lineRule="auto"/>
        <w:jc w:val="both"/>
        <w:rPr>
          <w:rFonts w:ascii="Arial" w:hAnsi="Arial" w:cs="Arial"/>
          <w:sz w:val="22"/>
          <w:szCs w:val="22"/>
        </w:rPr>
      </w:pPr>
    </w:p>
    <w:p w14:paraId="6E4FA81D" w14:textId="77777777" w:rsidR="007A4B41" w:rsidRDefault="007A4B41" w:rsidP="00A675C4">
      <w:pPr>
        <w:spacing w:line="360" w:lineRule="auto"/>
        <w:jc w:val="both"/>
        <w:rPr>
          <w:rFonts w:ascii="Arial" w:hAnsi="Arial" w:cs="Arial"/>
          <w:sz w:val="22"/>
          <w:szCs w:val="22"/>
        </w:rPr>
      </w:pPr>
    </w:p>
    <w:p w14:paraId="797EB6B1" w14:textId="77777777" w:rsidR="00490FAE" w:rsidRDefault="00490FAE" w:rsidP="00A675C4">
      <w:pPr>
        <w:spacing w:line="360" w:lineRule="auto"/>
        <w:jc w:val="both"/>
        <w:rPr>
          <w:rFonts w:ascii="Arial" w:hAnsi="Arial" w:cs="Arial"/>
          <w:sz w:val="22"/>
          <w:szCs w:val="22"/>
        </w:rPr>
      </w:pPr>
    </w:p>
    <w:p w14:paraId="0063E02D" w14:textId="401B9D8B" w:rsidR="00A675C4" w:rsidRDefault="00A675C4" w:rsidP="00F752E9">
      <w:pPr>
        <w:pStyle w:val="Heading1"/>
      </w:pPr>
      <w:bookmarkStart w:id="10" w:name="_Toc100097303"/>
      <w:r>
        <w:lastRenderedPageBreak/>
        <w:t>THE REFERENCES</w:t>
      </w:r>
      <w:bookmarkEnd w:id="10"/>
      <w:r>
        <w:t xml:space="preserve"> </w:t>
      </w:r>
    </w:p>
    <w:p w14:paraId="7E77BDC7" w14:textId="52B864CB" w:rsidR="002A4837" w:rsidRDefault="002A4837" w:rsidP="00A675C4">
      <w:pPr>
        <w:spacing w:line="360" w:lineRule="auto"/>
        <w:jc w:val="both"/>
        <w:rPr>
          <w:rFonts w:ascii="Arial" w:hAnsi="Arial" w:cs="Arial"/>
          <w:sz w:val="22"/>
          <w:szCs w:val="22"/>
        </w:rPr>
      </w:pPr>
    </w:p>
    <w:p w14:paraId="06FF9000" w14:textId="283DE7F9" w:rsidR="002A4837" w:rsidRPr="002A4837" w:rsidRDefault="002A4837" w:rsidP="00F752E9">
      <w:pPr>
        <w:spacing w:line="276" w:lineRule="auto"/>
        <w:rPr>
          <w:rFonts w:ascii="Arial" w:hAnsi="Arial" w:cs="Arial"/>
          <w:sz w:val="22"/>
          <w:szCs w:val="22"/>
        </w:rPr>
      </w:pPr>
      <w:r>
        <w:rPr>
          <w:rFonts w:ascii="Arial" w:hAnsi="Arial" w:cs="Arial"/>
          <w:sz w:val="22"/>
          <w:szCs w:val="22"/>
        </w:rPr>
        <w:t xml:space="preserve">Bassot, B., (2016), </w:t>
      </w:r>
      <w:r>
        <w:rPr>
          <w:rFonts w:ascii="Arial" w:hAnsi="Arial" w:cs="Arial"/>
          <w:i/>
          <w:iCs/>
          <w:sz w:val="22"/>
          <w:szCs w:val="22"/>
        </w:rPr>
        <w:t xml:space="preserve">‘’The Reflective journal’’, </w:t>
      </w:r>
      <w:r>
        <w:rPr>
          <w:rFonts w:ascii="Arial" w:hAnsi="Arial" w:cs="Arial"/>
          <w:sz w:val="22"/>
          <w:szCs w:val="22"/>
        </w:rPr>
        <w:t xml:space="preserve">Palgrave Macmillan. </w:t>
      </w:r>
    </w:p>
    <w:p w14:paraId="790FCBC7" w14:textId="6E097937" w:rsidR="00E7681F" w:rsidRDefault="00E7681F" w:rsidP="00F752E9">
      <w:pPr>
        <w:spacing w:line="276" w:lineRule="auto"/>
        <w:rPr>
          <w:rFonts w:ascii="Arial" w:hAnsi="Arial" w:cs="Arial"/>
          <w:sz w:val="22"/>
          <w:szCs w:val="22"/>
        </w:rPr>
      </w:pPr>
    </w:p>
    <w:p w14:paraId="7C7C30C8" w14:textId="74628CDA" w:rsidR="00E7681F" w:rsidRPr="00E7681F" w:rsidRDefault="00E7681F" w:rsidP="00F752E9">
      <w:pPr>
        <w:spacing w:line="276" w:lineRule="auto"/>
        <w:rPr>
          <w:rFonts w:ascii="Arial" w:hAnsi="Arial" w:cs="Arial"/>
          <w:sz w:val="22"/>
          <w:szCs w:val="22"/>
        </w:rPr>
      </w:pPr>
      <w:r>
        <w:rPr>
          <w:rFonts w:ascii="Arial" w:hAnsi="Arial" w:cs="Arial"/>
          <w:sz w:val="22"/>
          <w:szCs w:val="22"/>
        </w:rPr>
        <w:t xml:space="preserve">ED, (2022), </w:t>
      </w:r>
      <w:r>
        <w:rPr>
          <w:rFonts w:ascii="Arial" w:hAnsi="Arial" w:cs="Arial"/>
          <w:i/>
          <w:iCs/>
          <w:sz w:val="22"/>
          <w:szCs w:val="22"/>
        </w:rPr>
        <w:t xml:space="preserve">‘’Gibbs’ Reflective Cycle’’, </w:t>
      </w:r>
      <w:r>
        <w:rPr>
          <w:rFonts w:ascii="Arial" w:hAnsi="Arial" w:cs="Arial"/>
          <w:sz w:val="22"/>
          <w:szCs w:val="22"/>
        </w:rPr>
        <w:t xml:space="preserve">[online] available on: </w:t>
      </w:r>
      <w:hyperlink r:id="rId10" w:history="1">
        <w:r w:rsidRPr="00CE43EF">
          <w:rPr>
            <w:rStyle w:val="Hyperlink"/>
            <w:rFonts w:ascii="Arial" w:hAnsi="Arial" w:cs="Arial"/>
            <w:sz w:val="22"/>
            <w:szCs w:val="22"/>
          </w:rPr>
          <w:t>https://www.ed.ac.uk/reflection/reflectors-toolkit/reflecting-on-experience/gibbs-reflective-cycle</w:t>
        </w:r>
      </w:hyperlink>
      <w:r>
        <w:rPr>
          <w:rFonts w:ascii="Arial" w:hAnsi="Arial" w:cs="Arial"/>
          <w:sz w:val="22"/>
          <w:szCs w:val="22"/>
        </w:rPr>
        <w:t xml:space="preserve">  , </w:t>
      </w:r>
      <w:r>
        <w:rPr>
          <w:rFonts w:ascii="Arial" w:hAnsi="Arial" w:cs="Arial"/>
          <w:i/>
          <w:iCs/>
          <w:sz w:val="22"/>
          <w:szCs w:val="22"/>
        </w:rPr>
        <w:t xml:space="preserve">last accessed on </w:t>
      </w:r>
      <w:r w:rsidRPr="00E7681F">
        <w:rPr>
          <w:rFonts w:ascii="Arial" w:hAnsi="Arial" w:cs="Arial"/>
          <w:i/>
          <w:iCs/>
          <w:sz w:val="22"/>
          <w:szCs w:val="22"/>
        </w:rPr>
        <w:t>05.04.2022</w:t>
      </w:r>
      <w:r>
        <w:rPr>
          <w:rFonts w:ascii="Arial" w:hAnsi="Arial" w:cs="Arial"/>
          <w:sz w:val="22"/>
          <w:szCs w:val="22"/>
        </w:rPr>
        <w:t xml:space="preserve">. </w:t>
      </w:r>
    </w:p>
    <w:p w14:paraId="474C3FCB" w14:textId="53383C1A" w:rsidR="00A675C4" w:rsidRDefault="00A675C4" w:rsidP="00F752E9">
      <w:pPr>
        <w:spacing w:line="276" w:lineRule="auto"/>
        <w:rPr>
          <w:rFonts w:ascii="Arial" w:hAnsi="Arial" w:cs="Arial"/>
          <w:sz w:val="22"/>
          <w:szCs w:val="22"/>
        </w:rPr>
      </w:pPr>
    </w:p>
    <w:p w14:paraId="2F66A270" w14:textId="765FAAFD" w:rsidR="00A675C4" w:rsidRDefault="00490FAE" w:rsidP="00F752E9">
      <w:pPr>
        <w:spacing w:line="276" w:lineRule="auto"/>
        <w:rPr>
          <w:rFonts w:ascii="Arial" w:hAnsi="Arial" w:cs="Arial"/>
          <w:i/>
          <w:iCs/>
          <w:sz w:val="22"/>
          <w:szCs w:val="22"/>
        </w:rPr>
      </w:pPr>
      <w:r>
        <w:rPr>
          <w:rFonts w:ascii="Arial" w:hAnsi="Arial" w:cs="Arial"/>
          <w:sz w:val="22"/>
          <w:szCs w:val="22"/>
        </w:rPr>
        <w:t xml:space="preserve">IBORO, (2021), </w:t>
      </w:r>
      <w:r>
        <w:rPr>
          <w:rFonts w:ascii="Arial" w:hAnsi="Arial" w:cs="Arial"/>
          <w:i/>
          <w:iCs/>
          <w:sz w:val="22"/>
          <w:szCs w:val="22"/>
        </w:rPr>
        <w:t xml:space="preserve">‘’Report Writing’’, </w:t>
      </w:r>
      <w:r>
        <w:rPr>
          <w:rFonts w:ascii="Arial" w:hAnsi="Arial" w:cs="Arial"/>
          <w:sz w:val="22"/>
          <w:szCs w:val="22"/>
        </w:rPr>
        <w:t xml:space="preserve">[online] available on: </w:t>
      </w:r>
      <w:hyperlink r:id="rId11" w:history="1">
        <w:r w:rsidRPr="00CE43EF">
          <w:rPr>
            <w:rStyle w:val="Hyperlink"/>
            <w:rFonts w:ascii="Arial" w:hAnsi="Arial" w:cs="Arial"/>
            <w:sz w:val="22"/>
            <w:szCs w:val="22"/>
          </w:rPr>
          <w:t>https://www.lboro.ac.uk/media/wwwlboroacuk/content/library/downloads/advicesheets/Report%20writing.pdf</w:t>
        </w:r>
      </w:hyperlink>
      <w:r>
        <w:rPr>
          <w:rFonts w:ascii="Arial" w:hAnsi="Arial" w:cs="Arial"/>
          <w:sz w:val="22"/>
          <w:szCs w:val="22"/>
        </w:rPr>
        <w:t xml:space="preserve"> , </w:t>
      </w:r>
      <w:r>
        <w:rPr>
          <w:rFonts w:ascii="Arial" w:hAnsi="Arial" w:cs="Arial"/>
          <w:i/>
          <w:iCs/>
          <w:sz w:val="22"/>
          <w:szCs w:val="22"/>
        </w:rPr>
        <w:t xml:space="preserve">last accessed on 05.04.2022. </w:t>
      </w:r>
    </w:p>
    <w:p w14:paraId="4F2FAAC3" w14:textId="58F906F4" w:rsidR="00E7681F" w:rsidRDefault="00E7681F" w:rsidP="00F752E9">
      <w:pPr>
        <w:spacing w:line="276" w:lineRule="auto"/>
        <w:rPr>
          <w:rFonts w:ascii="Arial" w:hAnsi="Arial" w:cs="Arial"/>
          <w:i/>
          <w:iCs/>
          <w:sz w:val="22"/>
          <w:szCs w:val="22"/>
        </w:rPr>
      </w:pPr>
    </w:p>
    <w:p w14:paraId="648CA49E" w14:textId="4F694B4B" w:rsidR="002A4837" w:rsidRDefault="002A4837" w:rsidP="00F752E9">
      <w:pPr>
        <w:spacing w:line="276" w:lineRule="auto"/>
        <w:rPr>
          <w:rFonts w:ascii="Arial" w:hAnsi="Arial" w:cs="Arial"/>
          <w:sz w:val="22"/>
          <w:szCs w:val="22"/>
        </w:rPr>
      </w:pPr>
      <w:r>
        <w:rPr>
          <w:rFonts w:ascii="Arial" w:hAnsi="Arial" w:cs="Arial"/>
          <w:sz w:val="22"/>
          <w:szCs w:val="22"/>
        </w:rPr>
        <w:t xml:space="preserve">Jasper, M., (2003), </w:t>
      </w:r>
      <w:r>
        <w:rPr>
          <w:rFonts w:ascii="Arial" w:hAnsi="Arial" w:cs="Arial"/>
          <w:i/>
          <w:iCs/>
          <w:sz w:val="22"/>
          <w:szCs w:val="22"/>
        </w:rPr>
        <w:t xml:space="preserve">‘’Beginning Reflective Practice’’, </w:t>
      </w:r>
      <w:r>
        <w:rPr>
          <w:rFonts w:ascii="Arial" w:hAnsi="Arial" w:cs="Arial"/>
          <w:sz w:val="22"/>
          <w:szCs w:val="22"/>
        </w:rPr>
        <w:t xml:space="preserve">Nelson Thornes. </w:t>
      </w:r>
    </w:p>
    <w:p w14:paraId="157A4C7F" w14:textId="0FD56C39" w:rsidR="002A4837" w:rsidRDefault="002A4837" w:rsidP="00F752E9">
      <w:pPr>
        <w:spacing w:line="276" w:lineRule="auto"/>
        <w:rPr>
          <w:rFonts w:ascii="Arial" w:hAnsi="Arial" w:cs="Arial"/>
          <w:sz w:val="22"/>
          <w:szCs w:val="22"/>
        </w:rPr>
      </w:pPr>
    </w:p>
    <w:p w14:paraId="09A57025" w14:textId="69D453A3" w:rsidR="002A4837" w:rsidRPr="002A4837" w:rsidRDefault="002A4837" w:rsidP="00F752E9">
      <w:pPr>
        <w:spacing w:line="276" w:lineRule="auto"/>
        <w:rPr>
          <w:rFonts w:ascii="Arial" w:hAnsi="Arial" w:cs="Arial"/>
          <w:sz w:val="22"/>
          <w:szCs w:val="22"/>
        </w:rPr>
      </w:pPr>
      <w:r>
        <w:rPr>
          <w:rFonts w:ascii="Arial" w:hAnsi="Arial" w:cs="Arial"/>
          <w:sz w:val="22"/>
          <w:szCs w:val="22"/>
        </w:rPr>
        <w:t xml:space="preserve">Leonardo, G., (2018), </w:t>
      </w:r>
      <w:r>
        <w:rPr>
          <w:rFonts w:ascii="Arial" w:hAnsi="Arial" w:cs="Arial"/>
          <w:i/>
          <w:iCs/>
          <w:sz w:val="22"/>
          <w:szCs w:val="22"/>
        </w:rPr>
        <w:t xml:space="preserve">‘’The 5 keys to success’’, </w:t>
      </w:r>
      <w:r>
        <w:rPr>
          <w:rFonts w:ascii="Arial" w:hAnsi="Arial" w:cs="Arial"/>
          <w:sz w:val="22"/>
          <w:szCs w:val="22"/>
        </w:rPr>
        <w:t xml:space="preserve">[online] available on: </w:t>
      </w:r>
      <w:hyperlink r:id="rId12" w:history="1">
        <w:r w:rsidRPr="00CE43EF">
          <w:rPr>
            <w:rStyle w:val="Hyperlink"/>
            <w:rFonts w:ascii="Arial" w:hAnsi="Arial" w:cs="Arial"/>
            <w:sz w:val="22"/>
            <w:szCs w:val="22"/>
          </w:rPr>
          <w:t>https://medium.com/the-ascent/the-5-keys-to-success-997d6a5267af</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 xml:space="preserve">05.04.2022. </w:t>
      </w:r>
    </w:p>
    <w:p w14:paraId="5C7899B1" w14:textId="19ACF105" w:rsidR="002A4837" w:rsidRDefault="002A4837" w:rsidP="00F752E9">
      <w:pPr>
        <w:spacing w:line="276" w:lineRule="auto"/>
        <w:rPr>
          <w:rFonts w:ascii="Arial" w:hAnsi="Arial" w:cs="Arial"/>
          <w:sz w:val="22"/>
          <w:szCs w:val="22"/>
        </w:rPr>
      </w:pPr>
    </w:p>
    <w:p w14:paraId="1AA71EDE" w14:textId="104AF054" w:rsidR="002A4837" w:rsidRDefault="002A4837" w:rsidP="00F752E9">
      <w:pPr>
        <w:spacing w:line="276" w:lineRule="auto"/>
        <w:rPr>
          <w:rFonts w:ascii="Arial" w:hAnsi="Arial" w:cs="Arial"/>
          <w:sz w:val="22"/>
          <w:szCs w:val="22"/>
        </w:rPr>
      </w:pPr>
      <w:r>
        <w:rPr>
          <w:rFonts w:ascii="Arial" w:hAnsi="Arial" w:cs="Arial"/>
          <w:sz w:val="22"/>
          <w:szCs w:val="22"/>
        </w:rPr>
        <w:t xml:space="preserve">Metheny, R., (2019), </w:t>
      </w:r>
      <w:r>
        <w:rPr>
          <w:rFonts w:ascii="Arial" w:hAnsi="Arial" w:cs="Arial"/>
          <w:i/>
          <w:iCs/>
          <w:sz w:val="22"/>
          <w:szCs w:val="22"/>
        </w:rPr>
        <w:t xml:space="preserve">‘’The aware leader – self-knowledge is the key to your success’’, </w:t>
      </w:r>
      <w:r>
        <w:rPr>
          <w:rFonts w:ascii="Arial" w:hAnsi="Arial" w:cs="Arial"/>
          <w:sz w:val="22"/>
          <w:szCs w:val="22"/>
        </w:rPr>
        <w:t xml:space="preserve">Aware Leader, LLC. </w:t>
      </w:r>
    </w:p>
    <w:p w14:paraId="25F27DD1" w14:textId="62D17059" w:rsidR="00F752E9" w:rsidRDefault="00F752E9" w:rsidP="00F752E9">
      <w:pPr>
        <w:spacing w:line="276" w:lineRule="auto"/>
        <w:rPr>
          <w:rFonts w:ascii="Arial" w:hAnsi="Arial" w:cs="Arial"/>
          <w:sz w:val="22"/>
          <w:szCs w:val="22"/>
        </w:rPr>
      </w:pPr>
    </w:p>
    <w:p w14:paraId="17CFF3BB" w14:textId="4E623768" w:rsidR="00F752E9" w:rsidRPr="00F752E9" w:rsidRDefault="00F752E9" w:rsidP="00F752E9">
      <w:pPr>
        <w:spacing w:line="276" w:lineRule="auto"/>
        <w:rPr>
          <w:rFonts w:ascii="Arial" w:hAnsi="Arial" w:cs="Arial"/>
          <w:sz w:val="22"/>
          <w:szCs w:val="22"/>
        </w:rPr>
      </w:pPr>
      <w:r>
        <w:rPr>
          <w:rFonts w:ascii="Arial" w:hAnsi="Arial" w:cs="Arial"/>
          <w:sz w:val="22"/>
          <w:szCs w:val="22"/>
        </w:rPr>
        <w:t xml:space="preserve">Middleton, T., (2022), </w:t>
      </w:r>
      <w:r>
        <w:rPr>
          <w:rFonts w:ascii="Arial" w:hAnsi="Arial" w:cs="Arial"/>
          <w:i/>
          <w:iCs/>
          <w:sz w:val="22"/>
          <w:szCs w:val="22"/>
        </w:rPr>
        <w:t xml:space="preserve">‘’The importance of teamwork (as proven by science’’, </w:t>
      </w:r>
      <w:r>
        <w:rPr>
          <w:rFonts w:ascii="Arial" w:hAnsi="Arial" w:cs="Arial"/>
          <w:sz w:val="22"/>
          <w:szCs w:val="22"/>
        </w:rPr>
        <w:t xml:space="preserve">[online] available on: </w:t>
      </w:r>
      <w:hyperlink r:id="rId13" w:history="1">
        <w:r w:rsidRPr="00CE43EF">
          <w:rPr>
            <w:rStyle w:val="Hyperlink"/>
            <w:rFonts w:ascii="Arial" w:hAnsi="Arial" w:cs="Arial"/>
            <w:sz w:val="22"/>
            <w:szCs w:val="22"/>
          </w:rPr>
          <w:t>https://www.atlassian.com/blog/teamwork/the-importance-of-teamwork</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 xml:space="preserve">05.04.2022. </w:t>
      </w:r>
    </w:p>
    <w:p w14:paraId="41905426" w14:textId="77777777" w:rsidR="002A4837" w:rsidRDefault="002A4837" w:rsidP="00F752E9">
      <w:pPr>
        <w:spacing w:line="276" w:lineRule="auto"/>
        <w:rPr>
          <w:rFonts w:ascii="Arial" w:hAnsi="Arial" w:cs="Arial"/>
          <w:i/>
          <w:iCs/>
          <w:sz w:val="22"/>
          <w:szCs w:val="22"/>
        </w:rPr>
      </w:pPr>
    </w:p>
    <w:p w14:paraId="6E06867B" w14:textId="7F664260" w:rsidR="00E7681F" w:rsidRDefault="00E7681F" w:rsidP="00F752E9">
      <w:pPr>
        <w:spacing w:line="276" w:lineRule="auto"/>
        <w:rPr>
          <w:rFonts w:ascii="Arial" w:hAnsi="Arial" w:cs="Arial"/>
          <w:i/>
          <w:iCs/>
          <w:sz w:val="22"/>
          <w:szCs w:val="22"/>
        </w:rPr>
      </w:pPr>
      <w:r>
        <w:rPr>
          <w:rFonts w:ascii="Arial" w:hAnsi="Arial" w:cs="Arial"/>
          <w:sz w:val="22"/>
          <w:szCs w:val="22"/>
        </w:rPr>
        <w:t xml:space="preserve">MMU, (2020), </w:t>
      </w:r>
      <w:r>
        <w:rPr>
          <w:rFonts w:ascii="Arial" w:hAnsi="Arial" w:cs="Arial"/>
          <w:i/>
          <w:iCs/>
          <w:sz w:val="22"/>
          <w:szCs w:val="22"/>
        </w:rPr>
        <w:t xml:space="preserve">‘’Applying the Gibbs’ Reflective Model’’, </w:t>
      </w:r>
      <w:r>
        <w:rPr>
          <w:rFonts w:ascii="Arial" w:hAnsi="Arial" w:cs="Arial"/>
          <w:sz w:val="22"/>
          <w:szCs w:val="22"/>
        </w:rPr>
        <w:t xml:space="preserve">[online] available on: </w:t>
      </w:r>
      <w:hyperlink r:id="rId14" w:history="1">
        <w:r w:rsidRPr="00CE43EF">
          <w:rPr>
            <w:rStyle w:val="Hyperlink"/>
            <w:rFonts w:ascii="Arial" w:hAnsi="Arial" w:cs="Arial"/>
            <w:sz w:val="22"/>
            <w:szCs w:val="22"/>
          </w:rPr>
          <w:t>https://www.mmu.ac.uk/media/mmuacuk/content/documents/careers/Applying-the-Gibbs-Model-2018.pdf</w:t>
        </w:r>
      </w:hyperlink>
      <w:r>
        <w:rPr>
          <w:rFonts w:ascii="Arial" w:hAnsi="Arial" w:cs="Arial"/>
          <w:sz w:val="22"/>
          <w:szCs w:val="22"/>
        </w:rPr>
        <w:t xml:space="preserve"> , </w:t>
      </w:r>
      <w:r>
        <w:rPr>
          <w:rFonts w:ascii="Arial" w:hAnsi="Arial" w:cs="Arial"/>
          <w:i/>
          <w:iCs/>
          <w:sz w:val="22"/>
          <w:szCs w:val="22"/>
        </w:rPr>
        <w:t xml:space="preserve">last accessed on 05.04.2022. </w:t>
      </w:r>
    </w:p>
    <w:p w14:paraId="110D6C84" w14:textId="4B08BF5F" w:rsidR="002A4837" w:rsidRDefault="002A4837" w:rsidP="00F752E9">
      <w:pPr>
        <w:spacing w:line="276" w:lineRule="auto"/>
        <w:rPr>
          <w:rFonts w:ascii="Arial" w:hAnsi="Arial" w:cs="Arial"/>
          <w:i/>
          <w:iCs/>
          <w:sz w:val="22"/>
          <w:szCs w:val="22"/>
        </w:rPr>
      </w:pPr>
    </w:p>
    <w:p w14:paraId="29A27AED" w14:textId="150C17D2" w:rsidR="002A4837" w:rsidRDefault="002A4837" w:rsidP="00F752E9">
      <w:pPr>
        <w:spacing w:line="276" w:lineRule="auto"/>
        <w:rPr>
          <w:rFonts w:ascii="Arial" w:hAnsi="Arial" w:cs="Arial"/>
          <w:sz w:val="22"/>
          <w:szCs w:val="22"/>
        </w:rPr>
      </w:pPr>
      <w:proofErr w:type="spellStart"/>
      <w:r>
        <w:rPr>
          <w:rFonts w:ascii="Arial" w:hAnsi="Arial" w:cs="Arial"/>
          <w:sz w:val="22"/>
          <w:szCs w:val="22"/>
        </w:rPr>
        <w:t>NewsTimes</w:t>
      </w:r>
      <w:proofErr w:type="spellEnd"/>
      <w:r>
        <w:rPr>
          <w:rFonts w:ascii="Arial" w:hAnsi="Arial" w:cs="Arial"/>
          <w:sz w:val="22"/>
          <w:szCs w:val="22"/>
        </w:rPr>
        <w:t xml:space="preserve">, (2011), </w:t>
      </w:r>
      <w:r>
        <w:rPr>
          <w:rFonts w:ascii="Arial" w:hAnsi="Arial" w:cs="Arial"/>
          <w:i/>
          <w:iCs/>
          <w:sz w:val="22"/>
          <w:szCs w:val="22"/>
        </w:rPr>
        <w:t xml:space="preserve">‘’Knowledge is the key to success in life’’, </w:t>
      </w:r>
      <w:r>
        <w:rPr>
          <w:rFonts w:ascii="Arial" w:hAnsi="Arial" w:cs="Arial"/>
          <w:sz w:val="22"/>
          <w:szCs w:val="22"/>
        </w:rPr>
        <w:t xml:space="preserve">[online] available on: </w:t>
      </w:r>
      <w:hyperlink r:id="rId15" w:history="1">
        <w:r w:rsidRPr="00CE43EF">
          <w:rPr>
            <w:rStyle w:val="Hyperlink"/>
            <w:rFonts w:ascii="Arial" w:hAnsi="Arial" w:cs="Arial"/>
            <w:sz w:val="22"/>
            <w:szCs w:val="22"/>
          </w:rPr>
          <w:t>https://www.newstimes.com/news/article/Knowledge-is-the-key-to-success-in-life-1456922.php</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 xml:space="preserve">05.04.2022. </w:t>
      </w:r>
    </w:p>
    <w:p w14:paraId="0BFAA2F1" w14:textId="2949AE40" w:rsidR="008A1C48" w:rsidRDefault="008A1C48" w:rsidP="00F752E9">
      <w:pPr>
        <w:spacing w:line="276" w:lineRule="auto"/>
        <w:rPr>
          <w:rFonts w:ascii="Arial" w:hAnsi="Arial" w:cs="Arial"/>
          <w:sz w:val="22"/>
          <w:szCs w:val="22"/>
        </w:rPr>
      </w:pPr>
    </w:p>
    <w:p w14:paraId="0AAE97A8" w14:textId="66FCC9AB" w:rsidR="008A1C48" w:rsidRDefault="008A1C48" w:rsidP="00F752E9">
      <w:pPr>
        <w:spacing w:line="276" w:lineRule="auto"/>
        <w:rPr>
          <w:rFonts w:ascii="Arial" w:hAnsi="Arial" w:cs="Arial"/>
          <w:sz w:val="22"/>
          <w:szCs w:val="22"/>
        </w:rPr>
      </w:pPr>
    </w:p>
    <w:p w14:paraId="0AD18376" w14:textId="22ACED48" w:rsidR="008A1C48" w:rsidRDefault="008A1C48" w:rsidP="00F752E9">
      <w:pPr>
        <w:spacing w:line="276" w:lineRule="auto"/>
        <w:rPr>
          <w:rFonts w:ascii="Arial" w:hAnsi="Arial" w:cs="Arial"/>
          <w:sz w:val="22"/>
          <w:szCs w:val="22"/>
        </w:rPr>
      </w:pPr>
    </w:p>
    <w:p w14:paraId="5F17AB76" w14:textId="2A19B293" w:rsidR="008A1C48" w:rsidRDefault="008A1C48" w:rsidP="00F752E9">
      <w:pPr>
        <w:spacing w:line="276" w:lineRule="auto"/>
        <w:rPr>
          <w:rFonts w:ascii="Arial" w:hAnsi="Arial" w:cs="Arial"/>
          <w:sz w:val="22"/>
          <w:szCs w:val="22"/>
        </w:rPr>
      </w:pPr>
    </w:p>
    <w:p w14:paraId="36E469AD" w14:textId="73B6D521" w:rsidR="008A1C48" w:rsidRDefault="008A1C48" w:rsidP="00F752E9">
      <w:pPr>
        <w:spacing w:line="276" w:lineRule="auto"/>
        <w:rPr>
          <w:rFonts w:ascii="Arial" w:hAnsi="Arial" w:cs="Arial"/>
          <w:sz w:val="22"/>
          <w:szCs w:val="22"/>
        </w:rPr>
      </w:pPr>
    </w:p>
    <w:p w14:paraId="481B5789" w14:textId="5BFA090C" w:rsidR="008A1C48" w:rsidRDefault="008A1C48" w:rsidP="00F752E9">
      <w:pPr>
        <w:spacing w:line="276" w:lineRule="auto"/>
        <w:rPr>
          <w:rFonts w:ascii="Arial" w:hAnsi="Arial" w:cs="Arial"/>
          <w:sz w:val="22"/>
          <w:szCs w:val="22"/>
        </w:rPr>
      </w:pPr>
    </w:p>
    <w:p w14:paraId="2239E8E1" w14:textId="22A7B936" w:rsidR="008A1C48" w:rsidRDefault="008A1C48" w:rsidP="00F752E9">
      <w:pPr>
        <w:spacing w:line="276" w:lineRule="auto"/>
        <w:rPr>
          <w:rFonts w:ascii="Arial" w:hAnsi="Arial" w:cs="Arial"/>
          <w:sz w:val="22"/>
          <w:szCs w:val="22"/>
        </w:rPr>
      </w:pPr>
    </w:p>
    <w:p w14:paraId="17790C4F" w14:textId="19D9F550" w:rsidR="008A1C48" w:rsidRDefault="008A1C48" w:rsidP="00F752E9">
      <w:pPr>
        <w:spacing w:line="276" w:lineRule="auto"/>
        <w:rPr>
          <w:rFonts w:ascii="Arial" w:hAnsi="Arial" w:cs="Arial"/>
          <w:sz w:val="22"/>
          <w:szCs w:val="22"/>
        </w:rPr>
      </w:pPr>
    </w:p>
    <w:p w14:paraId="59A4C3E5" w14:textId="20FC0D1F" w:rsidR="008A1C48" w:rsidRDefault="008A1C48" w:rsidP="00F752E9">
      <w:pPr>
        <w:spacing w:line="276" w:lineRule="auto"/>
        <w:rPr>
          <w:rFonts w:ascii="Arial" w:hAnsi="Arial" w:cs="Arial"/>
          <w:sz w:val="22"/>
          <w:szCs w:val="22"/>
        </w:rPr>
      </w:pPr>
    </w:p>
    <w:p w14:paraId="00902B71" w14:textId="35DF44F9" w:rsidR="008A1C48" w:rsidRDefault="008A1C48" w:rsidP="00F752E9">
      <w:pPr>
        <w:spacing w:line="276" w:lineRule="auto"/>
        <w:rPr>
          <w:rFonts w:ascii="Arial" w:hAnsi="Arial" w:cs="Arial"/>
          <w:sz w:val="22"/>
          <w:szCs w:val="22"/>
        </w:rPr>
      </w:pPr>
    </w:p>
    <w:p w14:paraId="5165E3C4" w14:textId="4CDFBD4E" w:rsidR="008A1C48" w:rsidRDefault="008A1C48" w:rsidP="00F752E9">
      <w:pPr>
        <w:spacing w:line="276" w:lineRule="auto"/>
        <w:rPr>
          <w:rFonts w:ascii="Arial" w:hAnsi="Arial" w:cs="Arial"/>
          <w:sz w:val="22"/>
          <w:szCs w:val="22"/>
        </w:rPr>
      </w:pPr>
    </w:p>
    <w:p w14:paraId="3E6E30C7" w14:textId="24521B29" w:rsidR="008A1C48" w:rsidRDefault="008A1C48" w:rsidP="00F752E9">
      <w:pPr>
        <w:spacing w:line="276" w:lineRule="auto"/>
        <w:rPr>
          <w:rFonts w:ascii="Arial" w:hAnsi="Arial" w:cs="Arial"/>
          <w:sz w:val="22"/>
          <w:szCs w:val="22"/>
        </w:rPr>
      </w:pPr>
    </w:p>
    <w:p w14:paraId="7CE8B7B4" w14:textId="06DC5CFF" w:rsidR="008A1C48" w:rsidRDefault="008A1C48" w:rsidP="00F752E9">
      <w:pPr>
        <w:spacing w:line="276" w:lineRule="auto"/>
        <w:rPr>
          <w:rFonts w:ascii="Arial" w:hAnsi="Arial" w:cs="Arial"/>
          <w:sz w:val="22"/>
          <w:szCs w:val="22"/>
        </w:rPr>
      </w:pPr>
    </w:p>
    <w:p w14:paraId="3FC404A9" w14:textId="77777777" w:rsidR="008A1C48" w:rsidRDefault="008A1C48" w:rsidP="008A1C48">
      <w:pPr>
        <w:pStyle w:val="Heading1"/>
      </w:pPr>
      <w:bookmarkStart w:id="11" w:name="_Toc100097304"/>
      <w:r>
        <w:lastRenderedPageBreak/>
        <w:t>THE PERSONAL DEVELOPMENT PLAN (PDP)</w:t>
      </w:r>
      <w:bookmarkEnd w:id="11"/>
    </w:p>
    <w:p w14:paraId="5DF392B2" w14:textId="77777777" w:rsidR="008A1C48" w:rsidRDefault="008A1C48" w:rsidP="008A1C48">
      <w:pPr>
        <w:spacing w:line="360" w:lineRule="auto"/>
        <w:jc w:val="both"/>
        <w:rPr>
          <w:rFonts w:ascii="Arial" w:hAnsi="Arial" w:cs="Arial"/>
          <w:sz w:val="22"/>
          <w:szCs w:val="22"/>
        </w:rPr>
      </w:pPr>
    </w:p>
    <w:tbl>
      <w:tblPr>
        <w:tblStyle w:val="TableGrid"/>
        <w:tblW w:w="11058" w:type="dxa"/>
        <w:tblInd w:w="-998" w:type="dxa"/>
        <w:tblLook w:val="04A0" w:firstRow="1" w:lastRow="0" w:firstColumn="1" w:lastColumn="0" w:noHBand="0" w:noVBand="1"/>
      </w:tblPr>
      <w:tblGrid>
        <w:gridCol w:w="2071"/>
        <w:gridCol w:w="1859"/>
        <w:gridCol w:w="1610"/>
        <w:gridCol w:w="1832"/>
        <w:gridCol w:w="1559"/>
        <w:gridCol w:w="2127"/>
      </w:tblGrid>
      <w:tr w:rsidR="008A1C48" w14:paraId="18944B74" w14:textId="77777777" w:rsidTr="001641DD">
        <w:trPr>
          <w:trHeight w:val="1083"/>
        </w:trPr>
        <w:tc>
          <w:tcPr>
            <w:tcW w:w="2071" w:type="dxa"/>
            <w:shd w:val="clear" w:color="auto" w:fill="538135" w:themeFill="accent6" w:themeFillShade="BF"/>
          </w:tcPr>
          <w:p w14:paraId="644FA58E" w14:textId="77777777" w:rsidR="008A1C48" w:rsidRPr="00F57490" w:rsidRDefault="008A1C48" w:rsidP="001641DD">
            <w:pPr>
              <w:rPr>
                <w:rFonts w:ascii="Arial" w:hAnsi="Arial" w:cs="Arial"/>
                <w:b/>
                <w:bCs/>
                <w:color w:val="FFFFFF" w:themeColor="background1"/>
                <w:sz w:val="22"/>
                <w:szCs w:val="22"/>
              </w:rPr>
            </w:pPr>
          </w:p>
          <w:p w14:paraId="5E8F3231" w14:textId="77777777" w:rsidR="008A1C48" w:rsidRPr="00F57490" w:rsidRDefault="008A1C48" w:rsidP="001641DD">
            <w:pPr>
              <w:rPr>
                <w:rFonts w:ascii="Arial" w:hAnsi="Arial" w:cs="Arial"/>
                <w:b/>
                <w:bCs/>
                <w:color w:val="FFFFFF" w:themeColor="background1"/>
                <w:sz w:val="22"/>
                <w:szCs w:val="22"/>
              </w:rPr>
            </w:pPr>
          </w:p>
          <w:p w14:paraId="36857A70" w14:textId="77777777" w:rsidR="008A1C48" w:rsidRPr="00F57490" w:rsidRDefault="008A1C48" w:rsidP="001641DD">
            <w:pPr>
              <w:rPr>
                <w:rFonts w:ascii="Arial" w:hAnsi="Arial" w:cs="Arial"/>
                <w:b/>
                <w:bCs/>
                <w:color w:val="FFFFFF" w:themeColor="background1"/>
                <w:sz w:val="22"/>
                <w:szCs w:val="22"/>
              </w:rPr>
            </w:pPr>
            <w:r w:rsidRPr="00F57490">
              <w:rPr>
                <w:rFonts w:ascii="Arial" w:hAnsi="Arial" w:cs="Arial"/>
                <w:b/>
                <w:bCs/>
                <w:color w:val="FFFFFF" w:themeColor="background1"/>
                <w:sz w:val="22"/>
                <w:szCs w:val="22"/>
              </w:rPr>
              <w:t xml:space="preserve">THE AIM </w:t>
            </w:r>
          </w:p>
        </w:tc>
        <w:tc>
          <w:tcPr>
            <w:tcW w:w="1859" w:type="dxa"/>
            <w:shd w:val="clear" w:color="auto" w:fill="538135" w:themeFill="accent6" w:themeFillShade="BF"/>
          </w:tcPr>
          <w:p w14:paraId="39B6DF19" w14:textId="77777777" w:rsidR="008A1C48" w:rsidRPr="00F57490" w:rsidRDefault="008A1C48" w:rsidP="001641DD">
            <w:pPr>
              <w:spacing w:line="360" w:lineRule="auto"/>
              <w:jc w:val="both"/>
              <w:rPr>
                <w:rFonts w:ascii="Arial" w:hAnsi="Arial" w:cs="Arial"/>
                <w:b/>
                <w:bCs/>
                <w:color w:val="FFFFFF" w:themeColor="background1"/>
                <w:sz w:val="22"/>
                <w:szCs w:val="22"/>
              </w:rPr>
            </w:pPr>
          </w:p>
          <w:p w14:paraId="379995B4" w14:textId="77777777" w:rsidR="008A1C48" w:rsidRPr="00F57490" w:rsidRDefault="008A1C48" w:rsidP="001641DD">
            <w:pPr>
              <w:spacing w:line="360" w:lineRule="auto"/>
              <w:jc w:val="both"/>
              <w:rPr>
                <w:rFonts w:ascii="Arial" w:hAnsi="Arial" w:cs="Arial"/>
                <w:b/>
                <w:bCs/>
                <w:color w:val="FFFFFF" w:themeColor="background1"/>
                <w:sz w:val="22"/>
                <w:szCs w:val="22"/>
              </w:rPr>
            </w:pPr>
            <w:r w:rsidRPr="00F57490">
              <w:rPr>
                <w:rFonts w:ascii="Arial" w:hAnsi="Arial" w:cs="Arial"/>
                <w:b/>
                <w:bCs/>
                <w:color w:val="FFFFFF" w:themeColor="background1"/>
                <w:sz w:val="22"/>
                <w:szCs w:val="22"/>
              </w:rPr>
              <w:t xml:space="preserve">THE ACTIONS NEEDED </w:t>
            </w:r>
          </w:p>
        </w:tc>
        <w:tc>
          <w:tcPr>
            <w:tcW w:w="1610" w:type="dxa"/>
            <w:shd w:val="clear" w:color="auto" w:fill="538135" w:themeFill="accent6" w:themeFillShade="BF"/>
          </w:tcPr>
          <w:p w14:paraId="1A10E925" w14:textId="77777777" w:rsidR="008A1C48" w:rsidRPr="00F57490" w:rsidRDefault="008A1C48" w:rsidP="001641DD">
            <w:pPr>
              <w:spacing w:line="360" w:lineRule="auto"/>
              <w:jc w:val="both"/>
              <w:rPr>
                <w:rFonts w:ascii="Arial" w:hAnsi="Arial" w:cs="Arial"/>
                <w:b/>
                <w:bCs/>
                <w:color w:val="FFFFFF" w:themeColor="background1"/>
                <w:sz w:val="22"/>
                <w:szCs w:val="22"/>
              </w:rPr>
            </w:pPr>
          </w:p>
          <w:p w14:paraId="15CCE040" w14:textId="77777777" w:rsidR="008A1C48" w:rsidRPr="00F57490" w:rsidRDefault="008A1C48" w:rsidP="001641DD">
            <w:pPr>
              <w:spacing w:line="360" w:lineRule="auto"/>
              <w:jc w:val="both"/>
              <w:rPr>
                <w:rFonts w:ascii="Arial" w:hAnsi="Arial" w:cs="Arial"/>
                <w:b/>
                <w:bCs/>
                <w:color w:val="FFFFFF" w:themeColor="background1"/>
                <w:sz w:val="22"/>
                <w:szCs w:val="22"/>
              </w:rPr>
            </w:pPr>
            <w:r w:rsidRPr="00F57490">
              <w:rPr>
                <w:rFonts w:ascii="Arial" w:hAnsi="Arial" w:cs="Arial"/>
                <w:b/>
                <w:bCs/>
                <w:color w:val="FFFFFF" w:themeColor="background1"/>
                <w:sz w:val="22"/>
                <w:szCs w:val="22"/>
              </w:rPr>
              <w:t xml:space="preserve">THE RESOURCES NEEDED </w:t>
            </w:r>
          </w:p>
        </w:tc>
        <w:tc>
          <w:tcPr>
            <w:tcW w:w="1832" w:type="dxa"/>
            <w:shd w:val="clear" w:color="auto" w:fill="538135" w:themeFill="accent6" w:themeFillShade="BF"/>
          </w:tcPr>
          <w:p w14:paraId="6FC3A661" w14:textId="77777777" w:rsidR="008A1C48" w:rsidRPr="00F57490" w:rsidRDefault="008A1C48" w:rsidP="001641DD">
            <w:pPr>
              <w:spacing w:line="360" w:lineRule="auto"/>
              <w:jc w:val="both"/>
              <w:rPr>
                <w:rFonts w:ascii="Arial" w:hAnsi="Arial" w:cs="Arial"/>
                <w:b/>
                <w:bCs/>
                <w:color w:val="FFFFFF" w:themeColor="background1"/>
                <w:sz w:val="22"/>
                <w:szCs w:val="22"/>
              </w:rPr>
            </w:pPr>
          </w:p>
          <w:p w14:paraId="3FD2BABE" w14:textId="77777777" w:rsidR="008A1C48" w:rsidRPr="00F57490" w:rsidRDefault="008A1C48" w:rsidP="001641DD">
            <w:pPr>
              <w:spacing w:line="360" w:lineRule="auto"/>
              <w:jc w:val="both"/>
              <w:rPr>
                <w:rFonts w:ascii="Arial" w:hAnsi="Arial" w:cs="Arial"/>
                <w:b/>
                <w:bCs/>
                <w:color w:val="FFFFFF" w:themeColor="background1"/>
                <w:sz w:val="22"/>
                <w:szCs w:val="22"/>
              </w:rPr>
            </w:pPr>
            <w:r w:rsidRPr="00F57490">
              <w:rPr>
                <w:rFonts w:ascii="Arial" w:hAnsi="Arial" w:cs="Arial"/>
                <w:b/>
                <w:bCs/>
                <w:color w:val="FFFFFF" w:themeColor="background1"/>
                <w:sz w:val="22"/>
                <w:szCs w:val="22"/>
              </w:rPr>
              <w:t xml:space="preserve">MEAURING THE SUCCESS </w:t>
            </w:r>
          </w:p>
        </w:tc>
        <w:tc>
          <w:tcPr>
            <w:tcW w:w="1559" w:type="dxa"/>
            <w:shd w:val="clear" w:color="auto" w:fill="538135" w:themeFill="accent6" w:themeFillShade="BF"/>
          </w:tcPr>
          <w:p w14:paraId="1252ED42" w14:textId="77777777" w:rsidR="008A1C48" w:rsidRPr="00F57490" w:rsidRDefault="008A1C48" w:rsidP="001641DD">
            <w:pPr>
              <w:spacing w:line="360" w:lineRule="auto"/>
              <w:jc w:val="both"/>
              <w:rPr>
                <w:rFonts w:ascii="Arial" w:hAnsi="Arial" w:cs="Arial"/>
                <w:b/>
                <w:bCs/>
                <w:color w:val="FFFFFF" w:themeColor="background1"/>
                <w:sz w:val="22"/>
                <w:szCs w:val="22"/>
              </w:rPr>
            </w:pPr>
          </w:p>
          <w:p w14:paraId="1264B57A" w14:textId="77777777" w:rsidR="008A1C48" w:rsidRPr="00F57490" w:rsidRDefault="008A1C48" w:rsidP="001641DD">
            <w:pPr>
              <w:spacing w:line="360" w:lineRule="auto"/>
              <w:jc w:val="both"/>
              <w:rPr>
                <w:rFonts w:ascii="Arial" w:hAnsi="Arial" w:cs="Arial"/>
                <w:b/>
                <w:bCs/>
                <w:color w:val="FFFFFF" w:themeColor="background1"/>
                <w:sz w:val="22"/>
                <w:szCs w:val="22"/>
              </w:rPr>
            </w:pPr>
            <w:r w:rsidRPr="00F57490">
              <w:rPr>
                <w:rFonts w:ascii="Arial" w:hAnsi="Arial" w:cs="Arial"/>
                <w:b/>
                <w:bCs/>
                <w:color w:val="FFFFFF" w:themeColor="background1"/>
                <w:sz w:val="22"/>
                <w:szCs w:val="22"/>
              </w:rPr>
              <w:t>THE TIME-BOUND</w:t>
            </w:r>
          </w:p>
        </w:tc>
        <w:tc>
          <w:tcPr>
            <w:tcW w:w="2127" w:type="dxa"/>
            <w:shd w:val="clear" w:color="auto" w:fill="538135" w:themeFill="accent6" w:themeFillShade="BF"/>
          </w:tcPr>
          <w:p w14:paraId="3C92BB26" w14:textId="77777777" w:rsidR="008A1C48" w:rsidRPr="00F57490" w:rsidRDefault="008A1C48" w:rsidP="001641DD">
            <w:pPr>
              <w:spacing w:line="360" w:lineRule="auto"/>
              <w:jc w:val="both"/>
              <w:rPr>
                <w:rFonts w:ascii="Arial" w:hAnsi="Arial" w:cs="Arial"/>
                <w:b/>
                <w:bCs/>
                <w:color w:val="FFFFFF" w:themeColor="background1"/>
                <w:sz w:val="22"/>
                <w:szCs w:val="22"/>
              </w:rPr>
            </w:pPr>
          </w:p>
          <w:p w14:paraId="642272A0" w14:textId="77777777" w:rsidR="008A1C48" w:rsidRPr="00F57490" w:rsidRDefault="008A1C48" w:rsidP="001641DD">
            <w:pPr>
              <w:spacing w:line="360" w:lineRule="auto"/>
              <w:jc w:val="both"/>
              <w:rPr>
                <w:rFonts w:ascii="Arial" w:hAnsi="Arial" w:cs="Arial"/>
                <w:b/>
                <w:bCs/>
                <w:color w:val="FFFFFF" w:themeColor="background1"/>
                <w:sz w:val="22"/>
                <w:szCs w:val="22"/>
              </w:rPr>
            </w:pPr>
            <w:r w:rsidRPr="00F57490">
              <w:rPr>
                <w:rFonts w:ascii="Arial" w:hAnsi="Arial" w:cs="Arial"/>
                <w:b/>
                <w:bCs/>
                <w:color w:val="FFFFFF" w:themeColor="background1"/>
                <w:sz w:val="22"/>
                <w:szCs w:val="22"/>
              </w:rPr>
              <w:t xml:space="preserve">THE POTENTIAL OBSTACLES </w:t>
            </w:r>
          </w:p>
        </w:tc>
      </w:tr>
      <w:tr w:rsidR="008A1C48" w14:paraId="06289BAC" w14:textId="77777777" w:rsidTr="001641DD">
        <w:trPr>
          <w:trHeight w:val="2110"/>
        </w:trPr>
        <w:tc>
          <w:tcPr>
            <w:tcW w:w="2071" w:type="dxa"/>
            <w:shd w:val="clear" w:color="auto" w:fill="E2EFD9" w:themeFill="accent6" w:themeFillTint="33"/>
          </w:tcPr>
          <w:p w14:paraId="0C1F6721" w14:textId="77777777" w:rsidR="008A1C48" w:rsidRPr="00F57490" w:rsidRDefault="008A1C48" w:rsidP="001641DD">
            <w:pPr>
              <w:spacing w:line="360" w:lineRule="auto"/>
              <w:rPr>
                <w:rFonts w:ascii="Arial" w:hAnsi="Arial" w:cs="Arial"/>
                <w:b/>
                <w:bCs/>
                <w:sz w:val="22"/>
                <w:szCs w:val="22"/>
              </w:rPr>
            </w:pPr>
          </w:p>
          <w:p w14:paraId="2BC40321" w14:textId="77777777" w:rsidR="008A1C48" w:rsidRPr="00F57490" w:rsidRDefault="008A1C48" w:rsidP="001641DD">
            <w:pPr>
              <w:spacing w:line="360" w:lineRule="auto"/>
              <w:rPr>
                <w:rFonts w:ascii="Arial" w:hAnsi="Arial" w:cs="Arial"/>
                <w:b/>
                <w:bCs/>
                <w:sz w:val="22"/>
                <w:szCs w:val="22"/>
              </w:rPr>
            </w:pPr>
            <w:r w:rsidRPr="00F57490">
              <w:rPr>
                <w:rFonts w:ascii="Arial" w:hAnsi="Arial" w:cs="Arial"/>
                <w:b/>
                <w:bCs/>
                <w:sz w:val="22"/>
                <w:szCs w:val="22"/>
              </w:rPr>
              <w:t>Writing skills – grammar</w:t>
            </w:r>
          </w:p>
        </w:tc>
        <w:tc>
          <w:tcPr>
            <w:tcW w:w="1859" w:type="dxa"/>
            <w:shd w:val="clear" w:color="auto" w:fill="E2EFD9" w:themeFill="accent6" w:themeFillTint="33"/>
          </w:tcPr>
          <w:p w14:paraId="19B8CDED" w14:textId="77777777" w:rsidR="008A1C48" w:rsidRPr="00F752E9" w:rsidRDefault="008A1C48" w:rsidP="001641DD">
            <w:pPr>
              <w:spacing w:line="360" w:lineRule="auto"/>
              <w:rPr>
                <w:rFonts w:ascii="Arial" w:hAnsi="Arial" w:cs="Arial"/>
                <w:sz w:val="21"/>
                <w:szCs w:val="21"/>
              </w:rPr>
            </w:pPr>
          </w:p>
          <w:p w14:paraId="61C0B4C5"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Write more essays and reports </w:t>
            </w:r>
          </w:p>
          <w:p w14:paraId="38E3C1D5" w14:textId="77777777" w:rsidR="008A1C48" w:rsidRPr="00F752E9" w:rsidRDefault="008A1C48" w:rsidP="001641DD">
            <w:pPr>
              <w:spacing w:line="360" w:lineRule="auto"/>
              <w:rPr>
                <w:rFonts w:ascii="Arial" w:hAnsi="Arial" w:cs="Arial"/>
                <w:sz w:val="21"/>
                <w:szCs w:val="21"/>
              </w:rPr>
            </w:pPr>
          </w:p>
          <w:p w14:paraId="148FE12C"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Read more books, especially about English </w:t>
            </w:r>
            <w:proofErr w:type="gramStart"/>
            <w:r w:rsidRPr="00F752E9">
              <w:rPr>
                <w:rFonts w:ascii="Arial" w:hAnsi="Arial" w:cs="Arial"/>
                <w:sz w:val="21"/>
                <w:szCs w:val="21"/>
              </w:rPr>
              <w:t>literature</w:t>
            </w:r>
            <w:proofErr w:type="gramEnd"/>
            <w:r w:rsidRPr="00F752E9">
              <w:rPr>
                <w:rFonts w:ascii="Arial" w:hAnsi="Arial" w:cs="Arial"/>
                <w:sz w:val="21"/>
                <w:szCs w:val="21"/>
              </w:rPr>
              <w:t xml:space="preserve"> and stories; ask teachers for feedback </w:t>
            </w:r>
          </w:p>
        </w:tc>
        <w:tc>
          <w:tcPr>
            <w:tcW w:w="1610" w:type="dxa"/>
            <w:shd w:val="clear" w:color="auto" w:fill="E2EFD9" w:themeFill="accent6" w:themeFillTint="33"/>
          </w:tcPr>
          <w:p w14:paraId="6EBE11D3" w14:textId="77777777" w:rsidR="008A1C48" w:rsidRPr="00F752E9" w:rsidRDefault="008A1C48" w:rsidP="001641DD">
            <w:pPr>
              <w:spacing w:line="360" w:lineRule="auto"/>
              <w:rPr>
                <w:rFonts w:ascii="Arial" w:hAnsi="Arial" w:cs="Arial"/>
                <w:sz w:val="21"/>
                <w:szCs w:val="21"/>
              </w:rPr>
            </w:pPr>
          </w:p>
          <w:p w14:paraId="0CBEB860"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Grammar books, literature books, online resources; the library of university and school materials </w:t>
            </w:r>
          </w:p>
        </w:tc>
        <w:tc>
          <w:tcPr>
            <w:tcW w:w="1832" w:type="dxa"/>
            <w:shd w:val="clear" w:color="auto" w:fill="E2EFD9" w:themeFill="accent6" w:themeFillTint="33"/>
          </w:tcPr>
          <w:p w14:paraId="0BB403EF" w14:textId="77777777" w:rsidR="008A1C48" w:rsidRPr="00F752E9" w:rsidRDefault="008A1C48" w:rsidP="001641DD">
            <w:pPr>
              <w:spacing w:line="360" w:lineRule="auto"/>
              <w:rPr>
                <w:rFonts w:ascii="Arial" w:hAnsi="Arial" w:cs="Arial"/>
                <w:sz w:val="21"/>
                <w:szCs w:val="21"/>
              </w:rPr>
            </w:pPr>
          </w:p>
          <w:p w14:paraId="14079F20"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With each written essay I will be closer to achieving the aim and the feedback and feedforward from my teachers will be better and better improved </w:t>
            </w:r>
          </w:p>
        </w:tc>
        <w:tc>
          <w:tcPr>
            <w:tcW w:w="1559" w:type="dxa"/>
            <w:shd w:val="clear" w:color="auto" w:fill="E2EFD9" w:themeFill="accent6" w:themeFillTint="33"/>
          </w:tcPr>
          <w:p w14:paraId="0370440E" w14:textId="77777777" w:rsidR="008A1C48" w:rsidRPr="00F752E9" w:rsidRDefault="008A1C48" w:rsidP="001641DD">
            <w:pPr>
              <w:spacing w:line="360" w:lineRule="auto"/>
              <w:rPr>
                <w:rFonts w:ascii="Arial" w:hAnsi="Arial" w:cs="Arial"/>
                <w:sz w:val="21"/>
                <w:szCs w:val="21"/>
              </w:rPr>
            </w:pPr>
          </w:p>
          <w:p w14:paraId="04EF6DC2"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I will give myself until the end of this scholar year to see a massive difference </w:t>
            </w:r>
          </w:p>
        </w:tc>
        <w:tc>
          <w:tcPr>
            <w:tcW w:w="2127" w:type="dxa"/>
            <w:shd w:val="clear" w:color="auto" w:fill="E2EFD9" w:themeFill="accent6" w:themeFillTint="33"/>
          </w:tcPr>
          <w:p w14:paraId="70526671" w14:textId="77777777" w:rsidR="008A1C48" w:rsidRPr="00F752E9" w:rsidRDefault="008A1C48" w:rsidP="001641DD">
            <w:pPr>
              <w:spacing w:line="360" w:lineRule="auto"/>
              <w:rPr>
                <w:rFonts w:ascii="Arial" w:hAnsi="Arial" w:cs="Arial"/>
                <w:sz w:val="21"/>
                <w:szCs w:val="21"/>
              </w:rPr>
            </w:pPr>
          </w:p>
          <w:p w14:paraId="2430FB62"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The only obstacle may be the lack of time, but I am quite good at time management; therefore, it should not be a problem. </w:t>
            </w:r>
          </w:p>
        </w:tc>
      </w:tr>
      <w:tr w:rsidR="008A1C48" w14:paraId="2CB705BE" w14:textId="77777777" w:rsidTr="001641DD">
        <w:trPr>
          <w:trHeight w:val="3136"/>
        </w:trPr>
        <w:tc>
          <w:tcPr>
            <w:tcW w:w="2071" w:type="dxa"/>
            <w:shd w:val="clear" w:color="auto" w:fill="E2EFD9" w:themeFill="accent6" w:themeFillTint="33"/>
          </w:tcPr>
          <w:p w14:paraId="5EE8CA62" w14:textId="77777777" w:rsidR="008A1C48" w:rsidRPr="00F57490" w:rsidRDefault="008A1C48" w:rsidP="001641DD">
            <w:pPr>
              <w:spacing w:line="360" w:lineRule="auto"/>
              <w:rPr>
                <w:rFonts w:ascii="Arial" w:hAnsi="Arial" w:cs="Arial"/>
                <w:b/>
                <w:bCs/>
                <w:sz w:val="22"/>
                <w:szCs w:val="22"/>
              </w:rPr>
            </w:pPr>
          </w:p>
          <w:p w14:paraId="23A8F495" w14:textId="77777777" w:rsidR="008A1C48" w:rsidRPr="00F57490" w:rsidRDefault="008A1C48" w:rsidP="001641DD">
            <w:pPr>
              <w:spacing w:line="360" w:lineRule="auto"/>
              <w:rPr>
                <w:rFonts w:ascii="Arial" w:hAnsi="Arial" w:cs="Arial"/>
                <w:b/>
                <w:bCs/>
                <w:sz w:val="22"/>
                <w:szCs w:val="22"/>
              </w:rPr>
            </w:pPr>
            <w:r w:rsidRPr="00F57490">
              <w:rPr>
                <w:rFonts w:ascii="Arial" w:hAnsi="Arial" w:cs="Arial"/>
                <w:b/>
                <w:bCs/>
                <w:sz w:val="22"/>
                <w:szCs w:val="22"/>
              </w:rPr>
              <w:t xml:space="preserve">Teamworking skills </w:t>
            </w:r>
          </w:p>
        </w:tc>
        <w:tc>
          <w:tcPr>
            <w:tcW w:w="1859" w:type="dxa"/>
            <w:shd w:val="clear" w:color="auto" w:fill="E2EFD9" w:themeFill="accent6" w:themeFillTint="33"/>
          </w:tcPr>
          <w:p w14:paraId="23BBCFF2" w14:textId="77777777" w:rsidR="008A1C48" w:rsidRPr="00F752E9" w:rsidRDefault="008A1C48" w:rsidP="001641DD">
            <w:pPr>
              <w:spacing w:line="360" w:lineRule="auto"/>
              <w:rPr>
                <w:rFonts w:ascii="Arial" w:hAnsi="Arial" w:cs="Arial"/>
                <w:sz w:val="21"/>
                <w:szCs w:val="21"/>
              </w:rPr>
            </w:pPr>
          </w:p>
          <w:p w14:paraId="77254C41"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Undertake and involve myself in as many projects requiring teamworking as possible and always listen and consider the feedback received </w:t>
            </w:r>
          </w:p>
          <w:p w14:paraId="6CEB558B" w14:textId="77777777" w:rsidR="008A1C48" w:rsidRPr="00F752E9" w:rsidRDefault="008A1C48" w:rsidP="001641DD">
            <w:pPr>
              <w:spacing w:line="360" w:lineRule="auto"/>
              <w:rPr>
                <w:rFonts w:ascii="Arial" w:hAnsi="Arial" w:cs="Arial"/>
                <w:sz w:val="21"/>
                <w:szCs w:val="21"/>
              </w:rPr>
            </w:pPr>
          </w:p>
          <w:p w14:paraId="1B3DA01F"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Read articles about this matter and books on development </w:t>
            </w:r>
          </w:p>
        </w:tc>
        <w:tc>
          <w:tcPr>
            <w:tcW w:w="1610" w:type="dxa"/>
            <w:shd w:val="clear" w:color="auto" w:fill="E2EFD9" w:themeFill="accent6" w:themeFillTint="33"/>
          </w:tcPr>
          <w:p w14:paraId="26348B06" w14:textId="77777777" w:rsidR="008A1C48" w:rsidRPr="00F752E9" w:rsidRDefault="008A1C48" w:rsidP="001641DD">
            <w:pPr>
              <w:spacing w:line="360" w:lineRule="auto"/>
              <w:rPr>
                <w:rFonts w:ascii="Arial" w:hAnsi="Arial" w:cs="Arial"/>
                <w:sz w:val="21"/>
                <w:szCs w:val="21"/>
              </w:rPr>
            </w:pPr>
          </w:p>
          <w:p w14:paraId="48C61CC7"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Books, internet connection, and projects to undertake </w:t>
            </w:r>
          </w:p>
        </w:tc>
        <w:tc>
          <w:tcPr>
            <w:tcW w:w="1832" w:type="dxa"/>
            <w:shd w:val="clear" w:color="auto" w:fill="E2EFD9" w:themeFill="accent6" w:themeFillTint="33"/>
          </w:tcPr>
          <w:p w14:paraId="734ACF96" w14:textId="77777777" w:rsidR="008A1C48" w:rsidRPr="00F752E9" w:rsidRDefault="008A1C48" w:rsidP="001641DD">
            <w:pPr>
              <w:spacing w:line="360" w:lineRule="auto"/>
              <w:rPr>
                <w:rFonts w:ascii="Arial" w:hAnsi="Arial" w:cs="Arial"/>
                <w:sz w:val="21"/>
                <w:szCs w:val="21"/>
              </w:rPr>
            </w:pPr>
          </w:p>
          <w:p w14:paraId="180AB0C5"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I believe that the feedback will be matching my personal development and I consider that the better the feedback becomes the better I become </w:t>
            </w:r>
          </w:p>
        </w:tc>
        <w:tc>
          <w:tcPr>
            <w:tcW w:w="1559" w:type="dxa"/>
            <w:shd w:val="clear" w:color="auto" w:fill="E2EFD9" w:themeFill="accent6" w:themeFillTint="33"/>
          </w:tcPr>
          <w:p w14:paraId="6D2C3208" w14:textId="77777777" w:rsidR="008A1C48" w:rsidRPr="00F752E9" w:rsidRDefault="008A1C48" w:rsidP="001641DD">
            <w:pPr>
              <w:spacing w:line="360" w:lineRule="auto"/>
              <w:rPr>
                <w:rFonts w:ascii="Arial" w:hAnsi="Arial" w:cs="Arial"/>
                <w:sz w:val="21"/>
                <w:szCs w:val="21"/>
              </w:rPr>
            </w:pPr>
          </w:p>
          <w:p w14:paraId="53884D26"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Depending on the numbers of the projects that I will participate in, I think that some improvements may be seen by summer</w:t>
            </w:r>
          </w:p>
        </w:tc>
        <w:tc>
          <w:tcPr>
            <w:tcW w:w="2127" w:type="dxa"/>
            <w:shd w:val="clear" w:color="auto" w:fill="E2EFD9" w:themeFill="accent6" w:themeFillTint="33"/>
          </w:tcPr>
          <w:p w14:paraId="2F04888B" w14:textId="77777777" w:rsidR="008A1C48" w:rsidRPr="00F752E9" w:rsidRDefault="008A1C48" w:rsidP="001641DD">
            <w:pPr>
              <w:spacing w:line="360" w:lineRule="auto"/>
              <w:rPr>
                <w:rFonts w:ascii="Arial" w:hAnsi="Arial" w:cs="Arial"/>
                <w:sz w:val="21"/>
                <w:szCs w:val="21"/>
              </w:rPr>
            </w:pPr>
          </w:p>
          <w:p w14:paraId="5BF6F8E3" w14:textId="77777777" w:rsidR="008A1C48" w:rsidRPr="00F752E9" w:rsidRDefault="008A1C48" w:rsidP="001641DD">
            <w:pPr>
              <w:spacing w:line="360" w:lineRule="auto"/>
              <w:rPr>
                <w:rFonts w:ascii="Arial" w:hAnsi="Arial" w:cs="Arial"/>
                <w:sz w:val="21"/>
                <w:szCs w:val="21"/>
              </w:rPr>
            </w:pPr>
            <w:r w:rsidRPr="00F752E9">
              <w:rPr>
                <w:rFonts w:ascii="Arial" w:hAnsi="Arial" w:cs="Arial"/>
                <w:sz w:val="21"/>
                <w:szCs w:val="21"/>
              </w:rPr>
              <w:t xml:space="preserve">The lack of projects to involve myself in is the biggest obstacle. </w:t>
            </w:r>
          </w:p>
        </w:tc>
      </w:tr>
    </w:tbl>
    <w:p w14:paraId="0464055F" w14:textId="77777777" w:rsidR="008A1C48" w:rsidRDefault="008A1C48" w:rsidP="008A1C48">
      <w:pPr>
        <w:spacing w:line="360" w:lineRule="auto"/>
        <w:jc w:val="both"/>
        <w:rPr>
          <w:rFonts w:ascii="Arial" w:hAnsi="Arial" w:cs="Arial"/>
          <w:sz w:val="22"/>
          <w:szCs w:val="22"/>
        </w:rPr>
      </w:pPr>
    </w:p>
    <w:p w14:paraId="4EE845A1" w14:textId="77777777" w:rsidR="008A1C48" w:rsidRPr="002A4837" w:rsidRDefault="008A1C48" w:rsidP="00F752E9">
      <w:pPr>
        <w:spacing w:line="276" w:lineRule="auto"/>
        <w:rPr>
          <w:rFonts w:ascii="Arial" w:hAnsi="Arial" w:cs="Arial"/>
          <w:sz w:val="22"/>
          <w:szCs w:val="22"/>
        </w:rPr>
      </w:pPr>
    </w:p>
    <w:sectPr w:rsidR="008A1C48" w:rsidRPr="002A4837">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1D082" w14:textId="77777777" w:rsidR="0042508D" w:rsidRDefault="0042508D" w:rsidP="00A675C4">
      <w:r>
        <w:separator/>
      </w:r>
    </w:p>
  </w:endnote>
  <w:endnote w:type="continuationSeparator" w:id="0">
    <w:p w14:paraId="54550D3D" w14:textId="77777777" w:rsidR="0042508D" w:rsidRDefault="0042508D" w:rsidP="00A67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079700"/>
      <w:docPartObj>
        <w:docPartGallery w:val="Page Numbers (Bottom of Page)"/>
        <w:docPartUnique/>
      </w:docPartObj>
    </w:sdtPr>
    <w:sdtEndPr>
      <w:rPr>
        <w:rStyle w:val="PageNumber"/>
      </w:rPr>
    </w:sdtEndPr>
    <w:sdtContent>
      <w:p w14:paraId="4B8F05A8" w14:textId="4037CAB2" w:rsidR="00A675C4" w:rsidRDefault="00A675C4" w:rsidP="00CE43EF">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DE988B" w14:textId="77777777" w:rsidR="00A675C4" w:rsidRDefault="00A675C4" w:rsidP="00A675C4">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3316048"/>
      <w:docPartObj>
        <w:docPartGallery w:val="Page Numbers (Bottom of Page)"/>
        <w:docPartUnique/>
      </w:docPartObj>
    </w:sdtPr>
    <w:sdtEndPr>
      <w:rPr>
        <w:rStyle w:val="PageNumber"/>
      </w:rPr>
    </w:sdtEndPr>
    <w:sdtContent>
      <w:p w14:paraId="2655F652" w14:textId="2DE1D10E" w:rsidR="00A675C4" w:rsidRDefault="00A675C4" w:rsidP="00CE43EF">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7D2735" w14:textId="77777777" w:rsidR="00A675C4" w:rsidRDefault="00A675C4" w:rsidP="00A675C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213C1" w14:textId="77777777" w:rsidR="0042508D" w:rsidRDefault="0042508D" w:rsidP="00A675C4">
      <w:r>
        <w:separator/>
      </w:r>
    </w:p>
  </w:footnote>
  <w:footnote w:type="continuationSeparator" w:id="0">
    <w:p w14:paraId="4EA61A9F" w14:textId="77777777" w:rsidR="0042508D" w:rsidRDefault="0042508D" w:rsidP="00A67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0331AD"/>
    <w:multiLevelType w:val="hybridMultilevel"/>
    <w:tmpl w:val="C8420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7A081C"/>
    <w:multiLevelType w:val="hybridMultilevel"/>
    <w:tmpl w:val="5464D404"/>
    <w:lvl w:ilvl="0" w:tplc="380CAA7E">
      <w:start w:val="1"/>
      <w:numFmt w:val="bullet"/>
      <w:lvlText w:val=""/>
      <w:lvlJc w:val="left"/>
      <w:pPr>
        <w:ind w:left="36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5C4"/>
    <w:rsid w:val="00075BEC"/>
    <w:rsid w:val="00257CC1"/>
    <w:rsid w:val="002A4837"/>
    <w:rsid w:val="0042508D"/>
    <w:rsid w:val="00490FAE"/>
    <w:rsid w:val="005747F4"/>
    <w:rsid w:val="007A4B41"/>
    <w:rsid w:val="008A1C48"/>
    <w:rsid w:val="00A675C4"/>
    <w:rsid w:val="00B876AD"/>
    <w:rsid w:val="00E7681F"/>
    <w:rsid w:val="00EC3158"/>
    <w:rsid w:val="00F57490"/>
    <w:rsid w:val="00F75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FC3AC"/>
  <w15:chartTrackingRefBased/>
  <w15:docId w15:val="{1CEA714D-1286-6645-BD86-DD4FC8B26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2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52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675C4"/>
    <w:pPr>
      <w:tabs>
        <w:tab w:val="center" w:pos="4513"/>
        <w:tab w:val="right" w:pos="9026"/>
      </w:tabs>
    </w:pPr>
  </w:style>
  <w:style w:type="character" w:customStyle="1" w:styleId="FooterChar">
    <w:name w:val="Footer Char"/>
    <w:basedOn w:val="DefaultParagraphFont"/>
    <w:link w:val="Footer"/>
    <w:uiPriority w:val="99"/>
    <w:rsid w:val="00A675C4"/>
  </w:style>
  <w:style w:type="character" w:styleId="PageNumber">
    <w:name w:val="page number"/>
    <w:basedOn w:val="DefaultParagraphFont"/>
    <w:uiPriority w:val="99"/>
    <w:semiHidden/>
    <w:unhideWhenUsed/>
    <w:rsid w:val="00A675C4"/>
  </w:style>
  <w:style w:type="paragraph" w:styleId="Header">
    <w:name w:val="header"/>
    <w:basedOn w:val="Normal"/>
    <w:link w:val="HeaderChar"/>
    <w:uiPriority w:val="99"/>
    <w:unhideWhenUsed/>
    <w:rsid w:val="00A675C4"/>
    <w:pPr>
      <w:tabs>
        <w:tab w:val="center" w:pos="4513"/>
        <w:tab w:val="right" w:pos="9026"/>
      </w:tabs>
    </w:pPr>
  </w:style>
  <w:style w:type="character" w:customStyle="1" w:styleId="HeaderChar">
    <w:name w:val="Header Char"/>
    <w:basedOn w:val="DefaultParagraphFont"/>
    <w:link w:val="Header"/>
    <w:uiPriority w:val="99"/>
    <w:rsid w:val="00A675C4"/>
  </w:style>
  <w:style w:type="character" w:styleId="Hyperlink">
    <w:name w:val="Hyperlink"/>
    <w:basedOn w:val="DefaultParagraphFont"/>
    <w:uiPriority w:val="99"/>
    <w:unhideWhenUsed/>
    <w:rsid w:val="00490FAE"/>
    <w:rPr>
      <w:color w:val="0563C1" w:themeColor="hyperlink"/>
      <w:u w:val="single"/>
    </w:rPr>
  </w:style>
  <w:style w:type="character" w:styleId="UnresolvedMention">
    <w:name w:val="Unresolved Mention"/>
    <w:basedOn w:val="DefaultParagraphFont"/>
    <w:uiPriority w:val="99"/>
    <w:semiHidden/>
    <w:unhideWhenUsed/>
    <w:rsid w:val="00490FAE"/>
    <w:rPr>
      <w:color w:val="605E5C"/>
      <w:shd w:val="clear" w:color="auto" w:fill="E1DFDD"/>
    </w:rPr>
  </w:style>
  <w:style w:type="paragraph" w:styleId="ListParagraph">
    <w:name w:val="List Paragraph"/>
    <w:basedOn w:val="Normal"/>
    <w:uiPriority w:val="34"/>
    <w:qFormat/>
    <w:rsid w:val="00E7681F"/>
    <w:pPr>
      <w:ind w:left="720"/>
      <w:contextualSpacing/>
    </w:pPr>
  </w:style>
  <w:style w:type="table" w:styleId="TableGrid">
    <w:name w:val="Table Grid"/>
    <w:basedOn w:val="TableNormal"/>
    <w:uiPriority w:val="39"/>
    <w:rsid w:val="00F752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52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52E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752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752E9"/>
    <w:pPr>
      <w:spacing w:before="120" w:after="120"/>
    </w:pPr>
    <w:rPr>
      <w:rFonts w:cstheme="minorHAnsi"/>
      <w:b/>
      <w:bCs/>
      <w:caps/>
      <w:sz w:val="20"/>
      <w:szCs w:val="20"/>
    </w:rPr>
  </w:style>
  <w:style w:type="paragraph" w:styleId="TOC2">
    <w:name w:val="toc 2"/>
    <w:basedOn w:val="Normal"/>
    <w:next w:val="Normal"/>
    <w:autoRedefine/>
    <w:uiPriority w:val="39"/>
    <w:unhideWhenUsed/>
    <w:rsid w:val="00F752E9"/>
    <w:pPr>
      <w:ind w:left="240"/>
    </w:pPr>
    <w:rPr>
      <w:rFonts w:cstheme="minorHAnsi"/>
      <w:smallCaps/>
      <w:sz w:val="20"/>
      <w:szCs w:val="20"/>
    </w:rPr>
  </w:style>
  <w:style w:type="paragraph" w:styleId="TOC3">
    <w:name w:val="toc 3"/>
    <w:basedOn w:val="Normal"/>
    <w:next w:val="Normal"/>
    <w:autoRedefine/>
    <w:uiPriority w:val="39"/>
    <w:semiHidden/>
    <w:unhideWhenUsed/>
    <w:rsid w:val="00F752E9"/>
    <w:pPr>
      <w:ind w:left="480"/>
    </w:pPr>
    <w:rPr>
      <w:rFonts w:cstheme="minorHAnsi"/>
      <w:i/>
      <w:iCs/>
      <w:sz w:val="20"/>
      <w:szCs w:val="20"/>
    </w:rPr>
  </w:style>
  <w:style w:type="paragraph" w:styleId="TOC4">
    <w:name w:val="toc 4"/>
    <w:basedOn w:val="Normal"/>
    <w:next w:val="Normal"/>
    <w:autoRedefine/>
    <w:uiPriority w:val="39"/>
    <w:semiHidden/>
    <w:unhideWhenUsed/>
    <w:rsid w:val="00F752E9"/>
    <w:pPr>
      <w:ind w:left="720"/>
    </w:pPr>
    <w:rPr>
      <w:rFonts w:cstheme="minorHAnsi"/>
      <w:sz w:val="18"/>
      <w:szCs w:val="18"/>
    </w:rPr>
  </w:style>
  <w:style w:type="paragraph" w:styleId="TOC5">
    <w:name w:val="toc 5"/>
    <w:basedOn w:val="Normal"/>
    <w:next w:val="Normal"/>
    <w:autoRedefine/>
    <w:uiPriority w:val="39"/>
    <w:semiHidden/>
    <w:unhideWhenUsed/>
    <w:rsid w:val="00F752E9"/>
    <w:pPr>
      <w:ind w:left="960"/>
    </w:pPr>
    <w:rPr>
      <w:rFonts w:cstheme="minorHAnsi"/>
      <w:sz w:val="18"/>
      <w:szCs w:val="18"/>
    </w:rPr>
  </w:style>
  <w:style w:type="paragraph" w:styleId="TOC6">
    <w:name w:val="toc 6"/>
    <w:basedOn w:val="Normal"/>
    <w:next w:val="Normal"/>
    <w:autoRedefine/>
    <w:uiPriority w:val="39"/>
    <w:semiHidden/>
    <w:unhideWhenUsed/>
    <w:rsid w:val="00F752E9"/>
    <w:pPr>
      <w:ind w:left="1200"/>
    </w:pPr>
    <w:rPr>
      <w:rFonts w:cstheme="minorHAnsi"/>
      <w:sz w:val="18"/>
      <w:szCs w:val="18"/>
    </w:rPr>
  </w:style>
  <w:style w:type="paragraph" w:styleId="TOC7">
    <w:name w:val="toc 7"/>
    <w:basedOn w:val="Normal"/>
    <w:next w:val="Normal"/>
    <w:autoRedefine/>
    <w:uiPriority w:val="39"/>
    <w:semiHidden/>
    <w:unhideWhenUsed/>
    <w:rsid w:val="00F752E9"/>
    <w:pPr>
      <w:ind w:left="1440"/>
    </w:pPr>
    <w:rPr>
      <w:rFonts w:cstheme="minorHAnsi"/>
      <w:sz w:val="18"/>
      <w:szCs w:val="18"/>
    </w:rPr>
  </w:style>
  <w:style w:type="paragraph" w:styleId="TOC8">
    <w:name w:val="toc 8"/>
    <w:basedOn w:val="Normal"/>
    <w:next w:val="Normal"/>
    <w:autoRedefine/>
    <w:uiPriority w:val="39"/>
    <w:semiHidden/>
    <w:unhideWhenUsed/>
    <w:rsid w:val="00F752E9"/>
    <w:pPr>
      <w:ind w:left="1680"/>
    </w:pPr>
    <w:rPr>
      <w:rFonts w:cstheme="minorHAnsi"/>
      <w:sz w:val="18"/>
      <w:szCs w:val="18"/>
    </w:rPr>
  </w:style>
  <w:style w:type="paragraph" w:styleId="TOC9">
    <w:name w:val="toc 9"/>
    <w:basedOn w:val="Normal"/>
    <w:next w:val="Normal"/>
    <w:autoRedefine/>
    <w:uiPriority w:val="39"/>
    <w:semiHidden/>
    <w:unhideWhenUsed/>
    <w:rsid w:val="00F752E9"/>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tlassian.com/blog/teamwork/the-importance-of-teamwor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um.com/the-ascent/the-5-keys-to-success-997d6a5267af"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boro.ac.uk/media/wwwlboroacuk/content/library/downloads/advicesheets/Report%20writing.pdf" TargetMode="External"/><Relationship Id="rId5" Type="http://schemas.openxmlformats.org/officeDocument/2006/relationships/webSettings" Target="webSettings.xml"/><Relationship Id="rId15" Type="http://schemas.openxmlformats.org/officeDocument/2006/relationships/hyperlink" Target="https://www.newstimes.com/news/article/Knowledge-is-the-key-to-success-in-life-1456922.php" TargetMode="External"/><Relationship Id="rId10" Type="http://schemas.openxmlformats.org/officeDocument/2006/relationships/hyperlink" Target="https://www.ed.ac.uk/reflection/reflectors-toolkit/reflecting-on-experience/gibbs-reflective-cyc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mmu.ac.uk/media/mmuacuk/content/documents/careers/Applying-the-Gibbs-Model-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78332-601E-D048-8D37-5FB586C49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10</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eu_mihai85@outlook.com</cp:lastModifiedBy>
  <cp:revision>11</cp:revision>
  <dcterms:created xsi:type="dcterms:W3CDTF">2022-04-05T17:22:00Z</dcterms:created>
  <dcterms:modified xsi:type="dcterms:W3CDTF">2022-04-05T23:28:00Z</dcterms:modified>
</cp:coreProperties>
</file>