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A1A1C" w14:textId="7E550C4F" w:rsidR="005536D9" w:rsidRDefault="00982D6E" w:rsidP="00982D6E">
      <w:pPr>
        <w:spacing w:line="360" w:lineRule="auto"/>
      </w:pPr>
      <w:r>
        <w:t>Slide 1</w:t>
      </w:r>
    </w:p>
    <w:p w14:paraId="1FC62D82" w14:textId="10CCA2FB" w:rsidR="00982D6E" w:rsidRDefault="00982D6E" w:rsidP="00982D6E">
      <w:pPr>
        <w:spacing w:line="360" w:lineRule="auto"/>
      </w:pPr>
    </w:p>
    <w:p w14:paraId="159526FE" w14:textId="75DF8460" w:rsidR="00982D6E" w:rsidRDefault="00982D6E" w:rsidP="00982D6E">
      <w:pPr>
        <w:spacing w:line="360" w:lineRule="auto"/>
        <w:jc w:val="center"/>
      </w:pPr>
      <w:r>
        <w:object w:dxaOrig="9600" w:dyaOrig="5401" w14:anchorId="4CB575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81556855" r:id="rId5"/>
        </w:object>
      </w:r>
    </w:p>
    <w:p w14:paraId="1AE63DAE" w14:textId="1916F448" w:rsidR="00982D6E" w:rsidRDefault="00982D6E" w:rsidP="00982D6E">
      <w:pPr>
        <w:spacing w:line="360" w:lineRule="auto"/>
        <w:jc w:val="center"/>
      </w:pPr>
    </w:p>
    <w:p w14:paraId="20A620F6" w14:textId="204B36B1" w:rsidR="00982D6E" w:rsidRDefault="00982D6E" w:rsidP="00982D6E">
      <w:pPr>
        <w:spacing w:line="360" w:lineRule="auto"/>
      </w:pPr>
    </w:p>
    <w:p w14:paraId="007DD60F" w14:textId="7689A1F0" w:rsidR="00982D6E" w:rsidRDefault="00982D6E">
      <w:r>
        <w:br w:type="page"/>
      </w:r>
    </w:p>
    <w:p w14:paraId="19165FA3" w14:textId="1689DBC3" w:rsidR="00982D6E" w:rsidRDefault="00982D6E" w:rsidP="00982D6E">
      <w:pPr>
        <w:spacing w:line="360" w:lineRule="auto"/>
      </w:pPr>
      <w:r>
        <w:lastRenderedPageBreak/>
        <w:t>Slide 2</w:t>
      </w:r>
    </w:p>
    <w:p w14:paraId="41C08C8D" w14:textId="12DCC65B" w:rsidR="00982D6E" w:rsidRDefault="00982D6E" w:rsidP="00982D6E">
      <w:pPr>
        <w:spacing w:line="360" w:lineRule="auto"/>
      </w:pPr>
    </w:p>
    <w:p w14:paraId="3AB24F53" w14:textId="03739291" w:rsidR="00982D6E" w:rsidRDefault="00982D6E" w:rsidP="00982D6E">
      <w:pPr>
        <w:spacing w:line="360" w:lineRule="auto"/>
        <w:jc w:val="center"/>
      </w:pPr>
      <w:r>
        <w:object w:dxaOrig="9600" w:dyaOrig="5401" w14:anchorId="35212808">
          <v:shape id="_x0000_i1031" type="#_x0000_t75" style="width:5in;height:202.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1" DrawAspect="Content" ObjectID="_1681556856" r:id="rId7"/>
        </w:object>
      </w:r>
    </w:p>
    <w:p w14:paraId="03CA6D84" w14:textId="07D81435" w:rsidR="00982D6E" w:rsidRDefault="00982D6E" w:rsidP="00982D6E">
      <w:pPr>
        <w:spacing w:line="360" w:lineRule="auto"/>
        <w:jc w:val="center"/>
      </w:pPr>
    </w:p>
    <w:p w14:paraId="643CA034" w14:textId="36353958"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Hi, my name is Ticu Rostas and today presentation is about HR officer. Likewise, I will be talking about some my </w:t>
      </w:r>
      <w:r>
        <w:rPr>
          <w:rFonts w:ascii="Calibri" w:hAnsi="Calibri" w:cs="Calibri"/>
          <w:kern w:val="24"/>
          <w:sz w:val="24"/>
          <w:szCs w:val="24"/>
          <w:lang w:val="en-US"/>
        </w:rPr>
        <w:t xml:space="preserve">Personal skills audit to analyses fact about </w:t>
      </w:r>
      <w:r>
        <w:rPr>
          <w:rFonts w:ascii="Calibri" w:hAnsi="Calibri" w:cs="Calibri"/>
          <w:kern w:val="24"/>
          <w:sz w:val="24"/>
          <w:szCs w:val="24"/>
          <w:lang w:val="en-US"/>
        </w:rPr>
        <w:t>myself</w:t>
      </w:r>
      <w:r>
        <w:rPr>
          <w:rFonts w:ascii="Calibri" w:hAnsi="Calibri" w:cs="Calibri"/>
          <w:kern w:val="24"/>
          <w:sz w:val="24"/>
          <w:szCs w:val="24"/>
          <w:lang w:val="en-US"/>
        </w:rPr>
        <w:t xml:space="preserve"> that in to improve </w:t>
      </w:r>
      <w:r>
        <w:rPr>
          <w:rFonts w:ascii="Calibri" w:hAnsi="Calibri" w:cs="Calibri"/>
          <w:kern w:val="24"/>
          <w:sz w:val="24"/>
          <w:szCs w:val="24"/>
          <w:lang w:val="en-US"/>
        </w:rPr>
        <w:t>to</w:t>
      </w:r>
      <w:r>
        <w:rPr>
          <w:rFonts w:ascii="Calibri" w:hAnsi="Calibri" w:cs="Calibri"/>
          <w:kern w:val="24"/>
          <w:sz w:val="24"/>
          <w:szCs w:val="24"/>
          <w:lang w:val="en-US"/>
        </w:rPr>
        <w:t xml:space="preserve"> become an outstanding HR officer.</w:t>
      </w:r>
    </w:p>
    <w:p w14:paraId="04DACAE1"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58A5C100" w14:textId="77777777" w:rsidR="00982D6E" w:rsidRDefault="00982D6E" w:rsidP="00982D6E">
      <w:pPr>
        <w:autoSpaceDE w:val="0"/>
        <w:autoSpaceDN w:val="0"/>
        <w:adjustRightInd w:val="0"/>
        <w:spacing w:after="0" w:line="240" w:lineRule="auto"/>
        <w:rPr>
          <w:rFonts w:ascii="Arial" w:hAnsi="Arial" w:cs="Arial"/>
          <w:sz w:val="24"/>
          <w:szCs w:val="24"/>
        </w:rPr>
      </w:pPr>
    </w:p>
    <w:p w14:paraId="078BF206" w14:textId="69E9FDBB" w:rsidR="00982D6E" w:rsidRDefault="00982D6E" w:rsidP="00982D6E">
      <w:pPr>
        <w:spacing w:line="360" w:lineRule="auto"/>
      </w:pPr>
    </w:p>
    <w:p w14:paraId="50B7DBE1" w14:textId="387B24A0" w:rsidR="00982D6E" w:rsidRDefault="00982D6E">
      <w:r>
        <w:br w:type="page"/>
      </w:r>
    </w:p>
    <w:p w14:paraId="6738D874" w14:textId="1E1D6971" w:rsidR="00982D6E" w:rsidRDefault="00982D6E" w:rsidP="00982D6E">
      <w:pPr>
        <w:spacing w:line="360" w:lineRule="auto"/>
      </w:pPr>
      <w:r>
        <w:lastRenderedPageBreak/>
        <w:t>Slide 3</w:t>
      </w:r>
    </w:p>
    <w:p w14:paraId="6962E173" w14:textId="116FEAF9" w:rsidR="00982D6E" w:rsidRDefault="00982D6E" w:rsidP="00982D6E">
      <w:pPr>
        <w:spacing w:line="360" w:lineRule="auto"/>
      </w:pPr>
    </w:p>
    <w:p w14:paraId="0D95FF0B" w14:textId="2F3CB0F8" w:rsidR="00982D6E" w:rsidRDefault="00982D6E" w:rsidP="00982D6E">
      <w:pPr>
        <w:spacing w:line="360" w:lineRule="auto"/>
        <w:jc w:val="center"/>
      </w:pPr>
      <w:r>
        <w:object w:dxaOrig="9600" w:dyaOrig="5401" w14:anchorId="6C6CA6A3">
          <v:shape id="_x0000_i1037" type="#_x0000_t75" style="width:5in;height:202.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7" DrawAspect="Content" ObjectID="_1681556857" r:id="rId9"/>
        </w:object>
      </w:r>
    </w:p>
    <w:p w14:paraId="465DD7FC" w14:textId="1933B9BD" w:rsidR="00982D6E" w:rsidRDefault="00982D6E" w:rsidP="00982D6E">
      <w:pPr>
        <w:spacing w:line="360" w:lineRule="auto"/>
        <w:jc w:val="center"/>
      </w:pPr>
    </w:p>
    <w:p w14:paraId="000C6A10" w14:textId="77777777"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What is the HR and its role?</w:t>
      </w:r>
    </w:p>
    <w:p w14:paraId="774DAAA5"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79987D0B" w14:textId="77777777"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In least difficult terms, the HR (Human Resources) division is a gathering who is answerable for dealing with the representative life cycle (i.e., enrolling, recruiting, onboarding, preparing, and terminating workers) and overseeing worker benefits.</w:t>
      </w:r>
    </w:p>
    <w:p w14:paraId="6A01F545"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682B5605" w14:textId="35F18518"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HR is a key component of any business. This is because they </w:t>
      </w:r>
      <w:r>
        <w:rPr>
          <w:rFonts w:ascii="Calibri" w:hAnsi="Calibri" w:cs="Calibri"/>
          <w:kern w:val="24"/>
          <w:sz w:val="24"/>
          <w:szCs w:val="24"/>
        </w:rPr>
        <w:t>must</w:t>
      </w:r>
      <w:r>
        <w:rPr>
          <w:rFonts w:ascii="Calibri" w:hAnsi="Calibri" w:cs="Calibri"/>
          <w:kern w:val="24"/>
          <w:sz w:val="24"/>
          <w:szCs w:val="24"/>
        </w:rPr>
        <w:t xml:space="preserve"> be extremely qualified </w:t>
      </w:r>
      <w:r>
        <w:rPr>
          <w:rFonts w:ascii="Calibri" w:hAnsi="Calibri" w:cs="Calibri"/>
          <w:kern w:val="24"/>
          <w:sz w:val="24"/>
          <w:szCs w:val="24"/>
        </w:rPr>
        <w:t>to</w:t>
      </w:r>
      <w:r>
        <w:rPr>
          <w:rFonts w:ascii="Calibri" w:hAnsi="Calibri" w:cs="Calibri"/>
          <w:kern w:val="24"/>
          <w:sz w:val="24"/>
          <w:szCs w:val="24"/>
        </w:rPr>
        <w:t xml:space="preserve"> recruit and deal with personnel issues. The next slide will cover some of the key skills. </w:t>
      </w:r>
    </w:p>
    <w:p w14:paraId="618FE49E"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68426354" w14:textId="77777777" w:rsidR="00982D6E" w:rsidRDefault="00982D6E" w:rsidP="00982D6E">
      <w:pPr>
        <w:autoSpaceDE w:val="0"/>
        <w:autoSpaceDN w:val="0"/>
        <w:adjustRightInd w:val="0"/>
        <w:spacing w:after="0" w:line="240" w:lineRule="auto"/>
        <w:rPr>
          <w:rFonts w:ascii="Arial" w:hAnsi="Arial" w:cs="Arial"/>
          <w:sz w:val="24"/>
          <w:szCs w:val="24"/>
        </w:rPr>
      </w:pPr>
    </w:p>
    <w:p w14:paraId="70693D4E" w14:textId="55E976DD" w:rsidR="00982D6E" w:rsidRDefault="00982D6E" w:rsidP="00982D6E">
      <w:pPr>
        <w:spacing w:line="360" w:lineRule="auto"/>
      </w:pPr>
    </w:p>
    <w:p w14:paraId="7881E4F5" w14:textId="2A3981B1" w:rsidR="00982D6E" w:rsidRDefault="00982D6E">
      <w:r>
        <w:br w:type="page"/>
      </w:r>
    </w:p>
    <w:p w14:paraId="7B313259" w14:textId="33E19209" w:rsidR="00982D6E" w:rsidRDefault="00982D6E" w:rsidP="00982D6E">
      <w:pPr>
        <w:spacing w:line="360" w:lineRule="auto"/>
      </w:pPr>
      <w:r>
        <w:lastRenderedPageBreak/>
        <w:t>Slide 4</w:t>
      </w:r>
    </w:p>
    <w:p w14:paraId="6FAC2FD8" w14:textId="3BB463BC" w:rsidR="00982D6E" w:rsidRDefault="00982D6E" w:rsidP="00982D6E">
      <w:pPr>
        <w:spacing w:line="360" w:lineRule="auto"/>
      </w:pPr>
    </w:p>
    <w:p w14:paraId="1262FD4A" w14:textId="0CE1039E" w:rsidR="00982D6E" w:rsidRDefault="00982D6E" w:rsidP="00982D6E">
      <w:pPr>
        <w:spacing w:line="360" w:lineRule="auto"/>
        <w:jc w:val="center"/>
      </w:pPr>
      <w:r>
        <w:object w:dxaOrig="9600" w:dyaOrig="5401" w14:anchorId="67F52B1D">
          <v:shape id="_x0000_i1043" type="#_x0000_t75" style="width:5in;height:202.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3" DrawAspect="Content" ObjectID="_1681556858" r:id="rId11"/>
        </w:object>
      </w:r>
    </w:p>
    <w:p w14:paraId="2F548BF5" w14:textId="5989FB63" w:rsidR="00982D6E" w:rsidRDefault="00982D6E" w:rsidP="00982D6E">
      <w:pPr>
        <w:spacing w:line="360" w:lineRule="auto"/>
        <w:jc w:val="center"/>
      </w:pPr>
    </w:p>
    <w:p w14:paraId="2AD575C7" w14:textId="00F7A51F"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In my </w:t>
      </w:r>
      <w:r>
        <w:rPr>
          <w:rFonts w:ascii="Calibri" w:hAnsi="Calibri" w:cs="Calibri"/>
          <w:kern w:val="24"/>
          <w:sz w:val="24"/>
          <w:szCs w:val="24"/>
        </w:rPr>
        <w:t>opinion</w:t>
      </w:r>
      <w:r>
        <w:rPr>
          <w:rFonts w:ascii="Calibri" w:hAnsi="Calibri" w:cs="Calibri"/>
          <w:kern w:val="24"/>
          <w:sz w:val="24"/>
          <w:szCs w:val="24"/>
        </w:rPr>
        <w:t xml:space="preserve">, from the information from appendix A the </w:t>
      </w:r>
      <w:r>
        <w:rPr>
          <w:rFonts w:ascii="Calibri" w:hAnsi="Calibri" w:cs="Calibri"/>
          <w:kern w:val="24"/>
          <w:sz w:val="24"/>
          <w:szCs w:val="24"/>
        </w:rPr>
        <w:t>topmost</w:t>
      </w:r>
      <w:r>
        <w:rPr>
          <w:rFonts w:ascii="Calibri" w:hAnsi="Calibri" w:cs="Calibri"/>
          <w:kern w:val="24"/>
          <w:sz w:val="24"/>
          <w:szCs w:val="24"/>
        </w:rPr>
        <w:t xml:space="preserve"> important expectation of an HR </w:t>
      </w:r>
      <w:r>
        <w:rPr>
          <w:rFonts w:ascii="Calibri" w:hAnsi="Calibri" w:cs="Calibri"/>
          <w:kern w:val="24"/>
          <w:sz w:val="24"/>
          <w:szCs w:val="24"/>
        </w:rPr>
        <w:t>is</w:t>
      </w:r>
      <w:r>
        <w:rPr>
          <w:rFonts w:ascii="Calibri" w:hAnsi="Calibri" w:cs="Calibri"/>
          <w:kern w:val="24"/>
          <w:sz w:val="24"/>
          <w:szCs w:val="24"/>
        </w:rPr>
        <w:t xml:space="preserve"> as follow. </w:t>
      </w:r>
    </w:p>
    <w:p w14:paraId="5A1429D5"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5295C8B7" w14:textId="0871A8D8"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Recruiting staff, which involves developing job descriptions and person specifications, preparing job adverts, checking application forms, shortlisting, interviewing, and selecting </w:t>
      </w:r>
      <w:r>
        <w:rPr>
          <w:rFonts w:ascii="Calibri" w:hAnsi="Calibri" w:cs="Calibri"/>
          <w:kern w:val="24"/>
          <w:sz w:val="24"/>
          <w:szCs w:val="24"/>
        </w:rPr>
        <w:t>candidates.</w:t>
      </w:r>
    </w:p>
    <w:p w14:paraId="5741E361"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15BCE458" w14:textId="77777777" w:rsidR="00982D6E" w:rsidRDefault="00982D6E" w:rsidP="00982D6E">
      <w:pPr>
        <w:autoSpaceDE w:val="0"/>
        <w:autoSpaceDN w:val="0"/>
        <w:adjustRightInd w:val="0"/>
        <w:spacing w:after="0" w:line="240" w:lineRule="auto"/>
        <w:rPr>
          <w:rFonts w:ascii="Arial" w:eastAsia="Times New Roman" w:hAnsi="Times New Roman" w:cs="Arial"/>
          <w:kern w:val="24"/>
          <w:sz w:val="24"/>
          <w:szCs w:val="24"/>
        </w:rPr>
      </w:pPr>
      <w:r>
        <w:rPr>
          <w:rFonts w:ascii="Arial" w:eastAsia="Times New Roman" w:hAnsi="Times New Roman" w:cs="Arial"/>
          <w:kern w:val="24"/>
          <w:sz w:val="24"/>
          <w:szCs w:val="24"/>
        </w:rPr>
        <w:t>-Preparing staff handbooks.</w:t>
      </w:r>
    </w:p>
    <w:p w14:paraId="0A90D139" w14:textId="77777777" w:rsidR="00982D6E" w:rsidRDefault="00982D6E" w:rsidP="00982D6E">
      <w:pPr>
        <w:autoSpaceDE w:val="0"/>
        <w:autoSpaceDN w:val="0"/>
        <w:adjustRightInd w:val="0"/>
        <w:spacing w:after="0" w:line="240" w:lineRule="auto"/>
        <w:rPr>
          <w:rFonts w:ascii="Arial" w:eastAsia="Times New Roman" w:hAnsi="Times New Roman" w:cs="Arial"/>
          <w:kern w:val="24"/>
          <w:sz w:val="24"/>
          <w:szCs w:val="24"/>
        </w:rPr>
      </w:pPr>
    </w:p>
    <w:p w14:paraId="70B73598" w14:textId="77777777" w:rsidR="00982D6E" w:rsidRDefault="00982D6E" w:rsidP="00982D6E">
      <w:pPr>
        <w:autoSpaceDE w:val="0"/>
        <w:autoSpaceDN w:val="0"/>
        <w:adjustRightInd w:val="0"/>
        <w:spacing w:after="0" w:line="240" w:lineRule="auto"/>
        <w:rPr>
          <w:rFonts w:ascii="Calibri" w:hAnsi="Calibri" w:cs="Calibri"/>
          <w:kern w:val="24"/>
          <w:sz w:val="24"/>
          <w:szCs w:val="24"/>
        </w:rPr>
      </w:pPr>
      <w:r>
        <w:rPr>
          <w:rFonts w:ascii="Arial" w:eastAsia="Times New Roman" w:hAnsi="Times New Roman" w:cs="Arial"/>
          <w:kern w:val="24"/>
          <w:sz w:val="24"/>
          <w:szCs w:val="24"/>
        </w:rPr>
        <w:t>-Dealing with grievances and implementing disciplinary procedures.</w:t>
      </w:r>
    </w:p>
    <w:p w14:paraId="3F9009C5" w14:textId="77777777" w:rsidR="00982D6E" w:rsidRDefault="00982D6E" w:rsidP="00982D6E">
      <w:pPr>
        <w:autoSpaceDE w:val="0"/>
        <w:autoSpaceDN w:val="0"/>
        <w:adjustRightInd w:val="0"/>
        <w:spacing w:after="0" w:line="240" w:lineRule="auto"/>
        <w:rPr>
          <w:rFonts w:ascii="Arial" w:hAnsi="Arial" w:cs="Arial"/>
          <w:sz w:val="24"/>
          <w:szCs w:val="24"/>
        </w:rPr>
      </w:pPr>
    </w:p>
    <w:p w14:paraId="1D7DE673" w14:textId="13D3A6A8" w:rsidR="00982D6E" w:rsidRDefault="00982D6E" w:rsidP="00982D6E">
      <w:pPr>
        <w:spacing w:line="360" w:lineRule="auto"/>
      </w:pPr>
    </w:p>
    <w:p w14:paraId="39AD3793" w14:textId="4539D340" w:rsidR="00982D6E" w:rsidRDefault="00982D6E">
      <w:r>
        <w:br w:type="page"/>
      </w:r>
    </w:p>
    <w:p w14:paraId="566A17B7" w14:textId="47B3607B" w:rsidR="00982D6E" w:rsidRDefault="00982D6E" w:rsidP="00982D6E">
      <w:pPr>
        <w:spacing w:line="360" w:lineRule="auto"/>
      </w:pPr>
      <w:r>
        <w:lastRenderedPageBreak/>
        <w:t>Slide 5</w:t>
      </w:r>
    </w:p>
    <w:p w14:paraId="47891B09" w14:textId="71DF05A1" w:rsidR="00982D6E" w:rsidRDefault="00982D6E" w:rsidP="00982D6E">
      <w:pPr>
        <w:spacing w:line="360" w:lineRule="auto"/>
      </w:pPr>
    </w:p>
    <w:p w14:paraId="13E7D7C5" w14:textId="6EB51CEB" w:rsidR="00982D6E" w:rsidRDefault="00982D6E" w:rsidP="00982D6E">
      <w:pPr>
        <w:spacing w:line="360" w:lineRule="auto"/>
        <w:jc w:val="center"/>
      </w:pPr>
      <w:r>
        <w:object w:dxaOrig="9600" w:dyaOrig="5401" w14:anchorId="17EC3C51">
          <v:shape id="_x0000_i1049" type="#_x0000_t75" style="width:5in;height:202.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9" DrawAspect="Content" ObjectID="_1681556859" r:id="rId13"/>
        </w:object>
      </w:r>
    </w:p>
    <w:p w14:paraId="35234CF2" w14:textId="264BB735" w:rsidR="00982D6E" w:rsidRDefault="00982D6E" w:rsidP="00982D6E">
      <w:pPr>
        <w:spacing w:line="360" w:lineRule="auto"/>
        <w:jc w:val="center"/>
      </w:pPr>
    </w:p>
    <w:p w14:paraId="3BE8BE4F" w14:textId="1AABDA97"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Being </w:t>
      </w:r>
      <w:r>
        <w:rPr>
          <w:rFonts w:ascii="Calibri" w:hAnsi="Calibri" w:cs="Calibri"/>
          <w:kern w:val="24"/>
          <w:sz w:val="24"/>
          <w:szCs w:val="24"/>
        </w:rPr>
        <w:t>a HR officer,</w:t>
      </w:r>
      <w:r>
        <w:rPr>
          <w:rFonts w:ascii="Calibri" w:hAnsi="Calibri" w:cs="Calibri"/>
          <w:kern w:val="24"/>
          <w:sz w:val="24"/>
          <w:szCs w:val="24"/>
        </w:rPr>
        <w:t xml:space="preserve"> you must also have </w:t>
      </w:r>
      <w:r>
        <w:rPr>
          <w:rFonts w:ascii="Calibri" w:hAnsi="Calibri" w:cs="Calibri"/>
          <w:kern w:val="24"/>
          <w:sz w:val="24"/>
          <w:szCs w:val="24"/>
        </w:rPr>
        <w:t>an</w:t>
      </w:r>
      <w:r>
        <w:rPr>
          <w:rFonts w:ascii="Calibri" w:hAnsi="Calibri" w:cs="Calibri"/>
          <w:kern w:val="24"/>
          <w:sz w:val="24"/>
          <w:szCs w:val="24"/>
        </w:rPr>
        <w:t xml:space="preserve"> </w:t>
      </w:r>
      <w:r>
        <w:rPr>
          <w:rFonts w:ascii="Calibri" w:hAnsi="Calibri" w:cs="Calibri"/>
          <w:kern w:val="24"/>
          <w:sz w:val="24"/>
          <w:szCs w:val="24"/>
        </w:rPr>
        <w:t>excellent communication skill</w:t>
      </w:r>
      <w:r>
        <w:rPr>
          <w:rFonts w:ascii="Calibri" w:hAnsi="Calibri" w:cs="Calibri"/>
          <w:kern w:val="24"/>
          <w:sz w:val="24"/>
          <w:szCs w:val="24"/>
        </w:rPr>
        <w:t xml:space="preserve"> </w:t>
      </w:r>
      <w:r>
        <w:rPr>
          <w:rFonts w:ascii="Calibri" w:hAnsi="Calibri" w:cs="Calibri"/>
          <w:kern w:val="24"/>
          <w:sz w:val="24"/>
          <w:szCs w:val="24"/>
        </w:rPr>
        <w:t>to</w:t>
      </w:r>
      <w:r>
        <w:rPr>
          <w:rFonts w:ascii="Calibri" w:hAnsi="Calibri" w:cs="Calibri"/>
          <w:kern w:val="24"/>
          <w:sz w:val="24"/>
          <w:szCs w:val="24"/>
        </w:rPr>
        <w:t xml:space="preserve"> communicate with </w:t>
      </w:r>
      <w:r>
        <w:rPr>
          <w:rFonts w:ascii="Calibri" w:hAnsi="Calibri" w:cs="Calibri"/>
          <w:kern w:val="24"/>
          <w:sz w:val="24"/>
          <w:szCs w:val="24"/>
        </w:rPr>
        <w:t>various</w:t>
      </w:r>
      <w:r>
        <w:rPr>
          <w:rFonts w:ascii="Calibri" w:hAnsi="Calibri" w:cs="Calibri"/>
          <w:kern w:val="24"/>
          <w:sz w:val="24"/>
          <w:szCs w:val="24"/>
        </w:rPr>
        <w:t xml:space="preserve"> department within </w:t>
      </w:r>
      <w:r>
        <w:rPr>
          <w:rFonts w:ascii="Calibri" w:hAnsi="Calibri" w:cs="Calibri"/>
          <w:kern w:val="24"/>
          <w:sz w:val="24"/>
          <w:szCs w:val="24"/>
        </w:rPr>
        <w:t>your</w:t>
      </w:r>
      <w:r>
        <w:rPr>
          <w:rFonts w:ascii="Calibri" w:hAnsi="Calibri" w:cs="Calibri"/>
          <w:kern w:val="24"/>
          <w:sz w:val="24"/>
          <w:szCs w:val="24"/>
        </w:rPr>
        <w:t xml:space="preserve"> organization to ensure you find the prefect candidates for the role that need filling in that department. To do so you need to have good knowledge management skills to keep track of everything that goes around in all departments.</w:t>
      </w:r>
    </w:p>
    <w:p w14:paraId="6AD9A4C7"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3A935C75" w14:textId="1961DCD1"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Likewise, need to have good writing skills to create an </w:t>
      </w:r>
      <w:r>
        <w:rPr>
          <w:rFonts w:ascii="Calibri" w:hAnsi="Calibri" w:cs="Calibri"/>
          <w:kern w:val="24"/>
          <w:sz w:val="24"/>
          <w:szCs w:val="24"/>
        </w:rPr>
        <w:t>attractive job description</w:t>
      </w:r>
      <w:r>
        <w:rPr>
          <w:rFonts w:ascii="Calibri" w:hAnsi="Calibri" w:cs="Calibri"/>
          <w:kern w:val="24"/>
          <w:sz w:val="24"/>
          <w:szCs w:val="24"/>
        </w:rPr>
        <w:t xml:space="preserve"> for the jobseekers to clearly understand what the job role is and what they are expected to do. </w:t>
      </w:r>
    </w:p>
    <w:p w14:paraId="424EB937" w14:textId="221B1AD9"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Also, IT skills a most </w:t>
      </w:r>
      <w:r>
        <w:rPr>
          <w:rFonts w:ascii="Calibri" w:hAnsi="Calibri" w:cs="Calibri"/>
          <w:kern w:val="24"/>
          <w:sz w:val="24"/>
          <w:szCs w:val="24"/>
        </w:rPr>
        <w:t>must</w:t>
      </w:r>
      <w:r>
        <w:rPr>
          <w:rFonts w:ascii="Calibri" w:hAnsi="Calibri" w:cs="Calibri"/>
          <w:kern w:val="24"/>
          <w:sz w:val="24"/>
          <w:szCs w:val="24"/>
        </w:rPr>
        <w:t xml:space="preserve"> be a HR officer, this is because most of the worked is carried out from a computer </w:t>
      </w:r>
      <w:r>
        <w:rPr>
          <w:rFonts w:ascii="Calibri" w:hAnsi="Calibri" w:cs="Calibri"/>
          <w:kern w:val="24"/>
          <w:sz w:val="24"/>
          <w:szCs w:val="24"/>
        </w:rPr>
        <w:t>e.g.,</w:t>
      </w:r>
      <w:r>
        <w:rPr>
          <w:rFonts w:ascii="Calibri" w:hAnsi="Calibri" w:cs="Calibri"/>
          <w:kern w:val="24"/>
          <w:sz w:val="24"/>
          <w:szCs w:val="24"/>
        </w:rPr>
        <w:t xml:space="preserve"> email, presenting, job adverts etc. </w:t>
      </w:r>
    </w:p>
    <w:p w14:paraId="61243C1C"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4622E2CD" w14:textId="7E05DAE0"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 good HR officer should have excellent communication skills </w:t>
      </w:r>
      <w:r>
        <w:rPr>
          <w:rFonts w:ascii="Calibri" w:hAnsi="Calibri" w:cs="Calibri"/>
          <w:kern w:val="24"/>
          <w:sz w:val="24"/>
          <w:szCs w:val="24"/>
        </w:rPr>
        <w:t>i.e.,</w:t>
      </w:r>
      <w:r>
        <w:rPr>
          <w:rFonts w:ascii="Calibri" w:hAnsi="Calibri" w:cs="Calibri"/>
          <w:kern w:val="24"/>
          <w:sz w:val="24"/>
          <w:szCs w:val="24"/>
        </w:rPr>
        <w:t xml:space="preserve"> verbal communication during an interview should be formal and </w:t>
      </w:r>
      <w:r>
        <w:rPr>
          <w:rFonts w:ascii="Calibri" w:hAnsi="Calibri" w:cs="Calibri"/>
          <w:kern w:val="24"/>
          <w:sz w:val="24"/>
          <w:szCs w:val="24"/>
        </w:rPr>
        <w:t>understandable for</w:t>
      </w:r>
      <w:r>
        <w:rPr>
          <w:rFonts w:ascii="Calibri" w:hAnsi="Calibri" w:cs="Calibri"/>
          <w:kern w:val="24"/>
          <w:sz w:val="24"/>
          <w:szCs w:val="24"/>
        </w:rPr>
        <w:t xml:space="preserve"> </w:t>
      </w:r>
      <w:r>
        <w:rPr>
          <w:rFonts w:ascii="Calibri" w:hAnsi="Calibri" w:cs="Calibri"/>
          <w:kern w:val="24"/>
          <w:sz w:val="24"/>
          <w:szCs w:val="24"/>
        </w:rPr>
        <w:t>the</w:t>
      </w:r>
      <w:r>
        <w:rPr>
          <w:rFonts w:ascii="Calibri" w:hAnsi="Calibri" w:cs="Calibri"/>
          <w:kern w:val="24"/>
          <w:sz w:val="24"/>
          <w:szCs w:val="24"/>
        </w:rPr>
        <w:t xml:space="preserve"> jobseeker.  </w:t>
      </w:r>
    </w:p>
    <w:p w14:paraId="4363AA24" w14:textId="77777777" w:rsidR="00982D6E" w:rsidRDefault="00982D6E" w:rsidP="00982D6E">
      <w:pPr>
        <w:autoSpaceDE w:val="0"/>
        <w:autoSpaceDN w:val="0"/>
        <w:adjustRightInd w:val="0"/>
        <w:spacing w:after="0" w:line="240" w:lineRule="auto"/>
        <w:rPr>
          <w:rFonts w:ascii="Arial" w:hAnsi="Arial" w:cs="Arial"/>
          <w:sz w:val="24"/>
          <w:szCs w:val="24"/>
        </w:rPr>
      </w:pPr>
    </w:p>
    <w:p w14:paraId="41C0372F" w14:textId="6182EE7C" w:rsidR="00982D6E" w:rsidRDefault="00982D6E" w:rsidP="00982D6E">
      <w:pPr>
        <w:spacing w:line="360" w:lineRule="auto"/>
      </w:pPr>
    </w:p>
    <w:p w14:paraId="7703E8DB" w14:textId="6C090348" w:rsidR="00982D6E" w:rsidRDefault="00982D6E">
      <w:r>
        <w:br w:type="page"/>
      </w:r>
    </w:p>
    <w:p w14:paraId="30CFC663" w14:textId="7F0F6156" w:rsidR="00982D6E" w:rsidRDefault="00982D6E" w:rsidP="00982D6E">
      <w:pPr>
        <w:spacing w:line="360" w:lineRule="auto"/>
      </w:pPr>
      <w:r>
        <w:lastRenderedPageBreak/>
        <w:t>Slide 6</w:t>
      </w:r>
    </w:p>
    <w:p w14:paraId="0C16234C" w14:textId="4854C23F" w:rsidR="00982D6E" w:rsidRDefault="00982D6E" w:rsidP="00982D6E">
      <w:pPr>
        <w:spacing w:line="360" w:lineRule="auto"/>
      </w:pPr>
    </w:p>
    <w:p w14:paraId="76ACC818" w14:textId="39271A7A" w:rsidR="00982D6E" w:rsidRDefault="00982D6E" w:rsidP="00982D6E">
      <w:pPr>
        <w:spacing w:line="360" w:lineRule="auto"/>
        <w:jc w:val="center"/>
      </w:pPr>
      <w:r>
        <w:object w:dxaOrig="9600" w:dyaOrig="5401" w14:anchorId="75EA6E3E">
          <v:shape id="_x0000_i1055" type="#_x0000_t75" style="width:5in;height:202.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5" DrawAspect="Content" ObjectID="_1681556860" r:id="rId15"/>
        </w:object>
      </w:r>
    </w:p>
    <w:p w14:paraId="2C2F9CC7" w14:textId="399E4BB2" w:rsidR="00982D6E" w:rsidRDefault="00982D6E" w:rsidP="00982D6E">
      <w:pPr>
        <w:spacing w:line="360" w:lineRule="auto"/>
        <w:jc w:val="center"/>
      </w:pPr>
    </w:p>
    <w:p w14:paraId="08F2BBAC" w14:textId="75E11088"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According to Resources.workable.com handbook is an archive that conveys your organization's central goal, arrangements and assumptions. Businesses offer this to workers to explain their privileges and duties while </w:t>
      </w:r>
      <w:r>
        <w:rPr>
          <w:rFonts w:ascii="Calibri" w:hAnsi="Calibri" w:cs="Calibri"/>
          <w:kern w:val="24"/>
          <w:sz w:val="24"/>
          <w:szCs w:val="24"/>
        </w:rPr>
        <w:t>they are</w:t>
      </w:r>
      <w:r>
        <w:rPr>
          <w:rFonts w:ascii="Calibri" w:hAnsi="Calibri" w:cs="Calibri"/>
          <w:kern w:val="24"/>
          <w:sz w:val="24"/>
          <w:szCs w:val="24"/>
        </w:rPr>
        <w:t xml:space="preserve"> utilized with the organization. </w:t>
      </w:r>
    </w:p>
    <w:p w14:paraId="63166CDB"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6E5AF050" w14:textId="77777777"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This is a very important element of recruiting employees. As an HR you must induct all the new personnel and informant of their job role, code of conducts etc. to avoid any misunderstand and to ensure efficiency before starting their first day at work.</w:t>
      </w:r>
    </w:p>
    <w:p w14:paraId="31C21657" w14:textId="77777777" w:rsidR="00982D6E" w:rsidRDefault="00982D6E" w:rsidP="00982D6E">
      <w:pPr>
        <w:autoSpaceDE w:val="0"/>
        <w:autoSpaceDN w:val="0"/>
        <w:adjustRightInd w:val="0"/>
        <w:spacing w:after="0" w:line="240" w:lineRule="auto"/>
        <w:rPr>
          <w:rFonts w:ascii="Arial" w:hAnsi="Arial" w:cs="Arial"/>
          <w:sz w:val="24"/>
          <w:szCs w:val="24"/>
        </w:rPr>
      </w:pPr>
    </w:p>
    <w:p w14:paraId="08CAB77F" w14:textId="7DDFC305" w:rsidR="00982D6E" w:rsidRDefault="00982D6E" w:rsidP="00982D6E">
      <w:pPr>
        <w:spacing w:line="360" w:lineRule="auto"/>
      </w:pPr>
    </w:p>
    <w:p w14:paraId="0C499898" w14:textId="7E6FC9C5" w:rsidR="00982D6E" w:rsidRDefault="00982D6E">
      <w:r>
        <w:br w:type="page"/>
      </w:r>
    </w:p>
    <w:p w14:paraId="219C8081" w14:textId="2A830746" w:rsidR="00982D6E" w:rsidRDefault="00982D6E" w:rsidP="00982D6E">
      <w:pPr>
        <w:spacing w:line="360" w:lineRule="auto"/>
      </w:pPr>
      <w:r>
        <w:lastRenderedPageBreak/>
        <w:t>Slide 7</w:t>
      </w:r>
    </w:p>
    <w:p w14:paraId="7FBAC172" w14:textId="3A9C3B62" w:rsidR="00982D6E" w:rsidRDefault="00982D6E" w:rsidP="00982D6E">
      <w:pPr>
        <w:spacing w:line="360" w:lineRule="auto"/>
      </w:pPr>
    </w:p>
    <w:p w14:paraId="169EF9F1" w14:textId="0A50DF59" w:rsidR="00982D6E" w:rsidRDefault="00982D6E" w:rsidP="00982D6E">
      <w:pPr>
        <w:spacing w:line="360" w:lineRule="auto"/>
        <w:jc w:val="center"/>
      </w:pPr>
      <w:r>
        <w:object w:dxaOrig="9600" w:dyaOrig="5401" w14:anchorId="1368C5CC">
          <v:shape id="_x0000_i1061" type="#_x0000_t75" style="width:5in;height:202.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61" DrawAspect="Content" ObjectID="_1681556861" r:id="rId17"/>
        </w:object>
      </w:r>
    </w:p>
    <w:p w14:paraId="5B952216" w14:textId="03498E26" w:rsidR="00982D6E" w:rsidRDefault="00982D6E" w:rsidP="00982D6E">
      <w:pPr>
        <w:spacing w:line="360" w:lineRule="auto"/>
        <w:jc w:val="center"/>
      </w:pPr>
    </w:p>
    <w:p w14:paraId="1C7B161A" w14:textId="0E1C62DB"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Dealing with grievance and implementing I believe that is one of the most important skill that an HR officer. This is because ensuring that employees mental and </w:t>
      </w:r>
      <w:r>
        <w:rPr>
          <w:rFonts w:ascii="Calibri" w:hAnsi="Calibri" w:cs="Calibri"/>
          <w:kern w:val="24"/>
          <w:sz w:val="24"/>
          <w:szCs w:val="24"/>
        </w:rPr>
        <w:t>health is</w:t>
      </w:r>
      <w:r>
        <w:rPr>
          <w:rFonts w:ascii="Calibri" w:hAnsi="Calibri" w:cs="Calibri"/>
          <w:kern w:val="24"/>
          <w:sz w:val="24"/>
          <w:szCs w:val="24"/>
        </w:rPr>
        <w:t xml:space="preserve"> good and keeping them happy will have a positive impact on the company/task that they are carrying. This because we do tent to give our best at anything when we are happy.</w:t>
      </w:r>
    </w:p>
    <w:p w14:paraId="390BABAD"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0FC5E996" w14:textId="0A9C603C"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Therefore, I believe that every HR officer should have a plan put in place to ensure that any </w:t>
      </w:r>
      <w:r>
        <w:rPr>
          <w:rFonts w:ascii="Calibri" w:hAnsi="Calibri" w:cs="Calibri"/>
          <w:kern w:val="24"/>
          <w:sz w:val="24"/>
          <w:szCs w:val="24"/>
        </w:rPr>
        <w:t>complains,</w:t>
      </w:r>
      <w:r>
        <w:rPr>
          <w:rFonts w:ascii="Calibri" w:hAnsi="Calibri" w:cs="Calibri"/>
          <w:kern w:val="24"/>
          <w:sz w:val="24"/>
          <w:szCs w:val="24"/>
        </w:rPr>
        <w:t xml:space="preserve"> or problems are dealt with correctly. For example, Zeba </w:t>
      </w:r>
    </w:p>
    <w:p w14:paraId="369EDBE3" w14:textId="114DA2F5" w:rsidR="00982D6E" w:rsidRDefault="00982D6E" w:rsidP="00982D6E">
      <w:pPr>
        <w:autoSpaceDE w:val="0"/>
        <w:autoSpaceDN w:val="0"/>
        <w:adjustRightInd w:val="0"/>
        <w:spacing w:after="0" w:line="240" w:lineRule="auto"/>
        <w:rPr>
          <w:rFonts w:ascii="Georgia" w:hAnsi="Georgia" w:cs="Georgia"/>
          <w:color w:val="231F20"/>
          <w:kern w:val="24"/>
          <w:sz w:val="24"/>
          <w:szCs w:val="24"/>
        </w:rPr>
      </w:pPr>
      <w:r>
        <w:rPr>
          <w:rFonts w:ascii="Calibri" w:hAnsi="Calibri" w:cs="Calibri"/>
          <w:kern w:val="24"/>
          <w:sz w:val="24"/>
          <w:szCs w:val="24"/>
        </w:rPr>
        <w:t xml:space="preserve">Sayed </w:t>
      </w:r>
      <w:r>
        <w:rPr>
          <w:rFonts w:ascii="Times New Roman" w:hAnsi="Times New Roman" w:cs="Times New Roman"/>
          <w:color w:val="999999"/>
          <w:kern w:val="24"/>
          <w:sz w:val="24"/>
          <w:szCs w:val="24"/>
        </w:rPr>
        <w:t>in one of her articles ‘</w:t>
      </w:r>
      <w:r>
        <w:rPr>
          <w:rFonts w:ascii="Georgia" w:hAnsi="Georgia" w:cs="Georgia"/>
          <w:i/>
          <w:iCs/>
          <w:color w:val="231F20"/>
          <w:kern w:val="24"/>
          <w:sz w:val="24"/>
          <w:szCs w:val="24"/>
        </w:rPr>
        <w:t>Grievance procedures: Five-step guide for employers</w:t>
      </w:r>
      <w:r>
        <w:rPr>
          <w:rFonts w:ascii="Georgia" w:hAnsi="Georgia" w:cs="Georgia"/>
          <w:color w:val="231F20"/>
          <w:kern w:val="24"/>
          <w:sz w:val="24"/>
          <w:szCs w:val="24"/>
        </w:rPr>
        <w:t xml:space="preserve">’ (05/07/17) a </w:t>
      </w:r>
      <w:r>
        <w:rPr>
          <w:rFonts w:ascii="Georgia" w:hAnsi="Georgia" w:cs="Georgia"/>
          <w:color w:val="231F20"/>
          <w:kern w:val="24"/>
          <w:sz w:val="24"/>
          <w:szCs w:val="24"/>
        </w:rPr>
        <w:t>step-by-step</w:t>
      </w:r>
      <w:r>
        <w:rPr>
          <w:rFonts w:ascii="Georgia" w:hAnsi="Georgia" w:cs="Georgia"/>
          <w:color w:val="231F20"/>
          <w:kern w:val="24"/>
          <w:sz w:val="24"/>
          <w:szCs w:val="24"/>
        </w:rPr>
        <w:t xml:space="preserve"> procedure on how HR should deal with problems raised by employees.</w:t>
      </w:r>
    </w:p>
    <w:p w14:paraId="07665661" w14:textId="77777777" w:rsidR="00982D6E" w:rsidRDefault="00982D6E" w:rsidP="00982D6E">
      <w:pPr>
        <w:autoSpaceDE w:val="0"/>
        <w:autoSpaceDN w:val="0"/>
        <w:adjustRightInd w:val="0"/>
        <w:spacing w:after="0" w:line="240" w:lineRule="auto"/>
        <w:rPr>
          <w:rFonts w:ascii="Georgia" w:hAnsi="Georgia" w:cs="Georgia"/>
          <w:color w:val="231F20"/>
          <w:kern w:val="24"/>
          <w:sz w:val="24"/>
          <w:szCs w:val="24"/>
        </w:rPr>
      </w:pPr>
    </w:p>
    <w:p w14:paraId="7C0C8294" w14:textId="77777777" w:rsidR="00982D6E" w:rsidRDefault="00982D6E" w:rsidP="00982D6E">
      <w:pPr>
        <w:autoSpaceDE w:val="0"/>
        <w:autoSpaceDN w:val="0"/>
        <w:adjustRightInd w:val="0"/>
        <w:spacing w:after="0" w:line="240" w:lineRule="auto"/>
        <w:rPr>
          <w:rFonts w:ascii="Georgia" w:hAnsi="Georgia" w:cs="Georgia"/>
          <w:color w:val="231F20"/>
          <w:kern w:val="24"/>
          <w:sz w:val="24"/>
          <w:szCs w:val="24"/>
        </w:rPr>
      </w:pPr>
      <w:r>
        <w:rPr>
          <w:rFonts w:ascii="Georgia" w:hAnsi="Georgia" w:cs="Georgia"/>
          <w:color w:val="231F20"/>
          <w:kern w:val="24"/>
          <w:sz w:val="24"/>
          <w:szCs w:val="24"/>
        </w:rPr>
        <w:t>Also, Zeba Sayed mentioned in the same article that managing a complaint expeditiously and decently is essential for businesses meaning to decrease the danger of work council claims. This means that if the company wants to keep good apparencies for future clients/customers or employees they will need to make sure that they do not raise a bad reputation for not treating or consulting with their workers.</w:t>
      </w:r>
    </w:p>
    <w:p w14:paraId="06FA6294" w14:textId="77777777" w:rsidR="00982D6E" w:rsidRDefault="00982D6E" w:rsidP="00982D6E">
      <w:pPr>
        <w:autoSpaceDE w:val="0"/>
        <w:autoSpaceDN w:val="0"/>
        <w:adjustRightInd w:val="0"/>
        <w:spacing w:after="0" w:line="240" w:lineRule="auto"/>
        <w:rPr>
          <w:rFonts w:ascii="Arial" w:hAnsi="Arial" w:cs="Arial"/>
          <w:sz w:val="24"/>
          <w:szCs w:val="24"/>
        </w:rPr>
      </w:pPr>
    </w:p>
    <w:p w14:paraId="37DEE75A" w14:textId="4EA47027" w:rsidR="00982D6E" w:rsidRDefault="00982D6E" w:rsidP="00982D6E">
      <w:pPr>
        <w:spacing w:line="360" w:lineRule="auto"/>
      </w:pPr>
    </w:p>
    <w:p w14:paraId="156F5E57" w14:textId="6C82DEBC" w:rsidR="00982D6E" w:rsidRDefault="00982D6E">
      <w:r>
        <w:br w:type="page"/>
      </w:r>
    </w:p>
    <w:p w14:paraId="73A7B5CC" w14:textId="1D28E754" w:rsidR="00982D6E" w:rsidRDefault="00982D6E" w:rsidP="00982D6E">
      <w:pPr>
        <w:spacing w:line="360" w:lineRule="auto"/>
      </w:pPr>
      <w:r>
        <w:lastRenderedPageBreak/>
        <w:t>Slide 8</w:t>
      </w:r>
    </w:p>
    <w:p w14:paraId="453F3A50" w14:textId="25ACDCC4" w:rsidR="00982D6E" w:rsidRDefault="00982D6E" w:rsidP="00982D6E">
      <w:pPr>
        <w:spacing w:line="360" w:lineRule="auto"/>
      </w:pPr>
    </w:p>
    <w:p w14:paraId="739E0C8A" w14:textId="697E03A6" w:rsidR="00982D6E" w:rsidRDefault="00982D6E" w:rsidP="00982D6E">
      <w:pPr>
        <w:spacing w:line="360" w:lineRule="auto"/>
        <w:jc w:val="center"/>
      </w:pPr>
      <w:r>
        <w:object w:dxaOrig="9600" w:dyaOrig="5401" w14:anchorId="5EFC47E1">
          <v:shape id="_x0000_i1067" type="#_x0000_t75" style="width:5in;height:202.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7" DrawAspect="Content" ObjectID="_1681556862" r:id="rId19"/>
        </w:object>
      </w:r>
    </w:p>
    <w:p w14:paraId="225EF410" w14:textId="2FC5CDD9" w:rsidR="00982D6E" w:rsidRDefault="00982D6E" w:rsidP="00982D6E">
      <w:pPr>
        <w:spacing w:line="360" w:lineRule="auto"/>
        <w:jc w:val="center"/>
      </w:pPr>
    </w:p>
    <w:p w14:paraId="6425538F" w14:textId="6346483A" w:rsidR="00982D6E" w:rsidRDefault="00982D6E" w:rsidP="00982D6E">
      <w:pPr>
        <w:autoSpaceDE w:val="0"/>
        <w:autoSpaceDN w:val="0"/>
        <w:adjustRightInd w:val="0"/>
        <w:spacing w:after="0" w:line="240" w:lineRule="auto"/>
        <w:rPr>
          <w:rFonts w:ascii="Calibri" w:hAnsi="Calibri" w:cs="Calibri"/>
          <w:color w:val="111111"/>
          <w:kern w:val="24"/>
          <w:sz w:val="24"/>
          <w:szCs w:val="24"/>
        </w:rPr>
      </w:pPr>
      <w:r>
        <w:rPr>
          <w:rFonts w:ascii="Calibri" w:hAnsi="Calibri" w:cs="Calibri"/>
          <w:kern w:val="24"/>
          <w:sz w:val="24"/>
          <w:szCs w:val="24"/>
        </w:rPr>
        <w:t xml:space="preserve">Appendix B shows by my strengths and weaknesses. For example, of one my strengths </w:t>
      </w:r>
      <w:r>
        <w:rPr>
          <w:rFonts w:ascii="Calibri" w:hAnsi="Calibri" w:cs="Calibri"/>
          <w:kern w:val="24"/>
          <w:sz w:val="24"/>
          <w:szCs w:val="24"/>
        </w:rPr>
        <w:t>are</w:t>
      </w:r>
      <w:r>
        <w:rPr>
          <w:rFonts w:ascii="Calibri" w:hAnsi="Calibri" w:cs="Calibri"/>
          <w:kern w:val="24"/>
          <w:sz w:val="24"/>
          <w:szCs w:val="24"/>
        </w:rPr>
        <w:t xml:space="preserve"> problem solving. </w:t>
      </w:r>
      <w:r>
        <w:rPr>
          <w:rFonts w:ascii="Calibri" w:hAnsi="Calibri" w:cs="Calibri"/>
          <w:kern w:val="24"/>
          <w:sz w:val="24"/>
          <w:szCs w:val="24"/>
        </w:rPr>
        <w:t>Thanking more</w:t>
      </w:r>
      <w:r>
        <w:rPr>
          <w:rFonts w:ascii="Calibri" w:hAnsi="Calibri" w:cs="Calibri"/>
          <w:kern w:val="24"/>
          <w:sz w:val="24"/>
          <w:szCs w:val="24"/>
        </w:rPr>
        <w:t xml:space="preserve"> </w:t>
      </w:r>
      <w:r>
        <w:rPr>
          <w:rFonts w:ascii="Calibri" w:hAnsi="Calibri" w:cs="Calibri"/>
          <w:kern w:val="24"/>
          <w:sz w:val="24"/>
          <w:szCs w:val="24"/>
        </w:rPr>
        <w:t>than</w:t>
      </w:r>
      <w:r>
        <w:rPr>
          <w:rFonts w:ascii="Calibri" w:hAnsi="Calibri" w:cs="Calibri"/>
          <w:kern w:val="24"/>
          <w:sz w:val="24"/>
          <w:szCs w:val="24"/>
        </w:rPr>
        <w:t xml:space="preserve"> one idea or opinion to form a judgment in solving an </w:t>
      </w:r>
      <w:r>
        <w:rPr>
          <w:rFonts w:ascii="Calibri" w:hAnsi="Calibri" w:cs="Calibri"/>
          <w:kern w:val="24"/>
          <w:sz w:val="24"/>
          <w:szCs w:val="24"/>
        </w:rPr>
        <w:t>issue</w:t>
      </w:r>
      <w:r>
        <w:rPr>
          <w:rFonts w:ascii="Calibri" w:hAnsi="Calibri" w:cs="Calibri"/>
          <w:kern w:val="24"/>
          <w:sz w:val="24"/>
          <w:szCs w:val="24"/>
        </w:rPr>
        <w:t xml:space="preserve">. For example, making a decision that relates to putting a group of people that come from various of backgrounds and cultures. </w:t>
      </w:r>
      <w:r>
        <w:rPr>
          <w:rFonts w:ascii="Calibri" w:hAnsi="Calibri" w:cs="Calibri"/>
          <w:kern w:val="24"/>
          <w:sz w:val="24"/>
          <w:szCs w:val="24"/>
        </w:rPr>
        <w:t>To</w:t>
      </w:r>
      <w:r>
        <w:rPr>
          <w:rFonts w:ascii="Calibri" w:hAnsi="Calibri" w:cs="Calibri"/>
          <w:kern w:val="24"/>
          <w:sz w:val="24"/>
          <w:szCs w:val="24"/>
        </w:rPr>
        <w:t xml:space="preserve"> take this </w:t>
      </w:r>
      <w:r>
        <w:rPr>
          <w:rFonts w:ascii="Calibri" w:hAnsi="Calibri" w:cs="Calibri"/>
          <w:kern w:val="24"/>
          <w:sz w:val="24"/>
          <w:szCs w:val="24"/>
        </w:rPr>
        <w:t>decision,</w:t>
      </w:r>
      <w:r>
        <w:rPr>
          <w:rFonts w:ascii="Calibri" w:hAnsi="Calibri" w:cs="Calibri"/>
          <w:kern w:val="24"/>
          <w:sz w:val="24"/>
          <w:szCs w:val="24"/>
        </w:rPr>
        <w:t xml:space="preserve"> I would have to carry </w:t>
      </w:r>
      <w:r>
        <w:rPr>
          <w:rFonts w:ascii="Calibri" w:hAnsi="Calibri" w:cs="Calibri"/>
          <w:kern w:val="24"/>
          <w:sz w:val="24"/>
          <w:szCs w:val="24"/>
        </w:rPr>
        <w:t xml:space="preserve">out </w:t>
      </w:r>
      <w:r>
        <w:rPr>
          <w:rFonts w:ascii="Calibri" w:hAnsi="Calibri" w:cs="Calibri"/>
          <w:color w:val="111111"/>
          <w:kern w:val="24"/>
          <w:sz w:val="24"/>
          <w:szCs w:val="24"/>
        </w:rPr>
        <w:t>Schein’s</w:t>
      </w:r>
      <w:r>
        <w:rPr>
          <w:rFonts w:ascii="Calibri" w:hAnsi="Calibri" w:cs="Calibri"/>
          <w:color w:val="111111"/>
          <w:kern w:val="24"/>
          <w:sz w:val="24"/>
          <w:szCs w:val="24"/>
        </w:rPr>
        <w:t xml:space="preserve"> Model of Organizational Culture. As this theory is based on how different background culture can affect and organization and for me to put a group of range of </w:t>
      </w:r>
      <w:r>
        <w:rPr>
          <w:rFonts w:ascii="Calibri" w:hAnsi="Calibri" w:cs="Calibri"/>
          <w:color w:val="111111"/>
          <w:kern w:val="24"/>
          <w:sz w:val="24"/>
          <w:szCs w:val="24"/>
        </w:rPr>
        <w:t>background,</w:t>
      </w:r>
      <w:r>
        <w:rPr>
          <w:rFonts w:ascii="Calibri" w:hAnsi="Calibri" w:cs="Calibri"/>
          <w:color w:val="111111"/>
          <w:kern w:val="24"/>
          <w:sz w:val="24"/>
          <w:szCs w:val="24"/>
        </w:rPr>
        <w:t xml:space="preserve"> I need to ensure that they can communicate between each other. To avoid any conflicts or communication barriers. </w:t>
      </w:r>
    </w:p>
    <w:p w14:paraId="070375E9"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2ACF20C5" w14:textId="0008BFD9"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Likewise, another strength that can help me to be a good HR officer is that I have previous experience in managing more </w:t>
      </w:r>
      <w:r>
        <w:rPr>
          <w:rFonts w:ascii="Calibri" w:hAnsi="Calibri" w:cs="Calibri"/>
          <w:kern w:val="24"/>
          <w:sz w:val="24"/>
          <w:szCs w:val="24"/>
        </w:rPr>
        <w:t>than</w:t>
      </w:r>
      <w:r>
        <w:rPr>
          <w:rFonts w:ascii="Calibri" w:hAnsi="Calibri" w:cs="Calibri"/>
          <w:kern w:val="24"/>
          <w:sz w:val="24"/>
          <w:szCs w:val="24"/>
        </w:rPr>
        <w:t xml:space="preserve"> 5 people. I have been working as a Crane supervisor for just under three years. Working as a crane supervisor I started to develop manging skills. </w:t>
      </w:r>
      <w:r>
        <w:rPr>
          <w:rFonts w:ascii="Calibri" w:hAnsi="Calibri" w:cs="Calibri"/>
          <w:kern w:val="24"/>
          <w:sz w:val="24"/>
          <w:szCs w:val="24"/>
        </w:rPr>
        <w:t>Also,</w:t>
      </w:r>
      <w:r>
        <w:rPr>
          <w:rFonts w:ascii="Calibri" w:hAnsi="Calibri" w:cs="Calibri"/>
          <w:kern w:val="24"/>
          <w:sz w:val="24"/>
          <w:szCs w:val="24"/>
        </w:rPr>
        <w:t xml:space="preserve"> as a crane supervisor I am the person who finds and recruits qualified slingers as a qualified to do this in the construction industry.</w:t>
      </w:r>
    </w:p>
    <w:p w14:paraId="6728F716"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299BF8CF" w14:textId="77777777" w:rsidR="00982D6E" w:rsidRDefault="00982D6E" w:rsidP="00982D6E">
      <w:pPr>
        <w:autoSpaceDE w:val="0"/>
        <w:autoSpaceDN w:val="0"/>
        <w:adjustRightInd w:val="0"/>
        <w:spacing w:after="0" w:line="240" w:lineRule="auto"/>
        <w:rPr>
          <w:rFonts w:ascii="Arial" w:hAnsi="Arial" w:cs="Arial"/>
          <w:sz w:val="24"/>
          <w:szCs w:val="24"/>
        </w:rPr>
      </w:pPr>
    </w:p>
    <w:p w14:paraId="5276D4F9" w14:textId="5FA4F3AA" w:rsidR="00982D6E" w:rsidRDefault="00982D6E" w:rsidP="00982D6E">
      <w:pPr>
        <w:spacing w:line="360" w:lineRule="auto"/>
      </w:pPr>
    </w:p>
    <w:p w14:paraId="5624B220" w14:textId="58D248A5" w:rsidR="00982D6E" w:rsidRDefault="00982D6E">
      <w:r>
        <w:br w:type="page"/>
      </w:r>
    </w:p>
    <w:p w14:paraId="1639C5AD" w14:textId="47523E79" w:rsidR="00982D6E" w:rsidRDefault="00982D6E" w:rsidP="00982D6E">
      <w:pPr>
        <w:spacing w:line="360" w:lineRule="auto"/>
      </w:pPr>
      <w:r>
        <w:lastRenderedPageBreak/>
        <w:t>Slide 9</w:t>
      </w:r>
    </w:p>
    <w:p w14:paraId="39338146" w14:textId="07F321B1" w:rsidR="00982D6E" w:rsidRDefault="00982D6E" w:rsidP="00982D6E">
      <w:pPr>
        <w:spacing w:line="360" w:lineRule="auto"/>
      </w:pPr>
    </w:p>
    <w:p w14:paraId="15602CD0" w14:textId="4A487AC7" w:rsidR="00982D6E" w:rsidRDefault="00982D6E" w:rsidP="00982D6E">
      <w:pPr>
        <w:spacing w:line="360" w:lineRule="auto"/>
        <w:jc w:val="center"/>
      </w:pPr>
      <w:r>
        <w:object w:dxaOrig="9600" w:dyaOrig="5401" w14:anchorId="5C3B009D">
          <v:shape id="_x0000_i1073" type="#_x0000_t75" style="width:5in;height:202.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3" DrawAspect="Content" ObjectID="_1681556863" r:id="rId21"/>
        </w:object>
      </w:r>
    </w:p>
    <w:p w14:paraId="599B027A" w14:textId="2ABAE886" w:rsidR="00982D6E" w:rsidRDefault="00982D6E" w:rsidP="00982D6E">
      <w:pPr>
        <w:spacing w:line="360" w:lineRule="auto"/>
        <w:jc w:val="center"/>
      </w:pPr>
    </w:p>
    <w:p w14:paraId="70841A63" w14:textId="3572FCAD"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From the form from appendix </w:t>
      </w:r>
      <w:r>
        <w:rPr>
          <w:rFonts w:ascii="Calibri" w:hAnsi="Calibri" w:cs="Calibri"/>
          <w:kern w:val="24"/>
          <w:sz w:val="24"/>
          <w:szCs w:val="24"/>
        </w:rPr>
        <w:t>B,</w:t>
      </w:r>
      <w:r>
        <w:rPr>
          <w:rFonts w:ascii="Calibri" w:hAnsi="Calibri" w:cs="Calibri"/>
          <w:kern w:val="24"/>
          <w:sz w:val="24"/>
          <w:szCs w:val="24"/>
        </w:rPr>
        <w:t xml:space="preserve"> I can see that there </w:t>
      </w:r>
      <w:r>
        <w:rPr>
          <w:rFonts w:ascii="Calibri" w:hAnsi="Calibri" w:cs="Calibri"/>
          <w:kern w:val="24"/>
          <w:sz w:val="24"/>
          <w:szCs w:val="24"/>
        </w:rPr>
        <w:t>are</w:t>
      </w:r>
      <w:r>
        <w:rPr>
          <w:rFonts w:ascii="Calibri" w:hAnsi="Calibri" w:cs="Calibri"/>
          <w:kern w:val="24"/>
          <w:sz w:val="24"/>
          <w:szCs w:val="24"/>
        </w:rPr>
        <w:t xml:space="preserve"> some key elements that I need to improve </w:t>
      </w:r>
      <w:r>
        <w:rPr>
          <w:rFonts w:ascii="Calibri" w:hAnsi="Calibri" w:cs="Calibri"/>
          <w:kern w:val="24"/>
          <w:sz w:val="24"/>
          <w:szCs w:val="24"/>
        </w:rPr>
        <w:t>to</w:t>
      </w:r>
      <w:r>
        <w:rPr>
          <w:rFonts w:ascii="Calibri" w:hAnsi="Calibri" w:cs="Calibri"/>
          <w:kern w:val="24"/>
          <w:sz w:val="24"/>
          <w:szCs w:val="24"/>
        </w:rPr>
        <w:t xml:space="preserve"> be a good HR officer. Here are some of the elements I need to improve on.</w:t>
      </w:r>
    </w:p>
    <w:p w14:paraId="16F52926"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563860E8" w14:textId="157FA372"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-When is come to technology I know the basics word, email and presentation.  </w:t>
      </w:r>
      <w:r>
        <w:rPr>
          <w:rFonts w:ascii="Calibri" w:hAnsi="Calibri" w:cs="Calibri"/>
          <w:kern w:val="24"/>
          <w:sz w:val="24"/>
          <w:szCs w:val="24"/>
        </w:rPr>
        <w:t>For</w:t>
      </w:r>
      <w:r>
        <w:rPr>
          <w:rFonts w:ascii="Calibri" w:hAnsi="Calibri" w:cs="Calibri"/>
          <w:kern w:val="24"/>
          <w:sz w:val="24"/>
          <w:szCs w:val="24"/>
        </w:rPr>
        <w:t xml:space="preserve"> me to improve my chances of becoming a </w:t>
      </w:r>
      <w:r>
        <w:rPr>
          <w:rFonts w:ascii="Calibri" w:hAnsi="Calibri" w:cs="Calibri"/>
          <w:kern w:val="24"/>
          <w:sz w:val="24"/>
          <w:szCs w:val="24"/>
        </w:rPr>
        <w:t>good HR</w:t>
      </w:r>
      <w:r>
        <w:rPr>
          <w:rFonts w:ascii="Calibri" w:hAnsi="Calibri" w:cs="Calibri"/>
          <w:kern w:val="24"/>
          <w:sz w:val="24"/>
          <w:szCs w:val="24"/>
        </w:rPr>
        <w:t xml:space="preserve"> officer I must improve of information and technology sector </w:t>
      </w:r>
      <w:r>
        <w:rPr>
          <w:rFonts w:ascii="Calibri" w:hAnsi="Calibri" w:cs="Calibri"/>
          <w:kern w:val="24"/>
          <w:sz w:val="24"/>
          <w:szCs w:val="24"/>
        </w:rPr>
        <w:t>i.e.,</w:t>
      </w:r>
      <w:r>
        <w:rPr>
          <w:rFonts w:ascii="Calibri" w:hAnsi="Calibri" w:cs="Calibri"/>
          <w:kern w:val="24"/>
          <w:sz w:val="24"/>
          <w:szCs w:val="24"/>
        </w:rPr>
        <w:t xml:space="preserve"> the use of specialised HR software. I would suggest to myself that I need to go on a training course to develop my knowledge. This is because according to an article by Indeed (23 Feb 201), preparing is significant on the grounds that it addresses a decent chance for representatives to develop their insight base and improve their work abilities to turn out to be more successful in the work environment. </w:t>
      </w:r>
    </w:p>
    <w:p w14:paraId="4BEA96C5" w14:textId="77777777" w:rsidR="00982D6E" w:rsidRDefault="00982D6E" w:rsidP="00982D6E">
      <w:pPr>
        <w:autoSpaceDE w:val="0"/>
        <w:autoSpaceDN w:val="0"/>
        <w:adjustRightInd w:val="0"/>
        <w:spacing w:after="0" w:line="240" w:lineRule="auto"/>
        <w:rPr>
          <w:rFonts w:ascii="Calibri" w:hAnsi="Calibri" w:cs="Calibri"/>
          <w:kern w:val="24"/>
          <w:sz w:val="24"/>
          <w:szCs w:val="24"/>
        </w:rPr>
      </w:pPr>
    </w:p>
    <w:p w14:paraId="01A6F264" w14:textId="77777777" w:rsidR="00982D6E" w:rsidRDefault="00982D6E" w:rsidP="00982D6E">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Also, I need to improve my skills in writing a report.  My current advantage is that I am currently studying try to improve my academic writing. I need to ensure that I do my best during my university course to increase my knowledge of writing an outstanding report to increase my chances of being a better HR office. </w:t>
      </w:r>
    </w:p>
    <w:p w14:paraId="7CAD8C3D" w14:textId="77777777" w:rsidR="00982D6E" w:rsidRDefault="00982D6E" w:rsidP="00982D6E">
      <w:pPr>
        <w:autoSpaceDE w:val="0"/>
        <w:autoSpaceDN w:val="0"/>
        <w:adjustRightInd w:val="0"/>
        <w:spacing w:after="0" w:line="240" w:lineRule="auto"/>
        <w:rPr>
          <w:rFonts w:ascii="Arial" w:hAnsi="Arial" w:cs="Arial"/>
          <w:sz w:val="24"/>
          <w:szCs w:val="24"/>
        </w:rPr>
      </w:pPr>
    </w:p>
    <w:p w14:paraId="5F772D3A" w14:textId="28E9FCEB" w:rsidR="00982D6E" w:rsidRDefault="00982D6E" w:rsidP="00982D6E">
      <w:pPr>
        <w:spacing w:line="360" w:lineRule="auto"/>
      </w:pPr>
    </w:p>
    <w:p w14:paraId="33989305" w14:textId="7F4D03E0" w:rsidR="00982D6E" w:rsidRDefault="00982D6E">
      <w:r>
        <w:br w:type="page"/>
      </w:r>
    </w:p>
    <w:p w14:paraId="489A9924" w14:textId="737DD778" w:rsidR="00982D6E" w:rsidRDefault="00982D6E" w:rsidP="00982D6E">
      <w:pPr>
        <w:spacing w:line="360" w:lineRule="auto"/>
      </w:pPr>
      <w:r>
        <w:lastRenderedPageBreak/>
        <w:t>Slide 10</w:t>
      </w:r>
    </w:p>
    <w:p w14:paraId="3DC0069D" w14:textId="0ACA7DCB" w:rsidR="00982D6E" w:rsidRDefault="00982D6E" w:rsidP="00982D6E">
      <w:pPr>
        <w:spacing w:line="360" w:lineRule="auto"/>
      </w:pPr>
    </w:p>
    <w:p w14:paraId="15489689" w14:textId="4422EF0B" w:rsidR="00982D6E" w:rsidRDefault="00982D6E" w:rsidP="00982D6E">
      <w:pPr>
        <w:spacing w:line="360" w:lineRule="auto"/>
        <w:jc w:val="center"/>
      </w:pPr>
      <w:r>
        <w:object w:dxaOrig="9600" w:dyaOrig="5401" w14:anchorId="1A9B3F50">
          <v:shape id="_x0000_i1079" type="#_x0000_t75" style="width:5in;height:202.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9" DrawAspect="Content" ObjectID="_1681556864" r:id="rId23"/>
        </w:object>
      </w:r>
    </w:p>
    <w:p w14:paraId="0B396234" w14:textId="337909E8" w:rsidR="00982D6E" w:rsidRDefault="00982D6E" w:rsidP="00982D6E">
      <w:pPr>
        <w:spacing w:line="360" w:lineRule="auto"/>
        <w:jc w:val="center"/>
      </w:pPr>
    </w:p>
    <w:p w14:paraId="457DD8C8" w14:textId="07F23FC9" w:rsidR="00982D6E" w:rsidRDefault="00982D6E" w:rsidP="00982D6E">
      <w:pPr>
        <w:spacing w:line="360" w:lineRule="auto"/>
      </w:pPr>
    </w:p>
    <w:p w14:paraId="7385AE4D" w14:textId="6A7CA739" w:rsidR="00982D6E" w:rsidRDefault="00982D6E">
      <w:r>
        <w:br w:type="page"/>
      </w:r>
    </w:p>
    <w:p w14:paraId="4B281B3C" w14:textId="741FA4BC" w:rsidR="00982D6E" w:rsidRDefault="00982D6E" w:rsidP="00982D6E">
      <w:pPr>
        <w:spacing w:line="360" w:lineRule="auto"/>
      </w:pPr>
      <w:r>
        <w:lastRenderedPageBreak/>
        <w:t>Slide 11</w:t>
      </w:r>
    </w:p>
    <w:p w14:paraId="7CFFC8F6" w14:textId="7BCD918E" w:rsidR="00982D6E" w:rsidRDefault="00982D6E" w:rsidP="00982D6E">
      <w:pPr>
        <w:spacing w:line="360" w:lineRule="auto"/>
      </w:pPr>
    </w:p>
    <w:p w14:paraId="1855EF19" w14:textId="476DE639" w:rsidR="00982D6E" w:rsidRDefault="00982D6E" w:rsidP="00982D6E">
      <w:pPr>
        <w:spacing w:line="360" w:lineRule="auto"/>
        <w:jc w:val="center"/>
      </w:pPr>
      <w:r>
        <w:object w:dxaOrig="9600" w:dyaOrig="5401" w14:anchorId="22B8FCFA">
          <v:shape id="_x0000_i1085" type="#_x0000_t75" style="width:5in;height:202.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5" DrawAspect="Content" ObjectID="_1681556865" r:id="rId25"/>
        </w:object>
      </w:r>
    </w:p>
    <w:p w14:paraId="5E25E2CF" w14:textId="6E7B11B0" w:rsidR="00982D6E" w:rsidRDefault="00982D6E" w:rsidP="00982D6E">
      <w:pPr>
        <w:spacing w:line="360" w:lineRule="auto"/>
        <w:jc w:val="center"/>
      </w:pPr>
    </w:p>
    <w:p w14:paraId="02627BC3" w14:textId="17328DD5" w:rsidR="00982D6E" w:rsidRDefault="00982D6E" w:rsidP="00982D6E">
      <w:pPr>
        <w:spacing w:line="360" w:lineRule="auto"/>
      </w:pPr>
    </w:p>
    <w:p w14:paraId="0977DB62" w14:textId="5627EF27" w:rsidR="00982D6E" w:rsidRDefault="00982D6E">
      <w:r>
        <w:br w:type="page"/>
      </w:r>
    </w:p>
    <w:p w14:paraId="550E9FFB" w14:textId="2FF05E16" w:rsidR="00982D6E" w:rsidRDefault="00982D6E" w:rsidP="00982D6E">
      <w:pPr>
        <w:spacing w:line="360" w:lineRule="auto"/>
      </w:pPr>
      <w:r>
        <w:lastRenderedPageBreak/>
        <w:t>Slide 12</w:t>
      </w:r>
    </w:p>
    <w:p w14:paraId="33562DA3" w14:textId="0C21902C" w:rsidR="00982D6E" w:rsidRDefault="00982D6E" w:rsidP="00982D6E">
      <w:pPr>
        <w:spacing w:line="360" w:lineRule="auto"/>
      </w:pPr>
    </w:p>
    <w:p w14:paraId="7EA4A62C" w14:textId="07349806" w:rsidR="00982D6E" w:rsidRDefault="00982D6E" w:rsidP="00982D6E">
      <w:pPr>
        <w:spacing w:line="360" w:lineRule="auto"/>
        <w:jc w:val="center"/>
      </w:pPr>
      <w:r>
        <w:object w:dxaOrig="9600" w:dyaOrig="5401" w14:anchorId="20353234">
          <v:shape id="_x0000_i1091" type="#_x0000_t75" style="width:5in;height:202.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91" DrawAspect="Content" ObjectID="_1681556866" r:id="rId27"/>
        </w:object>
      </w:r>
    </w:p>
    <w:p w14:paraId="07B8CC57" w14:textId="5783D4E2" w:rsidR="00982D6E" w:rsidRDefault="00982D6E" w:rsidP="00982D6E">
      <w:pPr>
        <w:spacing w:line="360" w:lineRule="auto"/>
        <w:jc w:val="center"/>
      </w:pPr>
    </w:p>
    <w:p w14:paraId="778AD38A" w14:textId="23E2557D" w:rsidR="00982D6E" w:rsidRDefault="00982D6E" w:rsidP="00982D6E">
      <w:pPr>
        <w:spacing w:line="360" w:lineRule="auto"/>
      </w:pPr>
    </w:p>
    <w:p w14:paraId="3CF655BB" w14:textId="5143BF0C" w:rsidR="00982D6E" w:rsidRDefault="00982D6E">
      <w:r>
        <w:br w:type="page"/>
      </w:r>
    </w:p>
    <w:p w14:paraId="2F052094" w14:textId="3A717ACE" w:rsidR="00982D6E" w:rsidRDefault="00982D6E" w:rsidP="00982D6E">
      <w:pPr>
        <w:spacing w:line="360" w:lineRule="auto"/>
      </w:pPr>
      <w:r>
        <w:lastRenderedPageBreak/>
        <w:t>Slide 13</w:t>
      </w:r>
    </w:p>
    <w:p w14:paraId="2E8100F0" w14:textId="260DB155" w:rsidR="00982D6E" w:rsidRDefault="00982D6E" w:rsidP="00982D6E">
      <w:pPr>
        <w:spacing w:line="360" w:lineRule="auto"/>
      </w:pPr>
    </w:p>
    <w:p w14:paraId="7658E1EB" w14:textId="39395673" w:rsidR="00982D6E" w:rsidRDefault="00982D6E" w:rsidP="00982D6E">
      <w:pPr>
        <w:spacing w:line="360" w:lineRule="auto"/>
        <w:jc w:val="center"/>
      </w:pPr>
      <w:r>
        <w:object w:dxaOrig="9600" w:dyaOrig="5401" w14:anchorId="716D5DD8">
          <v:shape id="_x0000_i1097" type="#_x0000_t75" style="width:5in;height:202.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97" DrawAspect="Content" ObjectID="_1681556867" r:id="rId29"/>
        </w:object>
      </w:r>
    </w:p>
    <w:p w14:paraId="67B6538A" w14:textId="58AFC633" w:rsidR="00982D6E" w:rsidRDefault="00982D6E" w:rsidP="00982D6E">
      <w:pPr>
        <w:spacing w:line="360" w:lineRule="auto"/>
        <w:jc w:val="center"/>
      </w:pPr>
    </w:p>
    <w:p w14:paraId="6A537009" w14:textId="1DFDFD7C" w:rsidR="00982D6E" w:rsidRDefault="00982D6E" w:rsidP="00982D6E">
      <w:pPr>
        <w:spacing w:line="360" w:lineRule="auto"/>
      </w:pPr>
    </w:p>
    <w:p w14:paraId="33F24D52" w14:textId="718D235E" w:rsidR="00982D6E" w:rsidRDefault="00982D6E">
      <w:r>
        <w:br w:type="page"/>
      </w:r>
    </w:p>
    <w:p w14:paraId="4E92D285" w14:textId="19D3C4FF" w:rsidR="00982D6E" w:rsidRDefault="00982D6E" w:rsidP="00982D6E">
      <w:pPr>
        <w:spacing w:line="360" w:lineRule="auto"/>
      </w:pPr>
      <w:r>
        <w:lastRenderedPageBreak/>
        <w:t>Slide 14</w:t>
      </w:r>
    </w:p>
    <w:p w14:paraId="6C392C7F" w14:textId="686CF760" w:rsidR="00982D6E" w:rsidRDefault="00982D6E" w:rsidP="00982D6E">
      <w:pPr>
        <w:spacing w:line="360" w:lineRule="auto"/>
      </w:pPr>
    </w:p>
    <w:p w14:paraId="375B05CD" w14:textId="3A6D9340" w:rsidR="00982D6E" w:rsidRDefault="00982D6E" w:rsidP="00982D6E">
      <w:pPr>
        <w:spacing w:line="360" w:lineRule="auto"/>
        <w:jc w:val="center"/>
      </w:pPr>
      <w:r>
        <w:object w:dxaOrig="9600" w:dyaOrig="5401" w14:anchorId="296B844D">
          <v:shape id="_x0000_i1103" type="#_x0000_t75" style="width:5in;height:202.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103" DrawAspect="Content" ObjectID="_1681556868" r:id="rId31"/>
        </w:object>
      </w:r>
    </w:p>
    <w:p w14:paraId="18B6C7AC" w14:textId="3716DC57" w:rsidR="00982D6E" w:rsidRDefault="00982D6E" w:rsidP="00982D6E">
      <w:pPr>
        <w:spacing w:line="360" w:lineRule="auto"/>
        <w:jc w:val="center"/>
      </w:pPr>
    </w:p>
    <w:p w14:paraId="030FBAB2" w14:textId="0D79DDEA" w:rsidR="00982D6E" w:rsidRDefault="00982D6E" w:rsidP="00982D6E">
      <w:pPr>
        <w:spacing w:line="360" w:lineRule="auto"/>
      </w:pPr>
    </w:p>
    <w:p w14:paraId="174303AC" w14:textId="77777777" w:rsidR="00982D6E" w:rsidRDefault="00982D6E" w:rsidP="00982D6E">
      <w:pPr>
        <w:spacing w:line="360" w:lineRule="auto"/>
      </w:pPr>
    </w:p>
    <w:sectPr w:rsidR="00982D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D6E"/>
    <w:rsid w:val="005536D9"/>
    <w:rsid w:val="00982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73546"/>
  <w15:chartTrackingRefBased/>
  <w15:docId w15:val="{9441F703-B75A-4C7C-B515-3FCB39358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fontTable" Target="fontTable.xml"/><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948</Words>
  <Characters>5410</Characters>
  <Application>Microsoft Office Word</Application>
  <DocSecurity>0</DocSecurity>
  <Lines>45</Lines>
  <Paragraphs>12</Paragraphs>
  <ScaleCrop>false</ScaleCrop>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Ticu Rostas</dc:creator>
  <cp:keywords/>
  <dc:description/>
  <cp:lastModifiedBy>Ticu Rostas</cp:lastModifiedBy>
  <cp:revision>1</cp:revision>
  <dcterms:created xsi:type="dcterms:W3CDTF">2021-05-03T13:16:00Z</dcterms:created>
  <dcterms:modified xsi:type="dcterms:W3CDTF">2021-05-03T13:20:00Z</dcterms:modified>
</cp:coreProperties>
</file>