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4901C" w14:textId="77777777" w:rsidR="00563B58" w:rsidRPr="00270EEB" w:rsidRDefault="00563B58" w:rsidP="0040668F">
      <w:pPr>
        <w:rPr>
          <w:sz w:val="24"/>
          <w:szCs w:val="24"/>
        </w:rPr>
      </w:pPr>
    </w:p>
    <w:p w14:paraId="02796E86" w14:textId="77777777" w:rsidR="00563B58" w:rsidRPr="00270EEB" w:rsidRDefault="007874BC" w:rsidP="0040668F">
      <w:pPr>
        <w:rPr>
          <w:sz w:val="24"/>
          <w:szCs w:val="24"/>
        </w:rPr>
      </w:pPr>
      <w:r>
        <w:rPr>
          <w:noProof/>
        </w:rPr>
        <w:drawing>
          <wp:inline distT="0" distB="0" distL="0" distR="0" wp14:anchorId="65765F71" wp14:editId="0938563C">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791B0D2" w14:textId="77777777" w:rsidR="00563B58" w:rsidRPr="00270EEB" w:rsidRDefault="00563B58" w:rsidP="0040668F">
      <w:pPr>
        <w:rPr>
          <w:sz w:val="24"/>
          <w:szCs w:val="24"/>
        </w:rPr>
      </w:pPr>
    </w:p>
    <w:p w14:paraId="7B392D39" w14:textId="77777777" w:rsidR="00563B58" w:rsidRPr="00270EEB" w:rsidRDefault="00563B58" w:rsidP="0040668F">
      <w:pPr>
        <w:rPr>
          <w:sz w:val="24"/>
          <w:szCs w:val="24"/>
        </w:rPr>
      </w:pPr>
    </w:p>
    <w:p w14:paraId="5B88D8BC"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2BEF8ABA" w14:textId="77777777" w:rsidR="00270EEB" w:rsidRPr="007B491F" w:rsidRDefault="00270EEB" w:rsidP="0022001B">
      <w:pPr>
        <w:overflowPunct/>
        <w:autoSpaceDE/>
        <w:autoSpaceDN/>
        <w:adjustRightInd/>
        <w:ind w:right="-330"/>
        <w:textAlignment w:val="auto"/>
        <w:rPr>
          <w:b/>
          <w:color w:val="auto"/>
          <w:sz w:val="44"/>
        </w:rPr>
      </w:pPr>
    </w:p>
    <w:p w14:paraId="1FA9C0AA"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4E50EAFC" w14:textId="77777777" w:rsidR="00F927A1" w:rsidRPr="007B491F" w:rsidRDefault="00F927A1" w:rsidP="0022001B">
      <w:pPr>
        <w:overflowPunct/>
        <w:autoSpaceDE/>
        <w:autoSpaceDN/>
        <w:adjustRightInd/>
        <w:ind w:right="-330"/>
        <w:textAlignment w:val="auto"/>
        <w:rPr>
          <w:b/>
          <w:color w:val="auto"/>
          <w:sz w:val="44"/>
        </w:rPr>
      </w:pPr>
    </w:p>
    <w:p w14:paraId="1153AC5A" w14:textId="77777777" w:rsidR="008F22BD" w:rsidRDefault="008F22BD" w:rsidP="0022001B">
      <w:pPr>
        <w:overflowPunct/>
        <w:autoSpaceDE/>
        <w:autoSpaceDN/>
        <w:adjustRightInd/>
        <w:ind w:right="-330"/>
        <w:textAlignment w:val="auto"/>
        <w:rPr>
          <w:b/>
          <w:color w:val="auto"/>
          <w:sz w:val="44"/>
        </w:rPr>
      </w:pPr>
    </w:p>
    <w:p w14:paraId="5207B443" w14:textId="77777777"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0C9B57B1" w14:textId="77777777" w:rsidR="005A1BA3" w:rsidRDefault="005A1BA3" w:rsidP="0022001B">
      <w:pPr>
        <w:overflowPunct/>
        <w:autoSpaceDE/>
        <w:autoSpaceDN/>
        <w:adjustRightInd/>
        <w:ind w:right="-330"/>
        <w:textAlignment w:val="auto"/>
        <w:rPr>
          <w:b/>
          <w:color w:val="auto"/>
          <w:sz w:val="36"/>
        </w:rPr>
      </w:pPr>
    </w:p>
    <w:p w14:paraId="3E7FE39D" w14:textId="77777777"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4B4BCE5C" w14:textId="77777777" w:rsidR="0085230E" w:rsidRPr="007B491F" w:rsidRDefault="0085230E" w:rsidP="0022001B">
      <w:pPr>
        <w:overflowPunct/>
        <w:autoSpaceDE/>
        <w:autoSpaceDN/>
        <w:adjustRightInd/>
        <w:ind w:right="-330"/>
        <w:textAlignment w:val="auto"/>
        <w:rPr>
          <w:b/>
          <w:color w:val="auto"/>
          <w:sz w:val="44"/>
        </w:rPr>
      </w:pPr>
    </w:p>
    <w:p w14:paraId="36386E79"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020039B3" w14:textId="77777777" w:rsidTr="0022001B">
        <w:tc>
          <w:tcPr>
            <w:tcW w:w="8500" w:type="dxa"/>
            <w:shd w:val="clear" w:color="auto" w:fill="auto"/>
          </w:tcPr>
          <w:p w14:paraId="2DF2E3A3" w14:textId="7777777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A0FF5" w:rsidRPr="002A0FF5">
              <w:rPr>
                <w:b/>
                <w:color w:val="auto"/>
                <w:sz w:val="32"/>
                <w:u w:val="single"/>
              </w:rPr>
              <w:t>Ellis Arrowsmith</w:t>
            </w:r>
          </w:p>
          <w:p w14:paraId="5A13A939" w14:textId="77777777" w:rsidR="00FF6BE0" w:rsidRDefault="00FF6BE0" w:rsidP="0022001B">
            <w:pPr>
              <w:overflowPunct/>
              <w:autoSpaceDE/>
              <w:autoSpaceDN/>
              <w:adjustRightInd/>
              <w:ind w:right="-330"/>
              <w:textAlignment w:val="auto"/>
              <w:rPr>
                <w:b/>
                <w:color w:val="auto"/>
                <w:sz w:val="32"/>
              </w:rPr>
            </w:pPr>
          </w:p>
          <w:p w14:paraId="3F4FD4B6" w14:textId="7777777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4A01E42" w14:textId="77777777" w:rsidR="005A1BA3" w:rsidRPr="002A0FF5" w:rsidRDefault="002A0FF5" w:rsidP="0022001B">
            <w:pPr>
              <w:overflowPunct/>
              <w:autoSpaceDE/>
              <w:autoSpaceDN/>
              <w:adjustRightInd/>
              <w:ind w:right="-330"/>
              <w:textAlignment w:val="auto"/>
              <w:rPr>
                <w:b/>
                <w:color w:val="auto"/>
                <w:sz w:val="32"/>
                <w:u w:val="single"/>
              </w:rPr>
            </w:pPr>
            <w:r w:rsidRPr="002A0FF5">
              <w:rPr>
                <w:b/>
                <w:color w:val="auto"/>
                <w:sz w:val="32"/>
                <w:u w:val="single"/>
              </w:rPr>
              <w:t>1922407</w:t>
            </w:r>
          </w:p>
          <w:p w14:paraId="3DB5C981" w14:textId="77777777" w:rsidR="005A1BA3" w:rsidRPr="008F22BD" w:rsidRDefault="005A1BA3" w:rsidP="0022001B">
            <w:pPr>
              <w:overflowPunct/>
              <w:autoSpaceDE/>
              <w:autoSpaceDN/>
              <w:adjustRightInd/>
              <w:ind w:right="-330"/>
              <w:textAlignment w:val="auto"/>
              <w:rPr>
                <w:b/>
                <w:color w:val="auto"/>
                <w:sz w:val="32"/>
              </w:rPr>
            </w:pPr>
          </w:p>
        </w:tc>
      </w:tr>
    </w:tbl>
    <w:p w14:paraId="5DB247B7" w14:textId="77777777" w:rsidR="00A3273B" w:rsidRDefault="00A3273B" w:rsidP="0022001B">
      <w:pPr>
        <w:overflowPunct/>
        <w:autoSpaceDE/>
        <w:autoSpaceDN/>
        <w:adjustRightInd/>
        <w:ind w:right="-330"/>
        <w:textAlignment w:val="auto"/>
        <w:rPr>
          <w:b/>
          <w:color w:val="auto"/>
          <w:sz w:val="36"/>
        </w:rPr>
      </w:pPr>
    </w:p>
    <w:p w14:paraId="1B762076" w14:textId="77777777" w:rsidR="00A3273B" w:rsidRDefault="00A3273B" w:rsidP="0022001B">
      <w:pPr>
        <w:overflowPunct/>
        <w:autoSpaceDE/>
        <w:autoSpaceDN/>
        <w:adjustRightInd/>
        <w:ind w:right="-330"/>
        <w:textAlignment w:val="auto"/>
        <w:rPr>
          <w:b/>
          <w:color w:val="auto"/>
          <w:sz w:val="36"/>
        </w:rPr>
      </w:pPr>
    </w:p>
    <w:p w14:paraId="1DC80558" w14:textId="77777777" w:rsidR="00A3273B" w:rsidRPr="00E7374A" w:rsidRDefault="00A3273B" w:rsidP="0022001B">
      <w:pPr>
        <w:overflowPunct/>
        <w:autoSpaceDE/>
        <w:autoSpaceDN/>
        <w:adjustRightInd/>
        <w:ind w:right="-330"/>
        <w:textAlignment w:val="auto"/>
        <w:rPr>
          <w:b/>
          <w:color w:val="auto"/>
          <w:sz w:val="36"/>
        </w:rPr>
      </w:pPr>
    </w:p>
    <w:p w14:paraId="1D81B678"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1441E799" w14:textId="77777777"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3F5E8F6E" w14:textId="77777777" w:rsidR="00A3273B" w:rsidRDefault="00A3273B" w:rsidP="00190913">
      <w:pPr>
        <w:overflowPunct/>
        <w:autoSpaceDE/>
        <w:autoSpaceDN/>
        <w:adjustRightInd/>
        <w:textAlignment w:val="auto"/>
        <w:rPr>
          <w:b/>
          <w:i/>
          <w:color w:val="auto"/>
          <w:sz w:val="24"/>
        </w:rPr>
      </w:pPr>
    </w:p>
    <w:p w14:paraId="29B1474E" w14:textId="77777777"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10934BC" w14:textId="77777777" w:rsidR="00190913" w:rsidRPr="00270EEB" w:rsidRDefault="00190913" w:rsidP="00F927A1">
      <w:pPr>
        <w:overflowPunct/>
        <w:autoSpaceDE/>
        <w:autoSpaceDN/>
        <w:adjustRightInd/>
        <w:ind w:right="-957"/>
        <w:textAlignment w:val="auto"/>
        <w:rPr>
          <w:b/>
          <w:color w:val="auto"/>
          <w:sz w:val="36"/>
          <w:szCs w:val="56"/>
        </w:rPr>
      </w:pPr>
    </w:p>
    <w:p w14:paraId="2938C905" w14:textId="77777777"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2848B8E" w14:textId="77777777" w:rsidR="0010312C" w:rsidRPr="00270EEB" w:rsidRDefault="0010312C" w:rsidP="0040668F">
      <w:pPr>
        <w:rPr>
          <w:sz w:val="24"/>
          <w:szCs w:val="24"/>
        </w:rPr>
      </w:pPr>
    </w:p>
    <w:p w14:paraId="31EA65AF" w14:textId="77777777"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084BACAB" w14:textId="77777777" w:rsidR="62FE5CAF" w:rsidRDefault="62FE5CAF" w:rsidP="62FE5CAF">
      <w:pPr>
        <w:jc w:val="both"/>
        <w:rPr>
          <w:sz w:val="24"/>
          <w:szCs w:val="24"/>
        </w:rPr>
      </w:pPr>
    </w:p>
    <w:p w14:paraId="5A2BC82D" w14:textId="77777777"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CAB5F0E" w14:textId="77777777" w:rsidR="0040668F" w:rsidRPr="00270EEB" w:rsidRDefault="0040668F" w:rsidP="00FF7EBB">
      <w:pPr>
        <w:jc w:val="both"/>
        <w:rPr>
          <w:b/>
          <w:sz w:val="24"/>
          <w:szCs w:val="24"/>
        </w:rPr>
      </w:pPr>
    </w:p>
    <w:p w14:paraId="356A8DD4" w14:textId="77777777"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3CFCD83" w14:textId="77777777" w:rsidR="004B69F6" w:rsidRPr="00270EEB" w:rsidRDefault="004B69F6" w:rsidP="62FE5CAF">
      <w:pPr>
        <w:jc w:val="both"/>
        <w:rPr>
          <w:sz w:val="24"/>
          <w:szCs w:val="24"/>
        </w:rPr>
      </w:pPr>
    </w:p>
    <w:p w14:paraId="660C1013" w14:textId="77777777"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7D1A1E9" w14:textId="77777777" w:rsidR="62FE5CAF" w:rsidRDefault="62FE5CAF" w:rsidP="62FE5CAF">
      <w:pPr>
        <w:jc w:val="both"/>
        <w:rPr>
          <w:sz w:val="24"/>
          <w:szCs w:val="24"/>
        </w:rPr>
      </w:pPr>
    </w:p>
    <w:p w14:paraId="403D4EE5" w14:textId="77777777"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0B088CB9"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620B4D6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66A54B19"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6E3EE063" w14:textId="77777777"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7D331BCA"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2CBE0EE4"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124E1A12" w14:textId="77777777"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594AE4D4" w14:textId="77777777" w:rsidR="008B28E7" w:rsidRPr="00270EEB" w:rsidRDefault="008B28E7" w:rsidP="62FE5CAF">
      <w:pPr>
        <w:jc w:val="both"/>
        <w:rPr>
          <w:sz w:val="24"/>
          <w:szCs w:val="24"/>
          <w:highlight w:val="yellow"/>
        </w:rPr>
      </w:pPr>
    </w:p>
    <w:p w14:paraId="29396D03" w14:textId="77777777"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B17D752" w14:textId="77777777" w:rsidR="0037A2D4" w:rsidRDefault="0037A2D4" w:rsidP="0037A2D4">
      <w:pPr>
        <w:jc w:val="both"/>
      </w:pPr>
      <w:r w:rsidRPr="0037A2D4">
        <w:rPr>
          <w:rFonts w:eastAsia="Arial"/>
          <w:color w:val="000000" w:themeColor="text1"/>
          <w:sz w:val="24"/>
          <w:szCs w:val="24"/>
        </w:rPr>
        <w:t xml:space="preserve"> </w:t>
      </w:r>
    </w:p>
    <w:p w14:paraId="7CAC2659" w14:textId="77777777" w:rsidR="0037A2D4" w:rsidRDefault="0037A2D4" w:rsidP="0037A2D4">
      <w:pPr>
        <w:jc w:val="both"/>
      </w:pPr>
      <w:r w:rsidRPr="0037A2D4">
        <w:rPr>
          <w:rFonts w:eastAsia="Arial"/>
          <w:b/>
          <w:bCs/>
          <w:color w:val="000000" w:themeColor="text1"/>
          <w:sz w:val="24"/>
          <w:szCs w:val="24"/>
        </w:rPr>
        <w:t>How should the workbook be presented?</w:t>
      </w:r>
    </w:p>
    <w:p w14:paraId="7348220F" w14:textId="77777777" w:rsidR="0037A2D4" w:rsidRDefault="0037A2D4" w:rsidP="0037A2D4">
      <w:pPr>
        <w:jc w:val="both"/>
      </w:pPr>
      <w:r w:rsidRPr="0037A2D4">
        <w:rPr>
          <w:rFonts w:eastAsia="Arial"/>
          <w:color w:val="000000" w:themeColor="text1"/>
          <w:sz w:val="24"/>
          <w:szCs w:val="24"/>
        </w:rPr>
        <w:t xml:space="preserve"> </w:t>
      </w:r>
    </w:p>
    <w:p w14:paraId="314F91DC" w14:textId="77777777"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49B7ADD" w14:textId="77777777" w:rsidR="0037A2D4" w:rsidRDefault="0037A2D4" w:rsidP="0037A2D4">
      <w:pPr>
        <w:jc w:val="both"/>
      </w:pPr>
      <w:r w:rsidRPr="0037A2D4">
        <w:rPr>
          <w:rFonts w:eastAsia="Arial"/>
          <w:color w:val="000000" w:themeColor="text1"/>
          <w:sz w:val="24"/>
          <w:szCs w:val="24"/>
        </w:rPr>
        <w:t xml:space="preserve"> </w:t>
      </w:r>
    </w:p>
    <w:p w14:paraId="6BC5573C" w14:textId="77777777"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0CB088AB" w14:textId="77777777"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6B77C2F0" w14:textId="77777777" w:rsidR="0037A2D4" w:rsidRDefault="0037A2D4" w:rsidP="0037A2D4">
      <w:pPr>
        <w:jc w:val="both"/>
      </w:pPr>
      <w:r w:rsidRPr="0037A2D4">
        <w:rPr>
          <w:rFonts w:eastAsia="Arial"/>
          <w:color w:val="000000" w:themeColor="text1"/>
          <w:sz w:val="24"/>
          <w:szCs w:val="24"/>
        </w:rPr>
        <w:t xml:space="preserve"> </w:t>
      </w:r>
    </w:p>
    <w:p w14:paraId="6C7E6194" w14:textId="77777777"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772564A" w14:textId="77777777" w:rsidR="0037A2D4" w:rsidRDefault="008229E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0865218A" w14:textId="77777777" w:rsidR="0037A2D4" w:rsidRDefault="0037A2D4" w:rsidP="0037A2D4">
      <w:pPr>
        <w:jc w:val="both"/>
      </w:pPr>
      <w:r w:rsidRPr="0037A2D4">
        <w:rPr>
          <w:rFonts w:eastAsia="Arial"/>
          <w:color w:val="000000" w:themeColor="text1"/>
          <w:sz w:val="24"/>
          <w:szCs w:val="24"/>
        </w:rPr>
        <w:t xml:space="preserve"> </w:t>
      </w:r>
    </w:p>
    <w:p w14:paraId="2AC457A4" w14:textId="77777777" w:rsidR="0037A2D4" w:rsidRDefault="0037A2D4" w:rsidP="0037A2D4">
      <w:pPr>
        <w:jc w:val="both"/>
      </w:pPr>
      <w:r w:rsidRPr="0037A2D4">
        <w:rPr>
          <w:rFonts w:eastAsia="Arial"/>
          <w:b/>
          <w:bCs/>
          <w:color w:val="000000" w:themeColor="text1"/>
          <w:sz w:val="24"/>
          <w:szCs w:val="24"/>
        </w:rPr>
        <w:t>How is the workbook assessed?</w:t>
      </w:r>
    </w:p>
    <w:p w14:paraId="4963045F" w14:textId="77777777" w:rsidR="0037A2D4" w:rsidRDefault="0037A2D4" w:rsidP="0037A2D4">
      <w:pPr>
        <w:jc w:val="both"/>
      </w:pPr>
      <w:r w:rsidRPr="0037A2D4">
        <w:rPr>
          <w:rFonts w:eastAsia="Arial"/>
          <w:color w:val="000000" w:themeColor="text1"/>
          <w:sz w:val="24"/>
          <w:szCs w:val="24"/>
        </w:rPr>
        <w:t xml:space="preserve"> </w:t>
      </w:r>
    </w:p>
    <w:p w14:paraId="76AB8986" w14:textId="77777777"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DC7D1CB" w14:textId="77777777" w:rsidR="0037A2D4" w:rsidRDefault="0037A2D4" w:rsidP="0037A2D4">
      <w:pPr>
        <w:jc w:val="both"/>
      </w:pPr>
      <w:r w:rsidRPr="0037A2D4">
        <w:rPr>
          <w:rFonts w:eastAsia="Arial"/>
          <w:color w:val="000000" w:themeColor="text1"/>
          <w:sz w:val="24"/>
          <w:szCs w:val="24"/>
        </w:rPr>
        <w:t xml:space="preserve"> </w:t>
      </w:r>
    </w:p>
    <w:p w14:paraId="65C812D0" w14:textId="77777777"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4786AD00" w14:textId="77777777" w:rsidR="0037A2D4" w:rsidRDefault="0037A2D4" w:rsidP="0037A2D4">
      <w:pPr>
        <w:jc w:val="both"/>
      </w:pPr>
      <w:r w:rsidRPr="0037A2D4">
        <w:rPr>
          <w:rFonts w:eastAsia="Arial"/>
          <w:color w:val="000000" w:themeColor="text1"/>
          <w:sz w:val="24"/>
          <w:szCs w:val="24"/>
        </w:rPr>
        <w:t xml:space="preserve"> </w:t>
      </w:r>
    </w:p>
    <w:p w14:paraId="14A7A102" w14:textId="77777777"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7DD8928E" w14:textId="77777777" w:rsidR="0037A2D4" w:rsidRDefault="0037A2D4" w:rsidP="0037A2D4">
      <w:pPr>
        <w:jc w:val="both"/>
        <w:rPr>
          <w:sz w:val="24"/>
          <w:szCs w:val="24"/>
        </w:rPr>
      </w:pPr>
    </w:p>
    <w:p w14:paraId="787B40B4" w14:textId="77777777" w:rsidR="008B28E7" w:rsidRPr="00270EEB" w:rsidRDefault="008B28E7" w:rsidP="00FF7EBB">
      <w:pPr>
        <w:jc w:val="both"/>
        <w:rPr>
          <w:sz w:val="24"/>
          <w:szCs w:val="24"/>
        </w:rPr>
      </w:pPr>
    </w:p>
    <w:p w14:paraId="2B6E219E" w14:textId="77777777" w:rsidR="00F546D1" w:rsidRPr="00270EEB" w:rsidRDefault="00F546D1" w:rsidP="00FF7EBB">
      <w:pPr>
        <w:jc w:val="both"/>
        <w:rPr>
          <w:b/>
          <w:sz w:val="24"/>
          <w:szCs w:val="24"/>
        </w:rPr>
      </w:pPr>
    </w:p>
    <w:p w14:paraId="3B0C775A" w14:textId="77777777" w:rsidR="00F546D1" w:rsidRPr="00270EEB" w:rsidRDefault="00F546D1" w:rsidP="00FF7EBB">
      <w:pPr>
        <w:jc w:val="both"/>
        <w:rPr>
          <w:b/>
          <w:sz w:val="24"/>
          <w:szCs w:val="24"/>
        </w:rPr>
      </w:pPr>
    </w:p>
    <w:p w14:paraId="684B8013" w14:textId="77777777" w:rsidR="00D625E7" w:rsidRDefault="00D625E7">
      <w:pPr>
        <w:overflowPunct/>
        <w:autoSpaceDE/>
        <w:autoSpaceDN/>
        <w:adjustRightInd/>
        <w:textAlignment w:val="auto"/>
        <w:rPr>
          <w:b/>
          <w:sz w:val="24"/>
          <w:szCs w:val="24"/>
        </w:rPr>
      </w:pPr>
      <w:r>
        <w:rPr>
          <w:b/>
          <w:sz w:val="24"/>
          <w:szCs w:val="24"/>
        </w:rPr>
        <w:br w:type="page"/>
      </w:r>
    </w:p>
    <w:p w14:paraId="337D4493" w14:textId="77777777" w:rsidR="000325D9" w:rsidRPr="00270EEB" w:rsidRDefault="000325D9" w:rsidP="00FF7EBB">
      <w:pPr>
        <w:jc w:val="both"/>
        <w:rPr>
          <w:sz w:val="24"/>
          <w:szCs w:val="24"/>
        </w:rPr>
      </w:pPr>
      <w:r w:rsidRPr="00270EEB">
        <w:rPr>
          <w:b/>
          <w:sz w:val="24"/>
          <w:szCs w:val="24"/>
        </w:rPr>
        <w:lastRenderedPageBreak/>
        <w:t>Confidentiality</w:t>
      </w:r>
    </w:p>
    <w:p w14:paraId="67BC95EA" w14:textId="77777777" w:rsidR="008B28E7" w:rsidRPr="00270EEB" w:rsidRDefault="008B28E7" w:rsidP="00FF7EBB">
      <w:pPr>
        <w:jc w:val="both"/>
        <w:rPr>
          <w:b/>
          <w:sz w:val="24"/>
          <w:szCs w:val="24"/>
        </w:rPr>
      </w:pPr>
    </w:p>
    <w:p w14:paraId="48D01C08" w14:textId="77777777"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72D03991" w14:textId="77777777" w:rsidR="000325D9" w:rsidRPr="00270EEB" w:rsidRDefault="000325D9" w:rsidP="00FF7EBB">
      <w:pPr>
        <w:jc w:val="both"/>
        <w:rPr>
          <w:sz w:val="24"/>
          <w:szCs w:val="24"/>
        </w:rPr>
      </w:pPr>
    </w:p>
    <w:p w14:paraId="393D67A3" w14:textId="77777777"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03BDAAB7"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1E4AE16F"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9B72695" w14:textId="77777777"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24FF201" w14:textId="77777777"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1003DBF8" w14:textId="77777777" w:rsidR="00FF7EBB" w:rsidRPr="00270EEB" w:rsidRDefault="00FF7EBB" w:rsidP="00FF7EBB">
      <w:pPr>
        <w:jc w:val="both"/>
        <w:rPr>
          <w:color w:val="auto"/>
          <w:sz w:val="24"/>
          <w:szCs w:val="24"/>
        </w:rPr>
      </w:pPr>
    </w:p>
    <w:p w14:paraId="7F1A7721" w14:textId="77777777" w:rsidR="00FF7EBB" w:rsidRPr="00270EEB" w:rsidRDefault="00FF7EBB" w:rsidP="00FF7EBB">
      <w:pPr>
        <w:jc w:val="both"/>
        <w:rPr>
          <w:b/>
          <w:color w:val="auto"/>
          <w:sz w:val="24"/>
          <w:szCs w:val="24"/>
        </w:rPr>
      </w:pPr>
      <w:r w:rsidRPr="00270EEB">
        <w:rPr>
          <w:b/>
          <w:color w:val="auto"/>
          <w:sz w:val="24"/>
          <w:szCs w:val="24"/>
        </w:rPr>
        <w:t>NOTE</w:t>
      </w:r>
    </w:p>
    <w:p w14:paraId="35593C7A" w14:textId="77777777" w:rsidR="00FF7EBB" w:rsidRPr="00270EEB" w:rsidRDefault="00FF7EBB" w:rsidP="00FF7EBB">
      <w:pPr>
        <w:jc w:val="both"/>
        <w:rPr>
          <w:color w:val="auto"/>
          <w:sz w:val="24"/>
          <w:szCs w:val="24"/>
        </w:rPr>
      </w:pPr>
    </w:p>
    <w:p w14:paraId="3B71E82A" w14:textId="7777777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1BE476EA" w14:textId="77777777" w:rsidR="00390074" w:rsidRPr="00270EEB" w:rsidRDefault="00390074" w:rsidP="00FF7EBB">
      <w:pPr>
        <w:ind w:left="360"/>
        <w:jc w:val="both"/>
        <w:rPr>
          <w:b/>
          <w:color w:val="auto"/>
          <w:sz w:val="24"/>
          <w:szCs w:val="24"/>
        </w:rPr>
      </w:pPr>
    </w:p>
    <w:p w14:paraId="26B2B8D0" w14:textId="77777777"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3168DA2E" w14:textId="77777777" w:rsidR="00390074" w:rsidRPr="00270EEB" w:rsidRDefault="00390074" w:rsidP="00FF7EBB">
      <w:pPr>
        <w:ind w:left="360"/>
        <w:jc w:val="both"/>
        <w:rPr>
          <w:b/>
          <w:sz w:val="24"/>
          <w:szCs w:val="24"/>
        </w:rPr>
      </w:pPr>
    </w:p>
    <w:p w14:paraId="1E86EFA7" w14:textId="77777777" w:rsidR="00E03B6D" w:rsidRDefault="00E03B6D" w:rsidP="00FF7EBB">
      <w:pPr>
        <w:jc w:val="both"/>
        <w:rPr>
          <w:b/>
          <w:sz w:val="24"/>
          <w:szCs w:val="24"/>
        </w:rPr>
      </w:pPr>
    </w:p>
    <w:p w14:paraId="39A4A472" w14:textId="77777777" w:rsidR="000325D9" w:rsidRPr="00270EEB" w:rsidRDefault="000325D9" w:rsidP="00FF7EBB">
      <w:pPr>
        <w:jc w:val="both"/>
        <w:rPr>
          <w:b/>
          <w:sz w:val="24"/>
          <w:szCs w:val="24"/>
        </w:rPr>
      </w:pPr>
      <w:r w:rsidRPr="00270EEB">
        <w:rPr>
          <w:b/>
          <w:sz w:val="24"/>
          <w:szCs w:val="24"/>
        </w:rPr>
        <w:t>Dyslexia and other special circumstances</w:t>
      </w:r>
    </w:p>
    <w:p w14:paraId="7C458DE4" w14:textId="77777777" w:rsidR="000325D9" w:rsidRPr="00270EEB" w:rsidRDefault="000325D9" w:rsidP="00FF7EBB">
      <w:pPr>
        <w:jc w:val="both"/>
        <w:rPr>
          <w:b/>
          <w:sz w:val="24"/>
          <w:szCs w:val="24"/>
          <w:u w:val="single"/>
        </w:rPr>
      </w:pPr>
    </w:p>
    <w:p w14:paraId="136153ED" w14:textId="77777777"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7DD5463" w14:textId="77777777" w:rsidR="000325D9" w:rsidRPr="00270EEB" w:rsidRDefault="000325D9" w:rsidP="00FF7EBB">
      <w:pPr>
        <w:jc w:val="both"/>
        <w:rPr>
          <w:b/>
          <w:sz w:val="24"/>
          <w:szCs w:val="24"/>
        </w:rPr>
      </w:pPr>
    </w:p>
    <w:p w14:paraId="20FB10AA" w14:textId="77777777" w:rsidR="000325D9" w:rsidRPr="00270EEB" w:rsidRDefault="000325D9" w:rsidP="00FF7EBB">
      <w:pPr>
        <w:jc w:val="both"/>
        <w:rPr>
          <w:b/>
          <w:sz w:val="24"/>
          <w:szCs w:val="24"/>
        </w:rPr>
      </w:pPr>
    </w:p>
    <w:p w14:paraId="5ABB1429" w14:textId="77777777" w:rsidR="007C1D94" w:rsidRPr="00270EEB" w:rsidRDefault="00C7108B" w:rsidP="005463F1">
      <w:pPr>
        <w:rPr>
          <w:b/>
          <w:sz w:val="24"/>
          <w:szCs w:val="24"/>
        </w:rPr>
      </w:pPr>
      <w:r w:rsidRPr="00270EEB">
        <w:rPr>
          <w:b/>
          <w:sz w:val="24"/>
          <w:szCs w:val="24"/>
        </w:rPr>
        <w:br w:type="page"/>
      </w:r>
    </w:p>
    <w:p w14:paraId="560150E5" w14:textId="77777777" w:rsidR="007C1D94" w:rsidRPr="00270EEB" w:rsidRDefault="62FE5CAF" w:rsidP="62FE5CAF">
      <w:pPr>
        <w:jc w:val="both"/>
        <w:rPr>
          <w:b/>
          <w:bCs/>
          <w:sz w:val="24"/>
          <w:szCs w:val="24"/>
        </w:rPr>
      </w:pPr>
      <w:r w:rsidRPr="62FE5CAF">
        <w:rPr>
          <w:b/>
          <w:bCs/>
          <w:sz w:val="24"/>
          <w:szCs w:val="24"/>
        </w:rPr>
        <w:lastRenderedPageBreak/>
        <w:t xml:space="preserve">Guidance: </w:t>
      </w:r>
    </w:p>
    <w:p w14:paraId="0B893F88" w14:textId="77777777" w:rsidR="008B28E7" w:rsidRPr="00270EEB" w:rsidRDefault="008B28E7" w:rsidP="00FF7EBB">
      <w:pPr>
        <w:jc w:val="both"/>
        <w:rPr>
          <w:i/>
          <w:sz w:val="24"/>
          <w:szCs w:val="24"/>
        </w:rPr>
      </w:pPr>
    </w:p>
    <w:p w14:paraId="2B56EBD2" w14:textId="77777777"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40A19F98" w14:textId="77777777"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13746EED" w14:textId="77777777"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74D0325E" w14:textId="77777777" w:rsidR="00B12295" w:rsidRPr="00270EEB" w:rsidRDefault="00B12295" w:rsidP="00FF7EBB">
      <w:pPr>
        <w:jc w:val="both"/>
        <w:rPr>
          <w:b/>
          <w:sz w:val="24"/>
          <w:szCs w:val="24"/>
        </w:rPr>
      </w:pPr>
    </w:p>
    <w:p w14:paraId="722929CB" w14:textId="77777777" w:rsidR="008B28E7" w:rsidRPr="00270EEB" w:rsidRDefault="62FE5CAF" w:rsidP="62FE5CAF">
      <w:pPr>
        <w:jc w:val="both"/>
        <w:rPr>
          <w:b/>
          <w:bCs/>
          <w:sz w:val="24"/>
          <w:szCs w:val="24"/>
        </w:rPr>
      </w:pPr>
      <w:r w:rsidRPr="62FE5CAF">
        <w:rPr>
          <w:b/>
          <w:bCs/>
          <w:sz w:val="24"/>
          <w:szCs w:val="24"/>
        </w:rPr>
        <w:t xml:space="preserve">Contents: </w:t>
      </w:r>
    </w:p>
    <w:p w14:paraId="30355572"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5CECDFB9" w14:textId="77777777" w:rsidTr="48DF4B50">
        <w:tc>
          <w:tcPr>
            <w:tcW w:w="1390" w:type="dxa"/>
            <w:shd w:val="clear" w:color="auto" w:fill="auto"/>
          </w:tcPr>
          <w:p w14:paraId="091BC445" w14:textId="77777777"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094533FB" w14:textId="77777777"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3EE7DE67" w14:textId="77777777" w:rsidR="00446F80" w:rsidRPr="00270EEB" w:rsidRDefault="00446F80" w:rsidP="62FE5CAF">
            <w:pPr>
              <w:jc w:val="both"/>
              <w:rPr>
                <w:b/>
                <w:bCs/>
                <w:color w:val="auto"/>
                <w:sz w:val="22"/>
                <w:szCs w:val="22"/>
              </w:rPr>
            </w:pPr>
          </w:p>
        </w:tc>
        <w:tc>
          <w:tcPr>
            <w:tcW w:w="1578" w:type="dxa"/>
          </w:tcPr>
          <w:p w14:paraId="604BF46D" w14:textId="77777777"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5784D059" w14:textId="77777777" w:rsidTr="48DF4B50">
        <w:tc>
          <w:tcPr>
            <w:tcW w:w="1390" w:type="dxa"/>
            <w:shd w:val="clear" w:color="auto" w:fill="auto"/>
          </w:tcPr>
          <w:p w14:paraId="064FAC27" w14:textId="77777777"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398C15E1" w14:textId="77777777" w:rsidR="00446F80" w:rsidRDefault="62FE5CAF" w:rsidP="62FE5CAF">
            <w:pPr>
              <w:jc w:val="both"/>
              <w:rPr>
                <w:b/>
                <w:bCs/>
                <w:sz w:val="22"/>
                <w:szCs w:val="22"/>
              </w:rPr>
            </w:pPr>
            <w:r w:rsidRPr="62FE5CAF">
              <w:rPr>
                <w:b/>
                <w:bCs/>
                <w:sz w:val="22"/>
                <w:szCs w:val="22"/>
              </w:rPr>
              <w:t>Wellbeing and Resilience</w:t>
            </w:r>
          </w:p>
          <w:p w14:paraId="4E303E0A" w14:textId="77777777" w:rsidR="00446F80" w:rsidRPr="00F6513F" w:rsidRDefault="00446F80" w:rsidP="62FE5CAF">
            <w:pPr>
              <w:jc w:val="both"/>
              <w:rPr>
                <w:b/>
                <w:bCs/>
                <w:sz w:val="22"/>
                <w:szCs w:val="22"/>
              </w:rPr>
            </w:pPr>
          </w:p>
        </w:tc>
        <w:tc>
          <w:tcPr>
            <w:tcW w:w="1578" w:type="dxa"/>
          </w:tcPr>
          <w:p w14:paraId="2BC8F5A7" w14:textId="77777777" w:rsidR="00446F80" w:rsidRPr="001E7592" w:rsidRDefault="64D01D80" w:rsidP="64D01D80">
            <w:pPr>
              <w:jc w:val="both"/>
              <w:rPr>
                <w:b/>
                <w:bCs/>
                <w:sz w:val="22"/>
                <w:szCs w:val="22"/>
              </w:rPr>
            </w:pPr>
            <w:r w:rsidRPr="64D01D80">
              <w:rPr>
                <w:b/>
                <w:bCs/>
                <w:sz w:val="22"/>
                <w:szCs w:val="22"/>
              </w:rPr>
              <w:t>500</w:t>
            </w:r>
          </w:p>
        </w:tc>
      </w:tr>
      <w:tr w:rsidR="00446F80" w:rsidRPr="00270EEB" w14:paraId="7DDE58C7" w14:textId="77777777" w:rsidTr="48DF4B50">
        <w:tc>
          <w:tcPr>
            <w:tcW w:w="1390" w:type="dxa"/>
            <w:shd w:val="clear" w:color="auto" w:fill="auto"/>
          </w:tcPr>
          <w:p w14:paraId="1D39C784" w14:textId="77777777"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A7DCF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5ED574B4" w14:textId="77777777" w:rsidR="00446F80" w:rsidRPr="00F6513F" w:rsidRDefault="00446F80" w:rsidP="62FE5CAF">
            <w:pPr>
              <w:jc w:val="both"/>
              <w:rPr>
                <w:b/>
                <w:bCs/>
                <w:color w:val="auto"/>
                <w:sz w:val="22"/>
                <w:szCs w:val="22"/>
              </w:rPr>
            </w:pPr>
          </w:p>
        </w:tc>
        <w:tc>
          <w:tcPr>
            <w:tcW w:w="1578" w:type="dxa"/>
          </w:tcPr>
          <w:p w14:paraId="3DEB1055" w14:textId="77777777"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26795092" w14:textId="77777777" w:rsidTr="48DF4B50">
        <w:tc>
          <w:tcPr>
            <w:tcW w:w="1390" w:type="dxa"/>
            <w:shd w:val="clear" w:color="auto" w:fill="auto"/>
          </w:tcPr>
          <w:p w14:paraId="5600CA92" w14:textId="77777777"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77681BAD"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FAB77A" w14:textId="77777777" w:rsidR="00446F80" w:rsidRPr="007B5CB2" w:rsidRDefault="00446F80" w:rsidP="62FE5CAF">
            <w:pPr>
              <w:jc w:val="both"/>
              <w:rPr>
                <w:b/>
                <w:bCs/>
                <w:sz w:val="22"/>
                <w:szCs w:val="22"/>
              </w:rPr>
            </w:pPr>
          </w:p>
        </w:tc>
        <w:tc>
          <w:tcPr>
            <w:tcW w:w="1578" w:type="dxa"/>
          </w:tcPr>
          <w:p w14:paraId="005DB870"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5A19534F" w14:textId="77777777" w:rsidTr="48DF4B50">
        <w:tc>
          <w:tcPr>
            <w:tcW w:w="1390" w:type="dxa"/>
            <w:shd w:val="clear" w:color="auto" w:fill="auto"/>
          </w:tcPr>
          <w:p w14:paraId="1714A724" w14:textId="77777777"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0E5CD77D" w14:textId="77777777"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1AC38DDC" w14:textId="77777777" w:rsidR="00446F80" w:rsidRPr="007B5CB2" w:rsidRDefault="00446F80" w:rsidP="62FE5CAF">
            <w:pPr>
              <w:jc w:val="both"/>
              <w:rPr>
                <w:b/>
                <w:bCs/>
                <w:sz w:val="22"/>
                <w:szCs w:val="22"/>
              </w:rPr>
            </w:pPr>
          </w:p>
        </w:tc>
        <w:tc>
          <w:tcPr>
            <w:tcW w:w="1578" w:type="dxa"/>
          </w:tcPr>
          <w:p w14:paraId="5B25F448"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2B2EB7AD" w14:textId="77777777" w:rsidTr="48DF4B50">
        <w:trPr>
          <w:trHeight w:val="81"/>
        </w:trPr>
        <w:tc>
          <w:tcPr>
            <w:tcW w:w="1390" w:type="dxa"/>
            <w:shd w:val="clear" w:color="auto" w:fill="auto"/>
          </w:tcPr>
          <w:p w14:paraId="189DDFC8" w14:textId="77777777" w:rsidR="00446F80" w:rsidRPr="007B5CB2" w:rsidRDefault="00446F80" w:rsidP="64D01D80">
            <w:pPr>
              <w:jc w:val="both"/>
              <w:rPr>
                <w:color w:val="auto"/>
                <w:sz w:val="22"/>
                <w:szCs w:val="22"/>
              </w:rPr>
            </w:pPr>
          </w:p>
        </w:tc>
        <w:tc>
          <w:tcPr>
            <w:tcW w:w="5550" w:type="dxa"/>
            <w:shd w:val="clear" w:color="auto" w:fill="auto"/>
          </w:tcPr>
          <w:p w14:paraId="7B9ECC93"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61B2A34" w14:textId="77777777" w:rsidR="00446F80" w:rsidRPr="00F40CB5" w:rsidRDefault="00446F80" w:rsidP="62FE5CAF">
            <w:pPr>
              <w:spacing w:line="360" w:lineRule="auto"/>
              <w:jc w:val="both"/>
              <w:rPr>
                <w:b/>
                <w:bCs/>
                <w:color w:val="auto"/>
                <w:sz w:val="22"/>
                <w:szCs w:val="22"/>
              </w:rPr>
            </w:pPr>
          </w:p>
        </w:tc>
      </w:tr>
      <w:tr w:rsidR="62FE5CAF" w14:paraId="3AC396A3" w14:textId="77777777" w:rsidTr="48DF4B50">
        <w:trPr>
          <w:trHeight w:val="81"/>
        </w:trPr>
        <w:tc>
          <w:tcPr>
            <w:tcW w:w="1390" w:type="dxa"/>
            <w:shd w:val="clear" w:color="auto" w:fill="auto"/>
          </w:tcPr>
          <w:p w14:paraId="3A4936D3" w14:textId="77777777"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25C9015D" w14:textId="77777777"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2B4615EB" w14:textId="77777777"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4159CEF0" w14:textId="77777777" w:rsidTr="48DF4B50">
        <w:trPr>
          <w:trHeight w:val="81"/>
        </w:trPr>
        <w:tc>
          <w:tcPr>
            <w:tcW w:w="1390" w:type="dxa"/>
            <w:shd w:val="clear" w:color="auto" w:fill="auto"/>
          </w:tcPr>
          <w:p w14:paraId="7C76C2E1" w14:textId="77777777"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731F1F81" w14:textId="77777777"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0C089C1D" w14:textId="77777777" w:rsidR="006A69F5" w:rsidRDefault="006A69F5"/>
        </w:tc>
      </w:tr>
      <w:tr w:rsidR="62FE5CAF" w14:paraId="1FD37D3B" w14:textId="77777777" w:rsidTr="48DF4B50">
        <w:trPr>
          <w:trHeight w:val="81"/>
        </w:trPr>
        <w:tc>
          <w:tcPr>
            <w:tcW w:w="1390" w:type="dxa"/>
            <w:shd w:val="clear" w:color="auto" w:fill="auto"/>
          </w:tcPr>
          <w:p w14:paraId="2D64B530" w14:textId="77777777" w:rsidR="62FE5CAF" w:rsidRDefault="62FE5CAF" w:rsidP="64D01D80">
            <w:pPr>
              <w:jc w:val="both"/>
              <w:rPr>
                <w:color w:val="auto"/>
                <w:sz w:val="22"/>
                <w:szCs w:val="22"/>
              </w:rPr>
            </w:pPr>
          </w:p>
        </w:tc>
        <w:tc>
          <w:tcPr>
            <w:tcW w:w="5550" w:type="dxa"/>
            <w:shd w:val="clear" w:color="auto" w:fill="auto"/>
          </w:tcPr>
          <w:p w14:paraId="0B87D0C7" w14:textId="77777777"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746109B4" w14:textId="77777777"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49BE2D0F" w14:textId="77777777" w:rsidR="62FE5CAF" w:rsidRDefault="62FE5CAF" w:rsidP="62FE5CAF">
            <w:pPr>
              <w:spacing w:line="360" w:lineRule="auto"/>
              <w:jc w:val="both"/>
              <w:rPr>
                <w:b/>
                <w:bCs/>
                <w:color w:val="auto"/>
                <w:sz w:val="22"/>
                <w:szCs w:val="22"/>
              </w:rPr>
            </w:pPr>
          </w:p>
        </w:tc>
      </w:tr>
    </w:tbl>
    <w:p w14:paraId="0F77FFAD" w14:textId="77777777" w:rsidR="001E7592" w:rsidRDefault="001E7592" w:rsidP="0093018C">
      <w:pPr>
        <w:jc w:val="center"/>
        <w:rPr>
          <w:b/>
          <w:sz w:val="24"/>
          <w:szCs w:val="24"/>
        </w:rPr>
      </w:pPr>
    </w:p>
    <w:p w14:paraId="09984F04" w14:textId="77777777" w:rsidR="001E7592" w:rsidRDefault="001E7592" w:rsidP="0093018C">
      <w:pPr>
        <w:jc w:val="center"/>
        <w:rPr>
          <w:b/>
          <w:sz w:val="24"/>
          <w:szCs w:val="24"/>
        </w:rPr>
      </w:pPr>
    </w:p>
    <w:p w14:paraId="331C04A7" w14:textId="77777777"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54EB36FC" w14:textId="77777777" w:rsidR="000A469A" w:rsidRPr="00270EEB" w:rsidRDefault="000A469A" w:rsidP="00FF7EBB">
      <w:pPr>
        <w:jc w:val="both"/>
        <w:rPr>
          <w:b/>
          <w:sz w:val="24"/>
          <w:szCs w:val="24"/>
        </w:rPr>
      </w:pPr>
    </w:p>
    <w:p w14:paraId="5EA943DA"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E9CE806" w14:textId="77777777"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047E0241" w14:textId="77777777" w:rsidR="004046F0" w:rsidRPr="00270EEB" w:rsidRDefault="004046F0" w:rsidP="00FF7EBB">
      <w:pPr>
        <w:jc w:val="both"/>
        <w:rPr>
          <w:b/>
          <w:sz w:val="24"/>
          <w:szCs w:val="24"/>
        </w:rPr>
      </w:pPr>
    </w:p>
    <w:p w14:paraId="71292372" w14:textId="77777777"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5241B03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240114EB" w14:textId="77777777" w:rsidTr="62FE5CAF">
        <w:tc>
          <w:tcPr>
            <w:tcW w:w="9067" w:type="dxa"/>
            <w:shd w:val="clear" w:color="auto" w:fill="auto"/>
          </w:tcPr>
          <w:p w14:paraId="3D122C16" w14:textId="77777777" w:rsidR="000372B2" w:rsidRPr="00003990" w:rsidRDefault="62FE5CAF" w:rsidP="62FE5CAF">
            <w:pPr>
              <w:jc w:val="both"/>
              <w:rPr>
                <w:b/>
                <w:bCs/>
                <w:sz w:val="24"/>
                <w:szCs w:val="24"/>
              </w:rPr>
            </w:pPr>
            <w:r w:rsidRPr="62FE5CAF">
              <w:rPr>
                <w:sz w:val="24"/>
                <w:szCs w:val="24"/>
              </w:rPr>
              <w:t xml:space="preserve">Focussing on your initial 6 months of learning and since being attested as a Police Constable, outline the </w:t>
            </w:r>
            <w:r w:rsidRPr="00BD68C8">
              <w:rPr>
                <w:color w:val="FF0000"/>
                <w:sz w:val="24"/>
                <w:szCs w:val="24"/>
              </w:rPr>
              <w:t xml:space="preserve">coping strategies </w:t>
            </w:r>
            <w:r w:rsidRPr="62FE5CAF">
              <w:rPr>
                <w:sz w:val="24"/>
                <w:szCs w:val="24"/>
              </w:rPr>
              <w:t xml:space="preserve">you have </w:t>
            </w:r>
            <w:r w:rsidRPr="00BD68C8">
              <w:rPr>
                <w:color w:val="FF0000"/>
                <w:sz w:val="24"/>
                <w:szCs w:val="24"/>
              </w:rPr>
              <w:t>applied</w:t>
            </w:r>
            <w:r w:rsidRPr="62FE5CAF">
              <w:rPr>
                <w:sz w:val="24"/>
                <w:szCs w:val="24"/>
              </w:rPr>
              <w:t xml:space="preserve"> to develop </w:t>
            </w:r>
            <w:r w:rsidRPr="00BD68C8">
              <w:rPr>
                <w:color w:val="FF0000"/>
                <w:sz w:val="24"/>
                <w:szCs w:val="24"/>
              </w:rPr>
              <w:t>resilience</w:t>
            </w:r>
            <w:r w:rsidRPr="62FE5CAF">
              <w:rPr>
                <w:sz w:val="24"/>
                <w:szCs w:val="24"/>
              </w:rPr>
              <w:t xml:space="preserve"> and </w:t>
            </w:r>
            <w:r w:rsidRPr="00BD68C8">
              <w:rPr>
                <w:color w:val="FF0000"/>
                <w:sz w:val="24"/>
                <w:szCs w:val="24"/>
              </w:rPr>
              <w:t>minimise stress</w:t>
            </w:r>
            <w:r w:rsidRPr="62FE5CAF">
              <w:rPr>
                <w:sz w:val="24"/>
                <w:szCs w:val="24"/>
              </w:rPr>
              <w:t>.</w:t>
            </w:r>
          </w:p>
          <w:p w14:paraId="7D32165D" w14:textId="77777777" w:rsidR="00E83F91" w:rsidRPr="00003990" w:rsidRDefault="00E83F91" w:rsidP="62FE5CAF">
            <w:pPr>
              <w:jc w:val="both"/>
              <w:rPr>
                <w:b/>
                <w:bCs/>
                <w:sz w:val="24"/>
                <w:szCs w:val="24"/>
              </w:rPr>
            </w:pPr>
          </w:p>
          <w:p w14:paraId="0590EDD7" w14:textId="77777777"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588C3D9B" w14:textId="77777777" w:rsidR="00025650" w:rsidRDefault="00025650" w:rsidP="00FF7EBB">
      <w:pPr>
        <w:jc w:val="both"/>
        <w:rPr>
          <w:b/>
          <w:sz w:val="24"/>
          <w:szCs w:val="24"/>
        </w:rPr>
      </w:pPr>
    </w:p>
    <w:p w14:paraId="17245308" w14:textId="77777777" w:rsidR="00AA666E" w:rsidRPr="00025650" w:rsidRDefault="00025650" w:rsidP="00FF7EBB">
      <w:pPr>
        <w:jc w:val="both"/>
        <w:rPr>
          <w:b/>
          <w:sz w:val="24"/>
          <w:szCs w:val="24"/>
        </w:rPr>
      </w:pPr>
      <w:r w:rsidRPr="00025650">
        <w:rPr>
          <w:b/>
          <w:sz w:val="24"/>
          <w:szCs w:val="24"/>
        </w:rPr>
        <w:t>ANSWER:</w:t>
      </w:r>
    </w:p>
    <w:p w14:paraId="679206B6" w14:textId="77777777" w:rsidR="00FF7784" w:rsidRDefault="00BD68C8" w:rsidP="00CB7E09">
      <w:pPr>
        <w:ind w:firstLine="720"/>
        <w:jc w:val="both"/>
        <w:rPr>
          <w:sz w:val="24"/>
          <w:szCs w:val="24"/>
        </w:rPr>
      </w:pPr>
      <w:r>
        <w:rPr>
          <w:sz w:val="24"/>
          <w:szCs w:val="24"/>
        </w:rPr>
        <w:t xml:space="preserve">There are several coping </w:t>
      </w:r>
      <w:r w:rsidR="00CB7E09">
        <w:rPr>
          <w:sz w:val="24"/>
          <w:szCs w:val="24"/>
        </w:rPr>
        <w:t>strategies</w:t>
      </w:r>
      <w:r>
        <w:rPr>
          <w:sz w:val="24"/>
          <w:szCs w:val="24"/>
        </w:rPr>
        <w:t xml:space="preserve"> that I have used in my initial </w:t>
      </w:r>
      <w:r w:rsidR="00CB7E09">
        <w:rPr>
          <w:sz w:val="24"/>
          <w:szCs w:val="24"/>
        </w:rPr>
        <w:t>six months in south wales police to minimise and stay resilient to stress.</w:t>
      </w:r>
    </w:p>
    <w:p w14:paraId="681865C8" w14:textId="77777777" w:rsidR="00CB7E09" w:rsidRDefault="00CB7E09" w:rsidP="00FF7EBB">
      <w:pPr>
        <w:jc w:val="both"/>
        <w:rPr>
          <w:sz w:val="24"/>
          <w:szCs w:val="24"/>
        </w:rPr>
      </w:pPr>
      <w:r>
        <w:rPr>
          <w:sz w:val="24"/>
          <w:szCs w:val="24"/>
        </w:rPr>
        <w:tab/>
        <w:t>One of the main things that I have done, especially during Covid-19, is try to remain as active as possible. Staying active is has helped to minimise my stress levels and I have been able to take myself away from being placed in front of a laptop for up to 6 hours at a time and get out of the house and go for a run in order to get some fresh air. This has minimised stress for me due to giving me something else to focus on as well as work. This has helped me develop resilience to stress as it has turned the focus away from my police work and onto something else and provides a period of relief and the ability to develop a clear mind to go back to work.</w:t>
      </w:r>
    </w:p>
    <w:p w14:paraId="0B05988E" w14:textId="77777777" w:rsidR="00CB7E09" w:rsidRPr="00270EEB" w:rsidRDefault="00CB7E09" w:rsidP="00FF7EBB">
      <w:pPr>
        <w:jc w:val="both"/>
        <w:rPr>
          <w:sz w:val="24"/>
          <w:szCs w:val="24"/>
        </w:rPr>
      </w:pPr>
      <w:r>
        <w:rPr>
          <w:sz w:val="24"/>
          <w:szCs w:val="24"/>
        </w:rPr>
        <w:tab/>
        <w:t>Another way I have been able to develop resilience and minimise stress is to develop upon the support network</w:t>
      </w:r>
      <w:r w:rsidR="00135B87">
        <w:rPr>
          <w:sz w:val="24"/>
          <w:szCs w:val="24"/>
        </w:rPr>
        <w:t xml:space="preserve"> that I have established with my colleagues. It has been a difficult year and we have all collectively worked together helping each other in times of need or any one of us not understanding an aspect of our work. Having this support network in place has enabled me to reduce stress as I feel I am able to go to any one of them if I don’t not understand anything meaning I wouldn’t have to stress about not knowing something. Knowing that this support network with my colleagues is in place has, my resilience to stress has increased. Even know knowing that we have all been given our postings, I feel anything I am unsure about I can look to them for help and advice meaning I feel less stressed about not knowing something. </w:t>
      </w:r>
    </w:p>
    <w:p w14:paraId="70BA2C77" w14:textId="77777777" w:rsidR="00FF7784" w:rsidRDefault="00135B87" w:rsidP="00FF7EBB">
      <w:pPr>
        <w:jc w:val="both"/>
        <w:rPr>
          <w:sz w:val="24"/>
          <w:szCs w:val="24"/>
        </w:rPr>
      </w:pPr>
      <w:r>
        <w:rPr>
          <w:sz w:val="24"/>
          <w:szCs w:val="24"/>
        </w:rPr>
        <w:tab/>
        <w:t xml:space="preserve">The third way I have been able to build up resilience and minimise stress is that I have in my initial six months challenged myself continually and </w:t>
      </w:r>
      <w:r w:rsidR="00A740BD">
        <w:rPr>
          <w:sz w:val="24"/>
          <w:szCs w:val="24"/>
        </w:rPr>
        <w:t xml:space="preserve">set myself goals for doing tasks like revising or submitting statements </w:t>
      </w:r>
      <w:r>
        <w:rPr>
          <w:sz w:val="24"/>
          <w:szCs w:val="24"/>
        </w:rPr>
        <w:t xml:space="preserve">. By continually setting myself goals and being organised I have been able to maximise my revising capabilities in preparation for my exams and minimise the stress I feel in the run up to these exams. </w:t>
      </w:r>
      <w:r w:rsidR="00A740BD">
        <w:rPr>
          <w:sz w:val="24"/>
          <w:szCs w:val="24"/>
        </w:rPr>
        <w:t xml:space="preserve">Organising myself well in advance of a task needing completion has helped me develop resilience to stress. It has taught me that I can reduce my stress levels by ensuring that I am able to complete me assigned work as well as extra reading and revision in advance and have time to make adjustments to work I am submitting. </w:t>
      </w:r>
    </w:p>
    <w:p w14:paraId="3148C9DE" w14:textId="77777777" w:rsidR="00A740BD" w:rsidRPr="00270EEB" w:rsidRDefault="00A740BD" w:rsidP="00FF7EBB">
      <w:pPr>
        <w:jc w:val="both"/>
        <w:rPr>
          <w:sz w:val="24"/>
          <w:szCs w:val="24"/>
        </w:rPr>
      </w:pPr>
      <w:r>
        <w:rPr>
          <w:sz w:val="24"/>
          <w:szCs w:val="24"/>
        </w:rPr>
        <w:tab/>
        <w:t xml:space="preserve">One final way I have been able to apply a coping strategy to reduce stress and increase resilience is to help others. The feeling of stress is not nice for anyone. I have found that helping each other to revise has had a large effect on my own revision. Being able to revise using que cards with colleagues has been instrumental in reducing my own stress and the stress of others. I feel it has given me an opportunity </w:t>
      </w:r>
      <w:r>
        <w:rPr>
          <w:sz w:val="24"/>
          <w:szCs w:val="24"/>
        </w:rPr>
        <w:lastRenderedPageBreak/>
        <w:t xml:space="preserve">to go over things that I may not have known in great knowledge and help another colleague in the same situation. </w:t>
      </w:r>
    </w:p>
    <w:p w14:paraId="50750E35" w14:textId="14D997BE" w:rsidR="00FF7784" w:rsidRPr="00270EEB" w:rsidRDefault="00C766C5" w:rsidP="00FF7EBB">
      <w:pPr>
        <w:jc w:val="both"/>
        <w:rPr>
          <w:sz w:val="24"/>
          <w:szCs w:val="24"/>
        </w:rPr>
      </w:pPr>
      <w:r>
        <w:rPr>
          <w:sz w:val="24"/>
          <w:szCs w:val="24"/>
        </w:rPr>
        <w:t>(</w:t>
      </w:r>
      <w:r w:rsidRPr="00C766C5">
        <w:rPr>
          <w:sz w:val="24"/>
          <w:szCs w:val="24"/>
        </w:rPr>
        <w:t>10 Stress Busters</w:t>
      </w:r>
      <w:r>
        <w:rPr>
          <w:sz w:val="24"/>
          <w:szCs w:val="24"/>
        </w:rPr>
        <w:t>, 2018)</w:t>
      </w:r>
    </w:p>
    <w:p w14:paraId="35AEE8D0" w14:textId="77777777" w:rsidR="00FF7784" w:rsidRPr="00270EEB" w:rsidRDefault="00FF7784" w:rsidP="00FF7EBB">
      <w:pPr>
        <w:jc w:val="both"/>
        <w:rPr>
          <w:sz w:val="24"/>
          <w:szCs w:val="24"/>
        </w:rPr>
      </w:pPr>
    </w:p>
    <w:p w14:paraId="12263A13" w14:textId="77777777" w:rsidR="00FF7784" w:rsidRPr="00270EEB" w:rsidRDefault="00FF7784" w:rsidP="00FF7EBB">
      <w:pPr>
        <w:jc w:val="both"/>
        <w:rPr>
          <w:sz w:val="24"/>
          <w:szCs w:val="24"/>
        </w:rPr>
      </w:pPr>
    </w:p>
    <w:p w14:paraId="5F8E9B74" w14:textId="77777777" w:rsidR="00FF7784" w:rsidRPr="00270EEB" w:rsidRDefault="00FF7784" w:rsidP="00FF7EBB">
      <w:pPr>
        <w:jc w:val="both"/>
        <w:rPr>
          <w:sz w:val="24"/>
          <w:szCs w:val="24"/>
        </w:rPr>
      </w:pPr>
    </w:p>
    <w:p w14:paraId="7CEEA5F3" w14:textId="77777777" w:rsidR="00FF7784" w:rsidRPr="00270EEB" w:rsidRDefault="00FF7784" w:rsidP="00FF7EBB">
      <w:pPr>
        <w:jc w:val="both"/>
        <w:rPr>
          <w:sz w:val="24"/>
          <w:szCs w:val="24"/>
        </w:rPr>
      </w:pPr>
    </w:p>
    <w:p w14:paraId="6A61624C" w14:textId="77777777" w:rsidR="00FF7784" w:rsidRPr="00270EEB" w:rsidRDefault="00FF7784" w:rsidP="00FF7EBB">
      <w:pPr>
        <w:jc w:val="both"/>
        <w:rPr>
          <w:sz w:val="24"/>
          <w:szCs w:val="24"/>
        </w:rPr>
      </w:pPr>
    </w:p>
    <w:p w14:paraId="3504E3BD" w14:textId="77777777" w:rsidR="00FF7784" w:rsidRPr="00270EEB" w:rsidRDefault="00FF7784" w:rsidP="00FF7EBB">
      <w:pPr>
        <w:jc w:val="both"/>
        <w:rPr>
          <w:sz w:val="24"/>
          <w:szCs w:val="24"/>
        </w:rPr>
      </w:pPr>
    </w:p>
    <w:p w14:paraId="17A1933E" w14:textId="77777777" w:rsidR="00FF7784" w:rsidRPr="00270EEB" w:rsidRDefault="00FF7784" w:rsidP="00FF7EBB">
      <w:pPr>
        <w:jc w:val="both"/>
        <w:rPr>
          <w:sz w:val="24"/>
          <w:szCs w:val="24"/>
        </w:rPr>
      </w:pPr>
    </w:p>
    <w:p w14:paraId="2C9A733D" w14:textId="77777777" w:rsidR="00FF7784" w:rsidRPr="00270EEB" w:rsidRDefault="00FF7784" w:rsidP="00FF7EBB">
      <w:pPr>
        <w:jc w:val="both"/>
        <w:rPr>
          <w:sz w:val="24"/>
          <w:szCs w:val="24"/>
        </w:rPr>
      </w:pPr>
    </w:p>
    <w:p w14:paraId="3C43AA1A" w14:textId="77777777" w:rsidR="00FF7784" w:rsidRPr="00270EEB" w:rsidRDefault="00FF7784" w:rsidP="00FF7EBB">
      <w:pPr>
        <w:jc w:val="both"/>
        <w:rPr>
          <w:sz w:val="24"/>
          <w:szCs w:val="24"/>
        </w:rPr>
      </w:pPr>
    </w:p>
    <w:p w14:paraId="0AE1711A" w14:textId="77777777" w:rsidR="00FF7784" w:rsidRPr="00270EEB" w:rsidRDefault="00FF7784" w:rsidP="00FF7EBB">
      <w:pPr>
        <w:jc w:val="both"/>
        <w:rPr>
          <w:sz w:val="24"/>
          <w:szCs w:val="24"/>
        </w:rPr>
      </w:pPr>
    </w:p>
    <w:p w14:paraId="05BCBB21" w14:textId="77777777" w:rsidR="00FF7784" w:rsidRPr="00270EEB" w:rsidRDefault="00FF7784" w:rsidP="00FF7EBB">
      <w:pPr>
        <w:jc w:val="both"/>
        <w:rPr>
          <w:sz w:val="24"/>
          <w:szCs w:val="24"/>
        </w:rPr>
      </w:pPr>
    </w:p>
    <w:p w14:paraId="34639BCF" w14:textId="77777777" w:rsidR="00FF7784" w:rsidRPr="00270EEB" w:rsidRDefault="00FF7784" w:rsidP="00FF7EBB">
      <w:pPr>
        <w:jc w:val="both"/>
        <w:rPr>
          <w:sz w:val="24"/>
          <w:szCs w:val="24"/>
        </w:rPr>
      </w:pPr>
    </w:p>
    <w:p w14:paraId="6C5D1E3A" w14:textId="77777777" w:rsidR="00FF7784" w:rsidRPr="00270EEB" w:rsidRDefault="00FF7784" w:rsidP="00FF7EBB">
      <w:pPr>
        <w:jc w:val="both"/>
        <w:rPr>
          <w:sz w:val="24"/>
          <w:szCs w:val="24"/>
        </w:rPr>
      </w:pPr>
    </w:p>
    <w:p w14:paraId="4B5D8298" w14:textId="77777777" w:rsidR="00FF7784" w:rsidRPr="00270EEB" w:rsidRDefault="00FF7784" w:rsidP="00FF7EBB">
      <w:pPr>
        <w:jc w:val="both"/>
        <w:rPr>
          <w:sz w:val="24"/>
          <w:szCs w:val="24"/>
        </w:rPr>
      </w:pPr>
    </w:p>
    <w:p w14:paraId="5D67CDDE" w14:textId="77777777" w:rsidR="00FF7784" w:rsidRPr="00270EEB" w:rsidRDefault="00FF7784" w:rsidP="00FF7EBB">
      <w:pPr>
        <w:jc w:val="both"/>
        <w:rPr>
          <w:sz w:val="24"/>
          <w:szCs w:val="24"/>
        </w:rPr>
      </w:pPr>
    </w:p>
    <w:p w14:paraId="7251B6E1" w14:textId="77777777" w:rsidR="00FF7784" w:rsidRPr="00270EEB" w:rsidRDefault="00FF7784" w:rsidP="00FF7EBB">
      <w:pPr>
        <w:jc w:val="both"/>
        <w:rPr>
          <w:sz w:val="24"/>
          <w:szCs w:val="24"/>
        </w:rPr>
      </w:pPr>
    </w:p>
    <w:p w14:paraId="43E1D1E5" w14:textId="77777777" w:rsidR="00AA666E" w:rsidRPr="00270EEB" w:rsidRDefault="00AA666E" w:rsidP="00FF7EBB">
      <w:pPr>
        <w:jc w:val="both"/>
        <w:rPr>
          <w:b/>
          <w:sz w:val="24"/>
          <w:szCs w:val="24"/>
        </w:rPr>
      </w:pPr>
    </w:p>
    <w:p w14:paraId="493E1748" w14:textId="77777777" w:rsidR="000F7ECD" w:rsidRPr="00270EEB" w:rsidRDefault="000F7ECD" w:rsidP="00FF7EBB">
      <w:pPr>
        <w:jc w:val="both"/>
        <w:rPr>
          <w:sz w:val="24"/>
          <w:szCs w:val="24"/>
        </w:rPr>
        <w:sectPr w:rsidR="000F7ECD" w:rsidRPr="00270EEB" w:rsidSect="006B355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6E0FFDDE" w14:textId="77777777" w:rsidR="00450C83" w:rsidRPr="00270EEB" w:rsidRDefault="64D01D80" w:rsidP="64D01D80">
      <w:pPr>
        <w:jc w:val="center"/>
        <w:rPr>
          <w:b/>
          <w:bCs/>
          <w:sz w:val="24"/>
          <w:szCs w:val="24"/>
        </w:rPr>
      </w:pPr>
      <w:r w:rsidRPr="64D01D80">
        <w:rPr>
          <w:b/>
          <w:bCs/>
          <w:sz w:val="24"/>
          <w:szCs w:val="24"/>
        </w:rPr>
        <w:lastRenderedPageBreak/>
        <w:t>Task 2</w:t>
      </w:r>
    </w:p>
    <w:p w14:paraId="768B303F" w14:textId="77777777" w:rsidR="004046F0" w:rsidRPr="00270EEB" w:rsidRDefault="004046F0" w:rsidP="00FF7EBB">
      <w:pPr>
        <w:jc w:val="both"/>
        <w:rPr>
          <w:b/>
          <w:sz w:val="24"/>
          <w:szCs w:val="24"/>
        </w:rPr>
      </w:pPr>
    </w:p>
    <w:p w14:paraId="54C6D1C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6A6B9B7C" w14:textId="77777777"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3D38C11C" w14:textId="77777777" w:rsidR="00712E6F" w:rsidRPr="00270EEB" w:rsidRDefault="00712E6F" w:rsidP="00025650">
      <w:pPr>
        <w:jc w:val="both"/>
        <w:rPr>
          <w:sz w:val="24"/>
          <w:szCs w:val="24"/>
        </w:rPr>
      </w:pPr>
    </w:p>
    <w:p w14:paraId="45551993" w14:textId="77777777"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A12C50">
        <w:rPr>
          <w:b/>
          <w:color w:val="FF0000"/>
          <w:sz w:val="24"/>
          <w:szCs w:val="24"/>
          <w:u w:val="single"/>
        </w:rPr>
        <w:t xml:space="preserve">a </w:t>
      </w:r>
      <w:r w:rsidR="00843EBA" w:rsidRPr="00A12C50">
        <w:rPr>
          <w:b/>
          <w:color w:val="FF0000"/>
          <w:sz w:val="24"/>
          <w:szCs w:val="24"/>
          <w:u w:val="single"/>
        </w:rPr>
        <w:t>policing</w:t>
      </w:r>
      <w:r w:rsidR="00025650" w:rsidRPr="00A12C50">
        <w:rPr>
          <w:b/>
          <w:color w:val="FF0000"/>
          <w:sz w:val="24"/>
          <w:szCs w:val="24"/>
          <w:u w:val="single"/>
        </w:rPr>
        <w:t xml:space="preserve"> incident</w:t>
      </w:r>
      <w:r w:rsidR="00712E6F" w:rsidRPr="00A12C50">
        <w:rPr>
          <w:b/>
          <w:color w:val="FF0000"/>
          <w:sz w:val="24"/>
          <w:szCs w:val="24"/>
          <w:u w:val="single"/>
        </w:rPr>
        <w:t xml:space="preserve"> </w:t>
      </w:r>
      <w:r w:rsidR="00843EBA" w:rsidRPr="00A12C50">
        <w:rPr>
          <w:b/>
          <w:color w:val="FF0000"/>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6CC30467" w14:textId="77777777" w:rsidR="00025650" w:rsidRPr="00270EEB" w:rsidRDefault="00025650" w:rsidP="00025650">
      <w:pPr>
        <w:jc w:val="both"/>
        <w:rPr>
          <w:sz w:val="24"/>
          <w:szCs w:val="24"/>
        </w:rPr>
      </w:pPr>
    </w:p>
    <w:p w14:paraId="108CC1C2"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43B55810" w14:textId="77777777" w:rsidTr="62FE5CAF">
        <w:tc>
          <w:tcPr>
            <w:tcW w:w="10188" w:type="dxa"/>
            <w:shd w:val="clear" w:color="auto" w:fill="auto"/>
          </w:tcPr>
          <w:p w14:paraId="02F1D6F8" w14:textId="77777777" w:rsidR="00025650" w:rsidRDefault="00025650" w:rsidP="62FE5CAF">
            <w:pPr>
              <w:rPr>
                <w:sz w:val="24"/>
                <w:szCs w:val="24"/>
              </w:rPr>
            </w:pPr>
          </w:p>
          <w:p w14:paraId="12D09102" w14:textId="77777777" w:rsidR="00025650" w:rsidRPr="00270EEB" w:rsidRDefault="62FE5CAF" w:rsidP="62FE5CAF">
            <w:pPr>
              <w:jc w:val="both"/>
              <w:rPr>
                <w:sz w:val="24"/>
                <w:szCs w:val="24"/>
              </w:rPr>
            </w:pPr>
            <w:r w:rsidRPr="62FE5CAF">
              <w:rPr>
                <w:b/>
                <w:bCs/>
                <w:sz w:val="24"/>
                <w:szCs w:val="24"/>
              </w:rPr>
              <w:t xml:space="preserve">Give a </w:t>
            </w:r>
            <w:r w:rsidRPr="00A12C50">
              <w:rPr>
                <w:b/>
                <w:bCs/>
                <w:color w:val="FF0000"/>
                <w:sz w:val="24"/>
                <w:szCs w:val="24"/>
              </w:rPr>
              <w:t>brief description</w:t>
            </w:r>
            <w:r w:rsidRPr="00A12C50">
              <w:rPr>
                <w:color w:val="FF0000"/>
                <w:sz w:val="24"/>
                <w:szCs w:val="24"/>
              </w:rPr>
              <w:t xml:space="preserve"> </w:t>
            </w:r>
            <w:r w:rsidRPr="62FE5CAF">
              <w:rPr>
                <w:sz w:val="24"/>
                <w:szCs w:val="24"/>
              </w:rPr>
              <w:t xml:space="preserve">of the incident </w:t>
            </w:r>
            <w:r w:rsidRPr="00A12C50">
              <w:rPr>
                <w:color w:val="FF0000"/>
                <w:sz w:val="24"/>
                <w:szCs w:val="24"/>
              </w:rPr>
              <w:t xml:space="preserve">including social and legislative </w:t>
            </w:r>
            <w:r w:rsidRPr="62FE5CAF">
              <w:rPr>
                <w:sz w:val="24"/>
                <w:szCs w:val="24"/>
              </w:rPr>
              <w:t xml:space="preserve">contexts and any relevant cultural, ethnicity and language issues. </w:t>
            </w:r>
          </w:p>
          <w:p w14:paraId="6657B3F2" w14:textId="77777777" w:rsidR="00025650" w:rsidRDefault="00025650" w:rsidP="62FE5CAF">
            <w:pPr>
              <w:rPr>
                <w:sz w:val="24"/>
                <w:szCs w:val="24"/>
              </w:rPr>
            </w:pPr>
          </w:p>
          <w:p w14:paraId="4D9F40ED" w14:textId="77777777" w:rsidR="00417925" w:rsidRDefault="62FE5CAF" w:rsidP="62FE5CAF">
            <w:pPr>
              <w:jc w:val="both"/>
              <w:rPr>
                <w:sz w:val="24"/>
                <w:szCs w:val="24"/>
              </w:rPr>
            </w:pPr>
            <w:r w:rsidRPr="62FE5CAF">
              <w:rPr>
                <w:b/>
                <w:bCs/>
                <w:sz w:val="24"/>
                <w:szCs w:val="24"/>
              </w:rPr>
              <w:t>Review</w:t>
            </w:r>
            <w:r w:rsidRPr="62FE5CAF">
              <w:rPr>
                <w:sz w:val="24"/>
                <w:szCs w:val="24"/>
              </w:rPr>
              <w:t xml:space="preserve"> the </w:t>
            </w:r>
            <w:r w:rsidRPr="00A12C50">
              <w:rPr>
                <w:color w:val="FF0000"/>
                <w:sz w:val="24"/>
                <w:szCs w:val="24"/>
              </w:rPr>
              <w:t xml:space="preserve">fundamental elements of effective communication </w:t>
            </w:r>
            <w:r w:rsidRPr="62FE5CAF">
              <w:rPr>
                <w:sz w:val="24"/>
                <w:szCs w:val="24"/>
              </w:rPr>
              <w:t xml:space="preserve">used (verbal, non-verbal, </w:t>
            </w:r>
            <w:r w:rsidRPr="00A12C50">
              <w:rPr>
                <w:color w:val="auto"/>
                <w:sz w:val="24"/>
                <w:szCs w:val="24"/>
              </w:rPr>
              <w:t>active listening skills</w:t>
            </w:r>
            <w:r w:rsidRPr="62FE5CAF">
              <w:rPr>
                <w:sz w:val="24"/>
                <w:szCs w:val="24"/>
              </w:rPr>
              <w:t>, open and closed questions, building rapport and negotiation skills).</w:t>
            </w:r>
          </w:p>
          <w:p w14:paraId="718AA128" w14:textId="77777777" w:rsidR="00417925" w:rsidRDefault="00417925" w:rsidP="62FE5CAF">
            <w:pPr>
              <w:jc w:val="both"/>
              <w:rPr>
                <w:sz w:val="24"/>
                <w:szCs w:val="24"/>
              </w:rPr>
            </w:pPr>
          </w:p>
          <w:p w14:paraId="6E556C4C" w14:textId="77777777"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5E2887AF" w14:textId="77777777" w:rsidR="00417925" w:rsidRDefault="00417925" w:rsidP="62FE5CAF">
            <w:pPr>
              <w:jc w:val="both"/>
              <w:rPr>
                <w:sz w:val="24"/>
                <w:szCs w:val="24"/>
              </w:rPr>
            </w:pPr>
          </w:p>
          <w:p w14:paraId="53EA29F4" w14:textId="77777777"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59584643" w14:textId="77777777" w:rsidR="00417925" w:rsidRDefault="00417925" w:rsidP="62FE5CAF">
            <w:pPr>
              <w:jc w:val="both"/>
              <w:rPr>
                <w:sz w:val="24"/>
                <w:szCs w:val="24"/>
              </w:rPr>
            </w:pPr>
          </w:p>
          <w:p w14:paraId="2A8C6344" w14:textId="77777777" w:rsidR="00C7108B" w:rsidRPr="00270EEB" w:rsidRDefault="00C7108B" w:rsidP="62FE5CAF">
            <w:pPr>
              <w:jc w:val="both"/>
              <w:rPr>
                <w:sz w:val="24"/>
                <w:szCs w:val="24"/>
              </w:rPr>
            </w:pPr>
          </w:p>
          <w:p w14:paraId="66C8E2E5" w14:textId="77777777"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1F0034BB" w14:textId="77777777" w:rsidR="00AA666E" w:rsidRDefault="00AA666E" w:rsidP="00FF7EBB">
      <w:pPr>
        <w:jc w:val="both"/>
        <w:rPr>
          <w:sz w:val="24"/>
          <w:szCs w:val="24"/>
        </w:rPr>
      </w:pPr>
    </w:p>
    <w:p w14:paraId="65F3B862" w14:textId="77777777" w:rsidR="007365B4" w:rsidRPr="007365B4" w:rsidRDefault="007365B4" w:rsidP="00FF7EBB">
      <w:pPr>
        <w:jc w:val="both"/>
        <w:rPr>
          <w:b/>
          <w:color w:val="FF0000"/>
          <w:sz w:val="24"/>
          <w:szCs w:val="24"/>
        </w:rPr>
      </w:pPr>
      <w:r w:rsidRPr="007365B4">
        <w:rPr>
          <w:b/>
          <w:color w:val="FF0000"/>
          <w:sz w:val="24"/>
          <w:szCs w:val="24"/>
        </w:rPr>
        <w:t>Please note: for the purpose of data protection, all information related to personal data has been changed (e.g. names, places</w:t>
      </w:r>
      <w:r w:rsidR="00742D60">
        <w:rPr>
          <w:b/>
          <w:color w:val="FF0000"/>
          <w:sz w:val="24"/>
          <w:szCs w:val="24"/>
        </w:rPr>
        <w:t xml:space="preserve"> and addresses </w:t>
      </w:r>
      <w:r w:rsidRPr="007365B4">
        <w:rPr>
          <w:b/>
          <w:color w:val="FF0000"/>
          <w:sz w:val="24"/>
          <w:szCs w:val="24"/>
        </w:rPr>
        <w:t>etc)</w:t>
      </w:r>
    </w:p>
    <w:p w14:paraId="51F56842" w14:textId="77777777" w:rsidR="00450C83" w:rsidRPr="00450C83" w:rsidRDefault="00450C83" w:rsidP="00450C83">
      <w:pPr>
        <w:jc w:val="both"/>
        <w:rPr>
          <w:b/>
          <w:sz w:val="24"/>
          <w:szCs w:val="24"/>
        </w:rPr>
      </w:pPr>
      <w:r w:rsidRPr="00450C83">
        <w:rPr>
          <w:b/>
          <w:sz w:val="24"/>
          <w:szCs w:val="24"/>
        </w:rPr>
        <w:t>ANSWER:</w:t>
      </w:r>
    </w:p>
    <w:p w14:paraId="4EAD91F4" w14:textId="77777777" w:rsidR="00AA666E" w:rsidRDefault="00AA666E" w:rsidP="00FF7EBB">
      <w:pPr>
        <w:jc w:val="both"/>
        <w:rPr>
          <w:sz w:val="24"/>
          <w:szCs w:val="24"/>
        </w:rPr>
      </w:pPr>
    </w:p>
    <w:p w14:paraId="73C51FA5" w14:textId="77777777" w:rsidR="00984665" w:rsidRDefault="00FB28B8" w:rsidP="00984665">
      <w:pPr>
        <w:ind w:firstLine="720"/>
        <w:jc w:val="both"/>
        <w:rPr>
          <w:sz w:val="24"/>
          <w:szCs w:val="24"/>
        </w:rPr>
      </w:pPr>
      <w:r>
        <w:rPr>
          <w:sz w:val="24"/>
          <w:szCs w:val="24"/>
        </w:rPr>
        <w:t xml:space="preserve">Whilst on patrol in the Sandfields area of Port Talbot, myself and my colleague that I was partnered with were asked to attending a call of a resident reporting a disturbance in a house next door to her own. </w:t>
      </w:r>
      <w:r w:rsidR="00984665">
        <w:rPr>
          <w:sz w:val="24"/>
          <w:szCs w:val="24"/>
        </w:rPr>
        <w:t xml:space="preserve">The call resulted in one male being arrested </w:t>
      </w:r>
      <w:r w:rsidR="005B4F71">
        <w:rPr>
          <w:sz w:val="24"/>
          <w:szCs w:val="24"/>
        </w:rPr>
        <w:t>on suspicion of common assault</w:t>
      </w:r>
      <w:r w:rsidR="00984665">
        <w:rPr>
          <w:sz w:val="24"/>
          <w:szCs w:val="24"/>
        </w:rPr>
        <w:t xml:space="preserve">. The victim was dealt with appropriately and referred onto in order to receive further support </w:t>
      </w:r>
    </w:p>
    <w:p w14:paraId="6C5BED42" w14:textId="0F23BFDF" w:rsidR="00751BF4" w:rsidRDefault="00FB28B8" w:rsidP="00984665">
      <w:pPr>
        <w:ind w:firstLine="720"/>
        <w:jc w:val="both"/>
        <w:rPr>
          <w:sz w:val="24"/>
          <w:szCs w:val="24"/>
        </w:rPr>
      </w:pPr>
      <w:r>
        <w:rPr>
          <w:sz w:val="24"/>
          <w:szCs w:val="24"/>
        </w:rPr>
        <w:t>The person reporting claimed she could hear shouting and crying from the residence</w:t>
      </w:r>
      <w:r w:rsidR="00B13443">
        <w:rPr>
          <w:sz w:val="24"/>
          <w:szCs w:val="24"/>
        </w:rPr>
        <w:t xml:space="preserve"> in question</w:t>
      </w:r>
      <w:r>
        <w:rPr>
          <w:sz w:val="24"/>
          <w:szCs w:val="24"/>
        </w:rPr>
        <w:t xml:space="preserve">. </w:t>
      </w:r>
      <w:r w:rsidR="00984665">
        <w:rPr>
          <w:sz w:val="24"/>
          <w:szCs w:val="24"/>
        </w:rPr>
        <w:t>We attended the address reported to us and at first there was no answer at the</w:t>
      </w:r>
      <w:r w:rsidR="00B13443">
        <w:rPr>
          <w:sz w:val="24"/>
          <w:szCs w:val="24"/>
        </w:rPr>
        <w:t xml:space="preserve"> front door when my colleague rang the doorbell. On the second try of the door. A male, John, came to the front door and only opened the door so he could see out to see who we were. We stated that we were the police and there had been reports of shouting and crying coming from this address to which he denied these comments. We asked him if there was anyone else in the house with him. He said that his partner was in the living room. I asked the </w:t>
      </w:r>
      <w:r w:rsidR="002768E7">
        <w:rPr>
          <w:sz w:val="24"/>
          <w:szCs w:val="24"/>
        </w:rPr>
        <w:t xml:space="preserve">gentleman if I could come in to see if she was okay and establish if there was anything going on. At first the gentleman didn’t want use to enter his house. However, I was able to talk to him and tell him that either </w:t>
      </w:r>
      <w:r w:rsidR="002768E7">
        <w:rPr>
          <w:sz w:val="24"/>
          <w:szCs w:val="24"/>
        </w:rPr>
        <w:lastRenderedPageBreak/>
        <w:t>way I would be entering his house to establish if his partner was okay under Section 17 of the Police and Criminal Evidence Act 1984</w:t>
      </w:r>
      <w:r w:rsidR="005E6B47">
        <w:rPr>
          <w:sz w:val="24"/>
          <w:szCs w:val="24"/>
        </w:rPr>
        <w:t xml:space="preserve"> </w:t>
      </w:r>
      <w:r w:rsidR="005E6B47" w:rsidRPr="005E6B47">
        <w:rPr>
          <w:sz w:val="24"/>
          <w:szCs w:val="24"/>
        </w:rPr>
        <w:t>(Police and Criminal Evidence Act 1984, 2021)</w:t>
      </w:r>
      <w:r w:rsidR="002768E7">
        <w:rPr>
          <w:sz w:val="24"/>
          <w:szCs w:val="24"/>
        </w:rPr>
        <w:t xml:space="preserve">. He then let us in with his consent so we did not have to force our way in. </w:t>
      </w:r>
    </w:p>
    <w:p w14:paraId="1DA9E19C" w14:textId="77777777" w:rsidR="00AA666E" w:rsidRPr="003E0980" w:rsidRDefault="002768E7" w:rsidP="00751BF4">
      <w:pPr>
        <w:ind w:firstLine="720"/>
        <w:jc w:val="both"/>
        <w:rPr>
          <w:vanish/>
          <w:sz w:val="24"/>
          <w:szCs w:val="24"/>
          <w:specVanish/>
        </w:rPr>
      </w:pPr>
      <w:r>
        <w:rPr>
          <w:sz w:val="24"/>
          <w:szCs w:val="24"/>
        </w:rPr>
        <w:t xml:space="preserve">We asked him to lead us to the living room </w:t>
      </w:r>
      <w:r w:rsidR="00751BF4">
        <w:rPr>
          <w:sz w:val="24"/>
          <w:szCs w:val="24"/>
        </w:rPr>
        <w:t>where he said his partner was when we initially knocked on the door. When we walked into the living room, it was evident that something had recently happened as the victim, Julie, who had sustained an injury to her left eye and had some bruising around her neck, was sitting on the sofa in the corner of the room with her knees up in front of her. I asked the Julie if anything had happened in the presence of her partner to which John replied ‘Nothing has happened she’s fine, aren’t you babe?’ My colleague then asked John to step outside with him just so he could have a quick chat with him about what had happened. Initially he didn’t want to leave the room Julie was in becoming slightly confrontational and starting to become irate. Staying calm</w:t>
      </w:r>
      <w:r w:rsidR="00BA3C85">
        <w:rPr>
          <w:sz w:val="24"/>
          <w:szCs w:val="24"/>
        </w:rPr>
        <w:t xml:space="preserve">, remembering the principle of starting a discussion calmly and escalating it as is </w:t>
      </w:r>
      <w:r w:rsidR="00BA3C85" w:rsidRPr="00662F01">
        <w:rPr>
          <w:sz w:val="24"/>
          <w:szCs w:val="24"/>
        </w:rPr>
        <w:t>necessary</w:t>
      </w:r>
      <w:r w:rsidR="00662F01">
        <w:rPr>
          <w:sz w:val="24"/>
          <w:szCs w:val="24"/>
        </w:rPr>
        <w:t xml:space="preserve"> and using the five </w:t>
      </w:r>
      <w:r w:rsidR="00662F01" w:rsidRPr="00C20D41">
        <w:rPr>
          <w:sz w:val="24"/>
          <w:szCs w:val="24"/>
        </w:rPr>
        <w:t>step appeal</w:t>
      </w:r>
      <w:r w:rsidR="00C20D41" w:rsidRPr="00C20D41">
        <w:rPr>
          <w:sz w:val="24"/>
          <w:szCs w:val="24"/>
        </w:rPr>
        <w:t xml:space="preserve"> </w:t>
      </w:r>
      <w:r w:rsidR="00C20D41" w:rsidRPr="00C20D41">
        <w:rPr>
          <w:i/>
          <w:sz w:val="24"/>
          <w:szCs w:val="24"/>
        </w:rPr>
        <w:t>[AMA Staff. (2019)]</w:t>
      </w:r>
      <w:r w:rsidR="00662F01" w:rsidRPr="00C20D41">
        <w:rPr>
          <w:sz w:val="24"/>
          <w:szCs w:val="24"/>
        </w:rPr>
        <w:t>,</w:t>
      </w:r>
      <w:r w:rsidR="00751BF4" w:rsidRPr="00C20D41">
        <w:rPr>
          <w:sz w:val="24"/>
          <w:szCs w:val="24"/>
        </w:rPr>
        <w:t xml:space="preserve"> I explained to John that it was part of our role as investigators</w:t>
      </w:r>
      <w:r w:rsidR="00751BF4">
        <w:rPr>
          <w:sz w:val="24"/>
          <w:szCs w:val="24"/>
        </w:rPr>
        <w:t xml:space="preserve"> to ask question separately and that the more compliant that he was the easier it would be to get to the bottom of what happened. </w:t>
      </w:r>
    </w:p>
    <w:p w14:paraId="1940CF0D" w14:textId="77777777" w:rsidR="002768E7" w:rsidRDefault="00CB77DE" w:rsidP="00984665">
      <w:pPr>
        <w:ind w:firstLine="720"/>
        <w:jc w:val="both"/>
        <w:rPr>
          <w:sz w:val="24"/>
          <w:szCs w:val="24"/>
        </w:rPr>
      </w:pPr>
      <w:r>
        <w:rPr>
          <w:sz w:val="24"/>
          <w:szCs w:val="24"/>
        </w:rPr>
        <w:t xml:space="preserve">John agreed to follow my colleague outside whilst I stayed and spoke to the victim. </w:t>
      </w:r>
    </w:p>
    <w:p w14:paraId="6653F418" w14:textId="77777777" w:rsidR="00CB77DE" w:rsidRDefault="00CB77DE" w:rsidP="00CB77DE">
      <w:pPr>
        <w:jc w:val="both"/>
        <w:rPr>
          <w:sz w:val="24"/>
          <w:szCs w:val="24"/>
        </w:rPr>
      </w:pPr>
      <w:r>
        <w:rPr>
          <w:sz w:val="24"/>
          <w:szCs w:val="24"/>
        </w:rPr>
        <w:tab/>
        <w:t>When I started to speak to Julie she began our conversation reserved and not really wanting to talk to me. I explained to Julie that I was interested in her side of the story and explained that if something has happened that there is support in place and we can get the support to her if she wants it.</w:t>
      </w:r>
      <w:r w:rsidR="005B4F71">
        <w:rPr>
          <w:sz w:val="24"/>
          <w:szCs w:val="24"/>
        </w:rPr>
        <w:t xml:space="preserve"> I also explained that anything she disclosed to me I would act upon in order to benefit her as she was clearly the victim in this situation. Using open ended questions, as they are proven better in court from a witness leading standpoint, I was able to gage what had happened in the house prior to police attendance. </w:t>
      </w:r>
      <w:r w:rsidR="00D06364">
        <w:rPr>
          <w:sz w:val="24"/>
          <w:szCs w:val="24"/>
        </w:rPr>
        <w:t xml:space="preserve"> </w:t>
      </w:r>
      <w:r>
        <w:rPr>
          <w:sz w:val="24"/>
          <w:szCs w:val="24"/>
        </w:rPr>
        <w:t xml:space="preserve">  </w:t>
      </w:r>
    </w:p>
    <w:p w14:paraId="3DC83CC6" w14:textId="77777777" w:rsidR="002768E7" w:rsidRDefault="005B4F71" w:rsidP="00984665">
      <w:pPr>
        <w:ind w:firstLine="720"/>
        <w:jc w:val="both"/>
        <w:rPr>
          <w:sz w:val="24"/>
          <w:szCs w:val="24"/>
        </w:rPr>
      </w:pPr>
      <w:r>
        <w:rPr>
          <w:sz w:val="24"/>
          <w:szCs w:val="24"/>
        </w:rPr>
        <w:t xml:space="preserve">Julie disclosed that her and her partner had a small argument and this wasn’t the first time that this had happened. Julie stated that this argument was over messages from a friend of hers that stated that John was a “bad guy and she needed to leave him.” Julie then stated that as a result of this message they had a heated discussion where John shouted “Are you planning on leaving me are you. Do you not want to be with me </w:t>
      </w:r>
      <w:r w:rsidR="00E33F6C">
        <w:rPr>
          <w:sz w:val="24"/>
          <w:szCs w:val="24"/>
        </w:rPr>
        <w:t>anymore</w:t>
      </w:r>
      <w:r>
        <w:rPr>
          <w:sz w:val="24"/>
          <w:szCs w:val="24"/>
        </w:rPr>
        <w:t xml:space="preserve">!” to which Julie replied “No why would I do that, that’s just what my friends think it doesn’t mean anything.” Julie stated to me that by this point she was crying as he had raised his voice to her. Julie then stated that when she started crying he said to her “Grow up” and slapped her to the side </w:t>
      </w:r>
      <w:r w:rsidR="00E33F6C">
        <w:rPr>
          <w:sz w:val="24"/>
          <w:szCs w:val="24"/>
        </w:rPr>
        <w:t xml:space="preserve">of </w:t>
      </w:r>
      <w:r w:rsidR="00236E27">
        <w:rPr>
          <w:sz w:val="24"/>
          <w:szCs w:val="24"/>
        </w:rPr>
        <w:t xml:space="preserve">her face using an open palm. I asked Julie to stay in the living room whilst I went out to assist my colleague in the arrest. </w:t>
      </w:r>
    </w:p>
    <w:p w14:paraId="45D03BAA" w14:textId="77777777" w:rsidR="00236E27" w:rsidRDefault="00236E27" w:rsidP="00984665">
      <w:pPr>
        <w:ind w:firstLine="720"/>
        <w:jc w:val="both"/>
        <w:rPr>
          <w:sz w:val="24"/>
          <w:szCs w:val="24"/>
        </w:rPr>
      </w:pPr>
      <w:r>
        <w:rPr>
          <w:sz w:val="24"/>
          <w:szCs w:val="24"/>
        </w:rPr>
        <w:t>I informed the other officer in attendance of what had occurred and he agreed with me that the grounds for arrest on suspicion of common assault had been met. I proceeded to arrest John on suspicion of common assault. At which point John became confrontational a threatened myself and my colleague to “Knock us out”. Using techniques used in officer safety training, the straight arm bar in this circumstance, we were able to restrain John and apply the handcuffs. John was escorted to the cage in the back of the police vehicle by which point he had calmed down to a point where I was able to explain the following.</w:t>
      </w:r>
    </w:p>
    <w:p w14:paraId="608DCA63" w14:textId="49E4DDF0" w:rsidR="00236E27" w:rsidRDefault="00236E27" w:rsidP="00984665">
      <w:pPr>
        <w:ind w:firstLine="720"/>
        <w:jc w:val="both"/>
        <w:rPr>
          <w:sz w:val="24"/>
          <w:szCs w:val="24"/>
        </w:rPr>
      </w:pPr>
      <w:r>
        <w:rPr>
          <w:sz w:val="24"/>
          <w:szCs w:val="24"/>
        </w:rPr>
        <w:t xml:space="preserve"> “John you are under arrest on suspicion of common assault, you do not have to say anything but it may harm your defence if you do not mention, when questioned, something which you may later rely on in court and anything you do say may be given </w:t>
      </w:r>
      <w:r>
        <w:rPr>
          <w:sz w:val="24"/>
          <w:szCs w:val="24"/>
        </w:rPr>
        <w:lastRenderedPageBreak/>
        <w:t>in evidence. The necessity for the arrest is for a prompt and effective investigation and to protect a vulnerable person.”</w:t>
      </w:r>
      <w:r w:rsidR="005E6B47" w:rsidRPr="005E6B47">
        <w:rPr>
          <w:shd w:val="clear" w:color="auto" w:fill="FFFFFF"/>
        </w:rPr>
        <w:t xml:space="preserve"> </w:t>
      </w:r>
      <w:r w:rsidR="005E6B47" w:rsidRPr="005E6B47">
        <w:rPr>
          <w:sz w:val="24"/>
          <w:szCs w:val="24"/>
        </w:rPr>
        <w:t>(Criminal Justice Act 1988, 2021)</w:t>
      </w:r>
      <w:r w:rsidR="005E6B47">
        <w:rPr>
          <w:sz w:val="24"/>
          <w:szCs w:val="24"/>
        </w:rPr>
        <w:t>.</w:t>
      </w:r>
    </w:p>
    <w:p w14:paraId="3A9A2BCE" w14:textId="77777777" w:rsidR="00C84A27" w:rsidRDefault="00C84A27" w:rsidP="00C84A27">
      <w:pPr>
        <w:ind w:firstLine="720"/>
        <w:jc w:val="both"/>
        <w:rPr>
          <w:sz w:val="24"/>
          <w:szCs w:val="24"/>
        </w:rPr>
      </w:pPr>
      <w:r>
        <w:rPr>
          <w:sz w:val="24"/>
          <w:szCs w:val="24"/>
        </w:rPr>
        <w:t xml:space="preserve">The use of force was necessary for the protection of all involved as I believed that without restraint John would have acted upon his statements due to how irate he was and the change in his demeanour said to me that he was willing to take action to avoid arrest. A use of force form was completed and attached to the occurrence as per force policy.   </w:t>
      </w:r>
    </w:p>
    <w:p w14:paraId="478F50A2" w14:textId="77777777" w:rsidR="00236E27" w:rsidRDefault="00236E27" w:rsidP="00984665">
      <w:pPr>
        <w:ind w:firstLine="720"/>
        <w:jc w:val="both"/>
        <w:rPr>
          <w:sz w:val="24"/>
          <w:szCs w:val="24"/>
        </w:rPr>
      </w:pPr>
      <w:r>
        <w:rPr>
          <w:sz w:val="24"/>
          <w:szCs w:val="24"/>
        </w:rPr>
        <w:t xml:space="preserve">My colleague remained with John at the back of the van whilst I spoke to the victim. I explained that we would take John to custody and </w:t>
      </w:r>
      <w:r w:rsidR="00C84A27">
        <w:rPr>
          <w:sz w:val="24"/>
          <w:szCs w:val="24"/>
        </w:rPr>
        <w:t>then return as soon as possible</w:t>
      </w:r>
      <w:r>
        <w:rPr>
          <w:sz w:val="24"/>
          <w:szCs w:val="24"/>
        </w:rPr>
        <w:t xml:space="preserve"> to take a statement from her which she agreed upon, by which time Julie’s mother had arrived </w:t>
      </w:r>
      <w:r w:rsidR="00C84A27">
        <w:rPr>
          <w:sz w:val="24"/>
          <w:szCs w:val="24"/>
        </w:rPr>
        <w:t xml:space="preserve">and I was happy to leave Julie in her company. </w:t>
      </w:r>
    </w:p>
    <w:p w14:paraId="601525AD" w14:textId="77777777" w:rsidR="00C84A27" w:rsidRDefault="00C84A27" w:rsidP="00984665">
      <w:pPr>
        <w:ind w:firstLine="720"/>
        <w:jc w:val="both"/>
        <w:rPr>
          <w:sz w:val="24"/>
          <w:szCs w:val="24"/>
        </w:rPr>
      </w:pPr>
      <w:r>
        <w:rPr>
          <w:sz w:val="24"/>
          <w:szCs w:val="24"/>
        </w:rPr>
        <w:t>John detention was authorised at Swansea Central Police station custody in order to obtain evidence via interview. I and my colleague then proceeded to return to the Sandfields area and take a statement from the victim. The victim provided a statement and also agreed to provide a victim personal statement (VPS). This was a document that would be read out in the event that the case went to court. The VPS provides an insight for the court of the affect that the incident has had upon the victim and can also impact the charging decision in the court decides to make one. This can increase the penalty given to the suspect.</w:t>
      </w:r>
      <w:r w:rsidR="00662F01">
        <w:rPr>
          <w:sz w:val="24"/>
          <w:szCs w:val="24"/>
        </w:rPr>
        <w:t xml:space="preserve"> I also asked Julie as per force policy if there is anything that she believes that we can do in order to make going to court easier than we would be able to apply to the courts for special measures. I explained that the special measures that she may be able to have and she said that she would like to give her evidence from behind a screen as she believed that she would not be able to give good credible evidence in the presence of John. I stated that I will make the application to the court however it is their decision whether or not they grant the special measure.</w:t>
      </w:r>
      <w:r>
        <w:rPr>
          <w:sz w:val="24"/>
          <w:szCs w:val="24"/>
        </w:rPr>
        <w:t xml:space="preserve"> I explained to Julie that there are further ongoing support options that we can provide and that we can provide</w:t>
      </w:r>
      <w:r w:rsidR="00662F01">
        <w:rPr>
          <w:sz w:val="24"/>
          <w:szCs w:val="24"/>
        </w:rPr>
        <w:t xml:space="preserve"> and also there are free support agencies such as woman’s aid</w:t>
      </w:r>
      <w:r>
        <w:rPr>
          <w:sz w:val="24"/>
          <w:szCs w:val="24"/>
        </w:rPr>
        <w:t>. I explained to Julie that I will be submitting a Public Protection Notification (PPN) which gets sent to the South Wales Police public protection unit (PPU). This would be reviewed and if she w</w:t>
      </w:r>
      <w:r w:rsidR="00662F01">
        <w:rPr>
          <w:sz w:val="24"/>
          <w:szCs w:val="24"/>
        </w:rPr>
        <w:t>a</w:t>
      </w:r>
      <w:r>
        <w:rPr>
          <w:sz w:val="24"/>
          <w:szCs w:val="24"/>
        </w:rPr>
        <w:t>s deemed to be at further risk then the</w:t>
      </w:r>
      <w:r w:rsidR="00662F01">
        <w:rPr>
          <w:sz w:val="24"/>
          <w:szCs w:val="24"/>
        </w:rPr>
        <w:t xml:space="preserve"> PPU would be in contact however this would be nothing for her to worry about. </w:t>
      </w:r>
    </w:p>
    <w:p w14:paraId="26533AFC" w14:textId="77777777" w:rsidR="00236E27" w:rsidRDefault="00236E27" w:rsidP="00984665">
      <w:pPr>
        <w:ind w:firstLine="720"/>
        <w:jc w:val="both"/>
        <w:rPr>
          <w:sz w:val="24"/>
          <w:szCs w:val="24"/>
        </w:rPr>
      </w:pPr>
    </w:p>
    <w:p w14:paraId="620AA6EB" w14:textId="77777777" w:rsidR="002768E7" w:rsidRDefault="002768E7" w:rsidP="00984665">
      <w:pPr>
        <w:ind w:firstLine="720"/>
        <w:jc w:val="both"/>
        <w:rPr>
          <w:sz w:val="24"/>
          <w:szCs w:val="24"/>
        </w:rPr>
      </w:pPr>
    </w:p>
    <w:p w14:paraId="4DB26940" w14:textId="77777777" w:rsidR="002768E7" w:rsidRPr="00270EEB" w:rsidRDefault="002768E7" w:rsidP="00984665">
      <w:pPr>
        <w:ind w:firstLine="720"/>
        <w:jc w:val="both"/>
        <w:rPr>
          <w:sz w:val="24"/>
          <w:szCs w:val="24"/>
        </w:rPr>
      </w:pPr>
    </w:p>
    <w:p w14:paraId="507C9AF5" w14:textId="77777777" w:rsidR="00AA666E" w:rsidRPr="00270EEB" w:rsidRDefault="00AA666E" w:rsidP="00FF7EBB">
      <w:pPr>
        <w:jc w:val="both"/>
        <w:rPr>
          <w:sz w:val="24"/>
          <w:szCs w:val="24"/>
        </w:rPr>
      </w:pPr>
    </w:p>
    <w:p w14:paraId="5751999F" w14:textId="77777777" w:rsidR="008B28E7" w:rsidRPr="00270EEB" w:rsidRDefault="008B28E7" w:rsidP="00FF7EBB">
      <w:pPr>
        <w:jc w:val="both"/>
        <w:rPr>
          <w:sz w:val="24"/>
          <w:szCs w:val="24"/>
        </w:rPr>
      </w:pPr>
    </w:p>
    <w:p w14:paraId="707F42D3" w14:textId="77777777" w:rsidR="008B28E7" w:rsidRPr="00270EEB" w:rsidRDefault="008B28E7" w:rsidP="00FF7EBB">
      <w:pPr>
        <w:jc w:val="both"/>
        <w:rPr>
          <w:sz w:val="24"/>
          <w:szCs w:val="24"/>
        </w:rPr>
      </w:pPr>
    </w:p>
    <w:p w14:paraId="5D337F3A" w14:textId="77777777" w:rsidR="008B28E7" w:rsidRPr="00270EEB" w:rsidRDefault="008B28E7" w:rsidP="00FF7EBB">
      <w:pPr>
        <w:jc w:val="both"/>
        <w:rPr>
          <w:sz w:val="24"/>
          <w:szCs w:val="24"/>
        </w:rPr>
      </w:pPr>
    </w:p>
    <w:p w14:paraId="1BA4C78A" w14:textId="77777777" w:rsidR="008B28E7" w:rsidRPr="00270EEB" w:rsidRDefault="008B28E7" w:rsidP="00FF7EBB">
      <w:pPr>
        <w:jc w:val="both"/>
        <w:rPr>
          <w:sz w:val="24"/>
          <w:szCs w:val="24"/>
        </w:rPr>
      </w:pPr>
    </w:p>
    <w:p w14:paraId="1B87A917" w14:textId="77777777" w:rsidR="008B28E7" w:rsidRPr="00270EEB" w:rsidRDefault="008B28E7" w:rsidP="00FF7EBB">
      <w:pPr>
        <w:jc w:val="both"/>
        <w:rPr>
          <w:sz w:val="24"/>
          <w:szCs w:val="24"/>
        </w:rPr>
      </w:pPr>
    </w:p>
    <w:p w14:paraId="3E6E946C" w14:textId="77777777" w:rsidR="008B28E7" w:rsidRPr="00270EEB" w:rsidRDefault="008B28E7" w:rsidP="00FF7EBB">
      <w:pPr>
        <w:jc w:val="both"/>
        <w:rPr>
          <w:sz w:val="24"/>
          <w:szCs w:val="24"/>
        </w:rPr>
      </w:pPr>
    </w:p>
    <w:p w14:paraId="3340CE80" w14:textId="77777777" w:rsidR="008B28E7" w:rsidRPr="00270EEB" w:rsidRDefault="008B28E7" w:rsidP="00FF7EBB">
      <w:pPr>
        <w:jc w:val="both"/>
        <w:rPr>
          <w:sz w:val="24"/>
          <w:szCs w:val="24"/>
        </w:rPr>
      </w:pPr>
    </w:p>
    <w:p w14:paraId="583EC11E" w14:textId="77777777" w:rsidR="008B28E7" w:rsidRPr="00270EEB" w:rsidRDefault="008B28E7" w:rsidP="00FF7EBB">
      <w:pPr>
        <w:jc w:val="both"/>
        <w:rPr>
          <w:sz w:val="24"/>
          <w:szCs w:val="24"/>
        </w:rPr>
      </w:pPr>
    </w:p>
    <w:p w14:paraId="7A8373B6" w14:textId="77777777" w:rsidR="00AA666E" w:rsidRPr="00270EEB" w:rsidRDefault="00AA666E" w:rsidP="00FF7EBB">
      <w:pPr>
        <w:jc w:val="both"/>
        <w:rPr>
          <w:sz w:val="24"/>
          <w:szCs w:val="24"/>
        </w:rPr>
      </w:pPr>
    </w:p>
    <w:p w14:paraId="1FFB08D3" w14:textId="77777777" w:rsidR="00AA666E" w:rsidRPr="00025650" w:rsidRDefault="00AA666E" w:rsidP="00FF7EBB">
      <w:pPr>
        <w:jc w:val="both"/>
        <w:rPr>
          <w:b/>
          <w:sz w:val="24"/>
          <w:szCs w:val="24"/>
        </w:rPr>
      </w:pPr>
    </w:p>
    <w:p w14:paraId="7C8E5C4B" w14:textId="77777777" w:rsidR="00025650" w:rsidRDefault="00025650">
      <w:r>
        <w:br w:type="page"/>
      </w:r>
    </w:p>
    <w:p w14:paraId="7C779AAF" w14:textId="77777777" w:rsidR="00025650" w:rsidRPr="00270EEB" w:rsidRDefault="64D01D80" w:rsidP="64D01D80">
      <w:pPr>
        <w:jc w:val="center"/>
        <w:rPr>
          <w:b/>
          <w:bCs/>
          <w:sz w:val="24"/>
          <w:szCs w:val="24"/>
        </w:rPr>
      </w:pPr>
      <w:r w:rsidRPr="64D01D80">
        <w:rPr>
          <w:b/>
          <w:bCs/>
          <w:sz w:val="24"/>
          <w:szCs w:val="24"/>
        </w:rPr>
        <w:lastRenderedPageBreak/>
        <w:t>Task 3</w:t>
      </w:r>
    </w:p>
    <w:p w14:paraId="13762C14" w14:textId="77777777" w:rsidR="00025650" w:rsidRPr="00270EEB" w:rsidRDefault="00025650" w:rsidP="00025650">
      <w:pPr>
        <w:jc w:val="both"/>
        <w:rPr>
          <w:b/>
          <w:sz w:val="24"/>
          <w:szCs w:val="24"/>
        </w:rPr>
      </w:pPr>
    </w:p>
    <w:p w14:paraId="3785C286"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21845E8E" w14:textId="77777777"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6E2C3930" w14:textId="77777777" w:rsidR="00711A70" w:rsidRDefault="00711A70" w:rsidP="00025650">
      <w:pPr>
        <w:jc w:val="both"/>
        <w:rPr>
          <w:sz w:val="24"/>
          <w:szCs w:val="24"/>
          <w:highlight w:val="yellow"/>
        </w:rPr>
      </w:pPr>
    </w:p>
    <w:p w14:paraId="319ACAD8" w14:textId="77777777"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1A64833C" w14:textId="77777777" w:rsidR="00711A70" w:rsidRDefault="00711A70" w:rsidP="00711A70">
      <w:pPr>
        <w:jc w:val="both"/>
        <w:rPr>
          <w:b/>
          <w:sz w:val="24"/>
          <w:szCs w:val="24"/>
          <w:u w:val="single"/>
        </w:rPr>
      </w:pPr>
    </w:p>
    <w:p w14:paraId="1D0B4235"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1F0BDD54" w14:textId="77777777" w:rsidTr="62FE5CAF">
        <w:tc>
          <w:tcPr>
            <w:tcW w:w="10188" w:type="dxa"/>
            <w:shd w:val="clear" w:color="auto" w:fill="auto"/>
          </w:tcPr>
          <w:p w14:paraId="53F7A193" w14:textId="77777777" w:rsidR="00711A70" w:rsidRPr="00025650" w:rsidRDefault="00711A70" w:rsidP="00F6513F">
            <w:pPr>
              <w:rPr>
                <w:b/>
                <w:sz w:val="24"/>
                <w:szCs w:val="24"/>
              </w:rPr>
            </w:pPr>
            <w:r w:rsidRPr="00025650">
              <w:rPr>
                <w:b/>
                <w:sz w:val="24"/>
                <w:szCs w:val="24"/>
              </w:rPr>
              <w:t xml:space="preserve"> </w:t>
            </w:r>
          </w:p>
          <w:p w14:paraId="5DFE78B1" w14:textId="77777777" w:rsidR="00711A70" w:rsidRDefault="00711A70" w:rsidP="62FE5CAF">
            <w:pPr>
              <w:rPr>
                <w:sz w:val="24"/>
                <w:szCs w:val="24"/>
              </w:rPr>
            </w:pPr>
          </w:p>
          <w:p w14:paraId="0668F48C" w14:textId="77777777"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037A54F6" w14:textId="77777777" w:rsidR="00711A70" w:rsidRDefault="00711A70" w:rsidP="62FE5CAF">
            <w:pPr>
              <w:rPr>
                <w:sz w:val="24"/>
                <w:szCs w:val="24"/>
              </w:rPr>
            </w:pPr>
          </w:p>
          <w:p w14:paraId="071A1A64" w14:textId="77777777" w:rsidR="0030698D" w:rsidRDefault="0030698D" w:rsidP="62FE5CAF">
            <w:pPr>
              <w:rPr>
                <w:sz w:val="24"/>
                <w:szCs w:val="24"/>
              </w:rPr>
            </w:pPr>
          </w:p>
          <w:p w14:paraId="0F732A93" w14:textId="77777777"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5034FE60" w14:textId="77777777" w:rsidR="0030698D" w:rsidRDefault="0030698D" w:rsidP="62FE5CAF">
            <w:pPr>
              <w:rPr>
                <w:sz w:val="24"/>
                <w:szCs w:val="24"/>
              </w:rPr>
            </w:pPr>
          </w:p>
          <w:p w14:paraId="1C0F92D3" w14:textId="77777777" w:rsidR="00711A70" w:rsidRDefault="00711A70" w:rsidP="62FE5CAF">
            <w:pPr>
              <w:jc w:val="both"/>
              <w:rPr>
                <w:sz w:val="24"/>
                <w:szCs w:val="24"/>
              </w:rPr>
            </w:pPr>
          </w:p>
          <w:p w14:paraId="1C807C5A" w14:textId="77777777"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082F380E" w14:textId="77777777" w:rsidR="00711A70" w:rsidRPr="00270EEB" w:rsidRDefault="00711A70" w:rsidP="62FE5CAF">
            <w:pPr>
              <w:rPr>
                <w:sz w:val="24"/>
                <w:szCs w:val="24"/>
              </w:rPr>
            </w:pPr>
          </w:p>
          <w:p w14:paraId="16861CC6" w14:textId="77777777" w:rsidR="00711A70" w:rsidRPr="00270EEB" w:rsidRDefault="00711A70" w:rsidP="62FE5CAF">
            <w:pPr>
              <w:jc w:val="both"/>
              <w:rPr>
                <w:sz w:val="24"/>
                <w:szCs w:val="24"/>
              </w:rPr>
            </w:pPr>
          </w:p>
          <w:p w14:paraId="320A876F" w14:textId="77777777"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8FA8D4E" w14:textId="77777777" w:rsidR="00C90A71" w:rsidRPr="00270EEB" w:rsidRDefault="00C90A71" w:rsidP="00F6513F">
            <w:pPr>
              <w:jc w:val="both"/>
              <w:rPr>
                <w:sz w:val="24"/>
                <w:szCs w:val="24"/>
              </w:rPr>
            </w:pPr>
          </w:p>
        </w:tc>
      </w:tr>
    </w:tbl>
    <w:p w14:paraId="253699E3" w14:textId="77777777" w:rsidR="00711A70" w:rsidRPr="00270EEB" w:rsidRDefault="00711A70" w:rsidP="00711A70">
      <w:pPr>
        <w:jc w:val="both"/>
        <w:rPr>
          <w:sz w:val="24"/>
          <w:szCs w:val="24"/>
        </w:rPr>
      </w:pPr>
    </w:p>
    <w:p w14:paraId="3ABA600C" w14:textId="77777777" w:rsidR="00EB0C2A" w:rsidRPr="00EB0C2A" w:rsidRDefault="00EB0C2A" w:rsidP="00711A70">
      <w:pPr>
        <w:jc w:val="both"/>
        <w:rPr>
          <w:b/>
          <w:color w:val="FF0000"/>
          <w:sz w:val="24"/>
          <w:szCs w:val="24"/>
        </w:rPr>
      </w:pPr>
      <w:r w:rsidRPr="00EB0C2A">
        <w:rPr>
          <w:b/>
          <w:color w:val="FF0000"/>
          <w:sz w:val="24"/>
          <w:szCs w:val="24"/>
        </w:rPr>
        <w:t>Please note: for the purpose of data protection, all information related to personal data has been changed (e.g. names, places and addresses etc)</w:t>
      </w:r>
    </w:p>
    <w:p w14:paraId="1B038A3F" w14:textId="77777777" w:rsidR="00EB0C2A" w:rsidRDefault="00EB0C2A" w:rsidP="00711A70">
      <w:pPr>
        <w:jc w:val="both"/>
        <w:rPr>
          <w:b/>
          <w:sz w:val="24"/>
          <w:szCs w:val="24"/>
        </w:rPr>
      </w:pPr>
    </w:p>
    <w:p w14:paraId="71DB5D36" w14:textId="77777777" w:rsidR="00711A70" w:rsidRPr="00450C83" w:rsidRDefault="00711A70" w:rsidP="00711A70">
      <w:pPr>
        <w:jc w:val="both"/>
        <w:rPr>
          <w:b/>
          <w:sz w:val="24"/>
          <w:szCs w:val="24"/>
        </w:rPr>
      </w:pPr>
      <w:r w:rsidRPr="00450C83">
        <w:rPr>
          <w:b/>
          <w:sz w:val="24"/>
          <w:szCs w:val="24"/>
        </w:rPr>
        <w:t>ANSWER:</w:t>
      </w:r>
    </w:p>
    <w:p w14:paraId="0793E804" w14:textId="77777777" w:rsidR="00BE756E" w:rsidRPr="00BE756E" w:rsidRDefault="00BE756E" w:rsidP="002D1B65">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Whilst on duty on the 23</w:t>
      </w:r>
      <w:r w:rsidRPr="00BE756E">
        <w:rPr>
          <w:rFonts w:asciiTheme="minorHAnsi" w:eastAsiaTheme="minorHAnsi" w:hAnsiTheme="minorHAnsi" w:cstheme="minorBidi"/>
          <w:color w:val="auto"/>
          <w:sz w:val="24"/>
          <w:szCs w:val="24"/>
          <w:vertAlign w:val="superscript"/>
          <w:lang w:eastAsia="en-US"/>
        </w:rPr>
        <w:t>rd</w:t>
      </w:r>
      <w:r w:rsidRPr="00BE756E">
        <w:rPr>
          <w:rFonts w:asciiTheme="minorHAnsi" w:eastAsiaTheme="minorHAnsi" w:hAnsiTheme="minorHAnsi" w:cstheme="minorBidi"/>
          <w:color w:val="auto"/>
          <w:sz w:val="24"/>
          <w:szCs w:val="24"/>
          <w:lang w:eastAsia="en-US"/>
        </w:rPr>
        <w:t xml:space="preserve"> of December 2020. I and my colleague, Andrew, where on duty when an immediate response call came into an assault ongoing in the Cwmavon area. We later found out that this call was between to neighbours over a loud music issue. The persons in question are Ashley, who is the suspect, and James, who is the victim. The control room received a call from James stating that he went to his neighbour’s house (Ashley) and asked if he could turn the music down, as he was awake early the following morning as he was moving to a new house, which he refused to do. After refusing, Ashely hit James with a closed fist to the face causing a black eye and a bleeding nose. James immediately called the police. Both parties then went back into their houses and we arrived on scene shortly after. </w:t>
      </w:r>
    </w:p>
    <w:p w14:paraId="50389D9F" w14:textId="77777777" w:rsidR="00BE756E" w:rsidRPr="00BE756E" w:rsidRDefault="00BE756E" w:rsidP="00BE756E">
      <w:pPr>
        <w:overflowPunct/>
        <w:autoSpaceDE/>
        <w:autoSpaceDN/>
        <w:adjustRightInd/>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ab/>
        <w:t xml:space="preserve">Upon arrival we went to the address stated by James that he was living at where he provided us with a first account. He stated that the music had been blasting for the last four hours and that it had got to a point where he needed to sleep in order to be fit to move the following day. This has been an ongoing neighbour issue and James has been documenting the noise for the council to review and take action. He stated he went around and knocked on Ashley’s door and asked him to turn the music down just for one night.  Ashley told him to get lost but James continued to plead with him. Ashley stepped outside the door and </w:t>
      </w:r>
      <w:r w:rsidRPr="00BE756E">
        <w:rPr>
          <w:rFonts w:asciiTheme="minorHAnsi" w:eastAsiaTheme="minorHAnsi" w:hAnsiTheme="minorHAnsi" w:cstheme="minorBidi"/>
          <w:color w:val="auto"/>
          <w:sz w:val="24"/>
          <w:szCs w:val="24"/>
          <w:lang w:eastAsia="en-US"/>
        </w:rPr>
        <w:lastRenderedPageBreak/>
        <w:t xml:space="preserve">proceeded to hit James to the face causing the injuries stated above. James stated he did not need an ambulance and stated that he had enough of what Ashley was doing (playing music late at night preventing him from sleeping properly) and wanted to make a complaint about the assault that had occurred. </w:t>
      </w:r>
    </w:p>
    <w:p w14:paraId="2703B122"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 xml:space="preserve">We then stated that we would go around to Ashley’s house and arrest him prior to taking a statement from James. We did this as we thought it would be best in order to prevent Ashley from escaping and after carrying out a dynamic risk assessment were, we looked at our information and intelligence that James had provided us with and found that there was an </w:t>
      </w:r>
      <w:r w:rsidR="00CA2FAE" w:rsidRPr="00BE756E">
        <w:rPr>
          <w:rFonts w:asciiTheme="minorHAnsi" w:eastAsiaTheme="minorHAnsi" w:hAnsiTheme="minorHAnsi" w:cstheme="minorBidi"/>
          <w:color w:val="auto"/>
          <w:sz w:val="24"/>
          <w:szCs w:val="24"/>
          <w:lang w:eastAsia="en-US"/>
        </w:rPr>
        <w:t>arrest able</w:t>
      </w:r>
      <w:r w:rsidRPr="00BE756E">
        <w:rPr>
          <w:rFonts w:asciiTheme="minorHAnsi" w:eastAsiaTheme="minorHAnsi" w:hAnsiTheme="minorHAnsi" w:cstheme="minorBidi"/>
          <w:color w:val="auto"/>
          <w:sz w:val="24"/>
          <w:szCs w:val="24"/>
          <w:lang w:eastAsia="en-US"/>
        </w:rPr>
        <w:t xml:space="preserve"> offence that had been committed.  Assessing the threat and risk we identified that there is a potential threat that he may do this again in the evening or become agitated as the police had been called and also, we identified the risk that he may leave the area and we would not be able to investigate the matter. We developed a working strategy that enabled us to effect the arrest of Ashley in order to further investigate his side of the story and the matter in question. We identified that our options were either to take the statement and then arrest the suspect or to not arrest and ask the person to return for a voluntary interview. We decided that a voluntary interview would not be applicable in this situation as there was a need to protect a vulnerable person and there was a risk that he may not show for the interview therefor arrest was necessary. We then decided that we needed to take action in order to prevent further harm and prevent further incidents from occurring (</w:t>
      </w:r>
      <w:r w:rsidRPr="00BE756E">
        <w:rPr>
          <w:rFonts w:ascii="Verdana" w:hAnsi="Verdana" w:cs="Times New Roman"/>
          <w:i/>
          <w:iCs/>
        </w:rPr>
        <w:t>National Decision Model</w:t>
      </w:r>
      <w:r w:rsidRPr="00BE756E">
        <w:rPr>
          <w:rFonts w:asciiTheme="minorHAnsi" w:eastAsiaTheme="minorHAnsi" w:hAnsiTheme="minorHAnsi" w:cstheme="minorBidi"/>
          <w:color w:val="auto"/>
          <w:sz w:val="24"/>
          <w:szCs w:val="24"/>
          <w:lang w:eastAsia="en-US"/>
        </w:rPr>
        <w:t>).</w:t>
      </w:r>
    </w:p>
    <w:p w14:paraId="53AF2D0F"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 xml:space="preserve">We then proceeded to arrest Ashley for the offence of causing actual bodily harm (ABH). Ashley was taken to Swansea Central Police Station custody where his detention was authorised by custody Sargent on duty. We then returned back to the victims address in order to take a statement. The statement was taken by me and James disclosed that he felt vulnerable event though he was moving to a new house and felt that it would be a lasting grudge and that he may be targeted even though he is moving to a new house. We assured him that as long as he doesn’t disclose to Ashley where he will be moving to that there is a slim likely hood that he will be able to further harass him. </w:t>
      </w:r>
    </w:p>
    <w:p w14:paraId="02606BC6"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 xml:space="preserve">James further disclosed that he was not too keen on going to court as he had never been before and did not know what to expect from attending court and giving evidence in a court setting. I explained to James that there is a legal framework set up to support victims of crime and that these are followed for any crime.  </w:t>
      </w:r>
    </w:p>
    <w:p w14:paraId="48133DCE" w14:textId="77777777" w:rsid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sidRPr="00BE756E">
        <w:rPr>
          <w:rFonts w:asciiTheme="minorHAnsi" w:eastAsiaTheme="minorHAnsi" w:hAnsiTheme="minorHAnsi" w:cstheme="minorBidi"/>
          <w:color w:val="auto"/>
          <w:sz w:val="24"/>
          <w:szCs w:val="24"/>
          <w:lang w:eastAsia="en-US"/>
        </w:rPr>
        <w:t>The Victims Code or Code of practice for victims of crime is a code that is statutory and sets out a level of minimum service that all victims of any crime should receive from the criminal justice system. I explained that there are nine key fundamental codes that are to be followed in any criminal case that is taken to court and in the run up to court. These fundamental rights are: that the victim should be kept informed about the progress of the case by the police, the victim should hear when the suspect is arrested, charged, bailed or sentenced, the victim can apply for extra help when giving evidence in court and this is usually done by the police through special measures, they are able to apply for compensation for damage cause</w:t>
      </w:r>
      <w:r w:rsidR="00CA2FAE">
        <w:rPr>
          <w:rFonts w:asciiTheme="minorHAnsi" w:eastAsiaTheme="minorHAnsi" w:hAnsiTheme="minorHAnsi" w:cstheme="minorBidi"/>
          <w:color w:val="auto"/>
          <w:sz w:val="24"/>
          <w:szCs w:val="24"/>
          <w:lang w:eastAsia="en-US"/>
        </w:rPr>
        <w:t xml:space="preserve">d </w:t>
      </w:r>
      <w:r w:rsidRPr="00BE756E">
        <w:rPr>
          <w:rFonts w:asciiTheme="minorHAnsi" w:eastAsiaTheme="minorHAnsi" w:hAnsiTheme="minorHAnsi" w:cstheme="minorBidi"/>
          <w:color w:val="auto"/>
          <w:sz w:val="24"/>
          <w:szCs w:val="24"/>
          <w:lang w:eastAsia="en-US"/>
        </w:rPr>
        <w:t xml:space="preserve">or loss of earnings, </w:t>
      </w:r>
      <w:r w:rsidR="0064135D">
        <w:rPr>
          <w:rFonts w:asciiTheme="minorHAnsi" w:eastAsiaTheme="minorHAnsi" w:hAnsiTheme="minorHAnsi" w:cstheme="minorBidi"/>
          <w:color w:val="auto"/>
          <w:sz w:val="24"/>
          <w:szCs w:val="24"/>
          <w:lang w:eastAsia="en-US"/>
        </w:rPr>
        <w:t xml:space="preserve">victims are able to make a victim personal statement which explains the impact that the crime has had on that person, they can be told when the offender is released however on if that person has been sentenced for more than a year for a violent or sexual offence and finally they can be given information about taking part in restorative justice schemes which can give a victim closure on a crime. </w:t>
      </w:r>
      <w:r w:rsidR="00C12DFD">
        <w:rPr>
          <w:rFonts w:asciiTheme="minorHAnsi" w:eastAsiaTheme="minorHAnsi" w:hAnsiTheme="minorHAnsi" w:cstheme="minorBidi"/>
          <w:color w:val="auto"/>
          <w:sz w:val="24"/>
          <w:szCs w:val="24"/>
          <w:lang w:eastAsia="en-US"/>
        </w:rPr>
        <w:t>(</w:t>
      </w:r>
      <w:r w:rsidR="00C12DFD">
        <w:rPr>
          <w:rFonts w:asciiTheme="minorHAnsi" w:eastAsiaTheme="minorHAnsi" w:hAnsiTheme="minorHAnsi" w:cstheme="minorBidi"/>
          <w:i/>
          <w:color w:val="auto"/>
          <w:sz w:val="24"/>
          <w:szCs w:val="24"/>
          <w:lang w:eastAsia="en-US"/>
        </w:rPr>
        <w:t>Victims Code</w:t>
      </w:r>
      <w:r w:rsidR="00C12DFD" w:rsidRPr="00C12DFD">
        <w:rPr>
          <w:rFonts w:asciiTheme="minorHAnsi" w:eastAsiaTheme="minorHAnsi" w:hAnsiTheme="minorHAnsi" w:cstheme="minorBidi"/>
          <w:i/>
          <w:color w:val="auto"/>
          <w:sz w:val="24"/>
          <w:szCs w:val="24"/>
          <w:lang w:eastAsia="en-US"/>
        </w:rPr>
        <w:t xml:space="preserve"> 2010</w:t>
      </w:r>
      <w:r w:rsidR="00C12DFD">
        <w:rPr>
          <w:rFonts w:asciiTheme="minorHAnsi" w:eastAsiaTheme="minorHAnsi" w:hAnsiTheme="minorHAnsi" w:cstheme="minorBidi"/>
          <w:color w:val="auto"/>
          <w:sz w:val="24"/>
          <w:szCs w:val="24"/>
          <w:lang w:eastAsia="en-US"/>
        </w:rPr>
        <w:t>)</w:t>
      </w:r>
    </w:p>
    <w:p w14:paraId="2536EE7E" w14:textId="77777777" w:rsidR="00DA4FA0" w:rsidRPr="00BE756E" w:rsidRDefault="00DA4FA0"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lastRenderedPageBreak/>
        <w:t>After explaining this</w:t>
      </w:r>
      <w:r w:rsidR="00714F8B">
        <w:rPr>
          <w:rFonts w:asciiTheme="minorHAnsi" w:eastAsiaTheme="minorHAnsi" w:hAnsiTheme="minorHAnsi" w:cstheme="minorBidi"/>
          <w:color w:val="auto"/>
          <w:sz w:val="24"/>
          <w:szCs w:val="24"/>
          <w:lang w:eastAsia="en-US"/>
        </w:rPr>
        <w:t>,</w:t>
      </w:r>
      <w:r>
        <w:rPr>
          <w:rFonts w:asciiTheme="minorHAnsi" w:eastAsiaTheme="minorHAnsi" w:hAnsiTheme="minorHAnsi" w:cstheme="minorBidi"/>
          <w:color w:val="auto"/>
          <w:sz w:val="24"/>
          <w:szCs w:val="24"/>
          <w:lang w:eastAsia="en-US"/>
        </w:rPr>
        <w:t xml:space="preserve"> James stated that he would like to make a complaint and that he </w:t>
      </w:r>
      <w:r w:rsidR="00714F8B">
        <w:rPr>
          <w:rFonts w:asciiTheme="minorHAnsi" w:eastAsiaTheme="minorHAnsi" w:hAnsiTheme="minorHAnsi" w:cstheme="minorBidi"/>
          <w:color w:val="auto"/>
          <w:sz w:val="24"/>
          <w:szCs w:val="24"/>
          <w:lang w:eastAsia="en-US"/>
        </w:rPr>
        <w:t xml:space="preserve">was happy to go to court in order to give his evidence however, James expressed an interest in going to court to view a case prior to him attending himself. This is entirely possible and I have contacted victim support with James’s permission in order to </w:t>
      </w:r>
      <w:r w:rsidR="00264D78">
        <w:rPr>
          <w:rFonts w:asciiTheme="minorHAnsi" w:eastAsiaTheme="minorHAnsi" w:hAnsiTheme="minorHAnsi" w:cstheme="minorBidi"/>
          <w:color w:val="auto"/>
          <w:sz w:val="24"/>
          <w:szCs w:val="24"/>
          <w:lang w:eastAsia="en-US"/>
        </w:rPr>
        <w:t xml:space="preserve">give those details and they will contact him and arrange for him to go to court in order to view the set up and potentially watch a case be heard at court. </w:t>
      </w:r>
    </w:p>
    <w:p w14:paraId="47681C68" w14:textId="77777777" w:rsidR="00BE756E" w:rsidRDefault="00264D78"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James also provided a victim personal statement </w:t>
      </w:r>
      <w:r w:rsidR="00576150">
        <w:rPr>
          <w:rFonts w:asciiTheme="minorHAnsi" w:eastAsiaTheme="minorHAnsi" w:hAnsiTheme="minorHAnsi" w:cstheme="minorBidi"/>
          <w:color w:val="auto"/>
          <w:sz w:val="24"/>
          <w:szCs w:val="24"/>
          <w:lang w:eastAsia="en-US"/>
        </w:rPr>
        <w:t>(VPS) which is a small statement that can be given any time prior to court. The VPS is used by the courts and can be read out either by the victim or by the victims’ representative. As James is repeat victim of an on-going noise issue it was a good idea to make the VPS as it gives a background as to what has occurred prior to this event taking place. The VPS gives James the opportunity</w:t>
      </w:r>
      <w:r w:rsidR="0024197F">
        <w:rPr>
          <w:rFonts w:asciiTheme="minorHAnsi" w:eastAsiaTheme="minorHAnsi" w:hAnsiTheme="minorHAnsi" w:cstheme="minorBidi"/>
          <w:color w:val="auto"/>
          <w:sz w:val="24"/>
          <w:szCs w:val="24"/>
          <w:lang w:eastAsia="en-US"/>
        </w:rPr>
        <w:t xml:space="preserve"> to give a statement that shows</w:t>
      </w:r>
      <w:r w:rsidR="00267BB7">
        <w:rPr>
          <w:rFonts w:asciiTheme="minorHAnsi" w:eastAsiaTheme="minorHAnsi" w:hAnsiTheme="minorHAnsi" w:cstheme="minorBidi"/>
          <w:color w:val="auto"/>
          <w:sz w:val="24"/>
          <w:szCs w:val="24"/>
          <w:lang w:eastAsia="en-US"/>
        </w:rPr>
        <w:t xml:space="preserve"> the impact that this has had on his physical, psychological, emotional and financial status. The effects that even </w:t>
      </w:r>
      <w:r w:rsidR="004E3371">
        <w:rPr>
          <w:rFonts w:asciiTheme="minorHAnsi" w:eastAsiaTheme="minorHAnsi" w:hAnsiTheme="minorHAnsi" w:cstheme="minorBidi"/>
          <w:color w:val="auto"/>
          <w:sz w:val="24"/>
          <w:szCs w:val="24"/>
          <w:lang w:eastAsia="en-US"/>
        </w:rPr>
        <w:t xml:space="preserve">what seems to be one of the smallest </w:t>
      </w:r>
      <w:r w:rsidR="00267BB7">
        <w:rPr>
          <w:rFonts w:asciiTheme="minorHAnsi" w:eastAsiaTheme="minorHAnsi" w:hAnsiTheme="minorHAnsi" w:cstheme="minorBidi"/>
          <w:color w:val="auto"/>
          <w:sz w:val="24"/>
          <w:szCs w:val="24"/>
          <w:lang w:eastAsia="en-US"/>
        </w:rPr>
        <w:t xml:space="preserve">crimes </w:t>
      </w:r>
      <w:r w:rsidR="004E3371">
        <w:rPr>
          <w:rFonts w:asciiTheme="minorHAnsi" w:eastAsiaTheme="minorHAnsi" w:hAnsiTheme="minorHAnsi" w:cstheme="minorBidi"/>
          <w:color w:val="auto"/>
          <w:sz w:val="24"/>
          <w:szCs w:val="24"/>
          <w:lang w:eastAsia="en-US"/>
        </w:rPr>
        <w:t>in the eyes of the law can have a large mental impact on how the victim feels, especially if they have not had much interaction with t</w:t>
      </w:r>
      <w:r w:rsidR="0024197F">
        <w:rPr>
          <w:rFonts w:asciiTheme="minorHAnsi" w:eastAsiaTheme="minorHAnsi" w:hAnsiTheme="minorHAnsi" w:cstheme="minorBidi"/>
          <w:color w:val="auto"/>
          <w:sz w:val="24"/>
          <w:szCs w:val="24"/>
          <w:lang w:eastAsia="en-US"/>
        </w:rPr>
        <w:t>he criminal justice system. Not have much interaction with the criminal justice system</w:t>
      </w:r>
      <w:r w:rsidR="004E3371">
        <w:rPr>
          <w:rFonts w:asciiTheme="minorHAnsi" w:eastAsiaTheme="minorHAnsi" w:hAnsiTheme="minorHAnsi" w:cstheme="minorBidi"/>
          <w:color w:val="auto"/>
          <w:sz w:val="24"/>
          <w:szCs w:val="24"/>
          <w:lang w:eastAsia="en-US"/>
        </w:rPr>
        <w:t xml:space="preserve"> can make the whole experience a </w:t>
      </w:r>
      <w:r w:rsidR="0024197F">
        <w:rPr>
          <w:rFonts w:asciiTheme="minorHAnsi" w:eastAsiaTheme="minorHAnsi" w:hAnsiTheme="minorHAnsi" w:cstheme="minorBidi"/>
          <w:color w:val="auto"/>
          <w:sz w:val="24"/>
          <w:szCs w:val="24"/>
          <w:lang w:eastAsia="en-US"/>
        </w:rPr>
        <w:t>lot more daunting for a victim.</w:t>
      </w:r>
      <w:r w:rsidR="004E3371">
        <w:rPr>
          <w:rFonts w:asciiTheme="minorHAnsi" w:eastAsiaTheme="minorHAnsi" w:hAnsiTheme="minorHAnsi" w:cstheme="minorBidi"/>
          <w:color w:val="auto"/>
          <w:sz w:val="24"/>
          <w:szCs w:val="24"/>
          <w:lang w:eastAsia="en-US"/>
        </w:rPr>
        <w:t xml:space="preserve"> The VPS can have a large influence on the sentencing of a detained person and has been known to increase the sentence a person </w:t>
      </w:r>
      <w:r w:rsidR="001030FC">
        <w:rPr>
          <w:rFonts w:asciiTheme="minorHAnsi" w:eastAsiaTheme="minorHAnsi" w:hAnsiTheme="minorHAnsi" w:cstheme="minorBidi"/>
          <w:color w:val="auto"/>
          <w:sz w:val="24"/>
          <w:szCs w:val="24"/>
          <w:lang w:eastAsia="en-US"/>
        </w:rPr>
        <w:t>receives</w:t>
      </w:r>
      <w:r w:rsidR="004E3371">
        <w:rPr>
          <w:rFonts w:asciiTheme="minorHAnsi" w:eastAsiaTheme="minorHAnsi" w:hAnsiTheme="minorHAnsi" w:cstheme="minorBidi"/>
          <w:color w:val="auto"/>
          <w:sz w:val="24"/>
          <w:szCs w:val="24"/>
          <w:lang w:eastAsia="en-US"/>
        </w:rPr>
        <w:t xml:space="preserve"> for the crime they have committed. </w:t>
      </w:r>
      <w:r w:rsidR="00066CB3">
        <w:rPr>
          <w:rFonts w:asciiTheme="minorHAnsi" w:eastAsiaTheme="minorHAnsi" w:hAnsiTheme="minorHAnsi" w:cstheme="minorBidi"/>
          <w:color w:val="auto"/>
          <w:sz w:val="24"/>
          <w:szCs w:val="24"/>
          <w:lang w:eastAsia="en-US"/>
        </w:rPr>
        <w:t>(</w:t>
      </w:r>
      <w:r w:rsidR="00066CB3" w:rsidRPr="00066CB3">
        <w:rPr>
          <w:rFonts w:asciiTheme="minorHAnsi" w:eastAsiaTheme="minorHAnsi" w:hAnsiTheme="minorHAnsi" w:cstheme="minorBidi"/>
          <w:i/>
          <w:color w:val="auto"/>
          <w:sz w:val="24"/>
          <w:szCs w:val="24"/>
          <w:lang w:eastAsia="en-US"/>
        </w:rPr>
        <w:t>Making a Victim Personal Statement 2013</w:t>
      </w:r>
      <w:r w:rsidR="00066CB3">
        <w:rPr>
          <w:rFonts w:asciiTheme="minorHAnsi" w:eastAsiaTheme="minorHAnsi" w:hAnsiTheme="minorHAnsi" w:cstheme="minorBidi"/>
          <w:color w:val="auto"/>
          <w:sz w:val="24"/>
          <w:szCs w:val="24"/>
          <w:lang w:eastAsia="en-US"/>
        </w:rPr>
        <w:t>)</w:t>
      </w:r>
    </w:p>
    <w:p w14:paraId="0016AA4F" w14:textId="77777777" w:rsidR="00066CB3" w:rsidRPr="00BE756E" w:rsidRDefault="00066CB3"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As per the South Wales Police policy, James was offered an agreed timescale of when and how often he would like to be contacted in order to discuss the ongoing investigation of the case. </w:t>
      </w:r>
      <w:r w:rsidR="00705615">
        <w:rPr>
          <w:rFonts w:asciiTheme="minorHAnsi" w:eastAsiaTheme="minorHAnsi" w:hAnsiTheme="minorHAnsi" w:cstheme="minorBidi"/>
          <w:color w:val="auto"/>
          <w:sz w:val="24"/>
          <w:szCs w:val="24"/>
          <w:lang w:eastAsia="en-US"/>
        </w:rPr>
        <w:t xml:space="preserve">James stated that he would like to be contacted whenever there is a development in the investigation and that he wanted to know when Ashley was going to be realised from custody so that he could stay at a friend’s house for the night to avoid any confrontation. This was agreed by the both of us and I stated that if the case was handed to another officer then they would be aware of the victim contact circumstances. </w:t>
      </w:r>
      <w:r w:rsidR="00E53260">
        <w:rPr>
          <w:rFonts w:asciiTheme="minorHAnsi" w:eastAsiaTheme="minorHAnsi" w:hAnsiTheme="minorHAnsi" w:cstheme="minorBidi"/>
          <w:color w:val="auto"/>
          <w:sz w:val="24"/>
          <w:szCs w:val="24"/>
          <w:lang w:eastAsia="en-US"/>
        </w:rPr>
        <w:t xml:space="preserve">James has since been contacted about the incident and been given the relevant updates in question. We are currently waiting for him to attend court in relation to this matter. </w:t>
      </w:r>
    </w:p>
    <w:p w14:paraId="00905B17"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3D033249"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3EACF31A"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0BF7138D"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20B5B94E"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769297D6"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70D7D6EA"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235CB7AF"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36FF84F9"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039D1A7B" w14:textId="77777777" w:rsidR="00BE756E" w:rsidRPr="00BE756E" w:rsidRDefault="00BE756E" w:rsidP="00BE756E">
      <w:pPr>
        <w:overflowPunct/>
        <w:autoSpaceDE/>
        <w:autoSpaceDN/>
        <w:adjustRightInd/>
        <w:ind w:firstLine="720"/>
        <w:textAlignment w:val="auto"/>
        <w:rPr>
          <w:rFonts w:asciiTheme="minorHAnsi" w:eastAsiaTheme="minorHAnsi" w:hAnsiTheme="minorHAnsi" w:cstheme="minorBidi"/>
          <w:color w:val="auto"/>
          <w:sz w:val="24"/>
          <w:szCs w:val="24"/>
          <w:lang w:eastAsia="en-US"/>
        </w:rPr>
      </w:pPr>
    </w:p>
    <w:p w14:paraId="3D0D81E1" w14:textId="77777777" w:rsidR="00025650" w:rsidRPr="00270EEB" w:rsidRDefault="00025650" w:rsidP="00025650">
      <w:pPr>
        <w:jc w:val="both"/>
        <w:rPr>
          <w:sz w:val="24"/>
          <w:szCs w:val="24"/>
        </w:rPr>
      </w:pPr>
    </w:p>
    <w:p w14:paraId="4A3C5A1F" w14:textId="77777777" w:rsidR="00025650" w:rsidRPr="00270EEB" w:rsidRDefault="00025650" w:rsidP="00025650">
      <w:pPr>
        <w:jc w:val="both"/>
        <w:rPr>
          <w:sz w:val="24"/>
          <w:szCs w:val="24"/>
        </w:rPr>
      </w:pPr>
    </w:p>
    <w:p w14:paraId="085A38BF" w14:textId="77777777" w:rsidR="00025650" w:rsidRPr="00270EEB" w:rsidRDefault="00025650" w:rsidP="00025650">
      <w:pPr>
        <w:jc w:val="both"/>
        <w:rPr>
          <w:sz w:val="24"/>
          <w:szCs w:val="24"/>
        </w:rPr>
      </w:pPr>
    </w:p>
    <w:p w14:paraId="083FB6EE" w14:textId="77777777" w:rsidR="00025650" w:rsidRPr="00270EEB" w:rsidRDefault="00025650" w:rsidP="00025650">
      <w:pPr>
        <w:jc w:val="both"/>
        <w:rPr>
          <w:sz w:val="24"/>
          <w:szCs w:val="24"/>
        </w:rPr>
      </w:pPr>
    </w:p>
    <w:p w14:paraId="0F597D24" w14:textId="77777777" w:rsidR="00025650" w:rsidRPr="00270EEB" w:rsidRDefault="00025650" w:rsidP="00025650">
      <w:pPr>
        <w:jc w:val="both"/>
        <w:rPr>
          <w:sz w:val="24"/>
          <w:szCs w:val="24"/>
        </w:rPr>
      </w:pPr>
    </w:p>
    <w:p w14:paraId="772275C9" w14:textId="77777777" w:rsidR="00025650" w:rsidRPr="00270EEB" w:rsidRDefault="00025650" w:rsidP="00025650">
      <w:pPr>
        <w:jc w:val="both"/>
        <w:rPr>
          <w:sz w:val="24"/>
          <w:szCs w:val="24"/>
        </w:rPr>
      </w:pPr>
    </w:p>
    <w:p w14:paraId="000DAA91" w14:textId="77777777" w:rsidR="00AA666E" w:rsidRDefault="00AA666E" w:rsidP="000B1E96">
      <w:pPr>
        <w:rPr>
          <w:sz w:val="24"/>
          <w:szCs w:val="24"/>
        </w:rPr>
      </w:pPr>
    </w:p>
    <w:p w14:paraId="27552A9C" w14:textId="77777777" w:rsidR="00E53260" w:rsidRPr="000B1E96" w:rsidRDefault="00E53260" w:rsidP="000B1E96"/>
    <w:p w14:paraId="0950636A" w14:textId="77777777" w:rsidR="008B28E7" w:rsidRPr="00270EEB" w:rsidRDefault="008B28E7" w:rsidP="00FF7EBB">
      <w:pPr>
        <w:jc w:val="both"/>
        <w:rPr>
          <w:sz w:val="24"/>
          <w:szCs w:val="24"/>
        </w:rPr>
      </w:pPr>
    </w:p>
    <w:p w14:paraId="6C029838" w14:textId="77777777" w:rsidR="00025650" w:rsidRPr="00270EEB" w:rsidRDefault="64D01D80" w:rsidP="64D01D80">
      <w:pPr>
        <w:jc w:val="center"/>
        <w:rPr>
          <w:b/>
          <w:bCs/>
          <w:sz w:val="24"/>
          <w:szCs w:val="24"/>
        </w:rPr>
      </w:pPr>
      <w:r w:rsidRPr="64D01D80">
        <w:rPr>
          <w:b/>
          <w:bCs/>
          <w:sz w:val="24"/>
          <w:szCs w:val="24"/>
        </w:rPr>
        <w:lastRenderedPageBreak/>
        <w:t>Task 4</w:t>
      </w:r>
    </w:p>
    <w:p w14:paraId="3A969DD2" w14:textId="77777777" w:rsidR="00025650" w:rsidRPr="00270EEB" w:rsidRDefault="00025650" w:rsidP="00025650">
      <w:pPr>
        <w:jc w:val="both"/>
        <w:rPr>
          <w:b/>
          <w:sz w:val="24"/>
          <w:szCs w:val="24"/>
        </w:rPr>
      </w:pPr>
    </w:p>
    <w:p w14:paraId="3F315655"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62C9DAEF" w14:textId="77777777"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74E0FDC7" w14:textId="77777777" w:rsidR="003C458C" w:rsidRDefault="003C458C" w:rsidP="003C458C">
      <w:pPr>
        <w:jc w:val="both"/>
        <w:rPr>
          <w:sz w:val="24"/>
          <w:szCs w:val="24"/>
          <w:highlight w:val="yellow"/>
        </w:rPr>
      </w:pPr>
    </w:p>
    <w:p w14:paraId="7674BE44"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7B42405" w14:textId="77777777" w:rsidR="003C458C" w:rsidRPr="00270EEB" w:rsidRDefault="003C458C" w:rsidP="003C458C">
      <w:pPr>
        <w:jc w:val="both"/>
        <w:rPr>
          <w:sz w:val="24"/>
          <w:szCs w:val="24"/>
        </w:rPr>
      </w:pPr>
    </w:p>
    <w:p w14:paraId="54D6D49E"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676F9469" w14:textId="77777777" w:rsidTr="62FE5CAF">
        <w:tc>
          <w:tcPr>
            <w:tcW w:w="10188" w:type="dxa"/>
            <w:shd w:val="clear" w:color="auto" w:fill="auto"/>
          </w:tcPr>
          <w:p w14:paraId="50A79487" w14:textId="77777777" w:rsidR="003769F6" w:rsidRDefault="003769F6" w:rsidP="003769F6">
            <w:pPr>
              <w:pStyle w:val="TableParagraph"/>
              <w:tabs>
                <w:tab w:val="left" w:pos="355"/>
              </w:tabs>
              <w:ind w:left="0" w:right="228"/>
              <w:rPr>
                <w:rFonts w:eastAsia="Times New Roman"/>
                <w:color w:val="000000"/>
                <w:sz w:val="24"/>
                <w:szCs w:val="24"/>
                <w:lang w:bidi="ar-SA"/>
              </w:rPr>
            </w:pPr>
          </w:p>
          <w:p w14:paraId="47F9E4CC"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58CB3336" w14:textId="77777777" w:rsidR="003769F6" w:rsidRDefault="003769F6" w:rsidP="62FE5CAF">
            <w:pPr>
              <w:jc w:val="both"/>
              <w:rPr>
                <w:sz w:val="24"/>
                <w:szCs w:val="24"/>
              </w:rPr>
            </w:pPr>
          </w:p>
          <w:p w14:paraId="067874F0" w14:textId="77777777"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62AD841" w14:textId="77777777" w:rsidR="003C458C" w:rsidRDefault="003C458C" w:rsidP="62FE5CAF">
            <w:pPr>
              <w:jc w:val="both"/>
              <w:rPr>
                <w:sz w:val="24"/>
                <w:szCs w:val="24"/>
              </w:rPr>
            </w:pPr>
          </w:p>
          <w:p w14:paraId="44B710E0" w14:textId="77777777"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3E0F445B" w14:textId="77777777" w:rsidR="003C458C" w:rsidRPr="00270EEB" w:rsidRDefault="003C458C" w:rsidP="62FE5CAF">
            <w:pPr>
              <w:rPr>
                <w:sz w:val="24"/>
                <w:szCs w:val="24"/>
              </w:rPr>
            </w:pPr>
          </w:p>
          <w:p w14:paraId="6ABE2EDF" w14:textId="77777777" w:rsidR="003C458C" w:rsidRPr="00270EEB" w:rsidRDefault="003C458C" w:rsidP="62FE5CAF">
            <w:pPr>
              <w:jc w:val="both"/>
              <w:rPr>
                <w:sz w:val="24"/>
                <w:szCs w:val="24"/>
              </w:rPr>
            </w:pPr>
          </w:p>
          <w:p w14:paraId="1D191CB9" w14:textId="77777777"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E9D6A9E" w14:textId="77777777" w:rsidR="003C458C" w:rsidRPr="00270EEB" w:rsidRDefault="003C458C" w:rsidP="003C458C">
      <w:pPr>
        <w:jc w:val="both"/>
        <w:rPr>
          <w:sz w:val="24"/>
          <w:szCs w:val="24"/>
        </w:rPr>
      </w:pPr>
    </w:p>
    <w:p w14:paraId="38100D82" w14:textId="77777777" w:rsidR="00AB3CDE" w:rsidRPr="00AB3CDE" w:rsidRDefault="00AB3CDE" w:rsidP="003C458C">
      <w:pPr>
        <w:jc w:val="both"/>
        <w:rPr>
          <w:b/>
          <w:color w:val="FF0000"/>
          <w:sz w:val="24"/>
          <w:szCs w:val="24"/>
        </w:rPr>
      </w:pPr>
      <w:r w:rsidRPr="00EB0C2A">
        <w:rPr>
          <w:b/>
          <w:color w:val="FF0000"/>
          <w:sz w:val="24"/>
          <w:szCs w:val="24"/>
        </w:rPr>
        <w:t>Please note: for the purpose of data protection, all information related to personal data has been changed (e.g. n</w:t>
      </w:r>
      <w:r>
        <w:rPr>
          <w:b/>
          <w:color w:val="FF0000"/>
          <w:sz w:val="24"/>
          <w:szCs w:val="24"/>
        </w:rPr>
        <w:t>ames, places and addresses etc)</w:t>
      </w:r>
    </w:p>
    <w:p w14:paraId="5AE31376" w14:textId="77777777" w:rsidR="00AB3CDE" w:rsidRDefault="00AB3CDE" w:rsidP="003C458C">
      <w:pPr>
        <w:jc w:val="both"/>
        <w:rPr>
          <w:b/>
          <w:sz w:val="24"/>
          <w:szCs w:val="24"/>
        </w:rPr>
      </w:pPr>
    </w:p>
    <w:p w14:paraId="546E6A89" w14:textId="77777777" w:rsidR="003C458C" w:rsidRPr="00450C83" w:rsidRDefault="003C458C" w:rsidP="003C458C">
      <w:pPr>
        <w:jc w:val="both"/>
        <w:rPr>
          <w:b/>
          <w:sz w:val="24"/>
          <w:szCs w:val="24"/>
        </w:rPr>
      </w:pPr>
      <w:r w:rsidRPr="00450C83">
        <w:rPr>
          <w:b/>
          <w:sz w:val="24"/>
          <w:szCs w:val="24"/>
        </w:rPr>
        <w:t>ANSWER:</w:t>
      </w:r>
    </w:p>
    <w:p w14:paraId="257477EF" w14:textId="77777777" w:rsidR="00216457" w:rsidRPr="00216457" w:rsidRDefault="00216457" w:rsidP="00216457">
      <w:pPr>
        <w:jc w:val="both"/>
        <w:rPr>
          <w:sz w:val="24"/>
          <w:szCs w:val="24"/>
        </w:rPr>
      </w:pPr>
      <w:r w:rsidRPr="00216457">
        <w:rPr>
          <w:sz w:val="24"/>
          <w:szCs w:val="24"/>
        </w:rPr>
        <w:t xml:space="preserve">On the Friday 29th of January 2021 I was on duty when the PSC received a call in relation to an ongoing domestic incident where a male had made threats to kill his partner by slitting her throat from ear to ear. This call was allocated to myself and three other officers which we attended on a grade 1 call. </w:t>
      </w:r>
    </w:p>
    <w:p w14:paraId="0029E3B8" w14:textId="5BA57A14" w:rsidR="00216457" w:rsidRPr="00216457" w:rsidRDefault="00216457" w:rsidP="00216457">
      <w:pPr>
        <w:jc w:val="both"/>
        <w:rPr>
          <w:sz w:val="24"/>
          <w:szCs w:val="24"/>
        </w:rPr>
      </w:pPr>
      <w:r w:rsidRPr="00216457">
        <w:rPr>
          <w:sz w:val="24"/>
          <w:szCs w:val="24"/>
        </w:rPr>
        <w:tab/>
        <w:t>Upon arrival at the address the male refused to open the gate which prompted officers to force entry under Section 17 of the Police and Criminal Evidence</w:t>
      </w:r>
      <w:r w:rsidR="005E6B47">
        <w:rPr>
          <w:sz w:val="24"/>
          <w:szCs w:val="24"/>
        </w:rPr>
        <w:t xml:space="preserve"> act to preserver life and limb</w:t>
      </w:r>
      <w:r w:rsidR="005E6B47" w:rsidRPr="005E6B47">
        <w:rPr>
          <w:shd w:val="clear" w:color="auto" w:fill="FFFFFF"/>
        </w:rPr>
        <w:t xml:space="preserve"> (Police and Criminal Evidence Act 1984, 2021)</w:t>
      </w:r>
      <w:r w:rsidR="005E6B47">
        <w:rPr>
          <w:shd w:val="clear" w:color="auto" w:fill="FFFFFF"/>
        </w:rPr>
        <w:t xml:space="preserve">. </w:t>
      </w:r>
      <w:r w:rsidRPr="00216457">
        <w:rPr>
          <w:sz w:val="24"/>
          <w:szCs w:val="24"/>
        </w:rPr>
        <w:t>The male could be seen in an irate manner at the top of his stairs to enter his flat and the female exited the grounds of the flat after officers had forced entry through the back gate of the property. The female disclosed that the male had hit her to the head and had thrown her around the flat kicking and punching her. The only visible injuries that could be seen at this time were injuries to the upper left portion of the female’s eyebrow where an open cut could be seen that had fresh blood on it.</w:t>
      </w:r>
    </w:p>
    <w:p w14:paraId="6211BFCA" w14:textId="2E120267" w:rsidR="00216457" w:rsidRPr="00216457" w:rsidRDefault="00216457" w:rsidP="00216457">
      <w:pPr>
        <w:jc w:val="both"/>
        <w:rPr>
          <w:sz w:val="24"/>
          <w:szCs w:val="24"/>
        </w:rPr>
      </w:pPr>
      <w:r w:rsidRPr="00216457">
        <w:rPr>
          <w:sz w:val="24"/>
          <w:szCs w:val="24"/>
        </w:rPr>
        <w:tab/>
        <w:t>Subsequently, the male was arrested for common assault under Section 39 of the Criminal Justice Act 1988</w:t>
      </w:r>
      <w:r w:rsidR="005E6B47">
        <w:rPr>
          <w:sz w:val="24"/>
          <w:szCs w:val="24"/>
        </w:rPr>
        <w:t xml:space="preserve"> </w:t>
      </w:r>
      <w:r w:rsidR="005E6B47" w:rsidRPr="005E6B47">
        <w:rPr>
          <w:sz w:val="24"/>
          <w:szCs w:val="24"/>
        </w:rPr>
        <w:t>(Criminal Justice Act 1988, 2021)</w:t>
      </w:r>
      <w:r w:rsidRPr="00216457">
        <w:rPr>
          <w:sz w:val="24"/>
          <w:szCs w:val="24"/>
        </w:rPr>
        <w:t xml:space="preserve">. The male was told the when questioned caution and was told the necessity for his arrest was for the prompt and effective investigation, protect a vulnerable person and to prevent further physical harm as outlined in Code G of the Police and criminal evidence act. </w:t>
      </w:r>
    </w:p>
    <w:p w14:paraId="5DF7A031" w14:textId="77777777" w:rsidR="00216457" w:rsidRPr="00216457" w:rsidRDefault="00216457" w:rsidP="00216457">
      <w:pPr>
        <w:jc w:val="both"/>
        <w:rPr>
          <w:sz w:val="24"/>
          <w:szCs w:val="24"/>
        </w:rPr>
      </w:pPr>
      <w:r w:rsidRPr="00216457">
        <w:rPr>
          <w:sz w:val="24"/>
          <w:szCs w:val="24"/>
        </w:rPr>
        <w:lastRenderedPageBreak/>
        <w:tab/>
        <w:t xml:space="preserve">It was then ascertained that the male had made a triple nine call to police stating that he would kill his partner. This was not initially known by the officers and he was further arrested at the start of the interview for the offence of Threats to kill contrary to the offense against a person act of 1861. It also came to light that the male matched the description of someone who was seen causing criminal damage contrary to section 1 (1) of the Criminal Damage Act 1971. He was there for further arrested at the start of the interview so that officers could question him in relation to this. </w:t>
      </w:r>
    </w:p>
    <w:p w14:paraId="7FC97108" w14:textId="77777777" w:rsidR="00216457" w:rsidRPr="00216457" w:rsidRDefault="00216457" w:rsidP="00216457">
      <w:pPr>
        <w:jc w:val="both"/>
        <w:rPr>
          <w:sz w:val="24"/>
          <w:szCs w:val="24"/>
        </w:rPr>
      </w:pPr>
      <w:r w:rsidRPr="00216457">
        <w:rPr>
          <w:sz w:val="24"/>
          <w:szCs w:val="24"/>
        </w:rPr>
        <w:tab/>
        <w:t xml:space="preserve">The male stated that he did not make any calls initially to the police saying that he has never called the police. After the triple nine call was played back to him in interview he later stated that he did make the call and made this from a payphone in the Taibach area. </w:t>
      </w:r>
    </w:p>
    <w:p w14:paraId="6E023C0F" w14:textId="77777777" w:rsidR="00216457" w:rsidRPr="00216457" w:rsidRDefault="00216457" w:rsidP="00216457">
      <w:pPr>
        <w:jc w:val="both"/>
        <w:rPr>
          <w:sz w:val="24"/>
          <w:szCs w:val="24"/>
        </w:rPr>
      </w:pPr>
      <w:r w:rsidRPr="00216457">
        <w:rPr>
          <w:sz w:val="24"/>
          <w:szCs w:val="24"/>
        </w:rPr>
        <w:tab/>
        <w:t xml:space="preserve">The male was remanded in custody until the Monday as he was deemed a risk. He was put before the court on Monday morning and was released from custody with bail conditions not to contact the female, not to attend the females address and to be in his house between the hours of 20:00 and 07:00. </w:t>
      </w:r>
    </w:p>
    <w:p w14:paraId="66C70AE6" w14:textId="77777777" w:rsidR="00216457" w:rsidRPr="00216457" w:rsidRDefault="00216457" w:rsidP="00216457">
      <w:pPr>
        <w:jc w:val="both"/>
        <w:rPr>
          <w:sz w:val="24"/>
          <w:szCs w:val="24"/>
        </w:rPr>
      </w:pPr>
      <w:r w:rsidRPr="00216457">
        <w:rPr>
          <w:sz w:val="24"/>
          <w:szCs w:val="24"/>
        </w:rPr>
        <w:tab/>
        <w:t>In relation to this matter I am the officer leading the investigation and I have had to complete a full file for an anticipated not guilty plea. The file is subject to the national filing standards as well as the Criminal Procedures and Investigations Act (CPIA). The CPIA governs the police in how they handle information that is sent to the CPS and then subsequently forwarded onto the defence and their solicitor or whoever is representing them in court.</w:t>
      </w:r>
    </w:p>
    <w:p w14:paraId="7CFA18B4" w14:textId="77777777" w:rsidR="00216457" w:rsidRPr="00216457" w:rsidRDefault="00216457" w:rsidP="00216457">
      <w:pPr>
        <w:jc w:val="both"/>
        <w:rPr>
          <w:sz w:val="24"/>
          <w:szCs w:val="24"/>
        </w:rPr>
      </w:pPr>
      <w:r w:rsidRPr="00216457">
        <w:rPr>
          <w:sz w:val="24"/>
          <w:szCs w:val="24"/>
        </w:rPr>
        <w:tab/>
        <w:t>The CPIA provides provisions under the act that officers must abide by to comply with the act. Under different regulations of the act it provides the information to officers on what information is to be disclosed to the defence, what information can be disclosed to the offence and what the prosecution is unable to disclose to the defence for the safety of the victim and everyone involved.</w:t>
      </w:r>
    </w:p>
    <w:p w14:paraId="2192BAF6" w14:textId="77777777" w:rsidR="00216457" w:rsidRPr="00216457" w:rsidRDefault="00216457" w:rsidP="00216457">
      <w:pPr>
        <w:jc w:val="both"/>
        <w:rPr>
          <w:sz w:val="24"/>
          <w:szCs w:val="24"/>
        </w:rPr>
      </w:pPr>
      <w:r w:rsidRPr="00216457">
        <w:rPr>
          <w:sz w:val="24"/>
          <w:szCs w:val="24"/>
        </w:rPr>
        <w:tab/>
        <w:t xml:space="preserve">Most of the relevant information held within the CPIA for police is held within the section 23(1). This outlines the codes of practice that officers are to abide by in relation to this act. The codes of practice outlines what provision must be stuck to by the officer investigating anything. These are: the general responsibilities of an officer acting in accordance with the act, an officers responsibility to record information, an officers duty to retain material and the length of time that the material is retained for, preparation of material into relevant categories for the prosecutor, the revelation of material to the prosecutor, the subsequent actions of the disclosing officer and the certification by the disclosure officer and finally the disclosure of the material to the accused. </w:t>
      </w:r>
    </w:p>
    <w:p w14:paraId="151B35BA" w14:textId="77777777" w:rsidR="00216457" w:rsidRPr="00216457" w:rsidRDefault="00216457" w:rsidP="00216457">
      <w:pPr>
        <w:jc w:val="both"/>
        <w:rPr>
          <w:sz w:val="24"/>
          <w:szCs w:val="24"/>
        </w:rPr>
      </w:pPr>
      <w:r w:rsidRPr="00216457">
        <w:rPr>
          <w:sz w:val="24"/>
          <w:szCs w:val="24"/>
        </w:rPr>
        <w:tab/>
        <w:t xml:space="preserve">The general duties of an officer or disclosure officer are different and are often undertaken by two different people who work closely together to complete the case. Several officers can be appointed to complete disclosure and assist the main officer completing disclosure. The officer in charge of the investigation is allowed to delegate and allow another investigator to carry out tasks to complete the case before the statutory limit expire and the officer in charge is in charge of ensuring all information is collected prior to disclosure. In relation to information that is collected, all officers that take part in the investigation must pursue all reasonable lines of enquiry regardless of whether they cast doubt on a case and are in the suspects favour. This ties in to officers being impartial investigators and it is their duty to investigate all incidents impartially taking everything into consideration. If and officer believes that someone is in possession of material that may be relevant they are also able to ask the officer to retain that information until further notice due to its relevance to the case </w:t>
      </w:r>
      <w:r w:rsidRPr="00216457">
        <w:rPr>
          <w:sz w:val="24"/>
          <w:szCs w:val="24"/>
        </w:rPr>
        <w:lastRenderedPageBreak/>
        <w:t>in question. The CPIA also states that if an officer is unable to continue his duties as the officer in charge then the supervisor or the officer in the charge of the investigation department of the police force must select someone to take over.</w:t>
      </w:r>
    </w:p>
    <w:p w14:paraId="4FE8E98D" w14:textId="77777777" w:rsidR="00216457" w:rsidRPr="00216457" w:rsidRDefault="00216457" w:rsidP="00216457">
      <w:pPr>
        <w:jc w:val="both"/>
        <w:rPr>
          <w:sz w:val="24"/>
          <w:szCs w:val="24"/>
        </w:rPr>
      </w:pPr>
      <w:r w:rsidRPr="00216457">
        <w:rPr>
          <w:sz w:val="24"/>
          <w:szCs w:val="24"/>
        </w:rPr>
        <w:tab/>
        <w:t xml:space="preserve">The officer in charge of the case is also responsible for all information in relation to this case and insuring that it is recorded in a durable and retrievable form. This means that where it is not practicable to retain the information due to the record being in a larger format, the contents should be transferred as a true record and to a durable and more easily-stored form before that happens. Failure to do this would be a breach of the officer’s duties and responsibilities as police officers. All negative information is recorded and is relevant to the investigation as it may be relevant and must be recorded. </w:t>
      </w:r>
    </w:p>
    <w:p w14:paraId="35549CEA" w14:textId="77777777" w:rsidR="00216457" w:rsidRPr="00216457" w:rsidRDefault="00216457" w:rsidP="00216457">
      <w:pPr>
        <w:jc w:val="both"/>
        <w:rPr>
          <w:sz w:val="24"/>
          <w:szCs w:val="24"/>
        </w:rPr>
      </w:pPr>
      <w:r w:rsidRPr="00216457">
        <w:rPr>
          <w:sz w:val="24"/>
          <w:szCs w:val="24"/>
        </w:rPr>
        <w:tab/>
        <w:t xml:space="preserve">Section 5 (a) of the codes of practice for the CPIA, provides officers with a duty to retain all information that is generated or obtained during a criminal investigation that is relevant. Material generated can be in a variety of forms and can include CCTV, statements and any information recorded digitally. It also states that officers who have seized material under police and criminal evidence act and the duty to retain this material is provided under section 22 of the police and criminal evidence act. The duty that officers have to retain information which includes material falling into categories such as crime reports, custody records, records of tapes and 999 calls, witness statements, interview records and communications between police and experts such as forensic scientists. </w:t>
      </w:r>
    </w:p>
    <w:p w14:paraId="0A149CEB" w14:textId="77777777" w:rsidR="00216457" w:rsidRPr="00216457" w:rsidRDefault="00216457" w:rsidP="00216457">
      <w:pPr>
        <w:jc w:val="both"/>
        <w:rPr>
          <w:sz w:val="24"/>
          <w:szCs w:val="24"/>
        </w:rPr>
      </w:pPr>
      <w:r w:rsidRPr="00216457">
        <w:rPr>
          <w:sz w:val="24"/>
          <w:szCs w:val="24"/>
        </w:rPr>
        <w:tab/>
        <w:t xml:space="preserve">Section 5 (b) covers procedure for magistrates’ court for officer and states that anticipated guilty pleas that are of a summary offence or either way offence it is likely to be held and remain in a magistrates’ court if it is considered that the person is likely to give a guilty plea. This does not require disclosure information in relation this. If on the other hand a guilty plea is not anticipated then a disclosure document must be submitted as soon as is reasonably practicable and attached file. Also in every case irrespective of the plea the prosecution must disclose all information that has the potential to undermine the defence. </w:t>
      </w:r>
    </w:p>
    <w:p w14:paraId="53D4AA07" w14:textId="77777777" w:rsidR="00216457" w:rsidRPr="00216457" w:rsidRDefault="00216457" w:rsidP="00216457">
      <w:pPr>
        <w:jc w:val="both"/>
        <w:rPr>
          <w:sz w:val="24"/>
          <w:szCs w:val="24"/>
        </w:rPr>
      </w:pPr>
      <w:r w:rsidRPr="00216457">
        <w:rPr>
          <w:sz w:val="24"/>
          <w:szCs w:val="24"/>
        </w:rPr>
        <w:tab/>
        <w:t xml:space="preserve">Section 5 (c) states that for cases held in crown court all unused material must be disclosed via the MG 6 series of documents. The disclosure officer is responsible for submitting this documentation in relation to this document. Any material that the officer does not deemed as essential must be listed in the schedule and if applicable listed as sensitive and information redacted where applicable. For indictable only cases or either way cases the crown court will need the full MG 6 series which consists of the MG6 C, D and E which will enable the facilitation of the service of the MG6C with the prosecution case. Sensitive material either must be listed on a schedule of sensitive material or it must be in essential and exceptional circumstances where these can be disclosed privately and separately to the solicitor. </w:t>
      </w:r>
    </w:p>
    <w:p w14:paraId="208BB366" w14:textId="77777777" w:rsidR="00216457" w:rsidRPr="00216457" w:rsidRDefault="00216457" w:rsidP="00216457">
      <w:pPr>
        <w:jc w:val="both"/>
        <w:rPr>
          <w:sz w:val="24"/>
          <w:szCs w:val="24"/>
        </w:rPr>
      </w:pPr>
      <w:r w:rsidRPr="00216457">
        <w:rPr>
          <w:sz w:val="24"/>
          <w:szCs w:val="24"/>
        </w:rPr>
        <w:tab/>
        <w:t xml:space="preserve">The officer finally has the responsibility to first disclose all the relevant material to the prosecutor which in south wales police is the crown prosecution service (CPS). The prosecutor then inspect the material and decides whether more information is required in order to progress the case to the court and disclose to the defence. A streamlined disclose certificate is created for the magistrates court and it certifies to the best belief and knowledge of the officer that everything in the file is true and all relevant material has been retained and made available and revealed. </w:t>
      </w:r>
    </w:p>
    <w:p w14:paraId="2AF9ED5A" w14:textId="2A6E1644" w:rsidR="00025650" w:rsidRPr="00270EEB" w:rsidRDefault="00216457" w:rsidP="00216457">
      <w:pPr>
        <w:jc w:val="both"/>
        <w:rPr>
          <w:sz w:val="24"/>
          <w:szCs w:val="24"/>
        </w:rPr>
      </w:pPr>
      <w:r w:rsidRPr="00216457">
        <w:rPr>
          <w:sz w:val="24"/>
          <w:szCs w:val="24"/>
        </w:rPr>
        <w:t>Finally, all relevant material is disclosed to the defence. Virtually all material is liable for disclosure to the defence apart from names and address potential victims and witnesses as this could put them at risk. (Ministry of Defence, 2015)</w:t>
      </w:r>
    </w:p>
    <w:p w14:paraId="51135888" w14:textId="77777777" w:rsidR="00025650" w:rsidRPr="00270EEB" w:rsidRDefault="00025650" w:rsidP="00025650">
      <w:pPr>
        <w:jc w:val="both"/>
        <w:rPr>
          <w:sz w:val="24"/>
          <w:szCs w:val="24"/>
        </w:rPr>
      </w:pPr>
    </w:p>
    <w:p w14:paraId="6E383424" w14:textId="77777777" w:rsidR="00025650" w:rsidRPr="00270EEB" w:rsidRDefault="00025650" w:rsidP="00025650">
      <w:pPr>
        <w:jc w:val="both"/>
        <w:rPr>
          <w:sz w:val="24"/>
          <w:szCs w:val="24"/>
        </w:rPr>
      </w:pPr>
    </w:p>
    <w:p w14:paraId="7D354801" w14:textId="77777777" w:rsidR="00025650" w:rsidRPr="00270EEB" w:rsidRDefault="00025650" w:rsidP="00025650">
      <w:pPr>
        <w:jc w:val="both"/>
        <w:rPr>
          <w:sz w:val="24"/>
          <w:szCs w:val="24"/>
        </w:rPr>
      </w:pPr>
    </w:p>
    <w:p w14:paraId="0018432E" w14:textId="77777777" w:rsidR="00025650" w:rsidRPr="00270EEB" w:rsidRDefault="00025650" w:rsidP="00025650">
      <w:pPr>
        <w:jc w:val="both"/>
        <w:rPr>
          <w:sz w:val="24"/>
          <w:szCs w:val="24"/>
        </w:rPr>
      </w:pPr>
    </w:p>
    <w:p w14:paraId="3DD5F615" w14:textId="77777777" w:rsidR="00025650" w:rsidRPr="00270EEB" w:rsidRDefault="00025650" w:rsidP="00025650">
      <w:pPr>
        <w:jc w:val="both"/>
        <w:rPr>
          <w:sz w:val="24"/>
          <w:szCs w:val="24"/>
        </w:rPr>
      </w:pPr>
    </w:p>
    <w:p w14:paraId="544E4A36" w14:textId="77777777" w:rsidR="00025650" w:rsidRPr="00270EEB" w:rsidRDefault="00025650" w:rsidP="00025650">
      <w:pPr>
        <w:jc w:val="both"/>
        <w:rPr>
          <w:sz w:val="24"/>
          <w:szCs w:val="24"/>
        </w:rPr>
      </w:pPr>
    </w:p>
    <w:p w14:paraId="5A81E523" w14:textId="77777777" w:rsidR="00025650" w:rsidRPr="00270EEB" w:rsidRDefault="00025650" w:rsidP="00025650">
      <w:pPr>
        <w:jc w:val="both"/>
        <w:rPr>
          <w:sz w:val="24"/>
          <w:szCs w:val="24"/>
        </w:rPr>
      </w:pPr>
    </w:p>
    <w:p w14:paraId="444062A8" w14:textId="77777777" w:rsidR="00025650" w:rsidRPr="00270EEB" w:rsidRDefault="00025650" w:rsidP="00025650">
      <w:pPr>
        <w:jc w:val="both"/>
        <w:rPr>
          <w:sz w:val="24"/>
          <w:szCs w:val="24"/>
        </w:rPr>
      </w:pPr>
    </w:p>
    <w:p w14:paraId="751592EE" w14:textId="77777777" w:rsidR="00025650" w:rsidRPr="00270EEB" w:rsidRDefault="00025650" w:rsidP="00025650">
      <w:pPr>
        <w:jc w:val="both"/>
        <w:rPr>
          <w:sz w:val="24"/>
          <w:szCs w:val="24"/>
        </w:rPr>
      </w:pPr>
    </w:p>
    <w:p w14:paraId="57B2B4BD" w14:textId="77777777" w:rsidR="00025650" w:rsidRPr="00025650" w:rsidRDefault="00025650" w:rsidP="00025650">
      <w:pPr>
        <w:jc w:val="both"/>
        <w:rPr>
          <w:b/>
          <w:sz w:val="24"/>
          <w:szCs w:val="24"/>
        </w:rPr>
      </w:pPr>
    </w:p>
    <w:p w14:paraId="7DCC8F4C" w14:textId="77777777" w:rsidR="000F7ECD" w:rsidRPr="00270EEB" w:rsidRDefault="000F7ECD" w:rsidP="62FE5CAF">
      <w:pPr>
        <w:rPr>
          <w:sz w:val="24"/>
          <w:szCs w:val="24"/>
        </w:rPr>
        <w:sectPr w:rsidR="000F7ECD" w:rsidRPr="00270EEB" w:rsidSect="006B355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2BA2523E" w14:textId="77777777" w:rsidR="42A396E4" w:rsidRDefault="42A396E4" w:rsidP="48DF4B50">
      <w:pPr>
        <w:ind w:left="2880" w:firstLine="720"/>
        <w:jc w:val="both"/>
        <w:rPr>
          <w:b/>
          <w:bCs/>
          <w:sz w:val="24"/>
          <w:szCs w:val="24"/>
        </w:rPr>
      </w:pPr>
      <w:r w:rsidRPr="48DF4B50">
        <w:rPr>
          <w:b/>
          <w:bCs/>
          <w:sz w:val="24"/>
          <w:szCs w:val="24"/>
        </w:rPr>
        <w:lastRenderedPageBreak/>
        <w:t>Task 5</w:t>
      </w:r>
    </w:p>
    <w:p w14:paraId="0D39E347" w14:textId="77777777" w:rsidR="48DF4B50" w:rsidRDefault="48DF4B50" w:rsidP="48DF4B50">
      <w:pPr>
        <w:jc w:val="both"/>
        <w:rPr>
          <w:b/>
          <w:bCs/>
          <w:sz w:val="24"/>
          <w:szCs w:val="24"/>
        </w:rPr>
      </w:pPr>
    </w:p>
    <w:p w14:paraId="00D0CA9A" w14:textId="77777777"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64F92513" w14:textId="77777777" w:rsidR="48DF4B50" w:rsidRDefault="48DF4B50" w:rsidP="48DF4B50">
      <w:pPr>
        <w:jc w:val="both"/>
        <w:rPr>
          <w:b/>
          <w:bCs/>
          <w:sz w:val="24"/>
          <w:szCs w:val="24"/>
        </w:rPr>
      </w:pPr>
    </w:p>
    <w:p w14:paraId="45102D69" w14:textId="77777777"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18AADC7B" w14:textId="77777777"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19998357" w14:textId="77777777" w:rsidTr="6E3AA50A">
        <w:tc>
          <w:tcPr>
            <w:tcW w:w="2318" w:type="dxa"/>
            <w:shd w:val="clear" w:color="auto" w:fill="auto"/>
          </w:tcPr>
          <w:p w14:paraId="6DD90B29" w14:textId="77777777" w:rsidR="00B17FA0" w:rsidRPr="00270EEB" w:rsidRDefault="00B17FA0" w:rsidP="00B17FA0">
            <w:pPr>
              <w:jc w:val="center"/>
              <w:rPr>
                <w:b/>
                <w:sz w:val="24"/>
                <w:szCs w:val="24"/>
              </w:rPr>
            </w:pPr>
          </w:p>
          <w:p w14:paraId="3A8E11BD" w14:textId="77777777" w:rsidR="00220D06" w:rsidRPr="00270EEB" w:rsidRDefault="62FE5CAF" w:rsidP="62FE5CAF">
            <w:pPr>
              <w:jc w:val="center"/>
              <w:rPr>
                <w:b/>
                <w:bCs/>
                <w:sz w:val="24"/>
                <w:szCs w:val="24"/>
              </w:rPr>
            </w:pPr>
            <w:r w:rsidRPr="62FE5CAF">
              <w:rPr>
                <w:b/>
                <w:bCs/>
                <w:sz w:val="24"/>
                <w:szCs w:val="24"/>
              </w:rPr>
              <w:t xml:space="preserve">Identified area for development </w:t>
            </w:r>
          </w:p>
          <w:p w14:paraId="774B6496" w14:textId="77777777" w:rsidR="00B17FA0" w:rsidRPr="00270EEB" w:rsidRDefault="00B17FA0" w:rsidP="00B17FA0">
            <w:pPr>
              <w:jc w:val="center"/>
              <w:rPr>
                <w:b/>
                <w:sz w:val="24"/>
                <w:szCs w:val="24"/>
              </w:rPr>
            </w:pPr>
          </w:p>
        </w:tc>
        <w:tc>
          <w:tcPr>
            <w:tcW w:w="2249" w:type="dxa"/>
            <w:shd w:val="clear" w:color="auto" w:fill="auto"/>
          </w:tcPr>
          <w:p w14:paraId="225EC209" w14:textId="77777777" w:rsidR="00B17FA0" w:rsidRPr="00270EEB" w:rsidRDefault="00B17FA0" w:rsidP="00B17FA0">
            <w:pPr>
              <w:jc w:val="center"/>
              <w:rPr>
                <w:b/>
                <w:sz w:val="24"/>
                <w:szCs w:val="24"/>
              </w:rPr>
            </w:pPr>
          </w:p>
          <w:p w14:paraId="28468A5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53618DA" w14:textId="77777777" w:rsidR="00B17FA0" w:rsidRPr="00270EEB" w:rsidRDefault="00B17FA0" w:rsidP="00B17FA0">
            <w:pPr>
              <w:jc w:val="center"/>
              <w:rPr>
                <w:b/>
                <w:sz w:val="24"/>
                <w:szCs w:val="24"/>
              </w:rPr>
            </w:pPr>
          </w:p>
          <w:p w14:paraId="77643696" w14:textId="77777777"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5A8F1F10" w14:textId="77777777" w:rsidR="62FE5CAF" w:rsidRDefault="62FE5CAF" w:rsidP="62FE5CAF">
            <w:pPr>
              <w:jc w:val="center"/>
              <w:rPr>
                <w:b/>
                <w:bCs/>
                <w:sz w:val="24"/>
                <w:szCs w:val="24"/>
              </w:rPr>
            </w:pPr>
          </w:p>
          <w:p w14:paraId="3FA78B58" w14:textId="77777777" w:rsidR="62FE5CAF" w:rsidRDefault="62FE5CAF" w:rsidP="62FE5CAF">
            <w:pPr>
              <w:spacing w:line="259" w:lineRule="auto"/>
              <w:jc w:val="center"/>
            </w:pPr>
            <w:r w:rsidRPr="62FE5CAF">
              <w:rPr>
                <w:b/>
                <w:bCs/>
                <w:sz w:val="24"/>
                <w:szCs w:val="24"/>
              </w:rPr>
              <w:t xml:space="preserve">Timeline </w:t>
            </w:r>
          </w:p>
        </w:tc>
      </w:tr>
      <w:tr w:rsidR="00220D06" w:rsidRPr="00270EEB" w14:paraId="373ACD8A" w14:textId="77777777" w:rsidTr="6E3AA50A">
        <w:tc>
          <w:tcPr>
            <w:tcW w:w="2318" w:type="dxa"/>
            <w:shd w:val="clear" w:color="auto" w:fill="auto"/>
          </w:tcPr>
          <w:p w14:paraId="31506850" w14:textId="77777777" w:rsidR="00220D06" w:rsidRPr="00270EEB" w:rsidRDefault="00220D06" w:rsidP="00FF7EBB">
            <w:pPr>
              <w:jc w:val="both"/>
              <w:rPr>
                <w:sz w:val="24"/>
                <w:szCs w:val="24"/>
              </w:rPr>
            </w:pPr>
          </w:p>
          <w:p w14:paraId="0F45C13B" w14:textId="0BD93995" w:rsidR="004D08EF" w:rsidRPr="004D08EF" w:rsidRDefault="004D08EF" w:rsidP="004D08EF">
            <w:pPr>
              <w:jc w:val="both"/>
              <w:rPr>
                <w:sz w:val="24"/>
                <w:szCs w:val="24"/>
              </w:rPr>
            </w:pPr>
            <w:r w:rsidRPr="004D08EF">
              <w:rPr>
                <w:sz w:val="24"/>
                <w:szCs w:val="24"/>
              </w:rPr>
              <w:t xml:space="preserve">I will improve my knowledge on </w:t>
            </w:r>
            <w:r>
              <w:rPr>
                <w:sz w:val="24"/>
                <w:szCs w:val="24"/>
              </w:rPr>
              <w:t>the necessity test governed by code G of the Police and Criminal evidence act.</w:t>
            </w:r>
          </w:p>
          <w:p w14:paraId="4EE8C0D7" w14:textId="77777777" w:rsidR="00220D06" w:rsidRPr="00270EEB" w:rsidRDefault="00220D06" w:rsidP="00FF7EBB">
            <w:pPr>
              <w:jc w:val="both"/>
              <w:rPr>
                <w:sz w:val="24"/>
                <w:szCs w:val="24"/>
              </w:rPr>
            </w:pPr>
          </w:p>
          <w:p w14:paraId="523ADED5" w14:textId="77777777" w:rsidR="00220D06" w:rsidRPr="00270EEB" w:rsidRDefault="00220D06" w:rsidP="00FF7EBB">
            <w:pPr>
              <w:jc w:val="both"/>
              <w:rPr>
                <w:sz w:val="24"/>
                <w:szCs w:val="24"/>
              </w:rPr>
            </w:pPr>
          </w:p>
          <w:p w14:paraId="37836C58" w14:textId="77777777" w:rsidR="00220D06" w:rsidRPr="00270EEB" w:rsidRDefault="00220D06" w:rsidP="00FF7EBB">
            <w:pPr>
              <w:jc w:val="both"/>
              <w:rPr>
                <w:sz w:val="24"/>
                <w:szCs w:val="24"/>
              </w:rPr>
            </w:pPr>
          </w:p>
          <w:p w14:paraId="47E03313" w14:textId="77777777" w:rsidR="00220D06" w:rsidRPr="00270EEB" w:rsidRDefault="00220D06" w:rsidP="00FF7EBB">
            <w:pPr>
              <w:jc w:val="both"/>
              <w:rPr>
                <w:sz w:val="24"/>
                <w:szCs w:val="24"/>
              </w:rPr>
            </w:pPr>
          </w:p>
          <w:p w14:paraId="7F144833" w14:textId="77777777" w:rsidR="00220D06" w:rsidRPr="00270EEB" w:rsidRDefault="00220D06" w:rsidP="00FF7EBB">
            <w:pPr>
              <w:jc w:val="both"/>
              <w:rPr>
                <w:sz w:val="24"/>
                <w:szCs w:val="24"/>
              </w:rPr>
            </w:pPr>
          </w:p>
          <w:p w14:paraId="4822C6BC" w14:textId="77777777" w:rsidR="00220D06" w:rsidRPr="00270EEB" w:rsidRDefault="00220D06" w:rsidP="00FF7EBB">
            <w:pPr>
              <w:jc w:val="both"/>
              <w:rPr>
                <w:sz w:val="24"/>
                <w:szCs w:val="24"/>
              </w:rPr>
            </w:pPr>
          </w:p>
          <w:p w14:paraId="792EFE06" w14:textId="77777777" w:rsidR="00220D06" w:rsidRPr="00270EEB" w:rsidRDefault="00220D06" w:rsidP="00FF7EBB">
            <w:pPr>
              <w:jc w:val="both"/>
              <w:rPr>
                <w:sz w:val="24"/>
                <w:szCs w:val="24"/>
              </w:rPr>
            </w:pPr>
          </w:p>
          <w:p w14:paraId="1AD42351" w14:textId="77777777" w:rsidR="00220D06" w:rsidRPr="00270EEB" w:rsidRDefault="00220D06" w:rsidP="00FF7EBB">
            <w:pPr>
              <w:jc w:val="both"/>
              <w:rPr>
                <w:sz w:val="24"/>
                <w:szCs w:val="24"/>
              </w:rPr>
            </w:pPr>
          </w:p>
        </w:tc>
        <w:tc>
          <w:tcPr>
            <w:tcW w:w="2249" w:type="dxa"/>
            <w:shd w:val="clear" w:color="auto" w:fill="auto"/>
          </w:tcPr>
          <w:p w14:paraId="575BAD12" w14:textId="77B7E102" w:rsidR="00220D06" w:rsidRPr="00270EEB" w:rsidRDefault="004D08EF" w:rsidP="00FF7EBB">
            <w:pPr>
              <w:jc w:val="both"/>
              <w:rPr>
                <w:sz w:val="24"/>
                <w:szCs w:val="24"/>
              </w:rPr>
            </w:pPr>
            <w:r>
              <w:rPr>
                <w:sz w:val="24"/>
                <w:szCs w:val="24"/>
              </w:rPr>
              <w:t xml:space="preserve">Revising and </w:t>
            </w:r>
            <w:r w:rsidR="004E483A">
              <w:rPr>
                <w:sz w:val="24"/>
                <w:szCs w:val="24"/>
              </w:rPr>
              <w:t xml:space="preserve">going over the necessities for arrest. </w:t>
            </w:r>
          </w:p>
        </w:tc>
        <w:tc>
          <w:tcPr>
            <w:tcW w:w="2230" w:type="dxa"/>
            <w:shd w:val="clear" w:color="auto" w:fill="auto"/>
          </w:tcPr>
          <w:p w14:paraId="730B72CA" w14:textId="03F54968" w:rsidR="00220D06" w:rsidRPr="00270EEB" w:rsidRDefault="004E483A" w:rsidP="00FF7EBB">
            <w:pPr>
              <w:jc w:val="both"/>
              <w:rPr>
                <w:sz w:val="24"/>
                <w:szCs w:val="24"/>
              </w:rPr>
            </w:pPr>
            <w:r>
              <w:rPr>
                <w:sz w:val="24"/>
                <w:szCs w:val="24"/>
              </w:rPr>
              <w:t>My colleagues and family will test me on this.</w:t>
            </w:r>
          </w:p>
        </w:tc>
        <w:tc>
          <w:tcPr>
            <w:tcW w:w="2230" w:type="dxa"/>
            <w:shd w:val="clear" w:color="auto" w:fill="auto"/>
          </w:tcPr>
          <w:p w14:paraId="193F94C3" w14:textId="76ED89C6" w:rsidR="62FE5CAF" w:rsidRDefault="004E483A" w:rsidP="62FE5CAF">
            <w:pPr>
              <w:jc w:val="both"/>
              <w:rPr>
                <w:sz w:val="24"/>
                <w:szCs w:val="24"/>
              </w:rPr>
            </w:pPr>
            <w:r>
              <w:rPr>
                <w:sz w:val="24"/>
                <w:szCs w:val="24"/>
              </w:rPr>
              <w:t xml:space="preserve">Prior to becoming independent and finishing my tutorship </w:t>
            </w:r>
          </w:p>
        </w:tc>
      </w:tr>
      <w:tr w:rsidR="00220D06" w:rsidRPr="00270EEB" w14:paraId="716D0DB4" w14:textId="77777777" w:rsidTr="6E3AA50A">
        <w:tc>
          <w:tcPr>
            <w:tcW w:w="2318" w:type="dxa"/>
            <w:shd w:val="clear" w:color="auto" w:fill="auto"/>
          </w:tcPr>
          <w:p w14:paraId="65EBF2A9" w14:textId="77777777" w:rsidR="00220D06" w:rsidRPr="00270EEB" w:rsidRDefault="00220D06" w:rsidP="00FF7EBB">
            <w:pPr>
              <w:jc w:val="both"/>
              <w:rPr>
                <w:sz w:val="24"/>
                <w:szCs w:val="24"/>
              </w:rPr>
            </w:pPr>
          </w:p>
          <w:p w14:paraId="27C91AD5" w14:textId="5F71C176" w:rsidR="00220D06" w:rsidRPr="00270EEB" w:rsidRDefault="004E483A" w:rsidP="00FF7EBB">
            <w:pPr>
              <w:jc w:val="both"/>
              <w:rPr>
                <w:sz w:val="24"/>
                <w:szCs w:val="24"/>
              </w:rPr>
            </w:pPr>
            <w:r>
              <w:rPr>
                <w:sz w:val="24"/>
                <w:szCs w:val="24"/>
              </w:rPr>
              <w:t xml:space="preserve">I will improve on my knowledge of section 1 of the police and criminal evidence and the GOWISLEY principles </w:t>
            </w:r>
          </w:p>
          <w:p w14:paraId="69172442" w14:textId="77777777" w:rsidR="00220D06" w:rsidRPr="00270EEB" w:rsidRDefault="00220D06" w:rsidP="00FF7EBB">
            <w:pPr>
              <w:jc w:val="both"/>
              <w:rPr>
                <w:sz w:val="24"/>
                <w:szCs w:val="24"/>
              </w:rPr>
            </w:pPr>
          </w:p>
          <w:p w14:paraId="37D6F1BC" w14:textId="77777777" w:rsidR="00220D06" w:rsidRPr="00270EEB" w:rsidRDefault="00220D06" w:rsidP="00FF7EBB">
            <w:pPr>
              <w:jc w:val="both"/>
              <w:rPr>
                <w:sz w:val="24"/>
                <w:szCs w:val="24"/>
              </w:rPr>
            </w:pPr>
          </w:p>
          <w:p w14:paraId="4C049981" w14:textId="77777777" w:rsidR="00220D06" w:rsidRPr="00270EEB" w:rsidRDefault="00220D06" w:rsidP="00FF7EBB">
            <w:pPr>
              <w:jc w:val="both"/>
              <w:rPr>
                <w:sz w:val="24"/>
                <w:szCs w:val="24"/>
              </w:rPr>
            </w:pPr>
          </w:p>
          <w:p w14:paraId="6781CC64" w14:textId="77777777" w:rsidR="00220D06" w:rsidRPr="00270EEB" w:rsidRDefault="00220D06" w:rsidP="00FF7EBB">
            <w:pPr>
              <w:jc w:val="both"/>
              <w:rPr>
                <w:sz w:val="24"/>
                <w:szCs w:val="24"/>
              </w:rPr>
            </w:pPr>
          </w:p>
          <w:p w14:paraId="798B130F" w14:textId="77777777" w:rsidR="00220D06" w:rsidRPr="00270EEB" w:rsidRDefault="00220D06" w:rsidP="00FF7EBB">
            <w:pPr>
              <w:jc w:val="both"/>
              <w:rPr>
                <w:sz w:val="24"/>
                <w:szCs w:val="24"/>
              </w:rPr>
            </w:pPr>
          </w:p>
          <w:p w14:paraId="67671484" w14:textId="77777777" w:rsidR="00220D06" w:rsidRPr="00270EEB" w:rsidRDefault="00220D06" w:rsidP="00FF7EBB">
            <w:pPr>
              <w:jc w:val="both"/>
              <w:rPr>
                <w:sz w:val="24"/>
                <w:szCs w:val="24"/>
              </w:rPr>
            </w:pPr>
          </w:p>
          <w:p w14:paraId="788B05B5" w14:textId="77777777" w:rsidR="00220D06" w:rsidRPr="00270EEB" w:rsidRDefault="00220D06" w:rsidP="00FF7EBB">
            <w:pPr>
              <w:jc w:val="both"/>
              <w:rPr>
                <w:sz w:val="24"/>
                <w:szCs w:val="24"/>
              </w:rPr>
            </w:pPr>
          </w:p>
          <w:p w14:paraId="0866F754" w14:textId="77777777" w:rsidR="00220D06" w:rsidRPr="00270EEB" w:rsidRDefault="00220D06" w:rsidP="00FF7EBB">
            <w:pPr>
              <w:jc w:val="both"/>
              <w:rPr>
                <w:sz w:val="24"/>
                <w:szCs w:val="24"/>
              </w:rPr>
            </w:pPr>
          </w:p>
          <w:p w14:paraId="712B0DAE" w14:textId="77777777" w:rsidR="00220D06" w:rsidRPr="00270EEB" w:rsidRDefault="00220D06" w:rsidP="00FF7EBB">
            <w:pPr>
              <w:jc w:val="both"/>
              <w:rPr>
                <w:sz w:val="24"/>
                <w:szCs w:val="24"/>
              </w:rPr>
            </w:pPr>
          </w:p>
          <w:p w14:paraId="1BB8C6F2" w14:textId="77777777" w:rsidR="00220D06" w:rsidRPr="00270EEB" w:rsidRDefault="00220D06" w:rsidP="00FF7EBB">
            <w:pPr>
              <w:jc w:val="both"/>
              <w:rPr>
                <w:sz w:val="24"/>
                <w:szCs w:val="24"/>
              </w:rPr>
            </w:pPr>
          </w:p>
        </w:tc>
        <w:tc>
          <w:tcPr>
            <w:tcW w:w="2249" w:type="dxa"/>
            <w:shd w:val="clear" w:color="auto" w:fill="auto"/>
          </w:tcPr>
          <w:p w14:paraId="1AB4F9C6" w14:textId="719EF307" w:rsidR="00220D06" w:rsidRPr="00270EEB" w:rsidRDefault="004E483A" w:rsidP="00FF7EBB">
            <w:pPr>
              <w:jc w:val="both"/>
              <w:rPr>
                <w:sz w:val="24"/>
                <w:szCs w:val="24"/>
              </w:rPr>
            </w:pPr>
            <w:r>
              <w:rPr>
                <w:sz w:val="24"/>
                <w:szCs w:val="24"/>
              </w:rPr>
              <w:t>Revising and conducting further stop searches where legally able to.</w:t>
            </w:r>
          </w:p>
        </w:tc>
        <w:tc>
          <w:tcPr>
            <w:tcW w:w="2230" w:type="dxa"/>
            <w:shd w:val="clear" w:color="auto" w:fill="auto"/>
          </w:tcPr>
          <w:p w14:paraId="2BDEDBD3" w14:textId="409A8EBA" w:rsidR="00220D06" w:rsidRPr="00270EEB" w:rsidRDefault="004E483A" w:rsidP="00FF7EBB">
            <w:pPr>
              <w:jc w:val="both"/>
              <w:rPr>
                <w:sz w:val="24"/>
                <w:szCs w:val="24"/>
              </w:rPr>
            </w:pPr>
            <w:r>
              <w:rPr>
                <w:sz w:val="24"/>
                <w:szCs w:val="24"/>
              </w:rPr>
              <w:t xml:space="preserve">My colleagues have offered to test me on this as well as family. </w:t>
            </w:r>
          </w:p>
        </w:tc>
        <w:tc>
          <w:tcPr>
            <w:tcW w:w="2230" w:type="dxa"/>
            <w:shd w:val="clear" w:color="auto" w:fill="auto"/>
          </w:tcPr>
          <w:p w14:paraId="1FA3FEA7" w14:textId="5B48EF47" w:rsidR="62FE5CAF" w:rsidRDefault="004E483A" w:rsidP="62FE5CAF">
            <w:pPr>
              <w:jc w:val="both"/>
              <w:rPr>
                <w:sz w:val="24"/>
                <w:szCs w:val="24"/>
              </w:rPr>
            </w:pPr>
            <w:r>
              <w:rPr>
                <w:sz w:val="24"/>
                <w:szCs w:val="24"/>
              </w:rPr>
              <w:t>Prior to becoming independent and completing my tutorship.</w:t>
            </w:r>
          </w:p>
        </w:tc>
      </w:tr>
      <w:tr w:rsidR="00220D06" w:rsidRPr="00270EEB" w14:paraId="0D20DFAB" w14:textId="77777777" w:rsidTr="6E3AA50A">
        <w:tc>
          <w:tcPr>
            <w:tcW w:w="2318" w:type="dxa"/>
            <w:shd w:val="clear" w:color="auto" w:fill="auto"/>
          </w:tcPr>
          <w:p w14:paraId="7FB3A5B4" w14:textId="4FB5E336" w:rsidR="00220D06" w:rsidRPr="00270EEB" w:rsidRDefault="004E483A" w:rsidP="00FF7EBB">
            <w:pPr>
              <w:jc w:val="both"/>
              <w:rPr>
                <w:sz w:val="24"/>
                <w:szCs w:val="24"/>
              </w:rPr>
            </w:pPr>
            <w:r>
              <w:rPr>
                <w:sz w:val="24"/>
                <w:szCs w:val="24"/>
              </w:rPr>
              <w:lastRenderedPageBreak/>
              <w:t xml:space="preserve">I would like to improve my understanding of the new disclosure system that is used to provide the CPS with the decisions they need. The new document is a difficult document to understand and to get used to. </w:t>
            </w:r>
          </w:p>
          <w:p w14:paraId="29E8D936" w14:textId="77777777" w:rsidR="00220D06" w:rsidRPr="00270EEB" w:rsidRDefault="00220D06" w:rsidP="00FF7EBB">
            <w:pPr>
              <w:jc w:val="both"/>
              <w:rPr>
                <w:sz w:val="24"/>
                <w:szCs w:val="24"/>
              </w:rPr>
            </w:pPr>
          </w:p>
          <w:p w14:paraId="64E1B8F8" w14:textId="77777777" w:rsidR="00220D06" w:rsidRPr="00270EEB" w:rsidRDefault="00220D06" w:rsidP="00FF7EBB">
            <w:pPr>
              <w:jc w:val="both"/>
              <w:rPr>
                <w:sz w:val="24"/>
                <w:szCs w:val="24"/>
              </w:rPr>
            </w:pPr>
          </w:p>
          <w:p w14:paraId="4281DF74" w14:textId="77777777" w:rsidR="00220D06" w:rsidRPr="00270EEB" w:rsidRDefault="00220D06" w:rsidP="00FF7EBB">
            <w:pPr>
              <w:jc w:val="both"/>
              <w:rPr>
                <w:sz w:val="24"/>
                <w:szCs w:val="24"/>
              </w:rPr>
            </w:pPr>
          </w:p>
          <w:p w14:paraId="0B664B6C" w14:textId="77777777" w:rsidR="00220D06" w:rsidRPr="00270EEB" w:rsidRDefault="00220D06" w:rsidP="00FF7EBB">
            <w:pPr>
              <w:jc w:val="both"/>
              <w:rPr>
                <w:sz w:val="24"/>
                <w:szCs w:val="24"/>
              </w:rPr>
            </w:pPr>
          </w:p>
          <w:p w14:paraId="6E681F63" w14:textId="77777777" w:rsidR="00220D06" w:rsidRPr="00270EEB" w:rsidRDefault="00220D06" w:rsidP="00FF7EBB">
            <w:pPr>
              <w:jc w:val="both"/>
              <w:rPr>
                <w:sz w:val="24"/>
                <w:szCs w:val="24"/>
              </w:rPr>
            </w:pPr>
          </w:p>
          <w:p w14:paraId="2B88F8CD" w14:textId="77777777" w:rsidR="00220D06" w:rsidRPr="00270EEB" w:rsidRDefault="00220D06" w:rsidP="00FF7EBB">
            <w:pPr>
              <w:jc w:val="both"/>
              <w:rPr>
                <w:sz w:val="24"/>
                <w:szCs w:val="24"/>
              </w:rPr>
            </w:pPr>
          </w:p>
          <w:p w14:paraId="40BD903D" w14:textId="77777777" w:rsidR="00220D06" w:rsidRPr="00270EEB" w:rsidRDefault="00220D06" w:rsidP="00FF7EBB">
            <w:pPr>
              <w:jc w:val="both"/>
              <w:rPr>
                <w:sz w:val="24"/>
                <w:szCs w:val="24"/>
              </w:rPr>
            </w:pPr>
          </w:p>
          <w:p w14:paraId="43533DBD" w14:textId="77777777" w:rsidR="00220D06" w:rsidRPr="00270EEB" w:rsidRDefault="00220D06" w:rsidP="00FF7EBB">
            <w:pPr>
              <w:jc w:val="both"/>
              <w:rPr>
                <w:sz w:val="24"/>
                <w:szCs w:val="24"/>
              </w:rPr>
            </w:pPr>
          </w:p>
          <w:p w14:paraId="6B7463BC" w14:textId="77777777" w:rsidR="00220D06" w:rsidRPr="00270EEB" w:rsidRDefault="00220D06" w:rsidP="00FF7EBB">
            <w:pPr>
              <w:jc w:val="both"/>
              <w:rPr>
                <w:sz w:val="24"/>
                <w:szCs w:val="24"/>
              </w:rPr>
            </w:pPr>
          </w:p>
          <w:p w14:paraId="6B230899" w14:textId="77777777" w:rsidR="00220D06" w:rsidRPr="00270EEB" w:rsidRDefault="00220D06" w:rsidP="00FF7EBB">
            <w:pPr>
              <w:jc w:val="both"/>
              <w:rPr>
                <w:sz w:val="24"/>
                <w:szCs w:val="24"/>
              </w:rPr>
            </w:pPr>
          </w:p>
          <w:p w14:paraId="3A0DC59A" w14:textId="77777777" w:rsidR="00220D06" w:rsidRPr="00270EEB" w:rsidRDefault="00220D06" w:rsidP="00FF7EBB">
            <w:pPr>
              <w:jc w:val="both"/>
              <w:rPr>
                <w:sz w:val="24"/>
                <w:szCs w:val="24"/>
              </w:rPr>
            </w:pPr>
          </w:p>
          <w:p w14:paraId="3D626DB3" w14:textId="77777777" w:rsidR="00220D06" w:rsidRPr="00270EEB" w:rsidRDefault="00220D06" w:rsidP="00FF7EBB">
            <w:pPr>
              <w:jc w:val="both"/>
              <w:rPr>
                <w:sz w:val="24"/>
                <w:szCs w:val="24"/>
              </w:rPr>
            </w:pPr>
          </w:p>
        </w:tc>
        <w:tc>
          <w:tcPr>
            <w:tcW w:w="2249" w:type="dxa"/>
            <w:shd w:val="clear" w:color="auto" w:fill="auto"/>
          </w:tcPr>
          <w:p w14:paraId="0417542F" w14:textId="5724F3FB" w:rsidR="00220D06" w:rsidRPr="00270EEB" w:rsidRDefault="004E483A" w:rsidP="00FF7EBB">
            <w:pPr>
              <w:jc w:val="both"/>
              <w:rPr>
                <w:sz w:val="24"/>
                <w:szCs w:val="24"/>
              </w:rPr>
            </w:pPr>
            <w:r>
              <w:rPr>
                <w:sz w:val="24"/>
                <w:szCs w:val="24"/>
              </w:rPr>
              <w:t>During my attachment in the Hub in my second year I anticipate to be doing these more frequently. This</w:t>
            </w:r>
            <w:r w:rsidR="00BB1F94">
              <w:rPr>
                <w:sz w:val="24"/>
                <w:szCs w:val="24"/>
              </w:rPr>
              <w:t xml:space="preserve"> will enable me to better understand my role in providing the most information to the CPS. </w:t>
            </w:r>
          </w:p>
        </w:tc>
        <w:tc>
          <w:tcPr>
            <w:tcW w:w="2230" w:type="dxa"/>
            <w:shd w:val="clear" w:color="auto" w:fill="auto"/>
          </w:tcPr>
          <w:p w14:paraId="0E052E9F" w14:textId="72974A0E" w:rsidR="00220D06" w:rsidRPr="00270EEB" w:rsidRDefault="00BB1F94" w:rsidP="00FF7EBB">
            <w:pPr>
              <w:jc w:val="both"/>
              <w:rPr>
                <w:sz w:val="24"/>
                <w:szCs w:val="24"/>
              </w:rPr>
            </w:pPr>
            <w:r>
              <w:rPr>
                <w:sz w:val="24"/>
                <w:szCs w:val="24"/>
              </w:rPr>
              <w:t>I anticipate that when I enter the Hub on my attachment I will be able to shadow a Hub officer who is proficient in doing this on a daily basis.</w:t>
            </w:r>
          </w:p>
        </w:tc>
        <w:tc>
          <w:tcPr>
            <w:tcW w:w="2230" w:type="dxa"/>
            <w:shd w:val="clear" w:color="auto" w:fill="auto"/>
          </w:tcPr>
          <w:p w14:paraId="77DA4F4B" w14:textId="645EDCC9" w:rsidR="62FE5CAF" w:rsidRDefault="00BB1F94" w:rsidP="62FE5CAF">
            <w:pPr>
              <w:jc w:val="both"/>
              <w:rPr>
                <w:sz w:val="24"/>
                <w:szCs w:val="24"/>
              </w:rPr>
            </w:pPr>
            <w:r>
              <w:rPr>
                <w:sz w:val="24"/>
                <w:szCs w:val="24"/>
              </w:rPr>
              <w:t>During my Hub attachment in July.</w:t>
            </w:r>
          </w:p>
        </w:tc>
      </w:tr>
    </w:tbl>
    <w:p w14:paraId="41315A7E" w14:textId="77777777" w:rsidR="00092970" w:rsidRPr="00270EEB" w:rsidRDefault="00092970" w:rsidP="00FF7EBB">
      <w:pPr>
        <w:jc w:val="both"/>
        <w:rPr>
          <w:sz w:val="24"/>
          <w:szCs w:val="24"/>
        </w:rPr>
      </w:pPr>
    </w:p>
    <w:p w14:paraId="1D697688" w14:textId="77777777" w:rsidR="00536FA9" w:rsidRDefault="00536FA9">
      <w:pPr>
        <w:overflowPunct/>
        <w:autoSpaceDE/>
        <w:autoSpaceDN/>
        <w:adjustRightInd/>
        <w:textAlignment w:val="auto"/>
        <w:rPr>
          <w:b/>
          <w:sz w:val="24"/>
          <w:szCs w:val="24"/>
        </w:rPr>
      </w:pPr>
      <w:r w:rsidRPr="62FE5CAF">
        <w:rPr>
          <w:b/>
          <w:bCs/>
          <w:sz w:val="24"/>
          <w:szCs w:val="24"/>
        </w:rPr>
        <w:br w:type="page"/>
      </w:r>
    </w:p>
    <w:p w14:paraId="71F50251" w14:textId="77777777"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F66BF21" w14:textId="77777777"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7B3F19" w14:textId="7DBBEDC8" w:rsidR="008229E5" w:rsidRPr="008229E5" w:rsidRDefault="008229E5" w:rsidP="00C12DFD">
      <w:pPr>
        <w:keepNext/>
        <w:rPr>
          <w:b/>
          <w:sz w:val="24"/>
          <w:szCs w:val="24"/>
        </w:rPr>
      </w:pPr>
      <w:bookmarkStart w:id="12" w:name="_GoBack"/>
      <w:bookmarkEnd w:id="12"/>
    </w:p>
    <w:p w14:paraId="1A308165" w14:textId="77777777" w:rsidR="008229E5" w:rsidRPr="008229E5" w:rsidRDefault="008229E5" w:rsidP="00BE756E">
      <w:pPr>
        <w:keepNext/>
        <w:rPr>
          <w:shd w:val="clear" w:color="auto" w:fill="FFFFFF"/>
        </w:rPr>
      </w:pPr>
      <w:r w:rsidRPr="008229E5">
        <w:rPr>
          <w:shd w:val="clear" w:color="auto" w:fill="FFFFFF"/>
        </w:rPr>
        <w:t xml:space="preserve">AMA Staff. (2019). </w:t>
      </w:r>
      <w:r w:rsidRPr="008229E5">
        <w:rPr>
          <w:i/>
          <w:iCs/>
        </w:rPr>
        <w:t>The Five Steps to Conflict Resolution.</w:t>
      </w:r>
      <w:r w:rsidRPr="008229E5">
        <w:rPr>
          <w:shd w:val="clear" w:color="auto" w:fill="FFFFFF"/>
        </w:rPr>
        <w:t xml:space="preserve"> Available: https://www.amanet.org/articles/the-five-steps-to-conflict-resolution/. Last accessed 6th January 2021</w:t>
      </w:r>
    </w:p>
    <w:p w14:paraId="2AF1DD32" w14:textId="77777777" w:rsidR="008229E5" w:rsidRDefault="008229E5" w:rsidP="00BE756E">
      <w:pPr>
        <w:overflowPunct/>
        <w:autoSpaceDE/>
        <w:autoSpaceDN/>
        <w:adjustRightInd/>
        <w:textAlignment w:val="auto"/>
      </w:pPr>
    </w:p>
    <w:p w14:paraId="51E0B4F7" w14:textId="288900D6" w:rsidR="008229E5" w:rsidRPr="008229E5" w:rsidRDefault="008229E5" w:rsidP="00BE756E">
      <w:pPr>
        <w:overflowPunct/>
        <w:autoSpaceDE/>
        <w:autoSpaceDN/>
        <w:adjustRightInd/>
        <w:textAlignment w:val="auto"/>
        <w:rPr>
          <w:color w:val="auto"/>
          <w:sz w:val="24"/>
          <w:szCs w:val="24"/>
        </w:rPr>
      </w:pPr>
      <w:r w:rsidRPr="008229E5">
        <w:t>College of Policing. (2013). </w:t>
      </w:r>
      <w:r w:rsidRPr="008229E5">
        <w:rPr>
          <w:i/>
          <w:iCs/>
        </w:rPr>
        <w:t>National Decision Mode.</w:t>
      </w:r>
      <w:r w:rsidRPr="008229E5">
        <w:t> Available: https://www.app.college.police.uk/app-content/national-decision-model/the-national-decision-model/. Last accessed 6th January 2021.</w:t>
      </w:r>
    </w:p>
    <w:p w14:paraId="4922294F" w14:textId="77777777" w:rsidR="008229E5" w:rsidRDefault="008229E5" w:rsidP="00C12DFD">
      <w:pPr>
        <w:keepNext/>
        <w:rPr>
          <w:sz w:val="24"/>
          <w:szCs w:val="24"/>
        </w:rPr>
      </w:pPr>
    </w:p>
    <w:p w14:paraId="5198137C" w14:textId="51190D5A" w:rsidR="008229E5" w:rsidRDefault="008229E5" w:rsidP="00C12DFD">
      <w:pPr>
        <w:keepNext/>
        <w:rPr>
          <w:sz w:val="24"/>
          <w:szCs w:val="24"/>
        </w:rPr>
      </w:pPr>
      <w:r w:rsidRPr="008229E5">
        <w:rPr>
          <w:sz w:val="24"/>
          <w:szCs w:val="24"/>
        </w:rPr>
        <w:t xml:space="preserve">Legislation.gov.uk. 2021. </w:t>
      </w:r>
      <w:r w:rsidRPr="008229E5">
        <w:rPr>
          <w:i/>
          <w:iCs/>
          <w:sz w:val="24"/>
          <w:szCs w:val="24"/>
        </w:rPr>
        <w:t>Criminal Justice Act 1988</w:t>
      </w:r>
      <w:r w:rsidRPr="008229E5">
        <w:rPr>
          <w:sz w:val="24"/>
          <w:szCs w:val="24"/>
        </w:rPr>
        <w:t>. [online] Available at: &lt;https://www.legislation.gov.uk/ukpga/1988/33/section</w:t>
      </w:r>
      <w:r>
        <w:rPr>
          <w:sz w:val="24"/>
          <w:szCs w:val="24"/>
        </w:rPr>
        <w:t>/39&gt; [Accessed 7 February 2021]</w:t>
      </w:r>
    </w:p>
    <w:p w14:paraId="112ED3AD" w14:textId="77777777" w:rsidR="008229E5" w:rsidRDefault="008229E5" w:rsidP="00C12DFD">
      <w:pPr>
        <w:keepNext/>
        <w:rPr>
          <w:shd w:val="clear" w:color="auto" w:fill="FFFFFF"/>
        </w:rPr>
      </w:pPr>
    </w:p>
    <w:p w14:paraId="5E36E603" w14:textId="7F2A348C" w:rsidR="008229E5" w:rsidRPr="008229E5" w:rsidRDefault="008229E5" w:rsidP="00C12DFD">
      <w:pPr>
        <w:keepNext/>
        <w:rPr>
          <w:sz w:val="24"/>
          <w:szCs w:val="24"/>
        </w:rPr>
      </w:pPr>
      <w:r w:rsidRPr="008229E5">
        <w:rPr>
          <w:shd w:val="clear" w:color="auto" w:fill="FFFFFF"/>
        </w:rPr>
        <w:t xml:space="preserve">Legislation.gov.uk. 2021. </w:t>
      </w:r>
      <w:r w:rsidRPr="008229E5">
        <w:rPr>
          <w:i/>
          <w:iCs/>
        </w:rPr>
        <w:t>Police and Criminal Evidence Act 1984</w:t>
      </w:r>
      <w:r w:rsidRPr="008229E5">
        <w:rPr>
          <w:shd w:val="clear" w:color="auto" w:fill="FFFFFF"/>
        </w:rPr>
        <w:t>. [online] Available at: &lt;https://www.legislation.gov.uk/ukpga/1984/60/section/17/1991-02-01?view=plain&gt; [Accessed 7 February 2021].</w:t>
      </w:r>
    </w:p>
    <w:p w14:paraId="400B276F" w14:textId="77777777" w:rsidR="008229E5" w:rsidRDefault="008229E5" w:rsidP="00216457"/>
    <w:p w14:paraId="7B22D84E" w14:textId="2A6A033E" w:rsidR="008229E5" w:rsidRPr="008229E5" w:rsidRDefault="008229E5" w:rsidP="00216457">
      <w:pPr>
        <w:rPr>
          <w:color w:val="auto"/>
        </w:rPr>
      </w:pPr>
      <w:r w:rsidRPr="008229E5">
        <w:t>Ministry of Defence. (2015). Criminal Procedure and Investigations Act Code of Practice. Available: https://www.gov.uk/government/publications/criminal-procedure-and-investigations-act-code-of-practice. Last accessed 7th Feb 2021.</w:t>
      </w:r>
    </w:p>
    <w:p w14:paraId="13B8363A" w14:textId="77777777" w:rsidR="008229E5" w:rsidRDefault="008229E5" w:rsidP="00C12DFD">
      <w:pPr>
        <w:keepNext/>
        <w:rPr>
          <w:shd w:val="clear" w:color="auto" w:fill="FFFFFF"/>
        </w:rPr>
      </w:pPr>
    </w:p>
    <w:p w14:paraId="02D112AA" w14:textId="3568E223" w:rsidR="008229E5" w:rsidRPr="008229E5" w:rsidRDefault="008229E5" w:rsidP="00C12DFD">
      <w:pPr>
        <w:keepNext/>
        <w:rPr>
          <w:shd w:val="clear" w:color="auto" w:fill="FFFFFF"/>
        </w:rPr>
      </w:pPr>
      <w:r w:rsidRPr="008229E5">
        <w:rPr>
          <w:shd w:val="clear" w:color="auto" w:fill="FFFFFF"/>
        </w:rPr>
        <w:t xml:space="preserve">Ministry of Justice and Rt Hon Damian Green MP. (2013). </w:t>
      </w:r>
      <w:r w:rsidRPr="008229E5">
        <w:rPr>
          <w:i/>
          <w:iCs/>
        </w:rPr>
        <w:t>Making a Victim Personal Statement.</w:t>
      </w:r>
      <w:r w:rsidRPr="008229E5">
        <w:rPr>
          <w:shd w:val="clear" w:color="auto" w:fill="FFFFFF"/>
        </w:rPr>
        <w:t xml:space="preserve"> Available: https://www.gov.uk/government/publications/victim-personal-statement. Last accessed 16th January 2021.</w:t>
      </w:r>
    </w:p>
    <w:p w14:paraId="142F50E6" w14:textId="77777777" w:rsidR="008229E5" w:rsidRDefault="008229E5" w:rsidP="00C12DFD">
      <w:pPr>
        <w:keepNext/>
      </w:pPr>
    </w:p>
    <w:p w14:paraId="29C5ADA5" w14:textId="1B11C7EB" w:rsidR="008229E5" w:rsidRPr="008229E5" w:rsidRDefault="008229E5" w:rsidP="00C12DFD">
      <w:pPr>
        <w:keepNext/>
      </w:pPr>
      <w:r w:rsidRPr="008229E5">
        <w:t>NHS. (2018). </w:t>
      </w:r>
      <w:r w:rsidRPr="008229E5">
        <w:rPr>
          <w:i/>
          <w:iCs/>
        </w:rPr>
        <w:t>10 Stress Busters.</w:t>
      </w:r>
      <w:r w:rsidRPr="008229E5">
        <w:t> Available: https://www.nhs.uk/conditions/stress-anxiety-depression/reduce-stress/. Last accessed 02/02/2021.</w:t>
      </w:r>
    </w:p>
    <w:p w14:paraId="51E2818C" w14:textId="77777777" w:rsidR="008229E5" w:rsidRDefault="008229E5" w:rsidP="00C12DFD">
      <w:pPr>
        <w:keepNext/>
        <w:rPr>
          <w:shd w:val="clear" w:color="auto" w:fill="FFFFFF"/>
        </w:rPr>
      </w:pPr>
    </w:p>
    <w:p w14:paraId="1FA35B07" w14:textId="3BFF72C3" w:rsidR="008229E5" w:rsidRPr="008229E5" w:rsidRDefault="008229E5" w:rsidP="00C12DFD">
      <w:pPr>
        <w:keepNext/>
        <w:rPr>
          <w:shd w:val="clear" w:color="auto" w:fill="FFFFFF"/>
        </w:rPr>
      </w:pPr>
      <w:r w:rsidRPr="008229E5">
        <w:rPr>
          <w:shd w:val="clear" w:color="auto" w:fill="FFFFFF"/>
        </w:rPr>
        <w:t xml:space="preserve">Victim Support. (2010). </w:t>
      </w:r>
      <w:r w:rsidRPr="008229E5">
        <w:rPr>
          <w:i/>
          <w:iCs/>
        </w:rPr>
        <w:t>Victims' Code.</w:t>
      </w:r>
      <w:r w:rsidRPr="008229E5">
        <w:rPr>
          <w:shd w:val="clear" w:color="auto" w:fill="FFFFFF"/>
        </w:rPr>
        <w:t xml:space="preserve"> Available: https://www.victimsupport.org.uk/help-and-support/your-rights/victims-code. Last accessed 16th Januray 2021.</w:t>
      </w:r>
    </w:p>
    <w:p w14:paraId="6F755EFF" w14:textId="7777777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04CA5ABF"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207F979"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B355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66FA779D" w14:textId="77777777"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1CBA804" w14:textId="77777777" w:rsidR="48DF4B50" w:rsidRDefault="48DF4B50" w:rsidP="48DF4B50">
      <w:pPr>
        <w:rPr>
          <w:b/>
          <w:bCs/>
          <w:sz w:val="24"/>
          <w:szCs w:val="24"/>
        </w:rPr>
      </w:pPr>
    </w:p>
    <w:p w14:paraId="6CF95D18" w14:textId="77777777"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3575520A" w14:textId="77777777" w:rsidR="62FE5CAF" w:rsidRDefault="62FE5CAF" w:rsidP="62FE5CAF">
      <w:pPr>
        <w:rPr>
          <w:b/>
          <w:bCs/>
          <w:sz w:val="24"/>
          <w:szCs w:val="24"/>
        </w:rPr>
      </w:pPr>
    </w:p>
    <w:p w14:paraId="70D907E5" w14:textId="77777777"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110DA38" w14:textId="77777777" w:rsidR="62FE5CAF" w:rsidRDefault="62FE5CAF" w:rsidP="62FE5CAF">
      <w:pPr>
        <w:rPr>
          <w:b/>
          <w:bCs/>
          <w:sz w:val="24"/>
          <w:szCs w:val="24"/>
        </w:rPr>
      </w:pPr>
    </w:p>
    <w:p w14:paraId="0E908444" w14:textId="6B5327EF" w:rsidR="62FE5CAF" w:rsidRDefault="62FE5CAF" w:rsidP="62FE5CAF">
      <w:pPr>
        <w:jc w:val="both"/>
        <w:rPr>
          <w:sz w:val="24"/>
          <w:szCs w:val="24"/>
        </w:rPr>
      </w:pPr>
      <w:r w:rsidRPr="48DF4B50">
        <w:rPr>
          <w:sz w:val="24"/>
          <w:szCs w:val="24"/>
        </w:rPr>
        <w:t xml:space="preserve">Signed:  </w:t>
      </w:r>
      <w:r w:rsidR="00216457">
        <w:rPr>
          <w:sz w:val="24"/>
          <w:szCs w:val="24"/>
        </w:rPr>
        <w:t>Ellis Arrowsmith</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592EEA16" w14:textId="77777777" w:rsidR="62FE5CAF" w:rsidRDefault="62FE5CAF" w:rsidP="62FE5CAF">
      <w:pPr>
        <w:jc w:val="both"/>
        <w:rPr>
          <w:sz w:val="24"/>
          <w:szCs w:val="24"/>
        </w:rPr>
      </w:pPr>
    </w:p>
    <w:p w14:paraId="77D72F79" w14:textId="4DBB4BFC" w:rsidR="62FE5CAF" w:rsidRDefault="62FE5CAF" w:rsidP="62FE5CAF">
      <w:pPr>
        <w:jc w:val="both"/>
        <w:rPr>
          <w:sz w:val="24"/>
          <w:szCs w:val="24"/>
        </w:rPr>
      </w:pPr>
      <w:r w:rsidRPr="62FE5CAF">
        <w:rPr>
          <w:sz w:val="24"/>
          <w:szCs w:val="24"/>
        </w:rPr>
        <w:t xml:space="preserve">Date: </w:t>
      </w:r>
      <w:r w:rsidR="00216457">
        <w:rPr>
          <w:sz w:val="24"/>
          <w:szCs w:val="24"/>
        </w:rPr>
        <w:t>07/02/2021</w:t>
      </w:r>
    </w:p>
    <w:p w14:paraId="15451ADD" w14:textId="77777777" w:rsidR="62FE5CAF" w:rsidRDefault="62FE5CAF" w:rsidP="62FE5CAF">
      <w:pPr>
        <w:rPr>
          <w:b/>
          <w:bCs/>
          <w:sz w:val="24"/>
          <w:szCs w:val="24"/>
        </w:rPr>
      </w:pPr>
    </w:p>
    <w:p w14:paraId="172444F6" w14:textId="77777777" w:rsidR="62FE5CAF" w:rsidRDefault="62FE5CAF" w:rsidP="62FE5CAF">
      <w:pPr>
        <w:rPr>
          <w:b/>
          <w:bCs/>
          <w:sz w:val="24"/>
          <w:szCs w:val="24"/>
        </w:rPr>
      </w:pPr>
    </w:p>
    <w:sectPr w:rsidR="62FE5CAF" w:rsidSect="006B355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2922C" w14:textId="77777777" w:rsidR="00216457" w:rsidRDefault="00216457">
      <w:r>
        <w:separator/>
      </w:r>
    </w:p>
  </w:endnote>
  <w:endnote w:type="continuationSeparator" w:id="0">
    <w:p w14:paraId="243982F3" w14:textId="77777777" w:rsidR="00216457" w:rsidRDefault="0021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DF323" w14:textId="23F266E8" w:rsidR="00216457" w:rsidRDefault="008229E5" w:rsidP="008229E5">
    <w:pPr>
      <w:pStyle w:val="Footer"/>
      <w:rPr>
        <w:sz w:val="17"/>
      </w:rPr>
    </w:pPr>
    <w:bookmarkStart w:id="2" w:name="TITUS1FooterEvenPages"/>
    <w:r>
      <w:rPr>
        <w:sz w:val="17"/>
      </w:rPr>
      <w:t> </w:t>
    </w:r>
  </w:p>
  <w:bookmarkEnd w:id="2"/>
  <w:p w14:paraId="76754327" w14:textId="12D8259C" w:rsidR="00216457" w:rsidRDefault="00216457" w:rsidP="006B355B">
    <w:pPr>
      <w:pStyle w:val="Footer"/>
      <w:jc w:val="right"/>
    </w:pPr>
    <w:r>
      <w:fldChar w:fldCharType="begin"/>
    </w:r>
    <w:r>
      <w:instrText xml:space="preserve"> PAGE   \* MERGEFORMAT </w:instrText>
    </w:r>
    <w:r>
      <w:fldChar w:fldCharType="separate"/>
    </w:r>
    <w:r w:rsidR="008229E5">
      <w:rPr>
        <w:noProof/>
      </w:rPr>
      <w:t>6</w:t>
    </w:r>
    <w:r>
      <w:rPr>
        <w:noProof/>
      </w:rPr>
      <w:fldChar w:fldCharType="end"/>
    </w:r>
  </w:p>
  <w:p w14:paraId="0B9E2D47" w14:textId="77777777" w:rsidR="00216457" w:rsidRPr="00BB5EAA" w:rsidRDefault="00216457" w:rsidP="006B355B">
    <w:pPr>
      <w:pStyle w:val="Footer"/>
      <w:ind w:right="360"/>
      <w:jc w:val="center"/>
    </w:pPr>
  </w:p>
  <w:p w14:paraId="4E3BA4E1" w14:textId="77777777" w:rsidR="00216457" w:rsidRDefault="00216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104AB" w14:textId="4EA2159F" w:rsidR="00216457" w:rsidRDefault="008229E5" w:rsidP="008229E5">
    <w:pPr>
      <w:pStyle w:val="Footer"/>
      <w:rPr>
        <w:sz w:val="17"/>
      </w:rPr>
    </w:pPr>
    <w:bookmarkStart w:id="3" w:name="TITUS1FooterPrimary"/>
    <w:r>
      <w:rPr>
        <w:sz w:val="17"/>
      </w:rPr>
      <w:t> </w:t>
    </w:r>
  </w:p>
  <w:bookmarkEnd w:id="3"/>
  <w:p w14:paraId="0E9CF621" w14:textId="03C006BD" w:rsidR="00216457" w:rsidRDefault="00216457">
    <w:pPr>
      <w:pStyle w:val="Footer"/>
      <w:jc w:val="right"/>
    </w:pPr>
    <w:r>
      <w:fldChar w:fldCharType="begin"/>
    </w:r>
    <w:r>
      <w:instrText xml:space="preserve"> PAGE   \* MERGEFORMAT </w:instrText>
    </w:r>
    <w:r>
      <w:fldChar w:fldCharType="separate"/>
    </w:r>
    <w:r w:rsidR="008229E5">
      <w:rPr>
        <w:noProof/>
      </w:rPr>
      <w:t>7</w:t>
    </w:r>
    <w:r>
      <w:rPr>
        <w:noProof/>
      </w:rPr>
      <w:fldChar w:fldCharType="end"/>
    </w:r>
  </w:p>
  <w:p w14:paraId="369B19F2" w14:textId="77777777" w:rsidR="00216457" w:rsidRPr="00BB5EAA" w:rsidRDefault="0021645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86000" w14:textId="09E4EE48" w:rsidR="00216457" w:rsidRDefault="008229E5" w:rsidP="008229E5">
    <w:pPr>
      <w:pStyle w:val="Footer"/>
      <w:rPr>
        <w:sz w:val="17"/>
      </w:rPr>
    </w:pPr>
    <w:bookmarkStart w:id="5" w:name="TITUS1FooterFirstPage"/>
    <w:r>
      <w:rPr>
        <w:sz w:val="17"/>
      </w:rPr>
      <w:t> </w:t>
    </w:r>
  </w:p>
  <w:bookmarkEnd w:id="5"/>
  <w:p w14:paraId="54378D68" w14:textId="31A7963E" w:rsidR="00216457" w:rsidRDefault="00216457" w:rsidP="006B355B">
    <w:pPr>
      <w:pStyle w:val="Footer"/>
      <w:jc w:val="right"/>
    </w:pPr>
    <w:r>
      <w:fldChar w:fldCharType="begin"/>
    </w:r>
    <w:r>
      <w:instrText xml:space="preserve"> PAGE   \* MERGEFORMAT </w:instrText>
    </w:r>
    <w:r>
      <w:fldChar w:fldCharType="separate"/>
    </w:r>
    <w:r w:rsidR="008229E5">
      <w:rPr>
        <w:noProof/>
      </w:rPr>
      <w:t>1</w:t>
    </w:r>
    <w:r>
      <w:rPr>
        <w:noProof/>
      </w:rPr>
      <w:fldChar w:fldCharType="end"/>
    </w:r>
  </w:p>
  <w:p w14:paraId="7238AB77" w14:textId="77777777" w:rsidR="00216457" w:rsidRPr="00BB5EAA" w:rsidRDefault="00216457" w:rsidP="006B355B">
    <w:pPr>
      <w:pStyle w:val="Footer"/>
      <w:ind w:right="360"/>
      <w:jc w:val="center"/>
    </w:pPr>
  </w:p>
  <w:p w14:paraId="0316E886" w14:textId="77777777" w:rsidR="00216457" w:rsidRDefault="002164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62E5A" w14:textId="603A7DF8" w:rsidR="00216457" w:rsidRDefault="008229E5" w:rsidP="008229E5">
    <w:pPr>
      <w:pStyle w:val="Footer"/>
      <w:rPr>
        <w:sz w:val="17"/>
      </w:rPr>
    </w:pPr>
    <w:bookmarkStart w:id="8" w:name="TITUS2FooterEvenPages"/>
    <w:r>
      <w:rPr>
        <w:sz w:val="17"/>
      </w:rPr>
      <w:t> </w:t>
    </w:r>
  </w:p>
  <w:bookmarkEnd w:id="8"/>
  <w:p w14:paraId="5FECFAED" w14:textId="77777777" w:rsidR="00216457" w:rsidRDefault="00216457" w:rsidP="006B355B">
    <w:pPr>
      <w:pStyle w:val="Footer"/>
      <w:jc w:val="right"/>
    </w:pPr>
  </w:p>
  <w:p w14:paraId="216333D6" w14:textId="2B7E8B1C" w:rsidR="00216457" w:rsidRDefault="00216457" w:rsidP="006B355B">
    <w:pPr>
      <w:pStyle w:val="Footer"/>
      <w:jc w:val="right"/>
    </w:pPr>
    <w:r>
      <w:fldChar w:fldCharType="begin"/>
    </w:r>
    <w:r>
      <w:instrText xml:space="preserve"> PAGE   \* MERGEFORMAT </w:instrText>
    </w:r>
    <w:r>
      <w:fldChar w:fldCharType="separate"/>
    </w:r>
    <w:r w:rsidR="008229E5">
      <w:rPr>
        <w:noProof/>
      </w:rPr>
      <w:t>16</w:t>
    </w:r>
    <w:r>
      <w:rPr>
        <w:noProof/>
      </w:rPr>
      <w:fldChar w:fldCharType="end"/>
    </w:r>
  </w:p>
  <w:p w14:paraId="75C85522" w14:textId="77777777" w:rsidR="00216457" w:rsidRPr="00BB5EAA" w:rsidRDefault="00216457" w:rsidP="006B355B">
    <w:pPr>
      <w:pStyle w:val="Footer"/>
      <w:ind w:right="360"/>
      <w:jc w:val="center"/>
    </w:pPr>
  </w:p>
  <w:p w14:paraId="2176E2A1" w14:textId="77777777" w:rsidR="00216457" w:rsidRDefault="002164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A0B2" w14:textId="46C64521" w:rsidR="00216457" w:rsidRDefault="008229E5" w:rsidP="008229E5">
    <w:pPr>
      <w:pStyle w:val="Footer"/>
      <w:rPr>
        <w:sz w:val="17"/>
      </w:rPr>
    </w:pPr>
    <w:bookmarkStart w:id="9" w:name="TITUS2FooterPrimary"/>
    <w:r>
      <w:rPr>
        <w:sz w:val="17"/>
      </w:rPr>
      <w:t> </w:t>
    </w:r>
  </w:p>
  <w:bookmarkEnd w:id="9"/>
  <w:p w14:paraId="458F9738" w14:textId="77777777" w:rsidR="00216457" w:rsidRDefault="00216457">
    <w:pPr>
      <w:pStyle w:val="Footer"/>
      <w:jc w:val="right"/>
    </w:pPr>
  </w:p>
  <w:p w14:paraId="30A90EEB" w14:textId="568CAE87" w:rsidR="00216457" w:rsidRDefault="00216457">
    <w:pPr>
      <w:pStyle w:val="Footer"/>
      <w:jc w:val="right"/>
    </w:pPr>
    <w:r>
      <w:fldChar w:fldCharType="begin"/>
    </w:r>
    <w:r>
      <w:instrText xml:space="preserve"> PAGE   \* MERGEFORMAT </w:instrText>
    </w:r>
    <w:r>
      <w:fldChar w:fldCharType="separate"/>
    </w:r>
    <w:r w:rsidR="008229E5">
      <w:rPr>
        <w:noProof/>
      </w:rPr>
      <w:t>17</w:t>
    </w:r>
    <w:r>
      <w:rPr>
        <w:noProof/>
      </w:rPr>
      <w:fldChar w:fldCharType="end"/>
    </w:r>
  </w:p>
  <w:p w14:paraId="60AE2376" w14:textId="77777777" w:rsidR="00216457" w:rsidRPr="00BB5EAA" w:rsidRDefault="0021645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414AA" w14:textId="5AF58D17" w:rsidR="00216457" w:rsidRDefault="008229E5" w:rsidP="008229E5">
    <w:pPr>
      <w:pStyle w:val="Footer"/>
      <w:rPr>
        <w:sz w:val="17"/>
      </w:rPr>
    </w:pPr>
    <w:bookmarkStart w:id="11" w:name="TITUS2FooterFirstPage"/>
    <w:r>
      <w:rPr>
        <w:sz w:val="17"/>
      </w:rPr>
      <w:t> </w:t>
    </w:r>
  </w:p>
  <w:bookmarkEnd w:id="11"/>
  <w:p w14:paraId="0C89B293" w14:textId="77777777" w:rsidR="00216457" w:rsidRDefault="00216457" w:rsidP="006B355B">
    <w:pPr>
      <w:pStyle w:val="Footer"/>
      <w:jc w:val="right"/>
    </w:pPr>
  </w:p>
  <w:p w14:paraId="19946BC6" w14:textId="5BF0FA9B" w:rsidR="00216457" w:rsidRDefault="00216457" w:rsidP="006B355B">
    <w:pPr>
      <w:pStyle w:val="Footer"/>
      <w:jc w:val="right"/>
    </w:pPr>
    <w:r>
      <w:fldChar w:fldCharType="begin"/>
    </w:r>
    <w:r>
      <w:instrText xml:space="preserve"> PAGE   \* MERGEFORMAT </w:instrText>
    </w:r>
    <w:r>
      <w:fldChar w:fldCharType="separate"/>
    </w:r>
    <w:r w:rsidR="008229E5">
      <w:rPr>
        <w:noProof/>
      </w:rPr>
      <w:t>8</w:t>
    </w:r>
    <w:r>
      <w:rPr>
        <w:noProof/>
      </w:rPr>
      <w:fldChar w:fldCharType="end"/>
    </w:r>
  </w:p>
  <w:p w14:paraId="6DF75182" w14:textId="77777777" w:rsidR="00216457" w:rsidRPr="00BB5EAA" w:rsidRDefault="00216457" w:rsidP="006B355B">
    <w:pPr>
      <w:pStyle w:val="Footer"/>
      <w:ind w:right="360"/>
      <w:jc w:val="center"/>
    </w:pPr>
  </w:p>
  <w:p w14:paraId="43FEEC7A" w14:textId="77777777" w:rsidR="00216457" w:rsidRDefault="002164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B29DC" w14:textId="0708E748" w:rsidR="00216457" w:rsidRDefault="008229E5" w:rsidP="008229E5">
    <w:pPr>
      <w:pStyle w:val="Footer"/>
      <w:rPr>
        <w:sz w:val="17"/>
      </w:rPr>
    </w:pPr>
    <w:bookmarkStart w:id="15" w:name="TITUS3FooterEvenPages"/>
    <w:r>
      <w:rPr>
        <w:sz w:val="17"/>
      </w:rPr>
      <w:t> </w:t>
    </w:r>
  </w:p>
  <w:bookmarkEnd w:id="15"/>
  <w:p w14:paraId="42D19CC3" w14:textId="77777777" w:rsidR="00216457" w:rsidRDefault="00216457" w:rsidP="006B355B">
    <w:pPr>
      <w:pStyle w:val="Footer"/>
      <w:jc w:val="right"/>
    </w:pPr>
  </w:p>
  <w:p w14:paraId="7E77B562" w14:textId="6DA2D41B" w:rsidR="00216457" w:rsidRDefault="00216457" w:rsidP="006B355B">
    <w:pPr>
      <w:pStyle w:val="Footer"/>
      <w:jc w:val="right"/>
    </w:pPr>
    <w:r>
      <w:fldChar w:fldCharType="begin"/>
    </w:r>
    <w:r>
      <w:instrText xml:space="preserve"> PAGE   \* MERGEFORMAT </w:instrText>
    </w:r>
    <w:r>
      <w:fldChar w:fldCharType="separate"/>
    </w:r>
    <w:r w:rsidR="008229E5">
      <w:rPr>
        <w:noProof/>
      </w:rPr>
      <w:t>20</w:t>
    </w:r>
    <w:r>
      <w:rPr>
        <w:noProof/>
      </w:rPr>
      <w:fldChar w:fldCharType="end"/>
    </w:r>
  </w:p>
  <w:p w14:paraId="51767AEB" w14:textId="77777777" w:rsidR="00216457" w:rsidRPr="00BB5EAA" w:rsidRDefault="00216457" w:rsidP="006B355B">
    <w:pPr>
      <w:pStyle w:val="Footer"/>
      <w:ind w:right="360"/>
      <w:jc w:val="center"/>
    </w:pPr>
  </w:p>
  <w:p w14:paraId="49566F33" w14:textId="77777777" w:rsidR="00216457" w:rsidRDefault="0021645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37EC8" w14:textId="43F858C4" w:rsidR="00216457" w:rsidRDefault="008229E5" w:rsidP="008229E5">
    <w:pPr>
      <w:pStyle w:val="Footer"/>
      <w:rPr>
        <w:sz w:val="17"/>
      </w:rPr>
    </w:pPr>
    <w:bookmarkStart w:id="16" w:name="TITUS3FooterPrimary"/>
    <w:r>
      <w:rPr>
        <w:sz w:val="17"/>
      </w:rPr>
      <w:t> </w:t>
    </w:r>
  </w:p>
  <w:bookmarkEnd w:id="16"/>
  <w:p w14:paraId="1F937C1A" w14:textId="77777777" w:rsidR="00216457" w:rsidRDefault="00216457">
    <w:pPr>
      <w:pStyle w:val="Footer"/>
      <w:jc w:val="right"/>
    </w:pPr>
  </w:p>
  <w:p w14:paraId="780CA2D2" w14:textId="643F9C55" w:rsidR="00216457" w:rsidRDefault="00216457">
    <w:pPr>
      <w:pStyle w:val="Footer"/>
      <w:jc w:val="right"/>
    </w:pPr>
    <w:r>
      <w:fldChar w:fldCharType="begin"/>
    </w:r>
    <w:r>
      <w:instrText xml:space="preserve"> PAGE   \* MERGEFORMAT </w:instrText>
    </w:r>
    <w:r>
      <w:fldChar w:fldCharType="separate"/>
    </w:r>
    <w:r w:rsidR="008229E5">
      <w:rPr>
        <w:noProof/>
      </w:rPr>
      <w:t>19</w:t>
    </w:r>
    <w:r>
      <w:rPr>
        <w:noProof/>
      </w:rPr>
      <w:fldChar w:fldCharType="end"/>
    </w:r>
  </w:p>
  <w:p w14:paraId="17CF4708" w14:textId="77777777" w:rsidR="00216457" w:rsidRPr="00BB5EAA" w:rsidRDefault="0021645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424BB" w14:textId="6DA6ED75" w:rsidR="00216457" w:rsidRDefault="008229E5" w:rsidP="008229E5">
    <w:pPr>
      <w:pStyle w:val="Footer"/>
      <w:rPr>
        <w:sz w:val="17"/>
      </w:rPr>
    </w:pPr>
    <w:bookmarkStart w:id="18" w:name="TITUS3FooterFirstPage"/>
    <w:r>
      <w:rPr>
        <w:sz w:val="17"/>
      </w:rPr>
      <w:t> </w:t>
    </w:r>
  </w:p>
  <w:bookmarkEnd w:id="18"/>
  <w:p w14:paraId="4F31FAD1" w14:textId="77777777" w:rsidR="00216457" w:rsidRDefault="00216457" w:rsidP="006B355B">
    <w:pPr>
      <w:pStyle w:val="Footer"/>
      <w:jc w:val="right"/>
    </w:pPr>
  </w:p>
  <w:p w14:paraId="4B7003E9" w14:textId="30197444" w:rsidR="00216457" w:rsidRDefault="00216457" w:rsidP="006B355B">
    <w:pPr>
      <w:pStyle w:val="Footer"/>
      <w:jc w:val="right"/>
    </w:pPr>
    <w:r>
      <w:fldChar w:fldCharType="begin"/>
    </w:r>
    <w:r>
      <w:instrText xml:space="preserve"> PAGE   \* MERGEFORMAT </w:instrText>
    </w:r>
    <w:r>
      <w:fldChar w:fldCharType="separate"/>
    </w:r>
    <w:r w:rsidR="008229E5">
      <w:rPr>
        <w:noProof/>
      </w:rPr>
      <w:t>18</w:t>
    </w:r>
    <w:r>
      <w:rPr>
        <w:noProof/>
      </w:rPr>
      <w:fldChar w:fldCharType="end"/>
    </w:r>
  </w:p>
  <w:p w14:paraId="2352CF46" w14:textId="77777777" w:rsidR="00216457" w:rsidRPr="00BB5EAA" w:rsidRDefault="00216457" w:rsidP="006B355B">
    <w:pPr>
      <w:pStyle w:val="Footer"/>
      <w:ind w:right="360"/>
      <w:jc w:val="center"/>
    </w:pPr>
  </w:p>
  <w:p w14:paraId="3AE66ACD" w14:textId="77777777" w:rsidR="00216457" w:rsidRDefault="0021645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CF91B" w14:textId="760A75C0" w:rsidR="00216457" w:rsidRDefault="008229E5" w:rsidP="008229E5">
    <w:pPr>
      <w:pStyle w:val="Footer"/>
      <w:rPr>
        <w:sz w:val="17"/>
      </w:rPr>
    </w:pPr>
    <w:bookmarkStart w:id="21" w:name="TITUS4FooterEvenPages"/>
    <w:r>
      <w:rPr>
        <w:sz w:val="17"/>
      </w:rPr>
      <w:t> </w:t>
    </w:r>
  </w:p>
  <w:bookmarkEnd w:id="21"/>
  <w:p w14:paraId="036D284D" w14:textId="77777777" w:rsidR="00216457" w:rsidRDefault="00216457" w:rsidP="006B355B">
    <w:pPr>
      <w:pStyle w:val="Footer"/>
      <w:jc w:val="right"/>
    </w:pPr>
  </w:p>
  <w:p w14:paraId="0DAFBAE3" w14:textId="77777777" w:rsidR="00216457" w:rsidRDefault="00216457" w:rsidP="006B355B">
    <w:pPr>
      <w:pStyle w:val="Footer"/>
      <w:jc w:val="right"/>
    </w:pPr>
    <w:r>
      <w:fldChar w:fldCharType="begin"/>
    </w:r>
    <w:r>
      <w:instrText xml:space="preserve"> PAGE   \* MERGEFORMAT </w:instrText>
    </w:r>
    <w:r>
      <w:fldChar w:fldCharType="separate"/>
    </w:r>
    <w:r>
      <w:rPr>
        <w:noProof/>
      </w:rPr>
      <w:t>6</w:t>
    </w:r>
    <w:r>
      <w:rPr>
        <w:noProof/>
      </w:rPr>
      <w:fldChar w:fldCharType="end"/>
    </w:r>
  </w:p>
  <w:p w14:paraId="29A150B0" w14:textId="77777777" w:rsidR="00216457" w:rsidRPr="00BB5EAA" w:rsidRDefault="00216457" w:rsidP="006B355B">
    <w:pPr>
      <w:pStyle w:val="Footer"/>
      <w:ind w:right="360"/>
      <w:jc w:val="center"/>
    </w:pPr>
  </w:p>
  <w:p w14:paraId="2CA12896" w14:textId="77777777" w:rsidR="00216457" w:rsidRDefault="0021645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F278F" w14:textId="6D3B6B1B" w:rsidR="00216457" w:rsidRDefault="008229E5" w:rsidP="008229E5">
    <w:pPr>
      <w:pStyle w:val="Footer"/>
      <w:rPr>
        <w:sz w:val="17"/>
      </w:rPr>
    </w:pPr>
    <w:bookmarkStart w:id="22" w:name="TITUS4FooterPrimary"/>
    <w:r>
      <w:rPr>
        <w:sz w:val="17"/>
      </w:rPr>
      <w:t> </w:t>
    </w:r>
  </w:p>
  <w:bookmarkEnd w:id="22"/>
  <w:p w14:paraId="24ED5AAA" w14:textId="77777777" w:rsidR="00216457" w:rsidRDefault="00216457">
    <w:pPr>
      <w:pStyle w:val="Footer"/>
      <w:jc w:val="right"/>
    </w:pPr>
  </w:p>
  <w:p w14:paraId="40BBEAB3" w14:textId="77777777" w:rsidR="00216457" w:rsidRDefault="00216457">
    <w:pPr>
      <w:pStyle w:val="Footer"/>
      <w:jc w:val="right"/>
    </w:pPr>
    <w:r>
      <w:fldChar w:fldCharType="begin"/>
    </w:r>
    <w:r>
      <w:instrText xml:space="preserve"> PAGE   \* MERGEFORMAT </w:instrText>
    </w:r>
    <w:r>
      <w:fldChar w:fldCharType="separate"/>
    </w:r>
    <w:r>
      <w:rPr>
        <w:noProof/>
      </w:rPr>
      <w:t>9</w:t>
    </w:r>
    <w:r>
      <w:rPr>
        <w:noProof/>
      </w:rPr>
      <w:fldChar w:fldCharType="end"/>
    </w:r>
  </w:p>
  <w:p w14:paraId="04279EB0" w14:textId="77777777" w:rsidR="00216457" w:rsidRPr="00BB5EAA" w:rsidRDefault="0021645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7AAD7" w14:textId="1A10BC0A" w:rsidR="00216457" w:rsidRDefault="008229E5" w:rsidP="008229E5">
    <w:pPr>
      <w:pStyle w:val="Footer"/>
      <w:rPr>
        <w:sz w:val="17"/>
      </w:rPr>
    </w:pPr>
    <w:bookmarkStart w:id="24" w:name="TITUS4FooterFirstPage"/>
    <w:r>
      <w:rPr>
        <w:sz w:val="17"/>
      </w:rPr>
      <w:t> </w:t>
    </w:r>
  </w:p>
  <w:bookmarkEnd w:id="24"/>
  <w:p w14:paraId="1E91D78B" w14:textId="77777777" w:rsidR="00216457" w:rsidRDefault="00216457" w:rsidP="006B355B">
    <w:pPr>
      <w:pStyle w:val="Footer"/>
      <w:jc w:val="right"/>
    </w:pPr>
  </w:p>
  <w:p w14:paraId="5C06B660" w14:textId="36D318A9" w:rsidR="00216457" w:rsidRDefault="00216457" w:rsidP="006B355B">
    <w:pPr>
      <w:pStyle w:val="Footer"/>
      <w:jc w:val="right"/>
    </w:pPr>
    <w:r>
      <w:fldChar w:fldCharType="begin"/>
    </w:r>
    <w:r>
      <w:instrText xml:space="preserve"> PAGE   \* MERGEFORMAT </w:instrText>
    </w:r>
    <w:r>
      <w:fldChar w:fldCharType="separate"/>
    </w:r>
    <w:r w:rsidR="008229E5">
      <w:rPr>
        <w:noProof/>
      </w:rPr>
      <w:t>21</w:t>
    </w:r>
    <w:r>
      <w:rPr>
        <w:noProof/>
      </w:rPr>
      <w:fldChar w:fldCharType="end"/>
    </w:r>
  </w:p>
  <w:p w14:paraId="088F7AA3" w14:textId="77777777" w:rsidR="00216457" w:rsidRPr="00BB5EAA" w:rsidRDefault="00216457" w:rsidP="006B355B">
    <w:pPr>
      <w:pStyle w:val="Footer"/>
      <w:ind w:right="360"/>
      <w:jc w:val="center"/>
    </w:pPr>
  </w:p>
  <w:p w14:paraId="03607910" w14:textId="77777777" w:rsidR="00216457" w:rsidRDefault="0021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C52E2" w14:textId="77777777" w:rsidR="00216457" w:rsidRDefault="00216457">
      <w:r>
        <w:separator/>
      </w:r>
    </w:p>
  </w:footnote>
  <w:footnote w:type="continuationSeparator" w:id="0">
    <w:p w14:paraId="191EC91F" w14:textId="77777777" w:rsidR="00216457" w:rsidRDefault="00216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2FC9C" w14:textId="75016F03" w:rsidR="00216457" w:rsidRDefault="008229E5" w:rsidP="008229E5">
    <w:pPr>
      <w:pStyle w:val="Header"/>
      <w:rPr>
        <w:sz w:val="17"/>
      </w:rPr>
    </w:pPr>
    <w:bookmarkStart w:id="0" w:name="TITUS1HeaderEvenPages"/>
    <w:r>
      <w:rPr>
        <w:sz w:val="17"/>
      </w:rPr>
      <w:t> </w:t>
    </w:r>
  </w:p>
  <w:bookmarkEnd w:id="0"/>
  <w:p w14:paraId="41D1D233" w14:textId="77777777" w:rsidR="00216457" w:rsidRDefault="00216457" w:rsidP="00FC65C1">
    <w:pPr>
      <w:pStyle w:val="Header"/>
    </w:pPr>
  </w:p>
  <w:p w14:paraId="2979CD17" w14:textId="77777777" w:rsidR="00216457" w:rsidRDefault="00216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53CA" w14:textId="637DC644" w:rsidR="00216457" w:rsidRDefault="008229E5" w:rsidP="008229E5">
    <w:pPr>
      <w:pStyle w:val="Header"/>
      <w:rPr>
        <w:sz w:val="17"/>
      </w:rPr>
    </w:pPr>
    <w:bookmarkStart w:id="1" w:name="TITUS1HeaderPrimary"/>
    <w:r>
      <w:rPr>
        <w:sz w:val="17"/>
      </w:rPr>
      <w:t> </w:t>
    </w:r>
  </w:p>
  <w:bookmarkEnd w:id="1"/>
  <w:p w14:paraId="27595236" w14:textId="77777777" w:rsidR="00216457" w:rsidRDefault="002164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63782" w14:textId="498B60D0" w:rsidR="00216457" w:rsidRDefault="008229E5" w:rsidP="008229E5">
    <w:pPr>
      <w:pStyle w:val="Header"/>
      <w:rPr>
        <w:sz w:val="17"/>
      </w:rPr>
    </w:pPr>
    <w:bookmarkStart w:id="4" w:name="TITUS1HeaderFirstPage"/>
    <w:r>
      <w:rPr>
        <w:sz w:val="17"/>
      </w:rPr>
      <w:t> </w:t>
    </w:r>
  </w:p>
  <w:bookmarkEnd w:id="4"/>
  <w:p w14:paraId="4E6C41D4" w14:textId="77777777" w:rsidR="00216457" w:rsidRDefault="002164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5A66A" w14:textId="6B9BEB52" w:rsidR="00216457" w:rsidRDefault="008229E5" w:rsidP="008229E5">
    <w:pPr>
      <w:pStyle w:val="Header"/>
      <w:rPr>
        <w:sz w:val="17"/>
      </w:rPr>
    </w:pPr>
    <w:bookmarkStart w:id="6" w:name="TITUS2HeaderEvenPages"/>
    <w:r>
      <w:rPr>
        <w:sz w:val="17"/>
      </w:rPr>
      <w:t> </w:t>
    </w:r>
  </w:p>
  <w:bookmarkEnd w:id="6"/>
  <w:p w14:paraId="73AE0087" w14:textId="77777777" w:rsidR="00216457" w:rsidRDefault="00216457" w:rsidP="006B355B">
    <w:pPr>
      <w:pStyle w:val="Header"/>
    </w:pPr>
  </w:p>
  <w:p w14:paraId="75573AF1" w14:textId="77777777" w:rsidR="00216457" w:rsidRDefault="002164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9CCBA" w14:textId="19DC4A39" w:rsidR="00216457" w:rsidRDefault="008229E5" w:rsidP="008229E5">
    <w:pPr>
      <w:pStyle w:val="Header"/>
      <w:rPr>
        <w:sz w:val="17"/>
      </w:rPr>
    </w:pPr>
    <w:bookmarkStart w:id="7" w:name="TITUS2HeaderPrimary"/>
    <w:r>
      <w:rPr>
        <w:sz w:val="17"/>
      </w:rPr>
      <w:t> </w:t>
    </w:r>
  </w:p>
  <w:bookmarkEnd w:id="7"/>
  <w:p w14:paraId="712FA4C7" w14:textId="77777777" w:rsidR="00216457" w:rsidRDefault="0021645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D85BE" w14:textId="26D8E319" w:rsidR="00216457" w:rsidRDefault="008229E5" w:rsidP="008229E5">
    <w:pPr>
      <w:pStyle w:val="Header"/>
      <w:rPr>
        <w:sz w:val="17"/>
      </w:rPr>
    </w:pPr>
    <w:bookmarkStart w:id="10" w:name="TITUS2HeaderFirstPage"/>
    <w:r>
      <w:rPr>
        <w:sz w:val="17"/>
      </w:rPr>
      <w:t> </w:t>
    </w:r>
  </w:p>
  <w:bookmarkEnd w:id="10"/>
  <w:p w14:paraId="7CD08583" w14:textId="77777777" w:rsidR="00216457" w:rsidRDefault="00216457" w:rsidP="006B355B">
    <w:pPr>
      <w:pStyle w:val="Header"/>
    </w:pPr>
  </w:p>
  <w:p w14:paraId="669EFB55" w14:textId="77777777" w:rsidR="00216457" w:rsidRDefault="002164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17735" w14:textId="21D1005F" w:rsidR="00216457" w:rsidRDefault="008229E5" w:rsidP="008229E5">
    <w:pPr>
      <w:pStyle w:val="Header"/>
      <w:rPr>
        <w:sz w:val="17"/>
      </w:rPr>
    </w:pPr>
    <w:bookmarkStart w:id="13" w:name="TITUS3HeaderEvenPages"/>
    <w:r>
      <w:rPr>
        <w:sz w:val="17"/>
      </w:rPr>
      <w:t> </w:t>
    </w:r>
  </w:p>
  <w:bookmarkEnd w:id="13"/>
  <w:p w14:paraId="2AC70A97" w14:textId="77777777" w:rsidR="00216457" w:rsidRDefault="00216457" w:rsidP="006B355B">
    <w:pPr>
      <w:pStyle w:val="Header"/>
    </w:pPr>
  </w:p>
  <w:p w14:paraId="30EE10A2" w14:textId="77777777" w:rsidR="00216457" w:rsidRDefault="002164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DE63D" w14:textId="6B8C78CF" w:rsidR="00216457" w:rsidRDefault="008229E5" w:rsidP="008229E5">
    <w:pPr>
      <w:pStyle w:val="Header"/>
      <w:rPr>
        <w:sz w:val="17"/>
      </w:rPr>
    </w:pPr>
    <w:bookmarkStart w:id="14" w:name="TITUS3HeaderPrimary"/>
    <w:r>
      <w:rPr>
        <w:sz w:val="17"/>
      </w:rPr>
      <w:t> </w:t>
    </w:r>
  </w:p>
  <w:bookmarkEnd w:id="14"/>
  <w:p w14:paraId="3CF66A6F" w14:textId="77777777" w:rsidR="00216457" w:rsidRDefault="0021645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5CE46" w14:textId="176735CE" w:rsidR="00216457" w:rsidRDefault="008229E5" w:rsidP="008229E5">
    <w:pPr>
      <w:pStyle w:val="Header"/>
      <w:rPr>
        <w:sz w:val="17"/>
      </w:rPr>
    </w:pPr>
    <w:bookmarkStart w:id="17" w:name="TITUS3HeaderFirstPage"/>
    <w:r>
      <w:rPr>
        <w:sz w:val="17"/>
      </w:rPr>
      <w:t> </w:t>
    </w:r>
  </w:p>
  <w:bookmarkEnd w:id="17"/>
  <w:p w14:paraId="0F772CD3" w14:textId="77777777" w:rsidR="00216457" w:rsidRDefault="00216457" w:rsidP="006B355B">
    <w:pPr>
      <w:pStyle w:val="Header"/>
    </w:pPr>
  </w:p>
  <w:p w14:paraId="69FF4283" w14:textId="77777777" w:rsidR="00216457" w:rsidRDefault="002164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153F8" w14:textId="2C0E0193" w:rsidR="00216457" w:rsidRDefault="008229E5" w:rsidP="008229E5">
    <w:pPr>
      <w:pStyle w:val="Header"/>
      <w:rPr>
        <w:sz w:val="17"/>
      </w:rPr>
    </w:pPr>
    <w:bookmarkStart w:id="19" w:name="TITUS4HeaderEvenPages"/>
    <w:r>
      <w:rPr>
        <w:sz w:val="17"/>
      </w:rPr>
      <w:t> </w:t>
    </w:r>
  </w:p>
  <w:bookmarkEnd w:id="19"/>
  <w:p w14:paraId="625F41C9" w14:textId="77777777" w:rsidR="00216457" w:rsidRDefault="00216457" w:rsidP="006B355B">
    <w:pPr>
      <w:pStyle w:val="Header"/>
    </w:pPr>
  </w:p>
  <w:p w14:paraId="7B6B9D0C" w14:textId="77777777" w:rsidR="00216457" w:rsidRDefault="002164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5844" w14:textId="44319DD9" w:rsidR="00216457" w:rsidRDefault="008229E5" w:rsidP="008229E5">
    <w:pPr>
      <w:pStyle w:val="Header"/>
      <w:rPr>
        <w:sz w:val="17"/>
      </w:rPr>
    </w:pPr>
    <w:bookmarkStart w:id="20" w:name="TITUS4HeaderPrimary"/>
    <w:r>
      <w:rPr>
        <w:sz w:val="17"/>
      </w:rPr>
      <w:t> </w:t>
    </w:r>
  </w:p>
  <w:bookmarkEnd w:id="20"/>
  <w:p w14:paraId="5D52DC1A" w14:textId="77777777" w:rsidR="00216457" w:rsidRDefault="0021645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F66CC" w14:textId="243D1B82" w:rsidR="00216457" w:rsidRDefault="008229E5" w:rsidP="008229E5">
    <w:pPr>
      <w:pStyle w:val="Header"/>
      <w:rPr>
        <w:sz w:val="17"/>
      </w:rPr>
    </w:pPr>
    <w:bookmarkStart w:id="23" w:name="TITUS4HeaderFirstPage"/>
    <w:r>
      <w:rPr>
        <w:sz w:val="17"/>
      </w:rPr>
      <w:t> </w:t>
    </w:r>
  </w:p>
  <w:bookmarkEnd w:id="23"/>
  <w:p w14:paraId="2C276A37" w14:textId="77777777" w:rsidR="00216457" w:rsidRDefault="00216457" w:rsidP="006B355B">
    <w:pPr>
      <w:pStyle w:val="Header"/>
    </w:pPr>
  </w:p>
  <w:p w14:paraId="7F228C1B" w14:textId="77777777" w:rsidR="00216457" w:rsidRDefault="002164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7712B"/>
    <w:multiLevelType w:val="hybridMultilevel"/>
    <w:tmpl w:val="6DB42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0184"/>
    <w:rsid w:val="00055D43"/>
    <w:rsid w:val="00056FAC"/>
    <w:rsid w:val="00057751"/>
    <w:rsid w:val="00062E39"/>
    <w:rsid w:val="00066CB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0FC"/>
    <w:rsid w:val="0010312C"/>
    <w:rsid w:val="00103D6B"/>
    <w:rsid w:val="00106DC7"/>
    <w:rsid w:val="00112391"/>
    <w:rsid w:val="00114484"/>
    <w:rsid w:val="00114F52"/>
    <w:rsid w:val="001347F8"/>
    <w:rsid w:val="00135B87"/>
    <w:rsid w:val="00137BB5"/>
    <w:rsid w:val="00137E05"/>
    <w:rsid w:val="001447F6"/>
    <w:rsid w:val="0014708B"/>
    <w:rsid w:val="00147DE3"/>
    <w:rsid w:val="00150794"/>
    <w:rsid w:val="001608C4"/>
    <w:rsid w:val="00171418"/>
    <w:rsid w:val="00185FD2"/>
    <w:rsid w:val="0019062A"/>
    <w:rsid w:val="00190913"/>
    <w:rsid w:val="001927AC"/>
    <w:rsid w:val="001961CF"/>
    <w:rsid w:val="001A59BB"/>
    <w:rsid w:val="001A6A51"/>
    <w:rsid w:val="001A79C4"/>
    <w:rsid w:val="001A7FF7"/>
    <w:rsid w:val="001B331A"/>
    <w:rsid w:val="001C0E74"/>
    <w:rsid w:val="001C6CEC"/>
    <w:rsid w:val="001D229F"/>
    <w:rsid w:val="001D6162"/>
    <w:rsid w:val="001E7592"/>
    <w:rsid w:val="001F3878"/>
    <w:rsid w:val="001F4552"/>
    <w:rsid w:val="002019EB"/>
    <w:rsid w:val="002030F2"/>
    <w:rsid w:val="00205051"/>
    <w:rsid w:val="00211F65"/>
    <w:rsid w:val="00216457"/>
    <w:rsid w:val="0022001B"/>
    <w:rsid w:val="00220D06"/>
    <w:rsid w:val="002246A0"/>
    <w:rsid w:val="00224AF9"/>
    <w:rsid w:val="0022793A"/>
    <w:rsid w:val="00230439"/>
    <w:rsid w:val="00235176"/>
    <w:rsid w:val="00236061"/>
    <w:rsid w:val="00236E27"/>
    <w:rsid w:val="0024100E"/>
    <w:rsid w:val="0024197F"/>
    <w:rsid w:val="00241C1B"/>
    <w:rsid w:val="0024288B"/>
    <w:rsid w:val="00255D8E"/>
    <w:rsid w:val="00264D78"/>
    <w:rsid w:val="002657E9"/>
    <w:rsid w:val="0026665E"/>
    <w:rsid w:val="00267BB7"/>
    <w:rsid w:val="00270EEB"/>
    <w:rsid w:val="0027147E"/>
    <w:rsid w:val="00274DE8"/>
    <w:rsid w:val="002761F4"/>
    <w:rsid w:val="002768E7"/>
    <w:rsid w:val="002775E1"/>
    <w:rsid w:val="00277979"/>
    <w:rsid w:val="002808EB"/>
    <w:rsid w:val="0028095D"/>
    <w:rsid w:val="00291ADD"/>
    <w:rsid w:val="00294868"/>
    <w:rsid w:val="00295CA1"/>
    <w:rsid w:val="002A0FF5"/>
    <w:rsid w:val="002A291A"/>
    <w:rsid w:val="002A5604"/>
    <w:rsid w:val="002B1701"/>
    <w:rsid w:val="002B23C3"/>
    <w:rsid w:val="002B443A"/>
    <w:rsid w:val="002B4738"/>
    <w:rsid w:val="002B5B35"/>
    <w:rsid w:val="002C256A"/>
    <w:rsid w:val="002C496D"/>
    <w:rsid w:val="002D05EB"/>
    <w:rsid w:val="002D1B65"/>
    <w:rsid w:val="002D2F29"/>
    <w:rsid w:val="002D2FD3"/>
    <w:rsid w:val="002E7017"/>
    <w:rsid w:val="002E733D"/>
    <w:rsid w:val="002F4F6E"/>
    <w:rsid w:val="003015C3"/>
    <w:rsid w:val="0030698D"/>
    <w:rsid w:val="0031350A"/>
    <w:rsid w:val="00316815"/>
    <w:rsid w:val="003168CA"/>
    <w:rsid w:val="00321255"/>
    <w:rsid w:val="0032230D"/>
    <w:rsid w:val="00322A0B"/>
    <w:rsid w:val="003321DD"/>
    <w:rsid w:val="00332AF5"/>
    <w:rsid w:val="00335FC5"/>
    <w:rsid w:val="003516C0"/>
    <w:rsid w:val="00352E59"/>
    <w:rsid w:val="00354DBE"/>
    <w:rsid w:val="00355210"/>
    <w:rsid w:val="0036507E"/>
    <w:rsid w:val="00365DF9"/>
    <w:rsid w:val="0036788C"/>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0980"/>
    <w:rsid w:val="003E16D7"/>
    <w:rsid w:val="003E197E"/>
    <w:rsid w:val="003E6C2D"/>
    <w:rsid w:val="004046F0"/>
    <w:rsid w:val="0040668F"/>
    <w:rsid w:val="00406777"/>
    <w:rsid w:val="00412677"/>
    <w:rsid w:val="00417925"/>
    <w:rsid w:val="0042277D"/>
    <w:rsid w:val="00431E82"/>
    <w:rsid w:val="004348AE"/>
    <w:rsid w:val="004376C0"/>
    <w:rsid w:val="0044115F"/>
    <w:rsid w:val="0044223A"/>
    <w:rsid w:val="00446792"/>
    <w:rsid w:val="00446F80"/>
    <w:rsid w:val="00450C83"/>
    <w:rsid w:val="00451851"/>
    <w:rsid w:val="00453343"/>
    <w:rsid w:val="00454958"/>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6F03"/>
    <w:rsid w:val="004B600B"/>
    <w:rsid w:val="004B6822"/>
    <w:rsid w:val="004B69F6"/>
    <w:rsid w:val="004C2D3A"/>
    <w:rsid w:val="004D03C4"/>
    <w:rsid w:val="004D08EF"/>
    <w:rsid w:val="004D0BF1"/>
    <w:rsid w:val="004D24D2"/>
    <w:rsid w:val="004D35A4"/>
    <w:rsid w:val="004D445F"/>
    <w:rsid w:val="004E087B"/>
    <w:rsid w:val="004E3371"/>
    <w:rsid w:val="004E44A4"/>
    <w:rsid w:val="004E483A"/>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150"/>
    <w:rsid w:val="00576E4C"/>
    <w:rsid w:val="0057780F"/>
    <w:rsid w:val="00581E0A"/>
    <w:rsid w:val="00586D89"/>
    <w:rsid w:val="005916B8"/>
    <w:rsid w:val="005A1B4C"/>
    <w:rsid w:val="005A1BA3"/>
    <w:rsid w:val="005A545C"/>
    <w:rsid w:val="005B4F71"/>
    <w:rsid w:val="005C1567"/>
    <w:rsid w:val="005C6CE5"/>
    <w:rsid w:val="005D3F07"/>
    <w:rsid w:val="005D583E"/>
    <w:rsid w:val="005E13EA"/>
    <w:rsid w:val="005E6B47"/>
    <w:rsid w:val="00606E27"/>
    <w:rsid w:val="006108C9"/>
    <w:rsid w:val="00615C7E"/>
    <w:rsid w:val="0062158D"/>
    <w:rsid w:val="0062269F"/>
    <w:rsid w:val="00626FF0"/>
    <w:rsid w:val="00630F39"/>
    <w:rsid w:val="006326D1"/>
    <w:rsid w:val="00632E0A"/>
    <w:rsid w:val="00633165"/>
    <w:rsid w:val="00636B6C"/>
    <w:rsid w:val="0064135D"/>
    <w:rsid w:val="006447DE"/>
    <w:rsid w:val="0065276E"/>
    <w:rsid w:val="00654329"/>
    <w:rsid w:val="00654CEC"/>
    <w:rsid w:val="00655507"/>
    <w:rsid w:val="00662F01"/>
    <w:rsid w:val="006712A7"/>
    <w:rsid w:val="006733CC"/>
    <w:rsid w:val="00674FC2"/>
    <w:rsid w:val="00677E42"/>
    <w:rsid w:val="00682334"/>
    <w:rsid w:val="00684B16"/>
    <w:rsid w:val="00687B72"/>
    <w:rsid w:val="00692C5B"/>
    <w:rsid w:val="00694A5F"/>
    <w:rsid w:val="00696F65"/>
    <w:rsid w:val="006A69F5"/>
    <w:rsid w:val="006A7A6D"/>
    <w:rsid w:val="006B355B"/>
    <w:rsid w:val="006B5E67"/>
    <w:rsid w:val="006C2EB5"/>
    <w:rsid w:val="006D18A3"/>
    <w:rsid w:val="006D4FDB"/>
    <w:rsid w:val="006D5970"/>
    <w:rsid w:val="006E481E"/>
    <w:rsid w:val="006E795F"/>
    <w:rsid w:val="00700249"/>
    <w:rsid w:val="00705615"/>
    <w:rsid w:val="0070604C"/>
    <w:rsid w:val="007069CD"/>
    <w:rsid w:val="007110E6"/>
    <w:rsid w:val="00711A70"/>
    <w:rsid w:val="00712E6F"/>
    <w:rsid w:val="00712E90"/>
    <w:rsid w:val="00713B7E"/>
    <w:rsid w:val="00714D80"/>
    <w:rsid w:val="00714F8B"/>
    <w:rsid w:val="007204AE"/>
    <w:rsid w:val="0072435D"/>
    <w:rsid w:val="0072678F"/>
    <w:rsid w:val="00727C4C"/>
    <w:rsid w:val="00734809"/>
    <w:rsid w:val="007365B4"/>
    <w:rsid w:val="007406E1"/>
    <w:rsid w:val="00742D60"/>
    <w:rsid w:val="00743E40"/>
    <w:rsid w:val="00751263"/>
    <w:rsid w:val="00751BF4"/>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0434"/>
    <w:rsid w:val="007C1634"/>
    <w:rsid w:val="007C1D94"/>
    <w:rsid w:val="007C2879"/>
    <w:rsid w:val="007C6A87"/>
    <w:rsid w:val="007C6C05"/>
    <w:rsid w:val="007C705D"/>
    <w:rsid w:val="007D0A07"/>
    <w:rsid w:val="007D0C96"/>
    <w:rsid w:val="007D133D"/>
    <w:rsid w:val="007D3B99"/>
    <w:rsid w:val="007D3EB4"/>
    <w:rsid w:val="007D3F16"/>
    <w:rsid w:val="007F3F7E"/>
    <w:rsid w:val="007F5497"/>
    <w:rsid w:val="0080759B"/>
    <w:rsid w:val="00813CEC"/>
    <w:rsid w:val="0081534C"/>
    <w:rsid w:val="008171E4"/>
    <w:rsid w:val="008208EA"/>
    <w:rsid w:val="008229E5"/>
    <w:rsid w:val="00824047"/>
    <w:rsid w:val="00824E67"/>
    <w:rsid w:val="00825A64"/>
    <w:rsid w:val="00826F48"/>
    <w:rsid w:val="008308AE"/>
    <w:rsid w:val="0083166E"/>
    <w:rsid w:val="00831DC3"/>
    <w:rsid w:val="008322C7"/>
    <w:rsid w:val="00834F1D"/>
    <w:rsid w:val="00836FEC"/>
    <w:rsid w:val="00841F9D"/>
    <w:rsid w:val="008420E1"/>
    <w:rsid w:val="00843D58"/>
    <w:rsid w:val="00843EBA"/>
    <w:rsid w:val="00843EE2"/>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2DDD"/>
    <w:rsid w:val="009079BD"/>
    <w:rsid w:val="00912BD9"/>
    <w:rsid w:val="00920E5B"/>
    <w:rsid w:val="00926436"/>
    <w:rsid w:val="0093018C"/>
    <w:rsid w:val="00932CCA"/>
    <w:rsid w:val="0095339C"/>
    <w:rsid w:val="009544C0"/>
    <w:rsid w:val="00954FA4"/>
    <w:rsid w:val="00956AE9"/>
    <w:rsid w:val="00964CC6"/>
    <w:rsid w:val="00966678"/>
    <w:rsid w:val="00980635"/>
    <w:rsid w:val="00984665"/>
    <w:rsid w:val="009861B9"/>
    <w:rsid w:val="00991FDA"/>
    <w:rsid w:val="009927A1"/>
    <w:rsid w:val="0099774D"/>
    <w:rsid w:val="009A24F6"/>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5607"/>
    <w:rsid w:val="00A10D56"/>
    <w:rsid w:val="00A12359"/>
    <w:rsid w:val="00A12AAE"/>
    <w:rsid w:val="00A12C50"/>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0BD"/>
    <w:rsid w:val="00A7489E"/>
    <w:rsid w:val="00A8015F"/>
    <w:rsid w:val="00A80BD2"/>
    <w:rsid w:val="00A85039"/>
    <w:rsid w:val="00A851F7"/>
    <w:rsid w:val="00A906AA"/>
    <w:rsid w:val="00A94C5E"/>
    <w:rsid w:val="00AA241A"/>
    <w:rsid w:val="00AA252C"/>
    <w:rsid w:val="00AA666E"/>
    <w:rsid w:val="00AB3CD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2E40"/>
    <w:rsid w:val="00B13443"/>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C85"/>
    <w:rsid w:val="00BA7FF1"/>
    <w:rsid w:val="00BB06CB"/>
    <w:rsid w:val="00BB1F94"/>
    <w:rsid w:val="00BB261F"/>
    <w:rsid w:val="00BB2887"/>
    <w:rsid w:val="00BB5EAA"/>
    <w:rsid w:val="00BB5F11"/>
    <w:rsid w:val="00BC0401"/>
    <w:rsid w:val="00BC04FA"/>
    <w:rsid w:val="00BC1C22"/>
    <w:rsid w:val="00BC460B"/>
    <w:rsid w:val="00BC5725"/>
    <w:rsid w:val="00BD30B1"/>
    <w:rsid w:val="00BD68C8"/>
    <w:rsid w:val="00BE0F7B"/>
    <w:rsid w:val="00BE10C2"/>
    <w:rsid w:val="00BE756E"/>
    <w:rsid w:val="00BF351A"/>
    <w:rsid w:val="00C01D14"/>
    <w:rsid w:val="00C025B4"/>
    <w:rsid w:val="00C12DFD"/>
    <w:rsid w:val="00C161FD"/>
    <w:rsid w:val="00C20D41"/>
    <w:rsid w:val="00C23F17"/>
    <w:rsid w:val="00C26D0D"/>
    <w:rsid w:val="00C27C95"/>
    <w:rsid w:val="00C300D2"/>
    <w:rsid w:val="00C3270F"/>
    <w:rsid w:val="00C3278B"/>
    <w:rsid w:val="00C33375"/>
    <w:rsid w:val="00C34C23"/>
    <w:rsid w:val="00C42005"/>
    <w:rsid w:val="00C432BE"/>
    <w:rsid w:val="00C43B17"/>
    <w:rsid w:val="00C44446"/>
    <w:rsid w:val="00C4664D"/>
    <w:rsid w:val="00C472AA"/>
    <w:rsid w:val="00C50A05"/>
    <w:rsid w:val="00C54AED"/>
    <w:rsid w:val="00C63D00"/>
    <w:rsid w:val="00C6441B"/>
    <w:rsid w:val="00C7108B"/>
    <w:rsid w:val="00C766C5"/>
    <w:rsid w:val="00C8089F"/>
    <w:rsid w:val="00C836CC"/>
    <w:rsid w:val="00C84A27"/>
    <w:rsid w:val="00C87A74"/>
    <w:rsid w:val="00C90A71"/>
    <w:rsid w:val="00C92C71"/>
    <w:rsid w:val="00C93F8F"/>
    <w:rsid w:val="00CA2FAE"/>
    <w:rsid w:val="00CA3593"/>
    <w:rsid w:val="00CA6F9A"/>
    <w:rsid w:val="00CA7F4F"/>
    <w:rsid w:val="00CB258E"/>
    <w:rsid w:val="00CB3C8F"/>
    <w:rsid w:val="00CB77DE"/>
    <w:rsid w:val="00CB7E09"/>
    <w:rsid w:val="00CC02F1"/>
    <w:rsid w:val="00CC11A6"/>
    <w:rsid w:val="00CC135E"/>
    <w:rsid w:val="00CD5D3F"/>
    <w:rsid w:val="00CE16C2"/>
    <w:rsid w:val="00CF1E90"/>
    <w:rsid w:val="00CF3DB3"/>
    <w:rsid w:val="00CF3E3F"/>
    <w:rsid w:val="00D052BC"/>
    <w:rsid w:val="00D06364"/>
    <w:rsid w:val="00D07026"/>
    <w:rsid w:val="00D22C8F"/>
    <w:rsid w:val="00D33491"/>
    <w:rsid w:val="00D36DE0"/>
    <w:rsid w:val="00D44F8E"/>
    <w:rsid w:val="00D44FD0"/>
    <w:rsid w:val="00D47BFF"/>
    <w:rsid w:val="00D607EF"/>
    <w:rsid w:val="00D60F88"/>
    <w:rsid w:val="00D625E7"/>
    <w:rsid w:val="00D646BD"/>
    <w:rsid w:val="00D70239"/>
    <w:rsid w:val="00D71201"/>
    <w:rsid w:val="00D720C7"/>
    <w:rsid w:val="00D81D06"/>
    <w:rsid w:val="00D8652C"/>
    <w:rsid w:val="00D876E6"/>
    <w:rsid w:val="00D9757E"/>
    <w:rsid w:val="00DA1025"/>
    <w:rsid w:val="00DA22EC"/>
    <w:rsid w:val="00DA4FA0"/>
    <w:rsid w:val="00DA5860"/>
    <w:rsid w:val="00DB2767"/>
    <w:rsid w:val="00DC4729"/>
    <w:rsid w:val="00DE2EED"/>
    <w:rsid w:val="00DE556F"/>
    <w:rsid w:val="00E03B6D"/>
    <w:rsid w:val="00E17160"/>
    <w:rsid w:val="00E33F6C"/>
    <w:rsid w:val="00E35BEC"/>
    <w:rsid w:val="00E50821"/>
    <w:rsid w:val="00E51F91"/>
    <w:rsid w:val="00E5326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0C2A"/>
    <w:rsid w:val="00EB2173"/>
    <w:rsid w:val="00EB62E6"/>
    <w:rsid w:val="00EC37B6"/>
    <w:rsid w:val="00EC4602"/>
    <w:rsid w:val="00ED1B30"/>
    <w:rsid w:val="00ED250E"/>
    <w:rsid w:val="00EE1AC1"/>
    <w:rsid w:val="00EE39D6"/>
    <w:rsid w:val="00EE413C"/>
    <w:rsid w:val="00EE52AD"/>
    <w:rsid w:val="00F01F92"/>
    <w:rsid w:val="00F02F2A"/>
    <w:rsid w:val="00F10A08"/>
    <w:rsid w:val="00F139CF"/>
    <w:rsid w:val="00F15C95"/>
    <w:rsid w:val="00F22AC5"/>
    <w:rsid w:val="00F254D1"/>
    <w:rsid w:val="00F32B82"/>
    <w:rsid w:val="00F34F36"/>
    <w:rsid w:val="00F4043E"/>
    <w:rsid w:val="00F40CB5"/>
    <w:rsid w:val="00F41BBC"/>
    <w:rsid w:val="00F41D33"/>
    <w:rsid w:val="00F43B9D"/>
    <w:rsid w:val="00F444F0"/>
    <w:rsid w:val="00F50847"/>
    <w:rsid w:val="00F53F27"/>
    <w:rsid w:val="00F546D1"/>
    <w:rsid w:val="00F61951"/>
    <w:rsid w:val="00F6513F"/>
    <w:rsid w:val="00F66272"/>
    <w:rsid w:val="00F709C0"/>
    <w:rsid w:val="00F927A1"/>
    <w:rsid w:val="00F92E4D"/>
    <w:rsid w:val="00FA3764"/>
    <w:rsid w:val="00FA56ED"/>
    <w:rsid w:val="00FB28B8"/>
    <w:rsid w:val="00FB5FA6"/>
    <w:rsid w:val="00FC1310"/>
    <w:rsid w:val="00FC2FF3"/>
    <w:rsid w:val="00FC3263"/>
    <w:rsid w:val="00FC51F9"/>
    <w:rsid w:val="00FC5B40"/>
    <w:rsid w:val="00FC5FF8"/>
    <w:rsid w:val="00FC65C1"/>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A3EAA91"/>
  <w15:chartTrackingRefBased/>
  <w15:docId w15:val="{D26B145C-422B-4D77-9CA7-814572BE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3487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B2E2FC68-DFED-40EB-B857-468A83A9E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2552</TotalTime>
  <Pages>21</Pages>
  <Words>6231</Words>
  <Characters>35517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Arrowsmith,Ellis swp6679</cp:lastModifiedBy>
  <cp:revision>9</cp:revision>
  <cp:lastPrinted>2014-08-26T08:55:00Z</cp:lastPrinted>
  <dcterms:created xsi:type="dcterms:W3CDTF">2021-01-20T16:31:00Z</dcterms:created>
  <dcterms:modified xsi:type="dcterms:W3CDTF">2021-02-08T10:25:00Z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21c3c59f-73b9-4e4c-bd3c-519c0d8cce99</vt:lpwstr>
  </property>
  <property fmtid="{D5CDD505-2E9C-101B-9397-08002B2CF9AE}" pid="4" name="Classification">
    <vt:lpwstr>OFFICIAL</vt:lpwstr>
  </property>
  <property fmtid="{D5CDD505-2E9C-101B-9397-08002B2CF9AE}" pid="5" name="Visibility">
    <vt:lpwstr>NOT VISIBLE</vt:lpwstr>
  </property>
</Properties>
</file>