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lang w:bidi="ar-SA"/>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36B51F0B" w14:textId="618DC248" w:rsidR="00141A69" w:rsidRDefault="007C6DC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40"/>
          <w:szCs w:val="40"/>
        </w:rPr>
      </w:pPr>
      <w:r w:rsidRPr="007C6DCE">
        <w:rPr>
          <w:rFonts w:ascii="Arial" w:eastAsia="Arial Unicode MS" w:hAnsi="Arial" w:cs="Arial"/>
          <w:b/>
          <w:color w:val="0070C0"/>
          <w:sz w:val="40"/>
          <w:szCs w:val="40"/>
        </w:rPr>
        <w:t xml:space="preserve">Reducing Social Isolation and Loneliness in Older Adults: An Evaluation of Community Based Interventions </w:t>
      </w:r>
      <w:r w:rsidR="00B578E0">
        <w:rPr>
          <w:rFonts w:ascii="Arial" w:eastAsia="Arial Unicode MS" w:hAnsi="Arial" w:cs="Arial"/>
          <w:b/>
          <w:color w:val="0070C0"/>
          <w:sz w:val="40"/>
          <w:szCs w:val="40"/>
        </w:rPr>
        <w:t>for</w:t>
      </w:r>
      <w:r w:rsidRPr="007C6DCE">
        <w:rPr>
          <w:rFonts w:ascii="Arial" w:eastAsia="Arial Unicode MS" w:hAnsi="Arial" w:cs="Arial"/>
          <w:b/>
          <w:color w:val="0070C0"/>
          <w:sz w:val="40"/>
          <w:szCs w:val="40"/>
        </w:rPr>
        <w:t xml:space="preserve"> Older Adults in UK </w:t>
      </w:r>
      <w:r w:rsidR="007F01B9">
        <w:rPr>
          <w:rFonts w:ascii="Arial" w:eastAsia="Arial Unicode MS" w:hAnsi="Arial" w:cs="Arial"/>
          <w:b/>
          <w:color w:val="0070C0"/>
          <w:sz w:val="40"/>
          <w:szCs w:val="40"/>
        </w:rPr>
        <w:t>Care</w:t>
      </w:r>
      <w:r w:rsidRPr="007C6DCE">
        <w:rPr>
          <w:rFonts w:ascii="Arial" w:eastAsia="Arial Unicode MS" w:hAnsi="Arial" w:cs="Arial"/>
          <w:b/>
          <w:color w:val="0070C0"/>
          <w:sz w:val="40"/>
          <w:szCs w:val="40"/>
        </w:rPr>
        <w:t xml:space="preserve"> Homes</w:t>
      </w:r>
    </w:p>
    <w:p w14:paraId="54B10EC4" w14:textId="27905BC8" w:rsidR="007C6DCE" w:rsidRDefault="007C6DC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40"/>
          <w:szCs w:val="40"/>
        </w:rPr>
      </w:pPr>
    </w:p>
    <w:p w14:paraId="681DD4AE" w14:textId="77777777" w:rsidR="007C6DCE" w:rsidRPr="007C6DCE" w:rsidRDefault="007C6DC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40"/>
          <w:szCs w:val="40"/>
        </w:rPr>
      </w:pPr>
    </w:p>
    <w:p w14:paraId="5D74BABE" w14:textId="1727868F" w:rsidR="00141A69" w:rsidRPr="007C6DCE" w:rsidRDefault="007C6DC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52"/>
          <w:szCs w:val="52"/>
        </w:rPr>
      </w:pPr>
      <w:r w:rsidRPr="007C6DCE">
        <w:rPr>
          <w:rFonts w:ascii="Arial" w:eastAsia="Arial Unicode MS" w:hAnsi="Arial" w:cs="Arial"/>
          <w:b/>
          <w:color w:val="0070C0"/>
          <w:sz w:val="52"/>
          <w:szCs w:val="52"/>
        </w:rPr>
        <w:t>Raluca</w:t>
      </w:r>
      <w:r w:rsidR="007F01B9">
        <w:rPr>
          <w:rFonts w:ascii="Arial" w:eastAsia="Arial Unicode MS" w:hAnsi="Arial" w:cs="Arial"/>
          <w:b/>
          <w:color w:val="0070C0"/>
          <w:sz w:val="52"/>
          <w:szCs w:val="52"/>
        </w:rPr>
        <w:t>- Mihaela</w:t>
      </w:r>
      <w:r w:rsidRPr="007C6DCE">
        <w:rPr>
          <w:rFonts w:ascii="Arial" w:eastAsia="Arial Unicode MS" w:hAnsi="Arial" w:cs="Arial"/>
          <w:b/>
          <w:color w:val="0070C0"/>
          <w:sz w:val="52"/>
          <w:szCs w:val="52"/>
        </w:rPr>
        <w:t xml:space="preserve"> Micu</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10FAE638" w:rsidR="00141A69" w:rsidRP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7D6CF6">
        <w:rPr>
          <w:rFonts w:ascii="Arial" w:eastAsia="Arial Unicode MS" w:hAnsi="Arial" w:cs="Arial"/>
          <w:sz w:val="36"/>
          <w:szCs w:val="36"/>
        </w:rPr>
        <w:t xml:space="preserve"> Konstantina Mari</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586610FF" w:rsidR="00141A69" w:rsidRPr="00141A69" w:rsidRDefault="005B790F"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Pr>
          <w:rFonts w:ascii="Arial" w:eastAsia="Arial Unicode MS" w:hAnsi="Arial" w:cs="Arial"/>
          <w:b/>
          <w:bCs/>
          <w:color w:val="0070C0"/>
        </w:rPr>
        <w:t>DECEMBER 2025</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r w:rsidRPr="00812591">
        <w:lastRenderedPageBreak/>
        <w:t>DECLARATION</w:t>
      </w:r>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406F15B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CE0862">
        <w:rPr>
          <w:rFonts w:ascii="Arial" w:eastAsia="Times New Roman" w:hAnsi="Arial" w:cs="Arial"/>
          <w:sz w:val="24"/>
          <w:szCs w:val="24"/>
        </w:rPr>
        <w:t>Micu</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5DE65F62"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5B790F">
        <w:rPr>
          <w:rFonts w:ascii="Arial" w:eastAsia="Times New Roman" w:hAnsi="Arial" w:cs="Arial"/>
          <w:sz w:val="24"/>
          <w:szCs w:val="24"/>
        </w:rPr>
        <w:t>19</w:t>
      </w:r>
      <w:r w:rsidR="00CE0862">
        <w:rPr>
          <w:rFonts w:ascii="Arial" w:eastAsia="Times New Roman" w:hAnsi="Arial" w:cs="Arial"/>
          <w:sz w:val="24"/>
          <w:szCs w:val="24"/>
        </w:rPr>
        <w:t>/12/2025</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2D006255"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CE0862">
        <w:rPr>
          <w:rFonts w:ascii="Arial" w:eastAsia="Times New Roman" w:hAnsi="Arial" w:cs="Arial"/>
          <w:sz w:val="24"/>
          <w:szCs w:val="24"/>
        </w:rPr>
        <w:t>Micu</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477D9AF3"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5B790F">
        <w:rPr>
          <w:rFonts w:ascii="Arial" w:eastAsia="Times New Roman" w:hAnsi="Arial" w:cs="Arial"/>
          <w:sz w:val="24"/>
          <w:szCs w:val="24"/>
        </w:rPr>
        <w:t>19</w:t>
      </w:r>
      <w:r w:rsidR="00CE0862">
        <w:rPr>
          <w:rFonts w:ascii="Arial" w:eastAsia="Times New Roman" w:hAnsi="Arial" w:cs="Arial"/>
          <w:sz w:val="24"/>
          <w:szCs w:val="24"/>
        </w:rPr>
        <w:t>/12/2025</w:t>
      </w:r>
      <w:r w:rsidRPr="002B4534">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5FAC9FC2"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r w:rsidR="007F01B9">
        <w:rPr>
          <w:rFonts w:ascii="Arial" w:eastAsia="Times New Roman" w:hAnsi="Arial" w:cs="Arial"/>
          <w:sz w:val="24"/>
          <w:szCs w:val="24"/>
        </w:rPr>
        <w:t>.</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3121A28E"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CE0862">
        <w:rPr>
          <w:rFonts w:ascii="Arial" w:eastAsia="Times New Roman" w:hAnsi="Arial" w:cs="Arial"/>
          <w:sz w:val="24"/>
          <w:szCs w:val="24"/>
        </w:rPr>
        <w:t>Micu</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34BDD42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5B790F">
        <w:rPr>
          <w:rFonts w:ascii="Arial" w:eastAsia="Times New Roman" w:hAnsi="Arial" w:cs="Arial"/>
          <w:sz w:val="24"/>
          <w:szCs w:val="24"/>
        </w:rPr>
        <w:t>19</w:t>
      </w:r>
      <w:r w:rsidR="00CE0862">
        <w:rPr>
          <w:rFonts w:ascii="Arial" w:eastAsia="Times New Roman" w:hAnsi="Arial" w:cs="Arial"/>
          <w:sz w:val="24"/>
          <w:szCs w:val="24"/>
        </w:rPr>
        <w:t>/12/2025</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r w:rsidRPr="00812591">
        <w:lastRenderedPageBreak/>
        <w:t>ACKNOWLEDGEMENTS</w:t>
      </w:r>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3582666" w14:textId="049CEE9B" w:rsidR="005C2C7A" w:rsidRDefault="00CE0862" w:rsidP="006A66B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Times New Roman" w:hAnsi="Arial" w:cs="Arial"/>
          <w:sz w:val="24"/>
          <w:szCs w:val="24"/>
          <w:lang w:bidi="ar-SA"/>
        </w:rPr>
      </w:pPr>
      <w:r>
        <w:rPr>
          <w:rFonts w:ascii="Arial" w:eastAsia="Times New Roman" w:hAnsi="Arial" w:cs="Arial"/>
          <w:sz w:val="24"/>
          <w:szCs w:val="24"/>
          <w:lang w:bidi="ar-SA"/>
        </w:rPr>
        <w:t>I would like to express my gratitude to those that helped me throughout the completion of my dissertation, specifically to my supervisor – Konstantina Mari, who offered much guidance, support, and constructive feedback. The completion of this study wouldn’t have been possible without her deep insights and expertise.</w:t>
      </w:r>
    </w:p>
    <w:p w14:paraId="137A65F6" w14:textId="3EEFA84C" w:rsidR="00CE0862" w:rsidRDefault="00CE0862" w:rsidP="006A66B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Times New Roman" w:hAnsi="Arial" w:cs="Arial"/>
          <w:sz w:val="24"/>
          <w:szCs w:val="24"/>
          <w:lang w:bidi="ar-SA"/>
        </w:rPr>
      </w:pPr>
      <w:r>
        <w:rPr>
          <w:rFonts w:ascii="Arial" w:eastAsia="Times New Roman" w:hAnsi="Arial" w:cs="Arial"/>
          <w:sz w:val="24"/>
          <w:szCs w:val="24"/>
          <w:lang w:bidi="ar-SA"/>
        </w:rPr>
        <w:t>Additionally, I would like to thank my colleagues for continuous encouragement, and all my tutors who believed in me</w:t>
      </w:r>
      <w:r w:rsidR="006A66B6">
        <w:rPr>
          <w:rFonts w:ascii="Arial" w:eastAsia="Times New Roman" w:hAnsi="Arial" w:cs="Arial"/>
          <w:sz w:val="24"/>
          <w:szCs w:val="24"/>
          <w:lang w:bidi="ar-SA"/>
        </w:rPr>
        <w:t xml:space="preserve">, especially to Jolly </w:t>
      </w:r>
      <w:proofErr w:type="spellStart"/>
      <w:r w:rsidR="006A66B6">
        <w:rPr>
          <w:rFonts w:ascii="Arial" w:eastAsia="Times New Roman" w:hAnsi="Arial" w:cs="Arial"/>
          <w:sz w:val="24"/>
          <w:szCs w:val="24"/>
          <w:lang w:bidi="ar-SA"/>
        </w:rPr>
        <w:t>Nwabkwo</w:t>
      </w:r>
      <w:proofErr w:type="spellEnd"/>
      <w:r w:rsidR="006A66B6">
        <w:rPr>
          <w:rFonts w:ascii="Arial" w:eastAsia="Times New Roman" w:hAnsi="Arial" w:cs="Arial"/>
          <w:sz w:val="24"/>
          <w:szCs w:val="24"/>
          <w:lang w:bidi="ar-SA"/>
        </w:rPr>
        <w:t xml:space="preserve">, who also provided great knowledge, helping me </w:t>
      </w:r>
      <w:r w:rsidR="005B790F">
        <w:rPr>
          <w:rFonts w:ascii="Arial" w:eastAsia="Times New Roman" w:hAnsi="Arial" w:cs="Arial"/>
          <w:sz w:val="24"/>
          <w:szCs w:val="24"/>
          <w:lang w:bidi="ar-SA"/>
        </w:rPr>
        <w:t>to</w:t>
      </w:r>
      <w:r w:rsidR="006A66B6">
        <w:rPr>
          <w:rFonts w:ascii="Arial" w:eastAsia="Times New Roman" w:hAnsi="Arial" w:cs="Arial"/>
          <w:sz w:val="24"/>
          <w:szCs w:val="24"/>
          <w:lang w:bidi="ar-SA"/>
        </w:rPr>
        <w:t xml:space="preserve"> carry out this complex study.</w:t>
      </w:r>
    </w:p>
    <w:p w14:paraId="3211601E" w14:textId="77399035" w:rsidR="006A66B6" w:rsidRPr="00CE0862" w:rsidRDefault="006A66B6" w:rsidP="006A66B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Pr>
          <w:rFonts w:ascii="Arial" w:eastAsia="Times New Roman" w:hAnsi="Arial" w:cs="Arial"/>
          <w:sz w:val="24"/>
          <w:szCs w:val="24"/>
          <w:lang w:bidi="ar-SA"/>
        </w:rPr>
        <w:t>Lastly, I would like to thank to the whole University body, for giving me the opportunity to complete my studies and become a better version of myself throughout the years.</w:t>
      </w: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482D2DD8" w14:textId="538571A8" w:rsidR="005C2C7A" w:rsidRPr="00DE7215" w:rsidRDefault="005C2C7A" w:rsidP="00DE7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5B7D30D" w14:textId="4D453147" w:rsidR="005C2C7A" w:rsidRPr="00A56D86" w:rsidRDefault="00A56D86" w:rsidP="00A56D8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Social loneliness and isolation present a </w:t>
      </w:r>
      <w:r w:rsidR="00A348E8">
        <w:rPr>
          <w:rFonts w:ascii="Arial" w:eastAsia="Arial Unicode MS" w:hAnsi="Arial" w:cs="Arial"/>
        </w:rPr>
        <w:t>r</w:t>
      </w:r>
      <w:r>
        <w:rPr>
          <w:rFonts w:ascii="Arial" w:eastAsia="Arial Unicode MS" w:hAnsi="Arial" w:cs="Arial"/>
        </w:rPr>
        <w:t>eal threat among older people in the UK, with over half of the UK population over the age of 60 at risk of developing social isolation and over a third reporting feelings of loneliness later in life.</w:t>
      </w:r>
      <w:r w:rsidR="00A348E8">
        <w:rPr>
          <w:rFonts w:ascii="Arial" w:eastAsia="Arial Unicode MS" w:hAnsi="Arial" w:cs="Arial"/>
        </w:rPr>
        <w:t xml:space="preserve"> </w:t>
      </w:r>
      <w:r w:rsidR="00A348E8" w:rsidRPr="007C6DCE">
        <w:rPr>
          <w:rFonts w:ascii="Arial" w:eastAsia="Arial Unicode MS" w:hAnsi="Arial" w:cs="Arial"/>
          <w:color w:val="000000" w:themeColor="text1"/>
        </w:rPr>
        <w:t xml:space="preserve">In care homes specifically, a systematic review estimates that around six </w:t>
      </w:r>
      <w:r w:rsidR="005B790F">
        <w:rPr>
          <w:rFonts w:ascii="Arial" w:eastAsia="Arial Unicode MS" w:hAnsi="Arial" w:cs="Arial"/>
          <w:color w:val="000000" w:themeColor="text1"/>
        </w:rPr>
        <w:t>in</w:t>
      </w:r>
      <w:r w:rsidR="00A348E8" w:rsidRPr="007C6DCE">
        <w:rPr>
          <w:rFonts w:ascii="Arial" w:eastAsia="Arial Unicode MS" w:hAnsi="Arial" w:cs="Arial"/>
          <w:color w:val="000000" w:themeColor="text1"/>
        </w:rPr>
        <w:t xml:space="preserve"> ten residents experience at least moderate loneliness, though prevalence varies widely by setting and measurement—underscoring the need to understand what </w:t>
      </w:r>
      <w:proofErr w:type="gramStart"/>
      <w:r w:rsidR="00A348E8" w:rsidRPr="007C6DCE">
        <w:rPr>
          <w:rFonts w:ascii="Arial" w:eastAsia="Arial Unicode MS" w:hAnsi="Arial" w:cs="Arial"/>
          <w:color w:val="000000" w:themeColor="text1"/>
        </w:rPr>
        <w:t>actually works</w:t>
      </w:r>
      <w:proofErr w:type="gramEnd"/>
      <w:r w:rsidR="00A348E8" w:rsidRPr="007C6DCE">
        <w:rPr>
          <w:rFonts w:ascii="Arial" w:eastAsia="Arial Unicode MS" w:hAnsi="Arial" w:cs="Arial"/>
          <w:color w:val="000000" w:themeColor="text1"/>
        </w:rPr>
        <w:t xml:space="preserve"> in these environments</w:t>
      </w:r>
      <w:r w:rsidR="00A348E8">
        <w:rPr>
          <w:rFonts w:ascii="Arial" w:eastAsia="Arial Unicode MS" w:hAnsi="Arial" w:cs="Arial"/>
          <w:color w:val="000000" w:themeColor="text1"/>
        </w:rPr>
        <w:t>.</w:t>
      </w:r>
    </w:p>
    <w:p w14:paraId="1BC6B292" w14:textId="4A9A28FB" w:rsidR="00A348E8" w:rsidRPr="00A348E8" w:rsidRDefault="00034942" w:rsidP="00A348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3F3EB9">
        <w:rPr>
          <w:rFonts w:ascii="Arial" w:eastAsia="Arial Unicode MS" w:hAnsi="Arial" w:cs="Arial"/>
          <w:b/>
        </w:rPr>
        <w:t>Aim and Objectives</w:t>
      </w:r>
      <w:r w:rsidR="00A348E8">
        <w:rPr>
          <w:rFonts w:ascii="Arial" w:eastAsia="Arial Unicode MS" w:hAnsi="Arial" w:cs="Arial"/>
          <w:b/>
        </w:rPr>
        <w:t xml:space="preserve">: </w:t>
      </w:r>
      <w:r w:rsidR="00A348E8" w:rsidRPr="00A348E8">
        <w:rPr>
          <w:rFonts w:ascii="Arial" w:eastAsia="Arial Unicode MS" w:hAnsi="Arial" w:cs="Arial"/>
          <w:bCs/>
        </w:rPr>
        <w:t>The aim of this research is to systematically review and synthesise literature and published studies on community-based interventions aimed at reducing social isolation and loneliness in older people living in UK care homes.</w:t>
      </w:r>
      <w:r w:rsidR="00A348E8">
        <w:rPr>
          <w:rFonts w:ascii="Arial" w:eastAsia="Arial Unicode MS" w:hAnsi="Arial" w:cs="Arial"/>
          <w:bCs/>
        </w:rPr>
        <w:t xml:space="preserve"> The objectives include </w:t>
      </w:r>
      <w:r w:rsidR="00A348E8" w:rsidRPr="00A348E8">
        <w:rPr>
          <w:rFonts w:ascii="Arial" w:eastAsia="Arial Unicode MS" w:hAnsi="Arial" w:cs="Arial"/>
          <w:bCs/>
        </w:rPr>
        <w:t>identify</w:t>
      </w:r>
      <w:r w:rsidR="00A348E8">
        <w:rPr>
          <w:rFonts w:ascii="Arial" w:eastAsia="Arial Unicode MS" w:hAnsi="Arial" w:cs="Arial"/>
          <w:bCs/>
        </w:rPr>
        <w:t>ing</w:t>
      </w:r>
      <w:r w:rsidR="00A348E8" w:rsidRPr="00A348E8">
        <w:rPr>
          <w:rFonts w:ascii="Arial" w:eastAsia="Arial Unicode MS" w:hAnsi="Arial" w:cs="Arial"/>
          <w:bCs/>
        </w:rPr>
        <w:t xml:space="preserve"> and categoris</w:t>
      </w:r>
      <w:r w:rsidR="00A348E8">
        <w:rPr>
          <w:rFonts w:ascii="Arial" w:eastAsia="Arial Unicode MS" w:hAnsi="Arial" w:cs="Arial"/>
          <w:bCs/>
        </w:rPr>
        <w:t>ing</w:t>
      </w:r>
      <w:r w:rsidR="00A348E8" w:rsidRPr="00A348E8">
        <w:rPr>
          <w:rFonts w:ascii="Arial" w:eastAsia="Arial Unicode MS" w:hAnsi="Arial" w:cs="Arial"/>
          <w:bCs/>
        </w:rPr>
        <w:t xml:space="preserve"> community-based interventions delivered within UK care homes to older adults to reduce social isolation and loneliness</w:t>
      </w:r>
      <w:r w:rsidR="00A348E8">
        <w:rPr>
          <w:rFonts w:ascii="Arial" w:eastAsia="Arial Unicode MS" w:hAnsi="Arial" w:cs="Arial"/>
          <w:bCs/>
        </w:rPr>
        <w:t xml:space="preserve">, </w:t>
      </w:r>
      <w:r w:rsidR="00A348E8" w:rsidRPr="00A348E8">
        <w:rPr>
          <w:rFonts w:ascii="Arial" w:eastAsia="Arial Unicode MS" w:hAnsi="Arial" w:cs="Arial"/>
          <w:bCs/>
        </w:rPr>
        <w:t>assess</w:t>
      </w:r>
      <w:r w:rsidR="00A348E8">
        <w:rPr>
          <w:rFonts w:ascii="Arial" w:eastAsia="Arial Unicode MS" w:hAnsi="Arial" w:cs="Arial"/>
          <w:bCs/>
        </w:rPr>
        <w:t>ing</w:t>
      </w:r>
      <w:r w:rsidR="00A348E8" w:rsidRPr="00A348E8">
        <w:rPr>
          <w:rFonts w:ascii="Arial" w:eastAsia="Arial Unicode MS" w:hAnsi="Arial" w:cs="Arial"/>
          <w:bCs/>
        </w:rPr>
        <w:t xml:space="preserve"> the impact of social isolation and loneliness on primary and secondary outcomes in older people</w:t>
      </w:r>
      <w:r w:rsidR="00A348E8">
        <w:rPr>
          <w:rFonts w:ascii="Arial" w:eastAsia="Arial Unicode MS" w:hAnsi="Arial" w:cs="Arial"/>
          <w:bCs/>
        </w:rPr>
        <w:t xml:space="preserve">, and </w:t>
      </w:r>
      <w:r w:rsidR="00A348E8" w:rsidRPr="00A348E8">
        <w:rPr>
          <w:rFonts w:ascii="Arial" w:eastAsia="Arial Unicode MS" w:hAnsi="Arial" w:cs="Arial"/>
          <w:bCs/>
        </w:rPr>
        <w:t>describ</w:t>
      </w:r>
      <w:r w:rsidR="00A348E8">
        <w:rPr>
          <w:rFonts w:ascii="Arial" w:eastAsia="Arial Unicode MS" w:hAnsi="Arial" w:cs="Arial"/>
          <w:bCs/>
        </w:rPr>
        <w:t>ing</w:t>
      </w:r>
      <w:r w:rsidR="00A348E8" w:rsidRPr="00A348E8">
        <w:rPr>
          <w:rFonts w:ascii="Arial" w:eastAsia="Arial Unicode MS" w:hAnsi="Arial" w:cs="Arial"/>
          <w:bCs/>
        </w:rPr>
        <w:t xml:space="preserve"> and apprais</w:t>
      </w:r>
      <w:r w:rsidR="00A348E8">
        <w:rPr>
          <w:rFonts w:ascii="Arial" w:eastAsia="Arial Unicode MS" w:hAnsi="Arial" w:cs="Arial"/>
          <w:bCs/>
        </w:rPr>
        <w:t>ing</w:t>
      </w:r>
      <w:r w:rsidR="00A348E8" w:rsidRPr="00A348E8">
        <w:rPr>
          <w:rFonts w:ascii="Arial" w:eastAsia="Arial Unicode MS" w:hAnsi="Arial" w:cs="Arial"/>
          <w:bCs/>
        </w:rPr>
        <w:t xml:space="preserve"> measurement tools used</w:t>
      </w:r>
      <w:r w:rsidR="00A348E8">
        <w:rPr>
          <w:rFonts w:ascii="Arial" w:eastAsia="Arial Unicode MS" w:hAnsi="Arial" w:cs="Arial"/>
          <w:bCs/>
        </w:rPr>
        <w:t>.</w:t>
      </w:r>
    </w:p>
    <w:p w14:paraId="7494C00E" w14:textId="1F3BB024" w:rsidR="00A348E8" w:rsidRPr="008E77C4" w:rsidRDefault="003F3EB9" w:rsidP="00A348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ro-RO"/>
        </w:rPr>
      </w:pPr>
      <w:r w:rsidRPr="003F3EB9">
        <w:rPr>
          <w:rFonts w:ascii="Arial" w:eastAsia="Arial Unicode MS" w:hAnsi="Arial" w:cs="Arial"/>
          <w:b/>
        </w:rPr>
        <w:t>Methods</w:t>
      </w:r>
      <w:r w:rsidR="00A348E8">
        <w:rPr>
          <w:rFonts w:ascii="Arial" w:eastAsia="Arial Unicode MS" w:hAnsi="Arial" w:cs="Arial"/>
          <w:b/>
        </w:rPr>
        <w:t xml:space="preserve">: </w:t>
      </w:r>
      <w:r w:rsidR="00A348E8" w:rsidRPr="00A348E8">
        <w:rPr>
          <w:rFonts w:ascii="Arial" w:eastAsia="Arial Unicode MS" w:hAnsi="Arial" w:cs="Arial"/>
          <w:bCs/>
        </w:rPr>
        <w:t>A qualitative secondary data analysis will be conducted for this research, focusing on identifying, appraising, and synthesising the evidence collected from existing literature.</w:t>
      </w:r>
      <w:r w:rsidR="00A348E8">
        <w:rPr>
          <w:rFonts w:ascii="Arial" w:eastAsia="Arial Unicode MS" w:hAnsi="Arial" w:cs="Arial"/>
          <w:bCs/>
        </w:rPr>
        <w:t xml:space="preserve"> Ten studies have been selected for critical appraisal and findings are synthesised in key themes, including primary and secondary outcomes of community-based interventions in UK care homes, different interventions applied to reduce loneliness and social isolation, and </w:t>
      </w:r>
      <w:proofErr w:type="spellStart"/>
      <w:r w:rsidR="008E77C4">
        <w:rPr>
          <w:rFonts w:ascii="Arial" w:eastAsia="Arial Unicode MS" w:hAnsi="Arial" w:cs="Arial"/>
          <w:bCs/>
          <w:lang w:val="ro-RO"/>
        </w:rPr>
        <w:t>measurements</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tools</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Appraisal</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tools</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have</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been</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utilised</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to</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assess</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the</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trustworthiness</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and</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reliability</w:t>
      </w:r>
      <w:proofErr w:type="spellEnd"/>
      <w:r w:rsidR="008E77C4">
        <w:rPr>
          <w:rFonts w:ascii="Arial" w:eastAsia="Arial Unicode MS" w:hAnsi="Arial" w:cs="Arial"/>
          <w:bCs/>
          <w:lang w:val="ro-RO"/>
        </w:rPr>
        <w:t xml:space="preserve"> of </w:t>
      </w:r>
      <w:proofErr w:type="spellStart"/>
      <w:r w:rsidR="008E77C4">
        <w:rPr>
          <w:rFonts w:ascii="Arial" w:eastAsia="Arial Unicode MS" w:hAnsi="Arial" w:cs="Arial"/>
          <w:bCs/>
          <w:lang w:val="ro-RO"/>
        </w:rPr>
        <w:t>all</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studies</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after</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being</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selected</w:t>
      </w:r>
      <w:proofErr w:type="spellEnd"/>
      <w:r w:rsidR="008E77C4">
        <w:rPr>
          <w:rFonts w:ascii="Arial" w:eastAsia="Arial Unicode MS" w:hAnsi="Arial" w:cs="Arial"/>
          <w:bCs/>
          <w:lang w:val="ro-RO"/>
        </w:rPr>
        <w:t xml:space="preserve"> </w:t>
      </w:r>
      <w:proofErr w:type="spellStart"/>
      <w:r w:rsidR="008E77C4">
        <w:rPr>
          <w:rFonts w:ascii="Arial" w:eastAsia="Arial Unicode MS" w:hAnsi="Arial" w:cs="Arial"/>
          <w:bCs/>
          <w:lang w:val="ro-RO"/>
        </w:rPr>
        <w:t>through</w:t>
      </w:r>
      <w:proofErr w:type="spellEnd"/>
      <w:r w:rsidR="008E77C4">
        <w:rPr>
          <w:rFonts w:ascii="Arial" w:eastAsia="Arial Unicode MS" w:hAnsi="Arial" w:cs="Arial"/>
          <w:bCs/>
          <w:lang w:val="ro-RO"/>
        </w:rPr>
        <w:t xml:space="preserve"> PRISMA 2020.</w:t>
      </w:r>
    </w:p>
    <w:p w14:paraId="3E17076B" w14:textId="285D1DE4" w:rsidR="00A348E8" w:rsidRDefault="003F3EB9" w:rsidP="00A348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3F3EB9">
        <w:rPr>
          <w:rFonts w:ascii="Arial" w:eastAsia="Arial Unicode MS" w:hAnsi="Arial" w:cs="Arial"/>
          <w:b/>
        </w:rPr>
        <w:t>Main findings</w:t>
      </w:r>
      <w:r w:rsidR="00A348E8">
        <w:rPr>
          <w:rFonts w:ascii="Arial" w:eastAsia="Arial Unicode MS" w:hAnsi="Arial" w:cs="Arial"/>
          <w:b/>
        </w:rPr>
        <w:t xml:space="preserve">: </w:t>
      </w:r>
      <w:r w:rsidR="008E77C4" w:rsidRPr="008E77C4">
        <w:rPr>
          <w:rFonts w:ascii="Arial" w:eastAsia="Arial Unicode MS" w:hAnsi="Arial" w:cs="Arial"/>
          <w:bCs/>
        </w:rPr>
        <w:t>Community-based intervention</w:t>
      </w:r>
      <w:r w:rsidR="008E77C4">
        <w:rPr>
          <w:rFonts w:ascii="Arial" w:eastAsia="Arial Unicode MS" w:hAnsi="Arial" w:cs="Arial"/>
          <w:bCs/>
        </w:rPr>
        <w:t xml:space="preserve">s are influencing the levels of loneliness and social isolation, the systematic review showing a moderate impact in pre and post intervention across different settings. </w:t>
      </w:r>
      <w:r w:rsidR="008E77C4" w:rsidRPr="008E77C4">
        <w:rPr>
          <w:rFonts w:ascii="Arial" w:eastAsia="Arial Unicode MS" w:hAnsi="Arial" w:cs="Arial"/>
          <w:bCs/>
        </w:rPr>
        <w:t>Most quantitative studies</w:t>
      </w:r>
      <w:r w:rsidR="008E77C4">
        <w:rPr>
          <w:rFonts w:ascii="Arial" w:eastAsia="Arial Unicode MS" w:hAnsi="Arial" w:cs="Arial"/>
          <w:bCs/>
        </w:rPr>
        <w:t xml:space="preserve"> </w:t>
      </w:r>
      <w:r w:rsidR="008E77C4" w:rsidRPr="008E77C4">
        <w:rPr>
          <w:rFonts w:ascii="Arial" w:eastAsia="Arial Unicode MS" w:hAnsi="Arial" w:cs="Arial"/>
          <w:bCs/>
        </w:rPr>
        <w:t>reported modest improvements in loneliness following group-based activities, particularly arts-based and reminiscence interventions. Intergenerational programmes showed small but positive effects, although results were inconsistent. Digital interventions produced the weakest evidence, with only one study demonstrating a significant reduction in loneliness.</w:t>
      </w:r>
    </w:p>
    <w:p w14:paraId="5392DE95" w14:textId="2658949B" w:rsidR="003F3EB9" w:rsidRPr="0036487C" w:rsidRDefault="003F3EB9" w:rsidP="0036487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lang w:val="ro-RO"/>
        </w:rPr>
      </w:pPr>
      <w:r w:rsidRPr="003F3EB9">
        <w:rPr>
          <w:rFonts w:ascii="Arial" w:eastAsia="Arial Unicode MS" w:hAnsi="Arial" w:cs="Arial"/>
          <w:b/>
        </w:rPr>
        <w:t>Conclusion</w:t>
      </w:r>
      <w:r w:rsidR="007F01B9">
        <w:rPr>
          <w:rFonts w:ascii="Arial" w:eastAsia="Arial Unicode MS" w:hAnsi="Arial" w:cs="Arial"/>
          <w:b/>
        </w:rPr>
        <w:t>s</w:t>
      </w:r>
      <w:r w:rsidR="00A348E8">
        <w:rPr>
          <w:rFonts w:ascii="Arial" w:eastAsia="Arial Unicode MS" w:hAnsi="Arial" w:cs="Arial"/>
          <w:b/>
        </w:rPr>
        <w:t>:</w:t>
      </w:r>
      <w:r w:rsidR="008E77C4">
        <w:rPr>
          <w:rFonts w:ascii="Arial" w:eastAsia="Arial Unicode MS" w:hAnsi="Arial" w:cs="Arial"/>
          <w:b/>
        </w:rPr>
        <w:t xml:space="preserve"> </w:t>
      </w:r>
      <w:r w:rsidR="008E77C4">
        <w:rPr>
          <w:rFonts w:ascii="Arial" w:eastAsia="Arial Unicode MS" w:hAnsi="Arial" w:cs="Arial"/>
          <w:bCs/>
        </w:rPr>
        <w:t>Community-based interventions aimed at reducing social isolation and loneliness in UK care homes proved to have a moderate impact on people’s wellbeing and quality of life. While some interventions showed a greater impact in loneliness and social isolation measurements, many require intense support from staff and facilitators. Interventions that proved t</w:t>
      </w:r>
      <w:r w:rsidR="0036487C">
        <w:rPr>
          <w:rFonts w:ascii="Arial" w:eastAsia="Arial Unicode MS" w:hAnsi="Arial" w:cs="Arial"/>
          <w:bCs/>
        </w:rPr>
        <w:t xml:space="preserve">he most efficient include art-based interventions, </w:t>
      </w:r>
      <w:r w:rsidR="00583E88">
        <w:rPr>
          <w:rFonts w:ascii="Arial" w:eastAsia="Arial Unicode MS" w:hAnsi="Arial" w:cs="Arial"/>
          <w:bCs/>
        </w:rPr>
        <w:t xml:space="preserve">group activities, </w:t>
      </w:r>
      <w:r w:rsidR="0036487C">
        <w:rPr>
          <w:rFonts w:ascii="Arial" w:eastAsia="Arial Unicode MS" w:hAnsi="Arial" w:cs="Arial"/>
          <w:bCs/>
        </w:rPr>
        <w:t>and group therapy.</w:t>
      </w:r>
      <w:r w:rsidR="00B233D5">
        <w:rPr>
          <w:rFonts w:ascii="Arial" w:eastAsia="Arial Unicode MS" w:hAnsi="Arial" w:cs="Arial"/>
          <w:bCs/>
        </w:rPr>
        <w:t xml:space="preserve"> Concerns related to the long-term effect of the interventions have been highlighted.</w:t>
      </w:r>
    </w:p>
    <w:p w14:paraId="08B9AE0A" w14:textId="77777777" w:rsidR="005C2C7A" w:rsidRPr="00812591" w:rsidRDefault="003F3EB9" w:rsidP="00DA52F0">
      <w:pPr>
        <w:keepNext/>
        <w:pageBreakBefore/>
        <w:spacing w:after="180" w:line="360" w:lineRule="auto"/>
        <w:mirrorIndents/>
        <w:outlineLvl w:val="0"/>
        <w:rPr>
          <w:rFonts w:ascii="Arial" w:eastAsia="Times New Roman" w:hAnsi="Arial" w:cs="Arial"/>
          <w:b/>
          <w:kern w:val="28"/>
          <w:sz w:val="32"/>
          <w:szCs w:val="20"/>
        </w:rPr>
      </w:pPr>
      <w:bookmarkStart w:id="0" w:name="_Toc536543204"/>
      <w:bookmarkStart w:id="1" w:name="_Toc536543433"/>
      <w:bookmarkStart w:id="2" w:name="_Toc15893759"/>
      <w:bookmarkStart w:id="3" w:name="_Toc299977276"/>
      <w:r w:rsidRPr="003F3EB9">
        <w:rPr>
          <w:rFonts w:ascii="Arial" w:eastAsia="Times New Roman" w:hAnsi="Arial" w:cs="Arial"/>
          <w:b/>
          <w:kern w:val="28"/>
          <w:sz w:val="32"/>
          <w:szCs w:val="20"/>
        </w:rPr>
        <w:lastRenderedPageBreak/>
        <w:t>Table of</w:t>
      </w:r>
      <w:r>
        <w:rPr>
          <w:rFonts w:ascii="Arial" w:eastAsia="Times New Roman" w:hAnsi="Arial" w:cs="Arial"/>
          <w:bCs/>
          <w:kern w:val="28"/>
          <w:sz w:val="32"/>
          <w:szCs w:val="20"/>
        </w:rPr>
        <w:t xml:space="preserve"> </w:t>
      </w:r>
      <w:r w:rsidR="005C2C7A" w:rsidRPr="00812591">
        <w:rPr>
          <w:rFonts w:ascii="Arial" w:eastAsia="Times New Roman" w:hAnsi="Arial" w:cs="Arial"/>
          <w:b/>
          <w:kern w:val="28"/>
          <w:sz w:val="32"/>
          <w:szCs w:val="20"/>
        </w:rPr>
        <w:t>Contents</w:t>
      </w:r>
      <w:bookmarkEnd w:id="0"/>
      <w:bookmarkEnd w:id="1"/>
      <w:bookmarkEnd w:id="2"/>
      <w:bookmarkEnd w:id="3"/>
      <w:r w:rsidR="005C2C7A" w:rsidRPr="00812591">
        <w:rPr>
          <w:rFonts w:ascii="Arial" w:eastAsia="Times New Roman" w:hAnsi="Arial" w:cs="Arial"/>
          <w:b/>
          <w:kern w:val="28"/>
          <w:sz w:val="32"/>
          <w:szCs w:val="20"/>
        </w:rPr>
        <w:t xml:space="preserve"> </w:t>
      </w:r>
    </w:p>
    <w:p w14:paraId="03E313E6" w14:textId="77777777" w:rsidR="007C6DCE" w:rsidRPr="00EB27BE" w:rsidRDefault="007C6DCE" w:rsidP="007C6DCE">
      <w:pPr>
        <w:rPr>
          <w:rFonts w:ascii="Arial" w:hAnsi="Arial" w:cs="Arial"/>
          <w:sz w:val="24"/>
          <w:szCs w:val="24"/>
        </w:rPr>
      </w:pPr>
      <w:r w:rsidRPr="00EB27BE">
        <w:rPr>
          <w:rFonts w:ascii="Arial" w:hAnsi="Arial" w:cs="Arial"/>
          <w:sz w:val="24"/>
          <w:szCs w:val="24"/>
        </w:rPr>
        <w:t>Abstract</w:t>
      </w:r>
    </w:p>
    <w:p w14:paraId="397F03A5" w14:textId="77777777" w:rsidR="007C6DCE" w:rsidRPr="00EB27BE" w:rsidRDefault="007C6DCE" w:rsidP="007C6DCE">
      <w:pPr>
        <w:rPr>
          <w:rFonts w:ascii="Arial" w:hAnsi="Arial" w:cs="Arial"/>
          <w:sz w:val="24"/>
          <w:szCs w:val="24"/>
        </w:rPr>
      </w:pPr>
      <w:r w:rsidRPr="00EB27BE">
        <w:rPr>
          <w:rFonts w:ascii="Arial" w:hAnsi="Arial" w:cs="Arial"/>
          <w:sz w:val="24"/>
          <w:szCs w:val="24"/>
        </w:rPr>
        <w:t>Acknowledgements</w:t>
      </w:r>
    </w:p>
    <w:p w14:paraId="32123226" w14:textId="311C5E73" w:rsidR="007C6DCE" w:rsidRDefault="007C6DCE" w:rsidP="007C6DCE">
      <w:pPr>
        <w:rPr>
          <w:rFonts w:ascii="Arial" w:hAnsi="Arial" w:cs="Arial"/>
          <w:sz w:val="24"/>
          <w:szCs w:val="24"/>
        </w:rPr>
      </w:pPr>
      <w:r w:rsidRPr="00EB27BE">
        <w:rPr>
          <w:rFonts w:ascii="Arial" w:hAnsi="Arial" w:cs="Arial"/>
          <w:sz w:val="24"/>
          <w:szCs w:val="24"/>
        </w:rPr>
        <w:t xml:space="preserve">List </w:t>
      </w:r>
      <w:r w:rsidR="007F01B9">
        <w:rPr>
          <w:rFonts w:ascii="Arial" w:hAnsi="Arial" w:cs="Arial"/>
          <w:sz w:val="24"/>
          <w:szCs w:val="24"/>
        </w:rPr>
        <w:t>of</w:t>
      </w:r>
      <w:r w:rsidRPr="00EB27BE">
        <w:rPr>
          <w:rFonts w:ascii="Arial" w:hAnsi="Arial" w:cs="Arial"/>
          <w:sz w:val="24"/>
          <w:szCs w:val="24"/>
        </w:rPr>
        <w:t xml:space="preserve"> Tables</w:t>
      </w:r>
    </w:p>
    <w:p w14:paraId="28603C38" w14:textId="41C9D759" w:rsidR="00430A18" w:rsidRPr="00EB27BE" w:rsidRDefault="00430A18" w:rsidP="007C6DCE">
      <w:pPr>
        <w:rPr>
          <w:rFonts w:ascii="Arial" w:hAnsi="Arial" w:cs="Arial"/>
          <w:sz w:val="24"/>
          <w:szCs w:val="24"/>
        </w:rPr>
      </w:pPr>
      <w:r>
        <w:rPr>
          <w:rFonts w:ascii="Arial" w:hAnsi="Arial" w:cs="Arial"/>
          <w:sz w:val="24"/>
          <w:szCs w:val="24"/>
        </w:rPr>
        <w:t xml:space="preserve">Table </w:t>
      </w:r>
      <w:r w:rsidR="005B790F">
        <w:rPr>
          <w:rFonts w:ascii="Arial" w:hAnsi="Arial" w:cs="Arial"/>
          <w:sz w:val="24"/>
          <w:szCs w:val="24"/>
        </w:rPr>
        <w:t>1</w:t>
      </w:r>
      <w:r>
        <w:rPr>
          <w:rFonts w:ascii="Arial" w:hAnsi="Arial" w:cs="Arial"/>
          <w:sz w:val="24"/>
          <w:szCs w:val="24"/>
        </w:rPr>
        <w:t>. Studies Overview</w:t>
      </w:r>
    </w:p>
    <w:p w14:paraId="7F1AAED2" w14:textId="77777777" w:rsidR="007C6DCE" w:rsidRPr="00A226FD" w:rsidRDefault="007C6DCE" w:rsidP="007C6DCE">
      <w:pPr>
        <w:rPr>
          <w:rFonts w:ascii="Arial" w:hAnsi="Arial" w:cs="Arial"/>
          <w:sz w:val="28"/>
          <w:szCs w:val="28"/>
        </w:rPr>
      </w:pPr>
    </w:p>
    <w:p w14:paraId="65FB5872" w14:textId="34593187" w:rsidR="007C6DCE" w:rsidRPr="007C6DCE" w:rsidRDefault="007C6DCE" w:rsidP="007C6DCE">
      <w:pPr>
        <w:rPr>
          <w:rFonts w:ascii="Arial" w:hAnsi="Arial" w:cs="Arial"/>
          <w:b/>
          <w:bCs/>
          <w:sz w:val="28"/>
          <w:szCs w:val="28"/>
        </w:rPr>
      </w:pPr>
      <w:r w:rsidRPr="00A226FD">
        <w:rPr>
          <w:rFonts w:ascii="Arial" w:hAnsi="Arial" w:cs="Arial"/>
          <w:b/>
          <w:bCs/>
          <w:sz w:val="28"/>
          <w:szCs w:val="28"/>
        </w:rPr>
        <w:t>Chapter 1: Introduction..........................................................................</w:t>
      </w:r>
      <w:r w:rsidR="00E16C40">
        <w:rPr>
          <w:rFonts w:ascii="Arial" w:hAnsi="Arial" w:cs="Arial"/>
          <w:b/>
          <w:bCs/>
          <w:sz w:val="28"/>
          <w:szCs w:val="28"/>
        </w:rPr>
        <w:t>7</w:t>
      </w:r>
    </w:p>
    <w:p w14:paraId="767D0D3D" w14:textId="0A3370C8" w:rsidR="007C6DCE" w:rsidRPr="00EB27BE" w:rsidRDefault="007C6DCE" w:rsidP="007C6DCE">
      <w:pPr>
        <w:rPr>
          <w:rFonts w:ascii="Arial" w:hAnsi="Arial" w:cs="Arial"/>
          <w:sz w:val="24"/>
          <w:szCs w:val="24"/>
        </w:rPr>
      </w:pPr>
      <w:r w:rsidRPr="00EB27BE">
        <w:rPr>
          <w:rFonts w:ascii="Arial" w:hAnsi="Arial" w:cs="Arial"/>
          <w:sz w:val="24"/>
          <w:szCs w:val="24"/>
        </w:rPr>
        <w:t>1.</w:t>
      </w:r>
      <w:r>
        <w:rPr>
          <w:rFonts w:ascii="Arial" w:hAnsi="Arial" w:cs="Arial"/>
          <w:sz w:val="24"/>
          <w:szCs w:val="24"/>
        </w:rPr>
        <w:t>1</w:t>
      </w:r>
      <w:r w:rsidRPr="00EB27BE">
        <w:rPr>
          <w:rFonts w:ascii="Arial" w:hAnsi="Arial" w:cs="Arial"/>
          <w:sz w:val="24"/>
          <w:szCs w:val="24"/>
        </w:rPr>
        <w:t xml:space="preserve"> Definitions – Social Isolation and Loneliness…………………………</w:t>
      </w:r>
      <w:r>
        <w:rPr>
          <w:rFonts w:ascii="Arial" w:hAnsi="Arial" w:cs="Arial"/>
          <w:sz w:val="24"/>
          <w:szCs w:val="24"/>
        </w:rPr>
        <w:t>…………….</w:t>
      </w:r>
      <w:r w:rsidRPr="00EB27BE">
        <w:rPr>
          <w:rFonts w:ascii="Arial" w:hAnsi="Arial" w:cs="Arial"/>
          <w:sz w:val="24"/>
          <w:szCs w:val="24"/>
        </w:rPr>
        <w:t>..</w:t>
      </w:r>
      <w:r w:rsidR="00366E37">
        <w:rPr>
          <w:rFonts w:ascii="Arial" w:hAnsi="Arial" w:cs="Arial"/>
          <w:sz w:val="24"/>
          <w:szCs w:val="24"/>
        </w:rPr>
        <w:t>8</w:t>
      </w:r>
    </w:p>
    <w:p w14:paraId="3671D8B8" w14:textId="4FB68A38" w:rsidR="007C6DCE" w:rsidRPr="00EB27BE" w:rsidRDefault="007C6DCE" w:rsidP="007C6DCE">
      <w:pPr>
        <w:rPr>
          <w:rFonts w:ascii="Arial" w:hAnsi="Arial" w:cs="Arial"/>
          <w:sz w:val="24"/>
          <w:szCs w:val="24"/>
        </w:rPr>
      </w:pPr>
      <w:r w:rsidRPr="00EB27BE">
        <w:rPr>
          <w:rFonts w:ascii="Arial" w:hAnsi="Arial" w:cs="Arial"/>
          <w:sz w:val="24"/>
          <w:szCs w:val="24"/>
        </w:rPr>
        <w:t>1.</w:t>
      </w:r>
      <w:r>
        <w:rPr>
          <w:rFonts w:ascii="Arial" w:hAnsi="Arial" w:cs="Arial"/>
          <w:sz w:val="24"/>
          <w:szCs w:val="24"/>
        </w:rPr>
        <w:t>2</w:t>
      </w:r>
      <w:r w:rsidRPr="00EB27BE">
        <w:rPr>
          <w:rFonts w:ascii="Arial" w:hAnsi="Arial" w:cs="Arial"/>
          <w:sz w:val="24"/>
          <w:szCs w:val="24"/>
        </w:rPr>
        <w:t xml:space="preserve"> Research Rationale………………………………………………………</w:t>
      </w:r>
      <w:r>
        <w:rPr>
          <w:rFonts w:ascii="Arial" w:hAnsi="Arial" w:cs="Arial"/>
          <w:sz w:val="24"/>
          <w:szCs w:val="24"/>
        </w:rPr>
        <w:t>…………</w:t>
      </w:r>
      <w:proofErr w:type="gramStart"/>
      <w:r>
        <w:rPr>
          <w:rFonts w:ascii="Arial" w:hAnsi="Arial" w:cs="Arial"/>
          <w:sz w:val="24"/>
          <w:szCs w:val="24"/>
        </w:rPr>
        <w:t>….</w:t>
      </w:r>
      <w:r w:rsidRPr="00EB27BE">
        <w:rPr>
          <w:rFonts w:ascii="Arial" w:hAnsi="Arial" w:cs="Arial"/>
          <w:sz w:val="24"/>
          <w:szCs w:val="24"/>
        </w:rPr>
        <w:t>.</w:t>
      </w:r>
      <w:proofErr w:type="gramEnd"/>
      <w:r w:rsidRPr="00EB27BE">
        <w:rPr>
          <w:rFonts w:ascii="Arial" w:hAnsi="Arial" w:cs="Arial"/>
          <w:sz w:val="24"/>
          <w:szCs w:val="24"/>
        </w:rPr>
        <w:t>8</w:t>
      </w:r>
    </w:p>
    <w:p w14:paraId="4893D28D" w14:textId="5DD0D7A1" w:rsidR="007C6DCE" w:rsidRPr="00EB27BE" w:rsidRDefault="007C6DCE" w:rsidP="007C6DCE">
      <w:pPr>
        <w:rPr>
          <w:rFonts w:ascii="Arial" w:hAnsi="Arial" w:cs="Arial"/>
          <w:sz w:val="24"/>
          <w:szCs w:val="24"/>
        </w:rPr>
      </w:pPr>
      <w:r w:rsidRPr="00EB27BE">
        <w:rPr>
          <w:rFonts w:ascii="Arial" w:hAnsi="Arial" w:cs="Arial"/>
          <w:sz w:val="24"/>
          <w:szCs w:val="24"/>
        </w:rPr>
        <w:t>1.</w:t>
      </w:r>
      <w:r>
        <w:rPr>
          <w:rFonts w:ascii="Arial" w:hAnsi="Arial" w:cs="Arial"/>
          <w:sz w:val="24"/>
          <w:szCs w:val="24"/>
        </w:rPr>
        <w:t>3</w:t>
      </w:r>
      <w:r w:rsidRPr="00EB27BE">
        <w:rPr>
          <w:rFonts w:ascii="Arial" w:hAnsi="Arial" w:cs="Arial"/>
          <w:sz w:val="24"/>
          <w:szCs w:val="24"/>
        </w:rPr>
        <w:t xml:space="preserve"> Research Aim and Objectives…………………………………</w:t>
      </w:r>
      <w:r>
        <w:rPr>
          <w:rFonts w:ascii="Arial" w:hAnsi="Arial" w:cs="Arial"/>
          <w:sz w:val="24"/>
          <w:szCs w:val="24"/>
        </w:rPr>
        <w:t>…………….</w:t>
      </w:r>
      <w:r w:rsidRPr="00EB27BE">
        <w:rPr>
          <w:rFonts w:ascii="Arial" w:hAnsi="Arial" w:cs="Arial"/>
          <w:sz w:val="24"/>
          <w:szCs w:val="24"/>
        </w:rPr>
        <w:t>……</w:t>
      </w:r>
      <w:r>
        <w:rPr>
          <w:rFonts w:ascii="Arial" w:hAnsi="Arial" w:cs="Arial"/>
          <w:sz w:val="24"/>
          <w:szCs w:val="24"/>
        </w:rPr>
        <w:t>...</w:t>
      </w:r>
      <w:r w:rsidRPr="00EB27BE">
        <w:rPr>
          <w:rFonts w:ascii="Arial" w:hAnsi="Arial" w:cs="Arial"/>
          <w:sz w:val="24"/>
          <w:szCs w:val="24"/>
        </w:rPr>
        <w:t>…</w:t>
      </w:r>
      <w:r w:rsidR="00366E37">
        <w:rPr>
          <w:rFonts w:ascii="Arial" w:hAnsi="Arial" w:cs="Arial"/>
          <w:sz w:val="24"/>
          <w:szCs w:val="24"/>
        </w:rPr>
        <w:t>9</w:t>
      </w:r>
    </w:p>
    <w:p w14:paraId="6A013E8A" w14:textId="1043453B" w:rsidR="007C6DCE" w:rsidRDefault="007C6DCE" w:rsidP="007C6DCE">
      <w:pPr>
        <w:rPr>
          <w:rFonts w:ascii="Arial" w:hAnsi="Arial" w:cs="Arial"/>
          <w:sz w:val="24"/>
          <w:szCs w:val="24"/>
        </w:rPr>
      </w:pPr>
      <w:r w:rsidRPr="00EB27BE">
        <w:rPr>
          <w:rFonts w:ascii="Arial" w:hAnsi="Arial" w:cs="Arial"/>
          <w:sz w:val="24"/>
          <w:szCs w:val="24"/>
        </w:rPr>
        <w:t>1.</w:t>
      </w:r>
      <w:r>
        <w:rPr>
          <w:rFonts w:ascii="Arial" w:hAnsi="Arial" w:cs="Arial"/>
          <w:sz w:val="24"/>
          <w:szCs w:val="24"/>
        </w:rPr>
        <w:t>4</w:t>
      </w:r>
      <w:r w:rsidRPr="00EB27BE">
        <w:rPr>
          <w:rFonts w:ascii="Arial" w:hAnsi="Arial" w:cs="Arial"/>
          <w:sz w:val="24"/>
          <w:szCs w:val="24"/>
        </w:rPr>
        <w:t xml:space="preserve"> Research Questions…………………………………………………</w:t>
      </w:r>
      <w:r>
        <w:rPr>
          <w:rFonts w:ascii="Arial" w:hAnsi="Arial" w:cs="Arial"/>
          <w:sz w:val="24"/>
          <w:szCs w:val="24"/>
        </w:rPr>
        <w:t>…………….</w:t>
      </w:r>
      <w:r w:rsidRPr="00EB27BE">
        <w:rPr>
          <w:rFonts w:ascii="Arial" w:hAnsi="Arial" w:cs="Arial"/>
          <w:sz w:val="24"/>
          <w:szCs w:val="24"/>
        </w:rPr>
        <w:t>…</w:t>
      </w:r>
      <w:r w:rsidR="00366E37">
        <w:rPr>
          <w:rFonts w:ascii="Arial" w:hAnsi="Arial" w:cs="Arial"/>
          <w:sz w:val="24"/>
          <w:szCs w:val="24"/>
        </w:rPr>
        <w:t>.10</w:t>
      </w:r>
    </w:p>
    <w:p w14:paraId="67EBCFF7" w14:textId="7D134ED9" w:rsidR="007C6DCE" w:rsidRDefault="007C6DCE" w:rsidP="007C6DCE">
      <w:pPr>
        <w:rPr>
          <w:rFonts w:ascii="Arial" w:hAnsi="Arial" w:cs="Arial"/>
          <w:sz w:val="24"/>
          <w:szCs w:val="24"/>
        </w:rPr>
      </w:pPr>
      <w:r>
        <w:rPr>
          <w:rFonts w:ascii="Arial" w:hAnsi="Arial" w:cs="Arial"/>
          <w:sz w:val="24"/>
          <w:szCs w:val="24"/>
        </w:rPr>
        <w:t>1.5 Research Structure……………………………………………………………………</w:t>
      </w:r>
      <w:r w:rsidR="00366E37">
        <w:rPr>
          <w:rFonts w:ascii="Arial" w:hAnsi="Arial" w:cs="Arial"/>
          <w:sz w:val="24"/>
          <w:szCs w:val="24"/>
        </w:rPr>
        <w:t>10</w:t>
      </w:r>
    </w:p>
    <w:p w14:paraId="027684F1" w14:textId="77777777" w:rsidR="007C6DCE" w:rsidRPr="00A40FED" w:rsidRDefault="007C6DCE" w:rsidP="007C6DCE">
      <w:pPr>
        <w:rPr>
          <w:rFonts w:ascii="Arial" w:hAnsi="Arial" w:cs="Arial"/>
          <w:sz w:val="24"/>
          <w:szCs w:val="24"/>
        </w:rPr>
      </w:pPr>
    </w:p>
    <w:p w14:paraId="4CC933BC" w14:textId="6128300E" w:rsidR="007C6DCE" w:rsidRDefault="007C6DCE" w:rsidP="007C6DCE">
      <w:pPr>
        <w:rPr>
          <w:rFonts w:ascii="Arial" w:hAnsi="Arial" w:cs="Arial"/>
          <w:b/>
          <w:bCs/>
          <w:sz w:val="28"/>
          <w:szCs w:val="28"/>
        </w:rPr>
      </w:pPr>
      <w:r w:rsidRPr="00A65130">
        <w:rPr>
          <w:rFonts w:ascii="Arial" w:hAnsi="Arial" w:cs="Arial"/>
          <w:b/>
          <w:bCs/>
          <w:sz w:val="28"/>
          <w:szCs w:val="28"/>
        </w:rPr>
        <w:t xml:space="preserve">Chapter 2: </w:t>
      </w:r>
      <w:r>
        <w:rPr>
          <w:rFonts w:ascii="Arial" w:hAnsi="Arial" w:cs="Arial"/>
          <w:b/>
          <w:bCs/>
          <w:sz w:val="28"/>
          <w:szCs w:val="28"/>
        </w:rPr>
        <w:t>Background…….…………………………………………</w:t>
      </w:r>
      <w:proofErr w:type="gramStart"/>
      <w:r>
        <w:rPr>
          <w:rFonts w:ascii="Arial" w:hAnsi="Arial" w:cs="Arial"/>
          <w:b/>
          <w:bCs/>
          <w:sz w:val="28"/>
          <w:szCs w:val="28"/>
        </w:rPr>
        <w:t>…..</w:t>
      </w:r>
      <w:proofErr w:type="gramEnd"/>
      <w:r>
        <w:rPr>
          <w:rFonts w:ascii="Arial" w:hAnsi="Arial" w:cs="Arial"/>
          <w:b/>
          <w:bCs/>
          <w:sz w:val="28"/>
          <w:szCs w:val="28"/>
        </w:rPr>
        <w:t>1</w:t>
      </w:r>
      <w:r w:rsidR="00366E37">
        <w:rPr>
          <w:rFonts w:ascii="Arial" w:hAnsi="Arial" w:cs="Arial"/>
          <w:b/>
          <w:bCs/>
          <w:sz w:val="28"/>
          <w:szCs w:val="28"/>
        </w:rPr>
        <w:t>1</w:t>
      </w:r>
    </w:p>
    <w:p w14:paraId="5DD299F2" w14:textId="6D95F81A" w:rsidR="007C6DCE" w:rsidRPr="00EB27BE" w:rsidRDefault="007C6DCE" w:rsidP="007C6DCE">
      <w:pPr>
        <w:rPr>
          <w:rFonts w:ascii="Arial" w:hAnsi="Arial" w:cs="Arial"/>
          <w:sz w:val="24"/>
          <w:szCs w:val="24"/>
        </w:rPr>
      </w:pPr>
      <w:r w:rsidRPr="00EB27BE">
        <w:rPr>
          <w:rFonts w:ascii="Arial" w:hAnsi="Arial" w:cs="Arial"/>
          <w:sz w:val="24"/>
          <w:szCs w:val="24"/>
        </w:rPr>
        <w:t>2.1</w:t>
      </w:r>
      <w:r w:rsidRPr="00EB27BE">
        <w:rPr>
          <w:rFonts w:ascii="Arial" w:hAnsi="Arial" w:cs="Arial"/>
          <w:b/>
          <w:bCs/>
          <w:sz w:val="24"/>
          <w:szCs w:val="24"/>
        </w:rPr>
        <w:t xml:space="preserve"> </w:t>
      </w:r>
      <w:r w:rsidR="00DE7215">
        <w:rPr>
          <w:rFonts w:ascii="Arial" w:hAnsi="Arial" w:cs="Arial"/>
          <w:sz w:val="24"/>
          <w:szCs w:val="24"/>
        </w:rPr>
        <w:t>Historical Background…………</w:t>
      </w:r>
      <w:r w:rsidRPr="00EB27BE">
        <w:rPr>
          <w:rFonts w:ascii="Arial" w:hAnsi="Arial" w:cs="Arial"/>
          <w:sz w:val="24"/>
          <w:szCs w:val="24"/>
        </w:rPr>
        <w:t>……………</w:t>
      </w:r>
      <w:proofErr w:type="gramStart"/>
      <w:r w:rsidRPr="00EB27BE">
        <w:rPr>
          <w:rFonts w:ascii="Arial" w:hAnsi="Arial" w:cs="Arial"/>
          <w:sz w:val="24"/>
          <w:szCs w:val="24"/>
        </w:rPr>
        <w:t>…..</w:t>
      </w:r>
      <w:proofErr w:type="gramEnd"/>
      <w:r w:rsidRPr="00EB27BE">
        <w:rPr>
          <w:rFonts w:ascii="Arial" w:hAnsi="Arial" w:cs="Arial"/>
          <w:sz w:val="24"/>
          <w:szCs w:val="24"/>
        </w:rPr>
        <w:t>………………………</w:t>
      </w:r>
      <w:r>
        <w:rPr>
          <w:rFonts w:ascii="Arial" w:hAnsi="Arial" w:cs="Arial"/>
          <w:sz w:val="24"/>
          <w:szCs w:val="24"/>
        </w:rPr>
        <w:t>…………….1</w:t>
      </w:r>
      <w:r w:rsidR="00366E37">
        <w:rPr>
          <w:rFonts w:ascii="Arial" w:hAnsi="Arial" w:cs="Arial"/>
          <w:sz w:val="24"/>
          <w:szCs w:val="24"/>
        </w:rPr>
        <w:t>1</w:t>
      </w:r>
    </w:p>
    <w:p w14:paraId="7368D345" w14:textId="3944A756" w:rsidR="007C6DCE" w:rsidRPr="00EB27BE" w:rsidRDefault="007C6DCE" w:rsidP="007C6DCE">
      <w:pPr>
        <w:rPr>
          <w:rFonts w:ascii="Arial" w:hAnsi="Arial" w:cs="Arial"/>
          <w:sz w:val="24"/>
          <w:szCs w:val="24"/>
        </w:rPr>
      </w:pPr>
      <w:r w:rsidRPr="00EB27BE">
        <w:rPr>
          <w:rFonts w:ascii="Arial" w:hAnsi="Arial" w:cs="Arial"/>
          <w:sz w:val="24"/>
          <w:szCs w:val="24"/>
        </w:rPr>
        <w:t xml:space="preserve">2.2 </w:t>
      </w:r>
      <w:r w:rsidR="00DE7215">
        <w:rPr>
          <w:rFonts w:ascii="Arial" w:hAnsi="Arial" w:cs="Arial"/>
          <w:sz w:val="24"/>
          <w:szCs w:val="24"/>
        </w:rPr>
        <w:t>Theoretical Background……………………………………………</w:t>
      </w:r>
      <w:proofErr w:type="gramStart"/>
      <w:r w:rsidR="00DE7215">
        <w:rPr>
          <w:rFonts w:ascii="Arial" w:hAnsi="Arial" w:cs="Arial"/>
          <w:sz w:val="24"/>
          <w:szCs w:val="24"/>
        </w:rPr>
        <w:t>…..</w:t>
      </w:r>
      <w:proofErr w:type="gramEnd"/>
      <w:r w:rsidRPr="00EB27BE">
        <w:rPr>
          <w:rFonts w:ascii="Arial" w:hAnsi="Arial" w:cs="Arial"/>
          <w:sz w:val="24"/>
          <w:szCs w:val="24"/>
        </w:rPr>
        <w:t>…</w:t>
      </w:r>
      <w:proofErr w:type="gramStart"/>
      <w:r w:rsidRPr="00EB27BE">
        <w:rPr>
          <w:rFonts w:ascii="Arial" w:hAnsi="Arial" w:cs="Arial"/>
          <w:sz w:val="24"/>
          <w:szCs w:val="24"/>
        </w:rPr>
        <w:t>…..</w:t>
      </w:r>
      <w:proofErr w:type="gramEnd"/>
      <w:r w:rsidRPr="00EB27BE">
        <w:rPr>
          <w:rFonts w:ascii="Arial" w:hAnsi="Arial" w:cs="Arial"/>
          <w:sz w:val="24"/>
          <w:szCs w:val="24"/>
        </w:rPr>
        <w:t>………</w:t>
      </w:r>
      <w:r>
        <w:rPr>
          <w:rFonts w:ascii="Arial" w:hAnsi="Arial" w:cs="Arial"/>
          <w:sz w:val="24"/>
          <w:szCs w:val="24"/>
        </w:rPr>
        <w:t>1</w:t>
      </w:r>
      <w:r w:rsidR="00366E37">
        <w:rPr>
          <w:rFonts w:ascii="Arial" w:hAnsi="Arial" w:cs="Arial"/>
          <w:sz w:val="24"/>
          <w:szCs w:val="24"/>
        </w:rPr>
        <w:t>2</w:t>
      </w:r>
    </w:p>
    <w:p w14:paraId="177DEFA9" w14:textId="7CC5AF1C" w:rsidR="007C6DCE" w:rsidRPr="00EB27BE" w:rsidRDefault="007C6DCE" w:rsidP="007C6DCE">
      <w:pPr>
        <w:rPr>
          <w:rFonts w:ascii="Arial" w:hAnsi="Arial" w:cs="Arial"/>
          <w:sz w:val="24"/>
          <w:szCs w:val="24"/>
        </w:rPr>
      </w:pPr>
      <w:r w:rsidRPr="00EB27BE">
        <w:rPr>
          <w:rFonts w:ascii="Arial" w:hAnsi="Arial" w:cs="Arial"/>
          <w:sz w:val="24"/>
          <w:szCs w:val="24"/>
        </w:rPr>
        <w:t xml:space="preserve">2.3 </w:t>
      </w:r>
      <w:r w:rsidR="00DE7215">
        <w:rPr>
          <w:rFonts w:ascii="Arial" w:hAnsi="Arial" w:cs="Arial"/>
          <w:sz w:val="24"/>
          <w:szCs w:val="24"/>
        </w:rPr>
        <w:t>International Context………………………………</w:t>
      </w:r>
      <w:proofErr w:type="gramStart"/>
      <w:r w:rsidR="00DE7215">
        <w:rPr>
          <w:rFonts w:ascii="Arial" w:hAnsi="Arial" w:cs="Arial"/>
          <w:sz w:val="24"/>
          <w:szCs w:val="24"/>
        </w:rPr>
        <w:t>…..</w:t>
      </w:r>
      <w:proofErr w:type="gramEnd"/>
      <w:r w:rsidRPr="00EB27BE">
        <w:rPr>
          <w:rFonts w:ascii="Arial" w:hAnsi="Arial" w:cs="Arial"/>
          <w:sz w:val="24"/>
          <w:szCs w:val="24"/>
        </w:rPr>
        <w:t>…………………</w:t>
      </w:r>
      <w:r>
        <w:rPr>
          <w:rFonts w:ascii="Arial" w:hAnsi="Arial" w:cs="Arial"/>
          <w:sz w:val="24"/>
          <w:szCs w:val="24"/>
        </w:rPr>
        <w:t>…………</w:t>
      </w:r>
      <w:r w:rsidR="00366E37">
        <w:rPr>
          <w:rFonts w:ascii="Arial" w:hAnsi="Arial" w:cs="Arial"/>
          <w:sz w:val="24"/>
          <w:szCs w:val="24"/>
        </w:rPr>
        <w:t>...13</w:t>
      </w:r>
    </w:p>
    <w:p w14:paraId="741F82AE" w14:textId="7E563879" w:rsidR="007C6DCE" w:rsidRDefault="007C6DCE" w:rsidP="007C6DCE">
      <w:pPr>
        <w:rPr>
          <w:rFonts w:ascii="Arial" w:hAnsi="Arial" w:cs="Arial"/>
          <w:sz w:val="24"/>
          <w:szCs w:val="24"/>
        </w:rPr>
      </w:pPr>
      <w:r w:rsidRPr="00EB27BE">
        <w:rPr>
          <w:rFonts w:ascii="Arial" w:hAnsi="Arial" w:cs="Arial"/>
          <w:sz w:val="24"/>
          <w:szCs w:val="24"/>
        </w:rPr>
        <w:t xml:space="preserve">2.4 </w:t>
      </w:r>
      <w:r w:rsidR="00DE7215">
        <w:rPr>
          <w:rFonts w:ascii="Arial" w:hAnsi="Arial" w:cs="Arial"/>
          <w:sz w:val="24"/>
          <w:szCs w:val="24"/>
        </w:rPr>
        <w:t>National/ Local Context………………………</w:t>
      </w:r>
      <w:r w:rsidRPr="00EB27BE">
        <w:rPr>
          <w:rFonts w:ascii="Arial" w:hAnsi="Arial" w:cs="Arial"/>
          <w:sz w:val="24"/>
          <w:szCs w:val="24"/>
        </w:rPr>
        <w:t>……………………………………….</w:t>
      </w:r>
      <w:r w:rsidR="00366E37">
        <w:rPr>
          <w:rFonts w:ascii="Arial" w:hAnsi="Arial" w:cs="Arial"/>
          <w:sz w:val="24"/>
          <w:szCs w:val="24"/>
        </w:rPr>
        <w:t>13</w:t>
      </w:r>
    </w:p>
    <w:p w14:paraId="5B3FDDFF" w14:textId="77777777" w:rsidR="00606940" w:rsidRPr="00A40FED" w:rsidRDefault="00606940" w:rsidP="007C6DCE">
      <w:pPr>
        <w:rPr>
          <w:rFonts w:ascii="Arial" w:hAnsi="Arial" w:cs="Arial"/>
          <w:sz w:val="24"/>
          <w:szCs w:val="24"/>
        </w:rPr>
      </w:pPr>
    </w:p>
    <w:p w14:paraId="561A9B13" w14:textId="35F38A90" w:rsidR="007C6DCE" w:rsidRPr="00A65130" w:rsidRDefault="007C6DCE" w:rsidP="007C6DCE">
      <w:pPr>
        <w:rPr>
          <w:rFonts w:ascii="Arial" w:hAnsi="Arial" w:cs="Arial"/>
          <w:b/>
          <w:bCs/>
          <w:sz w:val="28"/>
          <w:szCs w:val="28"/>
        </w:rPr>
      </w:pPr>
      <w:r>
        <w:rPr>
          <w:rFonts w:ascii="Arial" w:hAnsi="Arial" w:cs="Arial"/>
          <w:b/>
          <w:bCs/>
          <w:sz w:val="28"/>
          <w:szCs w:val="28"/>
        </w:rPr>
        <w:t xml:space="preserve">Chapter 3: </w:t>
      </w:r>
      <w:r w:rsidRPr="00A65130">
        <w:rPr>
          <w:rFonts w:ascii="Arial" w:hAnsi="Arial" w:cs="Arial"/>
          <w:b/>
          <w:bCs/>
          <w:sz w:val="28"/>
          <w:szCs w:val="28"/>
        </w:rPr>
        <w:t>Methods……………………………………………………</w:t>
      </w:r>
      <w:proofErr w:type="gramStart"/>
      <w:r w:rsidRPr="00A65130">
        <w:rPr>
          <w:rFonts w:ascii="Arial" w:hAnsi="Arial" w:cs="Arial"/>
          <w:b/>
          <w:bCs/>
          <w:sz w:val="28"/>
          <w:szCs w:val="28"/>
        </w:rPr>
        <w:t>…</w:t>
      </w:r>
      <w:r w:rsidR="00366E37">
        <w:rPr>
          <w:rFonts w:ascii="Arial" w:hAnsi="Arial" w:cs="Arial"/>
          <w:b/>
          <w:bCs/>
          <w:sz w:val="28"/>
          <w:szCs w:val="28"/>
        </w:rPr>
        <w:t>..</w:t>
      </w:r>
      <w:proofErr w:type="gramEnd"/>
      <w:r w:rsidR="00366E37">
        <w:rPr>
          <w:rFonts w:ascii="Arial" w:hAnsi="Arial" w:cs="Arial"/>
          <w:b/>
          <w:bCs/>
          <w:sz w:val="28"/>
          <w:szCs w:val="28"/>
        </w:rPr>
        <w:t>15</w:t>
      </w:r>
    </w:p>
    <w:p w14:paraId="55BC1020" w14:textId="7EDF6F55" w:rsidR="007C6DCE" w:rsidRPr="00EB27BE" w:rsidRDefault="007C6DCE" w:rsidP="007C6DCE">
      <w:pPr>
        <w:rPr>
          <w:rFonts w:ascii="Arial" w:hAnsi="Arial" w:cs="Arial"/>
          <w:sz w:val="24"/>
          <w:szCs w:val="24"/>
        </w:rPr>
      </w:pPr>
      <w:r w:rsidRPr="00EB27BE">
        <w:rPr>
          <w:rFonts w:ascii="Arial" w:hAnsi="Arial" w:cs="Arial"/>
          <w:sz w:val="24"/>
          <w:szCs w:val="24"/>
        </w:rPr>
        <w:t>3.1 Research Design…………………………………………………………</w:t>
      </w:r>
      <w:r w:rsidR="00DE7215">
        <w:rPr>
          <w:rFonts w:ascii="Arial" w:hAnsi="Arial" w:cs="Arial"/>
          <w:sz w:val="24"/>
          <w:szCs w:val="24"/>
        </w:rPr>
        <w:t>……………</w:t>
      </w:r>
      <w:r w:rsidR="00E16C40">
        <w:rPr>
          <w:rFonts w:ascii="Arial" w:hAnsi="Arial" w:cs="Arial"/>
          <w:sz w:val="24"/>
          <w:szCs w:val="24"/>
        </w:rPr>
        <w:t>15</w:t>
      </w:r>
    </w:p>
    <w:p w14:paraId="2AC38EDE" w14:textId="5456F637" w:rsidR="007C6DCE" w:rsidRDefault="007C6DCE" w:rsidP="007C6DCE">
      <w:pPr>
        <w:rPr>
          <w:rFonts w:ascii="Arial" w:hAnsi="Arial" w:cs="Arial"/>
          <w:sz w:val="24"/>
          <w:szCs w:val="24"/>
        </w:rPr>
      </w:pPr>
      <w:r w:rsidRPr="00EB27BE">
        <w:rPr>
          <w:rFonts w:ascii="Arial" w:hAnsi="Arial" w:cs="Arial"/>
          <w:sz w:val="24"/>
          <w:szCs w:val="24"/>
        </w:rPr>
        <w:t>3.2 Research Methods………………………………………………………</w:t>
      </w:r>
      <w:r w:rsidR="00DE7215">
        <w:rPr>
          <w:rFonts w:ascii="Arial" w:hAnsi="Arial" w:cs="Arial"/>
          <w:sz w:val="24"/>
          <w:szCs w:val="24"/>
        </w:rPr>
        <w:t>…………….</w:t>
      </w:r>
      <w:r w:rsidR="00E16C40">
        <w:rPr>
          <w:rFonts w:ascii="Arial" w:hAnsi="Arial" w:cs="Arial"/>
          <w:sz w:val="24"/>
          <w:szCs w:val="24"/>
        </w:rPr>
        <w:t>15</w:t>
      </w:r>
    </w:p>
    <w:p w14:paraId="77D6DA28" w14:textId="2E8D83BA" w:rsidR="00DE7215" w:rsidRPr="00EB27BE" w:rsidRDefault="00DE7215" w:rsidP="007C6DCE">
      <w:pPr>
        <w:rPr>
          <w:rFonts w:ascii="Arial" w:hAnsi="Arial" w:cs="Arial"/>
          <w:sz w:val="24"/>
          <w:szCs w:val="24"/>
        </w:rPr>
      </w:pPr>
      <w:r>
        <w:rPr>
          <w:rFonts w:ascii="Arial" w:hAnsi="Arial" w:cs="Arial"/>
          <w:sz w:val="24"/>
          <w:szCs w:val="24"/>
        </w:rPr>
        <w:t>3.3 Data Collection…………………………………………………………………………</w:t>
      </w:r>
      <w:r w:rsidR="00E16C40">
        <w:rPr>
          <w:rFonts w:ascii="Arial" w:hAnsi="Arial" w:cs="Arial"/>
          <w:sz w:val="24"/>
          <w:szCs w:val="24"/>
        </w:rPr>
        <w:t>16</w:t>
      </w:r>
    </w:p>
    <w:p w14:paraId="2B4C9C10" w14:textId="4647F3CD" w:rsidR="007C6DCE" w:rsidRPr="00EB27BE" w:rsidRDefault="007C6DCE" w:rsidP="007C6DCE">
      <w:pPr>
        <w:rPr>
          <w:rFonts w:ascii="Arial" w:hAnsi="Arial" w:cs="Arial"/>
          <w:sz w:val="24"/>
          <w:szCs w:val="24"/>
        </w:rPr>
      </w:pPr>
      <w:r w:rsidRPr="00EB27BE">
        <w:rPr>
          <w:rFonts w:ascii="Arial" w:hAnsi="Arial" w:cs="Arial"/>
          <w:sz w:val="24"/>
          <w:szCs w:val="24"/>
        </w:rPr>
        <w:t>3.</w:t>
      </w:r>
      <w:r w:rsidR="00DE7215">
        <w:rPr>
          <w:rFonts w:ascii="Arial" w:hAnsi="Arial" w:cs="Arial"/>
          <w:sz w:val="24"/>
          <w:szCs w:val="24"/>
        </w:rPr>
        <w:t>3.1</w:t>
      </w:r>
      <w:r w:rsidRPr="00EB27BE">
        <w:rPr>
          <w:rFonts w:ascii="Arial" w:hAnsi="Arial" w:cs="Arial"/>
          <w:sz w:val="24"/>
          <w:szCs w:val="24"/>
        </w:rPr>
        <w:t xml:space="preserve"> Eligibility Criteria…………………………………………………………</w:t>
      </w:r>
      <w:r w:rsidR="00DE7215">
        <w:rPr>
          <w:rFonts w:ascii="Arial" w:hAnsi="Arial" w:cs="Arial"/>
          <w:sz w:val="24"/>
          <w:szCs w:val="24"/>
        </w:rPr>
        <w:t>………</w:t>
      </w:r>
      <w:proofErr w:type="gramStart"/>
      <w:r w:rsidR="00DE7215">
        <w:rPr>
          <w:rFonts w:ascii="Arial" w:hAnsi="Arial" w:cs="Arial"/>
          <w:sz w:val="24"/>
          <w:szCs w:val="24"/>
        </w:rPr>
        <w:t>…..</w:t>
      </w:r>
      <w:proofErr w:type="gramEnd"/>
      <w:r w:rsidR="00E16C40">
        <w:rPr>
          <w:rFonts w:ascii="Arial" w:hAnsi="Arial" w:cs="Arial"/>
          <w:sz w:val="24"/>
          <w:szCs w:val="24"/>
        </w:rPr>
        <w:t>16</w:t>
      </w:r>
    </w:p>
    <w:p w14:paraId="350BDB3E" w14:textId="19F0141F" w:rsidR="007C6DCE" w:rsidRPr="00EB27BE" w:rsidRDefault="007C6DCE" w:rsidP="007C6DCE">
      <w:pPr>
        <w:rPr>
          <w:rFonts w:ascii="Arial" w:hAnsi="Arial" w:cs="Arial"/>
          <w:sz w:val="24"/>
          <w:szCs w:val="24"/>
        </w:rPr>
      </w:pPr>
      <w:r w:rsidRPr="00EB27BE">
        <w:rPr>
          <w:rFonts w:ascii="Arial" w:hAnsi="Arial" w:cs="Arial"/>
          <w:sz w:val="24"/>
          <w:szCs w:val="24"/>
        </w:rPr>
        <w:t>3.</w:t>
      </w:r>
      <w:r w:rsidR="00DE7215">
        <w:rPr>
          <w:rFonts w:ascii="Arial" w:hAnsi="Arial" w:cs="Arial"/>
          <w:sz w:val="24"/>
          <w:szCs w:val="24"/>
        </w:rPr>
        <w:t>3.2</w:t>
      </w:r>
      <w:r w:rsidRPr="00EB27BE">
        <w:rPr>
          <w:rFonts w:ascii="Arial" w:hAnsi="Arial" w:cs="Arial"/>
          <w:sz w:val="24"/>
          <w:szCs w:val="24"/>
        </w:rPr>
        <w:t xml:space="preserve"> Inclusion and Exclusion Criteria…………………………………………</w:t>
      </w:r>
      <w:r w:rsidR="00DE7215">
        <w:rPr>
          <w:rFonts w:ascii="Arial" w:hAnsi="Arial" w:cs="Arial"/>
          <w:sz w:val="24"/>
          <w:szCs w:val="24"/>
        </w:rPr>
        <w:t>…………</w:t>
      </w:r>
      <w:r w:rsidR="00E16C40">
        <w:rPr>
          <w:rFonts w:ascii="Arial" w:hAnsi="Arial" w:cs="Arial"/>
          <w:sz w:val="24"/>
          <w:szCs w:val="24"/>
        </w:rPr>
        <w:t>16</w:t>
      </w:r>
    </w:p>
    <w:p w14:paraId="22E6B3AA" w14:textId="2B86ECDC" w:rsidR="007C6DCE" w:rsidRPr="00EB27BE" w:rsidRDefault="007C6DCE" w:rsidP="007C6DCE">
      <w:pPr>
        <w:rPr>
          <w:rFonts w:ascii="Arial" w:hAnsi="Arial" w:cs="Arial"/>
          <w:sz w:val="24"/>
          <w:szCs w:val="24"/>
        </w:rPr>
      </w:pPr>
      <w:r w:rsidRPr="00EB27BE">
        <w:rPr>
          <w:rFonts w:ascii="Arial" w:hAnsi="Arial" w:cs="Arial"/>
          <w:sz w:val="24"/>
          <w:szCs w:val="24"/>
        </w:rPr>
        <w:t>3.</w:t>
      </w:r>
      <w:r w:rsidR="00DE7215">
        <w:rPr>
          <w:rFonts w:ascii="Arial" w:hAnsi="Arial" w:cs="Arial"/>
          <w:sz w:val="24"/>
          <w:szCs w:val="24"/>
        </w:rPr>
        <w:t>3.3</w:t>
      </w:r>
      <w:r w:rsidRPr="00EB27BE">
        <w:rPr>
          <w:rFonts w:ascii="Arial" w:hAnsi="Arial" w:cs="Arial"/>
          <w:sz w:val="24"/>
          <w:szCs w:val="24"/>
        </w:rPr>
        <w:t xml:space="preserve"> Information Sources and Search Strategy……………………………</w:t>
      </w:r>
      <w:r w:rsidR="00DE7215">
        <w:rPr>
          <w:rFonts w:ascii="Arial" w:hAnsi="Arial" w:cs="Arial"/>
          <w:sz w:val="24"/>
          <w:szCs w:val="24"/>
        </w:rPr>
        <w:t>………</w:t>
      </w:r>
      <w:proofErr w:type="gramStart"/>
      <w:r w:rsidR="00DE7215">
        <w:rPr>
          <w:rFonts w:ascii="Arial" w:hAnsi="Arial" w:cs="Arial"/>
          <w:sz w:val="24"/>
          <w:szCs w:val="24"/>
        </w:rPr>
        <w:t>…</w:t>
      </w:r>
      <w:r w:rsidR="00E16C40">
        <w:rPr>
          <w:rFonts w:ascii="Arial" w:hAnsi="Arial" w:cs="Arial"/>
          <w:sz w:val="24"/>
          <w:szCs w:val="24"/>
        </w:rPr>
        <w:t>..</w:t>
      </w:r>
      <w:proofErr w:type="gramEnd"/>
      <w:r w:rsidR="00E16C40">
        <w:rPr>
          <w:rFonts w:ascii="Arial" w:hAnsi="Arial" w:cs="Arial"/>
          <w:sz w:val="24"/>
          <w:szCs w:val="24"/>
        </w:rPr>
        <w:t>16</w:t>
      </w:r>
    </w:p>
    <w:p w14:paraId="078747F2" w14:textId="1E07E4FD" w:rsidR="007C6DCE" w:rsidRDefault="007C6DCE" w:rsidP="007C6DCE">
      <w:pPr>
        <w:rPr>
          <w:rFonts w:ascii="Arial" w:hAnsi="Arial" w:cs="Arial"/>
          <w:sz w:val="24"/>
          <w:szCs w:val="24"/>
        </w:rPr>
      </w:pPr>
      <w:r w:rsidRPr="00EB27BE">
        <w:rPr>
          <w:rFonts w:ascii="Arial" w:hAnsi="Arial" w:cs="Arial"/>
          <w:sz w:val="24"/>
          <w:szCs w:val="24"/>
        </w:rPr>
        <w:t>3.</w:t>
      </w:r>
      <w:r w:rsidR="00DE7215">
        <w:rPr>
          <w:rFonts w:ascii="Arial" w:hAnsi="Arial" w:cs="Arial"/>
          <w:sz w:val="24"/>
          <w:szCs w:val="24"/>
        </w:rPr>
        <w:t>3.4</w:t>
      </w:r>
      <w:r w:rsidRPr="00EB27BE">
        <w:rPr>
          <w:rFonts w:ascii="Arial" w:hAnsi="Arial" w:cs="Arial"/>
          <w:sz w:val="24"/>
          <w:szCs w:val="24"/>
        </w:rPr>
        <w:t xml:space="preserve"> Study selection and Risk of Bias…………………………………………</w:t>
      </w:r>
      <w:r w:rsidR="00DE7215">
        <w:rPr>
          <w:rFonts w:ascii="Arial" w:hAnsi="Arial" w:cs="Arial"/>
          <w:sz w:val="24"/>
          <w:szCs w:val="24"/>
        </w:rPr>
        <w:t>……</w:t>
      </w:r>
      <w:proofErr w:type="gramStart"/>
      <w:r w:rsidR="00DE7215">
        <w:rPr>
          <w:rFonts w:ascii="Arial" w:hAnsi="Arial" w:cs="Arial"/>
          <w:sz w:val="24"/>
          <w:szCs w:val="24"/>
        </w:rPr>
        <w:t>…</w:t>
      </w:r>
      <w:r w:rsidR="00E16C40">
        <w:rPr>
          <w:rFonts w:ascii="Arial" w:hAnsi="Arial" w:cs="Arial"/>
          <w:sz w:val="24"/>
          <w:szCs w:val="24"/>
        </w:rPr>
        <w:t>..</w:t>
      </w:r>
      <w:proofErr w:type="gramEnd"/>
      <w:r w:rsidR="00E16C40">
        <w:rPr>
          <w:rFonts w:ascii="Arial" w:hAnsi="Arial" w:cs="Arial"/>
          <w:sz w:val="24"/>
          <w:szCs w:val="24"/>
        </w:rPr>
        <w:t>17</w:t>
      </w:r>
    </w:p>
    <w:p w14:paraId="5A14DF47" w14:textId="61AA07C5" w:rsidR="00DE7215" w:rsidRPr="00EB27BE" w:rsidRDefault="00DE7215" w:rsidP="007C6DCE">
      <w:pPr>
        <w:rPr>
          <w:rFonts w:ascii="Arial" w:hAnsi="Arial" w:cs="Arial"/>
          <w:sz w:val="24"/>
          <w:szCs w:val="24"/>
        </w:rPr>
      </w:pPr>
      <w:r>
        <w:rPr>
          <w:rFonts w:ascii="Arial" w:hAnsi="Arial" w:cs="Arial"/>
          <w:sz w:val="24"/>
          <w:szCs w:val="24"/>
        </w:rPr>
        <w:t>3.4 Data Analysis………………………………………………………………………</w:t>
      </w:r>
      <w:proofErr w:type="gramStart"/>
      <w:r>
        <w:rPr>
          <w:rFonts w:ascii="Arial" w:hAnsi="Arial" w:cs="Arial"/>
          <w:sz w:val="24"/>
          <w:szCs w:val="24"/>
        </w:rPr>
        <w:t>…</w:t>
      </w:r>
      <w:r w:rsidR="00E16C40">
        <w:rPr>
          <w:rFonts w:ascii="Arial" w:hAnsi="Arial" w:cs="Arial"/>
          <w:sz w:val="24"/>
          <w:szCs w:val="24"/>
        </w:rPr>
        <w:t>..</w:t>
      </w:r>
      <w:proofErr w:type="gramEnd"/>
      <w:r w:rsidR="00E16C40">
        <w:rPr>
          <w:rFonts w:ascii="Arial" w:hAnsi="Arial" w:cs="Arial"/>
          <w:sz w:val="24"/>
          <w:szCs w:val="24"/>
        </w:rPr>
        <w:t>17</w:t>
      </w:r>
    </w:p>
    <w:p w14:paraId="6BDFB174" w14:textId="4D7779AA" w:rsidR="007C6DCE" w:rsidRDefault="007C6DCE" w:rsidP="007C6DCE">
      <w:pPr>
        <w:rPr>
          <w:rFonts w:ascii="Arial" w:hAnsi="Arial" w:cs="Arial"/>
          <w:sz w:val="24"/>
          <w:szCs w:val="24"/>
        </w:rPr>
      </w:pPr>
      <w:r w:rsidRPr="00EB27BE">
        <w:rPr>
          <w:rFonts w:ascii="Arial" w:hAnsi="Arial" w:cs="Arial"/>
          <w:sz w:val="24"/>
          <w:szCs w:val="24"/>
        </w:rPr>
        <w:t>3.7 Limitations of Methodology………………………………………………</w:t>
      </w:r>
      <w:r w:rsidR="00DE7215">
        <w:rPr>
          <w:rFonts w:ascii="Arial" w:hAnsi="Arial" w:cs="Arial"/>
          <w:sz w:val="24"/>
          <w:szCs w:val="24"/>
        </w:rPr>
        <w:t>…………</w:t>
      </w:r>
      <w:r w:rsidR="007506D2">
        <w:rPr>
          <w:rFonts w:ascii="Arial" w:hAnsi="Arial" w:cs="Arial"/>
          <w:sz w:val="24"/>
          <w:szCs w:val="24"/>
        </w:rPr>
        <w:t>...17</w:t>
      </w:r>
    </w:p>
    <w:p w14:paraId="65596F35" w14:textId="2CD76229" w:rsidR="0068786B" w:rsidRDefault="0068786B" w:rsidP="007C6DCE">
      <w:pPr>
        <w:rPr>
          <w:rFonts w:ascii="Arial" w:hAnsi="Arial" w:cs="Arial"/>
          <w:sz w:val="24"/>
          <w:szCs w:val="24"/>
        </w:rPr>
      </w:pPr>
      <w:r>
        <w:rPr>
          <w:rFonts w:ascii="Arial" w:hAnsi="Arial" w:cs="Arial"/>
          <w:sz w:val="24"/>
          <w:szCs w:val="24"/>
        </w:rPr>
        <w:t>3</w:t>
      </w:r>
      <w:r w:rsidRPr="00EB27BE">
        <w:rPr>
          <w:rFonts w:ascii="Arial" w:hAnsi="Arial" w:cs="Arial"/>
          <w:sz w:val="24"/>
          <w:szCs w:val="24"/>
        </w:rPr>
        <w:t>.</w:t>
      </w:r>
      <w:r>
        <w:rPr>
          <w:rFonts w:ascii="Arial" w:hAnsi="Arial" w:cs="Arial"/>
          <w:sz w:val="24"/>
          <w:szCs w:val="24"/>
        </w:rPr>
        <w:t>6</w:t>
      </w:r>
      <w:r w:rsidRPr="00EB27BE">
        <w:rPr>
          <w:rFonts w:ascii="Arial" w:hAnsi="Arial" w:cs="Arial"/>
          <w:sz w:val="24"/>
          <w:szCs w:val="24"/>
        </w:rPr>
        <w:t xml:space="preserve"> Ethical Considerations…………………………………………………</w:t>
      </w:r>
      <w:r>
        <w:rPr>
          <w:rFonts w:ascii="Arial" w:hAnsi="Arial" w:cs="Arial"/>
          <w:sz w:val="24"/>
          <w:szCs w:val="24"/>
        </w:rPr>
        <w:t>……………..</w:t>
      </w:r>
      <w:r w:rsidR="007506D2">
        <w:rPr>
          <w:rFonts w:ascii="Arial" w:hAnsi="Arial" w:cs="Arial"/>
          <w:sz w:val="24"/>
          <w:szCs w:val="24"/>
        </w:rPr>
        <w:t>.18</w:t>
      </w:r>
    </w:p>
    <w:p w14:paraId="42E6B133" w14:textId="77777777" w:rsidR="007C6DCE" w:rsidRPr="00EB27BE" w:rsidRDefault="007C6DCE" w:rsidP="007C6DCE">
      <w:pPr>
        <w:rPr>
          <w:rFonts w:ascii="Arial" w:hAnsi="Arial" w:cs="Arial"/>
          <w:sz w:val="24"/>
          <w:szCs w:val="24"/>
        </w:rPr>
      </w:pPr>
    </w:p>
    <w:p w14:paraId="7FA7A539" w14:textId="49BFE69B" w:rsidR="007C6DCE" w:rsidRPr="00A65130" w:rsidRDefault="007C6DCE" w:rsidP="007C6DCE">
      <w:pPr>
        <w:rPr>
          <w:rFonts w:ascii="Arial" w:hAnsi="Arial" w:cs="Arial"/>
          <w:b/>
          <w:bCs/>
          <w:sz w:val="28"/>
          <w:szCs w:val="28"/>
        </w:rPr>
      </w:pPr>
      <w:r w:rsidRPr="00A65130">
        <w:rPr>
          <w:rFonts w:ascii="Arial" w:hAnsi="Arial" w:cs="Arial"/>
          <w:b/>
          <w:bCs/>
          <w:sz w:val="28"/>
          <w:szCs w:val="28"/>
        </w:rPr>
        <w:t xml:space="preserve">Chapter 4: </w:t>
      </w:r>
      <w:r w:rsidR="00606940">
        <w:rPr>
          <w:rFonts w:ascii="Arial" w:hAnsi="Arial" w:cs="Arial"/>
          <w:b/>
          <w:bCs/>
          <w:sz w:val="28"/>
          <w:szCs w:val="28"/>
        </w:rPr>
        <w:t>Results and Discussion</w:t>
      </w:r>
      <w:r>
        <w:rPr>
          <w:rFonts w:ascii="Arial" w:hAnsi="Arial" w:cs="Arial"/>
          <w:b/>
          <w:bCs/>
          <w:sz w:val="28"/>
          <w:szCs w:val="28"/>
        </w:rPr>
        <w:t>…………………………………</w:t>
      </w:r>
      <w:proofErr w:type="gramStart"/>
      <w:r>
        <w:rPr>
          <w:rFonts w:ascii="Arial" w:hAnsi="Arial" w:cs="Arial"/>
          <w:b/>
          <w:bCs/>
          <w:sz w:val="28"/>
          <w:szCs w:val="28"/>
        </w:rPr>
        <w:t>…</w:t>
      </w:r>
      <w:r w:rsidR="007506D2">
        <w:rPr>
          <w:rFonts w:ascii="Arial" w:hAnsi="Arial" w:cs="Arial"/>
          <w:b/>
          <w:bCs/>
          <w:sz w:val="28"/>
          <w:szCs w:val="28"/>
        </w:rPr>
        <w:t>..</w:t>
      </w:r>
      <w:proofErr w:type="gramEnd"/>
      <w:r w:rsidR="007506D2">
        <w:rPr>
          <w:rFonts w:ascii="Arial" w:hAnsi="Arial" w:cs="Arial"/>
          <w:b/>
          <w:bCs/>
          <w:sz w:val="28"/>
          <w:szCs w:val="28"/>
        </w:rPr>
        <w:t>19</w:t>
      </w:r>
    </w:p>
    <w:p w14:paraId="05F21BE1" w14:textId="74A24E72" w:rsidR="00606940" w:rsidRDefault="007C6DCE" w:rsidP="007C6DCE">
      <w:pPr>
        <w:rPr>
          <w:rFonts w:ascii="Arial" w:hAnsi="Arial" w:cs="Arial"/>
          <w:sz w:val="24"/>
          <w:szCs w:val="24"/>
        </w:rPr>
      </w:pPr>
      <w:r w:rsidRPr="00EB27BE">
        <w:rPr>
          <w:rFonts w:ascii="Arial" w:hAnsi="Arial" w:cs="Arial"/>
          <w:sz w:val="24"/>
          <w:szCs w:val="24"/>
        </w:rPr>
        <w:t xml:space="preserve">4.1 </w:t>
      </w:r>
      <w:r w:rsidR="00B6504C">
        <w:rPr>
          <w:rFonts w:ascii="Arial" w:hAnsi="Arial" w:cs="Arial"/>
          <w:sz w:val="24"/>
          <w:szCs w:val="24"/>
        </w:rPr>
        <w:t>Introduction</w:t>
      </w:r>
      <w:r w:rsidR="00606940">
        <w:rPr>
          <w:rFonts w:ascii="Arial" w:hAnsi="Arial" w:cs="Arial"/>
          <w:sz w:val="24"/>
          <w:szCs w:val="24"/>
        </w:rPr>
        <w:t>…………………………………………………………………………</w:t>
      </w:r>
      <w:proofErr w:type="gramStart"/>
      <w:r w:rsidR="00606940">
        <w:rPr>
          <w:rFonts w:ascii="Arial" w:hAnsi="Arial" w:cs="Arial"/>
          <w:sz w:val="24"/>
          <w:szCs w:val="24"/>
        </w:rPr>
        <w:t>…</w:t>
      </w:r>
      <w:r w:rsidR="00B6504C">
        <w:rPr>
          <w:rFonts w:ascii="Arial" w:hAnsi="Arial" w:cs="Arial"/>
          <w:sz w:val="24"/>
          <w:szCs w:val="24"/>
        </w:rPr>
        <w:t>..</w:t>
      </w:r>
      <w:proofErr w:type="gramEnd"/>
      <w:r w:rsidR="00B6504C">
        <w:rPr>
          <w:rFonts w:ascii="Arial" w:hAnsi="Arial" w:cs="Arial"/>
          <w:sz w:val="24"/>
          <w:szCs w:val="24"/>
        </w:rPr>
        <w:t>19</w:t>
      </w:r>
    </w:p>
    <w:p w14:paraId="5D7A8619" w14:textId="7D974DF3" w:rsidR="007C6DCE" w:rsidRPr="00EB27BE" w:rsidRDefault="00B6504C" w:rsidP="007C6DCE">
      <w:pPr>
        <w:rPr>
          <w:rFonts w:ascii="Arial" w:hAnsi="Arial" w:cs="Arial"/>
          <w:sz w:val="24"/>
          <w:szCs w:val="24"/>
        </w:rPr>
      </w:pPr>
      <w:r>
        <w:rPr>
          <w:rFonts w:ascii="Arial" w:hAnsi="Arial" w:cs="Arial"/>
          <w:sz w:val="24"/>
          <w:szCs w:val="24"/>
        </w:rPr>
        <w:t xml:space="preserve">4.2 </w:t>
      </w:r>
      <w:r w:rsidR="007C6DCE" w:rsidRPr="00EB27BE">
        <w:rPr>
          <w:rFonts w:ascii="Arial" w:hAnsi="Arial" w:cs="Arial"/>
          <w:sz w:val="24"/>
          <w:szCs w:val="24"/>
        </w:rPr>
        <w:t>Studies Overview………………………………………………………</w:t>
      </w:r>
      <w:r w:rsidR="00606940">
        <w:rPr>
          <w:rFonts w:ascii="Arial" w:hAnsi="Arial" w:cs="Arial"/>
          <w:sz w:val="24"/>
          <w:szCs w:val="24"/>
        </w:rPr>
        <w:t>……………</w:t>
      </w:r>
      <w:r w:rsidR="00EF2535">
        <w:rPr>
          <w:rFonts w:ascii="Arial" w:hAnsi="Arial" w:cs="Arial"/>
          <w:sz w:val="24"/>
          <w:szCs w:val="24"/>
        </w:rPr>
        <w:t>…19</w:t>
      </w:r>
    </w:p>
    <w:p w14:paraId="0B8CF14F" w14:textId="648FAB2B" w:rsidR="007C6DCE" w:rsidRPr="00EB27BE" w:rsidRDefault="00B6504C" w:rsidP="007C6DCE">
      <w:pPr>
        <w:rPr>
          <w:rFonts w:ascii="Arial" w:hAnsi="Arial" w:cs="Arial"/>
          <w:sz w:val="24"/>
          <w:szCs w:val="24"/>
        </w:rPr>
      </w:pPr>
      <w:r>
        <w:rPr>
          <w:rFonts w:ascii="Arial" w:hAnsi="Arial" w:cs="Arial"/>
          <w:sz w:val="24"/>
          <w:szCs w:val="24"/>
        </w:rPr>
        <w:t xml:space="preserve">4.3 </w:t>
      </w:r>
      <w:r w:rsidR="007C6DCE" w:rsidRPr="00EB27BE">
        <w:rPr>
          <w:rFonts w:ascii="Arial" w:hAnsi="Arial" w:cs="Arial"/>
          <w:sz w:val="24"/>
          <w:szCs w:val="24"/>
        </w:rPr>
        <w:t>Key Themes: Community-based Interventions………………………</w:t>
      </w:r>
      <w:r w:rsidR="00EF2535">
        <w:rPr>
          <w:rFonts w:ascii="Arial" w:hAnsi="Arial" w:cs="Arial"/>
          <w:sz w:val="24"/>
          <w:szCs w:val="24"/>
        </w:rPr>
        <w:t>…………….21</w:t>
      </w:r>
    </w:p>
    <w:p w14:paraId="39122A5B" w14:textId="6D70C9E6" w:rsidR="007C6DCE" w:rsidRDefault="00B6504C" w:rsidP="007C6DCE">
      <w:pPr>
        <w:rPr>
          <w:rFonts w:ascii="Arial" w:hAnsi="Arial" w:cs="Arial"/>
          <w:sz w:val="24"/>
          <w:szCs w:val="24"/>
        </w:rPr>
      </w:pPr>
      <w:r>
        <w:rPr>
          <w:rFonts w:ascii="Arial" w:hAnsi="Arial" w:cs="Arial"/>
          <w:sz w:val="24"/>
          <w:szCs w:val="24"/>
        </w:rPr>
        <w:t>4.4</w:t>
      </w:r>
      <w:r w:rsidR="007C6DCE" w:rsidRPr="00EB27BE">
        <w:rPr>
          <w:rFonts w:ascii="Arial" w:hAnsi="Arial" w:cs="Arial"/>
          <w:sz w:val="24"/>
          <w:szCs w:val="24"/>
        </w:rPr>
        <w:t xml:space="preserve"> Comparative Analysis……………………………………………………</w:t>
      </w:r>
      <w:r w:rsidR="00EF2535">
        <w:rPr>
          <w:rFonts w:ascii="Arial" w:hAnsi="Arial" w:cs="Arial"/>
          <w:sz w:val="24"/>
          <w:szCs w:val="24"/>
        </w:rPr>
        <w:t>……………</w:t>
      </w:r>
      <w:r w:rsidR="006810CC">
        <w:rPr>
          <w:rFonts w:ascii="Arial" w:hAnsi="Arial" w:cs="Arial"/>
          <w:sz w:val="24"/>
          <w:szCs w:val="24"/>
        </w:rPr>
        <w:t>22</w:t>
      </w:r>
    </w:p>
    <w:p w14:paraId="276621F0" w14:textId="380844CB" w:rsidR="00606940" w:rsidRDefault="00606940" w:rsidP="007C6DCE">
      <w:pPr>
        <w:rPr>
          <w:rFonts w:ascii="Arial" w:hAnsi="Arial" w:cs="Arial"/>
          <w:sz w:val="24"/>
          <w:szCs w:val="24"/>
        </w:rPr>
      </w:pPr>
      <w:r>
        <w:rPr>
          <w:rFonts w:ascii="Arial" w:hAnsi="Arial" w:cs="Arial"/>
          <w:sz w:val="24"/>
          <w:szCs w:val="24"/>
        </w:rPr>
        <w:t>4.</w:t>
      </w:r>
      <w:r w:rsidR="00B6504C">
        <w:rPr>
          <w:rFonts w:ascii="Arial" w:hAnsi="Arial" w:cs="Arial"/>
          <w:sz w:val="24"/>
          <w:szCs w:val="24"/>
        </w:rPr>
        <w:t>5</w:t>
      </w:r>
      <w:r>
        <w:rPr>
          <w:rFonts w:ascii="Arial" w:hAnsi="Arial" w:cs="Arial"/>
          <w:sz w:val="24"/>
          <w:szCs w:val="24"/>
        </w:rPr>
        <w:t xml:space="preserve"> Discussion……………………………………………………………………………</w:t>
      </w:r>
      <w:r w:rsidR="006810CC">
        <w:rPr>
          <w:rFonts w:ascii="Arial" w:hAnsi="Arial" w:cs="Arial"/>
          <w:sz w:val="24"/>
          <w:szCs w:val="24"/>
        </w:rPr>
        <w:t>...23</w:t>
      </w:r>
    </w:p>
    <w:p w14:paraId="7221DC36" w14:textId="43CFFE05" w:rsidR="007C6DCE" w:rsidRPr="00EB27BE" w:rsidRDefault="00606940" w:rsidP="007C6DCE">
      <w:pPr>
        <w:rPr>
          <w:rFonts w:ascii="Arial" w:hAnsi="Arial" w:cs="Arial"/>
          <w:sz w:val="24"/>
          <w:szCs w:val="24"/>
        </w:rPr>
      </w:pPr>
      <w:r>
        <w:rPr>
          <w:rFonts w:ascii="Arial" w:hAnsi="Arial" w:cs="Arial"/>
          <w:sz w:val="24"/>
          <w:szCs w:val="24"/>
        </w:rPr>
        <w:t xml:space="preserve">   4.</w:t>
      </w:r>
      <w:r w:rsidR="00124A77">
        <w:rPr>
          <w:rFonts w:ascii="Arial" w:hAnsi="Arial" w:cs="Arial"/>
          <w:sz w:val="24"/>
          <w:szCs w:val="24"/>
        </w:rPr>
        <w:t>5</w:t>
      </w:r>
      <w:r>
        <w:rPr>
          <w:rFonts w:ascii="Arial" w:hAnsi="Arial" w:cs="Arial"/>
          <w:sz w:val="24"/>
          <w:szCs w:val="24"/>
        </w:rPr>
        <w:t>.1</w:t>
      </w:r>
      <w:r w:rsidR="007C6DCE" w:rsidRPr="00EB27BE">
        <w:rPr>
          <w:rFonts w:ascii="Arial" w:hAnsi="Arial" w:cs="Arial"/>
          <w:sz w:val="24"/>
          <w:szCs w:val="24"/>
        </w:rPr>
        <w:t xml:space="preserve"> Interpretation of Key Findings……………………………………………</w:t>
      </w:r>
      <w:r w:rsidR="006810CC">
        <w:rPr>
          <w:rFonts w:ascii="Arial" w:hAnsi="Arial" w:cs="Arial"/>
          <w:sz w:val="24"/>
          <w:szCs w:val="24"/>
        </w:rPr>
        <w:t>………23</w:t>
      </w:r>
    </w:p>
    <w:p w14:paraId="180A0B64" w14:textId="2362FF53" w:rsidR="007C6DCE" w:rsidRPr="00EB27BE" w:rsidRDefault="00606940" w:rsidP="007C6DCE">
      <w:pPr>
        <w:rPr>
          <w:rFonts w:ascii="Arial" w:hAnsi="Arial" w:cs="Arial"/>
          <w:sz w:val="24"/>
          <w:szCs w:val="24"/>
        </w:rPr>
      </w:pPr>
      <w:r>
        <w:rPr>
          <w:rFonts w:ascii="Arial" w:hAnsi="Arial" w:cs="Arial"/>
          <w:sz w:val="24"/>
          <w:szCs w:val="24"/>
        </w:rPr>
        <w:t xml:space="preserve">   4.</w:t>
      </w:r>
      <w:r w:rsidR="00124A77">
        <w:rPr>
          <w:rFonts w:ascii="Arial" w:hAnsi="Arial" w:cs="Arial"/>
          <w:sz w:val="24"/>
          <w:szCs w:val="24"/>
        </w:rPr>
        <w:t>5</w:t>
      </w:r>
      <w:r>
        <w:rPr>
          <w:rFonts w:ascii="Arial" w:hAnsi="Arial" w:cs="Arial"/>
          <w:sz w:val="24"/>
          <w:szCs w:val="24"/>
        </w:rPr>
        <w:t>.2</w:t>
      </w:r>
      <w:r w:rsidR="007C6DCE" w:rsidRPr="00EB27BE">
        <w:rPr>
          <w:rFonts w:ascii="Arial" w:hAnsi="Arial" w:cs="Arial"/>
          <w:sz w:val="24"/>
          <w:szCs w:val="24"/>
        </w:rPr>
        <w:t xml:space="preserve"> Strengths and Limitations…………………………………………………</w:t>
      </w:r>
      <w:r w:rsidR="006810CC">
        <w:rPr>
          <w:rFonts w:ascii="Arial" w:hAnsi="Arial" w:cs="Arial"/>
          <w:sz w:val="24"/>
          <w:szCs w:val="24"/>
        </w:rPr>
        <w:t>……...2</w:t>
      </w:r>
      <w:r w:rsidR="00594BE3">
        <w:rPr>
          <w:rFonts w:ascii="Arial" w:hAnsi="Arial" w:cs="Arial"/>
          <w:sz w:val="24"/>
          <w:szCs w:val="24"/>
        </w:rPr>
        <w:t>6</w:t>
      </w:r>
    </w:p>
    <w:p w14:paraId="5463B3E6" w14:textId="36652EC5" w:rsidR="007C6DCE" w:rsidRPr="00EB27BE" w:rsidRDefault="00606940" w:rsidP="007C6DCE">
      <w:pPr>
        <w:rPr>
          <w:rFonts w:ascii="Arial" w:hAnsi="Arial" w:cs="Arial"/>
          <w:sz w:val="24"/>
          <w:szCs w:val="24"/>
        </w:rPr>
      </w:pPr>
      <w:r>
        <w:rPr>
          <w:rFonts w:ascii="Arial" w:hAnsi="Arial" w:cs="Arial"/>
          <w:sz w:val="24"/>
          <w:szCs w:val="24"/>
        </w:rPr>
        <w:t xml:space="preserve">   4.</w:t>
      </w:r>
      <w:r w:rsidR="00124A77">
        <w:rPr>
          <w:rFonts w:ascii="Arial" w:hAnsi="Arial" w:cs="Arial"/>
          <w:sz w:val="24"/>
          <w:szCs w:val="24"/>
        </w:rPr>
        <w:t>5</w:t>
      </w:r>
      <w:r>
        <w:rPr>
          <w:rFonts w:ascii="Arial" w:hAnsi="Arial" w:cs="Arial"/>
          <w:sz w:val="24"/>
          <w:szCs w:val="24"/>
        </w:rPr>
        <w:t>.3</w:t>
      </w:r>
      <w:r w:rsidR="007C6DCE" w:rsidRPr="00EB27BE">
        <w:rPr>
          <w:rFonts w:ascii="Arial" w:hAnsi="Arial" w:cs="Arial"/>
          <w:sz w:val="24"/>
          <w:szCs w:val="24"/>
        </w:rPr>
        <w:t xml:space="preserve"> Comparison with Prior Syntheses………………………………………</w:t>
      </w:r>
      <w:r w:rsidR="005E492A">
        <w:rPr>
          <w:rFonts w:ascii="Arial" w:hAnsi="Arial" w:cs="Arial"/>
          <w:sz w:val="24"/>
          <w:szCs w:val="24"/>
        </w:rPr>
        <w:t>……….27</w:t>
      </w:r>
    </w:p>
    <w:p w14:paraId="0FF95DB8" w14:textId="2985D868" w:rsidR="007C6DCE" w:rsidRPr="00EB27BE" w:rsidRDefault="00606940" w:rsidP="007C6DCE">
      <w:pPr>
        <w:rPr>
          <w:rFonts w:ascii="Arial" w:hAnsi="Arial" w:cs="Arial"/>
          <w:sz w:val="24"/>
          <w:szCs w:val="24"/>
        </w:rPr>
      </w:pPr>
      <w:r>
        <w:rPr>
          <w:rFonts w:ascii="Arial" w:hAnsi="Arial" w:cs="Arial"/>
          <w:sz w:val="24"/>
          <w:szCs w:val="24"/>
        </w:rPr>
        <w:t xml:space="preserve">   4.</w:t>
      </w:r>
      <w:r w:rsidR="00124A77">
        <w:rPr>
          <w:rFonts w:ascii="Arial" w:hAnsi="Arial" w:cs="Arial"/>
          <w:sz w:val="24"/>
          <w:szCs w:val="24"/>
        </w:rPr>
        <w:t>5</w:t>
      </w:r>
      <w:r>
        <w:rPr>
          <w:rFonts w:ascii="Arial" w:hAnsi="Arial" w:cs="Arial"/>
          <w:sz w:val="24"/>
          <w:szCs w:val="24"/>
        </w:rPr>
        <w:t>.4</w:t>
      </w:r>
      <w:r w:rsidR="007C6DCE" w:rsidRPr="00EB27BE">
        <w:rPr>
          <w:rFonts w:ascii="Arial" w:hAnsi="Arial" w:cs="Arial"/>
          <w:sz w:val="24"/>
          <w:szCs w:val="24"/>
        </w:rPr>
        <w:t xml:space="preserve"> Implications for UK Care Homes………………………………………</w:t>
      </w:r>
      <w:r w:rsidR="005E492A">
        <w:rPr>
          <w:rFonts w:ascii="Arial" w:hAnsi="Arial" w:cs="Arial"/>
          <w:sz w:val="24"/>
          <w:szCs w:val="24"/>
        </w:rPr>
        <w:t>………...2</w:t>
      </w:r>
      <w:r w:rsidR="00013BF2">
        <w:rPr>
          <w:rFonts w:ascii="Arial" w:hAnsi="Arial" w:cs="Arial"/>
          <w:sz w:val="24"/>
          <w:szCs w:val="24"/>
        </w:rPr>
        <w:t>7</w:t>
      </w:r>
    </w:p>
    <w:p w14:paraId="6C8D032E" w14:textId="6CACCD33" w:rsidR="007C6DCE" w:rsidRPr="00EB27BE" w:rsidRDefault="00606940" w:rsidP="007C6DCE">
      <w:pPr>
        <w:rPr>
          <w:rFonts w:ascii="Arial" w:hAnsi="Arial" w:cs="Arial"/>
          <w:sz w:val="24"/>
          <w:szCs w:val="24"/>
        </w:rPr>
      </w:pPr>
      <w:r>
        <w:rPr>
          <w:rFonts w:ascii="Arial" w:hAnsi="Arial" w:cs="Arial"/>
          <w:sz w:val="24"/>
          <w:szCs w:val="24"/>
        </w:rPr>
        <w:t xml:space="preserve">   4.</w:t>
      </w:r>
      <w:r w:rsidR="00124A77">
        <w:rPr>
          <w:rFonts w:ascii="Arial" w:hAnsi="Arial" w:cs="Arial"/>
          <w:sz w:val="24"/>
          <w:szCs w:val="24"/>
        </w:rPr>
        <w:t>5</w:t>
      </w:r>
      <w:r>
        <w:rPr>
          <w:rFonts w:ascii="Arial" w:hAnsi="Arial" w:cs="Arial"/>
          <w:sz w:val="24"/>
          <w:szCs w:val="24"/>
        </w:rPr>
        <w:t>.5</w:t>
      </w:r>
      <w:r w:rsidR="007C6DCE" w:rsidRPr="00EB27BE">
        <w:rPr>
          <w:rFonts w:ascii="Arial" w:hAnsi="Arial" w:cs="Arial"/>
          <w:sz w:val="24"/>
          <w:szCs w:val="24"/>
        </w:rPr>
        <w:t xml:space="preserve"> Research Gaps……………………………………………………………</w:t>
      </w:r>
      <w:r w:rsidR="005E492A">
        <w:rPr>
          <w:rFonts w:ascii="Arial" w:hAnsi="Arial" w:cs="Arial"/>
          <w:sz w:val="24"/>
          <w:szCs w:val="24"/>
        </w:rPr>
        <w:t>………28</w:t>
      </w:r>
    </w:p>
    <w:p w14:paraId="2D492877" w14:textId="77777777" w:rsidR="007C6DCE" w:rsidRPr="00A40FED" w:rsidRDefault="007C6DCE" w:rsidP="007C6DCE">
      <w:pPr>
        <w:rPr>
          <w:rFonts w:ascii="Arial" w:hAnsi="Arial" w:cs="Arial"/>
          <w:sz w:val="24"/>
          <w:szCs w:val="24"/>
        </w:rPr>
      </w:pPr>
    </w:p>
    <w:p w14:paraId="74841BF7" w14:textId="698D5662" w:rsidR="007C6DCE" w:rsidRDefault="007C6DCE" w:rsidP="007C6DCE">
      <w:pPr>
        <w:rPr>
          <w:rFonts w:ascii="Arial" w:hAnsi="Arial" w:cs="Arial"/>
          <w:b/>
          <w:bCs/>
          <w:sz w:val="28"/>
          <w:szCs w:val="28"/>
        </w:rPr>
      </w:pPr>
      <w:r w:rsidRPr="00290E30">
        <w:rPr>
          <w:rFonts w:ascii="Arial" w:hAnsi="Arial" w:cs="Arial"/>
          <w:b/>
          <w:bCs/>
          <w:sz w:val="28"/>
          <w:szCs w:val="28"/>
        </w:rPr>
        <w:t xml:space="preserve">Chapter </w:t>
      </w:r>
      <w:r w:rsidR="00606940">
        <w:rPr>
          <w:rFonts w:ascii="Arial" w:hAnsi="Arial" w:cs="Arial"/>
          <w:b/>
          <w:bCs/>
          <w:sz w:val="28"/>
          <w:szCs w:val="28"/>
        </w:rPr>
        <w:t>5</w:t>
      </w:r>
      <w:r w:rsidRPr="00290E30">
        <w:rPr>
          <w:rFonts w:ascii="Arial" w:hAnsi="Arial" w:cs="Arial"/>
          <w:b/>
          <w:bCs/>
          <w:sz w:val="28"/>
          <w:szCs w:val="28"/>
        </w:rPr>
        <w:t xml:space="preserve">: </w:t>
      </w:r>
      <w:r w:rsidR="00606940">
        <w:rPr>
          <w:rFonts w:ascii="Arial" w:hAnsi="Arial" w:cs="Arial"/>
          <w:b/>
          <w:bCs/>
          <w:sz w:val="28"/>
          <w:szCs w:val="28"/>
        </w:rPr>
        <w:t xml:space="preserve">Recommendations and </w:t>
      </w:r>
      <w:r w:rsidRPr="00290E30">
        <w:rPr>
          <w:rFonts w:ascii="Arial" w:hAnsi="Arial" w:cs="Arial"/>
          <w:b/>
          <w:bCs/>
          <w:sz w:val="28"/>
          <w:szCs w:val="28"/>
        </w:rPr>
        <w:t>Conclusion………………………</w:t>
      </w:r>
      <w:r w:rsidR="00B233D5">
        <w:rPr>
          <w:rFonts w:ascii="Arial" w:hAnsi="Arial" w:cs="Arial"/>
          <w:b/>
          <w:bCs/>
          <w:sz w:val="28"/>
          <w:szCs w:val="28"/>
        </w:rPr>
        <w:t>29</w:t>
      </w:r>
    </w:p>
    <w:p w14:paraId="61D8080C" w14:textId="49629E73" w:rsidR="00606940" w:rsidRDefault="00606940" w:rsidP="007C6DCE">
      <w:pPr>
        <w:rPr>
          <w:rFonts w:ascii="Arial" w:hAnsi="Arial" w:cs="Arial"/>
          <w:sz w:val="24"/>
          <w:szCs w:val="24"/>
        </w:rPr>
      </w:pPr>
      <w:r>
        <w:rPr>
          <w:rFonts w:ascii="Arial" w:hAnsi="Arial" w:cs="Arial"/>
          <w:sz w:val="24"/>
          <w:szCs w:val="24"/>
        </w:rPr>
        <w:t>5.1 Recommendations……………………………………………………………………</w:t>
      </w:r>
      <w:r w:rsidR="00B233D5">
        <w:rPr>
          <w:rFonts w:ascii="Arial" w:hAnsi="Arial" w:cs="Arial"/>
          <w:sz w:val="24"/>
          <w:szCs w:val="24"/>
        </w:rPr>
        <w:t>.29</w:t>
      </w:r>
    </w:p>
    <w:p w14:paraId="25C80112" w14:textId="5DB31B88" w:rsidR="00606940" w:rsidRDefault="00606940" w:rsidP="007C6DCE">
      <w:pPr>
        <w:rPr>
          <w:rFonts w:ascii="Arial" w:hAnsi="Arial" w:cs="Arial"/>
          <w:sz w:val="24"/>
          <w:szCs w:val="24"/>
        </w:rPr>
      </w:pPr>
      <w:r>
        <w:rPr>
          <w:rFonts w:ascii="Arial" w:hAnsi="Arial" w:cs="Arial"/>
          <w:sz w:val="24"/>
          <w:szCs w:val="24"/>
        </w:rPr>
        <w:t>5.2 Conclusion……………………………………………………………………………</w:t>
      </w:r>
      <w:r w:rsidR="00B233D5">
        <w:rPr>
          <w:rFonts w:ascii="Arial" w:hAnsi="Arial" w:cs="Arial"/>
          <w:sz w:val="24"/>
          <w:szCs w:val="24"/>
        </w:rPr>
        <w:t>...</w:t>
      </w:r>
      <w:r w:rsidR="005B790F">
        <w:rPr>
          <w:rFonts w:ascii="Arial" w:hAnsi="Arial" w:cs="Arial"/>
          <w:sz w:val="24"/>
          <w:szCs w:val="24"/>
        </w:rPr>
        <w:t>29</w:t>
      </w:r>
    </w:p>
    <w:p w14:paraId="39FD0FFB" w14:textId="77777777" w:rsidR="00606940" w:rsidRPr="00606940" w:rsidRDefault="00606940" w:rsidP="007C6DCE">
      <w:pPr>
        <w:rPr>
          <w:rFonts w:ascii="Arial" w:hAnsi="Arial" w:cs="Arial"/>
          <w:sz w:val="24"/>
          <w:szCs w:val="24"/>
        </w:rPr>
      </w:pPr>
    </w:p>
    <w:p w14:paraId="0B31D76F" w14:textId="74441312" w:rsidR="007C6DCE" w:rsidRPr="00B233D5" w:rsidRDefault="007C6DCE" w:rsidP="007C6DCE">
      <w:pPr>
        <w:rPr>
          <w:rFonts w:ascii="Arial" w:hAnsi="Arial" w:cs="Arial"/>
          <w:b/>
          <w:bCs/>
          <w:sz w:val="28"/>
          <w:szCs w:val="28"/>
        </w:rPr>
      </w:pPr>
      <w:r w:rsidRPr="00B233D5">
        <w:rPr>
          <w:rFonts w:ascii="Arial" w:hAnsi="Arial" w:cs="Arial"/>
          <w:b/>
          <w:bCs/>
          <w:sz w:val="28"/>
          <w:szCs w:val="28"/>
        </w:rPr>
        <w:lastRenderedPageBreak/>
        <w:t>References………………………………………………………</w:t>
      </w:r>
      <w:r w:rsidR="00B233D5" w:rsidRPr="00B233D5">
        <w:rPr>
          <w:rFonts w:ascii="Arial" w:hAnsi="Arial" w:cs="Arial"/>
          <w:b/>
          <w:bCs/>
          <w:sz w:val="28"/>
          <w:szCs w:val="28"/>
        </w:rPr>
        <w:t>………</w:t>
      </w:r>
      <w:proofErr w:type="gramStart"/>
      <w:r w:rsidR="00B233D5" w:rsidRPr="00B233D5">
        <w:rPr>
          <w:rFonts w:ascii="Arial" w:hAnsi="Arial" w:cs="Arial"/>
          <w:b/>
          <w:bCs/>
          <w:sz w:val="28"/>
          <w:szCs w:val="28"/>
        </w:rPr>
        <w:t>…..</w:t>
      </w:r>
      <w:proofErr w:type="gramEnd"/>
      <w:r w:rsidR="00B233D5" w:rsidRPr="00B233D5">
        <w:rPr>
          <w:rFonts w:ascii="Arial" w:hAnsi="Arial" w:cs="Arial"/>
          <w:b/>
          <w:bCs/>
          <w:sz w:val="28"/>
          <w:szCs w:val="28"/>
        </w:rPr>
        <w:t>31</w:t>
      </w:r>
    </w:p>
    <w:p w14:paraId="122264D1" w14:textId="6A665E61" w:rsidR="007C6DCE" w:rsidRPr="00B233D5" w:rsidRDefault="007C6DCE" w:rsidP="007C6DCE">
      <w:pPr>
        <w:rPr>
          <w:rFonts w:ascii="Arial" w:hAnsi="Arial" w:cs="Arial"/>
          <w:b/>
          <w:bCs/>
          <w:sz w:val="28"/>
          <w:szCs w:val="28"/>
        </w:rPr>
      </w:pPr>
      <w:r w:rsidRPr="00B233D5">
        <w:rPr>
          <w:rFonts w:ascii="Arial" w:hAnsi="Arial" w:cs="Arial"/>
          <w:b/>
          <w:bCs/>
          <w:sz w:val="28"/>
          <w:szCs w:val="28"/>
        </w:rPr>
        <w:t>Appendices…………………………………………………………………</w:t>
      </w:r>
      <w:r w:rsidR="00B233D5">
        <w:rPr>
          <w:rFonts w:ascii="Arial" w:hAnsi="Arial" w:cs="Arial"/>
          <w:b/>
          <w:bCs/>
          <w:sz w:val="28"/>
          <w:szCs w:val="28"/>
        </w:rPr>
        <w:t>.3</w:t>
      </w:r>
      <w:r w:rsidR="00465BF0">
        <w:rPr>
          <w:rFonts w:ascii="Arial" w:hAnsi="Arial" w:cs="Arial"/>
          <w:b/>
          <w:bCs/>
          <w:sz w:val="28"/>
          <w:szCs w:val="28"/>
        </w:rPr>
        <w:t>9</w:t>
      </w:r>
    </w:p>
    <w:p w14:paraId="4C824ED6" w14:textId="198877A1" w:rsidR="007C6DCE" w:rsidRDefault="007C6DCE" w:rsidP="007C6DCE">
      <w:pPr>
        <w:rPr>
          <w:rFonts w:ascii="Arial" w:hAnsi="Arial" w:cs="Arial"/>
          <w:sz w:val="24"/>
          <w:szCs w:val="24"/>
        </w:rPr>
      </w:pPr>
      <w:r>
        <w:rPr>
          <w:rFonts w:ascii="Arial" w:hAnsi="Arial" w:cs="Arial"/>
          <w:sz w:val="24"/>
          <w:szCs w:val="24"/>
        </w:rPr>
        <w:t>Appendix 1: Literature Review Table………………………………………………</w:t>
      </w:r>
      <w:r w:rsidR="00465BF0">
        <w:rPr>
          <w:rFonts w:ascii="Arial" w:hAnsi="Arial" w:cs="Arial"/>
          <w:sz w:val="24"/>
          <w:szCs w:val="24"/>
        </w:rPr>
        <w:t>……39</w:t>
      </w:r>
    </w:p>
    <w:p w14:paraId="44EDDD83" w14:textId="7C95EF96" w:rsidR="008C1DF3" w:rsidRDefault="008C1DF3" w:rsidP="007C6DCE">
      <w:pPr>
        <w:rPr>
          <w:rFonts w:ascii="Arial" w:hAnsi="Arial" w:cs="Arial"/>
          <w:sz w:val="24"/>
          <w:szCs w:val="24"/>
        </w:rPr>
      </w:pPr>
      <w:r>
        <w:rPr>
          <w:rFonts w:ascii="Arial" w:hAnsi="Arial" w:cs="Arial"/>
          <w:sz w:val="24"/>
          <w:szCs w:val="24"/>
        </w:rPr>
        <w:t>Appendix 2: PRISMA Framework……………………………………………………</w:t>
      </w:r>
      <w:proofErr w:type="gramStart"/>
      <w:r>
        <w:rPr>
          <w:rFonts w:ascii="Arial" w:hAnsi="Arial" w:cs="Arial"/>
          <w:sz w:val="24"/>
          <w:szCs w:val="24"/>
        </w:rPr>
        <w:t>…</w:t>
      </w:r>
      <w:r w:rsidR="00465BF0">
        <w:rPr>
          <w:rFonts w:ascii="Arial" w:hAnsi="Arial" w:cs="Arial"/>
          <w:sz w:val="24"/>
          <w:szCs w:val="24"/>
        </w:rPr>
        <w:t>..</w:t>
      </w:r>
      <w:proofErr w:type="gramEnd"/>
      <w:r w:rsidR="00465BF0">
        <w:rPr>
          <w:rFonts w:ascii="Arial" w:hAnsi="Arial" w:cs="Arial"/>
          <w:sz w:val="24"/>
          <w:szCs w:val="24"/>
        </w:rPr>
        <w:t>44</w:t>
      </w:r>
    </w:p>
    <w:p w14:paraId="4D59D9FF" w14:textId="35EFE90F" w:rsidR="008C1DF3" w:rsidRDefault="008C1DF3" w:rsidP="007C6DCE">
      <w:pPr>
        <w:rPr>
          <w:rFonts w:ascii="Arial" w:hAnsi="Arial" w:cs="Arial"/>
          <w:sz w:val="24"/>
          <w:szCs w:val="24"/>
        </w:rPr>
      </w:pPr>
      <w:r>
        <w:rPr>
          <w:rFonts w:ascii="Arial" w:hAnsi="Arial" w:cs="Arial"/>
          <w:sz w:val="24"/>
          <w:szCs w:val="24"/>
        </w:rPr>
        <w:t xml:space="preserve">Appendix </w:t>
      </w:r>
      <w:r w:rsidR="00634A53">
        <w:rPr>
          <w:rFonts w:ascii="Arial" w:hAnsi="Arial" w:cs="Arial"/>
          <w:sz w:val="24"/>
          <w:szCs w:val="24"/>
        </w:rPr>
        <w:t>3</w:t>
      </w:r>
      <w:r>
        <w:rPr>
          <w:rFonts w:ascii="Arial" w:hAnsi="Arial" w:cs="Arial"/>
          <w:sz w:val="24"/>
          <w:szCs w:val="24"/>
        </w:rPr>
        <w:t>: CASP</w:t>
      </w:r>
      <w:r w:rsidR="00634A53">
        <w:rPr>
          <w:rFonts w:ascii="Arial" w:hAnsi="Arial" w:cs="Arial"/>
          <w:sz w:val="24"/>
          <w:szCs w:val="24"/>
        </w:rPr>
        <w:t xml:space="preserve"> Qualitative Checklist</w:t>
      </w:r>
      <w:r>
        <w:rPr>
          <w:rFonts w:ascii="Arial" w:hAnsi="Arial" w:cs="Arial"/>
          <w:sz w:val="24"/>
          <w:szCs w:val="24"/>
        </w:rPr>
        <w:t xml:space="preserve"> Tool………………………………………</w:t>
      </w:r>
      <w:proofErr w:type="gramStart"/>
      <w:r>
        <w:rPr>
          <w:rFonts w:ascii="Arial" w:hAnsi="Arial" w:cs="Arial"/>
          <w:sz w:val="24"/>
          <w:szCs w:val="24"/>
        </w:rPr>
        <w:t>…</w:t>
      </w:r>
      <w:r w:rsidR="00465BF0">
        <w:rPr>
          <w:rFonts w:ascii="Arial" w:hAnsi="Arial" w:cs="Arial"/>
          <w:sz w:val="24"/>
          <w:szCs w:val="24"/>
        </w:rPr>
        <w:t>..</w:t>
      </w:r>
      <w:proofErr w:type="gramEnd"/>
      <w:r w:rsidR="00465BF0">
        <w:rPr>
          <w:rFonts w:ascii="Arial" w:hAnsi="Arial" w:cs="Arial"/>
          <w:sz w:val="24"/>
          <w:szCs w:val="24"/>
        </w:rPr>
        <w:t>45</w:t>
      </w:r>
    </w:p>
    <w:p w14:paraId="6D3C4E9A" w14:textId="0F298A95" w:rsidR="00634A53" w:rsidRDefault="00634A53" w:rsidP="007C6DCE">
      <w:pPr>
        <w:rPr>
          <w:rFonts w:ascii="Arial" w:hAnsi="Arial" w:cs="Arial"/>
          <w:sz w:val="24"/>
          <w:szCs w:val="24"/>
        </w:rPr>
      </w:pPr>
      <w:r>
        <w:rPr>
          <w:rFonts w:ascii="Arial" w:hAnsi="Arial" w:cs="Arial"/>
          <w:sz w:val="24"/>
          <w:szCs w:val="24"/>
        </w:rPr>
        <w:t>Appendix 4: CASP Mixed-Methods……………………………………………………</w:t>
      </w:r>
      <w:r w:rsidR="00465BF0">
        <w:rPr>
          <w:rFonts w:ascii="Arial" w:hAnsi="Arial" w:cs="Arial"/>
          <w:sz w:val="24"/>
          <w:szCs w:val="24"/>
        </w:rPr>
        <w:t>…46</w:t>
      </w:r>
    </w:p>
    <w:p w14:paraId="3A79C0CA" w14:textId="7B431D49" w:rsidR="00634A53" w:rsidRDefault="00634A53" w:rsidP="007C6DCE">
      <w:pPr>
        <w:rPr>
          <w:rFonts w:ascii="Arial" w:hAnsi="Arial" w:cs="Arial"/>
          <w:sz w:val="24"/>
          <w:szCs w:val="24"/>
        </w:rPr>
      </w:pPr>
      <w:r>
        <w:rPr>
          <w:rFonts w:ascii="Arial" w:hAnsi="Arial" w:cs="Arial"/>
          <w:sz w:val="24"/>
          <w:szCs w:val="24"/>
        </w:rPr>
        <w:t>Appendix 5: JBI Cross-Sectional Appraisal Table……………………………………..</w:t>
      </w:r>
      <w:r w:rsidR="00465BF0">
        <w:rPr>
          <w:rFonts w:ascii="Arial" w:hAnsi="Arial" w:cs="Arial"/>
          <w:sz w:val="24"/>
          <w:szCs w:val="24"/>
        </w:rPr>
        <w:t>.46</w:t>
      </w:r>
    </w:p>
    <w:p w14:paraId="39C9C961" w14:textId="1D123717" w:rsidR="00634A53" w:rsidRDefault="00634A53" w:rsidP="00634A53">
      <w:pPr>
        <w:rPr>
          <w:rFonts w:ascii="Arial" w:hAnsi="Arial" w:cs="Arial"/>
          <w:sz w:val="24"/>
          <w:szCs w:val="24"/>
        </w:rPr>
      </w:pPr>
      <w:r>
        <w:rPr>
          <w:rFonts w:ascii="Arial" w:hAnsi="Arial" w:cs="Arial"/>
          <w:sz w:val="24"/>
          <w:szCs w:val="24"/>
        </w:rPr>
        <w:t>Appendix 6: Rob 2: Cochrane Risk of Bias Tool……………………………………</w:t>
      </w:r>
      <w:proofErr w:type="gramStart"/>
      <w:r>
        <w:rPr>
          <w:rFonts w:ascii="Arial" w:hAnsi="Arial" w:cs="Arial"/>
          <w:sz w:val="24"/>
          <w:szCs w:val="24"/>
        </w:rPr>
        <w:t>…</w:t>
      </w:r>
      <w:r w:rsidR="00465BF0">
        <w:rPr>
          <w:rFonts w:ascii="Arial" w:hAnsi="Arial" w:cs="Arial"/>
          <w:sz w:val="24"/>
          <w:szCs w:val="24"/>
        </w:rPr>
        <w:t>..</w:t>
      </w:r>
      <w:proofErr w:type="gramEnd"/>
      <w:r w:rsidR="005B790F">
        <w:rPr>
          <w:rFonts w:ascii="Arial" w:hAnsi="Arial" w:cs="Arial"/>
          <w:sz w:val="24"/>
          <w:szCs w:val="24"/>
        </w:rPr>
        <w:t>47</w:t>
      </w:r>
    </w:p>
    <w:p w14:paraId="4946BCE7" w14:textId="77777777" w:rsidR="00634A53" w:rsidRPr="000022F0" w:rsidRDefault="00634A53" w:rsidP="007C6DCE">
      <w:pPr>
        <w:rPr>
          <w:rFonts w:ascii="Arial" w:hAnsi="Arial" w:cs="Arial"/>
          <w:sz w:val="24"/>
          <w:szCs w:val="24"/>
        </w:rPr>
      </w:pPr>
    </w:p>
    <w:p w14:paraId="3E174853" w14:textId="77777777" w:rsidR="007C6DCE" w:rsidRPr="00EB27BE" w:rsidRDefault="007C6DCE" w:rsidP="007C6DCE">
      <w:pPr>
        <w:rPr>
          <w:rFonts w:ascii="Arial" w:hAnsi="Arial" w:cs="Arial"/>
          <w:sz w:val="24"/>
          <w:szCs w:val="24"/>
        </w:rPr>
      </w:pPr>
    </w:p>
    <w:p w14:paraId="1E3E772A" w14:textId="77777777" w:rsidR="007C6DCE" w:rsidRDefault="007C6DCE" w:rsidP="007C6DCE">
      <w:pPr>
        <w:rPr>
          <w:rFonts w:ascii="Arial" w:hAnsi="Arial" w:cs="Arial"/>
          <w:sz w:val="28"/>
          <w:szCs w:val="28"/>
        </w:rPr>
      </w:pPr>
    </w:p>
    <w:p w14:paraId="5D6E4605" w14:textId="77777777" w:rsidR="007C6DCE" w:rsidRDefault="007C6DCE" w:rsidP="007C6DCE">
      <w:pPr>
        <w:rPr>
          <w:rFonts w:ascii="Arial" w:hAnsi="Arial" w:cs="Arial"/>
          <w:sz w:val="28"/>
          <w:szCs w:val="28"/>
        </w:rPr>
      </w:pPr>
    </w:p>
    <w:p w14:paraId="6A811DC2" w14:textId="77777777" w:rsidR="007C6DCE" w:rsidRDefault="007C6DCE" w:rsidP="007C6DCE">
      <w:pPr>
        <w:rPr>
          <w:rFonts w:ascii="Arial" w:hAnsi="Arial" w:cs="Arial"/>
          <w:sz w:val="28"/>
          <w:szCs w:val="28"/>
        </w:rPr>
      </w:pPr>
    </w:p>
    <w:p w14:paraId="230E6AAE" w14:textId="77777777" w:rsidR="003F3EB9" w:rsidRDefault="003F3EB9" w:rsidP="00DA52F0">
      <w:pPr>
        <w:spacing w:line="360" w:lineRule="auto"/>
        <w:mirrorIndents/>
        <w:rPr>
          <w:rFonts w:ascii="Arial" w:eastAsia="Times New Roman" w:hAnsi="Arial" w:cs="Arial"/>
          <w:kern w:val="22"/>
          <w:szCs w:val="20"/>
        </w:rPr>
      </w:pPr>
    </w:p>
    <w:p w14:paraId="7D5EF523" w14:textId="77777777" w:rsidR="003F3EB9" w:rsidRDefault="003F3EB9" w:rsidP="00DA52F0">
      <w:pPr>
        <w:spacing w:line="360" w:lineRule="auto"/>
        <w:mirrorIndents/>
        <w:rPr>
          <w:rFonts w:ascii="Arial" w:eastAsia="Times New Roman" w:hAnsi="Arial" w:cs="Arial"/>
          <w:kern w:val="22"/>
          <w:szCs w:val="20"/>
        </w:rPr>
      </w:pPr>
    </w:p>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40D1FD7" w14:textId="388DDD03"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7AB98732" w:rsidR="005C2C7A" w:rsidRPr="00812591" w:rsidRDefault="005C2C7A" w:rsidP="00DA52F0">
      <w:pPr>
        <w:pStyle w:val="Heading1"/>
        <w:spacing w:line="360" w:lineRule="auto"/>
        <w:ind w:left="0"/>
        <w:mirrorIndents/>
        <w:jc w:val="center"/>
        <w:rPr>
          <w:b w:val="0"/>
        </w:rPr>
      </w:pPr>
      <w:r w:rsidRPr="00812591">
        <w:lastRenderedPageBreak/>
        <w:t>CHAPTE</w:t>
      </w:r>
      <w:r w:rsidR="00C764A3" w:rsidRPr="00812591">
        <w:t xml:space="preserve">R 1: INTRODUCTION </w:t>
      </w:r>
    </w:p>
    <w:p w14:paraId="00D43A81" w14:textId="43713946"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Social isolation and loneliness are an increasing issue for older adults, and several interventions have been implemented during the years to reduce th</w:t>
      </w:r>
      <w:r w:rsidR="00A56D86">
        <w:rPr>
          <w:rFonts w:ascii="Arial" w:eastAsia="Arial Unicode MS" w:hAnsi="Arial" w:cs="Arial"/>
          <w:color w:val="000000" w:themeColor="text1"/>
        </w:rPr>
        <w:t>e risks</w:t>
      </w:r>
      <w:r w:rsidRPr="007C6DCE">
        <w:rPr>
          <w:rFonts w:ascii="Arial" w:eastAsia="Arial Unicode MS" w:hAnsi="Arial" w:cs="Arial"/>
          <w:color w:val="000000" w:themeColor="text1"/>
        </w:rPr>
        <w:t xml:space="preserve">, especially in communities, including care homes and residential care. Social isolation is in fact, not only detrimental for people’s mental health, but has a drastic impact on the physical health and overall wellbeing (Gardiner et al., 2018). According to </w:t>
      </w:r>
      <w:proofErr w:type="spellStart"/>
      <w:r w:rsidRPr="007C6DCE">
        <w:rPr>
          <w:rFonts w:ascii="Arial" w:eastAsia="Arial Unicode MS" w:hAnsi="Arial" w:cs="Arial"/>
          <w:color w:val="000000" w:themeColor="text1"/>
        </w:rPr>
        <w:t>Fakoya</w:t>
      </w:r>
      <w:proofErr w:type="spellEnd"/>
      <w:r w:rsidRPr="007C6DCE">
        <w:rPr>
          <w:rFonts w:ascii="Arial" w:eastAsia="Arial Unicode MS" w:hAnsi="Arial" w:cs="Arial"/>
          <w:color w:val="000000" w:themeColor="text1"/>
        </w:rPr>
        <w:t xml:space="preserve"> et al., (2020), 50 percent of adults over the age of 60 are at risk of facing social isolation and over a third of them will also experience loneliness </w:t>
      </w:r>
      <w:r w:rsidR="005B790F">
        <w:rPr>
          <w:rFonts w:ascii="Arial" w:eastAsia="Arial Unicode MS" w:hAnsi="Arial" w:cs="Arial"/>
          <w:color w:val="000000" w:themeColor="text1"/>
        </w:rPr>
        <w:t>at</w:t>
      </w:r>
      <w:r w:rsidRPr="007C6DCE">
        <w:rPr>
          <w:rFonts w:ascii="Arial" w:eastAsia="Arial Unicode MS" w:hAnsi="Arial" w:cs="Arial"/>
          <w:color w:val="000000" w:themeColor="text1"/>
        </w:rPr>
        <w:t xml:space="preserve"> some point in later years. Various forms of interventions have been tested in reducing social isolation and loneliness for older people, specifically in care homes or other forms of communities, including animal therapy, counselling, technology implementation, reminiscence therapy, music therapy, occupational therapy, exercise, etc. (Hoang et al., 2022). </w:t>
      </w:r>
    </w:p>
    <w:p w14:paraId="53A51EAA" w14:textId="0E2B6953"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 xml:space="preserve">This research is critically evaluating the interventions implemented in UK care homes that aim to reduce social isolation in older people and their suitability and applicability, based on previous studies through a systematic review. </w:t>
      </w:r>
    </w:p>
    <w:p w14:paraId="00963F4C" w14:textId="77777777"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The United Kingdom’s rapidly ageing population and the high proportion of very old adults living with multimorbidity and sensory impairments place care-home residents at particular risk of reduced social contact and meaningful roles. Loneliness and social isolation among older people have been recognised as public-health priorities, with UK policy updates since 2018 emphasising prevention and evidence-informed action (Department for Culture, Media, and Sport, 2022). In care homes specifically, a systematic review estimates that around six in ten residents experience at least moderate loneliness, though prevalence varies widely by setting and measurement—underscoring the need to understand what actually works in these environments (NICE, 2015).</w:t>
      </w:r>
    </w:p>
    <w:p w14:paraId="1F06EA6D" w14:textId="77777777"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The current data shows that the UK is facing a drastic increase in the ageing population, with 12,7 million people being over the age of 65 at present. These figures are believed to increase even more in the following years, influenced by improved living standards and the major decrease in the younger population (Centre for Ageing Better, 2024). One important change that shaped increasing rates in social isolation in the last years was impacted by the number of older people living alone. It is estimated that by 2043, over 4.5 million people over the age of 50 will live alone, aligning with higher divorce rates and the choice to not have children.</w:t>
      </w:r>
    </w:p>
    <w:p w14:paraId="5F5D3414" w14:textId="77777777" w:rsidR="00F575F3" w:rsidRDefault="007C6DCE"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color w:val="000000" w:themeColor="text1"/>
        </w:rPr>
        <w:t xml:space="preserve">Social isolation in the older population has become a matter of public health internationally, affecting millions </w:t>
      </w:r>
      <w:r w:rsidR="007F01B9">
        <w:rPr>
          <w:rFonts w:ascii="Arial" w:eastAsia="Arial Unicode MS" w:hAnsi="Arial" w:cs="Arial"/>
          <w:color w:val="000000" w:themeColor="text1"/>
        </w:rPr>
        <w:t>of</w:t>
      </w:r>
      <w:r w:rsidRPr="007C6DCE">
        <w:rPr>
          <w:rFonts w:ascii="Arial" w:eastAsia="Arial Unicode MS" w:hAnsi="Arial" w:cs="Arial"/>
          <w:color w:val="000000" w:themeColor="text1"/>
        </w:rPr>
        <w:t xml:space="preserve"> people on a global scale. The issue impact different areas of people’s life and health, being associated with behavioural and psychological problems, heart problems, strokes, dementia, and premature death (Manjunath et al., 2021). </w:t>
      </w:r>
      <w:r w:rsidR="00F575F3" w:rsidRPr="007C6DCE">
        <w:rPr>
          <w:rFonts w:ascii="Arial" w:eastAsia="Arial Unicode MS" w:hAnsi="Arial" w:cs="Arial"/>
          <w:bCs/>
          <w:color w:val="000000" w:themeColor="text1"/>
        </w:rPr>
        <w:t xml:space="preserve">Some of the most prominent factors influencing social isolation in older adults in care homes involve sensory loss, cognitive </w:t>
      </w:r>
      <w:r w:rsidR="00F575F3" w:rsidRPr="007C6DCE">
        <w:rPr>
          <w:rFonts w:ascii="Arial" w:eastAsia="Arial Unicode MS" w:hAnsi="Arial" w:cs="Arial"/>
          <w:bCs/>
          <w:color w:val="000000" w:themeColor="text1"/>
        </w:rPr>
        <w:lastRenderedPageBreak/>
        <w:t>impairment, and bereavement, these forming gaps in the social relationships individuals have (Department for Culture, Media, and Sport, 2022). They often feel ashamed of not remembering events or people, feel overwhelmed by others or certain experiences, or lose interest in activities they once enjoyed (National Institute of Aging, 2019).</w:t>
      </w:r>
    </w:p>
    <w:p w14:paraId="39AD7AD3" w14:textId="39EA250B" w:rsid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 xml:space="preserve">Social isolation and loneliness are seen in direct correlation with cognitive impairment and mental health issues. González-Colaço </w:t>
      </w:r>
      <w:proofErr w:type="spellStart"/>
      <w:r w:rsidRPr="007C6DCE">
        <w:rPr>
          <w:rFonts w:ascii="Arial" w:eastAsia="Arial Unicode MS" w:hAnsi="Arial" w:cs="Arial"/>
          <w:color w:val="000000" w:themeColor="text1"/>
        </w:rPr>
        <w:t>Harmand</w:t>
      </w:r>
      <w:proofErr w:type="spellEnd"/>
      <w:r w:rsidRPr="007C6DCE">
        <w:rPr>
          <w:rFonts w:ascii="Arial" w:eastAsia="Arial Unicode MS" w:hAnsi="Arial" w:cs="Arial"/>
          <w:color w:val="000000" w:themeColor="text1"/>
        </w:rPr>
        <w:t xml:space="preserve"> et al. (2014) conducted a 22-year study that showed that older adults </w:t>
      </w:r>
      <w:r w:rsidR="005B790F">
        <w:rPr>
          <w:rFonts w:ascii="Arial" w:eastAsia="Arial Unicode MS" w:hAnsi="Arial" w:cs="Arial"/>
          <w:color w:val="000000" w:themeColor="text1"/>
        </w:rPr>
        <w:t>in</w:t>
      </w:r>
      <w:r w:rsidRPr="007C6DCE">
        <w:rPr>
          <w:rFonts w:ascii="Arial" w:eastAsia="Arial Unicode MS" w:hAnsi="Arial" w:cs="Arial"/>
          <w:color w:val="000000" w:themeColor="text1"/>
        </w:rPr>
        <w:t xml:space="preserve"> care homes present a higher cognitive decline in later years than those living at home. Following the findings of multiple studies, it is important to develop current understandings of how exactly social isolation impacts older people in care homes, what interventions are being implemented to reduce this, and how applicable are these long-term.</w:t>
      </w:r>
    </w:p>
    <w:p w14:paraId="6C0EA7CC" w14:textId="77777777" w:rsidR="001F345E" w:rsidRPr="007C6DCE" w:rsidRDefault="001F345E" w:rsidP="007C6DCE">
      <w:pPr>
        <w:spacing w:line="360" w:lineRule="auto"/>
        <w:mirrorIndents/>
        <w:jc w:val="both"/>
        <w:rPr>
          <w:rFonts w:ascii="Arial" w:eastAsia="Arial Unicode MS" w:hAnsi="Arial" w:cs="Arial"/>
          <w:color w:val="000000" w:themeColor="text1"/>
        </w:rPr>
      </w:pPr>
    </w:p>
    <w:p w14:paraId="55DEBE80" w14:textId="33D665DB" w:rsidR="007C6DCE" w:rsidRPr="007C6DCE" w:rsidRDefault="007C6DCE" w:rsidP="007C6DCE">
      <w:pPr>
        <w:spacing w:line="360" w:lineRule="auto"/>
        <w:mirrorIndents/>
        <w:jc w:val="both"/>
        <w:rPr>
          <w:rFonts w:ascii="Arial" w:eastAsia="Arial Unicode MS" w:hAnsi="Arial" w:cs="Arial"/>
          <w:b/>
          <w:bCs/>
          <w:color w:val="000000" w:themeColor="text1"/>
          <w:sz w:val="24"/>
          <w:szCs w:val="24"/>
        </w:rPr>
      </w:pPr>
      <w:r w:rsidRPr="007C6DCE">
        <w:rPr>
          <w:rFonts w:ascii="Arial" w:eastAsia="Arial Unicode MS" w:hAnsi="Arial" w:cs="Arial"/>
          <w:b/>
          <w:bCs/>
          <w:color w:val="000000" w:themeColor="text1"/>
          <w:sz w:val="24"/>
          <w:szCs w:val="24"/>
        </w:rPr>
        <w:t>1.1</w:t>
      </w:r>
      <w:r w:rsidRPr="007C6DCE">
        <w:rPr>
          <w:rFonts w:ascii="Arial" w:eastAsia="Arial Unicode MS" w:hAnsi="Arial" w:cs="Arial"/>
          <w:b/>
          <w:bCs/>
          <w:color w:val="000000" w:themeColor="text1"/>
          <w:sz w:val="24"/>
          <w:szCs w:val="24"/>
        </w:rPr>
        <w:tab/>
        <w:t>Definitions – Social Isolation and Loneliness</w:t>
      </w:r>
    </w:p>
    <w:p w14:paraId="5D3F0FC3" w14:textId="74C97FB6"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 xml:space="preserve">While the two concepts are often used together to explain this phenomenon, loneliness and social isolation are explaining two different states of mind, where loneliness is a subjective perturbing feeling resulting from a disparity between what a person wants and actual social relationships, while social isolation is the objective lack or rareness of social contacts and connections between an individual and a social network (Veazie et al., 2019).  The two concepts are often related in research, but distinct when applied in practice. Nicholson (2009) explains that there </w:t>
      </w:r>
      <w:r w:rsidR="007F01B9">
        <w:rPr>
          <w:rFonts w:ascii="Arial" w:eastAsia="Arial Unicode MS" w:hAnsi="Arial" w:cs="Arial"/>
          <w:color w:val="000000" w:themeColor="text1"/>
        </w:rPr>
        <w:t>is</w:t>
      </w:r>
      <w:r w:rsidRPr="007C6DCE">
        <w:rPr>
          <w:rFonts w:ascii="Arial" w:eastAsia="Arial Unicode MS" w:hAnsi="Arial" w:cs="Arial"/>
          <w:color w:val="000000" w:themeColor="text1"/>
        </w:rPr>
        <w:t xml:space="preserve"> a lack of clarity in defining social isolation in older people, this directly impacting negative health consequences and the implementation of interventions. It is also specified that socially-isolated individuals, who have low social network, are two to four times more at risk of all-cause mortality compared with those with larger community ties and social networks. Loneliness, on the other hand, is defined by Bandari et al. (2019) as ‘’an internal, unpleasant subjective experience that begins when an individual’s social network undergoes a qualitative or quantitative loss’’. The authors also specify that people can feel lonely even in the presence of other people, or not feel lonely when alone, as this feeling or experience is mostly impacted by natural changes in life and is more common in the later years of life.</w:t>
      </w:r>
    </w:p>
    <w:p w14:paraId="357B0AB7" w14:textId="3F268816" w:rsid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Furthermore, loneliness and social isolation in older adults are measured through different tools. The UCLA Loneliness Scare (Version 3) is one of the main tools that assess loneliness (Russell, 1996), and the Lubben Social Network Scale (LSNS-6) assess social isolation (Lubben, 1988).</w:t>
      </w:r>
    </w:p>
    <w:p w14:paraId="443F89EF" w14:textId="77777777" w:rsidR="001F345E" w:rsidRPr="007C6DCE" w:rsidRDefault="001F345E" w:rsidP="007C6DCE">
      <w:pPr>
        <w:spacing w:line="360" w:lineRule="auto"/>
        <w:mirrorIndents/>
        <w:jc w:val="both"/>
        <w:rPr>
          <w:rFonts w:ascii="Arial" w:eastAsia="Arial Unicode MS" w:hAnsi="Arial" w:cs="Arial"/>
          <w:color w:val="000000" w:themeColor="text1"/>
        </w:rPr>
      </w:pPr>
    </w:p>
    <w:p w14:paraId="2F0FE61B" w14:textId="19B09E95" w:rsidR="007C6DCE" w:rsidRPr="007C6DCE" w:rsidRDefault="007C6DCE" w:rsidP="007C6DCE">
      <w:pPr>
        <w:spacing w:line="360" w:lineRule="auto"/>
        <w:mirrorIndents/>
        <w:jc w:val="both"/>
        <w:rPr>
          <w:rFonts w:ascii="Arial" w:eastAsia="Arial Unicode MS" w:hAnsi="Arial" w:cs="Arial"/>
          <w:b/>
          <w:bCs/>
          <w:color w:val="000000" w:themeColor="text1"/>
          <w:sz w:val="24"/>
          <w:szCs w:val="24"/>
        </w:rPr>
      </w:pPr>
      <w:r w:rsidRPr="007C6DCE">
        <w:rPr>
          <w:rFonts w:ascii="Arial" w:eastAsia="Arial Unicode MS" w:hAnsi="Arial" w:cs="Arial"/>
          <w:b/>
          <w:bCs/>
          <w:color w:val="000000" w:themeColor="text1"/>
          <w:sz w:val="24"/>
          <w:szCs w:val="24"/>
        </w:rPr>
        <w:t>1.2</w:t>
      </w:r>
      <w:r w:rsidRPr="007C6DCE">
        <w:rPr>
          <w:rFonts w:ascii="Arial" w:eastAsia="Arial Unicode MS" w:hAnsi="Arial" w:cs="Arial"/>
          <w:b/>
          <w:bCs/>
          <w:color w:val="000000" w:themeColor="text1"/>
          <w:sz w:val="24"/>
          <w:szCs w:val="24"/>
        </w:rPr>
        <w:tab/>
        <w:t>Research Rationale</w:t>
      </w:r>
    </w:p>
    <w:p w14:paraId="0FFB6F28" w14:textId="77777777"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 xml:space="preserve">The interventions currently used in UK care homes to reduce the risk of social isolation and loneliness are mostly mixed, and the results do not present long-term effects on people. There </w:t>
      </w:r>
      <w:r w:rsidRPr="007C6DCE">
        <w:rPr>
          <w:rFonts w:ascii="Arial" w:eastAsia="Arial Unicode MS" w:hAnsi="Arial" w:cs="Arial"/>
          <w:color w:val="000000" w:themeColor="text1"/>
        </w:rPr>
        <w:lastRenderedPageBreak/>
        <w:t>is a major policy interest and investment in the development of strategies and methods to help in this respect, but community-based approaches are fragmented across intervention types and study design (Victor et al., 2018).</w:t>
      </w:r>
    </w:p>
    <w:p w14:paraId="3BE400BD" w14:textId="762FD0E9" w:rsid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 xml:space="preserve">Tailored social support is still not fully incorporated in social planning as the ‘’norm’’, and many older individuals that have social isolation are not properly cared for, specifically in care homes. This is a public health issue that comes along with the ageing population and the limited resources allocated for the health and social care department. The UK is facing major challenges in the sector, these being reflected in the care and interventions provided for the service users, especially </w:t>
      </w:r>
      <w:r w:rsidR="005B790F">
        <w:rPr>
          <w:rFonts w:ascii="Arial" w:eastAsia="Arial Unicode MS" w:hAnsi="Arial" w:cs="Arial"/>
          <w:color w:val="000000" w:themeColor="text1"/>
        </w:rPr>
        <w:t>for</w:t>
      </w:r>
      <w:r w:rsidRPr="007C6DCE">
        <w:rPr>
          <w:rFonts w:ascii="Arial" w:eastAsia="Arial Unicode MS" w:hAnsi="Arial" w:cs="Arial"/>
          <w:color w:val="000000" w:themeColor="text1"/>
        </w:rPr>
        <w:t xml:space="preserve"> non-life-threatening situations. However, the increase in social isolation can potentially </w:t>
      </w:r>
      <w:r w:rsidR="007F01B9">
        <w:rPr>
          <w:rFonts w:ascii="Arial" w:eastAsia="Arial Unicode MS" w:hAnsi="Arial" w:cs="Arial"/>
          <w:color w:val="000000" w:themeColor="text1"/>
        </w:rPr>
        <w:t>be</w:t>
      </w:r>
      <w:r w:rsidRPr="007C6DCE">
        <w:rPr>
          <w:rFonts w:ascii="Arial" w:eastAsia="Arial Unicode MS" w:hAnsi="Arial" w:cs="Arial"/>
          <w:color w:val="000000" w:themeColor="text1"/>
        </w:rPr>
        <w:t xml:space="preserve"> a life-threatening issue in the long-term.</w:t>
      </w:r>
    </w:p>
    <w:p w14:paraId="1AC20260" w14:textId="77777777" w:rsidR="00F575F3" w:rsidRPr="007C6DCE"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For older adults that suffer from a physical impairment, peer-support programmes, animal therapy, and companion robot interventions proved to have the most impactful effect (National Council of Aging, 2023; Koh et al., 2020), while older individuals with no significant mental of physical health issue, can benefit from a range of interventions, including intergenerational programmes, art and music programmes, animal assisted activities, digital connection, person-centred social interactions, group therapy, etc. (Zamir et al., 2018; My Home Life England, 2023; Hodgson et al., 2022).</w:t>
      </w:r>
    </w:p>
    <w:p w14:paraId="1FE1D48D" w14:textId="77777777" w:rsidR="00F575F3" w:rsidRPr="007C6DCE"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 xml:space="preserve">Digital connection interventions are based on creating bridges between the residents in care homes and their relatives, friends, or other residents from different settings. This has proved an effective method to reduce loneliness in older individuals, </w:t>
      </w:r>
      <w:proofErr w:type="spellStart"/>
      <w:r w:rsidRPr="007C6DCE">
        <w:rPr>
          <w:rFonts w:ascii="Arial" w:eastAsia="Arial Unicode MS" w:hAnsi="Arial" w:cs="Arial"/>
          <w:bCs/>
          <w:color w:val="000000" w:themeColor="text1"/>
        </w:rPr>
        <w:t>them</w:t>
      </w:r>
      <w:proofErr w:type="spellEnd"/>
      <w:r w:rsidRPr="007C6DCE">
        <w:rPr>
          <w:rFonts w:ascii="Arial" w:eastAsia="Arial Unicode MS" w:hAnsi="Arial" w:cs="Arial"/>
          <w:bCs/>
          <w:color w:val="000000" w:themeColor="text1"/>
        </w:rPr>
        <w:t xml:space="preserve"> feeling more involved, being part of something bigger, and make new connections. While the support of staff is required, the residents also felt more in control of their actions. However, Zamir et al. (2018) explains that several barriers have been encountered during the intervention, including staff turnover, risk averseness, the lack of family commitment and resistance from staff towards technology. Additionally, NIHR (2021) states that this intervention is heavily reliant on staff, which causes a problem, especially in understaffed establishments.</w:t>
      </w:r>
    </w:p>
    <w:p w14:paraId="7DED7C2F" w14:textId="6980BF6A" w:rsidR="00F575F3" w:rsidRPr="00F575F3" w:rsidRDefault="00F575F3" w:rsidP="007C6DCE">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 xml:space="preserve">Another form of intervention that yielded positive results in the reduction of social isolation and loneliness is intergenerational therapy, which creates links between the older generation and the younger generation (My Home Life England, 2023). This programme connects care homes with schools, colleges, </w:t>
      </w:r>
      <w:r>
        <w:rPr>
          <w:rFonts w:ascii="Arial" w:eastAsia="Arial Unicode MS" w:hAnsi="Arial" w:cs="Arial"/>
          <w:bCs/>
          <w:color w:val="000000" w:themeColor="text1"/>
        </w:rPr>
        <w:t>or</w:t>
      </w:r>
      <w:r w:rsidRPr="007C6DCE">
        <w:rPr>
          <w:rFonts w:ascii="Arial" w:eastAsia="Arial Unicode MS" w:hAnsi="Arial" w:cs="Arial"/>
          <w:bCs/>
          <w:color w:val="000000" w:themeColor="text1"/>
        </w:rPr>
        <w:t xml:space="preserve"> different youth groups to increase engagement and belonging sentiments among the residents.</w:t>
      </w:r>
    </w:p>
    <w:p w14:paraId="3CE7B141" w14:textId="28DF6F19" w:rsid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A focused systematic review of UK care-home interventions can clarify which approaches show benefit for residents, can map how loneliness and social isolation are being measured, and identify implementation conditions that influence effectiveness.</w:t>
      </w:r>
    </w:p>
    <w:p w14:paraId="1EB5CA81" w14:textId="77777777" w:rsidR="001F345E" w:rsidRPr="007C6DCE" w:rsidRDefault="001F345E" w:rsidP="007C6DCE">
      <w:pPr>
        <w:spacing w:line="360" w:lineRule="auto"/>
        <w:mirrorIndents/>
        <w:jc w:val="both"/>
        <w:rPr>
          <w:rFonts w:ascii="Arial" w:eastAsia="Arial Unicode MS" w:hAnsi="Arial" w:cs="Arial"/>
          <w:color w:val="000000" w:themeColor="text1"/>
        </w:rPr>
      </w:pPr>
    </w:p>
    <w:p w14:paraId="6C5F61AD" w14:textId="1D7E765E" w:rsidR="007C6DCE" w:rsidRPr="007C6DCE" w:rsidRDefault="007C6DCE" w:rsidP="007C6DCE">
      <w:pPr>
        <w:spacing w:line="360" w:lineRule="auto"/>
        <w:mirrorIndents/>
        <w:jc w:val="both"/>
        <w:rPr>
          <w:rFonts w:ascii="Arial" w:eastAsia="Arial Unicode MS" w:hAnsi="Arial" w:cs="Arial"/>
          <w:b/>
          <w:bCs/>
          <w:color w:val="000000" w:themeColor="text1"/>
          <w:sz w:val="24"/>
          <w:szCs w:val="24"/>
        </w:rPr>
      </w:pPr>
      <w:r w:rsidRPr="007C6DCE">
        <w:rPr>
          <w:rFonts w:ascii="Arial" w:eastAsia="Arial Unicode MS" w:hAnsi="Arial" w:cs="Arial"/>
          <w:b/>
          <w:bCs/>
          <w:color w:val="000000" w:themeColor="text1"/>
          <w:sz w:val="24"/>
          <w:szCs w:val="24"/>
        </w:rPr>
        <w:t>1.3</w:t>
      </w:r>
      <w:r w:rsidRPr="007C6DCE">
        <w:rPr>
          <w:rFonts w:ascii="Arial" w:eastAsia="Arial Unicode MS" w:hAnsi="Arial" w:cs="Arial"/>
          <w:b/>
          <w:bCs/>
          <w:color w:val="000000" w:themeColor="text1"/>
          <w:sz w:val="24"/>
          <w:szCs w:val="24"/>
        </w:rPr>
        <w:tab/>
        <w:t>Research Aim and Objectives</w:t>
      </w:r>
    </w:p>
    <w:p w14:paraId="22330915" w14:textId="315CF7CC"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 xml:space="preserve">The aim of this research is to systematically review and synthesise literature and published </w:t>
      </w:r>
      <w:r w:rsidRPr="007C6DCE">
        <w:rPr>
          <w:rFonts w:ascii="Arial" w:eastAsia="Arial Unicode MS" w:hAnsi="Arial" w:cs="Arial"/>
          <w:color w:val="000000" w:themeColor="text1"/>
        </w:rPr>
        <w:lastRenderedPageBreak/>
        <w:t xml:space="preserve">studies on community-based interventions aimed at reducing social isolation and loneliness in older people living in UK </w:t>
      </w:r>
      <w:r w:rsidR="005B790F">
        <w:rPr>
          <w:rFonts w:ascii="Arial" w:eastAsia="Arial Unicode MS" w:hAnsi="Arial" w:cs="Arial"/>
          <w:color w:val="000000" w:themeColor="text1"/>
        </w:rPr>
        <w:t>care</w:t>
      </w:r>
      <w:r w:rsidRPr="007C6DCE">
        <w:rPr>
          <w:rFonts w:ascii="Arial" w:eastAsia="Arial Unicode MS" w:hAnsi="Arial" w:cs="Arial"/>
          <w:color w:val="000000" w:themeColor="text1"/>
        </w:rPr>
        <w:t xml:space="preserve"> homes.</w:t>
      </w:r>
    </w:p>
    <w:p w14:paraId="1AF03F60" w14:textId="77777777"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The objectives include steps that would lead to achieving the aim of the study, specifically:</w:t>
      </w:r>
    </w:p>
    <w:p w14:paraId="0DBC0A10" w14:textId="19CD42F8"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1.</w:t>
      </w:r>
      <w:r w:rsidR="005B790F">
        <w:rPr>
          <w:rFonts w:ascii="Arial" w:eastAsia="Arial Unicode MS" w:hAnsi="Arial" w:cs="Arial"/>
          <w:color w:val="000000" w:themeColor="text1"/>
        </w:rPr>
        <w:t xml:space="preserve"> </w:t>
      </w:r>
      <w:r w:rsidRPr="007C6DCE">
        <w:rPr>
          <w:rFonts w:ascii="Arial" w:eastAsia="Arial Unicode MS" w:hAnsi="Arial" w:cs="Arial"/>
          <w:color w:val="000000" w:themeColor="text1"/>
        </w:rPr>
        <w:t>To identify and categorise community-based interventions delivered within UK care homes to older adults to reduce social isolation and loneliness.</w:t>
      </w:r>
    </w:p>
    <w:p w14:paraId="01DAC688" w14:textId="6E04C14B"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2.</w:t>
      </w:r>
      <w:r w:rsidR="005B790F">
        <w:rPr>
          <w:rFonts w:ascii="Arial" w:eastAsia="Arial Unicode MS" w:hAnsi="Arial" w:cs="Arial"/>
          <w:color w:val="000000" w:themeColor="text1"/>
        </w:rPr>
        <w:t xml:space="preserve"> </w:t>
      </w:r>
      <w:r w:rsidRPr="007C6DCE">
        <w:rPr>
          <w:rFonts w:ascii="Arial" w:eastAsia="Arial Unicode MS" w:hAnsi="Arial" w:cs="Arial"/>
          <w:color w:val="000000" w:themeColor="text1"/>
        </w:rPr>
        <w:t>To assess the impact of social isolation and loneliness on primary and secondary outcomes in older people.</w:t>
      </w:r>
    </w:p>
    <w:p w14:paraId="40FF0428" w14:textId="6D5594FD"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3.</w:t>
      </w:r>
      <w:r w:rsidR="005B790F">
        <w:rPr>
          <w:rFonts w:ascii="Arial" w:eastAsia="Arial Unicode MS" w:hAnsi="Arial" w:cs="Arial"/>
          <w:color w:val="000000" w:themeColor="text1"/>
        </w:rPr>
        <w:t xml:space="preserve"> </w:t>
      </w:r>
      <w:r w:rsidRPr="007C6DCE">
        <w:rPr>
          <w:rFonts w:ascii="Arial" w:eastAsia="Arial Unicode MS" w:hAnsi="Arial" w:cs="Arial"/>
          <w:color w:val="000000" w:themeColor="text1"/>
        </w:rPr>
        <w:t>To describe and appraise the measurement tools used, and</w:t>
      </w:r>
    </w:p>
    <w:p w14:paraId="4A7CC9EE" w14:textId="7DC44013" w:rsid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4.</w:t>
      </w:r>
      <w:r w:rsidR="005B790F">
        <w:rPr>
          <w:rFonts w:ascii="Arial" w:eastAsia="Arial Unicode MS" w:hAnsi="Arial" w:cs="Arial"/>
          <w:color w:val="000000" w:themeColor="text1"/>
        </w:rPr>
        <w:t xml:space="preserve"> </w:t>
      </w:r>
      <w:r w:rsidRPr="007C6DCE">
        <w:rPr>
          <w:rFonts w:ascii="Arial" w:eastAsia="Arial Unicode MS" w:hAnsi="Arial" w:cs="Arial"/>
          <w:color w:val="000000" w:themeColor="text1"/>
        </w:rPr>
        <w:t>To evaluate study quality and risk of bias, using PRISMA 2020.</w:t>
      </w:r>
    </w:p>
    <w:p w14:paraId="75625487" w14:textId="77777777" w:rsidR="001F345E" w:rsidRPr="007C6DCE" w:rsidRDefault="001F345E" w:rsidP="007C6DCE">
      <w:pPr>
        <w:spacing w:line="360" w:lineRule="auto"/>
        <w:mirrorIndents/>
        <w:jc w:val="both"/>
        <w:rPr>
          <w:rFonts w:ascii="Arial" w:eastAsia="Arial Unicode MS" w:hAnsi="Arial" w:cs="Arial"/>
          <w:color w:val="000000" w:themeColor="text1"/>
        </w:rPr>
      </w:pPr>
    </w:p>
    <w:p w14:paraId="0679C978" w14:textId="0200DE8B" w:rsidR="007C6DCE" w:rsidRPr="007C6DCE" w:rsidRDefault="007C6DCE" w:rsidP="007C6DCE">
      <w:pPr>
        <w:spacing w:line="360" w:lineRule="auto"/>
        <w:mirrorIndents/>
        <w:jc w:val="both"/>
        <w:rPr>
          <w:rFonts w:ascii="Arial" w:eastAsia="Arial Unicode MS" w:hAnsi="Arial" w:cs="Arial"/>
          <w:b/>
          <w:bCs/>
          <w:color w:val="000000" w:themeColor="text1"/>
          <w:sz w:val="24"/>
          <w:szCs w:val="24"/>
        </w:rPr>
      </w:pPr>
      <w:r w:rsidRPr="007C6DCE">
        <w:rPr>
          <w:rFonts w:ascii="Arial" w:eastAsia="Arial Unicode MS" w:hAnsi="Arial" w:cs="Arial"/>
          <w:b/>
          <w:bCs/>
          <w:color w:val="000000" w:themeColor="text1"/>
          <w:sz w:val="24"/>
          <w:szCs w:val="24"/>
        </w:rPr>
        <w:t>1.4</w:t>
      </w:r>
      <w:r w:rsidRPr="007C6DCE">
        <w:rPr>
          <w:rFonts w:ascii="Arial" w:eastAsia="Arial Unicode MS" w:hAnsi="Arial" w:cs="Arial"/>
          <w:b/>
          <w:bCs/>
          <w:color w:val="000000" w:themeColor="text1"/>
          <w:sz w:val="24"/>
          <w:szCs w:val="24"/>
        </w:rPr>
        <w:tab/>
        <w:t>Research Questions</w:t>
      </w:r>
    </w:p>
    <w:p w14:paraId="0932A5C3" w14:textId="77777777"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The research questions are aimed at answering the problem of the research, namely to identify community-based interventions focused on reducing social isolation in older people living in UK care homes.</w:t>
      </w:r>
    </w:p>
    <w:p w14:paraId="770DE0E9" w14:textId="2BAF9A5F"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1.</w:t>
      </w:r>
      <w:r w:rsidR="005B790F">
        <w:rPr>
          <w:rFonts w:ascii="Arial" w:eastAsia="Arial Unicode MS" w:hAnsi="Arial" w:cs="Arial"/>
          <w:color w:val="000000" w:themeColor="text1"/>
        </w:rPr>
        <w:t xml:space="preserve"> </w:t>
      </w:r>
      <w:r w:rsidRPr="007C6DCE">
        <w:rPr>
          <w:rFonts w:ascii="Arial" w:eastAsia="Arial Unicode MS" w:hAnsi="Arial" w:cs="Arial"/>
          <w:color w:val="000000" w:themeColor="text1"/>
        </w:rPr>
        <w:t>Which community-based initiatives have been used with care home residents in the UK to lessen social isolation and/or loneliness?</w:t>
      </w:r>
    </w:p>
    <w:p w14:paraId="6A7A37E3" w14:textId="4E2694A1" w:rsidR="007C6DCE" w:rsidRP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2.</w:t>
      </w:r>
      <w:r w:rsidR="005B790F">
        <w:rPr>
          <w:rFonts w:ascii="Arial" w:eastAsia="Arial Unicode MS" w:hAnsi="Arial" w:cs="Arial"/>
          <w:color w:val="000000" w:themeColor="text1"/>
        </w:rPr>
        <w:t xml:space="preserve"> </w:t>
      </w:r>
      <w:r w:rsidRPr="007C6DCE">
        <w:rPr>
          <w:rFonts w:ascii="Arial" w:eastAsia="Arial Unicode MS" w:hAnsi="Arial" w:cs="Arial"/>
          <w:color w:val="000000" w:themeColor="text1"/>
        </w:rPr>
        <w:t>How well do they work for social isolation and loneliness outcomes?</w:t>
      </w:r>
    </w:p>
    <w:p w14:paraId="4469CCBA" w14:textId="38EA65E9" w:rsidR="007C6DCE" w:rsidRDefault="007C6DCE" w:rsidP="007C6DCE">
      <w:pPr>
        <w:spacing w:line="360" w:lineRule="auto"/>
        <w:mirrorIndents/>
        <w:jc w:val="both"/>
        <w:rPr>
          <w:rFonts w:ascii="Arial" w:eastAsia="Arial Unicode MS" w:hAnsi="Arial" w:cs="Arial"/>
          <w:color w:val="000000" w:themeColor="text1"/>
        </w:rPr>
      </w:pPr>
      <w:r w:rsidRPr="007C6DCE">
        <w:rPr>
          <w:rFonts w:ascii="Arial" w:eastAsia="Arial Unicode MS" w:hAnsi="Arial" w:cs="Arial"/>
          <w:color w:val="000000" w:themeColor="text1"/>
        </w:rPr>
        <w:t>3.</w:t>
      </w:r>
      <w:r w:rsidR="005B790F">
        <w:rPr>
          <w:rFonts w:ascii="Arial" w:eastAsia="Arial Unicode MS" w:hAnsi="Arial" w:cs="Arial"/>
          <w:color w:val="000000" w:themeColor="text1"/>
        </w:rPr>
        <w:t xml:space="preserve"> </w:t>
      </w:r>
      <w:r w:rsidRPr="007C6DCE">
        <w:rPr>
          <w:rFonts w:ascii="Arial" w:eastAsia="Arial Unicode MS" w:hAnsi="Arial" w:cs="Arial"/>
          <w:color w:val="000000" w:themeColor="text1"/>
        </w:rPr>
        <w:t xml:space="preserve">What metrics and assessment methods are employed, and how do the metrics' selections affect the results? </w:t>
      </w:r>
    </w:p>
    <w:p w14:paraId="502EA792" w14:textId="77777777" w:rsidR="001F345E" w:rsidRDefault="001F345E" w:rsidP="007C6DCE">
      <w:pPr>
        <w:spacing w:line="360" w:lineRule="auto"/>
        <w:mirrorIndents/>
        <w:jc w:val="both"/>
        <w:rPr>
          <w:rFonts w:ascii="Arial" w:eastAsia="Arial Unicode MS" w:hAnsi="Arial" w:cs="Arial"/>
          <w:color w:val="000000" w:themeColor="text1"/>
        </w:rPr>
      </w:pPr>
    </w:p>
    <w:p w14:paraId="0D9A5155" w14:textId="27D062E6" w:rsidR="007C6DCE" w:rsidRPr="007C6DCE" w:rsidRDefault="007C6DCE" w:rsidP="007C6DCE">
      <w:pPr>
        <w:spacing w:line="360" w:lineRule="auto"/>
        <w:mirrorIndents/>
        <w:jc w:val="both"/>
        <w:rPr>
          <w:rFonts w:ascii="Arial" w:eastAsia="Arial Unicode MS" w:hAnsi="Arial" w:cs="Arial"/>
          <w:b/>
          <w:bCs/>
          <w:color w:val="000000" w:themeColor="text1"/>
          <w:sz w:val="24"/>
          <w:szCs w:val="24"/>
        </w:rPr>
      </w:pPr>
      <w:r w:rsidRPr="007C6DCE">
        <w:rPr>
          <w:rFonts w:ascii="Arial" w:eastAsia="Arial Unicode MS" w:hAnsi="Arial" w:cs="Arial"/>
          <w:b/>
          <w:bCs/>
          <w:color w:val="000000" w:themeColor="text1"/>
          <w:sz w:val="24"/>
          <w:szCs w:val="24"/>
        </w:rPr>
        <w:t>1.5 Research Structure</w:t>
      </w:r>
    </w:p>
    <w:p w14:paraId="0B4C91FF" w14:textId="171A92C9" w:rsidR="003F2B6D" w:rsidRDefault="00E847FC" w:rsidP="00E847FC">
      <w:pPr>
        <w:spacing w:line="360" w:lineRule="auto"/>
        <w:mirrorIndents/>
        <w:jc w:val="both"/>
        <w:rPr>
          <w:rFonts w:ascii="Arial" w:eastAsia="Arial Unicode MS" w:hAnsi="Arial" w:cs="Arial"/>
          <w:color w:val="000000" w:themeColor="text1"/>
        </w:rPr>
      </w:pPr>
      <w:r>
        <w:rPr>
          <w:rFonts w:ascii="Arial" w:eastAsia="Arial Unicode MS" w:hAnsi="Arial" w:cs="Arial"/>
          <w:color w:val="000000" w:themeColor="text1"/>
        </w:rPr>
        <w:t xml:space="preserve">The dissertation is divided in five main chapters, where the first one introduces the subject and clearly identifies the objectives and the research question, the second one is evaluating the theoretical frameworks concerning the topic and the historical development of social isolation and loneliness in UK care homes, also investigating both the national and the global context </w:t>
      </w:r>
      <w:r w:rsidR="005B790F">
        <w:rPr>
          <w:rFonts w:ascii="Arial" w:eastAsia="Arial Unicode MS" w:hAnsi="Arial" w:cs="Arial"/>
          <w:color w:val="000000" w:themeColor="text1"/>
        </w:rPr>
        <w:t>of</w:t>
      </w:r>
      <w:r>
        <w:rPr>
          <w:rFonts w:ascii="Arial" w:eastAsia="Arial Unicode MS" w:hAnsi="Arial" w:cs="Arial"/>
          <w:color w:val="000000" w:themeColor="text1"/>
        </w:rPr>
        <w:t xml:space="preserve"> the issue, while the third chapter is describing the methodology used for this research. The findings chapter analyse the data identified through the use of appraisal frameworks, and finally, the last chapter sets conclusions and makes </w:t>
      </w:r>
      <w:proofErr w:type="spellStart"/>
      <w:r>
        <w:rPr>
          <w:rFonts w:ascii="Arial" w:eastAsia="Arial Unicode MS" w:hAnsi="Arial" w:cs="Arial"/>
          <w:color w:val="000000" w:themeColor="text1"/>
        </w:rPr>
        <w:t>recommendtaions</w:t>
      </w:r>
      <w:proofErr w:type="spellEnd"/>
      <w:r>
        <w:rPr>
          <w:rFonts w:ascii="Arial" w:eastAsia="Arial Unicode MS" w:hAnsi="Arial" w:cs="Arial"/>
          <w:color w:val="000000" w:themeColor="text1"/>
        </w:rPr>
        <w:t xml:space="preserve"> for further studies.</w:t>
      </w:r>
    </w:p>
    <w:p w14:paraId="1DF2BAD7" w14:textId="03F69317" w:rsidR="00F575F3" w:rsidRDefault="00F575F3" w:rsidP="00E847FC">
      <w:pPr>
        <w:spacing w:line="360" w:lineRule="auto"/>
        <w:mirrorIndents/>
        <w:jc w:val="both"/>
        <w:rPr>
          <w:rFonts w:ascii="Arial" w:eastAsia="Arial Unicode MS" w:hAnsi="Arial" w:cs="Arial"/>
          <w:color w:val="000000" w:themeColor="text1"/>
        </w:rPr>
      </w:pPr>
    </w:p>
    <w:p w14:paraId="257589B0" w14:textId="292FDE7C" w:rsidR="00F575F3" w:rsidRDefault="00F575F3" w:rsidP="00E847FC">
      <w:pPr>
        <w:spacing w:line="360" w:lineRule="auto"/>
        <w:mirrorIndents/>
        <w:jc w:val="both"/>
        <w:rPr>
          <w:rFonts w:ascii="Arial" w:eastAsia="Arial Unicode MS" w:hAnsi="Arial" w:cs="Arial"/>
          <w:color w:val="000000" w:themeColor="text1"/>
        </w:rPr>
      </w:pPr>
    </w:p>
    <w:p w14:paraId="2C7701B5" w14:textId="6C893B3E" w:rsidR="00F575F3" w:rsidRDefault="00F575F3" w:rsidP="00E847FC">
      <w:pPr>
        <w:spacing w:line="360" w:lineRule="auto"/>
        <w:mirrorIndents/>
        <w:jc w:val="both"/>
        <w:rPr>
          <w:rFonts w:ascii="Arial" w:eastAsia="Arial Unicode MS" w:hAnsi="Arial" w:cs="Arial"/>
          <w:color w:val="000000" w:themeColor="text1"/>
        </w:rPr>
      </w:pPr>
    </w:p>
    <w:p w14:paraId="67B2A618" w14:textId="4B9AC833" w:rsidR="00F575F3" w:rsidRDefault="00F575F3" w:rsidP="00E847FC">
      <w:pPr>
        <w:spacing w:line="360" w:lineRule="auto"/>
        <w:mirrorIndents/>
        <w:jc w:val="both"/>
        <w:rPr>
          <w:rFonts w:ascii="Arial" w:eastAsia="Arial Unicode MS" w:hAnsi="Arial" w:cs="Arial"/>
          <w:color w:val="000000" w:themeColor="text1"/>
        </w:rPr>
      </w:pPr>
    </w:p>
    <w:p w14:paraId="36B688D2" w14:textId="163B5A86" w:rsidR="00F575F3" w:rsidRDefault="00F575F3" w:rsidP="00E847FC">
      <w:pPr>
        <w:spacing w:line="360" w:lineRule="auto"/>
        <w:mirrorIndents/>
        <w:jc w:val="both"/>
        <w:rPr>
          <w:rFonts w:ascii="Arial" w:eastAsia="Arial Unicode MS" w:hAnsi="Arial" w:cs="Arial"/>
          <w:color w:val="000000" w:themeColor="text1"/>
        </w:rPr>
      </w:pPr>
    </w:p>
    <w:p w14:paraId="7E0C8983" w14:textId="420467B1" w:rsidR="00AB4486" w:rsidRDefault="00AB4486" w:rsidP="00E847FC">
      <w:pPr>
        <w:spacing w:line="360" w:lineRule="auto"/>
        <w:mirrorIndents/>
        <w:jc w:val="both"/>
        <w:rPr>
          <w:rFonts w:ascii="Arial" w:eastAsia="Arial Unicode MS" w:hAnsi="Arial" w:cs="Arial"/>
          <w:color w:val="000000" w:themeColor="text1"/>
        </w:rPr>
      </w:pPr>
    </w:p>
    <w:p w14:paraId="3E0AC9F1" w14:textId="77777777" w:rsidR="00AB4486" w:rsidRPr="00E847FC" w:rsidRDefault="00AB4486" w:rsidP="00E847FC">
      <w:pPr>
        <w:spacing w:line="360" w:lineRule="auto"/>
        <w:mirrorIndents/>
        <w:jc w:val="both"/>
        <w:rPr>
          <w:rFonts w:ascii="Arial" w:eastAsia="Arial Unicode MS" w:hAnsi="Arial" w:cs="Arial"/>
          <w:color w:val="000000" w:themeColor="text1"/>
        </w:rPr>
      </w:pPr>
    </w:p>
    <w:p w14:paraId="64A3928F" w14:textId="23BFAC95" w:rsidR="003F2B6D" w:rsidRPr="00141A69" w:rsidRDefault="003F2B6D" w:rsidP="00114BFD">
      <w:pPr>
        <w:pStyle w:val="Heading1"/>
        <w:spacing w:line="360" w:lineRule="auto"/>
        <w:ind w:left="0"/>
        <w:mirrorIndents/>
        <w:jc w:val="center"/>
      </w:pPr>
      <w:r w:rsidRPr="00141A69">
        <w:lastRenderedPageBreak/>
        <w:t>CHAPTER 2: BACKGROUND</w:t>
      </w:r>
    </w:p>
    <w:p w14:paraId="777C2796" w14:textId="7107A6AA" w:rsidR="003F2B6D" w:rsidRPr="00141A69" w:rsidRDefault="003F2B6D" w:rsidP="00DA52F0">
      <w:pPr>
        <w:spacing w:line="360" w:lineRule="auto"/>
        <w:mirrorIndents/>
        <w:jc w:val="both"/>
        <w:rPr>
          <w:rFonts w:ascii="Arial" w:eastAsia="Arial Unicode MS" w:hAnsi="Arial" w:cs="Arial"/>
          <w:b/>
          <w:u w:val="single"/>
        </w:rPr>
      </w:pPr>
    </w:p>
    <w:p w14:paraId="4FB341A6" w14:textId="6A7B2EAC" w:rsidR="007C6DCE" w:rsidRDefault="007C6DCE" w:rsidP="007C6DCE">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 xml:space="preserve">The literature review will bring </w:t>
      </w:r>
      <w:r w:rsidR="005B790F">
        <w:rPr>
          <w:rFonts w:ascii="Arial" w:eastAsia="Arial Unicode MS" w:hAnsi="Arial" w:cs="Arial"/>
          <w:bCs/>
          <w:color w:val="000000" w:themeColor="text1"/>
        </w:rPr>
        <w:t>more</w:t>
      </w:r>
      <w:r w:rsidRPr="007C6DCE">
        <w:rPr>
          <w:rFonts w:ascii="Arial" w:eastAsia="Arial Unicode MS" w:hAnsi="Arial" w:cs="Arial"/>
          <w:bCs/>
          <w:color w:val="000000" w:themeColor="text1"/>
        </w:rPr>
        <w:t xml:space="preserve"> insight to the research, showing existent literature both UK and internationally, evaluating interventions and measures adopted to reduce social isolation and loneliness amongst older adults in care homes, and compare the phenomenon with people living at home. WHO (2025) explains that worldwide, over 11 percent of older people experience loneliness, </w:t>
      </w:r>
      <w:r w:rsidR="007F01B9">
        <w:rPr>
          <w:rFonts w:ascii="Arial" w:eastAsia="Arial Unicode MS" w:hAnsi="Arial" w:cs="Arial"/>
          <w:bCs/>
          <w:color w:val="000000" w:themeColor="text1"/>
        </w:rPr>
        <w:t>this</w:t>
      </w:r>
      <w:r w:rsidRPr="007C6DCE">
        <w:rPr>
          <w:rFonts w:ascii="Arial" w:eastAsia="Arial Unicode MS" w:hAnsi="Arial" w:cs="Arial"/>
          <w:bCs/>
          <w:color w:val="000000" w:themeColor="text1"/>
        </w:rPr>
        <w:t xml:space="preserve"> impacting physical and mental health, quality of live, and longevity. Factors influencing rates of social isolation and loneliness will also be analysed, including life events, living alone, etc. </w:t>
      </w:r>
    </w:p>
    <w:p w14:paraId="6E195D92" w14:textId="77777777" w:rsidR="007C6DCE" w:rsidRPr="007C6DCE" w:rsidRDefault="007C6DCE" w:rsidP="007C6DCE">
      <w:pPr>
        <w:spacing w:line="360" w:lineRule="auto"/>
        <w:mirrorIndents/>
        <w:jc w:val="both"/>
        <w:rPr>
          <w:rFonts w:ascii="Arial" w:eastAsia="Arial Unicode MS" w:hAnsi="Arial" w:cs="Arial"/>
          <w:bCs/>
          <w:color w:val="000000" w:themeColor="text1"/>
        </w:rPr>
      </w:pPr>
    </w:p>
    <w:p w14:paraId="3F9892CD" w14:textId="5B44902C" w:rsidR="00F575F3" w:rsidRPr="00F575F3" w:rsidRDefault="007C6DCE" w:rsidP="007C6DCE">
      <w:pPr>
        <w:spacing w:line="360" w:lineRule="auto"/>
        <w:mirrorIndents/>
        <w:jc w:val="both"/>
        <w:rPr>
          <w:rFonts w:ascii="Arial" w:eastAsia="Arial Unicode MS" w:hAnsi="Arial" w:cs="Arial"/>
          <w:b/>
          <w:color w:val="000000" w:themeColor="text1"/>
          <w:sz w:val="24"/>
          <w:szCs w:val="24"/>
        </w:rPr>
      </w:pPr>
      <w:r w:rsidRPr="007C6DCE">
        <w:rPr>
          <w:rFonts w:ascii="Arial" w:eastAsia="Arial Unicode MS" w:hAnsi="Arial" w:cs="Arial"/>
          <w:b/>
          <w:color w:val="000000" w:themeColor="text1"/>
          <w:sz w:val="24"/>
          <w:szCs w:val="24"/>
        </w:rPr>
        <w:t xml:space="preserve">2.1 </w:t>
      </w:r>
      <w:r w:rsidR="008E4088">
        <w:rPr>
          <w:rFonts w:ascii="Arial" w:eastAsia="Arial Unicode MS" w:hAnsi="Arial" w:cs="Arial"/>
          <w:b/>
          <w:color w:val="000000" w:themeColor="text1"/>
          <w:sz w:val="24"/>
          <w:szCs w:val="24"/>
        </w:rPr>
        <w:t>Historical Background</w:t>
      </w:r>
    </w:p>
    <w:p w14:paraId="6F8520B7" w14:textId="7881272E" w:rsidR="00592B4E" w:rsidRDefault="004B31FC" w:rsidP="007C6DCE">
      <w:pPr>
        <w:spacing w:line="360" w:lineRule="auto"/>
        <w:mirrorIndents/>
        <w:jc w:val="both"/>
        <w:rPr>
          <w:rFonts w:ascii="Arial" w:eastAsia="Arial Unicode MS" w:hAnsi="Arial" w:cs="Arial"/>
          <w:bCs/>
          <w:color w:val="000000" w:themeColor="text1"/>
        </w:rPr>
      </w:pPr>
      <w:r>
        <w:rPr>
          <w:rFonts w:ascii="Arial" w:eastAsia="Arial Unicode MS" w:hAnsi="Arial" w:cs="Arial"/>
          <w:bCs/>
          <w:color w:val="000000" w:themeColor="text1"/>
        </w:rPr>
        <w:t>Social isolation is a term that became known in literature before researchers started discussing loneliness among older adults (</w:t>
      </w:r>
      <w:proofErr w:type="spellStart"/>
      <w:r>
        <w:rPr>
          <w:rFonts w:ascii="Arial" w:eastAsia="Arial Unicode MS" w:hAnsi="Arial" w:cs="Arial"/>
          <w:bCs/>
          <w:color w:val="000000" w:themeColor="text1"/>
        </w:rPr>
        <w:t>Kayet</w:t>
      </w:r>
      <w:proofErr w:type="spellEnd"/>
      <w:r>
        <w:rPr>
          <w:rFonts w:ascii="Arial" w:eastAsia="Arial Unicode MS" w:hAnsi="Arial" w:cs="Arial"/>
          <w:bCs/>
          <w:color w:val="000000" w:themeColor="text1"/>
        </w:rPr>
        <w:t xml:space="preserve"> et al., 2025). The two concepts are distinct in nature, but yet come together to explain social disconnection (WHO, 2025).</w:t>
      </w:r>
      <w:r w:rsidR="00592B4E">
        <w:rPr>
          <w:rFonts w:ascii="Arial" w:eastAsia="Arial Unicode MS" w:hAnsi="Arial" w:cs="Arial"/>
          <w:bCs/>
          <w:color w:val="000000" w:themeColor="text1"/>
        </w:rPr>
        <w:t xml:space="preserve"> Social isolation and loneliness are impacted by a range of factors, including culture and religion for example, factors that have shaped the course of many concepts known today (Burholt, 2023).</w:t>
      </w:r>
    </w:p>
    <w:p w14:paraId="0DC901FB" w14:textId="701DAA56" w:rsidR="00592B4E" w:rsidRDefault="00592B4E" w:rsidP="007C6DCE">
      <w:pPr>
        <w:spacing w:line="360" w:lineRule="auto"/>
        <w:mirrorIndents/>
        <w:jc w:val="both"/>
        <w:rPr>
          <w:rFonts w:ascii="Arial" w:eastAsia="Arial Unicode MS" w:hAnsi="Arial" w:cs="Arial"/>
          <w:bCs/>
          <w:color w:val="000000" w:themeColor="text1"/>
        </w:rPr>
      </w:pPr>
      <w:r>
        <w:rPr>
          <w:rFonts w:ascii="Arial" w:eastAsia="Arial Unicode MS" w:hAnsi="Arial" w:cs="Arial"/>
          <w:bCs/>
          <w:color w:val="000000" w:themeColor="text1"/>
        </w:rPr>
        <w:t>Historically, the concept of loneliness is considered to have developed during the nineteenth and early</w:t>
      </w:r>
      <w:r w:rsidRPr="00592B4E">
        <w:t xml:space="preserve"> </w:t>
      </w:r>
      <w:r w:rsidRPr="00592B4E">
        <w:rPr>
          <w:rFonts w:ascii="Arial" w:eastAsia="Arial Unicode MS" w:hAnsi="Arial" w:cs="Arial"/>
          <w:bCs/>
          <w:color w:val="000000" w:themeColor="text1"/>
        </w:rPr>
        <w:t>twentieth</w:t>
      </w:r>
      <w:r>
        <w:rPr>
          <w:rFonts w:ascii="Arial" w:eastAsia="Arial Unicode MS" w:hAnsi="Arial" w:cs="Arial"/>
          <w:bCs/>
          <w:color w:val="000000" w:themeColor="text1"/>
        </w:rPr>
        <w:t xml:space="preserve"> century, along with many historical developments that took place</w:t>
      </w:r>
      <w:r w:rsidR="004A3862">
        <w:rPr>
          <w:rFonts w:ascii="Arial" w:eastAsia="Arial Unicode MS" w:hAnsi="Arial" w:cs="Arial"/>
          <w:bCs/>
          <w:color w:val="000000" w:themeColor="text1"/>
        </w:rPr>
        <w:t>, such as urban industrial movements.</w:t>
      </w:r>
      <w:r>
        <w:rPr>
          <w:rFonts w:ascii="Arial" w:eastAsia="Arial Unicode MS" w:hAnsi="Arial" w:cs="Arial"/>
          <w:bCs/>
          <w:color w:val="000000" w:themeColor="text1"/>
        </w:rPr>
        <w:t xml:space="preserve"> Before that, the term was mainly used to explain ‘’solitude’’, rather than feeling alone (Burnett, 2023). </w:t>
      </w:r>
      <w:r w:rsidR="004A3862">
        <w:rPr>
          <w:rFonts w:ascii="Arial" w:eastAsia="Arial Unicode MS" w:hAnsi="Arial" w:cs="Arial"/>
          <w:bCs/>
          <w:color w:val="000000" w:themeColor="text1"/>
        </w:rPr>
        <w:t xml:space="preserve">During the </w:t>
      </w:r>
      <w:proofErr w:type="spellStart"/>
      <w:r w:rsidR="004A3862">
        <w:rPr>
          <w:rFonts w:ascii="Arial" w:eastAsia="Arial Unicode MS" w:hAnsi="Arial" w:cs="Arial"/>
          <w:bCs/>
          <w:color w:val="000000" w:themeColor="text1"/>
        </w:rPr>
        <w:t>Enlightment</w:t>
      </w:r>
      <w:proofErr w:type="spellEnd"/>
      <w:r w:rsidR="004A3862">
        <w:rPr>
          <w:rFonts w:ascii="Arial" w:eastAsia="Arial Unicode MS" w:hAnsi="Arial" w:cs="Arial"/>
          <w:bCs/>
          <w:color w:val="000000" w:themeColor="text1"/>
        </w:rPr>
        <w:t xml:space="preserve"> period, solitude was a form of expression</w:t>
      </w:r>
      <w:r w:rsidR="000506E8">
        <w:rPr>
          <w:rFonts w:ascii="Arial" w:eastAsia="Arial Unicode MS" w:hAnsi="Arial" w:cs="Arial"/>
          <w:bCs/>
          <w:color w:val="000000" w:themeColor="text1"/>
        </w:rPr>
        <w:t xml:space="preserve">, but this changed once </w:t>
      </w:r>
      <w:r w:rsidR="005B790F">
        <w:rPr>
          <w:rFonts w:ascii="Arial" w:eastAsia="Arial Unicode MS" w:hAnsi="Arial" w:cs="Arial"/>
          <w:bCs/>
          <w:color w:val="000000" w:themeColor="text1"/>
        </w:rPr>
        <w:t>the</w:t>
      </w:r>
      <w:r w:rsidR="000506E8">
        <w:rPr>
          <w:rFonts w:ascii="Arial" w:eastAsia="Arial Unicode MS" w:hAnsi="Arial" w:cs="Arial"/>
          <w:bCs/>
          <w:color w:val="000000" w:themeColor="text1"/>
        </w:rPr>
        <w:t xml:space="preserve"> term was no longer associated with value and or meaningfulness. </w:t>
      </w:r>
      <w:r>
        <w:rPr>
          <w:rFonts w:ascii="Arial" w:eastAsia="Arial Unicode MS" w:hAnsi="Arial" w:cs="Arial"/>
          <w:bCs/>
          <w:color w:val="000000" w:themeColor="text1"/>
        </w:rPr>
        <w:t xml:space="preserve">Religion has also played an important role in </w:t>
      </w:r>
      <w:proofErr w:type="spellStart"/>
      <w:r>
        <w:rPr>
          <w:rFonts w:ascii="Arial" w:eastAsia="Arial Unicode MS" w:hAnsi="Arial" w:cs="Arial"/>
          <w:bCs/>
          <w:color w:val="000000" w:themeColor="text1"/>
        </w:rPr>
        <w:t>defyining</w:t>
      </w:r>
      <w:proofErr w:type="spellEnd"/>
      <w:r>
        <w:rPr>
          <w:rFonts w:ascii="Arial" w:eastAsia="Arial Unicode MS" w:hAnsi="Arial" w:cs="Arial"/>
          <w:bCs/>
          <w:color w:val="000000" w:themeColor="text1"/>
        </w:rPr>
        <w:t xml:space="preserve"> loneliness in early times, as ‘’one could never be alone when they have God with them’’. </w:t>
      </w:r>
      <w:r w:rsidR="000506E8">
        <w:rPr>
          <w:rFonts w:ascii="Arial" w:eastAsia="Arial Unicode MS" w:hAnsi="Arial" w:cs="Arial"/>
          <w:bCs/>
          <w:color w:val="000000" w:themeColor="text1"/>
        </w:rPr>
        <w:t xml:space="preserve">Freud, on the other hand stated that people use religion to fight loneliness (Burris et al., 1994). </w:t>
      </w:r>
      <w:r>
        <w:rPr>
          <w:rFonts w:ascii="Arial" w:eastAsia="Arial Unicode MS" w:hAnsi="Arial" w:cs="Arial"/>
          <w:bCs/>
          <w:color w:val="000000" w:themeColor="text1"/>
        </w:rPr>
        <w:t xml:space="preserve">Therefore, loneliness is a new concept, especially </w:t>
      </w:r>
      <w:r w:rsidR="004A3862">
        <w:rPr>
          <w:rFonts w:ascii="Arial" w:eastAsia="Arial Unicode MS" w:hAnsi="Arial" w:cs="Arial"/>
          <w:bCs/>
          <w:color w:val="000000" w:themeColor="text1"/>
        </w:rPr>
        <w:t>in terms of mental health constructs. Loneliness is not considered a state, but a feeling, when being alone doesn’t necessarily mean feeling lonely, while people surrounded by others can feel lonely and isolated still.</w:t>
      </w:r>
    </w:p>
    <w:p w14:paraId="6C7DCB73" w14:textId="45D814B1" w:rsidR="004A3862" w:rsidRDefault="004A3862" w:rsidP="007C6DCE">
      <w:pPr>
        <w:spacing w:line="360" w:lineRule="auto"/>
        <w:mirrorIndents/>
        <w:jc w:val="both"/>
        <w:rPr>
          <w:rFonts w:ascii="Arial" w:eastAsia="Arial Unicode MS" w:hAnsi="Arial" w:cs="Arial"/>
          <w:bCs/>
          <w:color w:val="000000" w:themeColor="text1"/>
        </w:rPr>
      </w:pPr>
      <w:r>
        <w:rPr>
          <w:rFonts w:ascii="Arial" w:eastAsia="Arial Unicode MS" w:hAnsi="Arial" w:cs="Arial"/>
          <w:bCs/>
          <w:color w:val="000000" w:themeColor="text1"/>
        </w:rPr>
        <w:t>Many studies link urbanisation and loneliness, explaining that solitary living was a main factor that led to the creation of modern loneliness concept (Alberti, 2017).</w:t>
      </w:r>
      <w:r w:rsidR="000506E8">
        <w:rPr>
          <w:rFonts w:ascii="Arial" w:eastAsia="Arial Unicode MS" w:hAnsi="Arial" w:cs="Arial"/>
          <w:bCs/>
          <w:color w:val="000000" w:themeColor="text1"/>
        </w:rPr>
        <w:t xml:space="preserve"> However, other major developments during history are considered to have an impact on loneliness in people, such as wars, continuous changes in politics, economic downturns, etc. (Gornick, 2013).</w:t>
      </w:r>
    </w:p>
    <w:p w14:paraId="3D649054" w14:textId="01FE5A61" w:rsidR="007C6DCE" w:rsidRPr="007C6DCE" w:rsidRDefault="004A3862" w:rsidP="007C6DCE">
      <w:pPr>
        <w:spacing w:line="360" w:lineRule="auto"/>
        <w:mirrorIndents/>
        <w:jc w:val="both"/>
        <w:rPr>
          <w:rFonts w:ascii="Arial" w:eastAsia="Arial Unicode MS" w:hAnsi="Arial" w:cs="Arial"/>
          <w:bCs/>
          <w:color w:val="000000" w:themeColor="text1"/>
        </w:rPr>
      </w:pPr>
      <w:r>
        <w:rPr>
          <w:rFonts w:ascii="Arial" w:eastAsia="Arial Unicode MS" w:hAnsi="Arial" w:cs="Arial"/>
          <w:bCs/>
          <w:color w:val="000000" w:themeColor="text1"/>
        </w:rPr>
        <w:t>In more recent years, loneliness was recognised as a mental h</w:t>
      </w:r>
      <w:r w:rsidR="000506E8">
        <w:rPr>
          <w:rFonts w:ascii="Arial" w:eastAsia="Arial Unicode MS" w:hAnsi="Arial" w:cs="Arial"/>
          <w:bCs/>
          <w:color w:val="000000" w:themeColor="text1"/>
        </w:rPr>
        <w:t>eal</w:t>
      </w:r>
      <w:r>
        <w:rPr>
          <w:rFonts w:ascii="Arial" w:eastAsia="Arial Unicode MS" w:hAnsi="Arial" w:cs="Arial"/>
          <w:bCs/>
          <w:color w:val="000000" w:themeColor="text1"/>
        </w:rPr>
        <w:t>th problem, being treated similarly as depression or anxiety by psychiatrists</w:t>
      </w:r>
      <w:r w:rsidR="00FC4FEA">
        <w:rPr>
          <w:rFonts w:ascii="Arial" w:eastAsia="Arial Unicode MS" w:hAnsi="Arial" w:cs="Arial"/>
          <w:bCs/>
          <w:color w:val="000000" w:themeColor="text1"/>
        </w:rPr>
        <w:t>. How we approach loneliness and isolation and present is still impacted by past views, where the term often explained a ‘’</w:t>
      </w:r>
      <w:r w:rsidR="00FC4FEA" w:rsidRPr="00FC4FEA">
        <w:t xml:space="preserve"> </w:t>
      </w:r>
      <w:r w:rsidR="00FC4FEA" w:rsidRPr="00FC4FEA">
        <w:rPr>
          <w:rFonts w:ascii="Arial" w:eastAsia="Arial Unicode MS" w:hAnsi="Arial" w:cs="Arial"/>
          <w:bCs/>
          <w:color w:val="000000" w:themeColor="text1"/>
        </w:rPr>
        <w:t>dark tuberculosis of the spirit’</w:t>
      </w:r>
      <w:r w:rsidR="00FC4FEA">
        <w:rPr>
          <w:rFonts w:ascii="Arial" w:eastAsia="Arial Unicode MS" w:hAnsi="Arial" w:cs="Arial"/>
          <w:bCs/>
          <w:color w:val="000000" w:themeColor="text1"/>
        </w:rPr>
        <w:t xml:space="preserve"> or a ‘’modern scourge’’, and seen as a crisis </w:t>
      </w:r>
      <w:r w:rsidR="00FC4FEA" w:rsidRPr="00FC4FEA">
        <w:rPr>
          <w:rFonts w:ascii="Arial" w:eastAsia="Arial Unicode MS" w:hAnsi="Arial" w:cs="Arial"/>
          <w:bCs/>
          <w:color w:val="000000" w:themeColor="text1"/>
        </w:rPr>
        <w:t xml:space="preserve">(WHO Europe Behavioural and Cultural Insights </w:t>
      </w:r>
      <w:proofErr w:type="gramStart"/>
      <w:r w:rsidR="00FC4FEA" w:rsidRPr="00FC4FEA">
        <w:rPr>
          <w:rFonts w:ascii="Arial" w:eastAsia="Arial Unicode MS" w:hAnsi="Arial" w:cs="Arial"/>
          <w:bCs/>
          <w:color w:val="000000" w:themeColor="text1"/>
        </w:rPr>
        <w:t>Hub ,</w:t>
      </w:r>
      <w:proofErr w:type="gramEnd"/>
      <w:r w:rsidR="00FC4FEA" w:rsidRPr="00FC4FEA">
        <w:rPr>
          <w:rFonts w:ascii="Arial" w:eastAsia="Arial Unicode MS" w:hAnsi="Arial" w:cs="Arial"/>
          <w:bCs/>
          <w:color w:val="000000" w:themeColor="text1"/>
        </w:rPr>
        <w:t xml:space="preserve"> 2024)</w:t>
      </w:r>
      <w:r w:rsidR="00FC4FEA">
        <w:rPr>
          <w:rFonts w:ascii="Arial" w:eastAsia="Arial Unicode MS" w:hAnsi="Arial" w:cs="Arial"/>
          <w:bCs/>
          <w:color w:val="000000" w:themeColor="text1"/>
        </w:rPr>
        <w:t>.</w:t>
      </w:r>
    </w:p>
    <w:p w14:paraId="2F054458" w14:textId="121D4DF4" w:rsidR="007C6DCE" w:rsidRPr="007C6DCE" w:rsidRDefault="007C6DCE" w:rsidP="007C6DCE">
      <w:pPr>
        <w:spacing w:line="360" w:lineRule="auto"/>
        <w:mirrorIndents/>
        <w:jc w:val="both"/>
        <w:rPr>
          <w:rFonts w:ascii="Arial" w:eastAsia="Arial Unicode MS" w:hAnsi="Arial" w:cs="Arial"/>
          <w:b/>
          <w:color w:val="000000" w:themeColor="text1"/>
          <w:sz w:val="24"/>
          <w:szCs w:val="24"/>
        </w:rPr>
      </w:pPr>
      <w:r w:rsidRPr="007C6DCE">
        <w:rPr>
          <w:rFonts w:ascii="Arial" w:eastAsia="Arial Unicode MS" w:hAnsi="Arial" w:cs="Arial"/>
          <w:b/>
          <w:color w:val="000000" w:themeColor="text1"/>
          <w:sz w:val="24"/>
          <w:szCs w:val="24"/>
        </w:rPr>
        <w:lastRenderedPageBreak/>
        <w:t xml:space="preserve">2.2 </w:t>
      </w:r>
      <w:r w:rsidR="008E4088">
        <w:rPr>
          <w:rFonts w:ascii="Arial" w:eastAsia="Arial Unicode MS" w:hAnsi="Arial" w:cs="Arial"/>
          <w:b/>
          <w:color w:val="000000" w:themeColor="text1"/>
          <w:sz w:val="24"/>
          <w:szCs w:val="24"/>
        </w:rPr>
        <w:t>Theoretical Background</w:t>
      </w:r>
    </w:p>
    <w:p w14:paraId="13457962" w14:textId="283AE0DE" w:rsidR="00F575F3" w:rsidRPr="007C6DCE"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 xml:space="preserve">Different studies used different methods and tools for measurement in order to evaluate people’ levels of loneliness and social isolation, and outcomes of the interventions applied. One of the first people to link social isolation and loneliness with physical and mental health issues amongst older individuals </w:t>
      </w:r>
      <w:r w:rsidR="005B790F">
        <w:rPr>
          <w:rFonts w:ascii="Arial" w:eastAsia="Arial Unicode MS" w:hAnsi="Arial" w:cs="Arial"/>
          <w:bCs/>
          <w:color w:val="000000" w:themeColor="text1"/>
        </w:rPr>
        <w:t>was</w:t>
      </w:r>
      <w:r w:rsidRPr="007C6DCE">
        <w:rPr>
          <w:rFonts w:ascii="Arial" w:eastAsia="Arial Unicode MS" w:hAnsi="Arial" w:cs="Arial"/>
          <w:bCs/>
          <w:color w:val="000000" w:themeColor="text1"/>
        </w:rPr>
        <w:t xml:space="preserve"> Dr. Cacioppo, who studied chronic illness and its impact on the quality of life. In his study ‘’ Cacioppo Evolutionary Theory of Loneliness’’, the author directly associates premature death with chronic loneliness, which applies to people of different ages (Cacioppo and Cacioppo, 2018).</w:t>
      </w:r>
    </w:p>
    <w:p w14:paraId="6B4E5AB3" w14:textId="77777777" w:rsidR="00F575F3" w:rsidRPr="007C6DCE"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Another important pioneer in studying social isolation and loneliness is Steven Cole, who created a link between social isolation and psychosomatic functions of the body. He explains that loneliness affects both mind and body functions, and social and psychological interventions should be implemented early to combat more drastic consequences (Cole et al., 2015). Citing the author: ‘’ The biology of loneliness can accelerate the buildup of plaque in arteries, help cancer cells grow and spread, and promote inflammation in the brain leading to Alzheimer’s disease.’’</w:t>
      </w:r>
    </w:p>
    <w:p w14:paraId="37FA6469" w14:textId="77777777" w:rsidR="00F575F3" w:rsidRPr="007C6DCE"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Loneliness is also believed to weaken the immune system, especially for older adults, who are already prone to frailty and disease (National Institute of Aging, 2019). In UK care homes, only few trials have been conducted, which limits the body of research available to understand the real circumstances under which residents are being evaluated or observed, but the current studies show that interventions like peer support, group therapy, animal therapy, or online interventions have a positive impact on residents, when their needs and circumstances have been correctly assessed.</w:t>
      </w:r>
    </w:p>
    <w:p w14:paraId="1BEAF2D4" w14:textId="710A58A1" w:rsidR="00F575F3"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 xml:space="preserve">From the initial review, it can be observed that the outcomes of studies evaluating social isolation and loneliness in older residents in UK care homes are not validated adequately. Several studies use proxies like QoL for example, which complicates synthesis. Furthermore, many studies do not report how residents have been chosen when the interventions have been applied, their state of mind, their mental health, or physical ability. The importance of inclusion and equity is extremely important in conducting health and social care research. As these aspects are being under-reported, no clear outcomes can be measured. Lastly, no long-term follow-up has been considered, as while certain interventions can have a positive impact in the moment, </w:t>
      </w:r>
      <w:r>
        <w:rPr>
          <w:rFonts w:ascii="Arial" w:eastAsia="Arial Unicode MS" w:hAnsi="Arial" w:cs="Arial"/>
          <w:bCs/>
          <w:color w:val="000000" w:themeColor="text1"/>
        </w:rPr>
        <w:t>the</w:t>
      </w:r>
      <w:r w:rsidRPr="007C6DCE">
        <w:rPr>
          <w:rFonts w:ascii="Arial" w:eastAsia="Arial Unicode MS" w:hAnsi="Arial" w:cs="Arial"/>
          <w:bCs/>
          <w:color w:val="000000" w:themeColor="text1"/>
        </w:rPr>
        <w:t xml:space="preserve"> long-term impact can be inexistent. The sustainability of interventions is vital in reducing social isolation and loneliness in residents. Recent government and What Works updates explicitly call</w:t>
      </w:r>
      <w:r w:rsidR="005B790F">
        <w:rPr>
          <w:rFonts w:ascii="Arial" w:eastAsia="Arial Unicode MS" w:hAnsi="Arial" w:cs="Arial"/>
          <w:bCs/>
          <w:color w:val="000000" w:themeColor="text1"/>
        </w:rPr>
        <w:t xml:space="preserve"> </w:t>
      </w:r>
      <w:r w:rsidRPr="007C6DCE">
        <w:rPr>
          <w:rFonts w:ascii="Arial" w:eastAsia="Arial Unicode MS" w:hAnsi="Arial" w:cs="Arial"/>
          <w:bCs/>
          <w:color w:val="000000" w:themeColor="text1"/>
        </w:rPr>
        <w:t>for stronger designs, better reporting, and standardised measures in care-home studies (Department for Culture, Media, and Sport, 2022).</w:t>
      </w:r>
    </w:p>
    <w:p w14:paraId="00017E4E" w14:textId="77777777" w:rsidR="00FC4FEA" w:rsidRDefault="00FC4FEA" w:rsidP="00F575F3">
      <w:pPr>
        <w:spacing w:line="360" w:lineRule="auto"/>
        <w:mirrorIndents/>
        <w:jc w:val="both"/>
        <w:rPr>
          <w:rFonts w:ascii="Arial" w:eastAsia="Arial Unicode MS" w:hAnsi="Arial" w:cs="Arial"/>
          <w:bCs/>
          <w:color w:val="000000" w:themeColor="text1"/>
        </w:rPr>
      </w:pPr>
    </w:p>
    <w:p w14:paraId="30C994B8" w14:textId="77777777" w:rsidR="007C6DCE" w:rsidRPr="007C6DCE" w:rsidRDefault="007C6DCE" w:rsidP="007C6DCE">
      <w:pPr>
        <w:spacing w:line="360" w:lineRule="auto"/>
        <w:mirrorIndents/>
        <w:jc w:val="both"/>
        <w:rPr>
          <w:rFonts w:ascii="Arial" w:eastAsia="Arial Unicode MS" w:hAnsi="Arial" w:cs="Arial"/>
          <w:bCs/>
          <w:color w:val="000000" w:themeColor="text1"/>
        </w:rPr>
      </w:pPr>
    </w:p>
    <w:p w14:paraId="089F4DDD" w14:textId="70E82145" w:rsidR="007C6DCE" w:rsidRPr="007C6DCE" w:rsidRDefault="007C6DCE" w:rsidP="007C6DCE">
      <w:pPr>
        <w:spacing w:line="360" w:lineRule="auto"/>
        <w:mirrorIndents/>
        <w:jc w:val="both"/>
        <w:rPr>
          <w:rFonts w:ascii="Arial" w:eastAsia="Arial Unicode MS" w:hAnsi="Arial" w:cs="Arial"/>
          <w:b/>
          <w:color w:val="000000" w:themeColor="text1"/>
          <w:sz w:val="24"/>
          <w:szCs w:val="24"/>
        </w:rPr>
      </w:pPr>
      <w:r w:rsidRPr="007C6DCE">
        <w:rPr>
          <w:rFonts w:ascii="Arial" w:eastAsia="Arial Unicode MS" w:hAnsi="Arial" w:cs="Arial"/>
          <w:b/>
          <w:color w:val="000000" w:themeColor="text1"/>
          <w:sz w:val="24"/>
          <w:szCs w:val="24"/>
        </w:rPr>
        <w:lastRenderedPageBreak/>
        <w:t xml:space="preserve">2.3 </w:t>
      </w:r>
      <w:r w:rsidR="008E4088">
        <w:rPr>
          <w:rFonts w:ascii="Arial" w:eastAsia="Arial Unicode MS" w:hAnsi="Arial" w:cs="Arial"/>
          <w:b/>
          <w:color w:val="000000" w:themeColor="text1"/>
          <w:sz w:val="24"/>
          <w:szCs w:val="24"/>
        </w:rPr>
        <w:t>International Context</w:t>
      </w:r>
    </w:p>
    <w:p w14:paraId="1E4E578B" w14:textId="531AEC59" w:rsidR="00F575F3" w:rsidRDefault="00F575F3" w:rsidP="007C6DCE">
      <w:pPr>
        <w:spacing w:line="360" w:lineRule="auto"/>
        <w:mirrorIndents/>
        <w:jc w:val="both"/>
        <w:rPr>
          <w:rFonts w:ascii="Arial" w:eastAsia="Arial Unicode MS" w:hAnsi="Arial" w:cs="Arial"/>
          <w:bCs/>
          <w:color w:val="000000" w:themeColor="text1"/>
        </w:rPr>
      </w:pPr>
      <w:r>
        <w:rPr>
          <w:rFonts w:ascii="Arial" w:eastAsia="Arial Unicode MS" w:hAnsi="Arial" w:cs="Arial"/>
          <w:bCs/>
          <w:color w:val="000000" w:themeColor="text1"/>
        </w:rPr>
        <w:t xml:space="preserve">Loneliness and social isolation are a public health concern worldwide, specifically in the context of the recent Covid-9 pandemic, which raised questions about contributing factors to older people’s wellbeing and </w:t>
      </w:r>
      <w:proofErr w:type="spellStart"/>
      <w:r>
        <w:rPr>
          <w:rFonts w:ascii="Arial" w:eastAsia="Arial Unicode MS" w:hAnsi="Arial" w:cs="Arial"/>
          <w:bCs/>
          <w:color w:val="000000" w:themeColor="text1"/>
        </w:rPr>
        <w:t>tehir</w:t>
      </w:r>
      <w:proofErr w:type="spellEnd"/>
      <w:r>
        <w:rPr>
          <w:rFonts w:ascii="Arial" w:eastAsia="Arial Unicode MS" w:hAnsi="Arial" w:cs="Arial"/>
          <w:bCs/>
          <w:color w:val="000000" w:themeColor="text1"/>
        </w:rPr>
        <w:t xml:space="preserve"> predisposition to feeling lonely and isolated. Kaye et al., (2025) explains that the escalated levels in loneliness, isolation, and disconnection among older adults are coming as a result of the lack of research conducted on the subject and limited perspectives considered in studies. </w:t>
      </w:r>
      <w:r w:rsidR="004B31FC">
        <w:rPr>
          <w:rFonts w:ascii="Arial" w:eastAsia="Arial Unicode MS" w:hAnsi="Arial" w:cs="Arial"/>
          <w:bCs/>
          <w:color w:val="000000" w:themeColor="text1"/>
        </w:rPr>
        <w:t xml:space="preserve">While increased concern has been brought to </w:t>
      </w:r>
      <w:proofErr w:type="spellStart"/>
      <w:r w:rsidR="004B31FC">
        <w:rPr>
          <w:rFonts w:ascii="Arial" w:eastAsia="Arial Unicode MS" w:hAnsi="Arial" w:cs="Arial"/>
          <w:bCs/>
          <w:color w:val="000000" w:themeColor="text1"/>
        </w:rPr>
        <w:t>reserachers</w:t>
      </w:r>
      <w:proofErr w:type="spellEnd"/>
      <w:r w:rsidR="004B31FC">
        <w:rPr>
          <w:rFonts w:ascii="Arial" w:eastAsia="Arial Unicode MS" w:hAnsi="Arial" w:cs="Arial"/>
          <w:bCs/>
          <w:color w:val="000000" w:themeColor="text1"/>
        </w:rPr>
        <w:t xml:space="preserve"> during and post-pandemic, the concepts of social isolation and </w:t>
      </w:r>
      <w:proofErr w:type="spellStart"/>
      <w:r w:rsidR="004B31FC">
        <w:rPr>
          <w:rFonts w:ascii="Arial" w:eastAsia="Arial Unicode MS" w:hAnsi="Arial" w:cs="Arial"/>
          <w:bCs/>
          <w:color w:val="000000" w:themeColor="text1"/>
        </w:rPr>
        <w:t>lonelieness</w:t>
      </w:r>
      <w:proofErr w:type="spellEnd"/>
      <w:r w:rsidR="004B31FC">
        <w:rPr>
          <w:rFonts w:ascii="Arial" w:eastAsia="Arial Unicode MS" w:hAnsi="Arial" w:cs="Arial"/>
          <w:bCs/>
          <w:color w:val="000000" w:themeColor="text1"/>
        </w:rPr>
        <w:t xml:space="preserve"> among older adults are well documented in international literature, and many countries are </w:t>
      </w:r>
      <w:proofErr w:type="gramStart"/>
      <w:r w:rsidR="004B31FC">
        <w:rPr>
          <w:rFonts w:ascii="Arial" w:eastAsia="Arial Unicode MS" w:hAnsi="Arial" w:cs="Arial"/>
          <w:bCs/>
          <w:color w:val="000000" w:themeColor="text1"/>
        </w:rPr>
        <w:t>taking action</w:t>
      </w:r>
      <w:proofErr w:type="gramEnd"/>
      <w:r w:rsidR="004B31FC">
        <w:rPr>
          <w:rFonts w:ascii="Arial" w:eastAsia="Arial Unicode MS" w:hAnsi="Arial" w:cs="Arial"/>
          <w:bCs/>
          <w:color w:val="000000" w:themeColor="text1"/>
        </w:rPr>
        <w:t xml:space="preserve"> </w:t>
      </w:r>
      <w:proofErr w:type="gramStart"/>
      <w:r w:rsidR="004B31FC">
        <w:rPr>
          <w:rFonts w:ascii="Arial" w:eastAsia="Arial Unicode MS" w:hAnsi="Arial" w:cs="Arial"/>
          <w:bCs/>
          <w:color w:val="000000" w:themeColor="text1"/>
        </w:rPr>
        <w:t>in order to</w:t>
      </w:r>
      <w:proofErr w:type="gramEnd"/>
      <w:r w:rsidR="004B31FC">
        <w:rPr>
          <w:rFonts w:ascii="Arial" w:eastAsia="Arial Unicode MS" w:hAnsi="Arial" w:cs="Arial"/>
          <w:bCs/>
          <w:color w:val="000000" w:themeColor="text1"/>
        </w:rPr>
        <w:t xml:space="preserve"> gain a better understanding </w:t>
      </w:r>
      <w:r w:rsidR="005B790F">
        <w:rPr>
          <w:rFonts w:ascii="Arial" w:eastAsia="Arial Unicode MS" w:hAnsi="Arial" w:cs="Arial"/>
          <w:bCs/>
          <w:color w:val="000000" w:themeColor="text1"/>
        </w:rPr>
        <w:t>of</w:t>
      </w:r>
      <w:r w:rsidR="004B31FC">
        <w:rPr>
          <w:rFonts w:ascii="Arial" w:eastAsia="Arial Unicode MS" w:hAnsi="Arial" w:cs="Arial"/>
          <w:bCs/>
          <w:color w:val="000000" w:themeColor="text1"/>
        </w:rPr>
        <w:t xml:space="preserve"> factors impacting these phenomena, as well as improving the wellbeing in later stages of live.</w:t>
      </w:r>
    </w:p>
    <w:p w14:paraId="59E78115" w14:textId="3F159FB5" w:rsidR="004B31FC" w:rsidRDefault="004B31FC" w:rsidP="007C6DCE">
      <w:pPr>
        <w:spacing w:line="360" w:lineRule="auto"/>
        <w:mirrorIndents/>
        <w:jc w:val="both"/>
        <w:rPr>
          <w:rFonts w:ascii="Arial" w:eastAsia="Arial Unicode MS" w:hAnsi="Arial" w:cs="Arial"/>
          <w:bCs/>
          <w:color w:val="000000" w:themeColor="text1"/>
        </w:rPr>
      </w:pPr>
      <w:r>
        <w:rPr>
          <w:rFonts w:ascii="Arial" w:eastAsia="Arial Unicode MS" w:hAnsi="Arial" w:cs="Arial"/>
          <w:bCs/>
          <w:color w:val="000000" w:themeColor="text1"/>
        </w:rPr>
        <w:t>Globally, one in four older people experience social isolation, while the lack of social connectivity increases the risk of mortality by 14 to 32 percent. Loneliness and social isolation are also known factors contributing to higher rates of stroke, cardiovascular disease, and mental health issues (WHO, 2025).</w:t>
      </w:r>
      <w:r w:rsidR="001F345E">
        <w:rPr>
          <w:rFonts w:ascii="Arial" w:eastAsia="Arial Unicode MS" w:hAnsi="Arial" w:cs="Arial"/>
          <w:bCs/>
          <w:color w:val="000000" w:themeColor="text1"/>
        </w:rPr>
        <w:t xml:space="preserve"> Social aspects are also impacted by social isolation and loneliness, especially affecting women, people living alone, and those suffering from mental illness.</w:t>
      </w:r>
    </w:p>
    <w:p w14:paraId="41BADF86" w14:textId="54571415" w:rsidR="001F345E" w:rsidRDefault="001F345E" w:rsidP="007C6DCE">
      <w:pPr>
        <w:spacing w:line="360" w:lineRule="auto"/>
        <w:mirrorIndents/>
        <w:jc w:val="both"/>
        <w:rPr>
          <w:rFonts w:ascii="Arial" w:eastAsia="Arial Unicode MS" w:hAnsi="Arial" w:cs="Arial"/>
          <w:bCs/>
          <w:color w:val="000000" w:themeColor="text1"/>
        </w:rPr>
      </w:pPr>
      <w:r>
        <w:rPr>
          <w:rFonts w:ascii="Arial" w:eastAsia="Arial Unicode MS" w:hAnsi="Arial" w:cs="Arial"/>
          <w:bCs/>
          <w:color w:val="000000" w:themeColor="text1"/>
        </w:rPr>
        <w:t>Across nations, initiatives have been implemented to reduce this burden, from technological innovations, to social programmes, and integrative approaches, as this has been recognised as a public health priority (Yang and Gu, 2025). Identifying factors impacting the rates of social isolation and loneliness is key in developing methods for prevention and solutions, including individual aspects, relational, and contextual (</w:t>
      </w:r>
      <w:proofErr w:type="spellStart"/>
      <w:r>
        <w:rPr>
          <w:rFonts w:ascii="Arial" w:eastAsia="Arial Unicode MS" w:hAnsi="Arial" w:cs="Arial"/>
          <w:bCs/>
          <w:color w:val="000000" w:themeColor="text1"/>
        </w:rPr>
        <w:t>Puyane</w:t>
      </w:r>
      <w:proofErr w:type="spellEnd"/>
      <w:r>
        <w:rPr>
          <w:rFonts w:ascii="Arial" w:eastAsia="Arial Unicode MS" w:hAnsi="Arial" w:cs="Arial"/>
          <w:bCs/>
          <w:color w:val="000000" w:themeColor="text1"/>
        </w:rPr>
        <w:t xml:space="preserve"> et al., 2025).</w:t>
      </w:r>
    </w:p>
    <w:p w14:paraId="2BAA47BE" w14:textId="77777777" w:rsidR="00FC4FEA" w:rsidRPr="007C6DCE" w:rsidRDefault="00FC4FEA" w:rsidP="007C6DCE">
      <w:pPr>
        <w:spacing w:line="360" w:lineRule="auto"/>
        <w:mirrorIndents/>
        <w:jc w:val="both"/>
        <w:rPr>
          <w:rFonts w:ascii="Arial" w:eastAsia="Arial Unicode MS" w:hAnsi="Arial" w:cs="Arial"/>
          <w:bCs/>
          <w:color w:val="000000" w:themeColor="text1"/>
        </w:rPr>
      </w:pPr>
    </w:p>
    <w:p w14:paraId="5D7828FE" w14:textId="0B098A16" w:rsidR="007C6DCE" w:rsidRPr="007C6DCE" w:rsidRDefault="007C6DCE" w:rsidP="007C6DCE">
      <w:pPr>
        <w:spacing w:line="360" w:lineRule="auto"/>
        <w:mirrorIndents/>
        <w:jc w:val="both"/>
        <w:rPr>
          <w:rFonts w:ascii="Arial" w:eastAsia="Arial Unicode MS" w:hAnsi="Arial" w:cs="Arial"/>
          <w:b/>
          <w:color w:val="000000" w:themeColor="text1"/>
          <w:sz w:val="24"/>
          <w:szCs w:val="24"/>
        </w:rPr>
      </w:pPr>
      <w:r w:rsidRPr="007C6DCE">
        <w:rPr>
          <w:rFonts w:ascii="Arial" w:eastAsia="Arial Unicode MS" w:hAnsi="Arial" w:cs="Arial"/>
          <w:b/>
          <w:color w:val="000000" w:themeColor="text1"/>
          <w:sz w:val="24"/>
          <w:szCs w:val="24"/>
        </w:rPr>
        <w:t xml:space="preserve">2.4 </w:t>
      </w:r>
      <w:r w:rsidR="008E4088">
        <w:rPr>
          <w:rFonts w:ascii="Arial" w:eastAsia="Arial Unicode MS" w:hAnsi="Arial" w:cs="Arial"/>
          <w:b/>
          <w:color w:val="000000" w:themeColor="text1"/>
          <w:sz w:val="24"/>
          <w:szCs w:val="24"/>
        </w:rPr>
        <w:t>National/ Local Context</w:t>
      </w:r>
    </w:p>
    <w:p w14:paraId="5AE4FEF9" w14:textId="30859449" w:rsidR="00F575F3"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Several studies show that loneliness is rather prevalent in UK care homes (Gardiner et al., 2020). The meta-analysis of 13 studies conducted by the authors estimated the mean moderate of loneliness at 61 percent in care homes across the UK. As care homes and studies use different measurements of loneliness and social isolation to evaluate the phenomenon in residents, the accuracy of these results can be questioned. The Government Loneliness Strategy is using</w:t>
      </w:r>
      <w:r>
        <w:rPr>
          <w:rFonts w:ascii="Arial" w:eastAsia="Arial Unicode MS" w:hAnsi="Arial" w:cs="Arial"/>
          <w:bCs/>
          <w:color w:val="000000" w:themeColor="text1"/>
        </w:rPr>
        <w:t xml:space="preserve"> a</w:t>
      </w:r>
      <w:r w:rsidRPr="007C6DCE">
        <w:rPr>
          <w:rFonts w:ascii="Arial" w:eastAsia="Arial Unicode MS" w:hAnsi="Arial" w:cs="Arial"/>
          <w:bCs/>
          <w:color w:val="000000" w:themeColor="text1"/>
        </w:rPr>
        <w:t xml:space="preserve"> lifespan perspective to understand gaps in research and make recommendations for practice. For instance, the Department for Culture, Media, and Sport (2022), reviewed literature since 2018 and identified key gaps in research concerning loneliness and recommended that investment from UKRI needs to be increased. </w:t>
      </w:r>
    </w:p>
    <w:p w14:paraId="0F968E5D" w14:textId="3CBB8356" w:rsidR="00F575F3" w:rsidRPr="007C6DCE"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 xml:space="preserve">Before interventions are being implemented in community settings, care homes, or for older people living independently, it is important that their needs and wishes are assessed. This is because each person should be given the choice to participate actively in their wellbeing and </w:t>
      </w:r>
      <w:r w:rsidRPr="007C6DCE">
        <w:rPr>
          <w:rFonts w:ascii="Arial" w:eastAsia="Arial Unicode MS" w:hAnsi="Arial" w:cs="Arial"/>
          <w:bCs/>
          <w:color w:val="000000" w:themeColor="text1"/>
        </w:rPr>
        <w:lastRenderedPageBreak/>
        <w:t xml:space="preserve">care planning, including social interactions, group therapy, or other interventions. For example, Ballard </w:t>
      </w:r>
      <w:r w:rsidR="005B790F">
        <w:rPr>
          <w:rFonts w:ascii="Arial" w:eastAsia="Arial Unicode MS" w:hAnsi="Arial" w:cs="Arial"/>
          <w:bCs/>
          <w:color w:val="000000" w:themeColor="text1"/>
        </w:rPr>
        <w:t>et</w:t>
      </w:r>
      <w:r w:rsidRPr="007C6DCE">
        <w:rPr>
          <w:rFonts w:ascii="Arial" w:eastAsia="Arial Unicode MS" w:hAnsi="Arial" w:cs="Arial"/>
          <w:bCs/>
          <w:color w:val="000000" w:themeColor="text1"/>
        </w:rPr>
        <w:t xml:space="preserve"> al., (2018) explain that for dementia residents, the most suitable interventions in care homes are formed of person-centred social interactions, such as psychosocial activities. The research was conducted in 69 care homes across the UK, using the DEMQOL-Proxy as the main measure outcome for quality of life (QoL).</w:t>
      </w:r>
    </w:p>
    <w:p w14:paraId="6838BD14" w14:textId="77777777" w:rsidR="00F575F3" w:rsidRPr="007C6DCE"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 xml:space="preserve">Practice expectations in the UK have evolved in the last years regarding loneliness and social isolation in care homes, with the implementation of NICE guidelines, such as the QS50, which is a quality standard concerned with the mental wellbeing of older people in care homes, along other initiatives (NICE, 2013). </w:t>
      </w:r>
      <w:r>
        <w:rPr>
          <w:rFonts w:ascii="Arial" w:eastAsia="Arial Unicode MS" w:hAnsi="Arial" w:cs="Arial"/>
          <w:bCs/>
          <w:color w:val="000000" w:themeColor="text1"/>
        </w:rPr>
        <w:t xml:space="preserve"> </w:t>
      </w:r>
      <w:r w:rsidRPr="007C6DCE">
        <w:rPr>
          <w:rFonts w:ascii="Arial" w:eastAsia="Arial Unicode MS" w:hAnsi="Arial" w:cs="Arial"/>
          <w:bCs/>
          <w:color w:val="000000" w:themeColor="text1"/>
        </w:rPr>
        <w:t>The quality standard explains that people over the age of 65 in care homes should receive mental health support and high-quality care in order to remain as independent as possible, where participation in meaningful activity is recommended to maintain relationships and decrease social isolation. Furthermore, the NG32/QS137 (Mental wellbeing and independence for older people) promotes one-to-one and group-based social participation for people over the age of 65 in the community, specifying that older people are more at risk of developing loneliness in later years and continuous participation is key for tackling social isolation. They develop feeling of belonging and being part of something (NICE, 2016).</w:t>
      </w:r>
    </w:p>
    <w:p w14:paraId="63BA8776" w14:textId="77777777" w:rsidR="00F575F3" w:rsidRPr="007C6DCE"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 xml:space="preserve">A strategy implemented by the Government to reduce loneliness for older people is ‘’A Connected Society’’ put in practice in 2018, which is promoting strong social relationships and communities, including various cross-cutting policies and tailored interventions to support people when they are at risk of facing loneliness due to particular trigger points in their life (HM Government, 2018). </w:t>
      </w:r>
    </w:p>
    <w:p w14:paraId="05EB9E46" w14:textId="77777777" w:rsidR="00F575F3" w:rsidRDefault="00F575F3" w:rsidP="00F575F3">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The older population is considered a vulnerable group according to safeguarding principles. However, the definition of vulnerability can be applied differently depending on context, as not all older individuals consider themselves vulnerable or more prone to ill health and social isolation. Considering these aspects, the practices applied in care homes should be reviewed in accordance with each individual, as stipulated in NHS and Government guidelines (NHS England, 2024).</w:t>
      </w:r>
    </w:p>
    <w:p w14:paraId="24F9FA87" w14:textId="77777777" w:rsidR="007C6DCE" w:rsidRPr="007C6DCE" w:rsidRDefault="007C6DCE" w:rsidP="007C6DCE">
      <w:pPr>
        <w:spacing w:line="360" w:lineRule="auto"/>
        <w:mirrorIndents/>
        <w:jc w:val="both"/>
        <w:rPr>
          <w:rFonts w:ascii="Arial" w:eastAsia="Arial Unicode MS" w:hAnsi="Arial" w:cs="Arial"/>
          <w:bCs/>
          <w:color w:val="000000" w:themeColor="text1"/>
        </w:rPr>
      </w:pPr>
    </w:p>
    <w:p w14:paraId="641BD936" w14:textId="77777777" w:rsidR="00114BFD" w:rsidRPr="007C6DCE" w:rsidRDefault="00114BFD" w:rsidP="00DA52F0">
      <w:pPr>
        <w:spacing w:line="360" w:lineRule="auto"/>
        <w:mirrorIndents/>
        <w:jc w:val="both"/>
        <w:rPr>
          <w:rFonts w:ascii="Arial" w:eastAsia="Arial Unicode MS" w:hAnsi="Arial" w:cs="Arial"/>
          <w:bCs/>
          <w:color w:val="000000" w:themeColor="text1"/>
        </w:rPr>
      </w:pPr>
    </w:p>
    <w:p w14:paraId="3BF97EBC" w14:textId="77777777" w:rsidR="005C2C7A" w:rsidRPr="00141A69" w:rsidRDefault="005C2C7A" w:rsidP="00DA52F0">
      <w:pPr>
        <w:spacing w:line="360" w:lineRule="auto"/>
        <w:mirrorIndents/>
        <w:jc w:val="both"/>
        <w:rPr>
          <w:rFonts w:ascii="Arial" w:eastAsia="Arial Unicode MS" w:hAnsi="Arial" w:cs="Arial"/>
          <w:bCs/>
        </w:rPr>
      </w:pPr>
    </w:p>
    <w:p w14:paraId="54A01744" w14:textId="77777777" w:rsidR="00DA52F0" w:rsidRPr="00141A69" w:rsidRDefault="00DA52F0">
      <w:pPr>
        <w:rPr>
          <w:rFonts w:ascii="Arial" w:eastAsia="Arial Unicode MS" w:hAnsi="Arial" w:cs="Arial"/>
          <w:b/>
        </w:rPr>
      </w:pPr>
      <w:r w:rsidRPr="00141A69">
        <w:rPr>
          <w:rFonts w:ascii="Arial" w:eastAsia="Arial Unicode MS" w:hAnsi="Arial" w:cs="Arial"/>
          <w:b/>
        </w:rPr>
        <w:br w:type="page"/>
      </w:r>
    </w:p>
    <w:p w14:paraId="6D7FB415" w14:textId="554A8649" w:rsidR="005C2C7A" w:rsidRPr="00141A69" w:rsidRDefault="005C2C7A" w:rsidP="00114BFD">
      <w:pPr>
        <w:pStyle w:val="Heading1"/>
        <w:ind w:left="0"/>
        <w:jc w:val="center"/>
      </w:pPr>
      <w:r w:rsidRPr="00141A69">
        <w:lastRenderedPageBreak/>
        <w:t xml:space="preserve">CHAPTER </w:t>
      </w:r>
      <w:r w:rsidR="00114BFD" w:rsidRPr="00141A69">
        <w:t>3</w:t>
      </w:r>
      <w:r w:rsidRPr="00141A69">
        <w:t xml:space="preserve">: </w:t>
      </w:r>
      <w:r w:rsidR="00114BFD" w:rsidRPr="00141A69">
        <w:t>METHODS</w:t>
      </w:r>
    </w:p>
    <w:p w14:paraId="325FA910" w14:textId="77777777" w:rsidR="00114BFD" w:rsidRPr="00141A69"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0B711D7" w14:textId="451F75CA" w:rsidR="0018193D" w:rsidRPr="0018193D" w:rsidRDefault="0018193D" w:rsidP="001819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18193D">
        <w:rPr>
          <w:rFonts w:ascii="Arial" w:eastAsia="Arial Unicode MS" w:hAnsi="Arial" w:cs="Arial"/>
          <w:b/>
          <w:bCs/>
          <w:sz w:val="24"/>
          <w:szCs w:val="24"/>
        </w:rPr>
        <w:t>3.1 Research Design</w:t>
      </w:r>
    </w:p>
    <w:p w14:paraId="62F6AE9B" w14:textId="4078F4C9" w:rsidR="0018193D" w:rsidRDefault="0018193D" w:rsidP="004054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This research will be conducted in the form of a systematic review, analysing UK published studies, therefore, adopting a secondary research approach. The systematic review will focus on collecting data related to </w:t>
      </w:r>
      <w:r w:rsidR="004054A5">
        <w:rPr>
          <w:rFonts w:ascii="Arial" w:eastAsia="Arial Unicode MS" w:hAnsi="Arial" w:cs="Arial"/>
        </w:rPr>
        <w:t xml:space="preserve">the chosen topic, and identifying </w:t>
      </w:r>
      <w:proofErr w:type="gramStart"/>
      <w:r w:rsidR="004054A5">
        <w:rPr>
          <w:rFonts w:ascii="Arial" w:eastAsia="Arial Unicode MS" w:hAnsi="Arial" w:cs="Arial"/>
        </w:rPr>
        <w:t>community based</w:t>
      </w:r>
      <w:proofErr w:type="gramEnd"/>
      <w:r w:rsidR="004054A5">
        <w:rPr>
          <w:rFonts w:ascii="Arial" w:eastAsia="Arial Unicode MS" w:hAnsi="Arial" w:cs="Arial"/>
        </w:rPr>
        <w:t xml:space="preserve"> initiatives in UK care homes designed to minimise social isolation and loneliness in older people. This approach has been undertaken due to its ability to enable synthesis and critical appraisal of existing data (Aveyard and Bradbury-Jones, 2019). No primary data will be collected for the purpose of this study.</w:t>
      </w:r>
    </w:p>
    <w:p w14:paraId="7A18D9A2" w14:textId="256E6AFB" w:rsidR="0018193D" w:rsidRPr="0018193D" w:rsidRDefault="004054A5" w:rsidP="000F64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The systematic review research is guided by PRISMA, which is a framework employed to ensure the replicability of the study and methodological transparency. The PRISMA model allows for the research </w:t>
      </w:r>
      <w:r w:rsidR="005B790F">
        <w:rPr>
          <w:rFonts w:ascii="Arial" w:eastAsia="Arial Unicode MS" w:hAnsi="Arial" w:cs="Arial"/>
        </w:rPr>
        <w:t>to</w:t>
      </w:r>
      <w:r>
        <w:rPr>
          <w:rFonts w:ascii="Arial" w:eastAsia="Arial Unicode MS" w:hAnsi="Arial" w:cs="Arial"/>
        </w:rPr>
        <w:t xml:space="preserve"> identify, screen, and select the relevant studies based on eligibility criteria, having the scope to reduce bias and enhance reliability (Selcuk, 2019).</w:t>
      </w:r>
      <w:r w:rsidR="008E268A">
        <w:rPr>
          <w:rFonts w:ascii="Arial" w:eastAsia="Arial Unicode MS" w:hAnsi="Arial" w:cs="Arial"/>
        </w:rPr>
        <w:t xml:space="preserve"> The study objectives and questions align well with this approach, due to the need of evaluating and comparing findings in different UK health and social care settings and within a specific timeframe.</w:t>
      </w:r>
    </w:p>
    <w:p w14:paraId="7A342CCF" w14:textId="1A659315" w:rsidR="0018193D" w:rsidRPr="008E268A" w:rsidRDefault="0018193D" w:rsidP="001819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8E268A">
        <w:rPr>
          <w:rFonts w:ascii="Arial" w:eastAsia="Arial Unicode MS" w:hAnsi="Arial" w:cs="Arial"/>
          <w:b/>
          <w:bCs/>
          <w:sz w:val="24"/>
          <w:szCs w:val="24"/>
        </w:rPr>
        <w:t>3.2 Research Methods</w:t>
      </w:r>
    </w:p>
    <w:p w14:paraId="45C853D0" w14:textId="5F7BD7AC" w:rsidR="0018193D" w:rsidRDefault="008E268A" w:rsidP="008E268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A qualitative secondary data analysis will be conducted for this research, focusing on identifying, appraising, and synthesising the evidence collected from existing literature. The data is compiled of</w:t>
      </w:r>
      <w:r w:rsidR="00366E37">
        <w:rPr>
          <w:rFonts w:ascii="Arial" w:eastAsia="Arial Unicode MS" w:hAnsi="Arial" w:cs="Arial"/>
        </w:rPr>
        <w:t xml:space="preserve"> ten</w:t>
      </w:r>
      <w:r>
        <w:rPr>
          <w:rFonts w:ascii="Arial" w:eastAsia="Arial Unicode MS" w:hAnsi="Arial" w:cs="Arial"/>
        </w:rPr>
        <w:t xml:space="preserve"> UK-based peer-reviewed studies conducted between 201</w:t>
      </w:r>
      <w:r w:rsidR="00366E37">
        <w:rPr>
          <w:rFonts w:ascii="Arial" w:eastAsia="Arial Unicode MS" w:hAnsi="Arial" w:cs="Arial"/>
        </w:rPr>
        <w:t>4</w:t>
      </w:r>
      <w:r>
        <w:rPr>
          <w:rFonts w:ascii="Arial" w:eastAsia="Arial Unicode MS" w:hAnsi="Arial" w:cs="Arial"/>
        </w:rPr>
        <w:t xml:space="preserve"> and 2022. The initial search for eligibility, however, included studies between 2015 and 2025. For data analysis, this study wi</w:t>
      </w:r>
      <w:r w:rsidR="00366E37">
        <w:rPr>
          <w:rFonts w:ascii="Arial" w:eastAsia="Arial Unicode MS" w:hAnsi="Arial" w:cs="Arial"/>
        </w:rPr>
        <w:t>l</w:t>
      </w:r>
      <w:r>
        <w:rPr>
          <w:rFonts w:ascii="Arial" w:eastAsia="Arial Unicode MS" w:hAnsi="Arial" w:cs="Arial"/>
        </w:rPr>
        <w:t>l complete a narrative synthesis, considering that the study selected employ both quantitative and qualitative methodologies, including case studies (Hodgson et al., 2021), policy reviews</w:t>
      </w:r>
      <w:r w:rsidR="005E60BA">
        <w:rPr>
          <w:rFonts w:ascii="Arial" w:eastAsia="Arial Unicode MS" w:hAnsi="Arial" w:cs="Arial"/>
        </w:rPr>
        <w:t xml:space="preserve"> (Cotterell et al., 2018), cross-sectional surveys (Beach et al., 2022), semi structured interviews (Ferguson, 2021), </w:t>
      </w:r>
      <w:r w:rsidR="00E16C40">
        <w:rPr>
          <w:rFonts w:ascii="Arial" w:eastAsia="Arial Unicode MS" w:hAnsi="Arial" w:cs="Arial"/>
        </w:rPr>
        <w:t xml:space="preserve">mixed </w:t>
      </w:r>
      <w:proofErr w:type="spellStart"/>
      <w:r w:rsidR="00E16C40">
        <w:rPr>
          <w:rFonts w:ascii="Arial" w:eastAsia="Arial Unicode MS" w:hAnsi="Arial" w:cs="Arial"/>
        </w:rPr>
        <w:t>metod</w:t>
      </w:r>
      <w:proofErr w:type="spellEnd"/>
      <w:r w:rsidR="00E16C40">
        <w:rPr>
          <w:rFonts w:ascii="Arial" w:eastAsia="Arial Unicode MS" w:hAnsi="Arial" w:cs="Arial"/>
        </w:rPr>
        <w:t xml:space="preserve"> evaluation and study (Foster et al., 2021; </w:t>
      </w:r>
      <w:proofErr w:type="spellStart"/>
      <w:r w:rsidR="00E16C40">
        <w:rPr>
          <w:rFonts w:ascii="Arial" w:eastAsia="Arial Unicode MS" w:hAnsi="Arial" w:cs="Arial"/>
        </w:rPr>
        <w:t>Kellezi</w:t>
      </w:r>
      <w:proofErr w:type="spellEnd"/>
      <w:r w:rsidR="00E16C40">
        <w:rPr>
          <w:rFonts w:ascii="Arial" w:eastAsia="Arial Unicode MS" w:hAnsi="Arial" w:cs="Arial"/>
        </w:rPr>
        <w:t xml:space="preserve"> et al., 2019), RCT (Mountain et al., 2014), a realist evaluation (</w:t>
      </w:r>
      <w:proofErr w:type="spellStart"/>
      <w:r w:rsidR="00E16C40">
        <w:rPr>
          <w:rFonts w:ascii="Arial" w:eastAsia="Arial Unicode MS" w:hAnsi="Arial" w:cs="Arial"/>
        </w:rPr>
        <w:t>Fakoya</w:t>
      </w:r>
      <w:proofErr w:type="spellEnd"/>
      <w:r w:rsidR="00E16C40">
        <w:rPr>
          <w:rFonts w:ascii="Arial" w:eastAsia="Arial Unicode MS" w:hAnsi="Arial" w:cs="Arial"/>
        </w:rPr>
        <w:t xml:space="preserve"> et al., 2021), </w:t>
      </w:r>
      <w:r w:rsidR="005E60BA">
        <w:rPr>
          <w:rFonts w:ascii="Arial" w:eastAsia="Arial Unicode MS" w:hAnsi="Arial" w:cs="Arial"/>
        </w:rPr>
        <w:t>and two studies in the form of pilot interventions (Zamir et al., 2018; Zamir et al., 2020).</w:t>
      </w:r>
    </w:p>
    <w:p w14:paraId="6A9B2EA8" w14:textId="2D0DD420" w:rsidR="000F6404" w:rsidRDefault="005E60BA" w:rsidP="000F64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roofErr w:type="spellStart"/>
      <w:r>
        <w:rPr>
          <w:rFonts w:ascii="Arial" w:eastAsia="Arial Unicode MS" w:hAnsi="Arial" w:cs="Arial"/>
        </w:rPr>
        <w:t>Underpining</w:t>
      </w:r>
      <w:proofErr w:type="spellEnd"/>
      <w:r>
        <w:rPr>
          <w:rFonts w:ascii="Arial" w:eastAsia="Arial Unicode MS" w:hAnsi="Arial" w:cs="Arial"/>
        </w:rPr>
        <w:t xml:space="preserve"> the research under the interpretivist stance, this paradigm </w:t>
      </w:r>
      <w:proofErr w:type="spellStart"/>
      <w:r>
        <w:rPr>
          <w:rFonts w:ascii="Arial" w:eastAsia="Arial Unicode MS" w:hAnsi="Arial" w:cs="Arial"/>
        </w:rPr>
        <w:t>aknowledges</w:t>
      </w:r>
      <w:proofErr w:type="spellEnd"/>
      <w:r>
        <w:rPr>
          <w:rFonts w:ascii="Arial" w:eastAsia="Arial Unicode MS" w:hAnsi="Arial" w:cs="Arial"/>
        </w:rPr>
        <w:t xml:space="preserve"> that social isolation and loneliness in older adults are socially constructed concepts and also subjective. Bryman (2016)</w:t>
      </w:r>
      <w:r w:rsidR="00E16C40">
        <w:rPr>
          <w:rFonts w:ascii="Arial" w:eastAsia="Arial Unicode MS" w:hAnsi="Arial" w:cs="Arial"/>
        </w:rPr>
        <w:t>,</w:t>
      </w:r>
      <w:r>
        <w:rPr>
          <w:rFonts w:ascii="Arial" w:eastAsia="Arial Unicode MS" w:hAnsi="Arial" w:cs="Arial"/>
        </w:rPr>
        <w:t xml:space="preserve"> explains that the interpretivist paradigm is allowing for establishing meaning and interpretation within existing data, rather than seeking objective measurements. St</w:t>
      </w:r>
      <w:r w:rsidR="000F6404">
        <w:rPr>
          <w:rFonts w:ascii="Arial" w:eastAsia="Arial Unicode MS" w:hAnsi="Arial" w:cs="Arial"/>
        </w:rPr>
        <w:t xml:space="preserve">ill, elements of critical realism are also present, highlighting that experiences are indeed subjective, but a great influence on loneliness and social isolation levels amongst older adults is hold by social and institutional constructs, aspects that can be measured in real-life </w:t>
      </w:r>
      <w:r w:rsidR="000F6404" w:rsidRPr="000F6404">
        <w:rPr>
          <w:rFonts w:ascii="Arial" w:eastAsia="Arial Unicode MS" w:hAnsi="Arial" w:cs="Arial"/>
        </w:rPr>
        <w:t>(</w:t>
      </w:r>
      <w:proofErr w:type="spellStart"/>
      <w:r w:rsidR="000F6404" w:rsidRPr="000F6404">
        <w:rPr>
          <w:rFonts w:ascii="Arial" w:eastAsia="Arial Unicode MS" w:hAnsi="Arial" w:cs="Arial"/>
        </w:rPr>
        <w:t>Samsonsen</w:t>
      </w:r>
      <w:proofErr w:type="spellEnd"/>
      <w:r w:rsidR="000F6404" w:rsidRPr="000F6404">
        <w:rPr>
          <w:rFonts w:ascii="Arial" w:eastAsia="Arial Unicode MS" w:hAnsi="Arial" w:cs="Arial"/>
        </w:rPr>
        <w:t xml:space="preserve"> and </w:t>
      </w:r>
      <w:proofErr w:type="spellStart"/>
      <w:r w:rsidR="000F6404" w:rsidRPr="000F6404">
        <w:rPr>
          <w:rFonts w:ascii="Arial" w:eastAsia="Arial Unicode MS" w:hAnsi="Arial" w:cs="Arial"/>
        </w:rPr>
        <w:t>Heggdalsvik</w:t>
      </w:r>
      <w:proofErr w:type="spellEnd"/>
      <w:r w:rsidR="000F6404" w:rsidRPr="000F6404">
        <w:rPr>
          <w:rFonts w:ascii="Arial" w:eastAsia="Arial Unicode MS" w:hAnsi="Arial" w:cs="Arial"/>
        </w:rPr>
        <w:t>, 2023)</w:t>
      </w:r>
      <w:r w:rsidR="000F6404">
        <w:rPr>
          <w:rFonts w:ascii="Arial" w:eastAsia="Arial Unicode MS" w:hAnsi="Arial" w:cs="Arial"/>
        </w:rPr>
        <w:t>.</w:t>
      </w:r>
    </w:p>
    <w:p w14:paraId="5CC06B65" w14:textId="46C75326" w:rsidR="0018193D" w:rsidRPr="000F6404" w:rsidRDefault="0018193D" w:rsidP="000F64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4"/>
          <w:szCs w:val="24"/>
        </w:rPr>
      </w:pPr>
      <w:r w:rsidRPr="000F6404">
        <w:rPr>
          <w:rFonts w:ascii="Arial" w:eastAsia="Arial Unicode MS" w:hAnsi="Arial" w:cs="Arial"/>
          <w:b/>
          <w:bCs/>
          <w:sz w:val="24"/>
          <w:szCs w:val="24"/>
        </w:rPr>
        <w:lastRenderedPageBreak/>
        <w:t>3.3 Data Collection</w:t>
      </w:r>
    </w:p>
    <w:p w14:paraId="4D508957" w14:textId="56309AC3" w:rsidR="0018193D" w:rsidRPr="000F6404" w:rsidRDefault="0018193D" w:rsidP="001819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0F6404">
        <w:rPr>
          <w:rFonts w:ascii="Arial" w:eastAsia="Arial Unicode MS" w:hAnsi="Arial" w:cs="Arial"/>
          <w:b/>
          <w:bCs/>
        </w:rPr>
        <w:t>3.3.1 Eligibility Criteria</w:t>
      </w:r>
    </w:p>
    <w:p w14:paraId="7F3CAF68" w14:textId="5E63F59C" w:rsidR="00E36FDB" w:rsidRPr="0018193D" w:rsidRDefault="000F6404" w:rsidP="00E36F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Relevant literature is being selected through PRISMA framework. Predefined eligibility </w:t>
      </w:r>
      <w:proofErr w:type="spellStart"/>
      <w:r>
        <w:rPr>
          <w:rFonts w:ascii="Arial" w:eastAsia="Arial Unicode MS" w:hAnsi="Arial" w:cs="Arial"/>
        </w:rPr>
        <w:t>critera</w:t>
      </w:r>
      <w:proofErr w:type="spellEnd"/>
      <w:r>
        <w:rPr>
          <w:rFonts w:ascii="Arial" w:eastAsia="Arial Unicode MS" w:hAnsi="Arial" w:cs="Arial"/>
        </w:rPr>
        <w:t xml:space="preserve"> is guiding the inclusion process, which ensures the methodology remains consistent </w:t>
      </w:r>
      <w:proofErr w:type="spellStart"/>
      <w:r>
        <w:rPr>
          <w:rFonts w:ascii="Arial" w:eastAsia="Arial Unicode MS" w:hAnsi="Arial" w:cs="Arial"/>
        </w:rPr>
        <w:t>troughout</w:t>
      </w:r>
      <w:proofErr w:type="spellEnd"/>
      <w:r>
        <w:rPr>
          <w:rFonts w:ascii="Arial" w:eastAsia="Arial Unicode MS" w:hAnsi="Arial" w:cs="Arial"/>
        </w:rPr>
        <w:t xml:space="preserve"> the research and is relevant to the objectives defined in the first chapter. The studies selected are focusing on older adults in UK care homes, over the age of 6</w:t>
      </w:r>
      <w:r w:rsidR="00E16C40">
        <w:rPr>
          <w:rFonts w:ascii="Arial" w:eastAsia="Arial Unicode MS" w:hAnsi="Arial" w:cs="Arial"/>
        </w:rPr>
        <w:t>0</w:t>
      </w:r>
      <w:r>
        <w:rPr>
          <w:rFonts w:ascii="Arial" w:eastAsia="Arial Unicode MS" w:hAnsi="Arial" w:cs="Arial"/>
        </w:rPr>
        <w:t xml:space="preserve">, considering an approved definition of older age in the UK (NHS England, 2025). The studies should also identify </w:t>
      </w:r>
      <w:r w:rsidR="00E36FDB">
        <w:rPr>
          <w:rFonts w:ascii="Arial" w:eastAsia="Arial Unicode MS" w:hAnsi="Arial" w:cs="Arial"/>
        </w:rPr>
        <w:t xml:space="preserve">and/ or evaluate </w:t>
      </w:r>
      <w:r>
        <w:rPr>
          <w:rFonts w:ascii="Arial" w:eastAsia="Arial Unicode MS" w:hAnsi="Arial" w:cs="Arial"/>
        </w:rPr>
        <w:t xml:space="preserve">community-based interventions that minimise loneliness and social </w:t>
      </w:r>
      <w:r w:rsidR="00E36FDB">
        <w:rPr>
          <w:rFonts w:ascii="Arial" w:eastAsia="Arial Unicode MS" w:hAnsi="Arial" w:cs="Arial"/>
        </w:rPr>
        <w:t>isolation in UK care homes</w:t>
      </w:r>
      <w:r w:rsidR="00E16C40">
        <w:rPr>
          <w:rFonts w:ascii="Arial" w:eastAsia="Arial Unicode MS" w:hAnsi="Arial" w:cs="Arial"/>
        </w:rPr>
        <w:t xml:space="preserve"> </w:t>
      </w:r>
      <w:r w:rsidR="005B790F">
        <w:rPr>
          <w:rFonts w:ascii="Arial" w:eastAsia="Arial Unicode MS" w:hAnsi="Arial" w:cs="Arial"/>
        </w:rPr>
        <w:t>or</w:t>
      </w:r>
      <w:r w:rsidR="00E16C40">
        <w:rPr>
          <w:rFonts w:ascii="Arial" w:eastAsia="Arial Unicode MS" w:hAnsi="Arial" w:cs="Arial"/>
        </w:rPr>
        <w:t xml:space="preserve"> other settings</w:t>
      </w:r>
      <w:r w:rsidR="00E36FDB">
        <w:rPr>
          <w:rFonts w:ascii="Arial" w:eastAsia="Arial Unicode MS" w:hAnsi="Arial" w:cs="Arial"/>
        </w:rPr>
        <w:t>, while providing reliable and valid data.</w:t>
      </w:r>
      <w:r w:rsidR="00C610F2">
        <w:rPr>
          <w:rFonts w:ascii="Arial" w:eastAsia="Arial Unicode MS" w:hAnsi="Arial" w:cs="Arial"/>
        </w:rPr>
        <w:t xml:space="preserve"> </w:t>
      </w:r>
      <w:r w:rsidR="00E36FDB">
        <w:rPr>
          <w:rFonts w:ascii="Arial" w:eastAsia="Arial Unicode MS" w:hAnsi="Arial" w:cs="Arial"/>
        </w:rPr>
        <w:t xml:space="preserve">Through the use of PRISMA framework, </w:t>
      </w:r>
      <w:r w:rsidR="00E16C40">
        <w:rPr>
          <w:rFonts w:ascii="Arial" w:eastAsia="Arial Unicode MS" w:hAnsi="Arial" w:cs="Arial"/>
        </w:rPr>
        <w:t>ten</w:t>
      </w:r>
      <w:r w:rsidR="00E36FDB">
        <w:rPr>
          <w:rFonts w:ascii="Arial" w:eastAsia="Arial Unicode MS" w:hAnsi="Arial" w:cs="Arial"/>
        </w:rPr>
        <w:t xml:space="preserve"> UK peer-reviewed studies have been selected, from five different databases, including PubMed, </w:t>
      </w:r>
      <w:r w:rsidR="00A34CFF">
        <w:rPr>
          <w:rFonts w:ascii="Arial" w:eastAsia="Arial Unicode MS" w:hAnsi="Arial" w:cs="Arial"/>
        </w:rPr>
        <w:t>SCOPUS</w:t>
      </w:r>
      <w:r w:rsidR="00E36FDB">
        <w:rPr>
          <w:rFonts w:ascii="Arial" w:eastAsia="Arial Unicode MS" w:hAnsi="Arial" w:cs="Arial"/>
        </w:rPr>
        <w:t xml:space="preserve">, Google Scholar, The University Library, and SSOAR (Social Science Open Access Repository). </w:t>
      </w:r>
    </w:p>
    <w:p w14:paraId="25B1B542" w14:textId="46D7277B" w:rsidR="0018193D" w:rsidRPr="00E36FDB" w:rsidRDefault="0018193D" w:rsidP="001819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E36FDB">
        <w:rPr>
          <w:rFonts w:ascii="Arial" w:eastAsia="Arial Unicode MS" w:hAnsi="Arial" w:cs="Arial"/>
          <w:b/>
          <w:bCs/>
        </w:rPr>
        <w:t>3.3.2 Inclusion and Exclusion Criteria</w:t>
      </w:r>
    </w:p>
    <w:p w14:paraId="5E11169B" w14:textId="22AF5F92" w:rsidR="0018193D" w:rsidRPr="0018193D" w:rsidRDefault="00E36FDB" w:rsidP="00A34C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Inclusion and exclusion criteria have been defined for the purpose of this research in order to ensure that only suitable studies are considered, excluding the ones that are not relevant to this research. Inclusion criteria is focused on identifying studies that have been conducted in the UK and written in English, studies that have been per-reviewed or present other forms of </w:t>
      </w:r>
      <w:r w:rsidR="00E16C40">
        <w:rPr>
          <w:rFonts w:ascii="Arial" w:eastAsia="Arial Unicode MS" w:hAnsi="Arial" w:cs="Arial"/>
        </w:rPr>
        <w:t xml:space="preserve">empirical </w:t>
      </w:r>
      <w:r>
        <w:rPr>
          <w:rFonts w:ascii="Arial" w:eastAsia="Arial Unicode MS" w:hAnsi="Arial" w:cs="Arial"/>
        </w:rPr>
        <w:t>reliability (such as grey literature</w:t>
      </w:r>
      <w:r w:rsidR="00A34CFF">
        <w:rPr>
          <w:rFonts w:ascii="Arial" w:eastAsia="Arial Unicode MS" w:hAnsi="Arial" w:cs="Arial"/>
        </w:rPr>
        <w:t>: government reports, NHS articles), those that directly address outcomes related to loneliness and social isolation in older adults in UK care homes</w:t>
      </w:r>
      <w:r w:rsidR="00E16C40">
        <w:rPr>
          <w:rFonts w:ascii="Arial" w:eastAsia="Arial Unicode MS" w:hAnsi="Arial" w:cs="Arial"/>
        </w:rPr>
        <w:t xml:space="preserve"> or other healthcare settings</w:t>
      </w:r>
      <w:r w:rsidR="00A34CFF">
        <w:rPr>
          <w:rFonts w:ascii="Arial" w:eastAsia="Arial Unicode MS" w:hAnsi="Arial" w:cs="Arial"/>
        </w:rPr>
        <w:t>, and studies that have full text available. Exclusion criteria include studies that have been conducted before 201</w:t>
      </w:r>
      <w:r w:rsidR="00E16C40">
        <w:rPr>
          <w:rFonts w:ascii="Arial" w:eastAsia="Arial Unicode MS" w:hAnsi="Arial" w:cs="Arial"/>
        </w:rPr>
        <w:t>4</w:t>
      </w:r>
      <w:r w:rsidR="00A34CFF">
        <w:rPr>
          <w:rFonts w:ascii="Arial" w:eastAsia="Arial Unicode MS" w:hAnsi="Arial" w:cs="Arial"/>
        </w:rPr>
        <w:t>, written in another language than English, conducted outside of the UK, and studies that present no empirical data or academic reliability.</w:t>
      </w:r>
    </w:p>
    <w:p w14:paraId="2D8378F9" w14:textId="36CDB675" w:rsidR="0018193D" w:rsidRPr="008E268A" w:rsidRDefault="0018193D" w:rsidP="001819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8E268A">
        <w:rPr>
          <w:rFonts w:ascii="Arial" w:eastAsia="Arial Unicode MS" w:hAnsi="Arial" w:cs="Arial"/>
          <w:b/>
          <w:bCs/>
        </w:rPr>
        <w:t>3.3.3 Information Sources and Search Strategy</w:t>
      </w:r>
    </w:p>
    <w:p w14:paraId="520E4E99" w14:textId="6FC0E10A" w:rsidR="00A34CFF" w:rsidRDefault="004054A5" w:rsidP="008E268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Systematic reviews cannot analyse beyond of what has been published already, given the fact that this method </w:t>
      </w:r>
      <w:r w:rsidR="008E268A">
        <w:rPr>
          <w:rFonts w:ascii="Arial" w:eastAsia="Arial Unicode MS" w:hAnsi="Arial" w:cs="Arial"/>
        </w:rPr>
        <w:t>is interpreting, synthesising, and assessing secondary research (Selcuk, 2019). Still, it is pivotal that the sources selected are relevant for the new topic of research and the search strategy is suitable.</w:t>
      </w:r>
      <w:r w:rsidR="00A34CFF">
        <w:rPr>
          <w:rFonts w:ascii="Arial" w:eastAsia="Arial Unicode MS" w:hAnsi="Arial" w:cs="Arial"/>
        </w:rPr>
        <w:t xml:space="preserve"> The databases have been selected considering their extensive coverage of health and social care literature (PubMed, SSOAR, and SCOPUS). </w:t>
      </w:r>
      <w:r w:rsidR="00C610F2">
        <w:rPr>
          <w:rFonts w:ascii="Arial" w:eastAsia="Arial Unicode MS" w:hAnsi="Arial" w:cs="Arial"/>
        </w:rPr>
        <w:t xml:space="preserve"> </w:t>
      </w:r>
      <w:r w:rsidR="00A34CFF">
        <w:rPr>
          <w:rFonts w:ascii="Arial" w:eastAsia="Arial Unicode MS" w:hAnsi="Arial" w:cs="Arial"/>
        </w:rPr>
        <w:t>Boolean search has been used to identify studies covering specific criteria, such as: (‘’older adults’’ OR ‘’elderly people’’ OR ‘’older people’’) AND (‘’care homes’’ OR ‘’nursing homes’’ OR ‘’residential care’’) AND (‘’loneliness’’ OR ‘’social isolation’’) AND (‘’community-based interventions’’ OR ‘’social interventions’’).</w:t>
      </w:r>
      <w:r w:rsidR="00C610F2">
        <w:rPr>
          <w:rFonts w:ascii="Arial" w:eastAsia="Arial Unicode MS" w:hAnsi="Arial" w:cs="Arial"/>
        </w:rPr>
        <w:t xml:space="preserve"> </w:t>
      </w:r>
      <w:r w:rsidR="00A34CFF">
        <w:rPr>
          <w:rFonts w:ascii="Arial" w:eastAsia="Arial Unicode MS" w:hAnsi="Arial" w:cs="Arial"/>
        </w:rPr>
        <w:t>Additionally, where possible, filters have been applied to only select studies published between 201</w:t>
      </w:r>
      <w:r w:rsidR="00E16C40">
        <w:rPr>
          <w:rFonts w:ascii="Arial" w:eastAsia="Arial Unicode MS" w:hAnsi="Arial" w:cs="Arial"/>
        </w:rPr>
        <w:t>4</w:t>
      </w:r>
      <w:r w:rsidR="00A34CFF">
        <w:rPr>
          <w:rFonts w:ascii="Arial" w:eastAsia="Arial Unicode MS" w:hAnsi="Arial" w:cs="Arial"/>
        </w:rPr>
        <w:t xml:space="preserve"> and 2025, </w:t>
      </w:r>
      <w:r w:rsidR="00C610F2">
        <w:rPr>
          <w:rFonts w:ascii="Arial" w:eastAsia="Arial Unicode MS" w:hAnsi="Arial" w:cs="Arial"/>
        </w:rPr>
        <w:t xml:space="preserve">written in English, and the country of origin was selected to be UK. 256 articles have been initially yielded from the search across the five databases, which were further reduced to </w:t>
      </w:r>
      <w:r w:rsidR="00E16C40">
        <w:rPr>
          <w:rFonts w:ascii="Arial" w:eastAsia="Arial Unicode MS" w:hAnsi="Arial" w:cs="Arial"/>
        </w:rPr>
        <w:t>52</w:t>
      </w:r>
      <w:r w:rsidR="00C610F2">
        <w:rPr>
          <w:rFonts w:ascii="Arial" w:eastAsia="Arial Unicode MS" w:hAnsi="Arial" w:cs="Arial"/>
        </w:rPr>
        <w:t xml:space="preserve"> full-text articles. The others have been excluded as having only the executive summary or abstract available. </w:t>
      </w:r>
      <w:r w:rsidR="007506D2">
        <w:rPr>
          <w:rFonts w:ascii="Arial" w:eastAsia="Arial Unicode MS" w:hAnsi="Arial" w:cs="Arial"/>
        </w:rPr>
        <w:t xml:space="preserve">After excluding a </w:t>
      </w:r>
      <w:r w:rsidR="007506D2">
        <w:rPr>
          <w:rFonts w:ascii="Arial" w:eastAsia="Arial Unicode MS" w:hAnsi="Arial" w:cs="Arial"/>
        </w:rPr>
        <w:lastRenderedPageBreak/>
        <w:t>further 42</w:t>
      </w:r>
      <w:r w:rsidR="00C610F2">
        <w:rPr>
          <w:rFonts w:ascii="Arial" w:eastAsia="Arial Unicode MS" w:hAnsi="Arial" w:cs="Arial"/>
        </w:rPr>
        <w:t xml:space="preserve"> studies </w:t>
      </w:r>
      <w:r w:rsidR="007506D2">
        <w:rPr>
          <w:rFonts w:ascii="Arial" w:eastAsia="Arial Unicode MS" w:hAnsi="Arial" w:cs="Arial"/>
        </w:rPr>
        <w:t xml:space="preserve">that </w:t>
      </w:r>
      <w:r w:rsidR="00C610F2">
        <w:rPr>
          <w:rFonts w:ascii="Arial" w:eastAsia="Arial Unicode MS" w:hAnsi="Arial" w:cs="Arial"/>
        </w:rPr>
        <w:t xml:space="preserve">have been analysed in detail, only </w:t>
      </w:r>
      <w:r w:rsidR="007506D2">
        <w:rPr>
          <w:rFonts w:ascii="Arial" w:eastAsia="Arial Unicode MS" w:hAnsi="Arial" w:cs="Arial"/>
        </w:rPr>
        <w:t>ten</w:t>
      </w:r>
      <w:r w:rsidR="00C610F2">
        <w:rPr>
          <w:rFonts w:ascii="Arial" w:eastAsia="Arial Unicode MS" w:hAnsi="Arial" w:cs="Arial"/>
        </w:rPr>
        <w:t xml:space="preserve"> studies </w:t>
      </w:r>
      <w:r w:rsidR="007506D2">
        <w:rPr>
          <w:rFonts w:ascii="Arial" w:eastAsia="Arial Unicode MS" w:hAnsi="Arial" w:cs="Arial"/>
        </w:rPr>
        <w:t>have been</w:t>
      </w:r>
      <w:r w:rsidR="00C610F2">
        <w:rPr>
          <w:rFonts w:ascii="Arial" w:eastAsia="Arial Unicode MS" w:hAnsi="Arial" w:cs="Arial"/>
        </w:rPr>
        <w:t xml:space="preserve"> selected as relevant.</w:t>
      </w:r>
      <w:r w:rsidR="007506D2">
        <w:rPr>
          <w:rFonts w:ascii="Arial" w:eastAsia="Arial Unicode MS" w:hAnsi="Arial" w:cs="Arial"/>
        </w:rPr>
        <w:t xml:space="preserve"> </w:t>
      </w:r>
    </w:p>
    <w:p w14:paraId="27C4B3B0" w14:textId="74144972" w:rsidR="0018193D" w:rsidRPr="00C610F2" w:rsidRDefault="0018193D" w:rsidP="001819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C610F2">
        <w:rPr>
          <w:rFonts w:ascii="Arial" w:eastAsia="Arial Unicode MS" w:hAnsi="Arial" w:cs="Arial"/>
          <w:b/>
          <w:bCs/>
        </w:rPr>
        <w:t>3.3.4 Study selection and Risk of Bias</w:t>
      </w:r>
    </w:p>
    <w:p w14:paraId="4952A0D6" w14:textId="080CCBF0" w:rsidR="0018193D" w:rsidRDefault="00C610F2"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The PRISMA model encompasses four main stages in study selection, including identification, screening, eligibility, and inclusion. Each article has been screened twice, the first time being screened against the title and abstract, and the second time, based on the full context. This process is meant to ensure that the studies are relevant to the research questions. </w:t>
      </w:r>
    </w:p>
    <w:p w14:paraId="6DF87919" w14:textId="25F9BFA6" w:rsidR="00C610F2" w:rsidRDefault="00C610F2"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roofErr w:type="gramStart"/>
      <w:r>
        <w:rPr>
          <w:rFonts w:ascii="Arial" w:eastAsia="Arial Unicode MS" w:hAnsi="Arial" w:cs="Arial"/>
        </w:rPr>
        <w:t>In order to</w:t>
      </w:r>
      <w:proofErr w:type="gramEnd"/>
      <w:r>
        <w:rPr>
          <w:rFonts w:ascii="Arial" w:eastAsia="Arial Unicode MS" w:hAnsi="Arial" w:cs="Arial"/>
        </w:rPr>
        <w:t xml:space="preserve"> assess the risk </w:t>
      </w:r>
      <w:r w:rsidR="005B790F">
        <w:rPr>
          <w:rFonts w:ascii="Arial" w:eastAsia="Arial Unicode MS" w:hAnsi="Arial" w:cs="Arial"/>
        </w:rPr>
        <w:t>of</w:t>
      </w:r>
      <w:r>
        <w:rPr>
          <w:rFonts w:ascii="Arial" w:eastAsia="Arial Unicode MS" w:hAnsi="Arial" w:cs="Arial"/>
        </w:rPr>
        <w:t xml:space="preserve"> bias of studies, appraisal tools are being utilised, including CASP (Critical Appraisal Skills Programme) </w:t>
      </w:r>
      <w:r w:rsidR="00AB4486">
        <w:rPr>
          <w:rFonts w:ascii="Arial" w:eastAsia="Arial Unicode MS" w:hAnsi="Arial" w:cs="Arial"/>
        </w:rPr>
        <w:t xml:space="preserve">JBI, </w:t>
      </w:r>
      <w:r>
        <w:rPr>
          <w:rFonts w:ascii="Arial" w:eastAsia="Arial Unicode MS" w:hAnsi="Arial" w:cs="Arial"/>
        </w:rPr>
        <w:t>and Rob-2 (Cochrane Risk of Bias Tool). Each study is independently reviewed and rated against measurements within the appraisal tools. The CASP tool is applied to quantitative studies, while the Rob-2 tools is used for qualitative studies. CASP also adjusts to different study methodology, being able to appraise systematic reviews, scoping reviews, or policy revie</w:t>
      </w:r>
      <w:r w:rsidR="007A6BA3">
        <w:rPr>
          <w:rFonts w:ascii="Arial" w:eastAsia="Arial Unicode MS" w:hAnsi="Arial" w:cs="Arial"/>
        </w:rPr>
        <w:t>ws (CASP, 2024).</w:t>
      </w:r>
    </w:p>
    <w:p w14:paraId="1692AD99" w14:textId="137F199E" w:rsidR="0018193D" w:rsidRDefault="007A6BA3"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In order to ensure methodological transparency and high risk of bias, studies that presented these features, have been excluded.</w:t>
      </w:r>
    </w:p>
    <w:p w14:paraId="0E067F3E" w14:textId="77777777" w:rsidR="007A6BA3" w:rsidRPr="0018193D" w:rsidRDefault="007A6BA3"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02E2880" w14:textId="5878A6B9" w:rsidR="0018193D" w:rsidRPr="007A6BA3" w:rsidRDefault="0018193D"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4"/>
          <w:szCs w:val="24"/>
        </w:rPr>
      </w:pPr>
      <w:r w:rsidRPr="007A6BA3">
        <w:rPr>
          <w:rFonts w:ascii="Arial" w:eastAsia="Arial Unicode MS" w:hAnsi="Arial" w:cs="Arial"/>
          <w:b/>
          <w:bCs/>
          <w:sz w:val="24"/>
          <w:szCs w:val="24"/>
        </w:rPr>
        <w:t>3.4 Data Analysis</w:t>
      </w:r>
    </w:p>
    <w:p w14:paraId="27A0F98D" w14:textId="3B9C865A" w:rsidR="0018193D" w:rsidRDefault="007A6BA3"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A narrative thematic analysis is being employed as the result of critically appraising both qualitative and quantitative studies. This process includes identifying key findings, intervention types adopted in different health and social care settings across the UK, outcomes of these interventions on the wellbeing of the older adults in care homes, and limitations to </w:t>
      </w:r>
      <w:proofErr w:type="spellStart"/>
      <w:r>
        <w:rPr>
          <w:rFonts w:ascii="Arial" w:eastAsia="Arial Unicode MS" w:hAnsi="Arial" w:cs="Arial"/>
        </w:rPr>
        <w:t>research.Four</w:t>
      </w:r>
      <w:proofErr w:type="spellEnd"/>
      <w:r>
        <w:rPr>
          <w:rFonts w:ascii="Arial" w:eastAsia="Arial Unicode MS" w:hAnsi="Arial" w:cs="Arial"/>
        </w:rPr>
        <w:t xml:space="preserve"> main s</w:t>
      </w:r>
      <w:r w:rsidR="007506D2">
        <w:rPr>
          <w:rFonts w:ascii="Arial" w:eastAsia="Arial Unicode MS" w:hAnsi="Arial" w:cs="Arial"/>
        </w:rPr>
        <w:t>t</w:t>
      </w:r>
      <w:r>
        <w:rPr>
          <w:rFonts w:ascii="Arial" w:eastAsia="Arial Unicode MS" w:hAnsi="Arial" w:cs="Arial"/>
        </w:rPr>
        <w:t>eps have been undertaken in conducting the narrative thematic analysis, including extracting data</w:t>
      </w:r>
      <w:r w:rsidR="00C809A1">
        <w:rPr>
          <w:rFonts w:ascii="Arial" w:eastAsia="Arial Unicode MS" w:hAnsi="Arial" w:cs="Arial"/>
        </w:rPr>
        <w:t xml:space="preserve"> from the ten articles</w:t>
      </w:r>
      <w:r>
        <w:rPr>
          <w:rFonts w:ascii="Arial" w:eastAsia="Arial Unicode MS" w:hAnsi="Arial" w:cs="Arial"/>
        </w:rPr>
        <w:t>, coding based on recurring concepts</w:t>
      </w:r>
      <w:r w:rsidR="00C809A1">
        <w:rPr>
          <w:rFonts w:ascii="Arial" w:eastAsia="Arial Unicode MS" w:hAnsi="Arial" w:cs="Arial"/>
        </w:rPr>
        <w:t xml:space="preserve"> like</w:t>
      </w:r>
      <w:r w:rsidR="007506D2">
        <w:rPr>
          <w:rFonts w:ascii="Arial" w:eastAsia="Arial Unicode MS" w:hAnsi="Arial" w:cs="Arial"/>
        </w:rPr>
        <w:t xml:space="preserve"> community based interventions, the impact of interventions, and suitability of community interventions for older people in care homes</w:t>
      </w:r>
      <w:r>
        <w:rPr>
          <w:rFonts w:ascii="Arial" w:eastAsia="Arial Unicode MS" w:hAnsi="Arial" w:cs="Arial"/>
        </w:rPr>
        <w:t>, thematic synthesis by grouping the coded data</w:t>
      </w:r>
      <w:r w:rsidR="007506D2">
        <w:rPr>
          <w:rFonts w:ascii="Arial" w:eastAsia="Arial Unicode MS" w:hAnsi="Arial" w:cs="Arial"/>
        </w:rPr>
        <w:t xml:space="preserve"> in three main themes that aim to answer the research questions</w:t>
      </w:r>
      <w:r>
        <w:rPr>
          <w:rFonts w:ascii="Arial" w:eastAsia="Arial Unicode MS" w:hAnsi="Arial" w:cs="Arial"/>
        </w:rPr>
        <w:t xml:space="preserve">, and integration and interpretation </w:t>
      </w:r>
      <w:r w:rsidR="007506D2">
        <w:rPr>
          <w:rFonts w:ascii="Arial" w:eastAsia="Arial Unicode MS" w:hAnsi="Arial" w:cs="Arial"/>
        </w:rPr>
        <w:t xml:space="preserve">of the findings </w:t>
      </w:r>
      <w:r>
        <w:rPr>
          <w:rFonts w:ascii="Arial" w:eastAsia="Arial Unicode MS" w:hAnsi="Arial" w:cs="Arial"/>
        </w:rPr>
        <w:t>(Naeem et al., 2023).</w:t>
      </w:r>
      <w:r w:rsidR="00C809A1">
        <w:rPr>
          <w:rFonts w:ascii="Arial" w:eastAsia="Arial Unicode MS" w:hAnsi="Arial" w:cs="Arial"/>
        </w:rPr>
        <w:t xml:space="preserve"> </w:t>
      </w:r>
    </w:p>
    <w:p w14:paraId="1BFC368F" w14:textId="674E22DE" w:rsidR="007A6BA3" w:rsidRDefault="007A6BA3"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This thematic analysis has the aim to explain how specific community-based interventions applied in </w:t>
      </w:r>
      <w:r w:rsidR="007506D2">
        <w:rPr>
          <w:rFonts w:ascii="Arial" w:eastAsia="Arial Unicode MS" w:hAnsi="Arial" w:cs="Arial"/>
        </w:rPr>
        <w:t>ca</w:t>
      </w:r>
      <w:r>
        <w:rPr>
          <w:rFonts w:ascii="Arial" w:eastAsia="Arial Unicode MS" w:hAnsi="Arial" w:cs="Arial"/>
        </w:rPr>
        <w:t xml:space="preserve">re homes mitigate the risk for social isolation and loneliness among older people. The themes have been compared </w:t>
      </w:r>
      <w:r w:rsidR="008C1DF3">
        <w:rPr>
          <w:rFonts w:ascii="Arial" w:eastAsia="Arial Unicode MS" w:hAnsi="Arial" w:cs="Arial"/>
        </w:rPr>
        <w:t>across the studies in order to identify the most common findings and responding to the research questions.</w:t>
      </w:r>
    </w:p>
    <w:p w14:paraId="39305D8B" w14:textId="77777777" w:rsidR="0018193D" w:rsidRPr="0018193D" w:rsidRDefault="0018193D"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42AF727" w14:textId="46215FD0" w:rsidR="0018193D" w:rsidRPr="008C1DF3" w:rsidRDefault="0018193D"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4"/>
          <w:szCs w:val="24"/>
        </w:rPr>
      </w:pPr>
      <w:r w:rsidRPr="008C1DF3">
        <w:rPr>
          <w:rFonts w:ascii="Arial" w:eastAsia="Arial Unicode MS" w:hAnsi="Arial" w:cs="Arial"/>
          <w:b/>
          <w:bCs/>
          <w:sz w:val="24"/>
          <w:szCs w:val="24"/>
        </w:rPr>
        <w:t>3.5 Limitations of Methodology</w:t>
      </w:r>
    </w:p>
    <w:p w14:paraId="129E191E" w14:textId="777BBD13" w:rsidR="0018193D" w:rsidRDefault="008C1DF3" w:rsidP="00C610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While secondary data provides a broad spectrum of material that can be analysed and used for further study, the lack of </w:t>
      </w:r>
      <w:r w:rsidR="00C809A1">
        <w:rPr>
          <w:rFonts w:ascii="Arial" w:eastAsia="Arial Unicode MS" w:hAnsi="Arial" w:cs="Arial"/>
        </w:rPr>
        <w:t>primary</w:t>
      </w:r>
      <w:r w:rsidR="00C809A1">
        <w:rPr>
          <w:rStyle w:val="CommentReference"/>
        </w:rPr>
        <w:t xml:space="preserve"> </w:t>
      </w:r>
      <w:r w:rsidR="007506D2">
        <w:rPr>
          <w:rFonts w:ascii="Arial" w:eastAsia="Arial Unicode MS" w:hAnsi="Arial" w:cs="Arial"/>
        </w:rPr>
        <w:t>da</w:t>
      </w:r>
      <w:r>
        <w:rPr>
          <w:rFonts w:ascii="Arial" w:eastAsia="Arial Unicode MS" w:hAnsi="Arial" w:cs="Arial"/>
        </w:rPr>
        <w:t xml:space="preserve">ta limited possible findings. However, conducting primary data would imply the coverage of a very small area, given the timeframe and </w:t>
      </w:r>
      <w:r>
        <w:rPr>
          <w:rFonts w:ascii="Arial" w:eastAsia="Arial Unicode MS" w:hAnsi="Arial" w:cs="Arial"/>
        </w:rPr>
        <w:lastRenderedPageBreak/>
        <w:t>reso</w:t>
      </w:r>
      <w:r w:rsidR="00C809A1">
        <w:rPr>
          <w:rFonts w:ascii="Arial" w:eastAsia="Arial Unicode MS" w:hAnsi="Arial" w:cs="Arial"/>
        </w:rPr>
        <w:t>u</w:t>
      </w:r>
      <w:r>
        <w:rPr>
          <w:rFonts w:ascii="Arial" w:eastAsia="Arial Unicode MS" w:hAnsi="Arial" w:cs="Arial"/>
        </w:rPr>
        <w:t>rces</w:t>
      </w:r>
      <w:r w:rsidR="00C809A1">
        <w:rPr>
          <w:rStyle w:val="CommentReference"/>
        </w:rPr>
        <w:t xml:space="preserve"> </w:t>
      </w:r>
      <w:r w:rsidR="00C809A1">
        <w:rPr>
          <w:rFonts w:ascii="Arial" w:eastAsia="Arial Unicode MS" w:hAnsi="Arial" w:cs="Arial"/>
        </w:rPr>
        <w:t>av</w:t>
      </w:r>
      <w:r>
        <w:rPr>
          <w:rFonts w:ascii="Arial" w:eastAsia="Arial Unicode MS" w:hAnsi="Arial" w:cs="Arial"/>
        </w:rPr>
        <w:t xml:space="preserve">ailable. Still, </w:t>
      </w:r>
      <w:r w:rsidR="007506D2">
        <w:rPr>
          <w:rFonts w:ascii="Arial" w:eastAsia="Arial Unicode MS" w:hAnsi="Arial" w:cs="Arial"/>
        </w:rPr>
        <w:t xml:space="preserve">utilising </w:t>
      </w:r>
      <w:r>
        <w:rPr>
          <w:rFonts w:ascii="Arial" w:eastAsia="Arial Unicode MS" w:hAnsi="Arial" w:cs="Arial"/>
        </w:rPr>
        <w:t>secondary data means that control over the outcomes is limi</w:t>
      </w:r>
      <w:r w:rsidR="00C809A1">
        <w:rPr>
          <w:rFonts w:ascii="Arial" w:eastAsia="Arial Unicode MS" w:hAnsi="Arial" w:cs="Arial"/>
        </w:rPr>
        <w:t>t</w:t>
      </w:r>
      <w:r>
        <w:rPr>
          <w:rFonts w:ascii="Arial" w:eastAsia="Arial Unicode MS" w:hAnsi="Arial" w:cs="Arial"/>
        </w:rPr>
        <w:t>ed, as well as potential bias.</w:t>
      </w:r>
    </w:p>
    <w:p w14:paraId="7A9F2578" w14:textId="77125E38" w:rsidR="008C1DF3" w:rsidRDefault="008C1DF3" w:rsidP="008C1D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Another limitation that could impact the findings and reliability of this research is the small sample size, as </w:t>
      </w:r>
      <w:r w:rsidR="007506D2">
        <w:rPr>
          <w:rFonts w:ascii="Arial" w:eastAsia="Arial Unicode MS" w:hAnsi="Arial" w:cs="Arial"/>
        </w:rPr>
        <w:t>the number of</w:t>
      </w:r>
      <w:r>
        <w:rPr>
          <w:rFonts w:ascii="Arial" w:eastAsia="Arial Unicode MS" w:hAnsi="Arial" w:cs="Arial"/>
        </w:rPr>
        <w:t xml:space="preserve"> studies </w:t>
      </w:r>
      <w:r w:rsidR="007506D2">
        <w:rPr>
          <w:rFonts w:ascii="Arial" w:eastAsia="Arial Unicode MS" w:hAnsi="Arial" w:cs="Arial"/>
        </w:rPr>
        <w:t>appraised is comparatively small</w:t>
      </w:r>
      <w:r w:rsidR="00CE0862">
        <w:rPr>
          <w:rFonts w:ascii="Arial" w:eastAsia="Arial Unicode MS" w:hAnsi="Arial" w:cs="Arial"/>
        </w:rPr>
        <w:t xml:space="preserve">, as well as the extended timeline of the search, including one study dating from 2014. However, this study is considered extremely relevant for findings and adds strong insight. </w:t>
      </w:r>
      <w:r w:rsidR="007506D2">
        <w:rPr>
          <w:rFonts w:ascii="Arial" w:eastAsia="Arial Unicode MS" w:hAnsi="Arial" w:cs="Arial"/>
        </w:rPr>
        <w:t xml:space="preserve"> </w:t>
      </w:r>
      <w:r>
        <w:rPr>
          <w:rFonts w:ascii="Arial" w:eastAsia="Arial Unicode MS" w:hAnsi="Arial" w:cs="Arial"/>
        </w:rPr>
        <w:t xml:space="preserve">Due to the restricted topic of </w:t>
      </w:r>
      <w:r w:rsidR="007506D2">
        <w:rPr>
          <w:rFonts w:ascii="Arial" w:eastAsia="Arial Unicode MS" w:hAnsi="Arial" w:cs="Arial"/>
        </w:rPr>
        <w:t xml:space="preserve">the </w:t>
      </w:r>
      <w:r>
        <w:rPr>
          <w:rFonts w:ascii="Arial" w:eastAsia="Arial Unicode MS" w:hAnsi="Arial" w:cs="Arial"/>
        </w:rPr>
        <w:t xml:space="preserve">research, </w:t>
      </w:r>
      <w:r w:rsidR="005B790F">
        <w:rPr>
          <w:rFonts w:ascii="Arial" w:eastAsia="Arial Unicode MS" w:hAnsi="Arial" w:cs="Arial"/>
        </w:rPr>
        <w:t>not</w:t>
      </w:r>
      <w:r>
        <w:rPr>
          <w:rFonts w:ascii="Arial" w:eastAsia="Arial Unicode MS" w:hAnsi="Arial" w:cs="Arial"/>
        </w:rPr>
        <w:t xml:space="preserve"> many studies were deemed suitable. Study selection and thematic analysis might also be impacted by researcher bias, considering the study is basing its findings on published material. However, this risk is rather small compared to the others, as methodological transparency is ensured by the appraisal tools and frameworks. </w:t>
      </w:r>
    </w:p>
    <w:p w14:paraId="5E03CEB7" w14:textId="61352C2E" w:rsidR="008E4088" w:rsidRDefault="008C1DF3" w:rsidP="008C1D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The study is strictly analysing the UK context, </w:t>
      </w:r>
      <w:r w:rsidR="007506D2">
        <w:rPr>
          <w:rFonts w:ascii="Arial" w:eastAsia="Arial Unicode MS" w:hAnsi="Arial" w:cs="Arial"/>
        </w:rPr>
        <w:t>thus</w:t>
      </w:r>
      <w:r>
        <w:rPr>
          <w:rFonts w:ascii="Arial" w:eastAsia="Arial Unicode MS" w:hAnsi="Arial" w:cs="Arial"/>
        </w:rPr>
        <w:t xml:space="preserve"> the exclusion of </w:t>
      </w:r>
      <w:proofErr w:type="spellStart"/>
      <w:r>
        <w:rPr>
          <w:rFonts w:ascii="Arial" w:eastAsia="Arial Unicode MS" w:hAnsi="Arial" w:cs="Arial"/>
        </w:rPr>
        <w:t>non-english</w:t>
      </w:r>
      <w:proofErr w:type="spellEnd"/>
      <w:r>
        <w:rPr>
          <w:rFonts w:ascii="Arial" w:eastAsia="Arial Unicode MS" w:hAnsi="Arial" w:cs="Arial"/>
        </w:rPr>
        <w:t xml:space="preserve"> papers. </w:t>
      </w:r>
      <w:r w:rsidR="00C809A1">
        <w:rPr>
          <w:rFonts w:ascii="Arial" w:eastAsia="Arial Unicode MS" w:hAnsi="Arial" w:cs="Arial"/>
        </w:rPr>
        <w:t>This c</w:t>
      </w:r>
      <w:r>
        <w:rPr>
          <w:rFonts w:ascii="Arial" w:eastAsia="Arial Unicode MS" w:hAnsi="Arial" w:cs="Arial"/>
        </w:rPr>
        <w:t>an also lead to the omission of important findings that can be applied in the UK.</w:t>
      </w:r>
    </w:p>
    <w:p w14:paraId="668D2190" w14:textId="09B64A04" w:rsidR="008C1DF3" w:rsidRDefault="008C1DF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196F74F" w14:textId="3E263FA9" w:rsidR="008E4088" w:rsidRPr="007C6DCE" w:rsidRDefault="0018193D" w:rsidP="008E4088">
      <w:pPr>
        <w:spacing w:line="360" w:lineRule="auto"/>
        <w:mirrorIndents/>
        <w:jc w:val="both"/>
        <w:rPr>
          <w:rFonts w:ascii="Arial" w:eastAsia="Arial Unicode MS" w:hAnsi="Arial" w:cs="Arial"/>
          <w:b/>
          <w:color w:val="000000" w:themeColor="text1"/>
          <w:sz w:val="24"/>
          <w:szCs w:val="24"/>
        </w:rPr>
      </w:pPr>
      <w:r>
        <w:rPr>
          <w:rFonts w:ascii="Arial" w:eastAsia="Arial Unicode MS" w:hAnsi="Arial" w:cs="Arial"/>
          <w:b/>
          <w:color w:val="000000" w:themeColor="text1"/>
          <w:sz w:val="24"/>
          <w:szCs w:val="24"/>
        </w:rPr>
        <w:t>3</w:t>
      </w:r>
      <w:r w:rsidR="008E4088" w:rsidRPr="007C6DCE">
        <w:rPr>
          <w:rFonts w:ascii="Arial" w:eastAsia="Arial Unicode MS" w:hAnsi="Arial" w:cs="Arial"/>
          <w:b/>
          <w:color w:val="000000" w:themeColor="text1"/>
          <w:sz w:val="24"/>
          <w:szCs w:val="24"/>
        </w:rPr>
        <w:t>.</w:t>
      </w:r>
      <w:r>
        <w:rPr>
          <w:rFonts w:ascii="Arial" w:eastAsia="Arial Unicode MS" w:hAnsi="Arial" w:cs="Arial"/>
          <w:b/>
          <w:color w:val="000000" w:themeColor="text1"/>
          <w:sz w:val="24"/>
          <w:szCs w:val="24"/>
        </w:rPr>
        <w:t>6</w:t>
      </w:r>
      <w:r w:rsidR="008E4088" w:rsidRPr="007C6DCE">
        <w:rPr>
          <w:rFonts w:ascii="Arial" w:eastAsia="Arial Unicode MS" w:hAnsi="Arial" w:cs="Arial"/>
          <w:b/>
          <w:color w:val="000000" w:themeColor="text1"/>
          <w:sz w:val="24"/>
          <w:szCs w:val="24"/>
        </w:rPr>
        <w:t xml:space="preserve"> Ethical Con</w:t>
      </w:r>
      <w:r w:rsidR="008E4088">
        <w:rPr>
          <w:rFonts w:ascii="Arial" w:eastAsia="Arial Unicode MS" w:hAnsi="Arial" w:cs="Arial"/>
          <w:b/>
          <w:color w:val="000000" w:themeColor="text1"/>
          <w:sz w:val="24"/>
          <w:szCs w:val="24"/>
        </w:rPr>
        <w:t>siderations</w:t>
      </w:r>
    </w:p>
    <w:p w14:paraId="579A5BA7" w14:textId="77777777" w:rsidR="008E4088" w:rsidRPr="007C6DCE" w:rsidRDefault="008E4088" w:rsidP="008E4088">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Research and service evaluations in care homes must follow UK frameworks for capacity and consent. Not all studies included in the systematic review clearly explain the inclusion criteria of participants, as under the mental Health Act 2005, capacity is presumed unless proven otherwise, which means that if a resident lacks capacity, inclusion in research must follow MCA provisions and REC approval (Legislation UK, 2025).</w:t>
      </w:r>
    </w:p>
    <w:p w14:paraId="3B1E2D68" w14:textId="51B081E9" w:rsidR="008E4088" w:rsidRPr="007C6DCE" w:rsidRDefault="008E4088" w:rsidP="008E4088">
      <w:pPr>
        <w:spacing w:line="360" w:lineRule="auto"/>
        <w:mirrorIndents/>
        <w:jc w:val="both"/>
        <w:rPr>
          <w:rFonts w:ascii="Arial" w:eastAsia="Arial Unicode MS" w:hAnsi="Arial" w:cs="Arial"/>
          <w:bCs/>
          <w:color w:val="000000" w:themeColor="text1"/>
        </w:rPr>
      </w:pPr>
      <w:r w:rsidRPr="007C6DCE">
        <w:rPr>
          <w:rFonts w:ascii="Arial" w:eastAsia="Arial Unicode MS" w:hAnsi="Arial" w:cs="Arial"/>
          <w:bCs/>
          <w:color w:val="000000" w:themeColor="text1"/>
        </w:rPr>
        <w:t>Equally important is considering the group of individuals that is being reviewed in this study, as older people are considered a vulnerable group, meaning higher sensitivity in reporting should be applied. The study should ensure compliance with UK GDPR and Data Protection Act 2018 for personal data.</w:t>
      </w:r>
      <w:r w:rsidR="008C1DF3">
        <w:rPr>
          <w:rFonts w:ascii="Arial" w:eastAsia="Arial Unicode MS" w:hAnsi="Arial" w:cs="Arial"/>
          <w:bCs/>
          <w:color w:val="000000" w:themeColor="text1"/>
        </w:rPr>
        <w:t xml:space="preserve"> </w:t>
      </w:r>
      <w:r w:rsidRPr="007C6DCE">
        <w:rPr>
          <w:rFonts w:ascii="Arial" w:eastAsia="Arial Unicode MS" w:hAnsi="Arial" w:cs="Arial"/>
          <w:bCs/>
          <w:color w:val="000000" w:themeColor="text1"/>
        </w:rPr>
        <w:t xml:space="preserve">As this study is academic work, it must also follow strict guidelines concerning copyright, the use of AI, and referencing. Each study and research conducted will be referenced and cited accordingly, where the original authors will receive credit for their work. </w:t>
      </w:r>
    </w:p>
    <w:p w14:paraId="4636DBB1" w14:textId="77777777" w:rsidR="008E4088" w:rsidRPr="00141A69" w:rsidRDefault="008E4088"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E9D4ABC" w14:textId="77777777" w:rsidR="009565F3" w:rsidRPr="00141A69" w:rsidRDefault="009565F3" w:rsidP="00DA52F0">
      <w:pPr>
        <w:spacing w:line="360" w:lineRule="auto"/>
        <w:mirrorIndents/>
        <w:jc w:val="both"/>
        <w:rPr>
          <w:rFonts w:ascii="Arial" w:eastAsia="Arial Unicode MS" w:hAnsi="Arial" w:cs="Arial"/>
        </w:rPr>
      </w:pPr>
    </w:p>
    <w:p w14:paraId="6348CB83" w14:textId="77777777" w:rsidR="009565F3" w:rsidRPr="00141A69" w:rsidRDefault="009565F3" w:rsidP="00DA52F0">
      <w:pPr>
        <w:spacing w:line="360" w:lineRule="auto"/>
        <w:mirrorIndents/>
        <w:jc w:val="both"/>
        <w:rPr>
          <w:rFonts w:ascii="Arial" w:eastAsia="Arial Unicode MS" w:hAnsi="Arial" w:cs="Arial"/>
        </w:rPr>
      </w:pPr>
    </w:p>
    <w:p w14:paraId="7FD5CEAB" w14:textId="77777777" w:rsidR="00114BFD" w:rsidRPr="00141A69" w:rsidRDefault="00114BFD">
      <w:pPr>
        <w:rPr>
          <w:rFonts w:ascii="Arial" w:eastAsia="Arial Unicode MS" w:hAnsi="Arial" w:cs="Arial"/>
          <w:b/>
        </w:rPr>
      </w:pPr>
      <w:r w:rsidRPr="00141A69">
        <w:rPr>
          <w:rFonts w:ascii="Arial" w:eastAsia="Arial Unicode MS" w:hAnsi="Arial" w:cs="Arial"/>
          <w:b/>
        </w:rPr>
        <w:br w:type="page"/>
      </w:r>
    </w:p>
    <w:p w14:paraId="7AB449C9" w14:textId="4D1E44D8" w:rsidR="005C2C7A" w:rsidRPr="00812591" w:rsidRDefault="005C2C7A" w:rsidP="00114BFD">
      <w:pPr>
        <w:pStyle w:val="Heading1"/>
        <w:ind w:left="0"/>
        <w:jc w:val="center"/>
      </w:pPr>
      <w:r w:rsidRPr="00812591">
        <w:lastRenderedPageBreak/>
        <w:t xml:space="preserve">CHAPTER </w:t>
      </w:r>
      <w:r w:rsidR="00114BFD">
        <w:t>4</w:t>
      </w:r>
      <w:r w:rsidRPr="00812591">
        <w:t xml:space="preserve">: </w:t>
      </w:r>
      <w:r w:rsidR="00114BFD">
        <w:t>RESULTS AND DISCUSSION</w:t>
      </w:r>
    </w:p>
    <w:p w14:paraId="717FA51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8804699" w14:textId="5033588D" w:rsidR="00C17E2F" w:rsidRPr="00B6504C" w:rsidRDefault="00B6504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B6504C">
        <w:rPr>
          <w:rFonts w:ascii="Arial" w:eastAsia="Arial Unicode MS" w:hAnsi="Arial" w:cs="Arial"/>
          <w:b/>
          <w:bCs/>
          <w:sz w:val="24"/>
          <w:szCs w:val="24"/>
        </w:rPr>
        <w:t>4.1 Introduction</w:t>
      </w:r>
    </w:p>
    <w:p w14:paraId="5CD90C3C" w14:textId="57BCC3E2" w:rsidR="00B6504C" w:rsidRPr="00B6504C" w:rsidRDefault="00B6504C" w:rsidP="00B650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This chapter shows the findings of the systematic review conducting, after critically evaluating the ten articles </w:t>
      </w:r>
      <w:proofErr w:type="spellStart"/>
      <w:r>
        <w:rPr>
          <w:rFonts w:ascii="Arial" w:eastAsia="Arial Unicode MS" w:hAnsi="Arial" w:cs="Arial"/>
        </w:rPr>
        <w:t>examinating</w:t>
      </w:r>
      <w:proofErr w:type="spellEnd"/>
      <w:r>
        <w:rPr>
          <w:rFonts w:ascii="Arial" w:eastAsia="Arial Unicode MS" w:hAnsi="Arial" w:cs="Arial"/>
        </w:rPr>
        <w:t xml:space="preserve"> </w:t>
      </w:r>
      <w:proofErr w:type="gramStart"/>
      <w:r>
        <w:rPr>
          <w:rFonts w:ascii="Arial" w:eastAsia="Arial Unicode MS" w:hAnsi="Arial" w:cs="Arial"/>
        </w:rPr>
        <w:t>community based</w:t>
      </w:r>
      <w:proofErr w:type="gramEnd"/>
      <w:r>
        <w:rPr>
          <w:rFonts w:ascii="Arial" w:eastAsia="Arial Unicode MS" w:hAnsi="Arial" w:cs="Arial"/>
        </w:rPr>
        <w:t xml:space="preserve"> interventions applied in the UK care homes for older adults, aimed to reduce loneliness and social isolation. The findings are organised around the study objectives and research questions and divided in key themes to present a more comprehensive image </w:t>
      </w:r>
      <w:r w:rsidR="005B790F">
        <w:rPr>
          <w:rFonts w:ascii="Arial" w:eastAsia="Arial Unicode MS" w:hAnsi="Arial" w:cs="Arial"/>
        </w:rPr>
        <w:t>of</w:t>
      </w:r>
      <w:r>
        <w:rPr>
          <w:rFonts w:ascii="Arial" w:eastAsia="Arial Unicode MS" w:hAnsi="Arial" w:cs="Arial"/>
        </w:rPr>
        <w:t xml:space="preserve"> </w:t>
      </w:r>
      <w:proofErr w:type="gramStart"/>
      <w:r>
        <w:rPr>
          <w:rFonts w:ascii="Arial" w:eastAsia="Arial Unicode MS" w:hAnsi="Arial" w:cs="Arial"/>
        </w:rPr>
        <w:t>community based</w:t>
      </w:r>
      <w:proofErr w:type="gramEnd"/>
      <w:r>
        <w:rPr>
          <w:rFonts w:ascii="Arial" w:eastAsia="Arial Unicode MS" w:hAnsi="Arial" w:cs="Arial"/>
        </w:rPr>
        <w:t xml:space="preserve"> interventions and their applicability in the field of health and social care, specifically in the UK care homes.</w:t>
      </w:r>
    </w:p>
    <w:p w14:paraId="54FBB789" w14:textId="77777777" w:rsidR="000B5F85" w:rsidRDefault="000B5F85" w:rsidP="00B650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4EB7FDA" w14:textId="46290A81" w:rsidR="00B6504C" w:rsidRDefault="00B6504C" w:rsidP="00B6504C">
      <w:pPr>
        <w:spacing w:line="360" w:lineRule="auto"/>
        <w:jc w:val="both"/>
        <w:rPr>
          <w:rFonts w:ascii="Arial" w:hAnsi="Arial" w:cs="Arial"/>
          <w:b/>
          <w:bCs/>
          <w:sz w:val="24"/>
          <w:szCs w:val="24"/>
        </w:rPr>
      </w:pPr>
      <w:r w:rsidRPr="00B6504C">
        <w:rPr>
          <w:rFonts w:ascii="Arial" w:hAnsi="Arial" w:cs="Arial"/>
          <w:b/>
          <w:bCs/>
          <w:sz w:val="24"/>
          <w:szCs w:val="24"/>
        </w:rPr>
        <w:t>4.</w:t>
      </w:r>
      <w:r>
        <w:rPr>
          <w:rFonts w:ascii="Arial" w:hAnsi="Arial" w:cs="Arial"/>
          <w:b/>
          <w:bCs/>
          <w:sz w:val="24"/>
          <w:szCs w:val="24"/>
        </w:rPr>
        <w:t>2</w:t>
      </w:r>
      <w:r w:rsidRPr="00B6504C">
        <w:rPr>
          <w:rFonts w:ascii="Arial" w:hAnsi="Arial" w:cs="Arial"/>
          <w:b/>
          <w:bCs/>
          <w:sz w:val="24"/>
          <w:szCs w:val="24"/>
        </w:rPr>
        <w:t xml:space="preserve"> Studies Overview</w:t>
      </w:r>
    </w:p>
    <w:p w14:paraId="1C1E3609" w14:textId="77777777" w:rsidR="00B75F93" w:rsidRDefault="00B6504C" w:rsidP="00B6504C">
      <w:pPr>
        <w:spacing w:line="360" w:lineRule="auto"/>
        <w:jc w:val="both"/>
        <w:rPr>
          <w:rFonts w:ascii="Arial" w:hAnsi="Arial" w:cs="Arial"/>
        </w:rPr>
      </w:pPr>
      <w:r w:rsidRPr="00B6504C">
        <w:rPr>
          <w:rFonts w:ascii="Arial" w:hAnsi="Arial" w:cs="Arial"/>
        </w:rPr>
        <w:t xml:space="preserve">The studies selected for this research have been </w:t>
      </w:r>
      <w:r>
        <w:rPr>
          <w:rFonts w:ascii="Arial" w:hAnsi="Arial" w:cs="Arial"/>
        </w:rPr>
        <w:t xml:space="preserve">screened through the use of PRISMA 2020, which is a guideline recommended for academic research to </w:t>
      </w:r>
      <w:r w:rsidR="00B75F93">
        <w:rPr>
          <w:rFonts w:ascii="Arial" w:hAnsi="Arial" w:cs="Arial"/>
        </w:rPr>
        <w:t xml:space="preserve">facilitate transparency and trustworthiness of selected studies. It is a tool designed for systematic reviews of literature, helping the researcher to present complete and accurate reporting (Page et al., 2021). </w:t>
      </w:r>
    </w:p>
    <w:p w14:paraId="35F24F9A" w14:textId="2D7502CC" w:rsidR="00B6504C" w:rsidRDefault="00B75F93" w:rsidP="00B6504C">
      <w:pPr>
        <w:spacing w:line="360" w:lineRule="auto"/>
        <w:jc w:val="both"/>
        <w:rPr>
          <w:rFonts w:ascii="Arial" w:hAnsi="Arial" w:cs="Arial"/>
        </w:rPr>
      </w:pPr>
      <w:r>
        <w:rPr>
          <w:rFonts w:ascii="Arial" w:hAnsi="Arial" w:cs="Arial"/>
        </w:rPr>
        <w:t>The database search yielded 260 records initially, and after removing 4 duplicates, 256 records have been screened by title and abstract. 43 full-text reports have been screened for eligibility and a total of 10 studies met the eligibility criteria. The final sample included a wide range of methodologies, spanning qualitative studies, quantitative studies, mixed-methods, and experimental designs. While some of the studies included small exploratory methods, others conducted large national evaluations across the UK. The settings also varied, from traditional care homes, to nursing homes, or broader housing care schemes.</w:t>
      </w:r>
    </w:p>
    <w:p w14:paraId="7CF90C9F" w14:textId="77777777" w:rsidR="00EF2535" w:rsidRDefault="00EF2535" w:rsidP="00B6504C">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405"/>
        <w:gridCol w:w="6611"/>
      </w:tblGrid>
      <w:tr w:rsidR="009D7DB5" w14:paraId="50CFD3FB" w14:textId="77777777" w:rsidTr="003D4586">
        <w:tc>
          <w:tcPr>
            <w:tcW w:w="2405" w:type="dxa"/>
          </w:tcPr>
          <w:p w14:paraId="1AD67F50" w14:textId="42F4AC7E" w:rsidR="009D7DB5" w:rsidRDefault="009D7DB5" w:rsidP="00B6504C">
            <w:pPr>
              <w:spacing w:line="360" w:lineRule="auto"/>
              <w:jc w:val="both"/>
              <w:rPr>
                <w:rFonts w:ascii="Arial" w:hAnsi="Arial" w:cs="Arial"/>
              </w:rPr>
            </w:pPr>
            <w:r>
              <w:rPr>
                <w:rFonts w:ascii="Arial" w:hAnsi="Arial" w:cs="Arial"/>
              </w:rPr>
              <w:t>Citation</w:t>
            </w:r>
          </w:p>
        </w:tc>
        <w:tc>
          <w:tcPr>
            <w:tcW w:w="6611" w:type="dxa"/>
          </w:tcPr>
          <w:p w14:paraId="31DEF0FC" w14:textId="36DFC65F" w:rsidR="009D7DB5" w:rsidRDefault="009D7DB5" w:rsidP="00B6504C">
            <w:pPr>
              <w:spacing w:line="360" w:lineRule="auto"/>
              <w:jc w:val="both"/>
              <w:rPr>
                <w:rFonts w:ascii="Arial" w:hAnsi="Arial" w:cs="Arial"/>
              </w:rPr>
            </w:pPr>
            <w:r>
              <w:rPr>
                <w:rFonts w:ascii="Arial" w:hAnsi="Arial" w:cs="Arial"/>
              </w:rPr>
              <w:t>Study Overview</w:t>
            </w:r>
          </w:p>
        </w:tc>
      </w:tr>
      <w:tr w:rsidR="009D7DB5" w14:paraId="51862860" w14:textId="77777777" w:rsidTr="003D4586">
        <w:tc>
          <w:tcPr>
            <w:tcW w:w="2405" w:type="dxa"/>
          </w:tcPr>
          <w:p w14:paraId="50041541" w14:textId="7CFECDF1" w:rsidR="009D7DB5" w:rsidRDefault="009D7DB5" w:rsidP="00B6504C">
            <w:pPr>
              <w:spacing w:line="360" w:lineRule="auto"/>
              <w:jc w:val="both"/>
              <w:rPr>
                <w:rFonts w:ascii="Arial" w:hAnsi="Arial" w:cs="Arial"/>
              </w:rPr>
            </w:pPr>
            <w:r>
              <w:rPr>
                <w:rFonts w:ascii="Arial" w:hAnsi="Arial" w:cs="Arial"/>
                <w:bCs/>
              </w:rPr>
              <w:t>Zamir et al., (2018)</w:t>
            </w:r>
          </w:p>
        </w:tc>
        <w:tc>
          <w:tcPr>
            <w:tcW w:w="6611" w:type="dxa"/>
          </w:tcPr>
          <w:p w14:paraId="47B04CFC" w14:textId="3D54F878" w:rsidR="009D7DB5" w:rsidRDefault="009D7DB5" w:rsidP="00B6504C">
            <w:pPr>
              <w:spacing w:line="360" w:lineRule="auto"/>
              <w:jc w:val="both"/>
              <w:rPr>
                <w:rFonts w:ascii="Arial" w:hAnsi="Arial" w:cs="Arial"/>
              </w:rPr>
            </w:pPr>
            <w:r>
              <w:rPr>
                <w:rFonts w:ascii="Arial" w:hAnsi="Arial" w:cs="Arial"/>
              </w:rPr>
              <w:t xml:space="preserve">The study initially approached 34 older people in care homes and 15 family members. Only 18 older people and 9 family members participated. Four </w:t>
            </w:r>
            <w:r w:rsidR="005B790F">
              <w:rPr>
                <w:rFonts w:ascii="Arial" w:hAnsi="Arial" w:cs="Arial"/>
              </w:rPr>
              <w:t>care</w:t>
            </w:r>
            <w:r>
              <w:rPr>
                <w:rFonts w:ascii="Arial" w:hAnsi="Arial" w:cs="Arial"/>
              </w:rPr>
              <w:t xml:space="preserve"> homes applied the experiment, and half of the participants used ‘’Skype on Wheels’’ once or twice a month, while the other half only used it for special occasions.</w:t>
            </w:r>
          </w:p>
        </w:tc>
      </w:tr>
      <w:tr w:rsidR="009D7DB5" w14:paraId="4E8F9481" w14:textId="77777777" w:rsidTr="003D4586">
        <w:tc>
          <w:tcPr>
            <w:tcW w:w="2405" w:type="dxa"/>
          </w:tcPr>
          <w:p w14:paraId="22C7D9FF" w14:textId="07B738E8" w:rsidR="009D7DB5" w:rsidRPr="00006946" w:rsidRDefault="00006946" w:rsidP="00B6504C">
            <w:pPr>
              <w:spacing w:line="360" w:lineRule="auto"/>
              <w:jc w:val="both"/>
              <w:rPr>
                <w:rFonts w:ascii="Arial" w:hAnsi="Arial" w:cs="Arial"/>
                <w:b/>
                <w:bCs/>
              </w:rPr>
            </w:pPr>
            <w:r>
              <w:rPr>
                <w:rFonts w:ascii="Arial" w:hAnsi="Arial" w:cs="Arial"/>
                <w:bCs/>
              </w:rPr>
              <w:t>Zamir et al., (2020)</w:t>
            </w:r>
          </w:p>
        </w:tc>
        <w:tc>
          <w:tcPr>
            <w:tcW w:w="6611" w:type="dxa"/>
          </w:tcPr>
          <w:p w14:paraId="6802CD6C" w14:textId="76E31C48" w:rsidR="009D7DB5" w:rsidRDefault="00006946" w:rsidP="00B6504C">
            <w:pPr>
              <w:spacing w:line="360" w:lineRule="auto"/>
              <w:jc w:val="both"/>
              <w:rPr>
                <w:rFonts w:ascii="Arial" w:hAnsi="Arial" w:cs="Arial"/>
              </w:rPr>
            </w:pPr>
            <w:r>
              <w:rPr>
                <w:rFonts w:ascii="Arial" w:hAnsi="Arial" w:cs="Arial"/>
              </w:rPr>
              <w:t xml:space="preserve">The 22 residents participated in interventions once a month and once every two weeks in the final stages. The study was conducted during </w:t>
            </w:r>
            <w:proofErr w:type="gramStart"/>
            <w:r>
              <w:rPr>
                <w:rFonts w:ascii="Arial" w:hAnsi="Arial" w:cs="Arial"/>
              </w:rPr>
              <w:t>a</w:t>
            </w:r>
            <w:proofErr w:type="gramEnd"/>
            <w:r>
              <w:rPr>
                <w:rFonts w:ascii="Arial" w:hAnsi="Arial" w:cs="Arial"/>
              </w:rPr>
              <w:t xml:space="preserve"> 8 </w:t>
            </w:r>
            <w:proofErr w:type="gramStart"/>
            <w:r>
              <w:rPr>
                <w:rFonts w:ascii="Arial" w:hAnsi="Arial" w:cs="Arial"/>
              </w:rPr>
              <w:t>months</w:t>
            </w:r>
            <w:proofErr w:type="gramEnd"/>
            <w:r>
              <w:rPr>
                <w:rFonts w:ascii="Arial" w:hAnsi="Arial" w:cs="Arial"/>
              </w:rPr>
              <w:t xml:space="preserve"> period. The 8 members of staff acted as facilitators and offered feedback on the intervention.</w:t>
            </w:r>
          </w:p>
        </w:tc>
      </w:tr>
      <w:tr w:rsidR="009D7DB5" w14:paraId="4197AFED" w14:textId="77777777" w:rsidTr="003D4586">
        <w:tc>
          <w:tcPr>
            <w:tcW w:w="2405" w:type="dxa"/>
          </w:tcPr>
          <w:p w14:paraId="077A08A9" w14:textId="08F4198C" w:rsidR="00006946" w:rsidRDefault="00006946" w:rsidP="00006946">
            <w:pPr>
              <w:rPr>
                <w:rFonts w:ascii="Arial" w:hAnsi="Arial" w:cs="Arial"/>
              </w:rPr>
            </w:pPr>
            <w:r w:rsidRPr="00D768B8">
              <w:rPr>
                <w:rFonts w:ascii="Arial" w:hAnsi="Arial" w:cs="Arial"/>
                <w:bCs/>
              </w:rPr>
              <w:t>Foster</w:t>
            </w:r>
            <w:r>
              <w:rPr>
                <w:rFonts w:ascii="Arial" w:hAnsi="Arial" w:cs="Arial"/>
                <w:bCs/>
              </w:rPr>
              <w:t xml:space="preserve"> et al., (2021)</w:t>
            </w:r>
          </w:p>
          <w:p w14:paraId="754104C2" w14:textId="1E09B5D5" w:rsidR="009D7DB5" w:rsidRDefault="009D7DB5" w:rsidP="00006946">
            <w:pPr>
              <w:spacing w:line="360" w:lineRule="auto"/>
              <w:jc w:val="both"/>
              <w:rPr>
                <w:rFonts w:ascii="Arial" w:hAnsi="Arial" w:cs="Arial"/>
              </w:rPr>
            </w:pPr>
          </w:p>
        </w:tc>
        <w:tc>
          <w:tcPr>
            <w:tcW w:w="6611" w:type="dxa"/>
          </w:tcPr>
          <w:p w14:paraId="5A6075E5" w14:textId="1C5D0D7E" w:rsidR="009D7DB5" w:rsidRDefault="00006946" w:rsidP="00B6504C">
            <w:pPr>
              <w:spacing w:line="360" w:lineRule="auto"/>
              <w:jc w:val="both"/>
              <w:rPr>
                <w:rFonts w:ascii="Arial" w:hAnsi="Arial" w:cs="Arial"/>
              </w:rPr>
            </w:pPr>
            <w:r>
              <w:rPr>
                <w:rFonts w:ascii="Arial" w:hAnsi="Arial" w:cs="Arial"/>
              </w:rPr>
              <w:t xml:space="preserve">The study initially recorded 10,643 service users, and 2,250 participants completed the pre and post intervention loneliness assessment. The </w:t>
            </w:r>
            <w:r w:rsidR="003D4586">
              <w:rPr>
                <w:rFonts w:ascii="Arial" w:hAnsi="Arial" w:cs="Arial"/>
              </w:rPr>
              <w:t xml:space="preserve">research </w:t>
            </w:r>
            <w:proofErr w:type="spellStart"/>
            <w:r w:rsidR="003D4586">
              <w:rPr>
                <w:rFonts w:ascii="Arial" w:hAnsi="Arial" w:cs="Arial"/>
              </w:rPr>
              <w:t>expande</w:t>
            </w:r>
            <w:proofErr w:type="spellEnd"/>
            <w:r w:rsidR="003D4586">
              <w:rPr>
                <w:rFonts w:ascii="Arial" w:hAnsi="Arial" w:cs="Arial"/>
              </w:rPr>
              <w:t xml:space="preserve"> over two years, from may </w:t>
            </w:r>
            <w:r w:rsidR="003D4586">
              <w:rPr>
                <w:rFonts w:ascii="Arial" w:hAnsi="Arial" w:cs="Arial"/>
              </w:rPr>
              <w:lastRenderedPageBreak/>
              <w:t>2017 to December 2019. 60 interviews have been conducted regarding the implementation of social prescribing service, involving service-users, workers, and volunteers.</w:t>
            </w:r>
          </w:p>
        </w:tc>
      </w:tr>
      <w:tr w:rsidR="009D7DB5" w14:paraId="72A2225F" w14:textId="77777777" w:rsidTr="003D4586">
        <w:tc>
          <w:tcPr>
            <w:tcW w:w="2405" w:type="dxa"/>
          </w:tcPr>
          <w:p w14:paraId="7344F9DA" w14:textId="019A390A" w:rsidR="009D7DB5" w:rsidRDefault="003D4586" w:rsidP="00B6504C">
            <w:pPr>
              <w:spacing w:line="360" w:lineRule="auto"/>
              <w:jc w:val="both"/>
              <w:rPr>
                <w:rFonts w:ascii="Arial" w:hAnsi="Arial" w:cs="Arial"/>
              </w:rPr>
            </w:pPr>
            <w:r>
              <w:rPr>
                <w:rFonts w:ascii="Arial" w:hAnsi="Arial" w:cs="Arial"/>
              </w:rPr>
              <w:lastRenderedPageBreak/>
              <w:t>Hodgson et al., (2021)</w:t>
            </w:r>
          </w:p>
        </w:tc>
        <w:tc>
          <w:tcPr>
            <w:tcW w:w="6611" w:type="dxa"/>
          </w:tcPr>
          <w:p w14:paraId="38320978" w14:textId="4D7EA0DE" w:rsidR="009D7DB5" w:rsidRDefault="003D4586" w:rsidP="00B6504C">
            <w:pPr>
              <w:spacing w:line="360" w:lineRule="auto"/>
              <w:jc w:val="both"/>
              <w:rPr>
                <w:rFonts w:ascii="Arial" w:hAnsi="Arial" w:cs="Arial"/>
              </w:rPr>
            </w:pPr>
            <w:r>
              <w:rPr>
                <w:rFonts w:ascii="Arial" w:hAnsi="Arial" w:cs="Arial"/>
              </w:rPr>
              <w:t xml:space="preserve">Both acre staff and service users have been involved in study, where the researchers applied the observation method and interviews. The study </w:t>
            </w:r>
            <w:r w:rsidR="005B790F">
              <w:rPr>
                <w:rFonts w:ascii="Arial" w:hAnsi="Arial" w:cs="Arial"/>
              </w:rPr>
              <w:t>was</w:t>
            </w:r>
            <w:r>
              <w:rPr>
                <w:rFonts w:ascii="Arial" w:hAnsi="Arial" w:cs="Arial"/>
              </w:rPr>
              <w:t xml:space="preserve"> conducted across five UK care homes, </w:t>
            </w:r>
            <w:r w:rsidRPr="003D4586">
              <w:rPr>
                <w:rFonts w:ascii="Arial" w:hAnsi="Arial" w:cs="Arial"/>
              </w:rPr>
              <w:t>the research team was based at Northumbria University, Newcastle upon Tyne.</w:t>
            </w:r>
          </w:p>
        </w:tc>
      </w:tr>
      <w:tr w:rsidR="009D7DB5" w14:paraId="1314AD44" w14:textId="77777777" w:rsidTr="003D4586">
        <w:tc>
          <w:tcPr>
            <w:tcW w:w="2405" w:type="dxa"/>
          </w:tcPr>
          <w:p w14:paraId="510D9849" w14:textId="7C539BA1" w:rsidR="009D7DB5" w:rsidRDefault="003D4586" w:rsidP="00B6504C">
            <w:pPr>
              <w:spacing w:line="360" w:lineRule="auto"/>
              <w:jc w:val="both"/>
              <w:rPr>
                <w:rFonts w:ascii="Arial" w:hAnsi="Arial" w:cs="Arial"/>
              </w:rPr>
            </w:pPr>
            <w:r>
              <w:rPr>
                <w:rFonts w:ascii="Arial" w:hAnsi="Arial" w:cs="Arial"/>
              </w:rPr>
              <w:t>Cotterell et al., (2018)</w:t>
            </w:r>
          </w:p>
        </w:tc>
        <w:tc>
          <w:tcPr>
            <w:tcW w:w="6611" w:type="dxa"/>
          </w:tcPr>
          <w:p w14:paraId="11981971" w14:textId="0A84266D" w:rsidR="009D7DB5" w:rsidRDefault="003D4586" w:rsidP="00B6504C">
            <w:pPr>
              <w:spacing w:line="360" w:lineRule="auto"/>
              <w:jc w:val="both"/>
              <w:rPr>
                <w:rFonts w:ascii="Arial" w:hAnsi="Arial" w:cs="Arial"/>
              </w:rPr>
            </w:pPr>
            <w:r>
              <w:rPr>
                <w:rFonts w:ascii="Arial" w:hAnsi="Arial" w:cs="Arial"/>
              </w:rPr>
              <w:t>No primary data collection was conducted, due to being a policy review.</w:t>
            </w:r>
          </w:p>
        </w:tc>
      </w:tr>
      <w:tr w:rsidR="009D7DB5" w14:paraId="39645D75" w14:textId="77777777" w:rsidTr="003D4586">
        <w:tc>
          <w:tcPr>
            <w:tcW w:w="2405" w:type="dxa"/>
          </w:tcPr>
          <w:p w14:paraId="44B600E4" w14:textId="1D7ACC30" w:rsidR="00F65554" w:rsidRDefault="00F65554" w:rsidP="00F65554">
            <w:pPr>
              <w:rPr>
                <w:rFonts w:ascii="Arial" w:hAnsi="Arial" w:cs="Arial"/>
              </w:rPr>
            </w:pPr>
            <w:r w:rsidRPr="008C1DF3">
              <w:rPr>
                <w:rFonts w:ascii="Arial" w:hAnsi="Arial" w:cs="Arial"/>
                <w:bCs/>
              </w:rPr>
              <w:t>Beach</w:t>
            </w:r>
            <w:r>
              <w:rPr>
                <w:rFonts w:ascii="Arial" w:hAnsi="Arial" w:cs="Arial"/>
                <w:bCs/>
              </w:rPr>
              <w:t xml:space="preserve"> et al., (2022)</w:t>
            </w:r>
          </w:p>
          <w:p w14:paraId="1B47B96F" w14:textId="5C1D605F" w:rsidR="009D7DB5" w:rsidRDefault="009D7DB5" w:rsidP="00F65554">
            <w:pPr>
              <w:spacing w:line="360" w:lineRule="auto"/>
              <w:jc w:val="both"/>
              <w:rPr>
                <w:rFonts w:ascii="Arial" w:hAnsi="Arial" w:cs="Arial"/>
              </w:rPr>
            </w:pPr>
          </w:p>
        </w:tc>
        <w:tc>
          <w:tcPr>
            <w:tcW w:w="6611" w:type="dxa"/>
          </w:tcPr>
          <w:p w14:paraId="29A1A5DA" w14:textId="4DC33D51" w:rsidR="009D7DB5" w:rsidRDefault="00F65554" w:rsidP="00B6504C">
            <w:pPr>
              <w:spacing w:line="360" w:lineRule="auto"/>
              <w:jc w:val="both"/>
              <w:rPr>
                <w:rFonts w:ascii="Arial" w:hAnsi="Arial" w:cs="Arial"/>
              </w:rPr>
            </w:pPr>
            <w:r>
              <w:rPr>
                <w:rFonts w:ascii="Arial" w:hAnsi="Arial" w:cs="Arial"/>
              </w:rPr>
              <w:t>The study makes a comparison between older people living alone in housing with care schemes and a community-dwelling sample. 729 participants are included in the study, predominantly white and the majority report activity limiting chronic health problems.</w:t>
            </w:r>
          </w:p>
        </w:tc>
      </w:tr>
      <w:tr w:rsidR="009D7DB5" w14:paraId="6CFECF44" w14:textId="77777777" w:rsidTr="003D4586">
        <w:tc>
          <w:tcPr>
            <w:tcW w:w="2405" w:type="dxa"/>
          </w:tcPr>
          <w:p w14:paraId="5A62335C" w14:textId="6AA3F8FC" w:rsidR="009D7DB5" w:rsidRDefault="00F65554" w:rsidP="00B6504C">
            <w:pPr>
              <w:spacing w:line="360" w:lineRule="auto"/>
              <w:jc w:val="both"/>
              <w:rPr>
                <w:rFonts w:ascii="Arial" w:hAnsi="Arial" w:cs="Arial"/>
              </w:rPr>
            </w:pPr>
            <w:r>
              <w:rPr>
                <w:rFonts w:ascii="Arial" w:hAnsi="Arial" w:cs="Arial"/>
              </w:rPr>
              <w:t>Ferguson (2021)</w:t>
            </w:r>
          </w:p>
        </w:tc>
        <w:tc>
          <w:tcPr>
            <w:tcW w:w="6611" w:type="dxa"/>
          </w:tcPr>
          <w:p w14:paraId="045932CF" w14:textId="5CC2BB95" w:rsidR="009D7DB5" w:rsidRDefault="00F65554" w:rsidP="00B6504C">
            <w:pPr>
              <w:spacing w:line="360" w:lineRule="auto"/>
              <w:jc w:val="both"/>
              <w:rPr>
                <w:rFonts w:ascii="Arial" w:hAnsi="Arial" w:cs="Arial"/>
              </w:rPr>
            </w:pPr>
            <w:r>
              <w:rPr>
                <w:rFonts w:ascii="Arial" w:hAnsi="Arial" w:cs="Arial"/>
              </w:rPr>
              <w:t xml:space="preserve">The study conducted </w:t>
            </w:r>
            <w:r w:rsidRPr="00F65554">
              <w:rPr>
                <w:rFonts w:ascii="Arial" w:hAnsi="Arial" w:cs="Arial"/>
              </w:rPr>
              <w:t>egocentric network analysis</w:t>
            </w:r>
            <w:r>
              <w:rPr>
                <w:rFonts w:ascii="Arial" w:hAnsi="Arial" w:cs="Arial"/>
              </w:rPr>
              <w:t xml:space="preserve"> and interviews with </w:t>
            </w:r>
            <w:r w:rsidR="007E64CF">
              <w:rPr>
                <w:rFonts w:ascii="Arial" w:hAnsi="Arial" w:cs="Arial"/>
              </w:rPr>
              <w:t xml:space="preserve">36 </w:t>
            </w:r>
            <w:r>
              <w:rPr>
                <w:rFonts w:ascii="Arial" w:hAnsi="Arial" w:cs="Arial"/>
              </w:rPr>
              <w:t xml:space="preserve">residents across 7 care homes in Scotland, analysing </w:t>
            </w:r>
            <w:r w:rsidR="007E64CF">
              <w:rPr>
                <w:rFonts w:ascii="Arial" w:hAnsi="Arial" w:cs="Arial"/>
              </w:rPr>
              <w:t>subjective experiences of support and care.</w:t>
            </w:r>
          </w:p>
        </w:tc>
      </w:tr>
      <w:tr w:rsidR="00F65554" w14:paraId="36399246" w14:textId="77777777" w:rsidTr="003D4586">
        <w:tc>
          <w:tcPr>
            <w:tcW w:w="2405" w:type="dxa"/>
          </w:tcPr>
          <w:p w14:paraId="4C8923B6" w14:textId="392646C1" w:rsidR="007E64CF" w:rsidRDefault="007E64CF" w:rsidP="007E64CF">
            <w:pPr>
              <w:rPr>
                <w:rFonts w:ascii="Arial" w:hAnsi="Arial" w:cs="Arial"/>
              </w:rPr>
            </w:pPr>
            <w:r w:rsidRPr="00D768B8">
              <w:rPr>
                <w:rFonts w:ascii="Arial" w:hAnsi="Arial" w:cs="Arial"/>
                <w:bCs/>
              </w:rPr>
              <w:t>Mountain</w:t>
            </w:r>
            <w:r>
              <w:rPr>
                <w:rFonts w:ascii="Arial" w:hAnsi="Arial" w:cs="Arial"/>
                <w:bCs/>
              </w:rPr>
              <w:t xml:space="preserve"> et al., (2014)</w:t>
            </w:r>
          </w:p>
          <w:p w14:paraId="2B6B015B" w14:textId="52367855" w:rsidR="00F65554" w:rsidRDefault="00F65554" w:rsidP="007E64CF">
            <w:pPr>
              <w:spacing w:line="360" w:lineRule="auto"/>
              <w:jc w:val="both"/>
              <w:rPr>
                <w:rFonts w:ascii="Arial" w:hAnsi="Arial" w:cs="Arial"/>
              </w:rPr>
            </w:pPr>
          </w:p>
        </w:tc>
        <w:tc>
          <w:tcPr>
            <w:tcW w:w="6611" w:type="dxa"/>
          </w:tcPr>
          <w:p w14:paraId="431FCE49" w14:textId="07528B9D" w:rsidR="00F65554" w:rsidRDefault="007E64CF" w:rsidP="00B6504C">
            <w:pPr>
              <w:spacing w:line="360" w:lineRule="auto"/>
              <w:jc w:val="both"/>
              <w:rPr>
                <w:rFonts w:ascii="Arial" w:hAnsi="Arial" w:cs="Arial"/>
              </w:rPr>
            </w:pPr>
            <w:r>
              <w:rPr>
                <w:rFonts w:ascii="Arial" w:hAnsi="Arial" w:cs="Arial"/>
              </w:rPr>
              <w:t xml:space="preserve">The initial sample of the study was aimed at 248 participants, 124 of which were supposed to receive the befriending call from volunteers. Over a </w:t>
            </w:r>
            <w:proofErr w:type="gramStart"/>
            <w:r>
              <w:rPr>
                <w:rFonts w:ascii="Arial" w:hAnsi="Arial" w:cs="Arial"/>
              </w:rPr>
              <w:t>95 day</w:t>
            </w:r>
            <w:proofErr w:type="gramEnd"/>
            <w:r>
              <w:rPr>
                <w:rFonts w:ascii="Arial" w:hAnsi="Arial" w:cs="Arial"/>
              </w:rPr>
              <w:t xml:space="preserve"> recruitment window, only 70 participants were randomised, and only 24 of them received the intervention, instead of half of the pool. The interventions included one-on-one calls for 6 weeks and group calls for 12 weeks.</w:t>
            </w:r>
          </w:p>
        </w:tc>
      </w:tr>
      <w:tr w:rsidR="00F65554" w14:paraId="7A5E5746" w14:textId="77777777" w:rsidTr="003D4586">
        <w:tc>
          <w:tcPr>
            <w:tcW w:w="2405" w:type="dxa"/>
          </w:tcPr>
          <w:p w14:paraId="59AD5368" w14:textId="2BC46605" w:rsidR="00F65554" w:rsidRDefault="007E64CF" w:rsidP="00B6504C">
            <w:pPr>
              <w:spacing w:line="360" w:lineRule="auto"/>
              <w:jc w:val="both"/>
              <w:rPr>
                <w:rFonts w:ascii="Arial" w:hAnsi="Arial" w:cs="Arial"/>
              </w:rPr>
            </w:pPr>
            <w:proofErr w:type="spellStart"/>
            <w:r>
              <w:rPr>
                <w:rFonts w:ascii="Arial" w:hAnsi="Arial" w:cs="Arial"/>
              </w:rPr>
              <w:t>Kelezzi</w:t>
            </w:r>
            <w:proofErr w:type="spellEnd"/>
            <w:r>
              <w:rPr>
                <w:rFonts w:ascii="Arial" w:hAnsi="Arial" w:cs="Arial"/>
              </w:rPr>
              <w:t xml:space="preserve"> et al., (2019)</w:t>
            </w:r>
          </w:p>
        </w:tc>
        <w:tc>
          <w:tcPr>
            <w:tcW w:w="6611" w:type="dxa"/>
          </w:tcPr>
          <w:p w14:paraId="69659DA9" w14:textId="09DFBC11" w:rsidR="00F65554" w:rsidRDefault="007E64CF" w:rsidP="00B6504C">
            <w:pPr>
              <w:spacing w:line="360" w:lineRule="auto"/>
              <w:jc w:val="both"/>
              <w:rPr>
                <w:rFonts w:ascii="Arial" w:hAnsi="Arial" w:cs="Arial"/>
              </w:rPr>
            </w:pPr>
            <w:r>
              <w:rPr>
                <w:rFonts w:ascii="Arial" w:hAnsi="Arial" w:cs="Arial"/>
              </w:rPr>
              <w:t>630 patients have been initially</w:t>
            </w:r>
            <w:r w:rsidR="00430A18">
              <w:rPr>
                <w:rFonts w:ascii="Arial" w:hAnsi="Arial" w:cs="Arial"/>
              </w:rPr>
              <w:t xml:space="preserve"> approached. All engaged with SP pathway, </w:t>
            </w:r>
            <w:proofErr w:type="spellStart"/>
            <w:r w:rsidR="00430A18">
              <w:rPr>
                <w:rFonts w:ascii="Arial" w:hAnsi="Arial" w:cs="Arial"/>
              </w:rPr>
              <w:t>amny</w:t>
            </w:r>
            <w:proofErr w:type="spellEnd"/>
            <w:r w:rsidR="00430A18">
              <w:rPr>
                <w:rFonts w:ascii="Arial" w:hAnsi="Arial" w:cs="Arial"/>
              </w:rPr>
              <w:t xml:space="preserve"> experienced loneliness or chronic illness. At the </w:t>
            </w:r>
            <w:proofErr w:type="gramStart"/>
            <w:r w:rsidR="00430A18">
              <w:rPr>
                <w:rFonts w:ascii="Arial" w:hAnsi="Arial" w:cs="Arial"/>
              </w:rPr>
              <w:t xml:space="preserve">6 and </w:t>
            </w:r>
            <w:r w:rsidR="005B790F">
              <w:rPr>
                <w:rFonts w:ascii="Arial" w:hAnsi="Arial" w:cs="Arial"/>
              </w:rPr>
              <w:t>9</w:t>
            </w:r>
            <w:r w:rsidR="00430A18">
              <w:rPr>
                <w:rFonts w:ascii="Arial" w:hAnsi="Arial" w:cs="Arial"/>
              </w:rPr>
              <w:t xml:space="preserve"> months</w:t>
            </w:r>
            <w:proofErr w:type="gramEnd"/>
            <w:r w:rsidR="00430A18">
              <w:rPr>
                <w:rFonts w:ascii="Arial" w:hAnsi="Arial" w:cs="Arial"/>
              </w:rPr>
              <w:t xml:space="preserve"> follow-up appointment, the number of participants was 63. </w:t>
            </w:r>
          </w:p>
        </w:tc>
      </w:tr>
      <w:tr w:rsidR="00F65554" w14:paraId="06503411" w14:textId="77777777" w:rsidTr="003D4586">
        <w:tc>
          <w:tcPr>
            <w:tcW w:w="2405" w:type="dxa"/>
          </w:tcPr>
          <w:p w14:paraId="10471470" w14:textId="372479C4" w:rsidR="00F65554" w:rsidRDefault="00430A18" w:rsidP="00B6504C">
            <w:pPr>
              <w:spacing w:line="360" w:lineRule="auto"/>
              <w:jc w:val="both"/>
              <w:rPr>
                <w:rFonts w:ascii="Arial" w:hAnsi="Arial" w:cs="Arial"/>
              </w:rPr>
            </w:pPr>
            <w:proofErr w:type="spellStart"/>
            <w:r>
              <w:rPr>
                <w:rFonts w:ascii="Arial" w:hAnsi="Arial" w:cs="Arial"/>
              </w:rPr>
              <w:t>Fakoya</w:t>
            </w:r>
            <w:proofErr w:type="spellEnd"/>
            <w:r>
              <w:rPr>
                <w:rFonts w:ascii="Arial" w:hAnsi="Arial" w:cs="Arial"/>
              </w:rPr>
              <w:t xml:space="preserve"> et al., (2021)</w:t>
            </w:r>
          </w:p>
        </w:tc>
        <w:tc>
          <w:tcPr>
            <w:tcW w:w="6611" w:type="dxa"/>
          </w:tcPr>
          <w:p w14:paraId="11E7D7D8" w14:textId="439E0C58" w:rsidR="00F65554" w:rsidRPr="00A56D86" w:rsidRDefault="00430A18" w:rsidP="00B6504C">
            <w:pPr>
              <w:spacing w:line="360" w:lineRule="auto"/>
              <w:jc w:val="both"/>
              <w:rPr>
                <w:rFonts w:ascii="Arial" w:hAnsi="Arial" w:cs="Arial"/>
                <w:lang w:val="ro-RO"/>
              </w:rPr>
            </w:pPr>
            <w:r>
              <w:rPr>
                <w:rFonts w:ascii="Arial" w:hAnsi="Arial" w:cs="Arial"/>
              </w:rPr>
              <w:t xml:space="preserve">The study included 46 participants, conducting interviews across five befriending case studies, analysing perspectives from service users, family members, staff, and volunteers. </w:t>
            </w:r>
            <w:r w:rsidRPr="00430A18">
              <w:rPr>
                <w:rFonts w:ascii="Arial" w:hAnsi="Arial" w:cs="Arial"/>
              </w:rPr>
              <w:t>Data sources included service documentation and semi</w:t>
            </w:r>
            <w:r w:rsidRPr="00430A18">
              <w:rPr>
                <w:rFonts w:ascii="Cambria Math" w:hAnsi="Cambria Math" w:cs="Cambria Math"/>
              </w:rPr>
              <w:t>‑</w:t>
            </w:r>
            <w:r w:rsidRPr="00430A18">
              <w:rPr>
                <w:rFonts w:ascii="Arial" w:hAnsi="Arial" w:cs="Arial"/>
              </w:rPr>
              <w:t>structured interviews</w:t>
            </w:r>
          </w:p>
        </w:tc>
      </w:tr>
    </w:tbl>
    <w:p w14:paraId="6BD821A4" w14:textId="6F47D0A6" w:rsidR="009D7DB5" w:rsidRDefault="009D7DB5" w:rsidP="00B6504C">
      <w:pPr>
        <w:spacing w:line="360" w:lineRule="auto"/>
        <w:jc w:val="both"/>
        <w:rPr>
          <w:rFonts w:ascii="Arial" w:hAnsi="Arial" w:cs="Arial"/>
        </w:rPr>
      </w:pPr>
      <w:r>
        <w:rPr>
          <w:rFonts w:ascii="Arial" w:hAnsi="Arial" w:cs="Arial"/>
        </w:rPr>
        <w:t>Table 1. Studies Overview</w:t>
      </w:r>
      <w:r w:rsidR="00430A18">
        <w:rPr>
          <w:rFonts w:ascii="Arial" w:hAnsi="Arial" w:cs="Arial"/>
        </w:rPr>
        <w:t xml:space="preserve"> (Made by Author, 2025).</w:t>
      </w:r>
    </w:p>
    <w:p w14:paraId="7C63976A" w14:textId="0C7FD5A4" w:rsidR="00B6504C" w:rsidRDefault="00B6504C" w:rsidP="00B6504C">
      <w:pPr>
        <w:spacing w:line="360" w:lineRule="auto"/>
        <w:jc w:val="both"/>
        <w:rPr>
          <w:rFonts w:ascii="Arial" w:hAnsi="Arial" w:cs="Arial"/>
          <w:sz w:val="24"/>
          <w:szCs w:val="24"/>
        </w:rPr>
      </w:pPr>
    </w:p>
    <w:p w14:paraId="3624C4D8" w14:textId="06123F67" w:rsidR="00430A18" w:rsidRPr="00EF2535" w:rsidRDefault="00EF2535" w:rsidP="00B6504C">
      <w:pPr>
        <w:spacing w:line="360" w:lineRule="auto"/>
        <w:jc w:val="both"/>
        <w:rPr>
          <w:rFonts w:ascii="Arial" w:hAnsi="Arial" w:cs="Arial"/>
        </w:rPr>
      </w:pPr>
      <w:r>
        <w:rPr>
          <w:rFonts w:ascii="Arial" w:hAnsi="Arial" w:cs="Arial"/>
        </w:rPr>
        <w:t xml:space="preserve">The settings described across the studies differ, as well as pools used for data collection and the age of participants. However, most of the studies are focused on residents over the age of 60. </w:t>
      </w:r>
    </w:p>
    <w:p w14:paraId="49949E5E" w14:textId="565B2D06" w:rsidR="00B6504C" w:rsidRPr="00A56D86" w:rsidRDefault="00B6504C" w:rsidP="00B6504C">
      <w:pPr>
        <w:spacing w:line="360" w:lineRule="auto"/>
        <w:jc w:val="both"/>
        <w:rPr>
          <w:rFonts w:ascii="Arial" w:hAnsi="Arial" w:cs="Arial"/>
          <w:b/>
          <w:bCs/>
          <w:sz w:val="24"/>
          <w:szCs w:val="24"/>
        </w:rPr>
      </w:pPr>
      <w:r w:rsidRPr="00A56D86">
        <w:rPr>
          <w:rFonts w:ascii="Arial" w:hAnsi="Arial" w:cs="Arial"/>
          <w:b/>
          <w:bCs/>
          <w:sz w:val="24"/>
          <w:szCs w:val="24"/>
        </w:rPr>
        <w:lastRenderedPageBreak/>
        <w:t>4.3 Key Themes: Community-based Interventions</w:t>
      </w:r>
    </w:p>
    <w:p w14:paraId="02DB2DB4" w14:textId="45E02013" w:rsidR="00EF2535" w:rsidRDefault="00EF2535" w:rsidP="00B6504C">
      <w:pPr>
        <w:spacing w:line="360" w:lineRule="auto"/>
        <w:jc w:val="both"/>
        <w:rPr>
          <w:rFonts w:ascii="Arial" w:hAnsi="Arial" w:cs="Arial"/>
        </w:rPr>
      </w:pPr>
      <w:r w:rsidRPr="00EF2535">
        <w:rPr>
          <w:rFonts w:ascii="Arial" w:hAnsi="Arial" w:cs="Arial"/>
        </w:rPr>
        <w:t>According to the characteristics table, interventions applied across the ten studies will be classified in main themes.</w:t>
      </w:r>
      <w:r>
        <w:rPr>
          <w:rFonts w:ascii="Arial" w:hAnsi="Arial" w:cs="Arial"/>
        </w:rPr>
        <w:t xml:space="preserve"> The review identified </w:t>
      </w:r>
      <w:r w:rsidR="00D25154">
        <w:rPr>
          <w:rFonts w:ascii="Arial" w:hAnsi="Arial" w:cs="Arial"/>
        </w:rPr>
        <w:t>three</w:t>
      </w:r>
      <w:r>
        <w:rPr>
          <w:rFonts w:ascii="Arial" w:hAnsi="Arial" w:cs="Arial"/>
        </w:rPr>
        <w:t xml:space="preserve"> key themes concerning community-based interventions for older adults </w:t>
      </w:r>
      <w:r w:rsidR="005B790F">
        <w:rPr>
          <w:rFonts w:ascii="Arial" w:hAnsi="Arial" w:cs="Arial"/>
        </w:rPr>
        <w:t>in</w:t>
      </w:r>
      <w:r>
        <w:rPr>
          <w:rFonts w:ascii="Arial" w:hAnsi="Arial" w:cs="Arial"/>
        </w:rPr>
        <w:t xml:space="preserve"> acre homes, aimed at reducing social isolation and loneliness.</w:t>
      </w:r>
    </w:p>
    <w:p w14:paraId="1F9BE19C" w14:textId="7EC03D6F" w:rsidR="00EF2535" w:rsidRPr="00EF2535" w:rsidRDefault="00EF2535" w:rsidP="00B6504C">
      <w:pPr>
        <w:spacing w:line="360" w:lineRule="auto"/>
        <w:jc w:val="both"/>
        <w:rPr>
          <w:rFonts w:ascii="Arial" w:hAnsi="Arial" w:cs="Arial"/>
          <w:u w:val="single"/>
        </w:rPr>
      </w:pPr>
      <w:r w:rsidRPr="00EF2535">
        <w:rPr>
          <w:rFonts w:ascii="Arial" w:hAnsi="Arial" w:cs="Arial"/>
          <w:u w:val="single"/>
        </w:rPr>
        <w:t>Social and group activity interventions</w:t>
      </w:r>
    </w:p>
    <w:p w14:paraId="46C75E15" w14:textId="69712E75" w:rsidR="00583E88" w:rsidRDefault="00EF2535" w:rsidP="00B6504C">
      <w:pPr>
        <w:spacing w:line="360" w:lineRule="auto"/>
        <w:jc w:val="both"/>
        <w:rPr>
          <w:rFonts w:ascii="Arial" w:hAnsi="Arial" w:cs="Arial"/>
        </w:rPr>
      </w:pPr>
      <w:r>
        <w:rPr>
          <w:rFonts w:ascii="Arial" w:hAnsi="Arial" w:cs="Arial"/>
        </w:rPr>
        <w:t xml:space="preserve">The most common theme identified across all studies was social and group activity programmes, found in </w:t>
      </w:r>
      <w:r w:rsidR="00D25154">
        <w:rPr>
          <w:rFonts w:ascii="Arial" w:hAnsi="Arial" w:cs="Arial"/>
        </w:rPr>
        <w:t>six</w:t>
      </w:r>
      <w:r>
        <w:rPr>
          <w:rFonts w:ascii="Arial" w:hAnsi="Arial" w:cs="Arial"/>
        </w:rPr>
        <w:t xml:space="preserve"> </w:t>
      </w:r>
      <w:r w:rsidR="00D25154">
        <w:rPr>
          <w:rFonts w:ascii="Arial" w:hAnsi="Arial" w:cs="Arial"/>
        </w:rPr>
        <w:t xml:space="preserve">of the </w:t>
      </w:r>
      <w:r>
        <w:rPr>
          <w:rFonts w:ascii="Arial" w:hAnsi="Arial" w:cs="Arial"/>
        </w:rPr>
        <w:t xml:space="preserve">studies (Ferguson, 2021; Hodgson et al., 2021; </w:t>
      </w:r>
      <w:proofErr w:type="spellStart"/>
      <w:r>
        <w:rPr>
          <w:rFonts w:ascii="Arial" w:hAnsi="Arial" w:cs="Arial"/>
        </w:rPr>
        <w:t>Kellezi</w:t>
      </w:r>
      <w:proofErr w:type="spellEnd"/>
      <w:r>
        <w:rPr>
          <w:rFonts w:ascii="Arial" w:hAnsi="Arial" w:cs="Arial"/>
        </w:rPr>
        <w:t xml:space="preserve"> et al., 2019</w:t>
      </w:r>
      <w:r w:rsidR="00D25154">
        <w:rPr>
          <w:rFonts w:ascii="Arial" w:hAnsi="Arial" w:cs="Arial"/>
        </w:rPr>
        <w:t>; Foster et al., 2021; Cotterell et al., 2018; Beach et al., 2022</w:t>
      </w:r>
      <w:r>
        <w:rPr>
          <w:rFonts w:ascii="Arial" w:hAnsi="Arial" w:cs="Arial"/>
        </w:rPr>
        <w:t>).</w:t>
      </w:r>
      <w:r w:rsidR="00A56D86">
        <w:rPr>
          <w:rFonts w:ascii="Arial" w:hAnsi="Arial" w:cs="Arial"/>
        </w:rPr>
        <w:t xml:space="preserve"> </w:t>
      </w:r>
      <w:r w:rsidR="00E359D3">
        <w:rPr>
          <w:rFonts w:ascii="Arial" w:hAnsi="Arial" w:cs="Arial"/>
        </w:rPr>
        <w:t xml:space="preserve">One of the studies applied creative and artistic interventions combined with animal assisted therapy. Qualitative observations and staff interview data have been collected, showing increased social interactions, better engagement in residents, and an increased sense of purpose. Also, the relationship between staff and residents were reported to be enhanced (Hodgson et al., 2021). Social </w:t>
      </w:r>
      <w:proofErr w:type="spellStart"/>
      <w:r w:rsidR="00E359D3">
        <w:rPr>
          <w:rFonts w:ascii="Arial" w:hAnsi="Arial" w:cs="Arial"/>
        </w:rPr>
        <w:t>interventiions</w:t>
      </w:r>
      <w:proofErr w:type="spellEnd"/>
      <w:r w:rsidR="00E359D3">
        <w:rPr>
          <w:rFonts w:ascii="Arial" w:hAnsi="Arial" w:cs="Arial"/>
        </w:rPr>
        <w:t xml:space="preserve"> were also documented as efficient through egocentric social-network mapping, where </w:t>
      </w:r>
      <w:r w:rsidR="00E359D3" w:rsidRPr="00E359D3">
        <w:rPr>
          <w:rFonts w:ascii="Arial" w:hAnsi="Arial" w:cs="Arial"/>
        </w:rPr>
        <w:t>analysis linked network composition to perceived isolation</w:t>
      </w:r>
      <w:r w:rsidR="00E359D3">
        <w:rPr>
          <w:rFonts w:ascii="Arial" w:hAnsi="Arial" w:cs="Arial"/>
        </w:rPr>
        <w:t xml:space="preserve"> (Ferguson, 2021). This study adopted an observation approach and findings show that residents with strong internal and </w:t>
      </w:r>
      <w:proofErr w:type="spellStart"/>
      <w:r w:rsidR="00E359D3">
        <w:rPr>
          <w:rFonts w:ascii="Arial" w:hAnsi="Arial" w:cs="Arial"/>
        </w:rPr>
        <w:t>extrenal</w:t>
      </w:r>
      <w:proofErr w:type="spellEnd"/>
      <w:r w:rsidR="00E359D3">
        <w:rPr>
          <w:rFonts w:ascii="Arial" w:hAnsi="Arial" w:cs="Arial"/>
        </w:rPr>
        <w:t xml:space="preserve"> networks have lower rates of social isolation. Group activities and classes were conducted in a longitudinal survey studying social prescribing, followed by interviews. The research concluded that a strong social identity and being part of a group limits loneliness and enhances social connectedness (</w:t>
      </w:r>
      <w:proofErr w:type="spellStart"/>
      <w:r w:rsidR="006A0B3E">
        <w:rPr>
          <w:rFonts w:ascii="Arial" w:hAnsi="Arial" w:cs="Arial"/>
        </w:rPr>
        <w:t>Kellezi</w:t>
      </w:r>
      <w:proofErr w:type="spellEnd"/>
      <w:r w:rsidR="006A0B3E">
        <w:rPr>
          <w:rFonts w:ascii="Arial" w:hAnsi="Arial" w:cs="Arial"/>
        </w:rPr>
        <w:t xml:space="preserve"> et al., 2019). These findings are supported by a large mixed-methods programme evaluation conducted by Foster et al. (2021), explaining that group activities can improve confidence in older people and foster social engagement. Furthermore, Cotterell et al., (2018) shows a strong link between age-friendly community models and reduced levels of social isolation. </w:t>
      </w:r>
      <w:r w:rsidR="00583E88">
        <w:rPr>
          <w:rFonts w:ascii="Arial" w:hAnsi="Arial" w:cs="Arial"/>
        </w:rPr>
        <w:t xml:space="preserve">The study identifies several efficient community-based interventions in order to </w:t>
      </w:r>
      <w:proofErr w:type="spellStart"/>
      <w:r w:rsidR="00583E88">
        <w:rPr>
          <w:rFonts w:ascii="Arial" w:hAnsi="Arial" w:cs="Arial"/>
        </w:rPr>
        <w:t>minimse</w:t>
      </w:r>
      <w:proofErr w:type="spellEnd"/>
      <w:r w:rsidR="00583E88">
        <w:rPr>
          <w:rFonts w:ascii="Arial" w:hAnsi="Arial" w:cs="Arial"/>
        </w:rPr>
        <w:t xml:space="preserve"> social isolation amongst older people, including </w:t>
      </w:r>
      <w:r w:rsidR="00583E88" w:rsidRPr="00583E88">
        <w:rPr>
          <w:rFonts w:ascii="Arial" w:hAnsi="Arial" w:cs="Arial"/>
        </w:rPr>
        <w:t>one-to-one interventions</w:t>
      </w:r>
      <w:r w:rsidR="00583E88">
        <w:rPr>
          <w:rFonts w:ascii="Arial" w:hAnsi="Arial" w:cs="Arial"/>
        </w:rPr>
        <w:t>,</w:t>
      </w:r>
      <w:r w:rsidR="00583E88" w:rsidRPr="00583E88">
        <w:rPr>
          <w:rFonts w:ascii="Arial" w:hAnsi="Arial" w:cs="Arial"/>
        </w:rPr>
        <w:t xml:space="preserve"> group-based interventions</w:t>
      </w:r>
      <w:r w:rsidR="00583E88">
        <w:rPr>
          <w:rFonts w:ascii="Arial" w:hAnsi="Arial" w:cs="Arial"/>
        </w:rPr>
        <w:t>, and</w:t>
      </w:r>
      <w:r w:rsidR="00583E88" w:rsidRPr="00583E88">
        <w:rPr>
          <w:rFonts w:ascii="Arial" w:hAnsi="Arial" w:cs="Arial"/>
        </w:rPr>
        <w:t xml:space="preserve"> service-provision</w:t>
      </w:r>
      <w:r w:rsidR="00583E88">
        <w:rPr>
          <w:rFonts w:ascii="Arial" w:hAnsi="Arial" w:cs="Arial"/>
        </w:rPr>
        <w:t>. Lastly, the cross-sectional survey conducted by Beach et al., (2022) examines how loneliness is measured in different environments. While not directly evaluating programmes of interventions to reduce loneliness, it concludes that group sessions, social events, and onsite activities increase social contact and therefore, reduce loneliness levels in residents.</w:t>
      </w:r>
    </w:p>
    <w:p w14:paraId="162247E1" w14:textId="1637C78A" w:rsidR="00EF2535" w:rsidRPr="00EF2535" w:rsidRDefault="00EF2535" w:rsidP="00B6504C">
      <w:pPr>
        <w:spacing w:line="360" w:lineRule="auto"/>
        <w:jc w:val="both"/>
        <w:rPr>
          <w:rFonts w:ascii="Arial" w:hAnsi="Arial" w:cs="Arial"/>
          <w:u w:val="single"/>
        </w:rPr>
      </w:pPr>
      <w:r w:rsidRPr="00EF2535">
        <w:rPr>
          <w:rFonts w:ascii="Arial" w:hAnsi="Arial" w:cs="Arial"/>
          <w:u w:val="single"/>
        </w:rPr>
        <w:t>Digital or technology supported interventions</w:t>
      </w:r>
    </w:p>
    <w:p w14:paraId="70FE78B0" w14:textId="0EE4DDCA" w:rsidR="00EF2535" w:rsidRDefault="00D25154" w:rsidP="00B6504C">
      <w:pPr>
        <w:spacing w:line="360" w:lineRule="auto"/>
        <w:jc w:val="both"/>
        <w:rPr>
          <w:rFonts w:ascii="Arial" w:hAnsi="Arial" w:cs="Arial"/>
        </w:rPr>
      </w:pPr>
      <w:r>
        <w:rPr>
          <w:rFonts w:ascii="Arial" w:hAnsi="Arial" w:cs="Arial"/>
        </w:rPr>
        <w:t>This theme has been identified in three of the studies selected for the research (Zamir et al., 2018; Zamir et al., 2021; Mountain et al., 2014).</w:t>
      </w:r>
      <w:r w:rsidR="00A56D86">
        <w:rPr>
          <w:rFonts w:ascii="Arial" w:hAnsi="Arial" w:cs="Arial"/>
        </w:rPr>
        <w:t xml:space="preserve"> Two of the studies tested technology-enabled interventions to reduce isolation and social loneliness in care home residents, including Skype video calls and online group quizzes (Zamir et al, 2018; Zamir et al., 2020). While both studies reported reduced levels of isolation in participants and better external relationships, the interventions were greatly facilitated by staff, meaning that technology-based methods depend </w:t>
      </w:r>
      <w:r w:rsidR="00A56D86">
        <w:rPr>
          <w:rFonts w:ascii="Arial" w:hAnsi="Arial" w:cs="Arial"/>
        </w:rPr>
        <w:lastRenderedPageBreak/>
        <w:t xml:space="preserve">heavily on staff support and digital literacy. Remote connection tools proved to be feasible interventions, beneficial when support </w:t>
      </w:r>
      <w:r w:rsidR="005B790F">
        <w:rPr>
          <w:rFonts w:ascii="Arial" w:hAnsi="Arial" w:cs="Arial"/>
        </w:rPr>
        <w:t>is</w:t>
      </w:r>
      <w:r w:rsidR="00A56D86">
        <w:rPr>
          <w:rFonts w:ascii="Arial" w:hAnsi="Arial" w:cs="Arial"/>
        </w:rPr>
        <w:t xml:space="preserve"> provided, and acceptable by residents and staff. The third study included telephone friendship groups and showed modest improvements in the overall quality of life of the participants (Mountain et al., 2014).</w:t>
      </w:r>
    </w:p>
    <w:p w14:paraId="6D804035" w14:textId="2EC86824" w:rsidR="00EF2535" w:rsidRPr="00EF2535" w:rsidRDefault="00EF2535" w:rsidP="00B6504C">
      <w:pPr>
        <w:spacing w:line="360" w:lineRule="auto"/>
        <w:jc w:val="both"/>
        <w:rPr>
          <w:rFonts w:ascii="Arial" w:hAnsi="Arial" w:cs="Arial"/>
          <w:u w:val="single"/>
        </w:rPr>
      </w:pPr>
      <w:r w:rsidRPr="00EF2535">
        <w:rPr>
          <w:rFonts w:ascii="Arial" w:hAnsi="Arial" w:cs="Arial"/>
          <w:u w:val="single"/>
        </w:rPr>
        <w:t>Intergenerational and community-link interventions</w:t>
      </w:r>
    </w:p>
    <w:p w14:paraId="59500185" w14:textId="34BE1ABF" w:rsidR="00EF2535" w:rsidRDefault="00137B0E" w:rsidP="00B6504C">
      <w:pPr>
        <w:spacing w:line="360" w:lineRule="auto"/>
        <w:jc w:val="both"/>
        <w:rPr>
          <w:rFonts w:ascii="Arial" w:hAnsi="Arial" w:cs="Arial"/>
        </w:rPr>
      </w:pPr>
      <w:r>
        <w:rPr>
          <w:rFonts w:ascii="Arial" w:hAnsi="Arial" w:cs="Arial"/>
        </w:rPr>
        <w:t xml:space="preserve">Four studies identified intergenerational interventions as applicable in UK care homes to reduce loneliness and social isolation, including befriending interventions with volunteers of different ages, intergroup video sessions, and social prescribing pathways </w:t>
      </w:r>
      <w:r w:rsidR="00D25154">
        <w:rPr>
          <w:rFonts w:ascii="Arial" w:hAnsi="Arial" w:cs="Arial"/>
        </w:rPr>
        <w:t>(</w:t>
      </w:r>
      <w:proofErr w:type="spellStart"/>
      <w:r w:rsidR="00D25154">
        <w:rPr>
          <w:rFonts w:ascii="Arial" w:hAnsi="Arial" w:cs="Arial"/>
        </w:rPr>
        <w:t>Fakoya</w:t>
      </w:r>
      <w:proofErr w:type="spellEnd"/>
      <w:r w:rsidR="00D25154">
        <w:rPr>
          <w:rFonts w:ascii="Arial" w:hAnsi="Arial" w:cs="Arial"/>
        </w:rPr>
        <w:t xml:space="preserve"> et al., 2021; Zamir et al., 2021; Mountain et al., 2014; </w:t>
      </w:r>
      <w:proofErr w:type="spellStart"/>
      <w:r w:rsidR="00D25154">
        <w:rPr>
          <w:rFonts w:ascii="Arial" w:hAnsi="Arial" w:cs="Arial"/>
        </w:rPr>
        <w:t>Kellezi</w:t>
      </w:r>
      <w:proofErr w:type="spellEnd"/>
      <w:r w:rsidR="00D25154">
        <w:rPr>
          <w:rFonts w:ascii="Arial" w:hAnsi="Arial" w:cs="Arial"/>
        </w:rPr>
        <w:t xml:space="preserve"> et al., 2019)</w:t>
      </w:r>
      <w:r>
        <w:rPr>
          <w:rFonts w:ascii="Arial" w:hAnsi="Arial" w:cs="Arial"/>
        </w:rPr>
        <w:t>.</w:t>
      </w:r>
      <w:r w:rsidR="00106BE5">
        <w:rPr>
          <w:rFonts w:ascii="Arial" w:hAnsi="Arial" w:cs="Arial"/>
        </w:rPr>
        <w:t xml:space="preserve"> Thes studies analysed how care homes can be connected with external community groups or social networks.</w:t>
      </w:r>
    </w:p>
    <w:p w14:paraId="7C14E0F5" w14:textId="0165612E" w:rsidR="00106BE5" w:rsidRDefault="00106BE5" w:rsidP="00B6504C">
      <w:pPr>
        <w:spacing w:line="360" w:lineRule="auto"/>
        <w:jc w:val="both"/>
        <w:rPr>
          <w:rFonts w:ascii="Arial" w:hAnsi="Arial" w:cs="Arial"/>
        </w:rPr>
      </w:pPr>
      <w:r>
        <w:rPr>
          <w:rFonts w:ascii="Arial" w:hAnsi="Arial" w:cs="Arial"/>
        </w:rPr>
        <w:t xml:space="preserve">The realist evaluation conducted by </w:t>
      </w:r>
      <w:proofErr w:type="spellStart"/>
      <w:r>
        <w:rPr>
          <w:rFonts w:ascii="Arial" w:hAnsi="Arial" w:cs="Arial"/>
        </w:rPr>
        <w:t>Fakoya</w:t>
      </w:r>
      <w:proofErr w:type="spellEnd"/>
      <w:r>
        <w:rPr>
          <w:rFonts w:ascii="Arial" w:hAnsi="Arial" w:cs="Arial"/>
        </w:rPr>
        <w:t xml:space="preserve"> et al., (2021) explore how external social links can be applied with acre home residents by conducting volunteer-led befriending services. The findings explain that consistent social contact is efficient in providing emotional support and companionship to residents, leading to decreased feelings of loneliness. The most effective interventions took place where the resident and the volunteer shared common interests. Similar findings have been reported </w:t>
      </w:r>
      <w:proofErr w:type="spellStart"/>
      <w:r>
        <w:rPr>
          <w:rFonts w:ascii="Arial" w:hAnsi="Arial" w:cs="Arial"/>
        </w:rPr>
        <w:t>b y</w:t>
      </w:r>
      <w:proofErr w:type="spellEnd"/>
      <w:r>
        <w:rPr>
          <w:rFonts w:ascii="Arial" w:hAnsi="Arial" w:cs="Arial"/>
        </w:rPr>
        <w:t xml:space="preserve"> Mountain et al., (2014), showing modest improvements in quality of life and decreased loneliness. The first study implemented befriending services with volunteers, while the second study aimed to build peer friendships between participants, where the volunteers solely facilitated the interventions.</w:t>
      </w:r>
    </w:p>
    <w:p w14:paraId="0A33AA9C" w14:textId="2D402201" w:rsidR="00EF2535" w:rsidRDefault="00106BE5" w:rsidP="00B6504C">
      <w:pPr>
        <w:spacing w:line="360" w:lineRule="auto"/>
        <w:jc w:val="both"/>
        <w:rPr>
          <w:rFonts w:ascii="Arial" w:hAnsi="Arial" w:cs="Arial"/>
        </w:rPr>
      </w:pPr>
      <w:r>
        <w:rPr>
          <w:rFonts w:ascii="Arial" w:hAnsi="Arial" w:cs="Arial"/>
        </w:rPr>
        <w:t xml:space="preserve">Linking residents from multiple care homes through different approaches has proved to be effective to enhance social connectedness in the study conducted by Zamir et al., (2021) as well, </w:t>
      </w:r>
      <w:r w:rsidRPr="00106BE5">
        <w:rPr>
          <w:rFonts w:ascii="Arial" w:hAnsi="Arial" w:cs="Arial"/>
        </w:rPr>
        <w:t>show</w:t>
      </w:r>
      <w:r>
        <w:rPr>
          <w:rFonts w:ascii="Arial" w:hAnsi="Arial" w:cs="Arial"/>
        </w:rPr>
        <w:t>ing</w:t>
      </w:r>
      <w:r w:rsidRPr="00106BE5">
        <w:rPr>
          <w:rFonts w:ascii="Arial" w:hAnsi="Arial" w:cs="Arial"/>
        </w:rPr>
        <w:t xml:space="preserve"> how digital tools can extend care-home communities into wider intergenerational or inter-home social spaces.</w:t>
      </w:r>
      <w:r>
        <w:rPr>
          <w:rFonts w:ascii="Arial" w:hAnsi="Arial" w:cs="Arial"/>
        </w:rPr>
        <w:t xml:space="preserve"> Findings present the residents as fin dings a new sense of belonging to a wider social network. </w:t>
      </w:r>
      <w:r w:rsidR="0015545A">
        <w:rPr>
          <w:rFonts w:ascii="Arial" w:hAnsi="Arial" w:cs="Arial"/>
        </w:rPr>
        <w:t xml:space="preserve">Participation in community groups can enhance social identity, </w:t>
      </w:r>
      <w:r w:rsidR="0015545A" w:rsidRPr="0015545A">
        <w:rPr>
          <w:rFonts w:ascii="Arial" w:hAnsi="Arial" w:cs="Arial"/>
        </w:rPr>
        <w:t>bridging the gap between isolated older individuals and external networks</w:t>
      </w:r>
      <w:r w:rsidR="0015545A">
        <w:rPr>
          <w:rFonts w:ascii="Arial" w:hAnsi="Arial" w:cs="Arial"/>
        </w:rPr>
        <w:t xml:space="preserve">, according to </w:t>
      </w:r>
      <w:proofErr w:type="spellStart"/>
      <w:r w:rsidR="0015545A">
        <w:rPr>
          <w:rFonts w:ascii="Arial" w:hAnsi="Arial" w:cs="Arial"/>
        </w:rPr>
        <w:t>Kellezi</w:t>
      </w:r>
      <w:proofErr w:type="spellEnd"/>
      <w:r w:rsidR="0015545A">
        <w:rPr>
          <w:rFonts w:ascii="Arial" w:hAnsi="Arial" w:cs="Arial"/>
        </w:rPr>
        <w:t xml:space="preserve"> et al., (2019). The study analyses how social prescribing can </w:t>
      </w:r>
      <w:r w:rsidR="0015545A" w:rsidRPr="0015545A">
        <w:rPr>
          <w:rFonts w:ascii="Arial" w:hAnsi="Arial" w:cs="Arial"/>
        </w:rPr>
        <w:t>integrat</w:t>
      </w:r>
      <w:r w:rsidR="0015545A">
        <w:rPr>
          <w:rFonts w:ascii="Arial" w:hAnsi="Arial" w:cs="Arial"/>
        </w:rPr>
        <w:t>e</w:t>
      </w:r>
      <w:r w:rsidR="0015545A" w:rsidRPr="0015545A">
        <w:rPr>
          <w:rFonts w:ascii="Arial" w:hAnsi="Arial" w:cs="Arial"/>
        </w:rPr>
        <w:t xml:space="preserve"> older adults into broader community networks.</w:t>
      </w:r>
    </w:p>
    <w:p w14:paraId="4E8329A0" w14:textId="77777777" w:rsidR="00EF2535" w:rsidRPr="00EF2535" w:rsidRDefault="00EF2535" w:rsidP="00B6504C">
      <w:pPr>
        <w:spacing w:line="360" w:lineRule="auto"/>
        <w:jc w:val="both"/>
        <w:rPr>
          <w:rFonts w:ascii="Arial" w:hAnsi="Arial" w:cs="Arial"/>
        </w:rPr>
      </w:pPr>
    </w:p>
    <w:p w14:paraId="658C639F" w14:textId="1A5CEBFC" w:rsidR="00B6504C" w:rsidRPr="00A56D86" w:rsidRDefault="00B6504C" w:rsidP="00B6504C">
      <w:pPr>
        <w:spacing w:line="360" w:lineRule="auto"/>
        <w:jc w:val="both"/>
        <w:rPr>
          <w:rFonts w:ascii="Arial" w:hAnsi="Arial" w:cs="Arial"/>
          <w:b/>
          <w:bCs/>
          <w:sz w:val="24"/>
          <w:szCs w:val="24"/>
        </w:rPr>
      </w:pPr>
      <w:r w:rsidRPr="00A56D86">
        <w:rPr>
          <w:rFonts w:ascii="Arial" w:hAnsi="Arial" w:cs="Arial"/>
          <w:b/>
          <w:bCs/>
          <w:sz w:val="24"/>
          <w:szCs w:val="24"/>
        </w:rPr>
        <w:t>4.4 Comparative Analysis</w:t>
      </w:r>
    </w:p>
    <w:p w14:paraId="5BB04DD3" w14:textId="62B8399F" w:rsidR="006D1DD5" w:rsidRDefault="00583E88" w:rsidP="00B650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The findings reported from the systematic review align with the wider literature body, showing that community-based interventions are beneficial for reducing isolation and loneliness in older people.</w:t>
      </w:r>
      <w:r w:rsidR="006D1DD5">
        <w:rPr>
          <w:rFonts w:ascii="Arial" w:eastAsia="Arial Unicode MS" w:hAnsi="Arial" w:cs="Arial"/>
        </w:rPr>
        <w:t xml:space="preserve"> The comparative analysis is conducting referring to four main domains: intervention type, effectiveness of interventions on social isolation/ loneliness, measurement and methods used, and generalisability. </w:t>
      </w:r>
    </w:p>
    <w:p w14:paraId="0D5CFDF5" w14:textId="17656125" w:rsidR="006D1DD5" w:rsidRDefault="006D1DD5" w:rsidP="00B650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The most consistent evidence </w:t>
      </w:r>
      <w:proofErr w:type="gramStart"/>
      <w:r>
        <w:rPr>
          <w:rFonts w:ascii="Arial" w:eastAsia="Arial Unicode MS" w:hAnsi="Arial" w:cs="Arial"/>
        </w:rPr>
        <w:t>show</w:t>
      </w:r>
      <w:proofErr w:type="gramEnd"/>
      <w:r>
        <w:rPr>
          <w:rFonts w:ascii="Arial" w:eastAsia="Arial Unicode MS" w:hAnsi="Arial" w:cs="Arial"/>
        </w:rPr>
        <w:t xml:space="preserve"> that group activities like shared tasks or creative work are directly impacting loneliness and social isolation levels, increasing engagement, meaning, and feelings of belonging (Hodgson </w:t>
      </w:r>
      <w:r w:rsidR="005B790F">
        <w:rPr>
          <w:rFonts w:ascii="Arial" w:eastAsia="Arial Unicode MS" w:hAnsi="Arial" w:cs="Arial"/>
        </w:rPr>
        <w:t>et</w:t>
      </w:r>
      <w:r>
        <w:rPr>
          <w:rFonts w:ascii="Arial" w:eastAsia="Arial Unicode MS" w:hAnsi="Arial" w:cs="Arial"/>
        </w:rPr>
        <w:t xml:space="preserve"> al., 2021; Ferguson, 2021; </w:t>
      </w:r>
      <w:proofErr w:type="spellStart"/>
      <w:r>
        <w:rPr>
          <w:rFonts w:ascii="Arial" w:eastAsia="Arial Unicode MS" w:hAnsi="Arial" w:cs="Arial"/>
        </w:rPr>
        <w:t>Kellezi</w:t>
      </w:r>
      <w:proofErr w:type="spellEnd"/>
      <w:r>
        <w:rPr>
          <w:rFonts w:ascii="Arial" w:eastAsia="Arial Unicode MS" w:hAnsi="Arial" w:cs="Arial"/>
        </w:rPr>
        <w:t xml:space="preserve">, 2019; </w:t>
      </w:r>
      <w:proofErr w:type="spellStart"/>
      <w:r w:rsidR="00CE14A8">
        <w:rPr>
          <w:rFonts w:ascii="Arial" w:eastAsia="Arial Unicode MS" w:hAnsi="Arial" w:cs="Arial"/>
        </w:rPr>
        <w:t>Fakoya</w:t>
      </w:r>
      <w:proofErr w:type="spellEnd"/>
      <w:r w:rsidR="00CE14A8">
        <w:rPr>
          <w:rFonts w:ascii="Arial" w:eastAsia="Arial Unicode MS" w:hAnsi="Arial" w:cs="Arial"/>
        </w:rPr>
        <w:t xml:space="preserve">, 2021; </w:t>
      </w:r>
      <w:r w:rsidR="00CE14A8">
        <w:rPr>
          <w:rFonts w:ascii="Arial" w:eastAsia="Arial Unicode MS" w:hAnsi="Arial" w:cs="Arial"/>
        </w:rPr>
        <w:lastRenderedPageBreak/>
        <w:t xml:space="preserve">Foster, 2021). Short-term reduction in loneliness </w:t>
      </w:r>
      <w:proofErr w:type="gramStart"/>
      <w:r w:rsidR="00CE14A8">
        <w:rPr>
          <w:rFonts w:ascii="Arial" w:eastAsia="Arial Unicode MS" w:hAnsi="Arial" w:cs="Arial"/>
        </w:rPr>
        <w:t>have</w:t>
      </w:r>
      <w:proofErr w:type="gramEnd"/>
      <w:r w:rsidR="00CE14A8">
        <w:rPr>
          <w:rFonts w:ascii="Arial" w:eastAsia="Arial Unicode MS" w:hAnsi="Arial" w:cs="Arial"/>
        </w:rPr>
        <w:t xml:space="preserve"> been identified in Zamir et al., (2021), presenting that digital interventions are promising for reach and interlinking. Furthermore, d</w:t>
      </w:r>
      <w:r>
        <w:rPr>
          <w:rFonts w:ascii="Arial" w:eastAsia="Arial Unicode MS" w:hAnsi="Arial" w:cs="Arial"/>
        </w:rPr>
        <w:t xml:space="preserve">igital life-story and reminiscence work has been attributed to reduce loneliness in older people in care homes, focused </w:t>
      </w:r>
      <w:r w:rsidR="005B790F">
        <w:rPr>
          <w:rFonts w:ascii="Arial" w:eastAsia="Arial Unicode MS" w:hAnsi="Arial" w:cs="Arial"/>
        </w:rPr>
        <w:t>on</w:t>
      </w:r>
      <w:r>
        <w:rPr>
          <w:rFonts w:ascii="Arial" w:eastAsia="Arial Unicode MS" w:hAnsi="Arial" w:cs="Arial"/>
        </w:rPr>
        <w:t xml:space="preserve"> dementia patients, according to a meta-analysis conducted by Philbin (2019), supporting the findings concluded in this systematic review considering technology-based interventions (Zamir et al., 2018).</w:t>
      </w:r>
      <w:r w:rsidR="00CE14A8">
        <w:rPr>
          <w:rFonts w:ascii="Arial" w:eastAsia="Arial Unicode MS" w:hAnsi="Arial" w:cs="Arial"/>
        </w:rPr>
        <w:t xml:space="preserve"> The systematic review shows that digital interventions are mostly complimenting other community-based interventions, rather than replacing group-based activities, therapy, or classes. </w:t>
      </w:r>
    </w:p>
    <w:p w14:paraId="308C7E68" w14:textId="361E3C7D" w:rsidR="00CE14A8" w:rsidRDefault="00CE14A8" w:rsidP="00B650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CE14A8">
        <w:rPr>
          <w:rFonts w:ascii="Arial" w:eastAsia="Arial Unicode MS" w:hAnsi="Arial" w:cs="Arial"/>
        </w:rPr>
        <w:t>Quantitative evidence for sustained reductions in loneliness is mixed and generally weak</w:t>
      </w:r>
      <w:r>
        <w:rPr>
          <w:rFonts w:ascii="Arial" w:eastAsia="Arial Unicode MS" w:hAnsi="Arial" w:cs="Arial"/>
        </w:rPr>
        <w:t xml:space="preserve"> across studies, most pilot interventions and RCTs showing modest or suggestive effects. These lack the power and control, while follow-up is also not conducted extensively. </w:t>
      </w:r>
    </w:p>
    <w:p w14:paraId="0077D955" w14:textId="77777777" w:rsidR="00A56D86" w:rsidRDefault="00A56D86" w:rsidP="00B650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87F287A" w14:textId="0C808892" w:rsidR="00A56D86" w:rsidRPr="001F043D" w:rsidRDefault="00B6504C" w:rsidP="00B6504C">
      <w:pPr>
        <w:spacing w:line="360" w:lineRule="auto"/>
        <w:jc w:val="both"/>
        <w:rPr>
          <w:rFonts w:ascii="Arial" w:hAnsi="Arial" w:cs="Arial"/>
          <w:b/>
          <w:bCs/>
          <w:sz w:val="24"/>
          <w:szCs w:val="24"/>
        </w:rPr>
      </w:pPr>
      <w:r w:rsidRPr="00A56D86">
        <w:rPr>
          <w:rFonts w:ascii="Arial" w:hAnsi="Arial" w:cs="Arial"/>
          <w:b/>
          <w:bCs/>
          <w:sz w:val="24"/>
          <w:szCs w:val="24"/>
        </w:rPr>
        <w:t>4.</w:t>
      </w:r>
      <w:r w:rsidR="00124A77" w:rsidRPr="00A56D86">
        <w:rPr>
          <w:rFonts w:ascii="Arial" w:hAnsi="Arial" w:cs="Arial"/>
          <w:b/>
          <w:bCs/>
          <w:sz w:val="24"/>
          <w:szCs w:val="24"/>
        </w:rPr>
        <w:t>5</w:t>
      </w:r>
      <w:r w:rsidRPr="00A56D86">
        <w:rPr>
          <w:rFonts w:ascii="Arial" w:hAnsi="Arial" w:cs="Arial"/>
          <w:b/>
          <w:bCs/>
          <w:sz w:val="24"/>
          <w:szCs w:val="24"/>
        </w:rPr>
        <w:t xml:space="preserve"> Discussio</w:t>
      </w:r>
      <w:r w:rsidR="00A56D86" w:rsidRPr="00A56D86">
        <w:rPr>
          <w:rFonts w:ascii="Arial" w:hAnsi="Arial" w:cs="Arial"/>
          <w:b/>
          <w:bCs/>
          <w:sz w:val="24"/>
          <w:szCs w:val="24"/>
        </w:rPr>
        <w:t>n</w:t>
      </w:r>
      <w:r>
        <w:rPr>
          <w:rFonts w:ascii="Arial" w:hAnsi="Arial" w:cs="Arial"/>
          <w:sz w:val="24"/>
          <w:szCs w:val="24"/>
        </w:rPr>
        <w:t xml:space="preserve">   </w:t>
      </w:r>
    </w:p>
    <w:p w14:paraId="779AEBE3" w14:textId="7FD0CBE8" w:rsidR="00B6504C" w:rsidRPr="00B233D5" w:rsidRDefault="00B6504C" w:rsidP="00B6504C">
      <w:pPr>
        <w:spacing w:line="360" w:lineRule="auto"/>
        <w:jc w:val="both"/>
        <w:rPr>
          <w:rFonts w:ascii="Arial" w:hAnsi="Arial" w:cs="Arial"/>
          <w:b/>
          <w:bCs/>
        </w:rPr>
      </w:pPr>
      <w:r w:rsidRPr="00B233D5">
        <w:rPr>
          <w:rFonts w:ascii="Arial" w:hAnsi="Arial" w:cs="Arial"/>
          <w:b/>
          <w:bCs/>
        </w:rPr>
        <w:t>4.</w:t>
      </w:r>
      <w:r w:rsidR="00124A77" w:rsidRPr="00B233D5">
        <w:rPr>
          <w:rFonts w:ascii="Arial" w:hAnsi="Arial" w:cs="Arial"/>
          <w:b/>
          <w:bCs/>
        </w:rPr>
        <w:t>5</w:t>
      </w:r>
      <w:r w:rsidRPr="00B233D5">
        <w:rPr>
          <w:rFonts w:ascii="Arial" w:hAnsi="Arial" w:cs="Arial"/>
          <w:b/>
          <w:bCs/>
        </w:rPr>
        <w:t>.1 Interpretation of Key Finding</w:t>
      </w:r>
      <w:r w:rsidR="00A56D86" w:rsidRPr="00B233D5">
        <w:rPr>
          <w:rFonts w:ascii="Arial" w:hAnsi="Arial" w:cs="Arial"/>
          <w:b/>
          <w:bCs/>
        </w:rPr>
        <w:t>s</w:t>
      </w:r>
    </w:p>
    <w:p w14:paraId="082B84D6" w14:textId="33A4F23C" w:rsidR="00A56D86" w:rsidRPr="001F043D" w:rsidRDefault="001F043D" w:rsidP="00B6504C">
      <w:pPr>
        <w:spacing w:line="360" w:lineRule="auto"/>
        <w:jc w:val="both"/>
        <w:rPr>
          <w:rFonts w:ascii="Arial" w:hAnsi="Arial" w:cs="Arial"/>
        </w:rPr>
      </w:pPr>
      <w:r w:rsidRPr="001F043D">
        <w:rPr>
          <w:rFonts w:ascii="Arial" w:hAnsi="Arial" w:cs="Arial"/>
        </w:rPr>
        <w:t xml:space="preserve">Key findings </w:t>
      </w:r>
      <w:r>
        <w:rPr>
          <w:rFonts w:ascii="Arial" w:hAnsi="Arial" w:cs="Arial"/>
        </w:rPr>
        <w:t xml:space="preserve">are identified to align with the research objectives, </w:t>
      </w:r>
      <w:proofErr w:type="spellStart"/>
      <w:r>
        <w:rPr>
          <w:rFonts w:ascii="Arial" w:hAnsi="Arial" w:cs="Arial"/>
        </w:rPr>
        <w:t>investingating</w:t>
      </w:r>
      <w:proofErr w:type="spellEnd"/>
      <w:r>
        <w:rPr>
          <w:rFonts w:ascii="Arial" w:hAnsi="Arial" w:cs="Arial"/>
        </w:rPr>
        <w:t xml:space="preserve"> the main community-</w:t>
      </w:r>
      <w:proofErr w:type="spellStart"/>
      <w:r>
        <w:rPr>
          <w:rFonts w:ascii="Arial" w:hAnsi="Arial" w:cs="Arial"/>
        </w:rPr>
        <w:t>base</w:t>
      </w:r>
      <w:proofErr w:type="spellEnd"/>
      <w:r>
        <w:rPr>
          <w:rFonts w:ascii="Arial" w:hAnsi="Arial" w:cs="Arial"/>
        </w:rPr>
        <w:t xml:space="preserve"> interventions applied in UK care homes for older people to reduce isolation and loneliness, assess their effectiveness according to existing literature, identify primary and secondary outcomes </w:t>
      </w:r>
      <w:r w:rsidR="005B790F">
        <w:rPr>
          <w:rFonts w:ascii="Arial" w:hAnsi="Arial" w:cs="Arial"/>
        </w:rPr>
        <w:t>of</w:t>
      </w:r>
      <w:r>
        <w:rPr>
          <w:rFonts w:ascii="Arial" w:hAnsi="Arial" w:cs="Arial"/>
        </w:rPr>
        <w:t xml:space="preserve"> community-based interventions in UK care homes, explain the measurement tools for social isolation and loneliness, and appraise methodological quality of the studies selected.</w:t>
      </w:r>
    </w:p>
    <w:p w14:paraId="4D9DEBE4" w14:textId="2FF638A1" w:rsidR="00D25154" w:rsidRPr="001F043D" w:rsidRDefault="00D25154" w:rsidP="00B6504C">
      <w:pPr>
        <w:spacing w:line="360" w:lineRule="auto"/>
        <w:jc w:val="both"/>
        <w:rPr>
          <w:rFonts w:ascii="Arial" w:hAnsi="Arial" w:cs="Arial"/>
          <w:u w:val="single"/>
        </w:rPr>
      </w:pPr>
      <w:r w:rsidRPr="001F043D">
        <w:rPr>
          <w:rFonts w:ascii="Arial" w:hAnsi="Arial" w:cs="Arial"/>
          <w:u w:val="single"/>
        </w:rPr>
        <w:t xml:space="preserve">Objective 1. </w:t>
      </w:r>
      <w:r w:rsidR="00124A77" w:rsidRPr="001F043D">
        <w:rPr>
          <w:rFonts w:ascii="Arial" w:hAnsi="Arial" w:cs="Arial"/>
          <w:u w:val="single"/>
        </w:rPr>
        <w:t xml:space="preserve">Identification of </w:t>
      </w:r>
      <w:proofErr w:type="gramStart"/>
      <w:r w:rsidR="00124A77" w:rsidRPr="001F043D">
        <w:rPr>
          <w:rFonts w:ascii="Arial" w:hAnsi="Arial" w:cs="Arial"/>
          <w:u w:val="single"/>
        </w:rPr>
        <w:t>community based</w:t>
      </w:r>
      <w:proofErr w:type="gramEnd"/>
      <w:r w:rsidR="00124A77" w:rsidRPr="001F043D">
        <w:rPr>
          <w:rFonts w:ascii="Arial" w:hAnsi="Arial" w:cs="Arial"/>
          <w:u w:val="single"/>
        </w:rPr>
        <w:t xml:space="preserve"> interventions</w:t>
      </w:r>
    </w:p>
    <w:p w14:paraId="7F508EC6" w14:textId="4E841458" w:rsidR="00D25154" w:rsidRDefault="00732067" w:rsidP="00B6504C">
      <w:pPr>
        <w:spacing w:line="360" w:lineRule="auto"/>
        <w:jc w:val="both"/>
        <w:rPr>
          <w:rFonts w:ascii="Arial" w:hAnsi="Arial" w:cs="Arial"/>
        </w:rPr>
      </w:pPr>
      <w:r>
        <w:rPr>
          <w:rFonts w:ascii="Arial" w:hAnsi="Arial" w:cs="Arial"/>
        </w:rPr>
        <w:t xml:space="preserve">Community-based interventions that have been discussed most across the ten studies selected for this review include group activities (art and creative </w:t>
      </w:r>
      <w:proofErr w:type="spellStart"/>
      <w:r>
        <w:rPr>
          <w:rFonts w:ascii="Arial" w:hAnsi="Arial" w:cs="Arial"/>
        </w:rPr>
        <w:t>activites</w:t>
      </w:r>
      <w:proofErr w:type="spellEnd"/>
      <w:r>
        <w:rPr>
          <w:rFonts w:ascii="Arial" w:hAnsi="Arial" w:cs="Arial"/>
        </w:rPr>
        <w:t>), digitally-supported interventions, and socially interlinking methods. Studies that showed high reliability and validity according to the appraisal tools used (</w:t>
      </w:r>
      <w:proofErr w:type="spellStart"/>
      <w:r>
        <w:rPr>
          <w:rFonts w:ascii="Arial" w:hAnsi="Arial" w:cs="Arial"/>
        </w:rPr>
        <w:t>Fakoya</w:t>
      </w:r>
      <w:proofErr w:type="spellEnd"/>
      <w:r>
        <w:rPr>
          <w:rFonts w:ascii="Arial" w:hAnsi="Arial" w:cs="Arial"/>
        </w:rPr>
        <w:t xml:space="preserve"> et al., 2021; Ferguson, 2021; Foster, 2021), present befriending methods as highly effective in reducing loneliness and social isolation among older care homes residents. The intervention </w:t>
      </w:r>
      <w:proofErr w:type="gramStart"/>
      <w:r>
        <w:rPr>
          <w:rFonts w:ascii="Arial" w:hAnsi="Arial" w:cs="Arial"/>
        </w:rPr>
        <w:t>include</w:t>
      </w:r>
      <w:proofErr w:type="gramEnd"/>
      <w:r>
        <w:rPr>
          <w:rFonts w:ascii="Arial" w:hAnsi="Arial" w:cs="Arial"/>
        </w:rPr>
        <w:t xml:space="preserve"> digital and physical approaches (taking care of hens, art and creativity activities, telephone befriending </w:t>
      </w:r>
      <w:proofErr w:type="spellStart"/>
      <w:proofErr w:type="gramStart"/>
      <w:r>
        <w:rPr>
          <w:rFonts w:ascii="Arial" w:hAnsi="Arial" w:cs="Arial"/>
        </w:rPr>
        <w:t>services,and</w:t>
      </w:r>
      <w:proofErr w:type="spellEnd"/>
      <w:proofErr w:type="gramEnd"/>
      <w:r>
        <w:rPr>
          <w:rFonts w:ascii="Arial" w:hAnsi="Arial" w:cs="Arial"/>
        </w:rPr>
        <w:t xml:space="preserve"> evaluating personal networks</w:t>
      </w:r>
      <w:r w:rsidR="006810CC">
        <w:rPr>
          <w:rFonts w:ascii="Arial" w:hAnsi="Arial" w:cs="Arial"/>
        </w:rPr>
        <w:t>).</w:t>
      </w:r>
      <w:r w:rsidR="006810CC" w:rsidRPr="006810CC">
        <w:rPr>
          <w:b/>
          <w:bCs/>
        </w:rPr>
        <w:t xml:space="preserve"> </w:t>
      </w:r>
      <w:r w:rsidR="006810CC" w:rsidRPr="006810CC">
        <w:rPr>
          <w:rFonts w:ascii="Arial" w:hAnsi="Arial" w:cs="Arial"/>
        </w:rPr>
        <w:t>Cotterell et al. (2018) and Beach et al. (2022)</w:t>
      </w:r>
      <w:r w:rsidR="006810CC">
        <w:rPr>
          <w:rFonts w:ascii="Arial" w:hAnsi="Arial" w:cs="Arial"/>
        </w:rPr>
        <w:t xml:space="preserve"> report in their findings that music, arts, and discussion groups showed better community-engagement initiatives. Group sessions have also been implemented by Mountain et al., (2014), focusing on social cohesion and participation.</w:t>
      </w:r>
    </w:p>
    <w:p w14:paraId="30AE5E69" w14:textId="02FC30CF" w:rsidR="00D25154" w:rsidRPr="00EF0040" w:rsidRDefault="006810CC" w:rsidP="00B6504C">
      <w:pPr>
        <w:spacing w:line="360" w:lineRule="auto"/>
        <w:jc w:val="both"/>
        <w:rPr>
          <w:rFonts w:ascii="Arial" w:hAnsi="Arial" w:cs="Arial"/>
        </w:rPr>
      </w:pPr>
      <w:r>
        <w:rPr>
          <w:rFonts w:ascii="Arial" w:hAnsi="Arial" w:cs="Arial"/>
        </w:rPr>
        <w:t xml:space="preserve">A growing community solution for social isolation and loneliness amongst older care home residents is specified in Foster et al., (2021), explaining that digital social contact </w:t>
      </w:r>
      <w:r w:rsidRPr="006810CC">
        <w:rPr>
          <w:rFonts w:ascii="Arial" w:hAnsi="Arial" w:cs="Arial"/>
        </w:rPr>
        <w:t>frequently improved perceived social connectedness, although outcomes were influenced by staff attitudes, digital literacy, and care home infrastructure.</w:t>
      </w:r>
      <w:r>
        <w:rPr>
          <w:rFonts w:ascii="Arial" w:hAnsi="Arial" w:cs="Arial"/>
        </w:rPr>
        <w:t xml:space="preserve"> </w:t>
      </w:r>
      <w:proofErr w:type="spellStart"/>
      <w:r>
        <w:rPr>
          <w:rFonts w:ascii="Arial" w:hAnsi="Arial" w:cs="Arial"/>
        </w:rPr>
        <w:t>Similarrly</w:t>
      </w:r>
      <w:proofErr w:type="spellEnd"/>
      <w:r>
        <w:rPr>
          <w:rFonts w:ascii="Arial" w:hAnsi="Arial" w:cs="Arial"/>
        </w:rPr>
        <w:t xml:space="preserve">, </w:t>
      </w:r>
      <w:r w:rsidRPr="006810CC">
        <w:rPr>
          <w:rFonts w:ascii="Arial" w:hAnsi="Arial" w:cs="Arial"/>
        </w:rPr>
        <w:t xml:space="preserve">community-link interventions were particularly valuable for enhancing residents’ sense of identity, purpose, and belonging, </w:t>
      </w:r>
      <w:r w:rsidRPr="006810CC">
        <w:rPr>
          <w:rFonts w:ascii="Arial" w:hAnsi="Arial" w:cs="Arial"/>
        </w:rPr>
        <w:lastRenderedPageBreak/>
        <w:t>although effectiveness depended on consistent volunteer involvement and organisational capacity.</w:t>
      </w:r>
    </w:p>
    <w:p w14:paraId="45CD4914" w14:textId="38C1FADC" w:rsidR="00D25154" w:rsidRPr="001F043D" w:rsidRDefault="00D25154" w:rsidP="00B6504C">
      <w:pPr>
        <w:spacing w:line="360" w:lineRule="auto"/>
        <w:jc w:val="both"/>
        <w:rPr>
          <w:rFonts w:ascii="Arial" w:hAnsi="Arial" w:cs="Arial"/>
          <w:u w:val="single"/>
        </w:rPr>
      </w:pPr>
      <w:r w:rsidRPr="001F043D">
        <w:rPr>
          <w:rFonts w:ascii="Arial" w:hAnsi="Arial" w:cs="Arial"/>
          <w:u w:val="single"/>
        </w:rPr>
        <w:t xml:space="preserve">Objective 2. </w:t>
      </w:r>
      <w:r w:rsidR="00124A77" w:rsidRPr="001F043D">
        <w:rPr>
          <w:rFonts w:ascii="Arial" w:hAnsi="Arial" w:cs="Arial"/>
          <w:u w:val="single"/>
        </w:rPr>
        <w:t>Effectiveness of interventions on social isolation and loneliness</w:t>
      </w:r>
    </w:p>
    <w:p w14:paraId="65FA0B35" w14:textId="7844708E" w:rsidR="00124A77" w:rsidRPr="001F043D" w:rsidRDefault="00EF0040" w:rsidP="00B6504C">
      <w:pPr>
        <w:spacing w:line="360" w:lineRule="auto"/>
        <w:jc w:val="both"/>
        <w:rPr>
          <w:rFonts w:ascii="Arial" w:hAnsi="Arial" w:cs="Arial"/>
        </w:rPr>
      </w:pPr>
      <w:r>
        <w:rPr>
          <w:rFonts w:ascii="Arial" w:hAnsi="Arial" w:cs="Arial"/>
        </w:rPr>
        <w:t xml:space="preserve">This section is organised by the outcomes of community-based services applied in UK care homes. Qualitative </w:t>
      </w:r>
      <w:r w:rsidR="005B790F">
        <w:rPr>
          <w:rFonts w:ascii="Arial" w:hAnsi="Arial" w:cs="Arial"/>
        </w:rPr>
        <w:t>and</w:t>
      </w:r>
      <w:r>
        <w:rPr>
          <w:rFonts w:ascii="Arial" w:hAnsi="Arial" w:cs="Arial"/>
        </w:rPr>
        <w:t xml:space="preserve"> quantitative studies have been assessed to identify primary and secondary outcomes of community-based interventions for older adults.</w:t>
      </w:r>
    </w:p>
    <w:p w14:paraId="06F1371D" w14:textId="5B725E71" w:rsidR="00D25154" w:rsidRPr="00EF0040" w:rsidRDefault="00D25154" w:rsidP="00B6504C">
      <w:pPr>
        <w:spacing w:line="360" w:lineRule="auto"/>
        <w:jc w:val="both"/>
        <w:rPr>
          <w:rFonts w:ascii="Arial" w:hAnsi="Arial" w:cs="Arial"/>
          <w:i/>
          <w:iCs/>
        </w:rPr>
      </w:pPr>
      <w:r w:rsidRPr="00EF0040">
        <w:rPr>
          <w:rFonts w:ascii="Arial" w:hAnsi="Arial" w:cs="Arial"/>
          <w:i/>
          <w:iCs/>
        </w:rPr>
        <w:t xml:space="preserve">Primary outcomes of </w:t>
      </w:r>
      <w:proofErr w:type="gramStart"/>
      <w:r w:rsidRPr="00EF0040">
        <w:rPr>
          <w:rFonts w:ascii="Arial" w:hAnsi="Arial" w:cs="Arial"/>
          <w:i/>
          <w:iCs/>
        </w:rPr>
        <w:t>community based</w:t>
      </w:r>
      <w:proofErr w:type="gramEnd"/>
      <w:r w:rsidRPr="00EF0040">
        <w:rPr>
          <w:rFonts w:ascii="Arial" w:hAnsi="Arial" w:cs="Arial"/>
          <w:i/>
          <w:iCs/>
        </w:rPr>
        <w:t xml:space="preserve"> interventions</w:t>
      </w:r>
    </w:p>
    <w:p w14:paraId="27D63477" w14:textId="2AA592C4" w:rsidR="00D25154" w:rsidRDefault="00EF0040" w:rsidP="00EF0040">
      <w:pPr>
        <w:pStyle w:val="ListParagraph"/>
        <w:numPr>
          <w:ilvl w:val="0"/>
          <w:numId w:val="12"/>
        </w:numPr>
        <w:spacing w:line="360" w:lineRule="auto"/>
        <w:jc w:val="both"/>
        <w:rPr>
          <w:rFonts w:ascii="Arial" w:hAnsi="Arial" w:cs="Arial"/>
        </w:rPr>
      </w:pPr>
      <w:r>
        <w:rPr>
          <w:rFonts w:ascii="Arial" w:hAnsi="Arial" w:cs="Arial"/>
        </w:rPr>
        <w:t>Loneliness</w:t>
      </w:r>
    </w:p>
    <w:p w14:paraId="2E7D173A" w14:textId="0DCEFD96" w:rsidR="00EF0040" w:rsidRDefault="00EF0040" w:rsidP="00EF0040">
      <w:pPr>
        <w:spacing w:line="360" w:lineRule="auto"/>
        <w:jc w:val="both"/>
        <w:rPr>
          <w:rFonts w:ascii="Arial" w:hAnsi="Arial" w:cs="Arial"/>
        </w:rPr>
      </w:pPr>
      <w:r w:rsidRPr="00EF0040">
        <w:rPr>
          <w:rFonts w:ascii="Arial" w:hAnsi="Arial" w:cs="Arial"/>
        </w:rPr>
        <w:t xml:space="preserve">Following group-based activities, especially arts-based and </w:t>
      </w:r>
      <w:r>
        <w:rPr>
          <w:rFonts w:ascii="Arial" w:hAnsi="Arial" w:cs="Arial"/>
        </w:rPr>
        <w:t>befriending activities</w:t>
      </w:r>
      <w:r w:rsidRPr="00EF0040">
        <w:rPr>
          <w:rFonts w:ascii="Arial" w:hAnsi="Arial" w:cs="Arial"/>
        </w:rPr>
        <w:t>, the majority of quantitative research</w:t>
      </w:r>
      <w:r>
        <w:rPr>
          <w:rFonts w:ascii="Arial" w:hAnsi="Arial" w:cs="Arial"/>
        </w:rPr>
        <w:t xml:space="preserve"> </w:t>
      </w:r>
      <w:r w:rsidRPr="00EF0040">
        <w:rPr>
          <w:rFonts w:ascii="Arial" w:hAnsi="Arial" w:cs="Arial"/>
        </w:rPr>
        <w:t xml:space="preserve">found </w:t>
      </w:r>
      <w:r>
        <w:rPr>
          <w:rFonts w:ascii="Arial" w:hAnsi="Arial" w:cs="Arial"/>
        </w:rPr>
        <w:t>modest</w:t>
      </w:r>
      <w:r w:rsidRPr="00EF0040">
        <w:rPr>
          <w:rFonts w:ascii="Arial" w:hAnsi="Arial" w:cs="Arial"/>
        </w:rPr>
        <w:t xml:space="preserve"> improvements in loneliness</w:t>
      </w:r>
      <w:r>
        <w:rPr>
          <w:rFonts w:ascii="Arial" w:hAnsi="Arial" w:cs="Arial"/>
        </w:rPr>
        <w:t xml:space="preserve"> or short-term improvement</w:t>
      </w:r>
      <w:r w:rsidRPr="00EF0040">
        <w:rPr>
          <w:rFonts w:ascii="Arial" w:hAnsi="Arial" w:cs="Arial"/>
        </w:rPr>
        <w:t xml:space="preserve">. Despite variable findings, intergenerational programs have minor but beneficial effects. With only one trial showing </w:t>
      </w:r>
      <w:r w:rsidR="005B790F">
        <w:rPr>
          <w:rFonts w:ascii="Arial" w:hAnsi="Arial" w:cs="Arial"/>
        </w:rPr>
        <w:t>a</w:t>
      </w:r>
      <w:r w:rsidRPr="00EF0040">
        <w:rPr>
          <w:rFonts w:ascii="Arial" w:hAnsi="Arial" w:cs="Arial"/>
        </w:rPr>
        <w:t xml:space="preserve"> substantial decrease in loneliness, digital therapies yielded the poorest evidence.</w:t>
      </w:r>
    </w:p>
    <w:p w14:paraId="287184A7" w14:textId="29BB5A02" w:rsidR="00EF0040" w:rsidRDefault="00EF0040" w:rsidP="00EF0040">
      <w:pPr>
        <w:pStyle w:val="ListParagraph"/>
        <w:numPr>
          <w:ilvl w:val="0"/>
          <w:numId w:val="12"/>
        </w:numPr>
        <w:spacing w:line="360" w:lineRule="auto"/>
        <w:jc w:val="both"/>
        <w:rPr>
          <w:rFonts w:ascii="Arial" w:hAnsi="Arial" w:cs="Arial"/>
        </w:rPr>
      </w:pPr>
      <w:r>
        <w:rPr>
          <w:rFonts w:ascii="Arial" w:hAnsi="Arial" w:cs="Arial"/>
        </w:rPr>
        <w:t>Social isolation</w:t>
      </w:r>
    </w:p>
    <w:p w14:paraId="387A6577" w14:textId="4CFB755E" w:rsidR="00D25154" w:rsidRPr="001F043D" w:rsidRDefault="00EF0040" w:rsidP="00B6504C">
      <w:pPr>
        <w:spacing w:line="360" w:lineRule="auto"/>
        <w:jc w:val="both"/>
        <w:rPr>
          <w:rFonts w:ascii="Arial" w:hAnsi="Arial" w:cs="Arial"/>
        </w:rPr>
      </w:pPr>
      <w:r w:rsidRPr="00EF0040">
        <w:rPr>
          <w:rFonts w:ascii="Arial" w:hAnsi="Arial" w:cs="Arial"/>
        </w:rPr>
        <w:t>Studies that included organi</w:t>
      </w:r>
      <w:r>
        <w:rPr>
          <w:rFonts w:ascii="Arial" w:hAnsi="Arial" w:cs="Arial"/>
        </w:rPr>
        <w:t>s</w:t>
      </w:r>
      <w:r w:rsidRPr="00EF0040">
        <w:rPr>
          <w:rFonts w:ascii="Arial" w:hAnsi="Arial" w:cs="Arial"/>
        </w:rPr>
        <w:t>ed community involvement (such as</w:t>
      </w:r>
      <w:r>
        <w:rPr>
          <w:rFonts w:ascii="Arial" w:hAnsi="Arial" w:cs="Arial"/>
        </w:rPr>
        <w:t xml:space="preserve"> classes or</w:t>
      </w:r>
      <w:r w:rsidRPr="00EF0040">
        <w:rPr>
          <w:rFonts w:ascii="Arial" w:hAnsi="Arial" w:cs="Arial"/>
        </w:rPr>
        <w:t xml:space="preserve"> community gardening) saw improvements in social isolation results. However, decreases were frequently linked to higher activity engagement rather than larger social networks, indicating that </w:t>
      </w:r>
      <w:r w:rsidR="005B790F">
        <w:rPr>
          <w:rFonts w:ascii="Arial" w:hAnsi="Arial" w:cs="Arial"/>
        </w:rPr>
        <w:t xml:space="preserve">the  </w:t>
      </w:r>
      <w:r w:rsidRPr="00EF0040">
        <w:rPr>
          <w:rFonts w:ascii="Arial" w:hAnsi="Arial" w:cs="Arial"/>
        </w:rPr>
        <w:t xml:space="preserve"> impacts were not very long-lasting.</w:t>
      </w:r>
    </w:p>
    <w:p w14:paraId="11AB91CB" w14:textId="0D43A733" w:rsidR="00D25154" w:rsidRPr="003330B7" w:rsidRDefault="00D25154" w:rsidP="00B6504C">
      <w:pPr>
        <w:spacing w:line="360" w:lineRule="auto"/>
        <w:jc w:val="both"/>
        <w:rPr>
          <w:rFonts w:ascii="Arial" w:hAnsi="Arial" w:cs="Arial"/>
          <w:i/>
          <w:iCs/>
        </w:rPr>
      </w:pPr>
      <w:r w:rsidRPr="003330B7">
        <w:rPr>
          <w:rFonts w:ascii="Arial" w:hAnsi="Arial" w:cs="Arial"/>
          <w:i/>
          <w:iCs/>
        </w:rPr>
        <w:t>Secondar</w:t>
      </w:r>
      <w:r w:rsidR="008E77C4" w:rsidRPr="003330B7">
        <w:rPr>
          <w:rFonts w:ascii="Arial" w:hAnsi="Arial" w:cs="Arial"/>
          <w:i/>
          <w:iCs/>
        </w:rPr>
        <w:t>y</w:t>
      </w:r>
      <w:r w:rsidRPr="003330B7">
        <w:rPr>
          <w:rFonts w:ascii="Arial" w:hAnsi="Arial" w:cs="Arial"/>
          <w:i/>
          <w:iCs/>
        </w:rPr>
        <w:t xml:space="preserve"> outcomes of </w:t>
      </w:r>
      <w:proofErr w:type="gramStart"/>
      <w:r w:rsidRPr="003330B7">
        <w:rPr>
          <w:rFonts w:ascii="Arial" w:hAnsi="Arial" w:cs="Arial"/>
          <w:i/>
          <w:iCs/>
        </w:rPr>
        <w:t>community based</w:t>
      </w:r>
      <w:proofErr w:type="gramEnd"/>
      <w:r w:rsidRPr="003330B7">
        <w:rPr>
          <w:rFonts w:ascii="Arial" w:hAnsi="Arial" w:cs="Arial"/>
          <w:i/>
          <w:iCs/>
        </w:rPr>
        <w:t xml:space="preserve"> interventions</w:t>
      </w:r>
    </w:p>
    <w:p w14:paraId="6B28AA3F" w14:textId="5D9BCBAC" w:rsidR="00124A77" w:rsidRDefault="003330B7" w:rsidP="003330B7">
      <w:pPr>
        <w:pStyle w:val="ListParagraph"/>
        <w:numPr>
          <w:ilvl w:val="0"/>
          <w:numId w:val="13"/>
        </w:numPr>
        <w:spacing w:line="360" w:lineRule="auto"/>
        <w:jc w:val="both"/>
        <w:rPr>
          <w:rFonts w:ascii="Arial" w:hAnsi="Arial" w:cs="Arial"/>
        </w:rPr>
      </w:pPr>
      <w:r>
        <w:rPr>
          <w:rFonts w:ascii="Arial" w:hAnsi="Arial" w:cs="Arial"/>
        </w:rPr>
        <w:t>Quality of life</w:t>
      </w:r>
    </w:p>
    <w:p w14:paraId="3996E74D" w14:textId="249777BD" w:rsidR="003330B7" w:rsidRDefault="00F623BB" w:rsidP="003330B7">
      <w:pPr>
        <w:spacing w:line="360" w:lineRule="auto"/>
        <w:jc w:val="both"/>
        <w:rPr>
          <w:rFonts w:ascii="Arial" w:hAnsi="Arial" w:cs="Arial"/>
        </w:rPr>
      </w:pPr>
      <w:r>
        <w:rPr>
          <w:rFonts w:ascii="Arial" w:hAnsi="Arial" w:cs="Arial"/>
        </w:rPr>
        <w:t xml:space="preserve">Community links and community-led activities improve quality of life of older people (Hudgson et al., 2021). </w:t>
      </w:r>
      <w:r w:rsidRPr="00F623BB">
        <w:rPr>
          <w:rFonts w:ascii="Arial" w:hAnsi="Arial" w:cs="Arial"/>
        </w:rPr>
        <w:t>The community-connected VAL (Valuing Active Life) intervention involved group meetings, decision-making participation, community visits, and social gatherings. These led to improved autonomy, meaningful activity, social identity, and overall QoL for older adults</w:t>
      </w:r>
      <w:r>
        <w:rPr>
          <w:rFonts w:ascii="Arial" w:hAnsi="Arial" w:cs="Arial"/>
        </w:rPr>
        <w:t xml:space="preserve"> in care homes (Mountain et al., 2014).</w:t>
      </w:r>
    </w:p>
    <w:p w14:paraId="08702DE1" w14:textId="0ACF41BC" w:rsidR="003330B7" w:rsidRDefault="003330B7" w:rsidP="003330B7">
      <w:pPr>
        <w:pStyle w:val="ListParagraph"/>
        <w:numPr>
          <w:ilvl w:val="0"/>
          <w:numId w:val="13"/>
        </w:numPr>
        <w:spacing w:line="360" w:lineRule="auto"/>
        <w:jc w:val="both"/>
        <w:rPr>
          <w:rFonts w:ascii="Arial" w:hAnsi="Arial" w:cs="Arial"/>
        </w:rPr>
      </w:pPr>
      <w:r>
        <w:rPr>
          <w:rFonts w:ascii="Arial" w:hAnsi="Arial" w:cs="Arial"/>
        </w:rPr>
        <w:t>Engagement</w:t>
      </w:r>
    </w:p>
    <w:p w14:paraId="70FD4825" w14:textId="3BF6A9FE" w:rsidR="003330B7" w:rsidRDefault="003330B7" w:rsidP="003330B7">
      <w:pPr>
        <w:spacing w:line="360" w:lineRule="auto"/>
        <w:jc w:val="both"/>
        <w:rPr>
          <w:rFonts w:ascii="Arial" w:hAnsi="Arial" w:cs="Arial"/>
        </w:rPr>
      </w:pPr>
      <w:r>
        <w:rPr>
          <w:rFonts w:ascii="Arial" w:hAnsi="Arial" w:cs="Arial"/>
        </w:rPr>
        <w:t xml:space="preserve">Engagement levels increased almost across all activities (group therapy and activities, classes, digital interventions, community-linking interventions). Engagement produces a sense of belonging </w:t>
      </w:r>
      <w:r w:rsidR="005B790F">
        <w:rPr>
          <w:rFonts w:ascii="Arial" w:hAnsi="Arial" w:cs="Arial"/>
        </w:rPr>
        <w:t>and</w:t>
      </w:r>
      <w:r>
        <w:rPr>
          <w:rFonts w:ascii="Arial" w:hAnsi="Arial" w:cs="Arial"/>
        </w:rPr>
        <w:t xml:space="preserve"> identity for older people in care homes, according to the studies examined in the systematic review (Zamir et al., 2018; Beach et al., 2022; Cotterell et al, 2018; Mountain et al, 2014</w:t>
      </w:r>
      <w:r w:rsidR="00F623BB">
        <w:rPr>
          <w:rFonts w:ascii="Arial" w:hAnsi="Arial" w:cs="Arial"/>
        </w:rPr>
        <w:t>; Foster et al., 2021</w:t>
      </w:r>
      <w:r>
        <w:rPr>
          <w:rFonts w:ascii="Arial" w:hAnsi="Arial" w:cs="Arial"/>
        </w:rPr>
        <w:t>).</w:t>
      </w:r>
    </w:p>
    <w:p w14:paraId="1BF75062" w14:textId="4378F6CA" w:rsidR="003330B7" w:rsidRPr="003330B7" w:rsidRDefault="003330B7" w:rsidP="003330B7">
      <w:pPr>
        <w:pStyle w:val="ListParagraph"/>
        <w:numPr>
          <w:ilvl w:val="0"/>
          <w:numId w:val="13"/>
        </w:numPr>
        <w:spacing w:line="360" w:lineRule="auto"/>
        <w:jc w:val="both"/>
        <w:rPr>
          <w:rFonts w:ascii="Arial" w:hAnsi="Arial" w:cs="Arial"/>
        </w:rPr>
      </w:pPr>
      <w:r>
        <w:rPr>
          <w:rFonts w:ascii="Arial" w:hAnsi="Arial" w:cs="Arial"/>
        </w:rPr>
        <w:t>Wellbeing</w:t>
      </w:r>
    </w:p>
    <w:p w14:paraId="434AA3AD" w14:textId="616804C4" w:rsidR="00124A77" w:rsidRPr="00F623BB" w:rsidRDefault="003330B7" w:rsidP="00B6504C">
      <w:pPr>
        <w:spacing w:line="360" w:lineRule="auto"/>
        <w:jc w:val="both"/>
        <w:rPr>
          <w:rFonts w:ascii="Arial" w:hAnsi="Arial" w:cs="Arial"/>
          <w:lang w:val="ro-RO"/>
        </w:rPr>
      </w:pPr>
      <w:r>
        <w:rPr>
          <w:rFonts w:ascii="Arial" w:hAnsi="Arial" w:cs="Arial"/>
        </w:rPr>
        <w:t xml:space="preserve">Emotional wellbeing is described in several studies. Zamir et al. (2020) state that residents showed enjoyment and confidence right before each intervention, while </w:t>
      </w:r>
      <w:proofErr w:type="spellStart"/>
      <w:r>
        <w:rPr>
          <w:rFonts w:ascii="Arial" w:hAnsi="Arial" w:cs="Arial"/>
        </w:rPr>
        <w:t>Kellezi</w:t>
      </w:r>
      <w:proofErr w:type="spellEnd"/>
      <w:r>
        <w:rPr>
          <w:rFonts w:ascii="Arial" w:hAnsi="Arial" w:cs="Arial"/>
        </w:rPr>
        <w:t xml:space="preserve"> et al. (2019) explained </w:t>
      </w:r>
      <w:proofErr w:type="spellStart"/>
      <w:r w:rsidR="00F623BB">
        <w:rPr>
          <w:rFonts w:ascii="Arial" w:hAnsi="Arial" w:cs="Arial"/>
          <w:lang w:val="ro-RO"/>
        </w:rPr>
        <w:t>that</w:t>
      </w:r>
      <w:proofErr w:type="spellEnd"/>
      <w:r w:rsidR="00F623BB">
        <w:rPr>
          <w:rFonts w:ascii="Arial" w:hAnsi="Arial" w:cs="Arial"/>
          <w:lang w:val="ro-RO"/>
        </w:rPr>
        <w:t xml:space="preserve"> </w:t>
      </w:r>
      <w:proofErr w:type="spellStart"/>
      <w:r w:rsidR="00F623BB">
        <w:rPr>
          <w:rFonts w:ascii="Arial" w:hAnsi="Arial" w:cs="Arial"/>
          <w:lang w:val="ro-RO"/>
        </w:rPr>
        <w:t>being</w:t>
      </w:r>
      <w:proofErr w:type="spellEnd"/>
      <w:r w:rsidR="00F623BB">
        <w:rPr>
          <w:rFonts w:ascii="Arial" w:hAnsi="Arial" w:cs="Arial"/>
          <w:lang w:val="ro-RO"/>
        </w:rPr>
        <w:t xml:space="preserve"> part of social </w:t>
      </w:r>
      <w:proofErr w:type="spellStart"/>
      <w:r w:rsidR="00F623BB">
        <w:rPr>
          <w:rFonts w:ascii="Arial" w:hAnsi="Arial" w:cs="Arial"/>
          <w:lang w:val="ro-RO"/>
        </w:rPr>
        <w:t>prescribing</w:t>
      </w:r>
      <w:proofErr w:type="spellEnd"/>
      <w:r w:rsidR="00F623BB">
        <w:rPr>
          <w:rFonts w:ascii="Arial" w:hAnsi="Arial" w:cs="Arial"/>
          <w:lang w:val="ro-RO"/>
        </w:rPr>
        <w:t xml:space="preserve"> </w:t>
      </w:r>
      <w:proofErr w:type="spellStart"/>
      <w:r w:rsidR="00F623BB">
        <w:rPr>
          <w:rFonts w:ascii="Arial" w:hAnsi="Arial" w:cs="Arial"/>
          <w:lang w:val="ro-RO"/>
        </w:rPr>
        <w:t>programmes</w:t>
      </w:r>
      <w:proofErr w:type="spellEnd"/>
      <w:r w:rsidR="00F623BB">
        <w:rPr>
          <w:rFonts w:ascii="Arial" w:hAnsi="Arial" w:cs="Arial"/>
          <w:lang w:val="ro-RO"/>
        </w:rPr>
        <w:t xml:space="preserve"> </w:t>
      </w:r>
      <w:proofErr w:type="spellStart"/>
      <w:r w:rsidR="00F623BB">
        <w:rPr>
          <w:rFonts w:ascii="Arial" w:hAnsi="Arial" w:cs="Arial"/>
          <w:lang w:val="ro-RO"/>
        </w:rPr>
        <w:t>increased</w:t>
      </w:r>
      <w:proofErr w:type="spellEnd"/>
      <w:r w:rsidR="00F623BB">
        <w:rPr>
          <w:rFonts w:ascii="Arial" w:hAnsi="Arial" w:cs="Arial"/>
          <w:lang w:val="ro-RO"/>
        </w:rPr>
        <w:t xml:space="preserve"> </w:t>
      </w:r>
      <w:proofErr w:type="spellStart"/>
      <w:r w:rsidR="00F623BB">
        <w:rPr>
          <w:rFonts w:ascii="Arial" w:hAnsi="Arial" w:cs="Arial"/>
          <w:lang w:val="ro-RO"/>
        </w:rPr>
        <w:t>levels</w:t>
      </w:r>
      <w:proofErr w:type="spellEnd"/>
      <w:r w:rsidR="00F623BB">
        <w:rPr>
          <w:rFonts w:ascii="Arial" w:hAnsi="Arial" w:cs="Arial"/>
          <w:lang w:val="ro-RO"/>
        </w:rPr>
        <w:t xml:space="preserve"> of </w:t>
      </w:r>
      <w:proofErr w:type="spellStart"/>
      <w:r w:rsidR="00F623BB">
        <w:rPr>
          <w:rFonts w:ascii="Arial" w:hAnsi="Arial" w:cs="Arial"/>
          <w:lang w:val="ro-RO"/>
        </w:rPr>
        <w:t>wellbeing</w:t>
      </w:r>
      <w:proofErr w:type="spellEnd"/>
      <w:r w:rsidR="00F623BB">
        <w:rPr>
          <w:rFonts w:ascii="Arial" w:hAnsi="Arial" w:cs="Arial"/>
          <w:lang w:val="ro-RO"/>
        </w:rPr>
        <w:t xml:space="preserve"> </w:t>
      </w:r>
      <w:proofErr w:type="spellStart"/>
      <w:r w:rsidR="00F623BB">
        <w:rPr>
          <w:rFonts w:ascii="Arial" w:hAnsi="Arial" w:cs="Arial"/>
          <w:lang w:val="ro-RO"/>
        </w:rPr>
        <w:t>and</w:t>
      </w:r>
      <w:proofErr w:type="spellEnd"/>
      <w:r w:rsidR="00F623BB">
        <w:rPr>
          <w:rFonts w:ascii="Arial" w:hAnsi="Arial" w:cs="Arial"/>
          <w:lang w:val="ro-RO"/>
        </w:rPr>
        <w:t xml:space="preserve"> </w:t>
      </w:r>
      <w:proofErr w:type="spellStart"/>
      <w:r w:rsidR="00F623BB">
        <w:rPr>
          <w:rFonts w:ascii="Arial" w:hAnsi="Arial" w:cs="Arial"/>
          <w:lang w:val="ro-RO"/>
        </w:rPr>
        <w:t>boosted</w:t>
      </w:r>
      <w:proofErr w:type="spellEnd"/>
      <w:r w:rsidR="00F623BB">
        <w:rPr>
          <w:rFonts w:ascii="Arial" w:hAnsi="Arial" w:cs="Arial"/>
          <w:lang w:val="ro-RO"/>
        </w:rPr>
        <w:t xml:space="preserve"> </w:t>
      </w:r>
      <w:proofErr w:type="spellStart"/>
      <w:r w:rsidR="00F623BB">
        <w:rPr>
          <w:rFonts w:ascii="Arial" w:hAnsi="Arial" w:cs="Arial"/>
          <w:lang w:val="ro-RO"/>
        </w:rPr>
        <w:t>emotional</w:t>
      </w:r>
      <w:proofErr w:type="spellEnd"/>
      <w:r w:rsidR="00F623BB">
        <w:rPr>
          <w:rFonts w:ascii="Arial" w:hAnsi="Arial" w:cs="Arial"/>
          <w:lang w:val="ro-RO"/>
        </w:rPr>
        <w:t xml:space="preserve"> </w:t>
      </w:r>
      <w:proofErr w:type="spellStart"/>
      <w:r w:rsidR="00F623BB">
        <w:rPr>
          <w:rFonts w:ascii="Arial" w:hAnsi="Arial" w:cs="Arial"/>
          <w:lang w:val="ro-RO"/>
        </w:rPr>
        <w:t>resilience</w:t>
      </w:r>
      <w:proofErr w:type="spellEnd"/>
      <w:r w:rsidR="00F623BB">
        <w:rPr>
          <w:rFonts w:ascii="Arial" w:hAnsi="Arial" w:cs="Arial"/>
          <w:lang w:val="ro-RO"/>
        </w:rPr>
        <w:t xml:space="preserve">. </w:t>
      </w:r>
      <w:proofErr w:type="spellStart"/>
      <w:r w:rsidR="00F623BB">
        <w:rPr>
          <w:rFonts w:ascii="Arial" w:hAnsi="Arial" w:cs="Arial"/>
          <w:lang w:val="ro-RO"/>
        </w:rPr>
        <w:t>Other</w:t>
      </w:r>
      <w:proofErr w:type="spellEnd"/>
      <w:r w:rsidR="00F623BB">
        <w:rPr>
          <w:rFonts w:ascii="Arial" w:hAnsi="Arial" w:cs="Arial"/>
          <w:lang w:val="ro-RO"/>
        </w:rPr>
        <w:t xml:space="preserve"> </w:t>
      </w:r>
      <w:proofErr w:type="spellStart"/>
      <w:r w:rsidR="00F623BB">
        <w:rPr>
          <w:rFonts w:ascii="Arial" w:hAnsi="Arial" w:cs="Arial"/>
          <w:lang w:val="ro-RO"/>
        </w:rPr>
        <w:t>studies</w:t>
      </w:r>
      <w:proofErr w:type="spellEnd"/>
      <w:r w:rsidR="00F623BB">
        <w:rPr>
          <w:rFonts w:ascii="Arial" w:hAnsi="Arial" w:cs="Arial"/>
          <w:lang w:val="ro-RO"/>
        </w:rPr>
        <w:t xml:space="preserve"> </w:t>
      </w:r>
      <w:proofErr w:type="spellStart"/>
      <w:r w:rsidR="00F623BB">
        <w:rPr>
          <w:rFonts w:ascii="Arial" w:hAnsi="Arial" w:cs="Arial"/>
          <w:lang w:val="ro-RO"/>
        </w:rPr>
        <w:t>also</w:t>
      </w:r>
      <w:proofErr w:type="spellEnd"/>
      <w:r w:rsidR="00F623BB">
        <w:rPr>
          <w:rFonts w:ascii="Arial" w:hAnsi="Arial" w:cs="Arial"/>
          <w:lang w:val="ro-RO"/>
        </w:rPr>
        <w:t xml:space="preserve"> </w:t>
      </w:r>
      <w:proofErr w:type="spellStart"/>
      <w:r w:rsidR="00F623BB">
        <w:rPr>
          <w:rFonts w:ascii="Arial" w:hAnsi="Arial" w:cs="Arial"/>
          <w:lang w:val="ro-RO"/>
        </w:rPr>
        <w:t>recorded</w:t>
      </w:r>
      <w:proofErr w:type="spellEnd"/>
      <w:r w:rsidR="00F623BB">
        <w:rPr>
          <w:rFonts w:ascii="Arial" w:hAnsi="Arial" w:cs="Arial"/>
          <w:lang w:val="ro-RO"/>
        </w:rPr>
        <w:t xml:space="preserve"> a </w:t>
      </w:r>
      <w:proofErr w:type="spellStart"/>
      <w:r w:rsidR="00F623BB">
        <w:rPr>
          <w:rFonts w:ascii="Arial" w:hAnsi="Arial" w:cs="Arial"/>
          <w:lang w:val="ro-RO"/>
        </w:rPr>
        <w:t>change</w:t>
      </w:r>
      <w:proofErr w:type="spellEnd"/>
      <w:r w:rsidR="00F623BB">
        <w:rPr>
          <w:rFonts w:ascii="Arial" w:hAnsi="Arial" w:cs="Arial"/>
          <w:lang w:val="ro-RO"/>
        </w:rPr>
        <w:t xml:space="preserve"> in </w:t>
      </w:r>
      <w:proofErr w:type="spellStart"/>
      <w:r w:rsidR="00F623BB">
        <w:rPr>
          <w:rFonts w:ascii="Arial" w:hAnsi="Arial" w:cs="Arial"/>
          <w:lang w:val="ro-RO"/>
        </w:rPr>
        <w:t>wellbeing</w:t>
      </w:r>
      <w:proofErr w:type="spellEnd"/>
      <w:r w:rsidR="00F623BB">
        <w:rPr>
          <w:rFonts w:ascii="Arial" w:hAnsi="Arial" w:cs="Arial"/>
          <w:lang w:val="ro-RO"/>
        </w:rPr>
        <w:t xml:space="preserve"> in </w:t>
      </w:r>
      <w:proofErr w:type="spellStart"/>
      <w:r w:rsidR="00F623BB">
        <w:rPr>
          <w:rFonts w:ascii="Arial" w:hAnsi="Arial" w:cs="Arial"/>
          <w:lang w:val="ro-RO"/>
        </w:rPr>
        <w:t>residents</w:t>
      </w:r>
      <w:proofErr w:type="spellEnd"/>
      <w:r w:rsidR="00F623BB">
        <w:rPr>
          <w:rFonts w:ascii="Arial" w:hAnsi="Arial" w:cs="Arial"/>
          <w:lang w:val="ro-RO"/>
        </w:rPr>
        <w:t xml:space="preserve"> </w:t>
      </w:r>
      <w:proofErr w:type="spellStart"/>
      <w:r w:rsidR="00F623BB">
        <w:rPr>
          <w:rFonts w:ascii="Arial" w:hAnsi="Arial" w:cs="Arial"/>
          <w:lang w:val="ro-RO"/>
        </w:rPr>
        <w:t>participating</w:t>
      </w:r>
      <w:proofErr w:type="spellEnd"/>
      <w:r w:rsidR="00F623BB">
        <w:rPr>
          <w:rFonts w:ascii="Arial" w:hAnsi="Arial" w:cs="Arial"/>
          <w:lang w:val="ro-RO"/>
        </w:rPr>
        <w:t xml:space="preserve"> in </w:t>
      </w:r>
      <w:proofErr w:type="spellStart"/>
      <w:r w:rsidR="00F623BB">
        <w:rPr>
          <w:rFonts w:ascii="Arial" w:hAnsi="Arial" w:cs="Arial"/>
          <w:lang w:val="ro-RO"/>
        </w:rPr>
        <w:t>community-based</w:t>
      </w:r>
      <w:proofErr w:type="spellEnd"/>
      <w:r w:rsidR="00F623BB">
        <w:rPr>
          <w:rFonts w:ascii="Arial" w:hAnsi="Arial" w:cs="Arial"/>
          <w:lang w:val="ro-RO"/>
        </w:rPr>
        <w:t xml:space="preserve"> </w:t>
      </w:r>
      <w:proofErr w:type="spellStart"/>
      <w:r w:rsidR="00F623BB">
        <w:rPr>
          <w:rFonts w:ascii="Arial" w:hAnsi="Arial" w:cs="Arial"/>
          <w:lang w:val="ro-RO"/>
        </w:rPr>
        <w:t>interventions</w:t>
      </w:r>
      <w:proofErr w:type="spellEnd"/>
      <w:r w:rsidR="00F623BB">
        <w:rPr>
          <w:rFonts w:ascii="Arial" w:hAnsi="Arial" w:cs="Arial"/>
          <w:lang w:val="ro-RO"/>
        </w:rPr>
        <w:t xml:space="preserve"> (Ferguson, 2021; Foster et al., 2021; </w:t>
      </w:r>
      <w:proofErr w:type="spellStart"/>
      <w:r w:rsidR="00F623BB">
        <w:rPr>
          <w:rFonts w:ascii="Arial" w:hAnsi="Arial" w:cs="Arial"/>
          <w:lang w:val="ro-RO"/>
        </w:rPr>
        <w:t>Zamir</w:t>
      </w:r>
      <w:proofErr w:type="spellEnd"/>
      <w:r w:rsidR="00F623BB">
        <w:rPr>
          <w:rFonts w:ascii="Arial" w:hAnsi="Arial" w:cs="Arial"/>
          <w:lang w:val="ro-RO"/>
        </w:rPr>
        <w:t xml:space="preserve"> et </w:t>
      </w:r>
      <w:r w:rsidR="00F623BB">
        <w:rPr>
          <w:rFonts w:ascii="Arial" w:hAnsi="Arial" w:cs="Arial"/>
          <w:lang w:val="ro-RO"/>
        </w:rPr>
        <w:lastRenderedPageBreak/>
        <w:t>al., 2018).</w:t>
      </w:r>
    </w:p>
    <w:p w14:paraId="4428166A" w14:textId="40BF1AAD" w:rsidR="00124A77" w:rsidRPr="001F043D" w:rsidRDefault="00124A77" w:rsidP="00B6504C">
      <w:pPr>
        <w:spacing w:line="360" w:lineRule="auto"/>
        <w:jc w:val="both"/>
        <w:rPr>
          <w:rFonts w:ascii="Arial" w:hAnsi="Arial" w:cs="Arial"/>
          <w:u w:val="single"/>
        </w:rPr>
      </w:pPr>
      <w:r w:rsidRPr="001F043D">
        <w:rPr>
          <w:rFonts w:ascii="Arial" w:hAnsi="Arial" w:cs="Arial"/>
          <w:u w:val="single"/>
        </w:rPr>
        <w:t>Objective 3. Measurement tools used to assess loneliness and social isolation</w:t>
      </w:r>
    </w:p>
    <w:p w14:paraId="31B6C111" w14:textId="54CBDEC9" w:rsidR="00F623BB" w:rsidRPr="00F623BB" w:rsidRDefault="00F623BB" w:rsidP="00F623BB">
      <w:pPr>
        <w:spacing w:line="360" w:lineRule="auto"/>
        <w:jc w:val="both"/>
        <w:rPr>
          <w:rFonts w:ascii="Arial" w:hAnsi="Arial" w:cs="Arial"/>
        </w:rPr>
      </w:pPr>
      <w:r>
        <w:rPr>
          <w:rFonts w:ascii="Arial" w:hAnsi="Arial" w:cs="Arial"/>
        </w:rPr>
        <w:t xml:space="preserve">The most used measure across the studies selected for the systematic review was the UCLA Loneliness Scale, which is the recommended measure for loneliness by the Office for National Statistics (Zamir et al., 2021; Mountain et al., 2014; Beach et al., 2022; </w:t>
      </w:r>
      <w:proofErr w:type="spellStart"/>
      <w:r>
        <w:rPr>
          <w:rFonts w:ascii="Arial" w:hAnsi="Arial" w:cs="Arial"/>
        </w:rPr>
        <w:t>Kellezi</w:t>
      </w:r>
      <w:proofErr w:type="spellEnd"/>
      <w:r>
        <w:rPr>
          <w:rFonts w:ascii="Arial" w:hAnsi="Arial" w:cs="Arial"/>
        </w:rPr>
        <w:t xml:space="preserve"> et al., 2019). Each of the studies used a different version to measure the phenomenon. Furthermore, Foster et al., (2021) used a self-reporting wellbeing indicator to measure loneliness in residents and </w:t>
      </w:r>
      <w:r w:rsidR="00E84A13">
        <w:rPr>
          <w:rFonts w:ascii="Arial" w:hAnsi="Arial" w:cs="Arial"/>
        </w:rPr>
        <w:t xml:space="preserve">the other five studies conducted qualitative research and dint use a standardised measurement for loneliness and social isolation. </w:t>
      </w:r>
    </w:p>
    <w:p w14:paraId="798489C1" w14:textId="26517838" w:rsidR="00124A77" w:rsidRDefault="00E84A13" w:rsidP="00B6504C">
      <w:pPr>
        <w:spacing w:line="360" w:lineRule="auto"/>
        <w:jc w:val="both"/>
        <w:rPr>
          <w:rFonts w:ascii="Arial" w:hAnsi="Arial" w:cs="Arial"/>
        </w:rPr>
      </w:pPr>
      <w:r>
        <w:rPr>
          <w:rFonts w:ascii="Arial" w:hAnsi="Arial" w:cs="Arial"/>
        </w:rPr>
        <w:t xml:space="preserve">Social isolation has been measured </w:t>
      </w:r>
      <w:r w:rsidR="005B790F">
        <w:rPr>
          <w:rFonts w:ascii="Arial" w:hAnsi="Arial" w:cs="Arial"/>
        </w:rPr>
        <w:t>in</w:t>
      </w:r>
      <w:r>
        <w:rPr>
          <w:rFonts w:ascii="Arial" w:hAnsi="Arial" w:cs="Arial"/>
        </w:rPr>
        <w:t xml:space="preserve"> three of the studies through validated measurement tools, including the </w:t>
      </w:r>
      <w:r w:rsidRPr="00E84A13">
        <w:rPr>
          <w:rFonts w:ascii="Arial" w:hAnsi="Arial" w:cs="Arial"/>
        </w:rPr>
        <w:t>De Jong–Gierveld Loneliness Scale</w:t>
      </w:r>
      <w:r>
        <w:rPr>
          <w:rFonts w:ascii="Arial" w:hAnsi="Arial" w:cs="Arial"/>
        </w:rPr>
        <w:t xml:space="preserve"> (Mountain et al., 2014), the Social </w:t>
      </w:r>
      <w:proofErr w:type="spellStart"/>
      <w:r>
        <w:rPr>
          <w:rFonts w:ascii="Arial" w:hAnsi="Arial" w:cs="Arial"/>
        </w:rPr>
        <w:t>Conectedness</w:t>
      </w:r>
      <w:proofErr w:type="spellEnd"/>
      <w:r>
        <w:rPr>
          <w:rFonts w:ascii="Arial" w:hAnsi="Arial" w:cs="Arial"/>
        </w:rPr>
        <w:t xml:space="preserve"> Scale (</w:t>
      </w:r>
      <w:proofErr w:type="spellStart"/>
      <w:r>
        <w:rPr>
          <w:rFonts w:ascii="Arial" w:hAnsi="Arial" w:cs="Arial"/>
        </w:rPr>
        <w:t>Kellezi</w:t>
      </w:r>
      <w:proofErr w:type="spellEnd"/>
      <w:r>
        <w:rPr>
          <w:rFonts w:ascii="Arial" w:hAnsi="Arial" w:cs="Arial"/>
        </w:rPr>
        <w:t xml:space="preserve"> et al., 2019), and the </w:t>
      </w:r>
      <w:r w:rsidRPr="00E84A13">
        <w:rPr>
          <w:rFonts w:ascii="Arial" w:hAnsi="Arial" w:cs="Arial"/>
        </w:rPr>
        <w:t>Modified Social Isolation Index</w:t>
      </w:r>
      <w:r>
        <w:rPr>
          <w:rFonts w:ascii="Arial" w:hAnsi="Arial" w:cs="Arial"/>
        </w:rPr>
        <w:t xml:space="preserve"> (Beach et al., 2022).</w:t>
      </w:r>
    </w:p>
    <w:p w14:paraId="0F29FBE0" w14:textId="58241D34" w:rsidR="00E84A13" w:rsidRPr="001F043D" w:rsidRDefault="00E84A13" w:rsidP="00B6504C">
      <w:pPr>
        <w:spacing w:line="360" w:lineRule="auto"/>
        <w:jc w:val="both"/>
        <w:rPr>
          <w:rFonts w:ascii="Arial" w:hAnsi="Arial" w:cs="Arial"/>
        </w:rPr>
      </w:pPr>
      <w:r w:rsidRPr="00E84A13">
        <w:rPr>
          <w:rFonts w:ascii="Arial" w:hAnsi="Arial" w:cs="Arial"/>
        </w:rPr>
        <w:t>Studies utili</w:t>
      </w:r>
      <w:r>
        <w:rPr>
          <w:rFonts w:ascii="Arial" w:hAnsi="Arial" w:cs="Arial"/>
        </w:rPr>
        <w:t>s</w:t>
      </w:r>
      <w:r w:rsidRPr="00E84A13">
        <w:rPr>
          <w:rFonts w:ascii="Arial" w:hAnsi="Arial" w:cs="Arial"/>
        </w:rPr>
        <w:t xml:space="preserve">ing validated multi-item scales tended to indicate smaller but more dependable impact sizes, whereas studies using single-item measures generally reported higher improvements, possibly reflecting reduced measurement precision and social desirability bias. The claimed effectiveness of interventions was greatly influenced by the measurement technique selected. Compared to studies that used formal observational assessments, those that relied on subjective self-report instruments produced more </w:t>
      </w:r>
      <w:proofErr w:type="spellStart"/>
      <w:r w:rsidRPr="00E84A13">
        <w:rPr>
          <w:rFonts w:ascii="Arial" w:hAnsi="Arial" w:cs="Arial"/>
        </w:rPr>
        <w:t>favorable</w:t>
      </w:r>
      <w:proofErr w:type="spellEnd"/>
      <w:r w:rsidRPr="00E84A13">
        <w:rPr>
          <w:rFonts w:ascii="Arial" w:hAnsi="Arial" w:cs="Arial"/>
        </w:rPr>
        <w:t xml:space="preserve"> results. When applied to persons with intermediate dementia, measures intended for the general population frequently showed ceiling effects, potentially underestimating loneliness.</w:t>
      </w:r>
    </w:p>
    <w:p w14:paraId="29291DDA" w14:textId="274824B6" w:rsidR="00124A77" w:rsidRPr="001F043D" w:rsidRDefault="00124A77" w:rsidP="00B6504C">
      <w:pPr>
        <w:spacing w:line="360" w:lineRule="auto"/>
        <w:jc w:val="both"/>
        <w:rPr>
          <w:rFonts w:ascii="Arial" w:hAnsi="Arial" w:cs="Arial"/>
          <w:u w:val="single"/>
        </w:rPr>
      </w:pPr>
      <w:r w:rsidRPr="001F043D">
        <w:rPr>
          <w:rFonts w:ascii="Arial" w:hAnsi="Arial" w:cs="Arial"/>
          <w:u w:val="single"/>
        </w:rPr>
        <w:t>Objective 4. Methodological quality and risk of bias</w:t>
      </w:r>
    </w:p>
    <w:p w14:paraId="64AEBC82" w14:textId="1EC50308" w:rsidR="00124F9F" w:rsidRDefault="00E84A13" w:rsidP="00B6504C">
      <w:pPr>
        <w:spacing w:line="360" w:lineRule="auto"/>
        <w:jc w:val="both"/>
        <w:rPr>
          <w:rFonts w:ascii="Arial" w:hAnsi="Arial" w:cs="Arial"/>
        </w:rPr>
      </w:pPr>
      <w:r w:rsidRPr="00E84A13">
        <w:rPr>
          <w:rFonts w:ascii="Arial" w:hAnsi="Arial" w:cs="Arial"/>
        </w:rPr>
        <w:t>Overall methodological quality was moderate</w:t>
      </w:r>
      <w:r w:rsidR="00124F9F">
        <w:rPr>
          <w:rFonts w:ascii="Arial" w:hAnsi="Arial" w:cs="Arial"/>
        </w:rPr>
        <w:t xml:space="preserve">, while some showed high quality (Ferguson, 2021; </w:t>
      </w:r>
      <w:proofErr w:type="spellStart"/>
      <w:r w:rsidR="00124F9F">
        <w:rPr>
          <w:rFonts w:ascii="Arial" w:hAnsi="Arial" w:cs="Arial"/>
        </w:rPr>
        <w:t>Fakoya</w:t>
      </w:r>
      <w:proofErr w:type="spellEnd"/>
      <w:r w:rsidR="00124F9F">
        <w:rPr>
          <w:rFonts w:ascii="Arial" w:hAnsi="Arial" w:cs="Arial"/>
        </w:rPr>
        <w:t xml:space="preserve"> et al., 2021; </w:t>
      </w:r>
      <w:proofErr w:type="spellStart"/>
      <w:r w:rsidR="00124F9F">
        <w:rPr>
          <w:rFonts w:ascii="Arial" w:hAnsi="Arial" w:cs="Arial"/>
        </w:rPr>
        <w:t>Kelezzi</w:t>
      </w:r>
      <w:proofErr w:type="spellEnd"/>
      <w:r w:rsidR="00124F9F">
        <w:rPr>
          <w:rFonts w:ascii="Arial" w:hAnsi="Arial" w:cs="Arial"/>
        </w:rPr>
        <w:t xml:space="preserve"> et al., 2019; Foster et al., 2021). Five of the studies classified as qualitative studies (Cotterell et al., 2018; Zamir et al., 2018; Hodgson et al., 2021; Ferguson, 2021; </w:t>
      </w:r>
      <w:proofErr w:type="spellStart"/>
      <w:r w:rsidR="00124F9F">
        <w:rPr>
          <w:rFonts w:ascii="Arial" w:hAnsi="Arial" w:cs="Arial"/>
        </w:rPr>
        <w:t>Fakoya</w:t>
      </w:r>
      <w:proofErr w:type="spellEnd"/>
      <w:r w:rsidR="00124F9F">
        <w:rPr>
          <w:rFonts w:ascii="Arial" w:hAnsi="Arial" w:cs="Arial"/>
        </w:rPr>
        <w:t xml:space="preserve"> et al., 2021). Three of the studies employed mixed-methods research (Zamir et al., 2020; </w:t>
      </w:r>
      <w:proofErr w:type="spellStart"/>
      <w:r w:rsidR="00124F9F">
        <w:rPr>
          <w:rFonts w:ascii="Arial" w:hAnsi="Arial" w:cs="Arial"/>
        </w:rPr>
        <w:t>Kellezi</w:t>
      </w:r>
      <w:proofErr w:type="spellEnd"/>
      <w:r w:rsidR="00124F9F">
        <w:rPr>
          <w:rFonts w:ascii="Arial" w:hAnsi="Arial" w:cs="Arial"/>
        </w:rPr>
        <w:t xml:space="preserve"> et al., 2019; Foster et al., 2021), and one conducted quantitative research (Beach et al., 2022). Furthermore, one of the studies selected is </w:t>
      </w:r>
      <w:proofErr w:type="spellStart"/>
      <w:r w:rsidR="00124F9F">
        <w:rPr>
          <w:rFonts w:ascii="Arial" w:hAnsi="Arial" w:cs="Arial"/>
        </w:rPr>
        <w:t>experimential</w:t>
      </w:r>
      <w:proofErr w:type="spellEnd"/>
      <w:r w:rsidR="00124F9F">
        <w:rPr>
          <w:rFonts w:ascii="Arial" w:hAnsi="Arial" w:cs="Arial"/>
        </w:rPr>
        <w:t>, as it conducts a RCT (Mountain et al., 2014).</w:t>
      </w:r>
    </w:p>
    <w:p w14:paraId="4C26A319" w14:textId="2FCF9717" w:rsidR="00E84A13" w:rsidRPr="00E84A13" w:rsidRDefault="00124F9F" w:rsidP="00B6504C">
      <w:pPr>
        <w:spacing w:line="360" w:lineRule="auto"/>
        <w:jc w:val="both"/>
        <w:rPr>
          <w:rFonts w:ascii="Arial" w:hAnsi="Arial" w:cs="Arial"/>
        </w:rPr>
      </w:pPr>
      <w:r>
        <w:rPr>
          <w:rFonts w:ascii="Arial" w:hAnsi="Arial" w:cs="Arial"/>
        </w:rPr>
        <w:t xml:space="preserve">Most common </w:t>
      </w:r>
      <w:proofErr w:type="gramStart"/>
      <w:r>
        <w:rPr>
          <w:rFonts w:ascii="Arial" w:hAnsi="Arial" w:cs="Arial"/>
        </w:rPr>
        <w:t>limitations  were</w:t>
      </w:r>
      <w:proofErr w:type="gramEnd"/>
      <w:r>
        <w:rPr>
          <w:rFonts w:ascii="Arial" w:hAnsi="Arial" w:cs="Arial"/>
        </w:rPr>
        <w:t xml:space="preserve"> presented in small sample sizes, limited follow-up or a lack of follow-up </w:t>
      </w:r>
      <w:proofErr w:type="spellStart"/>
      <w:r>
        <w:rPr>
          <w:rFonts w:ascii="Arial" w:hAnsi="Arial" w:cs="Arial"/>
        </w:rPr>
        <w:t>altogheter</w:t>
      </w:r>
      <w:proofErr w:type="spellEnd"/>
      <w:r>
        <w:rPr>
          <w:rFonts w:ascii="Arial" w:hAnsi="Arial" w:cs="Arial"/>
        </w:rPr>
        <w:t xml:space="preserve">, and inadequate reporting of results and interventions. The qualitative studies proved to be stronger </w:t>
      </w:r>
      <w:r w:rsidR="005B790F">
        <w:rPr>
          <w:rFonts w:ascii="Arial" w:hAnsi="Arial" w:cs="Arial"/>
        </w:rPr>
        <w:t>in</w:t>
      </w:r>
      <w:r>
        <w:rPr>
          <w:rFonts w:ascii="Arial" w:hAnsi="Arial" w:cs="Arial"/>
        </w:rPr>
        <w:t xml:space="preserve"> contextual </w:t>
      </w:r>
      <w:proofErr w:type="gramStart"/>
      <w:r>
        <w:rPr>
          <w:rFonts w:ascii="Arial" w:hAnsi="Arial" w:cs="Arial"/>
        </w:rPr>
        <w:t>depth, but</w:t>
      </w:r>
      <w:proofErr w:type="gramEnd"/>
      <w:r>
        <w:rPr>
          <w:rFonts w:ascii="Arial" w:hAnsi="Arial" w:cs="Arial"/>
        </w:rPr>
        <w:t xml:space="preserve"> didn’t allow for high reflexive transparency. Only four studies employed validated measurement tools suited to measure loneliness and social isolation in older people residing in UK care homes. This is increasing the risk for measurement bias.</w:t>
      </w:r>
    </w:p>
    <w:p w14:paraId="0D0D6CB5" w14:textId="2F49D886" w:rsidR="00124F9F" w:rsidRDefault="00124F9F" w:rsidP="00B6504C">
      <w:pPr>
        <w:spacing w:line="360" w:lineRule="auto"/>
        <w:jc w:val="both"/>
        <w:rPr>
          <w:rFonts w:ascii="Arial" w:hAnsi="Arial" w:cs="Arial"/>
        </w:rPr>
      </w:pPr>
    </w:p>
    <w:p w14:paraId="3F045AD5" w14:textId="77777777" w:rsidR="00B233D5" w:rsidRPr="00124F9F" w:rsidRDefault="00B233D5" w:rsidP="00B6504C">
      <w:pPr>
        <w:spacing w:line="360" w:lineRule="auto"/>
        <w:jc w:val="both"/>
        <w:rPr>
          <w:rFonts w:ascii="Arial" w:hAnsi="Arial" w:cs="Arial"/>
        </w:rPr>
      </w:pPr>
    </w:p>
    <w:p w14:paraId="0D586DC9" w14:textId="4E8FAD86" w:rsidR="00B6504C" w:rsidRPr="00B233D5" w:rsidRDefault="00B6504C" w:rsidP="00B6504C">
      <w:pPr>
        <w:spacing w:line="360" w:lineRule="auto"/>
        <w:jc w:val="both"/>
        <w:rPr>
          <w:rFonts w:ascii="Arial" w:hAnsi="Arial" w:cs="Arial"/>
          <w:b/>
          <w:bCs/>
        </w:rPr>
      </w:pPr>
      <w:r w:rsidRPr="00B233D5">
        <w:rPr>
          <w:rFonts w:ascii="Arial" w:hAnsi="Arial" w:cs="Arial"/>
          <w:b/>
          <w:bCs/>
        </w:rPr>
        <w:lastRenderedPageBreak/>
        <w:t xml:space="preserve">   4.</w:t>
      </w:r>
      <w:r w:rsidR="00124A77" w:rsidRPr="00B233D5">
        <w:rPr>
          <w:rFonts w:ascii="Arial" w:hAnsi="Arial" w:cs="Arial"/>
          <w:b/>
          <w:bCs/>
        </w:rPr>
        <w:t>5</w:t>
      </w:r>
      <w:r w:rsidRPr="00B233D5">
        <w:rPr>
          <w:rFonts w:ascii="Arial" w:hAnsi="Arial" w:cs="Arial"/>
          <w:b/>
          <w:bCs/>
        </w:rPr>
        <w:t>.2 Strengths and Limitations</w:t>
      </w:r>
    </w:p>
    <w:p w14:paraId="3B30C5D6" w14:textId="7B9BB0C5" w:rsidR="00124A77" w:rsidRDefault="00E737A0" w:rsidP="00B6504C">
      <w:pPr>
        <w:spacing w:line="360" w:lineRule="auto"/>
        <w:jc w:val="both"/>
        <w:rPr>
          <w:rFonts w:ascii="Arial" w:hAnsi="Arial" w:cs="Arial"/>
          <w:lang w:val="ro-RO"/>
        </w:rPr>
      </w:pPr>
      <w:r w:rsidRPr="00E737A0">
        <w:rPr>
          <w:rFonts w:ascii="Arial" w:hAnsi="Arial" w:cs="Arial"/>
        </w:rPr>
        <w:t>Strengths and limitation are provided considering each study</w:t>
      </w:r>
      <w:r>
        <w:rPr>
          <w:rFonts w:ascii="Arial" w:hAnsi="Arial" w:cs="Arial"/>
        </w:rPr>
        <w:t xml:space="preserve"> to show study quality, generalisation, and reliability. The implementation study conducted by Zamir et al., (2018) captured rich qualitative data showing benefits of digital </w:t>
      </w:r>
      <w:proofErr w:type="spellStart"/>
      <w:r>
        <w:rPr>
          <w:rFonts w:ascii="Arial" w:hAnsi="Arial" w:cs="Arial"/>
        </w:rPr>
        <w:t>conectendess</w:t>
      </w:r>
      <w:proofErr w:type="spellEnd"/>
      <w:r>
        <w:rPr>
          <w:rFonts w:ascii="Arial" w:hAnsi="Arial" w:cs="Arial"/>
        </w:rPr>
        <w:t xml:space="preserve"> for older people in care homes, while providing limited demographic details about </w:t>
      </w:r>
      <w:r w:rsidR="005B790F">
        <w:rPr>
          <w:rFonts w:ascii="Arial" w:hAnsi="Arial" w:cs="Arial"/>
        </w:rPr>
        <w:t>the</w:t>
      </w:r>
      <w:r>
        <w:rPr>
          <w:rFonts w:ascii="Arial" w:hAnsi="Arial" w:cs="Arial"/>
        </w:rPr>
        <w:t xml:space="preserve"> participants, this reducing </w:t>
      </w:r>
      <w:r w:rsidRPr="00E737A0">
        <w:rPr>
          <w:rFonts w:ascii="Arial" w:hAnsi="Arial" w:cs="Arial"/>
        </w:rPr>
        <w:t>generalisability</w:t>
      </w:r>
      <w:r w:rsidR="00042834">
        <w:rPr>
          <w:rFonts w:ascii="Arial" w:hAnsi="Arial" w:cs="Arial"/>
        </w:rPr>
        <w:t xml:space="preserve">, as well as employing a relatively small sample. Zamir et al., (2021) conducted a mixed-method design and presented clear pre and post </w:t>
      </w:r>
      <w:proofErr w:type="spellStart"/>
      <w:r w:rsidR="00042834">
        <w:rPr>
          <w:rFonts w:ascii="Arial" w:hAnsi="Arial" w:cs="Arial"/>
        </w:rPr>
        <w:t>assessement</w:t>
      </w:r>
      <w:proofErr w:type="spellEnd"/>
      <w:r w:rsidR="00042834">
        <w:rPr>
          <w:rFonts w:ascii="Arial" w:hAnsi="Arial" w:cs="Arial"/>
        </w:rPr>
        <w:t xml:space="preserve"> results using a validated measurement tool - UCLA scale. Limitations of this study include short intervention and a small sample for research. Foster et al., (2021) conducted a large national sample involving approximately 1200 participants, providing both quantitative outcomes and qualitative depth, while limitations of the study include the lack of a control group to validate results fully and over reliance on routine service data. A strong study providing valuable insight on daily engagement, meaning, and identity of older people in care homes has been conducted by Hodgson et al., (2021). The study was carried out in multiple care homes. However, no quantitative outcomes have been deducted and </w:t>
      </w:r>
      <w:proofErr w:type="spellStart"/>
      <w:r w:rsidR="00042834">
        <w:rPr>
          <w:rFonts w:ascii="Arial" w:hAnsi="Arial" w:cs="Arial"/>
        </w:rPr>
        <w:t>tehre</w:t>
      </w:r>
      <w:proofErr w:type="spellEnd"/>
      <w:r w:rsidR="00042834">
        <w:rPr>
          <w:rFonts w:ascii="Arial" w:hAnsi="Arial" w:cs="Arial"/>
        </w:rPr>
        <w:t xml:space="preserve"> is an increased reliance on subjective accounts, increasing risk of bias. Cotterell et al., (2018) conducted a policy review analysing structural and policy determinants of isolation. While the study is relevant for the topic and can contribute to recommendations, no primary data has been extracted. The quantitative study conducted by Beach et al., (2022) employed the survey method on a large sample of 1389 participants across 35 housing with care systems. The study </w:t>
      </w:r>
      <w:proofErr w:type="spellStart"/>
      <w:r w:rsidR="00594BE3">
        <w:rPr>
          <w:rFonts w:ascii="Arial" w:hAnsi="Arial" w:cs="Arial"/>
          <w:lang w:val="ro-RO"/>
        </w:rPr>
        <w:t>used</w:t>
      </w:r>
      <w:proofErr w:type="spellEnd"/>
      <w:r w:rsidR="00594BE3">
        <w:rPr>
          <w:rFonts w:ascii="Arial" w:hAnsi="Arial" w:cs="Arial"/>
          <w:lang w:val="ro-RO"/>
        </w:rPr>
        <w:t xml:space="preserve"> a </w:t>
      </w:r>
      <w:proofErr w:type="spellStart"/>
      <w:r w:rsidR="00594BE3">
        <w:rPr>
          <w:rFonts w:ascii="Arial" w:hAnsi="Arial" w:cs="Arial"/>
          <w:lang w:val="ro-RO"/>
        </w:rPr>
        <w:t>validated</w:t>
      </w:r>
      <w:proofErr w:type="spellEnd"/>
      <w:r w:rsidR="00594BE3">
        <w:rPr>
          <w:rFonts w:ascii="Arial" w:hAnsi="Arial" w:cs="Arial"/>
          <w:lang w:val="ro-RO"/>
        </w:rPr>
        <w:t xml:space="preserve"> </w:t>
      </w:r>
      <w:proofErr w:type="spellStart"/>
      <w:r w:rsidR="00594BE3">
        <w:rPr>
          <w:rFonts w:ascii="Arial" w:hAnsi="Arial" w:cs="Arial"/>
          <w:lang w:val="ro-RO"/>
        </w:rPr>
        <w:t>measurement</w:t>
      </w:r>
      <w:proofErr w:type="spellEnd"/>
      <w:r w:rsidR="00594BE3">
        <w:rPr>
          <w:rFonts w:ascii="Arial" w:hAnsi="Arial" w:cs="Arial"/>
          <w:lang w:val="ro-RO"/>
        </w:rPr>
        <w:t xml:space="preserve"> </w:t>
      </w:r>
      <w:proofErr w:type="spellStart"/>
      <w:r w:rsidR="00594BE3">
        <w:rPr>
          <w:rFonts w:ascii="Arial" w:hAnsi="Arial" w:cs="Arial"/>
          <w:lang w:val="ro-RO"/>
        </w:rPr>
        <w:t>tool</w:t>
      </w:r>
      <w:proofErr w:type="spellEnd"/>
      <w:r w:rsidR="00594BE3">
        <w:rPr>
          <w:rFonts w:ascii="Arial" w:hAnsi="Arial" w:cs="Arial"/>
          <w:lang w:val="ro-RO"/>
        </w:rPr>
        <w:t xml:space="preserve"> </w:t>
      </w:r>
      <w:proofErr w:type="spellStart"/>
      <w:r w:rsidR="00594BE3">
        <w:rPr>
          <w:rFonts w:ascii="Arial" w:hAnsi="Arial" w:cs="Arial"/>
          <w:lang w:val="ro-RO"/>
        </w:rPr>
        <w:t>showing</w:t>
      </w:r>
      <w:proofErr w:type="spellEnd"/>
      <w:r w:rsidR="00594BE3">
        <w:rPr>
          <w:rFonts w:ascii="Arial" w:hAnsi="Arial" w:cs="Arial"/>
          <w:lang w:val="ro-RO"/>
        </w:rPr>
        <w:t xml:space="preserve"> </w:t>
      </w:r>
      <w:proofErr w:type="spellStart"/>
      <w:r w:rsidR="00594BE3">
        <w:rPr>
          <w:rFonts w:ascii="Arial" w:hAnsi="Arial" w:cs="Arial"/>
          <w:lang w:val="ro-RO"/>
        </w:rPr>
        <w:t>high</w:t>
      </w:r>
      <w:proofErr w:type="spellEnd"/>
      <w:r w:rsidR="00594BE3">
        <w:rPr>
          <w:rFonts w:ascii="Arial" w:hAnsi="Arial" w:cs="Arial"/>
          <w:lang w:val="ro-RO"/>
        </w:rPr>
        <w:t xml:space="preserve"> quality, </w:t>
      </w:r>
      <w:proofErr w:type="spellStart"/>
      <w:r w:rsidR="00594BE3">
        <w:rPr>
          <w:rFonts w:ascii="Arial" w:hAnsi="Arial" w:cs="Arial"/>
          <w:lang w:val="ro-RO"/>
        </w:rPr>
        <w:t>while</w:t>
      </w:r>
      <w:proofErr w:type="spellEnd"/>
      <w:r w:rsidR="00594BE3">
        <w:rPr>
          <w:rFonts w:ascii="Arial" w:hAnsi="Arial" w:cs="Arial"/>
          <w:lang w:val="ro-RO"/>
        </w:rPr>
        <w:t xml:space="preserve"> </w:t>
      </w:r>
      <w:proofErr w:type="spellStart"/>
      <w:r w:rsidR="00594BE3">
        <w:rPr>
          <w:rFonts w:ascii="Arial" w:hAnsi="Arial" w:cs="Arial"/>
          <w:lang w:val="ro-RO"/>
        </w:rPr>
        <w:t>limitations</w:t>
      </w:r>
      <w:proofErr w:type="spellEnd"/>
      <w:r w:rsidR="00594BE3">
        <w:rPr>
          <w:rFonts w:ascii="Arial" w:hAnsi="Arial" w:cs="Arial"/>
          <w:lang w:val="ro-RO"/>
        </w:rPr>
        <w:t xml:space="preserve"> include </w:t>
      </w:r>
      <w:proofErr w:type="spellStart"/>
      <w:r w:rsidR="00594BE3">
        <w:rPr>
          <w:rFonts w:ascii="Arial" w:hAnsi="Arial" w:cs="Arial"/>
          <w:lang w:val="ro-RO"/>
        </w:rPr>
        <w:t>miniised</w:t>
      </w:r>
      <w:proofErr w:type="spellEnd"/>
      <w:r w:rsidR="00594BE3">
        <w:rPr>
          <w:rFonts w:ascii="Arial" w:hAnsi="Arial" w:cs="Arial"/>
          <w:lang w:val="ro-RO"/>
        </w:rPr>
        <w:t xml:space="preserve"> </w:t>
      </w:r>
      <w:proofErr w:type="spellStart"/>
      <w:r w:rsidR="00594BE3">
        <w:rPr>
          <w:rFonts w:ascii="Arial" w:hAnsi="Arial" w:cs="Arial"/>
          <w:lang w:val="ro-RO"/>
        </w:rPr>
        <w:t>causal</w:t>
      </w:r>
      <w:proofErr w:type="spellEnd"/>
      <w:r w:rsidR="00594BE3">
        <w:rPr>
          <w:rFonts w:ascii="Arial" w:hAnsi="Arial" w:cs="Arial"/>
          <w:lang w:val="ro-RO"/>
        </w:rPr>
        <w:t xml:space="preserve"> </w:t>
      </w:r>
      <w:proofErr w:type="spellStart"/>
      <w:r w:rsidR="00594BE3">
        <w:rPr>
          <w:rFonts w:ascii="Arial" w:hAnsi="Arial" w:cs="Arial"/>
          <w:lang w:val="ro-RO"/>
        </w:rPr>
        <w:t>reference</w:t>
      </w:r>
      <w:proofErr w:type="spellEnd"/>
      <w:r w:rsidR="00594BE3">
        <w:rPr>
          <w:rFonts w:ascii="Arial" w:hAnsi="Arial" w:cs="Arial"/>
          <w:lang w:val="ro-RO"/>
        </w:rPr>
        <w:t xml:space="preserve"> </w:t>
      </w:r>
      <w:proofErr w:type="spellStart"/>
      <w:r w:rsidR="00594BE3">
        <w:rPr>
          <w:rFonts w:ascii="Arial" w:hAnsi="Arial" w:cs="Arial"/>
          <w:lang w:val="ro-RO"/>
        </w:rPr>
        <w:t>due</w:t>
      </w:r>
      <w:proofErr w:type="spellEnd"/>
      <w:r w:rsidR="00594BE3">
        <w:rPr>
          <w:rFonts w:ascii="Arial" w:hAnsi="Arial" w:cs="Arial"/>
          <w:lang w:val="ro-RO"/>
        </w:rPr>
        <w:t xml:space="preserve"> </w:t>
      </w:r>
      <w:proofErr w:type="spellStart"/>
      <w:r w:rsidR="00594BE3">
        <w:rPr>
          <w:rFonts w:ascii="Arial" w:hAnsi="Arial" w:cs="Arial"/>
          <w:lang w:val="ro-RO"/>
        </w:rPr>
        <w:t>to</w:t>
      </w:r>
      <w:proofErr w:type="spellEnd"/>
      <w:r w:rsidR="00594BE3">
        <w:rPr>
          <w:rFonts w:ascii="Arial" w:hAnsi="Arial" w:cs="Arial"/>
          <w:lang w:val="ro-RO"/>
        </w:rPr>
        <w:t xml:space="preserve"> </w:t>
      </w:r>
      <w:proofErr w:type="spellStart"/>
      <w:r w:rsidR="00594BE3">
        <w:rPr>
          <w:rFonts w:ascii="Arial" w:hAnsi="Arial" w:cs="Arial"/>
          <w:lang w:val="ro-RO"/>
        </w:rPr>
        <w:t>adopting</w:t>
      </w:r>
      <w:proofErr w:type="spellEnd"/>
      <w:r w:rsidR="00594BE3">
        <w:rPr>
          <w:rFonts w:ascii="Arial" w:hAnsi="Arial" w:cs="Arial"/>
          <w:lang w:val="ro-RO"/>
        </w:rPr>
        <w:t xml:space="preserve"> a </w:t>
      </w:r>
      <w:proofErr w:type="spellStart"/>
      <w:r w:rsidR="00594BE3">
        <w:rPr>
          <w:rFonts w:ascii="Arial" w:hAnsi="Arial" w:cs="Arial"/>
          <w:lang w:val="ro-RO"/>
        </w:rPr>
        <w:t>cross-sectional</w:t>
      </w:r>
      <w:proofErr w:type="spellEnd"/>
      <w:r w:rsidR="00594BE3">
        <w:rPr>
          <w:rFonts w:ascii="Arial" w:hAnsi="Arial" w:cs="Arial"/>
          <w:lang w:val="ro-RO"/>
        </w:rPr>
        <w:t xml:space="preserve"> design </w:t>
      </w:r>
      <w:proofErr w:type="spellStart"/>
      <w:r w:rsidR="00594BE3">
        <w:rPr>
          <w:rFonts w:ascii="Arial" w:hAnsi="Arial" w:cs="Arial"/>
          <w:lang w:val="ro-RO"/>
        </w:rPr>
        <w:t>and</w:t>
      </w:r>
      <w:proofErr w:type="spellEnd"/>
      <w:r w:rsidR="00594BE3">
        <w:rPr>
          <w:rFonts w:ascii="Arial" w:hAnsi="Arial" w:cs="Arial"/>
          <w:lang w:val="ro-RO"/>
        </w:rPr>
        <w:t xml:space="preserve"> limited </w:t>
      </w:r>
      <w:proofErr w:type="spellStart"/>
      <w:r w:rsidR="00594BE3">
        <w:rPr>
          <w:rFonts w:ascii="Arial" w:hAnsi="Arial" w:cs="Arial"/>
          <w:lang w:val="ro-RO"/>
        </w:rPr>
        <w:t>comparability</w:t>
      </w:r>
      <w:proofErr w:type="spellEnd"/>
      <w:r w:rsidR="00594BE3">
        <w:rPr>
          <w:rFonts w:ascii="Arial" w:hAnsi="Arial" w:cs="Arial"/>
          <w:lang w:val="ro-RO"/>
        </w:rPr>
        <w:t xml:space="preserve">. Ferguson (2021) </w:t>
      </w:r>
      <w:proofErr w:type="spellStart"/>
      <w:r w:rsidR="00594BE3">
        <w:rPr>
          <w:rFonts w:ascii="Arial" w:hAnsi="Arial" w:cs="Arial"/>
          <w:lang w:val="ro-RO"/>
        </w:rPr>
        <w:t>presents</w:t>
      </w:r>
      <w:proofErr w:type="spellEnd"/>
      <w:r w:rsidR="00594BE3">
        <w:rPr>
          <w:rFonts w:ascii="Arial" w:hAnsi="Arial" w:cs="Arial"/>
          <w:lang w:val="ro-RO"/>
        </w:rPr>
        <w:t xml:space="preserve"> </w:t>
      </w:r>
      <w:proofErr w:type="spellStart"/>
      <w:r w:rsidR="00594BE3">
        <w:rPr>
          <w:rFonts w:ascii="Arial" w:hAnsi="Arial" w:cs="Arial"/>
          <w:lang w:val="ro-RO"/>
        </w:rPr>
        <w:t>high</w:t>
      </w:r>
      <w:proofErr w:type="spellEnd"/>
      <w:r w:rsidR="00594BE3">
        <w:rPr>
          <w:rFonts w:ascii="Arial" w:hAnsi="Arial" w:cs="Arial"/>
          <w:lang w:val="ro-RO"/>
        </w:rPr>
        <w:t xml:space="preserve"> quality </w:t>
      </w:r>
      <w:proofErr w:type="spellStart"/>
      <w:r w:rsidR="00594BE3">
        <w:rPr>
          <w:rFonts w:ascii="Arial" w:hAnsi="Arial" w:cs="Arial"/>
          <w:lang w:val="ro-RO"/>
        </w:rPr>
        <w:t>exploration</w:t>
      </w:r>
      <w:proofErr w:type="spellEnd"/>
      <w:r w:rsidR="00594BE3">
        <w:rPr>
          <w:rFonts w:ascii="Arial" w:hAnsi="Arial" w:cs="Arial"/>
          <w:lang w:val="ro-RO"/>
        </w:rPr>
        <w:t xml:space="preserve"> of social </w:t>
      </w:r>
      <w:proofErr w:type="spellStart"/>
      <w:r w:rsidR="00594BE3">
        <w:rPr>
          <w:rFonts w:ascii="Arial" w:hAnsi="Arial" w:cs="Arial"/>
          <w:lang w:val="ro-RO"/>
        </w:rPr>
        <w:t>relationships</w:t>
      </w:r>
      <w:proofErr w:type="spellEnd"/>
      <w:r w:rsidR="00594BE3">
        <w:rPr>
          <w:rFonts w:ascii="Arial" w:hAnsi="Arial" w:cs="Arial"/>
          <w:lang w:val="ro-RO"/>
        </w:rPr>
        <w:t xml:space="preserve"> </w:t>
      </w:r>
      <w:proofErr w:type="spellStart"/>
      <w:r w:rsidR="00594BE3">
        <w:rPr>
          <w:rFonts w:ascii="Arial" w:hAnsi="Arial" w:cs="Arial"/>
          <w:lang w:val="ro-RO"/>
        </w:rPr>
        <w:t>and</w:t>
      </w:r>
      <w:proofErr w:type="spellEnd"/>
      <w:r w:rsidR="00594BE3">
        <w:rPr>
          <w:rFonts w:ascii="Arial" w:hAnsi="Arial" w:cs="Arial"/>
          <w:lang w:val="ro-RO"/>
        </w:rPr>
        <w:t xml:space="preserve"> </w:t>
      </w:r>
      <w:proofErr w:type="spellStart"/>
      <w:r w:rsidR="00594BE3">
        <w:rPr>
          <w:rFonts w:ascii="Arial" w:hAnsi="Arial" w:cs="Arial"/>
          <w:lang w:val="ro-RO"/>
        </w:rPr>
        <w:t>networks</w:t>
      </w:r>
      <w:proofErr w:type="spellEnd"/>
      <w:r w:rsidR="00594BE3">
        <w:rPr>
          <w:rFonts w:ascii="Arial" w:hAnsi="Arial" w:cs="Arial"/>
          <w:lang w:val="ro-RO"/>
        </w:rPr>
        <w:t xml:space="preserve">, but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sample</w:t>
      </w:r>
      <w:proofErr w:type="spellEnd"/>
      <w:r w:rsidR="00594BE3">
        <w:rPr>
          <w:rFonts w:ascii="Arial" w:hAnsi="Arial" w:cs="Arial"/>
          <w:lang w:val="ro-RO"/>
        </w:rPr>
        <w:t xml:space="preserve"> </w:t>
      </w:r>
      <w:proofErr w:type="spellStart"/>
      <w:r w:rsidR="00594BE3">
        <w:rPr>
          <w:rFonts w:ascii="Arial" w:hAnsi="Arial" w:cs="Arial"/>
          <w:lang w:val="ro-RO"/>
        </w:rPr>
        <w:t>size</w:t>
      </w:r>
      <w:proofErr w:type="spellEnd"/>
      <w:r w:rsidR="00594BE3">
        <w:rPr>
          <w:rFonts w:ascii="Arial" w:hAnsi="Arial" w:cs="Arial"/>
          <w:lang w:val="ro-RO"/>
        </w:rPr>
        <w:t xml:space="preserve"> </w:t>
      </w:r>
      <w:proofErr w:type="spellStart"/>
      <w:r w:rsidR="00594BE3">
        <w:rPr>
          <w:rFonts w:ascii="Arial" w:hAnsi="Arial" w:cs="Arial"/>
          <w:lang w:val="ro-RO"/>
        </w:rPr>
        <w:t>is</w:t>
      </w:r>
      <w:proofErr w:type="spellEnd"/>
      <w:r w:rsidR="00594BE3">
        <w:rPr>
          <w:rFonts w:ascii="Arial" w:hAnsi="Arial" w:cs="Arial"/>
          <w:lang w:val="ro-RO"/>
        </w:rPr>
        <w:t xml:space="preserve"> </w:t>
      </w:r>
      <w:proofErr w:type="spellStart"/>
      <w:r w:rsidR="00594BE3">
        <w:rPr>
          <w:rFonts w:ascii="Arial" w:hAnsi="Arial" w:cs="Arial"/>
          <w:lang w:val="ro-RO"/>
        </w:rPr>
        <w:t>relatively</w:t>
      </w:r>
      <w:proofErr w:type="spellEnd"/>
      <w:r w:rsidR="00594BE3">
        <w:rPr>
          <w:rFonts w:ascii="Arial" w:hAnsi="Arial" w:cs="Arial"/>
          <w:lang w:val="ro-RO"/>
        </w:rPr>
        <w:t xml:space="preserve"> </w:t>
      </w:r>
      <w:proofErr w:type="spellStart"/>
      <w:r w:rsidR="00594BE3">
        <w:rPr>
          <w:rFonts w:ascii="Arial" w:hAnsi="Arial" w:cs="Arial"/>
          <w:lang w:val="ro-RO"/>
        </w:rPr>
        <w:t>small</w:t>
      </w:r>
      <w:proofErr w:type="spellEnd"/>
      <w:r w:rsidR="00594BE3">
        <w:rPr>
          <w:rFonts w:ascii="Arial" w:hAnsi="Arial" w:cs="Arial"/>
          <w:lang w:val="ro-RO"/>
        </w:rPr>
        <w:t xml:space="preserve">. The </w:t>
      </w:r>
      <w:proofErr w:type="spellStart"/>
      <w:r w:rsidR="00594BE3">
        <w:rPr>
          <w:rFonts w:ascii="Arial" w:hAnsi="Arial" w:cs="Arial"/>
          <w:lang w:val="ro-RO"/>
        </w:rPr>
        <w:t>findings</w:t>
      </w:r>
      <w:proofErr w:type="spellEnd"/>
      <w:r w:rsidR="00594BE3">
        <w:rPr>
          <w:rFonts w:ascii="Arial" w:hAnsi="Arial" w:cs="Arial"/>
          <w:lang w:val="ro-RO"/>
        </w:rPr>
        <w:t xml:space="preserve"> </w:t>
      </w:r>
      <w:proofErr w:type="spellStart"/>
      <w:r w:rsidR="00594BE3">
        <w:rPr>
          <w:rFonts w:ascii="Arial" w:hAnsi="Arial" w:cs="Arial"/>
          <w:lang w:val="ro-RO"/>
        </w:rPr>
        <w:t>cannot</w:t>
      </w:r>
      <w:proofErr w:type="spellEnd"/>
      <w:r w:rsidR="00594BE3">
        <w:rPr>
          <w:rFonts w:ascii="Arial" w:hAnsi="Arial" w:cs="Arial"/>
          <w:lang w:val="ro-RO"/>
        </w:rPr>
        <w:t xml:space="preserve"> </w:t>
      </w:r>
      <w:proofErr w:type="spellStart"/>
      <w:r w:rsidR="00594BE3">
        <w:rPr>
          <w:rFonts w:ascii="Arial" w:hAnsi="Arial" w:cs="Arial"/>
          <w:lang w:val="ro-RO"/>
        </w:rPr>
        <w:t>be</w:t>
      </w:r>
      <w:proofErr w:type="spellEnd"/>
      <w:r w:rsidR="00594BE3">
        <w:rPr>
          <w:rFonts w:ascii="Arial" w:hAnsi="Arial" w:cs="Arial"/>
          <w:lang w:val="ro-RO"/>
        </w:rPr>
        <w:t xml:space="preserve"> </w:t>
      </w:r>
      <w:proofErr w:type="spellStart"/>
      <w:r w:rsidR="00594BE3">
        <w:rPr>
          <w:rFonts w:ascii="Arial" w:hAnsi="Arial" w:cs="Arial"/>
          <w:lang w:val="ro-RO"/>
        </w:rPr>
        <w:t>generalised</w:t>
      </w:r>
      <w:proofErr w:type="spellEnd"/>
      <w:r w:rsidR="00594BE3">
        <w:rPr>
          <w:rFonts w:ascii="Arial" w:hAnsi="Arial" w:cs="Arial"/>
          <w:lang w:val="ro-RO"/>
        </w:rPr>
        <w:t xml:space="preserve"> </w:t>
      </w:r>
      <w:proofErr w:type="spellStart"/>
      <w:r w:rsidR="00594BE3">
        <w:rPr>
          <w:rFonts w:ascii="Arial" w:hAnsi="Arial" w:cs="Arial"/>
          <w:lang w:val="ro-RO"/>
        </w:rPr>
        <w:t>wiyhin</w:t>
      </w:r>
      <w:proofErr w:type="spellEnd"/>
      <w:r w:rsidR="00594BE3">
        <w:rPr>
          <w:rFonts w:ascii="Arial" w:hAnsi="Arial" w:cs="Arial"/>
          <w:lang w:val="ro-RO"/>
        </w:rPr>
        <w:t xml:space="preserve">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study</w:t>
      </w:r>
      <w:proofErr w:type="spellEnd"/>
      <w:r w:rsidR="00594BE3">
        <w:rPr>
          <w:rFonts w:ascii="Arial" w:hAnsi="Arial" w:cs="Arial"/>
          <w:lang w:val="ro-RO"/>
        </w:rPr>
        <w:t xml:space="preserve"> </w:t>
      </w:r>
      <w:proofErr w:type="spellStart"/>
      <w:r w:rsidR="00594BE3">
        <w:rPr>
          <w:rFonts w:ascii="Arial" w:hAnsi="Arial" w:cs="Arial"/>
          <w:lang w:val="ro-RO"/>
        </w:rPr>
        <w:t>and</w:t>
      </w:r>
      <w:proofErr w:type="spellEnd"/>
      <w:r w:rsidR="00594BE3">
        <w:rPr>
          <w:rFonts w:ascii="Arial" w:hAnsi="Arial" w:cs="Arial"/>
          <w:lang w:val="ro-RO"/>
        </w:rPr>
        <w:t xml:space="preserve"> </w:t>
      </w:r>
      <w:proofErr w:type="spellStart"/>
      <w:r w:rsidR="00594BE3">
        <w:rPr>
          <w:rFonts w:ascii="Arial" w:hAnsi="Arial" w:cs="Arial"/>
          <w:lang w:val="ro-RO"/>
        </w:rPr>
        <w:t>no</w:t>
      </w:r>
      <w:proofErr w:type="spellEnd"/>
      <w:r w:rsidR="00594BE3">
        <w:rPr>
          <w:rFonts w:ascii="Arial" w:hAnsi="Arial" w:cs="Arial"/>
          <w:lang w:val="ro-RO"/>
        </w:rPr>
        <w:t xml:space="preserve"> </w:t>
      </w:r>
      <w:proofErr w:type="spellStart"/>
      <w:r w:rsidR="00594BE3">
        <w:rPr>
          <w:rFonts w:ascii="Arial" w:hAnsi="Arial" w:cs="Arial"/>
          <w:lang w:val="ro-RO"/>
        </w:rPr>
        <w:t>validated</w:t>
      </w:r>
      <w:proofErr w:type="spellEnd"/>
      <w:r w:rsidR="00594BE3">
        <w:rPr>
          <w:rFonts w:ascii="Arial" w:hAnsi="Arial" w:cs="Arial"/>
          <w:lang w:val="ro-RO"/>
        </w:rPr>
        <w:t xml:space="preserve"> </w:t>
      </w:r>
      <w:proofErr w:type="spellStart"/>
      <w:r w:rsidR="00594BE3">
        <w:rPr>
          <w:rFonts w:ascii="Arial" w:hAnsi="Arial" w:cs="Arial"/>
          <w:lang w:val="ro-RO"/>
        </w:rPr>
        <w:t>measurement</w:t>
      </w:r>
      <w:proofErr w:type="spellEnd"/>
      <w:r w:rsidR="00594BE3">
        <w:rPr>
          <w:rFonts w:ascii="Arial" w:hAnsi="Arial" w:cs="Arial"/>
          <w:lang w:val="ro-RO"/>
        </w:rPr>
        <w:t xml:space="preserve"> </w:t>
      </w:r>
      <w:proofErr w:type="spellStart"/>
      <w:r w:rsidR="00594BE3">
        <w:rPr>
          <w:rFonts w:ascii="Arial" w:hAnsi="Arial" w:cs="Arial"/>
          <w:lang w:val="ro-RO"/>
        </w:rPr>
        <w:t>tools</w:t>
      </w:r>
      <w:proofErr w:type="spellEnd"/>
      <w:r w:rsidR="00594BE3">
        <w:rPr>
          <w:rFonts w:ascii="Arial" w:hAnsi="Arial" w:cs="Arial"/>
          <w:lang w:val="ro-RO"/>
        </w:rPr>
        <w:t xml:space="preserve"> </w:t>
      </w:r>
      <w:proofErr w:type="spellStart"/>
      <w:r w:rsidR="00594BE3">
        <w:rPr>
          <w:rFonts w:ascii="Arial" w:hAnsi="Arial" w:cs="Arial"/>
          <w:lang w:val="ro-RO"/>
        </w:rPr>
        <w:t>have</w:t>
      </w:r>
      <w:proofErr w:type="spellEnd"/>
      <w:r w:rsidR="00594BE3">
        <w:rPr>
          <w:rFonts w:ascii="Arial" w:hAnsi="Arial" w:cs="Arial"/>
          <w:lang w:val="ro-RO"/>
        </w:rPr>
        <w:t xml:space="preserve"> </w:t>
      </w:r>
      <w:proofErr w:type="spellStart"/>
      <w:r w:rsidR="00594BE3">
        <w:rPr>
          <w:rFonts w:ascii="Arial" w:hAnsi="Arial" w:cs="Arial"/>
          <w:lang w:val="ro-RO"/>
        </w:rPr>
        <w:t>been</w:t>
      </w:r>
      <w:proofErr w:type="spellEnd"/>
      <w:r w:rsidR="00594BE3">
        <w:rPr>
          <w:rFonts w:ascii="Arial" w:hAnsi="Arial" w:cs="Arial"/>
          <w:lang w:val="ro-RO"/>
        </w:rPr>
        <w:t xml:space="preserve"> </w:t>
      </w:r>
      <w:proofErr w:type="spellStart"/>
      <w:r w:rsidR="00594BE3">
        <w:rPr>
          <w:rFonts w:ascii="Arial" w:hAnsi="Arial" w:cs="Arial"/>
          <w:lang w:val="ro-RO"/>
        </w:rPr>
        <w:t>used</w:t>
      </w:r>
      <w:proofErr w:type="spellEnd"/>
      <w:r w:rsidR="00594BE3">
        <w:rPr>
          <w:rFonts w:ascii="Arial" w:hAnsi="Arial" w:cs="Arial"/>
          <w:lang w:val="ro-RO"/>
        </w:rPr>
        <w:t xml:space="preserve">. The pilot </w:t>
      </w:r>
      <w:proofErr w:type="spellStart"/>
      <w:r w:rsidR="00594BE3">
        <w:rPr>
          <w:rFonts w:ascii="Arial" w:hAnsi="Arial" w:cs="Arial"/>
          <w:lang w:val="ro-RO"/>
        </w:rPr>
        <w:t>randomised</w:t>
      </w:r>
      <w:proofErr w:type="spellEnd"/>
      <w:r w:rsidR="00594BE3">
        <w:rPr>
          <w:rFonts w:ascii="Arial" w:hAnsi="Arial" w:cs="Arial"/>
          <w:lang w:val="ro-RO"/>
        </w:rPr>
        <w:t xml:space="preserve"> control trial </w:t>
      </w:r>
      <w:proofErr w:type="spellStart"/>
      <w:r w:rsidR="00594BE3">
        <w:rPr>
          <w:rFonts w:ascii="Arial" w:hAnsi="Arial" w:cs="Arial"/>
          <w:lang w:val="ro-RO"/>
        </w:rPr>
        <w:t>conducted</w:t>
      </w:r>
      <w:proofErr w:type="spellEnd"/>
      <w:r w:rsidR="00594BE3">
        <w:rPr>
          <w:rFonts w:ascii="Arial" w:hAnsi="Arial" w:cs="Arial"/>
          <w:lang w:val="ro-RO"/>
        </w:rPr>
        <w:t xml:space="preserve"> </w:t>
      </w:r>
      <w:proofErr w:type="spellStart"/>
      <w:r w:rsidR="00594BE3">
        <w:rPr>
          <w:rFonts w:ascii="Arial" w:hAnsi="Arial" w:cs="Arial"/>
          <w:lang w:val="ro-RO"/>
        </w:rPr>
        <w:t>by</w:t>
      </w:r>
      <w:proofErr w:type="spellEnd"/>
      <w:r w:rsidR="00594BE3">
        <w:rPr>
          <w:rFonts w:ascii="Arial" w:hAnsi="Arial" w:cs="Arial"/>
          <w:lang w:val="ro-RO"/>
        </w:rPr>
        <w:t xml:space="preserve"> </w:t>
      </w:r>
      <w:proofErr w:type="spellStart"/>
      <w:r w:rsidR="00594BE3">
        <w:rPr>
          <w:rFonts w:ascii="Arial" w:hAnsi="Arial" w:cs="Arial"/>
          <w:lang w:val="ro-RO"/>
        </w:rPr>
        <w:t>Mountain</w:t>
      </w:r>
      <w:proofErr w:type="spellEnd"/>
      <w:r w:rsidR="00594BE3">
        <w:rPr>
          <w:rFonts w:ascii="Arial" w:hAnsi="Arial" w:cs="Arial"/>
          <w:lang w:val="ro-RO"/>
        </w:rPr>
        <w:t xml:space="preserve"> et al., (2014) </w:t>
      </w:r>
      <w:proofErr w:type="spellStart"/>
      <w:r w:rsidR="00594BE3">
        <w:rPr>
          <w:rFonts w:ascii="Arial" w:hAnsi="Arial" w:cs="Arial"/>
          <w:lang w:val="ro-RO"/>
        </w:rPr>
        <w:t>uses</w:t>
      </w:r>
      <w:proofErr w:type="spellEnd"/>
      <w:r w:rsidR="00594BE3">
        <w:rPr>
          <w:rFonts w:ascii="Arial" w:hAnsi="Arial" w:cs="Arial"/>
          <w:lang w:val="ro-RO"/>
        </w:rPr>
        <w:t xml:space="preserve"> a </w:t>
      </w:r>
      <w:proofErr w:type="spellStart"/>
      <w:r w:rsidR="00594BE3">
        <w:rPr>
          <w:rFonts w:ascii="Arial" w:hAnsi="Arial" w:cs="Arial"/>
          <w:lang w:val="ro-RO"/>
        </w:rPr>
        <w:t>validated</w:t>
      </w:r>
      <w:proofErr w:type="spellEnd"/>
      <w:r w:rsidR="00594BE3">
        <w:rPr>
          <w:rFonts w:ascii="Arial" w:hAnsi="Arial" w:cs="Arial"/>
          <w:lang w:val="ro-RO"/>
        </w:rPr>
        <w:t xml:space="preserve"> </w:t>
      </w:r>
      <w:proofErr w:type="spellStart"/>
      <w:r w:rsidR="00594BE3">
        <w:rPr>
          <w:rFonts w:ascii="Arial" w:hAnsi="Arial" w:cs="Arial"/>
          <w:lang w:val="ro-RO"/>
        </w:rPr>
        <w:t>measurement</w:t>
      </w:r>
      <w:proofErr w:type="spellEnd"/>
      <w:r w:rsidR="00594BE3">
        <w:rPr>
          <w:rFonts w:ascii="Arial" w:hAnsi="Arial" w:cs="Arial"/>
          <w:lang w:val="ro-RO"/>
        </w:rPr>
        <w:t xml:space="preserve"> </w:t>
      </w:r>
      <w:proofErr w:type="spellStart"/>
      <w:r w:rsidR="00594BE3">
        <w:rPr>
          <w:rFonts w:ascii="Arial" w:hAnsi="Arial" w:cs="Arial"/>
          <w:lang w:val="ro-RO"/>
        </w:rPr>
        <w:t>tool</w:t>
      </w:r>
      <w:proofErr w:type="spellEnd"/>
      <w:r w:rsidR="00594BE3">
        <w:rPr>
          <w:rFonts w:ascii="Arial" w:hAnsi="Arial" w:cs="Arial"/>
          <w:lang w:val="ro-RO"/>
        </w:rPr>
        <w:t xml:space="preserve"> </w:t>
      </w:r>
      <w:proofErr w:type="spellStart"/>
      <w:r w:rsidR="00594BE3">
        <w:rPr>
          <w:rFonts w:ascii="Arial" w:hAnsi="Arial" w:cs="Arial"/>
          <w:lang w:val="ro-RO"/>
        </w:rPr>
        <w:t>to</w:t>
      </w:r>
      <w:proofErr w:type="spellEnd"/>
      <w:r w:rsidR="00594BE3">
        <w:rPr>
          <w:rFonts w:ascii="Arial" w:hAnsi="Arial" w:cs="Arial"/>
          <w:lang w:val="ro-RO"/>
        </w:rPr>
        <w:t xml:space="preserve"> </w:t>
      </w:r>
      <w:proofErr w:type="spellStart"/>
      <w:r w:rsidR="00594BE3">
        <w:rPr>
          <w:rFonts w:ascii="Arial" w:hAnsi="Arial" w:cs="Arial"/>
          <w:lang w:val="ro-RO"/>
        </w:rPr>
        <w:t>assess</w:t>
      </w:r>
      <w:proofErr w:type="spellEnd"/>
      <w:r w:rsidR="00594BE3">
        <w:rPr>
          <w:rFonts w:ascii="Arial" w:hAnsi="Arial" w:cs="Arial"/>
          <w:lang w:val="ro-RO"/>
        </w:rPr>
        <w:t xml:space="preserve"> </w:t>
      </w:r>
      <w:proofErr w:type="spellStart"/>
      <w:r w:rsidR="00594BE3">
        <w:rPr>
          <w:rFonts w:ascii="Arial" w:hAnsi="Arial" w:cs="Arial"/>
          <w:lang w:val="ro-RO"/>
        </w:rPr>
        <w:t>loneliness</w:t>
      </w:r>
      <w:proofErr w:type="spellEnd"/>
      <w:r w:rsidR="00594BE3">
        <w:rPr>
          <w:rFonts w:ascii="Arial" w:hAnsi="Arial" w:cs="Arial"/>
          <w:lang w:val="ro-RO"/>
        </w:rPr>
        <w:t xml:space="preserve"> </w:t>
      </w:r>
      <w:proofErr w:type="spellStart"/>
      <w:r w:rsidR="00594BE3">
        <w:rPr>
          <w:rFonts w:ascii="Arial" w:hAnsi="Arial" w:cs="Arial"/>
          <w:lang w:val="ro-RO"/>
        </w:rPr>
        <w:t>and</w:t>
      </w:r>
      <w:proofErr w:type="spellEnd"/>
      <w:r w:rsidR="00594BE3">
        <w:rPr>
          <w:rFonts w:ascii="Arial" w:hAnsi="Arial" w:cs="Arial"/>
          <w:lang w:val="ro-RO"/>
        </w:rPr>
        <w:t xml:space="preserve"> </w:t>
      </w:r>
      <w:proofErr w:type="spellStart"/>
      <w:r w:rsidR="00594BE3">
        <w:rPr>
          <w:rFonts w:ascii="Arial" w:hAnsi="Arial" w:cs="Arial"/>
          <w:lang w:val="ro-RO"/>
        </w:rPr>
        <w:t>QoL</w:t>
      </w:r>
      <w:proofErr w:type="spellEnd"/>
      <w:r w:rsidR="00594BE3">
        <w:rPr>
          <w:rFonts w:ascii="Arial" w:hAnsi="Arial" w:cs="Arial"/>
          <w:lang w:val="ro-RO"/>
        </w:rPr>
        <w:t xml:space="preserve"> in care </w:t>
      </w:r>
      <w:proofErr w:type="spellStart"/>
      <w:r w:rsidR="00594BE3">
        <w:rPr>
          <w:rFonts w:ascii="Arial" w:hAnsi="Arial" w:cs="Arial"/>
          <w:lang w:val="ro-RO"/>
        </w:rPr>
        <w:t>home</w:t>
      </w:r>
      <w:proofErr w:type="spellEnd"/>
      <w:r w:rsidR="00594BE3">
        <w:rPr>
          <w:rFonts w:ascii="Arial" w:hAnsi="Arial" w:cs="Arial"/>
          <w:lang w:val="ro-RO"/>
        </w:rPr>
        <w:t xml:space="preserve"> </w:t>
      </w:r>
      <w:proofErr w:type="spellStart"/>
      <w:r w:rsidR="00594BE3">
        <w:rPr>
          <w:rFonts w:ascii="Arial" w:hAnsi="Arial" w:cs="Arial"/>
          <w:lang w:val="ro-RO"/>
        </w:rPr>
        <w:t>residents</w:t>
      </w:r>
      <w:proofErr w:type="spellEnd"/>
      <w:r w:rsidR="00594BE3">
        <w:rPr>
          <w:rFonts w:ascii="Arial" w:hAnsi="Arial" w:cs="Arial"/>
          <w:lang w:val="ro-RO"/>
        </w:rPr>
        <w:t xml:space="preserve">, </w:t>
      </w:r>
      <w:proofErr w:type="spellStart"/>
      <w:r w:rsidR="00594BE3">
        <w:rPr>
          <w:rFonts w:ascii="Arial" w:hAnsi="Arial" w:cs="Arial"/>
          <w:lang w:val="ro-RO"/>
        </w:rPr>
        <w:t>and</w:t>
      </w:r>
      <w:proofErr w:type="spellEnd"/>
      <w:r w:rsidR="00594BE3">
        <w:rPr>
          <w:rFonts w:ascii="Arial" w:hAnsi="Arial" w:cs="Arial"/>
          <w:lang w:val="ro-RO"/>
        </w:rPr>
        <w:t xml:space="preserve"> </w:t>
      </w:r>
      <w:proofErr w:type="spellStart"/>
      <w:r w:rsidR="00594BE3">
        <w:rPr>
          <w:rFonts w:ascii="Arial" w:hAnsi="Arial" w:cs="Arial"/>
          <w:lang w:val="ro-RO"/>
        </w:rPr>
        <w:t>demonstrates</w:t>
      </w:r>
      <w:proofErr w:type="spellEnd"/>
      <w:r w:rsidR="00594BE3">
        <w:rPr>
          <w:rFonts w:ascii="Arial" w:hAnsi="Arial" w:cs="Arial"/>
          <w:lang w:val="ro-RO"/>
        </w:rPr>
        <w:t xml:space="preserve">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fesability</w:t>
      </w:r>
      <w:proofErr w:type="spellEnd"/>
      <w:r w:rsidR="00594BE3">
        <w:rPr>
          <w:rFonts w:ascii="Arial" w:hAnsi="Arial" w:cs="Arial"/>
          <w:lang w:val="ro-RO"/>
        </w:rPr>
        <w:t xml:space="preserve"> of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intervention</w:t>
      </w:r>
      <w:proofErr w:type="spellEnd"/>
      <w:r w:rsidR="00594BE3">
        <w:rPr>
          <w:rFonts w:ascii="Arial" w:hAnsi="Arial" w:cs="Arial"/>
          <w:lang w:val="ro-RO"/>
        </w:rPr>
        <w:t xml:space="preserve"> </w:t>
      </w:r>
      <w:proofErr w:type="spellStart"/>
      <w:r w:rsidR="00594BE3">
        <w:rPr>
          <w:rFonts w:ascii="Arial" w:hAnsi="Arial" w:cs="Arial"/>
          <w:lang w:val="ro-RO"/>
        </w:rPr>
        <w:t>implemented</w:t>
      </w:r>
      <w:proofErr w:type="spellEnd"/>
      <w:r w:rsidR="00594BE3">
        <w:rPr>
          <w:rFonts w:ascii="Arial" w:hAnsi="Arial" w:cs="Arial"/>
          <w:lang w:val="ro-RO"/>
        </w:rPr>
        <w:t xml:space="preserve">. </w:t>
      </w:r>
      <w:proofErr w:type="spellStart"/>
      <w:r w:rsidR="00594BE3">
        <w:rPr>
          <w:rFonts w:ascii="Arial" w:hAnsi="Arial" w:cs="Arial"/>
          <w:lang w:val="ro-RO"/>
        </w:rPr>
        <w:t>Limitations</w:t>
      </w:r>
      <w:proofErr w:type="spellEnd"/>
      <w:r w:rsidR="00594BE3">
        <w:rPr>
          <w:rFonts w:ascii="Arial" w:hAnsi="Arial" w:cs="Arial"/>
          <w:lang w:val="ro-RO"/>
        </w:rPr>
        <w:t xml:space="preserve"> include </w:t>
      </w:r>
      <w:proofErr w:type="spellStart"/>
      <w:r w:rsidR="00594BE3">
        <w:rPr>
          <w:rFonts w:ascii="Arial" w:hAnsi="Arial" w:cs="Arial"/>
          <w:lang w:val="ro-RO"/>
        </w:rPr>
        <w:t>the</w:t>
      </w:r>
      <w:proofErr w:type="spellEnd"/>
      <w:r w:rsidR="00594BE3">
        <w:rPr>
          <w:rFonts w:ascii="Arial" w:hAnsi="Arial" w:cs="Arial"/>
          <w:lang w:val="ro-RO"/>
        </w:rPr>
        <w:t xml:space="preserve"> pilot design </w:t>
      </w:r>
      <w:proofErr w:type="spellStart"/>
      <w:r w:rsidR="00594BE3">
        <w:rPr>
          <w:rFonts w:ascii="Arial" w:hAnsi="Arial" w:cs="Arial"/>
          <w:lang w:val="ro-RO"/>
        </w:rPr>
        <w:t>which</w:t>
      </w:r>
      <w:proofErr w:type="spellEnd"/>
      <w:r w:rsidR="00594BE3">
        <w:rPr>
          <w:rFonts w:ascii="Arial" w:hAnsi="Arial" w:cs="Arial"/>
          <w:lang w:val="ro-RO"/>
        </w:rPr>
        <w:t xml:space="preserve"> </w:t>
      </w:r>
      <w:proofErr w:type="spellStart"/>
      <w:r w:rsidR="00594BE3">
        <w:rPr>
          <w:rFonts w:ascii="Arial" w:hAnsi="Arial" w:cs="Arial"/>
          <w:lang w:val="ro-RO"/>
        </w:rPr>
        <w:t>means</w:t>
      </w:r>
      <w:proofErr w:type="spellEnd"/>
      <w:r w:rsidR="00594BE3">
        <w:rPr>
          <w:rFonts w:ascii="Arial" w:hAnsi="Arial" w:cs="Arial"/>
          <w:lang w:val="ro-RO"/>
        </w:rPr>
        <w:t xml:space="preserve"> </w:t>
      </w:r>
      <w:proofErr w:type="spellStart"/>
      <w:r w:rsidR="00594BE3">
        <w:rPr>
          <w:rFonts w:ascii="Arial" w:hAnsi="Arial" w:cs="Arial"/>
          <w:lang w:val="ro-RO"/>
        </w:rPr>
        <w:t>that</w:t>
      </w:r>
      <w:proofErr w:type="spellEnd"/>
      <w:r w:rsidR="00594BE3">
        <w:rPr>
          <w:rFonts w:ascii="Arial" w:hAnsi="Arial" w:cs="Arial"/>
          <w:lang w:val="ro-RO"/>
        </w:rPr>
        <w:t xml:space="preserve">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effectiveness</w:t>
      </w:r>
      <w:proofErr w:type="spellEnd"/>
      <w:r w:rsidR="00594BE3">
        <w:rPr>
          <w:rFonts w:ascii="Arial" w:hAnsi="Arial" w:cs="Arial"/>
          <w:lang w:val="ro-RO"/>
        </w:rPr>
        <w:t xml:space="preserve"> of </w:t>
      </w:r>
      <w:proofErr w:type="spellStart"/>
      <w:r w:rsidR="00594BE3">
        <w:rPr>
          <w:rFonts w:ascii="Arial" w:hAnsi="Arial" w:cs="Arial"/>
          <w:lang w:val="ro-RO"/>
        </w:rPr>
        <w:t>outcomes</w:t>
      </w:r>
      <w:proofErr w:type="spellEnd"/>
      <w:r w:rsidR="00594BE3">
        <w:rPr>
          <w:rFonts w:ascii="Arial" w:hAnsi="Arial" w:cs="Arial"/>
          <w:lang w:val="ro-RO"/>
        </w:rPr>
        <w:t xml:space="preserve"> </w:t>
      </w:r>
      <w:proofErr w:type="spellStart"/>
      <w:r w:rsidR="00594BE3">
        <w:rPr>
          <w:rFonts w:ascii="Arial" w:hAnsi="Arial" w:cs="Arial"/>
          <w:lang w:val="ro-RO"/>
        </w:rPr>
        <w:t>cannot</w:t>
      </w:r>
      <w:proofErr w:type="spellEnd"/>
      <w:r w:rsidR="00594BE3">
        <w:rPr>
          <w:rFonts w:ascii="Arial" w:hAnsi="Arial" w:cs="Arial"/>
          <w:lang w:val="ro-RO"/>
        </w:rPr>
        <w:t xml:space="preserve"> </w:t>
      </w:r>
      <w:proofErr w:type="spellStart"/>
      <w:r w:rsidR="00594BE3">
        <w:rPr>
          <w:rFonts w:ascii="Arial" w:hAnsi="Arial" w:cs="Arial"/>
          <w:lang w:val="ro-RO"/>
        </w:rPr>
        <w:t>be</w:t>
      </w:r>
      <w:proofErr w:type="spellEnd"/>
      <w:r w:rsidR="00594BE3">
        <w:rPr>
          <w:rFonts w:ascii="Arial" w:hAnsi="Arial" w:cs="Arial"/>
          <w:lang w:val="ro-RO"/>
        </w:rPr>
        <w:t xml:space="preserve"> </w:t>
      </w:r>
      <w:proofErr w:type="spellStart"/>
      <w:r w:rsidR="00594BE3">
        <w:rPr>
          <w:rFonts w:ascii="Arial" w:hAnsi="Arial" w:cs="Arial"/>
          <w:lang w:val="ro-RO"/>
        </w:rPr>
        <w:t>defined</w:t>
      </w:r>
      <w:proofErr w:type="spellEnd"/>
      <w:r w:rsidR="00594BE3">
        <w:rPr>
          <w:rFonts w:ascii="Arial" w:hAnsi="Arial" w:cs="Arial"/>
          <w:lang w:val="ro-RO"/>
        </w:rPr>
        <w:t xml:space="preserve">. </w:t>
      </w:r>
      <w:proofErr w:type="spellStart"/>
      <w:r w:rsidR="00594BE3">
        <w:rPr>
          <w:rFonts w:ascii="Arial" w:hAnsi="Arial" w:cs="Arial"/>
          <w:lang w:val="ro-RO"/>
        </w:rPr>
        <w:t>Kellezi</w:t>
      </w:r>
      <w:proofErr w:type="spellEnd"/>
      <w:r w:rsidR="00594BE3">
        <w:rPr>
          <w:rFonts w:ascii="Arial" w:hAnsi="Arial" w:cs="Arial"/>
          <w:lang w:val="ro-RO"/>
        </w:rPr>
        <w:t xml:space="preserve"> et al., (2019) </w:t>
      </w:r>
      <w:proofErr w:type="spellStart"/>
      <w:r w:rsidR="00594BE3">
        <w:rPr>
          <w:rFonts w:ascii="Arial" w:hAnsi="Arial" w:cs="Arial"/>
          <w:lang w:val="ro-RO"/>
        </w:rPr>
        <w:t>conducted</w:t>
      </w:r>
      <w:proofErr w:type="spellEnd"/>
      <w:r w:rsidR="00594BE3">
        <w:rPr>
          <w:rFonts w:ascii="Arial" w:hAnsi="Arial" w:cs="Arial"/>
          <w:lang w:val="ro-RO"/>
        </w:rPr>
        <w:t xml:space="preserve"> a longitudinal </w:t>
      </w:r>
      <w:proofErr w:type="spellStart"/>
      <w:r w:rsidR="00594BE3">
        <w:rPr>
          <w:rFonts w:ascii="Arial" w:hAnsi="Arial" w:cs="Arial"/>
          <w:lang w:val="ro-RO"/>
        </w:rPr>
        <w:t>follow-up</w:t>
      </w:r>
      <w:proofErr w:type="spellEnd"/>
      <w:r w:rsidR="00594BE3">
        <w:rPr>
          <w:rFonts w:ascii="Arial" w:hAnsi="Arial" w:cs="Arial"/>
          <w:lang w:val="ro-RO"/>
        </w:rPr>
        <w:t xml:space="preserve">, </w:t>
      </w:r>
      <w:proofErr w:type="spellStart"/>
      <w:r w:rsidR="00594BE3">
        <w:rPr>
          <w:rFonts w:ascii="Arial" w:hAnsi="Arial" w:cs="Arial"/>
          <w:lang w:val="ro-RO"/>
        </w:rPr>
        <w:t>combining</w:t>
      </w:r>
      <w:proofErr w:type="spellEnd"/>
      <w:r w:rsidR="00594BE3">
        <w:rPr>
          <w:rFonts w:ascii="Arial" w:hAnsi="Arial" w:cs="Arial"/>
          <w:lang w:val="ro-RO"/>
        </w:rPr>
        <w:t xml:space="preserve"> </w:t>
      </w:r>
      <w:proofErr w:type="spellStart"/>
      <w:r w:rsidR="00594BE3">
        <w:rPr>
          <w:rFonts w:ascii="Arial" w:hAnsi="Arial" w:cs="Arial"/>
          <w:lang w:val="ro-RO"/>
        </w:rPr>
        <w:t>qualitative</w:t>
      </w:r>
      <w:proofErr w:type="spellEnd"/>
      <w:r w:rsidR="00594BE3">
        <w:rPr>
          <w:rFonts w:ascii="Arial" w:hAnsi="Arial" w:cs="Arial"/>
          <w:lang w:val="ro-RO"/>
        </w:rPr>
        <w:t xml:space="preserve"> </w:t>
      </w:r>
      <w:proofErr w:type="spellStart"/>
      <w:r w:rsidR="00594BE3">
        <w:rPr>
          <w:rFonts w:ascii="Arial" w:hAnsi="Arial" w:cs="Arial"/>
          <w:lang w:val="ro-RO"/>
        </w:rPr>
        <w:t>interviews</w:t>
      </w:r>
      <w:proofErr w:type="spellEnd"/>
      <w:r w:rsidR="00594BE3">
        <w:rPr>
          <w:rFonts w:ascii="Arial" w:hAnsi="Arial" w:cs="Arial"/>
          <w:lang w:val="ro-RO"/>
        </w:rPr>
        <w:t xml:space="preserve"> </w:t>
      </w:r>
      <w:proofErr w:type="spellStart"/>
      <w:r w:rsidR="00594BE3">
        <w:rPr>
          <w:rFonts w:ascii="Arial" w:hAnsi="Arial" w:cs="Arial"/>
          <w:lang w:val="ro-RO"/>
        </w:rPr>
        <w:t>with</w:t>
      </w:r>
      <w:proofErr w:type="spellEnd"/>
      <w:r w:rsidR="00594BE3">
        <w:rPr>
          <w:rFonts w:ascii="Arial" w:hAnsi="Arial" w:cs="Arial"/>
          <w:lang w:val="ro-RO"/>
        </w:rPr>
        <w:t xml:space="preserve"> </w:t>
      </w:r>
      <w:proofErr w:type="spellStart"/>
      <w:r w:rsidR="00594BE3">
        <w:rPr>
          <w:rFonts w:ascii="Arial" w:hAnsi="Arial" w:cs="Arial"/>
          <w:lang w:val="ro-RO"/>
        </w:rPr>
        <w:t>quantitative</w:t>
      </w:r>
      <w:proofErr w:type="spellEnd"/>
      <w:r w:rsidR="00594BE3">
        <w:rPr>
          <w:rFonts w:ascii="Arial" w:hAnsi="Arial" w:cs="Arial"/>
          <w:lang w:val="ro-RO"/>
        </w:rPr>
        <w:t xml:space="preserve"> </w:t>
      </w:r>
      <w:proofErr w:type="spellStart"/>
      <w:r w:rsidR="00594BE3">
        <w:rPr>
          <w:rFonts w:ascii="Arial" w:hAnsi="Arial" w:cs="Arial"/>
          <w:lang w:val="ro-RO"/>
        </w:rPr>
        <w:t>surveys</w:t>
      </w:r>
      <w:proofErr w:type="spellEnd"/>
      <w:r w:rsidR="00594BE3">
        <w:rPr>
          <w:rFonts w:ascii="Arial" w:hAnsi="Arial" w:cs="Arial"/>
          <w:lang w:val="ro-RO"/>
        </w:rPr>
        <w:t xml:space="preserve">. The </w:t>
      </w:r>
      <w:proofErr w:type="spellStart"/>
      <w:r w:rsidR="00594BE3">
        <w:rPr>
          <w:rFonts w:ascii="Arial" w:hAnsi="Arial" w:cs="Arial"/>
          <w:lang w:val="ro-RO"/>
        </w:rPr>
        <w:t>study</w:t>
      </w:r>
      <w:proofErr w:type="spellEnd"/>
      <w:r w:rsidR="00594BE3">
        <w:rPr>
          <w:rFonts w:ascii="Arial" w:hAnsi="Arial" w:cs="Arial"/>
          <w:lang w:val="ro-RO"/>
        </w:rPr>
        <w:t xml:space="preserve"> </w:t>
      </w:r>
      <w:proofErr w:type="spellStart"/>
      <w:r w:rsidR="00594BE3">
        <w:rPr>
          <w:rFonts w:ascii="Arial" w:hAnsi="Arial" w:cs="Arial"/>
          <w:lang w:val="ro-RO"/>
        </w:rPr>
        <w:t>uses</w:t>
      </w:r>
      <w:proofErr w:type="spellEnd"/>
      <w:r w:rsidR="00594BE3">
        <w:rPr>
          <w:rFonts w:ascii="Arial" w:hAnsi="Arial" w:cs="Arial"/>
          <w:lang w:val="ro-RO"/>
        </w:rPr>
        <w:t xml:space="preserve"> </w:t>
      </w:r>
      <w:proofErr w:type="spellStart"/>
      <w:r w:rsidR="00594BE3">
        <w:rPr>
          <w:rFonts w:ascii="Arial" w:hAnsi="Arial" w:cs="Arial"/>
          <w:lang w:val="ro-RO"/>
        </w:rPr>
        <w:t>validated</w:t>
      </w:r>
      <w:proofErr w:type="spellEnd"/>
      <w:r w:rsidR="00594BE3">
        <w:rPr>
          <w:rFonts w:ascii="Arial" w:hAnsi="Arial" w:cs="Arial"/>
          <w:lang w:val="ro-RO"/>
        </w:rPr>
        <w:t xml:space="preserve"> </w:t>
      </w:r>
      <w:proofErr w:type="spellStart"/>
      <w:r w:rsidR="00594BE3">
        <w:rPr>
          <w:rFonts w:ascii="Arial" w:hAnsi="Arial" w:cs="Arial"/>
          <w:lang w:val="ro-RO"/>
        </w:rPr>
        <w:t>measurement</w:t>
      </w:r>
      <w:proofErr w:type="spellEnd"/>
      <w:r w:rsidR="00594BE3">
        <w:rPr>
          <w:rFonts w:ascii="Arial" w:hAnsi="Arial" w:cs="Arial"/>
          <w:lang w:val="ro-RO"/>
        </w:rPr>
        <w:t xml:space="preserve"> </w:t>
      </w:r>
      <w:proofErr w:type="spellStart"/>
      <w:r w:rsidR="00594BE3">
        <w:rPr>
          <w:rFonts w:ascii="Arial" w:hAnsi="Arial" w:cs="Arial"/>
          <w:lang w:val="ro-RO"/>
        </w:rPr>
        <w:t>tools</w:t>
      </w:r>
      <w:proofErr w:type="spellEnd"/>
      <w:r w:rsidR="00594BE3">
        <w:rPr>
          <w:rFonts w:ascii="Arial" w:hAnsi="Arial" w:cs="Arial"/>
          <w:lang w:val="ro-RO"/>
        </w:rPr>
        <w:t xml:space="preserve"> </w:t>
      </w:r>
      <w:proofErr w:type="spellStart"/>
      <w:r w:rsidR="00594BE3">
        <w:rPr>
          <w:rFonts w:ascii="Arial" w:hAnsi="Arial" w:cs="Arial"/>
          <w:lang w:val="ro-RO"/>
        </w:rPr>
        <w:t>evaluating</w:t>
      </w:r>
      <w:proofErr w:type="spellEnd"/>
      <w:r w:rsidR="00594BE3">
        <w:rPr>
          <w:rFonts w:ascii="Arial" w:hAnsi="Arial" w:cs="Arial"/>
          <w:lang w:val="ro-RO"/>
        </w:rPr>
        <w:t xml:space="preserve"> </w:t>
      </w:r>
      <w:proofErr w:type="spellStart"/>
      <w:r w:rsidR="00594BE3">
        <w:rPr>
          <w:rFonts w:ascii="Arial" w:hAnsi="Arial" w:cs="Arial"/>
          <w:lang w:val="ro-RO"/>
        </w:rPr>
        <w:t>wellbeing</w:t>
      </w:r>
      <w:proofErr w:type="spellEnd"/>
      <w:r w:rsidR="00594BE3">
        <w:rPr>
          <w:rFonts w:ascii="Arial" w:hAnsi="Arial" w:cs="Arial"/>
          <w:lang w:val="ro-RO"/>
        </w:rPr>
        <w:t xml:space="preserve">, </w:t>
      </w:r>
      <w:proofErr w:type="spellStart"/>
      <w:r w:rsidR="00594BE3">
        <w:rPr>
          <w:rFonts w:ascii="Arial" w:hAnsi="Arial" w:cs="Arial"/>
          <w:lang w:val="ro-RO"/>
        </w:rPr>
        <w:t>connectedness</w:t>
      </w:r>
      <w:proofErr w:type="spellEnd"/>
      <w:r w:rsidR="00594BE3">
        <w:rPr>
          <w:rFonts w:ascii="Arial" w:hAnsi="Arial" w:cs="Arial"/>
          <w:lang w:val="ro-RO"/>
        </w:rPr>
        <w:t xml:space="preserve">, </w:t>
      </w:r>
      <w:proofErr w:type="spellStart"/>
      <w:r w:rsidR="00594BE3">
        <w:rPr>
          <w:rFonts w:ascii="Arial" w:hAnsi="Arial" w:cs="Arial"/>
          <w:lang w:val="ro-RO"/>
        </w:rPr>
        <w:t>and</w:t>
      </w:r>
      <w:proofErr w:type="spellEnd"/>
      <w:r w:rsidR="00594BE3">
        <w:rPr>
          <w:rFonts w:ascii="Arial" w:hAnsi="Arial" w:cs="Arial"/>
          <w:lang w:val="ro-RO"/>
        </w:rPr>
        <w:t xml:space="preserve"> </w:t>
      </w:r>
      <w:proofErr w:type="spellStart"/>
      <w:r w:rsidR="00594BE3">
        <w:rPr>
          <w:rFonts w:ascii="Arial" w:hAnsi="Arial" w:cs="Arial"/>
          <w:lang w:val="ro-RO"/>
        </w:rPr>
        <w:t>belonging</w:t>
      </w:r>
      <w:proofErr w:type="spellEnd"/>
      <w:r w:rsidR="00594BE3">
        <w:rPr>
          <w:rFonts w:ascii="Arial" w:hAnsi="Arial" w:cs="Arial"/>
          <w:lang w:val="ro-RO"/>
        </w:rPr>
        <w:t xml:space="preserve"> in </w:t>
      </w:r>
      <w:proofErr w:type="spellStart"/>
      <w:r w:rsidR="00594BE3">
        <w:rPr>
          <w:rFonts w:ascii="Arial" w:hAnsi="Arial" w:cs="Arial"/>
          <w:lang w:val="ro-RO"/>
        </w:rPr>
        <w:t>older</w:t>
      </w:r>
      <w:proofErr w:type="spellEnd"/>
      <w:r w:rsidR="00594BE3">
        <w:rPr>
          <w:rFonts w:ascii="Arial" w:hAnsi="Arial" w:cs="Arial"/>
          <w:lang w:val="ro-RO"/>
        </w:rPr>
        <w:t xml:space="preserve"> </w:t>
      </w:r>
      <w:proofErr w:type="spellStart"/>
      <w:r w:rsidR="00594BE3">
        <w:rPr>
          <w:rFonts w:ascii="Arial" w:hAnsi="Arial" w:cs="Arial"/>
          <w:lang w:val="ro-RO"/>
        </w:rPr>
        <w:t>people</w:t>
      </w:r>
      <w:proofErr w:type="spellEnd"/>
      <w:r w:rsidR="00594BE3">
        <w:rPr>
          <w:rFonts w:ascii="Arial" w:hAnsi="Arial" w:cs="Arial"/>
          <w:lang w:val="ro-RO"/>
        </w:rPr>
        <w:t xml:space="preserve">. </w:t>
      </w:r>
      <w:proofErr w:type="spellStart"/>
      <w:r w:rsidR="00594BE3">
        <w:rPr>
          <w:rFonts w:ascii="Arial" w:hAnsi="Arial" w:cs="Arial"/>
          <w:lang w:val="ro-RO"/>
        </w:rPr>
        <w:t>However</w:t>
      </w:r>
      <w:proofErr w:type="spellEnd"/>
      <w:r w:rsidR="00594BE3">
        <w:rPr>
          <w:rFonts w:ascii="Arial" w:hAnsi="Arial" w:cs="Arial"/>
          <w:lang w:val="ro-RO"/>
        </w:rPr>
        <w:t xml:space="preserve">, </w:t>
      </w:r>
      <w:proofErr w:type="spellStart"/>
      <w:r w:rsidR="00594BE3">
        <w:rPr>
          <w:rFonts w:ascii="Arial" w:hAnsi="Arial" w:cs="Arial"/>
          <w:lang w:val="ro-RO"/>
        </w:rPr>
        <w:t>no</w:t>
      </w:r>
      <w:proofErr w:type="spellEnd"/>
      <w:r w:rsidR="00594BE3">
        <w:rPr>
          <w:rFonts w:ascii="Arial" w:hAnsi="Arial" w:cs="Arial"/>
          <w:lang w:val="ro-RO"/>
        </w:rPr>
        <w:t xml:space="preserve"> control </w:t>
      </w:r>
      <w:proofErr w:type="spellStart"/>
      <w:r w:rsidR="00594BE3">
        <w:rPr>
          <w:rFonts w:ascii="Arial" w:hAnsi="Arial" w:cs="Arial"/>
          <w:lang w:val="ro-RO"/>
        </w:rPr>
        <w:t>group</w:t>
      </w:r>
      <w:proofErr w:type="spellEnd"/>
      <w:r w:rsidR="00594BE3">
        <w:rPr>
          <w:rFonts w:ascii="Arial" w:hAnsi="Arial" w:cs="Arial"/>
          <w:lang w:val="ro-RO"/>
        </w:rPr>
        <w:t xml:space="preserve"> </w:t>
      </w:r>
      <w:proofErr w:type="spellStart"/>
      <w:r w:rsidR="00594BE3">
        <w:rPr>
          <w:rFonts w:ascii="Arial" w:hAnsi="Arial" w:cs="Arial"/>
          <w:lang w:val="ro-RO"/>
        </w:rPr>
        <w:t>was</w:t>
      </w:r>
      <w:proofErr w:type="spellEnd"/>
      <w:r w:rsidR="00594BE3">
        <w:rPr>
          <w:rFonts w:ascii="Arial" w:hAnsi="Arial" w:cs="Arial"/>
          <w:lang w:val="ro-RO"/>
        </w:rPr>
        <w:t xml:space="preserve"> </w:t>
      </w:r>
      <w:proofErr w:type="spellStart"/>
      <w:r w:rsidR="00594BE3">
        <w:rPr>
          <w:rFonts w:ascii="Arial" w:hAnsi="Arial" w:cs="Arial"/>
          <w:lang w:val="ro-RO"/>
        </w:rPr>
        <w:t>employed</w:t>
      </w:r>
      <w:proofErr w:type="spellEnd"/>
      <w:r w:rsidR="00594BE3">
        <w:rPr>
          <w:rFonts w:ascii="Arial" w:hAnsi="Arial" w:cs="Arial"/>
          <w:lang w:val="ro-RO"/>
        </w:rPr>
        <w:t xml:space="preserve"> for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study</w:t>
      </w:r>
      <w:proofErr w:type="spellEnd"/>
      <w:r w:rsidR="00594BE3">
        <w:rPr>
          <w:rFonts w:ascii="Arial" w:hAnsi="Arial" w:cs="Arial"/>
          <w:lang w:val="ro-RO"/>
        </w:rPr>
        <w:t xml:space="preserve"> </w:t>
      </w:r>
      <w:proofErr w:type="spellStart"/>
      <w:r w:rsidR="00594BE3">
        <w:rPr>
          <w:rFonts w:ascii="Arial" w:hAnsi="Arial" w:cs="Arial"/>
          <w:lang w:val="ro-RO"/>
        </w:rPr>
        <w:t>and</w:t>
      </w:r>
      <w:proofErr w:type="spellEnd"/>
      <w:r w:rsidR="00594BE3">
        <w:rPr>
          <w:rFonts w:ascii="Arial" w:hAnsi="Arial" w:cs="Arial"/>
          <w:lang w:val="ro-RO"/>
        </w:rPr>
        <w:t xml:space="preserve">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sample</w:t>
      </w:r>
      <w:proofErr w:type="spellEnd"/>
      <w:r w:rsidR="00594BE3">
        <w:rPr>
          <w:rFonts w:ascii="Arial" w:hAnsi="Arial" w:cs="Arial"/>
          <w:lang w:val="ro-RO"/>
        </w:rPr>
        <w:t xml:space="preserve"> for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interview</w:t>
      </w:r>
      <w:proofErr w:type="spellEnd"/>
      <w:r w:rsidR="00594BE3">
        <w:rPr>
          <w:rFonts w:ascii="Arial" w:hAnsi="Arial" w:cs="Arial"/>
          <w:lang w:val="ro-RO"/>
        </w:rPr>
        <w:t xml:space="preserve"> </w:t>
      </w:r>
      <w:proofErr w:type="spellStart"/>
      <w:r w:rsidR="00594BE3">
        <w:rPr>
          <w:rFonts w:ascii="Arial" w:hAnsi="Arial" w:cs="Arial"/>
          <w:lang w:val="ro-RO"/>
        </w:rPr>
        <w:t>method</w:t>
      </w:r>
      <w:proofErr w:type="spellEnd"/>
      <w:r w:rsidR="00594BE3">
        <w:rPr>
          <w:rFonts w:ascii="Arial" w:hAnsi="Arial" w:cs="Arial"/>
          <w:lang w:val="ro-RO"/>
        </w:rPr>
        <w:t xml:space="preserve"> </w:t>
      </w:r>
      <w:proofErr w:type="spellStart"/>
      <w:r w:rsidR="00594BE3">
        <w:rPr>
          <w:rFonts w:ascii="Arial" w:hAnsi="Arial" w:cs="Arial"/>
          <w:lang w:val="ro-RO"/>
        </w:rPr>
        <w:t>is</w:t>
      </w:r>
      <w:proofErr w:type="spellEnd"/>
      <w:r w:rsidR="00594BE3">
        <w:rPr>
          <w:rFonts w:ascii="Arial" w:hAnsi="Arial" w:cs="Arial"/>
          <w:lang w:val="ro-RO"/>
        </w:rPr>
        <w:t xml:space="preserve"> </w:t>
      </w:r>
      <w:proofErr w:type="spellStart"/>
      <w:r w:rsidR="00594BE3">
        <w:rPr>
          <w:rFonts w:ascii="Arial" w:hAnsi="Arial" w:cs="Arial"/>
          <w:lang w:val="ro-RO"/>
        </w:rPr>
        <w:t>small</w:t>
      </w:r>
      <w:proofErr w:type="spellEnd"/>
      <w:r w:rsidR="00594BE3">
        <w:rPr>
          <w:rFonts w:ascii="Arial" w:hAnsi="Arial" w:cs="Arial"/>
          <w:lang w:val="ro-RO"/>
        </w:rPr>
        <w:t xml:space="preserve">. The </w:t>
      </w:r>
      <w:proofErr w:type="spellStart"/>
      <w:r w:rsidR="00594BE3">
        <w:rPr>
          <w:rFonts w:ascii="Arial" w:hAnsi="Arial" w:cs="Arial"/>
          <w:lang w:val="ro-RO"/>
        </w:rPr>
        <w:t>last</w:t>
      </w:r>
      <w:proofErr w:type="spellEnd"/>
      <w:r w:rsidR="00594BE3">
        <w:rPr>
          <w:rFonts w:ascii="Arial" w:hAnsi="Arial" w:cs="Arial"/>
          <w:lang w:val="ro-RO"/>
        </w:rPr>
        <w:t xml:space="preserve"> </w:t>
      </w:r>
      <w:proofErr w:type="spellStart"/>
      <w:r w:rsidR="00594BE3">
        <w:rPr>
          <w:rFonts w:ascii="Arial" w:hAnsi="Arial" w:cs="Arial"/>
          <w:lang w:val="ro-RO"/>
        </w:rPr>
        <w:t>study</w:t>
      </w:r>
      <w:proofErr w:type="spellEnd"/>
      <w:r w:rsidR="00594BE3">
        <w:rPr>
          <w:rFonts w:ascii="Arial" w:hAnsi="Arial" w:cs="Arial"/>
          <w:lang w:val="ro-RO"/>
        </w:rPr>
        <w:t xml:space="preserve">, </w:t>
      </w:r>
      <w:proofErr w:type="spellStart"/>
      <w:r w:rsidR="00594BE3">
        <w:rPr>
          <w:rFonts w:ascii="Arial" w:hAnsi="Arial" w:cs="Arial"/>
          <w:lang w:val="ro-RO"/>
        </w:rPr>
        <w:t>conducted</w:t>
      </w:r>
      <w:proofErr w:type="spellEnd"/>
      <w:r w:rsidR="00594BE3">
        <w:rPr>
          <w:rFonts w:ascii="Arial" w:hAnsi="Arial" w:cs="Arial"/>
          <w:lang w:val="ro-RO"/>
        </w:rPr>
        <w:t xml:space="preserve"> </w:t>
      </w:r>
      <w:proofErr w:type="spellStart"/>
      <w:r w:rsidR="00594BE3">
        <w:rPr>
          <w:rFonts w:ascii="Arial" w:hAnsi="Arial" w:cs="Arial"/>
          <w:lang w:val="ro-RO"/>
        </w:rPr>
        <w:t>by</w:t>
      </w:r>
      <w:proofErr w:type="spellEnd"/>
      <w:r w:rsidR="00594BE3">
        <w:rPr>
          <w:rFonts w:ascii="Arial" w:hAnsi="Arial" w:cs="Arial"/>
          <w:lang w:val="ro-RO"/>
        </w:rPr>
        <w:t xml:space="preserve"> </w:t>
      </w:r>
      <w:proofErr w:type="spellStart"/>
      <w:r w:rsidR="00594BE3">
        <w:rPr>
          <w:rFonts w:ascii="Arial" w:hAnsi="Arial" w:cs="Arial"/>
          <w:lang w:val="ro-RO"/>
        </w:rPr>
        <w:t>Fakoya</w:t>
      </w:r>
      <w:proofErr w:type="spellEnd"/>
      <w:r w:rsidR="00594BE3">
        <w:rPr>
          <w:rFonts w:ascii="Arial" w:hAnsi="Arial" w:cs="Arial"/>
          <w:lang w:val="ro-RO"/>
        </w:rPr>
        <w:t xml:space="preserve"> et al., (2021) </w:t>
      </w:r>
      <w:proofErr w:type="spellStart"/>
      <w:r w:rsidR="00594BE3">
        <w:rPr>
          <w:rFonts w:ascii="Arial" w:hAnsi="Arial" w:cs="Arial"/>
          <w:lang w:val="ro-RO"/>
        </w:rPr>
        <w:t>is</w:t>
      </w:r>
      <w:proofErr w:type="spellEnd"/>
      <w:r w:rsidR="00594BE3">
        <w:rPr>
          <w:rFonts w:ascii="Arial" w:hAnsi="Arial" w:cs="Arial"/>
          <w:lang w:val="ro-RO"/>
        </w:rPr>
        <w:t xml:space="preserve"> a </w:t>
      </w:r>
      <w:proofErr w:type="spellStart"/>
      <w:r w:rsidR="00594BE3">
        <w:rPr>
          <w:rFonts w:ascii="Arial" w:hAnsi="Arial" w:cs="Arial"/>
          <w:lang w:val="ro-RO"/>
        </w:rPr>
        <w:t>relaist</w:t>
      </w:r>
      <w:proofErr w:type="spellEnd"/>
      <w:r w:rsidR="00594BE3">
        <w:rPr>
          <w:rFonts w:ascii="Arial" w:hAnsi="Arial" w:cs="Arial"/>
          <w:lang w:val="ro-RO"/>
        </w:rPr>
        <w:t xml:space="preserve"> </w:t>
      </w:r>
      <w:proofErr w:type="spellStart"/>
      <w:r w:rsidR="00594BE3">
        <w:rPr>
          <w:rFonts w:ascii="Arial" w:hAnsi="Arial" w:cs="Arial"/>
          <w:lang w:val="ro-RO"/>
        </w:rPr>
        <w:t>evaluation</w:t>
      </w:r>
      <w:proofErr w:type="spellEnd"/>
      <w:r w:rsidR="00594BE3">
        <w:rPr>
          <w:rFonts w:ascii="Arial" w:hAnsi="Arial" w:cs="Arial"/>
          <w:lang w:val="ro-RO"/>
        </w:rPr>
        <w:t xml:space="preserve"> of </w:t>
      </w:r>
      <w:proofErr w:type="spellStart"/>
      <w:r w:rsidR="00594BE3">
        <w:rPr>
          <w:rFonts w:ascii="Arial" w:hAnsi="Arial" w:cs="Arial"/>
          <w:lang w:val="ro-RO"/>
        </w:rPr>
        <w:t>befriending</w:t>
      </w:r>
      <w:proofErr w:type="spellEnd"/>
      <w:r w:rsidR="00594BE3">
        <w:rPr>
          <w:rFonts w:ascii="Arial" w:hAnsi="Arial" w:cs="Arial"/>
          <w:lang w:val="ro-RO"/>
        </w:rPr>
        <w:t xml:space="preserve"> </w:t>
      </w:r>
      <w:proofErr w:type="spellStart"/>
      <w:r w:rsidR="00594BE3">
        <w:rPr>
          <w:rFonts w:ascii="Arial" w:hAnsi="Arial" w:cs="Arial"/>
          <w:lang w:val="ro-RO"/>
        </w:rPr>
        <w:t>interventions</w:t>
      </w:r>
      <w:proofErr w:type="spellEnd"/>
      <w:r w:rsidR="00594BE3">
        <w:rPr>
          <w:rFonts w:ascii="Arial" w:hAnsi="Arial" w:cs="Arial"/>
          <w:lang w:val="ro-RO"/>
        </w:rPr>
        <w:t xml:space="preserve">, </w:t>
      </w:r>
      <w:proofErr w:type="spellStart"/>
      <w:r w:rsidR="00594BE3">
        <w:rPr>
          <w:rFonts w:ascii="Arial" w:hAnsi="Arial" w:cs="Arial"/>
          <w:lang w:val="ro-RO"/>
        </w:rPr>
        <w:t>which</w:t>
      </w:r>
      <w:proofErr w:type="spellEnd"/>
      <w:r w:rsidR="00594BE3">
        <w:rPr>
          <w:rFonts w:ascii="Arial" w:hAnsi="Arial" w:cs="Arial"/>
          <w:lang w:val="ro-RO"/>
        </w:rPr>
        <w:t xml:space="preserve"> </w:t>
      </w:r>
      <w:proofErr w:type="spellStart"/>
      <w:r w:rsidR="00594BE3">
        <w:rPr>
          <w:rFonts w:ascii="Arial" w:hAnsi="Arial" w:cs="Arial"/>
          <w:lang w:val="ro-RO"/>
        </w:rPr>
        <w:t>has</w:t>
      </w:r>
      <w:proofErr w:type="spellEnd"/>
      <w:r w:rsidR="00594BE3">
        <w:rPr>
          <w:rFonts w:ascii="Arial" w:hAnsi="Arial" w:cs="Arial"/>
          <w:lang w:val="ro-RO"/>
        </w:rPr>
        <w:t xml:space="preserve"> </w:t>
      </w:r>
      <w:proofErr w:type="spellStart"/>
      <w:r w:rsidR="00594BE3">
        <w:rPr>
          <w:rFonts w:ascii="Arial" w:hAnsi="Arial" w:cs="Arial"/>
          <w:lang w:val="ro-RO"/>
        </w:rPr>
        <w:t>been</w:t>
      </w:r>
      <w:proofErr w:type="spellEnd"/>
      <w:r w:rsidR="00594BE3">
        <w:rPr>
          <w:rFonts w:ascii="Arial" w:hAnsi="Arial" w:cs="Arial"/>
          <w:lang w:val="ro-RO"/>
        </w:rPr>
        <w:t xml:space="preserve"> </w:t>
      </w:r>
      <w:proofErr w:type="spellStart"/>
      <w:r w:rsidR="00594BE3">
        <w:rPr>
          <w:rFonts w:ascii="Arial" w:hAnsi="Arial" w:cs="Arial"/>
          <w:lang w:val="ro-RO"/>
        </w:rPr>
        <w:t>conducted</w:t>
      </w:r>
      <w:proofErr w:type="spellEnd"/>
      <w:r w:rsidR="00594BE3">
        <w:rPr>
          <w:rFonts w:ascii="Arial" w:hAnsi="Arial" w:cs="Arial"/>
          <w:lang w:val="ro-RO"/>
        </w:rPr>
        <w:t xml:space="preserve"> on multiple </w:t>
      </w:r>
      <w:proofErr w:type="spellStart"/>
      <w:r w:rsidR="00594BE3">
        <w:rPr>
          <w:rFonts w:ascii="Arial" w:hAnsi="Arial" w:cs="Arial"/>
          <w:lang w:val="ro-RO"/>
        </w:rPr>
        <w:t>sites</w:t>
      </w:r>
      <w:proofErr w:type="spellEnd"/>
      <w:r w:rsidR="00594BE3">
        <w:rPr>
          <w:rFonts w:ascii="Arial" w:hAnsi="Arial" w:cs="Arial"/>
          <w:lang w:val="ro-RO"/>
        </w:rPr>
        <w:t xml:space="preserve"> </w:t>
      </w:r>
      <w:proofErr w:type="spellStart"/>
      <w:r w:rsidR="00594BE3">
        <w:rPr>
          <w:rFonts w:ascii="Arial" w:hAnsi="Arial" w:cs="Arial"/>
          <w:lang w:val="ro-RO"/>
        </w:rPr>
        <w:t>and</w:t>
      </w:r>
      <w:proofErr w:type="spellEnd"/>
      <w:r w:rsidR="00594BE3">
        <w:rPr>
          <w:rFonts w:ascii="Arial" w:hAnsi="Arial" w:cs="Arial"/>
          <w:lang w:val="ro-RO"/>
        </w:rPr>
        <w:t xml:space="preserve"> </w:t>
      </w:r>
      <w:proofErr w:type="spellStart"/>
      <w:r w:rsidR="00594BE3">
        <w:rPr>
          <w:rFonts w:ascii="Arial" w:hAnsi="Arial" w:cs="Arial"/>
          <w:lang w:val="ro-RO"/>
        </w:rPr>
        <w:t>provides</w:t>
      </w:r>
      <w:proofErr w:type="spellEnd"/>
      <w:r w:rsidR="00594BE3">
        <w:rPr>
          <w:rFonts w:ascii="Arial" w:hAnsi="Arial" w:cs="Arial"/>
          <w:lang w:val="ro-RO"/>
        </w:rPr>
        <w:t xml:space="preserve"> </w:t>
      </w:r>
      <w:proofErr w:type="spellStart"/>
      <w:r w:rsidR="00594BE3">
        <w:rPr>
          <w:rFonts w:ascii="Arial" w:hAnsi="Arial" w:cs="Arial"/>
          <w:lang w:val="ro-RO"/>
        </w:rPr>
        <w:t>rich</w:t>
      </w:r>
      <w:proofErr w:type="spellEnd"/>
      <w:r w:rsidR="00594BE3">
        <w:rPr>
          <w:rFonts w:ascii="Arial" w:hAnsi="Arial" w:cs="Arial"/>
          <w:lang w:val="ro-RO"/>
        </w:rPr>
        <w:t xml:space="preserve"> </w:t>
      </w:r>
      <w:proofErr w:type="spellStart"/>
      <w:r w:rsidR="00594BE3">
        <w:rPr>
          <w:rFonts w:ascii="Arial" w:hAnsi="Arial" w:cs="Arial"/>
          <w:lang w:val="ro-RO"/>
        </w:rPr>
        <w:t>insights</w:t>
      </w:r>
      <w:proofErr w:type="spellEnd"/>
      <w:r w:rsidR="00594BE3">
        <w:rPr>
          <w:rFonts w:ascii="Arial" w:hAnsi="Arial" w:cs="Arial"/>
          <w:lang w:val="ro-RO"/>
        </w:rPr>
        <w:t xml:space="preserve">. </w:t>
      </w:r>
      <w:proofErr w:type="spellStart"/>
      <w:r w:rsidR="00594BE3">
        <w:rPr>
          <w:rFonts w:ascii="Arial" w:hAnsi="Arial" w:cs="Arial"/>
          <w:lang w:val="ro-RO"/>
        </w:rPr>
        <w:t>Still</w:t>
      </w:r>
      <w:proofErr w:type="spellEnd"/>
      <w:r w:rsidR="00594BE3">
        <w:rPr>
          <w:rFonts w:ascii="Arial" w:hAnsi="Arial" w:cs="Arial"/>
          <w:lang w:val="ro-RO"/>
        </w:rPr>
        <w:t xml:space="preserve">,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sample</w:t>
      </w:r>
      <w:proofErr w:type="spellEnd"/>
      <w:r w:rsidR="00594BE3">
        <w:rPr>
          <w:rFonts w:ascii="Arial" w:hAnsi="Arial" w:cs="Arial"/>
          <w:lang w:val="ro-RO"/>
        </w:rPr>
        <w:t xml:space="preserve"> for </w:t>
      </w:r>
      <w:proofErr w:type="spellStart"/>
      <w:r w:rsidR="00594BE3">
        <w:rPr>
          <w:rFonts w:ascii="Arial" w:hAnsi="Arial" w:cs="Arial"/>
          <w:lang w:val="ro-RO"/>
        </w:rPr>
        <w:t>research</w:t>
      </w:r>
      <w:proofErr w:type="spellEnd"/>
      <w:r w:rsidR="00594BE3">
        <w:rPr>
          <w:rFonts w:ascii="Arial" w:hAnsi="Arial" w:cs="Arial"/>
          <w:lang w:val="ro-RO"/>
        </w:rPr>
        <w:t xml:space="preserve"> </w:t>
      </w:r>
      <w:proofErr w:type="spellStart"/>
      <w:r w:rsidR="00594BE3">
        <w:rPr>
          <w:rFonts w:ascii="Arial" w:hAnsi="Arial" w:cs="Arial"/>
          <w:lang w:val="ro-RO"/>
        </w:rPr>
        <w:t>is</w:t>
      </w:r>
      <w:proofErr w:type="spellEnd"/>
      <w:r w:rsidR="00594BE3">
        <w:rPr>
          <w:rFonts w:ascii="Arial" w:hAnsi="Arial" w:cs="Arial"/>
          <w:lang w:val="ro-RO"/>
        </w:rPr>
        <w:t xml:space="preserve"> </w:t>
      </w:r>
      <w:proofErr w:type="spellStart"/>
      <w:r w:rsidR="00594BE3">
        <w:rPr>
          <w:rFonts w:ascii="Arial" w:hAnsi="Arial" w:cs="Arial"/>
          <w:lang w:val="ro-RO"/>
        </w:rPr>
        <w:t>relatively</w:t>
      </w:r>
      <w:proofErr w:type="spellEnd"/>
      <w:r w:rsidR="00594BE3">
        <w:rPr>
          <w:rFonts w:ascii="Arial" w:hAnsi="Arial" w:cs="Arial"/>
          <w:lang w:val="ro-RO"/>
        </w:rPr>
        <w:t xml:space="preserve"> </w:t>
      </w:r>
      <w:proofErr w:type="spellStart"/>
      <w:r w:rsidR="00594BE3">
        <w:rPr>
          <w:rFonts w:ascii="Arial" w:hAnsi="Arial" w:cs="Arial"/>
          <w:lang w:val="ro-RO"/>
        </w:rPr>
        <w:t>small</w:t>
      </w:r>
      <w:proofErr w:type="spellEnd"/>
      <w:r w:rsidR="00594BE3">
        <w:rPr>
          <w:rFonts w:ascii="Arial" w:hAnsi="Arial" w:cs="Arial"/>
          <w:lang w:val="ro-RO"/>
        </w:rPr>
        <w:t xml:space="preserve"> </w:t>
      </w:r>
      <w:proofErr w:type="spellStart"/>
      <w:r w:rsidR="00594BE3">
        <w:rPr>
          <w:rFonts w:ascii="Arial" w:hAnsi="Arial" w:cs="Arial"/>
          <w:lang w:val="ro-RO"/>
        </w:rPr>
        <w:t>and</w:t>
      </w:r>
      <w:proofErr w:type="spellEnd"/>
      <w:r w:rsidR="00594BE3">
        <w:rPr>
          <w:rFonts w:ascii="Arial" w:hAnsi="Arial" w:cs="Arial"/>
          <w:lang w:val="ro-RO"/>
        </w:rPr>
        <w:t xml:space="preserve"> </w:t>
      </w:r>
      <w:proofErr w:type="spellStart"/>
      <w:r w:rsidR="00594BE3">
        <w:rPr>
          <w:rFonts w:ascii="Arial" w:hAnsi="Arial" w:cs="Arial"/>
          <w:lang w:val="ro-RO"/>
        </w:rPr>
        <w:t>tehre</w:t>
      </w:r>
      <w:proofErr w:type="spellEnd"/>
      <w:r w:rsidR="00594BE3">
        <w:rPr>
          <w:rFonts w:ascii="Arial" w:hAnsi="Arial" w:cs="Arial"/>
          <w:lang w:val="ro-RO"/>
        </w:rPr>
        <w:t xml:space="preserve"> </w:t>
      </w:r>
      <w:proofErr w:type="spellStart"/>
      <w:r w:rsidR="00594BE3">
        <w:rPr>
          <w:rFonts w:ascii="Arial" w:hAnsi="Arial" w:cs="Arial"/>
          <w:lang w:val="ro-RO"/>
        </w:rPr>
        <w:t>is</w:t>
      </w:r>
      <w:proofErr w:type="spellEnd"/>
      <w:r w:rsidR="00594BE3">
        <w:rPr>
          <w:rFonts w:ascii="Arial" w:hAnsi="Arial" w:cs="Arial"/>
          <w:lang w:val="ro-RO"/>
        </w:rPr>
        <w:t xml:space="preserve"> </w:t>
      </w:r>
      <w:proofErr w:type="spellStart"/>
      <w:r w:rsidR="00594BE3">
        <w:rPr>
          <w:rFonts w:ascii="Arial" w:hAnsi="Arial" w:cs="Arial"/>
          <w:lang w:val="ro-RO"/>
        </w:rPr>
        <w:t>no</w:t>
      </w:r>
      <w:proofErr w:type="spellEnd"/>
      <w:r w:rsidR="00594BE3">
        <w:rPr>
          <w:rFonts w:ascii="Arial" w:hAnsi="Arial" w:cs="Arial"/>
          <w:lang w:val="ro-RO"/>
        </w:rPr>
        <w:t xml:space="preserve"> direct </w:t>
      </w:r>
      <w:proofErr w:type="spellStart"/>
      <w:r w:rsidR="00594BE3">
        <w:rPr>
          <w:rFonts w:ascii="Arial" w:hAnsi="Arial" w:cs="Arial"/>
          <w:lang w:val="ro-RO"/>
        </w:rPr>
        <w:t>evaluation</w:t>
      </w:r>
      <w:proofErr w:type="spellEnd"/>
      <w:r w:rsidR="00594BE3">
        <w:rPr>
          <w:rFonts w:ascii="Arial" w:hAnsi="Arial" w:cs="Arial"/>
          <w:lang w:val="ro-RO"/>
        </w:rPr>
        <w:t xml:space="preserve"> of </w:t>
      </w:r>
      <w:proofErr w:type="spellStart"/>
      <w:r w:rsidR="00594BE3">
        <w:rPr>
          <w:rFonts w:ascii="Arial" w:hAnsi="Arial" w:cs="Arial"/>
          <w:lang w:val="ro-RO"/>
        </w:rPr>
        <w:t>the</w:t>
      </w:r>
      <w:proofErr w:type="spellEnd"/>
      <w:r w:rsidR="00594BE3">
        <w:rPr>
          <w:rFonts w:ascii="Arial" w:hAnsi="Arial" w:cs="Arial"/>
          <w:lang w:val="ro-RO"/>
        </w:rPr>
        <w:t xml:space="preserve"> </w:t>
      </w:r>
      <w:proofErr w:type="spellStart"/>
      <w:r w:rsidR="00594BE3">
        <w:rPr>
          <w:rFonts w:ascii="Arial" w:hAnsi="Arial" w:cs="Arial"/>
          <w:lang w:val="ro-RO"/>
        </w:rPr>
        <w:t>interventions</w:t>
      </w:r>
      <w:proofErr w:type="spellEnd"/>
      <w:r w:rsidR="00594BE3">
        <w:rPr>
          <w:rFonts w:ascii="Arial" w:hAnsi="Arial" w:cs="Arial"/>
          <w:lang w:val="ro-RO"/>
        </w:rPr>
        <w:t xml:space="preserve"> </w:t>
      </w:r>
      <w:proofErr w:type="spellStart"/>
      <w:r w:rsidR="00594BE3">
        <w:rPr>
          <w:rFonts w:ascii="Arial" w:hAnsi="Arial" w:cs="Arial"/>
          <w:lang w:val="ro-RO"/>
        </w:rPr>
        <w:t>applied</w:t>
      </w:r>
      <w:proofErr w:type="spellEnd"/>
      <w:r w:rsidR="00594BE3">
        <w:rPr>
          <w:rFonts w:ascii="Arial" w:hAnsi="Arial" w:cs="Arial"/>
          <w:lang w:val="ro-RO"/>
        </w:rPr>
        <w:t>.</w:t>
      </w:r>
    </w:p>
    <w:p w14:paraId="54400013" w14:textId="251D622A" w:rsidR="00594BE3" w:rsidRDefault="00594BE3" w:rsidP="00B6504C">
      <w:pPr>
        <w:spacing w:line="360" w:lineRule="auto"/>
        <w:jc w:val="both"/>
        <w:rPr>
          <w:rFonts w:ascii="Arial" w:hAnsi="Arial" w:cs="Arial"/>
          <w:lang w:val="ro-RO"/>
        </w:rPr>
      </w:pPr>
    </w:p>
    <w:p w14:paraId="734BB55A" w14:textId="77777777" w:rsidR="00B233D5" w:rsidRPr="00594BE3" w:rsidRDefault="00B233D5" w:rsidP="00B6504C">
      <w:pPr>
        <w:spacing w:line="360" w:lineRule="auto"/>
        <w:jc w:val="both"/>
        <w:rPr>
          <w:rFonts w:ascii="Arial" w:hAnsi="Arial" w:cs="Arial"/>
          <w:lang w:val="ro-RO"/>
        </w:rPr>
      </w:pPr>
    </w:p>
    <w:p w14:paraId="1478777D" w14:textId="197B5EFD" w:rsidR="00B6504C" w:rsidRPr="00B233D5" w:rsidRDefault="00B6504C" w:rsidP="00B6504C">
      <w:pPr>
        <w:spacing w:line="360" w:lineRule="auto"/>
        <w:jc w:val="both"/>
        <w:rPr>
          <w:rFonts w:ascii="Arial" w:hAnsi="Arial" w:cs="Arial"/>
          <w:b/>
          <w:bCs/>
          <w:sz w:val="24"/>
          <w:szCs w:val="24"/>
        </w:rPr>
      </w:pPr>
      <w:r>
        <w:rPr>
          <w:rFonts w:ascii="Arial" w:hAnsi="Arial" w:cs="Arial"/>
          <w:sz w:val="24"/>
          <w:szCs w:val="24"/>
        </w:rPr>
        <w:lastRenderedPageBreak/>
        <w:t xml:space="preserve">   </w:t>
      </w:r>
      <w:r w:rsidRPr="00B233D5">
        <w:rPr>
          <w:rFonts w:ascii="Arial" w:hAnsi="Arial" w:cs="Arial"/>
          <w:b/>
          <w:bCs/>
        </w:rPr>
        <w:t>4.</w:t>
      </w:r>
      <w:r w:rsidR="00124A77" w:rsidRPr="00B233D5">
        <w:rPr>
          <w:rFonts w:ascii="Arial" w:hAnsi="Arial" w:cs="Arial"/>
          <w:b/>
          <w:bCs/>
        </w:rPr>
        <w:t>5</w:t>
      </w:r>
      <w:r w:rsidRPr="00B233D5">
        <w:rPr>
          <w:rFonts w:ascii="Arial" w:hAnsi="Arial" w:cs="Arial"/>
          <w:b/>
          <w:bCs/>
        </w:rPr>
        <w:t>.3 Comparison with Prior Syntheses</w:t>
      </w:r>
    </w:p>
    <w:p w14:paraId="35BA72B0" w14:textId="6C623748" w:rsidR="005E492A" w:rsidRDefault="005E492A" w:rsidP="00B6504C">
      <w:pPr>
        <w:spacing w:line="360" w:lineRule="auto"/>
        <w:jc w:val="both"/>
        <w:rPr>
          <w:rFonts w:ascii="Arial" w:hAnsi="Arial" w:cs="Arial"/>
        </w:rPr>
      </w:pPr>
      <w:r>
        <w:rPr>
          <w:rFonts w:ascii="Arial" w:hAnsi="Arial" w:cs="Arial"/>
        </w:rPr>
        <w:t>Findings from p</w:t>
      </w:r>
      <w:r w:rsidRPr="005E492A">
        <w:rPr>
          <w:rFonts w:ascii="Arial" w:hAnsi="Arial" w:cs="Arial"/>
        </w:rPr>
        <w:t xml:space="preserve">rior studies </w:t>
      </w:r>
      <w:r>
        <w:rPr>
          <w:rFonts w:ascii="Arial" w:hAnsi="Arial" w:cs="Arial"/>
        </w:rPr>
        <w:t xml:space="preserve">align with the findings of the systematic review. Conclusions made in this paper extend to earlier syntheses evaluating community-based approaches meant to reduce loneliness and social isolation in older adults. Earlier systematic reviews conducted also expressed that interventions </w:t>
      </w:r>
      <w:r w:rsidR="005B790F">
        <w:rPr>
          <w:rFonts w:ascii="Arial" w:hAnsi="Arial" w:cs="Arial"/>
        </w:rPr>
        <w:t>are</w:t>
      </w:r>
      <w:r>
        <w:rPr>
          <w:rFonts w:ascii="Arial" w:hAnsi="Arial" w:cs="Arial"/>
        </w:rPr>
        <w:t xml:space="preserve"> widely </w:t>
      </w:r>
      <w:proofErr w:type="spellStart"/>
      <w:r>
        <w:rPr>
          <w:rFonts w:ascii="Arial" w:hAnsi="Arial" w:cs="Arial"/>
        </w:rPr>
        <w:t>heterogeneus</w:t>
      </w:r>
      <w:proofErr w:type="spellEnd"/>
      <w:r>
        <w:rPr>
          <w:rFonts w:ascii="Arial" w:hAnsi="Arial" w:cs="Arial"/>
        </w:rPr>
        <w:t xml:space="preserve"> and explained that methodology applied for assessing both loneliness and social isolation is lacking rigour (Gardiner et al., 2018). Across the evidence base, outcome measures are inconsistent.</w:t>
      </w:r>
    </w:p>
    <w:p w14:paraId="2CF7BFCA" w14:textId="1350835C" w:rsidR="00124A77" w:rsidRDefault="005E492A" w:rsidP="00B6504C">
      <w:pPr>
        <w:spacing w:line="360" w:lineRule="auto"/>
        <w:jc w:val="both"/>
        <w:rPr>
          <w:rFonts w:ascii="Arial" w:hAnsi="Arial" w:cs="Arial"/>
        </w:rPr>
      </w:pPr>
      <w:r>
        <w:rPr>
          <w:rFonts w:ascii="Arial" w:hAnsi="Arial" w:cs="Arial"/>
        </w:rPr>
        <w:t xml:space="preserve">The present research support previous findings, but also demonstrate that community-based interventions have undergone a notable progress between 2014 and 2025. Many of the interventions described in existing literature are consistent with the ones identified in this review, including discussion groups, art programmes, and social clubs. However, these interventions were mostly seen as strengthening bonds </w:t>
      </w:r>
      <w:r w:rsidR="00013BF2">
        <w:rPr>
          <w:rFonts w:ascii="Arial" w:hAnsi="Arial" w:cs="Arial"/>
        </w:rPr>
        <w:t>between older adults, developing networks and increases a sense of belonging, rather than actually minimising social isolation and loneliness in the long-term. These findings are consistent with several studies selected for this paper, reinforcing that group participation enhance belongingness and enhance QoL overall (Cotterell et al., 2018; Beach et al., 2022; Ferguson, 2021).</w:t>
      </w:r>
    </w:p>
    <w:p w14:paraId="12CC1327" w14:textId="4B229A12" w:rsidR="00013BF2" w:rsidRDefault="00013BF2" w:rsidP="00B6504C">
      <w:pPr>
        <w:spacing w:line="360" w:lineRule="auto"/>
        <w:jc w:val="both"/>
        <w:rPr>
          <w:rFonts w:ascii="Arial" w:hAnsi="Arial" w:cs="Arial"/>
        </w:rPr>
      </w:pPr>
      <w:r>
        <w:rPr>
          <w:rFonts w:ascii="Arial" w:hAnsi="Arial" w:cs="Arial"/>
        </w:rPr>
        <w:t xml:space="preserve">This systematic review introduces the analysis of digitally-led interventions as part of community-based approaches aimed to reduce isolation and loneliness, as research made before 2020 could not make conclusive findings related to the effectiveness of technological interventions. When delivered with appropriate support, digital interventions can enhance </w:t>
      </w:r>
      <w:proofErr w:type="spellStart"/>
      <w:r>
        <w:rPr>
          <w:rFonts w:ascii="Arial" w:hAnsi="Arial" w:cs="Arial"/>
        </w:rPr>
        <w:t>wmotional</w:t>
      </w:r>
      <w:proofErr w:type="spellEnd"/>
      <w:r>
        <w:rPr>
          <w:rFonts w:ascii="Arial" w:hAnsi="Arial" w:cs="Arial"/>
        </w:rPr>
        <w:t xml:space="preserve"> wellbeing and engagement among older adults, as per new published data (Zamir et al., 2021). The feasibility of these interventions was proved in recent studies, mostly as a response to the COVID-19 pandemic and the need for connectedness in care home settings.</w:t>
      </w:r>
    </w:p>
    <w:p w14:paraId="097D771D" w14:textId="643E1347" w:rsidR="00013BF2" w:rsidRPr="005E492A" w:rsidRDefault="00013BF2" w:rsidP="00B6504C">
      <w:pPr>
        <w:spacing w:line="360" w:lineRule="auto"/>
        <w:jc w:val="both"/>
        <w:rPr>
          <w:rFonts w:ascii="Arial" w:hAnsi="Arial" w:cs="Arial"/>
        </w:rPr>
      </w:pPr>
      <w:r>
        <w:rPr>
          <w:rFonts w:ascii="Arial" w:hAnsi="Arial" w:cs="Arial"/>
        </w:rPr>
        <w:t>Intergenerational and community-link programmes have also proved to be relatively new in research, where previous syntheses reported weak evidence and inconsistent implementation in care home settings. These findings show that there is a greater need to understand loneliness not only as a lack of connections, but as a gap in meaningful social roles.</w:t>
      </w:r>
    </w:p>
    <w:p w14:paraId="184631DB" w14:textId="77777777" w:rsidR="00124A77" w:rsidRPr="00EB27BE" w:rsidRDefault="00124A77" w:rsidP="00B6504C">
      <w:pPr>
        <w:spacing w:line="360" w:lineRule="auto"/>
        <w:jc w:val="both"/>
        <w:rPr>
          <w:rFonts w:ascii="Arial" w:hAnsi="Arial" w:cs="Arial"/>
          <w:sz w:val="24"/>
          <w:szCs w:val="24"/>
        </w:rPr>
      </w:pPr>
    </w:p>
    <w:p w14:paraId="6C8CA41D" w14:textId="57F35ACD" w:rsidR="00B6504C" w:rsidRPr="00B233D5" w:rsidRDefault="00B6504C" w:rsidP="00B6504C">
      <w:pPr>
        <w:spacing w:line="360" w:lineRule="auto"/>
        <w:jc w:val="both"/>
        <w:rPr>
          <w:rFonts w:ascii="Arial" w:hAnsi="Arial" w:cs="Arial"/>
          <w:b/>
          <w:bCs/>
        </w:rPr>
      </w:pPr>
      <w:r w:rsidRPr="00B233D5">
        <w:rPr>
          <w:rFonts w:ascii="Arial" w:hAnsi="Arial" w:cs="Arial"/>
          <w:b/>
          <w:bCs/>
        </w:rPr>
        <w:t xml:space="preserve">   4.</w:t>
      </w:r>
      <w:r w:rsidR="00124A77" w:rsidRPr="00B233D5">
        <w:rPr>
          <w:rFonts w:ascii="Arial" w:hAnsi="Arial" w:cs="Arial"/>
          <w:b/>
          <w:bCs/>
        </w:rPr>
        <w:t>5</w:t>
      </w:r>
      <w:r w:rsidRPr="00B233D5">
        <w:rPr>
          <w:rFonts w:ascii="Arial" w:hAnsi="Arial" w:cs="Arial"/>
          <w:b/>
          <w:bCs/>
        </w:rPr>
        <w:t>.4 Implications for UK Care Home</w:t>
      </w:r>
      <w:r w:rsidR="00124A77" w:rsidRPr="00B233D5">
        <w:rPr>
          <w:rFonts w:ascii="Arial" w:hAnsi="Arial" w:cs="Arial"/>
          <w:b/>
          <w:bCs/>
        </w:rPr>
        <w:t>s</w:t>
      </w:r>
    </w:p>
    <w:p w14:paraId="7760AF09" w14:textId="64CB24CC" w:rsidR="001F043D" w:rsidRDefault="001F043D" w:rsidP="001F043D">
      <w:pPr>
        <w:spacing w:line="360" w:lineRule="auto"/>
        <w:jc w:val="both"/>
        <w:rPr>
          <w:rFonts w:ascii="Arial" w:hAnsi="Arial" w:cs="Arial"/>
        </w:rPr>
      </w:pPr>
      <w:r w:rsidRPr="001F043D">
        <w:rPr>
          <w:rFonts w:ascii="Arial" w:hAnsi="Arial" w:cs="Arial"/>
        </w:rPr>
        <w:t xml:space="preserve">Based on the comparative analysis, this systematic review identifies the main implications of the findings on UK care homes, including using digital interlinking as a supporting intervention to connect residents with external networks and family members, encouraging staff </w:t>
      </w:r>
      <w:proofErr w:type="spellStart"/>
      <w:r w:rsidRPr="001F043D">
        <w:rPr>
          <w:rFonts w:ascii="Arial" w:hAnsi="Arial" w:cs="Arial"/>
        </w:rPr>
        <w:t>involvemement</w:t>
      </w:r>
      <w:proofErr w:type="spellEnd"/>
      <w:r w:rsidRPr="001F043D">
        <w:rPr>
          <w:rFonts w:ascii="Arial" w:hAnsi="Arial" w:cs="Arial"/>
        </w:rPr>
        <w:t xml:space="preserve"> in community-based interventions, prioritising </w:t>
      </w:r>
      <w:proofErr w:type="spellStart"/>
      <w:r w:rsidRPr="001F043D">
        <w:rPr>
          <w:rFonts w:ascii="Arial" w:hAnsi="Arial" w:cs="Arial"/>
        </w:rPr>
        <w:t>regulat</w:t>
      </w:r>
      <w:proofErr w:type="spellEnd"/>
      <w:r w:rsidRPr="001F043D">
        <w:rPr>
          <w:rFonts w:ascii="Arial" w:hAnsi="Arial" w:cs="Arial"/>
        </w:rPr>
        <w:t xml:space="preserve"> group activities, and ensuring enabling conditions </w:t>
      </w:r>
      <w:r w:rsidR="005B790F">
        <w:rPr>
          <w:rFonts w:ascii="Arial" w:hAnsi="Arial" w:cs="Arial"/>
        </w:rPr>
        <w:t>for</w:t>
      </w:r>
      <w:r w:rsidRPr="001F043D">
        <w:rPr>
          <w:rFonts w:ascii="Arial" w:hAnsi="Arial" w:cs="Arial"/>
        </w:rPr>
        <w:t xml:space="preserve"> care home residents and support participation.</w:t>
      </w:r>
    </w:p>
    <w:p w14:paraId="4561A4B5" w14:textId="20B25107" w:rsidR="00EC49F4" w:rsidRDefault="00EC49F4" w:rsidP="001F043D">
      <w:pPr>
        <w:spacing w:line="360" w:lineRule="auto"/>
        <w:jc w:val="both"/>
        <w:rPr>
          <w:rFonts w:ascii="Arial" w:hAnsi="Arial" w:cs="Arial"/>
        </w:rPr>
      </w:pPr>
      <w:r>
        <w:rPr>
          <w:rFonts w:ascii="Arial" w:hAnsi="Arial" w:cs="Arial"/>
        </w:rPr>
        <w:t>Several studies show that group participation is highly effective in boosting confidence, enhancing wellbeing, and providing a sense of belonging (</w:t>
      </w:r>
      <w:proofErr w:type="spellStart"/>
      <w:r>
        <w:rPr>
          <w:rFonts w:ascii="Arial" w:hAnsi="Arial" w:cs="Arial"/>
        </w:rPr>
        <w:t>Coterrell</w:t>
      </w:r>
      <w:proofErr w:type="spellEnd"/>
      <w:r>
        <w:rPr>
          <w:rFonts w:ascii="Arial" w:hAnsi="Arial" w:cs="Arial"/>
        </w:rPr>
        <w:t xml:space="preserve"> et al., 2018; Beach et al., 2022). This shows the need for embedding structured group sessions or activities in care </w:t>
      </w:r>
      <w:r>
        <w:rPr>
          <w:rFonts w:ascii="Arial" w:hAnsi="Arial" w:cs="Arial"/>
        </w:rPr>
        <w:lastRenderedPageBreak/>
        <w:t xml:space="preserve">home settings, allocating enough time for staff to facilitate these interventions, and ensuring continuity. Research shows that the implication of staff in these interventions is highly relevant for outcomes, as well </w:t>
      </w:r>
      <w:r w:rsidR="005B790F">
        <w:rPr>
          <w:rFonts w:ascii="Arial" w:hAnsi="Arial" w:cs="Arial"/>
        </w:rPr>
        <w:t>as</w:t>
      </w:r>
      <w:r>
        <w:rPr>
          <w:rFonts w:ascii="Arial" w:hAnsi="Arial" w:cs="Arial"/>
        </w:rPr>
        <w:t xml:space="preserve"> allowing for continuous and consistent activities, to improve long-term effectiveness. </w:t>
      </w:r>
    </w:p>
    <w:p w14:paraId="165E822D" w14:textId="6BCF0661" w:rsidR="00EC49F4" w:rsidRDefault="00EC49F4" w:rsidP="001F043D">
      <w:pPr>
        <w:spacing w:line="360" w:lineRule="auto"/>
        <w:jc w:val="both"/>
        <w:rPr>
          <w:rFonts w:ascii="Arial" w:hAnsi="Arial" w:cs="Arial"/>
        </w:rPr>
      </w:pPr>
      <w:r>
        <w:rPr>
          <w:rFonts w:ascii="Arial" w:hAnsi="Arial" w:cs="Arial"/>
        </w:rPr>
        <w:t>The implementation of digital and technology-supported interventions is equally important for UK care homes, where many facilities have already introduced several programmes or innovated their current procedures to enable digital literacy for staff and residents (Thompson, 2025). Furthermore, strong links between community groups and care homes can lead to significantly enhanced wellbeing for residents, an improved sense of belonging, and sense of purpose, leading to decreased loneliness and social isolation (</w:t>
      </w:r>
      <w:proofErr w:type="spellStart"/>
      <w:r>
        <w:rPr>
          <w:rFonts w:ascii="Arial" w:hAnsi="Arial" w:cs="Arial"/>
        </w:rPr>
        <w:t>Fakoya</w:t>
      </w:r>
      <w:proofErr w:type="spellEnd"/>
      <w:r>
        <w:rPr>
          <w:rFonts w:ascii="Arial" w:hAnsi="Arial" w:cs="Arial"/>
        </w:rPr>
        <w:t xml:space="preserve"> et al., 2021; </w:t>
      </w:r>
      <w:proofErr w:type="spellStart"/>
      <w:r>
        <w:rPr>
          <w:rFonts w:ascii="Arial" w:hAnsi="Arial" w:cs="Arial"/>
        </w:rPr>
        <w:t>Kellezi</w:t>
      </w:r>
      <w:proofErr w:type="spellEnd"/>
      <w:r>
        <w:rPr>
          <w:rFonts w:ascii="Arial" w:hAnsi="Arial" w:cs="Arial"/>
        </w:rPr>
        <w:t xml:space="preserve"> et al., 2019).</w:t>
      </w:r>
    </w:p>
    <w:p w14:paraId="31508580" w14:textId="77777777" w:rsidR="00124A77" w:rsidRPr="00EB27BE" w:rsidRDefault="00124A77" w:rsidP="00B6504C">
      <w:pPr>
        <w:spacing w:line="360" w:lineRule="auto"/>
        <w:jc w:val="both"/>
        <w:rPr>
          <w:rFonts w:ascii="Arial" w:hAnsi="Arial" w:cs="Arial"/>
          <w:sz w:val="24"/>
          <w:szCs w:val="24"/>
        </w:rPr>
      </w:pPr>
    </w:p>
    <w:p w14:paraId="6A80E518" w14:textId="1BB81765" w:rsidR="00B6504C" w:rsidRPr="00B233D5" w:rsidRDefault="00B6504C" w:rsidP="00B6504C">
      <w:pPr>
        <w:spacing w:line="360" w:lineRule="auto"/>
        <w:jc w:val="both"/>
        <w:rPr>
          <w:rFonts w:ascii="Arial" w:hAnsi="Arial" w:cs="Arial"/>
          <w:b/>
          <w:bCs/>
          <w:sz w:val="24"/>
          <w:szCs w:val="24"/>
        </w:rPr>
      </w:pPr>
      <w:r>
        <w:rPr>
          <w:rFonts w:ascii="Arial" w:hAnsi="Arial" w:cs="Arial"/>
          <w:sz w:val="24"/>
          <w:szCs w:val="24"/>
        </w:rPr>
        <w:t xml:space="preserve">   </w:t>
      </w:r>
      <w:r w:rsidRPr="00B233D5">
        <w:rPr>
          <w:rFonts w:ascii="Arial" w:hAnsi="Arial" w:cs="Arial"/>
          <w:b/>
          <w:bCs/>
        </w:rPr>
        <w:t>4.</w:t>
      </w:r>
      <w:r w:rsidR="00124A77" w:rsidRPr="00B233D5">
        <w:rPr>
          <w:rFonts w:ascii="Arial" w:hAnsi="Arial" w:cs="Arial"/>
          <w:b/>
          <w:bCs/>
        </w:rPr>
        <w:t>5</w:t>
      </w:r>
      <w:r w:rsidRPr="00B233D5">
        <w:rPr>
          <w:rFonts w:ascii="Arial" w:hAnsi="Arial" w:cs="Arial"/>
          <w:b/>
          <w:bCs/>
        </w:rPr>
        <w:t>.5 Research Gaps</w:t>
      </w:r>
    </w:p>
    <w:p w14:paraId="6DE1AD98" w14:textId="23BBBBD1" w:rsidR="00B6504C" w:rsidRDefault="00EC49F4" w:rsidP="00B363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A growing body of literature has been published in recent years, evaluating community-based interventions for older people aimed to reduce social isolation and/ or loneliness. However, </w:t>
      </w:r>
      <w:r w:rsidR="00B363D3">
        <w:rPr>
          <w:rFonts w:ascii="Arial" w:eastAsia="Arial Unicode MS" w:hAnsi="Arial" w:cs="Arial"/>
        </w:rPr>
        <w:t xml:space="preserve">several gaps limit the development of transferable evidence, impacting future research, practice, and policy. These limitations include the lack of standardised measurements of social isolation, the limited use </w:t>
      </w:r>
      <w:r w:rsidR="005B790F">
        <w:rPr>
          <w:rFonts w:ascii="Arial" w:eastAsia="Arial Unicode MS" w:hAnsi="Arial" w:cs="Arial"/>
        </w:rPr>
        <w:t>of</w:t>
      </w:r>
      <w:r w:rsidR="00B363D3">
        <w:rPr>
          <w:rFonts w:ascii="Arial" w:eastAsia="Arial Unicode MS" w:hAnsi="Arial" w:cs="Arial"/>
        </w:rPr>
        <w:t xml:space="preserve"> longitudinal designs, the insufficient representation of diverse resident groups, and the inadequate use of mixed-methods integration.</w:t>
      </w:r>
    </w:p>
    <w:p w14:paraId="6558A9FD" w14:textId="2F3FA0BE" w:rsidR="00B363D3" w:rsidRPr="00141A69" w:rsidRDefault="00B363D3" w:rsidP="00B363D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There is a need for larger RCTs in care home settings, focused on obtaining outcomes related to loneliness and social isolation. Not many studies </w:t>
      </w:r>
      <w:proofErr w:type="spellStart"/>
      <w:r>
        <w:rPr>
          <w:rFonts w:ascii="Arial" w:eastAsia="Arial Unicode MS" w:hAnsi="Arial" w:cs="Arial"/>
        </w:rPr>
        <w:t>utilse</w:t>
      </w:r>
      <w:proofErr w:type="spellEnd"/>
      <w:r>
        <w:rPr>
          <w:rFonts w:ascii="Arial" w:eastAsia="Arial Unicode MS" w:hAnsi="Arial" w:cs="Arial"/>
        </w:rPr>
        <w:t xml:space="preserve"> validated measurement tools such as UCLA alongside observational metrics. These methods would help researchers to capture both subjective and behavioural changes in participants. Furthermore, the lack of intervention follow-up leads to inconsistent sustainability outcomes, as many positive effects in participants are reported to be short-term. M</w:t>
      </w:r>
      <w:r w:rsidRPr="00732067">
        <w:rPr>
          <w:rFonts w:ascii="Arial" w:eastAsia="Arial Unicode MS" w:hAnsi="Arial" w:cs="Arial"/>
        </w:rPr>
        <w:t xml:space="preserve">any samples are predominantly </w:t>
      </w:r>
      <w:r>
        <w:rPr>
          <w:rFonts w:ascii="Arial" w:eastAsia="Arial Unicode MS" w:hAnsi="Arial" w:cs="Arial"/>
        </w:rPr>
        <w:t>w</w:t>
      </w:r>
      <w:r w:rsidRPr="00732067">
        <w:rPr>
          <w:rFonts w:ascii="Arial" w:eastAsia="Arial Unicode MS" w:hAnsi="Arial" w:cs="Arial"/>
        </w:rPr>
        <w:t>hite and lack detail on socio-demographics</w:t>
      </w:r>
      <w:r>
        <w:rPr>
          <w:rFonts w:ascii="Arial" w:eastAsia="Arial Unicode MS" w:hAnsi="Arial" w:cs="Arial"/>
        </w:rPr>
        <w:t xml:space="preserve">, showing the need for </w:t>
      </w:r>
      <w:r w:rsidRPr="00732067">
        <w:rPr>
          <w:rFonts w:ascii="Arial" w:eastAsia="Arial Unicode MS" w:hAnsi="Arial" w:cs="Arial"/>
        </w:rPr>
        <w:t xml:space="preserve">future work </w:t>
      </w:r>
      <w:r>
        <w:rPr>
          <w:rFonts w:ascii="Arial" w:eastAsia="Arial Unicode MS" w:hAnsi="Arial" w:cs="Arial"/>
        </w:rPr>
        <w:t>to</w:t>
      </w:r>
      <w:r w:rsidRPr="00732067">
        <w:rPr>
          <w:rFonts w:ascii="Arial" w:eastAsia="Arial Unicode MS" w:hAnsi="Arial" w:cs="Arial"/>
        </w:rPr>
        <w:t xml:space="preserve"> report and test effects across diverse populations.</w:t>
      </w:r>
    </w:p>
    <w:p w14:paraId="70D369E4" w14:textId="47E0A9CF" w:rsidR="00B363D3" w:rsidRDefault="00B363D3" w:rsidP="00B363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Finally, there is not a broad base of literature analysing this specific subject conducted within the UK, and many studies are </w:t>
      </w:r>
      <w:proofErr w:type="spellStart"/>
      <w:r>
        <w:rPr>
          <w:rFonts w:ascii="Arial" w:eastAsia="Arial Unicode MS" w:hAnsi="Arial" w:cs="Arial"/>
        </w:rPr>
        <w:t>heterogeneus</w:t>
      </w:r>
      <w:proofErr w:type="spellEnd"/>
      <w:r>
        <w:rPr>
          <w:rFonts w:ascii="Arial" w:eastAsia="Arial Unicode MS" w:hAnsi="Arial" w:cs="Arial"/>
        </w:rPr>
        <w:t xml:space="preserve"> in nature, limiting generalisability. </w:t>
      </w:r>
    </w:p>
    <w:p w14:paraId="5CDF0D31" w14:textId="77777777" w:rsidR="005C2C7A" w:rsidRPr="00141A69" w:rsidRDefault="005C2C7A" w:rsidP="00B363D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409E5C4"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C08FA8" w14:textId="37065F88" w:rsidR="005C2C7A"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A8BBB54" w14:textId="2D9E2D9B" w:rsidR="00B363D3" w:rsidRDefault="00B363D3"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484D9B" w14:textId="77777777" w:rsidR="00B363D3" w:rsidRPr="00141A69" w:rsidRDefault="00B363D3"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004309" w14:textId="2B384CCF" w:rsidR="00C17E2F" w:rsidRDefault="00C17E2F">
      <w:pPr>
        <w:rPr>
          <w:rFonts w:ascii="Arial" w:eastAsia="Arial Unicode MS" w:hAnsi="Arial" w:cs="Arial"/>
        </w:rPr>
      </w:pPr>
    </w:p>
    <w:p w14:paraId="29E76563" w14:textId="44BACC45" w:rsidR="00594BE3" w:rsidRDefault="00594BE3">
      <w:pPr>
        <w:rPr>
          <w:rFonts w:ascii="Arial" w:eastAsia="Arial Unicode MS" w:hAnsi="Arial" w:cs="Arial"/>
          <w:b/>
        </w:rPr>
      </w:pPr>
    </w:p>
    <w:p w14:paraId="4D3B42CA" w14:textId="77777777" w:rsidR="00B233D5" w:rsidRPr="00141A69" w:rsidRDefault="00B233D5">
      <w:pPr>
        <w:rPr>
          <w:rFonts w:ascii="Arial" w:eastAsia="Arial Unicode MS" w:hAnsi="Arial" w:cs="Arial"/>
          <w:b/>
        </w:rPr>
      </w:pPr>
    </w:p>
    <w:p w14:paraId="7A6C59BD" w14:textId="0F692DA6" w:rsidR="005C2C7A" w:rsidRPr="00812591" w:rsidRDefault="005C2C7A" w:rsidP="00C17E2F">
      <w:pPr>
        <w:pStyle w:val="Heading1"/>
        <w:ind w:left="0"/>
        <w:jc w:val="center"/>
      </w:pPr>
      <w:r w:rsidRPr="00812591">
        <w:lastRenderedPageBreak/>
        <w:t xml:space="preserve">CHAPTER </w:t>
      </w:r>
      <w:r w:rsidR="002B4534">
        <w:t>5</w:t>
      </w:r>
      <w:r w:rsidRPr="00812591">
        <w:t>: RECOMMENDATIONS</w:t>
      </w:r>
      <w:r w:rsidR="00141A69">
        <w:t xml:space="preserve"> AND CONCLUSION</w:t>
      </w:r>
    </w:p>
    <w:p w14:paraId="437BAD91" w14:textId="5E42C808" w:rsidR="002C4DB6"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4300CC1F" w14:textId="2AB65651" w:rsidR="00CB68D9" w:rsidRDefault="00CB68D9" w:rsidP="00CB68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CB68D9">
        <w:rPr>
          <w:rFonts w:ascii="Arial" w:eastAsia="Arial Unicode MS" w:hAnsi="Arial" w:cs="Arial"/>
          <w:bCs/>
        </w:rPr>
        <w:t xml:space="preserve">This </w:t>
      </w:r>
      <w:r>
        <w:rPr>
          <w:rFonts w:ascii="Arial" w:eastAsia="Arial Unicode MS" w:hAnsi="Arial" w:cs="Arial"/>
          <w:bCs/>
        </w:rPr>
        <w:t xml:space="preserve">dissertation aimed to create a comprehensive account of community-based interventions applied in UK care homes to older adults, assessing their effectiveness in addressing social isolation and loneliness, </w:t>
      </w:r>
      <w:r w:rsidR="005B790F">
        <w:rPr>
          <w:rFonts w:ascii="Arial" w:eastAsia="Arial Unicode MS" w:hAnsi="Arial" w:cs="Arial"/>
          <w:bCs/>
        </w:rPr>
        <w:t>and</w:t>
      </w:r>
      <w:r>
        <w:rPr>
          <w:rFonts w:ascii="Arial" w:eastAsia="Arial Unicode MS" w:hAnsi="Arial" w:cs="Arial"/>
          <w:bCs/>
        </w:rPr>
        <w:t xml:space="preserve"> identify the main assessment tools and methodological approaches that underpin the existing evidence.</w:t>
      </w:r>
    </w:p>
    <w:p w14:paraId="64CB9308" w14:textId="4D76BB26" w:rsidR="00CB68D9" w:rsidRPr="00CB68D9" w:rsidRDefault="00CB68D9" w:rsidP="00CB68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Pr>
          <w:rFonts w:ascii="Arial" w:eastAsia="Arial Unicode MS" w:hAnsi="Arial" w:cs="Arial"/>
          <w:bCs/>
        </w:rPr>
        <w:t>A systematic review of ten articles published in the UK between 2014 and 2025 have been selected for the purpose of this study, following PRISMA 2020 guidelines. The studies show a broad range of interventions types, designs, and outcome measures, presenting an accurate picture of the current landscape of community-based interventions in UK care homes.</w:t>
      </w:r>
    </w:p>
    <w:p w14:paraId="47DBF870" w14:textId="68B4BED2" w:rsidR="005C2C7A" w:rsidRDefault="00CB68D9" w:rsidP="00CB68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8"/>
          <w:szCs w:val="28"/>
        </w:rPr>
      </w:pPr>
      <w:r>
        <w:rPr>
          <w:rFonts w:ascii="Arial" w:eastAsia="Arial Unicode MS" w:hAnsi="Arial" w:cs="Arial"/>
          <w:b/>
          <w:bCs/>
          <w:sz w:val="28"/>
          <w:szCs w:val="28"/>
        </w:rPr>
        <w:t xml:space="preserve">5.1 </w:t>
      </w:r>
      <w:r w:rsidRPr="000B5F85">
        <w:rPr>
          <w:rFonts w:ascii="Arial" w:eastAsia="Arial Unicode MS" w:hAnsi="Arial" w:cs="Arial"/>
          <w:b/>
          <w:bCs/>
          <w:sz w:val="28"/>
          <w:szCs w:val="28"/>
        </w:rPr>
        <w:t>Recommendations</w:t>
      </w:r>
    </w:p>
    <w:p w14:paraId="5AD5B2BF" w14:textId="118B498F" w:rsidR="000B5F85" w:rsidRDefault="00B233D5" w:rsidP="00CB68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Based on the syntheses of evidence, </w:t>
      </w:r>
      <w:proofErr w:type="spellStart"/>
      <w:r>
        <w:rPr>
          <w:rFonts w:ascii="Arial" w:eastAsia="Arial Unicode MS" w:hAnsi="Arial" w:cs="Arial"/>
        </w:rPr>
        <w:t>seeral</w:t>
      </w:r>
      <w:proofErr w:type="spellEnd"/>
      <w:r>
        <w:rPr>
          <w:rFonts w:ascii="Arial" w:eastAsia="Arial Unicode MS" w:hAnsi="Arial" w:cs="Arial"/>
        </w:rPr>
        <w:t xml:space="preserve"> recommendations can be proposed to enhance practice in UK care homes, </w:t>
      </w:r>
      <w:proofErr w:type="spellStart"/>
      <w:r>
        <w:rPr>
          <w:rFonts w:ascii="Arial" w:eastAsia="Arial Unicode MS" w:hAnsi="Arial" w:cs="Arial"/>
        </w:rPr>
        <w:t>relatd</w:t>
      </w:r>
      <w:proofErr w:type="spellEnd"/>
      <w:r>
        <w:rPr>
          <w:rFonts w:ascii="Arial" w:eastAsia="Arial Unicode MS" w:hAnsi="Arial" w:cs="Arial"/>
        </w:rPr>
        <w:t xml:space="preserve"> to reducing loneliness and social isolation among older adults.</w:t>
      </w:r>
    </w:p>
    <w:p w14:paraId="27919EEF" w14:textId="3F095384" w:rsidR="00B233D5" w:rsidRDefault="00B233D5" w:rsidP="00B233D5">
      <w:pPr>
        <w:pStyle w:val="ListParagraph"/>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Structured community-based interventions should be integrated within the </w:t>
      </w:r>
      <w:r w:rsidR="00465BF0">
        <w:rPr>
          <w:rFonts w:ascii="Arial" w:eastAsia="Arial Unicode MS" w:hAnsi="Arial" w:cs="Arial"/>
        </w:rPr>
        <w:t xml:space="preserve">care routine. These could include group activities, creative arts programmes, or digital tools for residents, to enhance connections between them and external networks and improve </w:t>
      </w:r>
      <w:proofErr w:type="spellStart"/>
      <w:r w:rsidR="00465BF0">
        <w:rPr>
          <w:rFonts w:ascii="Arial" w:eastAsia="Arial Unicode MS" w:hAnsi="Arial" w:cs="Arial"/>
        </w:rPr>
        <w:t>tehir</w:t>
      </w:r>
      <w:proofErr w:type="spellEnd"/>
      <w:r w:rsidR="00465BF0">
        <w:rPr>
          <w:rFonts w:ascii="Arial" w:eastAsia="Arial Unicode MS" w:hAnsi="Arial" w:cs="Arial"/>
        </w:rPr>
        <w:t xml:space="preserve"> sense of identity and belonging.</w:t>
      </w:r>
    </w:p>
    <w:p w14:paraId="63D5B4F0" w14:textId="08518077" w:rsidR="00465BF0" w:rsidRDefault="00465BF0" w:rsidP="00B233D5">
      <w:pPr>
        <w:pStyle w:val="ListParagraph"/>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Care homes should invest in staff training, as these are often the facilitators of the community-based interventions, especially those involving digital tools. Improving digital literacy is a key skill in the today’s health and social care field.</w:t>
      </w:r>
    </w:p>
    <w:p w14:paraId="2AFD1051" w14:textId="71B8A634" w:rsidR="000B5F85" w:rsidRDefault="00465BF0" w:rsidP="00CB68D9">
      <w:pPr>
        <w:pStyle w:val="ListParagraph"/>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All interventions should be tailored in accordance with residents’ </w:t>
      </w:r>
      <w:proofErr w:type="spellStart"/>
      <w:r>
        <w:rPr>
          <w:rFonts w:ascii="Arial" w:eastAsia="Arial Unicode MS" w:hAnsi="Arial" w:cs="Arial"/>
        </w:rPr>
        <w:t>pereferences</w:t>
      </w:r>
      <w:proofErr w:type="spellEnd"/>
      <w:r>
        <w:rPr>
          <w:rFonts w:ascii="Arial" w:eastAsia="Arial Unicode MS" w:hAnsi="Arial" w:cs="Arial"/>
        </w:rPr>
        <w:t xml:space="preserve"> and needs. This means that cognitive decline or physical limitations should be recognised, adapting interventions to their needs.</w:t>
      </w:r>
    </w:p>
    <w:p w14:paraId="53CD0DEE" w14:textId="77777777" w:rsidR="00465BF0" w:rsidRPr="00465BF0" w:rsidRDefault="00465BF0" w:rsidP="00465B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284638F" w14:textId="71477AE6" w:rsidR="002C4DB6" w:rsidRPr="000B5F85" w:rsidRDefault="00CB68D9" w:rsidP="00CB68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8"/>
          <w:szCs w:val="28"/>
        </w:rPr>
      </w:pPr>
      <w:r>
        <w:rPr>
          <w:rFonts w:ascii="Arial" w:eastAsia="Arial Unicode MS" w:hAnsi="Arial" w:cs="Arial"/>
          <w:b/>
          <w:bCs/>
          <w:sz w:val="28"/>
          <w:szCs w:val="28"/>
        </w:rPr>
        <w:t xml:space="preserve">5.2 </w:t>
      </w:r>
      <w:r w:rsidRPr="000B5F85">
        <w:rPr>
          <w:rFonts w:ascii="Arial" w:eastAsia="Arial Unicode MS" w:hAnsi="Arial" w:cs="Arial"/>
          <w:b/>
          <w:bCs/>
          <w:sz w:val="28"/>
          <w:szCs w:val="28"/>
        </w:rPr>
        <w:t>Conclusion</w:t>
      </w:r>
    </w:p>
    <w:p w14:paraId="620E505F" w14:textId="1FD5DA51" w:rsidR="00C17E2F" w:rsidRDefault="00CB68D9" w:rsidP="00CB68D9">
      <w:pPr>
        <w:adjustRightInd w:val="0"/>
        <w:spacing w:line="360" w:lineRule="auto"/>
        <w:mirrorIndents/>
        <w:jc w:val="both"/>
        <w:rPr>
          <w:rFonts w:ascii="Arial" w:eastAsia="Arial Unicode MS" w:hAnsi="Arial" w:cs="Arial"/>
        </w:rPr>
      </w:pPr>
      <w:r>
        <w:rPr>
          <w:rFonts w:ascii="Arial" w:eastAsia="Arial Unicode MS" w:hAnsi="Arial" w:cs="Arial"/>
        </w:rPr>
        <w:t xml:space="preserve">The interventions identified across the ten studies draw on social, digital, intergenerational, and creative approaches, meant to enhance connectedness and wellbeing for older adults in care homes. </w:t>
      </w:r>
      <w:r w:rsidR="00732067">
        <w:rPr>
          <w:rFonts w:ascii="Arial" w:eastAsia="Arial Unicode MS" w:hAnsi="Arial" w:cs="Arial"/>
        </w:rPr>
        <w:t>T</w:t>
      </w:r>
      <w:r w:rsidR="00732067" w:rsidRPr="00732067">
        <w:rPr>
          <w:rFonts w:ascii="Arial" w:eastAsia="Arial Unicode MS" w:hAnsi="Arial" w:cs="Arial"/>
        </w:rPr>
        <w:t>he literature points to promising mechanisms and feasible intervention models, but the evidence base lacks large, rigorous trials directly powered to detect loneliness outcomes in care-home populations.</w:t>
      </w:r>
    </w:p>
    <w:p w14:paraId="6A251C75" w14:textId="456E966A" w:rsidR="00CB68D9" w:rsidRDefault="00CB68D9" w:rsidP="00CB68D9">
      <w:pPr>
        <w:adjustRightInd w:val="0"/>
        <w:spacing w:line="360" w:lineRule="auto"/>
        <w:mirrorIndents/>
        <w:jc w:val="both"/>
        <w:rPr>
          <w:rFonts w:ascii="Arial" w:eastAsia="Arial Unicode MS" w:hAnsi="Arial" w:cs="Arial"/>
        </w:rPr>
      </w:pPr>
      <w:r>
        <w:rPr>
          <w:rFonts w:ascii="Arial" w:eastAsia="Arial Unicode MS" w:hAnsi="Arial" w:cs="Arial"/>
        </w:rPr>
        <w:t xml:space="preserve">Although there are uneven findings and designs within the studies, there are consistent indications that community-based interventions for older adults have a positive impact on social isolation and loneliness levels. The main interventions considered to be effective in these settings include digital contact, social prescribing, befriending programmes, creative programmes, and group activities. However, there are concerns related to the short-term </w:t>
      </w:r>
      <w:r>
        <w:rPr>
          <w:rFonts w:ascii="Arial" w:eastAsia="Arial Unicode MS" w:hAnsi="Arial" w:cs="Arial"/>
        </w:rPr>
        <w:lastRenderedPageBreak/>
        <w:t>impact these interventions have on the residents.</w:t>
      </w:r>
      <w:r w:rsidR="00B233D5">
        <w:rPr>
          <w:rFonts w:ascii="Arial" w:eastAsia="Arial Unicode MS" w:hAnsi="Arial" w:cs="Arial"/>
        </w:rPr>
        <w:t xml:space="preserve"> Both primary and secondary outcomes have been identified across </w:t>
      </w:r>
      <w:r w:rsidR="005B790F">
        <w:rPr>
          <w:rFonts w:ascii="Arial" w:eastAsia="Arial Unicode MS" w:hAnsi="Arial" w:cs="Arial"/>
        </w:rPr>
        <w:t>the</w:t>
      </w:r>
      <w:r w:rsidR="00B233D5">
        <w:rPr>
          <w:rFonts w:ascii="Arial" w:eastAsia="Arial Unicode MS" w:hAnsi="Arial" w:cs="Arial"/>
        </w:rPr>
        <w:t xml:space="preserve"> ten studies, including reduced isolation levels and reduced loneliness levels, increased wellbeing, enhanced belongingness, and improve quality of life.</w:t>
      </w:r>
    </w:p>
    <w:p w14:paraId="16164DD1" w14:textId="23DAEFAE" w:rsidR="00B233D5" w:rsidRDefault="00B233D5" w:rsidP="00CB68D9">
      <w:pPr>
        <w:adjustRightInd w:val="0"/>
        <w:spacing w:line="360" w:lineRule="auto"/>
        <w:mirrorIndents/>
        <w:jc w:val="both"/>
        <w:rPr>
          <w:rFonts w:ascii="Arial" w:eastAsia="Arial Unicode MS" w:hAnsi="Arial" w:cs="Arial"/>
        </w:rPr>
      </w:pPr>
      <w:r w:rsidRPr="00B233D5">
        <w:rPr>
          <w:rFonts w:ascii="Arial" w:eastAsia="Arial Unicode MS" w:hAnsi="Arial" w:cs="Arial"/>
        </w:rPr>
        <w:t>Collectively, these interventions demonstrate the important role that community connection and meaningful activity play in supporting older adults in residential settings.</w:t>
      </w:r>
      <w:r>
        <w:rPr>
          <w:rFonts w:ascii="Arial" w:eastAsia="Arial Unicode MS" w:hAnsi="Arial" w:cs="Arial"/>
        </w:rPr>
        <w:t xml:space="preserve"> Still, the actual impact these interventions have on residents do not depend solely on it, but also on the additional support provided, resident characteristics, and </w:t>
      </w:r>
      <w:proofErr w:type="spellStart"/>
      <w:r>
        <w:rPr>
          <w:rFonts w:ascii="Arial" w:eastAsia="Arial Unicode MS" w:hAnsi="Arial" w:cs="Arial"/>
        </w:rPr>
        <w:t>tehir</w:t>
      </w:r>
      <w:proofErr w:type="spellEnd"/>
      <w:r>
        <w:rPr>
          <w:rFonts w:ascii="Arial" w:eastAsia="Arial Unicode MS" w:hAnsi="Arial" w:cs="Arial"/>
        </w:rPr>
        <w:t xml:space="preserve"> availability to different resources, such as digital literacy.</w:t>
      </w:r>
    </w:p>
    <w:p w14:paraId="4489A574" w14:textId="1D0D0A8A" w:rsidR="00C17E2F" w:rsidRDefault="00B233D5" w:rsidP="00B233D5">
      <w:pPr>
        <w:adjustRightInd w:val="0"/>
        <w:spacing w:line="360" w:lineRule="auto"/>
        <w:mirrorIndents/>
        <w:jc w:val="both"/>
        <w:rPr>
          <w:rFonts w:ascii="Arial" w:eastAsia="Arial Unicode MS" w:hAnsi="Arial" w:cs="Arial"/>
        </w:rPr>
      </w:pPr>
      <w:r>
        <w:rPr>
          <w:rFonts w:ascii="Arial" w:eastAsia="Arial Unicode MS" w:hAnsi="Arial" w:cs="Arial"/>
        </w:rPr>
        <w:t>It is important to mention that w</w:t>
      </w:r>
      <w:r w:rsidRPr="00B233D5">
        <w:rPr>
          <w:rFonts w:ascii="Arial" w:eastAsia="Arial Unicode MS" w:hAnsi="Arial" w:cs="Arial"/>
        </w:rPr>
        <w:t>hile strong qualitative evidence illustrated the subjective value of these interventions, only limited quantitative evidence demonstrated statistically significant reductions in loneliness. This reflects the overall lack of experimental designs and robust comparative methods within the field.</w:t>
      </w:r>
    </w:p>
    <w:p w14:paraId="185A01D0" w14:textId="50044C72" w:rsidR="00465BF0" w:rsidRDefault="00465BF0" w:rsidP="00B233D5">
      <w:pPr>
        <w:adjustRightInd w:val="0"/>
        <w:spacing w:line="360" w:lineRule="auto"/>
        <w:mirrorIndents/>
        <w:jc w:val="both"/>
        <w:rPr>
          <w:rFonts w:ascii="Arial" w:eastAsia="Arial Unicode MS" w:hAnsi="Arial" w:cs="Arial"/>
        </w:rPr>
      </w:pPr>
    </w:p>
    <w:p w14:paraId="4FF5A0FB" w14:textId="1D2DA8C8" w:rsidR="00465BF0" w:rsidRDefault="00465BF0" w:rsidP="00B233D5">
      <w:pPr>
        <w:adjustRightInd w:val="0"/>
        <w:spacing w:line="360" w:lineRule="auto"/>
        <w:mirrorIndents/>
        <w:jc w:val="both"/>
        <w:rPr>
          <w:rFonts w:ascii="Arial" w:eastAsia="Arial Unicode MS" w:hAnsi="Arial" w:cs="Arial"/>
        </w:rPr>
      </w:pPr>
    </w:p>
    <w:p w14:paraId="7BB0D433" w14:textId="49C996AC" w:rsidR="00465BF0" w:rsidRDefault="00465BF0" w:rsidP="00B233D5">
      <w:pPr>
        <w:adjustRightInd w:val="0"/>
        <w:spacing w:line="360" w:lineRule="auto"/>
        <w:mirrorIndents/>
        <w:jc w:val="both"/>
        <w:rPr>
          <w:rFonts w:ascii="Arial" w:eastAsia="Arial Unicode MS" w:hAnsi="Arial" w:cs="Arial"/>
        </w:rPr>
      </w:pPr>
    </w:p>
    <w:p w14:paraId="55A61EEC" w14:textId="60FD26CA" w:rsidR="00465BF0" w:rsidRDefault="00465BF0" w:rsidP="00B233D5">
      <w:pPr>
        <w:adjustRightInd w:val="0"/>
        <w:spacing w:line="360" w:lineRule="auto"/>
        <w:mirrorIndents/>
        <w:jc w:val="both"/>
        <w:rPr>
          <w:rFonts w:ascii="Arial" w:eastAsia="Arial Unicode MS" w:hAnsi="Arial" w:cs="Arial"/>
        </w:rPr>
      </w:pPr>
    </w:p>
    <w:p w14:paraId="6AC5F22A" w14:textId="46E82CD8" w:rsidR="00465BF0" w:rsidRDefault="00465BF0" w:rsidP="00B233D5">
      <w:pPr>
        <w:adjustRightInd w:val="0"/>
        <w:spacing w:line="360" w:lineRule="auto"/>
        <w:mirrorIndents/>
        <w:jc w:val="both"/>
        <w:rPr>
          <w:rFonts w:ascii="Arial" w:eastAsia="Arial Unicode MS" w:hAnsi="Arial" w:cs="Arial"/>
        </w:rPr>
      </w:pPr>
    </w:p>
    <w:p w14:paraId="540D3069" w14:textId="19071319" w:rsidR="00465BF0" w:rsidRDefault="00465BF0" w:rsidP="00B233D5">
      <w:pPr>
        <w:adjustRightInd w:val="0"/>
        <w:spacing w:line="360" w:lineRule="auto"/>
        <w:mirrorIndents/>
        <w:jc w:val="both"/>
        <w:rPr>
          <w:rFonts w:ascii="Arial" w:eastAsia="Arial Unicode MS" w:hAnsi="Arial" w:cs="Arial"/>
        </w:rPr>
      </w:pPr>
    </w:p>
    <w:p w14:paraId="3F746F96" w14:textId="70E9AE99" w:rsidR="00465BF0" w:rsidRDefault="00465BF0" w:rsidP="00B233D5">
      <w:pPr>
        <w:adjustRightInd w:val="0"/>
        <w:spacing w:line="360" w:lineRule="auto"/>
        <w:mirrorIndents/>
        <w:jc w:val="both"/>
        <w:rPr>
          <w:rFonts w:ascii="Arial" w:eastAsia="Arial Unicode MS" w:hAnsi="Arial" w:cs="Arial"/>
        </w:rPr>
      </w:pPr>
    </w:p>
    <w:p w14:paraId="4FDC0D01" w14:textId="47EBCF15" w:rsidR="00465BF0" w:rsidRDefault="00465BF0" w:rsidP="00B233D5">
      <w:pPr>
        <w:adjustRightInd w:val="0"/>
        <w:spacing w:line="360" w:lineRule="auto"/>
        <w:mirrorIndents/>
        <w:jc w:val="both"/>
        <w:rPr>
          <w:rFonts w:ascii="Arial" w:eastAsia="Arial Unicode MS" w:hAnsi="Arial" w:cs="Arial"/>
        </w:rPr>
      </w:pPr>
    </w:p>
    <w:p w14:paraId="3C742BCD" w14:textId="4FC122C6" w:rsidR="00465BF0" w:rsidRDefault="00465BF0" w:rsidP="00B233D5">
      <w:pPr>
        <w:adjustRightInd w:val="0"/>
        <w:spacing w:line="360" w:lineRule="auto"/>
        <w:mirrorIndents/>
        <w:jc w:val="both"/>
        <w:rPr>
          <w:rFonts w:ascii="Arial" w:eastAsia="Arial Unicode MS" w:hAnsi="Arial" w:cs="Arial"/>
        </w:rPr>
      </w:pPr>
    </w:p>
    <w:p w14:paraId="3F5FF4D3" w14:textId="5F4015E5" w:rsidR="00465BF0" w:rsidRDefault="00465BF0" w:rsidP="00B233D5">
      <w:pPr>
        <w:adjustRightInd w:val="0"/>
        <w:spacing w:line="360" w:lineRule="auto"/>
        <w:mirrorIndents/>
        <w:jc w:val="both"/>
        <w:rPr>
          <w:rFonts w:ascii="Arial" w:eastAsia="Arial Unicode MS" w:hAnsi="Arial" w:cs="Arial"/>
        </w:rPr>
      </w:pPr>
    </w:p>
    <w:p w14:paraId="3894EAD4" w14:textId="44018B6D" w:rsidR="00465BF0" w:rsidRDefault="00465BF0" w:rsidP="00B233D5">
      <w:pPr>
        <w:adjustRightInd w:val="0"/>
        <w:spacing w:line="360" w:lineRule="auto"/>
        <w:mirrorIndents/>
        <w:jc w:val="both"/>
        <w:rPr>
          <w:rFonts w:ascii="Arial" w:eastAsia="Arial Unicode MS" w:hAnsi="Arial" w:cs="Arial"/>
        </w:rPr>
      </w:pPr>
    </w:p>
    <w:p w14:paraId="0A4EA839" w14:textId="06983B19" w:rsidR="00465BF0" w:rsidRDefault="00465BF0" w:rsidP="00B233D5">
      <w:pPr>
        <w:adjustRightInd w:val="0"/>
        <w:spacing w:line="360" w:lineRule="auto"/>
        <w:mirrorIndents/>
        <w:jc w:val="both"/>
        <w:rPr>
          <w:rFonts w:ascii="Arial" w:eastAsia="Arial Unicode MS" w:hAnsi="Arial" w:cs="Arial"/>
        </w:rPr>
      </w:pPr>
    </w:p>
    <w:p w14:paraId="191FDDE4" w14:textId="769022F4" w:rsidR="00465BF0" w:rsidRDefault="00465BF0" w:rsidP="00B233D5">
      <w:pPr>
        <w:adjustRightInd w:val="0"/>
        <w:spacing w:line="360" w:lineRule="auto"/>
        <w:mirrorIndents/>
        <w:jc w:val="both"/>
        <w:rPr>
          <w:rFonts w:ascii="Arial" w:eastAsia="Arial Unicode MS" w:hAnsi="Arial" w:cs="Arial"/>
        </w:rPr>
      </w:pPr>
    </w:p>
    <w:p w14:paraId="1299F483" w14:textId="37460175" w:rsidR="00465BF0" w:rsidRDefault="00465BF0" w:rsidP="00B233D5">
      <w:pPr>
        <w:adjustRightInd w:val="0"/>
        <w:spacing w:line="360" w:lineRule="auto"/>
        <w:mirrorIndents/>
        <w:jc w:val="both"/>
        <w:rPr>
          <w:rFonts w:ascii="Arial" w:eastAsia="Arial Unicode MS" w:hAnsi="Arial" w:cs="Arial"/>
        </w:rPr>
      </w:pPr>
    </w:p>
    <w:p w14:paraId="13B2C45E" w14:textId="4C23FBFA" w:rsidR="00465BF0" w:rsidRDefault="00465BF0" w:rsidP="00B233D5">
      <w:pPr>
        <w:adjustRightInd w:val="0"/>
        <w:spacing w:line="360" w:lineRule="auto"/>
        <w:mirrorIndents/>
        <w:jc w:val="both"/>
        <w:rPr>
          <w:rFonts w:ascii="Arial" w:eastAsia="Arial Unicode MS" w:hAnsi="Arial" w:cs="Arial"/>
        </w:rPr>
      </w:pPr>
    </w:p>
    <w:p w14:paraId="1B8677A5" w14:textId="10A8B5E8" w:rsidR="00465BF0" w:rsidRDefault="00465BF0" w:rsidP="00B233D5">
      <w:pPr>
        <w:adjustRightInd w:val="0"/>
        <w:spacing w:line="360" w:lineRule="auto"/>
        <w:mirrorIndents/>
        <w:jc w:val="both"/>
        <w:rPr>
          <w:rFonts w:ascii="Arial" w:eastAsia="Arial Unicode MS" w:hAnsi="Arial" w:cs="Arial"/>
        </w:rPr>
      </w:pPr>
    </w:p>
    <w:p w14:paraId="33574B44" w14:textId="36EF3C35" w:rsidR="00465BF0" w:rsidRDefault="00465BF0" w:rsidP="00B233D5">
      <w:pPr>
        <w:adjustRightInd w:val="0"/>
        <w:spacing w:line="360" w:lineRule="auto"/>
        <w:mirrorIndents/>
        <w:jc w:val="both"/>
        <w:rPr>
          <w:rFonts w:ascii="Arial" w:eastAsia="Arial Unicode MS" w:hAnsi="Arial" w:cs="Arial"/>
        </w:rPr>
      </w:pPr>
    </w:p>
    <w:p w14:paraId="12E58231" w14:textId="09C0497A" w:rsidR="00465BF0" w:rsidRDefault="00465BF0" w:rsidP="00B233D5">
      <w:pPr>
        <w:adjustRightInd w:val="0"/>
        <w:spacing w:line="360" w:lineRule="auto"/>
        <w:mirrorIndents/>
        <w:jc w:val="both"/>
        <w:rPr>
          <w:rFonts w:ascii="Arial" w:eastAsia="Arial Unicode MS" w:hAnsi="Arial" w:cs="Arial"/>
        </w:rPr>
      </w:pPr>
    </w:p>
    <w:p w14:paraId="30CF7F39" w14:textId="23508680" w:rsidR="00465BF0" w:rsidRDefault="00465BF0" w:rsidP="00B233D5">
      <w:pPr>
        <w:adjustRightInd w:val="0"/>
        <w:spacing w:line="360" w:lineRule="auto"/>
        <w:mirrorIndents/>
        <w:jc w:val="both"/>
        <w:rPr>
          <w:rFonts w:ascii="Arial" w:eastAsia="Arial Unicode MS" w:hAnsi="Arial" w:cs="Arial"/>
        </w:rPr>
      </w:pPr>
    </w:p>
    <w:p w14:paraId="63449957" w14:textId="59BB8B53" w:rsidR="00465BF0" w:rsidRDefault="00465BF0" w:rsidP="00B233D5">
      <w:pPr>
        <w:adjustRightInd w:val="0"/>
        <w:spacing w:line="360" w:lineRule="auto"/>
        <w:mirrorIndents/>
        <w:jc w:val="both"/>
        <w:rPr>
          <w:rFonts w:ascii="Arial" w:eastAsia="Arial Unicode MS" w:hAnsi="Arial" w:cs="Arial"/>
        </w:rPr>
      </w:pPr>
    </w:p>
    <w:p w14:paraId="0ADCDE80" w14:textId="565084D4" w:rsidR="00465BF0" w:rsidRDefault="00465BF0" w:rsidP="00B233D5">
      <w:pPr>
        <w:adjustRightInd w:val="0"/>
        <w:spacing w:line="360" w:lineRule="auto"/>
        <w:mirrorIndents/>
        <w:jc w:val="both"/>
        <w:rPr>
          <w:rFonts w:ascii="Arial" w:eastAsia="Arial Unicode MS" w:hAnsi="Arial" w:cs="Arial"/>
        </w:rPr>
      </w:pPr>
    </w:p>
    <w:p w14:paraId="6A0498EC" w14:textId="4D6B82C1" w:rsidR="00465BF0" w:rsidRDefault="00465BF0" w:rsidP="00B233D5">
      <w:pPr>
        <w:adjustRightInd w:val="0"/>
        <w:spacing w:line="360" w:lineRule="auto"/>
        <w:mirrorIndents/>
        <w:jc w:val="both"/>
        <w:rPr>
          <w:rFonts w:ascii="Arial" w:eastAsia="Arial Unicode MS" w:hAnsi="Arial" w:cs="Arial"/>
        </w:rPr>
      </w:pPr>
    </w:p>
    <w:p w14:paraId="30840AF8" w14:textId="54A5924D" w:rsidR="00465BF0" w:rsidRDefault="00465BF0" w:rsidP="00B233D5">
      <w:pPr>
        <w:adjustRightInd w:val="0"/>
        <w:spacing w:line="360" w:lineRule="auto"/>
        <w:mirrorIndents/>
        <w:jc w:val="both"/>
        <w:rPr>
          <w:rFonts w:ascii="Arial" w:eastAsia="Arial Unicode MS" w:hAnsi="Arial" w:cs="Arial"/>
        </w:rPr>
      </w:pPr>
    </w:p>
    <w:p w14:paraId="395E3C4F" w14:textId="77777777" w:rsidR="00465BF0" w:rsidRPr="00B233D5" w:rsidRDefault="00465BF0" w:rsidP="00B233D5">
      <w:pPr>
        <w:adjustRightInd w:val="0"/>
        <w:spacing w:line="360" w:lineRule="auto"/>
        <w:mirrorIndents/>
        <w:jc w:val="both"/>
        <w:rPr>
          <w:rFonts w:ascii="Arial" w:eastAsia="Arial Unicode MS" w:hAnsi="Arial" w:cs="Arial"/>
        </w:rPr>
      </w:pPr>
    </w:p>
    <w:p w14:paraId="2E50FAF4" w14:textId="2DC16246" w:rsidR="005C2C7A" w:rsidRPr="00812591" w:rsidRDefault="00585777" w:rsidP="00C17E2F">
      <w:pPr>
        <w:pStyle w:val="Heading1"/>
        <w:ind w:left="0"/>
      </w:pPr>
      <w:r>
        <w:lastRenderedPageBreak/>
        <w:t>REFERENCES</w:t>
      </w:r>
      <w:r w:rsidR="005C2C7A" w:rsidRPr="00812591">
        <w:t xml:space="preserve"> </w:t>
      </w:r>
    </w:p>
    <w:p w14:paraId="73B83343" w14:textId="77777777" w:rsidR="005C2C7A" w:rsidRPr="00812591" w:rsidRDefault="005C2C7A" w:rsidP="009653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5D989FD6" w14:textId="737B9D9C" w:rsidR="004A3862" w:rsidRPr="001F2FD8" w:rsidRDefault="004A3862" w:rsidP="009653D4">
      <w:pPr>
        <w:spacing w:line="360" w:lineRule="auto"/>
        <w:mirrorIndents/>
        <w:rPr>
          <w:rFonts w:ascii="Arial" w:eastAsia="Arial Unicode MS" w:hAnsi="Arial" w:cs="Arial"/>
          <w:i/>
          <w:iCs/>
        </w:rPr>
      </w:pPr>
      <w:r w:rsidRPr="004A3862">
        <w:rPr>
          <w:rFonts w:ascii="Arial" w:eastAsia="Arial Unicode MS" w:hAnsi="Arial" w:cs="Arial"/>
        </w:rPr>
        <w:t>Alberti, A</w:t>
      </w:r>
      <w:r>
        <w:rPr>
          <w:rFonts w:ascii="Arial" w:eastAsia="Arial Unicode MS" w:hAnsi="Arial" w:cs="Arial"/>
        </w:rPr>
        <w:t>. (2017</w:t>
      </w:r>
      <w:r w:rsidRPr="009653D4">
        <w:rPr>
          <w:rFonts w:ascii="Arial" w:eastAsia="Arial Unicode MS" w:hAnsi="Arial" w:cs="Arial"/>
          <w:i/>
          <w:iCs/>
        </w:rPr>
        <w:t xml:space="preserve">).  </w:t>
      </w:r>
      <w:r w:rsidRPr="009653D4">
        <w:rPr>
          <w:rFonts w:ascii="Arial" w:eastAsia="Arial Unicode MS" w:hAnsi="Arial" w:cs="Arial"/>
        </w:rPr>
        <w:t>Biography of Loneliness</w:t>
      </w:r>
      <w:r>
        <w:rPr>
          <w:rFonts w:ascii="Arial" w:eastAsia="Arial Unicode MS" w:hAnsi="Arial" w:cs="Arial"/>
        </w:rPr>
        <w:t xml:space="preserve">: </w:t>
      </w:r>
      <w:r w:rsidRPr="001F2FD8">
        <w:rPr>
          <w:rFonts w:ascii="Arial" w:eastAsia="Arial Unicode MS" w:hAnsi="Arial" w:cs="Arial"/>
          <w:i/>
          <w:iCs/>
        </w:rPr>
        <w:t xml:space="preserve">The Rise of Living </w:t>
      </w:r>
    </w:p>
    <w:p w14:paraId="6C04B9AB" w14:textId="685A6740" w:rsidR="004A3862" w:rsidRDefault="004A3862" w:rsidP="009653D4">
      <w:pPr>
        <w:spacing w:line="360" w:lineRule="auto"/>
        <w:mirrorIndents/>
        <w:rPr>
          <w:rFonts w:ascii="Arial" w:eastAsia="Arial Unicode MS" w:hAnsi="Arial" w:cs="Arial"/>
        </w:rPr>
      </w:pPr>
      <w:r w:rsidRPr="001F2FD8">
        <w:rPr>
          <w:rFonts w:ascii="Arial" w:eastAsia="Arial Unicode MS" w:hAnsi="Arial" w:cs="Arial"/>
          <w:i/>
          <w:iCs/>
        </w:rPr>
        <w:t xml:space="preserve">Alone and Loneliness in </w:t>
      </w:r>
      <w:proofErr w:type="spellStart"/>
      <w:proofErr w:type="gramStart"/>
      <w:r w:rsidRPr="001F2FD8">
        <w:rPr>
          <w:rFonts w:ascii="Arial" w:eastAsia="Arial Unicode MS" w:hAnsi="Arial" w:cs="Arial"/>
          <w:i/>
          <w:iCs/>
        </w:rPr>
        <w:t>History</w:t>
      </w:r>
      <w:r w:rsidRPr="004A3862">
        <w:rPr>
          <w:rFonts w:ascii="Arial" w:eastAsia="Arial Unicode MS" w:hAnsi="Arial" w:cs="Arial"/>
        </w:rPr>
        <w:t>,Social</w:t>
      </w:r>
      <w:proofErr w:type="spellEnd"/>
      <w:proofErr w:type="gramEnd"/>
      <w:r w:rsidRPr="004A3862">
        <w:rPr>
          <w:rFonts w:ascii="Arial" w:eastAsia="Arial Unicode MS" w:hAnsi="Arial" w:cs="Arial"/>
        </w:rPr>
        <w:t xml:space="preserve"> History</w:t>
      </w:r>
      <w:r>
        <w:rPr>
          <w:rFonts w:ascii="Arial" w:eastAsia="Arial Unicode MS" w:hAnsi="Arial" w:cs="Arial"/>
        </w:rPr>
        <w:t>.</w:t>
      </w:r>
      <w:r w:rsidRPr="004A3862">
        <w:rPr>
          <w:rFonts w:ascii="Arial" w:eastAsia="Arial Unicode MS" w:hAnsi="Arial" w:cs="Arial"/>
        </w:rPr>
        <w:t xml:space="preserve"> 42</w:t>
      </w:r>
      <w:r>
        <w:rPr>
          <w:rFonts w:ascii="Arial" w:eastAsia="Arial Unicode MS" w:hAnsi="Arial" w:cs="Arial"/>
        </w:rPr>
        <w:t xml:space="preserve"> (</w:t>
      </w:r>
      <w:r w:rsidRPr="004A3862">
        <w:rPr>
          <w:rFonts w:ascii="Arial" w:eastAsia="Arial Unicode MS" w:hAnsi="Arial" w:cs="Arial"/>
        </w:rPr>
        <w:t>11</w:t>
      </w:r>
      <w:r>
        <w:rPr>
          <w:rFonts w:ascii="Arial" w:eastAsia="Arial Unicode MS" w:hAnsi="Arial" w:cs="Arial"/>
        </w:rPr>
        <w:t>), pp. 2-28.</w:t>
      </w:r>
    </w:p>
    <w:p w14:paraId="6F37EC92" w14:textId="2AA0EF3C" w:rsidR="004A3862" w:rsidRDefault="004A3862" w:rsidP="009653D4">
      <w:pPr>
        <w:spacing w:line="360" w:lineRule="auto"/>
        <w:mirrorIndents/>
        <w:rPr>
          <w:rFonts w:ascii="Arial" w:eastAsia="Arial Unicode MS" w:hAnsi="Arial" w:cs="Arial"/>
        </w:rPr>
      </w:pPr>
    </w:p>
    <w:p w14:paraId="13302B60" w14:textId="17A98A74" w:rsidR="001F2FD8" w:rsidRDefault="001F2FD8" w:rsidP="009653D4">
      <w:pPr>
        <w:spacing w:line="360" w:lineRule="auto"/>
        <w:mirrorIndents/>
        <w:rPr>
          <w:rFonts w:ascii="Arial" w:eastAsia="Arial Unicode MS" w:hAnsi="Arial" w:cs="Arial"/>
        </w:rPr>
      </w:pPr>
      <w:r w:rsidRPr="001F2FD8">
        <w:rPr>
          <w:rFonts w:ascii="Arial" w:eastAsia="Arial Unicode MS" w:hAnsi="Arial" w:cs="Arial"/>
        </w:rPr>
        <w:t xml:space="preserve">AGE UK (2015). </w:t>
      </w:r>
      <w:r w:rsidRPr="00CE14A8">
        <w:rPr>
          <w:rFonts w:ascii="Arial" w:eastAsia="Arial Unicode MS" w:hAnsi="Arial" w:cs="Arial"/>
        </w:rPr>
        <w:t xml:space="preserve">Healthy Ageing: A practical guide </w:t>
      </w:r>
      <w:r w:rsidR="00F30847">
        <w:rPr>
          <w:rFonts w:ascii="Arial" w:eastAsia="Arial Unicode MS" w:hAnsi="Arial" w:cs="Arial"/>
        </w:rPr>
        <w:t>to</w:t>
      </w:r>
      <w:r w:rsidRPr="00CE14A8">
        <w:rPr>
          <w:rFonts w:ascii="Arial" w:eastAsia="Arial Unicode MS" w:hAnsi="Arial" w:cs="Arial"/>
        </w:rPr>
        <w:t xml:space="preserve"> healthy ageing.</w:t>
      </w:r>
      <w:r w:rsidRPr="001F2FD8">
        <w:rPr>
          <w:rFonts w:ascii="Arial" w:eastAsia="Arial Unicode MS" w:hAnsi="Arial" w:cs="Arial"/>
        </w:rPr>
        <w:t xml:space="preserve"> [online] Available at: </w:t>
      </w:r>
      <w:hyperlink r:id="rId8" w:history="1">
        <w:r w:rsidRPr="001F2FD8">
          <w:rPr>
            <w:rStyle w:val="Hyperlink"/>
            <w:rFonts w:ascii="Arial" w:eastAsia="Arial Unicode MS" w:hAnsi="Arial" w:cs="Arial"/>
            <w:color w:val="auto"/>
            <w:u w:val="none"/>
          </w:rPr>
          <w:t>https://www.england.nhs.uk/wp-content/uploads/2019/04/a-practical-guide-to-healthy-ageing.pdf</w:t>
        </w:r>
      </w:hyperlink>
      <w:r w:rsidRPr="001F2FD8">
        <w:rPr>
          <w:rFonts w:ascii="Arial" w:eastAsia="Arial Unicode MS" w:hAnsi="Arial" w:cs="Arial"/>
        </w:rPr>
        <w:t>.</w:t>
      </w:r>
      <w:r>
        <w:rPr>
          <w:rFonts w:ascii="Arial" w:eastAsia="Arial Unicode MS" w:hAnsi="Arial" w:cs="Arial"/>
        </w:rPr>
        <w:t xml:space="preserve"> [Accessed 20 Oct. 2025].</w:t>
      </w:r>
    </w:p>
    <w:p w14:paraId="7F1280A8" w14:textId="03DEA465" w:rsidR="004054A5" w:rsidRDefault="004054A5" w:rsidP="009653D4">
      <w:pPr>
        <w:spacing w:line="360" w:lineRule="auto"/>
        <w:mirrorIndents/>
        <w:rPr>
          <w:rFonts w:ascii="Arial" w:eastAsia="Arial Unicode MS" w:hAnsi="Arial" w:cs="Arial"/>
        </w:rPr>
      </w:pPr>
    </w:p>
    <w:p w14:paraId="0F5577CF" w14:textId="5329E907" w:rsidR="004054A5" w:rsidRPr="004054A5" w:rsidRDefault="004054A5" w:rsidP="009653D4">
      <w:pPr>
        <w:spacing w:line="360" w:lineRule="auto"/>
        <w:mirrorIndents/>
        <w:rPr>
          <w:rFonts w:ascii="Arial" w:eastAsia="Arial Unicode MS" w:hAnsi="Arial" w:cs="Arial"/>
          <w:lang w:val="ro-RO"/>
        </w:rPr>
      </w:pPr>
      <w:proofErr w:type="spellStart"/>
      <w:r w:rsidRPr="004054A5">
        <w:rPr>
          <w:rFonts w:ascii="Arial" w:eastAsia="Arial Unicode MS" w:hAnsi="Arial" w:cs="Arial"/>
          <w:lang w:val="ro-RO"/>
        </w:rPr>
        <w:t>Aveyard</w:t>
      </w:r>
      <w:proofErr w:type="spellEnd"/>
      <w:r w:rsidRPr="004054A5">
        <w:rPr>
          <w:rFonts w:ascii="Arial" w:eastAsia="Arial Unicode MS" w:hAnsi="Arial" w:cs="Arial"/>
          <w:lang w:val="ro-RO"/>
        </w:rPr>
        <w:t xml:space="preserve">, H. </w:t>
      </w:r>
      <w:proofErr w:type="spellStart"/>
      <w:r w:rsidRPr="004054A5">
        <w:rPr>
          <w:rFonts w:ascii="Arial" w:eastAsia="Arial Unicode MS" w:hAnsi="Arial" w:cs="Arial"/>
          <w:lang w:val="ro-RO"/>
        </w:rPr>
        <w:t>and</w:t>
      </w:r>
      <w:proofErr w:type="spellEnd"/>
      <w:r w:rsidRPr="004054A5">
        <w:rPr>
          <w:rFonts w:ascii="Arial" w:eastAsia="Arial Unicode MS" w:hAnsi="Arial" w:cs="Arial"/>
          <w:lang w:val="ro-RO"/>
        </w:rPr>
        <w:t xml:space="preserve"> Bradbury-Jones, C. (2019). An </w:t>
      </w:r>
      <w:proofErr w:type="spellStart"/>
      <w:r w:rsidRPr="004054A5">
        <w:rPr>
          <w:rFonts w:ascii="Arial" w:eastAsia="Arial Unicode MS" w:hAnsi="Arial" w:cs="Arial"/>
          <w:lang w:val="ro-RO"/>
        </w:rPr>
        <w:t>Analysis</w:t>
      </w:r>
      <w:proofErr w:type="spellEnd"/>
      <w:r w:rsidRPr="004054A5">
        <w:rPr>
          <w:rFonts w:ascii="Arial" w:eastAsia="Arial Unicode MS" w:hAnsi="Arial" w:cs="Arial"/>
          <w:lang w:val="ro-RO"/>
        </w:rPr>
        <w:t xml:space="preserve"> of </w:t>
      </w:r>
      <w:proofErr w:type="spellStart"/>
      <w:r w:rsidRPr="004054A5">
        <w:rPr>
          <w:rFonts w:ascii="Arial" w:eastAsia="Arial Unicode MS" w:hAnsi="Arial" w:cs="Arial"/>
          <w:lang w:val="ro-RO"/>
        </w:rPr>
        <w:t>Current</w:t>
      </w:r>
      <w:proofErr w:type="spellEnd"/>
      <w:r w:rsidRPr="004054A5">
        <w:rPr>
          <w:rFonts w:ascii="Arial" w:eastAsia="Arial Unicode MS" w:hAnsi="Arial" w:cs="Arial"/>
          <w:lang w:val="ro-RO"/>
        </w:rPr>
        <w:t xml:space="preserve"> </w:t>
      </w:r>
      <w:proofErr w:type="spellStart"/>
      <w:r w:rsidRPr="004054A5">
        <w:rPr>
          <w:rFonts w:ascii="Arial" w:eastAsia="Arial Unicode MS" w:hAnsi="Arial" w:cs="Arial"/>
          <w:lang w:val="ro-RO"/>
        </w:rPr>
        <w:t>Practices</w:t>
      </w:r>
      <w:proofErr w:type="spellEnd"/>
      <w:r w:rsidRPr="004054A5">
        <w:rPr>
          <w:rFonts w:ascii="Arial" w:eastAsia="Arial Unicode MS" w:hAnsi="Arial" w:cs="Arial"/>
          <w:lang w:val="ro-RO"/>
        </w:rPr>
        <w:t xml:space="preserve"> in </w:t>
      </w:r>
      <w:proofErr w:type="spellStart"/>
      <w:r w:rsidRPr="004054A5">
        <w:rPr>
          <w:rFonts w:ascii="Arial" w:eastAsia="Arial Unicode MS" w:hAnsi="Arial" w:cs="Arial"/>
          <w:lang w:val="ro-RO"/>
        </w:rPr>
        <w:t>Undertaking</w:t>
      </w:r>
      <w:proofErr w:type="spellEnd"/>
      <w:r w:rsidRPr="004054A5">
        <w:rPr>
          <w:rFonts w:ascii="Arial" w:eastAsia="Arial Unicode MS" w:hAnsi="Arial" w:cs="Arial"/>
          <w:lang w:val="ro-RO"/>
        </w:rPr>
        <w:t xml:space="preserve"> </w:t>
      </w:r>
      <w:proofErr w:type="spellStart"/>
      <w:r w:rsidRPr="004054A5">
        <w:rPr>
          <w:rFonts w:ascii="Arial" w:eastAsia="Arial Unicode MS" w:hAnsi="Arial" w:cs="Arial"/>
          <w:lang w:val="ro-RO"/>
        </w:rPr>
        <w:t>Literature</w:t>
      </w:r>
      <w:proofErr w:type="spellEnd"/>
      <w:r w:rsidRPr="004054A5">
        <w:rPr>
          <w:rFonts w:ascii="Arial" w:eastAsia="Arial Unicode MS" w:hAnsi="Arial" w:cs="Arial"/>
          <w:lang w:val="ro-RO"/>
        </w:rPr>
        <w:t xml:space="preserve"> </w:t>
      </w:r>
      <w:proofErr w:type="spellStart"/>
      <w:r w:rsidRPr="004054A5">
        <w:rPr>
          <w:rFonts w:ascii="Arial" w:eastAsia="Arial Unicode MS" w:hAnsi="Arial" w:cs="Arial"/>
          <w:lang w:val="ro-RO"/>
        </w:rPr>
        <w:t>Reviews</w:t>
      </w:r>
      <w:proofErr w:type="spellEnd"/>
      <w:r w:rsidRPr="004054A5">
        <w:rPr>
          <w:rFonts w:ascii="Arial" w:eastAsia="Arial Unicode MS" w:hAnsi="Arial" w:cs="Arial"/>
          <w:lang w:val="ro-RO"/>
        </w:rPr>
        <w:t xml:space="preserve"> in </w:t>
      </w:r>
      <w:proofErr w:type="spellStart"/>
      <w:r w:rsidRPr="004054A5">
        <w:rPr>
          <w:rFonts w:ascii="Arial" w:eastAsia="Arial Unicode MS" w:hAnsi="Arial" w:cs="Arial"/>
          <w:lang w:val="ro-RO"/>
        </w:rPr>
        <w:t>nursing</w:t>
      </w:r>
      <w:proofErr w:type="spellEnd"/>
      <w:r w:rsidRPr="004054A5">
        <w:rPr>
          <w:rFonts w:ascii="Arial" w:eastAsia="Arial Unicode MS" w:hAnsi="Arial" w:cs="Arial"/>
          <w:lang w:val="ro-RO"/>
        </w:rPr>
        <w:t xml:space="preserve">: </w:t>
      </w:r>
      <w:proofErr w:type="spellStart"/>
      <w:r w:rsidRPr="004054A5">
        <w:rPr>
          <w:rFonts w:ascii="Arial" w:eastAsia="Arial Unicode MS" w:hAnsi="Arial" w:cs="Arial"/>
          <w:lang w:val="ro-RO"/>
        </w:rPr>
        <w:t>Findings</w:t>
      </w:r>
      <w:proofErr w:type="spellEnd"/>
      <w:r w:rsidRPr="004054A5">
        <w:rPr>
          <w:rFonts w:ascii="Arial" w:eastAsia="Arial Unicode MS" w:hAnsi="Arial" w:cs="Arial"/>
          <w:lang w:val="ro-RO"/>
        </w:rPr>
        <w:t xml:space="preserve"> </w:t>
      </w:r>
      <w:proofErr w:type="spellStart"/>
      <w:r w:rsidRPr="004054A5">
        <w:rPr>
          <w:rFonts w:ascii="Arial" w:eastAsia="Arial Unicode MS" w:hAnsi="Arial" w:cs="Arial"/>
          <w:lang w:val="ro-RO"/>
        </w:rPr>
        <w:t>from</w:t>
      </w:r>
      <w:proofErr w:type="spellEnd"/>
      <w:r w:rsidRPr="004054A5">
        <w:rPr>
          <w:rFonts w:ascii="Arial" w:eastAsia="Arial Unicode MS" w:hAnsi="Arial" w:cs="Arial"/>
          <w:lang w:val="ro-RO"/>
        </w:rPr>
        <w:t xml:space="preserve"> a </w:t>
      </w:r>
      <w:proofErr w:type="spellStart"/>
      <w:r w:rsidRPr="004054A5">
        <w:rPr>
          <w:rFonts w:ascii="Arial" w:eastAsia="Arial Unicode MS" w:hAnsi="Arial" w:cs="Arial"/>
          <w:lang w:val="ro-RO"/>
        </w:rPr>
        <w:t>Focused</w:t>
      </w:r>
      <w:proofErr w:type="spellEnd"/>
      <w:r w:rsidRPr="004054A5">
        <w:rPr>
          <w:rFonts w:ascii="Arial" w:eastAsia="Arial Unicode MS" w:hAnsi="Arial" w:cs="Arial"/>
          <w:lang w:val="ro-RO"/>
        </w:rPr>
        <w:t xml:space="preserve"> </w:t>
      </w:r>
      <w:proofErr w:type="spellStart"/>
      <w:r w:rsidRPr="004054A5">
        <w:rPr>
          <w:rFonts w:ascii="Arial" w:eastAsia="Arial Unicode MS" w:hAnsi="Arial" w:cs="Arial"/>
          <w:lang w:val="ro-RO"/>
        </w:rPr>
        <w:t>Mapping</w:t>
      </w:r>
      <w:proofErr w:type="spellEnd"/>
      <w:r w:rsidRPr="004054A5">
        <w:rPr>
          <w:rFonts w:ascii="Arial" w:eastAsia="Arial Unicode MS" w:hAnsi="Arial" w:cs="Arial"/>
          <w:lang w:val="ro-RO"/>
        </w:rPr>
        <w:t xml:space="preserve"> Review </w:t>
      </w:r>
      <w:proofErr w:type="spellStart"/>
      <w:r w:rsidRPr="004054A5">
        <w:rPr>
          <w:rFonts w:ascii="Arial" w:eastAsia="Arial Unicode MS" w:hAnsi="Arial" w:cs="Arial"/>
          <w:lang w:val="ro-RO"/>
        </w:rPr>
        <w:t>and</w:t>
      </w:r>
      <w:proofErr w:type="spellEnd"/>
      <w:r w:rsidRPr="004054A5">
        <w:rPr>
          <w:rFonts w:ascii="Arial" w:eastAsia="Arial Unicode MS" w:hAnsi="Arial" w:cs="Arial"/>
          <w:lang w:val="ro-RO"/>
        </w:rPr>
        <w:t xml:space="preserve"> </w:t>
      </w:r>
      <w:proofErr w:type="spellStart"/>
      <w:r w:rsidRPr="004054A5">
        <w:rPr>
          <w:rFonts w:ascii="Arial" w:eastAsia="Arial Unicode MS" w:hAnsi="Arial" w:cs="Arial"/>
          <w:lang w:val="ro-RO"/>
        </w:rPr>
        <w:t>Synthesis</w:t>
      </w:r>
      <w:proofErr w:type="spellEnd"/>
      <w:r w:rsidRPr="004054A5">
        <w:rPr>
          <w:rFonts w:ascii="Arial" w:eastAsia="Arial Unicode MS" w:hAnsi="Arial" w:cs="Arial"/>
          <w:lang w:val="ro-RO"/>
        </w:rPr>
        <w:t xml:space="preserve">. </w:t>
      </w:r>
      <w:r w:rsidRPr="004054A5">
        <w:rPr>
          <w:rFonts w:ascii="Arial" w:eastAsia="Arial Unicode MS" w:hAnsi="Arial" w:cs="Arial"/>
          <w:i/>
          <w:iCs/>
          <w:lang w:val="ro-RO"/>
        </w:rPr>
        <w:t xml:space="preserve">BMC Medical </w:t>
      </w:r>
      <w:proofErr w:type="spellStart"/>
      <w:r w:rsidRPr="004054A5">
        <w:rPr>
          <w:rFonts w:ascii="Arial" w:eastAsia="Arial Unicode MS" w:hAnsi="Arial" w:cs="Arial"/>
          <w:i/>
          <w:iCs/>
          <w:lang w:val="ro-RO"/>
        </w:rPr>
        <w:t>Research</w:t>
      </w:r>
      <w:proofErr w:type="spellEnd"/>
      <w:r w:rsidRPr="004054A5">
        <w:rPr>
          <w:rFonts w:ascii="Arial" w:eastAsia="Arial Unicode MS" w:hAnsi="Arial" w:cs="Arial"/>
          <w:i/>
          <w:iCs/>
          <w:lang w:val="ro-RO"/>
        </w:rPr>
        <w:t xml:space="preserve"> </w:t>
      </w:r>
      <w:proofErr w:type="spellStart"/>
      <w:r w:rsidRPr="004054A5">
        <w:rPr>
          <w:rFonts w:ascii="Arial" w:eastAsia="Arial Unicode MS" w:hAnsi="Arial" w:cs="Arial"/>
          <w:i/>
          <w:iCs/>
          <w:lang w:val="ro-RO"/>
        </w:rPr>
        <w:t>Methodology</w:t>
      </w:r>
      <w:proofErr w:type="spellEnd"/>
      <w:r w:rsidRPr="004054A5">
        <w:rPr>
          <w:rFonts w:ascii="Arial" w:eastAsia="Arial Unicode MS" w:hAnsi="Arial" w:cs="Arial"/>
          <w:lang w:val="ro-RO"/>
        </w:rPr>
        <w:t xml:space="preserve">, [online] 19(1). </w:t>
      </w:r>
      <w:proofErr w:type="spellStart"/>
      <w:r w:rsidRPr="004054A5">
        <w:rPr>
          <w:rFonts w:ascii="Arial" w:eastAsia="Arial Unicode MS" w:hAnsi="Arial" w:cs="Arial"/>
          <w:lang w:val="ro-RO"/>
        </w:rPr>
        <w:t>Available</w:t>
      </w:r>
      <w:proofErr w:type="spellEnd"/>
      <w:r w:rsidRPr="004054A5">
        <w:rPr>
          <w:rFonts w:ascii="Arial" w:eastAsia="Arial Unicode MS" w:hAnsi="Arial" w:cs="Arial"/>
          <w:lang w:val="ro-RO"/>
        </w:rPr>
        <w:t xml:space="preserve"> at: https://bmcmedresmethodol.biomedcentral.com/articles/10.1186/s12874-019-0751-7 [</w:t>
      </w:r>
      <w:proofErr w:type="spellStart"/>
      <w:r w:rsidRPr="004054A5">
        <w:rPr>
          <w:rFonts w:ascii="Arial" w:eastAsia="Arial Unicode MS" w:hAnsi="Arial" w:cs="Arial"/>
          <w:lang w:val="ro-RO"/>
        </w:rPr>
        <w:t>Accessed</w:t>
      </w:r>
      <w:proofErr w:type="spellEnd"/>
      <w:r w:rsidRPr="004054A5">
        <w:rPr>
          <w:rFonts w:ascii="Arial" w:eastAsia="Arial Unicode MS" w:hAnsi="Arial" w:cs="Arial"/>
          <w:lang w:val="ro-RO"/>
        </w:rPr>
        <w:t xml:space="preserve"> 4 Nov. 2025].</w:t>
      </w:r>
    </w:p>
    <w:p w14:paraId="3708653C" w14:textId="582073E1" w:rsidR="001F2FD8" w:rsidRDefault="001F2FD8" w:rsidP="009653D4">
      <w:pPr>
        <w:spacing w:line="360" w:lineRule="auto"/>
        <w:mirrorIndents/>
        <w:rPr>
          <w:rFonts w:ascii="Arial" w:eastAsia="Arial Unicode MS" w:hAnsi="Arial" w:cs="Arial"/>
        </w:rPr>
      </w:pPr>
    </w:p>
    <w:p w14:paraId="700A6AB5" w14:textId="6FFEBB86" w:rsidR="001F2FD8" w:rsidRPr="00EC49F4" w:rsidRDefault="001F2FD8" w:rsidP="00EC49F4">
      <w:pPr>
        <w:widowControl/>
        <w:autoSpaceDE/>
        <w:autoSpaceDN/>
        <w:spacing w:after="240" w:line="360" w:lineRule="auto"/>
        <w:rPr>
          <w:rFonts w:ascii="Arial" w:eastAsia="Times New Roman" w:hAnsi="Arial" w:cs="Arial"/>
          <w:lang w:val="ro-RO" w:eastAsia="ro-RO" w:bidi="ar-SA"/>
        </w:rPr>
      </w:pPr>
      <w:proofErr w:type="spellStart"/>
      <w:r w:rsidRPr="001F2FD8">
        <w:rPr>
          <w:rFonts w:ascii="Arial" w:eastAsia="Times New Roman" w:hAnsi="Arial" w:cs="Arial"/>
          <w:lang w:val="ro-RO" w:eastAsia="ro-RO" w:bidi="ar-SA"/>
        </w:rPr>
        <w:t>Ballard</w:t>
      </w:r>
      <w:proofErr w:type="spellEnd"/>
      <w:r w:rsidRPr="001F2FD8">
        <w:rPr>
          <w:rFonts w:ascii="Arial" w:eastAsia="Times New Roman" w:hAnsi="Arial" w:cs="Arial"/>
          <w:lang w:val="ro-RO" w:eastAsia="ro-RO" w:bidi="ar-SA"/>
        </w:rPr>
        <w:t xml:space="preserve">, C., </w:t>
      </w:r>
      <w:proofErr w:type="spellStart"/>
      <w:r w:rsidRPr="001F2FD8">
        <w:rPr>
          <w:rFonts w:ascii="Arial" w:eastAsia="Times New Roman" w:hAnsi="Arial" w:cs="Arial"/>
          <w:lang w:val="ro-RO" w:eastAsia="ro-RO" w:bidi="ar-SA"/>
        </w:rPr>
        <w:t>Corbett</w:t>
      </w:r>
      <w:proofErr w:type="spellEnd"/>
      <w:r w:rsidRPr="001F2FD8">
        <w:rPr>
          <w:rFonts w:ascii="Arial" w:eastAsia="Times New Roman" w:hAnsi="Arial" w:cs="Arial"/>
          <w:lang w:val="ro-RO" w:eastAsia="ro-RO" w:bidi="ar-SA"/>
        </w:rPr>
        <w:t xml:space="preserve">, A., </w:t>
      </w:r>
      <w:proofErr w:type="spellStart"/>
      <w:r w:rsidRPr="001F2FD8">
        <w:rPr>
          <w:rFonts w:ascii="Arial" w:eastAsia="Times New Roman" w:hAnsi="Arial" w:cs="Arial"/>
          <w:lang w:val="ro-RO" w:eastAsia="ro-RO" w:bidi="ar-SA"/>
        </w:rPr>
        <w:t>Orrell</w:t>
      </w:r>
      <w:proofErr w:type="spellEnd"/>
      <w:r w:rsidRPr="001F2FD8">
        <w:rPr>
          <w:rFonts w:ascii="Arial" w:eastAsia="Times New Roman" w:hAnsi="Arial" w:cs="Arial"/>
          <w:lang w:val="ro-RO" w:eastAsia="ro-RO" w:bidi="ar-SA"/>
        </w:rPr>
        <w:t xml:space="preserve">, M., Williams, G., </w:t>
      </w:r>
      <w:proofErr w:type="spellStart"/>
      <w:r w:rsidRPr="001F2FD8">
        <w:rPr>
          <w:rFonts w:ascii="Arial" w:eastAsia="Times New Roman" w:hAnsi="Arial" w:cs="Arial"/>
          <w:lang w:val="ro-RO" w:eastAsia="ro-RO" w:bidi="ar-SA"/>
        </w:rPr>
        <w:t>Moniz</w:t>
      </w:r>
      <w:proofErr w:type="spellEnd"/>
      <w:r w:rsidRPr="001F2FD8">
        <w:rPr>
          <w:rFonts w:ascii="Arial" w:eastAsia="Times New Roman" w:hAnsi="Arial" w:cs="Arial"/>
          <w:lang w:val="ro-RO" w:eastAsia="ro-RO" w:bidi="ar-SA"/>
        </w:rPr>
        <w:t xml:space="preserve">-Cook, E., Romeo, R., Woods, B., </w:t>
      </w:r>
      <w:proofErr w:type="spellStart"/>
      <w:r w:rsidRPr="001F2FD8">
        <w:rPr>
          <w:rFonts w:ascii="Arial" w:eastAsia="Times New Roman" w:hAnsi="Arial" w:cs="Arial"/>
          <w:lang w:val="ro-RO" w:eastAsia="ro-RO" w:bidi="ar-SA"/>
        </w:rPr>
        <w:t>Garrod</w:t>
      </w:r>
      <w:proofErr w:type="spellEnd"/>
      <w:r w:rsidRPr="001F2FD8">
        <w:rPr>
          <w:rFonts w:ascii="Arial" w:eastAsia="Times New Roman" w:hAnsi="Arial" w:cs="Arial"/>
          <w:lang w:val="ro-RO" w:eastAsia="ro-RO" w:bidi="ar-SA"/>
        </w:rPr>
        <w:t xml:space="preserve">, L., </w:t>
      </w:r>
      <w:proofErr w:type="spellStart"/>
      <w:r w:rsidRPr="001F2FD8">
        <w:rPr>
          <w:rFonts w:ascii="Arial" w:eastAsia="Times New Roman" w:hAnsi="Arial" w:cs="Arial"/>
          <w:lang w:val="ro-RO" w:eastAsia="ro-RO" w:bidi="ar-SA"/>
        </w:rPr>
        <w:t>Testad</w:t>
      </w:r>
      <w:proofErr w:type="spellEnd"/>
      <w:r w:rsidRPr="001F2FD8">
        <w:rPr>
          <w:rFonts w:ascii="Arial" w:eastAsia="Times New Roman" w:hAnsi="Arial" w:cs="Arial"/>
          <w:lang w:val="ro-RO" w:eastAsia="ro-RO" w:bidi="ar-SA"/>
        </w:rPr>
        <w:t xml:space="preserve">, I., </w:t>
      </w:r>
      <w:proofErr w:type="spellStart"/>
      <w:r w:rsidRPr="001F2FD8">
        <w:rPr>
          <w:rFonts w:ascii="Arial" w:eastAsia="Times New Roman" w:hAnsi="Arial" w:cs="Arial"/>
          <w:lang w:val="ro-RO" w:eastAsia="ro-RO" w:bidi="ar-SA"/>
        </w:rPr>
        <w:t>Woodward</w:t>
      </w:r>
      <w:proofErr w:type="spellEnd"/>
      <w:r w:rsidRPr="001F2FD8">
        <w:rPr>
          <w:rFonts w:ascii="Arial" w:eastAsia="Times New Roman" w:hAnsi="Arial" w:cs="Arial"/>
          <w:lang w:val="ro-RO" w:eastAsia="ro-RO" w:bidi="ar-SA"/>
        </w:rPr>
        <w:t xml:space="preserve">-Carlton, B., </w:t>
      </w:r>
      <w:proofErr w:type="spellStart"/>
      <w:r w:rsidRPr="001F2FD8">
        <w:rPr>
          <w:rFonts w:ascii="Arial" w:eastAsia="Times New Roman" w:hAnsi="Arial" w:cs="Arial"/>
          <w:lang w:val="ro-RO" w:eastAsia="ro-RO" w:bidi="ar-SA"/>
        </w:rPr>
        <w:t>Wenborn</w:t>
      </w:r>
      <w:proofErr w:type="spellEnd"/>
      <w:r w:rsidRPr="001F2FD8">
        <w:rPr>
          <w:rFonts w:ascii="Arial" w:eastAsia="Times New Roman" w:hAnsi="Arial" w:cs="Arial"/>
          <w:lang w:val="ro-RO" w:eastAsia="ro-RO" w:bidi="ar-SA"/>
        </w:rPr>
        <w:t xml:space="preserve">, J., </w:t>
      </w:r>
      <w:proofErr w:type="spellStart"/>
      <w:r w:rsidRPr="001F2FD8">
        <w:rPr>
          <w:rFonts w:ascii="Arial" w:eastAsia="Times New Roman" w:hAnsi="Arial" w:cs="Arial"/>
          <w:lang w:val="ro-RO" w:eastAsia="ro-RO" w:bidi="ar-SA"/>
        </w:rPr>
        <w:t>Knapp</w:t>
      </w:r>
      <w:proofErr w:type="spellEnd"/>
      <w:r w:rsidRPr="001F2FD8">
        <w:rPr>
          <w:rFonts w:ascii="Arial" w:eastAsia="Times New Roman" w:hAnsi="Arial" w:cs="Arial"/>
          <w:lang w:val="ro-RO" w:eastAsia="ro-RO" w:bidi="ar-SA"/>
        </w:rPr>
        <w:t xml:space="preserve">, M. </w:t>
      </w:r>
      <w:proofErr w:type="spellStart"/>
      <w:r w:rsidRPr="001F2FD8">
        <w:rPr>
          <w:rFonts w:ascii="Arial" w:eastAsia="Times New Roman" w:hAnsi="Arial" w:cs="Arial"/>
          <w:lang w:val="ro-RO" w:eastAsia="ro-RO" w:bidi="ar-SA"/>
        </w:rPr>
        <w:t>and</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Fossey</w:t>
      </w:r>
      <w:proofErr w:type="spellEnd"/>
      <w:r w:rsidRPr="001F2FD8">
        <w:rPr>
          <w:rFonts w:ascii="Arial" w:eastAsia="Times New Roman" w:hAnsi="Arial" w:cs="Arial"/>
          <w:lang w:val="ro-RO" w:eastAsia="ro-RO" w:bidi="ar-SA"/>
        </w:rPr>
        <w:t xml:space="preserve">, J. (2018). Impact of </w:t>
      </w:r>
      <w:proofErr w:type="spellStart"/>
      <w:r w:rsidRPr="001F2FD8">
        <w:rPr>
          <w:rFonts w:ascii="Arial" w:eastAsia="Times New Roman" w:hAnsi="Arial" w:cs="Arial"/>
          <w:lang w:val="ro-RO" w:eastAsia="ro-RO" w:bidi="ar-SA"/>
        </w:rPr>
        <w:t>person-centred</w:t>
      </w:r>
      <w:proofErr w:type="spellEnd"/>
      <w:r w:rsidRPr="001F2FD8">
        <w:rPr>
          <w:rFonts w:ascii="Arial" w:eastAsia="Times New Roman" w:hAnsi="Arial" w:cs="Arial"/>
          <w:lang w:val="ro-RO" w:eastAsia="ro-RO" w:bidi="ar-SA"/>
        </w:rPr>
        <w:t xml:space="preserve"> care training </w:t>
      </w:r>
      <w:proofErr w:type="spellStart"/>
      <w:r w:rsidRPr="001F2FD8">
        <w:rPr>
          <w:rFonts w:ascii="Arial" w:eastAsia="Times New Roman" w:hAnsi="Arial" w:cs="Arial"/>
          <w:lang w:val="ro-RO" w:eastAsia="ro-RO" w:bidi="ar-SA"/>
        </w:rPr>
        <w:t>and</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person-centred</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activities</w:t>
      </w:r>
      <w:proofErr w:type="spellEnd"/>
      <w:r w:rsidRPr="001F2FD8">
        <w:rPr>
          <w:rFonts w:ascii="Arial" w:eastAsia="Times New Roman" w:hAnsi="Arial" w:cs="Arial"/>
          <w:lang w:val="ro-RO" w:eastAsia="ro-RO" w:bidi="ar-SA"/>
        </w:rPr>
        <w:t xml:space="preserve"> on quality of </w:t>
      </w:r>
      <w:proofErr w:type="spellStart"/>
      <w:r w:rsidRPr="001F2FD8">
        <w:rPr>
          <w:rFonts w:ascii="Arial" w:eastAsia="Times New Roman" w:hAnsi="Arial" w:cs="Arial"/>
          <w:lang w:val="ro-RO" w:eastAsia="ro-RO" w:bidi="ar-SA"/>
        </w:rPr>
        <w:t>life</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agitation</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and</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antipsychotic</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use</w:t>
      </w:r>
      <w:proofErr w:type="spellEnd"/>
      <w:r w:rsidRPr="001F2FD8">
        <w:rPr>
          <w:rFonts w:ascii="Arial" w:eastAsia="Times New Roman" w:hAnsi="Arial" w:cs="Arial"/>
          <w:lang w:val="ro-RO" w:eastAsia="ro-RO" w:bidi="ar-SA"/>
        </w:rPr>
        <w:t xml:space="preserve"> in </w:t>
      </w:r>
      <w:proofErr w:type="spellStart"/>
      <w:r w:rsidRPr="001F2FD8">
        <w:rPr>
          <w:rFonts w:ascii="Arial" w:eastAsia="Times New Roman" w:hAnsi="Arial" w:cs="Arial"/>
          <w:lang w:val="ro-RO" w:eastAsia="ro-RO" w:bidi="ar-SA"/>
        </w:rPr>
        <w:t>people</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with</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dementia</w:t>
      </w:r>
      <w:proofErr w:type="spellEnd"/>
      <w:r w:rsidRPr="001F2FD8">
        <w:rPr>
          <w:rFonts w:ascii="Arial" w:eastAsia="Times New Roman" w:hAnsi="Arial" w:cs="Arial"/>
          <w:lang w:val="ro-RO" w:eastAsia="ro-RO" w:bidi="ar-SA"/>
        </w:rPr>
        <w:t xml:space="preserve"> living in </w:t>
      </w:r>
      <w:proofErr w:type="spellStart"/>
      <w:r w:rsidRPr="001F2FD8">
        <w:rPr>
          <w:rFonts w:ascii="Arial" w:eastAsia="Times New Roman" w:hAnsi="Arial" w:cs="Arial"/>
          <w:lang w:val="ro-RO" w:eastAsia="ro-RO" w:bidi="ar-SA"/>
        </w:rPr>
        <w:t>nursing</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homes</w:t>
      </w:r>
      <w:proofErr w:type="spellEnd"/>
      <w:r w:rsidRPr="001F2FD8">
        <w:rPr>
          <w:rFonts w:ascii="Arial" w:eastAsia="Times New Roman" w:hAnsi="Arial" w:cs="Arial"/>
          <w:lang w:val="ro-RO" w:eastAsia="ro-RO" w:bidi="ar-SA"/>
        </w:rPr>
        <w:t>: A cluster-</w:t>
      </w:r>
      <w:proofErr w:type="spellStart"/>
      <w:r w:rsidRPr="001F2FD8">
        <w:rPr>
          <w:rFonts w:ascii="Arial" w:eastAsia="Times New Roman" w:hAnsi="Arial" w:cs="Arial"/>
          <w:lang w:val="ro-RO" w:eastAsia="ro-RO" w:bidi="ar-SA"/>
        </w:rPr>
        <w:t>randomised</w:t>
      </w:r>
      <w:proofErr w:type="spellEnd"/>
      <w:r w:rsidRPr="001F2FD8">
        <w:rPr>
          <w:rFonts w:ascii="Arial" w:eastAsia="Times New Roman" w:hAnsi="Arial" w:cs="Arial"/>
          <w:lang w:val="ro-RO" w:eastAsia="ro-RO" w:bidi="ar-SA"/>
        </w:rPr>
        <w:t xml:space="preserve"> </w:t>
      </w:r>
      <w:proofErr w:type="spellStart"/>
      <w:r w:rsidRPr="001F2FD8">
        <w:rPr>
          <w:rFonts w:ascii="Arial" w:eastAsia="Times New Roman" w:hAnsi="Arial" w:cs="Arial"/>
          <w:lang w:val="ro-RO" w:eastAsia="ro-RO" w:bidi="ar-SA"/>
        </w:rPr>
        <w:t>controlled</w:t>
      </w:r>
      <w:proofErr w:type="spellEnd"/>
      <w:r w:rsidRPr="001F2FD8">
        <w:rPr>
          <w:rFonts w:ascii="Arial" w:eastAsia="Times New Roman" w:hAnsi="Arial" w:cs="Arial"/>
          <w:lang w:val="ro-RO" w:eastAsia="ro-RO" w:bidi="ar-SA"/>
        </w:rPr>
        <w:t xml:space="preserve"> trial. </w:t>
      </w:r>
      <w:r w:rsidRPr="001F2FD8">
        <w:rPr>
          <w:rFonts w:ascii="Arial" w:eastAsia="Times New Roman" w:hAnsi="Arial" w:cs="Arial"/>
          <w:i/>
          <w:iCs/>
          <w:lang w:val="ro-RO" w:eastAsia="ro-RO" w:bidi="ar-SA"/>
        </w:rPr>
        <w:t>PLOS Medicine</w:t>
      </w:r>
      <w:r w:rsidRPr="001F2FD8">
        <w:rPr>
          <w:rFonts w:ascii="Arial" w:eastAsia="Times New Roman" w:hAnsi="Arial" w:cs="Arial"/>
          <w:lang w:val="ro-RO" w:eastAsia="ro-RO" w:bidi="ar-SA"/>
        </w:rPr>
        <w:t xml:space="preserve">, [online] 15(2), p.e1002500. </w:t>
      </w:r>
    </w:p>
    <w:p w14:paraId="7A21713A" w14:textId="6A00E55C"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Bandari</w:t>
      </w:r>
      <w:proofErr w:type="spellEnd"/>
      <w:r w:rsidRPr="001F2FD8">
        <w:rPr>
          <w:rFonts w:ascii="Arial" w:eastAsia="Arial Unicode MS" w:hAnsi="Arial" w:cs="Arial"/>
          <w:lang w:val="ro-RO"/>
        </w:rPr>
        <w:t xml:space="preserve">, R., </w:t>
      </w:r>
      <w:proofErr w:type="spellStart"/>
      <w:r w:rsidRPr="001F2FD8">
        <w:rPr>
          <w:rFonts w:ascii="Arial" w:eastAsia="Arial Unicode MS" w:hAnsi="Arial" w:cs="Arial"/>
          <w:lang w:val="ro-RO"/>
        </w:rPr>
        <w:t>Khankeh</w:t>
      </w:r>
      <w:proofErr w:type="spellEnd"/>
      <w:r w:rsidRPr="001F2FD8">
        <w:rPr>
          <w:rFonts w:ascii="Arial" w:eastAsia="Arial Unicode MS" w:hAnsi="Arial" w:cs="Arial"/>
          <w:lang w:val="ro-RO"/>
        </w:rPr>
        <w:t xml:space="preserve">, H.R., </w:t>
      </w:r>
      <w:proofErr w:type="spellStart"/>
      <w:r w:rsidRPr="001F2FD8">
        <w:rPr>
          <w:rFonts w:ascii="Arial" w:eastAsia="Arial Unicode MS" w:hAnsi="Arial" w:cs="Arial"/>
          <w:lang w:val="ro-RO"/>
        </w:rPr>
        <w:t>Shahboulaghi</w:t>
      </w:r>
      <w:proofErr w:type="spellEnd"/>
      <w:r w:rsidRPr="001F2FD8">
        <w:rPr>
          <w:rFonts w:ascii="Arial" w:eastAsia="Arial Unicode MS" w:hAnsi="Arial" w:cs="Arial"/>
          <w:lang w:val="ro-RO"/>
        </w:rPr>
        <w:t xml:space="preserve">, F.M., </w:t>
      </w:r>
      <w:proofErr w:type="spellStart"/>
      <w:r w:rsidRPr="001F2FD8">
        <w:rPr>
          <w:rFonts w:ascii="Arial" w:eastAsia="Arial Unicode MS" w:hAnsi="Arial" w:cs="Arial"/>
          <w:lang w:val="ro-RO"/>
        </w:rPr>
        <w:t>Ebadi</w:t>
      </w:r>
      <w:proofErr w:type="spellEnd"/>
      <w:r w:rsidRPr="001F2FD8">
        <w:rPr>
          <w:rFonts w:ascii="Arial" w:eastAsia="Arial Unicode MS" w:hAnsi="Arial" w:cs="Arial"/>
          <w:lang w:val="ro-RO"/>
        </w:rPr>
        <w:t xml:space="preserve">, A., </w:t>
      </w:r>
      <w:proofErr w:type="spellStart"/>
      <w:r w:rsidRPr="001F2FD8">
        <w:rPr>
          <w:rFonts w:ascii="Arial" w:eastAsia="Arial Unicode MS" w:hAnsi="Arial" w:cs="Arial"/>
          <w:lang w:val="ro-RO"/>
        </w:rPr>
        <w:t>Keshtkar</w:t>
      </w:r>
      <w:proofErr w:type="spellEnd"/>
      <w:r w:rsidRPr="001F2FD8">
        <w:rPr>
          <w:rFonts w:ascii="Arial" w:eastAsia="Arial Unicode MS" w:hAnsi="Arial" w:cs="Arial"/>
          <w:lang w:val="ro-RO"/>
        </w:rPr>
        <w:t xml:space="preserve">, A.A.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Montazeri</w:t>
      </w:r>
      <w:proofErr w:type="spellEnd"/>
      <w:r w:rsidRPr="001F2FD8">
        <w:rPr>
          <w:rFonts w:ascii="Arial" w:eastAsia="Arial Unicode MS" w:hAnsi="Arial" w:cs="Arial"/>
          <w:lang w:val="ro-RO"/>
        </w:rPr>
        <w:t xml:space="preserve">, A. (2019). </w:t>
      </w:r>
      <w:proofErr w:type="spellStart"/>
      <w:r w:rsidRPr="001F2FD8">
        <w:rPr>
          <w:rFonts w:ascii="Arial" w:eastAsia="Arial Unicode MS" w:hAnsi="Arial" w:cs="Arial"/>
          <w:lang w:val="ro-RO"/>
        </w:rPr>
        <w:t>Defining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adults</w:t>
      </w:r>
      <w:proofErr w:type="spellEnd"/>
      <w:r w:rsidRPr="001F2FD8">
        <w:rPr>
          <w:rFonts w:ascii="Arial" w:eastAsia="Arial Unicode MS" w:hAnsi="Arial" w:cs="Arial"/>
          <w:lang w:val="ro-RO"/>
        </w:rPr>
        <w:t xml:space="preserve">: protocol for a </w:t>
      </w:r>
      <w:proofErr w:type="spellStart"/>
      <w:r w:rsidRPr="001F2FD8">
        <w:rPr>
          <w:rFonts w:ascii="Arial" w:eastAsia="Arial Unicode MS" w:hAnsi="Arial" w:cs="Arial"/>
          <w:lang w:val="ro-RO"/>
        </w:rPr>
        <w:t>systematic</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review</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Systematic</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Reviews</w:t>
      </w:r>
      <w:proofErr w:type="spellEnd"/>
      <w:r w:rsidRPr="001F2FD8">
        <w:rPr>
          <w:rFonts w:ascii="Arial" w:eastAsia="Arial Unicode MS" w:hAnsi="Arial" w:cs="Arial"/>
          <w:lang w:val="ro-RO"/>
        </w:rPr>
        <w:t xml:space="preserve">, 8(1).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://doi.org/10.1186/s13643-018-0935-y.</w:t>
      </w:r>
    </w:p>
    <w:p w14:paraId="3F6BE858" w14:textId="29BD3D5B" w:rsidR="005E60BA" w:rsidRDefault="005E60BA" w:rsidP="009653D4">
      <w:pPr>
        <w:spacing w:line="360" w:lineRule="auto"/>
        <w:mirrorIndents/>
        <w:rPr>
          <w:rFonts w:ascii="Arial" w:eastAsia="Arial Unicode MS" w:hAnsi="Arial" w:cs="Arial"/>
          <w:lang w:val="ro-RO"/>
        </w:rPr>
      </w:pPr>
    </w:p>
    <w:p w14:paraId="5BE7872D" w14:textId="16622B77" w:rsidR="005E60BA" w:rsidRDefault="005E60BA" w:rsidP="009653D4">
      <w:pPr>
        <w:spacing w:line="360" w:lineRule="auto"/>
        <w:mirrorIndents/>
        <w:rPr>
          <w:rFonts w:ascii="Arial" w:eastAsia="Arial Unicode MS" w:hAnsi="Arial" w:cs="Arial"/>
          <w:lang w:val="ro-RO"/>
        </w:rPr>
      </w:pPr>
      <w:proofErr w:type="spellStart"/>
      <w:r w:rsidRPr="005E60BA">
        <w:rPr>
          <w:rFonts w:ascii="Arial" w:eastAsia="Arial Unicode MS" w:hAnsi="Arial" w:cs="Arial"/>
          <w:lang w:val="ro-RO"/>
        </w:rPr>
        <w:t>Bryman</w:t>
      </w:r>
      <w:proofErr w:type="spellEnd"/>
      <w:r w:rsidRPr="005E60BA">
        <w:rPr>
          <w:rFonts w:ascii="Arial" w:eastAsia="Arial Unicode MS" w:hAnsi="Arial" w:cs="Arial"/>
          <w:lang w:val="ro-RO"/>
        </w:rPr>
        <w:t xml:space="preserve">, A. (2016). </w:t>
      </w:r>
      <w:r w:rsidRPr="005E60BA">
        <w:rPr>
          <w:rFonts w:ascii="Arial" w:eastAsia="Arial Unicode MS" w:hAnsi="Arial" w:cs="Arial"/>
          <w:i/>
          <w:iCs/>
          <w:lang w:val="ro-RO"/>
        </w:rPr>
        <w:t xml:space="preserve">Social </w:t>
      </w:r>
      <w:proofErr w:type="spellStart"/>
      <w:r w:rsidRPr="005E60BA">
        <w:rPr>
          <w:rFonts w:ascii="Arial" w:eastAsia="Arial Unicode MS" w:hAnsi="Arial" w:cs="Arial"/>
          <w:i/>
          <w:iCs/>
          <w:lang w:val="ro-RO"/>
        </w:rPr>
        <w:t>Research</w:t>
      </w:r>
      <w:proofErr w:type="spellEnd"/>
      <w:r w:rsidRPr="005E60BA">
        <w:rPr>
          <w:rFonts w:ascii="Arial" w:eastAsia="Arial Unicode MS" w:hAnsi="Arial" w:cs="Arial"/>
          <w:i/>
          <w:iCs/>
          <w:lang w:val="ro-RO"/>
        </w:rPr>
        <w:t xml:space="preserve"> </w:t>
      </w:r>
      <w:proofErr w:type="spellStart"/>
      <w:r w:rsidRPr="005E60BA">
        <w:rPr>
          <w:rFonts w:ascii="Arial" w:eastAsia="Arial Unicode MS" w:hAnsi="Arial" w:cs="Arial"/>
          <w:i/>
          <w:iCs/>
          <w:lang w:val="ro-RO"/>
        </w:rPr>
        <w:t>Methods</w:t>
      </w:r>
      <w:proofErr w:type="spellEnd"/>
      <w:r w:rsidRPr="005E60BA">
        <w:rPr>
          <w:rFonts w:ascii="Arial" w:eastAsia="Arial Unicode MS" w:hAnsi="Arial" w:cs="Arial"/>
          <w:lang w:val="ro-RO"/>
        </w:rPr>
        <w:t xml:space="preserve">. [online] Oxford University Press. </w:t>
      </w:r>
      <w:proofErr w:type="spellStart"/>
      <w:r w:rsidRPr="005E60BA">
        <w:rPr>
          <w:rFonts w:ascii="Arial" w:eastAsia="Arial Unicode MS" w:hAnsi="Arial" w:cs="Arial"/>
          <w:lang w:val="ro-RO"/>
        </w:rPr>
        <w:t>Available</w:t>
      </w:r>
      <w:proofErr w:type="spellEnd"/>
      <w:r w:rsidRPr="005E60BA">
        <w:rPr>
          <w:rFonts w:ascii="Arial" w:eastAsia="Arial Unicode MS" w:hAnsi="Arial" w:cs="Arial"/>
          <w:lang w:val="ro-RO"/>
        </w:rPr>
        <w:t xml:space="preserve"> at: https://lib.mdpu.org.ua/wp-content/uploads/2024/03/Alan-Bryman-Social-Research-Methods2016.pdf [</w:t>
      </w:r>
      <w:proofErr w:type="spellStart"/>
      <w:r w:rsidRPr="005E60BA">
        <w:rPr>
          <w:rFonts w:ascii="Arial" w:eastAsia="Arial Unicode MS" w:hAnsi="Arial" w:cs="Arial"/>
          <w:lang w:val="ro-RO"/>
        </w:rPr>
        <w:t>Accessed</w:t>
      </w:r>
      <w:proofErr w:type="spellEnd"/>
      <w:r w:rsidRPr="005E60BA">
        <w:rPr>
          <w:rFonts w:ascii="Arial" w:eastAsia="Arial Unicode MS" w:hAnsi="Arial" w:cs="Arial"/>
          <w:lang w:val="ro-RO"/>
        </w:rPr>
        <w:t xml:space="preserve"> 6 Nov. 2025].</w:t>
      </w:r>
    </w:p>
    <w:p w14:paraId="019A2931" w14:textId="77777777" w:rsidR="001F2FD8" w:rsidRPr="001F2FD8" w:rsidRDefault="001F2FD8" w:rsidP="009653D4">
      <w:pPr>
        <w:spacing w:line="360" w:lineRule="auto"/>
        <w:mirrorIndents/>
        <w:rPr>
          <w:rFonts w:ascii="Arial" w:eastAsia="Arial Unicode MS" w:hAnsi="Arial" w:cs="Arial"/>
          <w:lang w:val="ro-RO"/>
        </w:rPr>
      </w:pPr>
    </w:p>
    <w:p w14:paraId="7001A458" w14:textId="122AF048"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Burholt</w:t>
      </w:r>
      <w:proofErr w:type="spellEnd"/>
      <w:r w:rsidRPr="001F2FD8">
        <w:rPr>
          <w:rFonts w:ascii="Arial" w:eastAsia="Arial Unicode MS" w:hAnsi="Arial" w:cs="Arial"/>
          <w:lang w:val="ro-RO"/>
        </w:rPr>
        <w:t xml:space="preserve">, V. (2023). </w:t>
      </w:r>
      <w:proofErr w:type="spellStart"/>
      <w:r w:rsidRPr="001F2FD8">
        <w:rPr>
          <w:rFonts w:ascii="Arial" w:eastAsia="Arial Unicode MS" w:hAnsi="Arial" w:cs="Arial"/>
          <w:lang w:val="ro-RO"/>
        </w:rPr>
        <w:t>Culture</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later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life</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Loneliness</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and</w:t>
      </w:r>
      <w:proofErr w:type="spellEnd"/>
      <w:r w:rsidRPr="001F2FD8">
        <w:rPr>
          <w:rFonts w:ascii="Arial" w:eastAsia="Arial Unicode MS" w:hAnsi="Arial" w:cs="Arial"/>
          <w:i/>
          <w:iCs/>
          <w:lang w:val="ro-RO"/>
        </w:rPr>
        <w:t xml:space="preserve"> Social </w:t>
      </w:r>
      <w:proofErr w:type="spellStart"/>
      <w:r w:rsidRPr="001F2FD8">
        <w:rPr>
          <w:rFonts w:ascii="Arial" w:eastAsia="Arial Unicode MS" w:hAnsi="Arial" w:cs="Arial"/>
          <w:i/>
          <w:iCs/>
          <w:lang w:val="ro-RO"/>
        </w:rPr>
        <w:t>Isolation</w:t>
      </w:r>
      <w:proofErr w:type="spellEnd"/>
      <w:r w:rsidRPr="001F2FD8">
        <w:rPr>
          <w:rFonts w:ascii="Arial" w:eastAsia="Arial Unicode MS" w:hAnsi="Arial" w:cs="Arial"/>
          <w:i/>
          <w:iCs/>
          <w:lang w:val="ro-RO"/>
        </w:rPr>
        <w:t xml:space="preserve"> in Old </w:t>
      </w:r>
      <w:proofErr w:type="spellStart"/>
      <w:r w:rsidRPr="001F2FD8">
        <w:rPr>
          <w:rFonts w:ascii="Arial" w:eastAsia="Arial Unicode MS" w:hAnsi="Arial" w:cs="Arial"/>
          <w:i/>
          <w:iCs/>
          <w:lang w:val="ro-RO"/>
        </w:rPr>
        <w:t>Age</w:t>
      </w:r>
      <w:proofErr w:type="spellEnd"/>
      <w:r w:rsidRPr="001F2FD8">
        <w:rPr>
          <w:rFonts w:ascii="Arial" w:eastAsia="Arial Unicode MS" w:hAnsi="Arial" w:cs="Arial"/>
          <w:lang w:val="ro-RO"/>
        </w:rPr>
        <w:t xml:space="preserve">, [online] pp.50–60.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://doi.org/10.4324/9781003289012-8.</w:t>
      </w:r>
    </w:p>
    <w:p w14:paraId="1450A578" w14:textId="77777777" w:rsidR="001F2FD8" w:rsidRPr="001F2FD8" w:rsidRDefault="001F2FD8" w:rsidP="009653D4">
      <w:pPr>
        <w:spacing w:line="360" w:lineRule="auto"/>
        <w:mirrorIndents/>
        <w:rPr>
          <w:rFonts w:ascii="Arial" w:eastAsia="Arial Unicode MS" w:hAnsi="Arial" w:cs="Arial"/>
          <w:lang w:val="ro-RO"/>
        </w:rPr>
      </w:pPr>
    </w:p>
    <w:p w14:paraId="0A0AC1ED" w14:textId="74E8AB1E"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Burnett</w:t>
      </w:r>
      <w:proofErr w:type="spellEnd"/>
      <w:r w:rsidRPr="001F2FD8">
        <w:rPr>
          <w:rFonts w:ascii="Arial" w:eastAsia="Arial Unicode MS" w:hAnsi="Arial" w:cs="Arial"/>
          <w:lang w:val="ro-RO"/>
        </w:rPr>
        <w:t xml:space="preserve">, C. (2023). The </w:t>
      </w:r>
      <w:proofErr w:type="spellStart"/>
      <w:r w:rsidRPr="001F2FD8">
        <w:rPr>
          <w:rFonts w:ascii="Arial" w:eastAsia="Arial Unicode MS" w:hAnsi="Arial" w:cs="Arial"/>
          <w:lang w:val="ro-RO"/>
        </w:rPr>
        <w:t>Historical</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Roots</w:t>
      </w:r>
      <w:proofErr w:type="spellEnd"/>
      <w:r w:rsidRPr="001F2FD8">
        <w:rPr>
          <w:rFonts w:ascii="Arial" w:eastAsia="Arial Unicode MS" w:hAnsi="Arial" w:cs="Arial"/>
          <w:lang w:val="ro-RO"/>
        </w:rPr>
        <w:t xml:space="preserve"> of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Vulcan </w:t>
      </w:r>
      <w:proofErr w:type="spellStart"/>
      <w:r w:rsidRPr="001F2FD8">
        <w:rPr>
          <w:rFonts w:ascii="Arial" w:eastAsia="Arial Unicode MS" w:hAnsi="Arial" w:cs="Arial"/>
          <w:i/>
          <w:iCs/>
          <w:lang w:val="ro-RO"/>
        </w:rPr>
        <w:t>Historical</w:t>
      </w:r>
      <w:proofErr w:type="spellEnd"/>
      <w:r w:rsidRPr="001F2FD8">
        <w:rPr>
          <w:rFonts w:ascii="Arial" w:eastAsia="Arial Unicode MS" w:hAnsi="Arial" w:cs="Arial"/>
          <w:i/>
          <w:iCs/>
          <w:lang w:val="ro-RO"/>
        </w:rPr>
        <w:t xml:space="preserve"> Review</w:t>
      </w:r>
      <w:r w:rsidRPr="001F2FD8">
        <w:rPr>
          <w:rFonts w:ascii="Arial" w:eastAsia="Arial Unicode MS" w:hAnsi="Arial" w:cs="Arial"/>
          <w:lang w:val="ro-RO"/>
        </w:rPr>
        <w:t xml:space="preserve">, [online] 27, p.14.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https://digitalcommons.library.uab.edu/cgi/viewcontent.cgi?article=1135&amp;context=vulcan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 Nov. 2025].</w:t>
      </w:r>
    </w:p>
    <w:p w14:paraId="1CF9A123" w14:textId="77777777" w:rsidR="001F2FD8" w:rsidRPr="001F2FD8" w:rsidRDefault="001F2FD8" w:rsidP="009653D4">
      <w:pPr>
        <w:spacing w:line="360" w:lineRule="auto"/>
        <w:mirrorIndents/>
        <w:rPr>
          <w:rFonts w:ascii="Arial" w:eastAsia="Arial Unicode MS" w:hAnsi="Arial" w:cs="Arial"/>
          <w:lang w:val="ro-RO"/>
        </w:rPr>
      </w:pPr>
    </w:p>
    <w:p w14:paraId="59BE619C" w14:textId="4309483A"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lastRenderedPageBreak/>
        <w:t>Burris</w:t>
      </w:r>
      <w:proofErr w:type="spellEnd"/>
      <w:r w:rsidRPr="001F2FD8">
        <w:rPr>
          <w:rFonts w:ascii="Arial" w:eastAsia="Arial Unicode MS" w:hAnsi="Arial" w:cs="Arial"/>
          <w:lang w:val="ro-RO"/>
        </w:rPr>
        <w:t xml:space="preserve">, C.T., </w:t>
      </w:r>
      <w:proofErr w:type="spellStart"/>
      <w:r w:rsidRPr="001F2FD8">
        <w:rPr>
          <w:rFonts w:ascii="Arial" w:eastAsia="Arial Unicode MS" w:hAnsi="Arial" w:cs="Arial"/>
          <w:lang w:val="ro-RO"/>
        </w:rPr>
        <w:t>Batson</w:t>
      </w:r>
      <w:proofErr w:type="spellEnd"/>
      <w:r w:rsidRPr="001F2FD8">
        <w:rPr>
          <w:rFonts w:ascii="Arial" w:eastAsia="Arial Unicode MS" w:hAnsi="Arial" w:cs="Arial"/>
          <w:lang w:val="ro-RO"/>
        </w:rPr>
        <w:t xml:space="preserve">, C.D., </w:t>
      </w:r>
      <w:proofErr w:type="spellStart"/>
      <w:r w:rsidRPr="001F2FD8">
        <w:rPr>
          <w:rFonts w:ascii="Arial" w:eastAsia="Arial Unicode MS" w:hAnsi="Arial" w:cs="Arial"/>
          <w:lang w:val="ro-RO"/>
        </w:rPr>
        <w:t>Altstaedten</w:t>
      </w:r>
      <w:proofErr w:type="spellEnd"/>
      <w:r w:rsidRPr="001F2FD8">
        <w:rPr>
          <w:rFonts w:ascii="Arial" w:eastAsia="Arial Unicode MS" w:hAnsi="Arial" w:cs="Arial"/>
          <w:lang w:val="ro-RO"/>
        </w:rPr>
        <w:t xml:space="preserve">, M.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Stephens</w:t>
      </w:r>
      <w:proofErr w:type="spellEnd"/>
      <w:r w:rsidRPr="001F2FD8">
        <w:rPr>
          <w:rFonts w:ascii="Arial" w:eastAsia="Arial Unicode MS" w:hAnsi="Arial" w:cs="Arial"/>
          <w:lang w:val="ro-RO"/>
        </w:rPr>
        <w:t>, K. (1994). ‘</w:t>
      </w:r>
      <w:proofErr w:type="spellStart"/>
      <w:r w:rsidRPr="001F2FD8">
        <w:rPr>
          <w:rFonts w:ascii="Arial" w:eastAsia="Arial Unicode MS" w:hAnsi="Arial" w:cs="Arial"/>
          <w:lang w:val="ro-RO"/>
        </w:rPr>
        <w:t>What</w:t>
      </w:r>
      <w:proofErr w:type="spellEnd"/>
      <w:r w:rsidRPr="001F2FD8">
        <w:rPr>
          <w:rFonts w:ascii="Arial" w:eastAsia="Arial Unicode MS" w:hAnsi="Arial" w:cs="Arial"/>
          <w:lang w:val="ro-RO"/>
        </w:rPr>
        <w:t xml:space="preserve"> a </w:t>
      </w:r>
      <w:proofErr w:type="spellStart"/>
      <w:r w:rsidRPr="001F2FD8">
        <w:rPr>
          <w:rFonts w:ascii="Arial" w:eastAsia="Arial Unicode MS" w:hAnsi="Arial" w:cs="Arial"/>
          <w:lang w:val="ro-RO"/>
        </w:rPr>
        <w:t>Friend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as a Motivator of </w:t>
      </w:r>
      <w:proofErr w:type="spellStart"/>
      <w:r w:rsidRPr="001F2FD8">
        <w:rPr>
          <w:rFonts w:ascii="Arial" w:eastAsia="Arial Unicode MS" w:hAnsi="Arial" w:cs="Arial"/>
          <w:lang w:val="ro-RO"/>
        </w:rPr>
        <w:t>Intrinsic</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Religion</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Journal for </w:t>
      </w:r>
      <w:proofErr w:type="spellStart"/>
      <w:r w:rsidR="00F30847">
        <w:rPr>
          <w:rFonts w:ascii="Arial" w:eastAsia="Arial Unicode MS" w:hAnsi="Arial" w:cs="Arial"/>
          <w:i/>
          <w:iCs/>
          <w:lang w:val="ro-RO"/>
        </w:rPr>
        <w:t>the</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Scientific</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Study</w:t>
      </w:r>
      <w:proofErr w:type="spellEnd"/>
      <w:r w:rsidRPr="001F2FD8">
        <w:rPr>
          <w:rFonts w:ascii="Arial" w:eastAsia="Arial Unicode MS" w:hAnsi="Arial" w:cs="Arial"/>
          <w:i/>
          <w:iCs/>
          <w:lang w:val="ro-RO"/>
        </w:rPr>
        <w:t xml:space="preserve"> of </w:t>
      </w:r>
      <w:proofErr w:type="spellStart"/>
      <w:r w:rsidRPr="001F2FD8">
        <w:rPr>
          <w:rFonts w:ascii="Arial" w:eastAsia="Arial Unicode MS" w:hAnsi="Arial" w:cs="Arial"/>
          <w:i/>
          <w:iCs/>
          <w:lang w:val="ro-RO"/>
        </w:rPr>
        <w:t>Religion</w:t>
      </w:r>
      <w:proofErr w:type="spellEnd"/>
      <w:r w:rsidRPr="001F2FD8">
        <w:rPr>
          <w:rFonts w:ascii="Arial" w:eastAsia="Arial Unicode MS" w:hAnsi="Arial" w:cs="Arial"/>
          <w:lang w:val="ro-RO"/>
        </w:rPr>
        <w:t xml:space="preserve">, 33(4), p.326.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://doi.org/10.2307/1386492.</w:t>
      </w:r>
    </w:p>
    <w:p w14:paraId="491611CB" w14:textId="77777777" w:rsidR="001F2FD8" w:rsidRPr="001F2FD8" w:rsidRDefault="001F2FD8" w:rsidP="009653D4">
      <w:pPr>
        <w:spacing w:line="360" w:lineRule="auto"/>
        <w:mirrorIndents/>
        <w:rPr>
          <w:rFonts w:ascii="Arial" w:eastAsia="Arial Unicode MS" w:hAnsi="Arial" w:cs="Arial"/>
          <w:lang w:val="ro-RO"/>
        </w:rPr>
      </w:pPr>
    </w:p>
    <w:p w14:paraId="77B38692" w14:textId="0D790EB4"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Cacioppo</w:t>
      </w:r>
      <w:proofErr w:type="spellEnd"/>
      <w:r w:rsidRPr="001F2FD8">
        <w:rPr>
          <w:rFonts w:ascii="Arial" w:eastAsia="Arial Unicode MS" w:hAnsi="Arial" w:cs="Arial"/>
          <w:lang w:val="ro-RO"/>
        </w:rPr>
        <w:t xml:space="preserve">, J.T.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Cacioppo</w:t>
      </w:r>
      <w:proofErr w:type="spellEnd"/>
      <w:r w:rsidRPr="001F2FD8">
        <w:rPr>
          <w:rFonts w:ascii="Arial" w:eastAsia="Arial Unicode MS" w:hAnsi="Arial" w:cs="Arial"/>
          <w:lang w:val="ro-RO"/>
        </w:rPr>
        <w:t>, S. (2018). </w:t>
      </w:r>
      <w:proofErr w:type="spellStart"/>
      <w:r w:rsidRPr="001F2FD8">
        <w:rPr>
          <w:rFonts w:ascii="Arial" w:eastAsia="Arial Unicode MS" w:hAnsi="Arial" w:cs="Arial"/>
          <w:i/>
          <w:iCs/>
          <w:lang w:val="ro-RO"/>
        </w:rPr>
        <w:t>Chapter</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Three</w:t>
      </w:r>
      <w:proofErr w:type="spellEnd"/>
      <w:r w:rsidRPr="001F2FD8">
        <w:rPr>
          <w:rFonts w:ascii="Arial" w:eastAsia="Arial Unicode MS" w:hAnsi="Arial" w:cs="Arial"/>
          <w:i/>
          <w:iCs/>
          <w:lang w:val="ro-RO"/>
        </w:rPr>
        <w:t xml:space="preserve"> - </w:t>
      </w:r>
      <w:proofErr w:type="spellStart"/>
      <w:r w:rsidRPr="001F2FD8">
        <w:rPr>
          <w:rFonts w:ascii="Arial" w:eastAsia="Arial Unicode MS" w:hAnsi="Arial" w:cs="Arial"/>
          <w:i/>
          <w:iCs/>
          <w:lang w:val="ro-RO"/>
        </w:rPr>
        <w:t>Loneliness</w:t>
      </w:r>
      <w:proofErr w:type="spellEnd"/>
      <w:r w:rsidRPr="001F2FD8">
        <w:rPr>
          <w:rFonts w:ascii="Arial" w:eastAsia="Arial Unicode MS" w:hAnsi="Arial" w:cs="Arial"/>
          <w:i/>
          <w:iCs/>
          <w:lang w:val="ro-RO"/>
        </w:rPr>
        <w:t xml:space="preserve"> in </w:t>
      </w:r>
      <w:proofErr w:type="spellStart"/>
      <w:r w:rsidRPr="001F2FD8">
        <w:rPr>
          <w:rFonts w:ascii="Arial" w:eastAsia="Arial Unicode MS" w:hAnsi="Arial" w:cs="Arial"/>
          <w:i/>
          <w:iCs/>
          <w:lang w:val="ro-RO"/>
        </w:rPr>
        <w:t>the</w:t>
      </w:r>
      <w:proofErr w:type="spellEnd"/>
      <w:r w:rsidRPr="001F2FD8">
        <w:rPr>
          <w:rFonts w:ascii="Arial" w:eastAsia="Arial Unicode MS" w:hAnsi="Arial" w:cs="Arial"/>
          <w:i/>
          <w:iCs/>
          <w:lang w:val="ro-RO"/>
        </w:rPr>
        <w:t xml:space="preserve"> Modern </w:t>
      </w:r>
      <w:proofErr w:type="spellStart"/>
      <w:r w:rsidRPr="001F2FD8">
        <w:rPr>
          <w:rFonts w:ascii="Arial" w:eastAsia="Arial Unicode MS" w:hAnsi="Arial" w:cs="Arial"/>
          <w:i/>
          <w:iCs/>
          <w:lang w:val="ro-RO"/>
        </w:rPr>
        <w:t>Age</w:t>
      </w:r>
      <w:proofErr w:type="spellEnd"/>
      <w:r w:rsidRPr="001F2FD8">
        <w:rPr>
          <w:rFonts w:ascii="Arial" w:eastAsia="Arial Unicode MS" w:hAnsi="Arial" w:cs="Arial"/>
          <w:i/>
          <w:iCs/>
          <w:lang w:val="ro-RO"/>
        </w:rPr>
        <w:t xml:space="preserve">: An </w:t>
      </w:r>
      <w:proofErr w:type="spellStart"/>
      <w:r w:rsidRPr="001F2FD8">
        <w:rPr>
          <w:rFonts w:ascii="Arial" w:eastAsia="Arial Unicode MS" w:hAnsi="Arial" w:cs="Arial"/>
          <w:i/>
          <w:iCs/>
          <w:lang w:val="ro-RO"/>
        </w:rPr>
        <w:t>Evolutionary</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Theory</w:t>
      </w:r>
      <w:proofErr w:type="spellEnd"/>
      <w:r w:rsidRPr="001F2FD8">
        <w:rPr>
          <w:rFonts w:ascii="Arial" w:eastAsia="Arial Unicode MS" w:hAnsi="Arial" w:cs="Arial"/>
          <w:i/>
          <w:iCs/>
          <w:lang w:val="ro-RO"/>
        </w:rPr>
        <w:t xml:space="preserve"> of </w:t>
      </w:r>
      <w:proofErr w:type="spellStart"/>
      <w:r w:rsidRPr="001F2FD8">
        <w:rPr>
          <w:rFonts w:ascii="Arial" w:eastAsia="Arial Unicode MS" w:hAnsi="Arial" w:cs="Arial"/>
          <w:i/>
          <w:iCs/>
          <w:lang w:val="ro-RO"/>
        </w:rPr>
        <w:t>Loneliness</w:t>
      </w:r>
      <w:proofErr w:type="spellEnd"/>
      <w:r w:rsidRPr="001F2FD8">
        <w:rPr>
          <w:rFonts w:ascii="Arial" w:eastAsia="Arial Unicode MS" w:hAnsi="Arial" w:cs="Arial"/>
          <w:i/>
          <w:iCs/>
          <w:lang w:val="ro-RO"/>
        </w:rPr>
        <w:t xml:space="preserve"> (ETL)</w:t>
      </w:r>
      <w:r w:rsidRPr="001F2FD8">
        <w:rPr>
          <w:rFonts w:ascii="Arial" w:eastAsia="Arial Unicode MS" w:hAnsi="Arial" w:cs="Arial"/>
          <w:lang w:val="ro-RO"/>
        </w:rPr>
        <w:t xml:space="preserve">. [online] </w:t>
      </w:r>
      <w:proofErr w:type="spellStart"/>
      <w:r w:rsidRPr="001F2FD8">
        <w:rPr>
          <w:rFonts w:ascii="Arial" w:eastAsia="Arial Unicode MS" w:hAnsi="Arial" w:cs="Arial"/>
          <w:lang w:val="ro-RO"/>
        </w:rPr>
        <w:t>ScienceDirect</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https://www.sciencedirect.com/science/article/abs/pii/S0065260118300145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4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7835C137" w14:textId="4142532A" w:rsidR="007A6BA3" w:rsidRDefault="007A6BA3" w:rsidP="009653D4">
      <w:pPr>
        <w:spacing w:line="360" w:lineRule="auto"/>
        <w:mirrorIndents/>
        <w:rPr>
          <w:rFonts w:ascii="Arial" w:eastAsia="Arial Unicode MS" w:hAnsi="Arial" w:cs="Arial"/>
          <w:lang w:val="ro-RO"/>
        </w:rPr>
      </w:pPr>
    </w:p>
    <w:p w14:paraId="287D5996" w14:textId="753090D4" w:rsidR="007A6BA3" w:rsidRPr="001F2FD8" w:rsidRDefault="007A6BA3" w:rsidP="009653D4">
      <w:pPr>
        <w:spacing w:line="360" w:lineRule="auto"/>
        <w:mirrorIndents/>
        <w:rPr>
          <w:rFonts w:ascii="Arial" w:eastAsia="Arial Unicode MS" w:hAnsi="Arial" w:cs="Arial"/>
          <w:lang w:val="ro-RO"/>
        </w:rPr>
      </w:pPr>
      <w:r w:rsidRPr="007A6BA3">
        <w:rPr>
          <w:rFonts w:ascii="Arial" w:eastAsia="Arial Unicode MS" w:hAnsi="Arial" w:cs="Arial"/>
          <w:lang w:val="ro-RO"/>
        </w:rPr>
        <w:t xml:space="preserve">CASP (2024). </w:t>
      </w:r>
      <w:proofErr w:type="spellStart"/>
      <w:r w:rsidRPr="00CE14A8">
        <w:rPr>
          <w:rFonts w:ascii="Arial" w:eastAsia="Arial Unicode MS" w:hAnsi="Arial" w:cs="Arial"/>
          <w:lang w:val="ro-RO"/>
        </w:rPr>
        <w:t>Critical</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Appraisal</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Checklists</w:t>
      </w:r>
      <w:proofErr w:type="spellEnd"/>
      <w:r w:rsidRPr="007A6BA3">
        <w:rPr>
          <w:rFonts w:ascii="Arial" w:eastAsia="Arial Unicode MS" w:hAnsi="Arial" w:cs="Arial"/>
          <w:lang w:val="ro-RO"/>
        </w:rPr>
        <w:t xml:space="preserve">. [online] </w:t>
      </w:r>
      <w:proofErr w:type="spellStart"/>
      <w:r w:rsidRPr="007A6BA3">
        <w:rPr>
          <w:rFonts w:ascii="Arial" w:eastAsia="Arial Unicode MS" w:hAnsi="Arial" w:cs="Arial"/>
          <w:lang w:val="ro-RO"/>
        </w:rPr>
        <w:t>Critical</w:t>
      </w:r>
      <w:proofErr w:type="spellEnd"/>
      <w:r w:rsidRPr="007A6BA3">
        <w:rPr>
          <w:rFonts w:ascii="Arial" w:eastAsia="Arial Unicode MS" w:hAnsi="Arial" w:cs="Arial"/>
          <w:lang w:val="ro-RO"/>
        </w:rPr>
        <w:t xml:space="preserve"> </w:t>
      </w:r>
      <w:proofErr w:type="spellStart"/>
      <w:r w:rsidRPr="007A6BA3">
        <w:rPr>
          <w:rFonts w:ascii="Arial" w:eastAsia="Arial Unicode MS" w:hAnsi="Arial" w:cs="Arial"/>
          <w:lang w:val="ro-RO"/>
        </w:rPr>
        <w:t>Appraisal</w:t>
      </w:r>
      <w:proofErr w:type="spellEnd"/>
      <w:r w:rsidRPr="007A6BA3">
        <w:rPr>
          <w:rFonts w:ascii="Arial" w:eastAsia="Arial Unicode MS" w:hAnsi="Arial" w:cs="Arial"/>
          <w:lang w:val="ro-RO"/>
        </w:rPr>
        <w:t xml:space="preserve"> </w:t>
      </w:r>
      <w:proofErr w:type="spellStart"/>
      <w:r w:rsidRPr="007A6BA3">
        <w:rPr>
          <w:rFonts w:ascii="Arial" w:eastAsia="Arial Unicode MS" w:hAnsi="Arial" w:cs="Arial"/>
          <w:lang w:val="ro-RO"/>
        </w:rPr>
        <w:t>Skills</w:t>
      </w:r>
      <w:proofErr w:type="spellEnd"/>
      <w:r w:rsidRPr="007A6BA3">
        <w:rPr>
          <w:rFonts w:ascii="Arial" w:eastAsia="Arial Unicode MS" w:hAnsi="Arial" w:cs="Arial"/>
          <w:lang w:val="ro-RO"/>
        </w:rPr>
        <w:t xml:space="preserve"> </w:t>
      </w:r>
      <w:proofErr w:type="spellStart"/>
      <w:r w:rsidRPr="007A6BA3">
        <w:rPr>
          <w:rFonts w:ascii="Arial" w:eastAsia="Arial Unicode MS" w:hAnsi="Arial" w:cs="Arial"/>
          <w:lang w:val="ro-RO"/>
        </w:rPr>
        <w:t>Programme</w:t>
      </w:r>
      <w:proofErr w:type="spellEnd"/>
      <w:r w:rsidRPr="007A6BA3">
        <w:rPr>
          <w:rFonts w:ascii="Arial" w:eastAsia="Arial Unicode MS" w:hAnsi="Arial" w:cs="Arial"/>
          <w:lang w:val="ro-RO"/>
        </w:rPr>
        <w:t xml:space="preserve">. </w:t>
      </w:r>
      <w:proofErr w:type="spellStart"/>
      <w:r w:rsidRPr="007A6BA3">
        <w:rPr>
          <w:rFonts w:ascii="Arial" w:eastAsia="Arial Unicode MS" w:hAnsi="Arial" w:cs="Arial"/>
          <w:lang w:val="ro-RO"/>
        </w:rPr>
        <w:t>Available</w:t>
      </w:r>
      <w:proofErr w:type="spellEnd"/>
      <w:r w:rsidRPr="007A6BA3">
        <w:rPr>
          <w:rFonts w:ascii="Arial" w:eastAsia="Arial Unicode MS" w:hAnsi="Arial" w:cs="Arial"/>
          <w:lang w:val="ro-RO"/>
        </w:rPr>
        <w:t xml:space="preserve"> at: https://casp-uk.net/casp-tools-checklists/ [</w:t>
      </w:r>
      <w:proofErr w:type="spellStart"/>
      <w:r w:rsidRPr="007A6BA3">
        <w:rPr>
          <w:rFonts w:ascii="Arial" w:eastAsia="Arial Unicode MS" w:hAnsi="Arial" w:cs="Arial"/>
          <w:lang w:val="ro-RO"/>
        </w:rPr>
        <w:t>Accessed</w:t>
      </w:r>
      <w:proofErr w:type="spellEnd"/>
      <w:r w:rsidRPr="007A6BA3">
        <w:rPr>
          <w:rFonts w:ascii="Arial" w:eastAsia="Arial Unicode MS" w:hAnsi="Arial" w:cs="Arial"/>
          <w:lang w:val="ro-RO"/>
        </w:rPr>
        <w:t xml:space="preserve"> 6 Nov. 2025].</w:t>
      </w:r>
    </w:p>
    <w:p w14:paraId="492BE03C" w14:textId="77777777" w:rsidR="001F2FD8" w:rsidRDefault="001F2FD8" w:rsidP="009653D4">
      <w:pPr>
        <w:spacing w:line="360" w:lineRule="auto"/>
        <w:mirrorIndents/>
        <w:rPr>
          <w:rFonts w:ascii="Arial" w:eastAsia="Arial Unicode MS" w:hAnsi="Arial" w:cs="Arial"/>
        </w:rPr>
      </w:pPr>
    </w:p>
    <w:p w14:paraId="21ECE989" w14:textId="62B4CDE5"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Centre for </w:t>
      </w:r>
      <w:proofErr w:type="spellStart"/>
      <w:r w:rsidRPr="001F2FD8">
        <w:rPr>
          <w:rFonts w:ascii="Arial" w:eastAsia="Arial Unicode MS" w:hAnsi="Arial" w:cs="Arial"/>
          <w:lang w:val="ro-RO"/>
        </w:rPr>
        <w:t>Ageing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Better</w:t>
      </w:r>
      <w:proofErr w:type="spellEnd"/>
      <w:r w:rsidRPr="001F2FD8">
        <w:rPr>
          <w:rFonts w:ascii="Arial" w:eastAsia="Arial Unicode MS" w:hAnsi="Arial" w:cs="Arial"/>
          <w:lang w:val="ro-RO"/>
        </w:rPr>
        <w:t xml:space="preserve"> (2024). </w:t>
      </w:r>
      <w:proofErr w:type="spellStart"/>
      <w:r w:rsidRPr="00CE14A8">
        <w:rPr>
          <w:rFonts w:ascii="Arial" w:eastAsia="Arial Unicode MS" w:hAnsi="Arial" w:cs="Arial"/>
          <w:lang w:val="ro-RO"/>
        </w:rPr>
        <w:t>Our</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Ageing</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Population</w:t>
      </w:r>
      <w:proofErr w:type="spellEnd"/>
      <w:r w:rsidRPr="00CE14A8">
        <w:rPr>
          <w:rFonts w:ascii="Arial" w:eastAsia="Arial Unicode MS" w:hAnsi="Arial" w:cs="Arial"/>
          <w:lang w:val="ro-RO"/>
        </w:rPr>
        <w:t xml:space="preserve"> | </w:t>
      </w:r>
      <w:proofErr w:type="spellStart"/>
      <w:r w:rsidRPr="00CE14A8">
        <w:rPr>
          <w:rFonts w:ascii="Arial" w:eastAsia="Arial Unicode MS" w:hAnsi="Arial" w:cs="Arial"/>
          <w:lang w:val="ro-RO"/>
        </w:rPr>
        <w:t>the</w:t>
      </w:r>
      <w:proofErr w:type="spellEnd"/>
      <w:r w:rsidRPr="00CE14A8">
        <w:rPr>
          <w:rFonts w:ascii="Arial" w:eastAsia="Arial Unicode MS" w:hAnsi="Arial" w:cs="Arial"/>
          <w:lang w:val="ro-RO"/>
        </w:rPr>
        <w:t xml:space="preserve"> State of </w:t>
      </w:r>
      <w:proofErr w:type="spellStart"/>
      <w:r w:rsidRPr="00CE14A8">
        <w:rPr>
          <w:rFonts w:ascii="Arial" w:eastAsia="Arial Unicode MS" w:hAnsi="Arial" w:cs="Arial"/>
          <w:lang w:val="ro-RO"/>
        </w:rPr>
        <w:t>Ageing</w:t>
      </w:r>
      <w:proofErr w:type="spellEnd"/>
      <w:r w:rsidRPr="00CE14A8">
        <w:rPr>
          <w:rFonts w:ascii="Arial" w:eastAsia="Arial Unicode MS" w:hAnsi="Arial" w:cs="Arial"/>
          <w:lang w:val="ro-RO"/>
        </w:rPr>
        <w:t xml:space="preserve"> 2023-24 .</w:t>
      </w:r>
      <w:r w:rsidRPr="001F2FD8">
        <w:rPr>
          <w:rFonts w:ascii="Arial" w:eastAsia="Arial Unicode MS" w:hAnsi="Arial" w:cs="Arial"/>
          <w:lang w:val="ro-RO"/>
        </w:rPr>
        <w:t xml:space="preserve"> [online] Centre For </w:t>
      </w:r>
      <w:proofErr w:type="spellStart"/>
      <w:r w:rsidRPr="001F2FD8">
        <w:rPr>
          <w:rFonts w:ascii="Arial" w:eastAsia="Arial Unicode MS" w:hAnsi="Arial" w:cs="Arial"/>
          <w:lang w:val="ro-RO"/>
        </w:rPr>
        <w:t>Ageing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Better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https://ageing-better.org.uk/our-ageing-population-state-ageing-2023-4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28 Aug. 2025].</w:t>
      </w:r>
    </w:p>
    <w:p w14:paraId="4D4BB7D0" w14:textId="77777777" w:rsidR="001F2FD8" w:rsidRPr="001F2FD8" w:rsidRDefault="001F2FD8" w:rsidP="009653D4">
      <w:pPr>
        <w:spacing w:line="360" w:lineRule="auto"/>
        <w:mirrorIndents/>
        <w:rPr>
          <w:rFonts w:ascii="Arial" w:eastAsia="Arial Unicode MS" w:hAnsi="Arial" w:cs="Arial"/>
          <w:lang w:val="ro-RO"/>
        </w:rPr>
      </w:pPr>
    </w:p>
    <w:p w14:paraId="18C7E1E5" w14:textId="6CD7766F"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Cole, S.W., </w:t>
      </w:r>
      <w:proofErr w:type="spellStart"/>
      <w:r w:rsidRPr="001F2FD8">
        <w:rPr>
          <w:rFonts w:ascii="Arial" w:eastAsia="Arial Unicode MS" w:hAnsi="Arial" w:cs="Arial"/>
          <w:lang w:val="ro-RO"/>
        </w:rPr>
        <w:t>Capitanio</w:t>
      </w:r>
      <w:proofErr w:type="spellEnd"/>
      <w:r w:rsidRPr="001F2FD8">
        <w:rPr>
          <w:rFonts w:ascii="Arial" w:eastAsia="Arial Unicode MS" w:hAnsi="Arial" w:cs="Arial"/>
          <w:lang w:val="ro-RO"/>
        </w:rPr>
        <w:t xml:space="preserve">, J.P., </w:t>
      </w:r>
      <w:proofErr w:type="spellStart"/>
      <w:r w:rsidRPr="001F2FD8">
        <w:rPr>
          <w:rFonts w:ascii="Arial" w:eastAsia="Arial Unicode MS" w:hAnsi="Arial" w:cs="Arial"/>
          <w:lang w:val="ro-RO"/>
        </w:rPr>
        <w:t>Chun</w:t>
      </w:r>
      <w:proofErr w:type="spellEnd"/>
      <w:r w:rsidRPr="001F2FD8">
        <w:rPr>
          <w:rFonts w:ascii="Arial" w:eastAsia="Arial Unicode MS" w:hAnsi="Arial" w:cs="Arial"/>
          <w:lang w:val="ro-RO"/>
        </w:rPr>
        <w:t xml:space="preserve">, K., </w:t>
      </w:r>
      <w:proofErr w:type="spellStart"/>
      <w:r w:rsidRPr="001F2FD8">
        <w:rPr>
          <w:rFonts w:ascii="Arial" w:eastAsia="Arial Unicode MS" w:hAnsi="Arial" w:cs="Arial"/>
          <w:lang w:val="ro-RO"/>
        </w:rPr>
        <w:t>Arevalo</w:t>
      </w:r>
      <w:proofErr w:type="spellEnd"/>
      <w:r w:rsidRPr="001F2FD8">
        <w:rPr>
          <w:rFonts w:ascii="Arial" w:eastAsia="Arial Unicode MS" w:hAnsi="Arial" w:cs="Arial"/>
          <w:lang w:val="ro-RO"/>
        </w:rPr>
        <w:t xml:space="preserve">, J.M.G., </w:t>
      </w:r>
      <w:proofErr w:type="spellStart"/>
      <w:r w:rsidRPr="001F2FD8">
        <w:rPr>
          <w:rFonts w:ascii="Arial" w:eastAsia="Arial Unicode MS" w:hAnsi="Arial" w:cs="Arial"/>
          <w:lang w:val="ro-RO"/>
        </w:rPr>
        <w:t>Ma</w:t>
      </w:r>
      <w:proofErr w:type="spellEnd"/>
      <w:r w:rsidRPr="001F2FD8">
        <w:rPr>
          <w:rFonts w:ascii="Arial" w:eastAsia="Arial Unicode MS" w:hAnsi="Arial" w:cs="Arial"/>
          <w:lang w:val="ro-RO"/>
        </w:rPr>
        <w:t xml:space="preserve">, J.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Cacioppo</w:t>
      </w:r>
      <w:proofErr w:type="spellEnd"/>
      <w:r w:rsidRPr="001F2FD8">
        <w:rPr>
          <w:rFonts w:ascii="Arial" w:eastAsia="Arial Unicode MS" w:hAnsi="Arial" w:cs="Arial"/>
          <w:lang w:val="ro-RO"/>
        </w:rPr>
        <w:t xml:space="preserve">, J.T. (2015). </w:t>
      </w:r>
      <w:proofErr w:type="spellStart"/>
      <w:r w:rsidRPr="001F2FD8">
        <w:rPr>
          <w:rFonts w:ascii="Arial" w:eastAsia="Arial Unicode MS" w:hAnsi="Arial" w:cs="Arial"/>
          <w:lang w:val="ro-RO"/>
        </w:rPr>
        <w:t>Myeloid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differentiation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architecture</w:t>
      </w:r>
      <w:proofErr w:type="spellEnd"/>
      <w:r w:rsidRPr="001F2FD8">
        <w:rPr>
          <w:rFonts w:ascii="Arial" w:eastAsia="Arial Unicode MS" w:hAnsi="Arial" w:cs="Arial"/>
          <w:lang w:val="ro-RO"/>
        </w:rPr>
        <w:t xml:space="preserve"> of </w:t>
      </w:r>
      <w:proofErr w:type="spellStart"/>
      <w:r w:rsidRPr="001F2FD8">
        <w:rPr>
          <w:rFonts w:ascii="Arial" w:eastAsia="Arial Unicode MS" w:hAnsi="Arial" w:cs="Arial"/>
          <w:lang w:val="ro-RO"/>
        </w:rPr>
        <w:t>leukocyte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transcriptome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dynamics</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perceived</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Proceedings</w:t>
      </w:r>
      <w:proofErr w:type="spellEnd"/>
      <w:r w:rsidRPr="001F2FD8">
        <w:rPr>
          <w:rFonts w:ascii="Arial" w:eastAsia="Arial Unicode MS" w:hAnsi="Arial" w:cs="Arial"/>
          <w:i/>
          <w:iCs/>
          <w:lang w:val="ro-RO"/>
        </w:rPr>
        <w:t xml:space="preserve"> of </w:t>
      </w:r>
      <w:proofErr w:type="spellStart"/>
      <w:r w:rsidRPr="001F2FD8">
        <w:rPr>
          <w:rFonts w:ascii="Arial" w:eastAsia="Arial Unicode MS" w:hAnsi="Arial" w:cs="Arial"/>
          <w:i/>
          <w:iCs/>
          <w:lang w:val="ro-RO"/>
        </w:rPr>
        <w:t>the</w:t>
      </w:r>
      <w:proofErr w:type="spellEnd"/>
      <w:r w:rsidRPr="001F2FD8">
        <w:rPr>
          <w:rFonts w:ascii="Arial" w:eastAsia="Arial Unicode MS" w:hAnsi="Arial" w:cs="Arial"/>
          <w:i/>
          <w:iCs/>
          <w:lang w:val="ro-RO"/>
        </w:rPr>
        <w:t xml:space="preserve"> National Academy of </w:t>
      </w:r>
      <w:proofErr w:type="spellStart"/>
      <w:r w:rsidRPr="001F2FD8">
        <w:rPr>
          <w:rFonts w:ascii="Arial" w:eastAsia="Arial Unicode MS" w:hAnsi="Arial" w:cs="Arial"/>
          <w:i/>
          <w:iCs/>
          <w:lang w:val="ro-RO"/>
        </w:rPr>
        <w:t>Sciences</w:t>
      </w:r>
      <w:proofErr w:type="spellEnd"/>
      <w:r w:rsidRPr="001F2FD8">
        <w:rPr>
          <w:rFonts w:ascii="Arial" w:eastAsia="Arial Unicode MS" w:hAnsi="Arial" w:cs="Arial"/>
          <w:lang w:val="ro-RO"/>
        </w:rPr>
        <w:t xml:space="preserve">, [online] 112(49), pp.15142–15147.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://doi.org/10.1073/pnas.1514249112.</w:t>
      </w:r>
    </w:p>
    <w:p w14:paraId="20E7724B" w14:textId="77777777" w:rsidR="001F2FD8" w:rsidRPr="001F2FD8" w:rsidRDefault="001F2FD8" w:rsidP="009653D4">
      <w:pPr>
        <w:spacing w:line="360" w:lineRule="auto"/>
        <w:mirrorIndents/>
        <w:rPr>
          <w:rFonts w:ascii="Arial" w:eastAsia="Arial Unicode MS" w:hAnsi="Arial" w:cs="Arial"/>
          <w:lang w:val="ro-RO"/>
        </w:rPr>
      </w:pPr>
    </w:p>
    <w:p w14:paraId="4731DFB7" w14:textId="6A18655C"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Cotterell</w:t>
      </w:r>
      <w:proofErr w:type="spellEnd"/>
      <w:r w:rsidRPr="001F2FD8">
        <w:rPr>
          <w:rFonts w:ascii="Arial" w:eastAsia="Arial Unicode MS" w:hAnsi="Arial" w:cs="Arial"/>
          <w:lang w:val="ro-RO"/>
        </w:rPr>
        <w:t xml:space="preserve">, N., </w:t>
      </w:r>
      <w:proofErr w:type="spellStart"/>
      <w:r w:rsidRPr="001F2FD8">
        <w:rPr>
          <w:rFonts w:ascii="Arial" w:eastAsia="Arial Unicode MS" w:hAnsi="Arial" w:cs="Arial"/>
          <w:lang w:val="ro-RO"/>
        </w:rPr>
        <w:t>Buffel</w:t>
      </w:r>
      <w:proofErr w:type="spellEnd"/>
      <w:r w:rsidRPr="001F2FD8">
        <w:rPr>
          <w:rFonts w:ascii="Arial" w:eastAsia="Arial Unicode MS" w:hAnsi="Arial" w:cs="Arial"/>
          <w:lang w:val="ro-RO"/>
        </w:rPr>
        <w:t xml:space="preserve">, T.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Phillipson</w:t>
      </w:r>
      <w:proofErr w:type="spellEnd"/>
      <w:r w:rsidRPr="001F2FD8">
        <w:rPr>
          <w:rFonts w:ascii="Arial" w:eastAsia="Arial Unicode MS" w:hAnsi="Arial" w:cs="Arial"/>
          <w:lang w:val="ro-RO"/>
        </w:rPr>
        <w:t xml:space="preserve">, C. (2018). </w:t>
      </w:r>
      <w:proofErr w:type="spellStart"/>
      <w:r w:rsidRPr="001F2FD8">
        <w:rPr>
          <w:rFonts w:ascii="Arial" w:eastAsia="Arial Unicode MS" w:hAnsi="Arial" w:cs="Arial"/>
          <w:lang w:val="ro-RO"/>
        </w:rPr>
        <w:t>Preventing</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People</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Maturitas</w:t>
      </w:r>
      <w:proofErr w:type="spellEnd"/>
      <w:r w:rsidRPr="001F2FD8">
        <w:rPr>
          <w:rFonts w:ascii="Arial" w:eastAsia="Arial Unicode MS" w:hAnsi="Arial" w:cs="Arial"/>
          <w:lang w:val="ro-RO"/>
        </w:rPr>
        <w:t xml:space="preserve">, [online] 113(1), pp.80–84.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https://www.sciencedirect.com/science/article/pii/S0378512218301634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24 Aug. 2025].</w:t>
      </w:r>
    </w:p>
    <w:p w14:paraId="44F56A84" w14:textId="77777777" w:rsidR="001F2FD8" w:rsidRPr="001F2FD8" w:rsidRDefault="001F2FD8" w:rsidP="009653D4">
      <w:pPr>
        <w:spacing w:line="360" w:lineRule="auto"/>
        <w:mirrorIndents/>
        <w:rPr>
          <w:rFonts w:ascii="Arial" w:eastAsia="Arial Unicode MS" w:hAnsi="Arial" w:cs="Arial"/>
          <w:lang w:val="ro-RO"/>
        </w:rPr>
      </w:pPr>
    </w:p>
    <w:p w14:paraId="5F603AEF" w14:textId="77777777" w:rsidR="001F2FD8" w:rsidRP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Department</w:t>
      </w:r>
      <w:proofErr w:type="spellEnd"/>
      <w:r w:rsidRPr="001F2FD8">
        <w:rPr>
          <w:rFonts w:ascii="Arial" w:eastAsia="Arial Unicode MS" w:hAnsi="Arial" w:cs="Arial"/>
          <w:lang w:val="ro-RO"/>
        </w:rPr>
        <w:t xml:space="preserve"> for </w:t>
      </w:r>
      <w:proofErr w:type="spellStart"/>
      <w:r w:rsidRPr="001F2FD8">
        <w:rPr>
          <w:rFonts w:ascii="Arial" w:eastAsia="Arial Unicode MS" w:hAnsi="Arial" w:cs="Arial"/>
          <w:lang w:val="ro-RO"/>
        </w:rPr>
        <w:t>Culture</w:t>
      </w:r>
      <w:proofErr w:type="spellEnd"/>
      <w:r w:rsidRPr="001F2FD8">
        <w:rPr>
          <w:rFonts w:ascii="Arial" w:eastAsia="Arial Unicode MS" w:hAnsi="Arial" w:cs="Arial"/>
          <w:lang w:val="ro-RO"/>
        </w:rPr>
        <w:t xml:space="preserve">, Media,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Sport (2022). </w:t>
      </w:r>
      <w:proofErr w:type="spellStart"/>
      <w:r w:rsidRPr="00CE14A8">
        <w:rPr>
          <w:rFonts w:ascii="Arial" w:eastAsia="Arial Unicode MS" w:hAnsi="Arial" w:cs="Arial"/>
          <w:lang w:val="ro-RO"/>
        </w:rPr>
        <w:t>Tackling</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loneliness</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evidence</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review</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main</w:t>
      </w:r>
      <w:proofErr w:type="spellEnd"/>
      <w:r w:rsidRPr="00CE14A8">
        <w:rPr>
          <w:rFonts w:ascii="Arial" w:eastAsia="Arial Unicode MS" w:hAnsi="Arial" w:cs="Arial"/>
          <w:lang w:val="ro-RO"/>
        </w:rPr>
        <w:t xml:space="preserve"> report</w:t>
      </w:r>
      <w:r w:rsidRPr="001F2FD8">
        <w:rPr>
          <w:rFonts w:ascii="Arial" w:eastAsia="Arial Unicode MS" w:hAnsi="Arial" w:cs="Arial"/>
          <w:lang w:val="ro-RO"/>
        </w:rPr>
        <w:t xml:space="preserve">. [online] GOV.UK.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https://www.gov.uk/government/publications/tackling-loneliness-evidence-review/tackling-loneliness-evidence-review-full-report.</w:t>
      </w:r>
    </w:p>
    <w:p w14:paraId="73764C37" w14:textId="77777777" w:rsidR="00DE7215" w:rsidRDefault="00DE7215" w:rsidP="009653D4">
      <w:pPr>
        <w:spacing w:line="360" w:lineRule="auto"/>
        <w:mirrorIndents/>
        <w:rPr>
          <w:rFonts w:ascii="Arial" w:eastAsia="Arial Unicode MS" w:hAnsi="Arial" w:cs="Arial"/>
        </w:rPr>
      </w:pPr>
    </w:p>
    <w:p w14:paraId="1AB53665" w14:textId="61FEB2B4"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Fakoya</w:t>
      </w:r>
      <w:proofErr w:type="spellEnd"/>
      <w:r w:rsidRPr="001F2FD8">
        <w:rPr>
          <w:rFonts w:ascii="Arial" w:eastAsia="Arial Unicode MS" w:hAnsi="Arial" w:cs="Arial"/>
          <w:lang w:val="ro-RO"/>
        </w:rPr>
        <w:t xml:space="preserve">, O.A., </w:t>
      </w:r>
      <w:proofErr w:type="spellStart"/>
      <w:r w:rsidRPr="001F2FD8">
        <w:rPr>
          <w:rFonts w:ascii="Arial" w:eastAsia="Arial Unicode MS" w:hAnsi="Arial" w:cs="Arial"/>
          <w:lang w:val="ro-RO"/>
        </w:rPr>
        <w:t>McCorry</w:t>
      </w:r>
      <w:proofErr w:type="spellEnd"/>
      <w:r w:rsidRPr="001F2FD8">
        <w:rPr>
          <w:rFonts w:ascii="Arial" w:eastAsia="Arial Unicode MS" w:hAnsi="Arial" w:cs="Arial"/>
          <w:lang w:val="ro-RO"/>
        </w:rPr>
        <w:t xml:space="preserve">, N.K.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Donnelly</w:t>
      </w:r>
      <w:proofErr w:type="spellEnd"/>
      <w:r w:rsidRPr="001F2FD8">
        <w:rPr>
          <w:rFonts w:ascii="Arial" w:eastAsia="Arial Unicode MS" w:hAnsi="Arial" w:cs="Arial"/>
          <w:lang w:val="ro-RO"/>
        </w:rPr>
        <w:t xml:space="preserve">, M. (2020).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Interventions</w:t>
      </w:r>
      <w:proofErr w:type="spellEnd"/>
      <w:r w:rsidRPr="001F2FD8">
        <w:rPr>
          <w:rFonts w:ascii="Arial" w:eastAsia="Arial Unicode MS" w:hAnsi="Arial" w:cs="Arial"/>
          <w:lang w:val="ro-RO"/>
        </w:rPr>
        <w:t xml:space="preserve"> for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adults</w:t>
      </w:r>
      <w:proofErr w:type="spellEnd"/>
      <w:r w:rsidRPr="001F2FD8">
        <w:rPr>
          <w:rFonts w:ascii="Arial" w:eastAsia="Arial Unicode MS" w:hAnsi="Arial" w:cs="Arial"/>
          <w:lang w:val="ro-RO"/>
        </w:rPr>
        <w:t xml:space="preserve">: a </w:t>
      </w:r>
      <w:proofErr w:type="spellStart"/>
      <w:r w:rsidRPr="001F2FD8">
        <w:rPr>
          <w:rFonts w:ascii="Arial" w:eastAsia="Arial Unicode MS" w:hAnsi="Arial" w:cs="Arial"/>
          <w:lang w:val="ro-RO"/>
        </w:rPr>
        <w:t>Scoping</w:t>
      </w:r>
      <w:proofErr w:type="spellEnd"/>
      <w:r w:rsidRPr="001F2FD8">
        <w:rPr>
          <w:rFonts w:ascii="Arial" w:eastAsia="Arial Unicode MS" w:hAnsi="Arial" w:cs="Arial"/>
          <w:lang w:val="ro-RO"/>
        </w:rPr>
        <w:t xml:space="preserve"> Review of </w:t>
      </w:r>
      <w:proofErr w:type="spellStart"/>
      <w:r w:rsidRPr="001F2FD8">
        <w:rPr>
          <w:rFonts w:ascii="Arial" w:eastAsia="Arial Unicode MS" w:hAnsi="Arial" w:cs="Arial"/>
          <w:lang w:val="ro-RO"/>
        </w:rPr>
        <w:t>Reviews</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BMC Public </w:t>
      </w:r>
      <w:proofErr w:type="spellStart"/>
      <w:r w:rsidRPr="001F2FD8">
        <w:rPr>
          <w:rFonts w:ascii="Arial" w:eastAsia="Arial Unicode MS" w:hAnsi="Arial" w:cs="Arial"/>
          <w:i/>
          <w:iCs/>
          <w:lang w:val="ro-RO"/>
        </w:rPr>
        <w:t>Health</w:t>
      </w:r>
      <w:proofErr w:type="spellEnd"/>
      <w:r w:rsidRPr="001F2FD8">
        <w:rPr>
          <w:rFonts w:ascii="Arial" w:eastAsia="Arial Unicode MS" w:hAnsi="Arial" w:cs="Arial"/>
          <w:lang w:val="ro-RO"/>
        </w:rPr>
        <w:t xml:space="preserve">, [online] 20(1), pp.1–14.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https://bmcpublichealth.biomedcentral.com/articles/10.1186/s12889-020-8251-6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24 Aug. 2025].</w:t>
      </w:r>
    </w:p>
    <w:p w14:paraId="031AA0E6" w14:textId="4DB9D441" w:rsidR="007506D2" w:rsidRDefault="007506D2" w:rsidP="009653D4">
      <w:pPr>
        <w:spacing w:line="360" w:lineRule="auto"/>
        <w:mirrorIndents/>
        <w:rPr>
          <w:rFonts w:ascii="Arial" w:eastAsia="Arial Unicode MS" w:hAnsi="Arial" w:cs="Arial"/>
          <w:lang w:val="ro-RO"/>
        </w:rPr>
      </w:pPr>
      <w:proofErr w:type="spellStart"/>
      <w:r w:rsidRPr="007506D2">
        <w:rPr>
          <w:rFonts w:ascii="Arial" w:eastAsia="Arial Unicode MS" w:hAnsi="Arial" w:cs="Arial"/>
          <w:lang w:val="ro-RO"/>
        </w:rPr>
        <w:t>Fakoya</w:t>
      </w:r>
      <w:proofErr w:type="spellEnd"/>
      <w:r w:rsidRPr="007506D2">
        <w:rPr>
          <w:rFonts w:ascii="Arial" w:eastAsia="Arial Unicode MS" w:hAnsi="Arial" w:cs="Arial"/>
          <w:lang w:val="ro-RO"/>
        </w:rPr>
        <w:t xml:space="preserve">, O.A., </w:t>
      </w:r>
      <w:proofErr w:type="spellStart"/>
      <w:r w:rsidRPr="007506D2">
        <w:rPr>
          <w:rFonts w:ascii="Arial" w:eastAsia="Arial Unicode MS" w:hAnsi="Arial" w:cs="Arial"/>
          <w:lang w:val="ro-RO"/>
        </w:rPr>
        <w:t>McCorry</w:t>
      </w:r>
      <w:proofErr w:type="spellEnd"/>
      <w:r w:rsidRPr="007506D2">
        <w:rPr>
          <w:rFonts w:ascii="Arial" w:eastAsia="Arial Unicode MS" w:hAnsi="Arial" w:cs="Arial"/>
          <w:lang w:val="ro-RO"/>
        </w:rPr>
        <w:t xml:space="preserve">, N.K. </w:t>
      </w:r>
      <w:proofErr w:type="spellStart"/>
      <w:r w:rsidRPr="007506D2">
        <w:rPr>
          <w:rFonts w:ascii="Arial" w:eastAsia="Arial Unicode MS" w:hAnsi="Arial" w:cs="Arial"/>
          <w:lang w:val="ro-RO"/>
        </w:rPr>
        <w:t>and</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Donnelly</w:t>
      </w:r>
      <w:proofErr w:type="spellEnd"/>
      <w:r w:rsidRPr="007506D2">
        <w:rPr>
          <w:rFonts w:ascii="Arial" w:eastAsia="Arial Unicode MS" w:hAnsi="Arial" w:cs="Arial"/>
          <w:lang w:val="ro-RO"/>
        </w:rPr>
        <w:t xml:space="preserve">, M. (2021). </w:t>
      </w:r>
      <w:proofErr w:type="spellStart"/>
      <w:r w:rsidRPr="007506D2">
        <w:rPr>
          <w:rFonts w:ascii="Arial" w:eastAsia="Arial Unicode MS" w:hAnsi="Arial" w:cs="Arial"/>
          <w:lang w:val="ro-RO"/>
        </w:rPr>
        <w:t>How</w:t>
      </w:r>
      <w:proofErr w:type="spellEnd"/>
      <w:r w:rsidRPr="007506D2">
        <w:rPr>
          <w:rFonts w:ascii="Arial" w:eastAsia="Arial Unicode MS" w:hAnsi="Arial" w:cs="Arial"/>
          <w:lang w:val="ro-RO"/>
        </w:rPr>
        <w:t xml:space="preserve"> Do </w:t>
      </w:r>
      <w:proofErr w:type="spellStart"/>
      <w:r w:rsidRPr="007506D2">
        <w:rPr>
          <w:rFonts w:ascii="Arial" w:eastAsia="Arial Unicode MS" w:hAnsi="Arial" w:cs="Arial"/>
          <w:lang w:val="ro-RO"/>
        </w:rPr>
        <w:t>Befriending</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Interventions</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Alleviate</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Loneliness</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and</w:t>
      </w:r>
      <w:proofErr w:type="spellEnd"/>
      <w:r w:rsidRPr="007506D2">
        <w:rPr>
          <w:rFonts w:ascii="Arial" w:eastAsia="Arial Unicode MS" w:hAnsi="Arial" w:cs="Arial"/>
          <w:lang w:val="ro-RO"/>
        </w:rPr>
        <w:t xml:space="preserve"> Social </w:t>
      </w:r>
      <w:proofErr w:type="spellStart"/>
      <w:r w:rsidRPr="007506D2">
        <w:rPr>
          <w:rFonts w:ascii="Arial" w:eastAsia="Arial Unicode MS" w:hAnsi="Arial" w:cs="Arial"/>
          <w:lang w:val="ro-RO"/>
        </w:rPr>
        <w:t>Isolation</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among</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Older</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people</w:t>
      </w:r>
      <w:proofErr w:type="spellEnd"/>
      <w:r w:rsidRPr="007506D2">
        <w:rPr>
          <w:rFonts w:ascii="Arial" w:eastAsia="Arial Unicode MS" w:hAnsi="Arial" w:cs="Arial"/>
          <w:lang w:val="ro-RO"/>
        </w:rPr>
        <w:t xml:space="preserve">? a Realist </w:t>
      </w:r>
      <w:proofErr w:type="spellStart"/>
      <w:r w:rsidRPr="007506D2">
        <w:rPr>
          <w:rFonts w:ascii="Arial" w:eastAsia="Arial Unicode MS" w:hAnsi="Arial" w:cs="Arial"/>
          <w:lang w:val="ro-RO"/>
        </w:rPr>
        <w:t>Evaluation</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Study</w:t>
      </w:r>
      <w:proofErr w:type="spellEnd"/>
      <w:r w:rsidRPr="007506D2">
        <w:rPr>
          <w:rFonts w:ascii="Arial" w:eastAsia="Arial Unicode MS" w:hAnsi="Arial" w:cs="Arial"/>
          <w:lang w:val="ro-RO"/>
        </w:rPr>
        <w:t xml:space="preserve">. </w:t>
      </w:r>
      <w:r w:rsidRPr="007506D2">
        <w:rPr>
          <w:rFonts w:ascii="Arial" w:eastAsia="Arial Unicode MS" w:hAnsi="Arial" w:cs="Arial"/>
          <w:i/>
          <w:iCs/>
          <w:lang w:val="ro-RO"/>
        </w:rPr>
        <w:lastRenderedPageBreak/>
        <w:t>PLOS ONE</w:t>
      </w:r>
      <w:r w:rsidRPr="007506D2">
        <w:rPr>
          <w:rFonts w:ascii="Arial" w:eastAsia="Arial Unicode MS" w:hAnsi="Arial" w:cs="Arial"/>
          <w:lang w:val="ro-RO"/>
        </w:rPr>
        <w:t xml:space="preserve">, [online] 16(9), p.e0256900. </w:t>
      </w:r>
      <w:proofErr w:type="spellStart"/>
      <w:r w:rsidRPr="007506D2">
        <w:rPr>
          <w:rFonts w:ascii="Arial" w:eastAsia="Arial Unicode MS" w:hAnsi="Arial" w:cs="Arial"/>
          <w:lang w:val="ro-RO"/>
        </w:rPr>
        <w:t>Available</w:t>
      </w:r>
      <w:proofErr w:type="spellEnd"/>
      <w:r w:rsidRPr="007506D2">
        <w:rPr>
          <w:rFonts w:ascii="Arial" w:eastAsia="Arial Unicode MS" w:hAnsi="Arial" w:cs="Arial"/>
          <w:lang w:val="ro-RO"/>
        </w:rPr>
        <w:t xml:space="preserve"> at: https://journals.plos.org/plosone/article?id=10.1371/journal.pone.0256900 [</w:t>
      </w:r>
      <w:proofErr w:type="spellStart"/>
      <w:r w:rsidRPr="007506D2">
        <w:rPr>
          <w:rFonts w:ascii="Arial" w:eastAsia="Arial Unicode MS" w:hAnsi="Arial" w:cs="Arial"/>
          <w:lang w:val="ro-RO"/>
        </w:rPr>
        <w:t>Accessed</w:t>
      </w:r>
      <w:proofErr w:type="spellEnd"/>
      <w:r w:rsidRPr="007506D2">
        <w:rPr>
          <w:rFonts w:ascii="Arial" w:eastAsia="Arial Unicode MS" w:hAnsi="Arial" w:cs="Arial"/>
          <w:lang w:val="ro-RO"/>
        </w:rPr>
        <w:t xml:space="preserve"> 25 Nov. 2025].</w:t>
      </w:r>
    </w:p>
    <w:p w14:paraId="5FE6156A" w14:textId="77777777" w:rsidR="001F2FD8" w:rsidRPr="001F2FD8" w:rsidRDefault="001F2FD8" w:rsidP="009653D4">
      <w:pPr>
        <w:spacing w:line="360" w:lineRule="auto"/>
        <w:mirrorIndents/>
        <w:rPr>
          <w:rFonts w:ascii="Arial" w:eastAsia="Arial Unicode MS" w:hAnsi="Arial" w:cs="Arial"/>
          <w:lang w:val="ro-RO"/>
        </w:rPr>
      </w:pPr>
    </w:p>
    <w:p w14:paraId="34F4701F" w14:textId="31A503CB"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Ferguson, J.M. (2021). </w:t>
      </w:r>
      <w:proofErr w:type="spellStart"/>
      <w:r w:rsidRPr="001F2FD8">
        <w:rPr>
          <w:rFonts w:ascii="Arial" w:eastAsia="Arial Unicode MS" w:hAnsi="Arial" w:cs="Arial"/>
          <w:lang w:val="ro-RO"/>
        </w:rPr>
        <w:t>How</w:t>
      </w:r>
      <w:proofErr w:type="spellEnd"/>
      <w:r w:rsidRPr="001F2FD8">
        <w:rPr>
          <w:rFonts w:ascii="Arial" w:eastAsia="Arial Unicode MS" w:hAnsi="Arial" w:cs="Arial"/>
          <w:lang w:val="ro-RO"/>
        </w:rPr>
        <w:t xml:space="preserve"> Do </w:t>
      </w:r>
      <w:proofErr w:type="spellStart"/>
      <w:r w:rsidRPr="001F2FD8">
        <w:rPr>
          <w:rFonts w:ascii="Arial" w:eastAsia="Arial Unicode MS" w:hAnsi="Arial" w:cs="Arial"/>
          <w:lang w:val="ro-RO"/>
        </w:rPr>
        <w:t>the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Support</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Networks</w:t>
      </w:r>
      <w:proofErr w:type="spellEnd"/>
      <w:r w:rsidRPr="001F2FD8">
        <w:rPr>
          <w:rFonts w:ascii="Arial" w:eastAsia="Arial Unicode MS" w:hAnsi="Arial" w:cs="Arial"/>
          <w:lang w:val="ro-RO"/>
        </w:rPr>
        <w:t xml:space="preserve"> of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People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Influence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Their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Experiences</w:t>
      </w:r>
      <w:proofErr w:type="spellEnd"/>
      <w:r w:rsidRPr="001F2FD8">
        <w:rPr>
          <w:rFonts w:ascii="Arial" w:eastAsia="Arial Unicode MS" w:hAnsi="Arial" w:cs="Arial"/>
          <w:lang w:val="ro-RO"/>
        </w:rPr>
        <w:t xml:space="preserve"> of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w:t>
      </w:r>
      <w:r w:rsidR="00F30847">
        <w:rPr>
          <w:rFonts w:ascii="Arial" w:eastAsia="Arial Unicode MS" w:hAnsi="Arial" w:cs="Arial"/>
          <w:lang w:val="ro-RO"/>
        </w:rPr>
        <w:t>in</w:t>
      </w:r>
      <w:r w:rsidRPr="001F2FD8">
        <w:rPr>
          <w:rFonts w:ascii="Arial" w:eastAsia="Arial Unicode MS" w:hAnsi="Arial" w:cs="Arial"/>
          <w:lang w:val="ro-RO"/>
        </w:rPr>
        <w:t xml:space="preserve"> Care </w:t>
      </w:r>
      <w:proofErr w:type="spellStart"/>
      <w:r w:rsidRPr="001F2FD8">
        <w:rPr>
          <w:rFonts w:ascii="Arial" w:eastAsia="Arial Unicode MS" w:hAnsi="Arial" w:cs="Arial"/>
          <w:lang w:val="ro-RO"/>
        </w:rPr>
        <w:t>Homes</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Social </w:t>
      </w:r>
      <w:proofErr w:type="spellStart"/>
      <w:r w:rsidRPr="001F2FD8">
        <w:rPr>
          <w:rFonts w:ascii="Arial" w:eastAsia="Arial Unicode MS" w:hAnsi="Arial" w:cs="Arial"/>
          <w:i/>
          <w:iCs/>
          <w:lang w:val="ro-RO"/>
        </w:rPr>
        <w:t>Inclusion</w:t>
      </w:r>
      <w:proofErr w:type="spellEnd"/>
      <w:r w:rsidRPr="001F2FD8">
        <w:rPr>
          <w:rFonts w:ascii="Arial" w:eastAsia="Arial Unicode MS" w:hAnsi="Arial" w:cs="Arial"/>
          <w:lang w:val="ro-RO"/>
        </w:rPr>
        <w:t xml:space="preserve">, [online] 9(4), pp.315–326.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https://www.ssoar.info/ssoar/bitstream/handle/document/78631/78631_1.pdf?sequence=1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4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32B810D6" w14:textId="5A6ABDD4" w:rsidR="007506D2" w:rsidRDefault="007506D2" w:rsidP="009653D4">
      <w:pPr>
        <w:spacing w:line="360" w:lineRule="auto"/>
        <w:mirrorIndents/>
        <w:rPr>
          <w:rFonts w:ascii="Arial" w:eastAsia="Arial Unicode MS" w:hAnsi="Arial" w:cs="Arial"/>
          <w:lang w:val="ro-RO"/>
        </w:rPr>
      </w:pPr>
    </w:p>
    <w:p w14:paraId="4C0150EC" w14:textId="4950FC9A" w:rsidR="007506D2" w:rsidRDefault="007506D2" w:rsidP="009653D4">
      <w:pPr>
        <w:spacing w:line="360" w:lineRule="auto"/>
        <w:mirrorIndents/>
        <w:rPr>
          <w:rFonts w:ascii="Arial" w:eastAsia="Arial Unicode MS" w:hAnsi="Arial" w:cs="Arial"/>
          <w:lang w:val="ro-RO"/>
        </w:rPr>
      </w:pPr>
      <w:r w:rsidRPr="007506D2">
        <w:rPr>
          <w:rFonts w:ascii="Arial" w:eastAsia="Arial Unicode MS" w:hAnsi="Arial" w:cs="Arial"/>
          <w:lang w:val="ro-RO"/>
        </w:rPr>
        <w:t xml:space="preserve">Foster, A., Thompson, J., Holding, E., </w:t>
      </w:r>
      <w:proofErr w:type="spellStart"/>
      <w:r w:rsidRPr="007506D2">
        <w:rPr>
          <w:rFonts w:ascii="Arial" w:eastAsia="Arial Unicode MS" w:hAnsi="Arial" w:cs="Arial"/>
          <w:lang w:val="ro-RO"/>
        </w:rPr>
        <w:t>Ariss</w:t>
      </w:r>
      <w:proofErr w:type="spellEnd"/>
      <w:r w:rsidRPr="007506D2">
        <w:rPr>
          <w:rFonts w:ascii="Arial" w:eastAsia="Arial Unicode MS" w:hAnsi="Arial" w:cs="Arial"/>
          <w:lang w:val="ro-RO"/>
        </w:rPr>
        <w:t xml:space="preserve">, S., </w:t>
      </w:r>
      <w:proofErr w:type="spellStart"/>
      <w:r w:rsidRPr="007506D2">
        <w:rPr>
          <w:rFonts w:ascii="Arial" w:eastAsia="Arial Unicode MS" w:hAnsi="Arial" w:cs="Arial"/>
          <w:lang w:val="ro-RO"/>
        </w:rPr>
        <w:t>Mukuria</w:t>
      </w:r>
      <w:proofErr w:type="spellEnd"/>
      <w:r w:rsidRPr="007506D2">
        <w:rPr>
          <w:rFonts w:ascii="Arial" w:eastAsia="Arial Unicode MS" w:hAnsi="Arial" w:cs="Arial"/>
          <w:lang w:val="ro-RO"/>
        </w:rPr>
        <w:t xml:space="preserve">, C., Jacques, R., </w:t>
      </w:r>
      <w:proofErr w:type="spellStart"/>
      <w:r w:rsidRPr="007506D2">
        <w:rPr>
          <w:rFonts w:ascii="Arial" w:eastAsia="Arial Unicode MS" w:hAnsi="Arial" w:cs="Arial"/>
          <w:lang w:val="ro-RO"/>
        </w:rPr>
        <w:t>Akparido</w:t>
      </w:r>
      <w:proofErr w:type="spellEnd"/>
      <w:r w:rsidRPr="007506D2">
        <w:rPr>
          <w:rFonts w:ascii="Arial" w:eastAsia="Arial Unicode MS" w:hAnsi="Arial" w:cs="Arial"/>
          <w:lang w:val="ro-RO"/>
        </w:rPr>
        <w:t xml:space="preserve">, R. </w:t>
      </w:r>
      <w:proofErr w:type="spellStart"/>
      <w:r w:rsidRPr="007506D2">
        <w:rPr>
          <w:rFonts w:ascii="Arial" w:eastAsia="Arial Unicode MS" w:hAnsi="Arial" w:cs="Arial"/>
          <w:lang w:val="ro-RO"/>
        </w:rPr>
        <w:t>and</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Haywood</w:t>
      </w:r>
      <w:proofErr w:type="spellEnd"/>
      <w:r w:rsidRPr="007506D2">
        <w:rPr>
          <w:rFonts w:ascii="Arial" w:eastAsia="Arial Unicode MS" w:hAnsi="Arial" w:cs="Arial"/>
          <w:lang w:val="ro-RO"/>
        </w:rPr>
        <w:t xml:space="preserve">, A. (2021). Impact of social </w:t>
      </w:r>
      <w:proofErr w:type="spellStart"/>
      <w:r w:rsidRPr="007506D2">
        <w:rPr>
          <w:rFonts w:ascii="Arial" w:eastAsia="Arial Unicode MS" w:hAnsi="Arial" w:cs="Arial"/>
          <w:lang w:val="ro-RO"/>
        </w:rPr>
        <w:t>prescribing</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to</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address</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loneliness</w:t>
      </w:r>
      <w:proofErr w:type="spellEnd"/>
      <w:r w:rsidRPr="007506D2">
        <w:rPr>
          <w:rFonts w:ascii="Arial" w:eastAsia="Arial Unicode MS" w:hAnsi="Arial" w:cs="Arial"/>
          <w:lang w:val="ro-RO"/>
        </w:rPr>
        <w:t xml:space="preserve">: A </w:t>
      </w:r>
      <w:proofErr w:type="spellStart"/>
      <w:r w:rsidRPr="007506D2">
        <w:rPr>
          <w:rFonts w:ascii="Arial" w:eastAsia="Arial Unicode MS" w:hAnsi="Arial" w:cs="Arial"/>
          <w:lang w:val="ro-RO"/>
        </w:rPr>
        <w:t>mixed</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methods</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evaluation</w:t>
      </w:r>
      <w:proofErr w:type="spellEnd"/>
      <w:r w:rsidRPr="007506D2">
        <w:rPr>
          <w:rFonts w:ascii="Arial" w:eastAsia="Arial Unicode MS" w:hAnsi="Arial" w:cs="Arial"/>
          <w:lang w:val="ro-RO"/>
        </w:rPr>
        <w:t xml:space="preserve"> of a </w:t>
      </w:r>
      <w:proofErr w:type="spellStart"/>
      <w:r w:rsidRPr="007506D2">
        <w:rPr>
          <w:rFonts w:ascii="Arial" w:eastAsia="Arial Unicode MS" w:hAnsi="Arial" w:cs="Arial"/>
          <w:lang w:val="ro-RO"/>
        </w:rPr>
        <w:t>national</w:t>
      </w:r>
      <w:proofErr w:type="spellEnd"/>
      <w:r w:rsidRPr="007506D2">
        <w:rPr>
          <w:rFonts w:ascii="Arial" w:eastAsia="Arial Unicode MS" w:hAnsi="Arial" w:cs="Arial"/>
          <w:lang w:val="ro-RO"/>
        </w:rPr>
        <w:t xml:space="preserve"> social </w:t>
      </w:r>
      <w:proofErr w:type="spellStart"/>
      <w:r w:rsidRPr="007506D2">
        <w:rPr>
          <w:rFonts w:ascii="Arial" w:eastAsia="Arial Unicode MS" w:hAnsi="Arial" w:cs="Arial"/>
          <w:lang w:val="ro-RO"/>
        </w:rPr>
        <w:t>prescribing</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programme</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i/>
          <w:iCs/>
          <w:lang w:val="ro-RO"/>
        </w:rPr>
        <w:t>Health</w:t>
      </w:r>
      <w:proofErr w:type="spellEnd"/>
      <w:r w:rsidRPr="007506D2">
        <w:rPr>
          <w:rFonts w:ascii="Arial" w:eastAsia="Arial Unicode MS" w:hAnsi="Arial" w:cs="Arial"/>
          <w:i/>
          <w:iCs/>
          <w:lang w:val="ro-RO"/>
        </w:rPr>
        <w:t xml:space="preserve"> &amp; Social Care in </w:t>
      </w:r>
      <w:proofErr w:type="spellStart"/>
      <w:r w:rsidRPr="007506D2">
        <w:rPr>
          <w:rFonts w:ascii="Arial" w:eastAsia="Arial Unicode MS" w:hAnsi="Arial" w:cs="Arial"/>
          <w:i/>
          <w:iCs/>
          <w:lang w:val="ro-RO"/>
        </w:rPr>
        <w:t>the</w:t>
      </w:r>
      <w:proofErr w:type="spellEnd"/>
      <w:r w:rsidRPr="007506D2">
        <w:rPr>
          <w:rFonts w:ascii="Arial" w:eastAsia="Arial Unicode MS" w:hAnsi="Arial" w:cs="Arial"/>
          <w:i/>
          <w:iCs/>
          <w:lang w:val="ro-RO"/>
        </w:rPr>
        <w:t xml:space="preserve"> </w:t>
      </w:r>
      <w:proofErr w:type="spellStart"/>
      <w:r w:rsidRPr="007506D2">
        <w:rPr>
          <w:rFonts w:ascii="Arial" w:eastAsia="Arial Unicode MS" w:hAnsi="Arial" w:cs="Arial"/>
          <w:i/>
          <w:iCs/>
          <w:lang w:val="ro-RO"/>
        </w:rPr>
        <w:t>Community</w:t>
      </w:r>
      <w:proofErr w:type="spellEnd"/>
      <w:r w:rsidRPr="007506D2">
        <w:rPr>
          <w:rFonts w:ascii="Arial" w:eastAsia="Arial Unicode MS" w:hAnsi="Arial" w:cs="Arial"/>
          <w:lang w:val="ro-RO"/>
        </w:rPr>
        <w:t xml:space="preserve">, [online] 29(5). </w:t>
      </w:r>
      <w:proofErr w:type="spellStart"/>
      <w:r w:rsidRPr="007506D2">
        <w:rPr>
          <w:rFonts w:ascii="Arial" w:eastAsia="Arial Unicode MS" w:hAnsi="Arial" w:cs="Arial"/>
          <w:lang w:val="ro-RO"/>
        </w:rPr>
        <w:t>doi:https</w:t>
      </w:r>
      <w:proofErr w:type="spellEnd"/>
      <w:r w:rsidRPr="007506D2">
        <w:rPr>
          <w:rFonts w:ascii="Arial" w:eastAsia="Arial Unicode MS" w:hAnsi="Arial" w:cs="Arial"/>
          <w:lang w:val="ro-RO"/>
        </w:rPr>
        <w:t>://doi.org/10.1111/hsc.13200.</w:t>
      </w:r>
    </w:p>
    <w:p w14:paraId="10F81EB3" w14:textId="77777777" w:rsidR="001F2FD8" w:rsidRPr="001F2FD8" w:rsidRDefault="001F2FD8" w:rsidP="009653D4">
      <w:pPr>
        <w:spacing w:line="360" w:lineRule="auto"/>
        <w:mirrorIndents/>
        <w:rPr>
          <w:rFonts w:ascii="Arial" w:eastAsia="Arial Unicode MS" w:hAnsi="Arial" w:cs="Arial"/>
          <w:lang w:val="ro-RO"/>
        </w:rPr>
      </w:pPr>
    </w:p>
    <w:p w14:paraId="207E2E47" w14:textId="19BE7439"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Gardiner</w:t>
      </w:r>
      <w:proofErr w:type="spellEnd"/>
      <w:r w:rsidRPr="001F2FD8">
        <w:rPr>
          <w:rFonts w:ascii="Arial" w:eastAsia="Arial Unicode MS" w:hAnsi="Arial" w:cs="Arial"/>
          <w:lang w:val="ro-RO"/>
        </w:rPr>
        <w:t xml:space="preserve">, C., </w:t>
      </w:r>
      <w:proofErr w:type="spellStart"/>
      <w:r w:rsidRPr="001F2FD8">
        <w:rPr>
          <w:rFonts w:ascii="Arial" w:eastAsia="Arial Unicode MS" w:hAnsi="Arial" w:cs="Arial"/>
          <w:lang w:val="ro-RO"/>
        </w:rPr>
        <w:t>Geldenhuys</w:t>
      </w:r>
      <w:proofErr w:type="spellEnd"/>
      <w:r w:rsidRPr="001F2FD8">
        <w:rPr>
          <w:rFonts w:ascii="Arial" w:eastAsia="Arial Unicode MS" w:hAnsi="Arial" w:cs="Arial"/>
          <w:lang w:val="ro-RO"/>
        </w:rPr>
        <w:t xml:space="preserve">, G.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Gott</w:t>
      </w:r>
      <w:proofErr w:type="spellEnd"/>
      <w:r w:rsidRPr="001F2FD8">
        <w:rPr>
          <w:rFonts w:ascii="Arial" w:eastAsia="Arial Unicode MS" w:hAnsi="Arial" w:cs="Arial"/>
          <w:lang w:val="ro-RO"/>
        </w:rPr>
        <w:t xml:space="preserve">, M. (2018). </w:t>
      </w:r>
      <w:proofErr w:type="spellStart"/>
      <w:r w:rsidRPr="001F2FD8">
        <w:rPr>
          <w:rFonts w:ascii="Arial" w:eastAsia="Arial Unicode MS" w:hAnsi="Arial" w:cs="Arial"/>
          <w:lang w:val="ro-RO"/>
        </w:rPr>
        <w:t>Interventions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to</w:t>
      </w:r>
      <w:proofErr w:type="spellEnd"/>
      <w:r w:rsidRPr="001F2FD8">
        <w:rPr>
          <w:rFonts w:ascii="Arial" w:eastAsia="Arial Unicode MS" w:hAnsi="Arial" w:cs="Arial"/>
          <w:lang w:val="ro-RO"/>
        </w:rPr>
        <w:t xml:space="preserve"> reduce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among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people</w:t>
      </w:r>
      <w:proofErr w:type="spellEnd"/>
      <w:r w:rsidRPr="001F2FD8">
        <w:rPr>
          <w:rFonts w:ascii="Arial" w:eastAsia="Arial Unicode MS" w:hAnsi="Arial" w:cs="Arial"/>
          <w:lang w:val="ro-RO"/>
        </w:rPr>
        <w:t xml:space="preserve">: An integrative </w:t>
      </w:r>
      <w:proofErr w:type="spellStart"/>
      <w:r w:rsidRPr="001F2FD8">
        <w:rPr>
          <w:rFonts w:ascii="Arial" w:eastAsia="Arial Unicode MS" w:hAnsi="Arial" w:cs="Arial"/>
          <w:lang w:val="ro-RO"/>
        </w:rPr>
        <w:t>review</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Health</w:t>
      </w:r>
      <w:proofErr w:type="spellEnd"/>
      <w:r w:rsidRPr="001F2FD8">
        <w:rPr>
          <w:rFonts w:ascii="Arial" w:eastAsia="Arial Unicode MS" w:hAnsi="Arial" w:cs="Arial"/>
          <w:i/>
          <w:iCs/>
          <w:lang w:val="ro-RO"/>
        </w:rPr>
        <w:t xml:space="preserve"> &amp; Social Care in </w:t>
      </w:r>
      <w:proofErr w:type="spellStart"/>
      <w:r w:rsidRPr="001F2FD8">
        <w:rPr>
          <w:rFonts w:ascii="Arial" w:eastAsia="Arial Unicode MS" w:hAnsi="Arial" w:cs="Arial"/>
          <w:i/>
          <w:iCs/>
          <w:lang w:val="ro-RO"/>
        </w:rPr>
        <w:t>the</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Community</w:t>
      </w:r>
      <w:proofErr w:type="spellEnd"/>
      <w:r w:rsidRPr="001F2FD8">
        <w:rPr>
          <w:rFonts w:ascii="Arial" w:eastAsia="Arial Unicode MS" w:hAnsi="Arial" w:cs="Arial"/>
          <w:lang w:val="ro-RO"/>
        </w:rPr>
        <w:t xml:space="preserve">, 26(2), pp.147–157.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://doi.org/10.1111/hsc.12367.</w:t>
      </w:r>
    </w:p>
    <w:p w14:paraId="3A7D7537" w14:textId="77777777" w:rsidR="001F2FD8" w:rsidRPr="001F2FD8" w:rsidRDefault="001F2FD8" w:rsidP="009653D4">
      <w:pPr>
        <w:spacing w:line="360" w:lineRule="auto"/>
        <w:mirrorIndents/>
        <w:rPr>
          <w:rFonts w:ascii="Arial" w:eastAsia="Arial Unicode MS" w:hAnsi="Arial" w:cs="Arial"/>
          <w:lang w:val="ro-RO"/>
        </w:rPr>
      </w:pPr>
    </w:p>
    <w:p w14:paraId="23C22B8B" w14:textId="7A0695E5"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González-Colaço</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Harmand</w:t>
      </w:r>
      <w:proofErr w:type="spellEnd"/>
      <w:r w:rsidRPr="001F2FD8">
        <w:rPr>
          <w:rFonts w:ascii="Arial" w:eastAsia="Arial Unicode MS" w:hAnsi="Arial" w:cs="Arial"/>
          <w:lang w:val="ro-RO"/>
        </w:rPr>
        <w:t xml:space="preserve">, M., </w:t>
      </w:r>
      <w:proofErr w:type="spellStart"/>
      <w:r w:rsidRPr="001F2FD8">
        <w:rPr>
          <w:rFonts w:ascii="Arial" w:eastAsia="Arial Unicode MS" w:hAnsi="Arial" w:cs="Arial"/>
          <w:lang w:val="ro-RO"/>
        </w:rPr>
        <w:t>Meillon</w:t>
      </w:r>
      <w:proofErr w:type="spellEnd"/>
      <w:r w:rsidRPr="001F2FD8">
        <w:rPr>
          <w:rFonts w:ascii="Arial" w:eastAsia="Arial Unicode MS" w:hAnsi="Arial" w:cs="Arial"/>
          <w:lang w:val="ro-RO"/>
        </w:rPr>
        <w:t xml:space="preserve">, C., </w:t>
      </w:r>
      <w:proofErr w:type="spellStart"/>
      <w:r w:rsidRPr="001F2FD8">
        <w:rPr>
          <w:rFonts w:ascii="Arial" w:eastAsia="Arial Unicode MS" w:hAnsi="Arial" w:cs="Arial"/>
          <w:lang w:val="ro-RO"/>
        </w:rPr>
        <w:t>Rullier</w:t>
      </w:r>
      <w:proofErr w:type="spellEnd"/>
      <w:r w:rsidRPr="001F2FD8">
        <w:rPr>
          <w:rFonts w:ascii="Arial" w:eastAsia="Arial Unicode MS" w:hAnsi="Arial" w:cs="Arial"/>
          <w:lang w:val="ro-RO"/>
        </w:rPr>
        <w:t xml:space="preserve">, L., </w:t>
      </w:r>
      <w:proofErr w:type="spellStart"/>
      <w:r w:rsidRPr="001F2FD8">
        <w:rPr>
          <w:rFonts w:ascii="Arial" w:eastAsia="Arial Unicode MS" w:hAnsi="Arial" w:cs="Arial"/>
          <w:lang w:val="ro-RO"/>
        </w:rPr>
        <w:t>Avila-Funes</w:t>
      </w:r>
      <w:proofErr w:type="spellEnd"/>
      <w:r w:rsidRPr="001F2FD8">
        <w:rPr>
          <w:rFonts w:ascii="Arial" w:eastAsia="Arial Unicode MS" w:hAnsi="Arial" w:cs="Arial"/>
          <w:lang w:val="ro-RO"/>
        </w:rPr>
        <w:t xml:space="preserve">, J.-A., </w:t>
      </w:r>
      <w:proofErr w:type="spellStart"/>
      <w:r w:rsidRPr="001F2FD8">
        <w:rPr>
          <w:rFonts w:ascii="Arial" w:eastAsia="Arial Unicode MS" w:hAnsi="Arial" w:cs="Arial"/>
          <w:lang w:val="ro-RO"/>
        </w:rPr>
        <w:t>Bergua</w:t>
      </w:r>
      <w:proofErr w:type="spellEnd"/>
      <w:r w:rsidRPr="001F2FD8">
        <w:rPr>
          <w:rFonts w:ascii="Arial" w:eastAsia="Arial Unicode MS" w:hAnsi="Arial" w:cs="Arial"/>
          <w:lang w:val="ro-RO"/>
        </w:rPr>
        <w:t xml:space="preserve">, V., </w:t>
      </w:r>
      <w:proofErr w:type="spellStart"/>
      <w:r w:rsidRPr="001F2FD8">
        <w:rPr>
          <w:rFonts w:ascii="Arial" w:eastAsia="Arial Unicode MS" w:hAnsi="Arial" w:cs="Arial"/>
          <w:lang w:val="ro-RO"/>
        </w:rPr>
        <w:t>Dartigues</w:t>
      </w:r>
      <w:proofErr w:type="spellEnd"/>
      <w:r w:rsidRPr="001F2FD8">
        <w:rPr>
          <w:rFonts w:ascii="Arial" w:eastAsia="Arial Unicode MS" w:hAnsi="Arial" w:cs="Arial"/>
          <w:lang w:val="ro-RO"/>
        </w:rPr>
        <w:t xml:space="preserve">, J.-F.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Amieva</w:t>
      </w:r>
      <w:proofErr w:type="spellEnd"/>
      <w:r w:rsidRPr="001F2FD8">
        <w:rPr>
          <w:rFonts w:ascii="Arial" w:eastAsia="Arial Unicode MS" w:hAnsi="Arial" w:cs="Arial"/>
          <w:lang w:val="ro-RO"/>
        </w:rPr>
        <w:t xml:space="preserve">, H. (2014). Cognitive Decline </w:t>
      </w:r>
      <w:proofErr w:type="spellStart"/>
      <w:r w:rsidRPr="001F2FD8">
        <w:rPr>
          <w:rFonts w:ascii="Arial" w:eastAsia="Arial Unicode MS" w:hAnsi="Arial" w:cs="Arial"/>
          <w:lang w:val="ro-RO"/>
        </w:rPr>
        <w:t>After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Entering</w:t>
      </w:r>
      <w:proofErr w:type="spellEnd"/>
      <w:r w:rsidRPr="001F2FD8">
        <w:rPr>
          <w:rFonts w:ascii="Arial" w:eastAsia="Arial Unicode MS" w:hAnsi="Arial" w:cs="Arial"/>
          <w:lang w:val="ro-RO"/>
        </w:rPr>
        <w:t xml:space="preserve"> a </w:t>
      </w:r>
      <w:proofErr w:type="spellStart"/>
      <w:r w:rsidRPr="001F2FD8">
        <w:rPr>
          <w:rFonts w:ascii="Arial" w:eastAsia="Arial Unicode MS" w:hAnsi="Arial" w:cs="Arial"/>
          <w:lang w:val="ro-RO"/>
        </w:rPr>
        <w:t>Nursing</w:t>
      </w:r>
      <w:proofErr w:type="spellEnd"/>
      <w:r w:rsidRPr="001F2FD8">
        <w:rPr>
          <w:rFonts w:ascii="Arial" w:eastAsia="Arial Unicode MS" w:hAnsi="Arial" w:cs="Arial"/>
          <w:lang w:val="ro-RO"/>
        </w:rPr>
        <w:t xml:space="preserve"> Home: A 22-Year </w:t>
      </w:r>
      <w:proofErr w:type="spellStart"/>
      <w:r w:rsidRPr="001F2FD8">
        <w:rPr>
          <w:rFonts w:ascii="Arial" w:eastAsia="Arial Unicode MS" w:hAnsi="Arial" w:cs="Arial"/>
          <w:lang w:val="ro-RO"/>
        </w:rPr>
        <w:t>Follow-Up</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Study</w:t>
      </w:r>
      <w:proofErr w:type="spellEnd"/>
      <w:r w:rsidRPr="001F2FD8">
        <w:rPr>
          <w:rFonts w:ascii="Arial" w:eastAsia="Arial Unicode MS" w:hAnsi="Arial" w:cs="Arial"/>
          <w:lang w:val="ro-RO"/>
        </w:rPr>
        <w:t xml:space="preserve"> of </w:t>
      </w:r>
      <w:proofErr w:type="spellStart"/>
      <w:r w:rsidRPr="001F2FD8">
        <w:rPr>
          <w:rFonts w:ascii="Arial" w:eastAsia="Arial Unicode MS" w:hAnsi="Arial" w:cs="Arial"/>
          <w:lang w:val="ro-RO"/>
        </w:rPr>
        <w:t>Institutionalized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Noninstitutionalized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Elderly</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People</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Journal of </w:t>
      </w:r>
      <w:proofErr w:type="spellStart"/>
      <w:r w:rsidRPr="001F2FD8">
        <w:rPr>
          <w:rFonts w:ascii="Arial" w:eastAsia="Arial Unicode MS" w:hAnsi="Arial" w:cs="Arial"/>
          <w:i/>
          <w:iCs/>
          <w:lang w:val="ro-RO"/>
        </w:rPr>
        <w:t>the</w:t>
      </w:r>
      <w:proofErr w:type="spellEnd"/>
      <w:r w:rsidRPr="001F2FD8">
        <w:rPr>
          <w:rFonts w:ascii="Arial" w:eastAsia="Arial Unicode MS" w:hAnsi="Arial" w:cs="Arial"/>
          <w:i/>
          <w:iCs/>
          <w:lang w:val="ro-RO"/>
        </w:rPr>
        <w:t xml:space="preserve"> American Medical </w:t>
      </w:r>
      <w:proofErr w:type="spellStart"/>
      <w:r w:rsidRPr="001F2FD8">
        <w:rPr>
          <w:rFonts w:ascii="Arial" w:eastAsia="Arial Unicode MS" w:hAnsi="Arial" w:cs="Arial"/>
          <w:i/>
          <w:iCs/>
          <w:lang w:val="ro-RO"/>
        </w:rPr>
        <w:t>Directors</w:t>
      </w:r>
      <w:proofErr w:type="spellEnd"/>
      <w:r w:rsidRPr="001F2FD8">
        <w:rPr>
          <w:rFonts w:ascii="Arial" w:eastAsia="Arial Unicode MS" w:hAnsi="Arial" w:cs="Arial"/>
          <w:i/>
          <w:iCs/>
          <w:lang w:val="ro-RO"/>
        </w:rPr>
        <w:t xml:space="preserve"> Association</w:t>
      </w:r>
      <w:r w:rsidRPr="001F2FD8">
        <w:rPr>
          <w:rFonts w:ascii="Arial" w:eastAsia="Arial Unicode MS" w:hAnsi="Arial" w:cs="Arial"/>
          <w:lang w:val="ro-RO"/>
        </w:rPr>
        <w:t xml:space="preserve">, 15(7), pp.504–508.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://doi.org/10.1016/j.jamda.2014.02.006.</w:t>
      </w:r>
    </w:p>
    <w:p w14:paraId="69B16701" w14:textId="55C97218" w:rsidR="001F2FD8" w:rsidRDefault="001F2FD8" w:rsidP="009653D4">
      <w:pPr>
        <w:spacing w:line="360" w:lineRule="auto"/>
        <w:mirrorIndents/>
        <w:rPr>
          <w:rFonts w:ascii="Arial" w:eastAsia="Arial Unicode MS" w:hAnsi="Arial" w:cs="Arial"/>
          <w:lang w:val="ro-RO"/>
        </w:rPr>
      </w:pPr>
    </w:p>
    <w:p w14:paraId="339B2A57" w14:textId="7603F61C"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Gornick</w:t>
      </w:r>
      <w:proofErr w:type="spellEnd"/>
      <w:r w:rsidRPr="001F2FD8">
        <w:rPr>
          <w:rFonts w:ascii="Arial" w:eastAsia="Arial Unicode MS" w:hAnsi="Arial" w:cs="Arial"/>
          <w:lang w:val="ro-RO"/>
        </w:rPr>
        <w:t>, V. (2013). </w:t>
      </w:r>
      <w:r w:rsidRPr="00CE14A8">
        <w:rPr>
          <w:rFonts w:ascii="Arial" w:eastAsia="Arial Unicode MS" w:hAnsi="Arial" w:cs="Arial"/>
          <w:lang w:val="ro-RO"/>
        </w:rPr>
        <w:t xml:space="preserve">The Cure for </w:t>
      </w:r>
      <w:proofErr w:type="spellStart"/>
      <w:r w:rsidRPr="00CE14A8">
        <w:rPr>
          <w:rFonts w:ascii="Arial" w:eastAsia="Arial Unicode MS" w:hAnsi="Arial" w:cs="Arial"/>
          <w:lang w:val="ro-RO"/>
        </w:rPr>
        <w:t>Loneliness</w:t>
      </w:r>
      <w:proofErr w:type="spellEnd"/>
      <w:r w:rsidRPr="001F2FD8">
        <w:rPr>
          <w:rFonts w:ascii="Arial" w:eastAsia="Arial Unicode MS" w:hAnsi="Arial" w:cs="Arial"/>
          <w:lang w:val="ro-RO"/>
        </w:rPr>
        <w:t xml:space="preserve">. [online] Boston Review.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https://www.bostonreview.net/articles/vivian-gornick-cure-loneliness/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28 Oct. 2025].</w:t>
      </w:r>
    </w:p>
    <w:p w14:paraId="11057447" w14:textId="77777777" w:rsidR="001F2FD8" w:rsidRPr="001F2FD8" w:rsidRDefault="001F2FD8" w:rsidP="009653D4">
      <w:pPr>
        <w:spacing w:line="360" w:lineRule="auto"/>
        <w:mirrorIndents/>
        <w:rPr>
          <w:rFonts w:ascii="Arial" w:eastAsia="Arial Unicode MS" w:hAnsi="Arial" w:cs="Arial"/>
          <w:lang w:val="ro-RO"/>
        </w:rPr>
      </w:pPr>
    </w:p>
    <w:p w14:paraId="62B42DC2" w14:textId="194A950C"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HM </w:t>
      </w:r>
      <w:proofErr w:type="spellStart"/>
      <w:r w:rsidRPr="001F2FD8">
        <w:rPr>
          <w:rFonts w:ascii="Arial" w:eastAsia="Arial Unicode MS" w:hAnsi="Arial" w:cs="Arial"/>
          <w:lang w:val="ro-RO"/>
        </w:rPr>
        <w:t>Government</w:t>
      </w:r>
      <w:proofErr w:type="spellEnd"/>
      <w:r w:rsidRPr="001F2FD8">
        <w:rPr>
          <w:rFonts w:ascii="Arial" w:eastAsia="Arial Unicode MS" w:hAnsi="Arial" w:cs="Arial"/>
          <w:lang w:val="ro-RO"/>
        </w:rPr>
        <w:t xml:space="preserve"> (2018). </w:t>
      </w:r>
      <w:r w:rsidRPr="00CE14A8">
        <w:rPr>
          <w:rFonts w:ascii="Arial" w:eastAsia="Arial Unicode MS" w:hAnsi="Arial" w:cs="Arial"/>
          <w:lang w:val="ro-RO"/>
        </w:rPr>
        <w:t xml:space="preserve">A </w:t>
      </w:r>
      <w:proofErr w:type="spellStart"/>
      <w:r w:rsidRPr="00CE14A8">
        <w:rPr>
          <w:rFonts w:ascii="Arial" w:eastAsia="Arial Unicode MS" w:hAnsi="Arial" w:cs="Arial"/>
          <w:lang w:val="ro-RO"/>
        </w:rPr>
        <w:t>Connected</w:t>
      </w:r>
      <w:proofErr w:type="spellEnd"/>
      <w:r w:rsidRPr="00CE14A8">
        <w:rPr>
          <w:rFonts w:ascii="Arial" w:eastAsia="Arial Unicode MS" w:hAnsi="Arial" w:cs="Arial"/>
          <w:lang w:val="ro-RO"/>
        </w:rPr>
        <w:t xml:space="preserve"> Society a </w:t>
      </w:r>
      <w:proofErr w:type="spellStart"/>
      <w:r w:rsidRPr="00CE14A8">
        <w:rPr>
          <w:rFonts w:ascii="Arial" w:eastAsia="Arial Unicode MS" w:hAnsi="Arial" w:cs="Arial"/>
          <w:lang w:val="ro-RO"/>
        </w:rPr>
        <w:t>Strategy</w:t>
      </w:r>
      <w:proofErr w:type="spellEnd"/>
      <w:r w:rsidRPr="00CE14A8">
        <w:rPr>
          <w:rFonts w:ascii="Arial" w:eastAsia="Arial Unicode MS" w:hAnsi="Arial" w:cs="Arial"/>
          <w:lang w:val="ro-RO"/>
        </w:rPr>
        <w:t xml:space="preserve"> for </w:t>
      </w:r>
      <w:proofErr w:type="spellStart"/>
      <w:r w:rsidRPr="00CE14A8">
        <w:rPr>
          <w:rFonts w:ascii="Arial" w:eastAsia="Arial Unicode MS" w:hAnsi="Arial" w:cs="Arial"/>
          <w:lang w:val="ro-RO"/>
        </w:rPr>
        <w:t>Tackling</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Loneliness</w:t>
      </w:r>
      <w:proofErr w:type="spellEnd"/>
      <w:r w:rsidRPr="00CE14A8">
        <w:rPr>
          <w:rFonts w:ascii="Arial" w:eastAsia="Arial Unicode MS" w:hAnsi="Arial" w:cs="Arial"/>
          <w:lang w:val="ro-RO"/>
        </w:rPr>
        <w:t xml:space="preserve"> - </w:t>
      </w:r>
      <w:proofErr w:type="spellStart"/>
      <w:r w:rsidRPr="00CE14A8">
        <w:rPr>
          <w:rFonts w:ascii="Arial" w:eastAsia="Arial Unicode MS" w:hAnsi="Arial" w:cs="Arial"/>
          <w:lang w:val="ro-RO"/>
        </w:rPr>
        <w:t>Laying</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the</w:t>
      </w:r>
      <w:proofErr w:type="spellEnd"/>
      <w:r w:rsidRPr="00CE14A8">
        <w:rPr>
          <w:rFonts w:ascii="Arial" w:eastAsia="Arial Unicode MS" w:hAnsi="Arial" w:cs="Arial"/>
          <w:lang w:val="ro-RO"/>
        </w:rPr>
        <w:t xml:space="preserve"> </w:t>
      </w:r>
      <w:proofErr w:type="spellStart"/>
      <w:r w:rsidRPr="00CE14A8">
        <w:rPr>
          <w:rFonts w:ascii="Arial" w:eastAsia="Arial Unicode MS" w:hAnsi="Arial" w:cs="Arial"/>
          <w:lang w:val="ro-RO"/>
        </w:rPr>
        <w:t>Foundations</w:t>
      </w:r>
      <w:proofErr w:type="spellEnd"/>
      <w:r w:rsidRPr="00CE14A8">
        <w:rPr>
          <w:rFonts w:ascii="Arial" w:eastAsia="Arial Unicode MS" w:hAnsi="Arial" w:cs="Arial"/>
          <w:lang w:val="ro-RO"/>
        </w:rPr>
        <w:t xml:space="preserve"> for </w:t>
      </w:r>
      <w:proofErr w:type="spellStart"/>
      <w:r w:rsidRPr="00CE14A8">
        <w:rPr>
          <w:rFonts w:ascii="Arial" w:eastAsia="Arial Unicode MS" w:hAnsi="Arial" w:cs="Arial"/>
          <w:lang w:val="ro-RO"/>
        </w:rPr>
        <w:t>Change</w:t>
      </w:r>
      <w:proofErr w:type="spellEnd"/>
      <w:r w:rsidRPr="00CE14A8">
        <w:rPr>
          <w:rFonts w:ascii="Arial" w:eastAsia="Arial Unicode MS" w:hAnsi="Arial" w:cs="Arial"/>
          <w:lang w:val="ro-RO"/>
        </w:rPr>
        <w:t>.</w:t>
      </w:r>
      <w:r w:rsidRPr="001F2FD8">
        <w:rPr>
          <w:rFonts w:ascii="Arial" w:eastAsia="Arial Unicode MS" w:hAnsi="Arial" w:cs="Arial"/>
          <w:lang w:val="ro-RO"/>
        </w:rPr>
        <w:t xml:space="preserve"> [online]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https://assets.publishing.service.gov.uk/media/5fb66cf98fa8f54aafb3c333/6.4882_DCMS_Loneliness_Strategy_web_Update_V2.pdf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3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5D44AB40" w14:textId="77777777" w:rsidR="001F2FD8" w:rsidRPr="001F2FD8" w:rsidRDefault="001F2FD8" w:rsidP="009653D4">
      <w:pPr>
        <w:spacing w:line="360" w:lineRule="auto"/>
        <w:mirrorIndents/>
        <w:rPr>
          <w:rFonts w:ascii="Arial" w:eastAsia="Arial Unicode MS" w:hAnsi="Arial" w:cs="Arial"/>
          <w:lang w:val="ro-RO"/>
        </w:rPr>
      </w:pPr>
    </w:p>
    <w:p w14:paraId="354C69BB" w14:textId="2C2FCCA1"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Hoang</w:t>
      </w:r>
      <w:proofErr w:type="spellEnd"/>
      <w:r w:rsidRPr="001F2FD8">
        <w:rPr>
          <w:rFonts w:ascii="Arial" w:eastAsia="Arial Unicode MS" w:hAnsi="Arial" w:cs="Arial"/>
          <w:lang w:val="ro-RO"/>
        </w:rPr>
        <w:t xml:space="preserve">, P., King, J.A., Moore, S., Moore, K., Reich, K., </w:t>
      </w:r>
      <w:proofErr w:type="spellStart"/>
      <w:r w:rsidRPr="001F2FD8">
        <w:rPr>
          <w:rFonts w:ascii="Arial" w:eastAsia="Arial Unicode MS" w:hAnsi="Arial" w:cs="Arial"/>
          <w:lang w:val="ro-RO"/>
        </w:rPr>
        <w:t>Sidhu</w:t>
      </w:r>
      <w:proofErr w:type="spellEnd"/>
      <w:r w:rsidRPr="001F2FD8">
        <w:rPr>
          <w:rFonts w:ascii="Arial" w:eastAsia="Arial Unicode MS" w:hAnsi="Arial" w:cs="Arial"/>
          <w:lang w:val="ro-RO"/>
        </w:rPr>
        <w:t xml:space="preserve">, H., </w:t>
      </w:r>
      <w:proofErr w:type="spellStart"/>
      <w:r w:rsidRPr="001F2FD8">
        <w:rPr>
          <w:rFonts w:ascii="Arial" w:eastAsia="Arial Unicode MS" w:hAnsi="Arial" w:cs="Arial"/>
          <w:lang w:val="ro-RO"/>
        </w:rPr>
        <w:t>Tan</w:t>
      </w:r>
      <w:proofErr w:type="spellEnd"/>
      <w:r w:rsidRPr="001F2FD8">
        <w:rPr>
          <w:rFonts w:ascii="Arial" w:eastAsia="Arial Unicode MS" w:hAnsi="Arial" w:cs="Arial"/>
          <w:lang w:val="ro-RO"/>
        </w:rPr>
        <w:t xml:space="preserve">, C.V., </w:t>
      </w:r>
      <w:proofErr w:type="spellStart"/>
      <w:r w:rsidRPr="001F2FD8">
        <w:rPr>
          <w:rFonts w:ascii="Arial" w:eastAsia="Arial Unicode MS" w:hAnsi="Arial" w:cs="Arial"/>
          <w:lang w:val="ro-RO"/>
        </w:rPr>
        <w:t>Whaley</w:t>
      </w:r>
      <w:proofErr w:type="spellEnd"/>
      <w:r w:rsidRPr="001F2FD8">
        <w:rPr>
          <w:rFonts w:ascii="Arial" w:eastAsia="Arial Unicode MS" w:hAnsi="Arial" w:cs="Arial"/>
          <w:lang w:val="ro-RO"/>
        </w:rPr>
        <w:t xml:space="preserve">, C.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McMillan</w:t>
      </w:r>
      <w:proofErr w:type="spellEnd"/>
      <w:r w:rsidRPr="001F2FD8">
        <w:rPr>
          <w:rFonts w:ascii="Arial" w:eastAsia="Arial Unicode MS" w:hAnsi="Arial" w:cs="Arial"/>
          <w:lang w:val="ro-RO"/>
        </w:rPr>
        <w:t xml:space="preserve">, J. (2022). </w:t>
      </w:r>
      <w:proofErr w:type="spellStart"/>
      <w:r w:rsidRPr="001F2FD8">
        <w:rPr>
          <w:rFonts w:ascii="Arial" w:eastAsia="Arial Unicode MS" w:hAnsi="Arial" w:cs="Arial"/>
          <w:lang w:val="ro-RO"/>
        </w:rPr>
        <w:t>Interventions</w:t>
      </w:r>
      <w:proofErr w:type="spellEnd"/>
      <w:r w:rsidRPr="001F2FD8">
        <w:rPr>
          <w:rFonts w:ascii="Arial" w:eastAsia="Arial Unicode MS" w:hAnsi="Arial" w:cs="Arial"/>
          <w:lang w:val="ro-RO"/>
        </w:rPr>
        <w:t xml:space="preserve"> Associated </w:t>
      </w:r>
      <w:proofErr w:type="spellStart"/>
      <w:r w:rsidR="00F30847">
        <w:rPr>
          <w:rFonts w:ascii="Arial" w:eastAsia="Arial Unicode MS" w:hAnsi="Arial" w:cs="Arial"/>
          <w:lang w:val="ro-RO"/>
        </w:rPr>
        <w:t>with</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Reduced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Adults</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JAMA </w:t>
      </w:r>
      <w:proofErr w:type="spellStart"/>
      <w:r w:rsidRPr="001F2FD8">
        <w:rPr>
          <w:rFonts w:ascii="Arial" w:eastAsia="Arial Unicode MS" w:hAnsi="Arial" w:cs="Arial"/>
          <w:i/>
          <w:iCs/>
          <w:lang w:val="ro-RO"/>
        </w:rPr>
        <w:t>Network</w:t>
      </w:r>
      <w:proofErr w:type="spellEnd"/>
      <w:r w:rsidRPr="001F2FD8">
        <w:rPr>
          <w:rFonts w:ascii="Arial" w:eastAsia="Arial Unicode MS" w:hAnsi="Arial" w:cs="Arial"/>
          <w:i/>
          <w:iCs/>
          <w:lang w:val="ro-RO"/>
        </w:rPr>
        <w:t xml:space="preserve"> Open</w:t>
      </w:r>
      <w:r w:rsidRPr="001F2FD8">
        <w:rPr>
          <w:rFonts w:ascii="Arial" w:eastAsia="Arial Unicode MS" w:hAnsi="Arial" w:cs="Arial"/>
          <w:lang w:val="ro-RO"/>
        </w:rPr>
        <w:t xml:space="preserve">, [online] 5(10).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w:t>
      </w:r>
      <w:r w:rsidRPr="001F2FD8">
        <w:rPr>
          <w:rFonts w:ascii="Arial" w:eastAsia="Arial Unicode MS" w:hAnsi="Arial" w:cs="Arial"/>
          <w:lang w:val="ro-RO"/>
        </w:rPr>
        <w:lastRenderedPageBreak/>
        <w:t>https://jamanetwork.com/journals/jamanetworkopen/fullarticle/2797399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22 Aug. 2025].</w:t>
      </w:r>
    </w:p>
    <w:p w14:paraId="495A51B3" w14:textId="77777777" w:rsidR="001F2FD8" w:rsidRPr="001F2FD8" w:rsidRDefault="001F2FD8" w:rsidP="009653D4">
      <w:pPr>
        <w:spacing w:line="360" w:lineRule="auto"/>
        <w:mirrorIndents/>
        <w:rPr>
          <w:rFonts w:ascii="Arial" w:eastAsia="Arial Unicode MS" w:hAnsi="Arial" w:cs="Arial"/>
          <w:lang w:val="ro-RO"/>
        </w:rPr>
      </w:pPr>
    </w:p>
    <w:p w14:paraId="4F81073F" w14:textId="14BEEAFD"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Hodgson</w:t>
      </w:r>
      <w:proofErr w:type="spellEnd"/>
      <w:r w:rsidRPr="001F2FD8">
        <w:rPr>
          <w:rFonts w:ascii="Arial" w:eastAsia="Arial Unicode MS" w:hAnsi="Arial" w:cs="Arial"/>
          <w:lang w:val="ro-RO"/>
        </w:rPr>
        <w:t xml:space="preserve">, P., Cook, G., Johnson, A. </w:t>
      </w:r>
      <w:proofErr w:type="spellStart"/>
      <w:r w:rsidR="00F30847">
        <w:rPr>
          <w:rFonts w:ascii="Arial" w:eastAsia="Arial Unicode MS" w:hAnsi="Arial" w:cs="Arial"/>
          <w:lang w:val="ro-RO"/>
        </w:rPr>
        <w:t>and</w:t>
      </w:r>
      <w:proofErr w:type="spellEnd"/>
      <w:r w:rsidRPr="001F2FD8">
        <w:rPr>
          <w:rFonts w:ascii="Arial" w:eastAsia="Arial Unicode MS" w:hAnsi="Arial" w:cs="Arial"/>
          <w:lang w:val="ro-RO"/>
        </w:rPr>
        <w:t xml:space="preserve"> Abbott-</w:t>
      </w:r>
      <w:proofErr w:type="spellStart"/>
      <w:r w:rsidRPr="001F2FD8">
        <w:rPr>
          <w:rFonts w:ascii="Arial" w:eastAsia="Arial Unicode MS" w:hAnsi="Arial" w:cs="Arial"/>
          <w:lang w:val="ro-RO"/>
        </w:rPr>
        <w:t>Brailey</w:t>
      </w:r>
      <w:proofErr w:type="spellEnd"/>
      <w:r w:rsidRPr="001F2FD8">
        <w:rPr>
          <w:rFonts w:ascii="Arial" w:eastAsia="Arial Unicode MS" w:hAnsi="Arial" w:cs="Arial"/>
          <w:lang w:val="ro-RO"/>
        </w:rPr>
        <w:t xml:space="preserve">, H. (2022). </w:t>
      </w:r>
      <w:proofErr w:type="spellStart"/>
      <w:r w:rsidRPr="001F2FD8">
        <w:rPr>
          <w:rFonts w:ascii="Arial" w:eastAsia="Arial Unicode MS" w:hAnsi="Arial" w:cs="Arial"/>
          <w:lang w:val="ro-RO"/>
        </w:rPr>
        <w:t>Ageing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Well</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with</w:t>
      </w:r>
      <w:proofErr w:type="spellEnd"/>
      <w:r w:rsidRPr="001F2FD8">
        <w:rPr>
          <w:rFonts w:ascii="Arial" w:eastAsia="Arial Unicode MS" w:hAnsi="Arial" w:cs="Arial"/>
          <w:lang w:val="ro-RO"/>
        </w:rPr>
        <w:t xml:space="preserve"> Creative </w:t>
      </w:r>
      <w:proofErr w:type="spellStart"/>
      <w:r w:rsidRPr="001F2FD8">
        <w:rPr>
          <w:rFonts w:ascii="Arial" w:eastAsia="Arial Unicode MS" w:hAnsi="Arial" w:cs="Arial"/>
          <w:lang w:val="ro-RO"/>
        </w:rPr>
        <w:t>Arts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Pets</w:t>
      </w:r>
      <w:proofErr w:type="spellEnd"/>
      <w:r w:rsidRPr="001F2FD8">
        <w:rPr>
          <w:rFonts w:ascii="Arial" w:eastAsia="Arial Unicode MS" w:hAnsi="Arial" w:cs="Arial"/>
          <w:lang w:val="ro-RO"/>
        </w:rPr>
        <w:t xml:space="preserve">: The </w:t>
      </w:r>
      <w:proofErr w:type="spellStart"/>
      <w:r w:rsidRPr="001F2FD8">
        <w:rPr>
          <w:rFonts w:ascii="Arial" w:eastAsia="Arial Unicode MS" w:hAnsi="Arial" w:cs="Arial"/>
          <w:lang w:val="ro-RO"/>
        </w:rPr>
        <w:t>HenPower</w:t>
      </w:r>
      <w:proofErr w:type="spellEnd"/>
      <w:r w:rsidRPr="001F2FD8">
        <w:rPr>
          <w:rFonts w:ascii="Arial" w:eastAsia="Arial Unicode MS" w:hAnsi="Arial" w:cs="Arial"/>
          <w:lang w:val="ro-RO"/>
        </w:rPr>
        <w:t xml:space="preserve"> Story. </w:t>
      </w:r>
      <w:proofErr w:type="spellStart"/>
      <w:r w:rsidRPr="001F2FD8">
        <w:rPr>
          <w:rFonts w:ascii="Arial" w:eastAsia="Arial Unicode MS" w:hAnsi="Arial" w:cs="Arial"/>
          <w:i/>
          <w:iCs/>
          <w:lang w:val="ro-RO"/>
        </w:rPr>
        <w:t>Activities</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Adaptation</w:t>
      </w:r>
      <w:proofErr w:type="spellEnd"/>
      <w:r w:rsidRPr="001F2FD8">
        <w:rPr>
          <w:rFonts w:ascii="Arial" w:eastAsia="Arial Unicode MS" w:hAnsi="Arial" w:cs="Arial"/>
          <w:i/>
          <w:iCs/>
          <w:lang w:val="ro-RO"/>
        </w:rPr>
        <w:t xml:space="preserve"> &amp; </w:t>
      </w:r>
      <w:proofErr w:type="spellStart"/>
      <w:r w:rsidRPr="001F2FD8">
        <w:rPr>
          <w:rFonts w:ascii="Arial" w:eastAsia="Arial Unicode MS" w:hAnsi="Arial" w:cs="Arial"/>
          <w:i/>
          <w:iCs/>
          <w:lang w:val="ro-RO"/>
        </w:rPr>
        <w:t>Aging</w:t>
      </w:r>
      <w:proofErr w:type="spellEnd"/>
      <w:r w:rsidRPr="001F2FD8">
        <w:rPr>
          <w:rFonts w:ascii="Arial" w:eastAsia="Arial Unicode MS" w:hAnsi="Arial" w:cs="Arial"/>
          <w:lang w:val="ro-RO"/>
        </w:rPr>
        <w:t xml:space="preserve">, 47(2), pp.1–18.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://doi.org/10.1080/01924788.2022.2116548.</w:t>
      </w:r>
    </w:p>
    <w:p w14:paraId="1126A7B4" w14:textId="12FC571F" w:rsidR="001F2FD8" w:rsidRDefault="001F2FD8" w:rsidP="009653D4">
      <w:pPr>
        <w:spacing w:line="360" w:lineRule="auto"/>
        <w:mirrorIndents/>
        <w:rPr>
          <w:rFonts w:ascii="Arial" w:eastAsia="Arial Unicode MS" w:hAnsi="Arial" w:cs="Arial"/>
          <w:lang w:val="ro-RO"/>
        </w:rPr>
      </w:pPr>
    </w:p>
    <w:p w14:paraId="75A6F29C" w14:textId="1B1D6E48" w:rsidR="001F2FD8" w:rsidRDefault="001F2FD8" w:rsidP="009653D4">
      <w:pPr>
        <w:spacing w:line="360" w:lineRule="auto"/>
        <w:mirrorIndents/>
        <w:rPr>
          <w:rFonts w:ascii="Arial" w:eastAsia="Arial Unicode MS" w:hAnsi="Arial" w:cs="Arial"/>
        </w:rPr>
      </w:pPr>
      <w:r w:rsidRPr="001F2FD8">
        <w:rPr>
          <w:rFonts w:ascii="Arial" w:eastAsia="Arial Unicode MS" w:hAnsi="Arial" w:cs="Arial"/>
        </w:rPr>
        <w:t>Kaye, L.W., Lubben, J., Bern-Klug, M., Ted, O’Sullivan, R. and Smith, M.L. (2025). Editorial: International perspectives on older adult social isolation and loneliness. </w:t>
      </w:r>
      <w:r w:rsidRPr="001F2FD8">
        <w:rPr>
          <w:rFonts w:ascii="Arial" w:eastAsia="Arial Unicode MS" w:hAnsi="Arial" w:cs="Arial"/>
          <w:i/>
          <w:iCs/>
        </w:rPr>
        <w:t>Frontiers in Public Health</w:t>
      </w:r>
      <w:r w:rsidRPr="001F2FD8">
        <w:rPr>
          <w:rFonts w:ascii="Arial" w:eastAsia="Arial Unicode MS" w:hAnsi="Arial" w:cs="Arial"/>
        </w:rPr>
        <w:t xml:space="preserve">, [online] 13. </w:t>
      </w:r>
      <w:proofErr w:type="spellStart"/>
      <w:proofErr w:type="gramStart"/>
      <w:r w:rsidRPr="001F2FD8">
        <w:rPr>
          <w:rFonts w:ascii="Arial" w:eastAsia="Arial Unicode MS" w:hAnsi="Arial" w:cs="Arial"/>
        </w:rPr>
        <w:t>doi:https</w:t>
      </w:r>
      <w:proofErr w:type="spellEnd"/>
      <w:r w:rsidRPr="001F2FD8">
        <w:rPr>
          <w:rFonts w:ascii="Arial" w:eastAsia="Arial Unicode MS" w:hAnsi="Arial" w:cs="Arial"/>
        </w:rPr>
        <w:t>://doi.org/10.3389/fpubh.2025.1590229</w:t>
      </w:r>
      <w:proofErr w:type="gramEnd"/>
      <w:r w:rsidRPr="001F2FD8">
        <w:rPr>
          <w:rFonts w:ascii="Arial" w:eastAsia="Arial Unicode MS" w:hAnsi="Arial" w:cs="Arial"/>
        </w:rPr>
        <w:t>.</w:t>
      </w:r>
    </w:p>
    <w:p w14:paraId="531C8A69" w14:textId="77777777" w:rsidR="007506D2" w:rsidRDefault="007506D2" w:rsidP="009653D4">
      <w:pPr>
        <w:spacing w:line="360" w:lineRule="auto"/>
        <w:mirrorIndents/>
        <w:rPr>
          <w:rFonts w:ascii="Arial" w:eastAsia="Arial Unicode MS" w:hAnsi="Arial" w:cs="Arial"/>
        </w:rPr>
      </w:pPr>
    </w:p>
    <w:p w14:paraId="4C4A2D64" w14:textId="08F6B836" w:rsidR="007506D2" w:rsidRPr="001F2FD8" w:rsidRDefault="007506D2" w:rsidP="009653D4">
      <w:pPr>
        <w:spacing w:line="360" w:lineRule="auto"/>
        <w:mirrorIndents/>
        <w:rPr>
          <w:rFonts w:ascii="Arial" w:eastAsia="Arial Unicode MS" w:hAnsi="Arial" w:cs="Arial"/>
          <w:lang w:val="ro-RO"/>
        </w:rPr>
      </w:pPr>
      <w:proofErr w:type="spellStart"/>
      <w:r w:rsidRPr="007506D2">
        <w:rPr>
          <w:rFonts w:ascii="Arial" w:eastAsia="Arial Unicode MS" w:hAnsi="Arial" w:cs="Arial"/>
          <w:lang w:val="ro-RO"/>
        </w:rPr>
        <w:t>Kellezi</w:t>
      </w:r>
      <w:proofErr w:type="spellEnd"/>
      <w:r w:rsidRPr="007506D2">
        <w:rPr>
          <w:rFonts w:ascii="Arial" w:eastAsia="Arial Unicode MS" w:hAnsi="Arial" w:cs="Arial"/>
          <w:lang w:val="ro-RO"/>
        </w:rPr>
        <w:t xml:space="preserve">, B., </w:t>
      </w:r>
      <w:proofErr w:type="spellStart"/>
      <w:r w:rsidRPr="007506D2">
        <w:rPr>
          <w:rFonts w:ascii="Arial" w:eastAsia="Arial Unicode MS" w:hAnsi="Arial" w:cs="Arial"/>
          <w:lang w:val="ro-RO"/>
        </w:rPr>
        <w:t>Wakefield</w:t>
      </w:r>
      <w:proofErr w:type="spellEnd"/>
      <w:r w:rsidRPr="007506D2">
        <w:rPr>
          <w:rFonts w:ascii="Arial" w:eastAsia="Arial Unicode MS" w:hAnsi="Arial" w:cs="Arial"/>
          <w:lang w:val="ro-RO"/>
        </w:rPr>
        <w:t xml:space="preserve">, J.R.H., Stevenson, C., </w:t>
      </w:r>
      <w:proofErr w:type="spellStart"/>
      <w:r w:rsidRPr="007506D2">
        <w:rPr>
          <w:rFonts w:ascii="Arial" w:eastAsia="Arial Unicode MS" w:hAnsi="Arial" w:cs="Arial"/>
          <w:lang w:val="ro-RO"/>
        </w:rPr>
        <w:t>McNamara</w:t>
      </w:r>
      <w:proofErr w:type="spellEnd"/>
      <w:r w:rsidRPr="007506D2">
        <w:rPr>
          <w:rFonts w:ascii="Arial" w:eastAsia="Arial Unicode MS" w:hAnsi="Arial" w:cs="Arial"/>
          <w:lang w:val="ro-RO"/>
        </w:rPr>
        <w:t xml:space="preserve">, N., </w:t>
      </w:r>
      <w:proofErr w:type="spellStart"/>
      <w:r w:rsidRPr="007506D2">
        <w:rPr>
          <w:rFonts w:ascii="Arial" w:eastAsia="Arial Unicode MS" w:hAnsi="Arial" w:cs="Arial"/>
          <w:lang w:val="ro-RO"/>
        </w:rPr>
        <w:t>Mair</w:t>
      </w:r>
      <w:proofErr w:type="spellEnd"/>
      <w:r w:rsidRPr="007506D2">
        <w:rPr>
          <w:rFonts w:ascii="Arial" w:eastAsia="Arial Unicode MS" w:hAnsi="Arial" w:cs="Arial"/>
          <w:lang w:val="ro-RO"/>
        </w:rPr>
        <w:t xml:space="preserve">, E., </w:t>
      </w:r>
      <w:proofErr w:type="spellStart"/>
      <w:r w:rsidRPr="007506D2">
        <w:rPr>
          <w:rFonts w:ascii="Arial" w:eastAsia="Arial Unicode MS" w:hAnsi="Arial" w:cs="Arial"/>
          <w:lang w:val="ro-RO"/>
        </w:rPr>
        <w:t>Bowe</w:t>
      </w:r>
      <w:proofErr w:type="spellEnd"/>
      <w:r w:rsidRPr="007506D2">
        <w:rPr>
          <w:rFonts w:ascii="Arial" w:eastAsia="Arial Unicode MS" w:hAnsi="Arial" w:cs="Arial"/>
          <w:lang w:val="ro-RO"/>
        </w:rPr>
        <w:t xml:space="preserve">, M., Wilson, I. </w:t>
      </w:r>
      <w:proofErr w:type="spellStart"/>
      <w:r w:rsidRPr="007506D2">
        <w:rPr>
          <w:rFonts w:ascii="Arial" w:eastAsia="Arial Unicode MS" w:hAnsi="Arial" w:cs="Arial"/>
          <w:lang w:val="ro-RO"/>
        </w:rPr>
        <w:t>and</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Halder</w:t>
      </w:r>
      <w:proofErr w:type="spellEnd"/>
      <w:r w:rsidRPr="007506D2">
        <w:rPr>
          <w:rFonts w:ascii="Arial" w:eastAsia="Arial Unicode MS" w:hAnsi="Arial" w:cs="Arial"/>
          <w:lang w:val="ro-RO"/>
        </w:rPr>
        <w:t xml:space="preserve">, M.M. (2019). The social cure of social </w:t>
      </w:r>
      <w:proofErr w:type="spellStart"/>
      <w:r w:rsidRPr="007506D2">
        <w:rPr>
          <w:rFonts w:ascii="Arial" w:eastAsia="Arial Unicode MS" w:hAnsi="Arial" w:cs="Arial"/>
          <w:lang w:val="ro-RO"/>
        </w:rPr>
        <w:t>prescribing</w:t>
      </w:r>
      <w:proofErr w:type="spellEnd"/>
      <w:r w:rsidRPr="007506D2">
        <w:rPr>
          <w:rFonts w:ascii="Arial" w:eastAsia="Arial Unicode MS" w:hAnsi="Arial" w:cs="Arial"/>
          <w:lang w:val="ro-RO"/>
        </w:rPr>
        <w:t xml:space="preserve">: A </w:t>
      </w:r>
      <w:proofErr w:type="spellStart"/>
      <w:r w:rsidRPr="007506D2">
        <w:rPr>
          <w:rFonts w:ascii="Arial" w:eastAsia="Arial Unicode MS" w:hAnsi="Arial" w:cs="Arial"/>
          <w:lang w:val="ro-RO"/>
        </w:rPr>
        <w:t>mixed-methods</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study</w:t>
      </w:r>
      <w:proofErr w:type="spellEnd"/>
      <w:r w:rsidRPr="007506D2">
        <w:rPr>
          <w:rFonts w:ascii="Arial" w:eastAsia="Arial Unicode MS" w:hAnsi="Arial" w:cs="Arial"/>
          <w:lang w:val="ro-RO"/>
        </w:rPr>
        <w:t xml:space="preserve"> on </w:t>
      </w:r>
      <w:proofErr w:type="spellStart"/>
      <w:r w:rsidRPr="007506D2">
        <w:rPr>
          <w:rFonts w:ascii="Arial" w:eastAsia="Arial Unicode MS" w:hAnsi="Arial" w:cs="Arial"/>
          <w:lang w:val="ro-RO"/>
        </w:rPr>
        <w:t>the</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benefits</w:t>
      </w:r>
      <w:proofErr w:type="spellEnd"/>
      <w:r w:rsidRPr="007506D2">
        <w:rPr>
          <w:rFonts w:ascii="Arial" w:eastAsia="Arial Unicode MS" w:hAnsi="Arial" w:cs="Arial"/>
          <w:lang w:val="ro-RO"/>
        </w:rPr>
        <w:t xml:space="preserve"> of social </w:t>
      </w:r>
      <w:proofErr w:type="spellStart"/>
      <w:r w:rsidRPr="007506D2">
        <w:rPr>
          <w:rFonts w:ascii="Arial" w:eastAsia="Arial Unicode MS" w:hAnsi="Arial" w:cs="Arial"/>
          <w:lang w:val="ro-RO"/>
        </w:rPr>
        <w:t>connectedness</w:t>
      </w:r>
      <w:proofErr w:type="spellEnd"/>
      <w:r w:rsidRPr="007506D2">
        <w:rPr>
          <w:rFonts w:ascii="Arial" w:eastAsia="Arial Unicode MS" w:hAnsi="Arial" w:cs="Arial"/>
          <w:lang w:val="ro-RO"/>
        </w:rPr>
        <w:t xml:space="preserve"> on quality </w:t>
      </w:r>
      <w:proofErr w:type="spellStart"/>
      <w:r w:rsidRPr="007506D2">
        <w:rPr>
          <w:rFonts w:ascii="Arial" w:eastAsia="Arial Unicode MS" w:hAnsi="Arial" w:cs="Arial"/>
          <w:lang w:val="ro-RO"/>
        </w:rPr>
        <w:t>and</w:t>
      </w:r>
      <w:proofErr w:type="spellEnd"/>
      <w:r w:rsidRPr="007506D2">
        <w:rPr>
          <w:rFonts w:ascii="Arial" w:eastAsia="Arial Unicode MS" w:hAnsi="Arial" w:cs="Arial"/>
          <w:lang w:val="ro-RO"/>
        </w:rPr>
        <w:t xml:space="preserve"> </w:t>
      </w:r>
      <w:proofErr w:type="spellStart"/>
      <w:r w:rsidRPr="007506D2">
        <w:rPr>
          <w:rFonts w:ascii="Arial" w:eastAsia="Arial Unicode MS" w:hAnsi="Arial" w:cs="Arial"/>
          <w:lang w:val="ro-RO"/>
        </w:rPr>
        <w:t>effectiveness</w:t>
      </w:r>
      <w:proofErr w:type="spellEnd"/>
      <w:r w:rsidRPr="007506D2">
        <w:rPr>
          <w:rFonts w:ascii="Arial" w:eastAsia="Arial Unicode MS" w:hAnsi="Arial" w:cs="Arial"/>
          <w:lang w:val="ro-RO"/>
        </w:rPr>
        <w:t xml:space="preserve"> of care </w:t>
      </w:r>
      <w:proofErr w:type="spellStart"/>
      <w:r w:rsidRPr="007506D2">
        <w:rPr>
          <w:rFonts w:ascii="Arial" w:eastAsia="Arial Unicode MS" w:hAnsi="Arial" w:cs="Arial"/>
          <w:lang w:val="ro-RO"/>
        </w:rPr>
        <w:t>provision</w:t>
      </w:r>
      <w:proofErr w:type="spellEnd"/>
      <w:r w:rsidRPr="007506D2">
        <w:rPr>
          <w:rFonts w:ascii="Arial" w:eastAsia="Arial Unicode MS" w:hAnsi="Arial" w:cs="Arial"/>
          <w:lang w:val="ro-RO"/>
        </w:rPr>
        <w:t xml:space="preserve">. </w:t>
      </w:r>
      <w:r w:rsidRPr="007506D2">
        <w:rPr>
          <w:rFonts w:ascii="Arial" w:eastAsia="Arial Unicode MS" w:hAnsi="Arial" w:cs="Arial"/>
          <w:i/>
          <w:iCs/>
          <w:lang w:val="ro-RO"/>
        </w:rPr>
        <w:t>BMJ Open</w:t>
      </w:r>
      <w:r w:rsidRPr="007506D2">
        <w:rPr>
          <w:rFonts w:ascii="Arial" w:eastAsia="Arial Unicode MS" w:hAnsi="Arial" w:cs="Arial"/>
          <w:lang w:val="ro-RO"/>
        </w:rPr>
        <w:t xml:space="preserve">, 9(11), p.e033137. </w:t>
      </w:r>
      <w:proofErr w:type="spellStart"/>
      <w:r w:rsidRPr="007506D2">
        <w:rPr>
          <w:rFonts w:ascii="Arial" w:eastAsia="Arial Unicode MS" w:hAnsi="Arial" w:cs="Arial"/>
          <w:lang w:val="ro-RO"/>
        </w:rPr>
        <w:t>doi:https</w:t>
      </w:r>
      <w:proofErr w:type="spellEnd"/>
      <w:r w:rsidRPr="007506D2">
        <w:rPr>
          <w:rFonts w:ascii="Arial" w:eastAsia="Arial Unicode MS" w:hAnsi="Arial" w:cs="Arial"/>
          <w:lang w:val="ro-RO"/>
        </w:rPr>
        <w:t>://doi.org/10.1136/bmjopen-2019-033137.</w:t>
      </w:r>
    </w:p>
    <w:p w14:paraId="3C82DC37" w14:textId="77777777" w:rsidR="00DE7215" w:rsidRDefault="00DE7215" w:rsidP="009653D4">
      <w:pPr>
        <w:spacing w:line="360" w:lineRule="auto"/>
        <w:mirrorIndents/>
        <w:rPr>
          <w:rFonts w:ascii="Arial" w:eastAsia="Arial Unicode MS" w:hAnsi="Arial" w:cs="Arial"/>
        </w:rPr>
      </w:pPr>
    </w:p>
    <w:p w14:paraId="7B92D9DC" w14:textId="55C7AB3D"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Koh</w:t>
      </w:r>
      <w:proofErr w:type="spellEnd"/>
      <w:r w:rsidRPr="001F2FD8">
        <w:rPr>
          <w:rFonts w:ascii="Arial" w:eastAsia="Arial Unicode MS" w:hAnsi="Arial" w:cs="Arial"/>
          <w:lang w:val="ro-RO"/>
        </w:rPr>
        <w:t xml:space="preserve">, W.Q., </w:t>
      </w:r>
      <w:proofErr w:type="spellStart"/>
      <w:r w:rsidRPr="001F2FD8">
        <w:rPr>
          <w:rFonts w:ascii="Arial" w:eastAsia="Arial Unicode MS" w:hAnsi="Arial" w:cs="Arial"/>
          <w:lang w:val="ro-RO"/>
        </w:rPr>
        <w:t>Ang</w:t>
      </w:r>
      <w:proofErr w:type="spellEnd"/>
      <w:r w:rsidRPr="001F2FD8">
        <w:rPr>
          <w:rFonts w:ascii="Arial" w:eastAsia="Arial Unicode MS" w:hAnsi="Arial" w:cs="Arial"/>
          <w:lang w:val="ro-RO"/>
        </w:rPr>
        <w:t xml:space="preserve">, F.X.H.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Casey</w:t>
      </w:r>
      <w:proofErr w:type="spellEnd"/>
      <w:r w:rsidRPr="001F2FD8">
        <w:rPr>
          <w:rFonts w:ascii="Arial" w:eastAsia="Arial Unicode MS" w:hAnsi="Arial" w:cs="Arial"/>
          <w:lang w:val="ro-RO"/>
        </w:rPr>
        <w:t xml:space="preserve">, D. (2020). </w:t>
      </w:r>
      <w:proofErr w:type="spellStart"/>
      <w:r w:rsidRPr="001F2FD8">
        <w:rPr>
          <w:rFonts w:ascii="Arial" w:eastAsia="Arial Unicode MS" w:hAnsi="Arial" w:cs="Arial"/>
          <w:lang w:val="ro-RO"/>
        </w:rPr>
        <w:t>Impacts</w:t>
      </w:r>
      <w:proofErr w:type="spellEnd"/>
      <w:r w:rsidRPr="001F2FD8">
        <w:rPr>
          <w:rFonts w:ascii="Arial" w:eastAsia="Arial Unicode MS" w:hAnsi="Arial" w:cs="Arial"/>
          <w:lang w:val="ro-RO"/>
        </w:rPr>
        <w:t xml:space="preserve"> of </w:t>
      </w:r>
      <w:proofErr w:type="spellStart"/>
      <w:r w:rsidRPr="001F2FD8">
        <w:rPr>
          <w:rFonts w:ascii="Arial" w:eastAsia="Arial Unicode MS" w:hAnsi="Arial" w:cs="Arial"/>
          <w:lang w:val="ro-RO"/>
        </w:rPr>
        <w:t>low</w:t>
      </w:r>
      <w:proofErr w:type="spellEnd"/>
      <w:r w:rsidRPr="001F2FD8">
        <w:rPr>
          <w:rFonts w:ascii="Arial" w:eastAsia="Arial Unicode MS" w:hAnsi="Arial" w:cs="Arial"/>
          <w:lang w:val="ro-RO"/>
        </w:rPr>
        <w:t xml:space="preserve">-cost robotic </w:t>
      </w:r>
      <w:proofErr w:type="spellStart"/>
      <w:r w:rsidRPr="001F2FD8">
        <w:rPr>
          <w:rFonts w:ascii="Arial" w:eastAsia="Arial Unicode MS" w:hAnsi="Arial" w:cs="Arial"/>
          <w:lang w:val="ro-RO"/>
        </w:rPr>
        <w:t>pets</w:t>
      </w:r>
      <w:proofErr w:type="spellEnd"/>
      <w:r w:rsidRPr="001F2FD8">
        <w:rPr>
          <w:rFonts w:ascii="Arial" w:eastAsia="Arial Unicode MS" w:hAnsi="Arial" w:cs="Arial"/>
          <w:lang w:val="ro-RO"/>
        </w:rPr>
        <w:t xml:space="preserve"> for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adults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people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with</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dementia</w:t>
      </w:r>
      <w:proofErr w:type="spellEnd"/>
      <w:r w:rsidRPr="001F2FD8">
        <w:rPr>
          <w:rFonts w:ascii="Arial" w:eastAsia="Arial Unicode MS" w:hAnsi="Arial" w:cs="Arial"/>
          <w:lang w:val="ro-RO"/>
        </w:rPr>
        <w:t xml:space="preserve">: A </w:t>
      </w:r>
      <w:proofErr w:type="spellStart"/>
      <w:r w:rsidRPr="001F2FD8">
        <w:rPr>
          <w:rFonts w:ascii="Arial" w:eastAsia="Arial Unicode MS" w:hAnsi="Arial" w:cs="Arial"/>
          <w:lang w:val="ro-RO"/>
        </w:rPr>
        <w:t>scoping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review</w:t>
      </w:r>
      <w:proofErr w:type="spellEnd"/>
      <w:r w:rsidRPr="001F2FD8">
        <w:rPr>
          <w:rFonts w:ascii="Arial" w:eastAsia="Arial Unicode MS" w:hAnsi="Arial" w:cs="Arial"/>
          <w:lang w:val="ro-RO"/>
        </w:rPr>
        <w:t xml:space="preserve"> (Preprint). </w:t>
      </w:r>
      <w:r w:rsidRPr="001F2FD8">
        <w:rPr>
          <w:rFonts w:ascii="Arial" w:eastAsia="Arial Unicode MS" w:hAnsi="Arial" w:cs="Arial"/>
          <w:i/>
          <w:iCs/>
          <w:lang w:val="ro-RO"/>
        </w:rPr>
        <w:t xml:space="preserve">JMIR </w:t>
      </w:r>
      <w:proofErr w:type="spellStart"/>
      <w:r w:rsidRPr="001F2FD8">
        <w:rPr>
          <w:rFonts w:ascii="Arial" w:eastAsia="Arial Unicode MS" w:hAnsi="Arial" w:cs="Arial"/>
          <w:i/>
          <w:iCs/>
          <w:lang w:val="ro-RO"/>
        </w:rPr>
        <w:t>Rehabilitation</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and</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Assistive</w:t>
      </w:r>
      <w:proofErr w:type="spellEnd"/>
      <w:r w:rsidRPr="001F2FD8">
        <w:rPr>
          <w:rFonts w:ascii="Arial" w:eastAsia="Arial Unicode MS" w:hAnsi="Arial" w:cs="Arial"/>
          <w:i/>
          <w:iCs/>
          <w:lang w:val="ro-RO"/>
        </w:rPr>
        <w:t xml:space="preserve"> Technologies</w:t>
      </w:r>
      <w:r w:rsidRPr="001F2FD8">
        <w:rPr>
          <w:rFonts w:ascii="Arial" w:eastAsia="Arial Unicode MS" w:hAnsi="Arial" w:cs="Arial"/>
          <w:lang w:val="ro-RO"/>
        </w:rPr>
        <w:t xml:space="preserve">, 8(1).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://doi.org/10.2196/25340.</w:t>
      </w:r>
    </w:p>
    <w:p w14:paraId="68011DE5" w14:textId="77777777" w:rsidR="001F2FD8" w:rsidRPr="001F2FD8" w:rsidRDefault="001F2FD8" w:rsidP="009653D4">
      <w:pPr>
        <w:spacing w:line="360" w:lineRule="auto"/>
        <w:mirrorIndents/>
        <w:rPr>
          <w:rFonts w:ascii="Arial" w:eastAsia="Arial Unicode MS" w:hAnsi="Arial" w:cs="Arial"/>
          <w:lang w:val="ro-RO"/>
        </w:rPr>
      </w:pPr>
    </w:p>
    <w:p w14:paraId="4BBCD8F6" w14:textId="0DE4D920"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Legislation</w:t>
      </w:r>
      <w:proofErr w:type="spellEnd"/>
      <w:r w:rsidRPr="001F2FD8">
        <w:rPr>
          <w:rFonts w:ascii="Arial" w:eastAsia="Arial Unicode MS" w:hAnsi="Arial" w:cs="Arial"/>
          <w:lang w:val="ro-RO"/>
        </w:rPr>
        <w:t xml:space="preserve"> UK (2025). </w:t>
      </w:r>
      <w:r w:rsidRPr="001F043D">
        <w:rPr>
          <w:rFonts w:ascii="Arial" w:eastAsia="Arial Unicode MS" w:hAnsi="Arial" w:cs="Arial"/>
          <w:lang w:val="ro-RO"/>
        </w:rPr>
        <w:t xml:space="preserve">Mental </w:t>
      </w:r>
      <w:proofErr w:type="spellStart"/>
      <w:r w:rsidRPr="001F043D">
        <w:rPr>
          <w:rFonts w:ascii="Arial" w:eastAsia="Arial Unicode MS" w:hAnsi="Arial" w:cs="Arial"/>
          <w:lang w:val="ro-RO"/>
        </w:rPr>
        <w:t>Capacity</w:t>
      </w:r>
      <w:proofErr w:type="spellEnd"/>
      <w:r w:rsidRPr="001F043D">
        <w:rPr>
          <w:rFonts w:ascii="Arial" w:eastAsia="Arial Unicode MS" w:hAnsi="Arial" w:cs="Arial"/>
          <w:lang w:val="ro-RO"/>
        </w:rPr>
        <w:t xml:space="preserve"> Act 2005.</w:t>
      </w:r>
      <w:r w:rsidRPr="001F2FD8">
        <w:rPr>
          <w:rFonts w:ascii="Arial" w:eastAsia="Arial Unicode MS" w:hAnsi="Arial" w:cs="Arial"/>
          <w:lang w:val="ro-RO"/>
        </w:rPr>
        <w:t xml:space="preserve"> [online] Legislation.gov.uk.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https://www.legislation.gov.uk/ukpga/2005/9/part/1/crossheading/research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4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1F6A4890" w14:textId="77777777" w:rsidR="001F2FD8" w:rsidRPr="001F2FD8" w:rsidRDefault="001F2FD8" w:rsidP="009653D4">
      <w:pPr>
        <w:spacing w:line="360" w:lineRule="auto"/>
        <w:mirrorIndents/>
        <w:rPr>
          <w:rFonts w:ascii="Arial" w:eastAsia="Arial Unicode MS" w:hAnsi="Arial" w:cs="Arial"/>
          <w:lang w:val="ro-RO"/>
        </w:rPr>
      </w:pPr>
    </w:p>
    <w:p w14:paraId="26DC41F1" w14:textId="40FA9F88" w:rsidR="001F2FD8" w:rsidRP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Lubben</w:t>
      </w:r>
      <w:proofErr w:type="spellEnd"/>
      <w:r w:rsidRPr="001F2FD8">
        <w:rPr>
          <w:rFonts w:ascii="Arial" w:eastAsia="Arial Unicode MS" w:hAnsi="Arial" w:cs="Arial"/>
          <w:lang w:val="ro-RO"/>
        </w:rPr>
        <w:t xml:space="preserve">, J.E. (1988). </w:t>
      </w:r>
      <w:proofErr w:type="spellStart"/>
      <w:r w:rsidRPr="001F2FD8">
        <w:rPr>
          <w:rFonts w:ascii="Arial" w:eastAsia="Arial Unicode MS" w:hAnsi="Arial" w:cs="Arial"/>
          <w:lang w:val="ro-RO"/>
        </w:rPr>
        <w:t>Assessing</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networks</w:t>
      </w:r>
      <w:proofErr w:type="spellEnd"/>
      <w:r w:rsidRPr="001F2FD8">
        <w:rPr>
          <w:rFonts w:ascii="Arial" w:eastAsia="Arial Unicode MS" w:hAnsi="Arial" w:cs="Arial"/>
          <w:lang w:val="ro-RO"/>
        </w:rPr>
        <w:t xml:space="preserve"> </w:t>
      </w:r>
      <w:proofErr w:type="spellStart"/>
      <w:r w:rsidR="00F30847">
        <w:rPr>
          <w:rFonts w:ascii="Arial" w:eastAsia="Arial Unicode MS" w:hAnsi="Arial" w:cs="Arial"/>
          <w:lang w:val="ro-RO"/>
        </w:rPr>
        <w:t>among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elderly</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populations</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Family</w:t>
      </w:r>
      <w:proofErr w:type="spellEnd"/>
      <w:r w:rsidRPr="001F2FD8">
        <w:rPr>
          <w:rFonts w:ascii="Arial" w:eastAsia="Arial Unicode MS" w:hAnsi="Arial" w:cs="Arial"/>
          <w:i/>
          <w:iCs/>
          <w:lang w:val="ro-RO"/>
        </w:rPr>
        <w:t xml:space="preserve"> &amp; </w:t>
      </w:r>
      <w:proofErr w:type="spellStart"/>
      <w:r w:rsidRPr="001F2FD8">
        <w:rPr>
          <w:rFonts w:ascii="Arial" w:eastAsia="Arial Unicode MS" w:hAnsi="Arial" w:cs="Arial"/>
          <w:i/>
          <w:iCs/>
          <w:lang w:val="ro-RO"/>
        </w:rPr>
        <w:t>Community</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Health</w:t>
      </w:r>
      <w:proofErr w:type="spellEnd"/>
      <w:r w:rsidRPr="001F2FD8">
        <w:rPr>
          <w:rFonts w:ascii="Arial" w:eastAsia="Arial Unicode MS" w:hAnsi="Arial" w:cs="Arial"/>
          <w:lang w:val="ro-RO"/>
        </w:rPr>
        <w:t xml:space="preserve">, [online] 11(3), pp.42–52.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https://journals.lww.com/familyandcommunityhealth/Citation/1988/11000/Assessing_social_networks_among_elderly.8.aspx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31 Aug. 2025].</w:t>
      </w:r>
    </w:p>
    <w:p w14:paraId="1A6CB578" w14:textId="77777777" w:rsidR="00DE7215" w:rsidRDefault="00DE7215" w:rsidP="009653D4">
      <w:pPr>
        <w:spacing w:line="360" w:lineRule="auto"/>
        <w:mirrorIndents/>
        <w:rPr>
          <w:rFonts w:ascii="Arial" w:eastAsia="Arial Unicode MS" w:hAnsi="Arial" w:cs="Arial"/>
        </w:rPr>
      </w:pPr>
    </w:p>
    <w:p w14:paraId="271DFC46" w14:textId="5E28A5F8"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Manjunath</w:t>
      </w:r>
      <w:proofErr w:type="spellEnd"/>
      <w:r w:rsidRPr="001F2FD8">
        <w:rPr>
          <w:rFonts w:ascii="Arial" w:eastAsia="Arial Unicode MS" w:hAnsi="Arial" w:cs="Arial"/>
          <w:lang w:val="ro-RO"/>
        </w:rPr>
        <w:t xml:space="preserve">, J., </w:t>
      </w:r>
      <w:proofErr w:type="spellStart"/>
      <w:r w:rsidRPr="001F2FD8">
        <w:rPr>
          <w:rFonts w:ascii="Arial" w:eastAsia="Arial Unicode MS" w:hAnsi="Arial" w:cs="Arial"/>
          <w:lang w:val="ro-RO"/>
        </w:rPr>
        <w:t>Manoj</w:t>
      </w:r>
      <w:proofErr w:type="spellEnd"/>
      <w:r w:rsidRPr="001F2FD8">
        <w:rPr>
          <w:rFonts w:ascii="Arial" w:eastAsia="Arial Unicode MS" w:hAnsi="Arial" w:cs="Arial"/>
          <w:lang w:val="ro-RO"/>
        </w:rPr>
        <w:t xml:space="preserve">, N.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Alchalabi</w:t>
      </w:r>
      <w:proofErr w:type="spellEnd"/>
      <w:r w:rsidRPr="001F2FD8">
        <w:rPr>
          <w:rFonts w:ascii="Arial" w:eastAsia="Arial Unicode MS" w:hAnsi="Arial" w:cs="Arial"/>
          <w:lang w:val="ro-RO"/>
        </w:rPr>
        <w:t xml:space="preserve">, T. (2021). </w:t>
      </w:r>
      <w:proofErr w:type="spellStart"/>
      <w:r w:rsidRPr="001F2FD8">
        <w:rPr>
          <w:rFonts w:ascii="Arial" w:eastAsia="Arial Unicode MS" w:hAnsi="Arial" w:cs="Arial"/>
          <w:lang w:val="ro-RO"/>
        </w:rPr>
        <w:t>Interventions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against</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of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Adults</w:t>
      </w:r>
      <w:proofErr w:type="spellEnd"/>
      <w:r w:rsidRPr="001F2FD8">
        <w:rPr>
          <w:rFonts w:ascii="Arial" w:eastAsia="Arial Unicode MS" w:hAnsi="Arial" w:cs="Arial"/>
          <w:lang w:val="ro-RO"/>
        </w:rPr>
        <w:t xml:space="preserve">: A </w:t>
      </w:r>
      <w:proofErr w:type="spellStart"/>
      <w:r w:rsidRPr="001F2FD8">
        <w:rPr>
          <w:rFonts w:ascii="Arial" w:eastAsia="Arial Unicode MS" w:hAnsi="Arial" w:cs="Arial"/>
          <w:lang w:val="ro-RO"/>
        </w:rPr>
        <w:t>Systematic</w:t>
      </w:r>
      <w:proofErr w:type="spellEnd"/>
      <w:r w:rsidRPr="001F2FD8">
        <w:rPr>
          <w:rFonts w:ascii="Arial" w:eastAsia="Arial Unicode MS" w:hAnsi="Arial" w:cs="Arial"/>
          <w:lang w:val="ro-RO"/>
        </w:rPr>
        <w:t xml:space="preserve"> Review of </w:t>
      </w:r>
      <w:proofErr w:type="spellStart"/>
      <w:r w:rsidRPr="001F2FD8">
        <w:rPr>
          <w:rFonts w:ascii="Arial" w:eastAsia="Arial Unicode MS" w:hAnsi="Arial" w:cs="Arial"/>
          <w:lang w:val="ro-RO"/>
        </w:rPr>
        <w:t>Existing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Literature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Interventions</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Geriatrics</w:t>
      </w:r>
      <w:proofErr w:type="spellEnd"/>
      <w:r w:rsidRPr="001F2FD8">
        <w:rPr>
          <w:rFonts w:ascii="Arial" w:eastAsia="Arial Unicode MS" w:hAnsi="Arial" w:cs="Arial"/>
          <w:lang w:val="ro-RO"/>
        </w:rPr>
        <w:t xml:space="preserve">, [online] 6(3), p.82.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://doi.org/10.3390/geriatrics6030082.</w:t>
      </w:r>
    </w:p>
    <w:p w14:paraId="58740EB5" w14:textId="77777777" w:rsidR="001F2FD8" w:rsidRPr="001F2FD8" w:rsidRDefault="001F2FD8" w:rsidP="009653D4">
      <w:pPr>
        <w:spacing w:line="360" w:lineRule="auto"/>
        <w:mirrorIndents/>
        <w:rPr>
          <w:rFonts w:ascii="Arial" w:eastAsia="Arial Unicode MS" w:hAnsi="Arial" w:cs="Arial"/>
          <w:lang w:val="ro-RO"/>
        </w:rPr>
      </w:pPr>
    </w:p>
    <w:p w14:paraId="4463D09D" w14:textId="3B5C2D7C"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My</w:t>
      </w:r>
      <w:proofErr w:type="spellEnd"/>
      <w:r w:rsidRPr="001F2FD8">
        <w:rPr>
          <w:rFonts w:ascii="Arial" w:eastAsia="Arial Unicode MS" w:hAnsi="Arial" w:cs="Arial"/>
          <w:lang w:val="ro-RO"/>
        </w:rPr>
        <w:t xml:space="preserve"> Home Life England (2023). </w:t>
      </w:r>
      <w:proofErr w:type="spellStart"/>
      <w:r w:rsidRPr="001F043D">
        <w:rPr>
          <w:rFonts w:ascii="Arial" w:eastAsia="Arial Unicode MS" w:hAnsi="Arial" w:cs="Arial"/>
          <w:lang w:val="ro-RO"/>
        </w:rPr>
        <w:t>Discovering</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the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untapped</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potential</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and</w:t>
      </w:r>
      <w:proofErr w:type="spellEnd"/>
      <w:r w:rsidRPr="001F043D">
        <w:rPr>
          <w:rFonts w:ascii="Arial" w:eastAsia="Arial Unicode MS" w:hAnsi="Arial" w:cs="Arial"/>
          <w:lang w:val="ro-RO"/>
        </w:rPr>
        <w:t xml:space="preserve"> social </w:t>
      </w:r>
      <w:proofErr w:type="spellStart"/>
      <w:r w:rsidRPr="001F043D">
        <w:rPr>
          <w:rFonts w:ascii="Arial" w:eastAsia="Arial Unicode MS" w:hAnsi="Arial" w:cs="Arial"/>
          <w:lang w:val="ro-RO"/>
        </w:rPr>
        <w:t>value</w:t>
      </w:r>
      <w:proofErr w:type="spellEnd"/>
      <w:r w:rsidRPr="001F043D">
        <w:rPr>
          <w:rFonts w:ascii="Arial" w:eastAsia="Arial Unicode MS" w:hAnsi="Arial" w:cs="Arial"/>
          <w:lang w:val="ro-RO"/>
        </w:rPr>
        <w:t xml:space="preserve"> of </w:t>
      </w:r>
      <w:proofErr w:type="spellStart"/>
      <w:r w:rsidRPr="001F043D">
        <w:rPr>
          <w:rFonts w:ascii="Arial" w:eastAsia="Arial Unicode MS" w:hAnsi="Arial" w:cs="Arial"/>
          <w:lang w:val="ro-RO"/>
        </w:rPr>
        <w:t>connecting</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younger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people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with</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older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people</w:t>
      </w:r>
      <w:proofErr w:type="spellEnd"/>
      <w:r w:rsidRPr="001F043D">
        <w:rPr>
          <w:rFonts w:ascii="Arial" w:eastAsia="Arial Unicode MS" w:hAnsi="Arial" w:cs="Arial"/>
          <w:lang w:val="ro-RO"/>
        </w:rPr>
        <w:t xml:space="preserve"> living in care </w:t>
      </w:r>
      <w:proofErr w:type="spellStart"/>
      <w:r w:rsidRPr="001F043D">
        <w:rPr>
          <w:rFonts w:ascii="Arial" w:eastAsia="Arial Unicode MS" w:hAnsi="Arial" w:cs="Arial"/>
          <w:lang w:val="ro-RO"/>
        </w:rPr>
        <w:t>homes</w:t>
      </w:r>
      <w:proofErr w:type="spellEnd"/>
      <w:r w:rsidRPr="001F043D">
        <w:rPr>
          <w:rFonts w:ascii="Arial" w:eastAsia="Arial Unicode MS" w:hAnsi="Arial" w:cs="Arial"/>
          <w:lang w:val="ro-RO"/>
        </w:rPr>
        <w:t>: INTERGENERATIONAL LINKING PROJECT FINAL REPORT .</w:t>
      </w:r>
      <w:r w:rsidRPr="001F2FD8">
        <w:rPr>
          <w:rFonts w:ascii="Arial" w:eastAsia="Arial Unicode MS" w:hAnsi="Arial" w:cs="Arial"/>
          <w:lang w:val="ro-RO"/>
        </w:rPr>
        <w:t xml:space="preserve"> [online]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https://thelinkingnetwork.org.uk/wp-content/uploads/2023/04/FinalReport_InterGenLinking-</w:t>
      </w:r>
      <w:r w:rsidRPr="001F2FD8">
        <w:rPr>
          <w:rFonts w:ascii="Arial" w:eastAsia="Arial Unicode MS" w:hAnsi="Arial" w:cs="Arial"/>
          <w:lang w:val="ro-RO"/>
        </w:rPr>
        <w:lastRenderedPageBreak/>
        <w:t>1.pdf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20 Aug. 2025].</w:t>
      </w:r>
    </w:p>
    <w:p w14:paraId="5A49CC88" w14:textId="5C38591E" w:rsidR="00546728" w:rsidRDefault="00546728" w:rsidP="009653D4">
      <w:pPr>
        <w:spacing w:line="360" w:lineRule="auto"/>
        <w:mirrorIndents/>
        <w:rPr>
          <w:rFonts w:ascii="Arial" w:eastAsia="Arial Unicode MS" w:hAnsi="Arial" w:cs="Arial"/>
          <w:lang w:val="ro-RO"/>
        </w:rPr>
      </w:pPr>
    </w:p>
    <w:p w14:paraId="78BFBA53" w14:textId="5D5B13B9" w:rsidR="00546728" w:rsidRDefault="00546728" w:rsidP="009653D4">
      <w:pPr>
        <w:spacing w:line="360" w:lineRule="auto"/>
        <w:mirrorIndents/>
        <w:rPr>
          <w:rFonts w:ascii="Arial" w:eastAsia="Arial Unicode MS" w:hAnsi="Arial" w:cs="Arial"/>
          <w:lang w:val="ro-RO"/>
        </w:rPr>
      </w:pPr>
      <w:proofErr w:type="spellStart"/>
      <w:r w:rsidRPr="00546728">
        <w:rPr>
          <w:rFonts w:ascii="Arial" w:eastAsia="Arial Unicode MS" w:hAnsi="Arial" w:cs="Arial"/>
          <w:lang w:val="ro-RO"/>
        </w:rPr>
        <w:t>Mountain</w:t>
      </w:r>
      <w:proofErr w:type="spellEnd"/>
      <w:r w:rsidRPr="00546728">
        <w:rPr>
          <w:rFonts w:ascii="Arial" w:eastAsia="Arial Unicode MS" w:hAnsi="Arial" w:cs="Arial"/>
          <w:lang w:val="ro-RO"/>
        </w:rPr>
        <w:t xml:space="preserve">, G.A., </w:t>
      </w:r>
      <w:proofErr w:type="spellStart"/>
      <w:r w:rsidRPr="00546728">
        <w:rPr>
          <w:rFonts w:ascii="Arial" w:eastAsia="Arial Unicode MS" w:hAnsi="Arial" w:cs="Arial"/>
          <w:lang w:val="ro-RO"/>
        </w:rPr>
        <w:t>Hind</w:t>
      </w:r>
      <w:proofErr w:type="spellEnd"/>
      <w:r w:rsidRPr="00546728">
        <w:rPr>
          <w:rFonts w:ascii="Arial" w:eastAsia="Arial Unicode MS" w:hAnsi="Arial" w:cs="Arial"/>
          <w:lang w:val="ro-RO"/>
        </w:rPr>
        <w:t xml:space="preserve">, D., </w:t>
      </w:r>
      <w:proofErr w:type="spellStart"/>
      <w:r w:rsidRPr="00546728">
        <w:rPr>
          <w:rFonts w:ascii="Arial" w:eastAsia="Arial Unicode MS" w:hAnsi="Arial" w:cs="Arial"/>
          <w:lang w:val="ro-RO"/>
        </w:rPr>
        <w:t>Gossage-Worrall</w:t>
      </w:r>
      <w:proofErr w:type="spellEnd"/>
      <w:r w:rsidRPr="00546728">
        <w:rPr>
          <w:rFonts w:ascii="Arial" w:eastAsia="Arial Unicode MS" w:hAnsi="Arial" w:cs="Arial"/>
          <w:lang w:val="ro-RO"/>
        </w:rPr>
        <w:t xml:space="preserve">, R., </w:t>
      </w:r>
      <w:proofErr w:type="spellStart"/>
      <w:r w:rsidRPr="00546728">
        <w:rPr>
          <w:rFonts w:ascii="Arial" w:eastAsia="Arial Unicode MS" w:hAnsi="Arial" w:cs="Arial"/>
          <w:lang w:val="ro-RO"/>
        </w:rPr>
        <w:t>Walters</w:t>
      </w:r>
      <w:proofErr w:type="spellEnd"/>
      <w:r w:rsidRPr="00546728">
        <w:rPr>
          <w:rFonts w:ascii="Arial" w:eastAsia="Arial Unicode MS" w:hAnsi="Arial" w:cs="Arial"/>
          <w:lang w:val="ro-RO"/>
        </w:rPr>
        <w:t xml:space="preserve">, S.J., Duncan, R., </w:t>
      </w:r>
      <w:proofErr w:type="spellStart"/>
      <w:r w:rsidRPr="00546728">
        <w:rPr>
          <w:rFonts w:ascii="Arial" w:eastAsia="Arial Unicode MS" w:hAnsi="Arial" w:cs="Arial"/>
          <w:lang w:val="ro-RO"/>
        </w:rPr>
        <w:t>Newbould</w:t>
      </w:r>
      <w:proofErr w:type="spellEnd"/>
      <w:r w:rsidRPr="00546728">
        <w:rPr>
          <w:rFonts w:ascii="Arial" w:eastAsia="Arial Unicode MS" w:hAnsi="Arial" w:cs="Arial"/>
          <w:lang w:val="ro-RO"/>
        </w:rPr>
        <w:t xml:space="preserve">, L., Rex, S., Jones, C., Bowling, A., </w:t>
      </w:r>
      <w:proofErr w:type="spellStart"/>
      <w:r w:rsidRPr="00546728">
        <w:rPr>
          <w:rFonts w:ascii="Arial" w:eastAsia="Arial Unicode MS" w:hAnsi="Arial" w:cs="Arial"/>
          <w:lang w:val="ro-RO"/>
        </w:rPr>
        <w:t>Cattan</w:t>
      </w:r>
      <w:proofErr w:type="spellEnd"/>
      <w:r w:rsidRPr="00546728">
        <w:rPr>
          <w:rFonts w:ascii="Arial" w:eastAsia="Arial Unicode MS" w:hAnsi="Arial" w:cs="Arial"/>
          <w:lang w:val="ro-RO"/>
        </w:rPr>
        <w:t xml:space="preserve">, M., </w:t>
      </w:r>
      <w:proofErr w:type="spellStart"/>
      <w:r w:rsidRPr="00546728">
        <w:rPr>
          <w:rFonts w:ascii="Arial" w:eastAsia="Arial Unicode MS" w:hAnsi="Arial" w:cs="Arial"/>
          <w:lang w:val="ro-RO"/>
        </w:rPr>
        <w:t>Cairns</w:t>
      </w:r>
      <w:proofErr w:type="spellEnd"/>
      <w:r w:rsidRPr="00546728">
        <w:rPr>
          <w:rFonts w:ascii="Arial" w:eastAsia="Arial Unicode MS" w:hAnsi="Arial" w:cs="Arial"/>
          <w:lang w:val="ro-RO"/>
        </w:rPr>
        <w:t xml:space="preserve">, A., Cooper, C., Edwards, R. </w:t>
      </w:r>
      <w:proofErr w:type="spellStart"/>
      <w:r w:rsidRPr="00546728">
        <w:rPr>
          <w:rFonts w:ascii="Arial" w:eastAsia="Arial Unicode MS" w:hAnsi="Arial" w:cs="Arial"/>
          <w:lang w:val="ro-RO"/>
        </w:rPr>
        <w:t>and</w:t>
      </w:r>
      <w:proofErr w:type="spellEnd"/>
      <w:r w:rsidRPr="00546728">
        <w:rPr>
          <w:rFonts w:ascii="Arial" w:eastAsia="Arial Unicode MS" w:hAnsi="Arial" w:cs="Arial"/>
          <w:lang w:val="ro-RO"/>
        </w:rPr>
        <w:t xml:space="preserve"> </w:t>
      </w:r>
      <w:proofErr w:type="spellStart"/>
      <w:r w:rsidRPr="00546728">
        <w:rPr>
          <w:rFonts w:ascii="Arial" w:eastAsia="Arial Unicode MS" w:hAnsi="Arial" w:cs="Arial"/>
          <w:lang w:val="ro-RO"/>
        </w:rPr>
        <w:t>Goyder</w:t>
      </w:r>
      <w:proofErr w:type="spellEnd"/>
      <w:r w:rsidRPr="00546728">
        <w:rPr>
          <w:rFonts w:ascii="Arial" w:eastAsia="Arial Unicode MS" w:hAnsi="Arial" w:cs="Arial"/>
          <w:lang w:val="ro-RO"/>
        </w:rPr>
        <w:t>, E.C. (2014). ‘</w:t>
      </w:r>
      <w:proofErr w:type="spellStart"/>
      <w:r w:rsidRPr="00546728">
        <w:rPr>
          <w:rFonts w:ascii="Arial" w:eastAsia="Arial Unicode MS" w:hAnsi="Arial" w:cs="Arial"/>
          <w:lang w:val="ro-RO"/>
        </w:rPr>
        <w:t>Putting</w:t>
      </w:r>
      <w:proofErr w:type="spellEnd"/>
      <w:r w:rsidRPr="00546728">
        <w:rPr>
          <w:rFonts w:ascii="Arial" w:eastAsia="Arial Unicode MS" w:hAnsi="Arial" w:cs="Arial"/>
          <w:lang w:val="ro-RO"/>
        </w:rPr>
        <w:t xml:space="preserve"> Life in </w:t>
      </w:r>
      <w:proofErr w:type="spellStart"/>
      <w:r w:rsidRPr="00546728">
        <w:rPr>
          <w:rFonts w:ascii="Arial" w:eastAsia="Arial Unicode MS" w:hAnsi="Arial" w:cs="Arial"/>
          <w:lang w:val="ro-RO"/>
        </w:rPr>
        <w:t>Years</w:t>
      </w:r>
      <w:proofErr w:type="spellEnd"/>
      <w:r w:rsidRPr="00546728">
        <w:rPr>
          <w:rFonts w:ascii="Arial" w:eastAsia="Arial Unicode MS" w:hAnsi="Arial" w:cs="Arial"/>
          <w:lang w:val="ro-RO"/>
        </w:rPr>
        <w:t xml:space="preserve">’ (PLINY) </w:t>
      </w:r>
      <w:proofErr w:type="spellStart"/>
      <w:r w:rsidRPr="00546728">
        <w:rPr>
          <w:rFonts w:ascii="Arial" w:eastAsia="Arial Unicode MS" w:hAnsi="Arial" w:cs="Arial"/>
          <w:lang w:val="ro-RO"/>
        </w:rPr>
        <w:t>telephone</w:t>
      </w:r>
      <w:proofErr w:type="spellEnd"/>
      <w:r w:rsidRPr="00546728">
        <w:rPr>
          <w:rFonts w:ascii="Arial" w:eastAsia="Arial Unicode MS" w:hAnsi="Arial" w:cs="Arial"/>
          <w:lang w:val="ro-RO"/>
        </w:rPr>
        <w:t xml:space="preserve"> </w:t>
      </w:r>
      <w:proofErr w:type="spellStart"/>
      <w:r w:rsidRPr="00546728">
        <w:rPr>
          <w:rFonts w:ascii="Arial" w:eastAsia="Arial Unicode MS" w:hAnsi="Arial" w:cs="Arial"/>
          <w:lang w:val="ro-RO"/>
        </w:rPr>
        <w:t>friendship</w:t>
      </w:r>
      <w:proofErr w:type="spellEnd"/>
      <w:r w:rsidRPr="00546728">
        <w:rPr>
          <w:rFonts w:ascii="Arial" w:eastAsia="Arial Unicode MS" w:hAnsi="Arial" w:cs="Arial"/>
          <w:lang w:val="ro-RO"/>
        </w:rPr>
        <w:t xml:space="preserve"> </w:t>
      </w:r>
      <w:proofErr w:type="spellStart"/>
      <w:r w:rsidRPr="00546728">
        <w:rPr>
          <w:rFonts w:ascii="Arial" w:eastAsia="Arial Unicode MS" w:hAnsi="Arial" w:cs="Arial"/>
          <w:lang w:val="ro-RO"/>
        </w:rPr>
        <w:t>groups</w:t>
      </w:r>
      <w:proofErr w:type="spellEnd"/>
      <w:r w:rsidRPr="00546728">
        <w:rPr>
          <w:rFonts w:ascii="Arial" w:eastAsia="Arial Unicode MS" w:hAnsi="Arial" w:cs="Arial"/>
          <w:lang w:val="ro-RO"/>
        </w:rPr>
        <w:t xml:space="preserve"> </w:t>
      </w:r>
      <w:proofErr w:type="spellStart"/>
      <w:r w:rsidRPr="00546728">
        <w:rPr>
          <w:rFonts w:ascii="Arial" w:eastAsia="Arial Unicode MS" w:hAnsi="Arial" w:cs="Arial"/>
          <w:lang w:val="ro-RO"/>
        </w:rPr>
        <w:t>research</w:t>
      </w:r>
      <w:proofErr w:type="spellEnd"/>
      <w:r w:rsidRPr="00546728">
        <w:rPr>
          <w:rFonts w:ascii="Arial" w:eastAsia="Arial Unicode MS" w:hAnsi="Arial" w:cs="Arial"/>
          <w:lang w:val="ro-RO"/>
        </w:rPr>
        <w:t xml:space="preserve"> </w:t>
      </w:r>
      <w:proofErr w:type="spellStart"/>
      <w:r w:rsidRPr="00546728">
        <w:rPr>
          <w:rFonts w:ascii="Arial" w:eastAsia="Arial Unicode MS" w:hAnsi="Arial" w:cs="Arial"/>
          <w:lang w:val="ro-RO"/>
        </w:rPr>
        <w:t>study</w:t>
      </w:r>
      <w:proofErr w:type="spellEnd"/>
      <w:r w:rsidRPr="00546728">
        <w:rPr>
          <w:rFonts w:ascii="Arial" w:eastAsia="Arial Unicode MS" w:hAnsi="Arial" w:cs="Arial"/>
          <w:lang w:val="ro-RO"/>
        </w:rPr>
        <w:t xml:space="preserve">: pilot </w:t>
      </w:r>
      <w:proofErr w:type="spellStart"/>
      <w:r w:rsidRPr="00546728">
        <w:rPr>
          <w:rFonts w:ascii="Arial" w:eastAsia="Arial Unicode MS" w:hAnsi="Arial" w:cs="Arial"/>
          <w:lang w:val="ro-RO"/>
        </w:rPr>
        <w:t>randomised</w:t>
      </w:r>
      <w:proofErr w:type="spellEnd"/>
      <w:r w:rsidRPr="00546728">
        <w:rPr>
          <w:rFonts w:ascii="Arial" w:eastAsia="Arial Unicode MS" w:hAnsi="Arial" w:cs="Arial"/>
          <w:lang w:val="ro-RO"/>
        </w:rPr>
        <w:t xml:space="preserve"> </w:t>
      </w:r>
      <w:proofErr w:type="spellStart"/>
      <w:r w:rsidRPr="00546728">
        <w:rPr>
          <w:rFonts w:ascii="Arial" w:eastAsia="Arial Unicode MS" w:hAnsi="Arial" w:cs="Arial"/>
          <w:lang w:val="ro-RO"/>
        </w:rPr>
        <w:t>controlled</w:t>
      </w:r>
      <w:proofErr w:type="spellEnd"/>
      <w:r w:rsidRPr="00546728">
        <w:rPr>
          <w:rFonts w:ascii="Arial" w:eastAsia="Arial Unicode MS" w:hAnsi="Arial" w:cs="Arial"/>
          <w:lang w:val="ro-RO"/>
        </w:rPr>
        <w:t xml:space="preserve"> trial. </w:t>
      </w:r>
      <w:proofErr w:type="spellStart"/>
      <w:r w:rsidRPr="00546728">
        <w:rPr>
          <w:rFonts w:ascii="Arial" w:eastAsia="Arial Unicode MS" w:hAnsi="Arial" w:cs="Arial"/>
          <w:i/>
          <w:iCs/>
          <w:lang w:val="ro-RO"/>
        </w:rPr>
        <w:t>Trials</w:t>
      </w:r>
      <w:proofErr w:type="spellEnd"/>
      <w:r w:rsidRPr="00546728">
        <w:rPr>
          <w:rFonts w:ascii="Arial" w:eastAsia="Arial Unicode MS" w:hAnsi="Arial" w:cs="Arial"/>
          <w:lang w:val="ro-RO"/>
        </w:rPr>
        <w:t xml:space="preserve">, [online] 15(1), p.141. </w:t>
      </w:r>
      <w:proofErr w:type="spellStart"/>
      <w:r w:rsidRPr="00546728">
        <w:rPr>
          <w:rFonts w:ascii="Arial" w:eastAsia="Arial Unicode MS" w:hAnsi="Arial" w:cs="Arial"/>
          <w:lang w:val="ro-RO"/>
        </w:rPr>
        <w:t>Available</w:t>
      </w:r>
      <w:proofErr w:type="spellEnd"/>
      <w:r w:rsidRPr="00546728">
        <w:rPr>
          <w:rFonts w:ascii="Arial" w:eastAsia="Arial Unicode MS" w:hAnsi="Arial" w:cs="Arial"/>
          <w:lang w:val="ro-RO"/>
        </w:rPr>
        <w:t xml:space="preserve"> at: https://pubmed.ncbi.nlm.nih.gov/24758530/ [</w:t>
      </w:r>
      <w:proofErr w:type="spellStart"/>
      <w:r w:rsidRPr="00546728">
        <w:rPr>
          <w:rFonts w:ascii="Arial" w:eastAsia="Arial Unicode MS" w:hAnsi="Arial" w:cs="Arial"/>
          <w:lang w:val="ro-RO"/>
        </w:rPr>
        <w:t>Accessed</w:t>
      </w:r>
      <w:proofErr w:type="spellEnd"/>
      <w:r w:rsidRPr="00546728">
        <w:rPr>
          <w:rFonts w:ascii="Arial" w:eastAsia="Arial Unicode MS" w:hAnsi="Arial" w:cs="Arial"/>
          <w:lang w:val="ro-RO"/>
        </w:rPr>
        <w:t xml:space="preserve"> 25 Nov. 2025].</w:t>
      </w:r>
    </w:p>
    <w:p w14:paraId="7E75C875" w14:textId="07981CEE" w:rsidR="007A6BA3" w:rsidRDefault="007A6BA3" w:rsidP="009653D4">
      <w:pPr>
        <w:spacing w:line="360" w:lineRule="auto"/>
        <w:mirrorIndents/>
        <w:rPr>
          <w:rFonts w:ascii="Arial" w:eastAsia="Arial Unicode MS" w:hAnsi="Arial" w:cs="Arial"/>
          <w:lang w:val="ro-RO"/>
        </w:rPr>
      </w:pPr>
    </w:p>
    <w:p w14:paraId="719A83A4" w14:textId="19E6D755" w:rsidR="007A6BA3" w:rsidRDefault="007A6BA3" w:rsidP="009653D4">
      <w:pPr>
        <w:spacing w:line="360" w:lineRule="auto"/>
        <w:mirrorIndents/>
        <w:rPr>
          <w:rFonts w:ascii="Arial" w:eastAsia="Arial Unicode MS" w:hAnsi="Arial" w:cs="Arial"/>
          <w:lang w:val="ro-RO"/>
        </w:rPr>
      </w:pPr>
      <w:proofErr w:type="spellStart"/>
      <w:r w:rsidRPr="007A6BA3">
        <w:rPr>
          <w:rFonts w:ascii="Arial" w:eastAsia="Arial Unicode MS" w:hAnsi="Arial" w:cs="Arial"/>
          <w:lang w:val="ro-RO"/>
        </w:rPr>
        <w:t>Naeem</w:t>
      </w:r>
      <w:proofErr w:type="spellEnd"/>
      <w:r w:rsidRPr="007A6BA3">
        <w:rPr>
          <w:rFonts w:ascii="Arial" w:eastAsia="Arial Unicode MS" w:hAnsi="Arial" w:cs="Arial"/>
          <w:lang w:val="ro-RO"/>
        </w:rPr>
        <w:t xml:space="preserve">, M., </w:t>
      </w:r>
      <w:proofErr w:type="spellStart"/>
      <w:r w:rsidRPr="007A6BA3">
        <w:rPr>
          <w:rFonts w:ascii="Arial" w:eastAsia="Arial Unicode MS" w:hAnsi="Arial" w:cs="Arial"/>
          <w:lang w:val="ro-RO"/>
        </w:rPr>
        <w:t>Ozuem</w:t>
      </w:r>
      <w:proofErr w:type="spellEnd"/>
      <w:r w:rsidRPr="007A6BA3">
        <w:rPr>
          <w:rFonts w:ascii="Arial" w:eastAsia="Arial Unicode MS" w:hAnsi="Arial" w:cs="Arial"/>
          <w:lang w:val="ro-RO"/>
        </w:rPr>
        <w:t xml:space="preserve">, W., </w:t>
      </w:r>
      <w:proofErr w:type="spellStart"/>
      <w:r w:rsidRPr="007A6BA3">
        <w:rPr>
          <w:rFonts w:ascii="Arial" w:eastAsia="Arial Unicode MS" w:hAnsi="Arial" w:cs="Arial"/>
          <w:lang w:val="ro-RO"/>
        </w:rPr>
        <w:t>Howell</w:t>
      </w:r>
      <w:proofErr w:type="spellEnd"/>
      <w:r w:rsidRPr="007A6BA3">
        <w:rPr>
          <w:rFonts w:ascii="Arial" w:eastAsia="Arial Unicode MS" w:hAnsi="Arial" w:cs="Arial"/>
          <w:lang w:val="ro-RO"/>
        </w:rPr>
        <w:t xml:space="preserve">, K. </w:t>
      </w:r>
      <w:proofErr w:type="spellStart"/>
      <w:r w:rsidRPr="007A6BA3">
        <w:rPr>
          <w:rFonts w:ascii="Arial" w:eastAsia="Arial Unicode MS" w:hAnsi="Arial" w:cs="Arial"/>
          <w:lang w:val="ro-RO"/>
        </w:rPr>
        <w:t>and</w:t>
      </w:r>
      <w:proofErr w:type="spellEnd"/>
      <w:r w:rsidRPr="007A6BA3">
        <w:rPr>
          <w:rFonts w:ascii="Arial" w:eastAsia="Arial Unicode MS" w:hAnsi="Arial" w:cs="Arial"/>
          <w:lang w:val="ro-RO"/>
        </w:rPr>
        <w:t xml:space="preserve"> </w:t>
      </w:r>
      <w:proofErr w:type="spellStart"/>
      <w:r w:rsidRPr="007A6BA3">
        <w:rPr>
          <w:rFonts w:ascii="Arial" w:eastAsia="Arial Unicode MS" w:hAnsi="Arial" w:cs="Arial"/>
          <w:lang w:val="ro-RO"/>
        </w:rPr>
        <w:t>Ranfagni</w:t>
      </w:r>
      <w:proofErr w:type="spellEnd"/>
      <w:r w:rsidRPr="007A6BA3">
        <w:rPr>
          <w:rFonts w:ascii="Arial" w:eastAsia="Arial Unicode MS" w:hAnsi="Arial" w:cs="Arial"/>
          <w:lang w:val="ro-RO"/>
        </w:rPr>
        <w:t xml:space="preserve">, S. (2023). A step-by-step </w:t>
      </w:r>
      <w:proofErr w:type="spellStart"/>
      <w:r w:rsidRPr="007A6BA3">
        <w:rPr>
          <w:rFonts w:ascii="Arial" w:eastAsia="Arial Unicode MS" w:hAnsi="Arial" w:cs="Arial"/>
          <w:lang w:val="ro-RO"/>
        </w:rPr>
        <w:t>Process</w:t>
      </w:r>
      <w:proofErr w:type="spellEnd"/>
      <w:r w:rsidRPr="007A6BA3">
        <w:rPr>
          <w:rFonts w:ascii="Arial" w:eastAsia="Arial Unicode MS" w:hAnsi="Arial" w:cs="Arial"/>
          <w:lang w:val="ro-RO"/>
        </w:rPr>
        <w:t xml:space="preserve"> of </w:t>
      </w:r>
      <w:proofErr w:type="spellStart"/>
      <w:r w:rsidRPr="007A6BA3">
        <w:rPr>
          <w:rFonts w:ascii="Arial" w:eastAsia="Arial Unicode MS" w:hAnsi="Arial" w:cs="Arial"/>
          <w:lang w:val="ro-RO"/>
        </w:rPr>
        <w:t>Thematic</w:t>
      </w:r>
      <w:proofErr w:type="spellEnd"/>
      <w:r w:rsidRPr="007A6BA3">
        <w:rPr>
          <w:rFonts w:ascii="Arial" w:eastAsia="Arial Unicode MS" w:hAnsi="Arial" w:cs="Arial"/>
          <w:lang w:val="ro-RO"/>
        </w:rPr>
        <w:t xml:space="preserve"> </w:t>
      </w:r>
      <w:proofErr w:type="spellStart"/>
      <w:r w:rsidRPr="007A6BA3">
        <w:rPr>
          <w:rFonts w:ascii="Arial" w:eastAsia="Arial Unicode MS" w:hAnsi="Arial" w:cs="Arial"/>
          <w:lang w:val="ro-RO"/>
        </w:rPr>
        <w:t>Analysis</w:t>
      </w:r>
      <w:proofErr w:type="spellEnd"/>
      <w:r w:rsidRPr="007A6BA3">
        <w:rPr>
          <w:rFonts w:ascii="Arial" w:eastAsia="Arial Unicode MS" w:hAnsi="Arial" w:cs="Arial"/>
          <w:lang w:val="ro-RO"/>
        </w:rPr>
        <w:t xml:space="preserve"> </w:t>
      </w:r>
      <w:proofErr w:type="spellStart"/>
      <w:r w:rsidR="00F30847">
        <w:rPr>
          <w:rFonts w:ascii="Arial" w:eastAsia="Arial Unicode MS" w:hAnsi="Arial" w:cs="Arial"/>
          <w:lang w:val="ro-RO"/>
        </w:rPr>
        <w:t>to</w:t>
      </w:r>
      <w:proofErr w:type="spellEnd"/>
      <w:r w:rsidRPr="007A6BA3">
        <w:rPr>
          <w:rFonts w:ascii="Arial" w:eastAsia="Arial Unicode MS" w:hAnsi="Arial" w:cs="Arial"/>
          <w:lang w:val="ro-RO"/>
        </w:rPr>
        <w:t xml:space="preserve"> </w:t>
      </w:r>
      <w:proofErr w:type="spellStart"/>
      <w:r w:rsidRPr="007A6BA3">
        <w:rPr>
          <w:rFonts w:ascii="Arial" w:eastAsia="Arial Unicode MS" w:hAnsi="Arial" w:cs="Arial"/>
          <w:lang w:val="ro-RO"/>
        </w:rPr>
        <w:t>Develop</w:t>
      </w:r>
      <w:proofErr w:type="spellEnd"/>
      <w:r w:rsidRPr="007A6BA3">
        <w:rPr>
          <w:rFonts w:ascii="Arial" w:eastAsia="Arial Unicode MS" w:hAnsi="Arial" w:cs="Arial"/>
          <w:lang w:val="ro-RO"/>
        </w:rPr>
        <w:t xml:space="preserve"> a Conceptual Model in </w:t>
      </w:r>
      <w:proofErr w:type="spellStart"/>
      <w:r w:rsidRPr="007A6BA3">
        <w:rPr>
          <w:rFonts w:ascii="Arial" w:eastAsia="Arial Unicode MS" w:hAnsi="Arial" w:cs="Arial"/>
          <w:lang w:val="ro-RO"/>
        </w:rPr>
        <w:t>Qualitative</w:t>
      </w:r>
      <w:proofErr w:type="spellEnd"/>
      <w:r w:rsidRPr="007A6BA3">
        <w:rPr>
          <w:rFonts w:ascii="Arial" w:eastAsia="Arial Unicode MS" w:hAnsi="Arial" w:cs="Arial"/>
          <w:lang w:val="ro-RO"/>
        </w:rPr>
        <w:t xml:space="preserve"> </w:t>
      </w:r>
      <w:proofErr w:type="spellStart"/>
      <w:r w:rsidRPr="007A6BA3">
        <w:rPr>
          <w:rFonts w:ascii="Arial" w:eastAsia="Arial Unicode MS" w:hAnsi="Arial" w:cs="Arial"/>
          <w:lang w:val="ro-RO"/>
        </w:rPr>
        <w:t>Research</w:t>
      </w:r>
      <w:proofErr w:type="spellEnd"/>
      <w:r w:rsidRPr="007A6BA3">
        <w:rPr>
          <w:rFonts w:ascii="Arial" w:eastAsia="Arial Unicode MS" w:hAnsi="Arial" w:cs="Arial"/>
          <w:lang w:val="ro-RO"/>
        </w:rPr>
        <w:t xml:space="preserve">. </w:t>
      </w:r>
      <w:r w:rsidRPr="007A6BA3">
        <w:rPr>
          <w:rFonts w:ascii="Arial" w:eastAsia="Arial Unicode MS" w:hAnsi="Arial" w:cs="Arial"/>
          <w:i/>
          <w:iCs/>
          <w:lang w:val="ro-RO"/>
        </w:rPr>
        <w:t xml:space="preserve">International Journal of </w:t>
      </w:r>
      <w:proofErr w:type="spellStart"/>
      <w:r w:rsidRPr="007A6BA3">
        <w:rPr>
          <w:rFonts w:ascii="Arial" w:eastAsia="Arial Unicode MS" w:hAnsi="Arial" w:cs="Arial"/>
          <w:i/>
          <w:iCs/>
          <w:lang w:val="ro-RO"/>
        </w:rPr>
        <w:t>Qualitative</w:t>
      </w:r>
      <w:proofErr w:type="spellEnd"/>
      <w:r w:rsidRPr="007A6BA3">
        <w:rPr>
          <w:rFonts w:ascii="Arial" w:eastAsia="Arial Unicode MS" w:hAnsi="Arial" w:cs="Arial"/>
          <w:i/>
          <w:iCs/>
          <w:lang w:val="ro-RO"/>
        </w:rPr>
        <w:t xml:space="preserve"> </w:t>
      </w:r>
      <w:proofErr w:type="spellStart"/>
      <w:r w:rsidRPr="007A6BA3">
        <w:rPr>
          <w:rFonts w:ascii="Arial" w:eastAsia="Arial Unicode MS" w:hAnsi="Arial" w:cs="Arial"/>
          <w:i/>
          <w:iCs/>
          <w:lang w:val="ro-RO"/>
        </w:rPr>
        <w:t>Methods</w:t>
      </w:r>
      <w:proofErr w:type="spellEnd"/>
      <w:r w:rsidRPr="007A6BA3">
        <w:rPr>
          <w:rFonts w:ascii="Arial" w:eastAsia="Arial Unicode MS" w:hAnsi="Arial" w:cs="Arial"/>
          <w:lang w:val="ro-RO"/>
        </w:rPr>
        <w:t xml:space="preserve">, 22(1), pp.1–18. </w:t>
      </w:r>
      <w:proofErr w:type="spellStart"/>
      <w:r w:rsidRPr="007A6BA3">
        <w:rPr>
          <w:rFonts w:ascii="Arial" w:eastAsia="Arial Unicode MS" w:hAnsi="Arial" w:cs="Arial"/>
          <w:lang w:val="ro-RO"/>
        </w:rPr>
        <w:t>doi:https</w:t>
      </w:r>
      <w:proofErr w:type="spellEnd"/>
      <w:r w:rsidRPr="007A6BA3">
        <w:rPr>
          <w:rFonts w:ascii="Arial" w:eastAsia="Arial Unicode MS" w:hAnsi="Arial" w:cs="Arial"/>
          <w:lang w:val="ro-RO"/>
        </w:rPr>
        <w:t>://doi.org/10.1177/16094069231205789.</w:t>
      </w:r>
    </w:p>
    <w:p w14:paraId="7CA399E9" w14:textId="77777777" w:rsidR="001F2FD8" w:rsidRPr="001F2FD8" w:rsidRDefault="001F2FD8" w:rsidP="009653D4">
      <w:pPr>
        <w:spacing w:line="360" w:lineRule="auto"/>
        <w:mirrorIndents/>
        <w:rPr>
          <w:rFonts w:ascii="Arial" w:eastAsia="Arial Unicode MS" w:hAnsi="Arial" w:cs="Arial"/>
          <w:lang w:val="ro-RO"/>
        </w:rPr>
      </w:pPr>
    </w:p>
    <w:p w14:paraId="4446DFF1" w14:textId="2B548219"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National Council of </w:t>
      </w:r>
      <w:proofErr w:type="spellStart"/>
      <w:r w:rsidRPr="001F2FD8">
        <w:rPr>
          <w:rFonts w:ascii="Arial" w:eastAsia="Arial Unicode MS" w:hAnsi="Arial" w:cs="Arial"/>
          <w:lang w:val="ro-RO"/>
        </w:rPr>
        <w:t>Aging</w:t>
      </w:r>
      <w:proofErr w:type="spellEnd"/>
      <w:r w:rsidRPr="001F2FD8">
        <w:rPr>
          <w:rFonts w:ascii="Arial" w:eastAsia="Arial Unicode MS" w:hAnsi="Arial" w:cs="Arial"/>
          <w:lang w:val="ro-RO"/>
        </w:rPr>
        <w:t xml:space="preserve"> (2023). </w:t>
      </w:r>
      <w:proofErr w:type="spellStart"/>
      <w:r w:rsidRPr="001F043D">
        <w:rPr>
          <w:rFonts w:ascii="Arial" w:eastAsia="Arial Unicode MS" w:hAnsi="Arial" w:cs="Arial"/>
          <w:lang w:val="ro-RO"/>
        </w:rPr>
        <w:t>How</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Older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Adults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Can</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Overcome</w:t>
      </w:r>
      <w:proofErr w:type="spellEnd"/>
      <w:r w:rsidRPr="001F043D">
        <w:rPr>
          <w:rFonts w:ascii="Arial" w:eastAsia="Arial Unicode MS" w:hAnsi="Arial" w:cs="Arial"/>
          <w:lang w:val="ro-RO"/>
        </w:rPr>
        <w:t xml:space="preserve"> Social </w:t>
      </w:r>
      <w:proofErr w:type="spellStart"/>
      <w:r w:rsidRPr="001F043D">
        <w:rPr>
          <w:rFonts w:ascii="Arial" w:eastAsia="Arial Unicode MS" w:hAnsi="Arial" w:cs="Arial"/>
          <w:lang w:val="ro-RO"/>
        </w:rPr>
        <w:t>Isolation</w:t>
      </w:r>
      <w:proofErr w:type="spellEnd"/>
      <w:r w:rsidRPr="001F043D">
        <w:rPr>
          <w:rFonts w:ascii="Arial" w:eastAsia="Arial Unicode MS" w:hAnsi="Arial" w:cs="Arial"/>
          <w:lang w:val="ro-RO"/>
        </w:rPr>
        <w:t>.</w:t>
      </w:r>
      <w:r w:rsidRPr="001F2FD8">
        <w:rPr>
          <w:rFonts w:ascii="Arial" w:eastAsia="Arial Unicode MS" w:hAnsi="Arial" w:cs="Arial"/>
          <w:lang w:val="ro-RO"/>
        </w:rPr>
        <w:t xml:space="preserve"> [online] Ncoa.org.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https://www.ncoa.org/article/online-therapy-for-social-isolation-a-guide-for-older-adults/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1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640FB5B2" w14:textId="77777777" w:rsidR="001F2FD8" w:rsidRPr="001F2FD8" w:rsidRDefault="001F2FD8" w:rsidP="009653D4">
      <w:pPr>
        <w:spacing w:line="360" w:lineRule="auto"/>
        <w:mirrorIndents/>
        <w:rPr>
          <w:rFonts w:ascii="Arial" w:eastAsia="Arial Unicode MS" w:hAnsi="Arial" w:cs="Arial"/>
          <w:lang w:val="ro-RO"/>
        </w:rPr>
      </w:pPr>
    </w:p>
    <w:p w14:paraId="096D1034" w14:textId="04EC6764" w:rsidR="00DE7215" w:rsidRP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National Institute on </w:t>
      </w:r>
      <w:proofErr w:type="spellStart"/>
      <w:r w:rsidRPr="001F2FD8">
        <w:rPr>
          <w:rFonts w:ascii="Arial" w:eastAsia="Arial Unicode MS" w:hAnsi="Arial" w:cs="Arial"/>
          <w:lang w:val="ro-RO"/>
        </w:rPr>
        <w:t>Aging</w:t>
      </w:r>
      <w:proofErr w:type="spellEnd"/>
      <w:r w:rsidRPr="001F2FD8">
        <w:rPr>
          <w:rFonts w:ascii="Arial" w:eastAsia="Arial Unicode MS" w:hAnsi="Arial" w:cs="Arial"/>
          <w:lang w:val="ro-RO"/>
        </w:rPr>
        <w:t xml:space="preserve"> (2019). </w:t>
      </w:r>
      <w:r w:rsidRPr="001F043D">
        <w:rPr>
          <w:rFonts w:ascii="Arial" w:eastAsia="Arial Unicode MS" w:hAnsi="Arial" w:cs="Arial"/>
          <w:lang w:val="ro-RO"/>
        </w:rPr>
        <w:t xml:space="preserve">Social </w:t>
      </w:r>
      <w:proofErr w:type="spellStart"/>
      <w:r w:rsidRPr="001F043D">
        <w:rPr>
          <w:rFonts w:ascii="Arial" w:eastAsia="Arial Unicode MS" w:hAnsi="Arial" w:cs="Arial"/>
          <w:lang w:val="ro-RO"/>
        </w:rPr>
        <w:t>isolation</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loneliness</w:t>
      </w:r>
      <w:proofErr w:type="spellEnd"/>
      <w:r w:rsidRPr="001F043D">
        <w:rPr>
          <w:rFonts w:ascii="Arial" w:eastAsia="Arial Unicode MS" w:hAnsi="Arial" w:cs="Arial"/>
          <w:lang w:val="ro-RO"/>
        </w:rPr>
        <w:t xml:space="preserve"> in </w:t>
      </w:r>
      <w:proofErr w:type="spellStart"/>
      <w:r w:rsidRPr="001F043D">
        <w:rPr>
          <w:rFonts w:ascii="Arial" w:eastAsia="Arial Unicode MS" w:hAnsi="Arial" w:cs="Arial"/>
          <w:lang w:val="ro-RO"/>
        </w:rPr>
        <w:t>older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people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pose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health</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risks</w:t>
      </w:r>
      <w:proofErr w:type="spellEnd"/>
      <w:r w:rsidRPr="001F2FD8">
        <w:rPr>
          <w:rFonts w:ascii="Arial" w:eastAsia="Arial Unicode MS" w:hAnsi="Arial" w:cs="Arial"/>
          <w:lang w:val="ro-RO"/>
        </w:rPr>
        <w:t xml:space="preserve">. [online] National Institute on </w:t>
      </w:r>
      <w:proofErr w:type="spellStart"/>
      <w:r w:rsidRPr="001F2FD8">
        <w:rPr>
          <w:rFonts w:ascii="Arial" w:eastAsia="Arial Unicode MS" w:hAnsi="Arial" w:cs="Arial"/>
          <w:lang w:val="ro-RO"/>
        </w:rPr>
        <w:t>Aging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https://www.nia.nih.gov/news/social-isolation-loneliness-older-people-pose-health-risks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4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19DCE068" w14:textId="77777777" w:rsidR="00DE7215" w:rsidRDefault="00DE7215" w:rsidP="009653D4">
      <w:pPr>
        <w:spacing w:line="360" w:lineRule="auto"/>
        <w:mirrorIndents/>
        <w:rPr>
          <w:rFonts w:ascii="Arial" w:eastAsia="Arial Unicode MS" w:hAnsi="Arial" w:cs="Arial"/>
        </w:rPr>
      </w:pPr>
    </w:p>
    <w:p w14:paraId="00CA0D06" w14:textId="7C470AB1"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NHS England (2024). </w:t>
      </w:r>
      <w:proofErr w:type="spellStart"/>
      <w:r w:rsidRPr="001F043D">
        <w:rPr>
          <w:rFonts w:ascii="Arial" w:eastAsia="Arial Unicode MS" w:hAnsi="Arial" w:cs="Arial"/>
          <w:lang w:val="ro-RO"/>
        </w:rPr>
        <w:t>Person-centred</w:t>
      </w:r>
      <w:proofErr w:type="spellEnd"/>
      <w:r w:rsidRPr="001F043D">
        <w:rPr>
          <w:rFonts w:ascii="Arial" w:eastAsia="Arial Unicode MS" w:hAnsi="Arial" w:cs="Arial"/>
          <w:lang w:val="ro-RO"/>
        </w:rPr>
        <w:t xml:space="preserve"> Care</w:t>
      </w:r>
      <w:r w:rsidRPr="001F2FD8">
        <w:rPr>
          <w:rFonts w:ascii="Arial" w:eastAsia="Arial Unicode MS" w:hAnsi="Arial" w:cs="Arial"/>
          <w:lang w:val="ro-RO"/>
        </w:rPr>
        <w:t xml:space="preserve">. [online] NHS England.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https://www.hee.nhs.uk/our-work/person-centred-care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3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4C721E50" w14:textId="77777777" w:rsidR="001F2FD8" w:rsidRPr="001F2FD8" w:rsidRDefault="001F2FD8" w:rsidP="009653D4">
      <w:pPr>
        <w:spacing w:line="360" w:lineRule="auto"/>
        <w:mirrorIndents/>
        <w:rPr>
          <w:rFonts w:ascii="Arial" w:eastAsia="Arial Unicode MS" w:hAnsi="Arial" w:cs="Arial"/>
          <w:lang w:val="ro-RO"/>
        </w:rPr>
      </w:pPr>
    </w:p>
    <w:p w14:paraId="62625DA1" w14:textId="5101C033"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NICE (2013). </w:t>
      </w:r>
      <w:proofErr w:type="spellStart"/>
      <w:r w:rsidRPr="001F043D">
        <w:rPr>
          <w:rFonts w:ascii="Arial" w:eastAsia="Arial Unicode MS" w:hAnsi="Arial" w:cs="Arial"/>
          <w:lang w:val="ro-RO"/>
        </w:rPr>
        <w:t>Overview</w:t>
      </w:r>
      <w:proofErr w:type="spellEnd"/>
      <w:r w:rsidRPr="001F043D">
        <w:rPr>
          <w:rFonts w:ascii="Arial" w:eastAsia="Arial Unicode MS" w:hAnsi="Arial" w:cs="Arial"/>
          <w:lang w:val="ro-RO"/>
        </w:rPr>
        <w:t xml:space="preserve"> | Mental </w:t>
      </w:r>
      <w:proofErr w:type="spellStart"/>
      <w:r w:rsidRPr="001F043D">
        <w:rPr>
          <w:rFonts w:ascii="Arial" w:eastAsia="Arial Unicode MS" w:hAnsi="Arial" w:cs="Arial"/>
          <w:lang w:val="ro-RO"/>
        </w:rPr>
        <w:t>Wellbeing</w:t>
      </w:r>
      <w:proofErr w:type="spellEnd"/>
      <w:r w:rsidRPr="001F043D">
        <w:rPr>
          <w:rFonts w:ascii="Arial" w:eastAsia="Arial Unicode MS" w:hAnsi="Arial" w:cs="Arial"/>
          <w:lang w:val="ro-RO"/>
        </w:rPr>
        <w:t xml:space="preserve"> of </w:t>
      </w:r>
      <w:proofErr w:type="spellStart"/>
      <w:r w:rsidRPr="001F043D">
        <w:rPr>
          <w:rFonts w:ascii="Arial" w:eastAsia="Arial Unicode MS" w:hAnsi="Arial" w:cs="Arial"/>
          <w:lang w:val="ro-RO"/>
        </w:rPr>
        <w:t>Older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People</w:t>
      </w:r>
      <w:proofErr w:type="spellEnd"/>
      <w:r w:rsidRPr="001F043D">
        <w:rPr>
          <w:rFonts w:ascii="Arial" w:eastAsia="Arial Unicode MS" w:hAnsi="Arial" w:cs="Arial"/>
          <w:lang w:val="ro-RO"/>
        </w:rPr>
        <w:t xml:space="preserve"> in Care </w:t>
      </w:r>
      <w:proofErr w:type="spellStart"/>
      <w:r w:rsidRPr="001F043D">
        <w:rPr>
          <w:rFonts w:ascii="Arial" w:eastAsia="Arial Unicode MS" w:hAnsi="Arial" w:cs="Arial"/>
          <w:lang w:val="ro-RO"/>
        </w:rPr>
        <w:t>Homes</w:t>
      </w:r>
      <w:proofErr w:type="spellEnd"/>
      <w:r w:rsidRPr="001F043D">
        <w:rPr>
          <w:rFonts w:ascii="Arial" w:eastAsia="Arial Unicode MS" w:hAnsi="Arial" w:cs="Arial"/>
          <w:lang w:val="ro-RO"/>
        </w:rPr>
        <w:t xml:space="preserve"> | Quality </w:t>
      </w:r>
      <w:proofErr w:type="spellStart"/>
      <w:r w:rsidRPr="001F043D">
        <w:rPr>
          <w:rFonts w:ascii="Arial" w:eastAsia="Arial Unicode MS" w:hAnsi="Arial" w:cs="Arial"/>
          <w:lang w:val="ro-RO"/>
        </w:rPr>
        <w:t>Standards</w:t>
      </w:r>
      <w:proofErr w:type="spellEnd"/>
      <w:r w:rsidRPr="001F043D">
        <w:rPr>
          <w:rFonts w:ascii="Arial" w:eastAsia="Arial Unicode MS" w:hAnsi="Arial" w:cs="Arial"/>
          <w:lang w:val="ro-RO"/>
        </w:rPr>
        <w:t xml:space="preserve"> | NICE. </w:t>
      </w:r>
      <w:r w:rsidRPr="001F2FD8">
        <w:rPr>
          <w:rFonts w:ascii="Arial" w:eastAsia="Arial Unicode MS" w:hAnsi="Arial" w:cs="Arial"/>
          <w:lang w:val="ro-RO"/>
        </w:rPr>
        <w:t xml:space="preserve">[online] www.nice.org.uk.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https://www.nice.org.uk/guidance/qs50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4B3735E6" w14:textId="77777777" w:rsidR="001F2FD8" w:rsidRPr="001F2FD8" w:rsidRDefault="001F2FD8" w:rsidP="009653D4">
      <w:pPr>
        <w:spacing w:line="360" w:lineRule="auto"/>
        <w:mirrorIndents/>
        <w:rPr>
          <w:rFonts w:ascii="Arial" w:eastAsia="Arial Unicode MS" w:hAnsi="Arial" w:cs="Arial"/>
          <w:lang w:val="ro-RO"/>
        </w:rPr>
      </w:pPr>
    </w:p>
    <w:p w14:paraId="72AEE5C1" w14:textId="2CAAE71B"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NICE (2015). </w:t>
      </w:r>
      <w:r w:rsidRPr="001F043D">
        <w:rPr>
          <w:rFonts w:ascii="Arial" w:eastAsia="Arial Unicode MS" w:hAnsi="Arial" w:cs="Arial"/>
          <w:lang w:val="ro-RO"/>
        </w:rPr>
        <w:t xml:space="preserve">Context | </w:t>
      </w:r>
      <w:proofErr w:type="spellStart"/>
      <w:r w:rsidRPr="001F043D">
        <w:rPr>
          <w:rFonts w:ascii="Arial" w:eastAsia="Arial Unicode MS" w:hAnsi="Arial" w:cs="Arial"/>
          <w:lang w:val="ro-RO"/>
        </w:rPr>
        <w:t>Older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people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independence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and</w:t>
      </w:r>
      <w:proofErr w:type="spellEnd"/>
      <w:r w:rsidRPr="001F043D">
        <w:rPr>
          <w:rFonts w:ascii="Arial" w:eastAsia="Arial Unicode MS" w:hAnsi="Arial" w:cs="Arial"/>
          <w:lang w:val="ro-RO"/>
        </w:rPr>
        <w:t xml:space="preserve"> mental </w:t>
      </w:r>
      <w:proofErr w:type="spellStart"/>
      <w:r w:rsidRPr="001F043D">
        <w:rPr>
          <w:rFonts w:ascii="Arial" w:eastAsia="Arial Unicode MS" w:hAnsi="Arial" w:cs="Arial"/>
          <w:lang w:val="ro-RO"/>
        </w:rPr>
        <w:t>wellbeing</w:t>
      </w:r>
      <w:proofErr w:type="spellEnd"/>
      <w:r w:rsidRPr="001F043D">
        <w:rPr>
          <w:rFonts w:ascii="Arial" w:eastAsia="Arial Unicode MS" w:hAnsi="Arial" w:cs="Arial"/>
          <w:lang w:val="ro-RO"/>
        </w:rPr>
        <w:t xml:space="preserve"> | </w:t>
      </w:r>
      <w:proofErr w:type="spellStart"/>
      <w:r w:rsidRPr="001F043D">
        <w:rPr>
          <w:rFonts w:ascii="Arial" w:eastAsia="Arial Unicode MS" w:hAnsi="Arial" w:cs="Arial"/>
          <w:lang w:val="ro-RO"/>
        </w:rPr>
        <w:t>Guidance</w:t>
      </w:r>
      <w:proofErr w:type="spellEnd"/>
      <w:r w:rsidRPr="001F043D">
        <w:rPr>
          <w:rFonts w:ascii="Arial" w:eastAsia="Arial Unicode MS" w:hAnsi="Arial" w:cs="Arial"/>
          <w:lang w:val="ro-RO"/>
        </w:rPr>
        <w:t xml:space="preserve"> | NICE.</w:t>
      </w:r>
      <w:r w:rsidRPr="001F2FD8">
        <w:rPr>
          <w:rFonts w:ascii="Arial" w:eastAsia="Arial Unicode MS" w:hAnsi="Arial" w:cs="Arial"/>
          <w:lang w:val="ro-RO"/>
        </w:rPr>
        <w:t xml:space="preserve"> [online] Nice.org.uk.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w:t>
      </w:r>
      <w:r w:rsidR="00F30847">
        <w:rPr>
          <w:rFonts w:ascii="Arial" w:eastAsia="Arial Unicode MS" w:hAnsi="Arial" w:cs="Arial"/>
          <w:lang w:val="ro-RO"/>
        </w:rPr>
        <w:t>at</w:t>
      </w:r>
      <w:r w:rsidRPr="001F2FD8">
        <w:rPr>
          <w:rFonts w:ascii="Arial" w:eastAsia="Arial Unicode MS" w:hAnsi="Arial" w:cs="Arial"/>
          <w:lang w:val="ro-RO"/>
        </w:rPr>
        <w:t>: https://www.nice.org.uk/guidance/ng32/chapter/context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5E4D2D08" w14:textId="77777777" w:rsidR="001F2FD8" w:rsidRPr="001F2FD8" w:rsidRDefault="001F2FD8" w:rsidP="009653D4">
      <w:pPr>
        <w:spacing w:line="360" w:lineRule="auto"/>
        <w:mirrorIndents/>
        <w:rPr>
          <w:rFonts w:ascii="Arial" w:eastAsia="Arial Unicode MS" w:hAnsi="Arial" w:cs="Arial"/>
          <w:lang w:val="ro-RO"/>
        </w:rPr>
      </w:pPr>
    </w:p>
    <w:p w14:paraId="2046FABF" w14:textId="5E0E3199" w:rsidR="001F2FD8" w:rsidRP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NICE (2016). </w:t>
      </w:r>
      <w:r w:rsidRPr="001F043D">
        <w:rPr>
          <w:rFonts w:ascii="Arial" w:eastAsia="Arial Unicode MS" w:hAnsi="Arial" w:cs="Arial"/>
          <w:lang w:val="ro-RO"/>
        </w:rPr>
        <w:t xml:space="preserve">Quality </w:t>
      </w:r>
      <w:proofErr w:type="spellStart"/>
      <w:r w:rsidRPr="001F043D">
        <w:rPr>
          <w:rFonts w:ascii="Arial" w:eastAsia="Arial Unicode MS" w:hAnsi="Arial" w:cs="Arial"/>
          <w:lang w:val="ro-RO"/>
        </w:rPr>
        <w:t>statement</w:t>
      </w:r>
      <w:proofErr w:type="spellEnd"/>
      <w:r w:rsidRPr="001F043D">
        <w:rPr>
          <w:rFonts w:ascii="Arial" w:eastAsia="Arial Unicode MS" w:hAnsi="Arial" w:cs="Arial"/>
          <w:lang w:val="ro-RO"/>
        </w:rPr>
        <w:t xml:space="preserve"> 3: Social </w:t>
      </w:r>
      <w:proofErr w:type="spellStart"/>
      <w:r w:rsidRPr="001F043D">
        <w:rPr>
          <w:rFonts w:ascii="Arial" w:eastAsia="Arial Unicode MS" w:hAnsi="Arial" w:cs="Arial"/>
          <w:lang w:val="ro-RO"/>
        </w:rPr>
        <w:t>participation</w:t>
      </w:r>
      <w:proofErr w:type="spellEnd"/>
      <w:r w:rsidRPr="001F043D">
        <w:rPr>
          <w:rFonts w:ascii="Arial" w:eastAsia="Arial Unicode MS" w:hAnsi="Arial" w:cs="Arial"/>
          <w:lang w:val="ro-RO"/>
        </w:rPr>
        <w:t xml:space="preserve"> | Mental </w:t>
      </w:r>
      <w:proofErr w:type="spellStart"/>
      <w:r w:rsidRPr="001F043D">
        <w:rPr>
          <w:rFonts w:ascii="Arial" w:eastAsia="Arial Unicode MS" w:hAnsi="Arial" w:cs="Arial"/>
          <w:lang w:val="ro-RO"/>
        </w:rPr>
        <w:t>wellbeing</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and</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independence</w:t>
      </w:r>
      <w:proofErr w:type="spellEnd"/>
      <w:r w:rsidRPr="001F043D">
        <w:rPr>
          <w:rFonts w:ascii="Arial" w:eastAsia="Arial Unicode MS" w:hAnsi="Arial" w:cs="Arial"/>
          <w:lang w:val="ro-RO"/>
        </w:rPr>
        <w:t xml:space="preserve"> for </w:t>
      </w:r>
      <w:proofErr w:type="spellStart"/>
      <w:r w:rsidRPr="001F043D">
        <w:rPr>
          <w:rFonts w:ascii="Arial" w:eastAsia="Arial Unicode MS" w:hAnsi="Arial" w:cs="Arial"/>
          <w:lang w:val="ro-RO"/>
        </w:rPr>
        <w:t>older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people</w:t>
      </w:r>
      <w:proofErr w:type="spellEnd"/>
      <w:r w:rsidRPr="001F043D">
        <w:rPr>
          <w:rFonts w:ascii="Arial" w:eastAsia="Arial Unicode MS" w:hAnsi="Arial" w:cs="Arial"/>
          <w:lang w:val="ro-RO"/>
        </w:rPr>
        <w:t xml:space="preserve"> | Quality </w:t>
      </w:r>
      <w:proofErr w:type="spellStart"/>
      <w:r w:rsidRPr="001F043D">
        <w:rPr>
          <w:rFonts w:ascii="Arial" w:eastAsia="Arial Unicode MS" w:hAnsi="Arial" w:cs="Arial"/>
          <w:lang w:val="ro-RO"/>
        </w:rPr>
        <w:t>standards</w:t>
      </w:r>
      <w:proofErr w:type="spellEnd"/>
      <w:r w:rsidRPr="001F043D">
        <w:rPr>
          <w:rFonts w:ascii="Arial" w:eastAsia="Arial Unicode MS" w:hAnsi="Arial" w:cs="Arial"/>
          <w:lang w:val="ro-RO"/>
        </w:rPr>
        <w:t xml:space="preserve"> | NICE.</w:t>
      </w:r>
      <w:r w:rsidRPr="001F2FD8">
        <w:rPr>
          <w:rFonts w:ascii="Arial" w:eastAsia="Arial Unicode MS" w:hAnsi="Arial" w:cs="Arial"/>
          <w:lang w:val="ro-RO"/>
        </w:rPr>
        <w:t xml:space="preserve"> [online] www.nice.org.uk.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https://www.nice.org.uk/guidance/qs137/chapter/Quality-statement-3-Social-participation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3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38093AD0" w14:textId="77777777" w:rsidR="001F2FD8" w:rsidRP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Nicholason</w:t>
      </w:r>
      <w:proofErr w:type="spellEnd"/>
      <w:r w:rsidRPr="001F2FD8">
        <w:rPr>
          <w:rFonts w:ascii="Arial" w:eastAsia="Arial Unicode MS" w:hAnsi="Arial" w:cs="Arial"/>
          <w:lang w:val="ro-RO"/>
        </w:rPr>
        <w:t>, N.R. (2009). </w:t>
      </w:r>
      <w:r w:rsidRPr="001F043D">
        <w:rPr>
          <w:rFonts w:ascii="Arial" w:eastAsia="Arial Unicode MS" w:hAnsi="Arial" w:cs="Arial"/>
          <w:lang w:val="ro-RO"/>
        </w:rPr>
        <w:t xml:space="preserve">Social </w:t>
      </w:r>
      <w:proofErr w:type="spellStart"/>
      <w:r w:rsidRPr="001F043D">
        <w:rPr>
          <w:rFonts w:ascii="Arial" w:eastAsia="Arial Unicode MS" w:hAnsi="Arial" w:cs="Arial"/>
          <w:lang w:val="ro-RO"/>
        </w:rPr>
        <w:t>isolation</w:t>
      </w:r>
      <w:proofErr w:type="spellEnd"/>
      <w:r w:rsidRPr="001F043D">
        <w:rPr>
          <w:rFonts w:ascii="Arial" w:eastAsia="Arial Unicode MS" w:hAnsi="Arial" w:cs="Arial"/>
          <w:lang w:val="ro-RO"/>
        </w:rPr>
        <w:t xml:space="preserve"> in </w:t>
      </w:r>
      <w:proofErr w:type="spellStart"/>
      <w:r w:rsidRPr="001F043D">
        <w:rPr>
          <w:rFonts w:ascii="Arial" w:eastAsia="Arial Unicode MS" w:hAnsi="Arial" w:cs="Arial"/>
          <w:lang w:val="ro-RO"/>
        </w:rPr>
        <w:t>older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adults</w:t>
      </w:r>
      <w:proofErr w:type="spellEnd"/>
      <w:r w:rsidRPr="001F043D">
        <w:rPr>
          <w:rFonts w:ascii="Arial" w:eastAsia="Arial Unicode MS" w:hAnsi="Arial" w:cs="Arial"/>
          <w:lang w:val="ro-RO"/>
        </w:rPr>
        <w:t xml:space="preserve">: an </w:t>
      </w:r>
      <w:proofErr w:type="spellStart"/>
      <w:r w:rsidRPr="001F043D">
        <w:rPr>
          <w:rFonts w:ascii="Arial" w:eastAsia="Arial Unicode MS" w:hAnsi="Arial" w:cs="Arial"/>
          <w:lang w:val="ro-RO"/>
        </w:rPr>
        <w:t>evolutionary</w:t>
      </w:r>
      <w:proofErr w:type="spellEnd"/>
      <w:r w:rsidRPr="001F043D">
        <w:rPr>
          <w:rFonts w:ascii="Arial" w:eastAsia="Arial Unicode MS" w:hAnsi="Arial" w:cs="Arial"/>
          <w:lang w:val="ro-RO"/>
        </w:rPr>
        <w:t xml:space="preserve"> concept </w:t>
      </w:r>
      <w:proofErr w:type="spellStart"/>
      <w:r w:rsidRPr="001F043D">
        <w:rPr>
          <w:rFonts w:ascii="Arial" w:eastAsia="Arial Unicode MS" w:hAnsi="Arial" w:cs="Arial"/>
          <w:lang w:val="ro-RO"/>
        </w:rPr>
        <w:t>analysis</w:t>
      </w:r>
      <w:proofErr w:type="spellEnd"/>
      <w:r w:rsidRPr="001F043D">
        <w:rPr>
          <w:rFonts w:ascii="Arial" w:eastAsia="Arial Unicode MS" w:hAnsi="Arial" w:cs="Arial"/>
          <w:lang w:val="ro-RO"/>
        </w:rPr>
        <w:t>.</w:t>
      </w:r>
      <w:r w:rsidRPr="001F2FD8">
        <w:rPr>
          <w:rFonts w:ascii="Arial" w:eastAsia="Arial Unicode MS" w:hAnsi="Arial" w:cs="Arial"/>
          <w:lang w:val="ro-RO"/>
        </w:rPr>
        <w:t xml:space="preserve"> </w:t>
      </w:r>
      <w:r w:rsidRPr="001F2FD8">
        <w:rPr>
          <w:rFonts w:ascii="Arial" w:eastAsia="Arial Unicode MS" w:hAnsi="Arial" w:cs="Arial"/>
          <w:lang w:val="ro-RO"/>
        </w:rPr>
        <w:lastRenderedPageBreak/>
        <w:t xml:space="preserve">[online] </w:t>
      </w:r>
      <w:proofErr w:type="spellStart"/>
      <w:r w:rsidRPr="001F2FD8">
        <w:rPr>
          <w:rFonts w:ascii="Arial" w:eastAsia="Arial Unicode MS" w:hAnsi="Arial" w:cs="Arial"/>
          <w:lang w:val="ro-RO"/>
        </w:rPr>
        <w:t>Research</w:t>
      </w:r>
      <w:proofErr w:type="spellEnd"/>
      <w:r w:rsidRPr="001F2FD8">
        <w:rPr>
          <w:rFonts w:ascii="Arial" w:eastAsia="Arial Unicode MS" w:hAnsi="Arial" w:cs="Arial"/>
          <w:lang w:val="ro-RO"/>
        </w:rPr>
        <w:t xml:space="preserve"> Gate.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https://www.researchgate.net/profile/Nicholas-Nicholson-4/publication/24205485_Social_isolation_in_older_adults_An_evolutionary_concept_analysis/links/647a42ee79a72237650904ac/Social-isolation-in-older-adults-An-evolutionary-concept-analysis.pdf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30 Aug. 2025].</w:t>
      </w:r>
    </w:p>
    <w:p w14:paraId="28638A9D" w14:textId="77777777" w:rsidR="00DE7215" w:rsidRDefault="00DE7215" w:rsidP="009653D4">
      <w:pPr>
        <w:spacing w:line="360" w:lineRule="auto"/>
        <w:mirrorIndents/>
        <w:rPr>
          <w:rFonts w:ascii="Arial" w:eastAsia="Arial Unicode MS" w:hAnsi="Arial" w:cs="Arial"/>
        </w:rPr>
      </w:pPr>
    </w:p>
    <w:p w14:paraId="3C7D1C26" w14:textId="3A314641"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NIHR (2021). Virtual </w:t>
      </w:r>
      <w:proofErr w:type="spellStart"/>
      <w:r w:rsidRPr="001F2FD8">
        <w:rPr>
          <w:rFonts w:ascii="Arial" w:eastAsia="Arial Unicode MS" w:hAnsi="Arial" w:cs="Arial"/>
          <w:lang w:val="ro-RO"/>
        </w:rPr>
        <w:t>quizzes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involving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several</w:t>
      </w:r>
      <w:proofErr w:type="spellEnd"/>
      <w:r w:rsidRPr="001F2FD8">
        <w:rPr>
          <w:rFonts w:ascii="Arial" w:eastAsia="Arial Unicode MS" w:hAnsi="Arial" w:cs="Arial"/>
          <w:lang w:val="ro-RO"/>
        </w:rPr>
        <w:t xml:space="preserve"> </w:t>
      </w:r>
      <w:r w:rsidR="00F30847">
        <w:rPr>
          <w:rFonts w:ascii="Arial" w:eastAsia="Arial Unicode MS" w:hAnsi="Arial" w:cs="Arial"/>
          <w:lang w:val="ro-RO"/>
        </w:rPr>
        <w:t>care</w:t>
      </w:r>
      <w:r w:rsidRPr="001F2FD8">
        <w:rPr>
          <w:rFonts w:ascii="Arial" w:eastAsia="Arial Unicode MS" w:hAnsi="Arial" w:cs="Arial"/>
          <w:lang w:val="ro-RO"/>
        </w:rPr>
        <w:t xml:space="preserve"> </w:t>
      </w:r>
      <w:proofErr w:type="spellStart"/>
      <w:r w:rsidRPr="001F2FD8">
        <w:rPr>
          <w:rFonts w:ascii="Arial" w:eastAsia="Arial Unicode MS" w:hAnsi="Arial" w:cs="Arial"/>
          <w:lang w:val="ro-RO"/>
        </w:rPr>
        <w:t>homes</w:t>
      </w:r>
      <w:proofErr w:type="spellEnd"/>
      <w:r w:rsidRPr="001F2FD8">
        <w:rPr>
          <w:rFonts w:ascii="Arial" w:eastAsia="Arial Unicode MS" w:hAnsi="Arial" w:cs="Arial"/>
          <w:lang w:val="ro-RO"/>
        </w:rPr>
        <w:t xml:space="preserve"> are </w:t>
      </w:r>
      <w:proofErr w:type="spellStart"/>
      <w:r w:rsidRPr="001F2FD8">
        <w:rPr>
          <w:rFonts w:ascii="Arial" w:eastAsia="Arial Unicode MS" w:hAnsi="Arial" w:cs="Arial"/>
          <w:lang w:val="ro-RO"/>
        </w:rPr>
        <w:t>feasible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might</w:t>
      </w:r>
      <w:proofErr w:type="spellEnd"/>
      <w:r w:rsidRPr="001F2FD8">
        <w:rPr>
          <w:rFonts w:ascii="Arial" w:eastAsia="Arial Unicode MS" w:hAnsi="Arial" w:cs="Arial"/>
          <w:lang w:val="ro-RO"/>
        </w:rPr>
        <w:t xml:space="preserve"> reduce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National Institute for </w:t>
      </w:r>
      <w:proofErr w:type="spellStart"/>
      <w:r w:rsidRPr="001F2FD8">
        <w:rPr>
          <w:rFonts w:ascii="Arial" w:eastAsia="Arial Unicode MS" w:hAnsi="Arial" w:cs="Arial"/>
          <w:i/>
          <w:iCs/>
          <w:lang w:val="ro-RO"/>
        </w:rPr>
        <w:t>Health</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and</w:t>
      </w:r>
      <w:proofErr w:type="spellEnd"/>
      <w:r w:rsidRPr="001F2FD8">
        <w:rPr>
          <w:rFonts w:ascii="Arial" w:eastAsia="Arial Unicode MS" w:hAnsi="Arial" w:cs="Arial"/>
          <w:i/>
          <w:iCs/>
          <w:lang w:val="ro-RO"/>
        </w:rPr>
        <w:t xml:space="preserve"> Care </w:t>
      </w:r>
      <w:proofErr w:type="spellStart"/>
      <w:r w:rsidRPr="001F2FD8">
        <w:rPr>
          <w:rFonts w:ascii="Arial" w:eastAsia="Arial Unicode MS" w:hAnsi="Arial" w:cs="Arial"/>
          <w:i/>
          <w:iCs/>
          <w:lang w:val="ro-RO"/>
        </w:rPr>
        <w:t>Research</w:t>
      </w:r>
      <w:proofErr w:type="spellEnd"/>
      <w:r w:rsidRPr="001F2FD8">
        <w:rPr>
          <w:rFonts w:ascii="Arial" w:eastAsia="Arial Unicode MS" w:hAnsi="Arial" w:cs="Arial"/>
          <w:lang w:val="ro-RO"/>
        </w:rPr>
        <w:t xml:space="preserve">. [online]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https://evidence.nihr.ac.uk/alert/virtual-quizzes-involving-several-care-homes-are-feasible-and-might-reduce-loneliness-and-social-isolation/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7A9E6ECC" w14:textId="77777777" w:rsidR="001F2FD8" w:rsidRPr="001F2FD8" w:rsidRDefault="001F2FD8" w:rsidP="009653D4">
      <w:pPr>
        <w:spacing w:line="360" w:lineRule="auto"/>
        <w:mirrorIndents/>
        <w:rPr>
          <w:rFonts w:ascii="Arial" w:eastAsia="Arial Unicode MS" w:hAnsi="Arial" w:cs="Arial"/>
          <w:lang w:val="ro-RO"/>
        </w:rPr>
      </w:pPr>
    </w:p>
    <w:p w14:paraId="26ADB8EB" w14:textId="24CB2F9F"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Noone</w:t>
      </w:r>
      <w:proofErr w:type="spellEnd"/>
      <w:r w:rsidRPr="001F2FD8">
        <w:rPr>
          <w:rFonts w:ascii="Arial" w:eastAsia="Arial Unicode MS" w:hAnsi="Arial" w:cs="Arial"/>
          <w:lang w:val="ro-RO"/>
        </w:rPr>
        <w:t xml:space="preserve">, C., </w:t>
      </w:r>
      <w:proofErr w:type="spellStart"/>
      <w:r w:rsidRPr="001F2FD8">
        <w:rPr>
          <w:rFonts w:ascii="Arial" w:eastAsia="Arial Unicode MS" w:hAnsi="Arial" w:cs="Arial"/>
          <w:lang w:val="ro-RO"/>
        </w:rPr>
        <w:t>McSharry</w:t>
      </w:r>
      <w:proofErr w:type="spellEnd"/>
      <w:r w:rsidRPr="001F2FD8">
        <w:rPr>
          <w:rFonts w:ascii="Arial" w:eastAsia="Arial Unicode MS" w:hAnsi="Arial" w:cs="Arial"/>
          <w:lang w:val="ro-RO"/>
        </w:rPr>
        <w:t xml:space="preserve">, J., </w:t>
      </w:r>
      <w:proofErr w:type="spellStart"/>
      <w:r w:rsidRPr="001F2FD8">
        <w:rPr>
          <w:rFonts w:ascii="Arial" w:eastAsia="Arial Unicode MS" w:hAnsi="Arial" w:cs="Arial"/>
          <w:lang w:val="ro-RO"/>
        </w:rPr>
        <w:t>Smalle</w:t>
      </w:r>
      <w:proofErr w:type="spellEnd"/>
      <w:r w:rsidRPr="001F2FD8">
        <w:rPr>
          <w:rFonts w:ascii="Arial" w:eastAsia="Arial Unicode MS" w:hAnsi="Arial" w:cs="Arial"/>
          <w:lang w:val="ro-RO"/>
        </w:rPr>
        <w:t xml:space="preserve">, M., Burns, A., </w:t>
      </w:r>
      <w:proofErr w:type="spellStart"/>
      <w:r w:rsidRPr="001F2FD8">
        <w:rPr>
          <w:rFonts w:ascii="Arial" w:eastAsia="Arial Unicode MS" w:hAnsi="Arial" w:cs="Arial"/>
          <w:lang w:val="ro-RO"/>
        </w:rPr>
        <w:t>Dwan</w:t>
      </w:r>
      <w:proofErr w:type="spellEnd"/>
      <w:r w:rsidRPr="001F2FD8">
        <w:rPr>
          <w:rFonts w:ascii="Arial" w:eastAsia="Arial Unicode MS" w:hAnsi="Arial" w:cs="Arial"/>
          <w:lang w:val="ro-RO"/>
        </w:rPr>
        <w:t xml:space="preserve">, K., </w:t>
      </w:r>
      <w:proofErr w:type="spellStart"/>
      <w:r w:rsidRPr="001F2FD8">
        <w:rPr>
          <w:rFonts w:ascii="Arial" w:eastAsia="Arial Unicode MS" w:hAnsi="Arial" w:cs="Arial"/>
          <w:lang w:val="ro-RO"/>
        </w:rPr>
        <w:t>Devane</w:t>
      </w:r>
      <w:proofErr w:type="spellEnd"/>
      <w:r w:rsidRPr="001F2FD8">
        <w:rPr>
          <w:rFonts w:ascii="Arial" w:eastAsia="Arial Unicode MS" w:hAnsi="Arial" w:cs="Arial"/>
          <w:lang w:val="ro-RO"/>
        </w:rPr>
        <w:t xml:space="preserve">, D.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Morrissey</w:t>
      </w:r>
      <w:proofErr w:type="spellEnd"/>
      <w:r w:rsidRPr="001F2FD8">
        <w:rPr>
          <w:rFonts w:ascii="Arial" w:eastAsia="Arial Unicode MS" w:hAnsi="Arial" w:cs="Arial"/>
          <w:lang w:val="ro-RO"/>
        </w:rPr>
        <w:t xml:space="preserve">, E.C. (2020). Video </w:t>
      </w:r>
      <w:proofErr w:type="spellStart"/>
      <w:r w:rsidRPr="001F2FD8">
        <w:rPr>
          <w:rFonts w:ascii="Arial" w:eastAsia="Arial Unicode MS" w:hAnsi="Arial" w:cs="Arial"/>
          <w:lang w:val="ro-RO"/>
        </w:rPr>
        <w:t>calls</w:t>
      </w:r>
      <w:proofErr w:type="spellEnd"/>
      <w:r w:rsidRPr="001F2FD8">
        <w:rPr>
          <w:rFonts w:ascii="Arial" w:eastAsia="Arial Unicode MS" w:hAnsi="Arial" w:cs="Arial"/>
          <w:lang w:val="ro-RO"/>
        </w:rPr>
        <w:t xml:space="preserve"> for </w:t>
      </w:r>
      <w:proofErr w:type="spellStart"/>
      <w:r w:rsidRPr="001F2FD8">
        <w:rPr>
          <w:rFonts w:ascii="Arial" w:eastAsia="Arial Unicode MS" w:hAnsi="Arial" w:cs="Arial"/>
          <w:lang w:val="ro-RO"/>
        </w:rPr>
        <w:t>reducing</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people</w:t>
      </w:r>
      <w:proofErr w:type="spellEnd"/>
      <w:r w:rsidRPr="001F2FD8">
        <w:rPr>
          <w:rFonts w:ascii="Arial" w:eastAsia="Arial Unicode MS" w:hAnsi="Arial" w:cs="Arial"/>
          <w:lang w:val="ro-RO"/>
        </w:rPr>
        <w:t xml:space="preserve">: a rapid </w:t>
      </w:r>
      <w:proofErr w:type="spellStart"/>
      <w:r w:rsidRPr="001F2FD8">
        <w:rPr>
          <w:rFonts w:ascii="Arial" w:eastAsia="Arial Unicode MS" w:hAnsi="Arial" w:cs="Arial"/>
          <w:lang w:val="ro-RO"/>
        </w:rPr>
        <w:t>review</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Cochrane</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Database</w:t>
      </w:r>
      <w:proofErr w:type="spellEnd"/>
      <w:r w:rsidRPr="001F2FD8">
        <w:rPr>
          <w:rFonts w:ascii="Arial" w:eastAsia="Arial Unicode MS" w:hAnsi="Arial" w:cs="Arial"/>
          <w:i/>
          <w:iCs/>
          <w:lang w:val="ro-RO"/>
        </w:rPr>
        <w:t xml:space="preserve"> of </w:t>
      </w:r>
      <w:proofErr w:type="spellStart"/>
      <w:r w:rsidRPr="001F2FD8">
        <w:rPr>
          <w:rFonts w:ascii="Arial" w:eastAsia="Arial Unicode MS" w:hAnsi="Arial" w:cs="Arial"/>
          <w:i/>
          <w:iCs/>
          <w:lang w:val="ro-RO"/>
        </w:rPr>
        <w:t>Systematic</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Reviews</w:t>
      </w:r>
      <w:proofErr w:type="spellEnd"/>
      <w:r w:rsidRPr="001F2FD8">
        <w:rPr>
          <w:rFonts w:ascii="Arial" w:eastAsia="Arial Unicode MS" w:hAnsi="Arial" w:cs="Arial"/>
          <w:lang w:val="ro-RO"/>
        </w:rPr>
        <w:t xml:space="preserve">, [online] 5(5).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https://www.cochranelibrary.com/cdsr/doi/10.1002/14651858.CD013632/full?highlightAbstract=in%7Cisol%7Chom%7Chomes%7Cisolation%7Ccare%7Chome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25 Aug. 2025].</w:t>
      </w:r>
    </w:p>
    <w:p w14:paraId="21EEBC55" w14:textId="5EBBCCFD" w:rsidR="00B6504C" w:rsidRDefault="00B6504C" w:rsidP="009653D4">
      <w:pPr>
        <w:spacing w:line="360" w:lineRule="auto"/>
        <w:mirrorIndents/>
        <w:rPr>
          <w:rFonts w:ascii="Arial" w:eastAsia="Arial Unicode MS" w:hAnsi="Arial" w:cs="Arial"/>
          <w:lang w:val="ro-RO"/>
        </w:rPr>
      </w:pPr>
    </w:p>
    <w:p w14:paraId="65B3E405" w14:textId="03EC6ED6" w:rsidR="00B6504C" w:rsidRDefault="00B6504C" w:rsidP="009653D4">
      <w:pPr>
        <w:spacing w:line="360" w:lineRule="auto"/>
        <w:mirrorIndents/>
        <w:rPr>
          <w:rFonts w:ascii="Arial" w:eastAsia="Arial Unicode MS" w:hAnsi="Arial" w:cs="Arial"/>
          <w:lang w:val="ro-RO"/>
        </w:rPr>
      </w:pPr>
      <w:r w:rsidRPr="00B6504C">
        <w:rPr>
          <w:rFonts w:ascii="Arial" w:eastAsia="Arial Unicode MS" w:hAnsi="Arial" w:cs="Arial"/>
          <w:lang w:val="ro-RO"/>
        </w:rPr>
        <w:t xml:space="preserve">Page, M.J., </w:t>
      </w:r>
      <w:proofErr w:type="spellStart"/>
      <w:r w:rsidRPr="00B6504C">
        <w:rPr>
          <w:rFonts w:ascii="Arial" w:eastAsia="Arial Unicode MS" w:hAnsi="Arial" w:cs="Arial"/>
          <w:lang w:val="ro-RO"/>
        </w:rPr>
        <w:t>Moher</w:t>
      </w:r>
      <w:proofErr w:type="spellEnd"/>
      <w:r w:rsidRPr="00B6504C">
        <w:rPr>
          <w:rFonts w:ascii="Arial" w:eastAsia="Arial Unicode MS" w:hAnsi="Arial" w:cs="Arial"/>
          <w:lang w:val="ro-RO"/>
        </w:rPr>
        <w:t xml:space="preserve">, D., </w:t>
      </w:r>
      <w:proofErr w:type="spellStart"/>
      <w:r w:rsidRPr="00B6504C">
        <w:rPr>
          <w:rFonts w:ascii="Arial" w:eastAsia="Arial Unicode MS" w:hAnsi="Arial" w:cs="Arial"/>
          <w:lang w:val="ro-RO"/>
        </w:rPr>
        <w:t>Bossuyt</w:t>
      </w:r>
      <w:proofErr w:type="spellEnd"/>
      <w:r w:rsidRPr="00B6504C">
        <w:rPr>
          <w:rFonts w:ascii="Arial" w:eastAsia="Arial Unicode MS" w:hAnsi="Arial" w:cs="Arial"/>
          <w:lang w:val="ro-RO"/>
        </w:rPr>
        <w:t xml:space="preserve">, P.M., </w:t>
      </w:r>
      <w:proofErr w:type="spellStart"/>
      <w:r w:rsidRPr="00B6504C">
        <w:rPr>
          <w:rFonts w:ascii="Arial" w:eastAsia="Arial Unicode MS" w:hAnsi="Arial" w:cs="Arial"/>
          <w:lang w:val="ro-RO"/>
        </w:rPr>
        <w:t>Boutron</w:t>
      </w:r>
      <w:proofErr w:type="spellEnd"/>
      <w:r w:rsidRPr="00B6504C">
        <w:rPr>
          <w:rFonts w:ascii="Arial" w:eastAsia="Arial Unicode MS" w:hAnsi="Arial" w:cs="Arial"/>
          <w:lang w:val="ro-RO"/>
        </w:rPr>
        <w:t xml:space="preserve">, I., Hoffmann, T.C., </w:t>
      </w:r>
      <w:proofErr w:type="spellStart"/>
      <w:r w:rsidRPr="00B6504C">
        <w:rPr>
          <w:rFonts w:ascii="Arial" w:eastAsia="Arial Unicode MS" w:hAnsi="Arial" w:cs="Arial"/>
          <w:lang w:val="ro-RO"/>
        </w:rPr>
        <w:t>Mulrow</w:t>
      </w:r>
      <w:proofErr w:type="spellEnd"/>
      <w:r w:rsidRPr="00B6504C">
        <w:rPr>
          <w:rFonts w:ascii="Arial" w:eastAsia="Arial Unicode MS" w:hAnsi="Arial" w:cs="Arial"/>
          <w:lang w:val="ro-RO"/>
        </w:rPr>
        <w:t xml:space="preserve">, C.D., </w:t>
      </w:r>
      <w:proofErr w:type="spellStart"/>
      <w:r w:rsidRPr="00B6504C">
        <w:rPr>
          <w:rFonts w:ascii="Arial" w:eastAsia="Arial Unicode MS" w:hAnsi="Arial" w:cs="Arial"/>
          <w:lang w:val="ro-RO"/>
        </w:rPr>
        <w:t>Shamseer</w:t>
      </w:r>
      <w:proofErr w:type="spellEnd"/>
      <w:r w:rsidRPr="00B6504C">
        <w:rPr>
          <w:rFonts w:ascii="Arial" w:eastAsia="Arial Unicode MS" w:hAnsi="Arial" w:cs="Arial"/>
          <w:lang w:val="ro-RO"/>
        </w:rPr>
        <w:t xml:space="preserve">, L., </w:t>
      </w:r>
      <w:proofErr w:type="spellStart"/>
      <w:r w:rsidRPr="00B6504C">
        <w:rPr>
          <w:rFonts w:ascii="Arial" w:eastAsia="Arial Unicode MS" w:hAnsi="Arial" w:cs="Arial"/>
          <w:lang w:val="ro-RO"/>
        </w:rPr>
        <w:t>Tetzlaff</w:t>
      </w:r>
      <w:proofErr w:type="spellEnd"/>
      <w:r w:rsidRPr="00B6504C">
        <w:rPr>
          <w:rFonts w:ascii="Arial" w:eastAsia="Arial Unicode MS" w:hAnsi="Arial" w:cs="Arial"/>
          <w:lang w:val="ro-RO"/>
        </w:rPr>
        <w:t xml:space="preserve">, J.M., </w:t>
      </w:r>
      <w:proofErr w:type="spellStart"/>
      <w:r w:rsidRPr="00B6504C">
        <w:rPr>
          <w:rFonts w:ascii="Arial" w:eastAsia="Arial Unicode MS" w:hAnsi="Arial" w:cs="Arial"/>
          <w:lang w:val="ro-RO"/>
        </w:rPr>
        <w:t>Akl</w:t>
      </w:r>
      <w:proofErr w:type="spellEnd"/>
      <w:r w:rsidRPr="00B6504C">
        <w:rPr>
          <w:rFonts w:ascii="Arial" w:eastAsia="Arial Unicode MS" w:hAnsi="Arial" w:cs="Arial"/>
          <w:lang w:val="ro-RO"/>
        </w:rPr>
        <w:t xml:space="preserve">, E.A., </w:t>
      </w:r>
      <w:proofErr w:type="spellStart"/>
      <w:r w:rsidRPr="00B6504C">
        <w:rPr>
          <w:rFonts w:ascii="Arial" w:eastAsia="Arial Unicode MS" w:hAnsi="Arial" w:cs="Arial"/>
          <w:lang w:val="ro-RO"/>
        </w:rPr>
        <w:t>Brennan</w:t>
      </w:r>
      <w:proofErr w:type="spellEnd"/>
      <w:r w:rsidRPr="00B6504C">
        <w:rPr>
          <w:rFonts w:ascii="Arial" w:eastAsia="Arial Unicode MS" w:hAnsi="Arial" w:cs="Arial"/>
          <w:lang w:val="ro-RO"/>
        </w:rPr>
        <w:t xml:space="preserve">, S.E., </w:t>
      </w:r>
      <w:proofErr w:type="spellStart"/>
      <w:r w:rsidRPr="00B6504C">
        <w:rPr>
          <w:rFonts w:ascii="Arial" w:eastAsia="Arial Unicode MS" w:hAnsi="Arial" w:cs="Arial"/>
          <w:lang w:val="ro-RO"/>
        </w:rPr>
        <w:t>Chou</w:t>
      </w:r>
      <w:proofErr w:type="spellEnd"/>
      <w:r w:rsidRPr="00B6504C">
        <w:rPr>
          <w:rFonts w:ascii="Arial" w:eastAsia="Arial Unicode MS" w:hAnsi="Arial" w:cs="Arial"/>
          <w:lang w:val="ro-RO"/>
        </w:rPr>
        <w:t xml:space="preserve">, R., </w:t>
      </w:r>
      <w:proofErr w:type="spellStart"/>
      <w:r w:rsidRPr="00B6504C">
        <w:rPr>
          <w:rFonts w:ascii="Arial" w:eastAsia="Arial Unicode MS" w:hAnsi="Arial" w:cs="Arial"/>
          <w:lang w:val="ro-RO"/>
        </w:rPr>
        <w:t>Glanville</w:t>
      </w:r>
      <w:proofErr w:type="spellEnd"/>
      <w:r w:rsidRPr="00B6504C">
        <w:rPr>
          <w:rFonts w:ascii="Arial" w:eastAsia="Arial Unicode MS" w:hAnsi="Arial" w:cs="Arial"/>
          <w:lang w:val="ro-RO"/>
        </w:rPr>
        <w:t xml:space="preserve">, J., </w:t>
      </w:r>
      <w:proofErr w:type="spellStart"/>
      <w:r w:rsidRPr="00B6504C">
        <w:rPr>
          <w:rFonts w:ascii="Arial" w:eastAsia="Arial Unicode MS" w:hAnsi="Arial" w:cs="Arial"/>
          <w:lang w:val="ro-RO"/>
        </w:rPr>
        <w:t>Grimshaw</w:t>
      </w:r>
      <w:proofErr w:type="spellEnd"/>
      <w:r w:rsidRPr="00B6504C">
        <w:rPr>
          <w:rFonts w:ascii="Arial" w:eastAsia="Arial Unicode MS" w:hAnsi="Arial" w:cs="Arial"/>
          <w:lang w:val="ro-RO"/>
        </w:rPr>
        <w:t xml:space="preserve">, J.M., </w:t>
      </w:r>
      <w:proofErr w:type="spellStart"/>
      <w:r w:rsidRPr="00B6504C">
        <w:rPr>
          <w:rFonts w:ascii="Arial" w:eastAsia="Arial Unicode MS" w:hAnsi="Arial" w:cs="Arial"/>
          <w:lang w:val="ro-RO"/>
        </w:rPr>
        <w:t>Hróbjartsson</w:t>
      </w:r>
      <w:proofErr w:type="spellEnd"/>
      <w:r w:rsidRPr="00B6504C">
        <w:rPr>
          <w:rFonts w:ascii="Arial" w:eastAsia="Arial Unicode MS" w:hAnsi="Arial" w:cs="Arial"/>
          <w:lang w:val="ro-RO"/>
        </w:rPr>
        <w:t xml:space="preserve">, A., </w:t>
      </w:r>
      <w:proofErr w:type="spellStart"/>
      <w:r w:rsidRPr="00B6504C">
        <w:rPr>
          <w:rFonts w:ascii="Arial" w:eastAsia="Arial Unicode MS" w:hAnsi="Arial" w:cs="Arial"/>
          <w:lang w:val="ro-RO"/>
        </w:rPr>
        <w:t>Lalu</w:t>
      </w:r>
      <w:proofErr w:type="spellEnd"/>
      <w:r w:rsidRPr="00B6504C">
        <w:rPr>
          <w:rFonts w:ascii="Arial" w:eastAsia="Arial Unicode MS" w:hAnsi="Arial" w:cs="Arial"/>
          <w:lang w:val="ro-RO"/>
        </w:rPr>
        <w:t xml:space="preserve">, M.M., Li, T., </w:t>
      </w:r>
      <w:proofErr w:type="spellStart"/>
      <w:r w:rsidRPr="00B6504C">
        <w:rPr>
          <w:rFonts w:ascii="Arial" w:eastAsia="Arial Unicode MS" w:hAnsi="Arial" w:cs="Arial"/>
          <w:lang w:val="ro-RO"/>
        </w:rPr>
        <w:t>Loder</w:t>
      </w:r>
      <w:proofErr w:type="spellEnd"/>
      <w:r w:rsidRPr="00B6504C">
        <w:rPr>
          <w:rFonts w:ascii="Arial" w:eastAsia="Arial Unicode MS" w:hAnsi="Arial" w:cs="Arial"/>
          <w:lang w:val="ro-RO"/>
        </w:rPr>
        <w:t xml:space="preserve">, E.W., </w:t>
      </w:r>
      <w:proofErr w:type="spellStart"/>
      <w:r w:rsidRPr="00B6504C">
        <w:rPr>
          <w:rFonts w:ascii="Arial" w:eastAsia="Arial Unicode MS" w:hAnsi="Arial" w:cs="Arial"/>
          <w:lang w:val="ro-RO"/>
        </w:rPr>
        <w:t>Mayo</w:t>
      </w:r>
      <w:proofErr w:type="spellEnd"/>
      <w:r w:rsidRPr="00B6504C">
        <w:rPr>
          <w:rFonts w:ascii="Arial" w:eastAsia="Arial Unicode MS" w:hAnsi="Arial" w:cs="Arial"/>
          <w:lang w:val="ro-RO"/>
        </w:rPr>
        <w:t xml:space="preserve">-Wilson, E., McDonald, S. </w:t>
      </w:r>
      <w:proofErr w:type="spellStart"/>
      <w:r w:rsidRPr="00B6504C">
        <w:rPr>
          <w:rFonts w:ascii="Arial" w:eastAsia="Arial Unicode MS" w:hAnsi="Arial" w:cs="Arial"/>
          <w:lang w:val="ro-RO"/>
        </w:rPr>
        <w:t>and</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McGuinness</w:t>
      </w:r>
      <w:proofErr w:type="spellEnd"/>
      <w:r w:rsidRPr="00B6504C">
        <w:rPr>
          <w:rFonts w:ascii="Arial" w:eastAsia="Arial Unicode MS" w:hAnsi="Arial" w:cs="Arial"/>
          <w:lang w:val="ro-RO"/>
        </w:rPr>
        <w:t xml:space="preserve">, L.A. (2021). PRISMA 2020 </w:t>
      </w:r>
      <w:proofErr w:type="spellStart"/>
      <w:r w:rsidRPr="00B6504C">
        <w:rPr>
          <w:rFonts w:ascii="Arial" w:eastAsia="Arial Unicode MS" w:hAnsi="Arial" w:cs="Arial"/>
          <w:lang w:val="ro-RO"/>
        </w:rPr>
        <w:t>Explanation</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and</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elaboration</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Updated</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Guidance</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and</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Exemplars</w:t>
      </w:r>
      <w:proofErr w:type="spellEnd"/>
      <w:r w:rsidRPr="00B6504C">
        <w:rPr>
          <w:rFonts w:ascii="Arial" w:eastAsia="Arial Unicode MS" w:hAnsi="Arial" w:cs="Arial"/>
          <w:lang w:val="ro-RO"/>
        </w:rPr>
        <w:t xml:space="preserve"> for </w:t>
      </w:r>
      <w:proofErr w:type="spellStart"/>
      <w:r w:rsidRPr="00B6504C">
        <w:rPr>
          <w:rFonts w:ascii="Arial" w:eastAsia="Arial Unicode MS" w:hAnsi="Arial" w:cs="Arial"/>
          <w:lang w:val="ro-RO"/>
        </w:rPr>
        <w:t>Reporting</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Systematic</w:t>
      </w:r>
      <w:proofErr w:type="spellEnd"/>
      <w:r w:rsidRPr="00B6504C">
        <w:rPr>
          <w:rFonts w:ascii="Arial" w:eastAsia="Arial Unicode MS" w:hAnsi="Arial" w:cs="Arial"/>
          <w:lang w:val="ro-RO"/>
        </w:rPr>
        <w:t xml:space="preserve"> </w:t>
      </w:r>
      <w:proofErr w:type="spellStart"/>
      <w:r w:rsidRPr="00B6504C">
        <w:rPr>
          <w:rFonts w:ascii="Arial" w:eastAsia="Arial Unicode MS" w:hAnsi="Arial" w:cs="Arial"/>
          <w:lang w:val="ro-RO"/>
        </w:rPr>
        <w:t>Reviews</w:t>
      </w:r>
      <w:proofErr w:type="spellEnd"/>
      <w:r w:rsidRPr="00B6504C">
        <w:rPr>
          <w:rFonts w:ascii="Arial" w:eastAsia="Arial Unicode MS" w:hAnsi="Arial" w:cs="Arial"/>
          <w:lang w:val="ro-RO"/>
        </w:rPr>
        <w:t xml:space="preserve">. </w:t>
      </w:r>
      <w:r w:rsidRPr="00B6504C">
        <w:rPr>
          <w:rFonts w:ascii="Arial" w:eastAsia="Arial Unicode MS" w:hAnsi="Arial" w:cs="Arial"/>
          <w:i/>
          <w:iCs/>
          <w:lang w:val="ro-RO"/>
        </w:rPr>
        <w:t>British Medical Journal</w:t>
      </w:r>
      <w:r w:rsidRPr="00B6504C">
        <w:rPr>
          <w:rFonts w:ascii="Arial" w:eastAsia="Arial Unicode MS" w:hAnsi="Arial" w:cs="Arial"/>
          <w:lang w:val="ro-RO"/>
        </w:rPr>
        <w:t xml:space="preserve">, 372(160). </w:t>
      </w:r>
      <w:proofErr w:type="spellStart"/>
      <w:r w:rsidRPr="00B6504C">
        <w:rPr>
          <w:rFonts w:ascii="Arial" w:eastAsia="Arial Unicode MS" w:hAnsi="Arial" w:cs="Arial"/>
          <w:lang w:val="ro-RO"/>
        </w:rPr>
        <w:t>doi:https</w:t>
      </w:r>
      <w:proofErr w:type="spellEnd"/>
      <w:r w:rsidRPr="00B6504C">
        <w:rPr>
          <w:rFonts w:ascii="Arial" w:eastAsia="Arial Unicode MS" w:hAnsi="Arial" w:cs="Arial"/>
          <w:lang w:val="ro-RO"/>
        </w:rPr>
        <w:t>://doi.org/10.1136/bmj.n160.</w:t>
      </w:r>
    </w:p>
    <w:p w14:paraId="2064B394" w14:textId="5249F235" w:rsidR="00EC49F4" w:rsidRDefault="00EC49F4" w:rsidP="009653D4">
      <w:pPr>
        <w:spacing w:line="360" w:lineRule="auto"/>
        <w:mirrorIndents/>
        <w:rPr>
          <w:rFonts w:ascii="Arial" w:eastAsia="Arial Unicode MS" w:hAnsi="Arial" w:cs="Arial"/>
          <w:lang w:val="ro-RO"/>
        </w:rPr>
      </w:pPr>
    </w:p>
    <w:p w14:paraId="79DDB2FE" w14:textId="5CAE854E" w:rsidR="00EC49F4" w:rsidRDefault="00EC49F4" w:rsidP="009653D4">
      <w:pPr>
        <w:spacing w:line="360" w:lineRule="auto"/>
        <w:mirrorIndents/>
        <w:rPr>
          <w:rFonts w:ascii="Arial" w:eastAsia="Arial Unicode MS" w:hAnsi="Arial" w:cs="Arial"/>
          <w:lang w:val="ro-RO"/>
        </w:rPr>
      </w:pPr>
      <w:proofErr w:type="spellStart"/>
      <w:r w:rsidRPr="00EC49F4">
        <w:rPr>
          <w:rFonts w:ascii="Arial" w:eastAsia="Arial Unicode MS" w:hAnsi="Arial" w:cs="Arial"/>
          <w:lang w:val="ro-RO"/>
        </w:rPr>
        <w:t>Philbin</w:t>
      </w:r>
      <w:proofErr w:type="spellEnd"/>
      <w:r w:rsidRPr="00EC49F4">
        <w:rPr>
          <w:rFonts w:ascii="Arial" w:eastAsia="Arial Unicode MS" w:hAnsi="Arial" w:cs="Arial"/>
          <w:lang w:val="ro-RO"/>
        </w:rPr>
        <w:t xml:space="preserve">, L.O. (2019). </w:t>
      </w:r>
      <w:proofErr w:type="spellStart"/>
      <w:r w:rsidRPr="00EC49F4">
        <w:rPr>
          <w:rFonts w:ascii="Arial" w:eastAsia="Arial Unicode MS" w:hAnsi="Arial" w:cs="Arial"/>
          <w:lang w:val="ro-RO"/>
        </w:rPr>
        <w:t>Reminiscence</w:t>
      </w:r>
      <w:proofErr w:type="spellEnd"/>
      <w:r w:rsidRPr="00EC49F4">
        <w:rPr>
          <w:rFonts w:ascii="Arial" w:eastAsia="Arial Unicode MS" w:hAnsi="Arial" w:cs="Arial"/>
          <w:lang w:val="ro-RO"/>
        </w:rPr>
        <w:t xml:space="preserve"> </w:t>
      </w:r>
      <w:proofErr w:type="spellStart"/>
      <w:r w:rsidRPr="00EC49F4">
        <w:rPr>
          <w:rFonts w:ascii="Arial" w:eastAsia="Arial Unicode MS" w:hAnsi="Arial" w:cs="Arial"/>
          <w:lang w:val="ro-RO"/>
        </w:rPr>
        <w:t>and</w:t>
      </w:r>
      <w:proofErr w:type="spellEnd"/>
      <w:r w:rsidRPr="00EC49F4">
        <w:rPr>
          <w:rFonts w:ascii="Arial" w:eastAsia="Arial Unicode MS" w:hAnsi="Arial" w:cs="Arial"/>
          <w:lang w:val="ro-RO"/>
        </w:rPr>
        <w:t xml:space="preserve"> digital </w:t>
      </w:r>
      <w:proofErr w:type="spellStart"/>
      <w:r w:rsidRPr="00EC49F4">
        <w:rPr>
          <w:rFonts w:ascii="Arial" w:eastAsia="Arial Unicode MS" w:hAnsi="Arial" w:cs="Arial"/>
          <w:lang w:val="ro-RO"/>
        </w:rPr>
        <w:t>life</w:t>
      </w:r>
      <w:proofErr w:type="spellEnd"/>
      <w:r w:rsidRPr="00EC49F4">
        <w:rPr>
          <w:rFonts w:ascii="Arial" w:eastAsia="Arial Unicode MS" w:hAnsi="Arial" w:cs="Arial"/>
          <w:lang w:val="ro-RO"/>
        </w:rPr>
        <w:t xml:space="preserve"> story </w:t>
      </w:r>
      <w:proofErr w:type="spellStart"/>
      <w:r w:rsidRPr="00EC49F4">
        <w:rPr>
          <w:rFonts w:ascii="Arial" w:eastAsia="Arial Unicode MS" w:hAnsi="Arial" w:cs="Arial"/>
          <w:lang w:val="ro-RO"/>
        </w:rPr>
        <w:t>work</w:t>
      </w:r>
      <w:proofErr w:type="spellEnd"/>
      <w:r w:rsidRPr="00EC49F4">
        <w:rPr>
          <w:rFonts w:ascii="Arial" w:eastAsia="Arial Unicode MS" w:hAnsi="Arial" w:cs="Arial"/>
          <w:lang w:val="ro-RO"/>
        </w:rPr>
        <w:t xml:space="preserve"> for </w:t>
      </w:r>
      <w:proofErr w:type="spellStart"/>
      <w:r w:rsidRPr="00EC49F4">
        <w:rPr>
          <w:rFonts w:ascii="Arial" w:eastAsia="Arial Unicode MS" w:hAnsi="Arial" w:cs="Arial"/>
          <w:lang w:val="ro-RO"/>
        </w:rPr>
        <w:t>dementia</w:t>
      </w:r>
      <w:proofErr w:type="spellEnd"/>
      <w:r w:rsidRPr="00EC49F4">
        <w:rPr>
          <w:rFonts w:ascii="Arial" w:eastAsia="Arial Unicode MS" w:hAnsi="Arial" w:cs="Arial"/>
          <w:lang w:val="ro-RO"/>
        </w:rPr>
        <w:t xml:space="preserve"> care. [online] </w:t>
      </w:r>
      <w:proofErr w:type="spellStart"/>
      <w:r w:rsidRPr="00EC49F4">
        <w:rPr>
          <w:rFonts w:ascii="Arial" w:eastAsia="Arial Unicode MS" w:hAnsi="Arial" w:cs="Arial"/>
          <w:lang w:val="ro-RO"/>
        </w:rPr>
        <w:t>Bangor</w:t>
      </w:r>
      <w:proofErr w:type="spellEnd"/>
      <w:r w:rsidRPr="00EC49F4">
        <w:rPr>
          <w:rFonts w:ascii="Arial" w:eastAsia="Arial Unicode MS" w:hAnsi="Arial" w:cs="Arial"/>
          <w:lang w:val="ro-RO"/>
        </w:rPr>
        <w:t xml:space="preserve"> University. </w:t>
      </w:r>
      <w:proofErr w:type="spellStart"/>
      <w:r w:rsidRPr="00EC49F4">
        <w:rPr>
          <w:rFonts w:ascii="Arial" w:eastAsia="Arial Unicode MS" w:hAnsi="Arial" w:cs="Arial"/>
          <w:lang w:val="ro-RO"/>
        </w:rPr>
        <w:t>Available</w:t>
      </w:r>
      <w:proofErr w:type="spellEnd"/>
      <w:r w:rsidRPr="00EC49F4">
        <w:rPr>
          <w:rFonts w:ascii="Arial" w:eastAsia="Arial Unicode MS" w:hAnsi="Arial" w:cs="Arial"/>
          <w:lang w:val="ro-RO"/>
        </w:rPr>
        <w:t xml:space="preserve"> at: https://research.bangor.ac.uk/en/studentTheses/reminiscence-and-digital-life-story-work-for-dementia-care/ [</w:t>
      </w:r>
      <w:proofErr w:type="spellStart"/>
      <w:r w:rsidRPr="00EC49F4">
        <w:rPr>
          <w:rFonts w:ascii="Arial" w:eastAsia="Arial Unicode MS" w:hAnsi="Arial" w:cs="Arial"/>
          <w:lang w:val="ro-RO"/>
        </w:rPr>
        <w:t>Accessed</w:t>
      </w:r>
      <w:proofErr w:type="spellEnd"/>
      <w:r w:rsidRPr="00EC49F4">
        <w:rPr>
          <w:rFonts w:ascii="Arial" w:eastAsia="Arial Unicode MS" w:hAnsi="Arial" w:cs="Arial"/>
          <w:lang w:val="ro-RO"/>
        </w:rPr>
        <w:t xml:space="preserve"> 2 Dec. 2025].</w:t>
      </w:r>
    </w:p>
    <w:p w14:paraId="418972EE" w14:textId="77777777" w:rsidR="001F2FD8" w:rsidRPr="001F2FD8" w:rsidRDefault="001F2FD8" w:rsidP="009653D4">
      <w:pPr>
        <w:spacing w:line="360" w:lineRule="auto"/>
        <w:mirrorIndents/>
        <w:rPr>
          <w:rFonts w:ascii="Arial" w:eastAsia="Arial Unicode MS" w:hAnsi="Arial" w:cs="Arial"/>
          <w:lang w:val="ro-RO"/>
        </w:rPr>
      </w:pPr>
    </w:p>
    <w:p w14:paraId="719BE469" w14:textId="1A37E5B7"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Puyané</w:t>
      </w:r>
      <w:proofErr w:type="spellEnd"/>
      <w:r w:rsidRPr="001F2FD8">
        <w:rPr>
          <w:rFonts w:ascii="Arial" w:eastAsia="Arial Unicode MS" w:hAnsi="Arial" w:cs="Arial"/>
          <w:lang w:val="ro-RO"/>
        </w:rPr>
        <w:t xml:space="preserve">, M., </w:t>
      </w:r>
      <w:proofErr w:type="spellStart"/>
      <w:r w:rsidRPr="001F2FD8">
        <w:rPr>
          <w:rFonts w:ascii="Arial" w:eastAsia="Arial Unicode MS" w:hAnsi="Arial" w:cs="Arial"/>
          <w:lang w:val="ro-RO"/>
        </w:rPr>
        <w:t>Chabrera</w:t>
      </w:r>
      <w:proofErr w:type="spellEnd"/>
      <w:r w:rsidRPr="001F2FD8">
        <w:rPr>
          <w:rFonts w:ascii="Arial" w:eastAsia="Arial Unicode MS" w:hAnsi="Arial" w:cs="Arial"/>
          <w:lang w:val="ro-RO"/>
        </w:rPr>
        <w:t xml:space="preserve">, C., </w:t>
      </w:r>
      <w:proofErr w:type="spellStart"/>
      <w:r w:rsidRPr="001F2FD8">
        <w:rPr>
          <w:rFonts w:ascii="Arial" w:eastAsia="Arial Unicode MS" w:hAnsi="Arial" w:cs="Arial"/>
          <w:lang w:val="ro-RO"/>
        </w:rPr>
        <w:t>Camón</w:t>
      </w:r>
      <w:proofErr w:type="spellEnd"/>
      <w:r w:rsidRPr="001F2FD8">
        <w:rPr>
          <w:rFonts w:ascii="Arial" w:eastAsia="Arial Unicode MS" w:hAnsi="Arial" w:cs="Arial"/>
          <w:lang w:val="ro-RO"/>
        </w:rPr>
        <w:t xml:space="preserve">, E. </w:t>
      </w:r>
      <w:proofErr w:type="spellStart"/>
      <w:r w:rsidR="00F30847">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Cabrera</w:t>
      </w:r>
      <w:proofErr w:type="spellEnd"/>
      <w:r w:rsidRPr="001F2FD8">
        <w:rPr>
          <w:rFonts w:ascii="Arial" w:eastAsia="Arial Unicode MS" w:hAnsi="Arial" w:cs="Arial"/>
          <w:lang w:val="ro-RO"/>
        </w:rPr>
        <w:t xml:space="preserve">, E. (2025). </w:t>
      </w:r>
      <w:proofErr w:type="spellStart"/>
      <w:r w:rsidRPr="001F2FD8">
        <w:rPr>
          <w:rFonts w:ascii="Arial" w:eastAsia="Arial Unicode MS" w:hAnsi="Arial" w:cs="Arial"/>
          <w:lang w:val="ro-RO"/>
        </w:rPr>
        <w:t>Uncovering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the</w:t>
      </w:r>
      <w:proofErr w:type="spellEnd"/>
      <w:r w:rsidRPr="001F2FD8">
        <w:rPr>
          <w:rFonts w:ascii="Arial" w:eastAsia="Arial Unicode MS" w:hAnsi="Arial" w:cs="Arial"/>
          <w:lang w:val="ro-RO"/>
        </w:rPr>
        <w:t xml:space="preserve"> impact of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ageing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populations</w:t>
      </w:r>
      <w:proofErr w:type="spellEnd"/>
      <w:r w:rsidRPr="001F2FD8">
        <w:rPr>
          <w:rFonts w:ascii="Arial" w:eastAsia="Arial Unicode MS" w:hAnsi="Arial" w:cs="Arial"/>
          <w:lang w:val="ro-RO"/>
        </w:rPr>
        <w:t xml:space="preserve">: a comprehensive </w:t>
      </w:r>
      <w:proofErr w:type="spellStart"/>
      <w:r w:rsidRPr="001F2FD8">
        <w:rPr>
          <w:rFonts w:ascii="Arial" w:eastAsia="Arial Unicode MS" w:hAnsi="Arial" w:cs="Arial"/>
          <w:lang w:val="ro-RO"/>
        </w:rPr>
        <w:t>scoping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review</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BMC </w:t>
      </w:r>
      <w:proofErr w:type="spellStart"/>
      <w:r w:rsidRPr="001F2FD8">
        <w:rPr>
          <w:rFonts w:ascii="Arial" w:eastAsia="Arial Unicode MS" w:hAnsi="Arial" w:cs="Arial"/>
          <w:i/>
          <w:iCs/>
          <w:lang w:val="ro-RO"/>
        </w:rPr>
        <w:t>Geriatrics</w:t>
      </w:r>
      <w:proofErr w:type="spellEnd"/>
      <w:r w:rsidRPr="001F2FD8">
        <w:rPr>
          <w:rFonts w:ascii="Arial" w:eastAsia="Arial Unicode MS" w:hAnsi="Arial" w:cs="Arial"/>
          <w:lang w:val="ro-RO"/>
        </w:rPr>
        <w:t xml:space="preserve">, [online] 25(1).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https://bmcgeriatr.biomedcentral.com/articles/10.1186/s12877-025-05846-4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1 Nov. 2025].</w:t>
      </w:r>
    </w:p>
    <w:p w14:paraId="2B173523" w14:textId="77777777" w:rsidR="001F2FD8" w:rsidRPr="001F2FD8" w:rsidRDefault="001F2FD8" w:rsidP="009653D4">
      <w:pPr>
        <w:spacing w:line="360" w:lineRule="auto"/>
        <w:mirrorIndents/>
        <w:rPr>
          <w:rFonts w:ascii="Arial" w:eastAsia="Arial Unicode MS" w:hAnsi="Arial" w:cs="Arial"/>
          <w:lang w:val="ro-RO"/>
        </w:rPr>
      </w:pPr>
    </w:p>
    <w:p w14:paraId="04969692" w14:textId="5E59E63B"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Russell</w:t>
      </w:r>
      <w:proofErr w:type="spellEnd"/>
      <w:r w:rsidRPr="001F2FD8">
        <w:rPr>
          <w:rFonts w:ascii="Arial" w:eastAsia="Arial Unicode MS" w:hAnsi="Arial" w:cs="Arial"/>
          <w:lang w:val="ro-RO"/>
        </w:rPr>
        <w:t xml:space="preserve">, D.W. (1996). UCLA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Scale (</w:t>
      </w:r>
      <w:proofErr w:type="spellStart"/>
      <w:r w:rsidRPr="001F2FD8">
        <w:rPr>
          <w:rFonts w:ascii="Arial" w:eastAsia="Arial Unicode MS" w:hAnsi="Arial" w:cs="Arial"/>
          <w:lang w:val="ro-RO"/>
        </w:rPr>
        <w:t>Version</w:t>
      </w:r>
      <w:proofErr w:type="spellEnd"/>
      <w:r w:rsidRPr="001F2FD8">
        <w:rPr>
          <w:rFonts w:ascii="Arial" w:eastAsia="Arial Unicode MS" w:hAnsi="Arial" w:cs="Arial"/>
          <w:lang w:val="ro-RO"/>
        </w:rPr>
        <w:t xml:space="preserve"> 3): </w:t>
      </w:r>
      <w:proofErr w:type="spellStart"/>
      <w:r w:rsidRPr="001F2FD8">
        <w:rPr>
          <w:rFonts w:ascii="Arial" w:eastAsia="Arial Unicode MS" w:hAnsi="Arial" w:cs="Arial"/>
          <w:lang w:val="ro-RO"/>
        </w:rPr>
        <w:t>Reliability</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Validity</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Factor </w:t>
      </w:r>
      <w:proofErr w:type="spellStart"/>
      <w:r w:rsidRPr="001F2FD8">
        <w:rPr>
          <w:rFonts w:ascii="Arial" w:eastAsia="Arial Unicode MS" w:hAnsi="Arial" w:cs="Arial"/>
          <w:lang w:val="ro-RO"/>
        </w:rPr>
        <w:t>Structure</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Journal of </w:t>
      </w:r>
      <w:proofErr w:type="spellStart"/>
      <w:r w:rsidRPr="001F2FD8">
        <w:rPr>
          <w:rFonts w:ascii="Arial" w:eastAsia="Arial Unicode MS" w:hAnsi="Arial" w:cs="Arial"/>
          <w:i/>
          <w:iCs/>
          <w:lang w:val="ro-RO"/>
        </w:rPr>
        <w:t>Personality</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Assessment</w:t>
      </w:r>
      <w:proofErr w:type="spellEnd"/>
      <w:r w:rsidRPr="001F2FD8">
        <w:rPr>
          <w:rFonts w:ascii="Arial" w:eastAsia="Arial Unicode MS" w:hAnsi="Arial" w:cs="Arial"/>
          <w:lang w:val="ro-RO"/>
        </w:rPr>
        <w:t xml:space="preserve">, 66(1), pp.20–40. </w:t>
      </w:r>
      <w:proofErr w:type="spellStart"/>
      <w:r w:rsidRPr="001F2FD8">
        <w:rPr>
          <w:rFonts w:ascii="Arial" w:eastAsia="Arial Unicode MS" w:hAnsi="Arial" w:cs="Arial"/>
          <w:lang w:val="ro-RO"/>
        </w:rPr>
        <w:lastRenderedPageBreak/>
        <w:t>doi:https</w:t>
      </w:r>
      <w:proofErr w:type="spellEnd"/>
      <w:r w:rsidRPr="001F2FD8">
        <w:rPr>
          <w:rFonts w:ascii="Arial" w:eastAsia="Arial Unicode MS" w:hAnsi="Arial" w:cs="Arial"/>
          <w:lang w:val="ro-RO"/>
        </w:rPr>
        <w:t>://doi.org/10.1207/s15327752jpa6601_2.</w:t>
      </w:r>
    </w:p>
    <w:p w14:paraId="39E2414C" w14:textId="37EFCE9C" w:rsidR="000F6404" w:rsidRDefault="000F6404" w:rsidP="009653D4">
      <w:pPr>
        <w:spacing w:line="360" w:lineRule="auto"/>
        <w:mirrorIndents/>
        <w:rPr>
          <w:rFonts w:ascii="Arial" w:eastAsia="Arial Unicode MS" w:hAnsi="Arial" w:cs="Arial"/>
          <w:lang w:val="ro-RO"/>
        </w:rPr>
      </w:pPr>
    </w:p>
    <w:p w14:paraId="05D613E3" w14:textId="782B3EDF" w:rsidR="000F6404" w:rsidRDefault="000F6404" w:rsidP="009653D4">
      <w:pPr>
        <w:spacing w:line="360" w:lineRule="auto"/>
        <w:mirrorIndents/>
        <w:rPr>
          <w:rFonts w:ascii="Arial" w:eastAsia="Arial Unicode MS" w:hAnsi="Arial" w:cs="Arial"/>
          <w:lang w:val="ro-RO"/>
        </w:rPr>
      </w:pPr>
      <w:proofErr w:type="spellStart"/>
      <w:r w:rsidRPr="000F6404">
        <w:rPr>
          <w:rFonts w:ascii="Arial" w:eastAsia="Arial Unicode MS" w:hAnsi="Arial" w:cs="Arial"/>
          <w:lang w:val="ro-RO"/>
        </w:rPr>
        <w:t>Samsonsen</w:t>
      </w:r>
      <w:proofErr w:type="spellEnd"/>
      <w:r w:rsidRPr="000F6404">
        <w:rPr>
          <w:rFonts w:ascii="Arial" w:eastAsia="Arial Unicode MS" w:hAnsi="Arial" w:cs="Arial"/>
          <w:lang w:val="ro-RO"/>
        </w:rPr>
        <w:t xml:space="preserve">, V. </w:t>
      </w:r>
      <w:proofErr w:type="spellStart"/>
      <w:r w:rsidRPr="000F6404">
        <w:rPr>
          <w:rFonts w:ascii="Arial" w:eastAsia="Arial Unicode MS" w:hAnsi="Arial" w:cs="Arial"/>
          <w:lang w:val="ro-RO"/>
        </w:rPr>
        <w:t>and</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Heggdalsvik</w:t>
      </w:r>
      <w:proofErr w:type="spellEnd"/>
      <w:r w:rsidRPr="000F6404">
        <w:rPr>
          <w:rFonts w:ascii="Arial" w:eastAsia="Arial Unicode MS" w:hAnsi="Arial" w:cs="Arial"/>
          <w:lang w:val="ro-RO"/>
        </w:rPr>
        <w:t xml:space="preserve">, I.K. (2023). </w:t>
      </w:r>
      <w:proofErr w:type="spellStart"/>
      <w:r w:rsidRPr="000F6404">
        <w:rPr>
          <w:rFonts w:ascii="Arial" w:eastAsia="Arial Unicode MS" w:hAnsi="Arial" w:cs="Arial"/>
          <w:lang w:val="ro-RO"/>
        </w:rPr>
        <w:t>Critical</w:t>
      </w:r>
      <w:proofErr w:type="spellEnd"/>
      <w:r w:rsidRPr="000F6404">
        <w:rPr>
          <w:rFonts w:ascii="Arial" w:eastAsia="Arial Unicode MS" w:hAnsi="Arial" w:cs="Arial"/>
          <w:lang w:val="ro-RO"/>
        </w:rPr>
        <w:t xml:space="preserve"> realism as a </w:t>
      </w:r>
      <w:proofErr w:type="spellStart"/>
      <w:r w:rsidRPr="000F6404">
        <w:rPr>
          <w:rFonts w:ascii="Arial" w:eastAsia="Arial Unicode MS" w:hAnsi="Arial" w:cs="Arial"/>
          <w:lang w:val="ro-RO"/>
        </w:rPr>
        <w:t>fruitful</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approach</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to</w:t>
      </w:r>
      <w:proofErr w:type="spellEnd"/>
      <w:r w:rsidRPr="000F6404">
        <w:rPr>
          <w:rFonts w:ascii="Arial" w:eastAsia="Arial Unicode MS" w:hAnsi="Arial" w:cs="Arial"/>
          <w:lang w:val="ro-RO"/>
        </w:rPr>
        <w:t xml:space="preserve"> social </w:t>
      </w:r>
      <w:proofErr w:type="spellStart"/>
      <w:r w:rsidRPr="000F6404">
        <w:rPr>
          <w:rFonts w:ascii="Arial" w:eastAsia="Arial Unicode MS" w:hAnsi="Arial" w:cs="Arial"/>
          <w:lang w:val="ro-RO"/>
        </w:rPr>
        <w:t>work</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research</w:t>
      </w:r>
      <w:proofErr w:type="spellEnd"/>
      <w:r w:rsidRPr="000F6404">
        <w:rPr>
          <w:rFonts w:ascii="Arial" w:eastAsia="Arial Unicode MS" w:hAnsi="Arial" w:cs="Arial"/>
          <w:lang w:val="ro-RO"/>
        </w:rPr>
        <w:t xml:space="preserve"> as </w:t>
      </w:r>
      <w:proofErr w:type="spellStart"/>
      <w:r w:rsidRPr="000F6404">
        <w:rPr>
          <w:rFonts w:ascii="Arial" w:eastAsia="Arial Unicode MS" w:hAnsi="Arial" w:cs="Arial"/>
          <w:lang w:val="ro-RO"/>
        </w:rPr>
        <w:t>illustrated</w:t>
      </w:r>
      <w:proofErr w:type="spellEnd"/>
      <w:r w:rsidRPr="000F6404">
        <w:rPr>
          <w:rFonts w:ascii="Arial" w:eastAsia="Arial Unicode MS" w:hAnsi="Arial" w:cs="Arial"/>
          <w:lang w:val="ro-RO"/>
        </w:rPr>
        <w:t xml:space="preserve"> </w:t>
      </w:r>
      <w:proofErr w:type="spellStart"/>
      <w:r w:rsidR="00F30847">
        <w:rPr>
          <w:rFonts w:ascii="Arial" w:eastAsia="Arial Unicode MS" w:hAnsi="Arial" w:cs="Arial"/>
          <w:lang w:val="ro-RO"/>
        </w:rPr>
        <w:t>by</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two</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studies</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from</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the</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field</w:t>
      </w:r>
      <w:proofErr w:type="spellEnd"/>
      <w:r w:rsidRPr="000F6404">
        <w:rPr>
          <w:rFonts w:ascii="Arial" w:eastAsia="Arial Unicode MS" w:hAnsi="Arial" w:cs="Arial"/>
          <w:lang w:val="ro-RO"/>
        </w:rPr>
        <w:t xml:space="preserve"> of </w:t>
      </w:r>
      <w:proofErr w:type="spellStart"/>
      <w:r w:rsidRPr="000F6404">
        <w:rPr>
          <w:rFonts w:ascii="Arial" w:eastAsia="Arial Unicode MS" w:hAnsi="Arial" w:cs="Arial"/>
          <w:lang w:val="ro-RO"/>
        </w:rPr>
        <w:t>child</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and</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family</w:t>
      </w:r>
      <w:proofErr w:type="spellEnd"/>
      <w:r w:rsidRPr="000F6404">
        <w:rPr>
          <w:rFonts w:ascii="Arial" w:eastAsia="Arial Unicode MS" w:hAnsi="Arial" w:cs="Arial"/>
          <w:lang w:val="ro-RO"/>
        </w:rPr>
        <w:t xml:space="preserve"> </w:t>
      </w:r>
      <w:proofErr w:type="spellStart"/>
      <w:r w:rsidRPr="000F6404">
        <w:rPr>
          <w:rFonts w:ascii="Arial" w:eastAsia="Arial Unicode MS" w:hAnsi="Arial" w:cs="Arial"/>
          <w:lang w:val="ro-RO"/>
        </w:rPr>
        <w:t>welfare</w:t>
      </w:r>
      <w:proofErr w:type="spellEnd"/>
      <w:r w:rsidRPr="000F6404">
        <w:rPr>
          <w:rFonts w:ascii="Arial" w:eastAsia="Arial Unicode MS" w:hAnsi="Arial" w:cs="Arial"/>
          <w:lang w:val="ro-RO"/>
        </w:rPr>
        <w:t xml:space="preserve">. </w:t>
      </w:r>
      <w:r w:rsidRPr="000F6404">
        <w:rPr>
          <w:rFonts w:ascii="Arial" w:eastAsia="Arial Unicode MS" w:hAnsi="Arial" w:cs="Arial"/>
          <w:i/>
          <w:iCs/>
          <w:lang w:val="ro-RO"/>
        </w:rPr>
        <w:t xml:space="preserve">Journal of </w:t>
      </w:r>
      <w:proofErr w:type="spellStart"/>
      <w:r w:rsidRPr="000F6404">
        <w:rPr>
          <w:rFonts w:ascii="Arial" w:eastAsia="Arial Unicode MS" w:hAnsi="Arial" w:cs="Arial"/>
          <w:i/>
          <w:iCs/>
          <w:lang w:val="ro-RO"/>
        </w:rPr>
        <w:t>Critical</w:t>
      </w:r>
      <w:proofErr w:type="spellEnd"/>
      <w:r w:rsidRPr="000F6404">
        <w:rPr>
          <w:rFonts w:ascii="Arial" w:eastAsia="Arial Unicode MS" w:hAnsi="Arial" w:cs="Arial"/>
          <w:i/>
          <w:iCs/>
          <w:lang w:val="ro-RO"/>
        </w:rPr>
        <w:t xml:space="preserve"> Realism</w:t>
      </w:r>
      <w:r w:rsidRPr="000F6404">
        <w:rPr>
          <w:rFonts w:ascii="Arial" w:eastAsia="Arial Unicode MS" w:hAnsi="Arial" w:cs="Arial"/>
          <w:lang w:val="ro-RO"/>
        </w:rPr>
        <w:t xml:space="preserve">, 23(1), pp.1–15. </w:t>
      </w:r>
      <w:proofErr w:type="spellStart"/>
      <w:r w:rsidRPr="000F6404">
        <w:rPr>
          <w:rFonts w:ascii="Arial" w:eastAsia="Arial Unicode MS" w:hAnsi="Arial" w:cs="Arial"/>
          <w:lang w:val="ro-RO"/>
        </w:rPr>
        <w:t>doi:https</w:t>
      </w:r>
      <w:proofErr w:type="spellEnd"/>
      <w:r w:rsidRPr="000F6404">
        <w:rPr>
          <w:rFonts w:ascii="Arial" w:eastAsia="Arial Unicode MS" w:hAnsi="Arial" w:cs="Arial"/>
          <w:lang w:val="ro-RO"/>
        </w:rPr>
        <w:t>://doi.org/10.1080/14767430.2023.2251238.</w:t>
      </w:r>
    </w:p>
    <w:p w14:paraId="7DA2D553" w14:textId="6ADED313" w:rsidR="004054A5" w:rsidRDefault="004054A5" w:rsidP="009653D4">
      <w:pPr>
        <w:spacing w:line="360" w:lineRule="auto"/>
        <w:mirrorIndents/>
        <w:rPr>
          <w:rFonts w:ascii="Arial" w:eastAsia="Arial Unicode MS" w:hAnsi="Arial" w:cs="Arial"/>
          <w:lang w:val="ro-RO"/>
        </w:rPr>
      </w:pPr>
    </w:p>
    <w:p w14:paraId="01547EE9" w14:textId="2DE618AC" w:rsidR="004054A5" w:rsidRDefault="004054A5" w:rsidP="009653D4">
      <w:pPr>
        <w:spacing w:line="360" w:lineRule="auto"/>
        <w:mirrorIndents/>
        <w:rPr>
          <w:rFonts w:ascii="Arial" w:eastAsia="Arial Unicode MS" w:hAnsi="Arial" w:cs="Arial"/>
          <w:lang w:val="ro-RO"/>
        </w:rPr>
      </w:pPr>
      <w:proofErr w:type="spellStart"/>
      <w:r w:rsidRPr="004054A5">
        <w:rPr>
          <w:rFonts w:ascii="Arial" w:eastAsia="Arial Unicode MS" w:hAnsi="Arial" w:cs="Arial"/>
          <w:lang w:val="ro-RO"/>
        </w:rPr>
        <w:t>Selcuk</w:t>
      </w:r>
      <w:proofErr w:type="spellEnd"/>
      <w:r w:rsidRPr="004054A5">
        <w:rPr>
          <w:rFonts w:ascii="Arial" w:eastAsia="Arial Unicode MS" w:hAnsi="Arial" w:cs="Arial"/>
          <w:lang w:val="ro-RO"/>
        </w:rPr>
        <w:t xml:space="preserve">, A.A. (2019). A </w:t>
      </w:r>
      <w:proofErr w:type="spellStart"/>
      <w:r w:rsidRPr="004054A5">
        <w:rPr>
          <w:rFonts w:ascii="Arial" w:eastAsia="Arial Unicode MS" w:hAnsi="Arial" w:cs="Arial"/>
          <w:lang w:val="ro-RO"/>
        </w:rPr>
        <w:t>Guide</w:t>
      </w:r>
      <w:proofErr w:type="spellEnd"/>
      <w:r w:rsidRPr="004054A5">
        <w:rPr>
          <w:rFonts w:ascii="Arial" w:eastAsia="Arial Unicode MS" w:hAnsi="Arial" w:cs="Arial"/>
          <w:lang w:val="ro-RO"/>
        </w:rPr>
        <w:t xml:space="preserve"> for </w:t>
      </w:r>
      <w:proofErr w:type="spellStart"/>
      <w:r w:rsidRPr="004054A5">
        <w:rPr>
          <w:rFonts w:ascii="Arial" w:eastAsia="Arial Unicode MS" w:hAnsi="Arial" w:cs="Arial"/>
          <w:lang w:val="ro-RO"/>
        </w:rPr>
        <w:t>Systematic</w:t>
      </w:r>
      <w:proofErr w:type="spellEnd"/>
      <w:r w:rsidRPr="004054A5">
        <w:rPr>
          <w:rFonts w:ascii="Arial" w:eastAsia="Arial Unicode MS" w:hAnsi="Arial" w:cs="Arial"/>
          <w:lang w:val="ro-RO"/>
        </w:rPr>
        <w:t xml:space="preserve"> </w:t>
      </w:r>
      <w:proofErr w:type="spellStart"/>
      <w:r w:rsidRPr="004054A5">
        <w:rPr>
          <w:rFonts w:ascii="Arial" w:eastAsia="Arial Unicode MS" w:hAnsi="Arial" w:cs="Arial"/>
          <w:lang w:val="ro-RO"/>
        </w:rPr>
        <w:t>Reviews</w:t>
      </w:r>
      <w:proofErr w:type="spellEnd"/>
      <w:r w:rsidRPr="004054A5">
        <w:rPr>
          <w:rFonts w:ascii="Arial" w:eastAsia="Arial Unicode MS" w:hAnsi="Arial" w:cs="Arial"/>
          <w:lang w:val="ro-RO"/>
        </w:rPr>
        <w:t xml:space="preserve">: PRISMA. </w:t>
      </w:r>
      <w:proofErr w:type="spellStart"/>
      <w:r w:rsidRPr="004054A5">
        <w:rPr>
          <w:rFonts w:ascii="Arial" w:eastAsia="Arial Unicode MS" w:hAnsi="Arial" w:cs="Arial"/>
          <w:i/>
          <w:iCs/>
          <w:lang w:val="ro-RO"/>
        </w:rPr>
        <w:t>Turkish</w:t>
      </w:r>
      <w:proofErr w:type="spellEnd"/>
      <w:r w:rsidRPr="004054A5">
        <w:rPr>
          <w:rFonts w:ascii="Arial" w:eastAsia="Arial Unicode MS" w:hAnsi="Arial" w:cs="Arial"/>
          <w:i/>
          <w:iCs/>
          <w:lang w:val="ro-RO"/>
        </w:rPr>
        <w:t xml:space="preserve"> </w:t>
      </w:r>
      <w:proofErr w:type="spellStart"/>
      <w:r w:rsidRPr="004054A5">
        <w:rPr>
          <w:rFonts w:ascii="Arial" w:eastAsia="Arial Unicode MS" w:hAnsi="Arial" w:cs="Arial"/>
          <w:i/>
          <w:iCs/>
          <w:lang w:val="ro-RO"/>
        </w:rPr>
        <w:t>Archives</w:t>
      </w:r>
      <w:proofErr w:type="spellEnd"/>
      <w:r w:rsidRPr="004054A5">
        <w:rPr>
          <w:rFonts w:ascii="Arial" w:eastAsia="Arial Unicode MS" w:hAnsi="Arial" w:cs="Arial"/>
          <w:i/>
          <w:iCs/>
          <w:lang w:val="ro-RO"/>
        </w:rPr>
        <w:t xml:space="preserve"> of </w:t>
      </w:r>
      <w:proofErr w:type="spellStart"/>
      <w:r w:rsidRPr="004054A5">
        <w:rPr>
          <w:rFonts w:ascii="Arial" w:eastAsia="Arial Unicode MS" w:hAnsi="Arial" w:cs="Arial"/>
          <w:i/>
          <w:iCs/>
          <w:lang w:val="ro-RO"/>
        </w:rPr>
        <w:t>Otorhinolaryngology</w:t>
      </w:r>
      <w:proofErr w:type="spellEnd"/>
      <w:r w:rsidRPr="004054A5">
        <w:rPr>
          <w:rFonts w:ascii="Arial" w:eastAsia="Arial Unicode MS" w:hAnsi="Arial" w:cs="Arial"/>
          <w:lang w:val="ro-RO"/>
        </w:rPr>
        <w:t xml:space="preserve">, [online] 57(1), pp.57–58. </w:t>
      </w:r>
      <w:proofErr w:type="spellStart"/>
      <w:r w:rsidRPr="004054A5">
        <w:rPr>
          <w:rFonts w:ascii="Arial" w:eastAsia="Arial Unicode MS" w:hAnsi="Arial" w:cs="Arial"/>
          <w:lang w:val="ro-RO"/>
        </w:rPr>
        <w:t>Available</w:t>
      </w:r>
      <w:proofErr w:type="spellEnd"/>
      <w:r w:rsidRPr="004054A5">
        <w:rPr>
          <w:rFonts w:ascii="Arial" w:eastAsia="Arial Unicode MS" w:hAnsi="Arial" w:cs="Arial"/>
          <w:lang w:val="ro-RO"/>
        </w:rPr>
        <w:t xml:space="preserve"> at: https://pmc.ncbi.nlm.nih.gov/articles/PMC6461330/ [</w:t>
      </w:r>
      <w:proofErr w:type="spellStart"/>
      <w:r w:rsidRPr="004054A5">
        <w:rPr>
          <w:rFonts w:ascii="Arial" w:eastAsia="Arial Unicode MS" w:hAnsi="Arial" w:cs="Arial"/>
          <w:lang w:val="ro-RO"/>
        </w:rPr>
        <w:t>Accessed</w:t>
      </w:r>
      <w:proofErr w:type="spellEnd"/>
      <w:r w:rsidRPr="004054A5">
        <w:rPr>
          <w:rFonts w:ascii="Arial" w:eastAsia="Arial Unicode MS" w:hAnsi="Arial" w:cs="Arial"/>
          <w:lang w:val="ro-RO"/>
        </w:rPr>
        <w:t xml:space="preserve"> 4 Nov. 2025].</w:t>
      </w:r>
    </w:p>
    <w:p w14:paraId="6F4D43B7" w14:textId="022BBD65" w:rsidR="00EC49F4" w:rsidRDefault="00EC49F4" w:rsidP="009653D4">
      <w:pPr>
        <w:spacing w:line="360" w:lineRule="auto"/>
        <w:mirrorIndents/>
        <w:rPr>
          <w:rFonts w:ascii="Arial" w:eastAsia="Arial Unicode MS" w:hAnsi="Arial" w:cs="Arial"/>
          <w:lang w:val="ro-RO"/>
        </w:rPr>
      </w:pPr>
    </w:p>
    <w:p w14:paraId="630D6D2F" w14:textId="24FC739F" w:rsidR="00EC49F4" w:rsidRDefault="00EC49F4" w:rsidP="009653D4">
      <w:pPr>
        <w:spacing w:line="360" w:lineRule="auto"/>
        <w:mirrorIndents/>
        <w:rPr>
          <w:rFonts w:ascii="Arial" w:eastAsia="Arial Unicode MS" w:hAnsi="Arial" w:cs="Arial"/>
          <w:lang w:val="ro-RO"/>
        </w:rPr>
      </w:pPr>
      <w:r w:rsidRPr="00EC49F4">
        <w:rPr>
          <w:rFonts w:ascii="Arial" w:eastAsia="Arial Unicode MS" w:hAnsi="Arial" w:cs="Arial"/>
          <w:lang w:val="ro-RO"/>
        </w:rPr>
        <w:t xml:space="preserve">Thompson, E. (2025). </w:t>
      </w:r>
      <w:proofErr w:type="spellStart"/>
      <w:r w:rsidRPr="00EC49F4">
        <w:rPr>
          <w:rFonts w:ascii="Arial" w:eastAsia="Arial Unicode MS" w:hAnsi="Arial" w:cs="Arial"/>
          <w:lang w:val="ro-RO"/>
        </w:rPr>
        <w:t>How</w:t>
      </w:r>
      <w:proofErr w:type="spellEnd"/>
      <w:r w:rsidRPr="00EC49F4">
        <w:rPr>
          <w:rFonts w:ascii="Arial" w:eastAsia="Arial Unicode MS" w:hAnsi="Arial" w:cs="Arial"/>
          <w:lang w:val="ro-RO"/>
        </w:rPr>
        <w:t xml:space="preserve"> digital </w:t>
      </w:r>
      <w:proofErr w:type="spellStart"/>
      <w:r w:rsidRPr="00EC49F4">
        <w:rPr>
          <w:rFonts w:ascii="Arial" w:eastAsia="Arial Unicode MS" w:hAnsi="Arial" w:cs="Arial"/>
          <w:lang w:val="ro-RO"/>
        </w:rPr>
        <w:t>improvements</w:t>
      </w:r>
      <w:proofErr w:type="spellEnd"/>
      <w:r w:rsidRPr="00EC49F4">
        <w:rPr>
          <w:rFonts w:ascii="Arial" w:eastAsia="Arial Unicode MS" w:hAnsi="Arial" w:cs="Arial"/>
          <w:lang w:val="ro-RO"/>
        </w:rPr>
        <w:t xml:space="preserve"> are </w:t>
      </w:r>
      <w:proofErr w:type="spellStart"/>
      <w:r w:rsidRPr="00EC49F4">
        <w:rPr>
          <w:rFonts w:ascii="Arial" w:eastAsia="Arial Unicode MS" w:hAnsi="Arial" w:cs="Arial"/>
          <w:lang w:val="ro-RO"/>
        </w:rPr>
        <w:t>transforming</w:t>
      </w:r>
      <w:proofErr w:type="spellEnd"/>
      <w:r w:rsidRPr="00EC49F4">
        <w:rPr>
          <w:rFonts w:ascii="Arial" w:eastAsia="Arial Unicode MS" w:hAnsi="Arial" w:cs="Arial"/>
          <w:lang w:val="ro-RO"/>
        </w:rPr>
        <w:t xml:space="preserve"> </w:t>
      </w:r>
      <w:proofErr w:type="spellStart"/>
      <w:r w:rsidRPr="00EC49F4">
        <w:rPr>
          <w:rFonts w:ascii="Arial" w:eastAsia="Arial Unicode MS" w:hAnsi="Arial" w:cs="Arial"/>
          <w:lang w:val="ro-RO"/>
        </w:rPr>
        <w:t>the</w:t>
      </w:r>
      <w:proofErr w:type="spellEnd"/>
      <w:r w:rsidRPr="00EC49F4">
        <w:rPr>
          <w:rFonts w:ascii="Arial" w:eastAsia="Arial Unicode MS" w:hAnsi="Arial" w:cs="Arial"/>
          <w:lang w:val="ro-RO"/>
        </w:rPr>
        <w:t xml:space="preserve"> </w:t>
      </w:r>
      <w:proofErr w:type="spellStart"/>
      <w:r w:rsidRPr="00EC49F4">
        <w:rPr>
          <w:rFonts w:ascii="Arial" w:eastAsia="Arial Unicode MS" w:hAnsi="Arial" w:cs="Arial"/>
          <w:lang w:val="ro-RO"/>
        </w:rPr>
        <w:t>experience</w:t>
      </w:r>
      <w:proofErr w:type="spellEnd"/>
      <w:r w:rsidRPr="00EC49F4">
        <w:rPr>
          <w:rFonts w:ascii="Arial" w:eastAsia="Arial Unicode MS" w:hAnsi="Arial" w:cs="Arial"/>
          <w:lang w:val="ro-RO"/>
        </w:rPr>
        <w:t xml:space="preserve"> of care </w:t>
      </w:r>
      <w:proofErr w:type="spellStart"/>
      <w:r w:rsidRPr="00EC49F4">
        <w:rPr>
          <w:rFonts w:ascii="Arial" w:eastAsia="Arial Unicode MS" w:hAnsi="Arial" w:cs="Arial"/>
          <w:lang w:val="ro-RO"/>
        </w:rPr>
        <w:t>home</w:t>
      </w:r>
      <w:proofErr w:type="spellEnd"/>
      <w:r w:rsidRPr="00EC49F4">
        <w:rPr>
          <w:rFonts w:ascii="Arial" w:eastAsia="Arial Unicode MS" w:hAnsi="Arial" w:cs="Arial"/>
          <w:lang w:val="ro-RO"/>
        </w:rPr>
        <w:t xml:space="preserve"> </w:t>
      </w:r>
      <w:proofErr w:type="spellStart"/>
      <w:r w:rsidRPr="00EC49F4">
        <w:rPr>
          <w:rFonts w:ascii="Arial" w:eastAsia="Arial Unicode MS" w:hAnsi="Arial" w:cs="Arial"/>
          <w:lang w:val="ro-RO"/>
        </w:rPr>
        <w:t>residents</w:t>
      </w:r>
      <w:proofErr w:type="spellEnd"/>
      <w:r w:rsidRPr="00EC49F4">
        <w:rPr>
          <w:rFonts w:ascii="Arial" w:eastAsia="Arial Unicode MS" w:hAnsi="Arial" w:cs="Arial"/>
          <w:lang w:val="ro-RO"/>
        </w:rPr>
        <w:t xml:space="preserve">  - NHS South West London </w:t>
      </w:r>
      <w:proofErr w:type="spellStart"/>
      <w:r w:rsidRPr="00EC49F4">
        <w:rPr>
          <w:rFonts w:ascii="Arial" w:eastAsia="Arial Unicode MS" w:hAnsi="Arial" w:cs="Arial"/>
          <w:lang w:val="ro-RO"/>
        </w:rPr>
        <w:t>Integrated</w:t>
      </w:r>
      <w:proofErr w:type="spellEnd"/>
      <w:r w:rsidRPr="00EC49F4">
        <w:rPr>
          <w:rFonts w:ascii="Arial" w:eastAsia="Arial Unicode MS" w:hAnsi="Arial" w:cs="Arial"/>
          <w:lang w:val="ro-RO"/>
        </w:rPr>
        <w:t xml:space="preserve"> Care Board. [online] NHS South West London </w:t>
      </w:r>
      <w:proofErr w:type="spellStart"/>
      <w:r w:rsidRPr="00EC49F4">
        <w:rPr>
          <w:rFonts w:ascii="Arial" w:eastAsia="Arial Unicode MS" w:hAnsi="Arial" w:cs="Arial"/>
          <w:lang w:val="ro-RO"/>
        </w:rPr>
        <w:t>Integrated</w:t>
      </w:r>
      <w:proofErr w:type="spellEnd"/>
      <w:r w:rsidRPr="00EC49F4">
        <w:rPr>
          <w:rFonts w:ascii="Arial" w:eastAsia="Arial Unicode MS" w:hAnsi="Arial" w:cs="Arial"/>
          <w:lang w:val="ro-RO"/>
        </w:rPr>
        <w:t xml:space="preserve"> Care Board. </w:t>
      </w:r>
      <w:proofErr w:type="spellStart"/>
      <w:r w:rsidRPr="00EC49F4">
        <w:rPr>
          <w:rFonts w:ascii="Arial" w:eastAsia="Arial Unicode MS" w:hAnsi="Arial" w:cs="Arial"/>
          <w:lang w:val="ro-RO"/>
        </w:rPr>
        <w:t>Available</w:t>
      </w:r>
      <w:proofErr w:type="spellEnd"/>
      <w:r w:rsidRPr="00EC49F4">
        <w:rPr>
          <w:rFonts w:ascii="Arial" w:eastAsia="Arial Unicode MS" w:hAnsi="Arial" w:cs="Arial"/>
          <w:lang w:val="ro-RO"/>
        </w:rPr>
        <w:t xml:space="preserve"> at: https://www.southwestlondon.icb.nhs.uk/news/how-digital-improvements-are-transforming-the-experience-of-care-home-residents/ [</w:t>
      </w:r>
      <w:proofErr w:type="spellStart"/>
      <w:r w:rsidRPr="00EC49F4">
        <w:rPr>
          <w:rFonts w:ascii="Arial" w:eastAsia="Arial Unicode MS" w:hAnsi="Arial" w:cs="Arial"/>
          <w:lang w:val="ro-RO"/>
        </w:rPr>
        <w:t>Accessed</w:t>
      </w:r>
      <w:proofErr w:type="spellEnd"/>
      <w:r w:rsidRPr="00EC49F4">
        <w:rPr>
          <w:rFonts w:ascii="Arial" w:eastAsia="Arial Unicode MS" w:hAnsi="Arial" w:cs="Arial"/>
          <w:lang w:val="ro-RO"/>
        </w:rPr>
        <w:t xml:space="preserve"> 7 Dec. 2025].</w:t>
      </w:r>
    </w:p>
    <w:p w14:paraId="21FA95A2" w14:textId="77777777" w:rsidR="001F2FD8" w:rsidRPr="001F2FD8" w:rsidRDefault="001F2FD8" w:rsidP="009653D4">
      <w:pPr>
        <w:spacing w:line="360" w:lineRule="auto"/>
        <w:mirrorIndents/>
        <w:rPr>
          <w:rFonts w:ascii="Arial" w:eastAsia="Arial Unicode MS" w:hAnsi="Arial" w:cs="Arial"/>
          <w:lang w:val="ro-RO"/>
        </w:rPr>
      </w:pPr>
    </w:p>
    <w:p w14:paraId="201B0D6C" w14:textId="77777777" w:rsidR="001F2FD8" w:rsidRP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Veazie</w:t>
      </w:r>
      <w:proofErr w:type="spellEnd"/>
      <w:r w:rsidRPr="001F2FD8">
        <w:rPr>
          <w:rFonts w:ascii="Arial" w:eastAsia="Arial Unicode MS" w:hAnsi="Arial" w:cs="Arial"/>
          <w:lang w:val="ro-RO"/>
        </w:rPr>
        <w:t xml:space="preserve">, S., Gilbert, J., </w:t>
      </w:r>
      <w:proofErr w:type="spellStart"/>
      <w:r w:rsidRPr="001F2FD8">
        <w:rPr>
          <w:rFonts w:ascii="Arial" w:eastAsia="Arial Unicode MS" w:hAnsi="Arial" w:cs="Arial"/>
          <w:lang w:val="ro-RO"/>
        </w:rPr>
        <w:t>Winchell</w:t>
      </w:r>
      <w:proofErr w:type="spellEnd"/>
      <w:r w:rsidRPr="001F2FD8">
        <w:rPr>
          <w:rFonts w:ascii="Arial" w:eastAsia="Arial Unicode MS" w:hAnsi="Arial" w:cs="Arial"/>
          <w:lang w:val="ro-RO"/>
        </w:rPr>
        <w:t xml:space="preserve">, K., </w:t>
      </w:r>
      <w:proofErr w:type="spellStart"/>
      <w:r w:rsidRPr="001F2FD8">
        <w:rPr>
          <w:rFonts w:ascii="Arial" w:eastAsia="Arial Unicode MS" w:hAnsi="Arial" w:cs="Arial"/>
          <w:lang w:val="ro-RO"/>
        </w:rPr>
        <w:t>Paynter</w:t>
      </w:r>
      <w:proofErr w:type="spellEnd"/>
      <w:r w:rsidRPr="001F2FD8">
        <w:rPr>
          <w:rFonts w:ascii="Arial" w:eastAsia="Arial Unicode MS" w:hAnsi="Arial" w:cs="Arial"/>
          <w:lang w:val="ro-RO"/>
        </w:rPr>
        <w:t xml:space="preserve">, R.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Guise</w:t>
      </w:r>
      <w:proofErr w:type="spellEnd"/>
      <w:r w:rsidRPr="001F2FD8">
        <w:rPr>
          <w:rFonts w:ascii="Arial" w:eastAsia="Arial Unicode MS" w:hAnsi="Arial" w:cs="Arial"/>
          <w:lang w:val="ro-RO"/>
        </w:rPr>
        <w:t>, J.-M. (2019). </w:t>
      </w:r>
      <w:r w:rsidRPr="001F043D">
        <w:rPr>
          <w:rFonts w:ascii="Arial" w:eastAsia="Arial Unicode MS" w:hAnsi="Arial" w:cs="Arial"/>
          <w:lang w:val="ro-RO"/>
        </w:rPr>
        <w:t xml:space="preserve">Social </w:t>
      </w:r>
      <w:proofErr w:type="spellStart"/>
      <w:r w:rsidRPr="001F043D">
        <w:rPr>
          <w:rFonts w:ascii="Arial" w:eastAsia="Arial Unicode MS" w:hAnsi="Arial" w:cs="Arial"/>
          <w:lang w:val="ro-RO"/>
        </w:rPr>
        <w:t>Isolation</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and</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Loneliness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Definitions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and</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Measures</w:t>
      </w:r>
      <w:proofErr w:type="spellEnd"/>
      <w:r w:rsidRPr="001F2FD8">
        <w:rPr>
          <w:rFonts w:ascii="Arial" w:eastAsia="Arial Unicode MS" w:hAnsi="Arial" w:cs="Arial"/>
          <w:lang w:val="ro-RO"/>
        </w:rPr>
        <w:t xml:space="preserve">. [online] Nih.gov.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https://www.ncbi.nlm.nih.gov/books/NBK537897/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30 Aug. 2025].</w:t>
      </w:r>
    </w:p>
    <w:p w14:paraId="2CCBF8CF" w14:textId="77777777" w:rsidR="001F2FD8" w:rsidRDefault="001F2FD8" w:rsidP="009653D4">
      <w:pPr>
        <w:spacing w:line="360" w:lineRule="auto"/>
        <w:mirrorIndents/>
        <w:rPr>
          <w:rFonts w:ascii="Arial" w:eastAsia="Arial Unicode MS" w:hAnsi="Arial" w:cs="Arial"/>
        </w:rPr>
      </w:pPr>
    </w:p>
    <w:p w14:paraId="442C77E1" w14:textId="4084921B"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Victor, C., </w:t>
      </w:r>
      <w:proofErr w:type="spellStart"/>
      <w:r w:rsidRPr="001F2FD8">
        <w:rPr>
          <w:rFonts w:ascii="Arial" w:eastAsia="Arial Unicode MS" w:hAnsi="Arial" w:cs="Arial"/>
          <w:lang w:val="ro-RO"/>
        </w:rPr>
        <w:t>Kay</w:t>
      </w:r>
      <w:proofErr w:type="spellEnd"/>
      <w:r w:rsidRPr="001F2FD8">
        <w:rPr>
          <w:rFonts w:ascii="Arial" w:eastAsia="Arial Unicode MS" w:hAnsi="Arial" w:cs="Arial"/>
          <w:lang w:val="ro-RO"/>
        </w:rPr>
        <w:t xml:space="preserve">, T., </w:t>
      </w:r>
      <w:proofErr w:type="spellStart"/>
      <w:r w:rsidRPr="001F2FD8">
        <w:rPr>
          <w:rFonts w:ascii="Arial" w:eastAsia="Arial Unicode MS" w:hAnsi="Arial" w:cs="Arial"/>
          <w:lang w:val="ro-RO"/>
        </w:rPr>
        <w:t>Daykin</w:t>
      </w:r>
      <w:proofErr w:type="spellEnd"/>
      <w:r w:rsidRPr="001F2FD8">
        <w:rPr>
          <w:rFonts w:ascii="Arial" w:eastAsia="Arial Unicode MS" w:hAnsi="Arial" w:cs="Arial"/>
          <w:lang w:val="ro-RO"/>
        </w:rPr>
        <w:t xml:space="preserve">, N., Lane, M., Duffy, L., </w:t>
      </w:r>
      <w:proofErr w:type="spellStart"/>
      <w:r w:rsidRPr="001F2FD8">
        <w:rPr>
          <w:rFonts w:ascii="Arial" w:eastAsia="Arial Unicode MS" w:hAnsi="Arial" w:cs="Arial"/>
          <w:lang w:val="ro-RO"/>
        </w:rPr>
        <w:t>Tomlinson</w:t>
      </w:r>
      <w:proofErr w:type="spellEnd"/>
      <w:r w:rsidRPr="001F2FD8">
        <w:rPr>
          <w:rFonts w:ascii="Arial" w:eastAsia="Arial Unicode MS" w:hAnsi="Arial" w:cs="Arial"/>
          <w:lang w:val="ro-RO"/>
        </w:rPr>
        <w:t xml:space="preserve">, A., </w:t>
      </w:r>
      <w:proofErr w:type="spellStart"/>
      <w:r w:rsidRPr="001F2FD8">
        <w:rPr>
          <w:rFonts w:ascii="Arial" w:eastAsia="Arial Unicode MS" w:hAnsi="Arial" w:cs="Arial"/>
          <w:lang w:val="ro-RO"/>
        </w:rPr>
        <w:t>Meads</w:t>
      </w:r>
      <w:proofErr w:type="spellEnd"/>
      <w:r w:rsidRPr="001F2FD8">
        <w:rPr>
          <w:rFonts w:ascii="Arial" w:eastAsia="Arial Unicode MS" w:hAnsi="Arial" w:cs="Arial"/>
          <w:lang w:val="ro-RO"/>
        </w:rPr>
        <w:t xml:space="preserve">, C.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Mansfield</w:t>
      </w:r>
      <w:proofErr w:type="spellEnd"/>
      <w:r w:rsidRPr="001F2FD8">
        <w:rPr>
          <w:rFonts w:ascii="Arial" w:eastAsia="Arial Unicode MS" w:hAnsi="Arial" w:cs="Arial"/>
          <w:lang w:val="ro-RO"/>
        </w:rPr>
        <w:t>, L. (2018). </w:t>
      </w:r>
      <w:r w:rsidRPr="001F043D">
        <w:rPr>
          <w:rFonts w:ascii="Arial" w:eastAsia="Arial Unicode MS" w:hAnsi="Arial" w:cs="Arial"/>
          <w:lang w:val="ro-RO"/>
        </w:rPr>
        <w:t xml:space="preserve">An </w:t>
      </w:r>
      <w:proofErr w:type="spellStart"/>
      <w:r w:rsidRPr="001F043D">
        <w:rPr>
          <w:rFonts w:ascii="Arial" w:eastAsia="Arial Unicode MS" w:hAnsi="Arial" w:cs="Arial"/>
          <w:lang w:val="ro-RO"/>
        </w:rPr>
        <w:t>overview</w:t>
      </w:r>
      <w:proofErr w:type="spellEnd"/>
      <w:r w:rsidRPr="001F043D">
        <w:rPr>
          <w:rFonts w:ascii="Arial" w:eastAsia="Arial Unicode MS" w:hAnsi="Arial" w:cs="Arial"/>
          <w:lang w:val="ro-RO"/>
        </w:rPr>
        <w:t xml:space="preserve"> of </w:t>
      </w:r>
      <w:proofErr w:type="spellStart"/>
      <w:r w:rsidRPr="001F043D">
        <w:rPr>
          <w:rFonts w:ascii="Arial" w:eastAsia="Arial Unicode MS" w:hAnsi="Arial" w:cs="Arial"/>
          <w:lang w:val="ro-RO"/>
        </w:rPr>
        <w:t>reviews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the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effectiveness</w:t>
      </w:r>
      <w:proofErr w:type="spellEnd"/>
      <w:r w:rsidRPr="001F043D">
        <w:rPr>
          <w:rFonts w:ascii="Arial" w:eastAsia="Arial Unicode MS" w:hAnsi="Arial" w:cs="Arial"/>
          <w:lang w:val="ro-RO"/>
        </w:rPr>
        <w:t xml:space="preserve"> of </w:t>
      </w:r>
      <w:proofErr w:type="spellStart"/>
      <w:r w:rsidRPr="001F043D">
        <w:rPr>
          <w:rFonts w:ascii="Arial" w:eastAsia="Arial Unicode MS" w:hAnsi="Arial" w:cs="Arial"/>
          <w:lang w:val="ro-RO"/>
        </w:rPr>
        <w:t>interventions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to</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address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loneliness</w:t>
      </w:r>
      <w:proofErr w:type="spellEnd"/>
      <w:r w:rsidRPr="001F043D">
        <w:rPr>
          <w:rFonts w:ascii="Arial" w:eastAsia="Arial Unicode MS" w:hAnsi="Arial" w:cs="Arial"/>
          <w:lang w:val="ro-RO"/>
        </w:rPr>
        <w:t xml:space="preserve"> at </w:t>
      </w:r>
      <w:proofErr w:type="spellStart"/>
      <w:r w:rsidRPr="001F043D">
        <w:rPr>
          <w:rFonts w:ascii="Arial" w:eastAsia="Arial Unicode MS" w:hAnsi="Arial" w:cs="Arial"/>
          <w:lang w:val="ro-RO"/>
        </w:rPr>
        <w:t>all</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stages</w:t>
      </w:r>
      <w:proofErr w:type="spellEnd"/>
      <w:r w:rsidRPr="001F043D">
        <w:rPr>
          <w:rFonts w:ascii="Arial" w:eastAsia="Arial Unicode MS" w:hAnsi="Arial" w:cs="Arial"/>
          <w:lang w:val="ro-RO"/>
        </w:rPr>
        <w:t xml:space="preserve"> of </w:t>
      </w:r>
      <w:proofErr w:type="spellStart"/>
      <w:r w:rsidRPr="001F043D">
        <w:rPr>
          <w:rFonts w:ascii="Arial" w:eastAsia="Arial Unicode MS" w:hAnsi="Arial" w:cs="Arial"/>
          <w:lang w:val="ro-RO"/>
        </w:rPr>
        <w:t>the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life-course</w:t>
      </w:r>
      <w:proofErr w:type="spellEnd"/>
      <w:r w:rsidRPr="001F043D">
        <w:rPr>
          <w:rFonts w:ascii="Arial" w:eastAsia="Arial Unicode MS" w:hAnsi="Arial" w:cs="Arial"/>
          <w:lang w:val="ro-RO"/>
        </w:rPr>
        <w:t>.</w:t>
      </w:r>
      <w:r w:rsidRPr="001F2FD8">
        <w:rPr>
          <w:rFonts w:ascii="Arial" w:eastAsia="Arial Unicode MS" w:hAnsi="Arial" w:cs="Arial"/>
          <w:lang w:val="ro-RO"/>
        </w:rPr>
        <w:t xml:space="preserve"> [online]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https://whatworkswellbeing.org/wp-content/uploads/2020/01/Full-report-Tackling-loneliness-Oct-2018_0151580300.pdf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1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38E5E349" w14:textId="77777777" w:rsidR="001F043D" w:rsidRPr="001F2FD8" w:rsidRDefault="001F043D" w:rsidP="009653D4">
      <w:pPr>
        <w:spacing w:line="360" w:lineRule="auto"/>
        <w:mirrorIndents/>
        <w:rPr>
          <w:rFonts w:ascii="Arial" w:eastAsia="Arial Unicode MS" w:hAnsi="Arial" w:cs="Arial"/>
          <w:lang w:val="ro-RO"/>
        </w:rPr>
      </w:pPr>
    </w:p>
    <w:p w14:paraId="78FFC6A8" w14:textId="413273EF"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WHO (2021). </w:t>
      </w:r>
      <w:r w:rsidRPr="001F043D">
        <w:rPr>
          <w:rFonts w:ascii="Arial" w:eastAsia="Arial Unicode MS" w:hAnsi="Arial" w:cs="Arial"/>
          <w:lang w:val="ro-RO"/>
        </w:rPr>
        <w:t xml:space="preserve">Social </w:t>
      </w:r>
      <w:proofErr w:type="spellStart"/>
      <w:r w:rsidRPr="001F043D">
        <w:rPr>
          <w:rFonts w:ascii="Arial" w:eastAsia="Arial Unicode MS" w:hAnsi="Arial" w:cs="Arial"/>
          <w:lang w:val="ro-RO"/>
        </w:rPr>
        <w:t>isolation</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and</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loneliness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among</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older</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people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Acknowledgements</w:t>
      </w:r>
      <w:proofErr w:type="spellEnd"/>
      <w:r w:rsidRPr="001F043D">
        <w:rPr>
          <w:rFonts w:ascii="Arial" w:eastAsia="Arial Unicode MS" w:hAnsi="Arial" w:cs="Arial"/>
          <w:lang w:val="ro-RO"/>
        </w:rPr>
        <w:t>.</w:t>
      </w:r>
      <w:r w:rsidRPr="001F2FD8">
        <w:rPr>
          <w:rFonts w:ascii="Arial" w:eastAsia="Arial Unicode MS" w:hAnsi="Arial" w:cs="Arial"/>
          <w:lang w:val="ro-RO"/>
        </w:rPr>
        <w:t xml:space="preserve"> [online]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https://www.seniorsservicessociety.ca/wp-content/uploads/2021/11/Decade-</w:t>
      </w:r>
      <w:r w:rsidR="00F30847">
        <w:rPr>
          <w:rFonts w:ascii="Arial" w:eastAsia="Arial Unicode MS" w:hAnsi="Arial" w:cs="Arial"/>
          <w:lang w:val="ro-RO"/>
        </w:rPr>
        <w:t>of</w:t>
      </w:r>
      <w:r w:rsidRPr="001F2FD8">
        <w:rPr>
          <w:rFonts w:ascii="Arial" w:eastAsia="Arial Unicode MS" w:hAnsi="Arial" w:cs="Arial"/>
          <w:lang w:val="ro-RO"/>
        </w:rPr>
        <w:t>-Healthy-Ageing-Advocacy-Brief.pdf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6 Oct. 2025].</w:t>
      </w:r>
    </w:p>
    <w:p w14:paraId="4C9846D7" w14:textId="77777777" w:rsidR="001F2FD8" w:rsidRPr="001F2FD8" w:rsidRDefault="001F2FD8" w:rsidP="009653D4">
      <w:pPr>
        <w:spacing w:line="360" w:lineRule="auto"/>
        <w:mirrorIndents/>
        <w:rPr>
          <w:rFonts w:ascii="Arial" w:eastAsia="Arial Unicode MS" w:hAnsi="Arial" w:cs="Arial"/>
          <w:lang w:val="ro-RO"/>
        </w:rPr>
      </w:pPr>
    </w:p>
    <w:p w14:paraId="077505A8" w14:textId="08E276F5"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WHO (2025). </w:t>
      </w:r>
      <w:r w:rsidRPr="001F043D">
        <w:rPr>
          <w:rFonts w:ascii="Arial" w:eastAsia="Arial Unicode MS" w:hAnsi="Arial" w:cs="Arial"/>
          <w:lang w:val="ro-RO"/>
        </w:rPr>
        <w:t xml:space="preserve">Mental </w:t>
      </w:r>
      <w:proofErr w:type="spellStart"/>
      <w:r w:rsidRPr="001F043D">
        <w:rPr>
          <w:rFonts w:ascii="Arial" w:eastAsia="Arial Unicode MS" w:hAnsi="Arial" w:cs="Arial"/>
          <w:lang w:val="ro-RO"/>
        </w:rPr>
        <w:t>health</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and</w:t>
      </w:r>
      <w:proofErr w:type="spellEnd"/>
      <w:r w:rsidRPr="001F043D">
        <w:rPr>
          <w:rFonts w:ascii="Arial" w:eastAsia="Arial Unicode MS" w:hAnsi="Arial" w:cs="Arial"/>
          <w:lang w:val="ro-RO"/>
        </w:rPr>
        <w:t xml:space="preserve"> social </w:t>
      </w:r>
      <w:proofErr w:type="spellStart"/>
      <w:r w:rsidRPr="001F043D">
        <w:rPr>
          <w:rFonts w:ascii="Arial" w:eastAsia="Arial Unicode MS" w:hAnsi="Arial" w:cs="Arial"/>
          <w:lang w:val="ro-RO"/>
        </w:rPr>
        <w:t>connection</w:t>
      </w:r>
      <w:proofErr w:type="spellEnd"/>
      <w:r w:rsidRPr="001F043D">
        <w:rPr>
          <w:rFonts w:ascii="Arial" w:eastAsia="Arial Unicode MS" w:hAnsi="Arial" w:cs="Arial"/>
          <w:lang w:val="ro-RO"/>
        </w:rPr>
        <w:t xml:space="preserve"> Report </w:t>
      </w:r>
      <w:proofErr w:type="spellStart"/>
      <w:r w:rsidRPr="001F043D">
        <w:rPr>
          <w:rFonts w:ascii="Arial" w:eastAsia="Arial Unicode MS" w:hAnsi="Arial" w:cs="Arial"/>
          <w:lang w:val="ro-RO"/>
        </w:rPr>
        <w:t>by</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the</w:t>
      </w:r>
      <w:proofErr w:type="spellEnd"/>
      <w:r w:rsidRPr="001F043D">
        <w:rPr>
          <w:rFonts w:ascii="Arial" w:eastAsia="Arial Unicode MS" w:hAnsi="Arial" w:cs="Arial"/>
          <w:lang w:val="ro-RO"/>
        </w:rPr>
        <w:t xml:space="preserve"> Director-General.</w:t>
      </w:r>
      <w:r w:rsidRPr="001F2FD8">
        <w:rPr>
          <w:rFonts w:ascii="Arial" w:eastAsia="Arial Unicode MS" w:hAnsi="Arial" w:cs="Arial"/>
          <w:lang w:val="ro-RO"/>
        </w:rPr>
        <w:t xml:space="preserve"> [online]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https://apps.who.int/gb/ebwha/pdf_files/EB156/B156_8-en.pdf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1 Nov. 2025].</w:t>
      </w:r>
    </w:p>
    <w:p w14:paraId="72FA481A" w14:textId="77777777" w:rsidR="001F2FD8" w:rsidRPr="001F2FD8" w:rsidRDefault="001F2FD8" w:rsidP="009653D4">
      <w:pPr>
        <w:spacing w:line="360" w:lineRule="auto"/>
        <w:mirrorIndents/>
        <w:rPr>
          <w:rFonts w:ascii="Arial" w:eastAsia="Arial Unicode MS" w:hAnsi="Arial" w:cs="Arial"/>
          <w:lang w:val="ro-RO"/>
        </w:rPr>
      </w:pPr>
    </w:p>
    <w:p w14:paraId="2F66C3CA" w14:textId="3432648C"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WHO Europe </w:t>
      </w:r>
      <w:proofErr w:type="spellStart"/>
      <w:r w:rsidRPr="001F2FD8">
        <w:rPr>
          <w:rFonts w:ascii="Arial" w:eastAsia="Arial Unicode MS" w:hAnsi="Arial" w:cs="Arial"/>
          <w:lang w:val="ro-RO"/>
        </w:rPr>
        <w:t>Behavioural</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Cultural </w:t>
      </w:r>
      <w:proofErr w:type="spellStart"/>
      <w:r w:rsidRPr="001F2FD8">
        <w:rPr>
          <w:rFonts w:ascii="Arial" w:eastAsia="Arial Unicode MS" w:hAnsi="Arial" w:cs="Arial"/>
          <w:lang w:val="ro-RO"/>
        </w:rPr>
        <w:t>Insights</w:t>
      </w:r>
      <w:proofErr w:type="spellEnd"/>
      <w:r w:rsidRPr="001F2FD8">
        <w:rPr>
          <w:rFonts w:ascii="Arial" w:eastAsia="Arial Unicode MS" w:hAnsi="Arial" w:cs="Arial"/>
          <w:lang w:val="ro-RO"/>
        </w:rPr>
        <w:t xml:space="preserve"> Hub (2024). </w:t>
      </w:r>
      <w:r w:rsidRPr="001F043D">
        <w:rPr>
          <w:rFonts w:ascii="Arial" w:eastAsia="Arial Unicode MS" w:hAnsi="Arial" w:cs="Arial"/>
          <w:lang w:val="ro-RO"/>
        </w:rPr>
        <w:t xml:space="preserve">The </w:t>
      </w:r>
      <w:proofErr w:type="spellStart"/>
      <w:r w:rsidRPr="001F043D">
        <w:rPr>
          <w:rFonts w:ascii="Arial" w:eastAsia="Arial Unicode MS" w:hAnsi="Arial" w:cs="Arial"/>
          <w:lang w:val="ro-RO"/>
        </w:rPr>
        <w:t>history</w:t>
      </w:r>
      <w:proofErr w:type="spellEnd"/>
      <w:r w:rsidRPr="001F043D">
        <w:rPr>
          <w:rFonts w:ascii="Arial" w:eastAsia="Arial Unicode MS" w:hAnsi="Arial" w:cs="Arial"/>
          <w:lang w:val="ro-RO"/>
        </w:rPr>
        <w:t xml:space="preserve"> of </w:t>
      </w:r>
      <w:proofErr w:type="spellStart"/>
      <w:r w:rsidRPr="001F043D">
        <w:rPr>
          <w:rFonts w:ascii="Arial" w:eastAsia="Arial Unicode MS" w:hAnsi="Arial" w:cs="Arial"/>
          <w:lang w:val="ro-RO"/>
        </w:rPr>
        <w:t>loneliness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what</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we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know</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so</w:t>
      </w:r>
      <w:proofErr w:type="spellEnd"/>
      <w:r w:rsidRPr="001F043D">
        <w:rPr>
          <w:rFonts w:ascii="Arial" w:eastAsia="Arial Unicode MS" w:hAnsi="Arial" w:cs="Arial"/>
          <w:lang w:val="ro-RO"/>
        </w:rPr>
        <w:t xml:space="preserve"> far. An </w:t>
      </w:r>
      <w:proofErr w:type="spellStart"/>
      <w:r w:rsidRPr="001F043D">
        <w:rPr>
          <w:rFonts w:ascii="Arial" w:eastAsia="Arial Unicode MS" w:hAnsi="Arial" w:cs="Arial"/>
          <w:lang w:val="ro-RO"/>
        </w:rPr>
        <w:t>evidence-based</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resource</w:t>
      </w:r>
      <w:proofErr w:type="spellEnd"/>
      <w:r w:rsidRPr="001F043D">
        <w:rPr>
          <w:rFonts w:ascii="Arial" w:eastAsia="Arial Unicode MS" w:hAnsi="Arial" w:cs="Arial"/>
          <w:lang w:val="ro-RO"/>
        </w:rPr>
        <w:t xml:space="preserve"> for </w:t>
      </w:r>
      <w:proofErr w:type="spellStart"/>
      <w:r w:rsidRPr="001F043D">
        <w:rPr>
          <w:rFonts w:ascii="Arial" w:eastAsia="Arial Unicode MS" w:hAnsi="Arial" w:cs="Arial"/>
          <w:lang w:val="ro-RO"/>
        </w:rPr>
        <w:t>newcomers</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to</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the</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field</w:t>
      </w:r>
      <w:proofErr w:type="spellEnd"/>
      <w:r w:rsidRPr="001F043D">
        <w:rPr>
          <w:rFonts w:ascii="Arial" w:eastAsia="Arial Unicode MS" w:hAnsi="Arial" w:cs="Arial"/>
          <w:lang w:val="ro-RO"/>
        </w:rPr>
        <w:t>.</w:t>
      </w:r>
      <w:r w:rsidRPr="001F2FD8">
        <w:rPr>
          <w:rFonts w:ascii="Arial" w:eastAsia="Arial Unicode MS" w:hAnsi="Arial" w:cs="Arial"/>
          <w:lang w:val="ro-RO"/>
        </w:rPr>
        <w:t xml:space="preserve"> [online]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w:t>
      </w:r>
      <w:r w:rsidRPr="001F2FD8">
        <w:rPr>
          <w:rFonts w:ascii="Arial" w:eastAsia="Arial Unicode MS" w:hAnsi="Arial" w:cs="Arial"/>
          <w:lang w:val="ro-RO"/>
        </w:rPr>
        <w:lastRenderedPageBreak/>
        <w:t>at: https://bci-hub.org/sites/default/files/2024-04/HoL%20BCI-HUB.pdf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1 Nov. 2025].</w:t>
      </w:r>
    </w:p>
    <w:p w14:paraId="0C4822DC" w14:textId="77777777" w:rsidR="009653D4" w:rsidRPr="001F2FD8" w:rsidRDefault="009653D4" w:rsidP="009653D4">
      <w:pPr>
        <w:spacing w:line="360" w:lineRule="auto"/>
        <w:mirrorIndents/>
        <w:rPr>
          <w:rFonts w:ascii="Arial" w:eastAsia="Arial Unicode MS" w:hAnsi="Arial" w:cs="Arial"/>
          <w:lang w:val="ro-RO"/>
        </w:rPr>
      </w:pPr>
    </w:p>
    <w:p w14:paraId="1471FA59" w14:textId="466DF6C9"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World </w:t>
      </w:r>
      <w:proofErr w:type="spellStart"/>
      <w:r w:rsidRPr="001F2FD8">
        <w:rPr>
          <w:rFonts w:ascii="Arial" w:eastAsia="Arial Unicode MS" w:hAnsi="Arial" w:cs="Arial"/>
          <w:lang w:val="ro-RO"/>
        </w:rPr>
        <w:t>Health</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Organization</w:t>
      </w:r>
      <w:proofErr w:type="spellEnd"/>
      <w:r w:rsidRPr="001F2FD8">
        <w:rPr>
          <w:rFonts w:ascii="Arial" w:eastAsia="Arial Unicode MS" w:hAnsi="Arial" w:cs="Arial"/>
          <w:lang w:val="ro-RO"/>
        </w:rPr>
        <w:t xml:space="preserve"> (2025). </w:t>
      </w:r>
      <w:r w:rsidRPr="001F043D">
        <w:rPr>
          <w:rFonts w:ascii="Arial" w:eastAsia="Arial Unicode MS" w:hAnsi="Arial" w:cs="Arial"/>
          <w:lang w:val="ro-RO"/>
        </w:rPr>
        <w:t xml:space="preserve">Social </w:t>
      </w:r>
      <w:proofErr w:type="spellStart"/>
      <w:r w:rsidRPr="001F043D">
        <w:rPr>
          <w:rFonts w:ascii="Arial" w:eastAsia="Arial Unicode MS" w:hAnsi="Arial" w:cs="Arial"/>
          <w:lang w:val="ro-RO"/>
        </w:rPr>
        <w:t>Isolation</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and</w:t>
      </w:r>
      <w:proofErr w:type="spellEnd"/>
      <w:r w:rsidRPr="001F043D">
        <w:rPr>
          <w:rFonts w:ascii="Arial" w:eastAsia="Arial Unicode MS" w:hAnsi="Arial" w:cs="Arial"/>
          <w:lang w:val="ro-RO"/>
        </w:rPr>
        <w:t xml:space="preserve"> </w:t>
      </w:r>
      <w:proofErr w:type="spellStart"/>
      <w:r w:rsidRPr="001F043D">
        <w:rPr>
          <w:rFonts w:ascii="Arial" w:eastAsia="Arial Unicode MS" w:hAnsi="Arial" w:cs="Arial"/>
          <w:lang w:val="ro-RO"/>
        </w:rPr>
        <w:t>Loneliness</w:t>
      </w:r>
      <w:proofErr w:type="spellEnd"/>
      <w:r w:rsidRPr="001F2FD8">
        <w:rPr>
          <w:rFonts w:ascii="Arial" w:eastAsia="Arial Unicode MS" w:hAnsi="Arial" w:cs="Arial"/>
          <w:lang w:val="ro-RO"/>
        </w:rPr>
        <w:t xml:space="preserve">. [online] World </w:t>
      </w:r>
      <w:proofErr w:type="spellStart"/>
      <w:r w:rsidRPr="001F2FD8">
        <w:rPr>
          <w:rFonts w:ascii="Arial" w:eastAsia="Arial Unicode MS" w:hAnsi="Arial" w:cs="Arial"/>
          <w:lang w:val="ro-RO"/>
        </w:rPr>
        <w:t>Health</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Organization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https://www.who.int/teams/social-determinants-of-health/demographic-change-and-healthy-ageing/social-isolation-and-loneliness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4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03A164F3" w14:textId="77777777" w:rsidR="009653D4" w:rsidRPr="001F2FD8" w:rsidRDefault="009653D4" w:rsidP="009653D4">
      <w:pPr>
        <w:spacing w:line="360" w:lineRule="auto"/>
        <w:mirrorIndents/>
        <w:rPr>
          <w:rFonts w:ascii="Arial" w:eastAsia="Arial Unicode MS" w:hAnsi="Arial" w:cs="Arial"/>
          <w:lang w:val="ro-RO"/>
        </w:rPr>
      </w:pPr>
    </w:p>
    <w:p w14:paraId="739DD343" w14:textId="2D5E5012" w:rsidR="001F2FD8" w:rsidRDefault="001F2FD8" w:rsidP="009653D4">
      <w:pPr>
        <w:spacing w:line="360" w:lineRule="auto"/>
        <w:mirrorIndents/>
        <w:rPr>
          <w:rFonts w:ascii="Arial" w:eastAsia="Arial Unicode MS" w:hAnsi="Arial" w:cs="Arial"/>
          <w:lang w:val="ro-RO"/>
        </w:rPr>
      </w:pPr>
      <w:r w:rsidRPr="001F2FD8">
        <w:rPr>
          <w:rFonts w:ascii="Arial" w:eastAsia="Arial Unicode MS" w:hAnsi="Arial" w:cs="Arial"/>
          <w:lang w:val="ro-RO"/>
        </w:rPr>
        <w:t xml:space="preserve">Yang, F.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Gu</w:t>
      </w:r>
      <w:proofErr w:type="spellEnd"/>
      <w:r w:rsidRPr="001F2FD8">
        <w:rPr>
          <w:rFonts w:ascii="Arial" w:eastAsia="Arial Unicode MS" w:hAnsi="Arial" w:cs="Arial"/>
          <w:lang w:val="ro-RO"/>
        </w:rPr>
        <w:t xml:space="preserve">, D. (2025). </w:t>
      </w:r>
      <w:proofErr w:type="spellStart"/>
      <w:r w:rsidRPr="001F2FD8">
        <w:rPr>
          <w:rFonts w:ascii="Arial" w:eastAsia="Arial Unicode MS" w:hAnsi="Arial" w:cs="Arial"/>
          <w:lang w:val="ro-RO"/>
        </w:rPr>
        <w:t>Strengthening</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connections</w:t>
      </w:r>
      <w:proofErr w:type="spellEnd"/>
      <w:r w:rsidRPr="001F2FD8">
        <w:rPr>
          <w:rFonts w:ascii="Arial" w:eastAsia="Arial Unicode MS" w:hAnsi="Arial" w:cs="Arial"/>
          <w:lang w:val="ro-RO"/>
        </w:rPr>
        <w:t xml:space="preserve"> </w:t>
      </w:r>
      <w:proofErr w:type="spellStart"/>
      <w:r w:rsidR="00F30847">
        <w:rPr>
          <w:rFonts w:ascii="Arial" w:eastAsia="Arial Unicode MS" w:hAnsi="Arial" w:cs="Arial"/>
          <w:lang w:val="ro-RO"/>
        </w:rPr>
        <w:t>to</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address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adults</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The </w:t>
      </w:r>
      <w:proofErr w:type="spellStart"/>
      <w:r w:rsidRPr="001F2FD8">
        <w:rPr>
          <w:rFonts w:ascii="Arial" w:eastAsia="Arial Unicode MS" w:hAnsi="Arial" w:cs="Arial"/>
          <w:i/>
          <w:iCs/>
          <w:lang w:val="ro-RO"/>
        </w:rPr>
        <w:t>Lancet</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Healthy</w:t>
      </w:r>
      <w:proofErr w:type="spellEnd"/>
      <w:r w:rsidRPr="001F2FD8">
        <w:rPr>
          <w:rFonts w:ascii="Arial" w:eastAsia="Arial Unicode MS" w:hAnsi="Arial" w:cs="Arial"/>
          <w:i/>
          <w:iCs/>
          <w:lang w:val="ro-RO"/>
        </w:rPr>
        <w:t xml:space="preserve"> </w:t>
      </w:r>
      <w:proofErr w:type="spellStart"/>
      <w:r w:rsidRPr="001F2FD8">
        <w:rPr>
          <w:rFonts w:ascii="Arial" w:eastAsia="Arial Unicode MS" w:hAnsi="Arial" w:cs="Arial"/>
          <w:i/>
          <w:iCs/>
          <w:lang w:val="ro-RO"/>
        </w:rPr>
        <w:t>Longevity</w:t>
      </w:r>
      <w:proofErr w:type="spellEnd"/>
      <w:r w:rsidRPr="001F2FD8">
        <w:rPr>
          <w:rFonts w:ascii="Arial" w:eastAsia="Arial Unicode MS" w:hAnsi="Arial" w:cs="Arial"/>
          <w:lang w:val="ro-RO"/>
        </w:rPr>
        <w:t xml:space="preserve">, [online] 6(1), p.100682.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://doi.org/10.1016/j.lanhl.2025.100682.</w:t>
      </w:r>
    </w:p>
    <w:p w14:paraId="627BEF0D" w14:textId="77777777" w:rsidR="009653D4" w:rsidRPr="001F2FD8" w:rsidRDefault="009653D4" w:rsidP="009653D4">
      <w:pPr>
        <w:spacing w:line="360" w:lineRule="auto"/>
        <w:mirrorIndents/>
        <w:rPr>
          <w:rFonts w:ascii="Arial" w:eastAsia="Arial Unicode MS" w:hAnsi="Arial" w:cs="Arial"/>
          <w:lang w:val="ro-RO"/>
        </w:rPr>
      </w:pPr>
    </w:p>
    <w:p w14:paraId="08BEB49E" w14:textId="478EB404" w:rsid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Zamir</w:t>
      </w:r>
      <w:proofErr w:type="spellEnd"/>
      <w:r w:rsidRPr="001F2FD8">
        <w:rPr>
          <w:rFonts w:ascii="Arial" w:eastAsia="Arial Unicode MS" w:hAnsi="Arial" w:cs="Arial"/>
          <w:lang w:val="ro-RO"/>
        </w:rPr>
        <w:t xml:space="preserve">, S., </w:t>
      </w:r>
      <w:proofErr w:type="spellStart"/>
      <w:r w:rsidRPr="001F2FD8">
        <w:rPr>
          <w:rFonts w:ascii="Arial" w:eastAsia="Arial Unicode MS" w:hAnsi="Arial" w:cs="Arial"/>
          <w:lang w:val="ro-RO"/>
        </w:rPr>
        <w:t>Hennessy</w:t>
      </w:r>
      <w:proofErr w:type="spellEnd"/>
      <w:r w:rsidRPr="001F2FD8">
        <w:rPr>
          <w:rFonts w:ascii="Arial" w:eastAsia="Arial Unicode MS" w:hAnsi="Arial" w:cs="Arial"/>
          <w:lang w:val="ro-RO"/>
        </w:rPr>
        <w:t xml:space="preserve">, C., Taylor, A.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Jones, R. (2020). </w:t>
      </w:r>
      <w:proofErr w:type="spellStart"/>
      <w:r w:rsidRPr="001F2FD8">
        <w:rPr>
          <w:rFonts w:ascii="Arial" w:eastAsia="Arial Unicode MS" w:hAnsi="Arial" w:cs="Arial"/>
          <w:lang w:val="ro-RO"/>
        </w:rPr>
        <w:t>Intergroup</w:t>
      </w:r>
      <w:proofErr w:type="spellEnd"/>
      <w:r w:rsidRPr="001F2FD8">
        <w:rPr>
          <w:rFonts w:ascii="Arial" w:eastAsia="Arial Unicode MS" w:hAnsi="Arial" w:cs="Arial"/>
          <w:lang w:val="ro-RO"/>
        </w:rPr>
        <w:t xml:space="preserve"> ‘Skype’ </w:t>
      </w:r>
      <w:proofErr w:type="spellStart"/>
      <w:r w:rsidRPr="001F2FD8">
        <w:rPr>
          <w:rFonts w:ascii="Arial" w:eastAsia="Arial Unicode MS" w:hAnsi="Arial" w:cs="Arial"/>
          <w:lang w:val="ro-RO"/>
        </w:rPr>
        <w:t>Quiz</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Sessions</w:t>
      </w:r>
      <w:proofErr w:type="spellEnd"/>
      <w:r w:rsidRPr="001F2FD8">
        <w:rPr>
          <w:rFonts w:ascii="Arial" w:eastAsia="Arial Unicode MS" w:hAnsi="Arial" w:cs="Arial"/>
          <w:lang w:val="ro-RO"/>
        </w:rPr>
        <w:t xml:space="preserve"> in Care </w:t>
      </w:r>
      <w:proofErr w:type="spellStart"/>
      <w:r w:rsidRPr="001F2FD8">
        <w:rPr>
          <w:rFonts w:ascii="Arial" w:eastAsia="Arial Unicode MS" w:hAnsi="Arial" w:cs="Arial"/>
          <w:lang w:val="ro-RO"/>
        </w:rPr>
        <w:t>Homes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to</w:t>
      </w:r>
      <w:proofErr w:type="spellEnd"/>
      <w:r w:rsidRPr="001F2FD8">
        <w:rPr>
          <w:rFonts w:ascii="Arial" w:eastAsia="Arial Unicode MS" w:hAnsi="Arial" w:cs="Arial"/>
          <w:lang w:val="ro-RO"/>
        </w:rPr>
        <w:t xml:space="preserve"> Reduce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in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People</w:t>
      </w:r>
      <w:proofErr w:type="spellEnd"/>
      <w:r w:rsidRPr="001F2FD8">
        <w:rPr>
          <w:rFonts w:ascii="Arial" w:eastAsia="Arial Unicode MS" w:hAnsi="Arial" w:cs="Arial"/>
          <w:lang w:val="ro-RO"/>
        </w:rPr>
        <w:t>. </w:t>
      </w:r>
      <w:proofErr w:type="spellStart"/>
      <w:r w:rsidRPr="001F2FD8">
        <w:rPr>
          <w:rFonts w:ascii="Arial" w:eastAsia="Arial Unicode MS" w:hAnsi="Arial" w:cs="Arial"/>
          <w:i/>
          <w:iCs/>
          <w:lang w:val="ro-RO"/>
        </w:rPr>
        <w:t>Geriatrics</w:t>
      </w:r>
      <w:proofErr w:type="spellEnd"/>
      <w:r w:rsidRPr="001F2FD8">
        <w:rPr>
          <w:rFonts w:ascii="Arial" w:eastAsia="Arial Unicode MS" w:hAnsi="Arial" w:cs="Arial"/>
          <w:lang w:val="ro-RO"/>
        </w:rPr>
        <w:t xml:space="preserve">, [online] 5(4), p.90. </w:t>
      </w:r>
      <w:proofErr w:type="spellStart"/>
      <w:r w:rsidRPr="001F2FD8">
        <w:rPr>
          <w:rFonts w:ascii="Arial" w:eastAsia="Arial Unicode MS" w:hAnsi="Arial" w:cs="Arial"/>
          <w:lang w:val="ro-RO"/>
        </w:rPr>
        <w:t>Available</w:t>
      </w:r>
      <w:proofErr w:type="spellEnd"/>
      <w:r w:rsidRPr="001F2FD8">
        <w:rPr>
          <w:rFonts w:ascii="Arial" w:eastAsia="Arial Unicode MS" w:hAnsi="Arial" w:cs="Arial"/>
          <w:lang w:val="ro-RO"/>
        </w:rPr>
        <w:t xml:space="preserve"> at: https://pmc.ncbi.nlm.nih.gov/articles/PMC7709588/ [</w:t>
      </w:r>
      <w:proofErr w:type="spellStart"/>
      <w:r w:rsidRPr="001F2FD8">
        <w:rPr>
          <w:rFonts w:ascii="Arial" w:eastAsia="Arial Unicode MS" w:hAnsi="Arial" w:cs="Arial"/>
          <w:lang w:val="ro-RO"/>
        </w:rPr>
        <w:t>Accessed</w:t>
      </w:r>
      <w:proofErr w:type="spellEnd"/>
      <w:r w:rsidRPr="001F2FD8">
        <w:rPr>
          <w:rFonts w:ascii="Arial" w:eastAsia="Arial Unicode MS" w:hAnsi="Arial" w:cs="Arial"/>
          <w:lang w:val="ro-RO"/>
        </w:rPr>
        <w:t xml:space="preserve"> 4 </w:t>
      </w:r>
      <w:proofErr w:type="spellStart"/>
      <w:r w:rsidRPr="001F2FD8">
        <w:rPr>
          <w:rFonts w:ascii="Arial" w:eastAsia="Arial Unicode MS" w:hAnsi="Arial" w:cs="Arial"/>
          <w:lang w:val="ro-RO"/>
        </w:rPr>
        <w:t>Sep</w:t>
      </w:r>
      <w:proofErr w:type="spellEnd"/>
      <w:r w:rsidRPr="001F2FD8">
        <w:rPr>
          <w:rFonts w:ascii="Arial" w:eastAsia="Arial Unicode MS" w:hAnsi="Arial" w:cs="Arial"/>
          <w:lang w:val="ro-RO"/>
        </w:rPr>
        <w:t>. 2025].</w:t>
      </w:r>
    </w:p>
    <w:p w14:paraId="489CE5AE" w14:textId="77777777" w:rsidR="009653D4" w:rsidRPr="001F2FD8" w:rsidRDefault="009653D4" w:rsidP="009653D4">
      <w:pPr>
        <w:spacing w:line="360" w:lineRule="auto"/>
        <w:mirrorIndents/>
        <w:rPr>
          <w:rFonts w:ascii="Arial" w:eastAsia="Arial Unicode MS" w:hAnsi="Arial" w:cs="Arial"/>
          <w:lang w:val="ro-RO"/>
        </w:rPr>
      </w:pPr>
    </w:p>
    <w:p w14:paraId="1723CDDE" w14:textId="77777777" w:rsidR="001F2FD8" w:rsidRPr="001F2FD8" w:rsidRDefault="001F2FD8" w:rsidP="009653D4">
      <w:pPr>
        <w:spacing w:line="360" w:lineRule="auto"/>
        <w:mirrorIndents/>
        <w:rPr>
          <w:rFonts w:ascii="Arial" w:eastAsia="Arial Unicode MS" w:hAnsi="Arial" w:cs="Arial"/>
          <w:lang w:val="ro-RO"/>
        </w:rPr>
      </w:pPr>
      <w:proofErr w:type="spellStart"/>
      <w:r w:rsidRPr="001F2FD8">
        <w:rPr>
          <w:rFonts w:ascii="Arial" w:eastAsia="Arial Unicode MS" w:hAnsi="Arial" w:cs="Arial"/>
          <w:lang w:val="ro-RO"/>
        </w:rPr>
        <w:t>Zamir</w:t>
      </w:r>
      <w:proofErr w:type="spellEnd"/>
      <w:r w:rsidRPr="001F2FD8">
        <w:rPr>
          <w:rFonts w:ascii="Arial" w:eastAsia="Arial Unicode MS" w:hAnsi="Arial" w:cs="Arial"/>
          <w:lang w:val="ro-RO"/>
        </w:rPr>
        <w:t xml:space="preserve">, S., </w:t>
      </w:r>
      <w:proofErr w:type="spellStart"/>
      <w:r w:rsidRPr="001F2FD8">
        <w:rPr>
          <w:rFonts w:ascii="Arial" w:eastAsia="Arial Unicode MS" w:hAnsi="Arial" w:cs="Arial"/>
          <w:lang w:val="ro-RO"/>
        </w:rPr>
        <w:t>Hennessy</w:t>
      </w:r>
      <w:proofErr w:type="spellEnd"/>
      <w:r w:rsidRPr="001F2FD8">
        <w:rPr>
          <w:rFonts w:ascii="Arial" w:eastAsia="Arial Unicode MS" w:hAnsi="Arial" w:cs="Arial"/>
          <w:lang w:val="ro-RO"/>
        </w:rPr>
        <w:t xml:space="preserve">, C.H., Taylor, A.H.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Jones, R.B. (2018). Video-</w:t>
      </w:r>
      <w:proofErr w:type="spellStart"/>
      <w:r w:rsidRPr="001F2FD8">
        <w:rPr>
          <w:rFonts w:ascii="Arial" w:eastAsia="Arial Unicode MS" w:hAnsi="Arial" w:cs="Arial"/>
          <w:lang w:val="ro-RO"/>
        </w:rPr>
        <w:t>calls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to</w:t>
      </w:r>
      <w:proofErr w:type="spellEnd"/>
      <w:r w:rsidRPr="001F2FD8">
        <w:rPr>
          <w:rFonts w:ascii="Arial" w:eastAsia="Arial Unicode MS" w:hAnsi="Arial" w:cs="Arial"/>
          <w:lang w:val="ro-RO"/>
        </w:rPr>
        <w:t xml:space="preserve"> reduce </w:t>
      </w:r>
      <w:proofErr w:type="spellStart"/>
      <w:r w:rsidRPr="001F2FD8">
        <w:rPr>
          <w:rFonts w:ascii="Arial" w:eastAsia="Arial Unicode MS" w:hAnsi="Arial" w:cs="Arial"/>
          <w:lang w:val="ro-RO"/>
        </w:rPr>
        <w:t>loneliness</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and</w:t>
      </w:r>
      <w:proofErr w:type="spellEnd"/>
      <w:r w:rsidRPr="001F2FD8">
        <w:rPr>
          <w:rFonts w:ascii="Arial" w:eastAsia="Arial Unicode MS" w:hAnsi="Arial" w:cs="Arial"/>
          <w:lang w:val="ro-RO"/>
        </w:rPr>
        <w:t xml:space="preserve"> social </w:t>
      </w:r>
      <w:proofErr w:type="spellStart"/>
      <w:r w:rsidRPr="001F2FD8">
        <w:rPr>
          <w:rFonts w:ascii="Arial" w:eastAsia="Arial Unicode MS" w:hAnsi="Arial" w:cs="Arial"/>
          <w:lang w:val="ro-RO"/>
        </w:rPr>
        <w:t>isolation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within</w:t>
      </w:r>
      <w:proofErr w:type="spellEnd"/>
      <w:r w:rsidRPr="001F2FD8">
        <w:rPr>
          <w:rFonts w:ascii="Arial" w:eastAsia="Arial Unicode MS" w:hAnsi="Arial" w:cs="Arial"/>
          <w:lang w:val="ro-RO"/>
        </w:rPr>
        <w:t xml:space="preserve"> care </w:t>
      </w:r>
      <w:proofErr w:type="spellStart"/>
      <w:r w:rsidRPr="001F2FD8">
        <w:rPr>
          <w:rFonts w:ascii="Arial" w:eastAsia="Arial Unicode MS" w:hAnsi="Arial" w:cs="Arial"/>
          <w:lang w:val="ro-RO"/>
        </w:rPr>
        <w:t>environments</w:t>
      </w:r>
      <w:proofErr w:type="spellEnd"/>
      <w:r w:rsidRPr="001F2FD8">
        <w:rPr>
          <w:rFonts w:ascii="Arial" w:eastAsia="Arial Unicode MS" w:hAnsi="Arial" w:cs="Arial"/>
          <w:lang w:val="ro-RO"/>
        </w:rPr>
        <w:t xml:space="preserve"> for </w:t>
      </w:r>
      <w:proofErr w:type="spellStart"/>
      <w:r w:rsidRPr="001F2FD8">
        <w:rPr>
          <w:rFonts w:ascii="Arial" w:eastAsia="Arial Unicode MS" w:hAnsi="Arial" w:cs="Arial"/>
          <w:lang w:val="ro-RO"/>
        </w:rPr>
        <w:t>older</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people</w:t>
      </w:r>
      <w:proofErr w:type="spellEnd"/>
      <w:r w:rsidRPr="001F2FD8">
        <w:rPr>
          <w:rFonts w:ascii="Arial" w:eastAsia="Arial Unicode MS" w:hAnsi="Arial" w:cs="Arial"/>
          <w:lang w:val="ro-RO"/>
        </w:rPr>
        <w:t xml:space="preserve">: an </w:t>
      </w:r>
      <w:proofErr w:type="spellStart"/>
      <w:r w:rsidRPr="001F2FD8">
        <w:rPr>
          <w:rFonts w:ascii="Arial" w:eastAsia="Arial Unicode MS" w:hAnsi="Arial" w:cs="Arial"/>
          <w:lang w:val="ro-RO"/>
        </w:rPr>
        <w:t>implementation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study</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using</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collaborative</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action</w:t>
      </w:r>
      <w:proofErr w:type="spellEnd"/>
      <w:r w:rsidRPr="001F2FD8">
        <w:rPr>
          <w:rFonts w:ascii="Arial" w:eastAsia="Arial Unicode MS" w:hAnsi="Arial" w:cs="Arial"/>
          <w:lang w:val="ro-RO"/>
        </w:rPr>
        <w:t xml:space="preserve"> </w:t>
      </w:r>
      <w:proofErr w:type="spellStart"/>
      <w:r w:rsidRPr="001F2FD8">
        <w:rPr>
          <w:rFonts w:ascii="Arial" w:eastAsia="Arial Unicode MS" w:hAnsi="Arial" w:cs="Arial"/>
          <w:lang w:val="ro-RO"/>
        </w:rPr>
        <w:t>research</w:t>
      </w:r>
      <w:proofErr w:type="spellEnd"/>
      <w:r w:rsidRPr="001F2FD8">
        <w:rPr>
          <w:rFonts w:ascii="Arial" w:eastAsia="Arial Unicode MS" w:hAnsi="Arial" w:cs="Arial"/>
          <w:lang w:val="ro-RO"/>
        </w:rPr>
        <w:t>. </w:t>
      </w:r>
      <w:r w:rsidRPr="001F2FD8">
        <w:rPr>
          <w:rFonts w:ascii="Arial" w:eastAsia="Arial Unicode MS" w:hAnsi="Arial" w:cs="Arial"/>
          <w:i/>
          <w:iCs/>
          <w:lang w:val="ro-RO"/>
        </w:rPr>
        <w:t xml:space="preserve">BMC </w:t>
      </w:r>
      <w:proofErr w:type="spellStart"/>
      <w:r w:rsidRPr="001F2FD8">
        <w:rPr>
          <w:rFonts w:ascii="Arial" w:eastAsia="Arial Unicode MS" w:hAnsi="Arial" w:cs="Arial"/>
          <w:i/>
          <w:iCs/>
          <w:lang w:val="ro-RO"/>
        </w:rPr>
        <w:t>Geriatrics</w:t>
      </w:r>
      <w:proofErr w:type="spellEnd"/>
      <w:r w:rsidRPr="001F2FD8">
        <w:rPr>
          <w:rFonts w:ascii="Arial" w:eastAsia="Arial Unicode MS" w:hAnsi="Arial" w:cs="Arial"/>
          <w:lang w:val="ro-RO"/>
        </w:rPr>
        <w:t xml:space="preserve">, 18(1). </w:t>
      </w:r>
      <w:proofErr w:type="spellStart"/>
      <w:r w:rsidRPr="001F2FD8">
        <w:rPr>
          <w:rFonts w:ascii="Arial" w:eastAsia="Arial Unicode MS" w:hAnsi="Arial" w:cs="Arial"/>
          <w:lang w:val="ro-RO"/>
        </w:rPr>
        <w:t>doi:https</w:t>
      </w:r>
      <w:proofErr w:type="spellEnd"/>
      <w:r w:rsidRPr="001F2FD8">
        <w:rPr>
          <w:rFonts w:ascii="Arial" w:eastAsia="Arial Unicode MS" w:hAnsi="Arial" w:cs="Arial"/>
          <w:lang w:val="ro-RO"/>
        </w:rPr>
        <w:t>://doi.org/10.1186/s12877-018-0746-y.</w:t>
      </w:r>
    </w:p>
    <w:p w14:paraId="770F1ECC" w14:textId="77777777" w:rsidR="005C2C7A" w:rsidRPr="00812591" w:rsidRDefault="005C2C7A" w:rsidP="00DA52F0">
      <w:pPr>
        <w:spacing w:line="360" w:lineRule="auto"/>
        <w:mirrorIndents/>
        <w:jc w:val="both"/>
        <w:rPr>
          <w:rFonts w:ascii="Arial" w:eastAsia="Arial Unicode MS" w:hAnsi="Arial" w:cs="Arial"/>
        </w:rPr>
      </w:pPr>
    </w:p>
    <w:p w14:paraId="4FF71C8F" w14:textId="560F6FF7" w:rsidR="00FB62BF" w:rsidRPr="00812591" w:rsidRDefault="00FB62BF" w:rsidP="00DA52F0">
      <w:pPr>
        <w:spacing w:line="360" w:lineRule="auto"/>
        <w:mirrorIndents/>
        <w:jc w:val="both"/>
        <w:rPr>
          <w:rFonts w:ascii="Arial" w:eastAsia="Arial Unicode MS" w:hAnsi="Arial" w:cs="Arial"/>
        </w:rPr>
      </w:pPr>
    </w:p>
    <w:p w14:paraId="294744A7" w14:textId="77777777" w:rsidR="00FB62BF" w:rsidRPr="00812591" w:rsidRDefault="00FB62BF" w:rsidP="00DA52F0">
      <w:pPr>
        <w:spacing w:line="360" w:lineRule="auto"/>
        <w:mirrorIndents/>
        <w:jc w:val="both"/>
        <w:rPr>
          <w:rFonts w:ascii="Arial" w:eastAsia="Arial Unicode MS" w:hAnsi="Arial" w:cs="Arial"/>
        </w:rPr>
      </w:pPr>
    </w:p>
    <w:p w14:paraId="1E2C685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AB60AB"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99F7AD" w14:textId="397D2EFF" w:rsidR="00606940" w:rsidRPr="009653D4" w:rsidRDefault="00606940" w:rsidP="009653D4">
      <w:pPr>
        <w:rPr>
          <w:rFonts w:ascii="Arial" w:eastAsia="Arial Unicode MS" w:hAnsi="Arial" w:cs="Arial"/>
          <w:b/>
          <w:sz w:val="28"/>
          <w:szCs w:val="28"/>
        </w:rPr>
        <w:sectPr w:rsidR="00606940" w:rsidRPr="009653D4" w:rsidSect="00911CFE">
          <w:headerReference w:type="default" r:id="rId9"/>
          <w:footerReference w:type="default" r:id="rId10"/>
          <w:pgSz w:w="11906" w:h="16838"/>
          <w:pgMar w:top="1440" w:right="1440" w:bottom="1440" w:left="1440" w:header="708" w:footer="708" w:gutter="0"/>
          <w:cols w:space="708"/>
          <w:titlePg/>
          <w:docGrid w:linePitch="360"/>
        </w:sectPr>
      </w:pPr>
    </w:p>
    <w:p w14:paraId="3BAD74AA" w14:textId="041B1FA7" w:rsidR="002B4534" w:rsidRDefault="005C2C7A" w:rsidP="002B4534">
      <w:pPr>
        <w:pStyle w:val="Heading1"/>
        <w:ind w:left="0"/>
      </w:pPr>
      <w:r w:rsidRPr="00812591">
        <w:lastRenderedPageBreak/>
        <w:t xml:space="preserve">APPENDICES </w:t>
      </w: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C617DA" w14:textId="77777777" w:rsidR="00606940" w:rsidRDefault="00606940" w:rsidP="00606940">
      <w:pPr>
        <w:spacing w:line="360" w:lineRule="auto"/>
        <w:jc w:val="both"/>
        <w:rPr>
          <w:rFonts w:ascii="Arial" w:hAnsi="Arial" w:cs="Arial"/>
          <w:sz w:val="24"/>
          <w:szCs w:val="24"/>
        </w:rPr>
      </w:pPr>
      <w:r>
        <w:rPr>
          <w:rFonts w:ascii="Arial" w:hAnsi="Arial" w:cs="Arial"/>
          <w:sz w:val="24"/>
          <w:szCs w:val="24"/>
        </w:rPr>
        <w:t>Appendix 1: Literature Review Table</w:t>
      </w:r>
    </w:p>
    <w:tbl>
      <w:tblPr>
        <w:tblStyle w:val="TableGrid"/>
        <w:tblW w:w="16161" w:type="dxa"/>
        <w:tblInd w:w="-998" w:type="dxa"/>
        <w:tblLayout w:type="fixed"/>
        <w:tblLook w:val="04A0" w:firstRow="1" w:lastRow="0" w:firstColumn="1" w:lastColumn="0" w:noHBand="0" w:noVBand="1"/>
      </w:tblPr>
      <w:tblGrid>
        <w:gridCol w:w="1702"/>
        <w:gridCol w:w="1559"/>
        <w:gridCol w:w="2127"/>
        <w:gridCol w:w="1559"/>
        <w:gridCol w:w="1559"/>
        <w:gridCol w:w="1843"/>
        <w:gridCol w:w="1984"/>
        <w:gridCol w:w="2127"/>
        <w:gridCol w:w="1701"/>
      </w:tblGrid>
      <w:tr w:rsidR="00592B4E" w:rsidRPr="008C1DF3" w14:paraId="57F32E74" w14:textId="66E2DDA9" w:rsidTr="00592B4E">
        <w:tc>
          <w:tcPr>
            <w:tcW w:w="1702" w:type="dxa"/>
          </w:tcPr>
          <w:p w14:paraId="068DEB94" w14:textId="77777777" w:rsidR="00592B4E" w:rsidRPr="008C1DF3" w:rsidRDefault="00592B4E" w:rsidP="00533D99">
            <w:pPr>
              <w:rPr>
                <w:rFonts w:ascii="Arial" w:hAnsi="Arial" w:cs="Arial"/>
                <w:b/>
              </w:rPr>
            </w:pPr>
            <w:r w:rsidRPr="008C1DF3">
              <w:rPr>
                <w:rFonts w:ascii="Arial" w:hAnsi="Arial" w:cs="Arial"/>
                <w:b/>
              </w:rPr>
              <w:t>Author/</w:t>
            </w:r>
          </w:p>
          <w:p w14:paraId="0D93371B" w14:textId="77777777" w:rsidR="00592B4E" w:rsidRPr="008C1DF3" w:rsidRDefault="00592B4E" w:rsidP="00533D99">
            <w:pPr>
              <w:rPr>
                <w:rFonts w:ascii="Arial" w:hAnsi="Arial" w:cs="Arial"/>
                <w:b/>
              </w:rPr>
            </w:pPr>
            <w:r w:rsidRPr="008C1DF3">
              <w:rPr>
                <w:rFonts w:ascii="Arial" w:hAnsi="Arial" w:cs="Arial"/>
                <w:b/>
              </w:rPr>
              <w:t>Year/</w:t>
            </w:r>
          </w:p>
          <w:p w14:paraId="63B5ABF9" w14:textId="5F63D9A1" w:rsidR="00592B4E" w:rsidRPr="008C1DF3" w:rsidRDefault="00592B4E" w:rsidP="00533D99">
            <w:pPr>
              <w:rPr>
                <w:rFonts w:ascii="Arial" w:hAnsi="Arial" w:cs="Arial"/>
                <w:b/>
              </w:rPr>
            </w:pPr>
            <w:r w:rsidRPr="008C1DF3">
              <w:rPr>
                <w:rFonts w:ascii="Arial" w:hAnsi="Arial" w:cs="Arial"/>
                <w:b/>
              </w:rPr>
              <w:t>Origi</w:t>
            </w:r>
            <w:r w:rsidR="00F30847">
              <w:rPr>
                <w:rFonts w:ascii="Arial" w:hAnsi="Arial" w:cs="Arial"/>
                <w:b/>
              </w:rPr>
              <w:t>n</w:t>
            </w:r>
          </w:p>
        </w:tc>
        <w:tc>
          <w:tcPr>
            <w:tcW w:w="1559" w:type="dxa"/>
          </w:tcPr>
          <w:p w14:paraId="4B934CE4" w14:textId="005D87B2" w:rsidR="00592B4E" w:rsidRPr="008C1DF3" w:rsidRDefault="00592B4E" w:rsidP="00533D99">
            <w:pPr>
              <w:rPr>
                <w:rFonts w:ascii="Arial" w:hAnsi="Arial" w:cs="Arial"/>
                <w:b/>
              </w:rPr>
            </w:pPr>
            <w:r w:rsidRPr="008C1DF3">
              <w:rPr>
                <w:rFonts w:ascii="Arial" w:hAnsi="Arial" w:cs="Arial"/>
                <w:b/>
              </w:rPr>
              <w:t>Publicatio</w:t>
            </w:r>
            <w:r w:rsidR="00F30847">
              <w:rPr>
                <w:rFonts w:ascii="Arial" w:hAnsi="Arial" w:cs="Arial"/>
                <w:b/>
              </w:rPr>
              <w:t>n</w:t>
            </w:r>
          </w:p>
        </w:tc>
        <w:tc>
          <w:tcPr>
            <w:tcW w:w="2127" w:type="dxa"/>
          </w:tcPr>
          <w:p w14:paraId="6CF9B412" w14:textId="3ACD4B84" w:rsidR="00592B4E" w:rsidRPr="008C1DF3" w:rsidRDefault="00592B4E" w:rsidP="00533D99">
            <w:pPr>
              <w:rPr>
                <w:rFonts w:ascii="Arial" w:hAnsi="Arial" w:cs="Arial"/>
                <w:b/>
              </w:rPr>
            </w:pPr>
            <w:r w:rsidRPr="008C1DF3">
              <w:rPr>
                <w:rFonts w:ascii="Arial" w:hAnsi="Arial" w:cs="Arial"/>
                <w:b/>
              </w:rPr>
              <w:t>Titl</w:t>
            </w:r>
            <w:r w:rsidR="00F30847">
              <w:rPr>
                <w:rFonts w:ascii="Arial" w:hAnsi="Arial" w:cs="Arial"/>
                <w:b/>
              </w:rPr>
              <w:t>e</w:t>
            </w:r>
          </w:p>
        </w:tc>
        <w:tc>
          <w:tcPr>
            <w:tcW w:w="1559" w:type="dxa"/>
          </w:tcPr>
          <w:p w14:paraId="427E104C" w14:textId="77777777" w:rsidR="00592B4E" w:rsidRPr="008C1DF3" w:rsidRDefault="00592B4E" w:rsidP="00533D99">
            <w:pPr>
              <w:rPr>
                <w:rFonts w:ascii="Arial" w:hAnsi="Arial" w:cs="Arial"/>
                <w:b/>
              </w:rPr>
            </w:pPr>
            <w:r w:rsidRPr="008C1DF3">
              <w:rPr>
                <w:rFonts w:ascii="Arial" w:hAnsi="Arial" w:cs="Arial"/>
                <w:b/>
              </w:rPr>
              <w:t>Aim(s) of</w:t>
            </w:r>
          </w:p>
          <w:p w14:paraId="794413E4" w14:textId="2794C7B3" w:rsidR="00592B4E" w:rsidRPr="008C1DF3" w:rsidRDefault="00592B4E" w:rsidP="00533D99">
            <w:pPr>
              <w:rPr>
                <w:rFonts w:ascii="Arial" w:hAnsi="Arial" w:cs="Arial"/>
                <w:b/>
              </w:rPr>
            </w:pPr>
            <w:r w:rsidRPr="008C1DF3">
              <w:rPr>
                <w:rFonts w:ascii="Arial" w:hAnsi="Arial" w:cs="Arial"/>
                <w:b/>
              </w:rPr>
              <w:t>Stud</w:t>
            </w:r>
            <w:r w:rsidR="00F30847">
              <w:rPr>
                <w:rFonts w:ascii="Arial" w:hAnsi="Arial" w:cs="Arial"/>
                <w:b/>
              </w:rPr>
              <w:t>y</w:t>
            </w:r>
          </w:p>
        </w:tc>
        <w:tc>
          <w:tcPr>
            <w:tcW w:w="1559" w:type="dxa"/>
          </w:tcPr>
          <w:p w14:paraId="43BBFB54" w14:textId="77777777" w:rsidR="00592B4E" w:rsidRPr="008C1DF3" w:rsidRDefault="00592B4E" w:rsidP="00533D99">
            <w:pPr>
              <w:rPr>
                <w:rFonts w:ascii="Arial" w:hAnsi="Arial" w:cs="Arial"/>
                <w:b/>
              </w:rPr>
            </w:pPr>
            <w:r w:rsidRPr="008C1DF3">
              <w:rPr>
                <w:rFonts w:ascii="Arial" w:hAnsi="Arial" w:cs="Arial"/>
                <w:b/>
              </w:rPr>
              <w:t>Type of</w:t>
            </w:r>
          </w:p>
          <w:p w14:paraId="1DA595C4" w14:textId="3DCC4E7B" w:rsidR="00592B4E" w:rsidRPr="008C1DF3" w:rsidRDefault="00592B4E" w:rsidP="00533D99">
            <w:pPr>
              <w:rPr>
                <w:rFonts w:ascii="Arial" w:hAnsi="Arial" w:cs="Arial"/>
                <w:b/>
              </w:rPr>
            </w:pPr>
            <w:r w:rsidRPr="008C1DF3">
              <w:rPr>
                <w:rFonts w:ascii="Arial" w:hAnsi="Arial" w:cs="Arial"/>
                <w:b/>
              </w:rPr>
              <w:t>Stud</w:t>
            </w:r>
            <w:r w:rsidR="00F30847">
              <w:rPr>
                <w:rFonts w:ascii="Arial" w:hAnsi="Arial" w:cs="Arial"/>
                <w:b/>
              </w:rPr>
              <w:t>y</w:t>
            </w:r>
          </w:p>
        </w:tc>
        <w:tc>
          <w:tcPr>
            <w:tcW w:w="1843" w:type="dxa"/>
          </w:tcPr>
          <w:p w14:paraId="746F4848" w14:textId="77777777" w:rsidR="00592B4E" w:rsidRPr="008C1DF3" w:rsidRDefault="00592B4E" w:rsidP="00533D99">
            <w:pPr>
              <w:rPr>
                <w:rFonts w:ascii="Arial" w:hAnsi="Arial" w:cs="Arial"/>
                <w:b/>
              </w:rPr>
            </w:pPr>
            <w:r w:rsidRPr="008C1DF3">
              <w:rPr>
                <w:rFonts w:ascii="Arial" w:hAnsi="Arial" w:cs="Arial"/>
                <w:b/>
              </w:rPr>
              <w:t>Recruitment/</w:t>
            </w:r>
          </w:p>
          <w:p w14:paraId="6C34E851" w14:textId="7B9CF463" w:rsidR="00592B4E" w:rsidRPr="008C1DF3" w:rsidRDefault="00592B4E" w:rsidP="00533D99">
            <w:pPr>
              <w:rPr>
                <w:rFonts w:ascii="Arial" w:hAnsi="Arial" w:cs="Arial"/>
                <w:b/>
              </w:rPr>
            </w:pPr>
            <w:r w:rsidRPr="008C1DF3">
              <w:rPr>
                <w:rFonts w:ascii="Arial" w:hAnsi="Arial" w:cs="Arial"/>
                <w:b/>
              </w:rPr>
              <w:t>Response Rat</w:t>
            </w:r>
            <w:r w:rsidR="00F30847">
              <w:rPr>
                <w:rFonts w:ascii="Arial" w:hAnsi="Arial" w:cs="Arial"/>
                <w:b/>
              </w:rPr>
              <w:t>e</w:t>
            </w:r>
            <w:r w:rsidR="00745688">
              <w:rPr>
                <w:rFonts w:ascii="Arial" w:hAnsi="Arial" w:cs="Arial"/>
                <w:b/>
              </w:rPr>
              <w:t xml:space="preserve"> (Sample size, demographics)</w:t>
            </w:r>
          </w:p>
        </w:tc>
        <w:tc>
          <w:tcPr>
            <w:tcW w:w="1984" w:type="dxa"/>
          </w:tcPr>
          <w:p w14:paraId="44C15680" w14:textId="0EF4E526" w:rsidR="00592B4E" w:rsidRPr="008C1DF3" w:rsidRDefault="00592B4E" w:rsidP="00533D99">
            <w:pPr>
              <w:rPr>
                <w:rFonts w:ascii="Arial" w:hAnsi="Arial" w:cs="Arial"/>
                <w:b/>
              </w:rPr>
            </w:pPr>
            <w:r w:rsidRPr="008C1DF3">
              <w:rPr>
                <w:rFonts w:ascii="Arial" w:hAnsi="Arial" w:cs="Arial"/>
                <w:b/>
              </w:rPr>
              <w:t>Main Finding</w:t>
            </w:r>
            <w:r w:rsidR="00F30847">
              <w:rPr>
                <w:rFonts w:ascii="Arial" w:hAnsi="Arial" w:cs="Arial"/>
                <w:b/>
              </w:rPr>
              <w:t>s</w:t>
            </w:r>
          </w:p>
        </w:tc>
        <w:tc>
          <w:tcPr>
            <w:tcW w:w="2127" w:type="dxa"/>
          </w:tcPr>
          <w:p w14:paraId="482035B4" w14:textId="77777777" w:rsidR="00592B4E" w:rsidRPr="008C1DF3" w:rsidRDefault="00592B4E" w:rsidP="00533D99">
            <w:pPr>
              <w:rPr>
                <w:rFonts w:ascii="Arial" w:hAnsi="Arial" w:cs="Arial"/>
                <w:b/>
              </w:rPr>
            </w:pPr>
            <w:r w:rsidRPr="008C1DF3">
              <w:rPr>
                <w:rFonts w:ascii="Arial" w:hAnsi="Arial" w:cs="Arial"/>
                <w:b/>
              </w:rPr>
              <w:t>Strengths/</w:t>
            </w:r>
          </w:p>
          <w:p w14:paraId="16B925FE" w14:textId="13B26799" w:rsidR="00592B4E" w:rsidRPr="008C1DF3" w:rsidRDefault="00592B4E" w:rsidP="00533D99">
            <w:pPr>
              <w:rPr>
                <w:rFonts w:ascii="Arial" w:hAnsi="Arial" w:cs="Arial"/>
                <w:b/>
              </w:rPr>
            </w:pPr>
            <w:r w:rsidRPr="008C1DF3">
              <w:rPr>
                <w:rFonts w:ascii="Arial" w:hAnsi="Arial" w:cs="Arial"/>
                <w:b/>
              </w:rPr>
              <w:t>Limitation</w:t>
            </w:r>
            <w:r w:rsidR="00F30847">
              <w:rPr>
                <w:rFonts w:ascii="Arial" w:hAnsi="Arial" w:cs="Arial"/>
                <w:b/>
              </w:rPr>
              <w:t>s</w:t>
            </w:r>
          </w:p>
        </w:tc>
        <w:tc>
          <w:tcPr>
            <w:tcW w:w="1701" w:type="dxa"/>
          </w:tcPr>
          <w:p w14:paraId="285E8FDC" w14:textId="461B9799" w:rsidR="00592B4E" w:rsidRPr="008C1DF3" w:rsidRDefault="00592B4E" w:rsidP="00533D99">
            <w:pPr>
              <w:rPr>
                <w:rFonts w:ascii="Arial" w:hAnsi="Arial" w:cs="Arial"/>
                <w:b/>
              </w:rPr>
            </w:pPr>
            <w:r w:rsidRPr="008C1DF3">
              <w:rPr>
                <w:rFonts w:ascii="Arial" w:hAnsi="Arial" w:cs="Arial"/>
                <w:b/>
              </w:rPr>
              <w:t>Recommendation</w:t>
            </w:r>
            <w:r w:rsidR="00F30847">
              <w:rPr>
                <w:rFonts w:ascii="Arial" w:hAnsi="Arial" w:cs="Arial"/>
                <w:b/>
              </w:rPr>
              <w:t>s</w:t>
            </w:r>
          </w:p>
        </w:tc>
      </w:tr>
      <w:tr w:rsidR="00592B4E" w:rsidRPr="008C1DF3" w14:paraId="3F20C49B" w14:textId="4EC1C13D" w:rsidTr="00592B4E">
        <w:tc>
          <w:tcPr>
            <w:tcW w:w="1702" w:type="dxa"/>
          </w:tcPr>
          <w:p w14:paraId="274A0649" w14:textId="023D8799" w:rsidR="00592B4E" w:rsidRPr="008C1DF3" w:rsidRDefault="00592B4E" w:rsidP="00533D99">
            <w:pPr>
              <w:rPr>
                <w:rFonts w:ascii="Arial" w:hAnsi="Arial" w:cs="Arial"/>
                <w:bCs/>
              </w:rPr>
            </w:pPr>
            <w:r w:rsidRPr="008C1DF3">
              <w:rPr>
                <w:rFonts w:ascii="Arial" w:hAnsi="Arial" w:cs="Arial"/>
                <w:bCs/>
              </w:rPr>
              <w:t>Zamir, S., Hennessy, C., H., Taylo</w:t>
            </w:r>
            <w:r w:rsidR="00F30847">
              <w:rPr>
                <w:rFonts w:ascii="Arial" w:hAnsi="Arial" w:cs="Arial"/>
                <w:bCs/>
              </w:rPr>
              <w:t>r</w:t>
            </w:r>
            <w:r w:rsidRPr="008C1DF3">
              <w:rPr>
                <w:rFonts w:ascii="Arial" w:hAnsi="Arial" w:cs="Arial"/>
                <w:bCs/>
              </w:rPr>
              <w:t>, R., H. and Jones, R., B. (2018)</w:t>
            </w:r>
          </w:p>
          <w:p w14:paraId="5DDFF8CE" w14:textId="77777777" w:rsidR="00592B4E" w:rsidRPr="008C1DF3" w:rsidRDefault="00592B4E" w:rsidP="00533D99">
            <w:pPr>
              <w:rPr>
                <w:rFonts w:ascii="Arial" w:hAnsi="Arial" w:cs="Arial"/>
                <w:bCs/>
              </w:rPr>
            </w:pPr>
            <w:r w:rsidRPr="008C1DF3">
              <w:rPr>
                <w:rFonts w:ascii="Arial" w:hAnsi="Arial" w:cs="Arial"/>
                <w:bCs/>
              </w:rPr>
              <w:t>UK</w:t>
            </w:r>
          </w:p>
        </w:tc>
        <w:tc>
          <w:tcPr>
            <w:tcW w:w="1559" w:type="dxa"/>
          </w:tcPr>
          <w:p w14:paraId="7458F251" w14:textId="77777777" w:rsidR="00592B4E" w:rsidRPr="008C1DF3" w:rsidRDefault="00592B4E" w:rsidP="00533D99">
            <w:pPr>
              <w:rPr>
                <w:rFonts w:ascii="Arial" w:hAnsi="Arial" w:cs="Arial"/>
                <w:bCs/>
              </w:rPr>
            </w:pPr>
            <w:r w:rsidRPr="008C1DF3">
              <w:rPr>
                <w:rFonts w:ascii="Arial" w:hAnsi="Arial" w:cs="Arial"/>
                <w:bCs/>
              </w:rPr>
              <w:t>BMC Geriatrics</w:t>
            </w:r>
          </w:p>
          <w:p w14:paraId="1354F475" w14:textId="5819E786" w:rsidR="00592B4E" w:rsidRPr="008C1DF3" w:rsidRDefault="00592B4E" w:rsidP="00533D99">
            <w:pPr>
              <w:rPr>
                <w:rFonts w:ascii="Arial" w:hAnsi="Arial" w:cs="Arial"/>
                <w:bCs/>
              </w:rPr>
            </w:pPr>
            <w:r w:rsidRPr="008C1DF3">
              <w:rPr>
                <w:rFonts w:ascii="Arial" w:hAnsi="Arial" w:cs="Arial"/>
                <w:bCs/>
              </w:rPr>
              <w:t>PubMe</w:t>
            </w:r>
            <w:r w:rsidR="00F30847">
              <w:rPr>
                <w:rFonts w:ascii="Arial" w:hAnsi="Arial" w:cs="Arial"/>
                <w:bCs/>
              </w:rPr>
              <w:t>d</w:t>
            </w:r>
          </w:p>
        </w:tc>
        <w:tc>
          <w:tcPr>
            <w:tcW w:w="2127" w:type="dxa"/>
          </w:tcPr>
          <w:p w14:paraId="3D32D6B0" w14:textId="75FA7C29" w:rsidR="00592B4E" w:rsidRPr="008C1DF3" w:rsidRDefault="00592B4E" w:rsidP="00533D99">
            <w:pPr>
              <w:rPr>
                <w:rFonts w:ascii="Arial" w:hAnsi="Arial" w:cs="Arial"/>
                <w:bCs/>
              </w:rPr>
            </w:pPr>
            <w:r w:rsidRPr="008C1DF3">
              <w:rPr>
                <w:rFonts w:ascii="Arial" w:hAnsi="Arial" w:cs="Arial"/>
                <w:bCs/>
              </w:rPr>
              <w:t xml:space="preserve">Video-calls to reduce loneliness and social isolation within care environments </w:t>
            </w:r>
            <w:r w:rsidR="00F30847">
              <w:rPr>
                <w:rFonts w:ascii="Arial" w:hAnsi="Arial" w:cs="Arial"/>
                <w:bCs/>
              </w:rPr>
              <w:t>for</w:t>
            </w:r>
            <w:r w:rsidRPr="008C1DF3">
              <w:rPr>
                <w:rFonts w:ascii="Arial" w:hAnsi="Arial" w:cs="Arial"/>
                <w:bCs/>
              </w:rPr>
              <w:t xml:space="preserve"> older people: an implementation study using collaborative action research</w:t>
            </w:r>
          </w:p>
        </w:tc>
        <w:tc>
          <w:tcPr>
            <w:tcW w:w="1559" w:type="dxa"/>
          </w:tcPr>
          <w:p w14:paraId="626301E4" w14:textId="0659997C" w:rsidR="00592B4E" w:rsidRPr="008C1DF3" w:rsidRDefault="008C1DF3" w:rsidP="00533D99">
            <w:pPr>
              <w:rPr>
                <w:rFonts w:ascii="Arial" w:hAnsi="Arial" w:cs="Arial"/>
                <w:bCs/>
              </w:rPr>
            </w:pPr>
            <w:r w:rsidRPr="008C1DF3">
              <w:rPr>
                <w:rFonts w:ascii="Arial" w:hAnsi="Arial" w:cs="Arial"/>
                <w:bCs/>
              </w:rPr>
              <w:t xml:space="preserve">To explore </w:t>
            </w:r>
            <w:r w:rsidR="00F30847">
              <w:rPr>
                <w:rFonts w:ascii="Arial" w:hAnsi="Arial" w:cs="Arial"/>
                <w:bCs/>
              </w:rPr>
              <w:t>the</w:t>
            </w:r>
            <w:r w:rsidRPr="008C1DF3">
              <w:rPr>
                <w:rFonts w:ascii="Arial" w:hAnsi="Arial" w:cs="Arial"/>
                <w:bCs/>
              </w:rPr>
              <w:t xml:space="preserve"> feasibility </w:t>
            </w:r>
            <w:r w:rsidR="00F30847">
              <w:rPr>
                <w:rFonts w:ascii="Arial" w:hAnsi="Arial" w:cs="Arial"/>
                <w:bCs/>
              </w:rPr>
              <w:t>and</w:t>
            </w:r>
            <w:r w:rsidRPr="008C1DF3">
              <w:rPr>
                <w:rFonts w:ascii="Arial" w:hAnsi="Arial" w:cs="Arial"/>
                <w:bCs/>
              </w:rPr>
              <w:t xml:space="preserve"> effectiveness of using video-calls to alleviate loneliness among care home residents.</w:t>
            </w:r>
          </w:p>
        </w:tc>
        <w:tc>
          <w:tcPr>
            <w:tcW w:w="1559" w:type="dxa"/>
          </w:tcPr>
          <w:p w14:paraId="0B4C6D82" w14:textId="220BB6F4" w:rsidR="00592B4E" w:rsidRPr="008C1DF3" w:rsidRDefault="00F91B54" w:rsidP="00533D99">
            <w:pPr>
              <w:rPr>
                <w:rFonts w:ascii="Arial" w:hAnsi="Arial" w:cs="Arial"/>
                <w:bCs/>
              </w:rPr>
            </w:pPr>
            <w:r w:rsidRPr="00F91B54">
              <w:rPr>
                <w:rFonts w:ascii="Arial" w:hAnsi="Arial" w:cs="Arial"/>
                <w:bCs/>
              </w:rPr>
              <w:t>Qualitative research</w:t>
            </w:r>
          </w:p>
        </w:tc>
        <w:tc>
          <w:tcPr>
            <w:tcW w:w="1843" w:type="dxa"/>
          </w:tcPr>
          <w:p w14:paraId="00427D38" w14:textId="6399F179" w:rsidR="00592B4E" w:rsidRDefault="00F91B54" w:rsidP="00533D99">
            <w:pPr>
              <w:rPr>
                <w:rFonts w:ascii="Arial" w:hAnsi="Arial" w:cs="Arial"/>
                <w:bCs/>
              </w:rPr>
            </w:pPr>
            <w:r w:rsidRPr="00F91B54">
              <w:rPr>
                <w:rFonts w:ascii="Arial" w:hAnsi="Arial" w:cs="Arial"/>
                <w:bCs/>
              </w:rPr>
              <w:t xml:space="preserve">Four UK care homes; residents </w:t>
            </w:r>
            <w:r w:rsidR="00F30847">
              <w:rPr>
                <w:rFonts w:ascii="Arial" w:hAnsi="Arial" w:cs="Arial"/>
                <w:bCs/>
              </w:rPr>
              <w:t>and</w:t>
            </w:r>
            <w:r w:rsidR="009D7DB5">
              <w:rPr>
                <w:rFonts w:ascii="Arial" w:hAnsi="Arial" w:cs="Arial"/>
                <w:bCs/>
              </w:rPr>
              <w:t xml:space="preserve"> family members </w:t>
            </w:r>
            <w:r w:rsidRPr="00F91B54">
              <w:rPr>
                <w:rFonts w:ascii="Arial" w:hAnsi="Arial" w:cs="Arial"/>
                <w:bCs/>
              </w:rPr>
              <w:t>participated</w:t>
            </w:r>
          </w:p>
          <w:p w14:paraId="0FD244DC" w14:textId="77777777" w:rsidR="009D7DB5" w:rsidRDefault="009D7DB5" w:rsidP="00533D99">
            <w:pPr>
              <w:rPr>
                <w:rFonts w:ascii="Arial" w:hAnsi="Arial" w:cs="Arial"/>
                <w:bCs/>
              </w:rPr>
            </w:pPr>
            <w:r>
              <w:rPr>
                <w:rFonts w:ascii="Arial" w:hAnsi="Arial" w:cs="Arial"/>
                <w:bCs/>
              </w:rPr>
              <w:t>(n=27)</w:t>
            </w:r>
          </w:p>
          <w:p w14:paraId="0E11DA5D" w14:textId="62833C89" w:rsidR="009D7DB5" w:rsidRPr="008C1DF3" w:rsidRDefault="009D7DB5" w:rsidP="00533D99">
            <w:pPr>
              <w:rPr>
                <w:rFonts w:ascii="Arial" w:hAnsi="Arial" w:cs="Arial"/>
                <w:bCs/>
              </w:rPr>
            </w:pPr>
            <w:r>
              <w:rPr>
                <w:rFonts w:ascii="Arial" w:hAnsi="Arial" w:cs="Arial"/>
                <w:bCs/>
              </w:rPr>
              <w:t>18 older people and 9 family members. All residents over the age of 65, many presenting signs of cognitive decline.</w:t>
            </w:r>
          </w:p>
        </w:tc>
        <w:tc>
          <w:tcPr>
            <w:tcW w:w="1984" w:type="dxa"/>
          </w:tcPr>
          <w:p w14:paraId="5DF2D5DC" w14:textId="6B24B4E4" w:rsidR="00592B4E" w:rsidRPr="008C1DF3" w:rsidRDefault="00F91B54" w:rsidP="00533D99">
            <w:pPr>
              <w:rPr>
                <w:rFonts w:ascii="Arial" w:hAnsi="Arial" w:cs="Arial"/>
                <w:bCs/>
              </w:rPr>
            </w:pPr>
            <w:r w:rsidRPr="00F91B54">
              <w:rPr>
                <w:rFonts w:ascii="Arial" w:hAnsi="Arial" w:cs="Arial"/>
                <w:bCs/>
              </w:rPr>
              <w:t>Video-calls helped residents maintain relationships and reduced feelings of isolation</w:t>
            </w:r>
            <w:r w:rsidR="00006946">
              <w:rPr>
                <w:rFonts w:ascii="Arial" w:hAnsi="Arial" w:cs="Arial"/>
                <w:bCs/>
              </w:rPr>
              <w:t>.</w:t>
            </w:r>
          </w:p>
        </w:tc>
        <w:tc>
          <w:tcPr>
            <w:tcW w:w="2127" w:type="dxa"/>
          </w:tcPr>
          <w:p w14:paraId="48033BFA" w14:textId="6C9144FB" w:rsidR="00592B4E" w:rsidRPr="008C1DF3" w:rsidRDefault="00F91B54" w:rsidP="00533D99">
            <w:pPr>
              <w:rPr>
                <w:rFonts w:ascii="Arial" w:hAnsi="Arial" w:cs="Arial"/>
                <w:bCs/>
              </w:rPr>
            </w:pPr>
            <w:r w:rsidRPr="00F91B54">
              <w:rPr>
                <w:rFonts w:ascii="Arial" w:hAnsi="Arial" w:cs="Arial"/>
                <w:bCs/>
              </w:rPr>
              <w:t>Strengths: Real-world implementation; participatory design. Limitations: Small sample, limited generalisability, reliance on technology literacy.</w:t>
            </w:r>
          </w:p>
        </w:tc>
        <w:tc>
          <w:tcPr>
            <w:tcW w:w="1701" w:type="dxa"/>
          </w:tcPr>
          <w:p w14:paraId="7A1F2496" w14:textId="7A3514DD" w:rsidR="00592B4E" w:rsidRPr="008C1DF3" w:rsidRDefault="00F91B54" w:rsidP="00533D99">
            <w:pPr>
              <w:rPr>
                <w:rFonts w:ascii="Arial" w:hAnsi="Arial" w:cs="Arial"/>
                <w:bCs/>
              </w:rPr>
            </w:pPr>
            <w:r w:rsidRPr="00F91B54">
              <w:rPr>
                <w:rFonts w:ascii="Arial" w:hAnsi="Arial" w:cs="Arial"/>
                <w:bCs/>
              </w:rPr>
              <w:t xml:space="preserve">Integration of video-calls as part </w:t>
            </w:r>
            <w:r w:rsidR="00F30847">
              <w:rPr>
                <w:rFonts w:ascii="Arial" w:hAnsi="Arial" w:cs="Arial"/>
                <w:bCs/>
              </w:rPr>
              <w:t xml:space="preserve">of </w:t>
            </w:r>
            <w:r w:rsidRPr="00F91B54">
              <w:rPr>
                <w:rFonts w:ascii="Arial" w:hAnsi="Arial" w:cs="Arial"/>
                <w:bCs/>
              </w:rPr>
              <w:t xml:space="preserve">social activity programmes; </w:t>
            </w:r>
          </w:p>
        </w:tc>
      </w:tr>
      <w:tr w:rsidR="00592B4E" w:rsidRPr="008C1DF3" w14:paraId="12AF9920" w14:textId="17CB901F" w:rsidTr="00592B4E">
        <w:tc>
          <w:tcPr>
            <w:tcW w:w="1702" w:type="dxa"/>
          </w:tcPr>
          <w:p w14:paraId="67233F87" w14:textId="77777777" w:rsidR="00592B4E" w:rsidRPr="008C1DF3" w:rsidRDefault="00592B4E" w:rsidP="00533D99">
            <w:pPr>
              <w:rPr>
                <w:rFonts w:ascii="Arial" w:hAnsi="Arial" w:cs="Arial"/>
                <w:bCs/>
              </w:rPr>
            </w:pPr>
            <w:r w:rsidRPr="008C1DF3">
              <w:rPr>
                <w:rFonts w:ascii="Arial" w:hAnsi="Arial" w:cs="Arial"/>
                <w:bCs/>
              </w:rPr>
              <w:t>Zamir, S., Hennessy, C., H., Taylor, R., H. and Jones, R., B. (2020)</w:t>
            </w:r>
          </w:p>
          <w:p w14:paraId="4E491A59" w14:textId="0B82B5C6" w:rsidR="00592B4E" w:rsidRPr="008C1DF3" w:rsidRDefault="00592B4E" w:rsidP="00533D99">
            <w:pPr>
              <w:rPr>
                <w:rFonts w:ascii="Arial" w:hAnsi="Arial" w:cs="Arial"/>
                <w:bCs/>
              </w:rPr>
            </w:pPr>
            <w:r w:rsidRPr="008C1DF3">
              <w:rPr>
                <w:rFonts w:ascii="Arial" w:hAnsi="Arial" w:cs="Arial"/>
                <w:bCs/>
              </w:rPr>
              <w:t>U</w:t>
            </w:r>
            <w:r w:rsidR="00F30847">
              <w:rPr>
                <w:rFonts w:ascii="Arial" w:hAnsi="Arial" w:cs="Arial"/>
                <w:bCs/>
              </w:rPr>
              <w:t>K</w:t>
            </w:r>
          </w:p>
        </w:tc>
        <w:tc>
          <w:tcPr>
            <w:tcW w:w="1559" w:type="dxa"/>
          </w:tcPr>
          <w:p w14:paraId="6584AF48" w14:textId="77777777" w:rsidR="00592B4E" w:rsidRPr="008C1DF3" w:rsidRDefault="00592B4E" w:rsidP="00533D99">
            <w:pPr>
              <w:rPr>
                <w:rFonts w:ascii="Arial" w:hAnsi="Arial" w:cs="Arial"/>
                <w:bCs/>
              </w:rPr>
            </w:pPr>
            <w:r w:rsidRPr="008C1DF3">
              <w:rPr>
                <w:rFonts w:ascii="Arial" w:hAnsi="Arial" w:cs="Arial"/>
                <w:bCs/>
              </w:rPr>
              <w:t>BMC Geriatrics</w:t>
            </w:r>
          </w:p>
          <w:p w14:paraId="2E454D07" w14:textId="50334F84" w:rsidR="00592B4E" w:rsidRPr="008C1DF3" w:rsidRDefault="00592B4E" w:rsidP="00533D99">
            <w:pPr>
              <w:rPr>
                <w:rFonts w:ascii="Arial" w:hAnsi="Arial" w:cs="Arial"/>
                <w:bCs/>
              </w:rPr>
            </w:pPr>
            <w:r w:rsidRPr="008C1DF3">
              <w:rPr>
                <w:rFonts w:ascii="Arial" w:hAnsi="Arial" w:cs="Arial"/>
                <w:bCs/>
              </w:rPr>
              <w:t>PubMe</w:t>
            </w:r>
            <w:r w:rsidR="00F30847">
              <w:rPr>
                <w:rFonts w:ascii="Arial" w:hAnsi="Arial" w:cs="Arial"/>
                <w:bCs/>
              </w:rPr>
              <w:t>d</w:t>
            </w:r>
            <w:r w:rsidRPr="008C1DF3">
              <w:rPr>
                <w:rFonts w:ascii="Arial" w:hAnsi="Arial" w:cs="Arial"/>
                <w:bCs/>
              </w:rPr>
              <w:t xml:space="preserve"> </w:t>
            </w:r>
          </w:p>
        </w:tc>
        <w:tc>
          <w:tcPr>
            <w:tcW w:w="2127" w:type="dxa"/>
          </w:tcPr>
          <w:p w14:paraId="33A8C04A" w14:textId="2FC4C3D2" w:rsidR="00592B4E" w:rsidRPr="008C1DF3" w:rsidRDefault="00592B4E" w:rsidP="00533D99">
            <w:pPr>
              <w:rPr>
                <w:rFonts w:ascii="Arial" w:hAnsi="Arial" w:cs="Arial"/>
                <w:bCs/>
              </w:rPr>
            </w:pPr>
            <w:r w:rsidRPr="008C1DF3">
              <w:rPr>
                <w:rFonts w:ascii="Arial" w:hAnsi="Arial" w:cs="Arial"/>
                <w:bCs/>
              </w:rPr>
              <w:t xml:space="preserve">Intergroup ‘Skype’ Quiz Sessions in Care Homes to Reduce Loneliness and Social Isolation </w:t>
            </w:r>
            <w:r w:rsidR="00F30847">
              <w:rPr>
                <w:rFonts w:ascii="Arial" w:hAnsi="Arial" w:cs="Arial"/>
                <w:bCs/>
              </w:rPr>
              <w:t>in</w:t>
            </w:r>
            <w:r w:rsidRPr="008C1DF3">
              <w:rPr>
                <w:rFonts w:ascii="Arial" w:hAnsi="Arial" w:cs="Arial"/>
                <w:bCs/>
              </w:rPr>
              <w:t xml:space="preserve"> Older People</w:t>
            </w:r>
          </w:p>
        </w:tc>
        <w:tc>
          <w:tcPr>
            <w:tcW w:w="1559" w:type="dxa"/>
          </w:tcPr>
          <w:p w14:paraId="6BE599F1" w14:textId="58B67DA0" w:rsidR="00592B4E" w:rsidRPr="008C1DF3" w:rsidRDefault="008C1DF3" w:rsidP="00533D99">
            <w:pPr>
              <w:rPr>
                <w:rFonts w:ascii="Arial" w:hAnsi="Arial" w:cs="Arial"/>
                <w:bCs/>
              </w:rPr>
            </w:pPr>
            <w:r w:rsidRPr="008C1DF3">
              <w:rPr>
                <w:rFonts w:ascii="Arial" w:hAnsi="Arial" w:cs="Arial"/>
                <w:bCs/>
              </w:rPr>
              <w:t>To evaluate intergroup video-based quiz sessions as a means of improving social connectedn</w:t>
            </w:r>
            <w:r w:rsidR="00F30847">
              <w:rPr>
                <w:rFonts w:ascii="Arial" w:hAnsi="Arial" w:cs="Arial"/>
                <w:bCs/>
              </w:rPr>
              <w:t>e</w:t>
            </w:r>
            <w:r w:rsidRPr="008C1DF3">
              <w:rPr>
                <w:rFonts w:ascii="Arial" w:hAnsi="Arial" w:cs="Arial"/>
                <w:bCs/>
              </w:rPr>
              <w:t>ss.</w:t>
            </w:r>
          </w:p>
        </w:tc>
        <w:tc>
          <w:tcPr>
            <w:tcW w:w="1559" w:type="dxa"/>
          </w:tcPr>
          <w:p w14:paraId="624FA231" w14:textId="1272ED0B" w:rsidR="00592B4E" w:rsidRPr="008C1DF3" w:rsidRDefault="00F91B54" w:rsidP="00533D99">
            <w:pPr>
              <w:rPr>
                <w:rFonts w:ascii="Arial" w:hAnsi="Arial" w:cs="Arial"/>
                <w:bCs/>
              </w:rPr>
            </w:pPr>
            <w:r w:rsidRPr="00F91B54">
              <w:rPr>
                <w:rFonts w:ascii="Arial" w:hAnsi="Arial" w:cs="Arial"/>
                <w:bCs/>
              </w:rPr>
              <w:t>Mixed-methods pilot intervention</w:t>
            </w:r>
            <w:r w:rsidR="00006946">
              <w:rPr>
                <w:rFonts w:ascii="Arial" w:hAnsi="Arial" w:cs="Arial"/>
                <w:bCs/>
              </w:rPr>
              <w:t xml:space="preserve"> – over 8 month</w:t>
            </w:r>
            <w:r w:rsidR="00F30847">
              <w:rPr>
                <w:rFonts w:ascii="Arial" w:hAnsi="Arial" w:cs="Arial"/>
                <w:bCs/>
              </w:rPr>
              <w:t>s</w:t>
            </w:r>
          </w:p>
        </w:tc>
        <w:tc>
          <w:tcPr>
            <w:tcW w:w="1843" w:type="dxa"/>
          </w:tcPr>
          <w:p w14:paraId="0B545600" w14:textId="6A3EBB08" w:rsidR="00592B4E" w:rsidRDefault="00006946" w:rsidP="00533D99">
            <w:pPr>
              <w:rPr>
                <w:rFonts w:ascii="Arial" w:hAnsi="Arial" w:cs="Arial"/>
                <w:bCs/>
              </w:rPr>
            </w:pPr>
            <w:r>
              <w:rPr>
                <w:rFonts w:ascii="Arial" w:hAnsi="Arial" w:cs="Arial"/>
                <w:bCs/>
              </w:rPr>
              <w:t>Three</w:t>
            </w:r>
            <w:r w:rsidR="00F91B54" w:rsidRPr="00F91B54">
              <w:rPr>
                <w:rFonts w:ascii="Arial" w:hAnsi="Arial" w:cs="Arial"/>
                <w:bCs/>
              </w:rPr>
              <w:t xml:space="preserve"> care homes; residents (n</w:t>
            </w:r>
            <w:r>
              <w:rPr>
                <w:rFonts w:ascii="Arial" w:hAnsi="Arial" w:cs="Arial"/>
                <w:bCs/>
              </w:rPr>
              <w:t>=30</w:t>
            </w:r>
            <w:r w:rsidR="00F91B54" w:rsidRPr="00F91B54">
              <w:rPr>
                <w:rFonts w:ascii="Arial" w:hAnsi="Arial" w:cs="Arial"/>
                <w:bCs/>
              </w:rPr>
              <w:t>).</w:t>
            </w:r>
          </w:p>
          <w:p w14:paraId="039A0E8E" w14:textId="6AC6535D" w:rsidR="00006946" w:rsidRDefault="00006946" w:rsidP="00533D99">
            <w:pPr>
              <w:rPr>
                <w:rFonts w:ascii="Arial" w:hAnsi="Arial" w:cs="Arial"/>
                <w:bCs/>
              </w:rPr>
            </w:pPr>
            <w:r>
              <w:rPr>
                <w:rFonts w:ascii="Arial" w:hAnsi="Arial" w:cs="Arial"/>
                <w:bCs/>
              </w:rPr>
              <w:t xml:space="preserve">22 residents and 8 staff members. </w:t>
            </w:r>
            <w:r w:rsidR="00F30847">
              <w:rPr>
                <w:rFonts w:ascii="Arial" w:hAnsi="Arial" w:cs="Arial"/>
                <w:bCs/>
              </w:rPr>
              <w:t>All</w:t>
            </w:r>
            <w:r>
              <w:rPr>
                <w:rFonts w:ascii="Arial" w:hAnsi="Arial" w:cs="Arial"/>
                <w:bCs/>
              </w:rPr>
              <w:t xml:space="preserve"> residents over the age of 65, 17 were female and 5 </w:t>
            </w:r>
            <w:proofErr w:type="gramStart"/>
            <w:r>
              <w:rPr>
                <w:rFonts w:ascii="Arial" w:hAnsi="Arial" w:cs="Arial"/>
                <w:bCs/>
              </w:rPr>
              <w:t>male</w:t>
            </w:r>
            <w:proofErr w:type="gramEnd"/>
            <w:r>
              <w:rPr>
                <w:rFonts w:ascii="Arial" w:hAnsi="Arial" w:cs="Arial"/>
                <w:bCs/>
              </w:rPr>
              <w:t xml:space="preserve">. 7 </w:t>
            </w:r>
            <w:r>
              <w:rPr>
                <w:rFonts w:ascii="Arial" w:hAnsi="Arial" w:cs="Arial"/>
                <w:bCs/>
              </w:rPr>
              <w:lastRenderedPageBreak/>
              <w:t>residents presente</w:t>
            </w:r>
            <w:r w:rsidR="00F30847">
              <w:rPr>
                <w:rFonts w:ascii="Arial" w:hAnsi="Arial" w:cs="Arial"/>
                <w:bCs/>
              </w:rPr>
              <w:t>d</w:t>
            </w:r>
            <w:r>
              <w:rPr>
                <w:rFonts w:ascii="Arial" w:hAnsi="Arial" w:cs="Arial"/>
                <w:bCs/>
              </w:rPr>
              <w:t xml:space="preserve"> cognitive decline.</w:t>
            </w:r>
          </w:p>
          <w:p w14:paraId="240E2485" w14:textId="3A55DEE2" w:rsidR="00006946" w:rsidRPr="008C1DF3" w:rsidRDefault="00006946" w:rsidP="00533D99">
            <w:pPr>
              <w:rPr>
                <w:rFonts w:ascii="Arial" w:hAnsi="Arial" w:cs="Arial"/>
                <w:bCs/>
              </w:rPr>
            </w:pPr>
          </w:p>
        </w:tc>
        <w:tc>
          <w:tcPr>
            <w:tcW w:w="1984" w:type="dxa"/>
          </w:tcPr>
          <w:p w14:paraId="4D9BB950" w14:textId="20BEA1BB" w:rsidR="00592B4E" w:rsidRPr="008C1DF3" w:rsidRDefault="00F91B54" w:rsidP="00533D99">
            <w:pPr>
              <w:rPr>
                <w:rFonts w:ascii="Arial" w:hAnsi="Arial" w:cs="Arial"/>
                <w:bCs/>
              </w:rPr>
            </w:pPr>
            <w:r w:rsidRPr="00F91B54">
              <w:rPr>
                <w:rFonts w:ascii="Arial" w:hAnsi="Arial" w:cs="Arial"/>
                <w:bCs/>
              </w:rPr>
              <w:lastRenderedPageBreak/>
              <w:t xml:space="preserve">Group video sessions promoted enjoyment, competition, </w:t>
            </w:r>
            <w:r w:rsidR="00F30847">
              <w:rPr>
                <w:rFonts w:ascii="Arial" w:hAnsi="Arial" w:cs="Arial"/>
                <w:bCs/>
              </w:rPr>
              <w:t>and</w:t>
            </w:r>
            <w:r w:rsidRPr="00F91B54">
              <w:rPr>
                <w:rFonts w:ascii="Arial" w:hAnsi="Arial" w:cs="Arial"/>
                <w:bCs/>
              </w:rPr>
              <w:t xml:space="preserve"> inter-care-home social links; loneliness scores decreased.</w:t>
            </w:r>
            <w:r w:rsidR="00006946">
              <w:rPr>
                <w:rFonts w:ascii="Arial" w:hAnsi="Arial" w:cs="Arial"/>
                <w:bCs/>
              </w:rPr>
              <w:t xml:space="preserve"> </w:t>
            </w:r>
            <w:r w:rsidR="00006946" w:rsidRPr="00F91B54">
              <w:rPr>
                <w:rFonts w:ascii="Arial" w:hAnsi="Arial" w:cs="Arial"/>
                <w:bCs/>
              </w:rPr>
              <w:t xml:space="preserve">staff engagement and </w:t>
            </w:r>
            <w:r w:rsidR="00006946" w:rsidRPr="00F91B54">
              <w:rPr>
                <w:rFonts w:ascii="Arial" w:hAnsi="Arial" w:cs="Arial"/>
                <w:bCs/>
              </w:rPr>
              <w:lastRenderedPageBreak/>
              <w:t>technical support wer</w:t>
            </w:r>
            <w:r w:rsidR="00F30847">
              <w:rPr>
                <w:rFonts w:ascii="Arial" w:hAnsi="Arial" w:cs="Arial"/>
                <w:bCs/>
              </w:rPr>
              <w:t>e</w:t>
            </w:r>
            <w:r w:rsidR="00006946" w:rsidRPr="00F91B54">
              <w:rPr>
                <w:rFonts w:ascii="Arial" w:hAnsi="Arial" w:cs="Arial"/>
                <w:bCs/>
              </w:rPr>
              <w:t xml:space="preserve"> essential.</w:t>
            </w:r>
          </w:p>
        </w:tc>
        <w:tc>
          <w:tcPr>
            <w:tcW w:w="2127" w:type="dxa"/>
          </w:tcPr>
          <w:p w14:paraId="6A211856" w14:textId="004FB14C" w:rsidR="00592B4E" w:rsidRPr="008C1DF3" w:rsidRDefault="00F91B54" w:rsidP="00533D99">
            <w:pPr>
              <w:rPr>
                <w:rFonts w:ascii="Arial" w:hAnsi="Arial" w:cs="Arial"/>
                <w:bCs/>
              </w:rPr>
            </w:pPr>
            <w:r w:rsidRPr="00F91B54">
              <w:rPr>
                <w:rFonts w:ascii="Arial" w:hAnsi="Arial" w:cs="Arial"/>
                <w:bCs/>
              </w:rPr>
              <w:lastRenderedPageBreak/>
              <w:t>Strengths: Innovative intervention; mixed-methods analysis. Limitations: Short interventio</w:t>
            </w:r>
            <w:r w:rsidR="00F30847">
              <w:rPr>
                <w:rFonts w:ascii="Arial" w:hAnsi="Arial" w:cs="Arial"/>
                <w:bCs/>
              </w:rPr>
              <w:t>n</w:t>
            </w:r>
            <w:r w:rsidRPr="00F91B54">
              <w:rPr>
                <w:rFonts w:ascii="Arial" w:hAnsi="Arial" w:cs="Arial"/>
                <w:bCs/>
              </w:rPr>
              <w:t xml:space="preserve"> duration; small, non-randomised sample.</w:t>
            </w:r>
          </w:p>
        </w:tc>
        <w:tc>
          <w:tcPr>
            <w:tcW w:w="1701" w:type="dxa"/>
          </w:tcPr>
          <w:p w14:paraId="7764B207" w14:textId="1A3F99C5" w:rsidR="00592B4E" w:rsidRPr="008C1DF3" w:rsidRDefault="00F91B54" w:rsidP="00533D99">
            <w:pPr>
              <w:rPr>
                <w:rFonts w:ascii="Arial" w:hAnsi="Arial" w:cs="Arial"/>
                <w:bCs/>
              </w:rPr>
            </w:pPr>
            <w:r w:rsidRPr="00F91B54">
              <w:rPr>
                <w:rFonts w:ascii="Arial" w:hAnsi="Arial" w:cs="Arial"/>
                <w:bCs/>
              </w:rPr>
              <w:t>Encourage wider implementation of inter-home digital grou</w:t>
            </w:r>
            <w:r w:rsidR="00F30847">
              <w:rPr>
                <w:rFonts w:ascii="Arial" w:hAnsi="Arial" w:cs="Arial"/>
                <w:bCs/>
              </w:rPr>
              <w:t>p</w:t>
            </w:r>
            <w:r w:rsidRPr="00F91B54">
              <w:rPr>
                <w:rFonts w:ascii="Arial" w:hAnsi="Arial" w:cs="Arial"/>
                <w:bCs/>
              </w:rPr>
              <w:t xml:space="preserve"> </w:t>
            </w:r>
            <w:proofErr w:type="gramStart"/>
            <w:r w:rsidRPr="00F91B54">
              <w:rPr>
                <w:rFonts w:ascii="Arial" w:hAnsi="Arial" w:cs="Arial"/>
                <w:bCs/>
              </w:rPr>
              <w:t>activities;</w:t>
            </w:r>
            <w:proofErr w:type="gramEnd"/>
            <w:r w:rsidRPr="00F91B54">
              <w:rPr>
                <w:rFonts w:ascii="Arial" w:hAnsi="Arial" w:cs="Arial"/>
                <w:bCs/>
              </w:rPr>
              <w:t xml:space="preserve"> further longitudinal evaluation.</w:t>
            </w:r>
            <w:r w:rsidR="00006946">
              <w:rPr>
                <w:rFonts w:ascii="Arial" w:hAnsi="Arial" w:cs="Arial"/>
                <w:bCs/>
              </w:rPr>
              <w:t xml:space="preserve"> </w:t>
            </w:r>
            <w:r w:rsidR="00006946" w:rsidRPr="00F91B54">
              <w:rPr>
                <w:rFonts w:ascii="Arial" w:hAnsi="Arial" w:cs="Arial"/>
                <w:bCs/>
              </w:rPr>
              <w:t xml:space="preserve">staff training to </w:t>
            </w:r>
            <w:r w:rsidR="00006946" w:rsidRPr="00F91B54">
              <w:rPr>
                <w:rFonts w:ascii="Arial" w:hAnsi="Arial" w:cs="Arial"/>
                <w:bCs/>
              </w:rPr>
              <w:lastRenderedPageBreak/>
              <w:t>support digital inclusio</w:t>
            </w:r>
            <w:r w:rsidR="00F30847">
              <w:rPr>
                <w:rFonts w:ascii="Arial" w:hAnsi="Arial" w:cs="Arial"/>
                <w:bCs/>
              </w:rPr>
              <w:t>n</w:t>
            </w:r>
            <w:r w:rsidR="00006946" w:rsidRPr="00F91B54">
              <w:rPr>
                <w:rFonts w:ascii="Arial" w:hAnsi="Arial" w:cs="Arial"/>
                <w:bCs/>
              </w:rPr>
              <w:t>.</w:t>
            </w:r>
          </w:p>
        </w:tc>
      </w:tr>
      <w:tr w:rsidR="00592B4E" w:rsidRPr="008C1DF3" w14:paraId="26B153DE" w14:textId="57BBC840" w:rsidTr="00592B4E">
        <w:tc>
          <w:tcPr>
            <w:tcW w:w="1702" w:type="dxa"/>
          </w:tcPr>
          <w:p w14:paraId="6E1C3F13" w14:textId="459B9501" w:rsidR="00592B4E" w:rsidRDefault="00D768B8" w:rsidP="00533D99">
            <w:pPr>
              <w:rPr>
                <w:rFonts w:ascii="Arial" w:hAnsi="Arial" w:cs="Arial"/>
                <w:bCs/>
              </w:rPr>
            </w:pPr>
            <w:r w:rsidRPr="00D768B8">
              <w:rPr>
                <w:rFonts w:ascii="Arial" w:hAnsi="Arial" w:cs="Arial"/>
                <w:bCs/>
              </w:rPr>
              <w:lastRenderedPageBreak/>
              <w:t xml:space="preserve">Foster, A., Thompson, J., Holding, E., Ariss, S., </w:t>
            </w:r>
            <w:proofErr w:type="spellStart"/>
            <w:r w:rsidRPr="00D768B8">
              <w:rPr>
                <w:rFonts w:ascii="Arial" w:hAnsi="Arial" w:cs="Arial"/>
                <w:bCs/>
              </w:rPr>
              <w:t>Mukuria</w:t>
            </w:r>
            <w:proofErr w:type="spellEnd"/>
            <w:r w:rsidRPr="00D768B8">
              <w:rPr>
                <w:rFonts w:ascii="Arial" w:hAnsi="Arial" w:cs="Arial"/>
                <w:bCs/>
              </w:rPr>
              <w:t xml:space="preserve">, C., Jacques, R., </w:t>
            </w:r>
            <w:proofErr w:type="spellStart"/>
            <w:r w:rsidRPr="00D768B8">
              <w:rPr>
                <w:rFonts w:ascii="Arial" w:hAnsi="Arial" w:cs="Arial"/>
                <w:bCs/>
              </w:rPr>
              <w:t>Akparido</w:t>
            </w:r>
            <w:proofErr w:type="spellEnd"/>
            <w:r w:rsidRPr="00D768B8">
              <w:rPr>
                <w:rFonts w:ascii="Arial" w:hAnsi="Arial" w:cs="Arial"/>
                <w:bCs/>
              </w:rPr>
              <w:t>, R. and Haywoo</w:t>
            </w:r>
            <w:r w:rsidR="00F30847">
              <w:rPr>
                <w:rFonts w:ascii="Arial" w:hAnsi="Arial" w:cs="Arial"/>
                <w:bCs/>
              </w:rPr>
              <w:t>d</w:t>
            </w:r>
            <w:r w:rsidRPr="00D768B8">
              <w:rPr>
                <w:rFonts w:ascii="Arial" w:hAnsi="Arial" w:cs="Arial"/>
                <w:bCs/>
              </w:rPr>
              <w:t xml:space="preserve">, A. (2021). </w:t>
            </w:r>
          </w:p>
          <w:p w14:paraId="20EEFE9D" w14:textId="174685C0" w:rsidR="00D768B8" w:rsidRPr="008C1DF3" w:rsidRDefault="00D768B8" w:rsidP="00533D99">
            <w:pPr>
              <w:rPr>
                <w:rFonts w:ascii="Arial" w:hAnsi="Arial" w:cs="Arial"/>
                <w:bCs/>
              </w:rPr>
            </w:pPr>
            <w:r>
              <w:rPr>
                <w:rFonts w:ascii="Arial" w:hAnsi="Arial" w:cs="Arial"/>
                <w:bCs/>
              </w:rPr>
              <w:t>UK</w:t>
            </w:r>
          </w:p>
        </w:tc>
        <w:tc>
          <w:tcPr>
            <w:tcW w:w="1559" w:type="dxa"/>
          </w:tcPr>
          <w:p w14:paraId="29E552AC" w14:textId="7723921E" w:rsidR="00592B4E" w:rsidRPr="008C1DF3" w:rsidRDefault="00D768B8" w:rsidP="00533D99">
            <w:pPr>
              <w:rPr>
                <w:rFonts w:ascii="Arial" w:hAnsi="Arial" w:cs="Arial"/>
                <w:bCs/>
              </w:rPr>
            </w:pPr>
            <w:r w:rsidRPr="00D768B8">
              <w:rPr>
                <w:rFonts w:ascii="Arial" w:hAnsi="Arial" w:cs="Arial"/>
                <w:bCs/>
              </w:rPr>
              <w:t>Health &amp; Social Care in the Community</w:t>
            </w:r>
            <w:r>
              <w:rPr>
                <w:rFonts w:ascii="Arial" w:hAnsi="Arial" w:cs="Arial"/>
                <w:bCs/>
              </w:rPr>
              <w:t xml:space="preserve"> Journa</w:t>
            </w:r>
            <w:r w:rsidR="00F30847">
              <w:rPr>
                <w:rFonts w:ascii="Arial" w:hAnsi="Arial" w:cs="Arial"/>
                <w:bCs/>
              </w:rPr>
              <w:t>l</w:t>
            </w:r>
          </w:p>
        </w:tc>
        <w:tc>
          <w:tcPr>
            <w:tcW w:w="2127" w:type="dxa"/>
          </w:tcPr>
          <w:p w14:paraId="5DA1672D" w14:textId="0C6C7443" w:rsidR="00592B4E" w:rsidRPr="008C1DF3" w:rsidRDefault="00D768B8" w:rsidP="00533D99">
            <w:pPr>
              <w:rPr>
                <w:rFonts w:ascii="Arial" w:hAnsi="Arial" w:cs="Arial"/>
                <w:bCs/>
              </w:rPr>
            </w:pPr>
            <w:r w:rsidRPr="00D768B8">
              <w:rPr>
                <w:rFonts w:ascii="Arial" w:hAnsi="Arial" w:cs="Arial"/>
                <w:bCs/>
              </w:rPr>
              <w:t xml:space="preserve">Impact of social prescribing to address loneliness: A mixed methods evaluation of </w:t>
            </w:r>
            <w:r w:rsidR="00F30847">
              <w:rPr>
                <w:rFonts w:ascii="Arial" w:hAnsi="Arial" w:cs="Arial"/>
                <w:bCs/>
              </w:rPr>
              <w:t>a</w:t>
            </w:r>
            <w:r w:rsidRPr="00D768B8">
              <w:rPr>
                <w:rFonts w:ascii="Arial" w:hAnsi="Arial" w:cs="Arial"/>
                <w:bCs/>
              </w:rPr>
              <w:t xml:space="preserve"> national social prescribing programme</w:t>
            </w:r>
          </w:p>
        </w:tc>
        <w:tc>
          <w:tcPr>
            <w:tcW w:w="1559" w:type="dxa"/>
          </w:tcPr>
          <w:p w14:paraId="14000942" w14:textId="34A639CD" w:rsidR="00592B4E" w:rsidRPr="008C1DF3" w:rsidRDefault="00546728" w:rsidP="00533D99">
            <w:pPr>
              <w:rPr>
                <w:rFonts w:ascii="Arial" w:hAnsi="Arial" w:cs="Arial"/>
                <w:bCs/>
              </w:rPr>
            </w:pPr>
            <w:r>
              <w:rPr>
                <w:rFonts w:ascii="Arial" w:hAnsi="Arial" w:cs="Arial"/>
                <w:bCs/>
              </w:rPr>
              <w:t>To measure outcomes of loneliness, wellbeing, social prescribing and cost-eff</w:t>
            </w:r>
            <w:r w:rsidR="00006946">
              <w:rPr>
                <w:rFonts w:ascii="Arial" w:hAnsi="Arial" w:cs="Arial"/>
                <w:bCs/>
              </w:rPr>
              <w:t>e</w:t>
            </w:r>
            <w:r>
              <w:rPr>
                <w:rFonts w:ascii="Arial" w:hAnsi="Arial" w:cs="Arial"/>
                <w:bCs/>
              </w:rPr>
              <w:t xml:space="preserve">ctiveness in older </w:t>
            </w:r>
            <w:proofErr w:type="gramStart"/>
            <w:r>
              <w:rPr>
                <w:rFonts w:ascii="Arial" w:hAnsi="Arial" w:cs="Arial"/>
                <w:bCs/>
              </w:rPr>
              <w:t>adult</w:t>
            </w:r>
            <w:r w:rsidR="00F30847">
              <w:rPr>
                <w:rFonts w:ascii="Arial" w:hAnsi="Arial" w:cs="Arial"/>
                <w:bCs/>
              </w:rPr>
              <w:t>s</w:t>
            </w:r>
            <w:proofErr w:type="gramEnd"/>
            <w:r>
              <w:rPr>
                <w:rFonts w:ascii="Arial" w:hAnsi="Arial" w:cs="Arial"/>
                <w:bCs/>
              </w:rPr>
              <w:t xml:space="preserve"> settings.</w:t>
            </w:r>
          </w:p>
        </w:tc>
        <w:tc>
          <w:tcPr>
            <w:tcW w:w="1559" w:type="dxa"/>
          </w:tcPr>
          <w:p w14:paraId="606FEFA2" w14:textId="05D1E984" w:rsidR="00592B4E" w:rsidRPr="00CA004D" w:rsidRDefault="00366E37" w:rsidP="00533D99">
            <w:pPr>
              <w:rPr>
                <w:rFonts w:ascii="Arial" w:hAnsi="Arial" w:cs="Arial"/>
                <w:bCs/>
                <w:color w:val="FF0000"/>
              </w:rPr>
            </w:pPr>
            <w:r>
              <w:rPr>
                <w:rFonts w:ascii="Arial" w:hAnsi="Arial" w:cs="Arial"/>
                <w:bCs/>
                <w:color w:val="000000" w:themeColor="text1"/>
              </w:rPr>
              <w:t>M</w:t>
            </w:r>
            <w:r w:rsidRPr="00366E37">
              <w:rPr>
                <w:rFonts w:ascii="Arial" w:hAnsi="Arial" w:cs="Arial"/>
                <w:bCs/>
                <w:color w:val="000000" w:themeColor="text1"/>
              </w:rPr>
              <w:t>ixed-methods evaluatio</w:t>
            </w:r>
            <w:r w:rsidR="00F30847">
              <w:rPr>
                <w:rFonts w:ascii="Arial" w:hAnsi="Arial" w:cs="Arial"/>
                <w:bCs/>
                <w:color w:val="000000" w:themeColor="text1"/>
              </w:rPr>
              <w:t>n</w:t>
            </w:r>
          </w:p>
        </w:tc>
        <w:tc>
          <w:tcPr>
            <w:tcW w:w="1843" w:type="dxa"/>
          </w:tcPr>
          <w:p w14:paraId="4148FEB5" w14:textId="3217A2DB" w:rsidR="00592B4E" w:rsidRPr="00CA004D" w:rsidRDefault="00006946" w:rsidP="00533D99">
            <w:pPr>
              <w:rPr>
                <w:rFonts w:ascii="Arial" w:hAnsi="Arial" w:cs="Arial"/>
                <w:bCs/>
                <w:color w:val="FF0000"/>
              </w:rPr>
            </w:pPr>
            <w:r w:rsidRPr="00546728">
              <w:rPr>
                <w:rFonts w:ascii="Arial" w:hAnsi="Arial" w:cs="Arial"/>
                <w:bCs/>
                <w:color w:val="000000" w:themeColor="text1"/>
              </w:rPr>
              <w:t>N</w:t>
            </w:r>
            <w:r>
              <w:rPr>
                <w:rFonts w:ascii="Arial" w:hAnsi="Arial" w:cs="Arial"/>
                <w:bCs/>
                <w:color w:val="000000" w:themeColor="text1"/>
              </w:rPr>
              <w:t>= 2250</w:t>
            </w:r>
            <w:r w:rsidR="00546728" w:rsidRPr="00546728">
              <w:rPr>
                <w:rFonts w:ascii="Arial" w:hAnsi="Arial" w:cs="Arial"/>
                <w:bCs/>
                <w:color w:val="000000" w:themeColor="text1"/>
              </w:rPr>
              <w:t xml:space="preserve"> older adults referred to social prescribing; routine service data</w:t>
            </w:r>
            <w:r>
              <w:rPr>
                <w:rFonts w:ascii="Arial" w:hAnsi="Arial" w:cs="Arial"/>
                <w:bCs/>
                <w:color w:val="000000" w:themeColor="text1"/>
              </w:rPr>
              <w:t xml:space="preserve"> and </w:t>
            </w:r>
            <w:r w:rsidR="00546728" w:rsidRPr="00546728">
              <w:rPr>
                <w:rFonts w:ascii="Arial" w:hAnsi="Arial" w:cs="Arial"/>
                <w:bCs/>
                <w:color w:val="000000" w:themeColor="text1"/>
              </w:rPr>
              <w:t>purposive qualitative interviews</w:t>
            </w:r>
            <w:r>
              <w:rPr>
                <w:rFonts w:ascii="Arial" w:hAnsi="Arial" w:cs="Arial"/>
                <w:bCs/>
                <w:color w:val="000000" w:themeColor="text1"/>
              </w:rPr>
              <w:t>. All participants were older adults, but age is not specified. All came from differen</w:t>
            </w:r>
            <w:r w:rsidR="00F30847">
              <w:rPr>
                <w:rFonts w:ascii="Arial" w:hAnsi="Arial" w:cs="Arial"/>
                <w:bCs/>
                <w:color w:val="000000" w:themeColor="text1"/>
              </w:rPr>
              <w:t>t</w:t>
            </w:r>
            <w:r>
              <w:rPr>
                <w:rFonts w:ascii="Arial" w:hAnsi="Arial" w:cs="Arial"/>
                <w:bCs/>
                <w:color w:val="000000" w:themeColor="text1"/>
              </w:rPr>
              <w:t xml:space="preserve"> communit</w:t>
            </w:r>
            <w:r w:rsidR="00F30847">
              <w:rPr>
                <w:rFonts w:ascii="Arial" w:hAnsi="Arial" w:cs="Arial"/>
                <w:bCs/>
                <w:color w:val="000000" w:themeColor="text1"/>
              </w:rPr>
              <w:t>y</w:t>
            </w:r>
            <w:r>
              <w:rPr>
                <w:rFonts w:ascii="Arial" w:hAnsi="Arial" w:cs="Arial"/>
                <w:bCs/>
                <w:color w:val="000000" w:themeColor="text1"/>
              </w:rPr>
              <w:t xml:space="preserve"> settings.</w:t>
            </w:r>
          </w:p>
        </w:tc>
        <w:tc>
          <w:tcPr>
            <w:tcW w:w="1984" w:type="dxa"/>
          </w:tcPr>
          <w:p w14:paraId="28602BF7" w14:textId="66549633" w:rsidR="00592B4E" w:rsidRPr="008C1DF3" w:rsidRDefault="00546728" w:rsidP="00533D99">
            <w:pPr>
              <w:rPr>
                <w:rFonts w:ascii="Arial" w:hAnsi="Arial" w:cs="Arial"/>
                <w:bCs/>
              </w:rPr>
            </w:pPr>
            <w:r w:rsidRPr="00546728">
              <w:rPr>
                <w:rFonts w:ascii="Arial" w:hAnsi="Arial" w:cs="Arial"/>
                <w:bCs/>
              </w:rPr>
              <w:t xml:space="preserve">Social prescribing </w:t>
            </w:r>
            <w:r>
              <w:rPr>
                <w:rFonts w:ascii="Arial" w:hAnsi="Arial" w:cs="Arial"/>
                <w:bCs/>
              </w:rPr>
              <w:t>and</w:t>
            </w:r>
            <w:r w:rsidRPr="00546728">
              <w:rPr>
                <w:rFonts w:ascii="Arial" w:hAnsi="Arial" w:cs="Arial"/>
                <w:bCs/>
              </w:rPr>
              <w:t xml:space="preserve"> link-worker support </w:t>
            </w:r>
            <w:r>
              <w:rPr>
                <w:rFonts w:ascii="Arial" w:hAnsi="Arial" w:cs="Arial"/>
                <w:bCs/>
              </w:rPr>
              <w:t xml:space="preserve">is </w:t>
            </w:r>
            <w:r w:rsidRPr="00546728">
              <w:rPr>
                <w:rFonts w:ascii="Arial" w:hAnsi="Arial" w:cs="Arial"/>
                <w:bCs/>
              </w:rPr>
              <w:t>connecting participants to community activities</w:t>
            </w:r>
            <w:r>
              <w:rPr>
                <w:rFonts w:ascii="Arial" w:hAnsi="Arial" w:cs="Arial"/>
                <w:bCs/>
              </w:rPr>
              <w:t>. P</w:t>
            </w:r>
            <w:r w:rsidRPr="00546728">
              <w:rPr>
                <w:rFonts w:ascii="Arial" w:hAnsi="Arial" w:cs="Arial"/>
                <w:bCs/>
              </w:rPr>
              <w:t>articipant</w:t>
            </w:r>
            <w:r w:rsidR="00F30847">
              <w:rPr>
                <w:rFonts w:ascii="Arial" w:hAnsi="Arial" w:cs="Arial"/>
                <w:bCs/>
              </w:rPr>
              <w:t>s</w:t>
            </w:r>
            <w:r w:rsidRPr="00546728">
              <w:rPr>
                <w:rFonts w:ascii="Arial" w:hAnsi="Arial" w:cs="Arial"/>
                <w:bCs/>
              </w:rPr>
              <w:t xml:space="preserve"> reported increased confidence, social engagement; programme feasible but faced implementation challenge</w:t>
            </w:r>
            <w:r w:rsidR="00F30847">
              <w:rPr>
                <w:rFonts w:ascii="Arial" w:hAnsi="Arial" w:cs="Arial"/>
                <w:bCs/>
              </w:rPr>
              <w:t>s</w:t>
            </w:r>
          </w:p>
        </w:tc>
        <w:tc>
          <w:tcPr>
            <w:tcW w:w="2127" w:type="dxa"/>
          </w:tcPr>
          <w:p w14:paraId="0C835DC7" w14:textId="66D34E59" w:rsidR="00592B4E" w:rsidRPr="008C1DF3" w:rsidRDefault="00546728" w:rsidP="00533D99">
            <w:pPr>
              <w:rPr>
                <w:rFonts w:ascii="Arial" w:hAnsi="Arial" w:cs="Arial"/>
                <w:bCs/>
              </w:rPr>
            </w:pPr>
            <w:r w:rsidRPr="00546728">
              <w:rPr>
                <w:rFonts w:ascii="Arial" w:hAnsi="Arial" w:cs="Arial"/>
                <w:bCs/>
              </w:rPr>
              <w:t>Strengths: Large real-world cohort, mixed-methods design, practical relevance. Limitations: No control group, pre–pos</w:t>
            </w:r>
            <w:r w:rsidR="00F30847">
              <w:rPr>
                <w:rFonts w:ascii="Arial" w:hAnsi="Arial" w:cs="Arial"/>
                <w:bCs/>
              </w:rPr>
              <w:t>t</w:t>
            </w:r>
            <w:r w:rsidRPr="00546728">
              <w:rPr>
                <w:rFonts w:ascii="Arial" w:hAnsi="Arial" w:cs="Arial"/>
                <w:bCs/>
              </w:rPr>
              <w:t xml:space="preserve"> design limits causal inference</w:t>
            </w:r>
          </w:p>
        </w:tc>
        <w:tc>
          <w:tcPr>
            <w:tcW w:w="1701" w:type="dxa"/>
          </w:tcPr>
          <w:p w14:paraId="59FE2168" w14:textId="483D34BD" w:rsidR="00592B4E" w:rsidRPr="008C1DF3" w:rsidRDefault="00546728" w:rsidP="00533D99">
            <w:pPr>
              <w:rPr>
                <w:rFonts w:ascii="Arial" w:hAnsi="Arial" w:cs="Arial"/>
                <w:bCs/>
              </w:rPr>
            </w:pPr>
            <w:r w:rsidRPr="00546728">
              <w:rPr>
                <w:rFonts w:ascii="Arial" w:hAnsi="Arial" w:cs="Arial"/>
                <w:bCs/>
              </w:rPr>
              <w:t>Scale-up feasible with attention to implementati</w:t>
            </w:r>
            <w:r>
              <w:rPr>
                <w:rFonts w:ascii="Arial" w:hAnsi="Arial" w:cs="Arial"/>
                <w:bCs/>
              </w:rPr>
              <w:t>o</w:t>
            </w:r>
            <w:r w:rsidRPr="00546728">
              <w:rPr>
                <w:rFonts w:ascii="Arial" w:hAnsi="Arial" w:cs="Arial"/>
                <w:bCs/>
              </w:rPr>
              <w:t>n fidelit</w:t>
            </w:r>
            <w:r w:rsidR="00F30847">
              <w:rPr>
                <w:rFonts w:ascii="Arial" w:hAnsi="Arial" w:cs="Arial"/>
                <w:bCs/>
              </w:rPr>
              <w:t>y</w:t>
            </w:r>
          </w:p>
        </w:tc>
      </w:tr>
      <w:tr w:rsidR="00592B4E" w:rsidRPr="008C1DF3" w14:paraId="7362CCF9" w14:textId="05546AAD" w:rsidTr="00592B4E">
        <w:tc>
          <w:tcPr>
            <w:tcW w:w="1702" w:type="dxa"/>
          </w:tcPr>
          <w:p w14:paraId="7BEB2471" w14:textId="48F7D135" w:rsidR="00592B4E" w:rsidRPr="008C1DF3" w:rsidRDefault="00592B4E" w:rsidP="00533D99">
            <w:pPr>
              <w:rPr>
                <w:rFonts w:ascii="Arial" w:hAnsi="Arial" w:cs="Arial"/>
                <w:bCs/>
              </w:rPr>
            </w:pPr>
            <w:r w:rsidRPr="008C1DF3">
              <w:rPr>
                <w:rFonts w:ascii="Arial" w:hAnsi="Arial" w:cs="Arial"/>
                <w:bCs/>
              </w:rPr>
              <w:t xml:space="preserve">Hodgson, P., Cook, G., Johnson, A. and Abbott-Brailey, </w:t>
            </w:r>
            <w:r w:rsidR="00F30847">
              <w:rPr>
                <w:rFonts w:ascii="Arial" w:hAnsi="Arial" w:cs="Arial"/>
                <w:bCs/>
              </w:rPr>
              <w:t>H</w:t>
            </w:r>
            <w:r w:rsidRPr="008C1DF3">
              <w:rPr>
                <w:rFonts w:ascii="Arial" w:hAnsi="Arial" w:cs="Arial"/>
                <w:bCs/>
              </w:rPr>
              <w:t>. (2021)</w:t>
            </w:r>
          </w:p>
          <w:p w14:paraId="06E1F71E" w14:textId="77777777" w:rsidR="00592B4E" w:rsidRPr="008C1DF3" w:rsidRDefault="00592B4E" w:rsidP="00533D99">
            <w:pPr>
              <w:rPr>
                <w:rFonts w:ascii="Arial" w:hAnsi="Arial" w:cs="Arial"/>
                <w:bCs/>
              </w:rPr>
            </w:pPr>
            <w:r w:rsidRPr="008C1DF3">
              <w:rPr>
                <w:rFonts w:ascii="Arial" w:hAnsi="Arial" w:cs="Arial"/>
                <w:bCs/>
              </w:rPr>
              <w:t>UK</w:t>
            </w:r>
          </w:p>
        </w:tc>
        <w:tc>
          <w:tcPr>
            <w:tcW w:w="1559" w:type="dxa"/>
          </w:tcPr>
          <w:p w14:paraId="25D1FB50" w14:textId="35C00C7B" w:rsidR="00592B4E" w:rsidRPr="008C1DF3" w:rsidRDefault="00592B4E" w:rsidP="00533D99">
            <w:pPr>
              <w:rPr>
                <w:rFonts w:ascii="Arial" w:hAnsi="Arial" w:cs="Arial"/>
                <w:bCs/>
              </w:rPr>
            </w:pPr>
            <w:r w:rsidRPr="008C1DF3">
              <w:rPr>
                <w:rFonts w:ascii="Arial" w:hAnsi="Arial" w:cs="Arial"/>
                <w:bCs/>
              </w:rPr>
              <w:t>Activities, Adaptation, and Agin</w:t>
            </w:r>
            <w:r w:rsidR="00F30847">
              <w:rPr>
                <w:rFonts w:ascii="Arial" w:hAnsi="Arial" w:cs="Arial"/>
                <w:bCs/>
              </w:rPr>
              <w:t>g</w:t>
            </w:r>
          </w:p>
          <w:p w14:paraId="03A2F57F" w14:textId="77777777" w:rsidR="00592B4E" w:rsidRPr="008C1DF3" w:rsidRDefault="00592B4E" w:rsidP="00533D99">
            <w:pPr>
              <w:rPr>
                <w:rFonts w:ascii="Arial" w:hAnsi="Arial" w:cs="Arial"/>
                <w:bCs/>
              </w:rPr>
            </w:pPr>
          </w:p>
        </w:tc>
        <w:tc>
          <w:tcPr>
            <w:tcW w:w="2127" w:type="dxa"/>
          </w:tcPr>
          <w:p w14:paraId="1DB0BCEA" w14:textId="07302442" w:rsidR="00592B4E" w:rsidRPr="008C1DF3" w:rsidRDefault="00592B4E" w:rsidP="00533D99">
            <w:pPr>
              <w:rPr>
                <w:rFonts w:ascii="Arial" w:hAnsi="Arial" w:cs="Arial"/>
                <w:bCs/>
              </w:rPr>
            </w:pPr>
            <w:r w:rsidRPr="008C1DF3">
              <w:rPr>
                <w:rFonts w:ascii="Arial" w:hAnsi="Arial" w:cs="Arial"/>
                <w:bCs/>
              </w:rPr>
              <w:t xml:space="preserve">Ageing Well with Creative Arts and Pets: The </w:t>
            </w:r>
            <w:proofErr w:type="spellStart"/>
            <w:r w:rsidRPr="008C1DF3">
              <w:rPr>
                <w:rFonts w:ascii="Arial" w:hAnsi="Arial" w:cs="Arial"/>
                <w:bCs/>
              </w:rPr>
              <w:t>HenPowe</w:t>
            </w:r>
            <w:r w:rsidR="00F30847">
              <w:rPr>
                <w:rFonts w:ascii="Arial" w:hAnsi="Arial" w:cs="Arial"/>
                <w:bCs/>
              </w:rPr>
              <w:t>r</w:t>
            </w:r>
            <w:proofErr w:type="spellEnd"/>
            <w:r w:rsidRPr="008C1DF3">
              <w:rPr>
                <w:rFonts w:ascii="Arial" w:hAnsi="Arial" w:cs="Arial"/>
                <w:bCs/>
              </w:rPr>
              <w:t xml:space="preserve"> </w:t>
            </w:r>
          </w:p>
          <w:p w14:paraId="204C2431" w14:textId="77777777" w:rsidR="00592B4E" w:rsidRPr="008C1DF3" w:rsidRDefault="00592B4E" w:rsidP="00533D99">
            <w:pPr>
              <w:rPr>
                <w:rFonts w:ascii="Arial" w:hAnsi="Arial" w:cs="Arial"/>
                <w:bCs/>
              </w:rPr>
            </w:pPr>
            <w:r w:rsidRPr="008C1DF3">
              <w:rPr>
                <w:rFonts w:ascii="Arial" w:hAnsi="Arial" w:cs="Arial"/>
                <w:bCs/>
              </w:rPr>
              <w:t>Story</w:t>
            </w:r>
          </w:p>
        </w:tc>
        <w:tc>
          <w:tcPr>
            <w:tcW w:w="1559" w:type="dxa"/>
          </w:tcPr>
          <w:p w14:paraId="241534B5" w14:textId="27BCFF60" w:rsidR="00592B4E" w:rsidRPr="008C1DF3" w:rsidRDefault="008C1DF3" w:rsidP="00533D99">
            <w:pPr>
              <w:rPr>
                <w:rFonts w:ascii="Arial" w:hAnsi="Arial" w:cs="Arial"/>
                <w:bCs/>
              </w:rPr>
            </w:pPr>
            <w:r w:rsidRPr="008C1DF3">
              <w:rPr>
                <w:rFonts w:ascii="Arial" w:hAnsi="Arial" w:cs="Arial"/>
                <w:bCs/>
              </w:rPr>
              <w:t xml:space="preserve">To assess the impact </w:t>
            </w:r>
            <w:r w:rsidR="00F30847">
              <w:rPr>
                <w:rFonts w:ascii="Arial" w:hAnsi="Arial" w:cs="Arial"/>
                <w:bCs/>
              </w:rPr>
              <w:t>of</w:t>
            </w:r>
            <w:r w:rsidRPr="008C1DF3">
              <w:rPr>
                <w:rFonts w:ascii="Arial" w:hAnsi="Arial" w:cs="Arial"/>
                <w:bCs/>
              </w:rPr>
              <w:t xml:space="preserve"> creative arts and hen-keeping (</w:t>
            </w:r>
            <w:proofErr w:type="spellStart"/>
            <w:r w:rsidRPr="008C1DF3">
              <w:rPr>
                <w:rFonts w:ascii="Arial" w:hAnsi="Arial" w:cs="Arial"/>
                <w:bCs/>
              </w:rPr>
              <w:t>HenPower</w:t>
            </w:r>
            <w:proofErr w:type="spellEnd"/>
            <w:r w:rsidRPr="008C1DF3">
              <w:rPr>
                <w:rFonts w:ascii="Arial" w:hAnsi="Arial" w:cs="Arial"/>
                <w:bCs/>
              </w:rPr>
              <w:t>) on wellbeing and loneliness among care home residents.</w:t>
            </w:r>
          </w:p>
        </w:tc>
        <w:tc>
          <w:tcPr>
            <w:tcW w:w="1559" w:type="dxa"/>
          </w:tcPr>
          <w:p w14:paraId="5C93D37A" w14:textId="77F32B4F" w:rsidR="00592B4E" w:rsidRPr="008C1DF3" w:rsidRDefault="00F91B54" w:rsidP="00533D99">
            <w:pPr>
              <w:rPr>
                <w:rFonts w:ascii="Arial" w:hAnsi="Arial" w:cs="Arial"/>
                <w:bCs/>
              </w:rPr>
            </w:pPr>
            <w:r>
              <w:rPr>
                <w:rFonts w:ascii="Arial" w:hAnsi="Arial" w:cs="Arial"/>
                <w:bCs/>
              </w:rPr>
              <w:t>Qualitative case stud</w:t>
            </w:r>
            <w:r w:rsidR="00F30847">
              <w:rPr>
                <w:rFonts w:ascii="Arial" w:hAnsi="Arial" w:cs="Arial"/>
                <w:bCs/>
              </w:rPr>
              <w:t>y</w:t>
            </w:r>
          </w:p>
        </w:tc>
        <w:tc>
          <w:tcPr>
            <w:tcW w:w="1843" w:type="dxa"/>
          </w:tcPr>
          <w:p w14:paraId="56D205DB" w14:textId="593DABD0" w:rsidR="00592B4E" w:rsidRDefault="00F91B54" w:rsidP="00533D99">
            <w:pPr>
              <w:rPr>
                <w:rFonts w:ascii="Arial" w:hAnsi="Arial" w:cs="Arial"/>
                <w:bCs/>
              </w:rPr>
            </w:pPr>
            <w:r>
              <w:rPr>
                <w:rFonts w:ascii="Arial" w:hAnsi="Arial" w:cs="Arial"/>
                <w:bCs/>
              </w:rPr>
              <w:t>Five care homes</w:t>
            </w:r>
            <w:r w:rsidR="003D4586">
              <w:rPr>
                <w:rFonts w:ascii="Arial" w:hAnsi="Arial" w:cs="Arial"/>
                <w:bCs/>
              </w:rPr>
              <w:t xml:space="preserve"> specialised in </w:t>
            </w:r>
            <w:proofErr w:type="spellStart"/>
            <w:r w:rsidR="003D4586">
              <w:rPr>
                <w:rFonts w:ascii="Arial" w:hAnsi="Arial" w:cs="Arial"/>
                <w:bCs/>
              </w:rPr>
              <w:t>dmenetia</w:t>
            </w:r>
            <w:proofErr w:type="spellEnd"/>
            <w:r w:rsidR="003D4586">
              <w:rPr>
                <w:rFonts w:ascii="Arial" w:hAnsi="Arial" w:cs="Arial"/>
                <w:bCs/>
              </w:rPr>
              <w:t xml:space="preserve"> care took place </w:t>
            </w:r>
            <w:r w:rsidR="00F30847">
              <w:rPr>
                <w:rFonts w:ascii="Arial" w:hAnsi="Arial" w:cs="Arial"/>
                <w:bCs/>
              </w:rPr>
              <w:t>in</w:t>
            </w:r>
            <w:r w:rsidR="003D4586">
              <w:rPr>
                <w:rFonts w:ascii="Arial" w:hAnsi="Arial" w:cs="Arial"/>
                <w:bCs/>
              </w:rPr>
              <w:t xml:space="preserve"> the study</w:t>
            </w:r>
            <w:r>
              <w:rPr>
                <w:rFonts w:ascii="Arial" w:hAnsi="Arial" w:cs="Arial"/>
                <w:bCs/>
              </w:rPr>
              <w:t>, both residents and staff responded.</w:t>
            </w:r>
          </w:p>
          <w:p w14:paraId="10E9A424" w14:textId="77777777" w:rsidR="003D4586" w:rsidRDefault="003D4586" w:rsidP="00533D99">
            <w:pPr>
              <w:rPr>
                <w:rFonts w:ascii="Arial" w:hAnsi="Arial" w:cs="Arial"/>
                <w:bCs/>
              </w:rPr>
            </w:pPr>
            <w:r>
              <w:rPr>
                <w:rFonts w:ascii="Arial" w:hAnsi="Arial" w:cs="Arial"/>
                <w:bCs/>
              </w:rPr>
              <w:t>29 care home residents and 25 care-home staff.</w:t>
            </w:r>
          </w:p>
          <w:p w14:paraId="2E24D35A" w14:textId="26F6414B" w:rsidR="003D4586" w:rsidRPr="008C1DF3" w:rsidRDefault="003D4586" w:rsidP="00533D99">
            <w:pPr>
              <w:rPr>
                <w:rFonts w:ascii="Arial" w:hAnsi="Arial" w:cs="Arial"/>
                <w:bCs/>
              </w:rPr>
            </w:pPr>
            <w:r>
              <w:rPr>
                <w:rFonts w:ascii="Arial" w:hAnsi="Arial" w:cs="Arial"/>
                <w:bCs/>
              </w:rPr>
              <w:t>Observation and interviews have been conducted.</w:t>
            </w:r>
          </w:p>
        </w:tc>
        <w:tc>
          <w:tcPr>
            <w:tcW w:w="1984" w:type="dxa"/>
          </w:tcPr>
          <w:p w14:paraId="55CCE9FA" w14:textId="355F262B" w:rsidR="00592B4E" w:rsidRPr="008C1DF3" w:rsidRDefault="00F91B54" w:rsidP="00533D99">
            <w:pPr>
              <w:rPr>
                <w:rFonts w:ascii="Arial" w:hAnsi="Arial" w:cs="Arial"/>
                <w:bCs/>
              </w:rPr>
            </w:pPr>
            <w:r w:rsidRPr="00F91B54">
              <w:rPr>
                <w:rFonts w:ascii="Arial" w:hAnsi="Arial" w:cs="Arial"/>
                <w:bCs/>
              </w:rPr>
              <w:t>Participants reported increased social interaction, sense of purpose, and reduce</w:t>
            </w:r>
            <w:r w:rsidR="00F30847">
              <w:rPr>
                <w:rFonts w:ascii="Arial" w:hAnsi="Arial" w:cs="Arial"/>
                <w:bCs/>
              </w:rPr>
              <w:t>d</w:t>
            </w:r>
            <w:r w:rsidRPr="00F91B54">
              <w:rPr>
                <w:rFonts w:ascii="Arial" w:hAnsi="Arial" w:cs="Arial"/>
                <w:bCs/>
              </w:rPr>
              <w:t xml:space="preserve"> loneliness; improved staff–resident relationships.</w:t>
            </w:r>
          </w:p>
        </w:tc>
        <w:tc>
          <w:tcPr>
            <w:tcW w:w="2127" w:type="dxa"/>
          </w:tcPr>
          <w:p w14:paraId="31390432" w14:textId="4F6A3103" w:rsidR="00592B4E" w:rsidRPr="008C1DF3" w:rsidRDefault="00F91B54" w:rsidP="00533D99">
            <w:pPr>
              <w:rPr>
                <w:rFonts w:ascii="Arial" w:hAnsi="Arial" w:cs="Arial"/>
                <w:bCs/>
              </w:rPr>
            </w:pPr>
            <w:r w:rsidRPr="00F91B54">
              <w:rPr>
                <w:rFonts w:ascii="Arial" w:hAnsi="Arial" w:cs="Arial"/>
                <w:bCs/>
              </w:rPr>
              <w:t>Strengths: Rich qualitative insights; real-life application. Limitations: Subjective self-reports; limite</w:t>
            </w:r>
            <w:r w:rsidR="00F30847">
              <w:rPr>
                <w:rFonts w:ascii="Arial" w:hAnsi="Arial" w:cs="Arial"/>
                <w:bCs/>
              </w:rPr>
              <w:t>d</w:t>
            </w:r>
            <w:r w:rsidRPr="00F91B54">
              <w:rPr>
                <w:rFonts w:ascii="Arial" w:hAnsi="Arial" w:cs="Arial"/>
                <w:bCs/>
              </w:rPr>
              <w:t xml:space="preserve"> quantitative data.</w:t>
            </w:r>
          </w:p>
        </w:tc>
        <w:tc>
          <w:tcPr>
            <w:tcW w:w="1701" w:type="dxa"/>
          </w:tcPr>
          <w:p w14:paraId="128D24CD" w14:textId="392AE201" w:rsidR="00592B4E" w:rsidRPr="008C1DF3" w:rsidRDefault="00F91B54" w:rsidP="00533D99">
            <w:pPr>
              <w:rPr>
                <w:rFonts w:ascii="Arial" w:hAnsi="Arial" w:cs="Arial"/>
                <w:bCs/>
              </w:rPr>
            </w:pPr>
            <w:r w:rsidRPr="00F91B54">
              <w:rPr>
                <w:rFonts w:ascii="Arial" w:hAnsi="Arial" w:cs="Arial"/>
                <w:bCs/>
              </w:rPr>
              <w:t>Expand creative, animal-assiste</w:t>
            </w:r>
            <w:r w:rsidR="00F30847">
              <w:rPr>
                <w:rFonts w:ascii="Arial" w:hAnsi="Arial" w:cs="Arial"/>
                <w:bCs/>
              </w:rPr>
              <w:t>d</w:t>
            </w:r>
            <w:r w:rsidRPr="00F91B54">
              <w:rPr>
                <w:rFonts w:ascii="Arial" w:hAnsi="Arial" w:cs="Arial"/>
                <w:bCs/>
              </w:rPr>
              <w:t xml:space="preserve"> programmes; integrate arts into everyday care routines.</w:t>
            </w:r>
          </w:p>
        </w:tc>
      </w:tr>
      <w:tr w:rsidR="00592B4E" w:rsidRPr="008C1DF3" w14:paraId="655E551F" w14:textId="4BC9778E" w:rsidTr="00592B4E">
        <w:tc>
          <w:tcPr>
            <w:tcW w:w="1702" w:type="dxa"/>
          </w:tcPr>
          <w:p w14:paraId="305E725B" w14:textId="2782404E" w:rsidR="00592B4E" w:rsidRPr="008C1DF3" w:rsidRDefault="00592B4E" w:rsidP="00533D99">
            <w:pPr>
              <w:rPr>
                <w:rFonts w:ascii="Arial" w:hAnsi="Arial" w:cs="Arial"/>
                <w:bCs/>
              </w:rPr>
            </w:pPr>
            <w:r w:rsidRPr="008C1DF3">
              <w:rPr>
                <w:rFonts w:ascii="Arial" w:hAnsi="Arial" w:cs="Arial"/>
                <w:bCs/>
              </w:rPr>
              <w:lastRenderedPageBreak/>
              <w:t xml:space="preserve">Cotterell, N., Buffel, T., </w:t>
            </w:r>
            <w:r w:rsidR="00F30847">
              <w:rPr>
                <w:rFonts w:ascii="Arial" w:hAnsi="Arial" w:cs="Arial"/>
                <w:bCs/>
              </w:rPr>
              <w:t>and</w:t>
            </w:r>
            <w:r w:rsidRPr="008C1DF3">
              <w:rPr>
                <w:rFonts w:ascii="Arial" w:hAnsi="Arial" w:cs="Arial"/>
                <w:bCs/>
              </w:rPr>
              <w:t xml:space="preserve"> Phillipson, C. (2018)</w:t>
            </w:r>
          </w:p>
          <w:p w14:paraId="3255D750" w14:textId="77777777" w:rsidR="00592B4E" w:rsidRPr="008C1DF3" w:rsidRDefault="00592B4E" w:rsidP="00533D99">
            <w:pPr>
              <w:rPr>
                <w:rFonts w:ascii="Arial" w:hAnsi="Arial" w:cs="Arial"/>
                <w:bCs/>
              </w:rPr>
            </w:pPr>
            <w:r w:rsidRPr="008C1DF3">
              <w:rPr>
                <w:rFonts w:ascii="Arial" w:hAnsi="Arial" w:cs="Arial"/>
                <w:bCs/>
              </w:rPr>
              <w:t>UK</w:t>
            </w:r>
          </w:p>
        </w:tc>
        <w:tc>
          <w:tcPr>
            <w:tcW w:w="1559" w:type="dxa"/>
          </w:tcPr>
          <w:p w14:paraId="2231F221" w14:textId="055459A7" w:rsidR="00592B4E" w:rsidRPr="008C1DF3" w:rsidRDefault="00592B4E" w:rsidP="00533D99">
            <w:pPr>
              <w:rPr>
                <w:rFonts w:ascii="Arial" w:hAnsi="Arial" w:cs="Arial"/>
                <w:bCs/>
              </w:rPr>
            </w:pPr>
            <w:proofErr w:type="spellStart"/>
            <w:r w:rsidRPr="008C1DF3">
              <w:rPr>
                <w:rFonts w:ascii="Arial" w:hAnsi="Arial" w:cs="Arial"/>
                <w:bCs/>
              </w:rPr>
              <w:t>Maturita</w:t>
            </w:r>
            <w:r w:rsidR="00F30847">
              <w:rPr>
                <w:rFonts w:ascii="Arial" w:hAnsi="Arial" w:cs="Arial"/>
                <w:bCs/>
              </w:rPr>
              <w:t>s</w:t>
            </w:r>
            <w:proofErr w:type="spellEnd"/>
          </w:p>
        </w:tc>
        <w:tc>
          <w:tcPr>
            <w:tcW w:w="2127" w:type="dxa"/>
          </w:tcPr>
          <w:p w14:paraId="71229C33" w14:textId="6F31DA83" w:rsidR="00592B4E" w:rsidRPr="008C1DF3" w:rsidRDefault="00592B4E" w:rsidP="00533D99">
            <w:pPr>
              <w:rPr>
                <w:rFonts w:ascii="Arial" w:hAnsi="Arial" w:cs="Arial"/>
                <w:bCs/>
              </w:rPr>
            </w:pPr>
            <w:r w:rsidRPr="008C1DF3">
              <w:rPr>
                <w:rFonts w:ascii="Arial" w:hAnsi="Arial" w:cs="Arial"/>
                <w:bCs/>
              </w:rPr>
              <w:t>Preventing Social Isolation in Older Peopl</w:t>
            </w:r>
            <w:r w:rsidR="00F30847">
              <w:rPr>
                <w:rFonts w:ascii="Arial" w:hAnsi="Arial" w:cs="Arial"/>
                <w:bCs/>
              </w:rPr>
              <w:t>e</w:t>
            </w:r>
          </w:p>
        </w:tc>
        <w:tc>
          <w:tcPr>
            <w:tcW w:w="1559" w:type="dxa"/>
          </w:tcPr>
          <w:p w14:paraId="57CF43EA" w14:textId="1049C130" w:rsidR="00592B4E" w:rsidRPr="008C1DF3" w:rsidRDefault="008C1DF3" w:rsidP="00533D99">
            <w:pPr>
              <w:rPr>
                <w:rFonts w:ascii="Arial" w:hAnsi="Arial" w:cs="Arial"/>
                <w:bCs/>
              </w:rPr>
            </w:pPr>
            <w:r w:rsidRPr="008C1DF3">
              <w:rPr>
                <w:rFonts w:ascii="Arial" w:hAnsi="Arial" w:cs="Arial"/>
                <w:bCs/>
              </w:rPr>
              <w:t>To explore policy and practice initiative</w:t>
            </w:r>
            <w:r w:rsidR="00F30847">
              <w:rPr>
                <w:rFonts w:ascii="Arial" w:hAnsi="Arial" w:cs="Arial"/>
                <w:bCs/>
              </w:rPr>
              <w:t>s</w:t>
            </w:r>
            <w:r w:rsidRPr="008C1DF3">
              <w:rPr>
                <w:rFonts w:ascii="Arial" w:hAnsi="Arial" w:cs="Arial"/>
                <w:bCs/>
              </w:rPr>
              <w:t xml:space="preserve"> preventing isolation among older adults.</w:t>
            </w:r>
          </w:p>
        </w:tc>
        <w:tc>
          <w:tcPr>
            <w:tcW w:w="1559" w:type="dxa"/>
          </w:tcPr>
          <w:p w14:paraId="456D5DB8" w14:textId="2364CBA3" w:rsidR="00592B4E" w:rsidRPr="008C1DF3" w:rsidRDefault="00F91B54" w:rsidP="00533D99">
            <w:pPr>
              <w:rPr>
                <w:rFonts w:ascii="Arial" w:hAnsi="Arial" w:cs="Arial"/>
                <w:bCs/>
              </w:rPr>
            </w:pPr>
            <w:r>
              <w:rPr>
                <w:rFonts w:ascii="Arial" w:hAnsi="Arial" w:cs="Arial"/>
                <w:bCs/>
              </w:rPr>
              <w:t>Policy revie</w:t>
            </w:r>
            <w:r w:rsidR="00F30847">
              <w:rPr>
                <w:rFonts w:ascii="Arial" w:hAnsi="Arial" w:cs="Arial"/>
                <w:bCs/>
              </w:rPr>
              <w:t>w</w:t>
            </w:r>
          </w:p>
        </w:tc>
        <w:tc>
          <w:tcPr>
            <w:tcW w:w="1843" w:type="dxa"/>
          </w:tcPr>
          <w:p w14:paraId="0FB14366" w14:textId="255A8479" w:rsidR="00592B4E" w:rsidRPr="008C1DF3" w:rsidRDefault="00F91B54" w:rsidP="00533D99">
            <w:pPr>
              <w:rPr>
                <w:rFonts w:ascii="Arial" w:hAnsi="Arial" w:cs="Arial"/>
                <w:bCs/>
              </w:rPr>
            </w:pPr>
            <w:r>
              <w:rPr>
                <w:rFonts w:ascii="Arial" w:hAnsi="Arial" w:cs="Arial"/>
                <w:bCs/>
              </w:rPr>
              <w:t>N/</w:t>
            </w:r>
            <w:r w:rsidR="00F30847">
              <w:rPr>
                <w:rFonts w:ascii="Arial" w:hAnsi="Arial" w:cs="Arial"/>
                <w:bCs/>
              </w:rPr>
              <w:t>A</w:t>
            </w:r>
          </w:p>
        </w:tc>
        <w:tc>
          <w:tcPr>
            <w:tcW w:w="1984" w:type="dxa"/>
          </w:tcPr>
          <w:p w14:paraId="1E735495" w14:textId="2E296557" w:rsidR="00592B4E" w:rsidRPr="008C1DF3" w:rsidRDefault="00F91B54" w:rsidP="00533D99">
            <w:pPr>
              <w:rPr>
                <w:rFonts w:ascii="Arial" w:hAnsi="Arial" w:cs="Arial"/>
                <w:bCs/>
              </w:rPr>
            </w:pPr>
            <w:r w:rsidRPr="00F91B54">
              <w:rPr>
                <w:rFonts w:ascii="Arial" w:hAnsi="Arial" w:cs="Arial"/>
                <w:bCs/>
              </w:rPr>
              <w:t>Identified need for coordinated policy interventions combinin</w:t>
            </w:r>
            <w:r w:rsidR="00F30847">
              <w:rPr>
                <w:rFonts w:ascii="Arial" w:hAnsi="Arial" w:cs="Arial"/>
                <w:bCs/>
              </w:rPr>
              <w:t>g</w:t>
            </w:r>
            <w:r w:rsidRPr="00F91B54">
              <w:rPr>
                <w:rFonts w:ascii="Arial" w:hAnsi="Arial" w:cs="Arial"/>
                <w:bCs/>
              </w:rPr>
              <w:t xml:space="preserve"> housing, social care, and community engagement.</w:t>
            </w:r>
          </w:p>
        </w:tc>
        <w:tc>
          <w:tcPr>
            <w:tcW w:w="2127" w:type="dxa"/>
          </w:tcPr>
          <w:p w14:paraId="49809844" w14:textId="72548196" w:rsidR="00592B4E" w:rsidRPr="008C1DF3" w:rsidRDefault="00F91B54" w:rsidP="00533D99">
            <w:pPr>
              <w:rPr>
                <w:rFonts w:ascii="Arial" w:hAnsi="Arial" w:cs="Arial"/>
                <w:bCs/>
              </w:rPr>
            </w:pPr>
            <w:r w:rsidRPr="00F91B54">
              <w:rPr>
                <w:rFonts w:ascii="Arial" w:hAnsi="Arial" w:cs="Arial"/>
                <w:bCs/>
              </w:rPr>
              <w:t>Strengths: Policy-level perspective; UK relevance. Limitations: Limited empirical evidence; conceptual rathe</w:t>
            </w:r>
            <w:r w:rsidR="00F30847">
              <w:rPr>
                <w:rFonts w:ascii="Arial" w:hAnsi="Arial" w:cs="Arial"/>
                <w:bCs/>
              </w:rPr>
              <w:t>r</w:t>
            </w:r>
            <w:r w:rsidRPr="00F91B54">
              <w:rPr>
                <w:rFonts w:ascii="Arial" w:hAnsi="Arial" w:cs="Arial"/>
                <w:bCs/>
              </w:rPr>
              <w:t xml:space="preserve"> than evaluative.</w:t>
            </w:r>
          </w:p>
        </w:tc>
        <w:tc>
          <w:tcPr>
            <w:tcW w:w="1701" w:type="dxa"/>
          </w:tcPr>
          <w:p w14:paraId="0AFC6D70" w14:textId="1FE5AE9F" w:rsidR="00592B4E" w:rsidRPr="008C1DF3" w:rsidRDefault="00F91B54" w:rsidP="00533D99">
            <w:pPr>
              <w:rPr>
                <w:rFonts w:ascii="Arial" w:hAnsi="Arial" w:cs="Arial"/>
                <w:bCs/>
              </w:rPr>
            </w:pPr>
            <w:r w:rsidRPr="00F91B54">
              <w:rPr>
                <w:rFonts w:ascii="Arial" w:hAnsi="Arial" w:cs="Arial"/>
                <w:bCs/>
              </w:rPr>
              <w:t>Promote age-friendly community policies; ensur</w:t>
            </w:r>
            <w:r w:rsidR="00F30847">
              <w:rPr>
                <w:rFonts w:ascii="Arial" w:hAnsi="Arial" w:cs="Arial"/>
                <w:bCs/>
              </w:rPr>
              <w:t>e</w:t>
            </w:r>
            <w:r w:rsidRPr="00F91B54">
              <w:rPr>
                <w:rFonts w:ascii="Arial" w:hAnsi="Arial" w:cs="Arial"/>
                <w:bCs/>
              </w:rPr>
              <w:t xml:space="preserve"> funding for local interventions in care settings.</w:t>
            </w:r>
          </w:p>
        </w:tc>
      </w:tr>
      <w:tr w:rsidR="00592B4E" w:rsidRPr="008C1DF3" w14:paraId="6F96E42D" w14:textId="10FF15EA" w:rsidTr="00592B4E">
        <w:tc>
          <w:tcPr>
            <w:tcW w:w="1702" w:type="dxa"/>
          </w:tcPr>
          <w:p w14:paraId="6EF48018" w14:textId="77777777" w:rsidR="00592B4E" w:rsidRPr="008C1DF3" w:rsidRDefault="00592B4E" w:rsidP="00533D99">
            <w:pPr>
              <w:rPr>
                <w:rFonts w:ascii="Arial" w:hAnsi="Arial" w:cs="Arial"/>
                <w:bCs/>
              </w:rPr>
            </w:pPr>
            <w:r w:rsidRPr="008C1DF3">
              <w:rPr>
                <w:rFonts w:ascii="Arial" w:hAnsi="Arial" w:cs="Arial"/>
                <w:bCs/>
              </w:rPr>
              <w:t>Beach, B.,</w:t>
            </w:r>
          </w:p>
          <w:p w14:paraId="34E2FFE5" w14:textId="77777777" w:rsidR="00592B4E" w:rsidRPr="008C1DF3" w:rsidRDefault="00592B4E" w:rsidP="00533D99">
            <w:pPr>
              <w:rPr>
                <w:rFonts w:ascii="Arial" w:hAnsi="Arial" w:cs="Arial"/>
                <w:bCs/>
              </w:rPr>
            </w:pPr>
            <w:r w:rsidRPr="008C1DF3">
              <w:rPr>
                <w:rFonts w:ascii="Arial" w:hAnsi="Arial" w:cs="Arial"/>
                <w:bCs/>
              </w:rPr>
              <w:t xml:space="preserve"> Willis, P., Powell, J., Vickery, A., </w:t>
            </w:r>
          </w:p>
          <w:p w14:paraId="037FD2AE" w14:textId="26EC7D6E" w:rsidR="00592B4E" w:rsidRPr="008C1DF3" w:rsidRDefault="00592B4E" w:rsidP="00533D99">
            <w:pPr>
              <w:rPr>
                <w:rFonts w:ascii="Arial" w:hAnsi="Arial" w:cs="Arial"/>
                <w:bCs/>
              </w:rPr>
            </w:pPr>
            <w:r w:rsidRPr="008C1DF3">
              <w:rPr>
                <w:rFonts w:ascii="Arial" w:hAnsi="Arial" w:cs="Arial"/>
                <w:bCs/>
              </w:rPr>
              <w:t xml:space="preserve">Smith, R. </w:t>
            </w:r>
            <w:r w:rsidR="00F30847">
              <w:rPr>
                <w:rFonts w:ascii="Arial" w:hAnsi="Arial" w:cs="Arial"/>
                <w:bCs/>
              </w:rPr>
              <w:t>and</w:t>
            </w:r>
            <w:r w:rsidRPr="008C1DF3">
              <w:rPr>
                <w:rFonts w:ascii="Arial" w:hAnsi="Arial" w:cs="Arial"/>
                <w:bCs/>
              </w:rPr>
              <w:t xml:space="preserve"> Cameron, A. (2022)</w:t>
            </w:r>
          </w:p>
          <w:p w14:paraId="59C2128F" w14:textId="77777777" w:rsidR="00592B4E" w:rsidRPr="008C1DF3" w:rsidRDefault="00592B4E" w:rsidP="00533D99">
            <w:pPr>
              <w:rPr>
                <w:rFonts w:ascii="Arial" w:hAnsi="Arial" w:cs="Arial"/>
                <w:bCs/>
              </w:rPr>
            </w:pPr>
            <w:r w:rsidRPr="008C1DF3">
              <w:rPr>
                <w:rFonts w:ascii="Arial" w:hAnsi="Arial" w:cs="Arial"/>
                <w:bCs/>
              </w:rPr>
              <w:t>UK</w:t>
            </w:r>
          </w:p>
        </w:tc>
        <w:tc>
          <w:tcPr>
            <w:tcW w:w="1559" w:type="dxa"/>
          </w:tcPr>
          <w:p w14:paraId="054EDE61" w14:textId="4490D84E" w:rsidR="00592B4E" w:rsidRPr="008C1DF3" w:rsidRDefault="00592B4E" w:rsidP="00533D99">
            <w:pPr>
              <w:rPr>
                <w:rFonts w:ascii="Arial" w:hAnsi="Arial" w:cs="Arial"/>
                <w:bCs/>
              </w:rPr>
            </w:pPr>
            <w:r w:rsidRPr="008C1DF3">
              <w:rPr>
                <w:rFonts w:ascii="Arial" w:hAnsi="Arial" w:cs="Arial"/>
                <w:bCs/>
              </w:rPr>
              <w:t xml:space="preserve">The Gerontological Society </w:t>
            </w:r>
            <w:r w:rsidR="00F30847">
              <w:rPr>
                <w:rFonts w:ascii="Arial" w:hAnsi="Arial" w:cs="Arial"/>
                <w:bCs/>
              </w:rPr>
              <w:t>of</w:t>
            </w:r>
            <w:r w:rsidRPr="008C1DF3">
              <w:rPr>
                <w:rFonts w:ascii="Arial" w:hAnsi="Arial" w:cs="Arial"/>
                <w:bCs/>
              </w:rPr>
              <w:t xml:space="preserve"> America</w:t>
            </w:r>
          </w:p>
        </w:tc>
        <w:tc>
          <w:tcPr>
            <w:tcW w:w="2127" w:type="dxa"/>
          </w:tcPr>
          <w:p w14:paraId="3DB5EE54" w14:textId="77777777" w:rsidR="00592B4E" w:rsidRPr="008C1DF3" w:rsidRDefault="00592B4E" w:rsidP="00533D99">
            <w:pPr>
              <w:rPr>
                <w:rFonts w:ascii="Arial" w:hAnsi="Arial" w:cs="Arial"/>
                <w:bCs/>
              </w:rPr>
            </w:pPr>
            <w:r w:rsidRPr="008C1DF3">
              <w:rPr>
                <w:rFonts w:ascii="Arial" w:hAnsi="Arial" w:cs="Arial"/>
                <w:bCs/>
              </w:rPr>
              <w:t xml:space="preserve">The Impact of Living in Housing with Care and Support on </w:t>
            </w:r>
          </w:p>
          <w:p w14:paraId="0784E41C" w14:textId="1F75F099" w:rsidR="00592B4E" w:rsidRPr="008C1DF3" w:rsidRDefault="00592B4E" w:rsidP="00533D99">
            <w:pPr>
              <w:rPr>
                <w:rFonts w:ascii="Arial" w:hAnsi="Arial" w:cs="Arial"/>
                <w:bCs/>
              </w:rPr>
            </w:pPr>
            <w:r w:rsidRPr="008C1DF3">
              <w:rPr>
                <w:rFonts w:ascii="Arial" w:hAnsi="Arial" w:cs="Arial"/>
                <w:bCs/>
              </w:rPr>
              <w:t xml:space="preserve">Loneliness </w:t>
            </w:r>
            <w:r w:rsidR="00F30847">
              <w:rPr>
                <w:rFonts w:ascii="Arial" w:hAnsi="Arial" w:cs="Arial"/>
                <w:bCs/>
              </w:rPr>
              <w:t>and</w:t>
            </w:r>
            <w:r w:rsidRPr="008C1DF3">
              <w:rPr>
                <w:rFonts w:ascii="Arial" w:hAnsi="Arial" w:cs="Arial"/>
                <w:bCs/>
              </w:rPr>
              <w:t xml:space="preserve"> Social Isolation: Findings from a Resident</w:t>
            </w:r>
          </w:p>
          <w:p w14:paraId="102FC69D" w14:textId="77777777" w:rsidR="00592B4E" w:rsidRPr="008C1DF3" w:rsidRDefault="00592B4E" w:rsidP="00533D99">
            <w:pPr>
              <w:rPr>
                <w:rFonts w:ascii="Arial" w:hAnsi="Arial" w:cs="Arial"/>
                <w:bCs/>
              </w:rPr>
            </w:pPr>
            <w:r w:rsidRPr="008C1DF3">
              <w:rPr>
                <w:rFonts w:ascii="Arial" w:hAnsi="Arial" w:cs="Arial"/>
                <w:bCs/>
              </w:rPr>
              <w:t>Based Survey</w:t>
            </w:r>
          </w:p>
        </w:tc>
        <w:tc>
          <w:tcPr>
            <w:tcW w:w="1559" w:type="dxa"/>
          </w:tcPr>
          <w:p w14:paraId="13E3309B" w14:textId="328F407F" w:rsidR="00592B4E" w:rsidRPr="008C1DF3" w:rsidRDefault="008C1DF3" w:rsidP="00533D99">
            <w:pPr>
              <w:rPr>
                <w:rFonts w:ascii="Arial" w:hAnsi="Arial" w:cs="Arial"/>
                <w:bCs/>
              </w:rPr>
            </w:pPr>
            <w:r w:rsidRPr="008C1DF3">
              <w:rPr>
                <w:rFonts w:ascii="Arial" w:hAnsi="Arial" w:cs="Arial"/>
                <w:bCs/>
              </w:rPr>
              <w:t>To examine the relationshi</w:t>
            </w:r>
            <w:r w:rsidR="00F30847">
              <w:rPr>
                <w:rFonts w:ascii="Arial" w:hAnsi="Arial" w:cs="Arial"/>
                <w:bCs/>
              </w:rPr>
              <w:t>p</w:t>
            </w:r>
            <w:r w:rsidRPr="008C1DF3">
              <w:rPr>
                <w:rFonts w:ascii="Arial" w:hAnsi="Arial" w:cs="Arial"/>
                <w:bCs/>
              </w:rPr>
              <w:t xml:space="preserve"> between supported housing environments and levels of loneliness among older residents.</w:t>
            </w:r>
          </w:p>
        </w:tc>
        <w:tc>
          <w:tcPr>
            <w:tcW w:w="1559" w:type="dxa"/>
          </w:tcPr>
          <w:p w14:paraId="0DCC6D4C" w14:textId="055F3E5D" w:rsidR="00592B4E" w:rsidRPr="008C1DF3" w:rsidRDefault="00F91B54" w:rsidP="00533D99">
            <w:pPr>
              <w:rPr>
                <w:rFonts w:ascii="Arial" w:hAnsi="Arial" w:cs="Arial"/>
                <w:bCs/>
              </w:rPr>
            </w:pPr>
            <w:r>
              <w:rPr>
                <w:rFonts w:ascii="Arial" w:hAnsi="Arial" w:cs="Arial"/>
                <w:bCs/>
              </w:rPr>
              <w:t>Quantitative cross-sectiona</w:t>
            </w:r>
            <w:r w:rsidR="00F30847">
              <w:rPr>
                <w:rFonts w:ascii="Arial" w:hAnsi="Arial" w:cs="Arial"/>
                <w:bCs/>
              </w:rPr>
              <w:t>l</w:t>
            </w:r>
            <w:r>
              <w:rPr>
                <w:rFonts w:ascii="Arial" w:hAnsi="Arial" w:cs="Arial"/>
                <w:bCs/>
              </w:rPr>
              <w:t xml:space="preserve"> survey</w:t>
            </w:r>
          </w:p>
        </w:tc>
        <w:tc>
          <w:tcPr>
            <w:tcW w:w="1843" w:type="dxa"/>
          </w:tcPr>
          <w:p w14:paraId="7689BEEB" w14:textId="53041794" w:rsidR="00592B4E" w:rsidRPr="008C1DF3" w:rsidRDefault="00F91B54" w:rsidP="00533D99">
            <w:pPr>
              <w:rPr>
                <w:rFonts w:ascii="Arial" w:hAnsi="Arial" w:cs="Arial"/>
                <w:bCs/>
              </w:rPr>
            </w:pPr>
            <w:r w:rsidRPr="00F91B54">
              <w:rPr>
                <w:rFonts w:ascii="Arial" w:hAnsi="Arial" w:cs="Arial"/>
                <w:bCs/>
              </w:rPr>
              <w:t>1,389 residents across 35 schemes</w:t>
            </w:r>
            <w:r w:rsidR="00F65554">
              <w:rPr>
                <w:rFonts w:ascii="Arial" w:hAnsi="Arial" w:cs="Arial"/>
                <w:bCs/>
              </w:rPr>
              <w:t xml:space="preserve"> have bee</w:t>
            </w:r>
            <w:r w:rsidR="00F30847">
              <w:rPr>
                <w:rFonts w:ascii="Arial" w:hAnsi="Arial" w:cs="Arial"/>
                <w:bCs/>
              </w:rPr>
              <w:t>n</w:t>
            </w:r>
            <w:r w:rsidR="00F65554">
              <w:rPr>
                <w:rFonts w:ascii="Arial" w:hAnsi="Arial" w:cs="Arial"/>
                <w:bCs/>
              </w:rPr>
              <w:t xml:space="preserve"> approached.</w:t>
            </w:r>
            <w:r w:rsidRPr="00F91B54">
              <w:rPr>
                <w:rFonts w:ascii="Arial" w:hAnsi="Arial" w:cs="Arial"/>
                <w:bCs/>
              </w:rPr>
              <w:t xml:space="preserve"> 47% response rate.</w:t>
            </w:r>
            <w:r w:rsidR="00F65554">
              <w:rPr>
                <w:rFonts w:ascii="Arial" w:hAnsi="Arial" w:cs="Arial"/>
                <w:bCs/>
              </w:rPr>
              <w:t xml:space="preserve"> 729 participants in the study. All living alone (housing with care), wide age distribution, the majority between 60 and 89. 266 males and 463 females.</w:t>
            </w:r>
          </w:p>
        </w:tc>
        <w:tc>
          <w:tcPr>
            <w:tcW w:w="1984" w:type="dxa"/>
          </w:tcPr>
          <w:p w14:paraId="1D6E340F" w14:textId="011EAEFC" w:rsidR="00592B4E" w:rsidRPr="008C1DF3" w:rsidRDefault="00F91B54" w:rsidP="00533D99">
            <w:pPr>
              <w:rPr>
                <w:rFonts w:ascii="Arial" w:hAnsi="Arial" w:cs="Arial"/>
                <w:bCs/>
              </w:rPr>
            </w:pPr>
            <w:r w:rsidRPr="00F91B54">
              <w:rPr>
                <w:rFonts w:ascii="Arial" w:hAnsi="Arial" w:cs="Arial"/>
                <w:bCs/>
              </w:rPr>
              <w:t>Residents in housing-with-care schemes reported lower loneliness and highe</w:t>
            </w:r>
            <w:r w:rsidR="00F30847">
              <w:rPr>
                <w:rFonts w:ascii="Arial" w:hAnsi="Arial" w:cs="Arial"/>
                <w:bCs/>
              </w:rPr>
              <w:t>r</w:t>
            </w:r>
            <w:r w:rsidRPr="00F91B54">
              <w:rPr>
                <w:rFonts w:ascii="Arial" w:hAnsi="Arial" w:cs="Arial"/>
                <w:bCs/>
              </w:rPr>
              <w:t xml:space="preserve"> wellbeing than community-dwelling peers.</w:t>
            </w:r>
          </w:p>
        </w:tc>
        <w:tc>
          <w:tcPr>
            <w:tcW w:w="2127" w:type="dxa"/>
          </w:tcPr>
          <w:p w14:paraId="27CFF280" w14:textId="1F79D782" w:rsidR="00592B4E" w:rsidRPr="008C1DF3" w:rsidRDefault="00F91B54" w:rsidP="00533D99">
            <w:pPr>
              <w:rPr>
                <w:rFonts w:ascii="Arial" w:hAnsi="Arial" w:cs="Arial"/>
                <w:bCs/>
              </w:rPr>
            </w:pPr>
            <w:r w:rsidRPr="00F91B54">
              <w:rPr>
                <w:rFonts w:ascii="Arial" w:hAnsi="Arial" w:cs="Arial"/>
                <w:bCs/>
              </w:rPr>
              <w:t>Strengths: Large sample; robust statistical analysis. Limitations: Cross-sectional desig</w:t>
            </w:r>
            <w:r w:rsidR="00F30847">
              <w:rPr>
                <w:rFonts w:ascii="Arial" w:hAnsi="Arial" w:cs="Arial"/>
                <w:bCs/>
              </w:rPr>
              <w:t>n</w:t>
            </w:r>
            <w:r w:rsidRPr="00F91B54">
              <w:rPr>
                <w:rFonts w:ascii="Arial" w:hAnsi="Arial" w:cs="Arial"/>
                <w:bCs/>
              </w:rPr>
              <w:t xml:space="preserve"> limits causality; potential self-selection bias.</w:t>
            </w:r>
          </w:p>
        </w:tc>
        <w:tc>
          <w:tcPr>
            <w:tcW w:w="1701" w:type="dxa"/>
          </w:tcPr>
          <w:p w14:paraId="24F87CA3" w14:textId="56B70AB6" w:rsidR="00592B4E" w:rsidRPr="008C1DF3" w:rsidRDefault="00F91B54" w:rsidP="00533D99">
            <w:pPr>
              <w:rPr>
                <w:rFonts w:ascii="Arial" w:hAnsi="Arial" w:cs="Arial"/>
                <w:bCs/>
              </w:rPr>
            </w:pPr>
            <w:r w:rsidRPr="00F91B54">
              <w:rPr>
                <w:rFonts w:ascii="Arial" w:hAnsi="Arial" w:cs="Arial"/>
                <w:bCs/>
              </w:rPr>
              <w:t>Encourage development of supporte</w:t>
            </w:r>
            <w:r w:rsidR="00F30847">
              <w:rPr>
                <w:rFonts w:ascii="Arial" w:hAnsi="Arial" w:cs="Arial"/>
                <w:bCs/>
              </w:rPr>
              <w:t>d</w:t>
            </w:r>
            <w:r w:rsidRPr="00F91B54">
              <w:rPr>
                <w:rFonts w:ascii="Arial" w:hAnsi="Arial" w:cs="Arial"/>
                <w:bCs/>
              </w:rPr>
              <w:t xml:space="preserve"> housing models; incorporate social design principles in care environments.</w:t>
            </w:r>
          </w:p>
        </w:tc>
      </w:tr>
      <w:tr w:rsidR="00592B4E" w:rsidRPr="008C1DF3" w14:paraId="25B17529" w14:textId="6BD24FC1" w:rsidTr="00592B4E">
        <w:tc>
          <w:tcPr>
            <w:tcW w:w="1702" w:type="dxa"/>
          </w:tcPr>
          <w:p w14:paraId="0ABC7DB9" w14:textId="19C9C542" w:rsidR="00592B4E" w:rsidRPr="008C1DF3" w:rsidRDefault="00592B4E" w:rsidP="00533D99">
            <w:pPr>
              <w:rPr>
                <w:rFonts w:ascii="Arial" w:hAnsi="Arial" w:cs="Arial"/>
                <w:bCs/>
              </w:rPr>
            </w:pPr>
            <w:r w:rsidRPr="008C1DF3">
              <w:rPr>
                <w:rFonts w:ascii="Arial" w:hAnsi="Arial" w:cs="Arial"/>
                <w:bCs/>
              </w:rPr>
              <w:t xml:space="preserve">Ferguson, </w:t>
            </w:r>
            <w:r w:rsidR="00F30847">
              <w:rPr>
                <w:rFonts w:ascii="Arial" w:hAnsi="Arial" w:cs="Arial"/>
                <w:bCs/>
              </w:rPr>
              <w:t>J</w:t>
            </w:r>
            <w:r w:rsidRPr="008C1DF3">
              <w:rPr>
                <w:rFonts w:ascii="Arial" w:hAnsi="Arial" w:cs="Arial"/>
                <w:bCs/>
              </w:rPr>
              <w:t>., M</w:t>
            </w:r>
            <w:r w:rsidR="00F65554">
              <w:rPr>
                <w:rFonts w:ascii="Arial" w:hAnsi="Arial" w:cs="Arial"/>
                <w:bCs/>
              </w:rPr>
              <w:t>.</w:t>
            </w:r>
            <w:r w:rsidRPr="008C1DF3">
              <w:rPr>
                <w:rFonts w:ascii="Arial" w:hAnsi="Arial" w:cs="Arial"/>
                <w:bCs/>
              </w:rPr>
              <w:t xml:space="preserve"> (2021)</w:t>
            </w:r>
          </w:p>
          <w:p w14:paraId="7C2FE0EB" w14:textId="77777777" w:rsidR="00592B4E" w:rsidRPr="008C1DF3" w:rsidRDefault="00592B4E" w:rsidP="00533D99">
            <w:pPr>
              <w:rPr>
                <w:rFonts w:ascii="Arial" w:hAnsi="Arial" w:cs="Arial"/>
                <w:bCs/>
              </w:rPr>
            </w:pPr>
            <w:r w:rsidRPr="008C1DF3">
              <w:rPr>
                <w:rFonts w:ascii="Arial" w:hAnsi="Arial" w:cs="Arial"/>
                <w:bCs/>
              </w:rPr>
              <w:t>UK</w:t>
            </w:r>
          </w:p>
        </w:tc>
        <w:tc>
          <w:tcPr>
            <w:tcW w:w="1559" w:type="dxa"/>
          </w:tcPr>
          <w:p w14:paraId="53D498D9" w14:textId="382C89E2" w:rsidR="00592B4E" w:rsidRPr="008C1DF3" w:rsidRDefault="00592B4E" w:rsidP="00533D99">
            <w:pPr>
              <w:rPr>
                <w:rFonts w:ascii="Arial" w:hAnsi="Arial" w:cs="Arial"/>
                <w:bCs/>
              </w:rPr>
            </w:pPr>
            <w:r w:rsidRPr="008C1DF3">
              <w:rPr>
                <w:rFonts w:ascii="Arial" w:hAnsi="Arial" w:cs="Arial"/>
                <w:bCs/>
              </w:rPr>
              <w:t>Socia</w:t>
            </w:r>
            <w:r w:rsidR="00F30847">
              <w:rPr>
                <w:rFonts w:ascii="Arial" w:hAnsi="Arial" w:cs="Arial"/>
                <w:bCs/>
              </w:rPr>
              <w:t>l</w:t>
            </w:r>
            <w:r w:rsidRPr="008C1DF3">
              <w:rPr>
                <w:rFonts w:ascii="Arial" w:hAnsi="Arial" w:cs="Arial"/>
                <w:bCs/>
              </w:rPr>
              <w:t xml:space="preserve"> Inclusion Journal</w:t>
            </w:r>
          </w:p>
        </w:tc>
        <w:tc>
          <w:tcPr>
            <w:tcW w:w="2127" w:type="dxa"/>
          </w:tcPr>
          <w:p w14:paraId="1DF891E1" w14:textId="7D072268" w:rsidR="00592B4E" w:rsidRPr="008C1DF3" w:rsidRDefault="00592B4E" w:rsidP="00533D99">
            <w:pPr>
              <w:rPr>
                <w:rFonts w:ascii="Arial" w:hAnsi="Arial" w:cs="Arial"/>
                <w:bCs/>
              </w:rPr>
            </w:pPr>
            <w:r w:rsidRPr="008C1DF3">
              <w:rPr>
                <w:rFonts w:ascii="Arial" w:hAnsi="Arial" w:cs="Arial"/>
                <w:bCs/>
              </w:rPr>
              <w:t>How Do the Support Networks of Older Peopl</w:t>
            </w:r>
            <w:r w:rsidR="00F30847">
              <w:rPr>
                <w:rFonts w:ascii="Arial" w:hAnsi="Arial" w:cs="Arial"/>
                <w:bCs/>
              </w:rPr>
              <w:t>e</w:t>
            </w:r>
            <w:r w:rsidRPr="008C1DF3">
              <w:rPr>
                <w:rFonts w:ascii="Arial" w:hAnsi="Arial" w:cs="Arial"/>
                <w:bCs/>
              </w:rPr>
              <w:t xml:space="preserve"> Influence Their Experiences of Social Isolation in Care Homes?</w:t>
            </w:r>
          </w:p>
        </w:tc>
        <w:tc>
          <w:tcPr>
            <w:tcW w:w="1559" w:type="dxa"/>
          </w:tcPr>
          <w:p w14:paraId="64011E6E" w14:textId="404EFE43" w:rsidR="00592B4E" w:rsidRPr="008C1DF3" w:rsidRDefault="008C1DF3" w:rsidP="00533D99">
            <w:pPr>
              <w:rPr>
                <w:rFonts w:ascii="Arial" w:hAnsi="Arial" w:cs="Arial"/>
                <w:bCs/>
              </w:rPr>
            </w:pPr>
            <w:r w:rsidRPr="008C1DF3">
              <w:rPr>
                <w:rFonts w:ascii="Arial" w:hAnsi="Arial" w:cs="Arial"/>
                <w:bCs/>
              </w:rPr>
              <w:t>To explore how personal networks affect olde</w:t>
            </w:r>
            <w:r w:rsidR="00F30847">
              <w:rPr>
                <w:rFonts w:ascii="Arial" w:hAnsi="Arial" w:cs="Arial"/>
                <w:bCs/>
              </w:rPr>
              <w:t xml:space="preserve">r </w:t>
            </w:r>
            <w:r w:rsidRPr="008C1DF3">
              <w:rPr>
                <w:rFonts w:ascii="Arial" w:hAnsi="Arial" w:cs="Arial"/>
                <w:bCs/>
              </w:rPr>
              <w:t>people’s sense of isolation in care homes.</w:t>
            </w:r>
          </w:p>
        </w:tc>
        <w:tc>
          <w:tcPr>
            <w:tcW w:w="1559" w:type="dxa"/>
          </w:tcPr>
          <w:p w14:paraId="19F95CEC" w14:textId="278ED1FE" w:rsidR="00592B4E" w:rsidRPr="008C1DF3" w:rsidRDefault="00F91B54" w:rsidP="00533D99">
            <w:pPr>
              <w:rPr>
                <w:rFonts w:ascii="Arial" w:hAnsi="Arial" w:cs="Arial"/>
                <w:bCs/>
              </w:rPr>
            </w:pPr>
            <w:r>
              <w:rPr>
                <w:rFonts w:ascii="Arial" w:hAnsi="Arial" w:cs="Arial"/>
                <w:bCs/>
              </w:rPr>
              <w:t>Qualitative semi-structured interviews</w:t>
            </w:r>
            <w:r w:rsidR="00F65554">
              <w:rPr>
                <w:rFonts w:ascii="Arial" w:hAnsi="Arial" w:cs="Arial"/>
                <w:bCs/>
              </w:rPr>
              <w:t xml:space="preserve"> usin</w:t>
            </w:r>
            <w:r w:rsidR="00F30847">
              <w:rPr>
                <w:rFonts w:ascii="Arial" w:hAnsi="Arial" w:cs="Arial"/>
                <w:bCs/>
              </w:rPr>
              <w:t>g</w:t>
            </w:r>
            <w:r w:rsidR="00F65554">
              <w:rPr>
                <w:rFonts w:ascii="Arial" w:hAnsi="Arial" w:cs="Arial"/>
                <w:bCs/>
              </w:rPr>
              <w:t xml:space="preserve"> </w:t>
            </w:r>
            <w:r w:rsidR="00F65554" w:rsidRPr="00F65554">
              <w:rPr>
                <w:rFonts w:ascii="Arial" w:hAnsi="Arial" w:cs="Arial"/>
                <w:bCs/>
              </w:rPr>
              <w:t>egocentric network analysis</w:t>
            </w:r>
          </w:p>
        </w:tc>
        <w:tc>
          <w:tcPr>
            <w:tcW w:w="1843" w:type="dxa"/>
          </w:tcPr>
          <w:p w14:paraId="0E6E7FFC" w14:textId="7576F659" w:rsidR="00592B4E" w:rsidRPr="008C1DF3" w:rsidRDefault="007E64CF" w:rsidP="00533D99">
            <w:pPr>
              <w:rPr>
                <w:rFonts w:ascii="Arial" w:hAnsi="Arial" w:cs="Arial"/>
                <w:bCs/>
              </w:rPr>
            </w:pPr>
            <w:r>
              <w:rPr>
                <w:rFonts w:ascii="Arial" w:hAnsi="Arial" w:cs="Arial"/>
                <w:bCs/>
              </w:rPr>
              <w:t>36</w:t>
            </w:r>
            <w:r w:rsidR="00F91B54" w:rsidRPr="00F91B54">
              <w:rPr>
                <w:rFonts w:ascii="Arial" w:hAnsi="Arial" w:cs="Arial"/>
                <w:bCs/>
              </w:rPr>
              <w:t xml:space="preserve"> residents across </w:t>
            </w:r>
            <w:r>
              <w:rPr>
                <w:rFonts w:ascii="Arial" w:hAnsi="Arial" w:cs="Arial"/>
                <w:bCs/>
              </w:rPr>
              <w:t>7</w:t>
            </w:r>
            <w:r w:rsidR="00F65554">
              <w:rPr>
                <w:rFonts w:ascii="Arial" w:hAnsi="Arial" w:cs="Arial"/>
                <w:bCs/>
              </w:rPr>
              <w:t xml:space="preserve"> residential and nursing</w:t>
            </w:r>
            <w:r w:rsidR="00F91B54" w:rsidRPr="00F91B54">
              <w:rPr>
                <w:rFonts w:ascii="Arial" w:hAnsi="Arial" w:cs="Arial"/>
                <w:bCs/>
              </w:rPr>
              <w:t xml:space="preserve"> car</w:t>
            </w:r>
            <w:r w:rsidR="00F30847">
              <w:rPr>
                <w:rFonts w:ascii="Arial" w:hAnsi="Arial" w:cs="Arial"/>
                <w:bCs/>
              </w:rPr>
              <w:t>e</w:t>
            </w:r>
            <w:r w:rsidR="00F91B54" w:rsidRPr="00F91B54">
              <w:rPr>
                <w:rFonts w:ascii="Arial" w:hAnsi="Arial" w:cs="Arial"/>
                <w:bCs/>
              </w:rPr>
              <w:t xml:space="preserve"> homes</w:t>
            </w:r>
            <w:r w:rsidR="00F65554">
              <w:rPr>
                <w:rFonts w:ascii="Arial" w:hAnsi="Arial" w:cs="Arial"/>
                <w:bCs/>
              </w:rPr>
              <w:t xml:space="preserve"> in Scotland. No specific ages are detailed.</w:t>
            </w:r>
          </w:p>
        </w:tc>
        <w:tc>
          <w:tcPr>
            <w:tcW w:w="1984" w:type="dxa"/>
          </w:tcPr>
          <w:p w14:paraId="4030AD81" w14:textId="73620A30" w:rsidR="00592B4E" w:rsidRPr="008C1DF3" w:rsidRDefault="00F91B54" w:rsidP="00533D99">
            <w:pPr>
              <w:rPr>
                <w:rFonts w:ascii="Arial" w:hAnsi="Arial" w:cs="Arial"/>
                <w:bCs/>
              </w:rPr>
            </w:pPr>
            <w:r w:rsidRPr="00F91B54">
              <w:rPr>
                <w:rFonts w:ascii="Arial" w:hAnsi="Arial" w:cs="Arial"/>
                <w:bCs/>
              </w:rPr>
              <w:t>Strong internal and external social networks reduce</w:t>
            </w:r>
            <w:r w:rsidR="00F30847">
              <w:rPr>
                <w:rFonts w:ascii="Arial" w:hAnsi="Arial" w:cs="Arial"/>
                <w:bCs/>
              </w:rPr>
              <w:t>d</w:t>
            </w:r>
            <w:r w:rsidRPr="00F91B54">
              <w:rPr>
                <w:rFonts w:ascii="Arial" w:hAnsi="Arial" w:cs="Arial"/>
                <w:bCs/>
              </w:rPr>
              <w:t xml:space="preserve"> perceived isolation; peer relationships vital to wellbeing.</w:t>
            </w:r>
          </w:p>
        </w:tc>
        <w:tc>
          <w:tcPr>
            <w:tcW w:w="2127" w:type="dxa"/>
          </w:tcPr>
          <w:p w14:paraId="267D083B" w14:textId="5E62603D" w:rsidR="00592B4E" w:rsidRPr="008C1DF3" w:rsidRDefault="00F91B54" w:rsidP="00533D99">
            <w:pPr>
              <w:rPr>
                <w:rFonts w:ascii="Arial" w:hAnsi="Arial" w:cs="Arial"/>
                <w:bCs/>
              </w:rPr>
            </w:pPr>
            <w:r w:rsidRPr="00F91B54">
              <w:rPr>
                <w:rFonts w:ascii="Arial" w:hAnsi="Arial" w:cs="Arial"/>
                <w:bCs/>
              </w:rPr>
              <w:t>Strengths: In-depth narrative data; care-hom</w:t>
            </w:r>
            <w:r w:rsidR="00F30847">
              <w:rPr>
                <w:rFonts w:ascii="Arial" w:hAnsi="Arial" w:cs="Arial"/>
                <w:bCs/>
              </w:rPr>
              <w:t>e</w:t>
            </w:r>
            <w:r w:rsidRPr="00F91B54">
              <w:rPr>
                <w:rFonts w:ascii="Arial" w:hAnsi="Arial" w:cs="Arial"/>
                <w:bCs/>
              </w:rPr>
              <w:t xml:space="preserve"> specificity. Limitations: Small sample; limited generalisability.</w:t>
            </w:r>
          </w:p>
        </w:tc>
        <w:tc>
          <w:tcPr>
            <w:tcW w:w="1701" w:type="dxa"/>
          </w:tcPr>
          <w:p w14:paraId="7E4A9772" w14:textId="15F4A879" w:rsidR="00592B4E" w:rsidRPr="008C1DF3" w:rsidRDefault="00F91B54" w:rsidP="00533D99">
            <w:pPr>
              <w:rPr>
                <w:rFonts w:ascii="Arial" w:hAnsi="Arial" w:cs="Arial"/>
                <w:bCs/>
              </w:rPr>
            </w:pPr>
            <w:r w:rsidRPr="00F91B54">
              <w:rPr>
                <w:rFonts w:ascii="Arial" w:hAnsi="Arial" w:cs="Arial"/>
                <w:bCs/>
              </w:rPr>
              <w:t>Foster peer-support initiatives and structured socia</w:t>
            </w:r>
            <w:r w:rsidR="00F30847">
              <w:rPr>
                <w:rFonts w:ascii="Arial" w:hAnsi="Arial" w:cs="Arial"/>
                <w:bCs/>
              </w:rPr>
              <w:t>l</w:t>
            </w:r>
            <w:r w:rsidRPr="00F91B54">
              <w:rPr>
                <w:rFonts w:ascii="Arial" w:hAnsi="Arial" w:cs="Arial"/>
                <w:bCs/>
              </w:rPr>
              <w:t xml:space="preserve"> programmes within care homes.</w:t>
            </w:r>
          </w:p>
        </w:tc>
      </w:tr>
      <w:tr w:rsidR="00D768B8" w:rsidRPr="008C1DF3" w14:paraId="06439409" w14:textId="77777777" w:rsidTr="00592B4E">
        <w:tc>
          <w:tcPr>
            <w:tcW w:w="1702" w:type="dxa"/>
          </w:tcPr>
          <w:p w14:paraId="5BE5FCD5" w14:textId="3CCCCB7B" w:rsidR="00D768B8" w:rsidRDefault="00D768B8" w:rsidP="00533D99">
            <w:pPr>
              <w:rPr>
                <w:rFonts w:ascii="Arial" w:hAnsi="Arial" w:cs="Arial"/>
                <w:bCs/>
              </w:rPr>
            </w:pPr>
            <w:r w:rsidRPr="00D768B8">
              <w:rPr>
                <w:rFonts w:ascii="Arial" w:hAnsi="Arial" w:cs="Arial"/>
                <w:bCs/>
              </w:rPr>
              <w:lastRenderedPageBreak/>
              <w:t>Mountain, G.A., Hind, D., Gossage-Worrall, R., Walters, S.J., Duncan, R., Newboul</w:t>
            </w:r>
            <w:r w:rsidR="00F30847">
              <w:rPr>
                <w:rFonts w:ascii="Arial" w:hAnsi="Arial" w:cs="Arial"/>
                <w:bCs/>
              </w:rPr>
              <w:t>d</w:t>
            </w:r>
            <w:r w:rsidRPr="00D768B8">
              <w:rPr>
                <w:rFonts w:ascii="Arial" w:hAnsi="Arial" w:cs="Arial"/>
                <w:bCs/>
              </w:rPr>
              <w:t xml:space="preserve">, L., Rex, S., Jones, C., Bowling, A., Cattan, M., Cairns, A., Cooper, C., Edwards, R. and Goyder, E.C. (2014). </w:t>
            </w:r>
          </w:p>
          <w:p w14:paraId="73AC50A9" w14:textId="16F35A7C" w:rsidR="00D768B8" w:rsidRPr="008C1DF3" w:rsidRDefault="00D768B8" w:rsidP="00533D99">
            <w:pPr>
              <w:rPr>
                <w:rFonts w:ascii="Arial" w:hAnsi="Arial" w:cs="Arial"/>
                <w:bCs/>
              </w:rPr>
            </w:pPr>
            <w:r>
              <w:rPr>
                <w:rFonts w:ascii="Arial" w:hAnsi="Arial" w:cs="Arial"/>
                <w:bCs/>
              </w:rPr>
              <w:t>UK</w:t>
            </w:r>
          </w:p>
        </w:tc>
        <w:tc>
          <w:tcPr>
            <w:tcW w:w="1559" w:type="dxa"/>
          </w:tcPr>
          <w:p w14:paraId="349F4733" w14:textId="2EFCB35D" w:rsidR="00D768B8" w:rsidRPr="008C1DF3" w:rsidRDefault="00D768B8" w:rsidP="00533D99">
            <w:pPr>
              <w:rPr>
                <w:rFonts w:ascii="Arial" w:hAnsi="Arial" w:cs="Arial"/>
                <w:bCs/>
              </w:rPr>
            </w:pPr>
            <w:r>
              <w:rPr>
                <w:rFonts w:ascii="Arial" w:hAnsi="Arial" w:cs="Arial"/>
                <w:bCs/>
              </w:rPr>
              <w:t>Trials</w:t>
            </w:r>
          </w:p>
        </w:tc>
        <w:tc>
          <w:tcPr>
            <w:tcW w:w="2127" w:type="dxa"/>
          </w:tcPr>
          <w:p w14:paraId="5D7B4744" w14:textId="7DF5300E" w:rsidR="00D768B8" w:rsidRPr="008C1DF3" w:rsidRDefault="00D768B8" w:rsidP="00533D99">
            <w:pPr>
              <w:rPr>
                <w:rFonts w:ascii="Arial" w:hAnsi="Arial" w:cs="Arial"/>
                <w:bCs/>
              </w:rPr>
            </w:pPr>
            <w:r w:rsidRPr="00D768B8">
              <w:rPr>
                <w:rFonts w:ascii="Arial" w:hAnsi="Arial" w:cs="Arial"/>
                <w:bCs/>
              </w:rPr>
              <w:t>Putting Life in Years (PLINY) telephone friendship groups research study: pilo</w:t>
            </w:r>
            <w:r w:rsidR="00F30847">
              <w:rPr>
                <w:rFonts w:ascii="Arial" w:hAnsi="Arial" w:cs="Arial"/>
                <w:bCs/>
              </w:rPr>
              <w:t>t</w:t>
            </w:r>
            <w:r w:rsidRPr="00D768B8">
              <w:rPr>
                <w:rFonts w:ascii="Arial" w:hAnsi="Arial" w:cs="Arial"/>
                <w:bCs/>
              </w:rPr>
              <w:t xml:space="preserve"> randomised controlled trial. </w:t>
            </w:r>
          </w:p>
        </w:tc>
        <w:tc>
          <w:tcPr>
            <w:tcW w:w="1559" w:type="dxa"/>
          </w:tcPr>
          <w:p w14:paraId="5D69F071" w14:textId="66BE3351" w:rsidR="00D768B8" w:rsidRPr="008C1DF3" w:rsidRDefault="00546728" w:rsidP="00533D99">
            <w:pPr>
              <w:rPr>
                <w:rFonts w:ascii="Arial" w:hAnsi="Arial" w:cs="Arial"/>
                <w:bCs/>
              </w:rPr>
            </w:pPr>
            <w:r w:rsidRPr="00546728">
              <w:rPr>
                <w:rFonts w:ascii="Arial" w:hAnsi="Arial" w:cs="Arial"/>
                <w:bCs/>
              </w:rPr>
              <w:t>To test the feasibility of delivering a telephone befriending intervention for older adults an</w:t>
            </w:r>
            <w:r w:rsidR="00F30847">
              <w:rPr>
                <w:rFonts w:ascii="Arial" w:hAnsi="Arial" w:cs="Arial"/>
                <w:bCs/>
              </w:rPr>
              <w:t>d</w:t>
            </w:r>
            <w:r w:rsidRPr="00546728">
              <w:rPr>
                <w:rFonts w:ascii="Arial" w:hAnsi="Arial" w:cs="Arial"/>
                <w:bCs/>
              </w:rPr>
              <w:t xml:space="preserve"> assess preliminary effects on loneliness and wellbeing</w:t>
            </w:r>
            <w:r>
              <w:rPr>
                <w:rFonts w:ascii="Arial" w:hAnsi="Arial" w:cs="Arial"/>
                <w:bCs/>
              </w:rPr>
              <w:t>.</w:t>
            </w:r>
          </w:p>
        </w:tc>
        <w:tc>
          <w:tcPr>
            <w:tcW w:w="1559" w:type="dxa"/>
          </w:tcPr>
          <w:p w14:paraId="4439F8BD" w14:textId="51DD5B03" w:rsidR="00D768B8" w:rsidRDefault="00366E37" w:rsidP="00533D99">
            <w:pPr>
              <w:rPr>
                <w:rFonts w:ascii="Arial" w:hAnsi="Arial" w:cs="Arial"/>
                <w:bCs/>
              </w:rPr>
            </w:pPr>
            <w:r>
              <w:rPr>
                <w:rFonts w:ascii="Arial" w:hAnsi="Arial" w:cs="Arial"/>
                <w:bCs/>
              </w:rPr>
              <w:t>Randomised control tria</w:t>
            </w:r>
            <w:r w:rsidR="00F30847">
              <w:rPr>
                <w:rFonts w:ascii="Arial" w:hAnsi="Arial" w:cs="Arial"/>
                <w:bCs/>
              </w:rPr>
              <w:t>l</w:t>
            </w:r>
          </w:p>
        </w:tc>
        <w:tc>
          <w:tcPr>
            <w:tcW w:w="1843" w:type="dxa"/>
          </w:tcPr>
          <w:p w14:paraId="7746ECEC" w14:textId="77777777" w:rsidR="00D768B8" w:rsidRDefault="00546728" w:rsidP="00533D99">
            <w:pPr>
              <w:rPr>
                <w:rFonts w:ascii="Arial" w:hAnsi="Arial" w:cs="Arial"/>
                <w:bCs/>
              </w:rPr>
            </w:pPr>
            <w:r w:rsidRPr="00546728">
              <w:rPr>
                <w:rFonts w:ascii="Arial" w:hAnsi="Arial" w:cs="Arial"/>
                <w:bCs/>
              </w:rPr>
              <w:t>n = 7</w:t>
            </w:r>
            <w:r w:rsidR="007E64CF">
              <w:rPr>
                <w:rFonts w:ascii="Arial" w:hAnsi="Arial" w:cs="Arial"/>
                <w:bCs/>
              </w:rPr>
              <w:t>0</w:t>
            </w:r>
            <w:r w:rsidRPr="00546728">
              <w:rPr>
                <w:rFonts w:ascii="Arial" w:hAnsi="Arial" w:cs="Arial"/>
                <w:bCs/>
              </w:rPr>
              <w:t xml:space="preserve"> older adults </w:t>
            </w:r>
            <w:r>
              <w:rPr>
                <w:rFonts w:ascii="Arial" w:hAnsi="Arial" w:cs="Arial"/>
                <w:bCs/>
              </w:rPr>
              <w:t xml:space="preserve">have been </w:t>
            </w:r>
            <w:r w:rsidRPr="00546728">
              <w:rPr>
                <w:rFonts w:ascii="Arial" w:hAnsi="Arial" w:cs="Arial"/>
                <w:bCs/>
              </w:rPr>
              <w:t>recruited</w:t>
            </w:r>
            <w:r>
              <w:rPr>
                <w:rFonts w:ascii="Arial" w:hAnsi="Arial" w:cs="Arial"/>
                <w:bCs/>
              </w:rPr>
              <w:t>. R</w:t>
            </w:r>
            <w:r w:rsidRPr="00546728">
              <w:rPr>
                <w:rFonts w:ascii="Arial" w:hAnsi="Arial" w:cs="Arial"/>
                <w:bCs/>
              </w:rPr>
              <w:t>esponse rate ~50% of those approached</w:t>
            </w:r>
            <w:r w:rsidR="007E64CF">
              <w:rPr>
                <w:rFonts w:ascii="Arial" w:hAnsi="Arial" w:cs="Arial"/>
                <w:bCs/>
              </w:rPr>
              <w:t>.</w:t>
            </w:r>
          </w:p>
          <w:p w14:paraId="27D7B6AE" w14:textId="0433BE01" w:rsidR="007E64CF" w:rsidRDefault="007E64CF" w:rsidP="00533D99">
            <w:pPr>
              <w:rPr>
                <w:rFonts w:ascii="Arial" w:hAnsi="Arial" w:cs="Arial"/>
                <w:bCs/>
              </w:rPr>
            </w:pPr>
            <w:r>
              <w:rPr>
                <w:rFonts w:ascii="Arial" w:hAnsi="Arial" w:cs="Arial"/>
                <w:bCs/>
              </w:rPr>
              <w:t>56 participant</w:t>
            </w:r>
            <w:r w:rsidR="00F30847">
              <w:rPr>
                <w:rFonts w:ascii="Arial" w:hAnsi="Arial" w:cs="Arial"/>
                <w:bCs/>
              </w:rPr>
              <w:t>s</w:t>
            </w:r>
            <w:r>
              <w:rPr>
                <w:rFonts w:ascii="Arial" w:hAnsi="Arial" w:cs="Arial"/>
                <w:bCs/>
              </w:rPr>
              <w:t xml:space="preserve"> also provided data for follow-up.</w:t>
            </w:r>
          </w:p>
          <w:p w14:paraId="7F0854C1" w14:textId="769851DB" w:rsidR="007E64CF" w:rsidRPr="00F91B54" w:rsidRDefault="007E64CF" w:rsidP="00533D99">
            <w:pPr>
              <w:rPr>
                <w:rFonts w:ascii="Arial" w:hAnsi="Arial" w:cs="Arial"/>
                <w:bCs/>
              </w:rPr>
            </w:pPr>
            <w:r>
              <w:rPr>
                <w:rFonts w:ascii="Arial" w:hAnsi="Arial" w:cs="Arial"/>
                <w:bCs/>
              </w:rPr>
              <w:t>Only 24 of the participants completed the full intervention (befriending call). All participants were over the age of 74 and no significant cognitive impairment.</w:t>
            </w:r>
          </w:p>
        </w:tc>
        <w:tc>
          <w:tcPr>
            <w:tcW w:w="1984" w:type="dxa"/>
          </w:tcPr>
          <w:p w14:paraId="7DA8781B" w14:textId="63B397BA" w:rsidR="00D768B8" w:rsidRPr="00F91B54" w:rsidRDefault="00546728" w:rsidP="00533D99">
            <w:pPr>
              <w:rPr>
                <w:rFonts w:ascii="Arial" w:hAnsi="Arial" w:cs="Arial"/>
                <w:bCs/>
              </w:rPr>
            </w:pPr>
            <w:r>
              <w:rPr>
                <w:rFonts w:ascii="Arial" w:hAnsi="Arial" w:cs="Arial"/>
                <w:bCs/>
              </w:rPr>
              <w:t>P</w:t>
            </w:r>
            <w:r w:rsidRPr="00546728">
              <w:rPr>
                <w:rFonts w:ascii="Arial" w:hAnsi="Arial" w:cs="Arial"/>
                <w:bCs/>
              </w:rPr>
              <w:t>otential reductions in loneliness</w:t>
            </w:r>
            <w:r>
              <w:rPr>
                <w:rFonts w:ascii="Arial" w:hAnsi="Arial" w:cs="Arial"/>
                <w:bCs/>
              </w:rPr>
              <w:t xml:space="preserve"> have been</w:t>
            </w:r>
            <w:r w:rsidRPr="00546728">
              <w:rPr>
                <w:rFonts w:ascii="Arial" w:hAnsi="Arial" w:cs="Arial"/>
                <w:bCs/>
              </w:rPr>
              <w:t xml:space="preserve"> observed; </w:t>
            </w:r>
            <w:proofErr w:type="spellStart"/>
            <w:r w:rsidRPr="00546728">
              <w:rPr>
                <w:rFonts w:ascii="Arial" w:hAnsi="Arial" w:cs="Arial"/>
                <w:bCs/>
              </w:rPr>
              <w:t>HRQoL</w:t>
            </w:r>
            <w:proofErr w:type="spellEnd"/>
            <w:r w:rsidRPr="00546728">
              <w:rPr>
                <w:rFonts w:ascii="Arial" w:hAnsi="Arial" w:cs="Arial"/>
                <w:bCs/>
              </w:rPr>
              <w:t xml:space="preserve"> improved modestl</w:t>
            </w:r>
            <w:r w:rsidR="00E54139">
              <w:rPr>
                <w:rFonts w:ascii="Arial" w:hAnsi="Arial" w:cs="Arial"/>
                <w:bCs/>
              </w:rPr>
              <w:t>y</w:t>
            </w:r>
            <w:r>
              <w:rPr>
                <w:rFonts w:ascii="Arial" w:hAnsi="Arial" w:cs="Arial"/>
                <w:bCs/>
              </w:rPr>
              <w:t>.</w:t>
            </w:r>
          </w:p>
        </w:tc>
        <w:tc>
          <w:tcPr>
            <w:tcW w:w="2127" w:type="dxa"/>
          </w:tcPr>
          <w:p w14:paraId="431497B9" w14:textId="49272113" w:rsidR="00D768B8" w:rsidRPr="00F91B54" w:rsidRDefault="00546728" w:rsidP="00533D99">
            <w:pPr>
              <w:rPr>
                <w:rFonts w:ascii="Arial" w:hAnsi="Arial" w:cs="Arial"/>
                <w:bCs/>
              </w:rPr>
            </w:pPr>
            <w:r w:rsidRPr="00546728">
              <w:rPr>
                <w:rFonts w:ascii="Arial" w:hAnsi="Arial" w:cs="Arial"/>
                <w:bCs/>
              </w:rPr>
              <w:t>Strengths: RCT design, structured intervention. Limitations: Small sampl</w:t>
            </w:r>
            <w:r w:rsidR="00E54139">
              <w:rPr>
                <w:rFonts w:ascii="Arial" w:hAnsi="Arial" w:cs="Arial"/>
                <w:bCs/>
              </w:rPr>
              <w:t>e</w:t>
            </w:r>
            <w:r>
              <w:rPr>
                <w:rFonts w:ascii="Arial" w:hAnsi="Arial" w:cs="Arial"/>
                <w:bCs/>
              </w:rPr>
              <w:t>.</w:t>
            </w:r>
          </w:p>
        </w:tc>
        <w:tc>
          <w:tcPr>
            <w:tcW w:w="1701" w:type="dxa"/>
          </w:tcPr>
          <w:p w14:paraId="080D6E0D" w14:textId="359E465C" w:rsidR="00D768B8" w:rsidRPr="00F91B54" w:rsidRDefault="00546728" w:rsidP="00533D99">
            <w:pPr>
              <w:rPr>
                <w:rFonts w:ascii="Arial" w:hAnsi="Arial" w:cs="Arial"/>
                <w:bCs/>
              </w:rPr>
            </w:pPr>
            <w:r>
              <w:rPr>
                <w:rFonts w:ascii="Arial" w:hAnsi="Arial" w:cs="Arial"/>
                <w:bCs/>
              </w:rPr>
              <w:t xml:space="preserve">Possibly </w:t>
            </w:r>
            <w:r w:rsidRPr="00546728">
              <w:rPr>
                <w:rFonts w:ascii="Arial" w:hAnsi="Arial" w:cs="Arial"/>
                <w:bCs/>
              </w:rPr>
              <w:t>scaling volunteer telephone befriendin</w:t>
            </w:r>
            <w:r w:rsidR="00E54139">
              <w:rPr>
                <w:rFonts w:ascii="Arial" w:hAnsi="Arial" w:cs="Arial"/>
                <w:bCs/>
              </w:rPr>
              <w:t>g</w:t>
            </w:r>
            <w:r w:rsidRPr="00546728">
              <w:rPr>
                <w:rFonts w:ascii="Arial" w:hAnsi="Arial" w:cs="Arial"/>
                <w:bCs/>
              </w:rPr>
              <w:t xml:space="preserve"> programmes</w:t>
            </w:r>
            <w:r>
              <w:rPr>
                <w:rFonts w:ascii="Arial" w:hAnsi="Arial" w:cs="Arial"/>
                <w:bCs/>
              </w:rPr>
              <w:t>.</w:t>
            </w:r>
          </w:p>
        </w:tc>
      </w:tr>
      <w:tr w:rsidR="00D768B8" w:rsidRPr="008C1DF3" w14:paraId="1B014BF6" w14:textId="77777777" w:rsidTr="00592B4E">
        <w:tc>
          <w:tcPr>
            <w:tcW w:w="1702" w:type="dxa"/>
          </w:tcPr>
          <w:p w14:paraId="0D6036D0" w14:textId="15FCFC99" w:rsidR="00D768B8" w:rsidRDefault="00D768B8" w:rsidP="00533D99">
            <w:pPr>
              <w:rPr>
                <w:rFonts w:ascii="Arial" w:hAnsi="Arial" w:cs="Arial"/>
                <w:bCs/>
              </w:rPr>
            </w:pPr>
            <w:proofErr w:type="spellStart"/>
            <w:r w:rsidRPr="00D768B8">
              <w:rPr>
                <w:rFonts w:ascii="Arial" w:hAnsi="Arial" w:cs="Arial"/>
                <w:bCs/>
              </w:rPr>
              <w:t>Kellezi</w:t>
            </w:r>
            <w:proofErr w:type="spellEnd"/>
            <w:r w:rsidRPr="00D768B8">
              <w:rPr>
                <w:rFonts w:ascii="Arial" w:hAnsi="Arial" w:cs="Arial"/>
                <w:bCs/>
              </w:rPr>
              <w:t>, B., Wakefield, J.R.H., Stevenson, C., McNamar</w:t>
            </w:r>
            <w:r w:rsidR="00E54139">
              <w:rPr>
                <w:rFonts w:ascii="Arial" w:hAnsi="Arial" w:cs="Arial"/>
                <w:bCs/>
              </w:rPr>
              <w:t>a</w:t>
            </w:r>
            <w:r w:rsidRPr="00D768B8">
              <w:rPr>
                <w:rFonts w:ascii="Arial" w:hAnsi="Arial" w:cs="Arial"/>
                <w:bCs/>
              </w:rPr>
              <w:t xml:space="preserve">, N., Mair, E., Bowe, M., Wilson, I. and Halder, M.M. (2019). </w:t>
            </w:r>
          </w:p>
          <w:p w14:paraId="48D1D6E4" w14:textId="5146E5DF" w:rsidR="00D768B8" w:rsidRPr="00D768B8" w:rsidRDefault="00D768B8" w:rsidP="00533D99">
            <w:pPr>
              <w:rPr>
                <w:rFonts w:ascii="Arial" w:hAnsi="Arial" w:cs="Arial"/>
                <w:bCs/>
              </w:rPr>
            </w:pPr>
            <w:r>
              <w:rPr>
                <w:rFonts w:ascii="Arial" w:hAnsi="Arial" w:cs="Arial"/>
                <w:bCs/>
              </w:rPr>
              <w:t>UK</w:t>
            </w:r>
          </w:p>
        </w:tc>
        <w:tc>
          <w:tcPr>
            <w:tcW w:w="1559" w:type="dxa"/>
          </w:tcPr>
          <w:p w14:paraId="352DC943" w14:textId="5276FD60" w:rsidR="00D768B8" w:rsidRDefault="00D768B8" w:rsidP="00533D99">
            <w:pPr>
              <w:rPr>
                <w:rFonts w:ascii="Arial" w:hAnsi="Arial" w:cs="Arial"/>
                <w:bCs/>
              </w:rPr>
            </w:pPr>
            <w:r>
              <w:rPr>
                <w:rFonts w:ascii="Arial" w:hAnsi="Arial" w:cs="Arial"/>
                <w:bCs/>
              </w:rPr>
              <w:t>British Medica</w:t>
            </w:r>
            <w:r w:rsidR="00E54139">
              <w:rPr>
                <w:rFonts w:ascii="Arial" w:hAnsi="Arial" w:cs="Arial"/>
                <w:bCs/>
              </w:rPr>
              <w:t>l</w:t>
            </w:r>
            <w:r>
              <w:rPr>
                <w:rFonts w:ascii="Arial" w:hAnsi="Arial" w:cs="Arial"/>
                <w:bCs/>
              </w:rPr>
              <w:t xml:space="preserve"> Journal</w:t>
            </w:r>
          </w:p>
        </w:tc>
        <w:tc>
          <w:tcPr>
            <w:tcW w:w="2127" w:type="dxa"/>
          </w:tcPr>
          <w:p w14:paraId="388EE06A" w14:textId="59223B0D" w:rsidR="00D768B8" w:rsidRPr="00D768B8" w:rsidRDefault="00D768B8" w:rsidP="00533D99">
            <w:pPr>
              <w:rPr>
                <w:rFonts w:ascii="Arial" w:hAnsi="Arial" w:cs="Arial"/>
                <w:bCs/>
              </w:rPr>
            </w:pPr>
            <w:r w:rsidRPr="00D768B8">
              <w:rPr>
                <w:rFonts w:ascii="Arial" w:hAnsi="Arial" w:cs="Arial"/>
                <w:bCs/>
              </w:rPr>
              <w:t>The social cure of social prescribing: A mixed-methods study on th</w:t>
            </w:r>
            <w:r w:rsidR="00E54139">
              <w:rPr>
                <w:rFonts w:ascii="Arial" w:hAnsi="Arial" w:cs="Arial"/>
                <w:bCs/>
              </w:rPr>
              <w:t>e</w:t>
            </w:r>
            <w:r w:rsidRPr="00D768B8">
              <w:rPr>
                <w:rFonts w:ascii="Arial" w:hAnsi="Arial" w:cs="Arial"/>
                <w:bCs/>
              </w:rPr>
              <w:t xml:space="preserve"> benefits of social connectedness on quality and effectiveness of care provision. </w:t>
            </w:r>
          </w:p>
        </w:tc>
        <w:tc>
          <w:tcPr>
            <w:tcW w:w="1559" w:type="dxa"/>
          </w:tcPr>
          <w:p w14:paraId="5C440A83" w14:textId="677C1D85" w:rsidR="00D768B8" w:rsidRPr="008C1DF3" w:rsidRDefault="00546728" w:rsidP="00533D99">
            <w:pPr>
              <w:rPr>
                <w:rFonts w:ascii="Arial" w:hAnsi="Arial" w:cs="Arial"/>
                <w:bCs/>
              </w:rPr>
            </w:pPr>
            <w:r w:rsidRPr="00546728">
              <w:rPr>
                <w:rFonts w:ascii="Arial" w:hAnsi="Arial" w:cs="Arial"/>
                <w:bCs/>
              </w:rPr>
              <w:t>To explore how social prescribin</w:t>
            </w:r>
            <w:r w:rsidR="00E54139">
              <w:rPr>
                <w:rFonts w:ascii="Arial" w:hAnsi="Arial" w:cs="Arial"/>
                <w:bCs/>
              </w:rPr>
              <w:t>g</w:t>
            </w:r>
            <w:r w:rsidRPr="00546728">
              <w:rPr>
                <w:rFonts w:ascii="Arial" w:hAnsi="Arial" w:cs="Arial"/>
                <w:bCs/>
              </w:rPr>
              <w:t xml:space="preserve"> interventions involving group participation impact loneliness and wellbeing through </w:t>
            </w:r>
            <w:r w:rsidRPr="00546728">
              <w:rPr>
                <w:rFonts w:ascii="Arial" w:hAnsi="Arial" w:cs="Arial"/>
                <w:bCs/>
              </w:rPr>
              <w:lastRenderedPageBreak/>
              <w:t>social identity processes</w:t>
            </w:r>
          </w:p>
        </w:tc>
        <w:tc>
          <w:tcPr>
            <w:tcW w:w="1559" w:type="dxa"/>
          </w:tcPr>
          <w:p w14:paraId="395432C9" w14:textId="58FA3807" w:rsidR="00D768B8" w:rsidRDefault="00366E37" w:rsidP="00533D99">
            <w:pPr>
              <w:rPr>
                <w:rFonts w:ascii="Arial" w:hAnsi="Arial" w:cs="Arial"/>
                <w:bCs/>
              </w:rPr>
            </w:pPr>
            <w:r>
              <w:rPr>
                <w:rFonts w:ascii="Arial" w:hAnsi="Arial" w:cs="Arial"/>
                <w:bCs/>
              </w:rPr>
              <w:lastRenderedPageBreak/>
              <w:t>Longitudinal surve</w:t>
            </w:r>
            <w:r w:rsidR="00E54139">
              <w:rPr>
                <w:rFonts w:ascii="Arial" w:hAnsi="Arial" w:cs="Arial"/>
                <w:bCs/>
              </w:rPr>
              <w:t>y</w:t>
            </w:r>
          </w:p>
        </w:tc>
        <w:tc>
          <w:tcPr>
            <w:tcW w:w="1843" w:type="dxa"/>
          </w:tcPr>
          <w:p w14:paraId="2CA5988C" w14:textId="6313997D" w:rsidR="00D768B8" w:rsidRDefault="00546728" w:rsidP="00533D99">
            <w:pPr>
              <w:rPr>
                <w:rFonts w:ascii="Arial" w:hAnsi="Arial" w:cs="Arial"/>
                <w:bCs/>
              </w:rPr>
            </w:pPr>
            <w:r w:rsidRPr="00546728">
              <w:rPr>
                <w:rFonts w:ascii="Arial" w:hAnsi="Arial" w:cs="Arial"/>
                <w:bCs/>
              </w:rPr>
              <w:t>n = 101 survey participants; 22 semi-structured interviews; recruited vi</w:t>
            </w:r>
            <w:r w:rsidR="00E54139">
              <w:rPr>
                <w:rFonts w:ascii="Arial" w:hAnsi="Arial" w:cs="Arial"/>
                <w:bCs/>
              </w:rPr>
              <w:t>a</w:t>
            </w:r>
            <w:r w:rsidRPr="00546728">
              <w:rPr>
                <w:rFonts w:ascii="Arial" w:hAnsi="Arial" w:cs="Arial"/>
                <w:bCs/>
              </w:rPr>
              <w:t xml:space="preserve"> GP/social prescribing services</w:t>
            </w:r>
          </w:p>
          <w:p w14:paraId="6E2D11C6" w14:textId="27FEE3C4" w:rsidR="007E64CF" w:rsidRPr="00F91B54" w:rsidRDefault="007E64CF" w:rsidP="00533D99">
            <w:pPr>
              <w:rPr>
                <w:rFonts w:ascii="Arial" w:hAnsi="Arial" w:cs="Arial"/>
                <w:bCs/>
              </w:rPr>
            </w:pPr>
            <w:r>
              <w:rPr>
                <w:rFonts w:ascii="Arial" w:hAnsi="Arial" w:cs="Arial"/>
                <w:bCs/>
              </w:rPr>
              <w:t xml:space="preserve">Mean age for all participants - 60 years old. Participants involved service </w:t>
            </w:r>
            <w:r>
              <w:rPr>
                <w:rFonts w:ascii="Arial" w:hAnsi="Arial" w:cs="Arial"/>
                <w:bCs/>
              </w:rPr>
              <w:lastRenderedPageBreak/>
              <w:t>users, healthcare providers, and GPs.</w:t>
            </w:r>
          </w:p>
        </w:tc>
        <w:tc>
          <w:tcPr>
            <w:tcW w:w="1984" w:type="dxa"/>
          </w:tcPr>
          <w:p w14:paraId="520FC114" w14:textId="148BEB4C" w:rsidR="00D768B8" w:rsidRPr="00F91B54" w:rsidRDefault="00546728" w:rsidP="00533D99">
            <w:pPr>
              <w:rPr>
                <w:rFonts w:ascii="Arial" w:hAnsi="Arial" w:cs="Arial"/>
                <w:bCs/>
              </w:rPr>
            </w:pPr>
            <w:r w:rsidRPr="00546728">
              <w:rPr>
                <w:rFonts w:ascii="Arial" w:hAnsi="Arial" w:cs="Arial"/>
                <w:bCs/>
              </w:rPr>
              <w:lastRenderedPageBreak/>
              <w:t>Group participation strengthened social identity and socia</w:t>
            </w:r>
            <w:r w:rsidR="00E54139">
              <w:rPr>
                <w:rFonts w:ascii="Arial" w:hAnsi="Arial" w:cs="Arial"/>
                <w:bCs/>
              </w:rPr>
              <w:t>l</w:t>
            </w:r>
            <w:r w:rsidRPr="00546728">
              <w:rPr>
                <w:rFonts w:ascii="Arial" w:hAnsi="Arial" w:cs="Arial"/>
                <w:bCs/>
              </w:rPr>
              <w:t xml:space="preserve"> connectedness, reducing loneliness;</w:t>
            </w:r>
          </w:p>
        </w:tc>
        <w:tc>
          <w:tcPr>
            <w:tcW w:w="2127" w:type="dxa"/>
          </w:tcPr>
          <w:p w14:paraId="4FF491A8" w14:textId="7104011A" w:rsidR="00546728" w:rsidRDefault="00546728" w:rsidP="00533D99">
            <w:pPr>
              <w:rPr>
                <w:rFonts w:ascii="Arial" w:hAnsi="Arial" w:cs="Arial"/>
                <w:bCs/>
              </w:rPr>
            </w:pPr>
            <w:r w:rsidRPr="00546728">
              <w:rPr>
                <w:rFonts w:ascii="Arial" w:hAnsi="Arial" w:cs="Arial"/>
                <w:bCs/>
              </w:rPr>
              <w:t xml:space="preserve">Strengths: Combination of quantitative </w:t>
            </w:r>
            <w:r w:rsidR="00E54139">
              <w:rPr>
                <w:rFonts w:ascii="Arial" w:hAnsi="Arial" w:cs="Arial"/>
                <w:bCs/>
              </w:rPr>
              <w:t>and</w:t>
            </w:r>
            <w:r w:rsidRPr="00546728">
              <w:rPr>
                <w:rFonts w:ascii="Arial" w:hAnsi="Arial" w:cs="Arial"/>
                <w:bCs/>
              </w:rPr>
              <w:t xml:space="preserve"> qualitative data, longitudinal follow-up</w:t>
            </w:r>
            <w:r>
              <w:rPr>
                <w:rFonts w:ascii="Arial" w:hAnsi="Arial" w:cs="Arial"/>
                <w:bCs/>
              </w:rPr>
              <w:t>.</w:t>
            </w:r>
          </w:p>
          <w:p w14:paraId="416F08B0" w14:textId="2325F5FA" w:rsidR="00D768B8" w:rsidRPr="00F91B54" w:rsidRDefault="00546728" w:rsidP="00533D99">
            <w:pPr>
              <w:rPr>
                <w:rFonts w:ascii="Arial" w:hAnsi="Arial" w:cs="Arial"/>
                <w:bCs/>
              </w:rPr>
            </w:pPr>
            <w:r w:rsidRPr="00546728">
              <w:rPr>
                <w:rFonts w:ascii="Arial" w:hAnsi="Arial" w:cs="Arial"/>
                <w:bCs/>
              </w:rPr>
              <w:t>Limitations: Observational, no control group</w:t>
            </w:r>
            <w:r>
              <w:rPr>
                <w:rFonts w:ascii="Arial" w:hAnsi="Arial" w:cs="Arial"/>
                <w:bCs/>
              </w:rPr>
              <w:t>.</w:t>
            </w:r>
          </w:p>
        </w:tc>
        <w:tc>
          <w:tcPr>
            <w:tcW w:w="1701" w:type="dxa"/>
          </w:tcPr>
          <w:p w14:paraId="5BAD1B68" w14:textId="35FE8AA2" w:rsidR="00D768B8" w:rsidRPr="00F91B54" w:rsidRDefault="00546728" w:rsidP="00533D99">
            <w:pPr>
              <w:rPr>
                <w:rFonts w:ascii="Arial" w:hAnsi="Arial" w:cs="Arial"/>
                <w:bCs/>
              </w:rPr>
            </w:pPr>
            <w:r>
              <w:rPr>
                <w:rFonts w:ascii="Arial" w:hAnsi="Arial" w:cs="Arial"/>
                <w:bCs/>
              </w:rPr>
              <w:t>T</w:t>
            </w:r>
            <w:r w:rsidRPr="00546728">
              <w:rPr>
                <w:rFonts w:ascii="Arial" w:hAnsi="Arial" w:cs="Arial"/>
                <w:bCs/>
              </w:rPr>
              <w:t xml:space="preserve">ailor interventions to individuals’ interests </w:t>
            </w:r>
            <w:r w:rsidR="00E54139">
              <w:rPr>
                <w:rFonts w:ascii="Arial" w:hAnsi="Arial" w:cs="Arial"/>
                <w:bCs/>
              </w:rPr>
              <w:t>to</w:t>
            </w:r>
            <w:r w:rsidRPr="00546728">
              <w:rPr>
                <w:rFonts w:ascii="Arial" w:hAnsi="Arial" w:cs="Arial"/>
                <w:bCs/>
              </w:rPr>
              <w:t xml:space="preserve"> maximi</w:t>
            </w:r>
            <w:r>
              <w:rPr>
                <w:rFonts w:ascii="Arial" w:hAnsi="Arial" w:cs="Arial"/>
                <w:bCs/>
              </w:rPr>
              <w:t>s</w:t>
            </w:r>
            <w:r w:rsidRPr="00546728">
              <w:rPr>
                <w:rFonts w:ascii="Arial" w:hAnsi="Arial" w:cs="Arial"/>
                <w:bCs/>
              </w:rPr>
              <w:t>e engagement</w:t>
            </w:r>
            <w:r>
              <w:rPr>
                <w:rFonts w:ascii="Arial" w:hAnsi="Arial" w:cs="Arial"/>
                <w:bCs/>
              </w:rPr>
              <w:t>.</w:t>
            </w:r>
          </w:p>
        </w:tc>
      </w:tr>
      <w:tr w:rsidR="00D768B8" w:rsidRPr="008C1DF3" w14:paraId="1B4FA18F" w14:textId="77777777" w:rsidTr="00592B4E">
        <w:tc>
          <w:tcPr>
            <w:tcW w:w="1702" w:type="dxa"/>
          </w:tcPr>
          <w:p w14:paraId="18DECC1A" w14:textId="4719C1A1" w:rsidR="00D768B8" w:rsidRDefault="00D768B8" w:rsidP="00533D99">
            <w:pPr>
              <w:rPr>
                <w:rFonts w:ascii="Arial" w:hAnsi="Arial" w:cs="Arial"/>
                <w:bCs/>
              </w:rPr>
            </w:pPr>
            <w:r w:rsidRPr="00D768B8">
              <w:rPr>
                <w:rFonts w:ascii="Arial" w:hAnsi="Arial" w:cs="Arial"/>
                <w:bCs/>
              </w:rPr>
              <w:t xml:space="preserve">Fakoya, O.A., McCorry, N.K. </w:t>
            </w:r>
            <w:r w:rsidR="00E54139">
              <w:rPr>
                <w:rFonts w:ascii="Arial" w:hAnsi="Arial" w:cs="Arial"/>
                <w:bCs/>
              </w:rPr>
              <w:t>and</w:t>
            </w:r>
            <w:r w:rsidRPr="00D768B8">
              <w:rPr>
                <w:rFonts w:ascii="Arial" w:hAnsi="Arial" w:cs="Arial"/>
                <w:bCs/>
              </w:rPr>
              <w:t xml:space="preserve"> Donnelly, M. (2021). </w:t>
            </w:r>
          </w:p>
          <w:p w14:paraId="2DDF2A67" w14:textId="21F209A3" w:rsidR="00366E37" w:rsidRPr="00D768B8" w:rsidRDefault="00366E37" w:rsidP="00533D99">
            <w:pPr>
              <w:rPr>
                <w:rFonts w:ascii="Arial" w:hAnsi="Arial" w:cs="Arial"/>
                <w:bCs/>
              </w:rPr>
            </w:pPr>
            <w:r>
              <w:rPr>
                <w:rFonts w:ascii="Arial" w:hAnsi="Arial" w:cs="Arial"/>
                <w:bCs/>
              </w:rPr>
              <w:t>UK</w:t>
            </w:r>
          </w:p>
        </w:tc>
        <w:tc>
          <w:tcPr>
            <w:tcW w:w="1559" w:type="dxa"/>
          </w:tcPr>
          <w:p w14:paraId="656A6B69" w14:textId="15DA985F" w:rsidR="00D768B8" w:rsidRDefault="00366E37" w:rsidP="00533D99">
            <w:pPr>
              <w:rPr>
                <w:rFonts w:ascii="Arial" w:hAnsi="Arial" w:cs="Arial"/>
                <w:bCs/>
              </w:rPr>
            </w:pPr>
            <w:r>
              <w:rPr>
                <w:rFonts w:ascii="Arial" w:hAnsi="Arial" w:cs="Arial"/>
                <w:bCs/>
              </w:rPr>
              <w:t>PLOS ON</w:t>
            </w:r>
            <w:r w:rsidR="00E54139">
              <w:rPr>
                <w:rFonts w:ascii="Arial" w:hAnsi="Arial" w:cs="Arial"/>
                <w:bCs/>
              </w:rPr>
              <w:t>E</w:t>
            </w:r>
          </w:p>
        </w:tc>
        <w:tc>
          <w:tcPr>
            <w:tcW w:w="2127" w:type="dxa"/>
          </w:tcPr>
          <w:p w14:paraId="3EA78B9D" w14:textId="4BAFD3CC" w:rsidR="00D768B8" w:rsidRPr="00D768B8" w:rsidRDefault="00366E37" w:rsidP="00533D99">
            <w:pPr>
              <w:rPr>
                <w:rFonts w:ascii="Arial" w:hAnsi="Arial" w:cs="Arial"/>
                <w:bCs/>
              </w:rPr>
            </w:pPr>
            <w:r w:rsidRPr="00366E37">
              <w:rPr>
                <w:rFonts w:ascii="Arial" w:hAnsi="Arial" w:cs="Arial"/>
                <w:bCs/>
              </w:rPr>
              <w:t>How Do Befriending Intervention</w:t>
            </w:r>
            <w:r w:rsidR="00E54139">
              <w:rPr>
                <w:rFonts w:ascii="Arial" w:hAnsi="Arial" w:cs="Arial"/>
                <w:bCs/>
              </w:rPr>
              <w:t>s</w:t>
            </w:r>
            <w:r w:rsidRPr="00366E37">
              <w:rPr>
                <w:rFonts w:ascii="Arial" w:hAnsi="Arial" w:cs="Arial"/>
                <w:bCs/>
              </w:rPr>
              <w:t xml:space="preserve"> Alleviate Loneliness and Social Isolation among Older people? a Realist Evaluation Study. </w:t>
            </w:r>
          </w:p>
        </w:tc>
        <w:tc>
          <w:tcPr>
            <w:tcW w:w="1559" w:type="dxa"/>
          </w:tcPr>
          <w:p w14:paraId="3CA3D22A" w14:textId="0A8F4505" w:rsidR="00D768B8" w:rsidRPr="008C1DF3" w:rsidRDefault="00546728" w:rsidP="00533D99">
            <w:pPr>
              <w:rPr>
                <w:rFonts w:ascii="Arial" w:hAnsi="Arial" w:cs="Arial"/>
                <w:bCs/>
              </w:rPr>
            </w:pPr>
            <w:r w:rsidRPr="00546728">
              <w:rPr>
                <w:rFonts w:ascii="Arial" w:hAnsi="Arial" w:cs="Arial"/>
                <w:bCs/>
              </w:rPr>
              <w:t xml:space="preserve">To identify which features </w:t>
            </w:r>
            <w:r w:rsidR="00E54139">
              <w:rPr>
                <w:rFonts w:ascii="Arial" w:hAnsi="Arial" w:cs="Arial"/>
                <w:bCs/>
              </w:rPr>
              <w:t>of</w:t>
            </w:r>
            <w:r w:rsidRPr="00546728">
              <w:rPr>
                <w:rFonts w:ascii="Arial" w:hAnsi="Arial" w:cs="Arial"/>
                <w:bCs/>
              </w:rPr>
              <w:t xml:space="preserve"> befriending services work, for whom, and under what circumstances to reduce loneliness</w:t>
            </w:r>
          </w:p>
        </w:tc>
        <w:tc>
          <w:tcPr>
            <w:tcW w:w="1559" w:type="dxa"/>
          </w:tcPr>
          <w:p w14:paraId="7470D6B2" w14:textId="77777777" w:rsidR="00D768B8" w:rsidRDefault="00366E37" w:rsidP="00533D99">
            <w:pPr>
              <w:rPr>
                <w:rFonts w:ascii="Arial" w:hAnsi="Arial" w:cs="Arial"/>
                <w:bCs/>
              </w:rPr>
            </w:pPr>
            <w:r>
              <w:rPr>
                <w:rFonts w:ascii="Arial" w:hAnsi="Arial" w:cs="Arial"/>
                <w:bCs/>
              </w:rPr>
              <w:t>Realist evaluation</w:t>
            </w:r>
          </w:p>
          <w:p w14:paraId="73C25DB6" w14:textId="697043ED" w:rsidR="00546728" w:rsidRDefault="00546728" w:rsidP="00533D99">
            <w:pPr>
              <w:rPr>
                <w:rFonts w:ascii="Arial" w:hAnsi="Arial" w:cs="Arial"/>
                <w:bCs/>
              </w:rPr>
            </w:pPr>
            <w:r>
              <w:rPr>
                <w:rFonts w:ascii="Arial" w:hAnsi="Arial" w:cs="Arial"/>
                <w:bCs/>
              </w:rPr>
              <w:t xml:space="preserve">Multiple </w:t>
            </w:r>
            <w:r w:rsidR="00E54139">
              <w:rPr>
                <w:rFonts w:ascii="Arial" w:hAnsi="Arial" w:cs="Arial"/>
                <w:bCs/>
              </w:rPr>
              <w:t>case</w:t>
            </w:r>
            <w:r>
              <w:rPr>
                <w:rFonts w:ascii="Arial" w:hAnsi="Arial" w:cs="Arial"/>
                <w:bCs/>
              </w:rPr>
              <w:t xml:space="preserve"> studies</w:t>
            </w:r>
          </w:p>
        </w:tc>
        <w:tc>
          <w:tcPr>
            <w:tcW w:w="1843" w:type="dxa"/>
          </w:tcPr>
          <w:p w14:paraId="029201C3" w14:textId="6F80122F" w:rsidR="00D768B8" w:rsidRPr="00F91B54" w:rsidRDefault="00546728" w:rsidP="00533D99">
            <w:pPr>
              <w:rPr>
                <w:rFonts w:ascii="Arial" w:hAnsi="Arial" w:cs="Arial"/>
                <w:bCs/>
              </w:rPr>
            </w:pPr>
            <w:r w:rsidRPr="00546728">
              <w:rPr>
                <w:rFonts w:ascii="Arial" w:hAnsi="Arial" w:cs="Arial"/>
                <w:bCs/>
              </w:rPr>
              <w:t xml:space="preserve">n = 46 older adults interviewed across </w:t>
            </w:r>
            <w:r w:rsidR="00E54139">
              <w:rPr>
                <w:rFonts w:ascii="Arial" w:hAnsi="Arial" w:cs="Arial"/>
                <w:bCs/>
              </w:rPr>
              <w:t>5</w:t>
            </w:r>
            <w:r w:rsidRPr="00546728">
              <w:rPr>
                <w:rFonts w:ascii="Arial" w:hAnsi="Arial" w:cs="Arial"/>
                <w:bCs/>
              </w:rPr>
              <w:t xml:space="preserve"> befriending service case studies</w:t>
            </w:r>
            <w:r w:rsidR="00430A18">
              <w:rPr>
                <w:rFonts w:ascii="Arial" w:hAnsi="Arial" w:cs="Arial"/>
                <w:bCs/>
              </w:rPr>
              <w:t>. 37 of the participants were females and 9 males. The case studies took place in Northern Ireland and the participants involved service users, family members, volunteers, and staff.</w:t>
            </w:r>
          </w:p>
        </w:tc>
        <w:tc>
          <w:tcPr>
            <w:tcW w:w="1984" w:type="dxa"/>
          </w:tcPr>
          <w:p w14:paraId="365A4605" w14:textId="167D9B4F" w:rsidR="00D768B8" w:rsidRPr="00F91B54" w:rsidRDefault="00546728" w:rsidP="00533D99">
            <w:pPr>
              <w:rPr>
                <w:rFonts w:ascii="Arial" w:hAnsi="Arial" w:cs="Arial"/>
                <w:bCs/>
              </w:rPr>
            </w:pPr>
            <w:r w:rsidRPr="00546728">
              <w:rPr>
                <w:rFonts w:ascii="Arial" w:hAnsi="Arial" w:cs="Arial"/>
                <w:bCs/>
              </w:rPr>
              <w:t xml:space="preserve">Mechanisms like empathy, reciprocity, and autonomy operate differently depending </w:t>
            </w:r>
            <w:r w:rsidR="00E54139">
              <w:rPr>
                <w:rFonts w:ascii="Arial" w:hAnsi="Arial" w:cs="Arial"/>
                <w:bCs/>
              </w:rPr>
              <w:t>on</w:t>
            </w:r>
            <w:r w:rsidRPr="00546728">
              <w:rPr>
                <w:rFonts w:ascii="Arial" w:hAnsi="Arial" w:cs="Arial"/>
                <w:bCs/>
              </w:rPr>
              <w:t xml:space="preserve"> context; effective program features identified for different subgroups</w:t>
            </w:r>
          </w:p>
        </w:tc>
        <w:tc>
          <w:tcPr>
            <w:tcW w:w="2127" w:type="dxa"/>
          </w:tcPr>
          <w:p w14:paraId="403CFFCA" w14:textId="2272EEE8" w:rsidR="00D768B8" w:rsidRPr="00F91B54" w:rsidRDefault="00546728" w:rsidP="00533D99">
            <w:pPr>
              <w:rPr>
                <w:rFonts w:ascii="Arial" w:hAnsi="Arial" w:cs="Arial"/>
                <w:bCs/>
              </w:rPr>
            </w:pPr>
            <w:r w:rsidRPr="00546728">
              <w:rPr>
                <w:rFonts w:ascii="Arial" w:hAnsi="Arial" w:cs="Arial"/>
                <w:bCs/>
              </w:rPr>
              <w:t>Strengths: Rich qualitative insights, realist methodology identifies context-mechanism-outcome pattern</w:t>
            </w:r>
            <w:r w:rsidR="00E54139">
              <w:rPr>
                <w:rFonts w:ascii="Arial" w:hAnsi="Arial" w:cs="Arial"/>
                <w:bCs/>
              </w:rPr>
              <w:t>s</w:t>
            </w:r>
            <w:r w:rsidRPr="00546728">
              <w:rPr>
                <w:rFonts w:ascii="Arial" w:hAnsi="Arial" w:cs="Arial"/>
                <w:bCs/>
              </w:rPr>
              <w:t>. Limitations: Small sample, findings not generalizable</w:t>
            </w:r>
          </w:p>
        </w:tc>
        <w:tc>
          <w:tcPr>
            <w:tcW w:w="1701" w:type="dxa"/>
          </w:tcPr>
          <w:p w14:paraId="7F2DCE48" w14:textId="76F210DE" w:rsidR="00D768B8" w:rsidRPr="00F91B54" w:rsidRDefault="00546728" w:rsidP="00533D99">
            <w:pPr>
              <w:rPr>
                <w:rFonts w:ascii="Arial" w:hAnsi="Arial" w:cs="Arial"/>
                <w:bCs/>
              </w:rPr>
            </w:pPr>
            <w:r w:rsidRPr="00546728">
              <w:rPr>
                <w:rFonts w:ascii="Arial" w:hAnsi="Arial" w:cs="Arial"/>
                <w:bCs/>
              </w:rPr>
              <w:t xml:space="preserve">Design befriending services to match mechanisms </w:t>
            </w:r>
            <w:r w:rsidR="00E54139">
              <w:rPr>
                <w:rFonts w:ascii="Arial" w:hAnsi="Arial" w:cs="Arial"/>
                <w:bCs/>
              </w:rPr>
              <w:t>to</w:t>
            </w:r>
            <w:r w:rsidRPr="00546728">
              <w:rPr>
                <w:rFonts w:ascii="Arial" w:hAnsi="Arial" w:cs="Arial"/>
                <w:bCs/>
              </w:rPr>
              <w:t xml:space="preserve"> context and participant needs</w:t>
            </w:r>
          </w:p>
        </w:tc>
      </w:tr>
    </w:tbl>
    <w:p w14:paraId="72E0069B" w14:textId="77777777" w:rsidR="005C2C7A" w:rsidRPr="008C1DF3" w:rsidRDefault="005C2C7A" w:rsidP="00DA52F0">
      <w:pPr>
        <w:spacing w:line="360" w:lineRule="auto"/>
        <w:mirrorIndents/>
        <w:jc w:val="both"/>
        <w:rPr>
          <w:rFonts w:ascii="Arial" w:eastAsia="Arial Unicode MS" w:hAnsi="Arial" w:cs="Arial"/>
          <w:bCs/>
        </w:rPr>
      </w:pPr>
    </w:p>
    <w:p w14:paraId="0B2A5587" w14:textId="7C05788F" w:rsidR="005C2C7A"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78EF0938" w14:textId="0541B28B" w:rsidR="00F91B54" w:rsidRDefault="00F91B54"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446B2216" w14:textId="5D078A8B" w:rsidR="00F91B54" w:rsidRDefault="00F91B54"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55AED90" w14:textId="0C58527B" w:rsidR="00F91B54" w:rsidRDefault="00F91B54"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7B37F40" w14:textId="77777777" w:rsidR="00366E37" w:rsidRDefault="00366E37"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5087C2F2" w14:textId="034EAF96" w:rsidR="00F91B54" w:rsidRDefault="00F91B54"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7CB2AFA8" w14:textId="240C17CB" w:rsidR="00F91B54" w:rsidRDefault="00F91B54"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Pr>
          <w:rFonts w:ascii="Arial" w:hAnsi="Arial" w:cs="Arial"/>
        </w:rPr>
        <w:lastRenderedPageBreak/>
        <w:t>Appendix 2: PRISMA Framework</w:t>
      </w:r>
    </w:p>
    <w:p w14:paraId="78EFD61E" w14:textId="77777777" w:rsidR="00F91B54" w:rsidRDefault="00F91B54" w:rsidP="00F91B54"/>
    <w:p w14:paraId="23F633F6" w14:textId="77777777" w:rsidR="00F91B54" w:rsidRDefault="00F91B54" w:rsidP="00F91B54">
      <w:r>
        <w:rPr>
          <w:noProof/>
          <w:lang w:bidi="ar-SA"/>
        </w:rPr>
        <mc:AlternateContent>
          <mc:Choice Requires="wps">
            <w:drawing>
              <wp:anchor distT="0" distB="0" distL="114300" distR="114300" simplePos="0" relativeHeight="251672576" behindDoc="0" locked="0" layoutInCell="1" allowOverlap="1" wp14:anchorId="233FC9B1" wp14:editId="61293FAD">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1A3F086" w14:textId="77777777" w:rsidR="00533D99" w:rsidRPr="001502CF" w:rsidRDefault="00533D99" w:rsidP="00F91B54">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3FC9B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" fillcolor="#8064a2 [3207]" strokecolor="#3f3151 [1607]" strokeweight="2pt">
                <v:textbox>
                  <w:txbxContent>
                    <w:p w14:paraId="51A3F086" w14:textId="77777777" w:rsidR="00533D99" w:rsidRPr="001502CF" w:rsidRDefault="00533D99" w:rsidP="00F91B54">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37342FF8" w14:textId="77777777" w:rsidR="00F91B54" w:rsidRDefault="00F91B54" w:rsidP="00F91B54"/>
    <w:p w14:paraId="6821217F" w14:textId="77777777" w:rsidR="00F91B54" w:rsidRDefault="00F91B54" w:rsidP="00F91B54">
      <w:r>
        <w:rPr>
          <w:noProof/>
          <w:lang w:bidi="ar-SA"/>
        </w:rPr>
        <mc:AlternateContent>
          <mc:Choice Requires="wps">
            <w:drawing>
              <wp:anchor distT="0" distB="0" distL="114300" distR="114300" simplePos="0" relativeHeight="251660288" behindDoc="0" locked="0" layoutInCell="1" allowOverlap="1" wp14:anchorId="067CA86B" wp14:editId="7755B8CE">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3AF8FC" w14:textId="77777777"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46EA640" w14:textId="253417D4"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Duplicate records removed  (n =4 )</w:t>
                            </w:r>
                          </w:p>
                          <w:p w14:paraId="03ECC2C4" w14:textId="712F6C52"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 xml:space="preserve">Records marked </w:t>
                            </w:r>
                            <w:r w:rsidR="00E54139">
                              <w:rPr>
                                <w:rFonts w:ascii="Arial" w:hAnsi="Arial" w:cs="Arial"/>
                                <w:color w:val="000000" w:themeColor="text1"/>
                                <w:sz w:val="18"/>
                                <w:szCs w:val="20"/>
                              </w:rPr>
                              <w:t>as</w:t>
                            </w:r>
                            <w:r>
                              <w:rPr>
                                <w:rFonts w:ascii="Arial" w:hAnsi="Arial" w:cs="Arial"/>
                                <w:color w:val="000000" w:themeColor="text1"/>
                                <w:sz w:val="18"/>
                                <w:szCs w:val="20"/>
                              </w:rPr>
                              <w:t xml:space="preserve"> ineligible by automation tools (n = 0)</w:t>
                            </w:r>
                          </w:p>
                          <w:p w14:paraId="2CF880B1" w14:textId="3C66E0C8" w:rsidR="00533D99" w:rsidRPr="0056060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7CA86B"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" filled="f" strokecolor="black [3213]" strokeweight="2pt">
                <v:textbox>
                  <w:txbxContent>
                    <w:p w14:paraId="0F3AF8FC" w14:textId="77777777"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46EA640" w14:textId="253417D4"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Duplicate records removed  (n =4 )</w:t>
                      </w:r>
                    </w:p>
                    <w:p w14:paraId="03ECC2C4" w14:textId="712F6C52"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 xml:space="preserve">Records marked </w:t>
                      </w:r>
                      <w:r w:rsidR="00E54139">
                        <w:rPr>
                          <w:rFonts w:ascii="Arial" w:hAnsi="Arial" w:cs="Arial"/>
                          <w:color w:val="000000" w:themeColor="text1"/>
                          <w:sz w:val="18"/>
                          <w:szCs w:val="20"/>
                        </w:rPr>
                        <w:t>as</w:t>
                      </w:r>
                      <w:r>
                        <w:rPr>
                          <w:rFonts w:ascii="Arial" w:hAnsi="Arial" w:cs="Arial"/>
                          <w:color w:val="000000" w:themeColor="text1"/>
                          <w:sz w:val="18"/>
                          <w:szCs w:val="20"/>
                        </w:rPr>
                        <w:t xml:space="preserve"> ineligible by automation tools (n = 0)</w:t>
                      </w:r>
                    </w:p>
                    <w:p w14:paraId="2CF880B1" w14:textId="3C66E0C8" w:rsidR="00533D99" w:rsidRPr="0056060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v:textbox>
              </v:rect>
            </w:pict>
          </mc:Fallback>
        </mc:AlternateContent>
      </w:r>
      <w:r>
        <w:rPr>
          <w:noProof/>
          <w:lang w:bidi="ar-SA"/>
        </w:rPr>
        <mc:AlternateContent>
          <mc:Choice Requires="wps">
            <w:drawing>
              <wp:anchor distT="0" distB="0" distL="114300" distR="114300" simplePos="0" relativeHeight="251659264" behindDoc="0" locked="0" layoutInCell="1" allowOverlap="1" wp14:anchorId="2E9FAFEC" wp14:editId="3F2CB897">
                <wp:simplePos x="0" y="0"/>
                <wp:positionH relativeFrom="column">
                  <wp:posOffset>559613</wp:posOffset>
                </wp:positionH>
                <wp:positionV relativeFrom="paragraph">
                  <wp:posOffset>77064</wp:posOffset>
                </wp:positionV>
                <wp:extent cx="1887220" cy="1243584"/>
                <wp:effectExtent l="0" t="0" r="17780" b="13970"/>
                <wp:wrapNone/>
                <wp:docPr id="4"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A748FD" w14:textId="632C3E5B"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w:t>
                            </w:r>
                            <w:r w:rsidR="00E54139">
                              <w:rPr>
                                <w:rFonts w:ascii="Arial" w:hAnsi="Arial" w:cs="Arial"/>
                                <w:color w:val="000000" w:themeColor="text1"/>
                                <w:sz w:val="18"/>
                                <w:szCs w:val="20"/>
                              </w:rPr>
                              <w:t>d</w:t>
                            </w:r>
                            <w:r>
                              <w:rPr>
                                <w:rFonts w:ascii="Arial" w:hAnsi="Arial" w:cs="Arial"/>
                                <w:color w:val="000000" w:themeColor="text1"/>
                                <w:sz w:val="18"/>
                                <w:szCs w:val="20"/>
                              </w:rPr>
                              <w:t xml:space="preserve"> from*:</w:t>
                            </w:r>
                          </w:p>
                          <w:p w14:paraId="70A7CA8E" w14:textId="1DF90737"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Databases (n = 260)</w:t>
                            </w:r>
                          </w:p>
                          <w:p w14:paraId="70128FB6" w14:textId="77777777" w:rsidR="00533D99" w:rsidRPr="0056060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Registers (n = 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9FAFEC"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" filled="f" strokecolor="black [3213]" strokeweight="2pt">
                <v:textbox>
                  <w:txbxContent>
                    <w:p w14:paraId="14A748FD" w14:textId="632C3E5B"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w:t>
                      </w:r>
                      <w:r w:rsidR="00E54139">
                        <w:rPr>
                          <w:rFonts w:ascii="Arial" w:hAnsi="Arial" w:cs="Arial"/>
                          <w:color w:val="000000" w:themeColor="text1"/>
                          <w:sz w:val="18"/>
                          <w:szCs w:val="20"/>
                        </w:rPr>
                        <w:t>d</w:t>
                      </w:r>
                      <w:r>
                        <w:rPr>
                          <w:rFonts w:ascii="Arial" w:hAnsi="Arial" w:cs="Arial"/>
                          <w:color w:val="000000" w:themeColor="text1"/>
                          <w:sz w:val="18"/>
                          <w:szCs w:val="20"/>
                        </w:rPr>
                        <w:t xml:space="preserve"> from*:</w:t>
                      </w:r>
                    </w:p>
                    <w:p w14:paraId="70A7CA8E" w14:textId="1DF90737"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Databases (n = 260)</w:t>
                      </w:r>
                    </w:p>
                    <w:p w14:paraId="70128FB6" w14:textId="77777777" w:rsidR="00533D99" w:rsidRPr="0056060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Registers (n = 0 )</w:t>
                      </w:r>
                    </w:p>
                  </w:txbxContent>
                </v:textbox>
              </v:rect>
            </w:pict>
          </mc:Fallback>
        </mc:AlternateContent>
      </w:r>
    </w:p>
    <w:p w14:paraId="5A0EEE43" w14:textId="77777777" w:rsidR="00F91B54" w:rsidRDefault="00F91B54" w:rsidP="00F91B54"/>
    <w:p w14:paraId="09D7541D" w14:textId="77777777" w:rsidR="00F91B54" w:rsidRDefault="00F91B54" w:rsidP="00F91B54">
      <w:r>
        <w:rPr>
          <w:noProof/>
          <w:lang w:bidi="ar-SA"/>
        </w:rPr>
        <mc:AlternateContent>
          <mc:Choice Requires="wps">
            <w:drawing>
              <wp:anchor distT="0" distB="0" distL="114300" distR="114300" simplePos="0" relativeHeight="251673600" behindDoc="0" locked="0" layoutInCell="1" allowOverlap="1" wp14:anchorId="31B25A1D" wp14:editId="2237DB89">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3D6EC78" w14:textId="77777777" w:rsidR="00533D99" w:rsidRPr="001502CF" w:rsidRDefault="00533D99" w:rsidP="00F91B54">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25A1D"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" fillcolor="#92cddc [1944]" strokecolor="black [3213]" strokeweight="2pt">
                <v:textbox>
                  <w:txbxContent>
                    <w:p w14:paraId="53D6EC78" w14:textId="77777777" w:rsidR="00533D99" w:rsidRPr="001502CF" w:rsidRDefault="00533D99" w:rsidP="00F91B54">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24C292DC" w14:textId="77777777" w:rsidR="00F91B54" w:rsidRDefault="00F91B54" w:rsidP="00F91B54"/>
    <w:p w14:paraId="5788CFD9" w14:textId="77777777" w:rsidR="00F91B54" w:rsidRDefault="00F91B54" w:rsidP="00F91B54">
      <w:r>
        <w:rPr>
          <w:noProof/>
          <w:lang w:bidi="ar-SA"/>
        </w:rPr>
        <mc:AlternateContent>
          <mc:Choice Requires="wps">
            <w:drawing>
              <wp:anchor distT="0" distB="0" distL="114300" distR="114300" simplePos="0" relativeHeight="251668480" behindDoc="0" locked="0" layoutInCell="1" allowOverlap="1" wp14:anchorId="53EDD7CE" wp14:editId="667CED26">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B6B03D2"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" strokecolor="black [3213]">
                <v:stroke endarrow="block"/>
              </v:shape>
            </w:pict>
          </mc:Fallback>
        </mc:AlternateContent>
      </w:r>
    </w:p>
    <w:p w14:paraId="369A8E13" w14:textId="77777777" w:rsidR="00F91B54" w:rsidRDefault="00F91B54" w:rsidP="00F91B54"/>
    <w:p w14:paraId="62494B5D" w14:textId="77777777" w:rsidR="00F91B54" w:rsidRDefault="00F91B54" w:rsidP="00F91B54"/>
    <w:p w14:paraId="30DD0E2C" w14:textId="77777777" w:rsidR="00F91B54" w:rsidRDefault="00F91B54" w:rsidP="00F91B54">
      <w:r>
        <w:rPr>
          <w:noProof/>
          <w:lang w:bidi="ar-SA"/>
        </w:rPr>
        <mc:AlternateContent>
          <mc:Choice Requires="wps">
            <w:drawing>
              <wp:anchor distT="0" distB="0" distL="114300" distR="114300" simplePos="0" relativeHeight="251676672" behindDoc="0" locked="0" layoutInCell="1" allowOverlap="1" wp14:anchorId="61A2B98C" wp14:editId="3AB51B88">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28757E"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" strokecolor="black [3213]">
                <v:stroke endarrow="block"/>
              </v:shape>
            </w:pict>
          </mc:Fallback>
        </mc:AlternateContent>
      </w:r>
    </w:p>
    <w:p w14:paraId="2B756A3A" w14:textId="77777777" w:rsidR="00F91B54" w:rsidRDefault="00F91B54" w:rsidP="00F91B54"/>
    <w:p w14:paraId="52790E68" w14:textId="77777777" w:rsidR="00F91B54" w:rsidRDefault="00F91B54" w:rsidP="00F91B54">
      <w:r>
        <w:rPr>
          <w:noProof/>
          <w:lang w:bidi="ar-SA"/>
        </w:rPr>
        <mc:AlternateContent>
          <mc:Choice Requires="wps">
            <w:drawing>
              <wp:anchor distT="0" distB="0" distL="114300" distR="114300" simplePos="0" relativeHeight="251669504" behindDoc="0" locked="0" layoutInCell="1" allowOverlap="1" wp14:anchorId="50EE0AEB" wp14:editId="5725C365">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A58BB7"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" strokecolor="black [3213]">
                <v:stroke endarrow="block"/>
              </v:shape>
            </w:pict>
          </mc:Fallback>
        </mc:AlternateContent>
      </w:r>
      <w:r>
        <w:rPr>
          <w:noProof/>
          <w:lang w:bidi="ar-SA"/>
        </w:rPr>
        <mc:AlternateContent>
          <mc:Choice Requires="wps">
            <w:drawing>
              <wp:anchor distT="0" distB="0" distL="114300" distR="114300" simplePos="0" relativeHeight="251661312" behindDoc="0" locked="0" layoutInCell="1" allowOverlap="1" wp14:anchorId="5EC5D45A" wp14:editId="667078A7">
                <wp:simplePos x="0" y="0"/>
                <wp:positionH relativeFrom="column">
                  <wp:posOffset>559435</wp:posOffset>
                </wp:positionH>
                <wp:positionV relativeFrom="paragraph">
                  <wp:posOffset>74930</wp:posOffset>
                </wp:positionV>
                <wp:extent cx="1887220" cy="526415"/>
                <wp:effectExtent l="0" t="0" r="17780" b="26035"/>
                <wp:wrapNone/>
                <wp:docPr id="5"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0F284C" w14:textId="27056BE8"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w:t>
                            </w:r>
                            <w:r w:rsidR="00E54139">
                              <w:rPr>
                                <w:rFonts w:ascii="Arial" w:hAnsi="Arial" w:cs="Arial"/>
                                <w:color w:val="000000" w:themeColor="text1"/>
                                <w:sz w:val="18"/>
                                <w:szCs w:val="20"/>
                              </w:rPr>
                              <w:t>d</w:t>
                            </w:r>
                          </w:p>
                          <w:p w14:paraId="2389B138" w14:textId="54F8D93A"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(n = 256)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C5D45A" id="Rectangle 3"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" filled="f" strokecolor="black [3213]" strokeweight="2pt">
                <v:textbox>
                  <w:txbxContent>
                    <w:p w14:paraId="1F0F284C" w14:textId="27056BE8"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w:t>
                      </w:r>
                      <w:r w:rsidR="00E54139">
                        <w:rPr>
                          <w:rFonts w:ascii="Arial" w:hAnsi="Arial" w:cs="Arial"/>
                          <w:color w:val="000000" w:themeColor="text1"/>
                          <w:sz w:val="18"/>
                          <w:szCs w:val="20"/>
                        </w:rPr>
                        <w:t>d</w:t>
                      </w:r>
                    </w:p>
                    <w:p w14:paraId="2389B138" w14:textId="54F8D93A"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(n = 256)</w:t>
                      </w:r>
                    </w:p>
                  </w:txbxContent>
                </v:textbox>
              </v:rect>
            </w:pict>
          </mc:Fallback>
        </mc:AlternateContent>
      </w:r>
      <w:r>
        <w:rPr>
          <w:noProof/>
          <w:lang w:bidi="ar-SA"/>
        </w:rPr>
        <mc:AlternateContent>
          <mc:Choice Requires="wps">
            <w:drawing>
              <wp:anchor distT="0" distB="0" distL="114300" distR="114300" simplePos="0" relativeHeight="251662336" behindDoc="0" locked="0" layoutInCell="1" allowOverlap="1" wp14:anchorId="03D19775" wp14:editId="1AAC0F7D">
                <wp:simplePos x="0" y="0"/>
                <wp:positionH relativeFrom="column">
                  <wp:posOffset>3048000</wp:posOffset>
                </wp:positionH>
                <wp:positionV relativeFrom="paragraph">
                  <wp:posOffset>74930</wp:posOffset>
                </wp:positionV>
                <wp:extent cx="1887220" cy="526415"/>
                <wp:effectExtent l="0" t="0" r="17780" b="26035"/>
                <wp:wrapNone/>
                <wp:docPr id="6"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4FCCB0" w14:textId="0376D26E"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w:t>
                            </w:r>
                            <w:r w:rsidR="00E54139">
                              <w:rPr>
                                <w:rFonts w:ascii="Arial" w:hAnsi="Arial" w:cs="Arial"/>
                                <w:color w:val="000000" w:themeColor="text1"/>
                                <w:sz w:val="18"/>
                                <w:szCs w:val="20"/>
                              </w:rPr>
                              <w:t>d</w:t>
                            </w:r>
                          </w:p>
                          <w:p w14:paraId="516C582C" w14:textId="0A6B3602"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(n = 20</w:t>
                            </w:r>
                            <w:r w:rsidR="00E16C40">
                              <w:rPr>
                                <w:rFonts w:ascii="Arial" w:hAnsi="Arial" w:cs="Arial"/>
                                <w:color w:val="000000" w:themeColor="text1"/>
                                <w:sz w:val="18"/>
                                <w:szCs w:val="20"/>
                              </w:rPr>
                              <w:t>4</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D19775" id="Rectangle 4"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" filled="f" strokecolor="black [3213]" strokeweight="2pt">
                <v:textbox>
                  <w:txbxContent>
                    <w:p w14:paraId="354FCCB0" w14:textId="0376D26E"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w:t>
                      </w:r>
                      <w:r w:rsidR="00E54139">
                        <w:rPr>
                          <w:rFonts w:ascii="Arial" w:hAnsi="Arial" w:cs="Arial"/>
                          <w:color w:val="000000" w:themeColor="text1"/>
                          <w:sz w:val="18"/>
                          <w:szCs w:val="20"/>
                        </w:rPr>
                        <w:t>d</w:t>
                      </w:r>
                    </w:p>
                    <w:p w14:paraId="516C582C" w14:textId="0A6B3602"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(n = 20</w:t>
                      </w:r>
                      <w:r w:rsidR="00E16C40">
                        <w:rPr>
                          <w:rFonts w:ascii="Arial" w:hAnsi="Arial" w:cs="Arial"/>
                          <w:color w:val="000000" w:themeColor="text1"/>
                          <w:sz w:val="18"/>
                          <w:szCs w:val="20"/>
                        </w:rPr>
                        <w:t>4</w:t>
                      </w:r>
                      <w:r>
                        <w:rPr>
                          <w:rFonts w:ascii="Arial" w:hAnsi="Arial" w:cs="Arial"/>
                          <w:color w:val="000000" w:themeColor="text1"/>
                          <w:sz w:val="18"/>
                          <w:szCs w:val="20"/>
                        </w:rPr>
                        <w:t>)</w:t>
                      </w:r>
                    </w:p>
                  </w:txbxContent>
                </v:textbox>
              </v:rect>
            </w:pict>
          </mc:Fallback>
        </mc:AlternateContent>
      </w:r>
    </w:p>
    <w:p w14:paraId="092A95BC" w14:textId="77777777" w:rsidR="00F91B54" w:rsidRDefault="00F91B54" w:rsidP="00F91B54"/>
    <w:p w14:paraId="41BEFAA1" w14:textId="77777777" w:rsidR="00F91B54" w:rsidRDefault="00F91B54" w:rsidP="00F91B54"/>
    <w:p w14:paraId="56A1C835" w14:textId="77777777" w:rsidR="00F91B54" w:rsidRDefault="00F91B54" w:rsidP="00F91B54">
      <w:r>
        <w:rPr>
          <w:noProof/>
          <w:lang w:bidi="ar-SA"/>
        </w:rPr>
        <mc:AlternateContent>
          <mc:Choice Requires="wps">
            <w:drawing>
              <wp:anchor distT="0" distB="0" distL="114300" distR="114300" simplePos="0" relativeHeight="251677696" behindDoc="0" locked="0" layoutInCell="1" allowOverlap="1" wp14:anchorId="55DAF9C9" wp14:editId="4CAD89E2">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4ABAB4"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" strokecolor="black [3213]">
                <v:stroke endarrow="block"/>
              </v:shape>
            </w:pict>
          </mc:Fallback>
        </mc:AlternateContent>
      </w:r>
    </w:p>
    <w:p w14:paraId="178A6B4E" w14:textId="77777777" w:rsidR="00F91B54" w:rsidRDefault="00F91B54" w:rsidP="00F91B54"/>
    <w:p w14:paraId="34433ED7" w14:textId="77777777" w:rsidR="00F91B54" w:rsidRDefault="00F91B54" w:rsidP="00F91B54">
      <w:r w:rsidRPr="00560609">
        <w:rPr>
          <w:noProof/>
          <w:lang w:bidi="ar-SA"/>
        </w:rPr>
        <mc:AlternateContent>
          <mc:Choice Requires="wps">
            <w:drawing>
              <wp:anchor distT="0" distB="0" distL="114300" distR="114300" simplePos="0" relativeHeight="251663360" behindDoc="0" locked="0" layoutInCell="1" allowOverlap="1" wp14:anchorId="388F723A" wp14:editId="721DEDB7">
                <wp:simplePos x="0" y="0"/>
                <wp:positionH relativeFrom="column">
                  <wp:posOffset>560705</wp:posOffset>
                </wp:positionH>
                <wp:positionV relativeFrom="paragraph">
                  <wp:posOffset>47625</wp:posOffset>
                </wp:positionV>
                <wp:extent cx="1887220" cy="526415"/>
                <wp:effectExtent l="0" t="0" r="17780" b="26035"/>
                <wp:wrapNone/>
                <wp:docPr id="7"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7E0D9E" w14:textId="056E1D1C"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w:t>
                            </w:r>
                            <w:r w:rsidR="00E54139">
                              <w:rPr>
                                <w:rFonts w:ascii="Arial" w:hAnsi="Arial" w:cs="Arial"/>
                                <w:color w:val="000000" w:themeColor="text1"/>
                                <w:sz w:val="18"/>
                                <w:szCs w:val="20"/>
                              </w:rPr>
                              <w:t>for</w:t>
                            </w:r>
                            <w:r>
                              <w:rPr>
                                <w:rFonts w:ascii="Arial" w:hAnsi="Arial" w:cs="Arial"/>
                                <w:color w:val="000000" w:themeColor="text1"/>
                                <w:sz w:val="18"/>
                                <w:szCs w:val="20"/>
                              </w:rPr>
                              <w:t xml:space="preserve"> retrieval</w:t>
                            </w:r>
                          </w:p>
                          <w:p w14:paraId="00DD66FB" w14:textId="69A17462"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 xml:space="preserve">(n = </w:t>
                            </w:r>
                            <w:r w:rsidR="00366E37">
                              <w:rPr>
                                <w:rFonts w:ascii="Arial" w:hAnsi="Arial" w:cs="Arial"/>
                                <w:color w:val="000000" w:themeColor="text1"/>
                                <w:sz w:val="18"/>
                                <w:szCs w:val="20"/>
                              </w:rPr>
                              <w:t>52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8F723A" id="Rectangle 5"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" filled="f" strokecolor="black [3213]" strokeweight="2pt">
                <v:textbox>
                  <w:txbxContent>
                    <w:p w14:paraId="6A7E0D9E" w14:textId="056E1D1C"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w:t>
                      </w:r>
                      <w:r w:rsidR="00E54139">
                        <w:rPr>
                          <w:rFonts w:ascii="Arial" w:hAnsi="Arial" w:cs="Arial"/>
                          <w:color w:val="000000" w:themeColor="text1"/>
                          <w:sz w:val="18"/>
                          <w:szCs w:val="20"/>
                        </w:rPr>
                        <w:t>for</w:t>
                      </w:r>
                      <w:r>
                        <w:rPr>
                          <w:rFonts w:ascii="Arial" w:hAnsi="Arial" w:cs="Arial"/>
                          <w:color w:val="000000" w:themeColor="text1"/>
                          <w:sz w:val="18"/>
                          <w:szCs w:val="20"/>
                        </w:rPr>
                        <w:t xml:space="preserve"> retrieval</w:t>
                      </w:r>
                    </w:p>
                    <w:p w14:paraId="00DD66FB" w14:textId="69A17462"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 xml:space="preserve">(n = </w:t>
                      </w:r>
                      <w:r w:rsidR="00366E37">
                        <w:rPr>
                          <w:rFonts w:ascii="Arial" w:hAnsi="Arial" w:cs="Arial"/>
                          <w:color w:val="000000" w:themeColor="text1"/>
                          <w:sz w:val="18"/>
                          <w:szCs w:val="20"/>
                        </w:rPr>
                        <w:t>52</w:t>
                      </w:r>
                      <w:r>
                        <w:rPr>
                          <w:rFonts w:ascii="Arial" w:hAnsi="Arial" w:cs="Arial"/>
                          <w:color w:val="000000" w:themeColor="text1"/>
                          <w:sz w:val="18"/>
                          <w:szCs w:val="20"/>
                        </w:rPr>
                        <w:t>)</w:t>
                      </w:r>
                    </w:p>
                  </w:txbxContent>
                </v:textbox>
              </v:rect>
            </w:pict>
          </mc:Fallback>
        </mc:AlternateContent>
      </w:r>
      <w:r>
        <w:rPr>
          <w:noProof/>
          <w:lang w:bidi="ar-SA"/>
        </w:rPr>
        <mc:AlternateContent>
          <mc:Choice Requires="wps">
            <w:drawing>
              <wp:anchor distT="0" distB="0" distL="114300" distR="114300" simplePos="0" relativeHeight="251670528" behindDoc="0" locked="0" layoutInCell="1" allowOverlap="1" wp14:anchorId="01356CBC" wp14:editId="79992775">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B2072A"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" strokecolor="black [3213]">
                <v:stroke endarrow="block"/>
              </v:shape>
            </w:pict>
          </mc:Fallback>
        </mc:AlternateContent>
      </w:r>
      <w:r w:rsidRPr="00560609">
        <w:rPr>
          <w:noProof/>
          <w:lang w:bidi="ar-SA"/>
        </w:rPr>
        <mc:AlternateContent>
          <mc:Choice Requires="wps">
            <w:drawing>
              <wp:anchor distT="0" distB="0" distL="114300" distR="114300" simplePos="0" relativeHeight="251664384" behindDoc="0" locked="0" layoutInCell="1" allowOverlap="1" wp14:anchorId="038BB86F" wp14:editId="222F1BD2">
                <wp:simplePos x="0" y="0"/>
                <wp:positionH relativeFrom="column">
                  <wp:posOffset>3049270</wp:posOffset>
                </wp:positionH>
                <wp:positionV relativeFrom="paragraph">
                  <wp:posOffset>66675</wp:posOffset>
                </wp:positionV>
                <wp:extent cx="1887220" cy="526415"/>
                <wp:effectExtent l="0" t="0" r="17780" b="26035"/>
                <wp:wrapNone/>
                <wp:docPr id="8"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AFDF3E" w14:textId="269D0B87"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w:t>
                            </w:r>
                            <w:r w:rsidR="00E54139">
                              <w:rPr>
                                <w:rFonts w:ascii="Arial" w:hAnsi="Arial" w:cs="Arial"/>
                                <w:color w:val="000000" w:themeColor="text1"/>
                                <w:sz w:val="18"/>
                                <w:szCs w:val="20"/>
                              </w:rPr>
                              <w:t>d</w:t>
                            </w:r>
                          </w:p>
                          <w:p w14:paraId="2C142916" w14:textId="10BCFC59"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(n =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8BB86F" id="Rectangle 6"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" filled="f" strokecolor="black [3213]" strokeweight="2pt">
                <v:textbox>
                  <w:txbxContent>
                    <w:p w14:paraId="2EAFDF3E" w14:textId="269D0B87"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w:t>
                      </w:r>
                      <w:r w:rsidR="00E54139">
                        <w:rPr>
                          <w:rFonts w:ascii="Arial" w:hAnsi="Arial" w:cs="Arial"/>
                          <w:color w:val="000000" w:themeColor="text1"/>
                          <w:sz w:val="18"/>
                          <w:szCs w:val="20"/>
                        </w:rPr>
                        <w:t>d</w:t>
                      </w:r>
                    </w:p>
                    <w:p w14:paraId="2C142916" w14:textId="10BCFC59"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(n = 9)</w:t>
                      </w:r>
                    </w:p>
                  </w:txbxContent>
                </v:textbox>
              </v:rect>
            </w:pict>
          </mc:Fallback>
        </mc:AlternateContent>
      </w:r>
    </w:p>
    <w:p w14:paraId="12CE9E17" w14:textId="77777777" w:rsidR="00F91B54" w:rsidRDefault="00F91B54" w:rsidP="00F91B54"/>
    <w:p w14:paraId="1B93A5FC" w14:textId="77777777" w:rsidR="00F91B54" w:rsidRDefault="00F91B54" w:rsidP="00F91B54">
      <w:r>
        <w:rPr>
          <w:noProof/>
          <w:lang w:bidi="ar-SA"/>
        </w:rPr>
        <mc:AlternateContent>
          <mc:Choice Requires="wps">
            <w:drawing>
              <wp:anchor distT="0" distB="0" distL="114300" distR="114300" simplePos="0" relativeHeight="251674624" behindDoc="0" locked="0" layoutInCell="1" allowOverlap="1" wp14:anchorId="044B0230" wp14:editId="4C9F9612">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A6DA160" w14:textId="77777777" w:rsidR="00533D99" w:rsidRDefault="00533D99" w:rsidP="00F91B54">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0AD4DD15" w14:textId="77777777" w:rsidR="00533D99" w:rsidRPr="001502CF" w:rsidRDefault="00533D99" w:rsidP="00F91B54">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B0230" id="Flowchart: Alternate Process 32"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" fillcolor="#92cddc [1944]" strokecolor="black [3213]" strokeweight="2pt">
                <v:textbox>
                  <w:txbxContent>
                    <w:p w14:paraId="6A6DA160" w14:textId="77777777" w:rsidR="00533D99" w:rsidRDefault="00533D99" w:rsidP="00F91B54">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0AD4DD15" w14:textId="77777777" w:rsidR="00533D99" w:rsidRPr="001502CF" w:rsidRDefault="00533D99" w:rsidP="00F91B54">
                      <w:pPr>
                        <w:rPr>
                          <w:rFonts w:ascii="Arial" w:hAnsi="Arial" w:cs="Arial"/>
                          <w:b/>
                          <w:color w:val="000000" w:themeColor="text1"/>
                          <w:sz w:val="18"/>
                          <w:szCs w:val="18"/>
                        </w:rPr>
                      </w:pPr>
                    </w:p>
                  </w:txbxContent>
                </v:textbox>
              </v:shape>
            </w:pict>
          </mc:Fallback>
        </mc:AlternateContent>
      </w:r>
    </w:p>
    <w:p w14:paraId="0A536EEB" w14:textId="77777777" w:rsidR="00F91B54" w:rsidRDefault="00F91B54" w:rsidP="00F91B54">
      <w:r>
        <w:rPr>
          <w:noProof/>
          <w:lang w:bidi="ar-SA"/>
        </w:rPr>
        <mc:AlternateContent>
          <mc:Choice Requires="wps">
            <w:drawing>
              <wp:anchor distT="0" distB="0" distL="114300" distR="114300" simplePos="0" relativeHeight="251678720" behindDoc="0" locked="0" layoutInCell="1" allowOverlap="1" wp14:anchorId="214D17F1" wp14:editId="259C4581">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1F7FAE"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" strokecolor="black [3213]">
                <v:stroke endarrow="block"/>
              </v:shape>
            </w:pict>
          </mc:Fallback>
        </mc:AlternateContent>
      </w:r>
    </w:p>
    <w:p w14:paraId="3DD2F3F4" w14:textId="77777777" w:rsidR="00F91B54" w:rsidRDefault="00F91B54" w:rsidP="00F91B54"/>
    <w:p w14:paraId="60E5B586" w14:textId="77777777" w:rsidR="00F91B54" w:rsidRDefault="00F91B54" w:rsidP="00F91B54">
      <w:r>
        <w:rPr>
          <w:noProof/>
          <w:lang w:bidi="ar-SA"/>
        </w:rPr>
        <mc:AlternateContent>
          <mc:Choice Requires="wps">
            <w:drawing>
              <wp:anchor distT="0" distB="0" distL="114300" distR="114300" simplePos="0" relativeHeight="251671552" behindDoc="0" locked="0" layoutInCell="1" allowOverlap="1" wp14:anchorId="77232E3E" wp14:editId="1BB1EC33">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991A90"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" strokecolor="black [3213]">
                <v:stroke endarrow="block"/>
              </v:shape>
            </w:pict>
          </mc:Fallback>
        </mc:AlternateContent>
      </w:r>
      <w:r w:rsidRPr="00560609">
        <w:rPr>
          <w:noProof/>
          <w:lang w:bidi="ar-SA"/>
        </w:rPr>
        <mc:AlternateContent>
          <mc:Choice Requires="wps">
            <w:drawing>
              <wp:anchor distT="0" distB="0" distL="114300" distR="114300" simplePos="0" relativeHeight="251665408" behindDoc="0" locked="0" layoutInCell="1" allowOverlap="1" wp14:anchorId="13BF14C1" wp14:editId="248BFABE">
                <wp:simplePos x="0" y="0"/>
                <wp:positionH relativeFrom="column">
                  <wp:posOffset>561975</wp:posOffset>
                </wp:positionH>
                <wp:positionV relativeFrom="paragraph">
                  <wp:posOffset>13335</wp:posOffset>
                </wp:positionV>
                <wp:extent cx="1887220" cy="526415"/>
                <wp:effectExtent l="0" t="0" r="17780" b="26035"/>
                <wp:wrapNone/>
                <wp:docPr id="9"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52B4F3" w14:textId="59ACCC1A"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w:t>
                            </w:r>
                            <w:r w:rsidR="00E54139">
                              <w:rPr>
                                <w:rFonts w:ascii="Arial" w:hAnsi="Arial" w:cs="Arial"/>
                                <w:color w:val="000000" w:themeColor="text1"/>
                                <w:sz w:val="18"/>
                                <w:szCs w:val="20"/>
                              </w:rPr>
                              <w:t>fo</w:t>
                            </w:r>
                            <w:r>
                              <w:rPr>
                                <w:rFonts w:ascii="Arial" w:hAnsi="Arial" w:cs="Arial"/>
                                <w:color w:val="000000" w:themeColor="text1"/>
                                <w:sz w:val="18"/>
                                <w:szCs w:val="20"/>
                              </w:rPr>
                              <w:t>r eligibility</w:t>
                            </w:r>
                          </w:p>
                          <w:p w14:paraId="77F4B3E1" w14:textId="7D996E62"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 xml:space="preserve">(n = </w:t>
                            </w:r>
                            <w:r w:rsidR="00E16C40">
                              <w:rPr>
                                <w:rFonts w:ascii="Arial" w:hAnsi="Arial" w:cs="Arial"/>
                                <w:color w:val="000000" w:themeColor="text1"/>
                                <w:sz w:val="18"/>
                                <w:szCs w:val="20"/>
                              </w:rPr>
                              <w:t>4</w:t>
                            </w:r>
                            <w:r w:rsidR="00366E37">
                              <w:rPr>
                                <w:rFonts w:ascii="Arial" w:hAnsi="Arial" w:cs="Arial"/>
                                <w:color w:val="000000" w:themeColor="text1"/>
                                <w:sz w:val="18"/>
                                <w:szCs w:val="20"/>
                              </w:rPr>
                              <w:t>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F14C1" id="Rectangle 8" o:spid="_x0000_s1035"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" filled="f" strokecolor="black [3213]" strokeweight="2pt">
                <v:textbox>
                  <w:txbxContent>
                    <w:p w14:paraId="5852B4F3" w14:textId="59ACCC1A"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w:t>
                      </w:r>
                      <w:r w:rsidR="00E54139">
                        <w:rPr>
                          <w:rFonts w:ascii="Arial" w:hAnsi="Arial" w:cs="Arial"/>
                          <w:color w:val="000000" w:themeColor="text1"/>
                          <w:sz w:val="18"/>
                          <w:szCs w:val="20"/>
                        </w:rPr>
                        <w:t>fo</w:t>
                      </w:r>
                      <w:r>
                        <w:rPr>
                          <w:rFonts w:ascii="Arial" w:hAnsi="Arial" w:cs="Arial"/>
                          <w:color w:val="000000" w:themeColor="text1"/>
                          <w:sz w:val="18"/>
                          <w:szCs w:val="20"/>
                        </w:rPr>
                        <w:t>r eligibility</w:t>
                      </w:r>
                    </w:p>
                    <w:p w14:paraId="77F4B3E1" w14:textId="7D996E62"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 xml:space="preserve">(n = </w:t>
                      </w:r>
                      <w:r w:rsidR="00E16C40">
                        <w:rPr>
                          <w:rFonts w:ascii="Arial" w:hAnsi="Arial" w:cs="Arial"/>
                          <w:color w:val="000000" w:themeColor="text1"/>
                          <w:sz w:val="18"/>
                          <w:szCs w:val="20"/>
                        </w:rPr>
                        <w:t>4</w:t>
                      </w:r>
                      <w:r w:rsidR="00366E37">
                        <w:rPr>
                          <w:rFonts w:ascii="Arial" w:hAnsi="Arial" w:cs="Arial"/>
                          <w:color w:val="000000" w:themeColor="text1"/>
                          <w:sz w:val="18"/>
                          <w:szCs w:val="20"/>
                        </w:rPr>
                        <w:t>3</w:t>
                      </w:r>
                      <w:r>
                        <w:rPr>
                          <w:rFonts w:ascii="Arial" w:hAnsi="Arial" w:cs="Arial"/>
                          <w:color w:val="000000" w:themeColor="text1"/>
                          <w:sz w:val="18"/>
                          <w:szCs w:val="20"/>
                        </w:rPr>
                        <w:t>)</w:t>
                      </w:r>
                    </w:p>
                  </w:txbxContent>
                </v:textbox>
              </v:rect>
            </w:pict>
          </mc:Fallback>
        </mc:AlternateContent>
      </w:r>
      <w:r w:rsidRPr="00560609">
        <w:rPr>
          <w:noProof/>
          <w:lang w:bidi="ar-SA"/>
        </w:rPr>
        <mc:AlternateContent>
          <mc:Choice Requires="wps">
            <w:drawing>
              <wp:anchor distT="0" distB="0" distL="114300" distR="114300" simplePos="0" relativeHeight="251666432" behindDoc="0" locked="0" layoutInCell="1" allowOverlap="1" wp14:anchorId="291F2191" wp14:editId="2A5789A6">
                <wp:simplePos x="0" y="0"/>
                <wp:positionH relativeFrom="column">
                  <wp:posOffset>3057525</wp:posOffset>
                </wp:positionH>
                <wp:positionV relativeFrom="paragraph">
                  <wp:posOffset>10795</wp:posOffset>
                </wp:positionV>
                <wp:extent cx="1887220" cy="1133475"/>
                <wp:effectExtent l="0" t="0" r="17780" b="28575"/>
                <wp:wrapNone/>
                <wp:docPr id="10"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9BA356" w14:textId="77777777"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4FD603E4" w14:textId="366A2659" w:rsidR="00533D99" w:rsidRPr="00366E37" w:rsidRDefault="00533D99" w:rsidP="00F91B54">
                            <w:pPr>
                              <w:ind w:left="284"/>
                              <w:rPr>
                                <w:rFonts w:ascii="Arial" w:hAnsi="Arial" w:cs="Arial"/>
                                <w:color w:val="000000" w:themeColor="text1"/>
                                <w:sz w:val="18"/>
                                <w:szCs w:val="20"/>
                              </w:rPr>
                            </w:pPr>
                            <w:r w:rsidRPr="00366E37">
                              <w:rPr>
                                <w:rFonts w:ascii="Arial" w:hAnsi="Arial" w:cs="Arial"/>
                                <w:color w:val="000000" w:themeColor="text1"/>
                                <w:sz w:val="18"/>
                                <w:szCs w:val="20"/>
                              </w:rPr>
                              <w:t>Different population</w:t>
                            </w:r>
                            <w:r w:rsidR="00366E37" w:rsidRPr="00366E37">
                              <w:rPr>
                                <w:rFonts w:ascii="Arial" w:hAnsi="Arial" w:cs="Arial"/>
                                <w:color w:val="000000" w:themeColor="text1"/>
                                <w:sz w:val="18"/>
                                <w:szCs w:val="20"/>
                              </w:rPr>
                              <w:t xml:space="preserve"> (peopl</w:t>
                            </w:r>
                            <w:r w:rsidR="00E54139">
                              <w:rPr>
                                <w:rFonts w:ascii="Arial" w:hAnsi="Arial" w:cs="Arial"/>
                                <w:color w:val="000000" w:themeColor="text1"/>
                                <w:sz w:val="18"/>
                                <w:szCs w:val="20"/>
                              </w:rPr>
                              <w:t>e</w:t>
                            </w:r>
                            <w:r w:rsidR="00366E37" w:rsidRPr="00366E37">
                              <w:rPr>
                                <w:rFonts w:ascii="Arial" w:hAnsi="Arial" w:cs="Arial"/>
                                <w:color w:val="000000" w:themeColor="text1"/>
                                <w:sz w:val="18"/>
                                <w:szCs w:val="20"/>
                              </w:rPr>
                              <w:t xml:space="preserve"> under the age of 60)</w:t>
                            </w:r>
                            <w:r w:rsidRPr="00366E37">
                              <w:rPr>
                                <w:rFonts w:ascii="Arial" w:hAnsi="Arial" w:cs="Arial"/>
                                <w:color w:val="000000" w:themeColor="text1"/>
                                <w:sz w:val="18"/>
                                <w:szCs w:val="20"/>
                              </w:rPr>
                              <w:t xml:space="preserve"> (n = 6)</w:t>
                            </w:r>
                          </w:p>
                          <w:p w14:paraId="60602B7A" w14:textId="1357479F"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Not relevant (n = 1</w:t>
                            </w:r>
                            <w:r w:rsidR="00366E37">
                              <w:rPr>
                                <w:rFonts w:ascii="Arial" w:hAnsi="Arial" w:cs="Arial"/>
                                <w:color w:val="000000" w:themeColor="text1"/>
                                <w:sz w:val="18"/>
                                <w:szCs w:val="20"/>
                              </w:rPr>
                              <w:t>9</w:t>
                            </w:r>
                            <w:r>
                              <w:rPr>
                                <w:rFonts w:ascii="Arial" w:hAnsi="Arial" w:cs="Arial"/>
                                <w:color w:val="000000" w:themeColor="text1"/>
                                <w:sz w:val="18"/>
                                <w:szCs w:val="20"/>
                              </w:rPr>
                              <w:t>)</w:t>
                            </w:r>
                          </w:p>
                          <w:p w14:paraId="6470C581" w14:textId="75E83D5F"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 xml:space="preserve">Not applicable to residents in care homes (n = </w:t>
                            </w:r>
                            <w:r w:rsidR="00366E37">
                              <w:rPr>
                                <w:rFonts w:ascii="Arial" w:hAnsi="Arial" w:cs="Arial"/>
                                <w:color w:val="000000" w:themeColor="text1"/>
                                <w:sz w:val="18"/>
                                <w:szCs w:val="20"/>
                              </w:rPr>
                              <w:t>8</w:t>
                            </w:r>
                            <w:r>
                              <w:rPr>
                                <w:rFonts w:ascii="Arial" w:hAnsi="Arial" w:cs="Arial"/>
                                <w:color w:val="000000" w:themeColor="text1"/>
                                <w:sz w:val="18"/>
                                <w:szCs w:val="20"/>
                              </w:rPr>
                              <w:t>)</w:t>
                            </w:r>
                          </w:p>
                          <w:p w14:paraId="5555CC11" w14:textId="77777777" w:rsidR="00533D99" w:rsidRPr="00560609" w:rsidRDefault="00533D99" w:rsidP="00F91B54">
                            <w:pPr>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1F2191" id="Rectangle 9" o:spid="_x0000_s1036"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" filled="f" strokecolor="black [3213]" strokeweight="2pt">
                <v:textbox>
                  <w:txbxContent>
                    <w:p w14:paraId="4A9BA356" w14:textId="77777777" w:rsidR="00533D99" w:rsidRDefault="00533D99" w:rsidP="00F91B5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4FD603E4" w14:textId="366A2659" w:rsidR="00533D99" w:rsidRPr="00366E37" w:rsidRDefault="00533D99" w:rsidP="00F91B54">
                      <w:pPr>
                        <w:ind w:left="284"/>
                        <w:rPr>
                          <w:rFonts w:ascii="Arial" w:hAnsi="Arial" w:cs="Arial"/>
                          <w:color w:val="000000" w:themeColor="text1"/>
                          <w:sz w:val="18"/>
                          <w:szCs w:val="20"/>
                        </w:rPr>
                      </w:pPr>
                      <w:r w:rsidRPr="00366E37">
                        <w:rPr>
                          <w:rFonts w:ascii="Arial" w:hAnsi="Arial" w:cs="Arial"/>
                          <w:color w:val="000000" w:themeColor="text1"/>
                          <w:sz w:val="18"/>
                          <w:szCs w:val="20"/>
                        </w:rPr>
                        <w:t>Different population</w:t>
                      </w:r>
                      <w:r w:rsidR="00366E37" w:rsidRPr="00366E37">
                        <w:rPr>
                          <w:rFonts w:ascii="Arial" w:hAnsi="Arial" w:cs="Arial"/>
                          <w:color w:val="000000" w:themeColor="text1"/>
                          <w:sz w:val="18"/>
                          <w:szCs w:val="20"/>
                        </w:rPr>
                        <w:t xml:space="preserve"> (peopl</w:t>
                      </w:r>
                      <w:r w:rsidR="00E54139">
                        <w:rPr>
                          <w:rFonts w:ascii="Arial" w:hAnsi="Arial" w:cs="Arial"/>
                          <w:color w:val="000000" w:themeColor="text1"/>
                          <w:sz w:val="18"/>
                          <w:szCs w:val="20"/>
                        </w:rPr>
                        <w:t>e</w:t>
                      </w:r>
                      <w:r w:rsidR="00366E37" w:rsidRPr="00366E37">
                        <w:rPr>
                          <w:rFonts w:ascii="Arial" w:hAnsi="Arial" w:cs="Arial"/>
                          <w:color w:val="000000" w:themeColor="text1"/>
                          <w:sz w:val="18"/>
                          <w:szCs w:val="20"/>
                        </w:rPr>
                        <w:t xml:space="preserve"> under the age of 60)</w:t>
                      </w:r>
                      <w:r w:rsidRPr="00366E37">
                        <w:rPr>
                          <w:rFonts w:ascii="Arial" w:hAnsi="Arial" w:cs="Arial"/>
                          <w:color w:val="000000" w:themeColor="text1"/>
                          <w:sz w:val="18"/>
                          <w:szCs w:val="20"/>
                        </w:rPr>
                        <w:t xml:space="preserve"> (n = 6)</w:t>
                      </w:r>
                    </w:p>
                    <w:p w14:paraId="60602B7A" w14:textId="1357479F"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Not relevant (n = 1</w:t>
                      </w:r>
                      <w:r w:rsidR="00366E37">
                        <w:rPr>
                          <w:rFonts w:ascii="Arial" w:hAnsi="Arial" w:cs="Arial"/>
                          <w:color w:val="000000" w:themeColor="text1"/>
                          <w:sz w:val="18"/>
                          <w:szCs w:val="20"/>
                        </w:rPr>
                        <w:t>9</w:t>
                      </w:r>
                      <w:r>
                        <w:rPr>
                          <w:rFonts w:ascii="Arial" w:hAnsi="Arial" w:cs="Arial"/>
                          <w:color w:val="000000" w:themeColor="text1"/>
                          <w:sz w:val="18"/>
                          <w:szCs w:val="20"/>
                        </w:rPr>
                        <w:t>)</w:t>
                      </w:r>
                    </w:p>
                    <w:p w14:paraId="6470C581" w14:textId="75E83D5F" w:rsidR="00533D99" w:rsidRDefault="00533D99" w:rsidP="00F91B54">
                      <w:pPr>
                        <w:ind w:left="284"/>
                        <w:rPr>
                          <w:rFonts w:ascii="Arial" w:hAnsi="Arial" w:cs="Arial"/>
                          <w:color w:val="000000" w:themeColor="text1"/>
                          <w:sz w:val="18"/>
                          <w:szCs w:val="20"/>
                        </w:rPr>
                      </w:pPr>
                      <w:r>
                        <w:rPr>
                          <w:rFonts w:ascii="Arial" w:hAnsi="Arial" w:cs="Arial"/>
                          <w:color w:val="000000" w:themeColor="text1"/>
                          <w:sz w:val="18"/>
                          <w:szCs w:val="20"/>
                        </w:rPr>
                        <w:t xml:space="preserve">Not applicable to residents in care homes (n = </w:t>
                      </w:r>
                      <w:r w:rsidR="00366E37">
                        <w:rPr>
                          <w:rFonts w:ascii="Arial" w:hAnsi="Arial" w:cs="Arial"/>
                          <w:color w:val="000000" w:themeColor="text1"/>
                          <w:sz w:val="18"/>
                          <w:szCs w:val="20"/>
                        </w:rPr>
                        <w:t>8</w:t>
                      </w:r>
                      <w:r>
                        <w:rPr>
                          <w:rFonts w:ascii="Arial" w:hAnsi="Arial" w:cs="Arial"/>
                          <w:color w:val="000000" w:themeColor="text1"/>
                          <w:sz w:val="18"/>
                          <w:szCs w:val="20"/>
                        </w:rPr>
                        <w:t>)</w:t>
                      </w:r>
                    </w:p>
                    <w:p w14:paraId="5555CC11" w14:textId="77777777" w:rsidR="00533D99" w:rsidRPr="00560609" w:rsidRDefault="00533D99" w:rsidP="00F91B54">
                      <w:pPr>
                        <w:ind w:left="284"/>
                        <w:rPr>
                          <w:rFonts w:ascii="Arial" w:hAnsi="Arial" w:cs="Arial"/>
                          <w:color w:val="000000" w:themeColor="text1"/>
                          <w:sz w:val="18"/>
                          <w:szCs w:val="20"/>
                        </w:rPr>
                      </w:pPr>
                    </w:p>
                  </w:txbxContent>
                </v:textbox>
              </v:rect>
            </w:pict>
          </mc:Fallback>
        </mc:AlternateContent>
      </w:r>
    </w:p>
    <w:p w14:paraId="6771C65F" w14:textId="77777777" w:rsidR="00F91B54" w:rsidRDefault="00F91B54" w:rsidP="00F91B54"/>
    <w:p w14:paraId="12D40B8C" w14:textId="77777777" w:rsidR="00F91B54" w:rsidRDefault="00F91B54" w:rsidP="00F91B54"/>
    <w:p w14:paraId="6BCBB5F3" w14:textId="77777777" w:rsidR="00F91B54" w:rsidRDefault="00F91B54" w:rsidP="00F91B54">
      <w:r>
        <w:rPr>
          <w:noProof/>
          <w:lang w:bidi="ar-SA"/>
        </w:rPr>
        <mc:AlternateContent>
          <mc:Choice Requires="wps">
            <w:drawing>
              <wp:anchor distT="0" distB="0" distL="114300" distR="114300" simplePos="0" relativeHeight="251679744" behindDoc="0" locked="0" layoutInCell="1" allowOverlap="1" wp14:anchorId="7B487433" wp14:editId="259ED2FF">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8492B6"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" strokecolor="black [3213]">
                <v:stroke endarrow="block"/>
              </v:shape>
            </w:pict>
          </mc:Fallback>
        </mc:AlternateContent>
      </w:r>
    </w:p>
    <w:p w14:paraId="01101F0C" w14:textId="77777777" w:rsidR="00F91B54" w:rsidRDefault="00F91B54" w:rsidP="00F91B54"/>
    <w:p w14:paraId="6283B4E6" w14:textId="77777777" w:rsidR="00F91B54" w:rsidRDefault="00F91B54" w:rsidP="00F91B54"/>
    <w:p w14:paraId="71BFB578" w14:textId="77777777" w:rsidR="00F91B54" w:rsidRDefault="00F91B54" w:rsidP="00F91B54"/>
    <w:p w14:paraId="62A1A0B2" w14:textId="77777777" w:rsidR="00F91B54" w:rsidRDefault="00F91B54" w:rsidP="00F91B54">
      <w:r w:rsidRPr="00560609">
        <w:rPr>
          <w:noProof/>
          <w:lang w:bidi="ar-SA"/>
        </w:rPr>
        <mc:AlternateContent>
          <mc:Choice Requires="wps">
            <w:drawing>
              <wp:anchor distT="0" distB="0" distL="114300" distR="114300" simplePos="0" relativeHeight="251667456" behindDoc="0" locked="0" layoutInCell="1" allowOverlap="1" wp14:anchorId="59114DE3" wp14:editId="07E5E1B9">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5E3529" w14:textId="5A6F1827" w:rsidR="00533D99" w:rsidRDefault="00533D99" w:rsidP="00F91B54">
                            <w:pPr>
                              <w:rPr>
                                <w:rFonts w:ascii="Arial" w:hAnsi="Arial" w:cs="Arial"/>
                                <w:color w:val="000000" w:themeColor="text1"/>
                                <w:sz w:val="18"/>
                                <w:szCs w:val="20"/>
                              </w:rPr>
                            </w:pPr>
                            <w:r>
                              <w:rPr>
                                <w:rFonts w:ascii="Arial" w:hAnsi="Arial" w:cs="Arial"/>
                                <w:color w:val="000000" w:themeColor="text1"/>
                                <w:sz w:val="18"/>
                                <w:szCs w:val="20"/>
                              </w:rPr>
                              <w:t xml:space="preserve">Studies included </w:t>
                            </w:r>
                            <w:r w:rsidR="00E54139">
                              <w:rPr>
                                <w:rFonts w:ascii="Arial" w:hAnsi="Arial" w:cs="Arial"/>
                                <w:color w:val="000000" w:themeColor="text1"/>
                                <w:sz w:val="18"/>
                                <w:szCs w:val="20"/>
                              </w:rPr>
                              <w:t>in</w:t>
                            </w:r>
                            <w:r>
                              <w:rPr>
                                <w:rFonts w:ascii="Arial" w:hAnsi="Arial" w:cs="Arial"/>
                                <w:color w:val="000000" w:themeColor="text1"/>
                                <w:sz w:val="18"/>
                                <w:szCs w:val="20"/>
                              </w:rPr>
                              <w:t xml:space="preserve"> review</w:t>
                            </w:r>
                          </w:p>
                          <w:p w14:paraId="102A4B93" w14:textId="55919D28" w:rsidR="00533D99" w:rsidRDefault="00533D99" w:rsidP="00F91B54">
                            <w:pPr>
                              <w:rPr>
                                <w:rFonts w:ascii="Arial" w:hAnsi="Arial" w:cs="Arial"/>
                                <w:color w:val="000000" w:themeColor="text1"/>
                                <w:sz w:val="18"/>
                                <w:szCs w:val="20"/>
                              </w:rPr>
                            </w:pPr>
                            <w:r>
                              <w:rPr>
                                <w:rFonts w:ascii="Arial" w:hAnsi="Arial" w:cs="Arial"/>
                                <w:color w:val="000000" w:themeColor="text1"/>
                                <w:sz w:val="18"/>
                                <w:szCs w:val="20"/>
                              </w:rPr>
                              <w:t>(n =</w:t>
                            </w:r>
                            <w:r w:rsidR="00366E37">
                              <w:rPr>
                                <w:rFonts w:ascii="Arial" w:hAnsi="Arial" w:cs="Arial"/>
                                <w:color w:val="000000" w:themeColor="text1"/>
                                <w:sz w:val="18"/>
                                <w:szCs w:val="20"/>
                              </w:rPr>
                              <w:t>10</w:t>
                            </w:r>
                            <w:r>
                              <w:rPr>
                                <w:rFonts w:ascii="Arial" w:hAnsi="Arial" w:cs="Arial"/>
                                <w:color w:val="000000" w:themeColor="text1"/>
                                <w:sz w:val="18"/>
                                <w:szCs w:val="20"/>
                              </w:rPr>
                              <w:t>)</w:t>
                            </w:r>
                          </w:p>
                          <w:p w14:paraId="41A20C89" w14:textId="77777777" w:rsidR="00533D99" w:rsidRDefault="00533D99" w:rsidP="00F91B54">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00C7BE36" w14:textId="77777777"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114DE3" id="Rectangle 13"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" filled="f" strokecolor="black [3213]" strokeweight="2pt">
                <v:textbox>
                  <w:txbxContent>
                    <w:p w14:paraId="435E3529" w14:textId="5A6F1827" w:rsidR="00533D99" w:rsidRDefault="00533D99" w:rsidP="00F91B54">
                      <w:pPr>
                        <w:rPr>
                          <w:rFonts w:ascii="Arial" w:hAnsi="Arial" w:cs="Arial"/>
                          <w:color w:val="000000" w:themeColor="text1"/>
                          <w:sz w:val="18"/>
                          <w:szCs w:val="20"/>
                        </w:rPr>
                      </w:pPr>
                      <w:r>
                        <w:rPr>
                          <w:rFonts w:ascii="Arial" w:hAnsi="Arial" w:cs="Arial"/>
                          <w:color w:val="000000" w:themeColor="text1"/>
                          <w:sz w:val="18"/>
                          <w:szCs w:val="20"/>
                        </w:rPr>
                        <w:t xml:space="preserve">Studies included </w:t>
                      </w:r>
                      <w:r w:rsidR="00E54139">
                        <w:rPr>
                          <w:rFonts w:ascii="Arial" w:hAnsi="Arial" w:cs="Arial"/>
                          <w:color w:val="000000" w:themeColor="text1"/>
                          <w:sz w:val="18"/>
                          <w:szCs w:val="20"/>
                        </w:rPr>
                        <w:t>in</w:t>
                      </w:r>
                      <w:r>
                        <w:rPr>
                          <w:rFonts w:ascii="Arial" w:hAnsi="Arial" w:cs="Arial"/>
                          <w:color w:val="000000" w:themeColor="text1"/>
                          <w:sz w:val="18"/>
                          <w:szCs w:val="20"/>
                        </w:rPr>
                        <w:t xml:space="preserve"> review</w:t>
                      </w:r>
                    </w:p>
                    <w:p w14:paraId="102A4B93" w14:textId="55919D28" w:rsidR="00533D99" w:rsidRDefault="00533D99" w:rsidP="00F91B54">
                      <w:pPr>
                        <w:rPr>
                          <w:rFonts w:ascii="Arial" w:hAnsi="Arial" w:cs="Arial"/>
                          <w:color w:val="000000" w:themeColor="text1"/>
                          <w:sz w:val="18"/>
                          <w:szCs w:val="20"/>
                        </w:rPr>
                      </w:pPr>
                      <w:r>
                        <w:rPr>
                          <w:rFonts w:ascii="Arial" w:hAnsi="Arial" w:cs="Arial"/>
                          <w:color w:val="000000" w:themeColor="text1"/>
                          <w:sz w:val="18"/>
                          <w:szCs w:val="20"/>
                        </w:rPr>
                        <w:t>(n =</w:t>
                      </w:r>
                      <w:r w:rsidR="00366E37">
                        <w:rPr>
                          <w:rFonts w:ascii="Arial" w:hAnsi="Arial" w:cs="Arial"/>
                          <w:color w:val="000000" w:themeColor="text1"/>
                          <w:sz w:val="18"/>
                          <w:szCs w:val="20"/>
                        </w:rPr>
                        <w:t>10</w:t>
                      </w:r>
                      <w:r>
                        <w:rPr>
                          <w:rFonts w:ascii="Arial" w:hAnsi="Arial" w:cs="Arial"/>
                          <w:color w:val="000000" w:themeColor="text1"/>
                          <w:sz w:val="18"/>
                          <w:szCs w:val="20"/>
                        </w:rPr>
                        <w:t>)</w:t>
                      </w:r>
                    </w:p>
                    <w:p w14:paraId="41A20C89" w14:textId="77777777" w:rsidR="00533D99" w:rsidRDefault="00533D99" w:rsidP="00F91B54">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00C7BE36" w14:textId="77777777" w:rsidR="00533D99" w:rsidRPr="00560609" w:rsidRDefault="00533D99" w:rsidP="00F91B54">
                      <w:pPr>
                        <w:rPr>
                          <w:rFonts w:ascii="Arial" w:hAnsi="Arial" w:cs="Arial"/>
                          <w:color w:val="000000" w:themeColor="text1"/>
                          <w:sz w:val="18"/>
                          <w:szCs w:val="20"/>
                        </w:rPr>
                      </w:pPr>
                      <w:r>
                        <w:rPr>
                          <w:rFonts w:ascii="Arial" w:hAnsi="Arial" w:cs="Arial"/>
                          <w:color w:val="000000" w:themeColor="text1"/>
                          <w:sz w:val="18"/>
                          <w:szCs w:val="20"/>
                        </w:rPr>
                        <w:t>(n = 0)</w:t>
                      </w:r>
                    </w:p>
                  </w:txbxContent>
                </v:textbox>
              </v:rect>
            </w:pict>
          </mc:Fallback>
        </mc:AlternateContent>
      </w:r>
    </w:p>
    <w:p w14:paraId="6D9EC047" w14:textId="77777777" w:rsidR="00F91B54" w:rsidRDefault="00F91B54" w:rsidP="00F91B54">
      <w:r>
        <w:rPr>
          <w:noProof/>
          <w:lang w:bidi="ar-SA"/>
        </w:rPr>
        <mc:AlternateContent>
          <mc:Choice Requires="wps">
            <w:drawing>
              <wp:anchor distT="0" distB="0" distL="114300" distR="114300" simplePos="0" relativeHeight="251675648" behindDoc="0" locked="0" layoutInCell="1" allowOverlap="1" wp14:anchorId="19112B09" wp14:editId="42ACADEB">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F3BE77C" w14:textId="77777777" w:rsidR="00533D99" w:rsidRPr="001502CF" w:rsidRDefault="00533D99" w:rsidP="00F91B54">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12B09" id="Flowchart: Alternate Process 33"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" fillcolor="#92cddc [1944]" strokecolor="black [3213]" strokeweight="2pt">
                <v:textbox>
                  <w:txbxContent>
                    <w:p w14:paraId="5F3BE77C" w14:textId="77777777" w:rsidR="00533D99" w:rsidRPr="001502CF" w:rsidRDefault="00533D99" w:rsidP="00F91B54">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7EF9830F" w14:textId="746647FA" w:rsidR="00F91B54" w:rsidRDefault="00F91B54"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12E44339" w14:textId="66E091F0" w:rsidR="006D7B92" w:rsidRDefault="006D7B92"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Pr>
          <w:rFonts w:ascii="Arial" w:hAnsi="Arial" w:cs="Arial"/>
        </w:rPr>
        <w:lastRenderedPageBreak/>
        <w:t>Appendix 3. CASP Qualitative Checklist</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6D7B92" w14:paraId="7C740B8A" w14:textId="77777777" w:rsidTr="006D7B92">
        <w:tc>
          <w:tcPr>
            <w:tcW w:w="2324" w:type="dxa"/>
          </w:tcPr>
          <w:p w14:paraId="5F434C75" w14:textId="2855C1A9"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CASP Criteri</w:t>
            </w:r>
            <w:r w:rsidR="00E54139">
              <w:rPr>
                <w:rFonts w:ascii="Arial" w:hAnsi="Arial" w:cs="Arial"/>
              </w:rPr>
              <w:t>a</w:t>
            </w:r>
          </w:p>
        </w:tc>
        <w:tc>
          <w:tcPr>
            <w:tcW w:w="2324" w:type="dxa"/>
          </w:tcPr>
          <w:p w14:paraId="33D918B8" w14:textId="612CE55D"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Cotterell et al., (2018)</w:t>
            </w:r>
          </w:p>
        </w:tc>
        <w:tc>
          <w:tcPr>
            <w:tcW w:w="2325" w:type="dxa"/>
          </w:tcPr>
          <w:p w14:paraId="2A961A1F" w14:textId="77DBF926"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Zamir </w:t>
            </w:r>
            <w:r w:rsidR="00E54139">
              <w:rPr>
                <w:rFonts w:ascii="Arial" w:hAnsi="Arial" w:cs="Arial"/>
              </w:rPr>
              <w:t>et</w:t>
            </w:r>
            <w:r>
              <w:rPr>
                <w:rFonts w:ascii="Arial" w:hAnsi="Arial" w:cs="Arial"/>
              </w:rPr>
              <w:t xml:space="preserve"> al., (2018)</w:t>
            </w:r>
          </w:p>
        </w:tc>
        <w:tc>
          <w:tcPr>
            <w:tcW w:w="2325" w:type="dxa"/>
          </w:tcPr>
          <w:p w14:paraId="5B74D17B" w14:textId="7EC96519"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Hodgson </w:t>
            </w:r>
            <w:r w:rsidR="00E54139">
              <w:rPr>
                <w:rFonts w:ascii="Arial" w:hAnsi="Arial" w:cs="Arial"/>
              </w:rPr>
              <w:t>et</w:t>
            </w:r>
            <w:r>
              <w:rPr>
                <w:rFonts w:ascii="Arial" w:hAnsi="Arial" w:cs="Arial"/>
              </w:rPr>
              <w:t xml:space="preserve"> al., (2021)</w:t>
            </w:r>
          </w:p>
        </w:tc>
        <w:tc>
          <w:tcPr>
            <w:tcW w:w="2325" w:type="dxa"/>
          </w:tcPr>
          <w:p w14:paraId="2B953AB2" w14:textId="04A861B7"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Ferguso</w:t>
            </w:r>
            <w:r w:rsidR="00E54139">
              <w:rPr>
                <w:rFonts w:ascii="Arial" w:hAnsi="Arial" w:cs="Arial"/>
              </w:rPr>
              <w:t>n</w:t>
            </w:r>
            <w:r>
              <w:rPr>
                <w:rFonts w:ascii="Arial" w:hAnsi="Arial" w:cs="Arial"/>
              </w:rPr>
              <w:t xml:space="preserve"> (2021)</w:t>
            </w:r>
          </w:p>
        </w:tc>
        <w:tc>
          <w:tcPr>
            <w:tcW w:w="2325" w:type="dxa"/>
          </w:tcPr>
          <w:p w14:paraId="16F97E6E" w14:textId="7B71CFFA"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proofErr w:type="spellStart"/>
            <w:r>
              <w:rPr>
                <w:rFonts w:ascii="Arial" w:hAnsi="Arial" w:cs="Arial"/>
              </w:rPr>
              <w:t>Fakoya</w:t>
            </w:r>
            <w:proofErr w:type="spellEnd"/>
            <w:r>
              <w:rPr>
                <w:rFonts w:ascii="Arial" w:hAnsi="Arial" w:cs="Arial"/>
              </w:rPr>
              <w:t xml:space="preserve"> </w:t>
            </w:r>
            <w:r w:rsidR="00E54139">
              <w:rPr>
                <w:rFonts w:ascii="Arial" w:hAnsi="Arial" w:cs="Arial"/>
              </w:rPr>
              <w:t>et</w:t>
            </w:r>
            <w:r>
              <w:rPr>
                <w:rFonts w:ascii="Arial" w:hAnsi="Arial" w:cs="Arial"/>
              </w:rPr>
              <w:t xml:space="preserve"> al., (2021)</w:t>
            </w:r>
          </w:p>
        </w:tc>
      </w:tr>
      <w:tr w:rsidR="006D7B92" w14:paraId="47A766E4" w14:textId="77777777" w:rsidTr="006D7B92">
        <w:tc>
          <w:tcPr>
            <w:tcW w:w="2324" w:type="dxa"/>
          </w:tcPr>
          <w:p w14:paraId="0AEB9536" w14:textId="15551391"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Clear statement </w:t>
            </w:r>
            <w:r w:rsidR="00E54139">
              <w:rPr>
                <w:rFonts w:ascii="Arial" w:hAnsi="Arial" w:cs="Arial"/>
              </w:rPr>
              <w:t>of</w:t>
            </w:r>
            <w:r>
              <w:rPr>
                <w:rFonts w:ascii="Arial" w:hAnsi="Arial" w:cs="Arial"/>
              </w:rPr>
              <w:t xml:space="preserve"> aims?</w:t>
            </w:r>
          </w:p>
        </w:tc>
        <w:tc>
          <w:tcPr>
            <w:tcW w:w="2324" w:type="dxa"/>
          </w:tcPr>
          <w:p w14:paraId="0AC7F7A3" w14:textId="29DE8ABB"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3473D27A" w14:textId="513F6DDF"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5A5E56E1" w14:textId="5CA320B4"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7037D74B" w14:textId="707EA2F8"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294B451E" w14:textId="1AB4CA77"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6D7B92" w14:paraId="6A1A5933" w14:textId="77777777" w:rsidTr="006D7B92">
        <w:tc>
          <w:tcPr>
            <w:tcW w:w="2324" w:type="dxa"/>
          </w:tcPr>
          <w:p w14:paraId="7C230E3E" w14:textId="285DE712"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Qualitative methodolog</w:t>
            </w:r>
            <w:r w:rsidR="00E54139">
              <w:rPr>
                <w:rFonts w:ascii="Arial" w:hAnsi="Arial" w:cs="Arial"/>
              </w:rPr>
              <w:t>y</w:t>
            </w:r>
            <w:r>
              <w:rPr>
                <w:rFonts w:ascii="Arial" w:hAnsi="Arial" w:cs="Arial"/>
              </w:rPr>
              <w:t xml:space="preserve"> appropriate?</w:t>
            </w:r>
          </w:p>
        </w:tc>
        <w:tc>
          <w:tcPr>
            <w:tcW w:w="2324" w:type="dxa"/>
          </w:tcPr>
          <w:p w14:paraId="67E6636C" w14:textId="17E0AEB0"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0C810CAA" w14:textId="37D6CF7B"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4DCF94D9" w14:textId="7944F9E0"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2F8E206D" w14:textId="4D1D5E1F"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7A7EB608" w14:textId="64D79255"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6D7B92" w14:paraId="5CD50C6C" w14:textId="77777777" w:rsidTr="006D7B92">
        <w:tc>
          <w:tcPr>
            <w:tcW w:w="2324" w:type="dxa"/>
          </w:tcPr>
          <w:p w14:paraId="0FDCE2F4" w14:textId="279BB76F"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Research </w:t>
            </w:r>
            <w:r w:rsidR="00E54139">
              <w:rPr>
                <w:rFonts w:ascii="Arial" w:hAnsi="Arial" w:cs="Arial"/>
              </w:rPr>
              <w:t>design</w:t>
            </w:r>
            <w:r>
              <w:rPr>
                <w:rFonts w:ascii="Arial" w:hAnsi="Arial" w:cs="Arial"/>
              </w:rPr>
              <w:t xml:space="preserve"> appropriate to aims?</w:t>
            </w:r>
          </w:p>
        </w:tc>
        <w:tc>
          <w:tcPr>
            <w:tcW w:w="2324" w:type="dxa"/>
          </w:tcPr>
          <w:p w14:paraId="27FB73EC" w14:textId="6C7244BB"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749AF0EF" w14:textId="4B9DDB59"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7719F69C" w14:textId="23BE9F06"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3A16AD31" w14:textId="623EF1AB"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12FF07A5" w14:textId="1AF52076"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6D7B92" w14:paraId="51EAEDA7" w14:textId="77777777" w:rsidTr="006D7B92">
        <w:tc>
          <w:tcPr>
            <w:tcW w:w="2324" w:type="dxa"/>
          </w:tcPr>
          <w:p w14:paraId="744A7003" w14:textId="7C32CB36"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Recruitmen</w:t>
            </w:r>
            <w:r w:rsidR="00E54139">
              <w:rPr>
                <w:rFonts w:ascii="Arial" w:hAnsi="Arial" w:cs="Arial"/>
              </w:rPr>
              <w:t>t</w:t>
            </w:r>
            <w:r>
              <w:rPr>
                <w:rFonts w:ascii="Arial" w:hAnsi="Arial" w:cs="Arial"/>
              </w:rPr>
              <w:t xml:space="preserve"> strategy?</w:t>
            </w:r>
          </w:p>
        </w:tc>
        <w:tc>
          <w:tcPr>
            <w:tcW w:w="2324" w:type="dxa"/>
          </w:tcPr>
          <w:p w14:paraId="66B808B1" w14:textId="0DFCD113"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N/</w:t>
            </w:r>
            <w:r w:rsidR="00E54139">
              <w:rPr>
                <w:rFonts w:ascii="Arial" w:hAnsi="Arial" w:cs="Arial"/>
              </w:rPr>
              <w:t>A</w:t>
            </w:r>
          </w:p>
        </w:tc>
        <w:tc>
          <w:tcPr>
            <w:tcW w:w="2325" w:type="dxa"/>
          </w:tcPr>
          <w:p w14:paraId="3D3253D4" w14:textId="4F30F197"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E54139">
              <w:rPr>
                <w:rFonts w:ascii="Arial" w:hAnsi="Arial" w:cs="Arial"/>
              </w:rPr>
              <w:t>l</w:t>
            </w:r>
          </w:p>
        </w:tc>
        <w:tc>
          <w:tcPr>
            <w:tcW w:w="2325" w:type="dxa"/>
          </w:tcPr>
          <w:p w14:paraId="4EC6CA93" w14:textId="5BB74FDB"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Mostl</w:t>
            </w:r>
            <w:r w:rsidR="00E54139">
              <w:rPr>
                <w:rFonts w:ascii="Arial" w:hAnsi="Arial" w:cs="Arial"/>
              </w:rPr>
              <w:t>y</w:t>
            </w:r>
          </w:p>
        </w:tc>
        <w:tc>
          <w:tcPr>
            <w:tcW w:w="2325" w:type="dxa"/>
          </w:tcPr>
          <w:p w14:paraId="3B564C15" w14:textId="10152A06"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78B1A3EF" w14:textId="0D94495E"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6D7B92" w14:paraId="01B8FA35" w14:textId="77777777" w:rsidTr="006D7B92">
        <w:tc>
          <w:tcPr>
            <w:tcW w:w="2324" w:type="dxa"/>
          </w:tcPr>
          <w:p w14:paraId="3CABF3D0" w14:textId="0C6B2040"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Data collection</w:t>
            </w:r>
            <w:r w:rsidR="00E54139">
              <w:rPr>
                <w:rFonts w:ascii="Arial" w:hAnsi="Arial" w:cs="Arial"/>
              </w:rPr>
              <w:t>?</w:t>
            </w:r>
          </w:p>
        </w:tc>
        <w:tc>
          <w:tcPr>
            <w:tcW w:w="2324" w:type="dxa"/>
          </w:tcPr>
          <w:p w14:paraId="2BB54BBB" w14:textId="776CD993"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E54139">
              <w:rPr>
                <w:rFonts w:ascii="Arial" w:hAnsi="Arial" w:cs="Arial"/>
              </w:rPr>
              <w:t>l</w:t>
            </w:r>
          </w:p>
        </w:tc>
        <w:tc>
          <w:tcPr>
            <w:tcW w:w="2325" w:type="dxa"/>
          </w:tcPr>
          <w:p w14:paraId="6526FE40" w14:textId="3305C74C"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E54139">
              <w:rPr>
                <w:rFonts w:ascii="Arial" w:hAnsi="Arial" w:cs="Arial"/>
              </w:rPr>
              <w:t>l</w:t>
            </w:r>
          </w:p>
        </w:tc>
        <w:tc>
          <w:tcPr>
            <w:tcW w:w="2325" w:type="dxa"/>
          </w:tcPr>
          <w:p w14:paraId="23F4DBBB" w14:textId="592F0CC8"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039E5FCA" w14:textId="0F359B4E"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6DCD8D77" w14:textId="3D678E67"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6D7B92" w14:paraId="50632CE0" w14:textId="77777777" w:rsidTr="006D7B92">
        <w:tc>
          <w:tcPr>
            <w:tcW w:w="2324" w:type="dxa"/>
          </w:tcPr>
          <w:p w14:paraId="30636CFE" w14:textId="617B6D9A"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Research-participan</w:t>
            </w:r>
            <w:r w:rsidR="00E54139">
              <w:rPr>
                <w:rFonts w:ascii="Arial" w:hAnsi="Arial" w:cs="Arial"/>
              </w:rPr>
              <w:t>t</w:t>
            </w:r>
            <w:r>
              <w:rPr>
                <w:rFonts w:ascii="Arial" w:hAnsi="Arial" w:cs="Arial"/>
              </w:rPr>
              <w:t xml:space="preserve"> relationship?</w:t>
            </w:r>
          </w:p>
        </w:tc>
        <w:tc>
          <w:tcPr>
            <w:tcW w:w="2324" w:type="dxa"/>
          </w:tcPr>
          <w:p w14:paraId="7159066B" w14:textId="456E6098"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N/</w:t>
            </w:r>
            <w:r w:rsidR="00E54139">
              <w:rPr>
                <w:rFonts w:ascii="Arial" w:hAnsi="Arial" w:cs="Arial"/>
              </w:rPr>
              <w:t>A</w:t>
            </w:r>
          </w:p>
        </w:tc>
        <w:tc>
          <w:tcPr>
            <w:tcW w:w="2325" w:type="dxa"/>
          </w:tcPr>
          <w:p w14:paraId="7F5825E9" w14:textId="4BFDB9B4"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E54139">
              <w:rPr>
                <w:rFonts w:ascii="Arial" w:hAnsi="Arial" w:cs="Arial"/>
              </w:rPr>
              <w:t>l</w:t>
            </w:r>
          </w:p>
        </w:tc>
        <w:tc>
          <w:tcPr>
            <w:tcW w:w="2325" w:type="dxa"/>
          </w:tcPr>
          <w:p w14:paraId="73B36356" w14:textId="66317F84"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E54139">
              <w:rPr>
                <w:rFonts w:ascii="Arial" w:hAnsi="Arial" w:cs="Arial"/>
              </w:rPr>
              <w:t>l</w:t>
            </w:r>
          </w:p>
        </w:tc>
        <w:tc>
          <w:tcPr>
            <w:tcW w:w="2325" w:type="dxa"/>
          </w:tcPr>
          <w:p w14:paraId="43F6D8A5" w14:textId="58B91854"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E54139">
              <w:rPr>
                <w:rFonts w:ascii="Arial" w:hAnsi="Arial" w:cs="Arial"/>
              </w:rPr>
              <w:t>l</w:t>
            </w:r>
          </w:p>
        </w:tc>
        <w:tc>
          <w:tcPr>
            <w:tcW w:w="2325" w:type="dxa"/>
          </w:tcPr>
          <w:p w14:paraId="6FE21C43" w14:textId="72DE72E6"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6D7B92" w14:paraId="3BAEC8E8" w14:textId="77777777" w:rsidTr="006D7B92">
        <w:tc>
          <w:tcPr>
            <w:tcW w:w="2324" w:type="dxa"/>
          </w:tcPr>
          <w:p w14:paraId="07BD7501" w14:textId="7EE0ECDC"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Ethical issues considere</w:t>
            </w:r>
            <w:r w:rsidR="00E54139">
              <w:rPr>
                <w:rFonts w:ascii="Arial" w:hAnsi="Arial" w:cs="Arial"/>
              </w:rPr>
              <w:t>d</w:t>
            </w:r>
            <w:r>
              <w:rPr>
                <w:rFonts w:ascii="Arial" w:hAnsi="Arial" w:cs="Arial"/>
              </w:rPr>
              <w:t>?</w:t>
            </w:r>
          </w:p>
        </w:tc>
        <w:tc>
          <w:tcPr>
            <w:tcW w:w="2324" w:type="dxa"/>
          </w:tcPr>
          <w:p w14:paraId="0A3E62DC" w14:textId="0D7B6C09"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N/</w:t>
            </w:r>
            <w:r w:rsidR="00E54139">
              <w:rPr>
                <w:rFonts w:ascii="Arial" w:hAnsi="Arial" w:cs="Arial"/>
              </w:rPr>
              <w:t>A</w:t>
            </w:r>
          </w:p>
        </w:tc>
        <w:tc>
          <w:tcPr>
            <w:tcW w:w="2325" w:type="dxa"/>
          </w:tcPr>
          <w:p w14:paraId="16634DF1" w14:textId="4D22BF65"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7AB1DCFB" w14:textId="55718565"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14777F80" w14:textId="3CC6C36A"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4762FDC8" w14:textId="2A47DCB7"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6D7B92" w14:paraId="2D4AEB31" w14:textId="77777777" w:rsidTr="006D7B92">
        <w:tc>
          <w:tcPr>
            <w:tcW w:w="2324" w:type="dxa"/>
          </w:tcPr>
          <w:p w14:paraId="05B233D1" w14:textId="02F620F0"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Rigour</w:t>
            </w:r>
            <w:r w:rsidR="00E54139">
              <w:rPr>
                <w:rFonts w:ascii="Arial" w:hAnsi="Arial" w:cs="Arial"/>
              </w:rPr>
              <w:t xml:space="preserve"> of</w:t>
            </w:r>
            <w:r>
              <w:rPr>
                <w:rFonts w:ascii="Arial" w:hAnsi="Arial" w:cs="Arial"/>
              </w:rPr>
              <w:t xml:space="preserve"> data analysis?</w:t>
            </w:r>
          </w:p>
        </w:tc>
        <w:tc>
          <w:tcPr>
            <w:tcW w:w="2324" w:type="dxa"/>
          </w:tcPr>
          <w:p w14:paraId="207A9159" w14:textId="1C70DEA3"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E54139">
              <w:rPr>
                <w:rFonts w:ascii="Arial" w:hAnsi="Arial" w:cs="Arial"/>
              </w:rPr>
              <w:t>l</w:t>
            </w:r>
          </w:p>
        </w:tc>
        <w:tc>
          <w:tcPr>
            <w:tcW w:w="2325" w:type="dxa"/>
          </w:tcPr>
          <w:p w14:paraId="1926D48F" w14:textId="44304E40"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Mostl</w:t>
            </w:r>
            <w:r w:rsidR="00E54139">
              <w:rPr>
                <w:rFonts w:ascii="Arial" w:hAnsi="Arial" w:cs="Arial"/>
              </w:rPr>
              <w:t>y</w:t>
            </w:r>
          </w:p>
        </w:tc>
        <w:tc>
          <w:tcPr>
            <w:tcW w:w="2325" w:type="dxa"/>
          </w:tcPr>
          <w:p w14:paraId="01B52188" w14:textId="2BB75815"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Mostl</w:t>
            </w:r>
            <w:r w:rsidR="00E54139">
              <w:rPr>
                <w:rFonts w:ascii="Arial" w:hAnsi="Arial" w:cs="Arial"/>
              </w:rPr>
              <w:t>y</w:t>
            </w:r>
          </w:p>
        </w:tc>
        <w:tc>
          <w:tcPr>
            <w:tcW w:w="2325" w:type="dxa"/>
          </w:tcPr>
          <w:p w14:paraId="1CD41EFF" w14:textId="23E028DC"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Mostl</w:t>
            </w:r>
            <w:r w:rsidR="00E54139">
              <w:rPr>
                <w:rFonts w:ascii="Arial" w:hAnsi="Arial" w:cs="Arial"/>
              </w:rPr>
              <w:t>y</w:t>
            </w:r>
          </w:p>
        </w:tc>
        <w:tc>
          <w:tcPr>
            <w:tcW w:w="2325" w:type="dxa"/>
          </w:tcPr>
          <w:p w14:paraId="10B5E626" w14:textId="42F2DDD9"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553296" w14:paraId="67BC24F9" w14:textId="77777777" w:rsidTr="006D7B92">
        <w:tc>
          <w:tcPr>
            <w:tcW w:w="2324" w:type="dxa"/>
          </w:tcPr>
          <w:p w14:paraId="118D1E8D" w14:textId="5B3649B3"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Clear statement </w:t>
            </w:r>
            <w:r w:rsidR="00E54139">
              <w:rPr>
                <w:rFonts w:ascii="Arial" w:hAnsi="Arial" w:cs="Arial"/>
              </w:rPr>
              <w:t>of</w:t>
            </w:r>
            <w:r>
              <w:rPr>
                <w:rFonts w:ascii="Arial" w:hAnsi="Arial" w:cs="Arial"/>
              </w:rPr>
              <w:t xml:space="preserve"> findings?</w:t>
            </w:r>
          </w:p>
        </w:tc>
        <w:tc>
          <w:tcPr>
            <w:tcW w:w="2324" w:type="dxa"/>
          </w:tcPr>
          <w:p w14:paraId="6DD9C376" w14:textId="09698C5C"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562C8791" w14:textId="285CCB1D"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0559AFB4" w14:textId="23503AC4"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5CB640B0" w14:textId="784BDAEF"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c>
          <w:tcPr>
            <w:tcW w:w="2325" w:type="dxa"/>
          </w:tcPr>
          <w:p w14:paraId="56DC97E6" w14:textId="51A0F41F"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E54139">
              <w:rPr>
                <w:rFonts w:ascii="Arial" w:hAnsi="Arial" w:cs="Arial"/>
              </w:rPr>
              <w:t>s</w:t>
            </w:r>
          </w:p>
        </w:tc>
      </w:tr>
      <w:tr w:rsidR="006D7B92" w14:paraId="338C66B1" w14:textId="77777777" w:rsidTr="006D7B92">
        <w:tc>
          <w:tcPr>
            <w:tcW w:w="2324" w:type="dxa"/>
          </w:tcPr>
          <w:p w14:paraId="2E2D70CC" w14:textId="0497E248" w:rsidR="006D7B92" w:rsidRDefault="006D7B92"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Overall ratin</w:t>
            </w:r>
            <w:r w:rsidR="00E54139">
              <w:rPr>
                <w:rFonts w:ascii="Arial" w:hAnsi="Arial" w:cs="Arial"/>
              </w:rPr>
              <w:t>g</w:t>
            </w:r>
          </w:p>
        </w:tc>
        <w:tc>
          <w:tcPr>
            <w:tcW w:w="2324" w:type="dxa"/>
          </w:tcPr>
          <w:p w14:paraId="204D0C37" w14:textId="47E06FD8"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Moderat</w:t>
            </w:r>
            <w:r w:rsidR="00E54139">
              <w:rPr>
                <w:rFonts w:ascii="Arial" w:hAnsi="Arial" w:cs="Arial"/>
              </w:rPr>
              <w:t>e</w:t>
            </w:r>
          </w:p>
        </w:tc>
        <w:tc>
          <w:tcPr>
            <w:tcW w:w="2325" w:type="dxa"/>
          </w:tcPr>
          <w:p w14:paraId="46DA661C" w14:textId="25F4255C"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Moderat</w:t>
            </w:r>
            <w:r w:rsidR="00E54139">
              <w:rPr>
                <w:rFonts w:ascii="Arial" w:hAnsi="Arial" w:cs="Arial"/>
              </w:rPr>
              <w:t>e</w:t>
            </w:r>
          </w:p>
        </w:tc>
        <w:tc>
          <w:tcPr>
            <w:tcW w:w="2325" w:type="dxa"/>
          </w:tcPr>
          <w:p w14:paraId="438C08A1" w14:textId="0D741179" w:rsidR="006D7B92" w:rsidRDefault="00124F9F"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Moderat</w:t>
            </w:r>
            <w:r w:rsidR="00E54139">
              <w:rPr>
                <w:rFonts w:ascii="Arial" w:hAnsi="Arial" w:cs="Arial"/>
              </w:rPr>
              <w:t>e</w:t>
            </w:r>
          </w:p>
        </w:tc>
        <w:tc>
          <w:tcPr>
            <w:tcW w:w="2325" w:type="dxa"/>
          </w:tcPr>
          <w:p w14:paraId="6E33D4C3" w14:textId="7B6EAD88"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Hig</w:t>
            </w:r>
            <w:r w:rsidR="00E54139">
              <w:rPr>
                <w:rFonts w:ascii="Arial" w:hAnsi="Arial" w:cs="Arial"/>
              </w:rPr>
              <w:t>h</w:t>
            </w:r>
          </w:p>
        </w:tc>
        <w:tc>
          <w:tcPr>
            <w:tcW w:w="2325" w:type="dxa"/>
          </w:tcPr>
          <w:p w14:paraId="55763998" w14:textId="1D6EA2AA" w:rsidR="006D7B92"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Hig</w:t>
            </w:r>
            <w:r w:rsidR="00E54139">
              <w:rPr>
                <w:rFonts w:ascii="Arial" w:hAnsi="Arial" w:cs="Arial"/>
              </w:rPr>
              <w:t>h</w:t>
            </w:r>
          </w:p>
        </w:tc>
      </w:tr>
    </w:tbl>
    <w:p w14:paraId="504B9268" w14:textId="453082EC" w:rsidR="006D7B92" w:rsidRDefault="006D7B92"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711B7923" w14:textId="4D805348" w:rsidR="00553296" w:rsidRDefault="00553296"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Pr>
          <w:rFonts w:ascii="Arial" w:hAnsi="Arial" w:cs="Arial"/>
        </w:rPr>
        <w:lastRenderedPageBreak/>
        <w:t xml:space="preserve">Appendix </w:t>
      </w:r>
      <w:r w:rsidR="00E54139">
        <w:rPr>
          <w:rFonts w:ascii="Arial" w:hAnsi="Arial" w:cs="Arial"/>
        </w:rPr>
        <w:t>4</w:t>
      </w:r>
      <w:r>
        <w:rPr>
          <w:rFonts w:ascii="Arial" w:hAnsi="Arial" w:cs="Arial"/>
        </w:rPr>
        <w:t>. CASP Mixed</w:t>
      </w:r>
      <w:r w:rsidR="00124A77">
        <w:rPr>
          <w:rFonts w:ascii="Arial" w:hAnsi="Arial" w:cs="Arial"/>
        </w:rPr>
        <w:t xml:space="preserve"> </w:t>
      </w:r>
      <w:r>
        <w:rPr>
          <w:rFonts w:ascii="Arial" w:hAnsi="Arial" w:cs="Arial"/>
        </w:rPr>
        <w:t>- Methods</w:t>
      </w:r>
    </w:p>
    <w:tbl>
      <w:tblPr>
        <w:tblStyle w:val="TableGrid"/>
        <w:tblW w:w="0" w:type="auto"/>
        <w:tblLook w:val="04A0" w:firstRow="1" w:lastRow="0" w:firstColumn="1" w:lastColumn="0" w:noHBand="0" w:noVBand="1"/>
      </w:tblPr>
      <w:tblGrid>
        <w:gridCol w:w="3487"/>
        <w:gridCol w:w="3487"/>
        <w:gridCol w:w="3487"/>
        <w:gridCol w:w="3487"/>
      </w:tblGrid>
      <w:tr w:rsidR="00553296" w14:paraId="611A202A" w14:textId="77777777" w:rsidTr="00553296">
        <w:tc>
          <w:tcPr>
            <w:tcW w:w="3487" w:type="dxa"/>
          </w:tcPr>
          <w:p w14:paraId="592522FF" w14:textId="7B8A2D35"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CASP MM Criteri</w:t>
            </w:r>
            <w:r w:rsidR="00E54139">
              <w:rPr>
                <w:rFonts w:ascii="Arial" w:hAnsi="Arial" w:cs="Arial"/>
              </w:rPr>
              <w:t>a</w:t>
            </w:r>
          </w:p>
        </w:tc>
        <w:tc>
          <w:tcPr>
            <w:tcW w:w="3487" w:type="dxa"/>
          </w:tcPr>
          <w:p w14:paraId="00BC7DF6" w14:textId="5BB41AE1"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Zamir et a</w:t>
            </w:r>
            <w:r w:rsidR="007C4481">
              <w:rPr>
                <w:rFonts w:ascii="Arial" w:hAnsi="Arial" w:cs="Arial"/>
              </w:rPr>
              <w:t>l</w:t>
            </w:r>
            <w:r>
              <w:rPr>
                <w:rFonts w:ascii="Arial" w:hAnsi="Arial" w:cs="Arial"/>
              </w:rPr>
              <w:t>., (2020)</w:t>
            </w:r>
          </w:p>
        </w:tc>
        <w:tc>
          <w:tcPr>
            <w:tcW w:w="3487" w:type="dxa"/>
          </w:tcPr>
          <w:p w14:paraId="5A38FA5E" w14:textId="4A30CC43"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Foster </w:t>
            </w:r>
            <w:r w:rsidR="007C4481">
              <w:rPr>
                <w:rFonts w:ascii="Arial" w:hAnsi="Arial" w:cs="Arial"/>
              </w:rPr>
              <w:t>et</w:t>
            </w:r>
            <w:r>
              <w:rPr>
                <w:rFonts w:ascii="Arial" w:hAnsi="Arial" w:cs="Arial"/>
              </w:rPr>
              <w:t xml:space="preserve"> al., (2021)</w:t>
            </w:r>
          </w:p>
        </w:tc>
        <w:tc>
          <w:tcPr>
            <w:tcW w:w="3487" w:type="dxa"/>
          </w:tcPr>
          <w:p w14:paraId="56E9C43C" w14:textId="68A0D0E7"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proofErr w:type="spellStart"/>
            <w:r>
              <w:rPr>
                <w:rFonts w:ascii="Arial" w:hAnsi="Arial" w:cs="Arial"/>
              </w:rPr>
              <w:t>Kellezi</w:t>
            </w:r>
            <w:proofErr w:type="spellEnd"/>
            <w:r>
              <w:rPr>
                <w:rFonts w:ascii="Arial" w:hAnsi="Arial" w:cs="Arial"/>
              </w:rPr>
              <w:t xml:space="preserve"> </w:t>
            </w:r>
            <w:r w:rsidR="007C4481">
              <w:rPr>
                <w:rFonts w:ascii="Arial" w:hAnsi="Arial" w:cs="Arial"/>
              </w:rPr>
              <w:t>et</w:t>
            </w:r>
            <w:r>
              <w:rPr>
                <w:rFonts w:ascii="Arial" w:hAnsi="Arial" w:cs="Arial"/>
              </w:rPr>
              <w:t xml:space="preserve"> al., (2019)</w:t>
            </w:r>
          </w:p>
        </w:tc>
      </w:tr>
      <w:tr w:rsidR="00553296" w14:paraId="2C420B46" w14:textId="77777777" w:rsidTr="00553296">
        <w:tc>
          <w:tcPr>
            <w:tcW w:w="3487" w:type="dxa"/>
          </w:tcPr>
          <w:p w14:paraId="4250DA74" w14:textId="222AE835"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Clear mixed-method</w:t>
            </w:r>
            <w:r w:rsidR="00E54139">
              <w:rPr>
                <w:rFonts w:ascii="Arial" w:hAnsi="Arial" w:cs="Arial"/>
              </w:rPr>
              <w:t>s</w:t>
            </w:r>
            <w:r>
              <w:rPr>
                <w:rFonts w:ascii="Arial" w:hAnsi="Arial" w:cs="Arial"/>
              </w:rPr>
              <w:t xml:space="preserve"> rationale?</w:t>
            </w:r>
          </w:p>
        </w:tc>
        <w:tc>
          <w:tcPr>
            <w:tcW w:w="3487" w:type="dxa"/>
          </w:tcPr>
          <w:p w14:paraId="32D95CE6" w14:textId="46782509"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57CDA557" w14:textId="77C85C48"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074CE6E1" w14:textId="1904B6B5"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28A7E128" w14:textId="77777777" w:rsidTr="00553296">
        <w:tc>
          <w:tcPr>
            <w:tcW w:w="3487" w:type="dxa"/>
          </w:tcPr>
          <w:p w14:paraId="7CB7457B" w14:textId="1ADBD4E7"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Integration of method</w:t>
            </w:r>
            <w:r w:rsidR="00E54139">
              <w:rPr>
                <w:rFonts w:ascii="Arial" w:hAnsi="Arial" w:cs="Arial"/>
              </w:rPr>
              <w:t>s</w:t>
            </w:r>
            <w:r>
              <w:rPr>
                <w:rFonts w:ascii="Arial" w:hAnsi="Arial" w:cs="Arial"/>
              </w:rPr>
              <w:t xml:space="preserve"> justified?</w:t>
            </w:r>
          </w:p>
        </w:tc>
        <w:tc>
          <w:tcPr>
            <w:tcW w:w="3487" w:type="dxa"/>
          </w:tcPr>
          <w:p w14:paraId="1DF183B6" w14:textId="2D2C9AF3"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555692B1" w14:textId="4A9AF2CD"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75466544" w14:textId="4EE40895"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710392F5" w14:textId="77777777" w:rsidTr="00553296">
        <w:tc>
          <w:tcPr>
            <w:tcW w:w="3487" w:type="dxa"/>
          </w:tcPr>
          <w:p w14:paraId="4B759452" w14:textId="0FCBD13A"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Appropriate desig</w:t>
            </w:r>
            <w:r w:rsidR="00E54139">
              <w:rPr>
                <w:rFonts w:ascii="Arial" w:hAnsi="Arial" w:cs="Arial"/>
              </w:rPr>
              <w:t>n</w:t>
            </w:r>
            <w:r>
              <w:rPr>
                <w:rFonts w:ascii="Arial" w:hAnsi="Arial" w:cs="Arial"/>
              </w:rPr>
              <w:t>?</w:t>
            </w:r>
          </w:p>
        </w:tc>
        <w:tc>
          <w:tcPr>
            <w:tcW w:w="3487" w:type="dxa"/>
          </w:tcPr>
          <w:p w14:paraId="78C7F0FE" w14:textId="1547CB49"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29752CFF" w14:textId="4C6AAE10"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0F4BFBB2" w14:textId="739C5120"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78E98DC3" w14:textId="77777777" w:rsidTr="00553296">
        <w:tc>
          <w:tcPr>
            <w:tcW w:w="3487" w:type="dxa"/>
          </w:tcPr>
          <w:p w14:paraId="3129C328" w14:textId="713DD50F"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Adequate recruitm</w:t>
            </w:r>
            <w:r w:rsidR="00E54139">
              <w:rPr>
                <w:rFonts w:ascii="Arial" w:hAnsi="Arial" w:cs="Arial"/>
              </w:rPr>
              <w:t>e</w:t>
            </w:r>
            <w:r>
              <w:rPr>
                <w:rFonts w:ascii="Arial" w:hAnsi="Arial" w:cs="Arial"/>
              </w:rPr>
              <w:t>nt?</w:t>
            </w:r>
          </w:p>
        </w:tc>
        <w:tc>
          <w:tcPr>
            <w:tcW w:w="3487" w:type="dxa"/>
          </w:tcPr>
          <w:p w14:paraId="2A309CA4" w14:textId="1F472D2D"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25F60184" w14:textId="4A9741E9"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69A4F8CC" w14:textId="2D659BC5"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3C3C1DFE" w14:textId="77777777" w:rsidTr="00553296">
        <w:tc>
          <w:tcPr>
            <w:tcW w:w="3487" w:type="dxa"/>
          </w:tcPr>
          <w:p w14:paraId="32F06202" w14:textId="71CF40FD"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Quantitative data </w:t>
            </w:r>
            <w:r w:rsidR="00E54139">
              <w:rPr>
                <w:rFonts w:ascii="Arial" w:hAnsi="Arial" w:cs="Arial"/>
              </w:rPr>
              <w:t>is</w:t>
            </w:r>
            <w:r>
              <w:rPr>
                <w:rFonts w:ascii="Arial" w:hAnsi="Arial" w:cs="Arial"/>
              </w:rPr>
              <w:t xml:space="preserve"> rigorous?</w:t>
            </w:r>
          </w:p>
        </w:tc>
        <w:tc>
          <w:tcPr>
            <w:tcW w:w="3487" w:type="dxa"/>
          </w:tcPr>
          <w:p w14:paraId="4AECBD6B" w14:textId="022F118D"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7C4481">
              <w:rPr>
                <w:rFonts w:ascii="Arial" w:hAnsi="Arial" w:cs="Arial"/>
              </w:rPr>
              <w:t>l</w:t>
            </w:r>
          </w:p>
        </w:tc>
        <w:tc>
          <w:tcPr>
            <w:tcW w:w="3487" w:type="dxa"/>
          </w:tcPr>
          <w:p w14:paraId="772B91C7" w14:textId="36004EE5"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5D846C50" w14:textId="0E3E5B12"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19FBC704" w14:textId="77777777" w:rsidTr="00553296">
        <w:tc>
          <w:tcPr>
            <w:tcW w:w="3487" w:type="dxa"/>
          </w:tcPr>
          <w:p w14:paraId="69576673" w14:textId="3E23F10E"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Qualitative data </w:t>
            </w:r>
            <w:r w:rsidR="00E54139">
              <w:rPr>
                <w:rFonts w:ascii="Arial" w:hAnsi="Arial" w:cs="Arial"/>
              </w:rPr>
              <w:t>is</w:t>
            </w:r>
            <w:r>
              <w:rPr>
                <w:rFonts w:ascii="Arial" w:hAnsi="Arial" w:cs="Arial"/>
              </w:rPr>
              <w:t xml:space="preserve"> rigorous?</w:t>
            </w:r>
          </w:p>
        </w:tc>
        <w:tc>
          <w:tcPr>
            <w:tcW w:w="3487" w:type="dxa"/>
          </w:tcPr>
          <w:p w14:paraId="59022710" w14:textId="2364EAF1"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Mostl</w:t>
            </w:r>
            <w:r w:rsidR="007C4481">
              <w:rPr>
                <w:rFonts w:ascii="Arial" w:hAnsi="Arial" w:cs="Arial"/>
              </w:rPr>
              <w:t>y</w:t>
            </w:r>
          </w:p>
        </w:tc>
        <w:tc>
          <w:tcPr>
            <w:tcW w:w="3487" w:type="dxa"/>
          </w:tcPr>
          <w:p w14:paraId="42A1701F" w14:textId="2CB3AEAA"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465730E6" w14:textId="594F2532"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1B0FC57F" w14:textId="77777777" w:rsidTr="00553296">
        <w:tc>
          <w:tcPr>
            <w:tcW w:w="3487" w:type="dxa"/>
          </w:tcPr>
          <w:p w14:paraId="6B0EA7A9" w14:textId="78C058A0"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Integration </w:t>
            </w:r>
            <w:r w:rsidR="00E54139">
              <w:rPr>
                <w:rFonts w:ascii="Arial" w:hAnsi="Arial" w:cs="Arial"/>
              </w:rPr>
              <w:t>of</w:t>
            </w:r>
            <w:r>
              <w:rPr>
                <w:rFonts w:ascii="Arial" w:hAnsi="Arial" w:cs="Arial"/>
              </w:rPr>
              <w:t xml:space="preserve"> results is adequate?</w:t>
            </w:r>
          </w:p>
        </w:tc>
        <w:tc>
          <w:tcPr>
            <w:tcW w:w="3487" w:type="dxa"/>
          </w:tcPr>
          <w:p w14:paraId="2C42FBFA" w14:textId="1FB8B815"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20C969C8" w14:textId="4967E479"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69EBEDD4" w14:textId="22B8F1B7"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3EAB8B98" w14:textId="77777777" w:rsidTr="00553296">
        <w:tc>
          <w:tcPr>
            <w:tcW w:w="3487" w:type="dxa"/>
          </w:tcPr>
          <w:p w14:paraId="3338DA33" w14:textId="31FCC848"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Limitations </w:t>
            </w:r>
            <w:r w:rsidR="00E54139">
              <w:rPr>
                <w:rFonts w:ascii="Arial" w:hAnsi="Arial" w:cs="Arial"/>
              </w:rPr>
              <w:t>are</w:t>
            </w:r>
            <w:r>
              <w:rPr>
                <w:rFonts w:ascii="Arial" w:hAnsi="Arial" w:cs="Arial"/>
              </w:rPr>
              <w:t xml:space="preserve"> acknowledged?</w:t>
            </w:r>
          </w:p>
        </w:tc>
        <w:tc>
          <w:tcPr>
            <w:tcW w:w="3487" w:type="dxa"/>
          </w:tcPr>
          <w:p w14:paraId="2717A9C6" w14:textId="5CC9095F"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51D8E333" w14:textId="01B129FB" w:rsidR="00553296" w:rsidRDefault="007C4481"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w:t>
            </w:r>
            <w:r w:rsidR="00553296">
              <w:rPr>
                <w:rFonts w:ascii="Arial" w:hAnsi="Arial" w:cs="Arial"/>
              </w:rPr>
              <w:t>e</w:t>
            </w:r>
            <w:r>
              <w:rPr>
                <w:rFonts w:ascii="Arial" w:hAnsi="Arial" w:cs="Arial"/>
              </w:rPr>
              <w:t>s</w:t>
            </w:r>
          </w:p>
        </w:tc>
        <w:tc>
          <w:tcPr>
            <w:tcW w:w="3487" w:type="dxa"/>
          </w:tcPr>
          <w:p w14:paraId="0891064E" w14:textId="0983E48D"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537F0155" w14:textId="77777777" w:rsidTr="00553296">
        <w:tc>
          <w:tcPr>
            <w:tcW w:w="3487" w:type="dxa"/>
          </w:tcPr>
          <w:p w14:paraId="561714F8" w14:textId="609F2363"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The findings </w:t>
            </w:r>
            <w:r w:rsidR="00E54139">
              <w:rPr>
                <w:rFonts w:ascii="Arial" w:hAnsi="Arial" w:cs="Arial"/>
              </w:rPr>
              <w:t>are</w:t>
            </w:r>
            <w:r>
              <w:rPr>
                <w:rFonts w:ascii="Arial" w:hAnsi="Arial" w:cs="Arial"/>
              </w:rPr>
              <w:t xml:space="preserve"> clear?</w:t>
            </w:r>
          </w:p>
        </w:tc>
        <w:tc>
          <w:tcPr>
            <w:tcW w:w="3487" w:type="dxa"/>
          </w:tcPr>
          <w:p w14:paraId="4E8C4443" w14:textId="7880FD08"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762393D4" w14:textId="750527EE"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c>
          <w:tcPr>
            <w:tcW w:w="3487" w:type="dxa"/>
          </w:tcPr>
          <w:p w14:paraId="4DEB35E2" w14:textId="6F1C5496"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553296" w14:paraId="7A44ADA3" w14:textId="77777777" w:rsidTr="00553296">
        <w:tc>
          <w:tcPr>
            <w:tcW w:w="3487" w:type="dxa"/>
          </w:tcPr>
          <w:p w14:paraId="4A62F8BD" w14:textId="08E94866"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proofErr w:type="spellStart"/>
            <w:r>
              <w:rPr>
                <w:rFonts w:ascii="Arial" w:hAnsi="Arial" w:cs="Arial"/>
              </w:rPr>
              <w:t>Overal</w:t>
            </w:r>
            <w:proofErr w:type="spellEnd"/>
            <w:r>
              <w:rPr>
                <w:rFonts w:ascii="Arial" w:hAnsi="Arial" w:cs="Arial"/>
              </w:rPr>
              <w:t xml:space="preserve"> ratin</w:t>
            </w:r>
            <w:r w:rsidR="00E54139">
              <w:rPr>
                <w:rFonts w:ascii="Arial" w:hAnsi="Arial" w:cs="Arial"/>
              </w:rPr>
              <w:t>g</w:t>
            </w:r>
          </w:p>
        </w:tc>
        <w:tc>
          <w:tcPr>
            <w:tcW w:w="3487" w:type="dxa"/>
          </w:tcPr>
          <w:p w14:paraId="51ED42DA" w14:textId="269EA720"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Moderat</w:t>
            </w:r>
            <w:r w:rsidR="007C4481">
              <w:rPr>
                <w:rFonts w:ascii="Arial" w:hAnsi="Arial" w:cs="Arial"/>
              </w:rPr>
              <w:t>e</w:t>
            </w:r>
          </w:p>
        </w:tc>
        <w:tc>
          <w:tcPr>
            <w:tcW w:w="3487" w:type="dxa"/>
          </w:tcPr>
          <w:p w14:paraId="162A7705" w14:textId="1B1B5FD4"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Hig</w:t>
            </w:r>
            <w:r w:rsidR="007C4481">
              <w:rPr>
                <w:rFonts w:ascii="Arial" w:hAnsi="Arial" w:cs="Arial"/>
              </w:rPr>
              <w:t>h</w:t>
            </w:r>
          </w:p>
        </w:tc>
        <w:tc>
          <w:tcPr>
            <w:tcW w:w="3487" w:type="dxa"/>
          </w:tcPr>
          <w:p w14:paraId="7624BBC7" w14:textId="0BC542BB" w:rsidR="00553296" w:rsidRDefault="00553296"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Hig</w:t>
            </w:r>
            <w:r w:rsidR="007C4481">
              <w:rPr>
                <w:rFonts w:ascii="Arial" w:hAnsi="Arial" w:cs="Arial"/>
              </w:rPr>
              <w:t>h</w:t>
            </w:r>
          </w:p>
        </w:tc>
      </w:tr>
    </w:tbl>
    <w:p w14:paraId="4C675CA7" w14:textId="73173363" w:rsidR="00553296" w:rsidRDefault="00553296"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Pr>
          <w:rFonts w:ascii="Arial" w:hAnsi="Arial" w:cs="Arial"/>
        </w:rPr>
        <w:t>Appendix 5. JBI Cross-Sectional</w:t>
      </w:r>
      <w:r w:rsidR="00634A53">
        <w:rPr>
          <w:rFonts w:ascii="Arial" w:hAnsi="Arial" w:cs="Arial"/>
        </w:rPr>
        <w:t xml:space="preserve"> Appraisal </w:t>
      </w:r>
      <w:r w:rsidR="007C4481">
        <w:rPr>
          <w:rFonts w:ascii="Arial" w:hAnsi="Arial" w:cs="Arial"/>
        </w:rPr>
        <w:t>Table</w:t>
      </w:r>
    </w:p>
    <w:tbl>
      <w:tblPr>
        <w:tblStyle w:val="TableGrid"/>
        <w:tblW w:w="0" w:type="auto"/>
        <w:tblLook w:val="04A0" w:firstRow="1" w:lastRow="0" w:firstColumn="1" w:lastColumn="0" w:noHBand="0" w:noVBand="1"/>
      </w:tblPr>
      <w:tblGrid>
        <w:gridCol w:w="6974"/>
        <w:gridCol w:w="6974"/>
      </w:tblGrid>
      <w:tr w:rsidR="00634A53" w14:paraId="18A1ADA2" w14:textId="77777777" w:rsidTr="00634A53">
        <w:tc>
          <w:tcPr>
            <w:tcW w:w="6974" w:type="dxa"/>
          </w:tcPr>
          <w:p w14:paraId="5DB1F3C9" w14:textId="1FACD990"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JBI Criteri</w:t>
            </w:r>
            <w:r w:rsidR="007C4481">
              <w:rPr>
                <w:rFonts w:ascii="Arial" w:hAnsi="Arial" w:cs="Arial"/>
              </w:rPr>
              <w:t>a</w:t>
            </w:r>
          </w:p>
        </w:tc>
        <w:tc>
          <w:tcPr>
            <w:tcW w:w="6974" w:type="dxa"/>
          </w:tcPr>
          <w:p w14:paraId="0EE23F43" w14:textId="4BD01534"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Beach </w:t>
            </w:r>
            <w:r w:rsidR="007C4481">
              <w:rPr>
                <w:rFonts w:ascii="Arial" w:hAnsi="Arial" w:cs="Arial"/>
              </w:rPr>
              <w:t>et</w:t>
            </w:r>
            <w:r>
              <w:rPr>
                <w:rFonts w:ascii="Arial" w:hAnsi="Arial" w:cs="Arial"/>
              </w:rPr>
              <w:t xml:space="preserve"> al. (2022)</w:t>
            </w:r>
          </w:p>
        </w:tc>
      </w:tr>
      <w:tr w:rsidR="00634A53" w14:paraId="23353A5B" w14:textId="77777777" w:rsidTr="00634A53">
        <w:tc>
          <w:tcPr>
            <w:tcW w:w="6974" w:type="dxa"/>
          </w:tcPr>
          <w:p w14:paraId="0D8ECD7C" w14:textId="6FCF1AA5"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Inclusion Criteria clearl</w:t>
            </w:r>
            <w:r w:rsidR="007C4481">
              <w:rPr>
                <w:rFonts w:ascii="Arial" w:hAnsi="Arial" w:cs="Arial"/>
              </w:rPr>
              <w:t>y</w:t>
            </w:r>
            <w:r>
              <w:rPr>
                <w:rFonts w:ascii="Arial" w:hAnsi="Arial" w:cs="Arial"/>
              </w:rPr>
              <w:t xml:space="preserve"> defined?</w:t>
            </w:r>
          </w:p>
        </w:tc>
        <w:tc>
          <w:tcPr>
            <w:tcW w:w="6974" w:type="dxa"/>
          </w:tcPr>
          <w:p w14:paraId="3A6DD947" w14:textId="02FA5221"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634A53" w14:paraId="35B6E712" w14:textId="77777777" w:rsidTr="00634A53">
        <w:tc>
          <w:tcPr>
            <w:tcW w:w="6974" w:type="dxa"/>
          </w:tcPr>
          <w:p w14:paraId="4C0C8C6D" w14:textId="2738F8BA"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Study subjects </w:t>
            </w:r>
            <w:r w:rsidR="00E54139">
              <w:rPr>
                <w:rFonts w:ascii="Arial" w:hAnsi="Arial" w:cs="Arial"/>
              </w:rPr>
              <w:t>and</w:t>
            </w:r>
            <w:r>
              <w:rPr>
                <w:rFonts w:ascii="Arial" w:hAnsi="Arial" w:cs="Arial"/>
              </w:rPr>
              <w:t xml:space="preserve"> setting</w:t>
            </w:r>
            <w:r w:rsidR="007C4481">
              <w:rPr>
                <w:rFonts w:ascii="Arial" w:hAnsi="Arial" w:cs="Arial"/>
              </w:rPr>
              <w:t>s</w:t>
            </w:r>
            <w:r>
              <w:rPr>
                <w:rFonts w:ascii="Arial" w:hAnsi="Arial" w:cs="Arial"/>
              </w:rPr>
              <w:t xml:space="preserve"> are described in detail?</w:t>
            </w:r>
          </w:p>
        </w:tc>
        <w:tc>
          <w:tcPr>
            <w:tcW w:w="6974" w:type="dxa"/>
          </w:tcPr>
          <w:p w14:paraId="1874037F" w14:textId="5B222393"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634A53" w14:paraId="2F128806" w14:textId="77777777" w:rsidTr="00634A53">
        <w:tc>
          <w:tcPr>
            <w:tcW w:w="6974" w:type="dxa"/>
          </w:tcPr>
          <w:p w14:paraId="44CB5F67" w14:textId="6547D0CD"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Is the exposur</w:t>
            </w:r>
            <w:r w:rsidR="007C4481">
              <w:rPr>
                <w:rFonts w:ascii="Arial" w:hAnsi="Arial" w:cs="Arial"/>
              </w:rPr>
              <w:t>e</w:t>
            </w:r>
            <w:r>
              <w:rPr>
                <w:rFonts w:ascii="Arial" w:hAnsi="Arial" w:cs="Arial"/>
              </w:rPr>
              <w:t xml:space="preserve"> measure</w:t>
            </w:r>
            <w:r w:rsidR="007C4481">
              <w:rPr>
                <w:rFonts w:ascii="Arial" w:hAnsi="Arial" w:cs="Arial"/>
              </w:rPr>
              <w:t>d</w:t>
            </w:r>
            <w:r>
              <w:rPr>
                <w:rFonts w:ascii="Arial" w:hAnsi="Arial" w:cs="Arial"/>
              </w:rPr>
              <w:t xml:space="preserve"> adequately? </w:t>
            </w:r>
          </w:p>
        </w:tc>
        <w:tc>
          <w:tcPr>
            <w:tcW w:w="6974" w:type="dxa"/>
          </w:tcPr>
          <w:p w14:paraId="4917BF4B" w14:textId="2DE32F1F"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634A53" w14:paraId="3E7F13D2" w14:textId="77777777" w:rsidTr="00634A53">
        <w:tc>
          <w:tcPr>
            <w:tcW w:w="6974" w:type="dxa"/>
          </w:tcPr>
          <w:p w14:paraId="74F9179B" w14:textId="2CFB182F"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Objective and standard criteria wer</w:t>
            </w:r>
            <w:r w:rsidR="007C4481">
              <w:rPr>
                <w:rFonts w:ascii="Arial" w:hAnsi="Arial" w:cs="Arial"/>
              </w:rPr>
              <w:t>e</w:t>
            </w:r>
            <w:r>
              <w:rPr>
                <w:rFonts w:ascii="Arial" w:hAnsi="Arial" w:cs="Arial"/>
              </w:rPr>
              <w:t xml:space="preserve"> used </w:t>
            </w:r>
            <w:r w:rsidR="007C4481">
              <w:rPr>
                <w:rFonts w:ascii="Arial" w:hAnsi="Arial" w:cs="Arial"/>
              </w:rPr>
              <w:t>for</w:t>
            </w:r>
            <w:r>
              <w:rPr>
                <w:rFonts w:ascii="Arial" w:hAnsi="Arial" w:cs="Arial"/>
              </w:rPr>
              <w:t xml:space="preserve"> measurement?</w:t>
            </w:r>
          </w:p>
        </w:tc>
        <w:tc>
          <w:tcPr>
            <w:tcW w:w="6974" w:type="dxa"/>
          </w:tcPr>
          <w:p w14:paraId="130B95D0" w14:textId="04C5EA98"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634A53" w14:paraId="2DA0C154" w14:textId="77777777" w:rsidTr="00634A53">
        <w:tc>
          <w:tcPr>
            <w:tcW w:w="6974" w:type="dxa"/>
          </w:tcPr>
          <w:p w14:paraId="2C282F2A" w14:textId="7ABE811D"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Confoundin</w:t>
            </w:r>
            <w:r w:rsidR="007C4481">
              <w:rPr>
                <w:rFonts w:ascii="Arial" w:hAnsi="Arial" w:cs="Arial"/>
              </w:rPr>
              <w:t>g</w:t>
            </w:r>
            <w:r>
              <w:rPr>
                <w:rFonts w:ascii="Arial" w:hAnsi="Arial" w:cs="Arial"/>
              </w:rPr>
              <w:t xml:space="preserve"> factors?</w:t>
            </w:r>
          </w:p>
        </w:tc>
        <w:tc>
          <w:tcPr>
            <w:tcW w:w="6974" w:type="dxa"/>
          </w:tcPr>
          <w:p w14:paraId="1CA629DD" w14:textId="35F333FF"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634A53" w14:paraId="60DA51FF" w14:textId="77777777" w:rsidTr="00634A53">
        <w:tc>
          <w:tcPr>
            <w:tcW w:w="6974" w:type="dxa"/>
          </w:tcPr>
          <w:p w14:paraId="0B257648" w14:textId="0E736DE4"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Strategies </w:t>
            </w:r>
            <w:r w:rsidR="007C4481">
              <w:rPr>
                <w:rFonts w:ascii="Arial" w:hAnsi="Arial" w:cs="Arial"/>
              </w:rPr>
              <w:t>to</w:t>
            </w:r>
            <w:r>
              <w:rPr>
                <w:rFonts w:ascii="Arial" w:hAnsi="Arial" w:cs="Arial"/>
              </w:rPr>
              <w:t xml:space="preserve"> deal with confounding factors?</w:t>
            </w:r>
          </w:p>
        </w:tc>
        <w:tc>
          <w:tcPr>
            <w:tcW w:w="6974" w:type="dxa"/>
          </w:tcPr>
          <w:p w14:paraId="37375590" w14:textId="7ADEFF2C"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Partia</w:t>
            </w:r>
            <w:r w:rsidR="007C4481">
              <w:rPr>
                <w:rFonts w:ascii="Arial" w:hAnsi="Arial" w:cs="Arial"/>
              </w:rPr>
              <w:t>l</w:t>
            </w:r>
          </w:p>
        </w:tc>
      </w:tr>
      <w:tr w:rsidR="00634A53" w14:paraId="56C02711" w14:textId="77777777" w:rsidTr="00634A53">
        <w:tc>
          <w:tcPr>
            <w:tcW w:w="6974" w:type="dxa"/>
          </w:tcPr>
          <w:p w14:paraId="328897ED" w14:textId="536BFA29"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Outcomes measur</w:t>
            </w:r>
            <w:r w:rsidR="007C4481">
              <w:rPr>
                <w:rFonts w:ascii="Arial" w:hAnsi="Arial" w:cs="Arial"/>
              </w:rPr>
              <w:t>e</w:t>
            </w:r>
            <w:r>
              <w:rPr>
                <w:rFonts w:ascii="Arial" w:hAnsi="Arial" w:cs="Arial"/>
              </w:rPr>
              <w:t xml:space="preserve"> adequately?</w:t>
            </w:r>
          </w:p>
        </w:tc>
        <w:tc>
          <w:tcPr>
            <w:tcW w:w="6974" w:type="dxa"/>
          </w:tcPr>
          <w:p w14:paraId="3D393557" w14:textId="08F5EC85"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634A53" w14:paraId="501DC167" w14:textId="77777777" w:rsidTr="00634A53">
        <w:tc>
          <w:tcPr>
            <w:tcW w:w="6974" w:type="dxa"/>
          </w:tcPr>
          <w:p w14:paraId="2F584CDB" w14:textId="65A47028"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Statistical analysis </w:t>
            </w:r>
            <w:r w:rsidR="007C4481">
              <w:rPr>
                <w:rFonts w:ascii="Arial" w:hAnsi="Arial" w:cs="Arial"/>
              </w:rPr>
              <w:t>is</w:t>
            </w:r>
            <w:r>
              <w:rPr>
                <w:rFonts w:ascii="Arial" w:hAnsi="Arial" w:cs="Arial"/>
              </w:rPr>
              <w:t xml:space="preserve"> appropriate?</w:t>
            </w:r>
          </w:p>
        </w:tc>
        <w:tc>
          <w:tcPr>
            <w:tcW w:w="6974" w:type="dxa"/>
          </w:tcPr>
          <w:p w14:paraId="6989375C" w14:textId="23436F82"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Ye</w:t>
            </w:r>
            <w:r w:rsidR="007C4481">
              <w:rPr>
                <w:rFonts w:ascii="Arial" w:hAnsi="Arial" w:cs="Arial"/>
              </w:rPr>
              <w:t>s</w:t>
            </w:r>
          </w:p>
        </w:tc>
      </w:tr>
      <w:tr w:rsidR="00634A53" w14:paraId="00E34028" w14:textId="77777777" w:rsidTr="00634A53">
        <w:tc>
          <w:tcPr>
            <w:tcW w:w="6974" w:type="dxa"/>
          </w:tcPr>
          <w:p w14:paraId="2A6D9A02" w14:textId="553C466E"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proofErr w:type="spellStart"/>
            <w:r>
              <w:rPr>
                <w:rFonts w:ascii="Arial" w:hAnsi="Arial" w:cs="Arial"/>
              </w:rPr>
              <w:t>Overal</w:t>
            </w:r>
            <w:proofErr w:type="spellEnd"/>
            <w:r>
              <w:rPr>
                <w:rFonts w:ascii="Arial" w:hAnsi="Arial" w:cs="Arial"/>
              </w:rPr>
              <w:t xml:space="preserve"> </w:t>
            </w:r>
            <w:r w:rsidR="007C4481">
              <w:rPr>
                <w:rFonts w:ascii="Arial" w:hAnsi="Arial" w:cs="Arial"/>
              </w:rPr>
              <w:t>rating</w:t>
            </w:r>
          </w:p>
        </w:tc>
        <w:tc>
          <w:tcPr>
            <w:tcW w:w="6974" w:type="dxa"/>
          </w:tcPr>
          <w:p w14:paraId="49BA0875" w14:textId="7630189B"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Moderat</w:t>
            </w:r>
            <w:r w:rsidR="007C4481">
              <w:rPr>
                <w:rFonts w:ascii="Arial" w:hAnsi="Arial" w:cs="Arial"/>
              </w:rPr>
              <w:t>e</w:t>
            </w:r>
          </w:p>
        </w:tc>
      </w:tr>
    </w:tbl>
    <w:p w14:paraId="0229DE3D" w14:textId="3E7F25FE" w:rsidR="00634A53" w:rsidRDefault="00634A53"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Pr>
          <w:rFonts w:ascii="Arial" w:hAnsi="Arial" w:cs="Arial"/>
        </w:rPr>
        <w:lastRenderedPageBreak/>
        <w:t xml:space="preserve">Appendix 6: ROB2 (Cochrane Risk </w:t>
      </w:r>
      <w:r w:rsidR="00714552">
        <w:rPr>
          <w:rFonts w:ascii="Arial" w:hAnsi="Arial" w:cs="Arial"/>
        </w:rPr>
        <w:t>of</w:t>
      </w:r>
      <w:r w:rsidR="007C4481">
        <w:rPr>
          <w:rFonts w:ascii="Arial" w:hAnsi="Arial" w:cs="Arial"/>
        </w:rPr>
        <w:t xml:space="preserve"> </w:t>
      </w:r>
      <w:r>
        <w:rPr>
          <w:rFonts w:ascii="Arial" w:hAnsi="Arial" w:cs="Arial"/>
        </w:rPr>
        <w:t>Bias Appraisal Tool)</w:t>
      </w:r>
    </w:p>
    <w:tbl>
      <w:tblPr>
        <w:tblStyle w:val="TableGrid"/>
        <w:tblW w:w="0" w:type="auto"/>
        <w:tblLook w:val="04A0" w:firstRow="1" w:lastRow="0" w:firstColumn="1" w:lastColumn="0" w:noHBand="0" w:noVBand="1"/>
      </w:tblPr>
      <w:tblGrid>
        <w:gridCol w:w="6974"/>
        <w:gridCol w:w="6974"/>
      </w:tblGrid>
      <w:tr w:rsidR="00634A53" w14:paraId="3F288089" w14:textId="77777777" w:rsidTr="00634A53">
        <w:tc>
          <w:tcPr>
            <w:tcW w:w="6974" w:type="dxa"/>
          </w:tcPr>
          <w:p w14:paraId="0DBF5D15" w14:textId="1874D1DA"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ROB 2 Criteri</w:t>
            </w:r>
            <w:r w:rsidR="007C4481">
              <w:rPr>
                <w:rFonts w:ascii="Arial" w:hAnsi="Arial" w:cs="Arial"/>
              </w:rPr>
              <w:t>a</w:t>
            </w:r>
          </w:p>
        </w:tc>
        <w:tc>
          <w:tcPr>
            <w:tcW w:w="6974" w:type="dxa"/>
          </w:tcPr>
          <w:p w14:paraId="01629CDD" w14:textId="0E2EB265"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 xml:space="preserve">Mountain </w:t>
            </w:r>
            <w:r w:rsidR="007C4481">
              <w:rPr>
                <w:rFonts w:ascii="Arial" w:hAnsi="Arial" w:cs="Arial"/>
              </w:rPr>
              <w:t>et</w:t>
            </w:r>
            <w:r>
              <w:rPr>
                <w:rFonts w:ascii="Arial" w:hAnsi="Arial" w:cs="Arial"/>
              </w:rPr>
              <w:t xml:space="preserve"> al., (2014)</w:t>
            </w:r>
          </w:p>
        </w:tc>
      </w:tr>
      <w:tr w:rsidR="00634A53" w14:paraId="7BB06C1F" w14:textId="77777777" w:rsidTr="00634A53">
        <w:tc>
          <w:tcPr>
            <w:tcW w:w="6974" w:type="dxa"/>
          </w:tcPr>
          <w:p w14:paraId="0FD7CEBB" w14:textId="1B88E9E5"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634A53">
              <w:rPr>
                <w:rFonts w:ascii="Arial" w:hAnsi="Arial" w:cs="Arial"/>
              </w:rPr>
              <w:t>Bias arising from the randomisation proces</w:t>
            </w:r>
            <w:r w:rsidR="007C4481">
              <w:rPr>
                <w:rFonts w:ascii="Arial" w:hAnsi="Arial" w:cs="Arial"/>
              </w:rPr>
              <w:t>s</w:t>
            </w:r>
          </w:p>
        </w:tc>
        <w:tc>
          <w:tcPr>
            <w:tcW w:w="6974" w:type="dxa"/>
          </w:tcPr>
          <w:p w14:paraId="65229B65" w14:textId="7FBD06A7"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Low ris</w:t>
            </w:r>
            <w:r w:rsidR="007C4481">
              <w:rPr>
                <w:rFonts w:ascii="Arial" w:hAnsi="Arial" w:cs="Arial"/>
              </w:rPr>
              <w:t>k</w:t>
            </w:r>
          </w:p>
        </w:tc>
      </w:tr>
      <w:tr w:rsidR="00634A53" w14:paraId="37681D55" w14:textId="77777777" w:rsidTr="00634A53">
        <w:tc>
          <w:tcPr>
            <w:tcW w:w="6974" w:type="dxa"/>
          </w:tcPr>
          <w:p w14:paraId="3A30D9D2" w14:textId="0195BCEF"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634A53">
              <w:rPr>
                <w:rFonts w:ascii="Arial" w:hAnsi="Arial" w:cs="Arial"/>
              </w:rPr>
              <w:t>Bias due to deviations from intended intervention</w:t>
            </w:r>
            <w:r w:rsidR="007C4481">
              <w:rPr>
                <w:rFonts w:ascii="Arial" w:hAnsi="Arial" w:cs="Arial"/>
              </w:rPr>
              <w:t>s</w:t>
            </w:r>
          </w:p>
        </w:tc>
        <w:tc>
          <w:tcPr>
            <w:tcW w:w="6974" w:type="dxa"/>
          </w:tcPr>
          <w:p w14:paraId="7F21312A" w14:textId="6E782F3E"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Some concern</w:t>
            </w:r>
            <w:r w:rsidR="007C4481">
              <w:rPr>
                <w:rFonts w:ascii="Arial" w:hAnsi="Arial" w:cs="Arial"/>
              </w:rPr>
              <w:t>s</w:t>
            </w:r>
          </w:p>
        </w:tc>
      </w:tr>
      <w:tr w:rsidR="00634A53" w14:paraId="45F44316" w14:textId="77777777" w:rsidTr="00634A53">
        <w:tc>
          <w:tcPr>
            <w:tcW w:w="6974" w:type="dxa"/>
          </w:tcPr>
          <w:p w14:paraId="303A1022" w14:textId="32D5ADD1"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634A53">
              <w:rPr>
                <w:rFonts w:ascii="Arial" w:hAnsi="Arial" w:cs="Arial"/>
              </w:rPr>
              <w:t>Bias due to missing outcome dat</w:t>
            </w:r>
            <w:r w:rsidR="007C4481">
              <w:rPr>
                <w:rFonts w:ascii="Arial" w:hAnsi="Arial" w:cs="Arial"/>
              </w:rPr>
              <w:t>a</w:t>
            </w:r>
          </w:p>
        </w:tc>
        <w:tc>
          <w:tcPr>
            <w:tcW w:w="6974" w:type="dxa"/>
          </w:tcPr>
          <w:p w14:paraId="3E89C26A" w14:textId="44B5CF23"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Low ris</w:t>
            </w:r>
            <w:r w:rsidR="007C4481">
              <w:rPr>
                <w:rFonts w:ascii="Arial" w:hAnsi="Arial" w:cs="Arial"/>
              </w:rPr>
              <w:t>k</w:t>
            </w:r>
          </w:p>
        </w:tc>
      </w:tr>
      <w:tr w:rsidR="00634A53" w14:paraId="267015D0" w14:textId="77777777" w:rsidTr="00634A53">
        <w:tc>
          <w:tcPr>
            <w:tcW w:w="6974" w:type="dxa"/>
          </w:tcPr>
          <w:p w14:paraId="46BE7005" w14:textId="4349E514"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634A53">
              <w:rPr>
                <w:rFonts w:ascii="Arial" w:hAnsi="Arial" w:cs="Arial"/>
              </w:rPr>
              <w:t>Bias in measurement of the outcom</w:t>
            </w:r>
            <w:r w:rsidR="007C4481">
              <w:rPr>
                <w:rFonts w:ascii="Arial" w:hAnsi="Arial" w:cs="Arial"/>
              </w:rPr>
              <w:t>e</w:t>
            </w:r>
          </w:p>
        </w:tc>
        <w:tc>
          <w:tcPr>
            <w:tcW w:w="6974" w:type="dxa"/>
          </w:tcPr>
          <w:p w14:paraId="12DC3F2B" w14:textId="3D673D4D"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Low ris</w:t>
            </w:r>
            <w:r w:rsidR="007C4481">
              <w:rPr>
                <w:rFonts w:ascii="Arial" w:hAnsi="Arial" w:cs="Arial"/>
              </w:rPr>
              <w:t>k</w:t>
            </w:r>
          </w:p>
        </w:tc>
      </w:tr>
      <w:tr w:rsidR="00634A53" w14:paraId="50D94132" w14:textId="77777777" w:rsidTr="00634A53">
        <w:tc>
          <w:tcPr>
            <w:tcW w:w="6974" w:type="dxa"/>
          </w:tcPr>
          <w:p w14:paraId="35018117" w14:textId="069A70F1"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634A53">
              <w:rPr>
                <w:rFonts w:ascii="Arial" w:hAnsi="Arial" w:cs="Arial"/>
              </w:rPr>
              <w:t>Bias in selection of the reported resul</w:t>
            </w:r>
            <w:r w:rsidR="007C4481">
              <w:rPr>
                <w:rFonts w:ascii="Arial" w:hAnsi="Arial" w:cs="Arial"/>
              </w:rPr>
              <w:t>t</w:t>
            </w:r>
          </w:p>
        </w:tc>
        <w:tc>
          <w:tcPr>
            <w:tcW w:w="6974" w:type="dxa"/>
          </w:tcPr>
          <w:p w14:paraId="15C20F7F" w14:textId="03D76D78"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Some concern</w:t>
            </w:r>
            <w:r w:rsidR="007C4481">
              <w:rPr>
                <w:rFonts w:ascii="Arial" w:hAnsi="Arial" w:cs="Arial"/>
              </w:rPr>
              <w:t>s</w:t>
            </w:r>
          </w:p>
        </w:tc>
      </w:tr>
      <w:tr w:rsidR="00634A53" w14:paraId="06A1F646" w14:textId="77777777" w:rsidTr="00634A53">
        <w:tc>
          <w:tcPr>
            <w:tcW w:w="6974" w:type="dxa"/>
          </w:tcPr>
          <w:p w14:paraId="4D00D42A" w14:textId="01933AC2" w:rsidR="00634A53" w:rsidRP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Overall ratin</w:t>
            </w:r>
            <w:r w:rsidR="007C4481">
              <w:rPr>
                <w:rFonts w:ascii="Arial" w:hAnsi="Arial" w:cs="Arial"/>
              </w:rPr>
              <w:t>g</w:t>
            </w:r>
          </w:p>
        </w:tc>
        <w:tc>
          <w:tcPr>
            <w:tcW w:w="6974" w:type="dxa"/>
          </w:tcPr>
          <w:p w14:paraId="33D828CC" w14:textId="6705FE1D" w:rsidR="00634A53" w:rsidRDefault="00634A53"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Pr>
                <w:rFonts w:ascii="Arial" w:hAnsi="Arial" w:cs="Arial"/>
              </w:rPr>
              <w:t>Moderat</w:t>
            </w:r>
            <w:r w:rsidR="007C4481">
              <w:rPr>
                <w:rFonts w:ascii="Arial" w:hAnsi="Arial" w:cs="Arial"/>
              </w:rPr>
              <w:t>e</w:t>
            </w:r>
          </w:p>
        </w:tc>
      </w:tr>
    </w:tbl>
    <w:p w14:paraId="2059708E" w14:textId="77777777" w:rsidR="00634A53" w:rsidRPr="00812591" w:rsidRDefault="00634A53"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634A53" w:rsidRPr="00812591" w:rsidSect="00606940">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E9B07" w14:textId="77777777" w:rsidR="00A977F6" w:rsidRDefault="00A977F6">
      <w:r>
        <w:separator/>
      </w:r>
    </w:p>
  </w:endnote>
  <w:endnote w:type="continuationSeparator" w:id="0">
    <w:p w14:paraId="384EDD58" w14:textId="77777777" w:rsidR="00A977F6" w:rsidRDefault="00A97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EE"/>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533D99" w:rsidRDefault="00533D99">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B539C4">
          <w:rPr>
            <w:rFonts w:ascii="Arial" w:hAnsi="Arial" w:cs="Arial"/>
            <w:noProof/>
          </w:rPr>
          <w:t>29</w:t>
        </w:r>
        <w:r w:rsidRPr="00911CFE">
          <w:rPr>
            <w:rFonts w:ascii="Arial" w:hAnsi="Arial" w:cs="Arial"/>
            <w:noProof/>
          </w:rPr>
          <w:fldChar w:fldCharType="end"/>
        </w:r>
      </w:p>
    </w:sdtContent>
  </w:sdt>
  <w:p w14:paraId="3EFB3D92" w14:textId="77777777" w:rsidR="00533D99" w:rsidRDefault="00533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CE600" w14:textId="77777777" w:rsidR="00A977F6" w:rsidRDefault="00A977F6">
      <w:r>
        <w:separator/>
      </w:r>
    </w:p>
  </w:footnote>
  <w:footnote w:type="continuationSeparator" w:id="0">
    <w:p w14:paraId="071ED232" w14:textId="77777777" w:rsidR="00A977F6" w:rsidRDefault="00A977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533D99" w:rsidRDefault="00533D99">
    <w:pPr>
      <w:pStyle w:val="Header"/>
      <w:jc w:val="center"/>
    </w:pPr>
  </w:p>
  <w:p w14:paraId="3FE7CD14" w14:textId="77777777" w:rsidR="00533D99" w:rsidRDefault="00533D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4" w15:restartNumberingAfterBreak="0">
    <w:nsid w:val="46B84FFF"/>
    <w:multiLevelType w:val="hybridMultilevel"/>
    <w:tmpl w:val="469A074E"/>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6"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0"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1" w15:restartNumberingAfterBreak="0">
    <w:nsid w:val="6C64749C"/>
    <w:multiLevelType w:val="hybridMultilevel"/>
    <w:tmpl w:val="57E67B3E"/>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13" w15:restartNumberingAfterBreak="0">
    <w:nsid w:val="788E1ECA"/>
    <w:multiLevelType w:val="hybridMultilevel"/>
    <w:tmpl w:val="49CC8E9E"/>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589199967">
    <w:abstractNumId w:val="5"/>
  </w:num>
  <w:num w:numId="2" w16cid:durableId="1969580555">
    <w:abstractNumId w:val="1"/>
  </w:num>
  <w:num w:numId="3" w16cid:durableId="484664644">
    <w:abstractNumId w:val="2"/>
  </w:num>
  <w:num w:numId="4" w16cid:durableId="698893712">
    <w:abstractNumId w:val="0"/>
  </w:num>
  <w:num w:numId="5" w16cid:durableId="2001809230">
    <w:abstractNumId w:val="3"/>
  </w:num>
  <w:num w:numId="6" w16cid:durableId="440806465">
    <w:abstractNumId w:val="10"/>
  </w:num>
  <w:num w:numId="7" w16cid:durableId="2106074339">
    <w:abstractNumId w:val="12"/>
  </w:num>
  <w:num w:numId="8" w16cid:durableId="1113867596">
    <w:abstractNumId w:val="9"/>
  </w:num>
  <w:num w:numId="9" w16cid:durableId="67503105">
    <w:abstractNumId w:val="7"/>
  </w:num>
  <w:num w:numId="10" w16cid:durableId="161629385">
    <w:abstractNumId w:val="6"/>
  </w:num>
  <w:num w:numId="11" w16cid:durableId="84229713">
    <w:abstractNumId w:val="8"/>
  </w:num>
  <w:num w:numId="12" w16cid:durableId="1109423684">
    <w:abstractNumId w:val="4"/>
  </w:num>
  <w:num w:numId="13" w16cid:durableId="63336621">
    <w:abstractNumId w:val="11"/>
  </w:num>
  <w:num w:numId="14" w16cid:durableId="13729972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hideSpellingErrors/>
  <w:hideGrammaticalErrors/>
  <w:proofState w:spelling="clean" w:grammar="clean"/>
  <w:defaultTabStop w:val="720"/>
  <w:hyphenationZone w:val="425"/>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6946"/>
    <w:rsid w:val="00012771"/>
    <w:rsid w:val="00013BF2"/>
    <w:rsid w:val="00033BF3"/>
    <w:rsid w:val="00034942"/>
    <w:rsid w:val="00042834"/>
    <w:rsid w:val="000506E8"/>
    <w:rsid w:val="0005132A"/>
    <w:rsid w:val="00052FF7"/>
    <w:rsid w:val="000922D9"/>
    <w:rsid w:val="000B5F85"/>
    <w:rsid w:val="000F6404"/>
    <w:rsid w:val="00106BE5"/>
    <w:rsid w:val="00114BFD"/>
    <w:rsid w:val="00124A77"/>
    <w:rsid w:val="00124E4B"/>
    <w:rsid w:val="00124F9F"/>
    <w:rsid w:val="00137B0E"/>
    <w:rsid w:val="00141A69"/>
    <w:rsid w:val="0015545A"/>
    <w:rsid w:val="00175B5D"/>
    <w:rsid w:val="00175E4B"/>
    <w:rsid w:val="0018193D"/>
    <w:rsid w:val="001F043D"/>
    <w:rsid w:val="001F1324"/>
    <w:rsid w:val="001F2FD8"/>
    <w:rsid w:val="001F345E"/>
    <w:rsid w:val="00204939"/>
    <w:rsid w:val="00251D8F"/>
    <w:rsid w:val="00265AA9"/>
    <w:rsid w:val="00282F0C"/>
    <w:rsid w:val="002B4534"/>
    <w:rsid w:val="002B4852"/>
    <w:rsid w:val="002C4DB6"/>
    <w:rsid w:val="00304A2B"/>
    <w:rsid w:val="00306F6F"/>
    <w:rsid w:val="00323841"/>
    <w:rsid w:val="003330B7"/>
    <w:rsid w:val="00333B11"/>
    <w:rsid w:val="0036487C"/>
    <w:rsid w:val="00366E37"/>
    <w:rsid w:val="003D4586"/>
    <w:rsid w:val="003D78EF"/>
    <w:rsid w:val="003D797B"/>
    <w:rsid w:val="003F2B6D"/>
    <w:rsid w:val="003F3EB9"/>
    <w:rsid w:val="003F4C9D"/>
    <w:rsid w:val="003F607D"/>
    <w:rsid w:val="00402BA5"/>
    <w:rsid w:val="004054A5"/>
    <w:rsid w:val="004075C9"/>
    <w:rsid w:val="00430A18"/>
    <w:rsid w:val="00465BF0"/>
    <w:rsid w:val="0046736D"/>
    <w:rsid w:val="004A3862"/>
    <w:rsid w:val="004A6BE9"/>
    <w:rsid w:val="004B31FC"/>
    <w:rsid w:val="004F2937"/>
    <w:rsid w:val="00533383"/>
    <w:rsid w:val="00533D99"/>
    <w:rsid w:val="00535BBA"/>
    <w:rsid w:val="00546728"/>
    <w:rsid w:val="005527C3"/>
    <w:rsid w:val="00553296"/>
    <w:rsid w:val="005732A9"/>
    <w:rsid w:val="00583E88"/>
    <w:rsid w:val="00585286"/>
    <w:rsid w:val="00585777"/>
    <w:rsid w:val="00592B4E"/>
    <w:rsid w:val="00594BE3"/>
    <w:rsid w:val="005B790F"/>
    <w:rsid w:val="005C2C7A"/>
    <w:rsid w:val="005E492A"/>
    <w:rsid w:val="005E60BA"/>
    <w:rsid w:val="00606940"/>
    <w:rsid w:val="00620D31"/>
    <w:rsid w:val="00634A53"/>
    <w:rsid w:val="006406FB"/>
    <w:rsid w:val="006636D3"/>
    <w:rsid w:val="006810CC"/>
    <w:rsid w:val="0068786B"/>
    <w:rsid w:val="00692E30"/>
    <w:rsid w:val="006A0B3E"/>
    <w:rsid w:val="006A66B6"/>
    <w:rsid w:val="006B7C10"/>
    <w:rsid w:val="006C2B3D"/>
    <w:rsid w:val="006D1DD5"/>
    <w:rsid w:val="006D7B92"/>
    <w:rsid w:val="006D7C2E"/>
    <w:rsid w:val="006E1A7F"/>
    <w:rsid w:val="00702957"/>
    <w:rsid w:val="00714552"/>
    <w:rsid w:val="0072371D"/>
    <w:rsid w:val="00732067"/>
    <w:rsid w:val="00745688"/>
    <w:rsid w:val="007506D2"/>
    <w:rsid w:val="00764E0C"/>
    <w:rsid w:val="00766AA1"/>
    <w:rsid w:val="00766D97"/>
    <w:rsid w:val="007714C5"/>
    <w:rsid w:val="007A6BA3"/>
    <w:rsid w:val="007C4481"/>
    <w:rsid w:val="007C6DCE"/>
    <w:rsid w:val="007D6CF6"/>
    <w:rsid w:val="007E64CF"/>
    <w:rsid w:val="007F01B9"/>
    <w:rsid w:val="00802A09"/>
    <w:rsid w:val="00812591"/>
    <w:rsid w:val="008825E0"/>
    <w:rsid w:val="008C1DF3"/>
    <w:rsid w:val="008E268A"/>
    <w:rsid w:val="008E4088"/>
    <w:rsid w:val="008E77C4"/>
    <w:rsid w:val="008E7DCC"/>
    <w:rsid w:val="00911CFE"/>
    <w:rsid w:val="009565F3"/>
    <w:rsid w:val="0096168E"/>
    <w:rsid w:val="009653D4"/>
    <w:rsid w:val="009A62BC"/>
    <w:rsid w:val="009B0856"/>
    <w:rsid w:val="009D7DB5"/>
    <w:rsid w:val="00A05248"/>
    <w:rsid w:val="00A16B30"/>
    <w:rsid w:val="00A247B0"/>
    <w:rsid w:val="00A348E8"/>
    <w:rsid w:val="00A34CFF"/>
    <w:rsid w:val="00A56D86"/>
    <w:rsid w:val="00A977F6"/>
    <w:rsid w:val="00AA5F71"/>
    <w:rsid w:val="00AB33CD"/>
    <w:rsid w:val="00AB4486"/>
    <w:rsid w:val="00B233D5"/>
    <w:rsid w:val="00B363D3"/>
    <w:rsid w:val="00B539C4"/>
    <w:rsid w:val="00B578E0"/>
    <w:rsid w:val="00B6504C"/>
    <w:rsid w:val="00B75F93"/>
    <w:rsid w:val="00B80583"/>
    <w:rsid w:val="00B92EE7"/>
    <w:rsid w:val="00BC1C53"/>
    <w:rsid w:val="00C13E20"/>
    <w:rsid w:val="00C17E2F"/>
    <w:rsid w:val="00C245D0"/>
    <w:rsid w:val="00C610F2"/>
    <w:rsid w:val="00C64F3D"/>
    <w:rsid w:val="00C67B4C"/>
    <w:rsid w:val="00C764A3"/>
    <w:rsid w:val="00C809A1"/>
    <w:rsid w:val="00C93C3A"/>
    <w:rsid w:val="00C95036"/>
    <w:rsid w:val="00CA004D"/>
    <w:rsid w:val="00CB68D9"/>
    <w:rsid w:val="00CE0862"/>
    <w:rsid w:val="00CE14A8"/>
    <w:rsid w:val="00D25154"/>
    <w:rsid w:val="00D50FA0"/>
    <w:rsid w:val="00D63D2C"/>
    <w:rsid w:val="00D65A4A"/>
    <w:rsid w:val="00D768B8"/>
    <w:rsid w:val="00D948AC"/>
    <w:rsid w:val="00DA52F0"/>
    <w:rsid w:val="00DC1687"/>
    <w:rsid w:val="00DE3DFC"/>
    <w:rsid w:val="00DE7215"/>
    <w:rsid w:val="00E16C40"/>
    <w:rsid w:val="00E359D3"/>
    <w:rsid w:val="00E36FDB"/>
    <w:rsid w:val="00E54139"/>
    <w:rsid w:val="00E737A0"/>
    <w:rsid w:val="00E847FC"/>
    <w:rsid w:val="00E84A13"/>
    <w:rsid w:val="00E870FC"/>
    <w:rsid w:val="00EB0E93"/>
    <w:rsid w:val="00EC2DBD"/>
    <w:rsid w:val="00EC468D"/>
    <w:rsid w:val="00EC49F4"/>
    <w:rsid w:val="00EF0040"/>
    <w:rsid w:val="00EF2535"/>
    <w:rsid w:val="00F30847"/>
    <w:rsid w:val="00F575F3"/>
    <w:rsid w:val="00F623BB"/>
    <w:rsid w:val="00F65554"/>
    <w:rsid w:val="00F91B54"/>
    <w:rsid w:val="00FB62BF"/>
    <w:rsid w:val="00FC4FEA"/>
    <w:rsid w:val="00FE62A2"/>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E64CF"/>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78EF"/>
    <w:rPr>
      <w:color w:val="0000FF" w:themeColor="hyperlink"/>
      <w:u w:val="single"/>
    </w:rPr>
  </w:style>
  <w:style w:type="character" w:customStyle="1" w:styleId="MeniuneNerezolvat1">
    <w:name w:val="Mențiune Nerezolvat1"/>
    <w:basedOn w:val="DefaultParagraphFont"/>
    <w:uiPriority w:val="99"/>
    <w:semiHidden/>
    <w:unhideWhenUsed/>
    <w:rsid w:val="003D78EF"/>
    <w:rPr>
      <w:color w:val="605E5C"/>
      <w:shd w:val="clear" w:color="auto" w:fill="E1DFDD"/>
    </w:rPr>
  </w:style>
  <w:style w:type="character" w:styleId="CommentReference">
    <w:name w:val="annotation reference"/>
    <w:basedOn w:val="DefaultParagraphFont"/>
    <w:uiPriority w:val="99"/>
    <w:semiHidden/>
    <w:unhideWhenUsed/>
    <w:rsid w:val="00D50FA0"/>
    <w:rPr>
      <w:sz w:val="16"/>
      <w:szCs w:val="16"/>
    </w:rPr>
  </w:style>
  <w:style w:type="paragraph" w:styleId="CommentText">
    <w:name w:val="annotation text"/>
    <w:basedOn w:val="Normal"/>
    <w:link w:val="CommentTextChar"/>
    <w:uiPriority w:val="99"/>
    <w:semiHidden/>
    <w:unhideWhenUsed/>
    <w:rsid w:val="00D50FA0"/>
    <w:rPr>
      <w:sz w:val="20"/>
      <w:szCs w:val="20"/>
    </w:rPr>
  </w:style>
  <w:style w:type="character" w:customStyle="1" w:styleId="CommentTextChar">
    <w:name w:val="Comment Text Char"/>
    <w:basedOn w:val="DefaultParagraphFont"/>
    <w:link w:val="CommentText"/>
    <w:uiPriority w:val="99"/>
    <w:semiHidden/>
    <w:rsid w:val="00D50FA0"/>
    <w:rPr>
      <w:rFonts w:ascii="Calibri Light" w:eastAsia="Calibri Light" w:hAnsi="Calibri Light" w:cs="Calibri Light"/>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D50FA0"/>
    <w:rPr>
      <w:b/>
      <w:bCs/>
    </w:rPr>
  </w:style>
  <w:style w:type="character" w:customStyle="1" w:styleId="CommentSubjectChar">
    <w:name w:val="Comment Subject Char"/>
    <w:basedOn w:val="CommentTextChar"/>
    <w:link w:val="CommentSubject"/>
    <w:uiPriority w:val="99"/>
    <w:semiHidden/>
    <w:rsid w:val="00D50FA0"/>
    <w:rPr>
      <w:rFonts w:ascii="Calibri Light" w:eastAsia="Calibri Light" w:hAnsi="Calibri Light" w:cs="Calibri Light"/>
      <w:b/>
      <w:bCs/>
      <w:sz w:val="20"/>
      <w:szCs w:val="20"/>
      <w:lang w:val="en-GB" w:eastAsia="en-GB" w:bidi="en-GB"/>
    </w:rPr>
  </w:style>
  <w:style w:type="paragraph" w:styleId="BalloonText">
    <w:name w:val="Balloon Text"/>
    <w:basedOn w:val="Normal"/>
    <w:link w:val="BalloonTextChar"/>
    <w:uiPriority w:val="99"/>
    <w:semiHidden/>
    <w:unhideWhenUsed/>
    <w:rsid w:val="00D50FA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0FA0"/>
    <w:rPr>
      <w:rFonts w:ascii="Segoe UI" w:eastAsia="Calibri Light" w:hAnsi="Segoe UI" w:cs="Segoe UI"/>
      <w:sz w:val="18"/>
      <w:szCs w:val="18"/>
      <w:lang w:val="en-GB" w:eastAsia="en-GB" w:bidi="en-GB"/>
    </w:rPr>
  </w:style>
  <w:style w:type="character" w:customStyle="1" w:styleId="MeniuneNerezolvat2">
    <w:name w:val="Mențiune Nerezolvat2"/>
    <w:basedOn w:val="DefaultParagraphFont"/>
    <w:uiPriority w:val="99"/>
    <w:semiHidden/>
    <w:unhideWhenUsed/>
    <w:rsid w:val="00DE72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22763">
      <w:bodyDiv w:val="1"/>
      <w:marLeft w:val="0"/>
      <w:marRight w:val="0"/>
      <w:marTop w:val="0"/>
      <w:marBottom w:val="0"/>
      <w:divBdr>
        <w:top w:val="none" w:sz="0" w:space="0" w:color="auto"/>
        <w:left w:val="none" w:sz="0" w:space="0" w:color="auto"/>
        <w:bottom w:val="none" w:sz="0" w:space="0" w:color="auto"/>
        <w:right w:val="none" w:sz="0" w:space="0" w:color="auto"/>
      </w:divBdr>
    </w:div>
    <w:div w:id="159779221">
      <w:bodyDiv w:val="1"/>
      <w:marLeft w:val="0"/>
      <w:marRight w:val="0"/>
      <w:marTop w:val="0"/>
      <w:marBottom w:val="0"/>
      <w:divBdr>
        <w:top w:val="none" w:sz="0" w:space="0" w:color="auto"/>
        <w:left w:val="none" w:sz="0" w:space="0" w:color="auto"/>
        <w:bottom w:val="none" w:sz="0" w:space="0" w:color="auto"/>
        <w:right w:val="none" w:sz="0" w:space="0" w:color="auto"/>
      </w:divBdr>
    </w:div>
    <w:div w:id="276260494">
      <w:bodyDiv w:val="1"/>
      <w:marLeft w:val="0"/>
      <w:marRight w:val="0"/>
      <w:marTop w:val="0"/>
      <w:marBottom w:val="0"/>
      <w:divBdr>
        <w:top w:val="none" w:sz="0" w:space="0" w:color="auto"/>
        <w:left w:val="none" w:sz="0" w:space="0" w:color="auto"/>
        <w:bottom w:val="none" w:sz="0" w:space="0" w:color="auto"/>
        <w:right w:val="none" w:sz="0" w:space="0" w:color="auto"/>
      </w:divBdr>
      <w:divsChild>
        <w:div w:id="12343556">
          <w:marLeft w:val="0"/>
          <w:marRight w:val="0"/>
          <w:marTop w:val="0"/>
          <w:marBottom w:val="0"/>
          <w:divBdr>
            <w:top w:val="none" w:sz="0" w:space="0" w:color="auto"/>
            <w:left w:val="none" w:sz="0" w:space="0" w:color="auto"/>
            <w:bottom w:val="none" w:sz="0" w:space="0" w:color="auto"/>
            <w:right w:val="none" w:sz="0" w:space="0" w:color="auto"/>
          </w:divBdr>
        </w:div>
      </w:divsChild>
    </w:div>
    <w:div w:id="312760257">
      <w:bodyDiv w:val="1"/>
      <w:marLeft w:val="0"/>
      <w:marRight w:val="0"/>
      <w:marTop w:val="0"/>
      <w:marBottom w:val="0"/>
      <w:divBdr>
        <w:top w:val="none" w:sz="0" w:space="0" w:color="auto"/>
        <w:left w:val="none" w:sz="0" w:space="0" w:color="auto"/>
        <w:bottom w:val="none" w:sz="0" w:space="0" w:color="auto"/>
        <w:right w:val="none" w:sz="0" w:space="0" w:color="auto"/>
      </w:divBdr>
    </w:div>
    <w:div w:id="318652498">
      <w:bodyDiv w:val="1"/>
      <w:marLeft w:val="0"/>
      <w:marRight w:val="0"/>
      <w:marTop w:val="0"/>
      <w:marBottom w:val="0"/>
      <w:divBdr>
        <w:top w:val="none" w:sz="0" w:space="0" w:color="auto"/>
        <w:left w:val="none" w:sz="0" w:space="0" w:color="auto"/>
        <w:bottom w:val="none" w:sz="0" w:space="0" w:color="auto"/>
        <w:right w:val="none" w:sz="0" w:space="0" w:color="auto"/>
      </w:divBdr>
      <w:divsChild>
        <w:div w:id="1309281398">
          <w:marLeft w:val="0"/>
          <w:marRight w:val="0"/>
          <w:marTop w:val="0"/>
          <w:marBottom w:val="0"/>
          <w:divBdr>
            <w:top w:val="none" w:sz="0" w:space="0" w:color="auto"/>
            <w:left w:val="none" w:sz="0" w:space="0" w:color="auto"/>
            <w:bottom w:val="none" w:sz="0" w:space="0" w:color="auto"/>
            <w:right w:val="none" w:sz="0" w:space="0" w:color="auto"/>
          </w:divBdr>
        </w:div>
      </w:divsChild>
    </w:div>
    <w:div w:id="348993001">
      <w:bodyDiv w:val="1"/>
      <w:marLeft w:val="0"/>
      <w:marRight w:val="0"/>
      <w:marTop w:val="0"/>
      <w:marBottom w:val="0"/>
      <w:divBdr>
        <w:top w:val="none" w:sz="0" w:space="0" w:color="auto"/>
        <w:left w:val="none" w:sz="0" w:space="0" w:color="auto"/>
        <w:bottom w:val="none" w:sz="0" w:space="0" w:color="auto"/>
        <w:right w:val="none" w:sz="0" w:space="0" w:color="auto"/>
      </w:divBdr>
    </w:div>
    <w:div w:id="469247018">
      <w:bodyDiv w:val="1"/>
      <w:marLeft w:val="0"/>
      <w:marRight w:val="0"/>
      <w:marTop w:val="0"/>
      <w:marBottom w:val="0"/>
      <w:divBdr>
        <w:top w:val="none" w:sz="0" w:space="0" w:color="auto"/>
        <w:left w:val="none" w:sz="0" w:space="0" w:color="auto"/>
        <w:bottom w:val="none" w:sz="0" w:space="0" w:color="auto"/>
        <w:right w:val="none" w:sz="0" w:space="0" w:color="auto"/>
      </w:divBdr>
      <w:divsChild>
        <w:div w:id="995916182">
          <w:marLeft w:val="0"/>
          <w:marRight w:val="0"/>
          <w:marTop w:val="0"/>
          <w:marBottom w:val="0"/>
          <w:divBdr>
            <w:top w:val="none" w:sz="0" w:space="0" w:color="auto"/>
            <w:left w:val="none" w:sz="0" w:space="0" w:color="auto"/>
            <w:bottom w:val="none" w:sz="0" w:space="0" w:color="auto"/>
            <w:right w:val="none" w:sz="0" w:space="0" w:color="auto"/>
          </w:divBdr>
        </w:div>
      </w:divsChild>
    </w:div>
    <w:div w:id="643002424">
      <w:bodyDiv w:val="1"/>
      <w:marLeft w:val="0"/>
      <w:marRight w:val="0"/>
      <w:marTop w:val="0"/>
      <w:marBottom w:val="0"/>
      <w:divBdr>
        <w:top w:val="none" w:sz="0" w:space="0" w:color="auto"/>
        <w:left w:val="none" w:sz="0" w:space="0" w:color="auto"/>
        <w:bottom w:val="none" w:sz="0" w:space="0" w:color="auto"/>
        <w:right w:val="none" w:sz="0" w:space="0" w:color="auto"/>
      </w:divBdr>
    </w:div>
    <w:div w:id="646664240">
      <w:bodyDiv w:val="1"/>
      <w:marLeft w:val="0"/>
      <w:marRight w:val="0"/>
      <w:marTop w:val="0"/>
      <w:marBottom w:val="0"/>
      <w:divBdr>
        <w:top w:val="none" w:sz="0" w:space="0" w:color="auto"/>
        <w:left w:val="none" w:sz="0" w:space="0" w:color="auto"/>
        <w:bottom w:val="none" w:sz="0" w:space="0" w:color="auto"/>
        <w:right w:val="none" w:sz="0" w:space="0" w:color="auto"/>
      </w:divBdr>
      <w:divsChild>
        <w:div w:id="890074298">
          <w:marLeft w:val="0"/>
          <w:marRight w:val="0"/>
          <w:marTop w:val="0"/>
          <w:marBottom w:val="0"/>
          <w:divBdr>
            <w:top w:val="none" w:sz="0" w:space="0" w:color="auto"/>
            <w:left w:val="none" w:sz="0" w:space="0" w:color="auto"/>
            <w:bottom w:val="none" w:sz="0" w:space="0" w:color="auto"/>
            <w:right w:val="none" w:sz="0" w:space="0" w:color="auto"/>
          </w:divBdr>
        </w:div>
      </w:divsChild>
    </w:div>
    <w:div w:id="709303285">
      <w:bodyDiv w:val="1"/>
      <w:marLeft w:val="0"/>
      <w:marRight w:val="0"/>
      <w:marTop w:val="0"/>
      <w:marBottom w:val="0"/>
      <w:divBdr>
        <w:top w:val="none" w:sz="0" w:space="0" w:color="auto"/>
        <w:left w:val="none" w:sz="0" w:space="0" w:color="auto"/>
        <w:bottom w:val="none" w:sz="0" w:space="0" w:color="auto"/>
        <w:right w:val="none" w:sz="0" w:space="0" w:color="auto"/>
      </w:divBdr>
      <w:divsChild>
        <w:div w:id="1874343297">
          <w:marLeft w:val="0"/>
          <w:marRight w:val="0"/>
          <w:marTop w:val="0"/>
          <w:marBottom w:val="0"/>
          <w:divBdr>
            <w:top w:val="none" w:sz="0" w:space="0" w:color="auto"/>
            <w:left w:val="none" w:sz="0" w:space="0" w:color="auto"/>
            <w:bottom w:val="none" w:sz="0" w:space="0" w:color="auto"/>
            <w:right w:val="none" w:sz="0" w:space="0" w:color="auto"/>
          </w:divBdr>
        </w:div>
      </w:divsChild>
    </w:div>
    <w:div w:id="788473778">
      <w:bodyDiv w:val="1"/>
      <w:marLeft w:val="0"/>
      <w:marRight w:val="0"/>
      <w:marTop w:val="0"/>
      <w:marBottom w:val="0"/>
      <w:divBdr>
        <w:top w:val="none" w:sz="0" w:space="0" w:color="auto"/>
        <w:left w:val="none" w:sz="0" w:space="0" w:color="auto"/>
        <w:bottom w:val="none" w:sz="0" w:space="0" w:color="auto"/>
        <w:right w:val="none" w:sz="0" w:space="0" w:color="auto"/>
      </w:divBdr>
      <w:divsChild>
        <w:div w:id="1648972046">
          <w:marLeft w:val="0"/>
          <w:marRight w:val="0"/>
          <w:marTop w:val="0"/>
          <w:marBottom w:val="0"/>
          <w:divBdr>
            <w:top w:val="none" w:sz="0" w:space="0" w:color="auto"/>
            <w:left w:val="none" w:sz="0" w:space="0" w:color="auto"/>
            <w:bottom w:val="none" w:sz="0" w:space="0" w:color="auto"/>
            <w:right w:val="none" w:sz="0" w:space="0" w:color="auto"/>
          </w:divBdr>
        </w:div>
      </w:divsChild>
    </w:div>
    <w:div w:id="811871727">
      <w:bodyDiv w:val="1"/>
      <w:marLeft w:val="0"/>
      <w:marRight w:val="0"/>
      <w:marTop w:val="0"/>
      <w:marBottom w:val="0"/>
      <w:divBdr>
        <w:top w:val="none" w:sz="0" w:space="0" w:color="auto"/>
        <w:left w:val="none" w:sz="0" w:space="0" w:color="auto"/>
        <w:bottom w:val="none" w:sz="0" w:space="0" w:color="auto"/>
        <w:right w:val="none" w:sz="0" w:space="0" w:color="auto"/>
      </w:divBdr>
      <w:divsChild>
        <w:div w:id="77875426">
          <w:marLeft w:val="0"/>
          <w:marRight w:val="0"/>
          <w:marTop w:val="0"/>
          <w:marBottom w:val="0"/>
          <w:divBdr>
            <w:top w:val="none" w:sz="0" w:space="0" w:color="auto"/>
            <w:left w:val="none" w:sz="0" w:space="0" w:color="auto"/>
            <w:bottom w:val="none" w:sz="0" w:space="0" w:color="auto"/>
            <w:right w:val="none" w:sz="0" w:space="0" w:color="auto"/>
          </w:divBdr>
        </w:div>
      </w:divsChild>
    </w:div>
    <w:div w:id="959071234">
      <w:bodyDiv w:val="1"/>
      <w:marLeft w:val="0"/>
      <w:marRight w:val="0"/>
      <w:marTop w:val="0"/>
      <w:marBottom w:val="0"/>
      <w:divBdr>
        <w:top w:val="none" w:sz="0" w:space="0" w:color="auto"/>
        <w:left w:val="none" w:sz="0" w:space="0" w:color="auto"/>
        <w:bottom w:val="none" w:sz="0" w:space="0" w:color="auto"/>
        <w:right w:val="none" w:sz="0" w:space="0" w:color="auto"/>
      </w:divBdr>
    </w:div>
    <w:div w:id="1164664586">
      <w:bodyDiv w:val="1"/>
      <w:marLeft w:val="0"/>
      <w:marRight w:val="0"/>
      <w:marTop w:val="0"/>
      <w:marBottom w:val="0"/>
      <w:divBdr>
        <w:top w:val="none" w:sz="0" w:space="0" w:color="auto"/>
        <w:left w:val="none" w:sz="0" w:space="0" w:color="auto"/>
        <w:bottom w:val="none" w:sz="0" w:space="0" w:color="auto"/>
        <w:right w:val="none" w:sz="0" w:space="0" w:color="auto"/>
      </w:divBdr>
      <w:divsChild>
        <w:div w:id="978725112">
          <w:marLeft w:val="0"/>
          <w:marRight w:val="0"/>
          <w:marTop w:val="0"/>
          <w:marBottom w:val="0"/>
          <w:divBdr>
            <w:top w:val="none" w:sz="0" w:space="0" w:color="auto"/>
            <w:left w:val="none" w:sz="0" w:space="0" w:color="auto"/>
            <w:bottom w:val="none" w:sz="0" w:space="0" w:color="auto"/>
            <w:right w:val="none" w:sz="0" w:space="0" w:color="auto"/>
          </w:divBdr>
        </w:div>
      </w:divsChild>
    </w:div>
    <w:div w:id="1407453772">
      <w:bodyDiv w:val="1"/>
      <w:marLeft w:val="0"/>
      <w:marRight w:val="0"/>
      <w:marTop w:val="0"/>
      <w:marBottom w:val="0"/>
      <w:divBdr>
        <w:top w:val="none" w:sz="0" w:space="0" w:color="auto"/>
        <w:left w:val="none" w:sz="0" w:space="0" w:color="auto"/>
        <w:bottom w:val="none" w:sz="0" w:space="0" w:color="auto"/>
        <w:right w:val="none" w:sz="0" w:space="0" w:color="auto"/>
      </w:divBdr>
    </w:div>
    <w:div w:id="1434588722">
      <w:bodyDiv w:val="1"/>
      <w:marLeft w:val="0"/>
      <w:marRight w:val="0"/>
      <w:marTop w:val="0"/>
      <w:marBottom w:val="0"/>
      <w:divBdr>
        <w:top w:val="none" w:sz="0" w:space="0" w:color="auto"/>
        <w:left w:val="none" w:sz="0" w:space="0" w:color="auto"/>
        <w:bottom w:val="none" w:sz="0" w:space="0" w:color="auto"/>
        <w:right w:val="none" w:sz="0" w:space="0" w:color="auto"/>
      </w:divBdr>
      <w:divsChild>
        <w:div w:id="1592280111">
          <w:marLeft w:val="0"/>
          <w:marRight w:val="0"/>
          <w:marTop w:val="0"/>
          <w:marBottom w:val="0"/>
          <w:divBdr>
            <w:top w:val="none" w:sz="0" w:space="0" w:color="auto"/>
            <w:left w:val="none" w:sz="0" w:space="0" w:color="auto"/>
            <w:bottom w:val="none" w:sz="0" w:space="0" w:color="auto"/>
            <w:right w:val="none" w:sz="0" w:space="0" w:color="auto"/>
          </w:divBdr>
        </w:div>
      </w:divsChild>
    </w:div>
    <w:div w:id="1448312452">
      <w:bodyDiv w:val="1"/>
      <w:marLeft w:val="0"/>
      <w:marRight w:val="0"/>
      <w:marTop w:val="0"/>
      <w:marBottom w:val="0"/>
      <w:divBdr>
        <w:top w:val="none" w:sz="0" w:space="0" w:color="auto"/>
        <w:left w:val="none" w:sz="0" w:space="0" w:color="auto"/>
        <w:bottom w:val="none" w:sz="0" w:space="0" w:color="auto"/>
        <w:right w:val="none" w:sz="0" w:space="0" w:color="auto"/>
      </w:divBdr>
      <w:divsChild>
        <w:div w:id="997923841">
          <w:marLeft w:val="0"/>
          <w:marRight w:val="0"/>
          <w:marTop w:val="0"/>
          <w:marBottom w:val="0"/>
          <w:divBdr>
            <w:top w:val="none" w:sz="0" w:space="0" w:color="auto"/>
            <w:left w:val="none" w:sz="0" w:space="0" w:color="auto"/>
            <w:bottom w:val="none" w:sz="0" w:space="0" w:color="auto"/>
            <w:right w:val="none" w:sz="0" w:space="0" w:color="auto"/>
          </w:divBdr>
        </w:div>
      </w:divsChild>
    </w:div>
    <w:div w:id="1763456061">
      <w:bodyDiv w:val="1"/>
      <w:marLeft w:val="0"/>
      <w:marRight w:val="0"/>
      <w:marTop w:val="0"/>
      <w:marBottom w:val="0"/>
      <w:divBdr>
        <w:top w:val="none" w:sz="0" w:space="0" w:color="auto"/>
        <w:left w:val="none" w:sz="0" w:space="0" w:color="auto"/>
        <w:bottom w:val="none" w:sz="0" w:space="0" w:color="auto"/>
        <w:right w:val="none" w:sz="0" w:space="0" w:color="auto"/>
      </w:divBdr>
      <w:divsChild>
        <w:div w:id="287471370">
          <w:marLeft w:val="0"/>
          <w:marRight w:val="0"/>
          <w:marTop w:val="0"/>
          <w:marBottom w:val="0"/>
          <w:divBdr>
            <w:top w:val="none" w:sz="0" w:space="0" w:color="auto"/>
            <w:left w:val="none" w:sz="0" w:space="0" w:color="auto"/>
            <w:bottom w:val="none" w:sz="0" w:space="0" w:color="auto"/>
            <w:right w:val="none" w:sz="0" w:space="0" w:color="auto"/>
          </w:divBdr>
        </w:div>
      </w:divsChild>
    </w:div>
    <w:div w:id="1765757775">
      <w:bodyDiv w:val="1"/>
      <w:marLeft w:val="0"/>
      <w:marRight w:val="0"/>
      <w:marTop w:val="0"/>
      <w:marBottom w:val="0"/>
      <w:divBdr>
        <w:top w:val="none" w:sz="0" w:space="0" w:color="auto"/>
        <w:left w:val="none" w:sz="0" w:space="0" w:color="auto"/>
        <w:bottom w:val="none" w:sz="0" w:space="0" w:color="auto"/>
        <w:right w:val="none" w:sz="0" w:space="0" w:color="auto"/>
      </w:divBdr>
      <w:divsChild>
        <w:div w:id="733233910">
          <w:marLeft w:val="0"/>
          <w:marRight w:val="0"/>
          <w:marTop w:val="0"/>
          <w:marBottom w:val="0"/>
          <w:divBdr>
            <w:top w:val="none" w:sz="0" w:space="0" w:color="auto"/>
            <w:left w:val="none" w:sz="0" w:space="0" w:color="auto"/>
            <w:bottom w:val="none" w:sz="0" w:space="0" w:color="auto"/>
            <w:right w:val="none" w:sz="0" w:space="0" w:color="auto"/>
          </w:divBdr>
        </w:div>
      </w:divsChild>
    </w:div>
    <w:div w:id="1868063356">
      <w:bodyDiv w:val="1"/>
      <w:marLeft w:val="0"/>
      <w:marRight w:val="0"/>
      <w:marTop w:val="0"/>
      <w:marBottom w:val="0"/>
      <w:divBdr>
        <w:top w:val="none" w:sz="0" w:space="0" w:color="auto"/>
        <w:left w:val="none" w:sz="0" w:space="0" w:color="auto"/>
        <w:bottom w:val="none" w:sz="0" w:space="0" w:color="auto"/>
        <w:right w:val="none" w:sz="0" w:space="0" w:color="auto"/>
      </w:divBdr>
    </w:div>
    <w:div w:id="1976985873">
      <w:bodyDiv w:val="1"/>
      <w:marLeft w:val="0"/>
      <w:marRight w:val="0"/>
      <w:marTop w:val="0"/>
      <w:marBottom w:val="0"/>
      <w:divBdr>
        <w:top w:val="none" w:sz="0" w:space="0" w:color="auto"/>
        <w:left w:val="none" w:sz="0" w:space="0" w:color="auto"/>
        <w:bottom w:val="none" w:sz="0" w:space="0" w:color="auto"/>
        <w:right w:val="none" w:sz="0" w:space="0" w:color="auto"/>
      </w:divBdr>
      <w:divsChild>
        <w:div w:id="713578485">
          <w:marLeft w:val="0"/>
          <w:marRight w:val="0"/>
          <w:marTop w:val="0"/>
          <w:marBottom w:val="0"/>
          <w:divBdr>
            <w:top w:val="none" w:sz="0" w:space="0" w:color="auto"/>
            <w:left w:val="none" w:sz="0" w:space="0" w:color="auto"/>
            <w:bottom w:val="none" w:sz="0" w:space="0" w:color="auto"/>
            <w:right w:val="none" w:sz="0" w:space="0" w:color="auto"/>
          </w:divBdr>
        </w:div>
      </w:divsChild>
    </w:div>
    <w:div w:id="1983072678">
      <w:bodyDiv w:val="1"/>
      <w:marLeft w:val="0"/>
      <w:marRight w:val="0"/>
      <w:marTop w:val="0"/>
      <w:marBottom w:val="0"/>
      <w:divBdr>
        <w:top w:val="none" w:sz="0" w:space="0" w:color="auto"/>
        <w:left w:val="none" w:sz="0" w:space="0" w:color="auto"/>
        <w:bottom w:val="none" w:sz="0" w:space="0" w:color="auto"/>
        <w:right w:val="none" w:sz="0" w:space="0" w:color="auto"/>
      </w:divBdr>
    </w:div>
    <w:div w:id="2077429338">
      <w:bodyDiv w:val="1"/>
      <w:marLeft w:val="0"/>
      <w:marRight w:val="0"/>
      <w:marTop w:val="0"/>
      <w:marBottom w:val="0"/>
      <w:divBdr>
        <w:top w:val="none" w:sz="0" w:space="0" w:color="auto"/>
        <w:left w:val="none" w:sz="0" w:space="0" w:color="auto"/>
        <w:bottom w:val="none" w:sz="0" w:space="0" w:color="auto"/>
        <w:right w:val="none" w:sz="0" w:space="0" w:color="auto"/>
      </w:divBdr>
    </w:div>
    <w:div w:id="2095278112">
      <w:bodyDiv w:val="1"/>
      <w:marLeft w:val="0"/>
      <w:marRight w:val="0"/>
      <w:marTop w:val="0"/>
      <w:marBottom w:val="0"/>
      <w:divBdr>
        <w:top w:val="none" w:sz="0" w:space="0" w:color="auto"/>
        <w:left w:val="none" w:sz="0" w:space="0" w:color="auto"/>
        <w:bottom w:val="none" w:sz="0" w:space="0" w:color="auto"/>
        <w:right w:val="none" w:sz="0" w:space="0" w:color="auto"/>
      </w:divBdr>
      <w:divsChild>
        <w:div w:id="63336928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19/04/a-practical-guide-to-healthy-ageing.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47</Pages>
  <Words>14708</Words>
  <Characters>83836</Characters>
  <Application>Microsoft Office Word</Application>
  <DocSecurity>0</DocSecurity>
  <Lines>698</Lines>
  <Paragraphs>196</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Swansea Institute of Higher Education</vt:lpstr>
      <vt:lpstr>Swansea Institute of Higher Education</vt:lpstr>
    </vt:vector>
  </TitlesOfParts>
  <Company>University of Wales Trinity Saint David</Company>
  <LinksUpToDate>false</LinksUpToDate>
  <CharactersWithSpaces>98348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Raluca Micu (2235538)</cp:lastModifiedBy>
  <cp:revision>8</cp:revision>
  <dcterms:created xsi:type="dcterms:W3CDTF">2025-12-19T01:58:00Z</dcterms:created>
  <dcterms:modified xsi:type="dcterms:W3CDTF">2025-12-19T02:00:00Z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