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14E997" w14:textId="2A3049C1" w:rsidR="00855189" w:rsidRDefault="00855189" w:rsidP="00855189">
      <w:pPr>
        <w:rPr>
          <w:i/>
          <w:iCs/>
          <w:sz w:val="72"/>
          <w:szCs w:val="72"/>
        </w:rPr>
      </w:pPr>
      <w:r>
        <w:rPr>
          <w:i/>
          <w:iCs/>
          <w:sz w:val="72"/>
          <w:szCs w:val="72"/>
        </w:rPr>
        <w:t xml:space="preserve">RESEARCH IN PRACTICE, </w:t>
      </w:r>
    </w:p>
    <w:p w14:paraId="198A378C" w14:textId="10A8EF4B" w:rsidR="00855189" w:rsidRDefault="00855189" w:rsidP="00855189">
      <w:pPr>
        <w:rPr>
          <w:i/>
          <w:iCs/>
          <w:sz w:val="72"/>
          <w:szCs w:val="72"/>
        </w:rPr>
      </w:pPr>
      <w:r>
        <w:rPr>
          <w:i/>
          <w:iCs/>
          <w:sz w:val="72"/>
          <w:szCs w:val="72"/>
        </w:rPr>
        <w:t>DISSERTATION PROPOSAL</w:t>
      </w:r>
    </w:p>
    <w:p w14:paraId="3BF0BB2E" w14:textId="1D49B0A0" w:rsidR="00855189" w:rsidRDefault="00855189" w:rsidP="00855189">
      <w:pPr>
        <w:rPr>
          <w:i/>
          <w:iCs/>
          <w:sz w:val="72"/>
          <w:szCs w:val="72"/>
        </w:rPr>
      </w:pPr>
    </w:p>
    <w:p w14:paraId="2F09A698" w14:textId="277A4485" w:rsidR="00855189" w:rsidRDefault="00855189" w:rsidP="00855189">
      <w:pPr>
        <w:spacing w:line="480" w:lineRule="auto"/>
      </w:pPr>
      <w:r>
        <w:t xml:space="preserve">Student Name: Sophie Walls </w:t>
      </w:r>
    </w:p>
    <w:p w14:paraId="18A3677A" w14:textId="4C4E024A" w:rsidR="00855189" w:rsidRDefault="00855189" w:rsidP="00855189">
      <w:pPr>
        <w:spacing w:line="480" w:lineRule="auto"/>
      </w:pPr>
      <w:r>
        <w:t>Student Number: 1801483</w:t>
      </w:r>
    </w:p>
    <w:p w14:paraId="67BAB968" w14:textId="2A398F1C" w:rsidR="00855189" w:rsidRDefault="00855189" w:rsidP="00855189">
      <w:pPr>
        <w:spacing w:line="480" w:lineRule="auto"/>
      </w:pPr>
      <w:r>
        <w:t xml:space="preserve">Course: BA (hons) Illustration </w:t>
      </w:r>
    </w:p>
    <w:p w14:paraId="7D33FFE8" w14:textId="598265BB" w:rsidR="00855189" w:rsidRDefault="00855189" w:rsidP="00855189">
      <w:pPr>
        <w:spacing w:line="480" w:lineRule="auto"/>
      </w:pPr>
      <w:r>
        <w:t xml:space="preserve">Module: Research in Practice </w:t>
      </w:r>
    </w:p>
    <w:p w14:paraId="7A859411" w14:textId="0ACF3205" w:rsidR="00855189" w:rsidRPr="00855189" w:rsidRDefault="00855189" w:rsidP="00855189">
      <w:pPr>
        <w:spacing w:line="480" w:lineRule="auto"/>
      </w:pPr>
      <w:r>
        <w:t xml:space="preserve">Word Count: </w:t>
      </w:r>
      <w:r w:rsidR="00C1799D">
        <w:t>2365</w:t>
      </w:r>
    </w:p>
    <w:p w14:paraId="3F24CB92" w14:textId="77777777" w:rsidR="00855189" w:rsidRDefault="00855189" w:rsidP="00855189">
      <w:pPr>
        <w:spacing w:line="480" w:lineRule="auto"/>
        <w:rPr>
          <w:b/>
          <w:bCs/>
        </w:rPr>
      </w:pPr>
    </w:p>
    <w:p w14:paraId="4F2515B0" w14:textId="77777777" w:rsidR="00855189" w:rsidRDefault="00855189" w:rsidP="00FE66E3">
      <w:pPr>
        <w:spacing w:line="480" w:lineRule="auto"/>
        <w:rPr>
          <w:b/>
          <w:bCs/>
        </w:rPr>
      </w:pPr>
    </w:p>
    <w:p w14:paraId="7C5C0BF5" w14:textId="77777777" w:rsidR="00855189" w:rsidRDefault="00855189" w:rsidP="00FE66E3">
      <w:pPr>
        <w:spacing w:line="480" w:lineRule="auto"/>
        <w:rPr>
          <w:b/>
          <w:bCs/>
        </w:rPr>
      </w:pPr>
    </w:p>
    <w:p w14:paraId="2A64446B" w14:textId="77777777" w:rsidR="00855189" w:rsidRDefault="00855189" w:rsidP="00FE66E3">
      <w:pPr>
        <w:spacing w:line="480" w:lineRule="auto"/>
        <w:rPr>
          <w:b/>
          <w:bCs/>
        </w:rPr>
      </w:pPr>
    </w:p>
    <w:p w14:paraId="487E9D08" w14:textId="77777777" w:rsidR="00855189" w:rsidRDefault="00855189" w:rsidP="00FE66E3">
      <w:pPr>
        <w:spacing w:line="480" w:lineRule="auto"/>
        <w:rPr>
          <w:b/>
          <w:bCs/>
        </w:rPr>
      </w:pPr>
    </w:p>
    <w:p w14:paraId="0D63D1CE" w14:textId="77777777" w:rsidR="00855189" w:rsidRDefault="00855189" w:rsidP="00FE66E3">
      <w:pPr>
        <w:spacing w:line="480" w:lineRule="auto"/>
        <w:rPr>
          <w:b/>
          <w:bCs/>
        </w:rPr>
      </w:pPr>
    </w:p>
    <w:p w14:paraId="13F780BD" w14:textId="77777777" w:rsidR="00855189" w:rsidRDefault="00855189" w:rsidP="00FE66E3">
      <w:pPr>
        <w:spacing w:line="480" w:lineRule="auto"/>
        <w:rPr>
          <w:b/>
          <w:bCs/>
        </w:rPr>
      </w:pPr>
    </w:p>
    <w:p w14:paraId="7945E0A3" w14:textId="77777777" w:rsidR="00855189" w:rsidRDefault="00855189" w:rsidP="00FE66E3">
      <w:pPr>
        <w:spacing w:line="480" w:lineRule="auto"/>
        <w:rPr>
          <w:b/>
          <w:bCs/>
        </w:rPr>
      </w:pPr>
    </w:p>
    <w:p w14:paraId="75BE40FE" w14:textId="77777777" w:rsidR="00855189" w:rsidRDefault="00855189" w:rsidP="00FE66E3">
      <w:pPr>
        <w:spacing w:line="480" w:lineRule="auto"/>
        <w:rPr>
          <w:b/>
          <w:bCs/>
        </w:rPr>
      </w:pPr>
    </w:p>
    <w:p w14:paraId="36F45DEE" w14:textId="77777777" w:rsidR="00855189" w:rsidRDefault="00855189" w:rsidP="00FE66E3">
      <w:pPr>
        <w:spacing w:line="480" w:lineRule="auto"/>
        <w:rPr>
          <w:b/>
          <w:bCs/>
        </w:rPr>
      </w:pPr>
    </w:p>
    <w:p w14:paraId="1F9D02BE" w14:textId="77777777" w:rsidR="00855189" w:rsidRDefault="00855189" w:rsidP="00FE66E3">
      <w:pPr>
        <w:spacing w:line="480" w:lineRule="auto"/>
        <w:rPr>
          <w:b/>
          <w:bCs/>
        </w:rPr>
      </w:pPr>
    </w:p>
    <w:p w14:paraId="545FC000" w14:textId="77777777" w:rsidR="00855189" w:rsidRDefault="00855189" w:rsidP="00FE66E3">
      <w:pPr>
        <w:spacing w:line="480" w:lineRule="auto"/>
        <w:rPr>
          <w:b/>
          <w:bCs/>
        </w:rPr>
      </w:pPr>
    </w:p>
    <w:p w14:paraId="0AA7947E" w14:textId="77777777" w:rsidR="00855189" w:rsidRDefault="00855189" w:rsidP="00FE66E3">
      <w:pPr>
        <w:spacing w:line="480" w:lineRule="auto"/>
        <w:rPr>
          <w:b/>
          <w:bCs/>
        </w:rPr>
      </w:pPr>
    </w:p>
    <w:p w14:paraId="105D5BEC" w14:textId="77777777" w:rsidR="00855189" w:rsidRDefault="00855189" w:rsidP="00FE66E3">
      <w:pPr>
        <w:spacing w:line="480" w:lineRule="auto"/>
        <w:rPr>
          <w:b/>
          <w:bCs/>
        </w:rPr>
      </w:pPr>
    </w:p>
    <w:p w14:paraId="37DE4A46" w14:textId="0EE716DE" w:rsidR="00A758E4" w:rsidRDefault="00A758E4" w:rsidP="00FE66E3">
      <w:pPr>
        <w:spacing w:line="480" w:lineRule="auto"/>
        <w:rPr>
          <w:b/>
          <w:bCs/>
        </w:rPr>
      </w:pPr>
      <w:r>
        <w:rPr>
          <w:b/>
          <w:bCs/>
        </w:rPr>
        <w:lastRenderedPageBreak/>
        <w:t xml:space="preserve">Introduction </w:t>
      </w:r>
    </w:p>
    <w:p w14:paraId="19CE1BEE" w14:textId="680BE264" w:rsidR="00A758E4" w:rsidRDefault="00A758E4" w:rsidP="00FE66E3">
      <w:pPr>
        <w:spacing w:line="480" w:lineRule="auto"/>
      </w:pPr>
    </w:p>
    <w:p w14:paraId="2AF8F93C" w14:textId="46677C70" w:rsidR="00175992" w:rsidRDefault="00175992" w:rsidP="00FE66E3">
      <w:pPr>
        <w:spacing w:line="480" w:lineRule="auto"/>
      </w:pPr>
      <w:r>
        <w:t xml:space="preserve">A short context of this writing is to explore the topic of how artistic protest is influential to international conflict and politics, and to combat the horrific political decisions that are made by the </w:t>
      </w:r>
      <w:r w:rsidR="00F948D6">
        <w:t xml:space="preserve">white, racial, supremacist of the United States of America. I will attempt to link my three chosen keywords, these being; ‘Social Activism’, ‘Protest’, and ‘Conflict’, in hopes that they will lead me to a clear and concise question in which to write my eventual Independent Enquiry. I hope that these keywords will point my in the right direction and help me to gain knowledge on the topic at hand, to guide me into what I should be looking into further in my dissertation. </w:t>
      </w:r>
    </w:p>
    <w:p w14:paraId="0B1DB8CC" w14:textId="0E471100" w:rsidR="00F948D6" w:rsidRDefault="00F948D6" w:rsidP="00FE66E3">
      <w:pPr>
        <w:spacing w:line="480" w:lineRule="auto"/>
      </w:pPr>
    </w:p>
    <w:p w14:paraId="5763EAE4" w14:textId="0DA95026" w:rsidR="00F948D6" w:rsidRDefault="00F948D6" w:rsidP="00FE66E3">
      <w:pPr>
        <w:spacing w:line="480" w:lineRule="auto"/>
        <w:rPr>
          <w:b/>
          <w:bCs/>
        </w:rPr>
      </w:pPr>
      <w:r>
        <w:t xml:space="preserve">In this writing I will be exploring artistic protest and how this is used to protest political events, police brutality as well as conflict and war. I will also include an insight into how throughout history the use of artistic protest has been successful in areas of conflict, whether that be to bring joy and relief to the community or in propaganda pieces that were used to recruit. </w:t>
      </w:r>
    </w:p>
    <w:p w14:paraId="3E1BA4C9" w14:textId="77777777" w:rsidR="00A758E4" w:rsidRDefault="00A758E4" w:rsidP="00FE66E3">
      <w:pPr>
        <w:spacing w:line="480" w:lineRule="auto"/>
        <w:rPr>
          <w:b/>
          <w:bCs/>
        </w:rPr>
      </w:pPr>
    </w:p>
    <w:p w14:paraId="64614E92" w14:textId="77777777" w:rsidR="00A758E4" w:rsidRDefault="00A758E4" w:rsidP="00FE66E3">
      <w:pPr>
        <w:spacing w:line="480" w:lineRule="auto"/>
        <w:rPr>
          <w:b/>
          <w:bCs/>
        </w:rPr>
      </w:pPr>
    </w:p>
    <w:p w14:paraId="7C609FFC" w14:textId="77777777" w:rsidR="00A758E4" w:rsidRDefault="00A758E4" w:rsidP="00FE66E3">
      <w:pPr>
        <w:spacing w:line="480" w:lineRule="auto"/>
        <w:rPr>
          <w:b/>
          <w:bCs/>
        </w:rPr>
      </w:pPr>
    </w:p>
    <w:p w14:paraId="257B721A" w14:textId="77777777" w:rsidR="00A758E4" w:rsidRDefault="00A758E4" w:rsidP="00FE66E3">
      <w:pPr>
        <w:spacing w:line="480" w:lineRule="auto"/>
        <w:rPr>
          <w:b/>
          <w:bCs/>
        </w:rPr>
      </w:pPr>
    </w:p>
    <w:p w14:paraId="063145A9" w14:textId="77777777" w:rsidR="00A758E4" w:rsidRDefault="00A758E4" w:rsidP="00FE66E3">
      <w:pPr>
        <w:spacing w:line="480" w:lineRule="auto"/>
        <w:rPr>
          <w:b/>
          <w:bCs/>
        </w:rPr>
      </w:pPr>
    </w:p>
    <w:p w14:paraId="53C7C017" w14:textId="77777777" w:rsidR="00A758E4" w:rsidRDefault="00A758E4" w:rsidP="00FE66E3">
      <w:pPr>
        <w:spacing w:line="480" w:lineRule="auto"/>
        <w:rPr>
          <w:b/>
          <w:bCs/>
        </w:rPr>
      </w:pPr>
    </w:p>
    <w:p w14:paraId="5BB28DC6" w14:textId="77777777" w:rsidR="00A758E4" w:rsidRDefault="00A758E4" w:rsidP="00FE66E3">
      <w:pPr>
        <w:spacing w:line="480" w:lineRule="auto"/>
        <w:rPr>
          <w:b/>
          <w:bCs/>
        </w:rPr>
      </w:pPr>
    </w:p>
    <w:p w14:paraId="15BE5D17" w14:textId="77777777" w:rsidR="00F948D6" w:rsidRDefault="00F948D6" w:rsidP="00FE66E3">
      <w:pPr>
        <w:spacing w:line="480" w:lineRule="auto"/>
        <w:rPr>
          <w:b/>
          <w:bCs/>
        </w:rPr>
      </w:pPr>
    </w:p>
    <w:p w14:paraId="78F53A7F" w14:textId="33747522" w:rsidR="00A30C17" w:rsidRDefault="00E11C64" w:rsidP="00FE66E3">
      <w:pPr>
        <w:spacing w:line="480" w:lineRule="auto"/>
        <w:rPr>
          <w:b/>
          <w:bCs/>
        </w:rPr>
      </w:pPr>
      <w:r>
        <w:rPr>
          <w:b/>
          <w:bCs/>
        </w:rPr>
        <w:lastRenderedPageBreak/>
        <w:t xml:space="preserve">Social Activism </w:t>
      </w:r>
    </w:p>
    <w:p w14:paraId="55D2838B" w14:textId="080D567F" w:rsidR="00E11C64" w:rsidRDefault="00E11C64" w:rsidP="00FE66E3">
      <w:pPr>
        <w:spacing w:line="480" w:lineRule="auto"/>
        <w:rPr>
          <w:b/>
          <w:bCs/>
        </w:rPr>
      </w:pPr>
    </w:p>
    <w:p w14:paraId="21F59227" w14:textId="77777777" w:rsidR="00822181" w:rsidRDefault="00E11C64" w:rsidP="00FE66E3">
      <w:pPr>
        <w:spacing w:line="480" w:lineRule="auto"/>
      </w:pPr>
      <w:r>
        <w:t>The exploration of the term signifies that it is a process of which inte</w:t>
      </w:r>
      <w:r w:rsidR="00822181">
        <w:t>r</w:t>
      </w:r>
      <w:r>
        <w:t>n</w:t>
      </w:r>
      <w:r w:rsidR="00822181">
        <w:t>a</w:t>
      </w:r>
      <w:r>
        <w:t>tional action is used to bring about change, whether that be social, political, economic or environmental. The action itself is either in support or opposition to one side of a</w:t>
      </w:r>
      <w:r w:rsidR="00822181">
        <w:t xml:space="preserve">n </w:t>
      </w:r>
      <w:r>
        <w:t xml:space="preserve">argument. </w:t>
      </w:r>
      <w:r w:rsidR="00516928">
        <w:t xml:space="preserve">This has generated </w:t>
      </w:r>
      <w:r w:rsidR="00FE66E3">
        <w:t xml:space="preserve">the </w:t>
      </w:r>
      <w:r w:rsidR="00516928">
        <w:t>question</w:t>
      </w:r>
      <w:r w:rsidR="00FE66E3">
        <w:t xml:space="preserve"> and sparked the interest of</w:t>
      </w:r>
      <w:r w:rsidR="00822181">
        <w:t xml:space="preserve">, </w:t>
      </w:r>
      <w:r w:rsidR="00516928">
        <w:t xml:space="preserve">can art and activism change the world? Through this question the research began. </w:t>
      </w:r>
    </w:p>
    <w:p w14:paraId="182BB4F3" w14:textId="77777777" w:rsidR="00822181" w:rsidRDefault="00822181" w:rsidP="00FE66E3">
      <w:pPr>
        <w:spacing w:line="480" w:lineRule="auto"/>
      </w:pPr>
    </w:p>
    <w:p w14:paraId="02BC084D" w14:textId="26A79419" w:rsidR="00E11C64" w:rsidRPr="00E11C64" w:rsidRDefault="00516928" w:rsidP="00FE66E3">
      <w:pPr>
        <w:spacing w:line="480" w:lineRule="auto"/>
      </w:pPr>
      <w:r>
        <w:t>By looking at artistic works through a performance, we can gain the understanding as to how powerful art can be in such situations</w:t>
      </w:r>
      <w:r w:rsidR="00822181">
        <w:t xml:space="preserve"> such as for example police brutality, conflict, war</w:t>
      </w:r>
      <w:r>
        <w:t xml:space="preserve"> </w:t>
      </w:r>
      <w:r w:rsidR="00822181">
        <w:t xml:space="preserve">which all </w:t>
      </w:r>
      <w:r>
        <w:t>command</w:t>
      </w:r>
      <w:r w:rsidR="00822181">
        <w:t xml:space="preserve"> </w:t>
      </w:r>
      <w:r>
        <w:t xml:space="preserve">your attention.  </w:t>
      </w:r>
      <w:r w:rsidR="00D5654F">
        <w:t xml:space="preserve">The research that I am about to explain is leading up to my final thoughts of how art is able to influence protest, conflict and politics around the world and throughout history. </w:t>
      </w:r>
    </w:p>
    <w:p w14:paraId="529F80F6" w14:textId="77777777" w:rsidR="00516928" w:rsidRDefault="00516928" w:rsidP="00FE66E3">
      <w:pPr>
        <w:spacing w:line="480" w:lineRule="auto"/>
      </w:pPr>
    </w:p>
    <w:p w14:paraId="77AB9F71" w14:textId="27B63174" w:rsidR="00A30C17" w:rsidRDefault="00516928" w:rsidP="00FE66E3">
      <w:pPr>
        <w:spacing w:line="480" w:lineRule="auto"/>
      </w:pPr>
      <w:r>
        <w:t xml:space="preserve">“Performative activism imagines change. It provokes feeling, be that sympathy, anger, or love. Its affective force compels us to pay attention, and sometime to copy it, however we can.” </w:t>
      </w:r>
      <w:sdt>
        <w:sdtPr>
          <w:id w:val="-1555701380"/>
          <w:citation/>
        </w:sdtPr>
        <w:sdtContent>
          <w:r w:rsidR="00095FBD">
            <w:fldChar w:fldCharType="begin"/>
          </w:r>
          <w:r w:rsidR="00095FBD">
            <w:instrText xml:space="preserve"> CITATION Har15 \l 2057 </w:instrText>
          </w:r>
          <w:r w:rsidR="00095FBD">
            <w:fldChar w:fldCharType="separate"/>
          </w:r>
          <w:r w:rsidR="00095FBD" w:rsidRPr="00095FBD">
            <w:rPr>
              <w:noProof/>
            </w:rPr>
            <w:t>(Harvie, 2015)</w:t>
          </w:r>
          <w:r w:rsidR="00095FBD">
            <w:fldChar w:fldCharType="end"/>
          </w:r>
        </w:sdtContent>
      </w:sdt>
      <w:r w:rsidR="00095FBD">
        <w:t xml:space="preserve"> </w:t>
      </w:r>
      <w:r>
        <w:t xml:space="preserve">Signs, banners and posters are used to convey the message to viewers or citizens and are used in act of civil disobedience. Activist art </w:t>
      </w:r>
      <w:r w:rsidR="00D34798">
        <w:t xml:space="preserve">combines aesthetic, socio-political and technological developments that are used to challenge and complicate traditional boundaries and hierarchies of which are represented by those in power. </w:t>
      </w:r>
      <w:r w:rsidR="00C82B56">
        <w:t>An example of this would be the Black Lives Matter movement - in December of 2014 thousands of people across the United States of America “participated in acts of nonviolent civil disobedience.”</w:t>
      </w:r>
      <w:r w:rsidR="00095FBD">
        <w:t xml:space="preserve"> </w:t>
      </w:r>
      <w:sdt>
        <w:sdtPr>
          <w:id w:val="309535527"/>
          <w:citation/>
        </w:sdtPr>
        <w:sdtContent>
          <w:r w:rsidR="00095FBD">
            <w:fldChar w:fldCharType="begin"/>
          </w:r>
          <w:r w:rsidR="00095FBD">
            <w:instrText xml:space="preserve"> CITATION Kee19 \l 2057 </w:instrText>
          </w:r>
          <w:r w:rsidR="00095FBD">
            <w:fldChar w:fldCharType="separate"/>
          </w:r>
          <w:r w:rsidR="00095FBD" w:rsidRPr="00095FBD">
            <w:rPr>
              <w:noProof/>
            </w:rPr>
            <w:t>(Taylor, 2019)</w:t>
          </w:r>
          <w:r w:rsidR="00095FBD">
            <w:fldChar w:fldCharType="end"/>
          </w:r>
        </w:sdtContent>
      </w:sdt>
      <w:r w:rsidR="00095FBD">
        <w:t xml:space="preserve"> </w:t>
      </w:r>
      <w:r w:rsidR="00C82B56">
        <w:t xml:space="preserve"> In the same month</w:t>
      </w:r>
      <w:r w:rsidR="009D6023">
        <w:t xml:space="preserve">, over fifty thousand people marched through the streets of New York chanting, demanding and the declaration of ‘Black Lives </w:t>
      </w:r>
      <w:r w:rsidR="009D6023">
        <w:lastRenderedPageBreak/>
        <w:t xml:space="preserve">Matter’, “in ways similar to the cry of ‘freedom now’ during the civil rights movement.” </w:t>
      </w:r>
      <w:sdt>
        <w:sdtPr>
          <w:id w:val="-780790245"/>
          <w:citation/>
        </w:sdtPr>
        <w:sdtContent>
          <w:r w:rsidR="00095FBD">
            <w:fldChar w:fldCharType="begin"/>
          </w:r>
          <w:r w:rsidR="00095FBD">
            <w:instrText xml:space="preserve"> CITATION Kee19 \l 2057 </w:instrText>
          </w:r>
          <w:r w:rsidR="00095FBD">
            <w:fldChar w:fldCharType="separate"/>
          </w:r>
          <w:r w:rsidR="00095FBD" w:rsidRPr="00095FBD">
            <w:rPr>
              <w:noProof/>
            </w:rPr>
            <w:t>(Taylor, 2019)</w:t>
          </w:r>
          <w:r w:rsidR="00095FBD">
            <w:fldChar w:fldCharType="end"/>
          </w:r>
        </w:sdtContent>
      </w:sdt>
      <w:r w:rsidR="00095FBD">
        <w:t xml:space="preserve"> </w:t>
      </w:r>
      <w:r w:rsidR="009D6023">
        <w:t xml:space="preserve">With a racist, offensive, </w:t>
      </w:r>
      <w:r w:rsidR="00822181">
        <w:t>white supremacist</w:t>
      </w:r>
      <w:r w:rsidR="009D6023">
        <w:t xml:space="preserve"> sitting at the top of the food chain of power in the United States</w:t>
      </w:r>
      <w:r w:rsidR="00822181">
        <w:t>.</w:t>
      </w:r>
      <w:r w:rsidR="009D6023">
        <w:t xml:space="preserve"> </w:t>
      </w:r>
      <w:r w:rsidR="00822181">
        <w:t>T</w:t>
      </w:r>
      <w:r w:rsidR="009D6023">
        <w:t xml:space="preserve">he organisation struggles with protesting and being heard. Donald Trump made the </w:t>
      </w:r>
      <w:r w:rsidR="00822181">
        <w:t>Black Lives Matter organisation</w:t>
      </w:r>
      <w:r w:rsidR="009D6023">
        <w:t xml:space="preserve"> his enemy, describing the “activists as terrorists”</w:t>
      </w:r>
      <w:sdt>
        <w:sdtPr>
          <w:id w:val="-1874145105"/>
          <w:citation/>
        </w:sdtPr>
        <w:sdtContent>
          <w:r w:rsidR="00095FBD">
            <w:fldChar w:fldCharType="begin"/>
          </w:r>
          <w:r w:rsidR="00095FBD">
            <w:instrText xml:space="preserve"> CITATION Kee19 \l 2057 </w:instrText>
          </w:r>
          <w:r w:rsidR="00095FBD">
            <w:fldChar w:fldCharType="separate"/>
          </w:r>
          <w:r w:rsidR="00095FBD">
            <w:rPr>
              <w:noProof/>
            </w:rPr>
            <w:t xml:space="preserve"> </w:t>
          </w:r>
          <w:r w:rsidR="00095FBD" w:rsidRPr="00095FBD">
            <w:rPr>
              <w:noProof/>
            </w:rPr>
            <w:t>(Taylor, 2019)</w:t>
          </w:r>
          <w:r w:rsidR="00095FBD">
            <w:fldChar w:fldCharType="end"/>
          </w:r>
        </w:sdtContent>
      </w:sdt>
      <w:r w:rsidR="009D6023">
        <w:t xml:space="preserve">, he begun to collect surveillance on any black activists and </w:t>
      </w:r>
      <w:r w:rsidR="003414E8">
        <w:t>eliminated any chance of them speaking out and protesting ever again</w:t>
      </w:r>
      <w:r w:rsidR="00822181">
        <w:t xml:space="preserve"> </w:t>
      </w:r>
      <w:r w:rsidR="003414E8">
        <w:t xml:space="preserve">in a bid to save his inauguration. But yet, “in a stupor of rage and disbelief, with hopes shattered like broken glass, the experiences of police abuse and </w:t>
      </w:r>
      <w:r w:rsidR="00822181" w:rsidRPr="00307EB5">
        <w:rPr>
          <w:rFonts w:ascii="Times New Roman" w:eastAsia="Times New Roman" w:hAnsi="Times New Roman" w:cs="Times New Roman"/>
          <w:noProof/>
          <w:lang w:eastAsia="en-GB"/>
        </w:rPr>
        <w:drawing>
          <wp:anchor distT="0" distB="0" distL="114300" distR="114300" simplePos="0" relativeHeight="251658240" behindDoc="0" locked="0" layoutInCell="1" allowOverlap="1" wp14:anchorId="7B40494C" wp14:editId="39A7D304">
            <wp:simplePos x="0" y="0"/>
            <wp:positionH relativeFrom="margin">
              <wp:posOffset>435463</wp:posOffset>
            </wp:positionH>
            <wp:positionV relativeFrom="margin">
              <wp:posOffset>3291058</wp:posOffset>
            </wp:positionV>
            <wp:extent cx="4431030" cy="5486400"/>
            <wp:effectExtent l="0" t="0" r="1270" b="0"/>
            <wp:wrapSquare wrapText="bothSides"/>
            <wp:docPr id="1" name="Picture 1" descr="&quot;America&quot; (2017) by Danielle Siegelbaum, part of the Untitled Space's &quot;One Year of Resistance&quot; exhibi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quot;America&quot; (2017) by Danielle Siegelbaum, part of the Untitled Space's &quot;One Year of Resistance&quot; exhibiti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31030" cy="54864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414E8">
        <w:t>intimidation united young black people around the country.”</w:t>
      </w:r>
      <w:r w:rsidR="00095FBD">
        <w:t xml:space="preserve"> </w:t>
      </w:r>
      <w:sdt>
        <w:sdtPr>
          <w:id w:val="-307939675"/>
          <w:citation/>
        </w:sdtPr>
        <w:sdtContent>
          <w:r w:rsidR="00095FBD">
            <w:fldChar w:fldCharType="begin"/>
          </w:r>
          <w:r w:rsidR="00095FBD">
            <w:instrText xml:space="preserve"> CITATION Kee19 \l 2057 </w:instrText>
          </w:r>
          <w:r w:rsidR="00095FBD">
            <w:fldChar w:fldCharType="separate"/>
          </w:r>
          <w:r w:rsidR="00095FBD" w:rsidRPr="00095FBD">
            <w:rPr>
              <w:noProof/>
            </w:rPr>
            <w:t>(Taylor, 2019)</w:t>
          </w:r>
          <w:r w:rsidR="00095FBD">
            <w:fldChar w:fldCharType="end"/>
          </w:r>
        </w:sdtContent>
      </w:sdt>
    </w:p>
    <w:p w14:paraId="6C48EB82" w14:textId="7FC2761F" w:rsidR="00307EB5" w:rsidRPr="00307EB5" w:rsidRDefault="00307EB5" w:rsidP="00307EB5">
      <w:pPr>
        <w:rPr>
          <w:rFonts w:ascii="Times New Roman" w:eastAsia="Times New Roman" w:hAnsi="Times New Roman" w:cs="Times New Roman"/>
          <w:lang w:eastAsia="en-GB"/>
        </w:rPr>
      </w:pPr>
      <w:r w:rsidRPr="00307EB5">
        <w:rPr>
          <w:rFonts w:ascii="Times New Roman" w:eastAsia="Times New Roman" w:hAnsi="Times New Roman" w:cs="Times New Roman"/>
          <w:lang w:eastAsia="en-GB"/>
        </w:rPr>
        <w:fldChar w:fldCharType="begin"/>
      </w:r>
      <w:r w:rsidRPr="00307EB5">
        <w:rPr>
          <w:rFonts w:ascii="Times New Roman" w:eastAsia="Times New Roman" w:hAnsi="Times New Roman" w:cs="Times New Roman"/>
          <w:lang w:eastAsia="en-GB"/>
        </w:rPr>
        <w:instrText xml:space="preserve"> INCLUDEPICTURE "/var/folders/kw/dkbx6tfs6yqgbmcq4xkl2kdr0000gn/T/com.microsoft.Word/WebArchiveCopyPasteTempFiles/http%3A%2F%2Fcdn.cnn.com%2Fcnnnext%2Fdam%2Fassets%2F180119092047-one-year-of-resistance-trump-danielle-siegelbaum.jpg" \* MERGEFORMATINET </w:instrText>
      </w:r>
      <w:r w:rsidRPr="00307EB5">
        <w:rPr>
          <w:rFonts w:ascii="Times New Roman" w:eastAsia="Times New Roman" w:hAnsi="Times New Roman" w:cs="Times New Roman"/>
          <w:lang w:eastAsia="en-GB"/>
        </w:rPr>
        <w:fldChar w:fldCharType="separate"/>
      </w:r>
      <w:r w:rsidRPr="00307EB5">
        <w:rPr>
          <w:rFonts w:ascii="Times New Roman" w:eastAsia="Times New Roman" w:hAnsi="Times New Roman" w:cs="Times New Roman"/>
          <w:lang w:eastAsia="en-GB"/>
        </w:rPr>
        <w:fldChar w:fldCharType="end"/>
      </w:r>
    </w:p>
    <w:p w14:paraId="3A7A212A" w14:textId="2808B059" w:rsidR="00307EB5" w:rsidRDefault="00307EB5" w:rsidP="00FE66E3">
      <w:pPr>
        <w:spacing w:line="480" w:lineRule="auto"/>
      </w:pPr>
    </w:p>
    <w:p w14:paraId="6DC18BA7" w14:textId="732FC519" w:rsidR="00A659B3" w:rsidRDefault="00A659B3" w:rsidP="00FE66E3">
      <w:pPr>
        <w:spacing w:line="480" w:lineRule="auto"/>
      </w:pPr>
    </w:p>
    <w:p w14:paraId="5960B4C5" w14:textId="6CAF32DA" w:rsidR="00307EB5" w:rsidRDefault="00307EB5" w:rsidP="00FE66E3">
      <w:pPr>
        <w:spacing w:line="480" w:lineRule="auto"/>
      </w:pPr>
    </w:p>
    <w:p w14:paraId="21525F9F" w14:textId="0A2E2A2F" w:rsidR="00307EB5" w:rsidRDefault="00307EB5" w:rsidP="00FE66E3">
      <w:pPr>
        <w:spacing w:line="480" w:lineRule="auto"/>
      </w:pPr>
    </w:p>
    <w:p w14:paraId="3DF55AAD" w14:textId="61C19A61" w:rsidR="00307EB5" w:rsidRDefault="00307EB5" w:rsidP="00FE66E3">
      <w:pPr>
        <w:spacing w:line="480" w:lineRule="auto"/>
      </w:pPr>
    </w:p>
    <w:p w14:paraId="0F800102" w14:textId="0A06B0CF" w:rsidR="00307EB5" w:rsidRDefault="00307EB5" w:rsidP="00FE66E3">
      <w:pPr>
        <w:spacing w:line="480" w:lineRule="auto"/>
      </w:pPr>
    </w:p>
    <w:p w14:paraId="483F233C" w14:textId="7FAEF10B" w:rsidR="00307EB5" w:rsidRDefault="00307EB5" w:rsidP="00FE66E3">
      <w:pPr>
        <w:spacing w:line="480" w:lineRule="auto"/>
      </w:pPr>
    </w:p>
    <w:p w14:paraId="23B85145" w14:textId="1AE7B119" w:rsidR="00307EB5" w:rsidRDefault="00307EB5" w:rsidP="00FE66E3">
      <w:pPr>
        <w:spacing w:line="480" w:lineRule="auto"/>
      </w:pPr>
    </w:p>
    <w:p w14:paraId="6C642275" w14:textId="3944120A" w:rsidR="00307EB5" w:rsidRDefault="00307EB5" w:rsidP="00FE66E3">
      <w:pPr>
        <w:spacing w:line="480" w:lineRule="auto"/>
      </w:pPr>
    </w:p>
    <w:p w14:paraId="6384075C" w14:textId="07155D87" w:rsidR="00307EB5" w:rsidRDefault="00307EB5" w:rsidP="00FE66E3">
      <w:pPr>
        <w:spacing w:line="480" w:lineRule="auto"/>
      </w:pPr>
    </w:p>
    <w:p w14:paraId="41008184" w14:textId="2EF3ACF5" w:rsidR="00307EB5" w:rsidRDefault="00307EB5" w:rsidP="00FE66E3">
      <w:pPr>
        <w:spacing w:line="480" w:lineRule="auto"/>
      </w:pPr>
    </w:p>
    <w:p w14:paraId="01757879" w14:textId="6DC4D8D0" w:rsidR="00307EB5" w:rsidRDefault="00307EB5" w:rsidP="00FE66E3">
      <w:pPr>
        <w:spacing w:line="480" w:lineRule="auto"/>
      </w:pPr>
    </w:p>
    <w:p w14:paraId="4DDF8463" w14:textId="19543E76" w:rsidR="00307EB5" w:rsidRPr="00B73F8E" w:rsidRDefault="00B73F8E" w:rsidP="00822181">
      <w:pPr>
        <w:spacing w:line="480" w:lineRule="auto"/>
        <w:jc w:val="center"/>
        <w:rPr>
          <w:i/>
          <w:iCs/>
        </w:rPr>
      </w:pPr>
      <w:r>
        <w:rPr>
          <w:i/>
          <w:iCs/>
        </w:rPr>
        <w:lastRenderedPageBreak/>
        <w:t xml:space="preserve">Figure 1: “America” 2017 by Danielle </w:t>
      </w:r>
      <w:proofErr w:type="spellStart"/>
      <w:r>
        <w:rPr>
          <w:i/>
          <w:iCs/>
        </w:rPr>
        <w:t>Siegelbaum</w:t>
      </w:r>
      <w:proofErr w:type="spellEnd"/>
    </w:p>
    <w:p w14:paraId="2EDC115E" w14:textId="77777777" w:rsidR="00095FBD" w:rsidRDefault="00095FBD" w:rsidP="00FE66E3">
      <w:pPr>
        <w:spacing w:line="480" w:lineRule="auto"/>
      </w:pPr>
    </w:p>
    <w:p w14:paraId="61A89711" w14:textId="4F17D9E1" w:rsidR="00A659B3" w:rsidRDefault="00822181" w:rsidP="00FE66E3">
      <w:pPr>
        <w:spacing w:line="480" w:lineRule="auto"/>
      </w:pPr>
      <w:r>
        <w:t>L</w:t>
      </w:r>
      <w:r w:rsidR="003414E8">
        <w:t>earning that aesthetic</w:t>
      </w:r>
      <w:r>
        <w:t xml:space="preserve"> that</w:t>
      </w:r>
      <w:r w:rsidR="003414E8">
        <w:t xml:space="preserve"> is used </w:t>
      </w:r>
      <w:r w:rsidR="004B6450">
        <w:t>to examine the nature of art and our experience with it</w:t>
      </w:r>
      <w:r w:rsidR="003414E8">
        <w:t xml:space="preserve">, </w:t>
      </w:r>
      <w:r w:rsidR="004B6450">
        <w:t xml:space="preserve">has </w:t>
      </w:r>
      <w:r w:rsidR="003414E8">
        <w:t xml:space="preserve">led me to introduce the theory by </w:t>
      </w:r>
      <w:r w:rsidR="00BA3490">
        <w:t>Immanuel Kant</w:t>
      </w:r>
      <w:r w:rsidR="003414E8">
        <w:t xml:space="preserve"> in </w:t>
      </w:r>
      <w:r w:rsidR="00BA3490">
        <w:rPr>
          <w:i/>
          <w:iCs/>
        </w:rPr>
        <w:t>The Critique of Judgement</w:t>
      </w:r>
      <w:r w:rsidR="00BA3490">
        <w:t xml:space="preserve">. Kant </w:t>
      </w:r>
      <w:r w:rsidR="004B6450">
        <w:t xml:space="preserve">founded the theory of </w:t>
      </w:r>
      <w:r w:rsidR="00BA3490">
        <w:t>aesthetic judgement and believes that art can be tasteful yet soulless due to the subject lacking the natural form and taking the form of being a</w:t>
      </w:r>
      <w:r w:rsidR="004B6450">
        <w:t xml:space="preserve"> carbon-copy </w:t>
      </w:r>
      <w:r w:rsidR="00BA3490">
        <w:t>version</w:t>
      </w:r>
      <w:r w:rsidR="004B6450">
        <w:t xml:space="preserve"> of it</w:t>
      </w:r>
      <w:r w:rsidR="00BA3490">
        <w:t xml:space="preserve"> instead. </w:t>
      </w:r>
      <w:r w:rsidR="004751FC">
        <w:t>He assumes that the cognition involved in judging fine art it similar to the cognition involved in judging natural beauty</w:t>
      </w:r>
      <w:r w:rsidR="004B6450">
        <w:t xml:space="preserve">. This </w:t>
      </w:r>
      <w:r w:rsidR="004751FC">
        <w:t xml:space="preserve">leads to the fact that an aesthetic idea is a successful attempt towards rational idea, it is used to provoke the viewer to not just “understand the work conceptually” </w:t>
      </w:r>
      <w:sdt>
        <w:sdtPr>
          <w:id w:val="62922605"/>
          <w:citation/>
        </w:sdtPr>
        <w:sdtContent>
          <w:r w:rsidR="00095FBD">
            <w:fldChar w:fldCharType="begin"/>
          </w:r>
          <w:r w:rsidR="00095FBD">
            <w:instrText xml:space="preserve"> CITATION Int \l 2057 </w:instrText>
          </w:r>
          <w:r w:rsidR="00095FBD">
            <w:fldChar w:fldCharType="separate"/>
          </w:r>
          <w:r w:rsidR="00095FBD" w:rsidRPr="00095FBD">
            <w:rPr>
              <w:noProof/>
            </w:rPr>
            <w:t>(Philosophy, n.d.)</w:t>
          </w:r>
          <w:r w:rsidR="00095FBD">
            <w:fldChar w:fldCharType="end"/>
          </w:r>
        </w:sdtContent>
      </w:sdt>
      <w:r w:rsidR="00095FBD">
        <w:t xml:space="preserve"> </w:t>
      </w:r>
      <w:r w:rsidR="004751FC">
        <w:t xml:space="preserve">but to reach the state of mind of the </w:t>
      </w:r>
      <w:r w:rsidR="004B6450">
        <w:t xml:space="preserve">‘artist’ </w:t>
      </w:r>
      <w:r w:rsidR="004751FC">
        <w:t xml:space="preserve">when the art was being created – the excitement. This level of excitement can be achieved when involving specific colours, this is where the theory of colour is </w:t>
      </w:r>
      <w:r w:rsidR="004B6450">
        <w:t>becomes relevant.</w:t>
      </w:r>
    </w:p>
    <w:p w14:paraId="11C4484C" w14:textId="3216568A" w:rsidR="004751FC" w:rsidRDefault="004751FC" w:rsidP="00FE66E3">
      <w:pPr>
        <w:spacing w:line="480" w:lineRule="auto"/>
      </w:pPr>
    </w:p>
    <w:p w14:paraId="1E02B830" w14:textId="1AC2B579" w:rsidR="004751FC" w:rsidRDefault="004751FC" w:rsidP="00FE66E3">
      <w:pPr>
        <w:spacing w:line="480" w:lineRule="auto"/>
      </w:pPr>
      <w:r>
        <w:t>Psychological and biological tendencies usually lead to colour theory. A theory of which is used to provoke different emotions when viewing an art piece</w:t>
      </w:r>
      <w:r w:rsidR="004B6450">
        <w:t>. T</w:t>
      </w:r>
      <w:r>
        <w:t xml:space="preserve">he reactions </w:t>
      </w:r>
      <w:r w:rsidR="004B6450">
        <w:t xml:space="preserve">of the viewer </w:t>
      </w:r>
      <w:r>
        <w:t xml:space="preserve">to colours are “rooted in psychological effects, biological conditions and cultural imprinting.” </w:t>
      </w:r>
      <w:sdt>
        <w:sdtPr>
          <w:id w:val="-1376616784"/>
          <w:citation/>
        </w:sdtPr>
        <w:sdtContent>
          <w:r w:rsidR="00095FBD">
            <w:fldChar w:fldCharType="begin"/>
          </w:r>
          <w:r w:rsidR="00095FBD">
            <w:instrText xml:space="preserve"> CITATION All19 \l 2057 </w:instrText>
          </w:r>
          <w:r w:rsidR="00095FBD">
            <w:fldChar w:fldCharType="separate"/>
          </w:r>
          <w:r w:rsidR="00095FBD" w:rsidRPr="00095FBD">
            <w:rPr>
              <w:noProof/>
            </w:rPr>
            <w:t>(Gremillion, 2019)</w:t>
          </w:r>
          <w:r w:rsidR="00095FBD">
            <w:fldChar w:fldCharType="end"/>
          </w:r>
        </w:sdtContent>
      </w:sdt>
      <w:r w:rsidR="00095FBD">
        <w:t xml:space="preserve"> </w:t>
      </w:r>
      <w:r>
        <w:t>Warm colours – like red, orange and yellow – evoke feeling of happiness, optimism and energy, they are atten</w:t>
      </w:r>
      <w:r w:rsidR="00F91501">
        <w:t>tion grabbing. However</w:t>
      </w:r>
      <w:r w:rsidR="00B73F8E">
        <w:t xml:space="preserve">, </w:t>
      </w:r>
      <w:r w:rsidR="00F91501">
        <w:t>they can also signify danger or hazards, and the urge to ‘take action’ but at the same time can increase one’s appetite. By combining primary and secondary colours these can also be “happy colours”</w:t>
      </w:r>
      <w:sdt>
        <w:sdtPr>
          <w:id w:val="1414122151"/>
          <w:citation/>
        </w:sdtPr>
        <w:sdtContent>
          <w:r w:rsidR="00095FBD">
            <w:fldChar w:fldCharType="begin"/>
          </w:r>
          <w:r w:rsidR="00095FBD">
            <w:instrText xml:space="preserve"> CITATION All19 \l 2057 </w:instrText>
          </w:r>
          <w:r w:rsidR="00095FBD">
            <w:fldChar w:fldCharType="separate"/>
          </w:r>
          <w:r w:rsidR="00095FBD">
            <w:rPr>
              <w:noProof/>
            </w:rPr>
            <w:t xml:space="preserve"> </w:t>
          </w:r>
          <w:r w:rsidR="00095FBD" w:rsidRPr="00095FBD">
            <w:rPr>
              <w:noProof/>
            </w:rPr>
            <w:t>(Gremillion, 2019)</w:t>
          </w:r>
          <w:r w:rsidR="00095FBD">
            <w:fldChar w:fldCharType="end"/>
          </w:r>
        </w:sdtContent>
      </w:sdt>
      <w:r w:rsidR="00F91501">
        <w:t xml:space="preserve">, which have a youthful, colourful effect. Cool or sad colours – green, blue, purple or neutrals – can evoke a variety of emotions, it can either be calming or soothing but also provoke quintessential sadness. It can however be used to display health, </w:t>
      </w:r>
      <w:r w:rsidR="00F91501">
        <w:lastRenderedPageBreak/>
        <w:t xml:space="preserve">beauty and security. Black in Western cultures is used to show grief and mourning, whereas white in East Asia is used to emphasise purity and rebirth. </w:t>
      </w:r>
    </w:p>
    <w:p w14:paraId="0D9CEABE" w14:textId="57E62CB3" w:rsidR="00F91501" w:rsidRDefault="00F91501" w:rsidP="00FE66E3">
      <w:pPr>
        <w:spacing w:line="480" w:lineRule="auto"/>
      </w:pPr>
    </w:p>
    <w:p w14:paraId="6F2547C1" w14:textId="2C1B06D5" w:rsidR="00307EB5" w:rsidRDefault="00307EB5" w:rsidP="00FE66E3">
      <w:pPr>
        <w:spacing w:line="480" w:lineRule="auto"/>
      </w:pPr>
      <w:r>
        <w:t>However,</w:t>
      </w:r>
      <w:r w:rsidR="00F91501">
        <w:t xml:space="preserve"> in the area we are looking into</w:t>
      </w:r>
      <w:r w:rsidR="004B6450">
        <w:t>, ‘</w:t>
      </w:r>
      <w:r w:rsidR="00F91501">
        <w:t>social activism and activist art</w:t>
      </w:r>
      <w:r w:rsidR="004B6450">
        <w:t xml:space="preserve">’, </w:t>
      </w:r>
      <w:r w:rsidR="00F91501">
        <w:t xml:space="preserve">it is quite important to remember that colours can be subjective and are not completely agreed on universally and appeal differently in individual countries. We must also keep in mind that colours evoke different emotions in </w:t>
      </w:r>
      <w:r w:rsidR="00B67DC5">
        <w:t>everyone,</w:t>
      </w:r>
      <w:r w:rsidR="00F91501">
        <w:t xml:space="preserve"> and it is usually due to the viewers’ past experiences or cultural differences, whether that be trauma or otherwise</w:t>
      </w:r>
      <w:r w:rsidR="004B6450">
        <w:t xml:space="preserve">, an example of this would be </w:t>
      </w:r>
      <w:r w:rsidR="004B6450">
        <w:rPr>
          <w:i/>
          <w:iCs/>
        </w:rPr>
        <w:t xml:space="preserve">Figure </w:t>
      </w:r>
      <w:r w:rsidR="004B6450" w:rsidRPr="004B6450">
        <w:t>9</w:t>
      </w:r>
      <w:r w:rsidR="004B6450">
        <w:t xml:space="preserve">, which was created through experiences of war and trauma. </w:t>
      </w:r>
      <w:r w:rsidR="00F91501" w:rsidRPr="004B6450">
        <w:t>This</w:t>
      </w:r>
      <w:r w:rsidR="00F91501">
        <w:t xml:space="preserve"> is a perfectly reasonable explanation as to why the colours red and black are used in a lot of protests, marches and movements – to either display anger or danger as well as grief, mourning and loss.</w:t>
      </w:r>
    </w:p>
    <w:p w14:paraId="6F0EF4D6" w14:textId="6790AF2E" w:rsidR="004B6450" w:rsidRPr="004B6450" w:rsidRDefault="004B6450" w:rsidP="004B6450">
      <w:pPr>
        <w:rPr>
          <w:rFonts w:ascii="Times New Roman" w:eastAsia="Times New Roman" w:hAnsi="Times New Roman" w:cs="Times New Roman"/>
          <w:lang w:eastAsia="en-GB"/>
        </w:rPr>
      </w:pPr>
      <w:r w:rsidRPr="004B6450">
        <w:rPr>
          <w:rFonts w:ascii="Times New Roman" w:eastAsia="Times New Roman" w:hAnsi="Times New Roman" w:cs="Times New Roman"/>
          <w:lang w:eastAsia="en-GB"/>
        </w:rPr>
        <w:fldChar w:fldCharType="begin"/>
      </w:r>
      <w:r w:rsidRPr="004B6450">
        <w:rPr>
          <w:rFonts w:ascii="Times New Roman" w:eastAsia="Times New Roman" w:hAnsi="Times New Roman" w:cs="Times New Roman"/>
          <w:lang w:eastAsia="en-GB"/>
        </w:rPr>
        <w:instrText xml:space="preserve"> INCLUDEPICTURE "/var/folders/kw/dkbx6tfs6yqgbmcq4xkl2kdr0000gn/T/com.microsoft.Word/WebArchiveCopyPasteTempFiles/http%3A%2F%2Fcdn.cnn.com%2Fcnnnext%2Fdam%2Fassets%2F180228122336-apotheosis-of-war-1871-by-vasily-vereshchagin-.jpg" \* MERGEFORMATINET </w:instrText>
      </w:r>
      <w:r w:rsidRPr="004B6450">
        <w:rPr>
          <w:rFonts w:ascii="Times New Roman" w:eastAsia="Times New Roman" w:hAnsi="Times New Roman" w:cs="Times New Roman"/>
          <w:lang w:eastAsia="en-GB"/>
        </w:rPr>
        <w:fldChar w:fldCharType="separate"/>
      </w:r>
      <w:r w:rsidRPr="004B6450">
        <w:rPr>
          <w:rFonts w:ascii="Times New Roman" w:eastAsia="Times New Roman" w:hAnsi="Times New Roman" w:cs="Times New Roman"/>
          <w:noProof/>
          <w:lang w:eastAsia="en-GB"/>
        </w:rPr>
        <w:drawing>
          <wp:inline distT="0" distB="0" distL="0" distR="0" wp14:anchorId="6A02233E" wp14:editId="0B30BB5E">
            <wp:extent cx="5727700" cy="3221355"/>
            <wp:effectExtent l="0" t="0" r="0" b="4445"/>
            <wp:docPr id="9" name="Picture 9" descr="&quot;Apotheosis of War&quot; (1871) by Vasily Vereshchagin. The works of realist painter Vereshchagin were often criticized in Russia for their unfavorable depiction of the country's milit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quot;Apotheosis of War&quot; (1871) by Vasily Vereshchagin. The works of realist painter Vereshchagin were often criticized in Russia for their unfavorable depiction of the country's militar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3221355"/>
                    </a:xfrm>
                    <a:prstGeom prst="rect">
                      <a:avLst/>
                    </a:prstGeom>
                    <a:noFill/>
                    <a:ln>
                      <a:noFill/>
                    </a:ln>
                  </pic:spPr>
                </pic:pic>
              </a:graphicData>
            </a:graphic>
          </wp:inline>
        </w:drawing>
      </w:r>
      <w:r w:rsidRPr="004B6450">
        <w:rPr>
          <w:rFonts w:ascii="Times New Roman" w:eastAsia="Times New Roman" w:hAnsi="Times New Roman" w:cs="Times New Roman"/>
          <w:lang w:eastAsia="en-GB"/>
        </w:rPr>
        <w:fldChar w:fldCharType="end"/>
      </w:r>
    </w:p>
    <w:p w14:paraId="406E78A6" w14:textId="111F01B3" w:rsidR="00307EB5" w:rsidRPr="004B6450" w:rsidRDefault="004B6450" w:rsidP="004B6450">
      <w:pPr>
        <w:spacing w:line="480" w:lineRule="auto"/>
        <w:jc w:val="center"/>
        <w:rPr>
          <w:i/>
          <w:iCs/>
        </w:rPr>
      </w:pPr>
      <w:r>
        <w:rPr>
          <w:i/>
          <w:iCs/>
        </w:rPr>
        <w:t xml:space="preserve">Figure </w:t>
      </w:r>
      <w:r w:rsidR="00C1799D">
        <w:rPr>
          <w:i/>
          <w:iCs/>
        </w:rPr>
        <w:t>2</w:t>
      </w:r>
      <w:r>
        <w:rPr>
          <w:i/>
          <w:iCs/>
        </w:rPr>
        <w:t xml:space="preserve">: Apotheosis of War by </w:t>
      </w:r>
      <w:proofErr w:type="spellStart"/>
      <w:r>
        <w:rPr>
          <w:i/>
          <w:iCs/>
        </w:rPr>
        <w:t>Vasily</w:t>
      </w:r>
      <w:proofErr w:type="spellEnd"/>
      <w:r>
        <w:rPr>
          <w:i/>
          <w:iCs/>
        </w:rPr>
        <w:t xml:space="preserve"> Vereshchagin</w:t>
      </w:r>
    </w:p>
    <w:p w14:paraId="0112EA6B" w14:textId="77777777" w:rsidR="004B6450" w:rsidRDefault="004B6450" w:rsidP="00FE66E3">
      <w:pPr>
        <w:spacing w:line="480" w:lineRule="auto"/>
        <w:rPr>
          <w:b/>
          <w:bCs/>
        </w:rPr>
      </w:pPr>
    </w:p>
    <w:p w14:paraId="1E5E7EE0" w14:textId="77777777" w:rsidR="004B6450" w:rsidRDefault="004B6450" w:rsidP="00FE66E3">
      <w:pPr>
        <w:spacing w:line="480" w:lineRule="auto"/>
        <w:rPr>
          <w:b/>
          <w:bCs/>
        </w:rPr>
      </w:pPr>
    </w:p>
    <w:p w14:paraId="7A6CEF46" w14:textId="77777777" w:rsidR="004B6450" w:rsidRDefault="004B6450" w:rsidP="00FE66E3">
      <w:pPr>
        <w:spacing w:line="480" w:lineRule="auto"/>
        <w:rPr>
          <w:b/>
          <w:bCs/>
        </w:rPr>
      </w:pPr>
    </w:p>
    <w:p w14:paraId="72709434" w14:textId="2A36266D" w:rsidR="00B73F8E" w:rsidRDefault="00B73F8E" w:rsidP="00FE66E3">
      <w:pPr>
        <w:spacing w:line="480" w:lineRule="auto"/>
        <w:rPr>
          <w:b/>
          <w:bCs/>
        </w:rPr>
      </w:pPr>
      <w:r>
        <w:rPr>
          <w:b/>
          <w:bCs/>
        </w:rPr>
        <w:t xml:space="preserve">Protest </w:t>
      </w:r>
    </w:p>
    <w:p w14:paraId="612ED5C5" w14:textId="2EBFB4D0" w:rsidR="00331548" w:rsidRDefault="00E56E68" w:rsidP="00FE66E3">
      <w:pPr>
        <w:spacing w:line="480" w:lineRule="auto"/>
      </w:pPr>
      <w:r>
        <w:t>Th</w:t>
      </w:r>
      <w:r w:rsidR="004B6450">
        <w:t xml:space="preserve">e word ‘Protest’ </w:t>
      </w:r>
      <w:r>
        <w:t>relates to the first keyword, social activism</w:t>
      </w:r>
      <w:r w:rsidR="004B6450">
        <w:t xml:space="preserve">. They are a </w:t>
      </w:r>
      <w:r>
        <w:t xml:space="preserve">product of a </w:t>
      </w:r>
      <w:r w:rsidR="004B6450">
        <w:t xml:space="preserve">traumatic or life-changing </w:t>
      </w:r>
      <w:r>
        <w:t>situation, which are produced by activists and social movements</w:t>
      </w:r>
      <w:r w:rsidR="00331548">
        <w:t xml:space="preserve"> that are demonstrating acts of civil obedience. This</w:t>
      </w:r>
      <w:r>
        <w:t xml:space="preserve"> is a way to communicate a powerful message to inform and persuade citizens by evoking emotions</w:t>
      </w:r>
      <w:r w:rsidR="004B6450">
        <w:t>.</w:t>
      </w:r>
    </w:p>
    <w:p w14:paraId="698BC437" w14:textId="77777777" w:rsidR="004B6450" w:rsidRDefault="004B6450" w:rsidP="00FE66E3">
      <w:pPr>
        <w:spacing w:line="480" w:lineRule="auto"/>
      </w:pPr>
    </w:p>
    <w:p w14:paraId="13C2F7DD" w14:textId="44AF26B4" w:rsidR="00331548" w:rsidRDefault="00331548" w:rsidP="00FE66E3">
      <w:pPr>
        <w:spacing w:line="480" w:lineRule="auto"/>
      </w:pPr>
      <w:r>
        <w:t xml:space="preserve">The exploration of </w:t>
      </w:r>
      <w:r w:rsidR="003A04BD">
        <w:t xml:space="preserve">the </w:t>
      </w:r>
      <w:r>
        <w:t>term</w:t>
      </w:r>
      <w:r w:rsidR="003A04BD">
        <w:t xml:space="preserve"> ‘protest’</w:t>
      </w:r>
      <w:r>
        <w:t xml:space="preserve"> is </w:t>
      </w:r>
      <w:r w:rsidR="003A04BD">
        <w:t xml:space="preserve">the act of a </w:t>
      </w:r>
      <w:r>
        <w:t>pe</w:t>
      </w:r>
      <w:r w:rsidR="003A04BD">
        <w:t>rson</w:t>
      </w:r>
      <w:r>
        <w:t xml:space="preserve"> show</w:t>
      </w:r>
      <w:r w:rsidR="003A04BD">
        <w:t>ing</w:t>
      </w:r>
      <w:r>
        <w:t xml:space="preserve"> that they disagree with something by standing somewhere, shouting, carrying signs and </w:t>
      </w:r>
      <w:r w:rsidR="00396ADD">
        <w:t xml:space="preserve">among </w:t>
      </w:r>
      <w:r>
        <w:t xml:space="preserve">other things. The protests </w:t>
      </w:r>
      <w:r w:rsidR="00F22EAE">
        <w:t xml:space="preserve">are usually public protests against the war, but it can either be peaceful or violent. An example of this would be the celebration of the one-year anniversary of Trump’s inauguration as well as the Women’s March, which was inspired by his inauguration. It was “the largest single-day protest in the nation’s history.” </w:t>
      </w:r>
      <w:sdt>
        <w:sdtPr>
          <w:id w:val="180952752"/>
          <w:citation/>
        </w:sdtPr>
        <w:sdtContent>
          <w:r w:rsidR="008F5D5D">
            <w:fldChar w:fldCharType="begin"/>
          </w:r>
          <w:r w:rsidR="008F5D5D">
            <w:instrText xml:space="preserve"> CITATION Ail18 \l 2057 </w:instrText>
          </w:r>
          <w:r w:rsidR="008F5D5D">
            <w:fldChar w:fldCharType="separate"/>
          </w:r>
          <w:r w:rsidR="008F5D5D" w:rsidRPr="008F5D5D">
            <w:rPr>
              <w:noProof/>
            </w:rPr>
            <w:t>(Aileen Kwun, 2018)</w:t>
          </w:r>
          <w:r w:rsidR="008F5D5D">
            <w:fldChar w:fldCharType="end"/>
          </w:r>
        </w:sdtContent>
      </w:sdt>
      <w:r w:rsidR="008F5D5D">
        <w:t xml:space="preserve"> </w:t>
      </w:r>
      <w:r w:rsidR="00F22EAE">
        <w:t>was called Art Action Day, all artists were “hoping to reclaim the day for artistic expression, the initiative is being promoted under the slogan ‘Art is Essential to Democracy’.”</w:t>
      </w:r>
      <w:sdt>
        <w:sdtPr>
          <w:id w:val="1553579540"/>
          <w:citation/>
        </w:sdtPr>
        <w:sdtContent>
          <w:r w:rsidR="008F5D5D">
            <w:fldChar w:fldCharType="begin"/>
          </w:r>
          <w:r w:rsidR="008F5D5D">
            <w:instrText xml:space="preserve"> CITATION Ail18 \l 2057 </w:instrText>
          </w:r>
          <w:r w:rsidR="008F5D5D">
            <w:fldChar w:fldCharType="separate"/>
          </w:r>
          <w:r w:rsidR="008F5D5D">
            <w:rPr>
              <w:noProof/>
            </w:rPr>
            <w:t xml:space="preserve"> </w:t>
          </w:r>
          <w:r w:rsidR="008F5D5D" w:rsidRPr="008F5D5D">
            <w:rPr>
              <w:noProof/>
            </w:rPr>
            <w:t>(Aileen Kwun, 2018)</w:t>
          </w:r>
          <w:r w:rsidR="008F5D5D">
            <w:fldChar w:fldCharType="end"/>
          </w:r>
        </w:sdtContent>
      </w:sdt>
    </w:p>
    <w:p w14:paraId="6BCD1597" w14:textId="77777777" w:rsidR="003A04BD" w:rsidRDefault="003A04BD" w:rsidP="00FE66E3">
      <w:pPr>
        <w:spacing w:line="480" w:lineRule="auto"/>
      </w:pPr>
    </w:p>
    <w:p w14:paraId="6838FCB7" w14:textId="5AB917DD" w:rsidR="00396ADD" w:rsidRDefault="00396ADD" w:rsidP="00FE66E3">
      <w:pPr>
        <w:spacing w:line="480" w:lineRule="auto"/>
      </w:pPr>
      <w:r>
        <w:t xml:space="preserve">Michalchyshyn said “the goal is to have anyone and everyone, whether you’re an artist, a cultural group, media entity or an individual who just wants to acknowledge that art not only unites us but has impact. art can make change and bring people together in ways that can be sublime and kind of extraordinary.” </w:t>
      </w:r>
      <w:sdt>
        <w:sdtPr>
          <w:id w:val="906730566"/>
          <w:citation/>
        </w:sdtPr>
        <w:sdtContent>
          <w:r w:rsidR="008F5D5D">
            <w:fldChar w:fldCharType="begin"/>
          </w:r>
          <w:r w:rsidR="008F5D5D">
            <w:instrText xml:space="preserve"> CITATION Ail18 \l 2057 </w:instrText>
          </w:r>
          <w:r w:rsidR="008F5D5D">
            <w:fldChar w:fldCharType="separate"/>
          </w:r>
          <w:r w:rsidR="008F5D5D" w:rsidRPr="008F5D5D">
            <w:rPr>
              <w:noProof/>
            </w:rPr>
            <w:t>(Aileen Kwun, 2018)</w:t>
          </w:r>
          <w:r w:rsidR="008F5D5D">
            <w:fldChar w:fldCharType="end"/>
          </w:r>
        </w:sdtContent>
      </w:sdt>
      <w:r w:rsidR="008F5D5D">
        <w:t xml:space="preserve"> </w:t>
      </w:r>
      <w:r w:rsidR="003A04BD">
        <w:t>For myself and the question I will eventually answer, this quote signifies that no matter the political issue, there will always be art protesting it and that there will always be art to protest political decisions and influence future political decisions in the areas and for the people who need change the most.</w:t>
      </w:r>
    </w:p>
    <w:p w14:paraId="313A936A" w14:textId="70DBD776" w:rsidR="003A04BD" w:rsidRPr="003A04BD" w:rsidRDefault="003A04BD" w:rsidP="003A04BD">
      <w:pPr>
        <w:jc w:val="center"/>
        <w:rPr>
          <w:rFonts w:ascii="Times New Roman" w:eastAsia="Times New Roman" w:hAnsi="Times New Roman" w:cs="Times New Roman"/>
          <w:lang w:eastAsia="en-GB"/>
        </w:rPr>
      </w:pPr>
      <w:r w:rsidRPr="003A04BD">
        <w:rPr>
          <w:rFonts w:ascii="Times New Roman" w:eastAsia="Times New Roman" w:hAnsi="Times New Roman" w:cs="Times New Roman"/>
          <w:noProof/>
          <w:lang w:eastAsia="en-GB"/>
        </w:rPr>
        <w:lastRenderedPageBreak/>
        <w:drawing>
          <wp:anchor distT="0" distB="0" distL="114300" distR="114300" simplePos="0" relativeHeight="251662336" behindDoc="1" locked="0" layoutInCell="1" allowOverlap="1" wp14:anchorId="59A33D78" wp14:editId="3D78AA6E">
            <wp:simplePos x="0" y="0"/>
            <wp:positionH relativeFrom="margin">
              <wp:posOffset>0</wp:posOffset>
            </wp:positionH>
            <wp:positionV relativeFrom="margin">
              <wp:posOffset>-379827</wp:posOffset>
            </wp:positionV>
            <wp:extent cx="5727700" cy="8590915"/>
            <wp:effectExtent l="0" t="0" r="0" b="0"/>
            <wp:wrapSquare wrapText="bothSides"/>
            <wp:docPr id="10" name="Picture 10" descr="A sign in fro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8590915"/>
                    </a:xfrm>
                    <a:prstGeom prst="rect">
                      <a:avLst/>
                    </a:prstGeom>
                    <a:noFill/>
                    <a:ln>
                      <a:noFill/>
                    </a:ln>
                  </pic:spPr>
                </pic:pic>
              </a:graphicData>
            </a:graphic>
            <wp14:sizeRelH relativeFrom="page">
              <wp14:pctWidth>0</wp14:pctWidth>
            </wp14:sizeRelH>
            <wp14:sizeRelV relativeFrom="page">
              <wp14:pctHeight>0</wp14:pctHeight>
            </wp14:sizeRelV>
          </wp:anchor>
        </w:drawing>
      </w:r>
      <w:r w:rsidRPr="003A04BD">
        <w:rPr>
          <w:rFonts w:ascii="Times New Roman" w:eastAsia="Times New Roman" w:hAnsi="Times New Roman" w:cs="Times New Roman"/>
          <w:lang w:eastAsia="en-GB"/>
        </w:rPr>
        <w:fldChar w:fldCharType="begin"/>
      </w:r>
      <w:r w:rsidRPr="003A04BD">
        <w:rPr>
          <w:rFonts w:ascii="Times New Roman" w:eastAsia="Times New Roman" w:hAnsi="Times New Roman" w:cs="Times New Roman"/>
          <w:lang w:eastAsia="en-GB"/>
        </w:rPr>
        <w:instrText xml:space="preserve"> INCLUDEPICTURE "https://miro.medium.com/max/3840/1*ZCqgHZMBC4b3lyUppTFhDw.jpeg" \* MERGEFORMATINET </w:instrText>
      </w:r>
      <w:r w:rsidRPr="003A04BD">
        <w:rPr>
          <w:rFonts w:ascii="Times New Roman" w:eastAsia="Times New Roman" w:hAnsi="Times New Roman" w:cs="Times New Roman"/>
          <w:lang w:eastAsia="en-GB"/>
        </w:rPr>
        <w:fldChar w:fldCharType="separate"/>
      </w:r>
      <w:r w:rsidRPr="003A04BD">
        <w:rPr>
          <w:rFonts w:ascii="Times New Roman" w:eastAsia="Times New Roman" w:hAnsi="Times New Roman" w:cs="Times New Roman"/>
          <w:lang w:eastAsia="en-GB"/>
        </w:rPr>
        <w:fldChar w:fldCharType="end"/>
      </w:r>
    </w:p>
    <w:p w14:paraId="79EB3BED" w14:textId="1A9A3270" w:rsidR="003A04BD" w:rsidRPr="003A04BD" w:rsidRDefault="003A04BD" w:rsidP="003A04BD">
      <w:pPr>
        <w:spacing w:line="480" w:lineRule="auto"/>
        <w:jc w:val="center"/>
        <w:rPr>
          <w:i/>
          <w:iCs/>
        </w:rPr>
      </w:pPr>
      <w:r>
        <w:rPr>
          <w:i/>
          <w:iCs/>
        </w:rPr>
        <w:t xml:space="preserve">Figure </w:t>
      </w:r>
      <w:r w:rsidR="00C1799D">
        <w:rPr>
          <w:i/>
          <w:iCs/>
        </w:rPr>
        <w:t>3</w:t>
      </w:r>
      <w:r>
        <w:rPr>
          <w:i/>
          <w:iCs/>
        </w:rPr>
        <w:t>: Women’s March, Washington, D.C. (2017)</w:t>
      </w:r>
    </w:p>
    <w:p w14:paraId="62F686C8" w14:textId="269D982D" w:rsidR="005007C6" w:rsidRDefault="005007C6" w:rsidP="00FE66E3">
      <w:pPr>
        <w:spacing w:line="480" w:lineRule="auto"/>
      </w:pPr>
    </w:p>
    <w:p w14:paraId="06E3B0F2" w14:textId="370325E8" w:rsidR="005007C6" w:rsidRDefault="005007C6" w:rsidP="00FE66E3">
      <w:pPr>
        <w:spacing w:line="480" w:lineRule="auto"/>
      </w:pPr>
      <w:r>
        <w:t>The ‘One Year of Resistance’</w:t>
      </w:r>
      <w:r w:rsidR="003A04BD">
        <w:t xml:space="preserve">, an exhibition which was open to all genders, showing response to the first twelve months of Donal Trump’s presidency. It also in response to “the rollback of immigration rights, Trump’s policies on gun control, the </w:t>
      </w:r>
      <w:r w:rsidR="008A2B7E">
        <w:sym w:font="Symbol" w:char="F023"/>
      </w:r>
      <w:r w:rsidR="008A2B7E">
        <w:t xml:space="preserve">Me Too movement, transgender rights, white supremacy and neo=Nazi movement”. </w:t>
      </w:r>
      <w:sdt>
        <w:sdtPr>
          <w:id w:val="-534193286"/>
          <w:citation/>
        </w:sdtPr>
        <w:sdtContent>
          <w:r w:rsidR="008F5D5D">
            <w:fldChar w:fldCharType="begin"/>
          </w:r>
          <w:r w:rsidR="008F5D5D">
            <w:instrText xml:space="preserve"> CITATION Jak18 \l 2057 </w:instrText>
          </w:r>
          <w:r w:rsidR="008F5D5D">
            <w:fldChar w:fldCharType="separate"/>
          </w:r>
          <w:r w:rsidR="008F5D5D" w:rsidRPr="008F5D5D">
            <w:rPr>
              <w:noProof/>
            </w:rPr>
            <w:t>(Nevins, 2018)</w:t>
          </w:r>
          <w:r w:rsidR="008F5D5D">
            <w:fldChar w:fldCharType="end"/>
          </w:r>
        </w:sdtContent>
      </w:sdt>
      <w:r w:rsidR="008F5D5D">
        <w:t xml:space="preserve"> </w:t>
      </w:r>
      <w:r w:rsidR="008A2B7E">
        <w:t xml:space="preserve">The </w:t>
      </w:r>
      <w:proofErr w:type="spellStart"/>
      <w:r w:rsidR="008A2B7E">
        <w:t>exhibiton</w:t>
      </w:r>
      <w:proofErr w:type="spellEnd"/>
      <w:r w:rsidR="008A2B7E">
        <w:t xml:space="preserve"> is compiled of work from more than 80 artists which “</w:t>
      </w:r>
      <w:r>
        <w:t xml:space="preserve">reflect a variety of genders, ages, backgrounds and political concerns.” </w:t>
      </w:r>
      <w:sdt>
        <w:sdtPr>
          <w:id w:val="-273175374"/>
          <w:citation/>
        </w:sdtPr>
        <w:sdtContent>
          <w:r w:rsidR="008F5D5D">
            <w:fldChar w:fldCharType="begin"/>
          </w:r>
          <w:r w:rsidR="008F5D5D">
            <w:instrText xml:space="preserve"> CITATION Ail18 \l 2057 </w:instrText>
          </w:r>
          <w:r w:rsidR="008F5D5D">
            <w:fldChar w:fldCharType="separate"/>
          </w:r>
          <w:r w:rsidR="008F5D5D" w:rsidRPr="008F5D5D">
            <w:rPr>
              <w:noProof/>
            </w:rPr>
            <w:t>(Aileen Kwun, 2018)</w:t>
          </w:r>
          <w:r w:rsidR="008F5D5D">
            <w:fldChar w:fldCharType="end"/>
          </w:r>
        </w:sdtContent>
      </w:sdt>
    </w:p>
    <w:p w14:paraId="6547A52E" w14:textId="7BC6F678" w:rsidR="005007C6" w:rsidRPr="005007C6" w:rsidRDefault="005007C6" w:rsidP="005007C6">
      <w:pPr>
        <w:rPr>
          <w:rFonts w:ascii="Times New Roman" w:eastAsia="Times New Roman" w:hAnsi="Times New Roman" w:cs="Times New Roman"/>
          <w:lang w:eastAsia="en-GB"/>
        </w:rPr>
      </w:pPr>
      <w:r w:rsidRPr="005007C6">
        <w:rPr>
          <w:rFonts w:ascii="Times New Roman" w:eastAsia="Times New Roman" w:hAnsi="Times New Roman" w:cs="Times New Roman"/>
          <w:lang w:eastAsia="en-GB"/>
        </w:rPr>
        <w:fldChar w:fldCharType="begin"/>
      </w:r>
      <w:r w:rsidRPr="005007C6">
        <w:rPr>
          <w:rFonts w:ascii="Times New Roman" w:eastAsia="Times New Roman" w:hAnsi="Times New Roman" w:cs="Times New Roman"/>
          <w:lang w:eastAsia="en-GB"/>
        </w:rPr>
        <w:instrText xml:space="preserve"> INCLUDEPICTURE "/var/folders/kw/dkbx6tfs6yqgbmcq4xkl2kdr0000gn/T/com.microsoft.Word/WebArchiveCopyPasteTempFiles/http%3A%2F%2Fcdn.cnn.com%2Fcnnnext%2Fdam%2Fassets%2F180119085236-one-year-of-resistance-trump-desdemona-dallas.jpg" \* MERGEFORMATINET </w:instrText>
      </w:r>
      <w:r w:rsidRPr="005007C6">
        <w:rPr>
          <w:rFonts w:ascii="Times New Roman" w:eastAsia="Times New Roman" w:hAnsi="Times New Roman" w:cs="Times New Roman"/>
          <w:lang w:eastAsia="en-GB"/>
        </w:rPr>
        <w:fldChar w:fldCharType="separate"/>
      </w:r>
      <w:r w:rsidRPr="005007C6">
        <w:rPr>
          <w:rFonts w:ascii="Times New Roman" w:eastAsia="Times New Roman" w:hAnsi="Times New Roman" w:cs="Times New Roman"/>
          <w:noProof/>
          <w:lang w:eastAsia="en-GB"/>
        </w:rPr>
        <w:drawing>
          <wp:inline distT="0" distB="0" distL="0" distR="0" wp14:anchorId="4A136648" wp14:editId="47113FBC">
            <wp:extent cx="5727700" cy="3815715"/>
            <wp:effectExtent l="0" t="0" r="0" b="0"/>
            <wp:docPr id="2" name="Picture 2" descr="&quot;The Ashes&quot; by Desdemona Dallas, part of the Untitled Space's &quot;One Year of Resistance&quot; exhibi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quot;The Ashes&quot; by Desdemona Dallas, part of the Untitled Space's &quot;One Year of Resistance&quot; exhibitio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7700" cy="3815715"/>
                    </a:xfrm>
                    <a:prstGeom prst="rect">
                      <a:avLst/>
                    </a:prstGeom>
                    <a:noFill/>
                    <a:ln>
                      <a:noFill/>
                    </a:ln>
                  </pic:spPr>
                </pic:pic>
              </a:graphicData>
            </a:graphic>
          </wp:inline>
        </w:drawing>
      </w:r>
      <w:r w:rsidRPr="005007C6">
        <w:rPr>
          <w:rFonts w:ascii="Times New Roman" w:eastAsia="Times New Roman" w:hAnsi="Times New Roman" w:cs="Times New Roman"/>
          <w:lang w:eastAsia="en-GB"/>
        </w:rPr>
        <w:fldChar w:fldCharType="end"/>
      </w:r>
    </w:p>
    <w:p w14:paraId="5B238AFE" w14:textId="6193383B" w:rsidR="005007C6" w:rsidRDefault="005007C6" w:rsidP="005007C6">
      <w:pPr>
        <w:spacing w:line="480" w:lineRule="auto"/>
        <w:jc w:val="center"/>
        <w:rPr>
          <w:i/>
          <w:iCs/>
        </w:rPr>
      </w:pPr>
      <w:r>
        <w:rPr>
          <w:i/>
          <w:iCs/>
        </w:rPr>
        <w:t xml:space="preserve">Figure </w:t>
      </w:r>
      <w:r w:rsidR="00C1799D">
        <w:rPr>
          <w:i/>
          <w:iCs/>
        </w:rPr>
        <w:t>4</w:t>
      </w:r>
      <w:r>
        <w:rPr>
          <w:i/>
          <w:iCs/>
        </w:rPr>
        <w:t>: ‘The Ashes’ by Desdemona Dallas</w:t>
      </w:r>
    </w:p>
    <w:p w14:paraId="788E9E0B" w14:textId="12520B9A" w:rsidR="005007C6" w:rsidRDefault="005007C6" w:rsidP="005007C6">
      <w:pPr>
        <w:spacing w:line="480" w:lineRule="auto"/>
        <w:jc w:val="center"/>
        <w:rPr>
          <w:i/>
          <w:iCs/>
        </w:rPr>
      </w:pPr>
    </w:p>
    <w:p w14:paraId="29DC51BA" w14:textId="758E5BBA" w:rsidR="000118E5" w:rsidRPr="000118E5" w:rsidRDefault="000118E5" w:rsidP="000118E5">
      <w:pPr>
        <w:rPr>
          <w:rFonts w:ascii="Times New Roman" w:eastAsia="Times New Roman" w:hAnsi="Times New Roman" w:cs="Times New Roman"/>
          <w:lang w:eastAsia="en-GB"/>
        </w:rPr>
      </w:pPr>
      <w:r w:rsidRPr="000118E5">
        <w:rPr>
          <w:rFonts w:ascii="Times New Roman" w:eastAsia="Times New Roman" w:hAnsi="Times New Roman" w:cs="Times New Roman"/>
          <w:lang w:eastAsia="en-GB"/>
        </w:rPr>
        <w:lastRenderedPageBreak/>
        <w:fldChar w:fldCharType="begin"/>
      </w:r>
      <w:r w:rsidRPr="000118E5">
        <w:rPr>
          <w:rFonts w:ascii="Times New Roman" w:eastAsia="Times New Roman" w:hAnsi="Times New Roman" w:cs="Times New Roman"/>
          <w:lang w:eastAsia="en-GB"/>
        </w:rPr>
        <w:instrText xml:space="preserve"> INCLUDEPICTURE "/var/folders/kw/dkbx6tfs6yqgbmcq4xkl2kdr0000gn/T/com.microsoft.Word/WebArchiveCopyPasteTempFiles/http%3A%2F%2Fcdn.cnn.com%2Fcnnnext%2Fdam%2Fassets%2F180119084936-one-year-of-resistance-touba-alipour.jpg" \* MERGEFORMATINET </w:instrText>
      </w:r>
      <w:r w:rsidRPr="000118E5">
        <w:rPr>
          <w:rFonts w:ascii="Times New Roman" w:eastAsia="Times New Roman" w:hAnsi="Times New Roman" w:cs="Times New Roman"/>
          <w:lang w:eastAsia="en-GB"/>
        </w:rPr>
        <w:fldChar w:fldCharType="separate"/>
      </w:r>
      <w:r w:rsidRPr="000118E5">
        <w:rPr>
          <w:rFonts w:ascii="Times New Roman" w:eastAsia="Times New Roman" w:hAnsi="Times New Roman" w:cs="Times New Roman"/>
          <w:noProof/>
          <w:lang w:eastAsia="en-GB"/>
        </w:rPr>
        <w:drawing>
          <wp:inline distT="0" distB="0" distL="0" distR="0" wp14:anchorId="2DA83A96" wp14:editId="72A315F5">
            <wp:extent cx="5727700" cy="3823970"/>
            <wp:effectExtent l="0" t="0" r="0" b="0"/>
            <wp:docPr id="3" name="Picture 3" descr="&quot;America&quot; (2017) by Touba Alipour, part of the Untitled Space's &quot;One Year of Resistance&quot; exhibi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quot;America&quot; (2017) by Touba Alipour, part of the Untitled Space's &quot;One Year of Resistance&quot; exhibitio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7700" cy="3823970"/>
                    </a:xfrm>
                    <a:prstGeom prst="rect">
                      <a:avLst/>
                    </a:prstGeom>
                    <a:noFill/>
                    <a:ln>
                      <a:noFill/>
                    </a:ln>
                  </pic:spPr>
                </pic:pic>
              </a:graphicData>
            </a:graphic>
          </wp:inline>
        </w:drawing>
      </w:r>
      <w:r w:rsidRPr="000118E5">
        <w:rPr>
          <w:rFonts w:ascii="Times New Roman" w:eastAsia="Times New Roman" w:hAnsi="Times New Roman" w:cs="Times New Roman"/>
          <w:lang w:eastAsia="en-GB"/>
        </w:rPr>
        <w:fldChar w:fldCharType="end"/>
      </w:r>
    </w:p>
    <w:p w14:paraId="7093D34E" w14:textId="443B19E8" w:rsidR="005007C6" w:rsidRDefault="000118E5" w:rsidP="000118E5">
      <w:pPr>
        <w:spacing w:line="480" w:lineRule="auto"/>
        <w:jc w:val="center"/>
        <w:rPr>
          <w:i/>
          <w:iCs/>
        </w:rPr>
      </w:pPr>
      <w:r>
        <w:rPr>
          <w:i/>
          <w:iCs/>
        </w:rPr>
        <w:t xml:space="preserve">Figure </w:t>
      </w:r>
      <w:r w:rsidR="00C1799D">
        <w:rPr>
          <w:i/>
          <w:iCs/>
        </w:rPr>
        <w:t>5</w:t>
      </w:r>
      <w:r>
        <w:rPr>
          <w:i/>
          <w:iCs/>
        </w:rPr>
        <w:t xml:space="preserve">: ‘America’ (2017) by </w:t>
      </w:r>
      <w:proofErr w:type="spellStart"/>
      <w:r>
        <w:rPr>
          <w:i/>
          <w:iCs/>
        </w:rPr>
        <w:t>Touba</w:t>
      </w:r>
      <w:proofErr w:type="spellEnd"/>
      <w:r>
        <w:rPr>
          <w:i/>
          <w:iCs/>
        </w:rPr>
        <w:t xml:space="preserve"> </w:t>
      </w:r>
      <w:proofErr w:type="spellStart"/>
      <w:r>
        <w:rPr>
          <w:i/>
          <w:iCs/>
        </w:rPr>
        <w:t>Alipour</w:t>
      </w:r>
      <w:proofErr w:type="spellEnd"/>
    </w:p>
    <w:p w14:paraId="613FB8E7" w14:textId="64A55E84" w:rsidR="000118E5" w:rsidRDefault="000118E5" w:rsidP="000118E5">
      <w:pPr>
        <w:spacing w:line="480" w:lineRule="auto"/>
        <w:jc w:val="center"/>
        <w:rPr>
          <w:i/>
          <w:iCs/>
        </w:rPr>
      </w:pPr>
    </w:p>
    <w:p w14:paraId="06782044" w14:textId="1399921E" w:rsidR="000118E5" w:rsidRPr="000118E5" w:rsidRDefault="000118E5" w:rsidP="000118E5">
      <w:pPr>
        <w:rPr>
          <w:rFonts w:ascii="Times New Roman" w:eastAsia="Times New Roman" w:hAnsi="Times New Roman" w:cs="Times New Roman"/>
          <w:lang w:eastAsia="en-GB"/>
        </w:rPr>
      </w:pPr>
      <w:r w:rsidRPr="000118E5">
        <w:rPr>
          <w:rFonts w:ascii="Times New Roman" w:eastAsia="Times New Roman" w:hAnsi="Times New Roman" w:cs="Times New Roman"/>
          <w:lang w:eastAsia="en-GB"/>
        </w:rPr>
        <w:fldChar w:fldCharType="begin"/>
      </w:r>
      <w:r w:rsidRPr="000118E5">
        <w:rPr>
          <w:rFonts w:ascii="Times New Roman" w:eastAsia="Times New Roman" w:hAnsi="Times New Roman" w:cs="Times New Roman"/>
          <w:lang w:eastAsia="en-GB"/>
        </w:rPr>
        <w:instrText xml:space="preserve"> INCLUDEPICTURE "/var/folders/kw/dkbx6tfs6yqgbmcq4xkl2kdr0000gn/T/com.microsoft.Word/WebArchiveCopyPasteTempFiles/http%3A%2F%2Fcdn.cnn.com%2Fcnnnext%2Fdam%2Fassets%2F180119085801-one-year-of-resistance-trump-joel-tretin.jpg" \* MERGEFORMATINET </w:instrText>
      </w:r>
      <w:r w:rsidRPr="000118E5">
        <w:rPr>
          <w:rFonts w:ascii="Times New Roman" w:eastAsia="Times New Roman" w:hAnsi="Times New Roman" w:cs="Times New Roman"/>
          <w:lang w:eastAsia="en-GB"/>
        </w:rPr>
        <w:fldChar w:fldCharType="separate"/>
      </w:r>
      <w:r w:rsidRPr="000118E5">
        <w:rPr>
          <w:rFonts w:ascii="Times New Roman" w:eastAsia="Times New Roman" w:hAnsi="Times New Roman" w:cs="Times New Roman"/>
          <w:noProof/>
          <w:lang w:eastAsia="en-GB"/>
        </w:rPr>
        <w:drawing>
          <wp:inline distT="0" distB="0" distL="0" distR="0" wp14:anchorId="1B82DD7F" wp14:editId="2A0B6E77">
            <wp:extent cx="5727700" cy="3798570"/>
            <wp:effectExtent l="0" t="0" r="0" b="0"/>
            <wp:docPr id="4" name="Picture 4" descr="&quot;Bannon's First Snowman&quot; (2017) by Joel Tretin, part of the Untitled Space's &quot;One Year of Resistance&quot; exhibi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quot;Bannon's First Snowman&quot; (2017) by Joel Tretin, part of the Untitled Space's &quot;One Year of Resistance&quot; exhibitio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7700" cy="3798570"/>
                    </a:xfrm>
                    <a:prstGeom prst="rect">
                      <a:avLst/>
                    </a:prstGeom>
                    <a:noFill/>
                    <a:ln>
                      <a:noFill/>
                    </a:ln>
                  </pic:spPr>
                </pic:pic>
              </a:graphicData>
            </a:graphic>
          </wp:inline>
        </w:drawing>
      </w:r>
      <w:r w:rsidRPr="000118E5">
        <w:rPr>
          <w:rFonts w:ascii="Times New Roman" w:eastAsia="Times New Roman" w:hAnsi="Times New Roman" w:cs="Times New Roman"/>
          <w:lang w:eastAsia="en-GB"/>
        </w:rPr>
        <w:fldChar w:fldCharType="end"/>
      </w:r>
    </w:p>
    <w:p w14:paraId="3727DDAC" w14:textId="65A81536" w:rsidR="000118E5" w:rsidRDefault="000118E5" w:rsidP="000118E5">
      <w:pPr>
        <w:spacing w:line="480" w:lineRule="auto"/>
        <w:jc w:val="center"/>
        <w:rPr>
          <w:i/>
          <w:iCs/>
        </w:rPr>
      </w:pPr>
      <w:r>
        <w:rPr>
          <w:i/>
          <w:iCs/>
        </w:rPr>
        <w:t xml:space="preserve">Figure </w:t>
      </w:r>
      <w:r w:rsidR="00C1799D">
        <w:rPr>
          <w:i/>
          <w:iCs/>
        </w:rPr>
        <w:t>6</w:t>
      </w:r>
      <w:r>
        <w:rPr>
          <w:i/>
          <w:iCs/>
        </w:rPr>
        <w:t xml:space="preserve">: ‘Bannon’s First Snowman’ (2017) by Joel </w:t>
      </w:r>
      <w:proofErr w:type="spellStart"/>
      <w:r>
        <w:rPr>
          <w:i/>
          <w:iCs/>
        </w:rPr>
        <w:t>Tretin</w:t>
      </w:r>
      <w:proofErr w:type="spellEnd"/>
      <w:r>
        <w:rPr>
          <w:i/>
          <w:iCs/>
        </w:rPr>
        <w:t xml:space="preserve"> </w:t>
      </w:r>
    </w:p>
    <w:p w14:paraId="167B6BD2" w14:textId="22D68EB6" w:rsidR="000118E5" w:rsidRDefault="000118E5" w:rsidP="000118E5">
      <w:pPr>
        <w:spacing w:line="480" w:lineRule="auto"/>
        <w:jc w:val="center"/>
        <w:rPr>
          <w:i/>
          <w:iCs/>
        </w:rPr>
      </w:pPr>
      <w:r>
        <w:rPr>
          <w:i/>
          <w:iCs/>
          <w:noProof/>
        </w:rPr>
        <w:lastRenderedPageBreak/>
        <w:drawing>
          <wp:anchor distT="0" distB="0" distL="114300" distR="114300" simplePos="0" relativeHeight="251660288" behindDoc="1" locked="0" layoutInCell="1" allowOverlap="1" wp14:anchorId="1AE2F270" wp14:editId="1DF73A99">
            <wp:simplePos x="0" y="0"/>
            <wp:positionH relativeFrom="column">
              <wp:posOffset>-211455</wp:posOffset>
            </wp:positionH>
            <wp:positionV relativeFrom="paragraph">
              <wp:posOffset>3839894</wp:posOffset>
            </wp:positionV>
            <wp:extent cx="6148705" cy="3384550"/>
            <wp:effectExtent l="0" t="0" r="0" b="6350"/>
            <wp:wrapTight wrapText="bothSides">
              <wp:wrapPolygon edited="0">
                <wp:start x="0" y="0"/>
                <wp:lineTo x="0" y="21559"/>
                <wp:lineTo x="21549" y="21559"/>
                <wp:lineTo x="21549" y="0"/>
                <wp:lineTo x="0" y="0"/>
              </wp:wrapPolygon>
            </wp:wrapTight>
            <wp:docPr id="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0-05-14 at 01.28.57.png"/>
                    <pic:cNvPicPr/>
                  </pic:nvPicPr>
                  <pic:blipFill rotWithShape="1">
                    <a:blip r:embed="rId13">
                      <a:extLst>
                        <a:ext uri="{28A0092B-C50C-407E-A947-70E740481C1C}">
                          <a14:useLocalDpi xmlns:a14="http://schemas.microsoft.com/office/drawing/2010/main" val="0"/>
                        </a:ext>
                      </a:extLst>
                    </a:blip>
                    <a:srcRect l="45682" t="27113" r="5683" b="30053"/>
                    <a:stretch/>
                  </pic:blipFill>
                  <pic:spPr bwMode="auto">
                    <a:xfrm>
                      <a:off x="0" y="0"/>
                      <a:ext cx="6148705" cy="33845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i/>
          <w:iCs/>
          <w:noProof/>
        </w:rPr>
        <w:drawing>
          <wp:anchor distT="0" distB="0" distL="114300" distR="114300" simplePos="0" relativeHeight="251659264" behindDoc="0" locked="0" layoutInCell="1" allowOverlap="1" wp14:anchorId="7663EF22" wp14:editId="4DD03C16">
            <wp:simplePos x="0" y="0"/>
            <wp:positionH relativeFrom="margin">
              <wp:align>center</wp:align>
            </wp:positionH>
            <wp:positionV relativeFrom="margin">
              <wp:align>top</wp:align>
            </wp:positionV>
            <wp:extent cx="6148847" cy="3362178"/>
            <wp:effectExtent l="0" t="0" r="0" b="3810"/>
            <wp:wrapSquare wrapText="bothSides"/>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0-05-14 at 01.28.52.png"/>
                    <pic:cNvPicPr/>
                  </pic:nvPicPr>
                  <pic:blipFill rotWithShape="1">
                    <a:blip r:embed="rId14">
                      <a:extLst>
                        <a:ext uri="{28A0092B-C50C-407E-A947-70E740481C1C}">
                          <a14:useLocalDpi xmlns:a14="http://schemas.microsoft.com/office/drawing/2010/main" val="0"/>
                        </a:ext>
                      </a:extLst>
                    </a:blip>
                    <a:srcRect l="45192" t="27112" r="4942" b="29266"/>
                    <a:stretch/>
                  </pic:blipFill>
                  <pic:spPr bwMode="auto">
                    <a:xfrm>
                      <a:off x="0" y="0"/>
                      <a:ext cx="6148847" cy="3362178"/>
                    </a:xfrm>
                    <a:prstGeom prst="rect">
                      <a:avLst/>
                    </a:prstGeom>
                    <a:ln>
                      <a:noFill/>
                    </a:ln>
                    <a:extLst>
                      <a:ext uri="{53640926-AAD7-44D8-BBD7-CCE9431645EC}">
                        <a14:shadowObscured xmlns:a14="http://schemas.microsoft.com/office/drawing/2010/main"/>
                      </a:ext>
                    </a:extLst>
                  </pic:spPr>
                </pic:pic>
              </a:graphicData>
            </a:graphic>
          </wp:anchor>
        </w:drawing>
      </w:r>
      <w:r>
        <w:rPr>
          <w:i/>
          <w:iCs/>
        </w:rPr>
        <w:t xml:space="preserve">Figure </w:t>
      </w:r>
      <w:r w:rsidR="00C1799D">
        <w:rPr>
          <w:i/>
          <w:iCs/>
        </w:rPr>
        <w:t>7</w:t>
      </w:r>
      <w:r>
        <w:rPr>
          <w:i/>
          <w:iCs/>
        </w:rPr>
        <w:t>: ‘War Machine’ by Perceptual Art</w:t>
      </w:r>
    </w:p>
    <w:p w14:paraId="239DF973" w14:textId="1BD0818C" w:rsidR="000118E5" w:rsidRPr="000118E5" w:rsidRDefault="000118E5" w:rsidP="000118E5">
      <w:pPr>
        <w:spacing w:line="480" w:lineRule="auto"/>
        <w:jc w:val="center"/>
        <w:rPr>
          <w:i/>
          <w:iCs/>
        </w:rPr>
      </w:pPr>
      <w:r>
        <w:rPr>
          <w:i/>
          <w:iCs/>
        </w:rPr>
        <w:t xml:space="preserve">Figure </w:t>
      </w:r>
      <w:r w:rsidR="00C1799D">
        <w:rPr>
          <w:i/>
          <w:iCs/>
        </w:rPr>
        <w:t>8</w:t>
      </w:r>
      <w:r>
        <w:rPr>
          <w:i/>
          <w:iCs/>
        </w:rPr>
        <w:t>: ‘War Machine’ by Perceptual Art</w:t>
      </w:r>
    </w:p>
    <w:p w14:paraId="171CCA4B" w14:textId="77777777" w:rsidR="00B73F8E" w:rsidRPr="00B73F8E" w:rsidRDefault="00B73F8E" w:rsidP="00FE66E3">
      <w:pPr>
        <w:spacing w:line="480" w:lineRule="auto"/>
      </w:pPr>
    </w:p>
    <w:p w14:paraId="3EDF654E" w14:textId="308FCE68" w:rsidR="00307EB5" w:rsidRDefault="00307EB5" w:rsidP="00FE66E3">
      <w:pPr>
        <w:spacing w:line="480" w:lineRule="auto"/>
      </w:pPr>
    </w:p>
    <w:p w14:paraId="17EE48EB" w14:textId="2B7030BF" w:rsidR="000118E5" w:rsidRDefault="000118E5" w:rsidP="00FE66E3">
      <w:pPr>
        <w:spacing w:line="480" w:lineRule="auto"/>
      </w:pPr>
    </w:p>
    <w:p w14:paraId="0A0ACCE8" w14:textId="16E322BF" w:rsidR="000118E5" w:rsidRDefault="000118E5" w:rsidP="00FE66E3">
      <w:pPr>
        <w:spacing w:line="480" w:lineRule="auto"/>
      </w:pPr>
      <w:r>
        <w:rPr>
          <w:noProof/>
        </w:rPr>
        <w:lastRenderedPageBreak/>
        <w:drawing>
          <wp:anchor distT="0" distB="0" distL="114300" distR="114300" simplePos="0" relativeHeight="251661312" behindDoc="0" locked="0" layoutInCell="1" allowOverlap="1" wp14:anchorId="22B8AD17" wp14:editId="5159B4CE">
            <wp:simplePos x="0" y="0"/>
            <wp:positionH relativeFrom="margin">
              <wp:posOffset>844550</wp:posOffset>
            </wp:positionH>
            <wp:positionV relativeFrom="margin">
              <wp:posOffset>-84407</wp:posOffset>
            </wp:positionV>
            <wp:extent cx="4037428" cy="5046785"/>
            <wp:effectExtent l="0" t="0" r="1270" b="0"/>
            <wp:wrapSquare wrapText="bothSides"/>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0-05-14 at 01.29.11.png"/>
                    <pic:cNvPicPr/>
                  </pic:nvPicPr>
                  <pic:blipFill rotWithShape="1">
                    <a:blip r:embed="rId15">
                      <a:extLst>
                        <a:ext uri="{28A0092B-C50C-407E-A947-70E740481C1C}">
                          <a14:useLocalDpi xmlns:a14="http://schemas.microsoft.com/office/drawing/2010/main" val="0"/>
                        </a:ext>
                      </a:extLst>
                    </a:blip>
                    <a:srcRect l="41999" t="19647" r="25576" b="15510"/>
                    <a:stretch/>
                  </pic:blipFill>
                  <pic:spPr bwMode="auto">
                    <a:xfrm>
                      <a:off x="0" y="0"/>
                      <a:ext cx="4037428" cy="5046785"/>
                    </a:xfrm>
                    <a:prstGeom prst="rect">
                      <a:avLst/>
                    </a:prstGeom>
                    <a:ln>
                      <a:noFill/>
                    </a:ln>
                    <a:extLst>
                      <a:ext uri="{53640926-AAD7-44D8-BBD7-CCE9431645EC}">
                        <a14:shadowObscured xmlns:a14="http://schemas.microsoft.com/office/drawing/2010/main"/>
                      </a:ext>
                    </a:extLst>
                  </pic:spPr>
                </pic:pic>
              </a:graphicData>
            </a:graphic>
          </wp:anchor>
        </w:drawing>
      </w:r>
    </w:p>
    <w:p w14:paraId="70992362" w14:textId="77777777" w:rsidR="00307EB5" w:rsidRDefault="00307EB5" w:rsidP="00FE66E3">
      <w:pPr>
        <w:spacing w:line="480" w:lineRule="auto"/>
      </w:pPr>
    </w:p>
    <w:p w14:paraId="3D715ABA" w14:textId="40B26EB5" w:rsidR="00F91501" w:rsidRDefault="00F91501" w:rsidP="00FE66E3">
      <w:pPr>
        <w:spacing w:line="480" w:lineRule="auto"/>
      </w:pPr>
    </w:p>
    <w:p w14:paraId="184DE721" w14:textId="54F63580" w:rsidR="00F91501" w:rsidRDefault="00F91501" w:rsidP="00FE66E3">
      <w:pPr>
        <w:spacing w:line="480" w:lineRule="auto"/>
      </w:pPr>
    </w:p>
    <w:p w14:paraId="046F4CCA" w14:textId="3CE19A54" w:rsidR="000118E5" w:rsidRPr="000118E5" w:rsidRDefault="000118E5" w:rsidP="000118E5"/>
    <w:p w14:paraId="35EA6427" w14:textId="7C110BA0" w:rsidR="000118E5" w:rsidRPr="000118E5" w:rsidRDefault="000118E5" w:rsidP="000118E5"/>
    <w:p w14:paraId="34F7E2B3" w14:textId="24C0C452" w:rsidR="000118E5" w:rsidRPr="000118E5" w:rsidRDefault="000118E5" w:rsidP="000118E5"/>
    <w:p w14:paraId="123848B8" w14:textId="144A86E6" w:rsidR="000118E5" w:rsidRPr="000118E5" w:rsidRDefault="000118E5" w:rsidP="000118E5"/>
    <w:p w14:paraId="0A25E70C" w14:textId="6B1D6164" w:rsidR="000118E5" w:rsidRPr="000118E5" w:rsidRDefault="000118E5" w:rsidP="000118E5"/>
    <w:p w14:paraId="612E35B5" w14:textId="44CF4EAC" w:rsidR="000118E5" w:rsidRPr="000118E5" w:rsidRDefault="000118E5" w:rsidP="000118E5"/>
    <w:p w14:paraId="600A083B" w14:textId="7BEAA0E9" w:rsidR="000118E5" w:rsidRPr="000118E5" w:rsidRDefault="000118E5" w:rsidP="000118E5"/>
    <w:p w14:paraId="732C16E8" w14:textId="7D77C3AE" w:rsidR="000118E5" w:rsidRPr="000118E5" w:rsidRDefault="000118E5" w:rsidP="000118E5"/>
    <w:p w14:paraId="769ADEB9" w14:textId="2E5F4A6E" w:rsidR="000118E5" w:rsidRPr="000118E5" w:rsidRDefault="000118E5" w:rsidP="000118E5"/>
    <w:p w14:paraId="18B7351B" w14:textId="477D09CD" w:rsidR="000118E5" w:rsidRPr="000118E5" w:rsidRDefault="000118E5" w:rsidP="000118E5"/>
    <w:p w14:paraId="22EDD1C5" w14:textId="1895334F" w:rsidR="000118E5" w:rsidRPr="000118E5" w:rsidRDefault="000118E5" w:rsidP="000118E5"/>
    <w:p w14:paraId="2EDE0EC7" w14:textId="17E9C129" w:rsidR="000118E5" w:rsidRPr="000118E5" w:rsidRDefault="000118E5" w:rsidP="000118E5"/>
    <w:p w14:paraId="7DA405B4" w14:textId="187BB2FE" w:rsidR="000118E5" w:rsidRPr="000118E5" w:rsidRDefault="000118E5" w:rsidP="000118E5"/>
    <w:p w14:paraId="5C8E83A0" w14:textId="625C8AA8" w:rsidR="000118E5" w:rsidRPr="000118E5" w:rsidRDefault="000118E5" w:rsidP="000118E5"/>
    <w:p w14:paraId="134040B3" w14:textId="22FEDB8F" w:rsidR="000118E5" w:rsidRPr="000118E5" w:rsidRDefault="000118E5" w:rsidP="000118E5"/>
    <w:p w14:paraId="2639D032" w14:textId="12F4E070" w:rsidR="000118E5" w:rsidRPr="000118E5" w:rsidRDefault="000118E5" w:rsidP="000118E5"/>
    <w:p w14:paraId="5752ED19" w14:textId="235EABB4" w:rsidR="000118E5" w:rsidRPr="000118E5" w:rsidRDefault="000118E5" w:rsidP="000118E5"/>
    <w:p w14:paraId="01EDE725" w14:textId="1EC9263F" w:rsidR="000118E5" w:rsidRPr="000118E5" w:rsidRDefault="000118E5" w:rsidP="000118E5"/>
    <w:p w14:paraId="25CD1462" w14:textId="4793C7BF" w:rsidR="000118E5" w:rsidRPr="000118E5" w:rsidRDefault="000118E5" w:rsidP="000118E5"/>
    <w:p w14:paraId="0B62C38E" w14:textId="7D60D9C9" w:rsidR="000118E5" w:rsidRDefault="000118E5" w:rsidP="000118E5">
      <w:pPr>
        <w:jc w:val="center"/>
        <w:rPr>
          <w:i/>
          <w:iCs/>
        </w:rPr>
      </w:pPr>
      <w:r>
        <w:rPr>
          <w:i/>
          <w:iCs/>
        </w:rPr>
        <w:t xml:space="preserve">Figure </w:t>
      </w:r>
      <w:r w:rsidR="00C1799D">
        <w:rPr>
          <w:i/>
          <w:iCs/>
        </w:rPr>
        <w:t>9</w:t>
      </w:r>
      <w:r>
        <w:rPr>
          <w:i/>
          <w:iCs/>
        </w:rPr>
        <w:t>: ‘Lady Liberty’ by Woodrow Wilson</w:t>
      </w:r>
    </w:p>
    <w:p w14:paraId="5F43E9DB" w14:textId="4B6F708B" w:rsidR="000118E5" w:rsidRDefault="000118E5" w:rsidP="000118E5">
      <w:pPr>
        <w:jc w:val="center"/>
        <w:rPr>
          <w:i/>
          <w:iCs/>
        </w:rPr>
      </w:pPr>
    </w:p>
    <w:p w14:paraId="0D3D5340" w14:textId="3B583C10" w:rsidR="000118E5" w:rsidRDefault="000118E5" w:rsidP="000118E5">
      <w:r>
        <w:t>Tanya Selvaratnam commenting on Art Action Day:</w:t>
      </w:r>
    </w:p>
    <w:p w14:paraId="430507FB" w14:textId="330FFDAE" w:rsidR="000118E5" w:rsidRDefault="000118E5" w:rsidP="000118E5"/>
    <w:p w14:paraId="6BF076C1" w14:textId="16B8CAED" w:rsidR="000118E5" w:rsidRPr="008F5D5D" w:rsidRDefault="000118E5" w:rsidP="000118E5">
      <w:r w:rsidRPr="000118E5">
        <w:rPr>
          <w:i/>
          <w:iCs/>
        </w:rPr>
        <w:t xml:space="preserve">“We want artists to be louder and more visible than ever, not silent. We’re not looking for everybody to say, do or wear the same thing. In fact, quite the opposite – we want it to be chaotic and myriad and pluralistic, because we’re artists. It’s a beautiful chaos.” </w:t>
      </w:r>
      <w:sdt>
        <w:sdtPr>
          <w:rPr>
            <w:i/>
            <w:iCs/>
          </w:rPr>
          <w:id w:val="-1471125096"/>
          <w:citation/>
        </w:sdtPr>
        <w:sdtContent>
          <w:r w:rsidR="008F5D5D">
            <w:rPr>
              <w:i/>
              <w:iCs/>
            </w:rPr>
            <w:fldChar w:fldCharType="begin"/>
          </w:r>
          <w:r w:rsidR="008F5D5D">
            <w:instrText xml:space="preserve"> CITATION Ail18 \l 2057 </w:instrText>
          </w:r>
          <w:r w:rsidR="008F5D5D">
            <w:rPr>
              <w:i/>
              <w:iCs/>
            </w:rPr>
            <w:fldChar w:fldCharType="separate"/>
          </w:r>
          <w:r w:rsidR="008F5D5D" w:rsidRPr="008F5D5D">
            <w:rPr>
              <w:noProof/>
            </w:rPr>
            <w:t>(Aileen Kwun, 2018)</w:t>
          </w:r>
          <w:r w:rsidR="008F5D5D">
            <w:rPr>
              <w:i/>
              <w:iCs/>
            </w:rPr>
            <w:fldChar w:fldCharType="end"/>
          </w:r>
        </w:sdtContent>
      </w:sdt>
    </w:p>
    <w:p w14:paraId="0063987D" w14:textId="77777777" w:rsidR="000118E5" w:rsidRDefault="000118E5" w:rsidP="000118E5"/>
    <w:p w14:paraId="66F02B45" w14:textId="0D477B6F" w:rsidR="000118E5" w:rsidRDefault="000118E5" w:rsidP="000118E5">
      <w:r>
        <w:t>This can be seen in the figures above. Colour theory has been thought about and well-used here, every colour will make you feel a different emotion. But put them all together in these artworks, under the circumstances that they were created in and the message that is trying to be portrayed, the combination of these emotions and colours will bring you to feeling a few single emotions – anger, power, hatred.</w:t>
      </w:r>
      <w:r w:rsidR="008A2B7E">
        <w:t xml:space="preserve"> These specific emotions are usually all focused on situations such as police brutality against blacks, the political decisions on immigration laws, the illegal incarceration of innocent citizens and so forth.</w:t>
      </w:r>
    </w:p>
    <w:p w14:paraId="0099A3A7" w14:textId="2127FF3C" w:rsidR="00444FA4" w:rsidRDefault="00444FA4" w:rsidP="000118E5"/>
    <w:p w14:paraId="16775D4D" w14:textId="7C431C83" w:rsidR="00444FA4" w:rsidRDefault="00444FA4" w:rsidP="000118E5"/>
    <w:p w14:paraId="35A9C55D" w14:textId="4D055514" w:rsidR="00444FA4" w:rsidRDefault="00444FA4" w:rsidP="000118E5"/>
    <w:p w14:paraId="609DC75E" w14:textId="1FF63898" w:rsidR="00444FA4" w:rsidRDefault="00444FA4" w:rsidP="000118E5"/>
    <w:p w14:paraId="43E5D1B8" w14:textId="62AB6A04" w:rsidR="00444FA4" w:rsidRDefault="00444FA4" w:rsidP="000118E5"/>
    <w:p w14:paraId="650F040D" w14:textId="0C1B5672" w:rsidR="00444FA4" w:rsidRDefault="00444FA4" w:rsidP="000118E5"/>
    <w:p w14:paraId="0FD00039" w14:textId="39A55603" w:rsidR="00444FA4" w:rsidRDefault="00444FA4" w:rsidP="000118E5"/>
    <w:p w14:paraId="7D7B34E6" w14:textId="77777777" w:rsidR="00DF538B" w:rsidRDefault="00DF538B" w:rsidP="000118E5">
      <w:pPr>
        <w:rPr>
          <w:b/>
          <w:bCs/>
        </w:rPr>
      </w:pPr>
      <w:r>
        <w:rPr>
          <w:b/>
          <w:bCs/>
        </w:rPr>
        <w:t xml:space="preserve">Conflict </w:t>
      </w:r>
    </w:p>
    <w:p w14:paraId="4EBBED04" w14:textId="7BEB4FF9" w:rsidR="00DF538B" w:rsidRDefault="00DF538B" w:rsidP="000118E5">
      <w:pPr>
        <w:rPr>
          <w:b/>
          <w:bCs/>
        </w:rPr>
      </w:pPr>
    </w:p>
    <w:p w14:paraId="0D67F9C6" w14:textId="26102419" w:rsidR="00DF538B" w:rsidRDefault="00DF538B" w:rsidP="000118E5">
      <w:r>
        <w:t xml:space="preserve">“Conflict is the beginning of consciousness” said by M. Esther Harding </w:t>
      </w:r>
    </w:p>
    <w:p w14:paraId="5445958B" w14:textId="77777777" w:rsidR="00DF538B" w:rsidRPr="00DF538B" w:rsidRDefault="00DF538B" w:rsidP="000118E5"/>
    <w:p w14:paraId="0101D6D8" w14:textId="7C60FFC1" w:rsidR="00444FA4" w:rsidRDefault="00DF538B" w:rsidP="000118E5">
      <w:r>
        <w:t xml:space="preserve">It is an active disagreement between people or countries that have opposing views, opinions or principles. </w:t>
      </w:r>
      <w:r w:rsidR="00444FA4">
        <w:t xml:space="preserve"> </w:t>
      </w:r>
    </w:p>
    <w:p w14:paraId="304099F5" w14:textId="395F15CF" w:rsidR="00BD48ED" w:rsidRDefault="00BD48ED" w:rsidP="000118E5"/>
    <w:p w14:paraId="0FD47CD2" w14:textId="39437D5D" w:rsidR="00BD48ED" w:rsidRDefault="00BD48ED" w:rsidP="000118E5">
      <w:r>
        <w:t xml:space="preserve">Dr Bernadette Buckley revolved her research around the relationship between art, war and terrorism. When artists began to respond to the event of the </w:t>
      </w:r>
      <w:r w:rsidR="008A2B7E">
        <w:t xml:space="preserve">9/11 attacks </w:t>
      </w:r>
      <w:r>
        <w:t xml:space="preserve">in 2001, she became “interested in the role of the imagination in constructing experience and understanding the relationship between art and conflict.” </w:t>
      </w:r>
      <w:sdt>
        <w:sdtPr>
          <w:id w:val="-2095925961"/>
          <w:citation/>
        </w:sdtPr>
        <w:sdtContent>
          <w:r w:rsidR="008F5D5D">
            <w:fldChar w:fldCharType="begin"/>
          </w:r>
          <w:r w:rsidR="008F5D5D">
            <w:instrText xml:space="preserve"> CITATION Gol \l 2057 </w:instrText>
          </w:r>
          <w:r w:rsidR="008F5D5D">
            <w:fldChar w:fldCharType="separate"/>
          </w:r>
          <w:r w:rsidR="008F5D5D" w:rsidRPr="008F5D5D">
            <w:rPr>
              <w:noProof/>
            </w:rPr>
            <w:t>(Goldsmiths, n.d.)</w:t>
          </w:r>
          <w:r w:rsidR="008F5D5D">
            <w:fldChar w:fldCharType="end"/>
          </w:r>
        </w:sdtContent>
      </w:sdt>
      <w:r w:rsidR="008F5D5D">
        <w:t xml:space="preserve"> </w:t>
      </w:r>
      <w:r>
        <w:t>She was able to portray and conclude that art can become the catalyst in conflict for a response of change.</w:t>
      </w:r>
      <w:r w:rsidR="008A2B7E">
        <w:t xml:space="preserve"> Other than using armed forces to combat the issue, I do agree that art can be a catalyst in conflict and evoke change in the near future, it evokes a certain emotion in powerful people, charities and locals to take that first step in the right direction to eliminate the conflict, war and terror altogether.</w:t>
      </w:r>
      <w:r>
        <w:t xml:space="preserve"> In 2009, she wrote an essay which “established how Iraqi artists were continuing to respond creatively to the conflict, despite experiencing the wholesale destruction of their cultural heritage.” </w:t>
      </w:r>
      <w:sdt>
        <w:sdtPr>
          <w:id w:val="1033689110"/>
          <w:citation/>
        </w:sdtPr>
        <w:sdtContent>
          <w:r w:rsidR="008F5D5D">
            <w:fldChar w:fldCharType="begin"/>
          </w:r>
          <w:r w:rsidR="008F5D5D">
            <w:instrText xml:space="preserve"> CITATION Gol \l 2057 </w:instrText>
          </w:r>
          <w:r w:rsidR="008F5D5D">
            <w:fldChar w:fldCharType="separate"/>
          </w:r>
          <w:r w:rsidR="008F5D5D" w:rsidRPr="008F5D5D">
            <w:rPr>
              <w:noProof/>
            </w:rPr>
            <w:t>(Goldsmiths, n.d.)</w:t>
          </w:r>
          <w:r w:rsidR="008F5D5D">
            <w:fldChar w:fldCharType="end"/>
          </w:r>
        </w:sdtContent>
      </w:sdt>
    </w:p>
    <w:p w14:paraId="16B1C9B1" w14:textId="3D9342C0" w:rsidR="00BD48ED" w:rsidRDefault="00BD48ED" w:rsidP="000118E5"/>
    <w:p w14:paraId="176B763A" w14:textId="69EE5DD9" w:rsidR="00BD48ED" w:rsidRDefault="00BD48ED" w:rsidP="000118E5">
      <w:r>
        <w:t>Buckley’s research aims to “create change in areas blighted by conflict.” A student at Gol</w:t>
      </w:r>
      <w:r w:rsidR="008A2B7E">
        <w:t>d</w:t>
      </w:r>
      <w:r>
        <w:t>smiths created the Artraker Fund and Prize which is used to “help shape and inspire through the medium of art how people and organisations understand, engage and respond to conflicts.”</w:t>
      </w:r>
      <w:r w:rsidR="008F5D5D">
        <w:t xml:space="preserve"> </w:t>
      </w:r>
      <w:sdt>
        <w:sdtPr>
          <w:id w:val="-1715188906"/>
          <w:citation/>
        </w:sdtPr>
        <w:sdtContent>
          <w:r w:rsidR="008F5D5D">
            <w:fldChar w:fldCharType="begin"/>
          </w:r>
          <w:r w:rsidR="008F5D5D">
            <w:instrText xml:space="preserve"> CITATION Gol \l 2057 </w:instrText>
          </w:r>
          <w:r w:rsidR="008F5D5D">
            <w:fldChar w:fldCharType="separate"/>
          </w:r>
          <w:r w:rsidR="008F5D5D" w:rsidRPr="008F5D5D">
            <w:rPr>
              <w:noProof/>
            </w:rPr>
            <w:t>(Goldsmiths, n.d.)</w:t>
          </w:r>
          <w:r w:rsidR="008F5D5D">
            <w:fldChar w:fldCharType="end"/>
          </w:r>
        </w:sdtContent>
      </w:sdt>
    </w:p>
    <w:p w14:paraId="3C9B574D" w14:textId="2E7108C7" w:rsidR="00BD48ED" w:rsidRDefault="00BD48ED" w:rsidP="000118E5"/>
    <w:p w14:paraId="34CE5894" w14:textId="4F7FC788" w:rsidR="008A2B7E" w:rsidRDefault="00BD48ED" w:rsidP="000118E5">
      <w:r>
        <w:t xml:space="preserve">A panel </w:t>
      </w:r>
      <w:r w:rsidR="008A2B7E">
        <w:t xml:space="preserve">at the Middle East Institute </w:t>
      </w:r>
      <w:r>
        <w:t>brought together artists, scholars</w:t>
      </w:r>
      <w:r w:rsidR="008A2B7E">
        <w:t xml:space="preserve"> and </w:t>
      </w:r>
      <w:r>
        <w:t xml:space="preserve">experts </w:t>
      </w:r>
      <w:r w:rsidR="008A2B7E">
        <w:t xml:space="preserve">from </w:t>
      </w:r>
      <w:r>
        <w:t xml:space="preserve">international organisations joined the media “to discuss the role of the arts in response to conflict, the positive impact art can have on affected communities and its ability to give voice to despair.” </w:t>
      </w:r>
      <w:sdt>
        <w:sdtPr>
          <w:id w:val="-1701692823"/>
          <w:citation/>
        </w:sdtPr>
        <w:sdtContent>
          <w:r w:rsidR="008F5D5D">
            <w:fldChar w:fldCharType="begin"/>
          </w:r>
          <w:r w:rsidR="008F5D5D">
            <w:instrText xml:space="preserve"> CITATION Mid16 \l 2057 </w:instrText>
          </w:r>
          <w:r w:rsidR="008F5D5D">
            <w:fldChar w:fldCharType="separate"/>
          </w:r>
          <w:r w:rsidR="008F5D5D" w:rsidRPr="008F5D5D">
            <w:rPr>
              <w:noProof/>
            </w:rPr>
            <w:t>(Institute, 2016)</w:t>
          </w:r>
          <w:r w:rsidR="008F5D5D">
            <w:fldChar w:fldCharType="end"/>
          </w:r>
        </w:sdtContent>
      </w:sdt>
      <w:r w:rsidR="008F5D5D">
        <w:t xml:space="preserve"> </w:t>
      </w:r>
      <w:r w:rsidR="0002669C">
        <w:t>They provided projects that have successfully “helped heal displaced and traumatised communities” and bring light to the positive social and economic change. From this</w:t>
      </w:r>
      <w:r w:rsidR="008A2B7E">
        <w:t>,</w:t>
      </w:r>
      <w:r w:rsidR="0002669C">
        <w:t xml:space="preserve"> the question</w:t>
      </w:r>
      <w:r w:rsidR="008A2B7E">
        <w:t>;</w:t>
      </w:r>
      <w:r w:rsidR="0002669C">
        <w:t xml:space="preserve"> </w:t>
      </w:r>
      <w:r w:rsidR="008A2B7E">
        <w:t>‘</w:t>
      </w:r>
      <w:r w:rsidR="0002669C">
        <w:t>what role cultural and creative industries play within conflicts</w:t>
      </w:r>
      <w:r w:rsidR="008A2B7E">
        <w:t>’</w:t>
      </w:r>
      <w:r w:rsidR="0002669C">
        <w:t xml:space="preserve">, was generated. </w:t>
      </w:r>
    </w:p>
    <w:p w14:paraId="1C5ECBF4" w14:textId="77777777" w:rsidR="008A2B7E" w:rsidRDefault="008A2B7E" w:rsidP="000118E5"/>
    <w:p w14:paraId="7C3C8EAE" w14:textId="78F04F6F" w:rsidR="008A2B7E" w:rsidRDefault="0002669C" w:rsidP="000118E5">
      <w:r>
        <w:t xml:space="preserve">Manal Omar, one of the panellists, </w:t>
      </w:r>
      <w:r w:rsidR="003E5847">
        <w:t xml:space="preserve">noted “that in conflict zones, the arts serve as coping mechanisms and enablers for resilience, survival, and accountability.” </w:t>
      </w:r>
      <w:sdt>
        <w:sdtPr>
          <w:id w:val="1274444572"/>
          <w:citation/>
        </w:sdtPr>
        <w:sdtContent>
          <w:r w:rsidR="008F5D5D">
            <w:fldChar w:fldCharType="begin"/>
          </w:r>
          <w:r w:rsidR="008F5D5D">
            <w:instrText xml:space="preserve"> CITATION Mid16 \l 2057 </w:instrText>
          </w:r>
          <w:r w:rsidR="008F5D5D">
            <w:fldChar w:fldCharType="separate"/>
          </w:r>
          <w:r w:rsidR="008F5D5D" w:rsidRPr="008F5D5D">
            <w:rPr>
              <w:noProof/>
            </w:rPr>
            <w:t>(Institute, 2016)</w:t>
          </w:r>
          <w:r w:rsidR="008F5D5D">
            <w:fldChar w:fldCharType="end"/>
          </w:r>
        </w:sdtContent>
      </w:sdt>
      <w:r w:rsidR="008F5D5D">
        <w:t xml:space="preserve"> </w:t>
      </w:r>
      <w:r w:rsidR="003E5847">
        <w:t xml:space="preserve">In areas where power is demonstrated through violence, the arts and culture serve as an alternative form of this power for the disenfranchised. She also noted that it gives people a sense of joy through this demoralising and traumatic conflicts. Art has been created during conflict over many years, whether it be propaganda or general art, it was produced to bring some calm into the storm. </w:t>
      </w:r>
    </w:p>
    <w:p w14:paraId="76E6E03C" w14:textId="77777777" w:rsidR="008A2B7E" w:rsidRDefault="008A2B7E" w:rsidP="000118E5"/>
    <w:p w14:paraId="46B416B0" w14:textId="60B8FB19" w:rsidR="003E5847" w:rsidRDefault="003E5847" w:rsidP="000118E5">
      <w:r>
        <w:t xml:space="preserve">For example, in the First World War there were two main streams that produced official war art. “The Imperial War Museum was given the task of collecting all kinds of material documenting the war, including art.” </w:t>
      </w:r>
      <w:sdt>
        <w:sdtPr>
          <w:id w:val="-1611654266"/>
          <w:citation/>
        </w:sdtPr>
        <w:sdtContent>
          <w:r w:rsidR="008F5D5D">
            <w:fldChar w:fldCharType="begin"/>
          </w:r>
          <w:r w:rsidR="008F5D5D">
            <w:instrText xml:space="preserve"> CITATION Tat \l 2057 </w:instrText>
          </w:r>
          <w:r w:rsidR="008F5D5D">
            <w:fldChar w:fldCharType="separate"/>
          </w:r>
          <w:r w:rsidR="008F5D5D" w:rsidRPr="008F5D5D">
            <w:rPr>
              <w:noProof/>
            </w:rPr>
            <w:t>(Tate, n.d.)</w:t>
          </w:r>
          <w:r w:rsidR="008F5D5D">
            <w:fldChar w:fldCharType="end"/>
          </w:r>
        </w:sdtContent>
      </w:sdt>
      <w:r w:rsidR="00C1799D">
        <w:t xml:space="preserve"> </w:t>
      </w:r>
      <w:r>
        <w:t xml:space="preserve">The government at the time was also commissioning and purchasing art to create a memorial to the war, which were produced by </w:t>
      </w:r>
      <w:r>
        <w:lastRenderedPageBreak/>
        <w:t xml:space="preserve">some of the best and most avant-garde British artists, such as </w:t>
      </w:r>
      <w:r w:rsidR="00966610">
        <w:t>Paul Nash, Sir Stanley Spencer and Christopher Richard Nevinson. The Imperial War Museum continued to commission war artists throughout the Second World War, all the way up to this present day, including artists by the likes of Linda Kitson (Falklands War), Peter Howson (Bosnian Civil War) and Langlands &amp; Bell (Afghanistan conflict).</w:t>
      </w:r>
    </w:p>
    <w:p w14:paraId="3B248E48" w14:textId="04733A86" w:rsidR="00966610" w:rsidRDefault="00966610" w:rsidP="000118E5"/>
    <w:p w14:paraId="0754F5B9" w14:textId="673F6249" w:rsidR="00966610" w:rsidRPr="00966610" w:rsidRDefault="00966610" w:rsidP="00966610">
      <w:pPr>
        <w:rPr>
          <w:rFonts w:ascii="Times New Roman" w:eastAsia="Times New Roman" w:hAnsi="Times New Roman" w:cs="Times New Roman"/>
          <w:lang w:eastAsia="en-GB"/>
        </w:rPr>
      </w:pPr>
      <w:r w:rsidRPr="00966610">
        <w:rPr>
          <w:rFonts w:ascii="Times New Roman" w:eastAsia="Times New Roman" w:hAnsi="Times New Roman" w:cs="Times New Roman"/>
          <w:lang w:eastAsia="en-GB"/>
        </w:rPr>
        <w:fldChar w:fldCharType="begin"/>
      </w:r>
      <w:r w:rsidRPr="00966610">
        <w:rPr>
          <w:rFonts w:ascii="Times New Roman" w:eastAsia="Times New Roman" w:hAnsi="Times New Roman" w:cs="Times New Roman"/>
          <w:lang w:eastAsia="en-GB"/>
        </w:rPr>
        <w:instrText xml:space="preserve"> INCLUDEPICTURE "/var/folders/kw/dkbx6tfs6yqgbmcq4xkl2kdr0000gn/T/com.microsoft.Word/WebArchiveCopyPasteTempFiles/T12561_9.jpg" \* MERGEFORMATINET </w:instrText>
      </w:r>
      <w:r w:rsidRPr="00966610">
        <w:rPr>
          <w:rFonts w:ascii="Times New Roman" w:eastAsia="Times New Roman" w:hAnsi="Times New Roman" w:cs="Times New Roman"/>
          <w:lang w:eastAsia="en-GB"/>
        </w:rPr>
        <w:fldChar w:fldCharType="separate"/>
      </w:r>
      <w:r w:rsidRPr="00966610">
        <w:rPr>
          <w:rFonts w:ascii="Times New Roman" w:eastAsia="Times New Roman" w:hAnsi="Times New Roman" w:cs="Times New Roman"/>
          <w:noProof/>
          <w:lang w:eastAsia="en-GB"/>
        </w:rPr>
        <w:drawing>
          <wp:inline distT="0" distB="0" distL="0" distR="0" wp14:anchorId="16E91846" wp14:editId="77BEA150">
            <wp:extent cx="5727700" cy="5744845"/>
            <wp:effectExtent l="0" t="0" r="0" b="0"/>
            <wp:docPr id="8" name="Picture 8" descr="Bob and Roberta Smith, ‘Make Art Not War’ 19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Bob and Roberta Smith, ‘Make Art Not War’ 199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7700" cy="5744845"/>
                    </a:xfrm>
                    <a:prstGeom prst="rect">
                      <a:avLst/>
                    </a:prstGeom>
                    <a:noFill/>
                    <a:ln>
                      <a:noFill/>
                    </a:ln>
                  </pic:spPr>
                </pic:pic>
              </a:graphicData>
            </a:graphic>
          </wp:inline>
        </w:drawing>
      </w:r>
      <w:r w:rsidRPr="00966610">
        <w:rPr>
          <w:rFonts w:ascii="Times New Roman" w:eastAsia="Times New Roman" w:hAnsi="Times New Roman" w:cs="Times New Roman"/>
          <w:lang w:eastAsia="en-GB"/>
        </w:rPr>
        <w:fldChar w:fldCharType="end"/>
      </w:r>
    </w:p>
    <w:p w14:paraId="5398DC67" w14:textId="21687A52" w:rsidR="00966610" w:rsidRDefault="00966610" w:rsidP="00966610">
      <w:pPr>
        <w:jc w:val="center"/>
        <w:rPr>
          <w:i/>
          <w:iCs/>
        </w:rPr>
      </w:pPr>
      <w:r>
        <w:rPr>
          <w:i/>
          <w:iCs/>
        </w:rPr>
        <w:t xml:space="preserve">Figure </w:t>
      </w:r>
      <w:r w:rsidR="00C1799D">
        <w:rPr>
          <w:i/>
          <w:iCs/>
        </w:rPr>
        <w:t>10</w:t>
      </w:r>
      <w:r>
        <w:rPr>
          <w:i/>
          <w:iCs/>
        </w:rPr>
        <w:t>: Make Art Not War, Bob and Roberta Smith, 1997</w:t>
      </w:r>
    </w:p>
    <w:p w14:paraId="58769509" w14:textId="584064E4" w:rsidR="00966610" w:rsidRDefault="00966610" w:rsidP="00966610">
      <w:pPr>
        <w:jc w:val="center"/>
        <w:rPr>
          <w:i/>
          <w:iCs/>
        </w:rPr>
      </w:pPr>
    </w:p>
    <w:p w14:paraId="2679D425" w14:textId="77777777" w:rsidR="007437FE" w:rsidRDefault="007437FE" w:rsidP="00966610"/>
    <w:p w14:paraId="7E3D88D8" w14:textId="77777777" w:rsidR="007437FE" w:rsidRDefault="007437FE" w:rsidP="00966610"/>
    <w:p w14:paraId="38481D83" w14:textId="77777777" w:rsidR="007437FE" w:rsidRDefault="007437FE" w:rsidP="00966610"/>
    <w:p w14:paraId="4CD0585B" w14:textId="77777777" w:rsidR="00175992" w:rsidRDefault="00175992" w:rsidP="00966610">
      <w:pPr>
        <w:rPr>
          <w:b/>
          <w:bCs/>
        </w:rPr>
      </w:pPr>
    </w:p>
    <w:p w14:paraId="2A16F4FD" w14:textId="77777777" w:rsidR="00175992" w:rsidRDefault="00175992" w:rsidP="00966610">
      <w:pPr>
        <w:rPr>
          <w:b/>
          <w:bCs/>
        </w:rPr>
      </w:pPr>
    </w:p>
    <w:p w14:paraId="0C7A27AC" w14:textId="77777777" w:rsidR="00175992" w:rsidRDefault="00175992" w:rsidP="00966610">
      <w:pPr>
        <w:rPr>
          <w:b/>
          <w:bCs/>
        </w:rPr>
      </w:pPr>
    </w:p>
    <w:p w14:paraId="416807F4" w14:textId="77777777" w:rsidR="00175992" w:rsidRDefault="00175992" w:rsidP="00966610">
      <w:pPr>
        <w:rPr>
          <w:b/>
          <w:bCs/>
        </w:rPr>
      </w:pPr>
    </w:p>
    <w:p w14:paraId="330EBCB3" w14:textId="77777777" w:rsidR="00175992" w:rsidRDefault="00175992" w:rsidP="00966610">
      <w:pPr>
        <w:rPr>
          <w:b/>
          <w:bCs/>
        </w:rPr>
      </w:pPr>
    </w:p>
    <w:p w14:paraId="182F664E" w14:textId="77777777" w:rsidR="00175992" w:rsidRDefault="00175992" w:rsidP="00966610">
      <w:pPr>
        <w:rPr>
          <w:b/>
          <w:bCs/>
        </w:rPr>
      </w:pPr>
    </w:p>
    <w:p w14:paraId="565C825A" w14:textId="5769FD83" w:rsidR="007437FE" w:rsidRPr="007437FE" w:rsidRDefault="007437FE" w:rsidP="00C1799D">
      <w:pPr>
        <w:spacing w:line="480" w:lineRule="auto"/>
        <w:rPr>
          <w:b/>
          <w:bCs/>
        </w:rPr>
      </w:pPr>
      <w:r>
        <w:rPr>
          <w:b/>
          <w:bCs/>
        </w:rPr>
        <w:t>Conclusion</w:t>
      </w:r>
    </w:p>
    <w:p w14:paraId="7606FE72" w14:textId="77777777" w:rsidR="007437FE" w:rsidRDefault="007437FE" w:rsidP="00C1799D">
      <w:pPr>
        <w:spacing w:line="480" w:lineRule="auto"/>
      </w:pPr>
    </w:p>
    <w:p w14:paraId="396B6AE0" w14:textId="43B08542" w:rsidR="00966610" w:rsidRDefault="00966610" w:rsidP="00C1799D">
      <w:pPr>
        <w:spacing w:line="480" w:lineRule="auto"/>
      </w:pPr>
      <w:r>
        <w:t>To summarise,</w:t>
      </w:r>
      <w:r w:rsidR="008A2B7E">
        <w:t xml:space="preserve"> Conflict, Protest and Social Activism are not one without the other and all three are linked by the fact that they are all necessary in the </w:t>
      </w:r>
      <w:r w:rsidR="00175992">
        <w:t>communication of art for the benefit of activism in society</w:t>
      </w:r>
      <w:r>
        <w:t xml:space="preserve">. Each approaching similar topics in society today and how art is involved </w:t>
      </w:r>
      <w:r w:rsidR="009E501D">
        <w:t xml:space="preserve">in these events to either bring light to the situations at hand </w:t>
      </w:r>
      <w:r w:rsidR="00175992">
        <w:t xml:space="preserve">and not only </w:t>
      </w:r>
      <w:r w:rsidR="009E501D">
        <w:t>bring calm, hope and joy in troubling and traumatising times</w:t>
      </w:r>
      <w:r w:rsidR="00175992">
        <w:t xml:space="preserve">, but the use of art to communicate a true and realistic narrative of a situation at hand and what society (as a community) can do to bring about change or spark discussion. This could potentially lead to societal change and a humanitarian conflict of morals between the public and the hierarchy. </w:t>
      </w:r>
    </w:p>
    <w:p w14:paraId="65F51D20" w14:textId="076B40E6" w:rsidR="00175992" w:rsidRDefault="00175992" w:rsidP="00C1799D">
      <w:pPr>
        <w:spacing w:line="480" w:lineRule="auto"/>
      </w:pPr>
    </w:p>
    <w:p w14:paraId="68A9D40C" w14:textId="5921DDB4" w:rsidR="00175992" w:rsidRDefault="00175992" w:rsidP="00C1799D">
      <w:pPr>
        <w:spacing w:line="480" w:lineRule="auto"/>
      </w:pPr>
      <w:r>
        <w:t>All of this research will lead to the impending question of my independent enquiry, which will aim to incorporate protest, conflict and social activism to bring relevancy to the constant police brutality towards citizens, the illegal incarceration and the corrupt legal and presidency system and the political decisions are made by answering the question of: how does international conflict and politics influence artistic protest.</w:t>
      </w:r>
    </w:p>
    <w:p w14:paraId="03432F1E" w14:textId="43733484" w:rsidR="00175992" w:rsidRDefault="00175992" w:rsidP="00C1799D">
      <w:pPr>
        <w:spacing w:line="480" w:lineRule="auto"/>
      </w:pPr>
    </w:p>
    <w:p w14:paraId="35B282A6" w14:textId="2C23841C" w:rsidR="00175992" w:rsidRDefault="00175992" w:rsidP="00C1799D">
      <w:pPr>
        <w:spacing w:line="480" w:lineRule="auto"/>
      </w:pPr>
      <w:r>
        <w:t>I will include more examples of artists, theorists and philosophers and use their knowledge and reasoning to challenge the political issues within society today.</w:t>
      </w:r>
    </w:p>
    <w:p w14:paraId="698FFF56" w14:textId="544365ED" w:rsidR="00F948D6" w:rsidRDefault="00F948D6" w:rsidP="00C1799D">
      <w:pPr>
        <w:spacing w:line="480" w:lineRule="auto"/>
      </w:pPr>
    </w:p>
    <w:p w14:paraId="38AA0D37" w14:textId="6EC9C1D5" w:rsidR="00F948D6" w:rsidRDefault="00F948D6" w:rsidP="00C1799D">
      <w:pPr>
        <w:spacing w:line="480" w:lineRule="auto"/>
      </w:pPr>
    </w:p>
    <w:p w14:paraId="6CC658B0" w14:textId="10455C0A" w:rsidR="00F948D6" w:rsidRDefault="00F948D6" w:rsidP="00966610">
      <w:pPr>
        <w:rPr>
          <w:b/>
          <w:bCs/>
        </w:rPr>
      </w:pPr>
    </w:p>
    <w:sdt>
      <w:sdtPr>
        <w:id w:val="-484158037"/>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2796B9CD" w14:textId="19551EFF" w:rsidR="00C1799D" w:rsidRDefault="00C1799D" w:rsidP="00C1799D">
          <w:pPr>
            <w:pStyle w:val="Heading1"/>
            <w:spacing w:line="480" w:lineRule="auto"/>
          </w:pPr>
          <w:r>
            <w:t>Bibliography</w:t>
          </w:r>
        </w:p>
        <w:sdt>
          <w:sdtPr>
            <w:id w:val="111145805"/>
            <w:bibliography/>
          </w:sdtPr>
          <w:sdtContent>
            <w:p w14:paraId="65FEC15C" w14:textId="77777777" w:rsidR="00C1799D" w:rsidRDefault="00C1799D" w:rsidP="00C1799D">
              <w:pPr>
                <w:pStyle w:val="Bibliography"/>
                <w:spacing w:line="480" w:lineRule="auto"/>
                <w:rPr>
                  <w:noProof/>
                  <w:lang w:val="en-US"/>
                </w:rPr>
              </w:pPr>
              <w:r>
                <w:fldChar w:fldCharType="begin"/>
              </w:r>
              <w:r>
                <w:instrText xml:space="preserve"> BIBLIOGRAPHY </w:instrText>
              </w:r>
              <w:r>
                <w:fldChar w:fldCharType="separate"/>
              </w:r>
              <w:r>
                <w:rPr>
                  <w:noProof/>
                  <w:lang w:val="en-US"/>
                </w:rPr>
                <w:t xml:space="preserve">Aileen Kwun, C., 2018. </w:t>
              </w:r>
              <w:r>
                <w:rPr>
                  <w:i/>
                  <w:iCs/>
                  <w:noProof/>
                  <w:lang w:val="en-US"/>
                </w:rPr>
                <w:t xml:space="preserve">Artists mark Trump's inauguration anniversary with day of protest art. </w:t>
              </w:r>
              <w:r>
                <w:rPr>
                  <w:noProof/>
                  <w:lang w:val="en-US"/>
                </w:rPr>
                <w:t xml:space="preserve">[Online] </w:t>
              </w:r>
              <w:r>
                <w:rPr>
                  <w:noProof/>
                  <w:lang w:val="en-US"/>
                </w:rPr>
                <w:br/>
                <w:t xml:space="preserve">Available at: </w:t>
              </w:r>
              <w:r>
                <w:rPr>
                  <w:noProof/>
                  <w:u w:val="single"/>
                  <w:lang w:val="en-US"/>
                </w:rPr>
                <w:t>https://edition.cnn.com/style/article/trump-one-year-art-action-day/index.html</w:t>
              </w:r>
            </w:p>
            <w:p w14:paraId="14862224" w14:textId="77777777" w:rsidR="00C1799D" w:rsidRDefault="00C1799D" w:rsidP="00C1799D">
              <w:pPr>
                <w:pStyle w:val="Bibliography"/>
                <w:spacing w:line="480" w:lineRule="auto"/>
                <w:rPr>
                  <w:noProof/>
                  <w:lang w:val="en-US"/>
                </w:rPr>
              </w:pPr>
            </w:p>
            <w:p w14:paraId="794CCD12" w14:textId="7318ABDD" w:rsidR="00C1799D" w:rsidRDefault="00C1799D" w:rsidP="00C1799D">
              <w:pPr>
                <w:pStyle w:val="Bibliography"/>
                <w:spacing w:line="480" w:lineRule="auto"/>
                <w:rPr>
                  <w:noProof/>
                  <w:lang w:val="en-US"/>
                </w:rPr>
              </w:pPr>
              <w:r>
                <w:rPr>
                  <w:noProof/>
                  <w:lang w:val="en-US"/>
                </w:rPr>
                <w:t xml:space="preserve">Goldsmiths, U. o. L., n.d. </w:t>
              </w:r>
              <w:r>
                <w:rPr>
                  <w:i/>
                  <w:iCs/>
                  <w:noProof/>
                  <w:lang w:val="en-US"/>
                </w:rPr>
                <w:t xml:space="preserve">Art and Conflict: Can contemporary art become a catalyst for change in conflict zones?. </w:t>
              </w:r>
              <w:r>
                <w:rPr>
                  <w:noProof/>
                  <w:lang w:val="en-US"/>
                </w:rPr>
                <w:t xml:space="preserve">[Online] </w:t>
              </w:r>
              <w:r>
                <w:rPr>
                  <w:noProof/>
                  <w:lang w:val="en-US"/>
                </w:rPr>
                <w:br/>
                <w:t xml:space="preserve">Available at: </w:t>
              </w:r>
              <w:r>
                <w:rPr>
                  <w:noProof/>
                  <w:u w:val="single"/>
                  <w:lang w:val="en-US"/>
                </w:rPr>
                <w:t>https://www.gold.ac.uk/research/discover/impact/art-and-conflict/</w:t>
              </w:r>
            </w:p>
            <w:p w14:paraId="2583E2AB" w14:textId="77777777" w:rsidR="00C1799D" w:rsidRDefault="00C1799D" w:rsidP="00C1799D">
              <w:pPr>
                <w:pStyle w:val="Bibliography"/>
                <w:spacing w:line="480" w:lineRule="auto"/>
                <w:rPr>
                  <w:noProof/>
                  <w:lang w:val="en-US"/>
                </w:rPr>
              </w:pPr>
            </w:p>
            <w:p w14:paraId="126425E6" w14:textId="78D8856F" w:rsidR="00C1799D" w:rsidRDefault="00C1799D" w:rsidP="00C1799D">
              <w:pPr>
                <w:pStyle w:val="Bibliography"/>
                <w:spacing w:line="480" w:lineRule="auto"/>
                <w:rPr>
                  <w:noProof/>
                  <w:lang w:val="en-US"/>
                </w:rPr>
              </w:pPr>
              <w:r>
                <w:rPr>
                  <w:noProof/>
                  <w:lang w:val="en-US"/>
                </w:rPr>
                <w:t xml:space="preserve">Gremillion, A. S., 2019. </w:t>
              </w:r>
              <w:r>
                <w:rPr>
                  <w:i/>
                  <w:iCs/>
                  <w:noProof/>
                  <w:lang w:val="en-US"/>
                </w:rPr>
                <w:t xml:space="preserve">99designs. </w:t>
              </w:r>
              <w:r>
                <w:rPr>
                  <w:noProof/>
                  <w:lang w:val="en-US"/>
                </w:rPr>
                <w:t xml:space="preserve">[Online] </w:t>
              </w:r>
              <w:r>
                <w:rPr>
                  <w:noProof/>
                  <w:lang w:val="en-US"/>
                </w:rPr>
                <w:br/>
                <w:t xml:space="preserve">Available at: </w:t>
              </w:r>
              <w:r>
                <w:rPr>
                  <w:noProof/>
                  <w:u w:val="single"/>
                  <w:lang w:val="en-US"/>
                </w:rPr>
                <w:t>https://99designs.co.uk/blog/tips/how-color-impacts-emotions-and-behaviors/</w:t>
              </w:r>
            </w:p>
            <w:p w14:paraId="1E151B37" w14:textId="77777777" w:rsidR="00C1799D" w:rsidRDefault="00C1799D" w:rsidP="00C1799D">
              <w:pPr>
                <w:pStyle w:val="Bibliography"/>
                <w:spacing w:line="480" w:lineRule="auto"/>
                <w:rPr>
                  <w:noProof/>
                  <w:lang w:val="en-US"/>
                </w:rPr>
              </w:pPr>
            </w:p>
            <w:p w14:paraId="270EB3DC" w14:textId="4F9B90F6" w:rsidR="00C1799D" w:rsidRDefault="00C1799D" w:rsidP="00C1799D">
              <w:pPr>
                <w:pStyle w:val="Bibliography"/>
                <w:spacing w:line="480" w:lineRule="auto"/>
                <w:rPr>
                  <w:noProof/>
                  <w:lang w:val="en-US"/>
                </w:rPr>
              </w:pPr>
              <w:r>
                <w:rPr>
                  <w:noProof/>
                  <w:lang w:val="en-US"/>
                </w:rPr>
                <w:t xml:space="preserve">Harvie, J., 2015. </w:t>
              </w:r>
              <w:r>
                <w:rPr>
                  <w:i/>
                  <w:iCs/>
                  <w:noProof/>
                  <w:lang w:val="en-US"/>
                </w:rPr>
                <w:t xml:space="preserve">Royal Academy. </w:t>
              </w:r>
              <w:r>
                <w:rPr>
                  <w:noProof/>
                  <w:lang w:val="en-US"/>
                </w:rPr>
                <w:t xml:space="preserve">[Online] </w:t>
              </w:r>
              <w:r>
                <w:rPr>
                  <w:noProof/>
                  <w:lang w:val="en-US"/>
                </w:rPr>
                <w:br/>
                <w:t xml:space="preserve">Available at: </w:t>
              </w:r>
              <w:r>
                <w:rPr>
                  <w:noProof/>
                  <w:u w:val="single"/>
                  <w:lang w:val="en-US"/>
                </w:rPr>
                <w:t>https://www.royalacademy.org.uk/article/ai-weiwei-can-art-change-the-world</w:t>
              </w:r>
            </w:p>
            <w:p w14:paraId="67A4C74B" w14:textId="77777777" w:rsidR="00C1799D" w:rsidRDefault="00C1799D" w:rsidP="00C1799D">
              <w:pPr>
                <w:pStyle w:val="Bibliography"/>
                <w:spacing w:line="480" w:lineRule="auto"/>
                <w:rPr>
                  <w:noProof/>
                  <w:lang w:val="en-US"/>
                </w:rPr>
              </w:pPr>
            </w:p>
            <w:p w14:paraId="7A16C773" w14:textId="2AC1CB66" w:rsidR="00C1799D" w:rsidRDefault="00C1799D" w:rsidP="00C1799D">
              <w:pPr>
                <w:pStyle w:val="Bibliography"/>
                <w:spacing w:line="480" w:lineRule="auto"/>
                <w:rPr>
                  <w:noProof/>
                  <w:lang w:val="en-US"/>
                </w:rPr>
              </w:pPr>
              <w:r>
                <w:rPr>
                  <w:noProof/>
                  <w:lang w:val="en-US"/>
                </w:rPr>
                <w:t xml:space="preserve">Institute, M. E., 2016. </w:t>
              </w:r>
              <w:r>
                <w:rPr>
                  <w:i/>
                  <w:iCs/>
                  <w:noProof/>
                  <w:lang w:val="en-US"/>
                </w:rPr>
                <w:t xml:space="preserve">Art in Response to Conflict. </w:t>
              </w:r>
              <w:r>
                <w:rPr>
                  <w:noProof/>
                  <w:lang w:val="en-US"/>
                </w:rPr>
                <w:t xml:space="preserve">[Online] </w:t>
              </w:r>
              <w:r>
                <w:rPr>
                  <w:noProof/>
                  <w:lang w:val="en-US"/>
                </w:rPr>
                <w:br/>
                <w:t xml:space="preserve">Available at: </w:t>
              </w:r>
              <w:r>
                <w:rPr>
                  <w:noProof/>
                  <w:u w:val="single"/>
                  <w:lang w:val="en-US"/>
                </w:rPr>
                <w:t>https://www.mei.edu/events/art-response-conflict</w:t>
              </w:r>
            </w:p>
            <w:p w14:paraId="0846237E" w14:textId="77777777" w:rsidR="00C1799D" w:rsidRDefault="00C1799D" w:rsidP="00C1799D">
              <w:pPr>
                <w:pStyle w:val="Bibliography"/>
                <w:spacing w:line="480" w:lineRule="auto"/>
                <w:rPr>
                  <w:noProof/>
                  <w:lang w:val="en-US"/>
                </w:rPr>
              </w:pPr>
            </w:p>
            <w:p w14:paraId="56EE8063" w14:textId="377E6DC6" w:rsidR="00C1799D" w:rsidRDefault="00C1799D" w:rsidP="00C1799D">
              <w:pPr>
                <w:pStyle w:val="Bibliography"/>
                <w:spacing w:line="480" w:lineRule="auto"/>
                <w:rPr>
                  <w:noProof/>
                  <w:lang w:val="en-US"/>
                </w:rPr>
              </w:pPr>
              <w:r>
                <w:rPr>
                  <w:noProof/>
                  <w:lang w:val="en-US"/>
                </w:rPr>
                <w:t xml:space="preserve">Nevins, J., 2018. </w:t>
              </w:r>
              <w:r>
                <w:rPr>
                  <w:i/>
                  <w:iCs/>
                  <w:noProof/>
                  <w:lang w:val="en-US"/>
                </w:rPr>
                <w:t xml:space="preserve">One Year of Resistance: the exhibit chronicling the year in anti-Trump art. </w:t>
              </w:r>
              <w:r>
                <w:rPr>
                  <w:noProof/>
                  <w:lang w:val="en-US"/>
                </w:rPr>
                <w:t xml:space="preserve">[Online] </w:t>
              </w:r>
              <w:r>
                <w:rPr>
                  <w:noProof/>
                  <w:lang w:val="en-US"/>
                </w:rPr>
                <w:br/>
                <w:t xml:space="preserve">Available at: </w:t>
              </w:r>
              <w:r>
                <w:rPr>
                  <w:noProof/>
                  <w:u w:val="single"/>
                  <w:lang w:val="en-US"/>
                </w:rPr>
                <w:t>https://www.theguardian.com/artanddesign/2018/jan/17/one-year-of-resistance-exhibit-anti-trump-art</w:t>
              </w:r>
            </w:p>
            <w:p w14:paraId="0AE935AA" w14:textId="77777777" w:rsidR="00C1799D" w:rsidRDefault="00C1799D" w:rsidP="00C1799D">
              <w:pPr>
                <w:pStyle w:val="Bibliography"/>
                <w:spacing w:line="480" w:lineRule="auto"/>
                <w:rPr>
                  <w:noProof/>
                  <w:lang w:val="en-US"/>
                </w:rPr>
              </w:pPr>
            </w:p>
            <w:p w14:paraId="16C02850" w14:textId="05CC5518" w:rsidR="00C1799D" w:rsidRDefault="00C1799D" w:rsidP="00C1799D">
              <w:pPr>
                <w:pStyle w:val="Bibliography"/>
                <w:spacing w:line="480" w:lineRule="auto"/>
                <w:rPr>
                  <w:noProof/>
                  <w:lang w:val="en-US"/>
                </w:rPr>
              </w:pPr>
              <w:r>
                <w:rPr>
                  <w:noProof/>
                  <w:lang w:val="en-US"/>
                </w:rPr>
                <w:lastRenderedPageBreak/>
                <w:t xml:space="preserve">O'Shea, R., 2015. </w:t>
              </w:r>
              <w:r>
                <w:rPr>
                  <w:i/>
                  <w:iCs/>
                  <w:noProof/>
                  <w:lang w:val="en-US"/>
                </w:rPr>
                <w:t xml:space="preserve">Marxism, Materialism and Art. </w:t>
              </w:r>
              <w:r>
                <w:rPr>
                  <w:noProof/>
                  <w:lang w:val="en-US"/>
                </w:rPr>
                <w:t>[Online].</w:t>
              </w:r>
            </w:p>
            <w:p w14:paraId="64D75070" w14:textId="77777777" w:rsidR="00C1799D" w:rsidRDefault="00C1799D" w:rsidP="00C1799D">
              <w:pPr>
                <w:pStyle w:val="Bibliography"/>
                <w:spacing w:line="480" w:lineRule="auto"/>
                <w:rPr>
                  <w:noProof/>
                  <w:lang w:val="en-US"/>
                </w:rPr>
              </w:pPr>
              <w:r>
                <w:rPr>
                  <w:noProof/>
                  <w:lang w:val="en-US"/>
                </w:rPr>
                <w:t xml:space="preserve">Philosophy, I. E. o., n.d. </w:t>
              </w:r>
              <w:r>
                <w:rPr>
                  <w:i/>
                  <w:iCs/>
                  <w:noProof/>
                  <w:lang w:val="en-US"/>
                </w:rPr>
                <w:t xml:space="preserve">Immanuel Kant: Aesthetics. </w:t>
              </w:r>
              <w:r>
                <w:rPr>
                  <w:noProof/>
                  <w:lang w:val="en-US"/>
                </w:rPr>
                <w:t xml:space="preserve">[Online] </w:t>
              </w:r>
              <w:r>
                <w:rPr>
                  <w:noProof/>
                  <w:lang w:val="en-US"/>
                </w:rPr>
                <w:br/>
                <w:t xml:space="preserve">Available at: </w:t>
              </w:r>
              <w:r>
                <w:rPr>
                  <w:noProof/>
                  <w:u w:val="single"/>
                  <w:lang w:val="en-US"/>
                </w:rPr>
                <w:t>https://www.iep.utm.edu/kantaest/#SH2d</w:t>
              </w:r>
            </w:p>
            <w:p w14:paraId="6CA9B0C6" w14:textId="77777777" w:rsidR="00C1799D" w:rsidRDefault="00C1799D" w:rsidP="00C1799D">
              <w:pPr>
                <w:pStyle w:val="Bibliography"/>
                <w:spacing w:line="480" w:lineRule="auto"/>
                <w:rPr>
                  <w:noProof/>
                  <w:lang w:val="en-US"/>
                </w:rPr>
              </w:pPr>
            </w:p>
            <w:p w14:paraId="3335CE8D" w14:textId="2FBC7A39" w:rsidR="00C1799D" w:rsidRDefault="00C1799D" w:rsidP="00C1799D">
              <w:pPr>
                <w:pStyle w:val="Bibliography"/>
                <w:spacing w:line="480" w:lineRule="auto"/>
                <w:rPr>
                  <w:noProof/>
                  <w:lang w:val="en-US"/>
                </w:rPr>
              </w:pPr>
              <w:r>
                <w:rPr>
                  <w:noProof/>
                  <w:lang w:val="en-US"/>
                </w:rPr>
                <w:t xml:space="preserve">Tate, n.d. </w:t>
              </w:r>
              <w:r>
                <w:rPr>
                  <w:i/>
                  <w:iCs/>
                  <w:noProof/>
                  <w:lang w:val="en-US"/>
                </w:rPr>
                <w:t xml:space="preserve">War Artists. </w:t>
              </w:r>
              <w:r>
                <w:rPr>
                  <w:noProof/>
                  <w:lang w:val="en-US"/>
                </w:rPr>
                <w:t xml:space="preserve">[Online] </w:t>
              </w:r>
              <w:r>
                <w:rPr>
                  <w:noProof/>
                  <w:lang w:val="en-US"/>
                </w:rPr>
                <w:br/>
                <w:t xml:space="preserve">Available at: </w:t>
              </w:r>
              <w:r>
                <w:rPr>
                  <w:noProof/>
                  <w:u w:val="single"/>
                  <w:lang w:val="en-US"/>
                </w:rPr>
                <w:t>https://www.tate.org.uk/art/art-terms/w/war-artists</w:t>
              </w:r>
            </w:p>
            <w:p w14:paraId="3620634A" w14:textId="77777777" w:rsidR="00C1799D" w:rsidRDefault="00C1799D" w:rsidP="00C1799D">
              <w:pPr>
                <w:pStyle w:val="Bibliography"/>
                <w:spacing w:line="480" w:lineRule="auto"/>
                <w:rPr>
                  <w:noProof/>
                  <w:lang w:val="en-US"/>
                </w:rPr>
              </w:pPr>
            </w:p>
            <w:p w14:paraId="3241C659" w14:textId="44EF947D" w:rsidR="00C1799D" w:rsidRDefault="00C1799D" w:rsidP="00C1799D">
              <w:pPr>
                <w:pStyle w:val="Bibliography"/>
                <w:spacing w:line="480" w:lineRule="auto"/>
                <w:rPr>
                  <w:noProof/>
                  <w:lang w:val="en-US"/>
                </w:rPr>
              </w:pPr>
              <w:r>
                <w:rPr>
                  <w:noProof/>
                  <w:lang w:val="en-US"/>
                </w:rPr>
                <w:t xml:space="preserve">Taylor, K.-Y., 2019. </w:t>
              </w:r>
              <w:r>
                <w:rPr>
                  <w:i/>
                  <w:iCs/>
                  <w:noProof/>
                  <w:lang w:val="en-US"/>
                </w:rPr>
                <w:t xml:space="preserve">Jacobin Mag. </w:t>
              </w:r>
              <w:r>
                <w:rPr>
                  <w:noProof/>
                  <w:lang w:val="en-US"/>
                </w:rPr>
                <w:t xml:space="preserve">[Online] </w:t>
              </w:r>
              <w:r>
                <w:rPr>
                  <w:noProof/>
                  <w:lang w:val="en-US"/>
                </w:rPr>
                <w:br/>
                <w:t xml:space="preserve">Available at: </w:t>
              </w:r>
              <w:r>
                <w:rPr>
                  <w:noProof/>
                  <w:u w:val="single"/>
                  <w:lang w:val="en-US"/>
                </w:rPr>
                <w:t>https://www.jacobinmag.com/2019/09/black-lives-matter-laquan-mcdonald-mike-brown-eric-garner</w:t>
              </w:r>
            </w:p>
            <w:p w14:paraId="46BA4D79" w14:textId="77777777" w:rsidR="00C1799D" w:rsidRDefault="00C1799D" w:rsidP="00C1799D">
              <w:pPr>
                <w:spacing w:line="480" w:lineRule="auto"/>
                <w:rPr>
                  <w:b/>
                  <w:bCs/>
                  <w:noProof/>
                </w:rPr>
              </w:pPr>
              <w:r>
                <w:rPr>
                  <w:b/>
                  <w:bCs/>
                  <w:noProof/>
                </w:rPr>
                <w:fldChar w:fldCharType="end"/>
              </w:r>
            </w:p>
            <w:p w14:paraId="537AD25E" w14:textId="77777777" w:rsidR="00C1799D" w:rsidRDefault="00C1799D" w:rsidP="00C1799D">
              <w:pPr>
                <w:spacing w:line="480" w:lineRule="auto"/>
                <w:rPr>
                  <w:noProof/>
                </w:rPr>
              </w:pPr>
              <w:r>
                <w:rPr>
                  <w:noProof/>
                </w:rPr>
                <w:t>Palatinate</w:t>
              </w:r>
            </w:p>
            <w:p w14:paraId="70C6FF10" w14:textId="77777777" w:rsidR="00C1799D" w:rsidRDefault="00C1799D" w:rsidP="00C1799D">
              <w:pPr>
                <w:spacing w:line="480" w:lineRule="auto"/>
                <w:rPr>
                  <w:noProof/>
                </w:rPr>
              </w:pPr>
              <w:r>
                <w:rPr>
                  <w:noProof/>
                </w:rPr>
                <w:t>To what extent does art influence politics?</w:t>
              </w:r>
            </w:p>
            <w:p w14:paraId="34CA8629" w14:textId="77777777" w:rsidR="00C1799D" w:rsidRDefault="00C1799D" w:rsidP="00C1799D">
              <w:pPr>
                <w:spacing w:line="480" w:lineRule="auto"/>
                <w:rPr>
                  <w:noProof/>
                </w:rPr>
              </w:pPr>
              <w:r>
                <w:rPr>
                  <w:noProof/>
                </w:rPr>
                <w:t>Helena Snider, 2017</w:t>
              </w:r>
            </w:p>
            <w:p w14:paraId="3264549C" w14:textId="77777777" w:rsidR="00C1799D" w:rsidRDefault="00C1799D" w:rsidP="00C1799D">
              <w:pPr>
                <w:spacing w:line="480" w:lineRule="auto"/>
                <w:rPr>
                  <w:noProof/>
                </w:rPr>
              </w:pPr>
            </w:p>
            <w:p w14:paraId="79DBBDC0" w14:textId="77777777" w:rsidR="00C1799D" w:rsidRDefault="00C1799D" w:rsidP="00C1799D">
              <w:pPr>
                <w:spacing w:line="480" w:lineRule="auto"/>
                <w:rPr>
                  <w:noProof/>
                </w:rPr>
              </w:pPr>
              <w:r>
                <w:rPr>
                  <w:noProof/>
                </w:rPr>
                <w:t xml:space="preserve">Latin Poetry and the Judgement of Taste: An Essay in Aesthetics </w:t>
              </w:r>
            </w:p>
            <w:p w14:paraId="6BA3644C" w14:textId="77777777" w:rsidR="00C1799D" w:rsidRDefault="00C1799D" w:rsidP="00C1799D">
              <w:pPr>
                <w:spacing w:line="480" w:lineRule="auto"/>
                <w:rPr>
                  <w:noProof/>
                </w:rPr>
              </w:pPr>
              <w:r>
                <w:rPr>
                  <w:noProof/>
                </w:rPr>
                <w:t xml:space="preserve">Distinguishing the Aesthetic: Politics and Art </w:t>
              </w:r>
            </w:p>
            <w:p w14:paraId="58AD22CE" w14:textId="77777777" w:rsidR="00C1799D" w:rsidRDefault="00C1799D" w:rsidP="00C1799D">
              <w:pPr>
                <w:spacing w:line="480" w:lineRule="auto"/>
                <w:rPr>
                  <w:noProof/>
                </w:rPr>
              </w:pPr>
              <w:r>
                <w:rPr>
                  <w:noProof/>
                </w:rPr>
                <w:t>Charles Martindale, 2004</w:t>
              </w:r>
            </w:p>
            <w:p w14:paraId="46B2F069" w14:textId="77777777" w:rsidR="00C1799D" w:rsidRDefault="00C1799D" w:rsidP="00C1799D">
              <w:pPr>
                <w:spacing w:line="480" w:lineRule="auto"/>
                <w:rPr>
                  <w:noProof/>
                </w:rPr>
              </w:pPr>
            </w:p>
            <w:p w14:paraId="0F98F49C" w14:textId="77777777" w:rsidR="00C1799D" w:rsidRDefault="00C1799D" w:rsidP="00C1799D">
              <w:pPr>
                <w:spacing w:line="480" w:lineRule="auto"/>
                <w:rPr>
                  <w:noProof/>
                </w:rPr>
              </w:pPr>
              <w:r>
                <w:rPr>
                  <w:noProof/>
                </w:rPr>
                <w:t xml:space="preserve">The Crtitique of Judgement: Part One </w:t>
              </w:r>
            </w:p>
            <w:p w14:paraId="3F4B5B4B" w14:textId="77777777" w:rsidR="00C1799D" w:rsidRDefault="00C1799D" w:rsidP="00C1799D">
              <w:pPr>
                <w:spacing w:line="480" w:lineRule="auto"/>
                <w:rPr>
                  <w:noProof/>
                </w:rPr>
              </w:pPr>
              <w:r>
                <w:rPr>
                  <w:noProof/>
                </w:rPr>
                <w:t>Immanuel Kant, 1790</w:t>
              </w:r>
            </w:p>
            <w:p w14:paraId="3E0A1D62" w14:textId="77777777" w:rsidR="00C1799D" w:rsidRDefault="00C1799D" w:rsidP="00C1799D">
              <w:pPr>
                <w:spacing w:line="480" w:lineRule="auto"/>
                <w:rPr>
                  <w:noProof/>
                </w:rPr>
              </w:pPr>
            </w:p>
            <w:p w14:paraId="01DA4464" w14:textId="77777777" w:rsidR="00C1799D" w:rsidRDefault="00C1799D" w:rsidP="00C1799D">
              <w:pPr>
                <w:spacing w:line="480" w:lineRule="auto"/>
                <w:rPr>
                  <w:noProof/>
                </w:rPr>
              </w:pPr>
            </w:p>
            <w:p w14:paraId="5F6E415B" w14:textId="77777777" w:rsidR="00C1799D" w:rsidRDefault="00C1799D" w:rsidP="00C1799D">
              <w:pPr>
                <w:spacing w:line="480" w:lineRule="auto"/>
                <w:rPr>
                  <w:noProof/>
                </w:rPr>
              </w:pPr>
            </w:p>
            <w:p w14:paraId="2F38E520" w14:textId="21373EBB" w:rsidR="00C1799D" w:rsidRDefault="00C1799D" w:rsidP="00C1799D">
              <w:pPr>
                <w:spacing w:line="480" w:lineRule="auto"/>
                <w:rPr>
                  <w:noProof/>
                </w:rPr>
              </w:pPr>
              <w:r>
                <w:rPr>
                  <w:noProof/>
                </w:rPr>
                <w:lastRenderedPageBreak/>
                <w:t xml:space="preserve">Ways of Seeing </w:t>
              </w:r>
            </w:p>
            <w:p w14:paraId="5C62C1D7" w14:textId="0339AAFB" w:rsidR="00C1799D" w:rsidRDefault="00C1799D" w:rsidP="00C1799D">
              <w:pPr>
                <w:spacing w:line="480" w:lineRule="auto"/>
                <w:rPr>
                  <w:noProof/>
                </w:rPr>
              </w:pPr>
              <w:r>
                <w:rPr>
                  <w:noProof/>
                </w:rPr>
                <w:t>John Berger, 1972</w:t>
              </w:r>
            </w:p>
          </w:sdtContent>
        </w:sdt>
      </w:sdtContent>
    </w:sdt>
    <w:p w14:paraId="51AD089C" w14:textId="56610D7D" w:rsidR="00095FBD" w:rsidRDefault="00095FBD" w:rsidP="00966610"/>
    <w:p w14:paraId="644F57FE" w14:textId="52EF851D" w:rsidR="00C1799D" w:rsidRDefault="00C1799D" w:rsidP="00966610"/>
    <w:p w14:paraId="49D27B35" w14:textId="57ED1815" w:rsidR="00C1799D" w:rsidRDefault="00C1799D" w:rsidP="00C1799D">
      <w:pPr>
        <w:spacing w:line="480" w:lineRule="auto"/>
        <w:rPr>
          <w:b/>
          <w:bCs/>
        </w:rPr>
      </w:pPr>
      <w:r>
        <w:rPr>
          <w:b/>
          <w:bCs/>
        </w:rPr>
        <w:t xml:space="preserve">List of Figures </w:t>
      </w:r>
    </w:p>
    <w:p w14:paraId="3DC1C0D6" w14:textId="4D0F9819" w:rsidR="00C1799D" w:rsidRDefault="00C1799D" w:rsidP="00C1799D">
      <w:pPr>
        <w:spacing w:line="480" w:lineRule="auto"/>
        <w:rPr>
          <w:b/>
          <w:bCs/>
        </w:rPr>
      </w:pPr>
    </w:p>
    <w:p w14:paraId="51ED9A67" w14:textId="23494646" w:rsidR="00C1799D" w:rsidRDefault="00C1799D" w:rsidP="00C1799D">
      <w:pPr>
        <w:spacing w:line="480" w:lineRule="auto"/>
      </w:pPr>
      <w:r w:rsidRPr="00C1799D">
        <w:t xml:space="preserve">Figure 1: “America” 2017 by Danielle </w:t>
      </w:r>
      <w:proofErr w:type="spellStart"/>
      <w:r w:rsidRPr="00C1799D">
        <w:t>Siegelbaum</w:t>
      </w:r>
      <w:proofErr w:type="spellEnd"/>
    </w:p>
    <w:p w14:paraId="340238C1" w14:textId="77777777" w:rsidR="00C1799D" w:rsidRDefault="00C1799D" w:rsidP="00C1799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Helvetica" w:hAnsi="Helvetica" w:cs="Helvetica"/>
        </w:rPr>
      </w:pPr>
      <w:r>
        <w:rPr>
          <w:rFonts w:ascii="Helvetica" w:hAnsi="Helvetica" w:cs="Helvetica"/>
        </w:rPr>
        <w:t xml:space="preserve">Figure 2: Apotheosis of War by </w:t>
      </w:r>
      <w:proofErr w:type="spellStart"/>
      <w:r>
        <w:rPr>
          <w:rFonts w:ascii="Helvetica" w:hAnsi="Helvetica" w:cs="Helvetica"/>
        </w:rPr>
        <w:t>Vasily</w:t>
      </w:r>
      <w:proofErr w:type="spellEnd"/>
      <w:r>
        <w:rPr>
          <w:rFonts w:ascii="Helvetica" w:hAnsi="Helvetica" w:cs="Helvetica"/>
        </w:rPr>
        <w:t xml:space="preserve"> Vereshchagin</w:t>
      </w:r>
    </w:p>
    <w:p w14:paraId="54482226" w14:textId="77777777" w:rsidR="00C1799D" w:rsidRDefault="00C1799D" w:rsidP="00C1799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Helvetica" w:hAnsi="Helvetica" w:cs="Helvetica"/>
        </w:rPr>
      </w:pPr>
    </w:p>
    <w:p w14:paraId="6E52E411" w14:textId="77777777" w:rsidR="00C1799D" w:rsidRDefault="00C1799D" w:rsidP="00C1799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Helvetica" w:hAnsi="Helvetica" w:cs="Helvetica"/>
        </w:rPr>
      </w:pPr>
      <w:r>
        <w:rPr>
          <w:rFonts w:ascii="Helvetica" w:hAnsi="Helvetica" w:cs="Helvetica"/>
        </w:rPr>
        <w:t>Figure 3: Women’s March, Washington D.C. (2017)</w:t>
      </w:r>
    </w:p>
    <w:p w14:paraId="7D045F53" w14:textId="77777777" w:rsidR="00C1799D" w:rsidRDefault="00C1799D" w:rsidP="00C1799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Helvetica" w:hAnsi="Helvetica" w:cs="Helvetica"/>
        </w:rPr>
      </w:pPr>
    </w:p>
    <w:p w14:paraId="2BC9FCCC" w14:textId="77777777" w:rsidR="00C1799D" w:rsidRDefault="00C1799D" w:rsidP="00C1799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Helvetica" w:hAnsi="Helvetica" w:cs="Helvetica"/>
        </w:rPr>
      </w:pPr>
      <w:r>
        <w:rPr>
          <w:rFonts w:ascii="Helvetica" w:hAnsi="Helvetica" w:cs="Helvetica"/>
        </w:rPr>
        <w:t>Figure 4: ’The Ashes’ by Desdemona Dallas</w:t>
      </w:r>
    </w:p>
    <w:p w14:paraId="7EF3EB82" w14:textId="77777777" w:rsidR="00C1799D" w:rsidRDefault="00C1799D" w:rsidP="00C1799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Helvetica" w:hAnsi="Helvetica" w:cs="Helvetica"/>
        </w:rPr>
      </w:pPr>
    </w:p>
    <w:p w14:paraId="6E9ECC6A" w14:textId="77777777" w:rsidR="00C1799D" w:rsidRDefault="00C1799D" w:rsidP="00C1799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Helvetica" w:hAnsi="Helvetica" w:cs="Helvetica"/>
        </w:rPr>
      </w:pPr>
      <w:r>
        <w:rPr>
          <w:rFonts w:ascii="Helvetica" w:hAnsi="Helvetica" w:cs="Helvetica"/>
        </w:rPr>
        <w:t xml:space="preserve">Figure 5: ‘America’ (2017) by </w:t>
      </w:r>
      <w:proofErr w:type="spellStart"/>
      <w:r>
        <w:rPr>
          <w:rFonts w:ascii="Helvetica" w:hAnsi="Helvetica" w:cs="Helvetica"/>
        </w:rPr>
        <w:t>Touba</w:t>
      </w:r>
      <w:proofErr w:type="spellEnd"/>
      <w:r>
        <w:rPr>
          <w:rFonts w:ascii="Helvetica" w:hAnsi="Helvetica" w:cs="Helvetica"/>
        </w:rPr>
        <w:t xml:space="preserve"> </w:t>
      </w:r>
      <w:proofErr w:type="spellStart"/>
      <w:r>
        <w:rPr>
          <w:rFonts w:ascii="Helvetica" w:hAnsi="Helvetica" w:cs="Helvetica"/>
        </w:rPr>
        <w:t>Alipour</w:t>
      </w:r>
      <w:proofErr w:type="spellEnd"/>
      <w:r>
        <w:rPr>
          <w:rFonts w:ascii="Helvetica" w:hAnsi="Helvetica" w:cs="Helvetica"/>
        </w:rPr>
        <w:t xml:space="preserve"> </w:t>
      </w:r>
    </w:p>
    <w:p w14:paraId="5D14F7D1" w14:textId="77777777" w:rsidR="00C1799D" w:rsidRDefault="00C1799D" w:rsidP="00C1799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Helvetica" w:hAnsi="Helvetica" w:cs="Helvetica"/>
        </w:rPr>
      </w:pPr>
    </w:p>
    <w:p w14:paraId="0873E9C4" w14:textId="77777777" w:rsidR="00C1799D" w:rsidRDefault="00C1799D" w:rsidP="00C1799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Helvetica" w:hAnsi="Helvetica" w:cs="Helvetica"/>
        </w:rPr>
      </w:pPr>
      <w:r>
        <w:rPr>
          <w:rFonts w:ascii="Helvetica" w:hAnsi="Helvetica" w:cs="Helvetica"/>
        </w:rPr>
        <w:t xml:space="preserve">Figure 6: ‘Bannon’s First Snowman’ (2017) by Joel </w:t>
      </w:r>
      <w:proofErr w:type="spellStart"/>
      <w:r>
        <w:rPr>
          <w:rFonts w:ascii="Helvetica" w:hAnsi="Helvetica" w:cs="Helvetica"/>
        </w:rPr>
        <w:t>Tretin</w:t>
      </w:r>
      <w:proofErr w:type="spellEnd"/>
    </w:p>
    <w:p w14:paraId="61DBB9B3" w14:textId="77777777" w:rsidR="00C1799D" w:rsidRDefault="00C1799D" w:rsidP="00C1799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Helvetica" w:hAnsi="Helvetica" w:cs="Helvetica"/>
        </w:rPr>
      </w:pPr>
    </w:p>
    <w:p w14:paraId="456FFC64" w14:textId="77777777" w:rsidR="00C1799D" w:rsidRDefault="00C1799D" w:rsidP="00C1799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Helvetica" w:hAnsi="Helvetica" w:cs="Helvetica"/>
        </w:rPr>
      </w:pPr>
      <w:r>
        <w:rPr>
          <w:rFonts w:ascii="Helvetica" w:hAnsi="Helvetica" w:cs="Helvetica"/>
        </w:rPr>
        <w:t>Figure 7 &amp; 8: ‘War Machine’ by Perceptual Art</w:t>
      </w:r>
    </w:p>
    <w:p w14:paraId="74326589" w14:textId="77777777" w:rsidR="00C1799D" w:rsidRDefault="00C1799D" w:rsidP="00C1799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Helvetica" w:hAnsi="Helvetica" w:cs="Helvetica"/>
        </w:rPr>
      </w:pPr>
    </w:p>
    <w:p w14:paraId="4C6E3779" w14:textId="77777777" w:rsidR="00C1799D" w:rsidRDefault="00C1799D" w:rsidP="00C1799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Helvetica" w:hAnsi="Helvetica" w:cs="Helvetica"/>
        </w:rPr>
      </w:pPr>
      <w:r>
        <w:rPr>
          <w:rFonts w:ascii="Helvetica" w:hAnsi="Helvetica" w:cs="Helvetica"/>
        </w:rPr>
        <w:t xml:space="preserve">Figure 9: ‘Lady Liberty’ by Woodrow Wilson </w:t>
      </w:r>
    </w:p>
    <w:p w14:paraId="3B52FCCA" w14:textId="77777777" w:rsidR="00C1799D" w:rsidRDefault="00C1799D" w:rsidP="00C1799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Helvetica" w:hAnsi="Helvetica" w:cs="Helvetica"/>
        </w:rPr>
      </w:pPr>
    </w:p>
    <w:p w14:paraId="4D19B1A3" w14:textId="79B8B76F" w:rsidR="00C1799D" w:rsidRPr="00C1799D" w:rsidRDefault="00C1799D" w:rsidP="00C1799D">
      <w:pPr>
        <w:spacing w:line="480" w:lineRule="auto"/>
      </w:pPr>
      <w:r>
        <w:rPr>
          <w:rFonts w:ascii="Helvetica" w:hAnsi="Helvetica" w:cs="Helvetica"/>
        </w:rPr>
        <w:t>Figure 10: ‘Make Art Not War’ (1997) by Bob and Roberta Smith</w:t>
      </w:r>
    </w:p>
    <w:p w14:paraId="6A4AE66C" w14:textId="77777777" w:rsidR="00C1799D" w:rsidRPr="00C1799D" w:rsidRDefault="00C1799D" w:rsidP="00C1799D">
      <w:pPr>
        <w:spacing w:line="480" w:lineRule="auto"/>
        <w:rPr>
          <w:b/>
          <w:bCs/>
        </w:rPr>
      </w:pPr>
    </w:p>
    <w:sectPr w:rsidR="00C1799D" w:rsidRPr="00C1799D" w:rsidSect="00AB3A3C">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86F5977" w14:textId="77777777" w:rsidR="002F579A" w:rsidRDefault="002F579A" w:rsidP="00855189">
      <w:r>
        <w:separator/>
      </w:r>
    </w:p>
  </w:endnote>
  <w:endnote w:type="continuationSeparator" w:id="0">
    <w:p w14:paraId="1F6AAB8A" w14:textId="77777777" w:rsidR="002F579A" w:rsidRDefault="002F579A" w:rsidP="008551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Helvetica">
    <w:panose1 w:val="00000000000000000000"/>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0AAFAC6" w14:textId="77777777" w:rsidR="002F579A" w:rsidRDefault="002F579A" w:rsidP="00855189">
      <w:r>
        <w:separator/>
      </w:r>
    </w:p>
  </w:footnote>
  <w:footnote w:type="continuationSeparator" w:id="0">
    <w:p w14:paraId="031C106F" w14:textId="77777777" w:rsidR="002F579A" w:rsidRDefault="002F579A" w:rsidP="0085518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4328"/>
    <w:rsid w:val="000118E5"/>
    <w:rsid w:val="0002669C"/>
    <w:rsid w:val="00095FBD"/>
    <w:rsid w:val="00175992"/>
    <w:rsid w:val="00251815"/>
    <w:rsid w:val="0026517C"/>
    <w:rsid w:val="002A4328"/>
    <w:rsid w:val="002C7BC4"/>
    <w:rsid w:val="002F579A"/>
    <w:rsid w:val="00307EB5"/>
    <w:rsid w:val="00331548"/>
    <w:rsid w:val="003414E8"/>
    <w:rsid w:val="00396ADD"/>
    <w:rsid w:val="003A04BD"/>
    <w:rsid w:val="003E5847"/>
    <w:rsid w:val="00444FA4"/>
    <w:rsid w:val="004751FC"/>
    <w:rsid w:val="004B6450"/>
    <w:rsid w:val="005007C6"/>
    <w:rsid w:val="00516928"/>
    <w:rsid w:val="007437FE"/>
    <w:rsid w:val="00822181"/>
    <w:rsid w:val="00855189"/>
    <w:rsid w:val="008A2B7E"/>
    <w:rsid w:val="008F5D5D"/>
    <w:rsid w:val="00966610"/>
    <w:rsid w:val="009D0CBF"/>
    <w:rsid w:val="009D6023"/>
    <w:rsid w:val="009E501D"/>
    <w:rsid w:val="00A30C17"/>
    <w:rsid w:val="00A659B3"/>
    <w:rsid w:val="00A758E4"/>
    <w:rsid w:val="00AB3A3C"/>
    <w:rsid w:val="00B67DC5"/>
    <w:rsid w:val="00B73F8E"/>
    <w:rsid w:val="00BA3490"/>
    <w:rsid w:val="00BD35DC"/>
    <w:rsid w:val="00BD48ED"/>
    <w:rsid w:val="00BE05C1"/>
    <w:rsid w:val="00C1799D"/>
    <w:rsid w:val="00C82B56"/>
    <w:rsid w:val="00D34798"/>
    <w:rsid w:val="00D5654F"/>
    <w:rsid w:val="00DF538B"/>
    <w:rsid w:val="00E11C64"/>
    <w:rsid w:val="00E56E68"/>
    <w:rsid w:val="00F22EAE"/>
    <w:rsid w:val="00F32B08"/>
    <w:rsid w:val="00F54107"/>
    <w:rsid w:val="00F91501"/>
    <w:rsid w:val="00F948D6"/>
    <w:rsid w:val="00FB1A4F"/>
    <w:rsid w:val="00FE66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D7F7D6"/>
  <w14:defaultImageDpi w14:val="32767"/>
  <w15:chartTrackingRefBased/>
  <w15:docId w15:val="{AF430653-042C-6441-A565-9B3DD74615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1799D"/>
  </w:style>
  <w:style w:type="paragraph" w:styleId="Heading1">
    <w:name w:val="heading 1"/>
    <w:basedOn w:val="Normal"/>
    <w:next w:val="Normal"/>
    <w:link w:val="Heading1Char"/>
    <w:uiPriority w:val="9"/>
    <w:qFormat/>
    <w:rsid w:val="00F948D6"/>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55189"/>
    <w:rPr>
      <w:rFonts w:eastAsiaTheme="minorEastAsia"/>
      <w:sz w:val="22"/>
      <w:szCs w:val="22"/>
      <w:lang w:val="en-US" w:eastAsia="zh-CN"/>
    </w:rPr>
  </w:style>
  <w:style w:type="character" w:customStyle="1" w:styleId="NoSpacingChar">
    <w:name w:val="No Spacing Char"/>
    <w:basedOn w:val="DefaultParagraphFont"/>
    <w:link w:val="NoSpacing"/>
    <w:uiPriority w:val="1"/>
    <w:rsid w:val="00855189"/>
    <w:rPr>
      <w:rFonts w:eastAsiaTheme="minorEastAsia"/>
      <w:sz w:val="22"/>
      <w:szCs w:val="22"/>
      <w:lang w:val="en-US" w:eastAsia="zh-CN"/>
    </w:rPr>
  </w:style>
  <w:style w:type="paragraph" w:styleId="Header">
    <w:name w:val="header"/>
    <w:basedOn w:val="Normal"/>
    <w:link w:val="HeaderChar"/>
    <w:uiPriority w:val="99"/>
    <w:unhideWhenUsed/>
    <w:rsid w:val="00855189"/>
    <w:pPr>
      <w:tabs>
        <w:tab w:val="center" w:pos="4680"/>
        <w:tab w:val="right" w:pos="9360"/>
      </w:tabs>
    </w:pPr>
  </w:style>
  <w:style w:type="character" w:customStyle="1" w:styleId="HeaderChar">
    <w:name w:val="Header Char"/>
    <w:basedOn w:val="DefaultParagraphFont"/>
    <w:link w:val="Header"/>
    <w:uiPriority w:val="99"/>
    <w:rsid w:val="00855189"/>
  </w:style>
  <w:style w:type="paragraph" w:styleId="Footer">
    <w:name w:val="footer"/>
    <w:basedOn w:val="Normal"/>
    <w:link w:val="FooterChar"/>
    <w:uiPriority w:val="99"/>
    <w:unhideWhenUsed/>
    <w:rsid w:val="00855189"/>
    <w:pPr>
      <w:tabs>
        <w:tab w:val="center" w:pos="4680"/>
        <w:tab w:val="right" w:pos="9360"/>
      </w:tabs>
    </w:pPr>
  </w:style>
  <w:style w:type="character" w:customStyle="1" w:styleId="FooterChar">
    <w:name w:val="Footer Char"/>
    <w:basedOn w:val="DefaultParagraphFont"/>
    <w:link w:val="Footer"/>
    <w:uiPriority w:val="99"/>
    <w:rsid w:val="00855189"/>
  </w:style>
  <w:style w:type="character" w:styleId="PlaceholderText">
    <w:name w:val="Placeholder Text"/>
    <w:basedOn w:val="DefaultParagraphFont"/>
    <w:uiPriority w:val="99"/>
    <w:semiHidden/>
    <w:rsid w:val="008A2B7E"/>
    <w:rPr>
      <w:color w:val="808080"/>
    </w:rPr>
  </w:style>
  <w:style w:type="character" w:customStyle="1" w:styleId="Heading1Char">
    <w:name w:val="Heading 1 Char"/>
    <w:basedOn w:val="DefaultParagraphFont"/>
    <w:link w:val="Heading1"/>
    <w:uiPriority w:val="9"/>
    <w:rsid w:val="00F948D6"/>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F948D6"/>
  </w:style>
  <w:style w:type="character" w:styleId="Hyperlink">
    <w:name w:val="Hyperlink"/>
    <w:basedOn w:val="DefaultParagraphFont"/>
    <w:uiPriority w:val="99"/>
    <w:unhideWhenUsed/>
    <w:rsid w:val="00095FBD"/>
    <w:rPr>
      <w:color w:val="0563C1" w:themeColor="hyperlink"/>
      <w:u w:val="single"/>
    </w:rPr>
  </w:style>
  <w:style w:type="character" w:styleId="UnresolvedMention">
    <w:name w:val="Unresolved Mention"/>
    <w:basedOn w:val="DefaultParagraphFont"/>
    <w:uiPriority w:val="99"/>
    <w:rsid w:val="00095FB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1998012">
      <w:bodyDiv w:val="1"/>
      <w:marLeft w:val="0"/>
      <w:marRight w:val="0"/>
      <w:marTop w:val="0"/>
      <w:marBottom w:val="0"/>
      <w:divBdr>
        <w:top w:val="none" w:sz="0" w:space="0" w:color="auto"/>
        <w:left w:val="none" w:sz="0" w:space="0" w:color="auto"/>
        <w:bottom w:val="none" w:sz="0" w:space="0" w:color="auto"/>
        <w:right w:val="none" w:sz="0" w:space="0" w:color="auto"/>
      </w:divBdr>
    </w:div>
    <w:div w:id="178664332">
      <w:bodyDiv w:val="1"/>
      <w:marLeft w:val="0"/>
      <w:marRight w:val="0"/>
      <w:marTop w:val="0"/>
      <w:marBottom w:val="0"/>
      <w:divBdr>
        <w:top w:val="none" w:sz="0" w:space="0" w:color="auto"/>
        <w:left w:val="none" w:sz="0" w:space="0" w:color="auto"/>
        <w:bottom w:val="none" w:sz="0" w:space="0" w:color="auto"/>
        <w:right w:val="none" w:sz="0" w:space="0" w:color="auto"/>
      </w:divBdr>
    </w:div>
    <w:div w:id="203713671">
      <w:bodyDiv w:val="1"/>
      <w:marLeft w:val="0"/>
      <w:marRight w:val="0"/>
      <w:marTop w:val="0"/>
      <w:marBottom w:val="0"/>
      <w:divBdr>
        <w:top w:val="none" w:sz="0" w:space="0" w:color="auto"/>
        <w:left w:val="none" w:sz="0" w:space="0" w:color="auto"/>
        <w:bottom w:val="none" w:sz="0" w:space="0" w:color="auto"/>
        <w:right w:val="none" w:sz="0" w:space="0" w:color="auto"/>
      </w:divBdr>
    </w:div>
    <w:div w:id="299580010">
      <w:bodyDiv w:val="1"/>
      <w:marLeft w:val="0"/>
      <w:marRight w:val="0"/>
      <w:marTop w:val="0"/>
      <w:marBottom w:val="0"/>
      <w:divBdr>
        <w:top w:val="none" w:sz="0" w:space="0" w:color="auto"/>
        <w:left w:val="none" w:sz="0" w:space="0" w:color="auto"/>
        <w:bottom w:val="none" w:sz="0" w:space="0" w:color="auto"/>
        <w:right w:val="none" w:sz="0" w:space="0" w:color="auto"/>
      </w:divBdr>
    </w:div>
    <w:div w:id="312562758">
      <w:bodyDiv w:val="1"/>
      <w:marLeft w:val="0"/>
      <w:marRight w:val="0"/>
      <w:marTop w:val="0"/>
      <w:marBottom w:val="0"/>
      <w:divBdr>
        <w:top w:val="none" w:sz="0" w:space="0" w:color="auto"/>
        <w:left w:val="none" w:sz="0" w:space="0" w:color="auto"/>
        <w:bottom w:val="none" w:sz="0" w:space="0" w:color="auto"/>
        <w:right w:val="none" w:sz="0" w:space="0" w:color="auto"/>
      </w:divBdr>
    </w:div>
    <w:div w:id="363753089">
      <w:bodyDiv w:val="1"/>
      <w:marLeft w:val="0"/>
      <w:marRight w:val="0"/>
      <w:marTop w:val="0"/>
      <w:marBottom w:val="0"/>
      <w:divBdr>
        <w:top w:val="none" w:sz="0" w:space="0" w:color="auto"/>
        <w:left w:val="none" w:sz="0" w:space="0" w:color="auto"/>
        <w:bottom w:val="none" w:sz="0" w:space="0" w:color="auto"/>
        <w:right w:val="none" w:sz="0" w:space="0" w:color="auto"/>
      </w:divBdr>
    </w:div>
    <w:div w:id="390806927">
      <w:bodyDiv w:val="1"/>
      <w:marLeft w:val="0"/>
      <w:marRight w:val="0"/>
      <w:marTop w:val="0"/>
      <w:marBottom w:val="0"/>
      <w:divBdr>
        <w:top w:val="none" w:sz="0" w:space="0" w:color="auto"/>
        <w:left w:val="none" w:sz="0" w:space="0" w:color="auto"/>
        <w:bottom w:val="none" w:sz="0" w:space="0" w:color="auto"/>
        <w:right w:val="none" w:sz="0" w:space="0" w:color="auto"/>
      </w:divBdr>
    </w:div>
    <w:div w:id="471605748">
      <w:bodyDiv w:val="1"/>
      <w:marLeft w:val="0"/>
      <w:marRight w:val="0"/>
      <w:marTop w:val="0"/>
      <w:marBottom w:val="0"/>
      <w:divBdr>
        <w:top w:val="none" w:sz="0" w:space="0" w:color="auto"/>
        <w:left w:val="none" w:sz="0" w:space="0" w:color="auto"/>
        <w:bottom w:val="none" w:sz="0" w:space="0" w:color="auto"/>
        <w:right w:val="none" w:sz="0" w:space="0" w:color="auto"/>
      </w:divBdr>
    </w:div>
    <w:div w:id="479467078">
      <w:bodyDiv w:val="1"/>
      <w:marLeft w:val="0"/>
      <w:marRight w:val="0"/>
      <w:marTop w:val="0"/>
      <w:marBottom w:val="0"/>
      <w:divBdr>
        <w:top w:val="none" w:sz="0" w:space="0" w:color="auto"/>
        <w:left w:val="none" w:sz="0" w:space="0" w:color="auto"/>
        <w:bottom w:val="none" w:sz="0" w:space="0" w:color="auto"/>
        <w:right w:val="none" w:sz="0" w:space="0" w:color="auto"/>
      </w:divBdr>
    </w:div>
    <w:div w:id="486826611">
      <w:bodyDiv w:val="1"/>
      <w:marLeft w:val="0"/>
      <w:marRight w:val="0"/>
      <w:marTop w:val="0"/>
      <w:marBottom w:val="0"/>
      <w:divBdr>
        <w:top w:val="none" w:sz="0" w:space="0" w:color="auto"/>
        <w:left w:val="none" w:sz="0" w:space="0" w:color="auto"/>
        <w:bottom w:val="none" w:sz="0" w:space="0" w:color="auto"/>
        <w:right w:val="none" w:sz="0" w:space="0" w:color="auto"/>
      </w:divBdr>
    </w:div>
    <w:div w:id="494079239">
      <w:bodyDiv w:val="1"/>
      <w:marLeft w:val="0"/>
      <w:marRight w:val="0"/>
      <w:marTop w:val="0"/>
      <w:marBottom w:val="0"/>
      <w:divBdr>
        <w:top w:val="none" w:sz="0" w:space="0" w:color="auto"/>
        <w:left w:val="none" w:sz="0" w:space="0" w:color="auto"/>
        <w:bottom w:val="none" w:sz="0" w:space="0" w:color="auto"/>
        <w:right w:val="none" w:sz="0" w:space="0" w:color="auto"/>
      </w:divBdr>
    </w:div>
    <w:div w:id="506096273">
      <w:bodyDiv w:val="1"/>
      <w:marLeft w:val="0"/>
      <w:marRight w:val="0"/>
      <w:marTop w:val="0"/>
      <w:marBottom w:val="0"/>
      <w:divBdr>
        <w:top w:val="none" w:sz="0" w:space="0" w:color="auto"/>
        <w:left w:val="none" w:sz="0" w:space="0" w:color="auto"/>
        <w:bottom w:val="none" w:sz="0" w:space="0" w:color="auto"/>
        <w:right w:val="none" w:sz="0" w:space="0" w:color="auto"/>
      </w:divBdr>
    </w:div>
    <w:div w:id="527524015">
      <w:bodyDiv w:val="1"/>
      <w:marLeft w:val="0"/>
      <w:marRight w:val="0"/>
      <w:marTop w:val="0"/>
      <w:marBottom w:val="0"/>
      <w:divBdr>
        <w:top w:val="none" w:sz="0" w:space="0" w:color="auto"/>
        <w:left w:val="none" w:sz="0" w:space="0" w:color="auto"/>
        <w:bottom w:val="none" w:sz="0" w:space="0" w:color="auto"/>
        <w:right w:val="none" w:sz="0" w:space="0" w:color="auto"/>
      </w:divBdr>
    </w:div>
    <w:div w:id="550768773">
      <w:bodyDiv w:val="1"/>
      <w:marLeft w:val="0"/>
      <w:marRight w:val="0"/>
      <w:marTop w:val="0"/>
      <w:marBottom w:val="0"/>
      <w:divBdr>
        <w:top w:val="none" w:sz="0" w:space="0" w:color="auto"/>
        <w:left w:val="none" w:sz="0" w:space="0" w:color="auto"/>
        <w:bottom w:val="none" w:sz="0" w:space="0" w:color="auto"/>
        <w:right w:val="none" w:sz="0" w:space="0" w:color="auto"/>
      </w:divBdr>
    </w:div>
    <w:div w:id="649092767">
      <w:bodyDiv w:val="1"/>
      <w:marLeft w:val="0"/>
      <w:marRight w:val="0"/>
      <w:marTop w:val="0"/>
      <w:marBottom w:val="0"/>
      <w:divBdr>
        <w:top w:val="none" w:sz="0" w:space="0" w:color="auto"/>
        <w:left w:val="none" w:sz="0" w:space="0" w:color="auto"/>
        <w:bottom w:val="none" w:sz="0" w:space="0" w:color="auto"/>
        <w:right w:val="none" w:sz="0" w:space="0" w:color="auto"/>
      </w:divBdr>
    </w:div>
    <w:div w:id="745956148">
      <w:bodyDiv w:val="1"/>
      <w:marLeft w:val="0"/>
      <w:marRight w:val="0"/>
      <w:marTop w:val="0"/>
      <w:marBottom w:val="0"/>
      <w:divBdr>
        <w:top w:val="none" w:sz="0" w:space="0" w:color="auto"/>
        <w:left w:val="none" w:sz="0" w:space="0" w:color="auto"/>
        <w:bottom w:val="none" w:sz="0" w:space="0" w:color="auto"/>
        <w:right w:val="none" w:sz="0" w:space="0" w:color="auto"/>
      </w:divBdr>
    </w:div>
    <w:div w:id="769279603">
      <w:bodyDiv w:val="1"/>
      <w:marLeft w:val="0"/>
      <w:marRight w:val="0"/>
      <w:marTop w:val="0"/>
      <w:marBottom w:val="0"/>
      <w:divBdr>
        <w:top w:val="none" w:sz="0" w:space="0" w:color="auto"/>
        <w:left w:val="none" w:sz="0" w:space="0" w:color="auto"/>
        <w:bottom w:val="none" w:sz="0" w:space="0" w:color="auto"/>
        <w:right w:val="none" w:sz="0" w:space="0" w:color="auto"/>
      </w:divBdr>
    </w:div>
    <w:div w:id="790057291">
      <w:bodyDiv w:val="1"/>
      <w:marLeft w:val="0"/>
      <w:marRight w:val="0"/>
      <w:marTop w:val="0"/>
      <w:marBottom w:val="0"/>
      <w:divBdr>
        <w:top w:val="none" w:sz="0" w:space="0" w:color="auto"/>
        <w:left w:val="none" w:sz="0" w:space="0" w:color="auto"/>
        <w:bottom w:val="none" w:sz="0" w:space="0" w:color="auto"/>
        <w:right w:val="none" w:sz="0" w:space="0" w:color="auto"/>
      </w:divBdr>
    </w:div>
    <w:div w:id="804546985">
      <w:bodyDiv w:val="1"/>
      <w:marLeft w:val="0"/>
      <w:marRight w:val="0"/>
      <w:marTop w:val="0"/>
      <w:marBottom w:val="0"/>
      <w:divBdr>
        <w:top w:val="none" w:sz="0" w:space="0" w:color="auto"/>
        <w:left w:val="none" w:sz="0" w:space="0" w:color="auto"/>
        <w:bottom w:val="none" w:sz="0" w:space="0" w:color="auto"/>
        <w:right w:val="none" w:sz="0" w:space="0" w:color="auto"/>
      </w:divBdr>
    </w:div>
    <w:div w:id="822894068">
      <w:bodyDiv w:val="1"/>
      <w:marLeft w:val="0"/>
      <w:marRight w:val="0"/>
      <w:marTop w:val="0"/>
      <w:marBottom w:val="0"/>
      <w:divBdr>
        <w:top w:val="none" w:sz="0" w:space="0" w:color="auto"/>
        <w:left w:val="none" w:sz="0" w:space="0" w:color="auto"/>
        <w:bottom w:val="none" w:sz="0" w:space="0" w:color="auto"/>
        <w:right w:val="none" w:sz="0" w:space="0" w:color="auto"/>
      </w:divBdr>
    </w:div>
    <w:div w:id="899290626">
      <w:bodyDiv w:val="1"/>
      <w:marLeft w:val="0"/>
      <w:marRight w:val="0"/>
      <w:marTop w:val="0"/>
      <w:marBottom w:val="0"/>
      <w:divBdr>
        <w:top w:val="none" w:sz="0" w:space="0" w:color="auto"/>
        <w:left w:val="none" w:sz="0" w:space="0" w:color="auto"/>
        <w:bottom w:val="none" w:sz="0" w:space="0" w:color="auto"/>
        <w:right w:val="none" w:sz="0" w:space="0" w:color="auto"/>
      </w:divBdr>
    </w:div>
    <w:div w:id="922027766">
      <w:bodyDiv w:val="1"/>
      <w:marLeft w:val="0"/>
      <w:marRight w:val="0"/>
      <w:marTop w:val="0"/>
      <w:marBottom w:val="0"/>
      <w:divBdr>
        <w:top w:val="none" w:sz="0" w:space="0" w:color="auto"/>
        <w:left w:val="none" w:sz="0" w:space="0" w:color="auto"/>
        <w:bottom w:val="none" w:sz="0" w:space="0" w:color="auto"/>
        <w:right w:val="none" w:sz="0" w:space="0" w:color="auto"/>
      </w:divBdr>
    </w:div>
    <w:div w:id="1025473628">
      <w:bodyDiv w:val="1"/>
      <w:marLeft w:val="0"/>
      <w:marRight w:val="0"/>
      <w:marTop w:val="0"/>
      <w:marBottom w:val="0"/>
      <w:divBdr>
        <w:top w:val="none" w:sz="0" w:space="0" w:color="auto"/>
        <w:left w:val="none" w:sz="0" w:space="0" w:color="auto"/>
        <w:bottom w:val="none" w:sz="0" w:space="0" w:color="auto"/>
        <w:right w:val="none" w:sz="0" w:space="0" w:color="auto"/>
      </w:divBdr>
    </w:div>
    <w:div w:id="1059861935">
      <w:bodyDiv w:val="1"/>
      <w:marLeft w:val="0"/>
      <w:marRight w:val="0"/>
      <w:marTop w:val="0"/>
      <w:marBottom w:val="0"/>
      <w:divBdr>
        <w:top w:val="none" w:sz="0" w:space="0" w:color="auto"/>
        <w:left w:val="none" w:sz="0" w:space="0" w:color="auto"/>
        <w:bottom w:val="none" w:sz="0" w:space="0" w:color="auto"/>
        <w:right w:val="none" w:sz="0" w:space="0" w:color="auto"/>
      </w:divBdr>
    </w:div>
    <w:div w:id="1082143852">
      <w:bodyDiv w:val="1"/>
      <w:marLeft w:val="0"/>
      <w:marRight w:val="0"/>
      <w:marTop w:val="0"/>
      <w:marBottom w:val="0"/>
      <w:divBdr>
        <w:top w:val="none" w:sz="0" w:space="0" w:color="auto"/>
        <w:left w:val="none" w:sz="0" w:space="0" w:color="auto"/>
        <w:bottom w:val="none" w:sz="0" w:space="0" w:color="auto"/>
        <w:right w:val="none" w:sz="0" w:space="0" w:color="auto"/>
      </w:divBdr>
    </w:div>
    <w:div w:id="1177765263">
      <w:bodyDiv w:val="1"/>
      <w:marLeft w:val="0"/>
      <w:marRight w:val="0"/>
      <w:marTop w:val="0"/>
      <w:marBottom w:val="0"/>
      <w:divBdr>
        <w:top w:val="none" w:sz="0" w:space="0" w:color="auto"/>
        <w:left w:val="none" w:sz="0" w:space="0" w:color="auto"/>
        <w:bottom w:val="none" w:sz="0" w:space="0" w:color="auto"/>
        <w:right w:val="none" w:sz="0" w:space="0" w:color="auto"/>
      </w:divBdr>
    </w:div>
    <w:div w:id="1317491967">
      <w:bodyDiv w:val="1"/>
      <w:marLeft w:val="0"/>
      <w:marRight w:val="0"/>
      <w:marTop w:val="0"/>
      <w:marBottom w:val="0"/>
      <w:divBdr>
        <w:top w:val="none" w:sz="0" w:space="0" w:color="auto"/>
        <w:left w:val="none" w:sz="0" w:space="0" w:color="auto"/>
        <w:bottom w:val="none" w:sz="0" w:space="0" w:color="auto"/>
        <w:right w:val="none" w:sz="0" w:space="0" w:color="auto"/>
      </w:divBdr>
    </w:div>
    <w:div w:id="1404182309">
      <w:bodyDiv w:val="1"/>
      <w:marLeft w:val="0"/>
      <w:marRight w:val="0"/>
      <w:marTop w:val="0"/>
      <w:marBottom w:val="0"/>
      <w:divBdr>
        <w:top w:val="none" w:sz="0" w:space="0" w:color="auto"/>
        <w:left w:val="none" w:sz="0" w:space="0" w:color="auto"/>
        <w:bottom w:val="none" w:sz="0" w:space="0" w:color="auto"/>
        <w:right w:val="none" w:sz="0" w:space="0" w:color="auto"/>
      </w:divBdr>
    </w:div>
    <w:div w:id="1902518151">
      <w:bodyDiv w:val="1"/>
      <w:marLeft w:val="0"/>
      <w:marRight w:val="0"/>
      <w:marTop w:val="0"/>
      <w:marBottom w:val="0"/>
      <w:divBdr>
        <w:top w:val="none" w:sz="0" w:space="0" w:color="auto"/>
        <w:left w:val="none" w:sz="0" w:space="0" w:color="auto"/>
        <w:bottom w:val="none" w:sz="0" w:space="0" w:color="auto"/>
        <w:right w:val="none" w:sz="0" w:space="0" w:color="auto"/>
      </w:divBdr>
    </w:div>
    <w:div w:id="1909457911">
      <w:bodyDiv w:val="1"/>
      <w:marLeft w:val="0"/>
      <w:marRight w:val="0"/>
      <w:marTop w:val="0"/>
      <w:marBottom w:val="0"/>
      <w:divBdr>
        <w:top w:val="none" w:sz="0" w:space="0" w:color="auto"/>
        <w:left w:val="none" w:sz="0" w:space="0" w:color="auto"/>
        <w:bottom w:val="none" w:sz="0" w:space="0" w:color="auto"/>
        <w:right w:val="none" w:sz="0" w:space="0" w:color="auto"/>
      </w:divBdr>
    </w:div>
    <w:div w:id="1954627518">
      <w:bodyDiv w:val="1"/>
      <w:marLeft w:val="0"/>
      <w:marRight w:val="0"/>
      <w:marTop w:val="0"/>
      <w:marBottom w:val="0"/>
      <w:divBdr>
        <w:top w:val="none" w:sz="0" w:space="0" w:color="auto"/>
        <w:left w:val="none" w:sz="0" w:space="0" w:color="auto"/>
        <w:bottom w:val="none" w:sz="0" w:space="0" w:color="auto"/>
        <w:right w:val="none" w:sz="0" w:space="0" w:color="auto"/>
      </w:divBdr>
    </w:div>
    <w:div w:id="1975327756">
      <w:bodyDiv w:val="1"/>
      <w:marLeft w:val="0"/>
      <w:marRight w:val="0"/>
      <w:marTop w:val="0"/>
      <w:marBottom w:val="0"/>
      <w:divBdr>
        <w:top w:val="none" w:sz="0" w:space="0" w:color="auto"/>
        <w:left w:val="none" w:sz="0" w:space="0" w:color="auto"/>
        <w:bottom w:val="none" w:sz="0" w:space="0" w:color="auto"/>
        <w:right w:val="none" w:sz="0" w:space="0" w:color="auto"/>
      </w:divBdr>
    </w:div>
    <w:div w:id="2021278460">
      <w:bodyDiv w:val="1"/>
      <w:marLeft w:val="0"/>
      <w:marRight w:val="0"/>
      <w:marTop w:val="0"/>
      <w:marBottom w:val="0"/>
      <w:divBdr>
        <w:top w:val="none" w:sz="0" w:space="0" w:color="auto"/>
        <w:left w:val="none" w:sz="0" w:space="0" w:color="auto"/>
        <w:bottom w:val="none" w:sz="0" w:space="0" w:color="auto"/>
        <w:right w:val="none" w:sz="0" w:space="0" w:color="auto"/>
      </w:divBdr>
    </w:div>
    <w:div w:id="2085298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jpe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Har15</b:Tag>
    <b:SourceType>InternetSite</b:SourceType>
    <b:Guid>{660C4F7C-6841-1F4A-AE29-73C8BE7C0FB3}</b:Guid>
    <b:Author>
      <b:Author>
        <b:NameList>
          <b:Person>
            <b:Last>Harvie</b:Last>
            <b:First>Jen</b:First>
          </b:Person>
        </b:NameList>
      </b:Author>
    </b:Author>
    <b:Title>Royal Academy</b:Title>
    <b:URL>https://www.royalacademy.org.uk/article/ai-weiwei-can-art-change-the-world</b:URL>
    <b:Year>2015</b:Year>
    <b:RefOrder>1</b:RefOrder>
  </b:Source>
  <b:Source>
    <b:Tag>Kee19</b:Tag>
    <b:SourceType>InternetSite</b:SourceType>
    <b:Guid>{4AA27C9D-2200-B449-889C-671D1702FB40}</b:Guid>
    <b:Author>
      <b:Author>
        <b:NameList>
          <b:Person>
            <b:Last>Taylor</b:Last>
            <b:First>Keeanga-Yamahtta</b:First>
          </b:Person>
        </b:NameList>
      </b:Author>
    </b:Author>
    <b:Title>Jacobin Mag </b:Title>
    <b:URL>https://www.jacobinmag.com/2019/09/black-lives-matter-laquan-mcdonald-mike-brown-eric-garner</b:URL>
    <b:Year>2019</b:Year>
    <b:RefOrder>2</b:RefOrder>
  </b:Source>
  <b:Source>
    <b:Tag>Int</b:Tag>
    <b:SourceType>InternetSite</b:SourceType>
    <b:Guid>{06886FC6-AF29-3F49-A18A-943EA529C492}</b:Guid>
    <b:Author>
      <b:Author>
        <b:NameList>
          <b:Person>
            <b:Last>Philosophy</b:Last>
            <b:First>Internet</b:First>
            <b:Middle>Encylcopedia of</b:Middle>
          </b:Person>
        </b:NameList>
      </b:Author>
    </b:Author>
    <b:Title>Immanuel Kant: Aesthetics </b:Title>
    <b:URL>https://www.iep.utm.edu/kantaest/#SH2d</b:URL>
    <b:RefOrder>3</b:RefOrder>
  </b:Source>
  <b:Source>
    <b:Tag>All19</b:Tag>
    <b:SourceType>InternetSite</b:SourceType>
    <b:Guid>{9CB3A81C-5337-2E44-845E-4158424ACE32}</b:Guid>
    <b:Author>
      <b:Author>
        <b:NameList>
          <b:Person>
            <b:Last>Gremillion</b:Last>
            <b:First>Allison</b:First>
            <b:Middle>S.</b:Middle>
          </b:Person>
        </b:NameList>
      </b:Author>
    </b:Author>
    <b:Title>99designs</b:Title>
    <b:URL>https://99designs.co.uk/blog/tips/how-color-impacts-emotions-and-behaviors/</b:URL>
    <b:Year>2019</b:Year>
    <b:RefOrder>4</b:RefOrder>
  </b:Source>
  <b:Source>
    <b:Tag>Ail18</b:Tag>
    <b:SourceType>InternetSite</b:SourceType>
    <b:Guid>{2C44E532-AF77-E648-A987-6FD09D7C6C31}</b:Guid>
    <b:Author>
      <b:Author>
        <b:NameList>
          <b:Person>
            <b:Last>Aileen Kwun</b:Last>
            <b:First>CNN</b:First>
          </b:Person>
        </b:NameList>
      </b:Author>
    </b:Author>
    <b:Title>Artists mark Trump's inauguration anniversary with day of protest art</b:Title>
    <b:URL>https://edition.cnn.com/style/article/trump-one-year-art-action-day/index.html</b:URL>
    <b:Year>2018</b:Year>
    <b:RefOrder>5</b:RefOrder>
  </b:Source>
  <b:Source>
    <b:Tag>Jak18</b:Tag>
    <b:SourceType>InternetSite</b:SourceType>
    <b:Guid>{A7A50962-76F5-5E4A-92D6-6B8BE92C1B22}</b:Guid>
    <b:Author>
      <b:Author>
        <b:NameList>
          <b:Person>
            <b:Last>Nevins</b:Last>
            <b:First>Jake</b:First>
          </b:Person>
        </b:NameList>
      </b:Author>
    </b:Author>
    <b:Title>One Year of Resistance: the exhibit chronicling the year in anti-Trump art</b:Title>
    <b:URL>https://www.theguardian.com/artanddesign/2018/jan/17/one-year-of-resistance-exhibit-anti-trump-art</b:URL>
    <b:Year>2018</b:Year>
    <b:RefOrder>6</b:RefOrder>
  </b:Source>
  <b:Source>
    <b:Tag>Gol</b:Tag>
    <b:SourceType>InternetSite</b:SourceType>
    <b:Guid>{08634374-7DB1-FE46-AE8B-BBB72851BD06}</b:Guid>
    <b:Author>
      <b:Author>
        <b:NameList>
          <b:Person>
            <b:Last>Goldsmiths</b:Last>
            <b:First>University</b:First>
            <b:Middle>of London</b:Middle>
          </b:Person>
        </b:NameList>
      </b:Author>
    </b:Author>
    <b:Title>Art and Conflict: Can contemporary art become a catalyst for change in conflict zones?</b:Title>
    <b:URL>https://www.gold.ac.uk/research/discover/impact/art-and-conflict/</b:URL>
    <b:RefOrder>7</b:RefOrder>
  </b:Source>
  <b:Source>
    <b:Tag>Mid16</b:Tag>
    <b:SourceType>InternetSite</b:SourceType>
    <b:Guid>{F07637B2-ECEB-0548-8473-3528567544FB}</b:Guid>
    <b:Author>
      <b:Author>
        <b:NameList>
          <b:Person>
            <b:Last>Institute</b:Last>
            <b:First>Middle</b:First>
            <b:Middle>East</b:Middle>
          </b:Person>
        </b:NameList>
      </b:Author>
    </b:Author>
    <b:Title>Art in Response to Conflict </b:Title>
    <b:URL>https://www.mei.edu/events/art-response-conflict</b:URL>
    <b:Year>2016</b:Year>
    <b:RefOrder>8</b:RefOrder>
  </b:Source>
  <b:Source>
    <b:Tag>Tat</b:Tag>
    <b:SourceType>InternetSite</b:SourceType>
    <b:Guid>{39D37CE8-50D6-504C-92A1-D10502B1FEC7}</b:Guid>
    <b:Author>
      <b:Author>
        <b:NameList>
          <b:Person>
            <b:Last>Tate</b:Last>
          </b:Person>
        </b:NameList>
      </b:Author>
    </b:Author>
    <b:Title>War Artists</b:Title>
    <b:URL>https://www.tate.org.uk/art/art-terms/w/war-artists</b:URL>
    <b:RefOrder>9</b:RefOrder>
  </b:Source>
  <b:Source>
    <b:Tag>Rup15</b:Tag>
    <b:SourceType>InternetSite</b:SourceType>
    <b:Guid>{63600EC0-7340-8243-9743-03CB87A4C660}</b:Guid>
    <b:Author>
      <b:Author>
        <b:NameList>
          <b:Person>
            <b:Last>O'Shea</b:Last>
            <b:First>Rupert</b:First>
          </b:Person>
        </b:NameList>
      </b:Author>
    </b:Author>
    <b:Title>Marxism, Materialism and Art</b:Title>
    <b:Year>2015</b:Year>
    <b:RefOrder>10</b:RefOrder>
  </b:Source>
</b:Sources>
</file>

<file path=customXml/itemProps1.xml><?xml version="1.0" encoding="utf-8"?>
<ds:datastoreItem xmlns:ds="http://schemas.openxmlformats.org/officeDocument/2006/customXml" ds:itemID="{C808680F-0215-8144-A147-9668362DE2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344</TotalTime>
  <Pages>18</Pages>
  <Words>2866</Words>
  <Characters>16338</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Walls</dc:creator>
  <cp:keywords/>
  <dc:description/>
  <cp:lastModifiedBy>Sophie Walls</cp:lastModifiedBy>
  <cp:revision>4</cp:revision>
  <dcterms:created xsi:type="dcterms:W3CDTF">2020-05-13T15:38:00Z</dcterms:created>
  <dcterms:modified xsi:type="dcterms:W3CDTF">2020-05-14T05:17:00Z</dcterms:modified>
</cp:coreProperties>
</file>