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924"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01"/>
        <w:gridCol w:w="3149"/>
        <w:gridCol w:w="2168"/>
        <w:gridCol w:w="2606"/>
      </w:tblGrid>
      <w:tr w:rsidR="007E7106" w:rsidRPr="007E7106" w14:paraId="6F1C1C85" w14:textId="77777777" w:rsidTr="007E7106">
        <w:trPr>
          <w:trHeight w:val="271"/>
        </w:trPr>
        <w:tc>
          <w:tcPr>
            <w:tcW w:w="9924" w:type="dxa"/>
            <w:gridSpan w:val="4"/>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16E5207D" w14:textId="77777777" w:rsidR="007E7106" w:rsidRPr="007E7106" w:rsidRDefault="007E7106" w:rsidP="007E7106">
            <w:pPr>
              <w:keepNext/>
              <w:jc w:val="center"/>
              <w:outlineLvl w:val="3"/>
              <w:rPr>
                <w:rFonts w:ascii="Comic Sans MS" w:hAnsi="Comic Sans MS" w:cs="Arial Unicode MS"/>
                <w:b/>
                <w:bCs/>
                <w:color w:val="000000"/>
                <w:sz w:val="56"/>
                <w:szCs w:val="56"/>
                <w:u w:color="000000"/>
                <w:lang w:eastAsia="en-GB" w:bidi="bn-IN"/>
              </w:rPr>
            </w:pPr>
            <w:r w:rsidRPr="007E7106">
              <w:rPr>
                <w:rFonts w:ascii="Arial" w:hAnsi="Arial" w:cs="Arial Unicode MS"/>
                <w:b/>
                <w:bCs/>
                <w:color w:val="000000"/>
                <w:u w:color="000000"/>
                <w:lang w:eastAsia="en-GB" w:bidi="bn-IN"/>
              </w:rPr>
              <w:t>LEVEL 4 ASSESSMENT SPECIFICATION</w:t>
            </w:r>
          </w:p>
        </w:tc>
      </w:tr>
      <w:tr w:rsidR="007E7106" w:rsidRPr="007E7106" w14:paraId="0F420222" w14:textId="77777777" w:rsidTr="007E7106">
        <w:trPr>
          <w:trHeight w:val="581"/>
        </w:trPr>
        <w:tc>
          <w:tcPr>
            <w:tcW w:w="2001"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47F149A" w14:textId="77777777" w:rsidR="007E7106" w:rsidRPr="007E7106" w:rsidRDefault="007E7106" w:rsidP="007E7106">
            <w:pPr>
              <w:spacing w:before="120" w:after="120" w:line="276" w:lineRule="auto"/>
              <w:jc w:val="both"/>
              <w:rPr>
                <w:rFonts w:ascii="Calibri" w:eastAsia="Calibri" w:hAnsi="Calibri" w:cs="Calibri"/>
                <w:color w:val="000000"/>
                <w:sz w:val="22"/>
                <w:szCs w:val="22"/>
                <w:u w:color="000000"/>
                <w:lang w:val="en-GB" w:eastAsia="en-GB" w:bidi="bn-IN"/>
                <w14:textOutline w14:w="0" w14:cap="flat" w14:cmpd="sng" w14:algn="ctr">
                  <w14:noFill/>
                  <w14:prstDash w14:val="solid"/>
                  <w14:bevel/>
                </w14:textOutline>
              </w:rPr>
            </w:pPr>
            <w:r w:rsidRPr="007E7106">
              <w:rPr>
                <w:rFonts w:ascii="Arial" w:eastAsia="Calibri" w:hAnsi="Arial" w:cs="Calibri"/>
                <w:b/>
                <w:bCs/>
                <w:color w:val="000000"/>
                <w:u w:color="000000"/>
                <w:lang w:eastAsia="en-GB" w:bidi="bn-IN"/>
                <w14:textOutline w14:w="0" w14:cap="flat" w14:cmpd="sng" w14:algn="ctr">
                  <w14:noFill/>
                  <w14:prstDash w14:val="solid"/>
                  <w14:bevel/>
                </w14:textOutline>
              </w:rPr>
              <w:t>Student name:</w:t>
            </w:r>
          </w:p>
        </w:tc>
        <w:tc>
          <w:tcPr>
            <w:tcW w:w="31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461C35" w14:textId="5620A9D6" w:rsidR="007E7106" w:rsidRPr="007E7106" w:rsidRDefault="007E7106" w:rsidP="007E7106">
            <w:r>
              <w:t>Mohammad Tanvir</w:t>
            </w:r>
          </w:p>
        </w:tc>
        <w:tc>
          <w:tcPr>
            <w:tcW w:w="216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EB4E2F0" w14:textId="77777777" w:rsidR="007E7106" w:rsidRPr="007E7106" w:rsidRDefault="007E7106" w:rsidP="007E7106">
            <w:pPr>
              <w:spacing w:before="120" w:after="120" w:line="276" w:lineRule="auto"/>
              <w:jc w:val="both"/>
              <w:rPr>
                <w:rFonts w:ascii="Calibri" w:eastAsia="Calibri" w:hAnsi="Calibri" w:cs="Calibri"/>
                <w:color w:val="000000"/>
                <w:sz w:val="22"/>
                <w:szCs w:val="22"/>
                <w:u w:color="000000"/>
                <w:lang w:val="en-GB" w:eastAsia="en-GB" w:bidi="bn-IN"/>
                <w14:textOutline w14:w="0" w14:cap="flat" w14:cmpd="sng" w14:algn="ctr">
                  <w14:noFill/>
                  <w14:prstDash w14:val="solid"/>
                  <w14:bevel/>
                </w14:textOutline>
              </w:rPr>
            </w:pPr>
            <w:r w:rsidRPr="007E7106">
              <w:rPr>
                <w:rFonts w:ascii="Arial" w:eastAsia="Calibri" w:hAnsi="Arial" w:cs="Calibri"/>
                <w:b/>
                <w:bCs/>
                <w:color w:val="000000"/>
                <w:u w:color="000000"/>
                <w:lang w:eastAsia="en-GB" w:bidi="bn-IN"/>
                <w14:textOutline w14:w="0" w14:cap="flat" w14:cmpd="sng" w14:algn="ctr">
                  <w14:noFill/>
                  <w14:prstDash w14:val="solid"/>
                  <w14:bevel/>
                </w14:textOutline>
              </w:rPr>
              <w:t>Student ID number:</w:t>
            </w:r>
          </w:p>
        </w:tc>
        <w:tc>
          <w:tcPr>
            <w:tcW w:w="26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72E82D" w14:textId="262E72DE" w:rsidR="007E7106" w:rsidRPr="007E7106" w:rsidRDefault="007E7106" w:rsidP="007E7106">
            <w:r>
              <w:t>2211271</w:t>
            </w:r>
          </w:p>
        </w:tc>
      </w:tr>
      <w:tr w:rsidR="007E7106" w:rsidRPr="007E7106" w14:paraId="7736088A" w14:textId="77777777" w:rsidTr="007E7106">
        <w:trPr>
          <w:trHeight w:val="271"/>
        </w:trPr>
        <w:tc>
          <w:tcPr>
            <w:tcW w:w="2001"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2588886" w14:textId="77777777" w:rsidR="007E7106" w:rsidRPr="007E7106" w:rsidRDefault="007E7106" w:rsidP="007E7106">
            <w:pPr>
              <w:spacing w:before="120" w:after="120" w:line="276" w:lineRule="auto"/>
              <w:jc w:val="both"/>
              <w:rPr>
                <w:rFonts w:ascii="Calibri" w:eastAsia="Calibri" w:hAnsi="Calibri" w:cs="Calibri"/>
                <w:color w:val="000000"/>
                <w:sz w:val="22"/>
                <w:szCs w:val="22"/>
                <w:u w:color="000000"/>
                <w:lang w:val="en-GB" w:eastAsia="en-GB" w:bidi="bn-IN"/>
                <w14:textOutline w14:w="0" w14:cap="flat" w14:cmpd="sng" w14:algn="ctr">
                  <w14:noFill/>
                  <w14:prstDash w14:val="solid"/>
                  <w14:bevel/>
                </w14:textOutline>
              </w:rPr>
            </w:pPr>
            <w:r w:rsidRPr="007E7106">
              <w:rPr>
                <w:rFonts w:ascii="Arial" w:eastAsia="Calibri" w:hAnsi="Arial" w:cs="Calibri"/>
                <w:b/>
                <w:bCs/>
                <w:color w:val="000000"/>
                <w:u w:color="000000"/>
                <w:lang w:eastAsia="en-GB" w:bidi="bn-IN"/>
                <w14:textOutline w14:w="0" w14:cap="flat" w14:cmpd="sng" w14:algn="ctr">
                  <w14:noFill/>
                  <w14:prstDash w14:val="solid"/>
                  <w14:bevel/>
                </w14:textOutline>
              </w:rPr>
              <w:t>Programme:</w:t>
            </w:r>
          </w:p>
        </w:tc>
        <w:tc>
          <w:tcPr>
            <w:tcW w:w="792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7A6308" w14:textId="77777777" w:rsidR="007E7106" w:rsidRPr="007E7106" w:rsidRDefault="007E7106" w:rsidP="007E7106">
            <w:pPr>
              <w:spacing w:before="120" w:after="120" w:line="276" w:lineRule="auto"/>
              <w:jc w:val="both"/>
              <w:rPr>
                <w:rFonts w:ascii="Calibri" w:eastAsia="Calibri" w:hAnsi="Calibri" w:cs="Calibri"/>
                <w:color w:val="000000"/>
                <w:sz w:val="22"/>
                <w:szCs w:val="22"/>
                <w:u w:color="000000"/>
                <w:lang w:val="en-GB" w:eastAsia="en-GB" w:bidi="bn-IN"/>
                <w14:textOutline w14:w="0" w14:cap="flat" w14:cmpd="sng" w14:algn="ctr">
                  <w14:noFill/>
                  <w14:prstDash w14:val="solid"/>
                  <w14:bevel/>
                </w14:textOutline>
              </w:rPr>
            </w:pPr>
            <w:r w:rsidRPr="007E7106">
              <w:rPr>
                <w:rFonts w:ascii="Arial" w:eastAsia="Calibri" w:hAnsi="Arial" w:cs="Calibri"/>
                <w:b/>
                <w:bCs/>
                <w:color w:val="000000"/>
                <w:u w:color="000000"/>
                <w:lang w:eastAsia="en-GB" w:bidi="bn-IN"/>
                <w14:textOutline w14:w="0" w14:cap="flat" w14:cmpd="sng" w14:algn="ctr">
                  <w14:noFill/>
                  <w14:prstDash w14:val="solid"/>
                  <w14:bevel/>
                </w14:textOutline>
              </w:rPr>
              <w:t>Cert. International Hotel Management</w:t>
            </w:r>
          </w:p>
        </w:tc>
      </w:tr>
      <w:tr w:rsidR="007E7106" w:rsidRPr="007E7106" w14:paraId="3AAF5320" w14:textId="77777777" w:rsidTr="007E7106">
        <w:trPr>
          <w:trHeight w:val="271"/>
        </w:trPr>
        <w:tc>
          <w:tcPr>
            <w:tcW w:w="2001"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EF27FC7" w14:textId="77777777" w:rsidR="007E7106" w:rsidRPr="007E7106" w:rsidRDefault="007E7106" w:rsidP="007E7106">
            <w:pPr>
              <w:spacing w:before="120" w:after="120" w:line="276" w:lineRule="auto"/>
              <w:jc w:val="both"/>
              <w:rPr>
                <w:rFonts w:ascii="Calibri" w:eastAsia="Calibri" w:hAnsi="Calibri" w:cs="Calibri"/>
                <w:color w:val="000000"/>
                <w:sz w:val="22"/>
                <w:szCs w:val="22"/>
                <w:u w:color="000000"/>
                <w:lang w:val="en-GB" w:eastAsia="en-GB" w:bidi="bn-IN"/>
                <w14:textOutline w14:w="0" w14:cap="flat" w14:cmpd="sng" w14:algn="ctr">
                  <w14:noFill/>
                  <w14:prstDash w14:val="solid"/>
                  <w14:bevel/>
                </w14:textOutline>
              </w:rPr>
            </w:pPr>
            <w:r w:rsidRPr="007E7106">
              <w:rPr>
                <w:rFonts w:ascii="Arial" w:eastAsia="Calibri" w:hAnsi="Arial" w:cs="Calibri"/>
                <w:b/>
                <w:bCs/>
                <w:color w:val="000000"/>
                <w:u w:color="000000"/>
                <w:lang w:eastAsia="en-GB" w:bidi="bn-IN"/>
                <w14:textOutline w14:w="0" w14:cap="flat" w14:cmpd="sng" w14:algn="ctr">
                  <w14:noFill/>
                  <w14:prstDash w14:val="solid"/>
                  <w14:bevel/>
                </w14:textOutline>
              </w:rPr>
              <w:t>Module:</w:t>
            </w:r>
          </w:p>
        </w:tc>
        <w:tc>
          <w:tcPr>
            <w:tcW w:w="792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1CF9FD" w14:textId="77777777" w:rsidR="007E7106" w:rsidRPr="007E7106" w:rsidRDefault="007E7106" w:rsidP="007E7106">
            <w:pPr>
              <w:spacing w:before="120" w:after="120" w:line="276" w:lineRule="auto"/>
              <w:jc w:val="both"/>
              <w:rPr>
                <w:rFonts w:ascii="Calibri" w:eastAsia="Calibri" w:hAnsi="Calibri" w:cs="Calibri"/>
                <w:color w:val="000000"/>
                <w:sz w:val="22"/>
                <w:szCs w:val="22"/>
                <w:u w:color="000000"/>
                <w:lang w:val="en-GB" w:eastAsia="en-GB" w:bidi="bn-IN"/>
                <w14:textOutline w14:w="0" w14:cap="flat" w14:cmpd="sng" w14:algn="ctr">
                  <w14:noFill/>
                  <w14:prstDash w14:val="solid"/>
                  <w14:bevel/>
                </w14:textOutline>
              </w:rPr>
            </w:pPr>
            <w:r w:rsidRPr="007E7106">
              <w:rPr>
                <w:rFonts w:ascii="Arial" w:eastAsia="Calibri" w:hAnsi="Arial" w:cs="Calibri"/>
                <w:b/>
                <w:bCs/>
                <w:color w:val="000000"/>
                <w:u w:color="000000"/>
                <w:lang w:eastAsia="en-GB" w:bidi="bn-IN"/>
                <w14:textOutline w14:w="0" w14:cap="flat" w14:cmpd="sng" w14:algn="ctr">
                  <w14:noFill/>
                  <w14:prstDash w14:val="solid"/>
                  <w14:bevel/>
                </w14:textOutline>
              </w:rPr>
              <w:t>Marketing Essentials</w:t>
            </w:r>
          </w:p>
        </w:tc>
      </w:tr>
      <w:tr w:rsidR="007E7106" w:rsidRPr="007E7106" w14:paraId="2CA5C796" w14:textId="77777777" w:rsidTr="007E7106">
        <w:trPr>
          <w:trHeight w:val="890"/>
        </w:trPr>
        <w:tc>
          <w:tcPr>
            <w:tcW w:w="2001"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314C1E5" w14:textId="77777777" w:rsidR="007E7106" w:rsidRPr="007E7106" w:rsidRDefault="007E7106" w:rsidP="007E7106">
            <w:pPr>
              <w:spacing w:before="120" w:after="120" w:line="276" w:lineRule="auto"/>
              <w:jc w:val="both"/>
              <w:rPr>
                <w:rFonts w:ascii="Calibri" w:eastAsia="Calibri" w:hAnsi="Calibri" w:cs="Calibri"/>
                <w:color w:val="000000"/>
                <w:sz w:val="22"/>
                <w:szCs w:val="22"/>
                <w:u w:color="000000"/>
                <w:lang w:val="en-GB" w:eastAsia="en-GB" w:bidi="bn-IN"/>
                <w14:textOutline w14:w="0" w14:cap="flat" w14:cmpd="sng" w14:algn="ctr">
                  <w14:noFill/>
                  <w14:prstDash w14:val="solid"/>
                  <w14:bevel/>
                </w14:textOutline>
              </w:rPr>
            </w:pPr>
            <w:r w:rsidRPr="007E7106">
              <w:rPr>
                <w:rFonts w:ascii="Arial" w:eastAsia="Calibri" w:hAnsi="Arial" w:cs="Calibri"/>
                <w:b/>
                <w:bCs/>
                <w:color w:val="000000"/>
                <w:u w:color="000000"/>
                <w:lang w:eastAsia="en-GB" w:bidi="bn-IN"/>
                <w14:textOutline w14:w="0" w14:cap="flat" w14:cmpd="sng" w14:algn="ctr">
                  <w14:noFill/>
                  <w14:prstDash w14:val="solid"/>
                  <w14:bevel/>
                </w14:textOutline>
              </w:rPr>
              <w:t>Module code:</w:t>
            </w:r>
          </w:p>
        </w:tc>
        <w:tc>
          <w:tcPr>
            <w:tcW w:w="31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5F7522" w14:textId="77777777" w:rsidR="007E7106" w:rsidRPr="007E7106" w:rsidRDefault="007E7106" w:rsidP="007E7106">
            <w:pPr>
              <w:spacing w:before="120" w:after="120" w:line="276" w:lineRule="auto"/>
              <w:jc w:val="both"/>
              <w:rPr>
                <w:rFonts w:ascii="Calibri" w:eastAsia="Calibri" w:hAnsi="Calibri" w:cs="Calibri"/>
                <w:color w:val="000000"/>
                <w:sz w:val="22"/>
                <w:szCs w:val="22"/>
                <w:u w:color="000000"/>
                <w:lang w:val="en-GB" w:eastAsia="en-GB" w:bidi="bn-IN"/>
                <w14:textOutline w14:w="0" w14:cap="flat" w14:cmpd="sng" w14:algn="ctr">
                  <w14:noFill/>
                  <w14:prstDash w14:val="solid"/>
                  <w14:bevel/>
                </w14:textOutline>
              </w:rPr>
            </w:pPr>
            <w:r w:rsidRPr="007E7106">
              <w:rPr>
                <w:rFonts w:ascii="Arial" w:eastAsia="Calibri" w:hAnsi="Arial" w:cs="Calibri"/>
                <w:b/>
                <w:bCs/>
                <w:color w:val="000000"/>
                <w:u w:color="000000"/>
                <w:lang w:eastAsia="en-GB" w:bidi="bn-IN"/>
                <w14:textOutline w14:w="0" w14:cap="flat" w14:cmpd="sng" w14:algn="ctr">
                  <w14:noFill/>
                  <w14:prstDash w14:val="solid"/>
                  <w14:bevel/>
                </w14:textOutline>
              </w:rPr>
              <w:t>BMIH4005</w:t>
            </w:r>
          </w:p>
        </w:tc>
        <w:tc>
          <w:tcPr>
            <w:tcW w:w="216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F1D9ECD" w14:textId="77777777" w:rsidR="007E7106" w:rsidRPr="007E7106" w:rsidRDefault="007E7106" w:rsidP="007E7106">
            <w:pPr>
              <w:keepNext/>
              <w:spacing w:before="240" w:after="60" w:line="276" w:lineRule="auto"/>
              <w:outlineLvl w:val="1"/>
              <w:rPr>
                <w:rFonts w:ascii="Arial" w:hAnsi="Arial" w:cs="Arial Unicode MS"/>
                <w:b/>
                <w:bCs/>
                <w:i/>
                <w:iCs/>
                <w:color w:val="000000"/>
                <w:sz w:val="28"/>
                <w:szCs w:val="28"/>
                <w:u w:color="000000"/>
                <w:lang w:eastAsia="en-GB" w:bidi="bn-IN"/>
                <w14:textOutline w14:w="0" w14:cap="flat" w14:cmpd="sng" w14:algn="ctr">
                  <w14:noFill/>
                  <w14:prstDash w14:val="solid"/>
                  <w14:bevel/>
                </w14:textOutline>
              </w:rPr>
            </w:pPr>
            <w:r w:rsidRPr="007E7106">
              <w:rPr>
                <w:rFonts w:ascii="Arial" w:hAnsi="Arial" w:cs="Arial Unicode MS"/>
                <w:b/>
                <w:bCs/>
                <w:i/>
                <w:iCs/>
                <w:color w:val="000000"/>
                <w:u w:color="000000"/>
                <w:lang w:eastAsia="en-GB" w:bidi="bn-IN"/>
                <w14:textOutline w14:w="0" w14:cap="flat" w14:cmpd="sng" w14:algn="ctr">
                  <w14:noFill/>
                  <w14:prstDash w14:val="solid"/>
                  <w14:bevel/>
                </w14:textOutline>
              </w:rPr>
              <w:t>Contribution to Overall Module Assessment (%):</w:t>
            </w:r>
          </w:p>
        </w:tc>
        <w:tc>
          <w:tcPr>
            <w:tcW w:w="26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61E548" w14:textId="77777777" w:rsidR="007E7106" w:rsidRPr="007E7106" w:rsidRDefault="007E7106" w:rsidP="007E7106">
            <w:pPr>
              <w:spacing w:before="120" w:after="120" w:line="276" w:lineRule="auto"/>
              <w:jc w:val="both"/>
              <w:rPr>
                <w:rFonts w:ascii="Calibri" w:eastAsia="Calibri" w:hAnsi="Calibri" w:cs="Calibri"/>
                <w:color w:val="000000"/>
                <w:sz w:val="22"/>
                <w:szCs w:val="22"/>
                <w:u w:color="000000"/>
                <w:lang w:val="en-GB" w:eastAsia="en-GB" w:bidi="bn-IN"/>
                <w14:textOutline w14:w="0" w14:cap="flat" w14:cmpd="sng" w14:algn="ctr">
                  <w14:noFill/>
                  <w14:prstDash w14:val="solid"/>
                  <w14:bevel/>
                </w14:textOutline>
              </w:rPr>
            </w:pPr>
            <w:r w:rsidRPr="007E7106">
              <w:rPr>
                <w:rFonts w:ascii="Arial" w:eastAsia="Calibri" w:hAnsi="Arial" w:cs="Calibri"/>
                <w:b/>
                <w:bCs/>
                <w:color w:val="000000"/>
                <w:u w:color="000000"/>
                <w:lang w:eastAsia="en-GB" w:bidi="bn-IN"/>
                <w14:textOutline w14:w="0" w14:cap="flat" w14:cmpd="sng" w14:algn="ctr">
                  <w14:noFill/>
                  <w14:prstDash w14:val="solid"/>
                  <w14:bevel/>
                </w14:textOutline>
              </w:rPr>
              <w:t>100%</w:t>
            </w:r>
          </w:p>
        </w:tc>
      </w:tr>
      <w:tr w:rsidR="007E7106" w:rsidRPr="007E7106" w14:paraId="3CAB74C2" w14:textId="77777777" w:rsidTr="007E7106">
        <w:trPr>
          <w:trHeight w:val="833"/>
        </w:trPr>
        <w:tc>
          <w:tcPr>
            <w:tcW w:w="2001"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EE68375" w14:textId="77777777" w:rsidR="007E7106" w:rsidRPr="007E7106" w:rsidRDefault="007E7106" w:rsidP="007E7106">
            <w:pPr>
              <w:spacing w:before="120" w:after="120" w:line="276" w:lineRule="auto"/>
              <w:jc w:val="both"/>
              <w:rPr>
                <w:rFonts w:ascii="Calibri" w:eastAsia="Calibri" w:hAnsi="Calibri" w:cs="Calibri"/>
                <w:color w:val="000000"/>
                <w:sz w:val="22"/>
                <w:szCs w:val="22"/>
                <w:u w:color="000000"/>
                <w:lang w:val="en-GB" w:eastAsia="en-GB" w:bidi="bn-IN"/>
                <w14:textOutline w14:w="0" w14:cap="flat" w14:cmpd="sng" w14:algn="ctr">
                  <w14:noFill/>
                  <w14:prstDash w14:val="solid"/>
                  <w14:bevel/>
                </w14:textOutline>
              </w:rPr>
            </w:pPr>
            <w:r w:rsidRPr="007E7106">
              <w:rPr>
                <w:rFonts w:ascii="Arial" w:eastAsia="Calibri" w:hAnsi="Arial" w:cs="Calibri"/>
                <w:b/>
                <w:bCs/>
                <w:color w:val="000000"/>
                <w:u w:color="000000"/>
                <w:lang w:eastAsia="en-GB" w:bidi="bn-IN"/>
                <w14:textOutline w14:w="0" w14:cap="flat" w14:cmpd="sng" w14:algn="ctr">
                  <w14:noFill/>
                  <w14:prstDash w14:val="solid"/>
                  <w14:bevel/>
                </w14:textOutline>
              </w:rPr>
              <w:t>Lecturer:</w:t>
            </w:r>
          </w:p>
        </w:tc>
        <w:tc>
          <w:tcPr>
            <w:tcW w:w="31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4E01AA" w14:textId="77777777" w:rsidR="007E7106" w:rsidRPr="007E7106" w:rsidRDefault="007E7106" w:rsidP="007E7106">
            <w:pPr>
              <w:spacing w:before="120" w:after="120" w:line="276" w:lineRule="auto"/>
              <w:rPr>
                <w:rFonts w:ascii="Calibri" w:eastAsia="Calibri" w:hAnsi="Calibri" w:cs="Calibri"/>
                <w:color w:val="000000"/>
                <w:sz w:val="22"/>
                <w:szCs w:val="22"/>
                <w:u w:color="000000"/>
                <w:lang w:val="en-GB" w:eastAsia="en-GB" w:bidi="bn-IN"/>
                <w14:textOutline w14:w="0" w14:cap="flat" w14:cmpd="sng" w14:algn="ctr">
                  <w14:noFill/>
                  <w14:prstDash w14:val="solid"/>
                  <w14:bevel/>
                </w14:textOutline>
              </w:rPr>
            </w:pPr>
            <w:r w:rsidRPr="007E7106">
              <w:rPr>
                <w:rFonts w:ascii="Arial" w:eastAsia="Calibri" w:hAnsi="Arial" w:cs="Calibri"/>
                <w:b/>
                <w:bCs/>
                <w:color w:val="000000"/>
                <w:u w:color="000000"/>
                <w:lang w:eastAsia="en-GB" w:bidi="bn-IN"/>
                <w14:textOutline w14:w="0" w14:cap="flat" w14:cmpd="sng" w14:algn="ctr">
                  <w14:noFill/>
                  <w14:prstDash w14:val="solid"/>
                  <w14:bevel/>
                </w14:textOutline>
              </w:rPr>
              <w:t xml:space="preserve">Chris Wilkin, Ruth Taylor-Davies, </w:t>
            </w:r>
            <w:r w:rsidRPr="007E7106">
              <w:rPr>
                <w:rFonts w:ascii="Arial" w:eastAsia="Calibri" w:hAnsi="Arial" w:cs="Calibri"/>
                <w:b/>
                <w:bCs/>
                <w:color w:val="000000"/>
                <w:sz w:val="20"/>
                <w:szCs w:val="20"/>
                <w:u w:color="000000"/>
                <w:lang w:eastAsia="en-GB" w:bidi="bn-IN"/>
                <w14:textOutline w14:w="0" w14:cap="flat" w14:cmpd="sng" w14:algn="ctr">
                  <w14:noFill/>
                  <w14:prstDash w14:val="solid"/>
                  <w14:bevel/>
                </w14:textOutline>
              </w:rPr>
              <w:t>Sabastian Joseph, Gayathri Mudiyanselage</w:t>
            </w:r>
          </w:p>
        </w:tc>
        <w:tc>
          <w:tcPr>
            <w:tcW w:w="216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7A2886F" w14:textId="77777777" w:rsidR="007E7106" w:rsidRPr="007E7106" w:rsidRDefault="007E7106" w:rsidP="007E7106">
            <w:pPr>
              <w:spacing w:before="120" w:after="120" w:line="276" w:lineRule="auto"/>
              <w:jc w:val="both"/>
              <w:rPr>
                <w:rFonts w:ascii="Calibri" w:eastAsia="Calibri" w:hAnsi="Calibri" w:cs="Calibri"/>
                <w:color w:val="000000"/>
                <w:sz w:val="22"/>
                <w:szCs w:val="22"/>
                <w:u w:color="000000"/>
                <w:lang w:val="en-GB" w:eastAsia="en-GB" w:bidi="bn-IN"/>
                <w14:textOutline w14:w="0" w14:cap="flat" w14:cmpd="sng" w14:algn="ctr">
                  <w14:noFill/>
                  <w14:prstDash w14:val="solid"/>
                  <w14:bevel/>
                </w14:textOutline>
              </w:rPr>
            </w:pPr>
            <w:r w:rsidRPr="007E7106">
              <w:rPr>
                <w:rFonts w:ascii="Arial" w:eastAsia="Calibri" w:hAnsi="Arial" w:cs="Calibri"/>
                <w:b/>
                <w:bCs/>
                <w:color w:val="000000"/>
                <w:u w:color="000000"/>
                <w:lang w:eastAsia="en-GB" w:bidi="bn-IN"/>
                <w14:textOutline w14:w="0" w14:cap="flat" w14:cmpd="sng" w14:algn="ctr">
                  <w14:noFill/>
                  <w14:prstDash w14:val="solid"/>
                  <w14:bevel/>
                </w14:textOutline>
              </w:rPr>
              <w:t>Internal Verifier:</w:t>
            </w:r>
          </w:p>
        </w:tc>
        <w:tc>
          <w:tcPr>
            <w:tcW w:w="26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58F493" w14:textId="77777777" w:rsidR="007E7106" w:rsidRPr="007E7106" w:rsidRDefault="007E7106" w:rsidP="007E7106">
            <w:pPr>
              <w:spacing w:before="120" w:after="120" w:line="276" w:lineRule="auto"/>
              <w:jc w:val="both"/>
              <w:rPr>
                <w:rFonts w:ascii="Calibri" w:eastAsia="Calibri" w:hAnsi="Calibri" w:cs="Calibri"/>
                <w:color w:val="000000"/>
                <w:sz w:val="22"/>
                <w:szCs w:val="22"/>
                <w:u w:color="000000"/>
                <w:lang w:val="en-GB" w:eastAsia="en-GB" w:bidi="bn-IN"/>
                <w14:textOutline w14:w="0" w14:cap="flat" w14:cmpd="sng" w14:algn="ctr">
                  <w14:noFill/>
                  <w14:prstDash w14:val="solid"/>
                  <w14:bevel/>
                </w14:textOutline>
              </w:rPr>
            </w:pPr>
            <w:r w:rsidRPr="007E7106">
              <w:rPr>
                <w:rFonts w:ascii="Arial" w:eastAsia="Calibri" w:hAnsi="Arial" w:cs="Calibri"/>
                <w:b/>
                <w:bCs/>
                <w:color w:val="000000"/>
                <w:u w:color="000000"/>
                <w:lang w:eastAsia="en-GB" w:bidi="bn-IN"/>
                <w14:textOutline w14:w="0" w14:cap="flat" w14:cmpd="sng" w14:algn="ctr">
                  <w14:noFill/>
                  <w14:prstDash w14:val="solid"/>
                  <w14:bevel/>
                </w14:textOutline>
              </w:rPr>
              <w:t>Deborah Lloyd</w:t>
            </w:r>
          </w:p>
        </w:tc>
      </w:tr>
      <w:tr w:rsidR="007E7106" w:rsidRPr="007E7106" w14:paraId="144257FD" w14:textId="77777777" w:rsidTr="007E7106">
        <w:trPr>
          <w:trHeight w:val="890"/>
        </w:trPr>
        <w:tc>
          <w:tcPr>
            <w:tcW w:w="2001"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8AB09A6" w14:textId="77777777" w:rsidR="007E7106" w:rsidRPr="007E7106" w:rsidRDefault="007E7106" w:rsidP="007E7106">
            <w:pPr>
              <w:spacing w:before="120" w:after="120" w:line="276" w:lineRule="auto"/>
              <w:jc w:val="both"/>
              <w:rPr>
                <w:rFonts w:ascii="Calibri" w:eastAsia="Calibri" w:hAnsi="Calibri" w:cs="Calibri"/>
                <w:color w:val="000000"/>
                <w:sz w:val="22"/>
                <w:szCs w:val="22"/>
                <w:u w:color="000000"/>
                <w:lang w:val="en-GB" w:eastAsia="en-GB" w:bidi="bn-IN"/>
                <w14:textOutline w14:w="0" w14:cap="flat" w14:cmpd="sng" w14:algn="ctr">
                  <w14:noFill/>
                  <w14:prstDash w14:val="solid"/>
                  <w14:bevel/>
                </w14:textOutline>
              </w:rPr>
            </w:pPr>
            <w:r w:rsidRPr="007E7106">
              <w:rPr>
                <w:rFonts w:ascii="Arial" w:eastAsia="Calibri" w:hAnsi="Arial" w:cs="Calibri"/>
                <w:b/>
                <w:bCs/>
                <w:color w:val="000000"/>
                <w:u w:color="000000"/>
                <w:lang w:eastAsia="en-GB" w:bidi="bn-IN"/>
                <w14:textOutline w14:w="0" w14:cap="flat" w14:cmpd="sng" w14:algn="ctr">
                  <w14:noFill/>
                  <w14:prstDash w14:val="solid"/>
                  <w14:bevel/>
                </w14:textOutline>
              </w:rPr>
              <w:t>Assignment Title:</w:t>
            </w:r>
          </w:p>
        </w:tc>
        <w:tc>
          <w:tcPr>
            <w:tcW w:w="31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9DF09B" w14:textId="77777777" w:rsidR="007E7106" w:rsidRPr="007E7106" w:rsidRDefault="007E7106" w:rsidP="007E7106">
            <w:pPr>
              <w:spacing w:before="120" w:after="120" w:line="276" w:lineRule="auto"/>
              <w:jc w:val="both"/>
              <w:rPr>
                <w:rFonts w:ascii="Calibri" w:eastAsia="Calibri" w:hAnsi="Calibri" w:cs="Calibri"/>
                <w:color w:val="000000"/>
                <w:sz w:val="22"/>
                <w:szCs w:val="22"/>
                <w:u w:color="000000"/>
                <w:lang w:val="en-GB" w:eastAsia="en-GB" w:bidi="bn-IN"/>
                <w14:textOutline w14:w="0" w14:cap="flat" w14:cmpd="sng" w14:algn="ctr">
                  <w14:noFill/>
                  <w14:prstDash w14:val="solid"/>
                  <w14:bevel/>
                </w14:textOutline>
              </w:rPr>
            </w:pPr>
            <w:r w:rsidRPr="007E7106">
              <w:rPr>
                <w:rFonts w:ascii="Arial" w:eastAsia="Calibri" w:hAnsi="Arial" w:cs="Calibri"/>
                <w:b/>
                <w:bCs/>
                <w:color w:val="000000"/>
                <w:u w:color="000000"/>
                <w:lang w:eastAsia="en-GB" w:bidi="bn-IN"/>
                <w14:textOutline w14:w="0" w14:cap="flat" w14:cmpd="sng" w14:algn="ctr">
                  <w14:noFill/>
                  <w14:prstDash w14:val="solid"/>
                  <w14:bevel/>
                </w14:textOutline>
              </w:rPr>
              <w:t>Individual Presentation (50%) &amp; Supporting Marketing Plan (50%)</w:t>
            </w:r>
          </w:p>
        </w:tc>
        <w:tc>
          <w:tcPr>
            <w:tcW w:w="216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A245933" w14:textId="77777777" w:rsidR="007E7106" w:rsidRPr="007E7106" w:rsidRDefault="007E7106" w:rsidP="007E7106">
            <w:pPr>
              <w:spacing w:before="120" w:after="120" w:line="276" w:lineRule="auto"/>
              <w:jc w:val="both"/>
              <w:rPr>
                <w:rFonts w:ascii="Calibri" w:eastAsia="Calibri" w:hAnsi="Calibri" w:cs="Calibri"/>
                <w:color w:val="000000"/>
                <w:sz w:val="22"/>
                <w:szCs w:val="22"/>
                <w:u w:color="000000"/>
                <w:lang w:val="en-GB" w:eastAsia="en-GB" w:bidi="bn-IN"/>
                <w14:textOutline w14:w="0" w14:cap="flat" w14:cmpd="sng" w14:algn="ctr">
                  <w14:noFill/>
                  <w14:prstDash w14:val="solid"/>
                  <w14:bevel/>
                </w14:textOutline>
              </w:rPr>
            </w:pPr>
            <w:r w:rsidRPr="007E7106">
              <w:rPr>
                <w:rFonts w:ascii="Arial" w:eastAsia="Calibri" w:hAnsi="Arial" w:cs="Calibri"/>
                <w:b/>
                <w:bCs/>
                <w:color w:val="000000"/>
                <w:u w:color="000000"/>
                <w:lang w:eastAsia="en-GB" w:bidi="bn-IN"/>
                <w14:textOutline w14:w="0" w14:cap="flat" w14:cmpd="sng" w14:algn="ctr">
                  <w14:noFill/>
                  <w14:prstDash w14:val="solid"/>
                  <w14:bevel/>
                </w14:textOutline>
              </w:rPr>
              <w:t>Word count (or equivalent):</w:t>
            </w:r>
          </w:p>
        </w:tc>
        <w:tc>
          <w:tcPr>
            <w:tcW w:w="26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7EF324" w14:textId="77777777" w:rsidR="007E7106" w:rsidRPr="007E7106" w:rsidRDefault="007E7106" w:rsidP="007E7106">
            <w:pPr>
              <w:spacing w:before="120" w:after="120" w:line="276" w:lineRule="auto"/>
              <w:jc w:val="both"/>
              <w:rPr>
                <w:rFonts w:ascii="Calibri" w:eastAsia="Calibri" w:hAnsi="Calibri" w:cs="Calibri"/>
                <w:color w:val="000000"/>
                <w:sz w:val="22"/>
                <w:szCs w:val="22"/>
                <w:u w:color="000000"/>
                <w:lang w:val="en-GB" w:eastAsia="en-GB" w:bidi="bn-IN"/>
                <w14:textOutline w14:w="0" w14:cap="flat" w14:cmpd="sng" w14:algn="ctr">
                  <w14:noFill/>
                  <w14:prstDash w14:val="solid"/>
                  <w14:bevel/>
                </w14:textOutline>
              </w:rPr>
            </w:pPr>
            <w:r w:rsidRPr="007E7106">
              <w:rPr>
                <w:rFonts w:ascii="Arial" w:eastAsia="Calibri" w:hAnsi="Arial" w:cs="Calibri"/>
                <w:b/>
                <w:bCs/>
                <w:color w:val="000000"/>
                <w:u w:color="000000"/>
                <w:lang w:eastAsia="en-GB" w:bidi="bn-IN"/>
                <w14:textOutline w14:w="0" w14:cap="flat" w14:cmpd="sng" w14:algn="ctr">
                  <w14:noFill/>
                  <w14:prstDash w14:val="solid"/>
                  <w14:bevel/>
                </w14:textOutline>
              </w:rPr>
              <w:t xml:space="preserve">1,500 </w:t>
            </w:r>
          </w:p>
        </w:tc>
      </w:tr>
      <w:tr w:rsidR="007E7106" w:rsidRPr="007E7106" w14:paraId="3925A0FF" w14:textId="77777777" w:rsidTr="007E7106">
        <w:trPr>
          <w:trHeight w:val="2784"/>
        </w:trPr>
        <w:tc>
          <w:tcPr>
            <w:tcW w:w="2001"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0364952" w14:textId="77777777" w:rsidR="007E7106" w:rsidRPr="007E7106" w:rsidRDefault="007E7106" w:rsidP="007E7106">
            <w:pPr>
              <w:spacing w:before="120" w:after="120" w:line="276" w:lineRule="auto"/>
              <w:jc w:val="both"/>
              <w:rPr>
                <w:rFonts w:ascii="Calibri" w:eastAsia="Calibri" w:hAnsi="Calibri" w:cs="Calibri"/>
                <w:color w:val="000000"/>
                <w:sz w:val="22"/>
                <w:szCs w:val="22"/>
                <w:u w:color="000000"/>
                <w:lang w:val="en-GB" w:eastAsia="en-GB" w:bidi="bn-IN"/>
                <w14:textOutline w14:w="0" w14:cap="flat" w14:cmpd="sng" w14:algn="ctr">
                  <w14:noFill/>
                  <w14:prstDash w14:val="solid"/>
                  <w14:bevel/>
                </w14:textOutline>
              </w:rPr>
            </w:pPr>
            <w:r w:rsidRPr="007E7106">
              <w:rPr>
                <w:rFonts w:ascii="Arial" w:eastAsia="Calibri" w:hAnsi="Arial" w:cs="Calibri"/>
                <w:b/>
                <w:bCs/>
                <w:color w:val="000000"/>
                <w:u w:color="000000"/>
                <w:lang w:eastAsia="en-GB" w:bidi="bn-IN"/>
                <w14:textOutline w14:w="0" w14:cap="flat" w14:cmpd="sng" w14:algn="ctr">
                  <w14:noFill/>
                  <w14:prstDash w14:val="solid"/>
                  <w14:bevel/>
                </w14:textOutline>
              </w:rPr>
              <w:t>Submission deadline:</w:t>
            </w:r>
          </w:p>
        </w:tc>
        <w:tc>
          <w:tcPr>
            <w:tcW w:w="31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A7A269" w14:textId="77777777" w:rsidR="007E7106" w:rsidRPr="007E7106" w:rsidRDefault="007E7106" w:rsidP="007E7106">
            <w:pPr>
              <w:spacing w:before="120" w:after="120" w:line="276" w:lineRule="auto"/>
              <w:rPr>
                <w:rFonts w:ascii="Arial" w:eastAsia="Arial" w:hAnsi="Arial" w:cs="Arial"/>
                <w:b/>
                <w:bCs/>
                <w:color w:val="000000"/>
                <w:u w:color="000000"/>
                <w:lang w:val="en-GB" w:eastAsia="en-GB" w:bidi="bn-IN"/>
                <w14:textOutline w14:w="0" w14:cap="flat" w14:cmpd="sng" w14:algn="ctr">
                  <w14:noFill/>
                  <w14:prstDash w14:val="solid"/>
                  <w14:bevel/>
                </w14:textOutline>
              </w:rPr>
            </w:pPr>
            <w:r w:rsidRPr="007E7106">
              <w:rPr>
                <w:rFonts w:ascii="Arial" w:eastAsia="Calibri" w:hAnsi="Arial" w:cs="Calibri"/>
                <w:b/>
                <w:bCs/>
                <w:color w:val="000000"/>
                <w:u w:color="000000"/>
                <w:lang w:eastAsia="en-GB" w:bidi="bn-IN"/>
                <w14:textOutline w14:w="0" w14:cap="flat" w14:cmpd="sng" w14:algn="ctr">
                  <w14:noFill/>
                  <w14:prstDash w14:val="solid"/>
                  <w14:bevel/>
                </w14:textOutline>
              </w:rPr>
              <w:t>Presentation w/c 05/12/22</w:t>
            </w:r>
          </w:p>
          <w:p w14:paraId="330E64E5" w14:textId="77777777" w:rsidR="007E7106" w:rsidRPr="007E7106" w:rsidRDefault="007E7106" w:rsidP="007E7106">
            <w:pPr>
              <w:spacing w:before="120" w:after="120" w:line="276" w:lineRule="auto"/>
              <w:rPr>
                <w:rFonts w:ascii="Arial" w:eastAsia="Arial" w:hAnsi="Arial" w:cs="Arial"/>
                <w:b/>
                <w:bCs/>
                <w:color w:val="000000"/>
                <w:u w:val="single" w:color="000000"/>
                <w:lang w:val="en-GB" w:eastAsia="en-GB" w:bidi="bn-IN"/>
                <w14:textOutline w14:w="0" w14:cap="flat" w14:cmpd="sng" w14:algn="ctr">
                  <w14:noFill/>
                  <w14:prstDash w14:val="solid"/>
                  <w14:bevel/>
                </w14:textOutline>
              </w:rPr>
            </w:pPr>
            <w:r w:rsidRPr="007E7106">
              <w:rPr>
                <w:rFonts w:ascii="Arial" w:eastAsia="Calibri" w:hAnsi="Arial" w:cs="Calibri"/>
                <w:b/>
                <w:bCs/>
                <w:color w:val="000000"/>
                <w:u w:color="000000"/>
                <w:lang w:eastAsia="en-GB" w:bidi="bn-IN"/>
                <w14:textOutline w14:w="0" w14:cap="flat" w14:cmpd="sng" w14:algn="ctr">
                  <w14:noFill/>
                  <w14:prstDash w14:val="solid"/>
                  <w14:bevel/>
                </w14:textOutline>
              </w:rPr>
              <w:t xml:space="preserve">Marketing Plan &amp; Presentation slide submission: </w:t>
            </w:r>
            <w:r w:rsidRPr="007E7106">
              <w:rPr>
                <w:rFonts w:ascii="Arial" w:eastAsia="Calibri" w:hAnsi="Arial" w:cs="Calibri"/>
                <w:b/>
                <w:bCs/>
                <w:color w:val="000000"/>
                <w:u w:val="single" w:color="000000"/>
                <w:lang w:eastAsia="en-GB" w:bidi="bn-IN"/>
                <w14:textOutline w14:w="0" w14:cap="flat" w14:cmpd="sng" w14:algn="ctr">
                  <w14:noFill/>
                  <w14:prstDash w14:val="solid"/>
                  <w14:bevel/>
                </w14:textOutline>
              </w:rPr>
              <w:t>Friday 9</w:t>
            </w:r>
            <w:r w:rsidRPr="007E7106">
              <w:rPr>
                <w:rFonts w:ascii="Arial" w:eastAsia="Calibri" w:hAnsi="Arial" w:cs="Calibri"/>
                <w:b/>
                <w:bCs/>
                <w:color w:val="000000"/>
                <w:u w:val="single" w:color="000000"/>
                <w:vertAlign w:val="superscript"/>
                <w:lang w:eastAsia="en-GB" w:bidi="bn-IN"/>
                <w14:textOutline w14:w="0" w14:cap="flat" w14:cmpd="sng" w14:algn="ctr">
                  <w14:noFill/>
                  <w14:prstDash w14:val="solid"/>
                  <w14:bevel/>
                </w14:textOutline>
              </w:rPr>
              <w:t>th</w:t>
            </w:r>
            <w:r w:rsidRPr="007E7106">
              <w:rPr>
                <w:rFonts w:ascii="Arial" w:eastAsia="Calibri" w:hAnsi="Arial" w:cs="Calibri"/>
                <w:b/>
                <w:bCs/>
                <w:color w:val="000000"/>
                <w:u w:val="single" w:color="000000"/>
                <w:lang w:eastAsia="en-GB" w:bidi="bn-IN"/>
                <w14:textOutline w14:w="0" w14:cap="flat" w14:cmpd="sng" w14:algn="ctr">
                  <w14:noFill/>
                  <w14:prstDash w14:val="solid"/>
                  <w14:bevel/>
                </w14:textOutline>
              </w:rPr>
              <w:t xml:space="preserve"> December 2022 23:55</w:t>
            </w:r>
          </w:p>
          <w:p w14:paraId="4A417B5C" w14:textId="77777777" w:rsidR="007E7106" w:rsidRPr="007E7106" w:rsidRDefault="007E7106" w:rsidP="007E7106">
            <w:pPr>
              <w:spacing w:before="120" w:after="120" w:line="276" w:lineRule="auto"/>
              <w:rPr>
                <w:rFonts w:ascii="Arial" w:eastAsia="Arial" w:hAnsi="Arial" w:cs="Arial"/>
                <w:b/>
                <w:bCs/>
                <w:color w:val="000000"/>
                <w:u w:val="single" w:color="000000"/>
                <w:lang w:eastAsia="en-GB" w:bidi="bn-IN"/>
                <w14:textOutline w14:w="0" w14:cap="flat" w14:cmpd="sng" w14:algn="ctr">
                  <w14:noFill/>
                  <w14:prstDash w14:val="solid"/>
                  <w14:bevel/>
                </w14:textOutline>
              </w:rPr>
            </w:pPr>
          </w:p>
          <w:p w14:paraId="4D264DEA" w14:textId="77777777" w:rsidR="007E7106" w:rsidRPr="007E7106" w:rsidRDefault="007E7106" w:rsidP="007E7106">
            <w:pPr>
              <w:spacing w:before="120" w:after="120" w:line="276" w:lineRule="auto"/>
              <w:rPr>
                <w:rFonts w:ascii="Calibri" w:eastAsia="Calibri" w:hAnsi="Calibri" w:cs="Calibri"/>
                <w:color w:val="000000"/>
                <w:sz w:val="22"/>
                <w:szCs w:val="22"/>
                <w:u w:color="000000"/>
                <w:lang w:val="en-GB" w:eastAsia="en-GB" w:bidi="bn-IN"/>
                <w14:textOutline w14:w="0" w14:cap="flat" w14:cmpd="sng" w14:algn="ctr">
                  <w14:noFill/>
                  <w14:prstDash w14:val="solid"/>
                  <w14:bevel/>
                </w14:textOutline>
              </w:rPr>
            </w:pPr>
            <w:r w:rsidRPr="007E7106">
              <w:rPr>
                <w:rFonts w:ascii="Arial" w:eastAsia="Calibri" w:hAnsi="Arial" w:cs="Calibri"/>
                <w:b/>
                <w:bCs/>
                <w:color w:val="000000"/>
                <w:u w:val="single" w:color="000000"/>
                <w:lang w:eastAsia="en-GB" w:bidi="bn-IN"/>
                <w14:textOutline w14:w="0" w14:cap="flat" w14:cmpd="sng" w14:algn="ctr">
                  <w14:noFill/>
                  <w14:prstDash w14:val="solid"/>
                  <w14:bevel/>
                </w14:textOutline>
              </w:rPr>
              <w:t>Draft deadline: Friday 2</w:t>
            </w:r>
            <w:r w:rsidRPr="007E7106">
              <w:rPr>
                <w:rFonts w:ascii="Arial" w:eastAsia="Calibri" w:hAnsi="Arial" w:cs="Calibri"/>
                <w:b/>
                <w:bCs/>
                <w:color w:val="000000"/>
                <w:u w:val="single" w:color="000000"/>
                <w:vertAlign w:val="superscript"/>
                <w:lang w:eastAsia="en-GB" w:bidi="bn-IN"/>
                <w14:textOutline w14:w="0" w14:cap="flat" w14:cmpd="sng" w14:algn="ctr">
                  <w14:noFill/>
                  <w14:prstDash w14:val="solid"/>
                  <w14:bevel/>
                </w14:textOutline>
              </w:rPr>
              <w:t>nd</w:t>
            </w:r>
            <w:r w:rsidRPr="007E7106">
              <w:rPr>
                <w:rFonts w:ascii="Arial" w:eastAsia="Calibri" w:hAnsi="Arial" w:cs="Calibri"/>
                <w:b/>
                <w:bCs/>
                <w:color w:val="000000"/>
                <w:u w:val="single" w:color="000000"/>
                <w:lang w:eastAsia="en-GB" w:bidi="bn-IN"/>
                <w14:textOutline w14:w="0" w14:cap="flat" w14:cmpd="sng" w14:algn="ctr">
                  <w14:noFill/>
                  <w14:prstDash w14:val="solid"/>
                  <w14:bevel/>
                </w14:textOutline>
              </w:rPr>
              <w:t xml:space="preserve"> December</w:t>
            </w:r>
          </w:p>
        </w:tc>
        <w:tc>
          <w:tcPr>
            <w:tcW w:w="216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187ED83" w14:textId="77777777" w:rsidR="007E7106" w:rsidRPr="007E7106" w:rsidRDefault="007E7106" w:rsidP="007E7106">
            <w:pPr>
              <w:spacing w:before="120" w:after="120" w:line="276" w:lineRule="auto"/>
              <w:jc w:val="both"/>
              <w:rPr>
                <w:rFonts w:ascii="Calibri" w:eastAsia="Calibri" w:hAnsi="Calibri" w:cs="Calibri"/>
                <w:color w:val="000000"/>
                <w:sz w:val="22"/>
                <w:szCs w:val="22"/>
                <w:u w:color="000000"/>
                <w:lang w:val="en-GB" w:eastAsia="en-GB" w:bidi="bn-IN"/>
                <w14:textOutline w14:w="0" w14:cap="flat" w14:cmpd="sng" w14:algn="ctr">
                  <w14:noFill/>
                  <w14:prstDash w14:val="solid"/>
                  <w14:bevel/>
                </w14:textOutline>
              </w:rPr>
            </w:pPr>
            <w:r w:rsidRPr="007E7106">
              <w:rPr>
                <w:rFonts w:ascii="Arial" w:eastAsia="Calibri" w:hAnsi="Arial" w:cs="Calibri"/>
                <w:b/>
                <w:bCs/>
                <w:color w:val="000000"/>
                <w:u w:color="000000"/>
                <w:lang w:eastAsia="en-GB" w:bidi="bn-IN"/>
                <w14:textOutline w14:w="0" w14:cap="flat" w14:cmpd="sng" w14:algn="ctr">
                  <w14:noFill/>
                  <w14:prstDash w14:val="solid"/>
                  <w14:bevel/>
                </w14:textOutline>
              </w:rPr>
              <w:t>Return date of provisional marks &amp; written feedback:</w:t>
            </w:r>
          </w:p>
        </w:tc>
        <w:tc>
          <w:tcPr>
            <w:tcW w:w="26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F9CD2" w14:textId="77777777" w:rsidR="007E7106" w:rsidRPr="007E7106" w:rsidRDefault="007E7106" w:rsidP="007E7106">
            <w:pPr>
              <w:spacing w:before="120" w:after="120" w:line="276" w:lineRule="auto"/>
              <w:jc w:val="both"/>
              <w:rPr>
                <w:rFonts w:ascii="Arial" w:eastAsia="Arial" w:hAnsi="Arial" w:cs="Arial"/>
                <w:b/>
                <w:bCs/>
                <w:color w:val="000000"/>
                <w:u w:color="000000"/>
                <w:lang w:val="en-GB" w:eastAsia="en-GB" w:bidi="bn-IN"/>
                <w14:textOutline w14:w="0" w14:cap="flat" w14:cmpd="sng" w14:algn="ctr">
                  <w14:noFill/>
                  <w14:prstDash w14:val="solid"/>
                  <w14:bevel/>
                </w14:textOutline>
              </w:rPr>
            </w:pPr>
            <w:r w:rsidRPr="007E7106">
              <w:rPr>
                <w:rFonts w:ascii="Arial" w:eastAsia="Calibri" w:hAnsi="Arial" w:cs="Calibri"/>
                <w:b/>
                <w:bCs/>
                <w:color w:val="000000"/>
                <w:u w:color="000000"/>
                <w:lang w:eastAsia="en-GB" w:bidi="bn-IN"/>
                <w14:textOutline w14:w="0" w14:cap="flat" w14:cmpd="sng" w14:algn="ctr">
                  <w14:noFill/>
                  <w14:prstDash w14:val="solid"/>
                  <w14:bevel/>
                </w14:textOutline>
              </w:rPr>
              <w:t>Friday 6</w:t>
            </w:r>
            <w:r w:rsidRPr="007E7106">
              <w:rPr>
                <w:rFonts w:ascii="Arial" w:eastAsia="Calibri" w:hAnsi="Arial" w:cs="Calibri"/>
                <w:b/>
                <w:bCs/>
                <w:color w:val="000000"/>
                <w:u w:color="000000"/>
                <w:vertAlign w:val="superscript"/>
                <w:lang w:eastAsia="en-GB" w:bidi="bn-IN"/>
                <w14:textOutline w14:w="0" w14:cap="flat" w14:cmpd="sng" w14:algn="ctr">
                  <w14:noFill/>
                  <w14:prstDash w14:val="solid"/>
                  <w14:bevel/>
                </w14:textOutline>
              </w:rPr>
              <w:t>th</w:t>
            </w:r>
            <w:r w:rsidRPr="007E7106">
              <w:rPr>
                <w:rFonts w:ascii="Arial" w:eastAsia="Calibri" w:hAnsi="Arial" w:cs="Calibri"/>
                <w:b/>
                <w:bCs/>
                <w:color w:val="000000"/>
                <w:u w:color="000000"/>
                <w:lang w:eastAsia="en-GB" w:bidi="bn-IN"/>
                <w14:textOutline w14:w="0" w14:cap="flat" w14:cmpd="sng" w14:algn="ctr">
                  <w14:noFill/>
                  <w14:prstDash w14:val="solid"/>
                  <w14:bevel/>
                </w14:textOutline>
              </w:rPr>
              <w:t xml:space="preserve"> January 2023</w:t>
            </w:r>
          </w:p>
          <w:p w14:paraId="7A200325" w14:textId="77777777" w:rsidR="007E7106" w:rsidRPr="007E7106" w:rsidRDefault="007E7106" w:rsidP="007E7106">
            <w:pPr>
              <w:spacing w:before="120" w:after="120" w:line="276" w:lineRule="auto"/>
              <w:jc w:val="both"/>
              <w:rPr>
                <w:rFonts w:ascii="Calibri" w:eastAsia="Calibri" w:hAnsi="Calibri" w:cs="Calibri"/>
                <w:color w:val="000000"/>
                <w:sz w:val="22"/>
                <w:szCs w:val="22"/>
                <w:u w:color="000000"/>
                <w:lang w:val="en-GB" w:eastAsia="en-GB" w:bidi="bn-IN"/>
                <w14:textOutline w14:w="0" w14:cap="flat" w14:cmpd="sng" w14:algn="ctr">
                  <w14:noFill/>
                  <w14:prstDash w14:val="solid"/>
                  <w14:bevel/>
                </w14:textOutline>
              </w:rPr>
            </w:pPr>
            <w:r w:rsidRPr="007E7106">
              <w:rPr>
                <w:rFonts w:ascii="Arial" w:eastAsia="Calibri" w:hAnsi="Arial" w:cs="Calibri"/>
                <w:b/>
                <w:bCs/>
                <w:color w:val="000000"/>
                <w:u w:color="000000"/>
                <w:lang w:eastAsia="en-GB" w:bidi="bn-IN"/>
                <w14:textOutline w14:w="0" w14:cap="flat" w14:cmpd="sng" w14:algn="ctr">
                  <w14:noFill/>
                  <w14:prstDash w14:val="solid"/>
                  <w14:bevel/>
                </w14:textOutline>
              </w:rPr>
              <w:t>23:55</w:t>
            </w:r>
          </w:p>
        </w:tc>
      </w:tr>
    </w:tbl>
    <w:p w14:paraId="31B2766A" w14:textId="77777777" w:rsidR="007E7106" w:rsidRDefault="007E7106" w:rsidP="003F3662">
      <w:pPr>
        <w:spacing w:line="360" w:lineRule="auto"/>
        <w:jc w:val="center"/>
        <w:rPr>
          <w:rFonts w:ascii="Arial" w:hAnsi="Arial" w:cs="Arial"/>
          <w:sz w:val="44"/>
          <w:szCs w:val="44"/>
        </w:rPr>
      </w:pPr>
    </w:p>
    <w:p w14:paraId="09027642" w14:textId="77777777" w:rsidR="007E7106" w:rsidRDefault="007E7106">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hAnsi="Arial" w:cs="Arial"/>
          <w:sz w:val="44"/>
          <w:szCs w:val="44"/>
        </w:rPr>
      </w:pPr>
      <w:r>
        <w:rPr>
          <w:rFonts w:ascii="Arial" w:hAnsi="Arial" w:cs="Arial"/>
          <w:sz w:val="44"/>
          <w:szCs w:val="44"/>
        </w:rPr>
        <w:br w:type="page"/>
      </w:r>
    </w:p>
    <w:p w14:paraId="2676A688" w14:textId="26759C86" w:rsidR="00830EEB" w:rsidRPr="00D81491" w:rsidRDefault="007E7106" w:rsidP="003F3662">
      <w:pPr>
        <w:spacing w:line="360" w:lineRule="auto"/>
        <w:jc w:val="center"/>
        <w:rPr>
          <w:rFonts w:ascii="Arial" w:hAnsi="Arial" w:cs="Arial"/>
          <w:sz w:val="52"/>
          <w:szCs w:val="52"/>
        </w:rPr>
      </w:pPr>
      <w:r w:rsidRPr="00D81491">
        <w:rPr>
          <w:rFonts w:ascii="Arial" w:hAnsi="Arial" w:cs="Arial"/>
          <w:sz w:val="52"/>
          <w:szCs w:val="52"/>
        </w:rPr>
        <w:lastRenderedPageBreak/>
        <w:t>Marketing plan written for Travelodge</w:t>
      </w:r>
    </w:p>
    <w:p w14:paraId="53F48B0C" w14:textId="4419AD53" w:rsidR="00023AC9" w:rsidRPr="00D81491" w:rsidRDefault="00023AC9" w:rsidP="00943A2C">
      <w:pPr>
        <w:spacing w:line="276" w:lineRule="auto"/>
        <w:jc w:val="center"/>
        <w:rPr>
          <w:rFonts w:ascii="Arial" w:hAnsi="Arial" w:cs="Arial"/>
          <w:sz w:val="40"/>
          <w:szCs w:val="40"/>
        </w:rPr>
      </w:pPr>
      <w:r w:rsidRPr="00D81491">
        <w:rPr>
          <w:rFonts w:ascii="Arial" w:hAnsi="Arial" w:cs="Arial"/>
          <w:sz w:val="40"/>
          <w:szCs w:val="40"/>
        </w:rPr>
        <w:t>Student Name: Mohammad Tanvir Ahmed</w:t>
      </w:r>
    </w:p>
    <w:p w14:paraId="281B1F9F" w14:textId="5FA6528C" w:rsidR="00023AC9" w:rsidRPr="00D81491" w:rsidRDefault="00023AC9" w:rsidP="00943A2C">
      <w:pPr>
        <w:spacing w:line="276" w:lineRule="auto"/>
        <w:jc w:val="center"/>
        <w:rPr>
          <w:rFonts w:ascii="Arial" w:hAnsi="Arial" w:cs="Arial"/>
          <w:sz w:val="40"/>
          <w:szCs w:val="40"/>
        </w:rPr>
      </w:pPr>
      <w:r w:rsidRPr="00D81491">
        <w:rPr>
          <w:rFonts w:ascii="Arial" w:hAnsi="Arial" w:cs="Arial"/>
          <w:sz w:val="40"/>
          <w:szCs w:val="40"/>
        </w:rPr>
        <w:t>Student ID</w:t>
      </w:r>
      <w:r w:rsidR="00207581" w:rsidRPr="00D81491">
        <w:rPr>
          <w:rFonts w:ascii="Arial" w:hAnsi="Arial" w:cs="Arial"/>
          <w:sz w:val="40"/>
          <w:szCs w:val="40"/>
        </w:rPr>
        <w:t xml:space="preserve"> Number</w:t>
      </w:r>
      <w:r w:rsidRPr="00D81491">
        <w:rPr>
          <w:rFonts w:ascii="Arial" w:hAnsi="Arial" w:cs="Arial"/>
          <w:sz w:val="40"/>
          <w:szCs w:val="40"/>
        </w:rPr>
        <w:t>: 2</w:t>
      </w:r>
      <w:r w:rsidR="003F3662" w:rsidRPr="00D81491">
        <w:rPr>
          <w:rFonts w:ascii="Arial" w:hAnsi="Arial" w:cs="Arial"/>
          <w:sz w:val="40"/>
          <w:szCs w:val="40"/>
        </w:rPr>
        <w:t>211271</w:t>
      </w:r>
    </w:p>
    <w:p w14:paraId="6CE4696C" w14:textId="2E56A688" w:rsidR="00023AC9" w:rsidRPr="00D81491" w:rsidRDefault="00023AC9" w:rsidP="00943A2C">
      <w:pPr>
        <w:spacing w:line="276" w:lineRule="auto"/>
        <w:jc w:val="center"/>
        <w:rPr>
          <w:rFonts w:ascii="Arial" w:hAnsi="Arial" w:cs="Arial"/>
          <w:sz w:val="40"/>
          <w:szCs w:val="40"/>
        </w:rPr>
      </w:pPr>
      <w:r w:rsidRPr="00D81491">
        <w:rPr>
          <w:rFonts w:ascii="Arial" w:hAnsi="Arial" w:cs="Arial"/>
          <w:sz w:val="40"/>
          <w:szCs w:val="40"/>
        </w:rPr>
        <w:t>Module Title: Marketing Essentials (BMIH4005)</w:t>
      </w:r>
    </w:p>
    <w:p w14:paraId="4D3F7983" w14:textId="70BC8548" w:rsidR="00023AC9" w:rsidRPr="00D81491" w:rsidRDefault="00023AC9" w:rsidP="00943A2C">
      <w:pPr>
        <w:spacing w:line="276" w:lineRule="auto"/>
        <w:jc w:val="center"/>
        <w:rPr>
          <w:rFonts w:ascii="Arial" w:hAnsi="Arial" w:cs="Arial"/>
          <w:sz w:val="40"/>
          <w:szCs w:val="40"/>
        </w:rPr>
      </w:pPr>
      <w:r w:rsidRPr="00D81491">
        <w:rPr>
          <w:rFonts w:ascii="Arial" w:hAnsi="Arial" w:cs="Arial"/>
          <w:sz w:val="40"/>
          <w:szCs w:val="40"/>
        </w:rPr>
        <w:t>Lecturer’s Name:</w:t>
      </w:r>
      <w:r w:rsidR="00207581" w:rsidRPr="00D81491">
        <w:rPr>
          <w:rFonts w:ascii="Arial" w:hAnsi="Arial" w:cs="Arial"/>
          <w:sz w:val="40"/>
          <w:szCs w:val="40"/>
        </w:rPr>
        <w:t xml:space="preserve"> Ruth Taylor</w:t>
      </w:r>
    </w:p>
    <w:p w14:paraId="031AC1A3" w14:textId="3ECD51D8" w:rsidR="001212FC" w:rsidRPr="00D81491" w:rsidRDefault="00023AC9" w:rsidP="00943A2C">
      <w:pPr>
        <w:spacing w:line="276" w:lineRule="auto"/>
        <w:jc w:val="center"/>
        <w:rPr>
          <w:rFonts w:ascii="Arial" w:hAnsi="Arial" w:cs="Arial"/>
          <w:sz w:val="40"/>
          <w:szCs w:val="40"/>
        </w:rPr>
      </w:pPr>
      <w:r w:rsidRPr="00D81491">
        <w:rPr>
          <w:rFonts w:ascii="Arial" w:hAnsi="Arial" w:cs="Arial"/>
          <w:sz w:val="40"/>
          <w:szCs w:val="40"/>
        </w:rPr>
        <w:t>Words Count: 1</w:t>
      </w:r>
      <w:r w:rsidR="00C81761" w:rsidRPr="00D81491">
        <w:rPr>
          <w:rFonts w:ascii="Arial" w:hAnsi="Arial" w:cs="Arial"/>
          <w:sz w:val="40"/>
          <w:szCs w:val="40"/>
        </w:rPr>
        <w:t>250</w:t>
      </w:r>
    </w:p>
    <w:p w14:paraId="29D421A0" w14:textId="77777777" w:rsidR="001212FC" w:rsidRDefault="001212FC" w:rsidP="00943A2C">
      <w:pPr>
        <w:spacing w:line="276" w:lineRule="auto"/>
        <w:jc w:val="center"/>
        <w:rPr>
          <w:rFonts w:ascii="Arial" w:hAnsi="Arial" w:cs="Arial"/>
        </w:rPr>
      </w:pPr>
    </w:p>
    <w:p w14:paraId="7CC79F56" w14:textId="77777777" w:rsidR="001212FC" w:rsidRDefault="001212FC" w:rsidP="001212FC">
      <w:pPr>
        <w:spacing w:line="360" w:lineRule="auto"/>
        <w:jc w:val="center"/>
        <w:rPr>
          <w:rFonts w:ascii="Arial" w:hAnsi="Arial" w:cs="Arial"/>
        </w:rPr>
      </w:pPr>
    </w:p>
    <w:p w14:paraId="45FCEDA9" w14:textId="77777777" w:rsidR="001212FC" w:rsidRDefault="001212FC" w:rsidP="001212FC">
      <w:pPr>
        <w:spacing w:line="360" w:lineRule="auto"/>
        <w:jc w:val="center"/>
        <w:rPr>
          <w:rFonts w:ascii="Arial" w:hAnsi="Arial" w:cs="Arial"/>
        </w:rPr>
      </w:pPr>
    </w:p>
    <w:p w14:paraId="23D8217B" w14:textId="77777777" w:rsidR="001212FC" w:rsidRDefault="001212FC" w:rsidP="001212FC">
      <w:pPr>
        <w:spacing w:line="360" w:lineRule="auto"/>
        <w:jc w:val="center"/>
        <w:rPr>
          <w:rFonts w:ascii="Arial" w:hAnsi="Arial" w:cs="Arial"/>
        </w:rPr>
      </w:pPr>
    </w:p>
    <w:p w14:paraId="6A51C47C" w14:textId="77777777" w:rsidR="001212FC" w:rsidRDefault="001212FC" w:rsidP="001212FC">
      <w:pPr>
        <w:spacing w:line="360" w:lineRule="auto"/>
        <w:jc w:val="center"/>
        <w:rPr>
          <w:rFonts w:ascii="Arial" w:hAnsi="Arial" w:cs="Arial"/>
        </w:rPr>
      </w:pPr>
    </w:p>
    <w:p w14:paraId="3694F074" w14:textId="77777777" w:rsidR="001212FC" w:rsidRDefault="001212FC" w:rsidP="001212FC">
      <w:pPr>
        <w:spacing w:line="360" w:lineRule="auto"/>
        <w:jc w:val="center"/>
        <w:rPr>
          <w:rFonts w:ascii="Arial" w:hAnsi="Arial" w:cs="Arial"/>
        </w:rPr>
      </w:pPr>
    </w:p>
    <w:p w14:paraId="502A83B6" w14:textId="77777777" w:rsidR="001212FC" w:rsidRDefault="001212FC" w:rsidP="001212FC">
      <w:pPr>
        <w:spacing w:line="360" w:lineRule="auto"/>
        <w:jc w:val="center"/>
        <w:rPr>
          <w:rFonts w:ascii="Arial" w:hAnsi="Arial" w:cs="Arial"/>
        </w:rPr>
      </w:pPr>
    </w:p>
    <w:p w14:paraId="7F487D3B" w14:textId="77777777" w:rsidR="001212FC" w:rsidRDefault="001212FC" w:rsidP="001212FC">
      <w:pPr>
        <w:spacing w:line="360" w:lineRule="auto"/>
        <w:jc w:val="center"/>
        <w:rPr>
          <w:rFonts w:ascii="Arial" w:hAnsi="Arial" w:cs="Arial"/>
        </w:rPr>
      </w:pPr>
    </w:p>
    <w:p w14:paraId="68091556" w14:textId="77777777" w:rsidR="001212FC" w:rsidRDefault="001212FC" w:rsidP="001212FC">
      <w:pPr>
        <w:spacing w:line="360" w:lineRule="auto"/>
        <w:jc w:val="center"/>
        <w:rPr>
          <w:rFonts w:ascii="Arial" w:hAnsi="Arial" w:cs="Arial"/>
        </w:rPr>
      </w:pPr>
    </w:p>
    <w:p w14:paraId="55CC29C6" w14:textId="77777777" w:rsidR="001212FC" w:rsidRDefault="001212FC" w:rsidP="001212FC">
      <w:pPr>
        <w:spacing w:line="360" w:lineRule="auto"/>
        <w:jc w:val="center"/>
        <w:rPr>
          <w:rFonts w:ascii="Arial" w:hAnsi="Arial" w:cs="Arial"/>
        </w:rPr>
      </w:pPr>
    </w:p>
    <w:p w14:paraId="7695C8A0" w14:textId="77777777" w:rsidR="001212FC" w:rsidRDefault="001212FC" w:rsidP="001212FC">
      <w:pPr>
        <w:spacing w:line="360" w:lineRule="auto"/>
        <w:jc w:val="center"/>
        <w:rPr>
          <w:rFonts w:ascii="Arial" w:hAnsi="Arial" w:cs="Arial"/>
        </w:rPr>
      </w:pPr>
    </w:p>
    <w:p w14:paraId="5B95F178" w14:textId="77777777" w:rsidR="001212FC" w:rsidRDefault="001212FC" w:rsidP="001212FC">
      <w:pPr>
        <w:spacing w:line="360" w:lineRule="auto"/>
        <w:jc w:val="center"/>
        <w:rPr>
          <w:rFonts w:ascii="Arial" w:hAnsi="Arial" w:cs="Arial"/>
        </w:rPr>
      </w:pPr>
    </w:p>
    <w:p w14:paraId="7323132B" w14:textId="77777777" w:rsidR="001212FC" w:rsidRDefault="001212FC" w:rsidP="001212FC">
      <w:pPr>
        <w:spacing w:line="360" w:lineRule="auto"/>
        <w:jc w:val="center"/>
        <w:rPr>
          <w:rFonts w:ascii="Arial" w:hAnsi="Arial" w:cs="Arial"/>
        </w:rPr>
      </w:pPr>
    </w:p>
    <w:p w14:paraId="487757BB" w14:textId="77777777" w:rsidR="001212FC" w:rsidRDefault="001212FC" w:rsidP="001212FC">
      <w:pPr>
        <w:spacing w:line="360" w:lineRule="auto"/>
        <w:jc w:val="center"/>
        <w:rPr>
          <w:rFonts w:ascii="Arial" w:hAnsi="Arial" w:cs="Arial"/>
        </w:rPr>
      </w:pPr>
    </w:p>
    <w:p w14:paraId="76D78F65" w14:textId="77777777" w:rsidR="001212FC" w:rsidRDefault="001212FC" w:rsidP="001212FC">
      <w:pPr>
        <w:spacing w:line="360" w:lineRule="auto"/>
        <w:jc w:val="center"/>
        <w:rPr>
          <w:rFonts w:ascii="Arial" w:hAnsi="Arial" w:cs="Arial"/>
        </w:rPr>
      </w:pPr>
    </w:p>
    <w:p w14:paraId="47A7541B" w14:textId="77777777" w:rsidR="001212FC" w:rsidRDefault="001212FC" w:rsidP="001212FC">
      <w:pPr>
        <w:spacing w:line="360" w:lineRule="auto"/>
        <w:jc w:val="center"/>
        <w:rPr>
          <w:rFonts w:ascii="Arial" w:hAnsi="Arial" w:cs="Arial"/>
        </w:rPr>
      </w:pPr>
    </w:p>
    <w:p w14:paraId="6A77EDCB" w14:textId="77777777" w:rsidR="001212FC" w:rsidRDefault="001212FC" w:rsidP="001212FC">
      <w:pPr>
        <w:spacing w:line="360" w:lineRule="auto"/>
        <w:jc w:val="center"/>
        <w:rPr>
          <w:rFonts w:ascii="Arial" w:hAnsi="Arial" w:cs="Arial"/>
        </w:rPr>
      </w:pPr>
    </w:p>
    <w:p w14:paraId="5D521A1C" w14:textId="77777777" w:rsidR="001212FC" w:rsidRDefault="001212FC" w:rsidP="001212FC">
      <w:pPr>
        <w:spacing w:line="360" w:lineRule="auto"/>
        <w:jc w:val="center"/>
        <w:rPr>
          <w:rFonts w:ascii="Arial" w:hAnsi="Arial" w:cs="Arial"/>
        </w:rPr>
      </w:pPr>
    </w:p>
    <w:p w14:paraId="3DCF3BC5" w14:textId="77777777" w:rsidR="00C81761" w:rsidRDefault="00C81761" w:rsidP="00C81761">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hAnsi="Arial" w:cs="Arial"/>
        </w:rPr>
      </w:pPr>
    </w:p>
    <w:p w14:paraId="4BAEE22E" w14:textId="77777777" w:rsidR="00C81761" w:rsidRDefault="00C81761" w:rsidP="00C81761">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hAnsi="Arial" w:cs="Arial"/>
        </w:rPr>
      </w:pPr>
    </w:p>
    <w:p w14:paraId="09858A0D" w14:textId="77777777" w:rsidR="00C81761" w:rsidRDefault="00C81761" w:rsidP="00C81761">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hAnsi="Arial" w:cs="Arial"/>
        </w:rPr>
      </w:pPr>
    </w:p>
    <w:p w14:paraId="062F8981" w14:textId="77777777" w:rsidR="001B49CD" w:rsidRDefault="001B49CD"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p>
    <w:p w14:paraId="7A52A8E9" w14:textId="0D9E1F9D" w:rsidR="00C81761" w:rsidRDefault="00C81761"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r>
        <w:rPr>
          <w:rFonts w:ascii="Arial" w:hAnsi="Arial" w:cs="Arial"/>
        </w:rPr>
        <w:lastRenderedPageBreak/>
        <w:t>Introduction</w:t>
      </w:r>
    </w:p>
    <w:p w14:paraId="1BF5D91D" w14:textId="636A9C9B" w:rsidR="00D81491" w:rsidRDefault="00D81491"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r>
        <w:rPr>
          <w:rFonts w:ascii="Arial" w:hAnsi="Arial" w:cs="Arial"/>
        </w:rPr>
        <w:t xml:space="preserve">The purpose of this report is to setup a marketing plan for Travelodge to attract new customers in the current scenario. Therefore, both macro and micro environment have been analyzed with the help of Situation Analysis (5C’s), formed a marketing strategy </w:t>
      </w:r>
      <w:r w:rsidR="00E8165D">
        <w:rPr>
          <w:rFonts w:ascii="Arial" w:hAnsi="Arial" w:cs="Arial"/>
        </w:rPr>
        <w:t xml:space="preserve">and implementing it with the assistance of Marketing Mix (4P’s), </w:t>
      </w:r>
      <w:r>
        <w:rPr>
          <w:rFonts w:ascii="Arial" w:hAnsi="Arial" w:cs="Arial"/>
        </w:rPr>
        <w:t xml:space="preserve">to </w:t>
      </w:r>
      <w:r w:rsidR="00E8165D">
        <w:rPr>
          <w:rFonts w:ascii="Arial" w:hAnsi="Arial" w:cs="Arial"/>
        </w:rPr>
        <w:t xml:space="preserve">generate more sales and revenue for Travelodge. Attracting new generation of travellers through digital marketing while creating value and engagement with the existing customers. </w:t>
      </w:r>
      <w:r w:rsidR="00014FFC">
        <w:rPr>
          <w:rFonts w:ascii="Arial" w:hAnsi="Arial" w:cs="Arial"/>
        </w:rPr>
        <w:t>A Gantt chart of the marketing activities have been provided and a sound recommendation have been made to execute the plan in a better way for Travelodge.</w:t>
      </w:r>
    </w:p>
    <w:p w14:paraId="32D48131" w14:textId="220C2933" w:rsidR="00E8165D" w:rsidRDefault="00E8165D"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r>
        <w:rPr>
          <w:rFonts w:ascii="Arial" w:hAnsi="Arial" w:cs="Arial"/>
        </w:rPr>
        <w:t>Situation Analysis</w:t>
      </w:r>
    </w:p>
    <w:p w14:paraId="47955581" w14:textId="25C75DE4" w:rsidR="00E8165D" w:rsidRDefault="00E8165D"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r>
        <w:rPr>
          <w:rFonts w:ascii="Arial" w:hAnsi="Arial" w:cs="Arial"/>
        </w:rPr>
        <w:t>Company</w:t>
      </w:r>
    </w:p>
    <w:p w14:paraId="7FB07DD8" w14:textId="630AD0A8" w:rsidR="001B49CD" w:rsidRDefault="00014FFC"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r>
        <w:rPr>
          <w:rFonts w:ascii="Arial" w:hAnsi="Arial" w:cs="Arial"/>
        </w:rPr>
        <w:t xml:space="preserve">Travelodge was established in 1985 as the first value hotel, opened its first hotel at Barton (Travelodge, 2022). </w:t>
      </w:r>
      <w:r w:rsidR="003E72D4">
        <w:rPr>
          <w:rFonts w:ascii="Arial" w:hAnsi="Arial" w:cs="Arial"/>
        </w:rPr>
        <w:t xml:space="preserve">Now, they are the largest independent hotel brand with more than 500 hotels and 40,000 guest bedrooms across the UK, Ireland and Spain (Travelodge, 2022). </w:t>
      </w:r>
    </w:p>
    <w:p w14:paraId="7C92C61E" w14:textId="0ACDC9BA" w:rsidR="00014FFC" w:rsidRDefault="00E8165D"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r>
        <w:rPr>
          <w:rFonts w:ascii="Arial" w:hAnsi="Arial" w:cs="Arial"/>
        </w:rPr>
        <w:t>SWOT(Micro)</w:t>
      </w:r>
    </w:p>
    <w:p w14:paraId="13C0A71C" w14:textId="33466597" w:rsidR="00CB3960" w:rsidRDefault="00CB3960"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r>
        <w:rPr>
          <w:rFonts w:ascii="Arial" w:hAnsi="Arial" w:cs="Arial"/>
        </w:rPr>
        <w:t xml:space="preserve">Travelodge is well equipped to mitigate the current challenges with its diversified networks, strong brand value and customer mix. </w:t>
      </w:r>
      <w:r w:rsidR="00056F33">
        <w:rPr>
          <w:rFonts w:ascii="Arial" w:hAnsi="Arial" w:cs="Arial"/>
        </w:rPr>
        <w:t>The expansion plan to open new hotels can be viable, considering the attractive deals they offer to loyal customers and affordable pricing to potential ones.</w:t>
      </w:r>
    </w:p>
    <w:p w14:paraId="2B3BDC62" w14:textId="156086FE" w:rsidR="00CB3960" w:rsidRDefault="00CB3960"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r>
        <w:rPr>
          <w:rFonts w:ascii="Arial" w:hAnsi="Arial" w:cs="Arial"/>
          <w:noProof/>
        </w:rPr>
        <w:drawing>
          <wp:inline distT="0" distB="0" distL="0" distR="0" wp14:anchorId="10160BF3" wp14:editId="6A943F0A">
            <wp:extent cx="6282202" cy="3185611"/>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36713" cy="3213253"/>
                    </a:xfrm>
                    <a:prstGeom prst="rect">
                      <a:avLst/>
                    </a:prstGeom>
                    <a:noFill/>
                  </pic:spPr>
                </pic:pic>
              </a:graphicData>
            </a:graphic>
          </wp:inline>
        </w:drawing>
      </w:r>
    </w:p>
    <w:p w14:paraId="6067871E" w14:textId="5443598B" w:rsidR="007D5598" w:rsidRDefault="007D5598"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r>
        <w:rPr>
          <w:rFonts w:ascii="Arial" w:hAnsi="Arial" w:cs="Arial"/>
        </w:rPr>
        <w:lastRenderedPageBreak/>
        <w:t>Customers</w:t>
      </w:r>
    </w:p>
    <w:p w14:paraId="36CF0D74" w14:textId="63723B32" w:rsidR="00056F33" w:rsidRDefault="00056F33"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r>
        <w:rPr>
          <w:rFonts w:ascii="Arial" w:hAnsi="Arial" w:cs="Arial"/>
        </w:rPr>
        <w:t xml:space="preserve">Through effective market segmentation Travelodge have been able to enhance pricing and optimization, effectively plan marketing and operational budgets, gain better insights </w:t>
      </w:r>
      <w:r w:rsidR="008E1878">
        <w:rPr>
          <w:rFonts w:ascii="Arial" w:hAnsi="Arial" w:cs="Arial"/>
        </w:rPr>
        <w:t xml:space="preserve">and understanding </w:t>
      </w:r>
      <w:r>
        <w:rPr>
          <w:rFonts w:ascii="Arial" w:hAnsi="Arial" w:cs="Arial"/>
        </w:rPr>
        <w:t>of the customer</w:t>
      </w:r>
      <w:r w:rsidR="008E1878">
        <w:rPr>
          <w:rFonts w:ascii="Arial" w:hAnsi="Arial" w:cs="Arial"/>
        </w:rPr>
        <w:t xml:space="preserve"> needs and perform better financially (Kapoor and Kapoor, 2021). The targeted customer segment of Travelodge is aged between 20-65, focused on budget travelling, premium economy and concern about environment</w:t>
      </w:r>
      <w:r w:rsidR="00AA5605">
        <w:rPr>
          <w:rFonts w:ascii="Arial" w:hAnsi="Arial" w:cs="Arial"/>
        </w:rPr>
        <w:t xml:space="preserve"> and segmented according to the level of income</w:t>
      </w:r>
      <w:r w:rsidR="008E1878">
        <w:rPr>
          <w:rFonts w:ascii="Arial" w:hAnsi="Arial" w:cs="Arial"/>
        </w:rPr>
        <w:t xml:space="preserve">. Therefore, 80 per cent of the hotels are located in major cities, towns, near airports and conference centres to provide reasonably good services at affordable price (Travelodge, 2021). </w:t>
      </w:r>
      <w:r w:rsidR="00AA5605">
        <w:rPr>
          <w:rFonts w:ascii="Arial" w:hAnsi="Arial" w:cs="Arial"/>
        </w:rPr>
        <w:t>Moreover, they are working closely to enrich the travel experience of business travellers while offering strong bargaining power, variety of alternatives and low switching costs.</w:t>
      </w:r>
    </w:p>
    <w:p w14:paraId="5A86F079" w14:textId="2049FFBA" w:rsidR="00AA5605" w:rsidRDefault="00AA5605"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r>
        <w:rPr>
          <w:rFonts w:ascii="Arial" w:hAnsi="Arial" w:cs="Arial"/>
        </w:rPr>
        <w:t>Competitors</w:t>
      </w:r>
    </w:p>
    <w:p w14:paraId="51E43EBD" w14:textId="7CB83D94" w:rsidR="00276322" w:rsidRDefault="00276322"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r>
        <w:rPr>
          <w:rFonts w:ascii="Arial" w:hAnsi="Arial" w:cs="Arial"/>
        </w:rPr>
        <w:t xml:space="preserve">The competitive rivalry remains high, limited growth opportunity and product differentiation remains low. Therefore, Travelodge is offering new features of personalized booking, advanced administration, improved payment terms, more discounts and </w:t>
      </w:r>
      <w:r w:rsidR="008C3FB8">
        <w:rPr>
          <w:rFonts w:ascii="Arial" w:hAnsi="Arial" w:cs="Arial"/>
        </w:rPr>
        <w:t>develop new service lines</w:t>
      </w:r>
      <w:r>
        <w:rPr>
          <w:rFonts w:ascii="Arial" w:hAnsi="Arial" w:cs="Arial"/>
        </w:rPr>
        <w:t xml:space="preserve"> to be more attractive to customers and limiting the rivalry (Travelodge, 2021).</w:t>
      </w:r>
    </w:p>
    <w:tbl>
      <w:tblPr>
        <w:tblStyle w:val="TableGrid"/>
        <w:tblW w:w="0" w:type="auto"/>
        <w:tblLook w:val="04A0" w:firstRow="1" w:lastRow="0" w:firstColumn="1" w:lastColumn="0" w:noHBand="0" w:noVBand="1"/>
      </w:tblPr>
      <w:tblGrid>
        <w:gridCol w:w="4675"/>
        <w:gridCol w:w="4675"/>
      </w:tblGrid>
      <w:tr w:rsidR="00276322" w14:paraId="18B74934" w14:textId="77777777" w:rsidTr="001A3C32">
        <w:tc>
          <w:tcPr>
            <w:tcW w:w="4675" w:type="dxa"/>
            <w:vMerge w:val="restart"/>
          </w:tcPr>
          <w:p w14:paraId="3660068E" w14:textId="438350CB" w:rsidR="00276322" w:rsidRDefault="00276322"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r>
              <w:rPr>
                <w:rFonts w:ascii="Arial" w:hAnsi="Arial" w:cs="Arial"/>
              </w:rPr>
              <w:t>Porter’s Five Forces Model</w:t>
            </w:r>
          </w:p>
        </w:tc>
        <w:tc>
          <w:tcPr>
            <w:tcW w:w="4675" w:type="dxa"/>
          </w:tcPr>
          <w:p w14:paraId="1CE85951" w14:textId="0D156BC6" w:rsidR="00276322" w:rsidRDefault="00276322"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r>
              <w:rPr>
                <w:rFonts w:ascii="Arial" w:hAnsi="Arial" w:cs="Arial"/>
              </w:rPr>
              <w:t>Industry Rivalry remains high</w:t>
            </w:r>
          </w:p>
        </w:tc>
      </w:tr>
      <w:tr w:rsidR="00276322" w14:paraId="79010E64" w14:textId="77777777" w:rsidTr="001A3C32">
        <w:tc>
          <w:tcPr>
            <w:tcW w:w="4675" w:type="dxa"/>
            <w:vMerge/>
          </w:tcPr>
          <w:p w14:paraId="4A7FFC06" w14:textId="77777777" w:rsidR="00276322" w:rsidRDefault="00276322"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p>
        </w:tc>
        <w:tc>
          <w:tcPr>
            <w:tcW w:w="4675" w:type="dxa"/>
          </w:tcPr>
          <w:p w14:paraId="2AF44B7F" w14:textId="24C4C409" w:rsidR="00276322" w:rsidRDefault="00276322"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r>
              <w:rPr>
                <w:rFonts w:ascii="Arial" w:hAnsi="Arial" w:cs="Arial"/>
              </w:rPr>
              <w:t>Bargaining power of buyers remain high due to the low switching costs and variety of alternatives</w:t>
            </w:r>
          </w:p>
        </w:tc>
      </w:tr>
      <w:tr w:rsidR="00276322" w14:paraId="491C3DF0" w14:textId="77777777" w:rsidTr="001A3C32">
        <w:tc>
          <w:tcPr>
            <w:tcW w:w="4675" w:type="dxa"/>
            <w:vMerge/>
          </w:tcPr>
          <w:p w14:paraId="38920891" w14:textId="77777777" w:rsidR="00276322" w:rsidRDefault="00276322"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p>
        </w:tc>
        <w:tc>
          <w:tcPr>
            <w:tcW w:w="4675" w:type="dxa"/>
          </w:tcPr>
          <w:p w14:paraId="555F6E6D" w14:textId="46364904" w:rsidR="00276322" w:rsidRDefault="00276322"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r>
              <w:rPr>
                <w:rFonts w:ascii="Arial" w:hAnsi="Arial" w:cs="Arial"/>
              </w:rPr>
              <w:t>Bargaining power of supplier remains moderate due to low switching costs and availability of alternatives</w:t>
            </w:r>
          </w:p>
        </w:tc>
      </w:tr>
      <w:tr w:rsidR="00276322" w14:paraId="12C3E918" w14:textId="77777777" w:rsidTr="001A3C32">
        <w:tc>
          <w:tcPr>
            <w:tcW w:w="4675" w:type="dxa"/>
            <w:vMerge/>
          </w:tcPr>
          <w:p w14:paraId="5B810112" w14:textId="77777777" w:rsidR="00276322" w:rsidRDefault="00276322"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p>
        </w:tc>
        <w:tc>
          <w:tcPr>
            <w:tcW w:w="4675" w:type="dxa"/>
          </w:tcPr>
          <w:p w14:paraId="7F12E40E" w14:textId="4DE77730" w:rsidR="00276322" w:rsidRDefault="00276322"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r>
              <w:rPr>
                <w:rFonts w:ascii="Arial" w:hAnsi="Arial" w:cs="Arial"/>
              </w:rPr>
              <w:t>Threat of new entrants is moderate</w:t>
            </w:r>
          </w:p>
        </w:tc>
      </w:tr>
      <w:tr w:rsidR="00276322" w14:paraId="06F58C96" w14:textId="77777777" w:rsidTr="001A3C32">
        <w:tc>
          <w:tcPr>
            <w:tcW w:w="4675" w:type="dxa"/>
            <w:vMerge/>
          </w:tcPr>
          <w:p w14:paraId="00D208E0" w14:textId="77777777" w:rsidR="00276322" w:rsidRDefault="00276322"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p>
        </w:tc>
        <w:tc>
          <w:tcPr>
            <w:tcW w:w="4675" w:type="dxa"/>
          </w:tcPr>
          <w:p w14:paraId="14AB33F9" w14:textId="46B81D54" w:rsidR="00276322" w:rsidRDefault="00276322"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r>
              <w:rPr>
                <w:rFonts w:ascii="Arial" w:hAnsi="Arial" w:cs="Arial"/>
              </w:rPr>
              <w:t>Threat from substitutes remain low</w:t>
            </w:r>
          </w:p>
        </w:tc>
      </w:tr>
    </w:tbl>
    <w:p w14:paraId="3EC8B914" w14:textId="77777777" w:rsidR="00276322" w:rsidRDefault="00276322"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p>
    <w:p w14:paraId="1400F61B" w14:textId="2355857B" w:rsidR="00276322" w:rsidRDefault="00276322"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r>
        <w:rPr>
          <w:rFonts w:ascii="Arial" w:hAnsi="Arial" w:cs="Arial"/>
        </w:rPr>
        <w:t>Collaborators</w:t>
      </w:r>
    </w:p>
    <w:p w14:paraId="22EE934E" w14:textId="743FBBB0" w:rsidR="008C3FB8" w:rsidRDefault="008C3FB8"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r>
        <w:rPr>
          <w:rFonts w:ascii="Arial" w:hAnsi="Arial" w:cs="Arial"/>
        </w:rPr>
        <w:t xml:space="preserve">Travelodge has been able to enhance product development and develop new service lines, evaluating different value chain factors to improve supply chain efficiency and increase control through collaboration. Moreover, Travelodge’s collaboration with educational institutions to develop </w:t>
      </w:r>
      <w:r w:rsidR="00515871">
        <w:rPr>
          <w:rFonts w:ascii="Arial" w:hAnsi="Arial" w:cs="Arial"/>
        </w:rPr>
        <w:t xml:space="preserve">efficient </w:t>
      </w:r>
      <w:r>
        <w:rPr>
          <w:rFonts w:ascii="Arial" w:hAnsi="Arial" w:cs="Arial"/>
        </w:rPr>
        <w:t xml:space="preserve">business operations, better training facilities, improved management skills, communication skills and leadership skills for colleagues to </w:t>
      </w:r>
      <w:r>
        <w:rPr>
          <w:rFonts w:ascii="Arial" w:hAnsi="Arial" w:cs="Arial"/>
        </w:rPr>
        <w:lastRenderedPageBreak/>
        <w:t>deliver excellent customer service while working under pressure have an excellent opportunity</w:t>
      </w:r>
      <w:r w:rsidR="00515871">
        <w:rPr>
          <w:rFonts w:ascii="Arial" w:hAnsi="Arial" w:cs="Arial"/>
        </w:rPr>
        <w:t xml:space="preserve"> for expertise development (Travelodge, 2021).</w:t>
      </w:r>
    </w:p>
    <w:p w14:paraId="371A8559" w14:textId="0F7A6A19" w:rsidR="00515871" w:rsidRDefault="00E8165D"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r>
        <w:rPr>
          <w:rFonts w:ascii="Arial" w:hAnsi="Arial" w:cs="Arial"/>
        </w:rPr>
        <w:t>PESTEL(Macro)</w:t>
      </w:r>
    </w:p>
    <w:p w14:paraId="264925F7" w14:textId="501D3649" w:rsidR="00515871" w:rsidRDefault="00515871"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r>
        <w:rPr>
          <w:rFonts w:ascii="Arial" w:hAnsi="Arial" w:cs="Arial"/>
          <w:noProof/>
        </w:rPr>
        <w:drawing>
          <wp:inline distT="0" distB="0" distL="0" distR="0" wp14:anchorId="6666F4A8" wp14:editId="21763D5F">
            <wp:extent cx="6443980" cy="449326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43980" cy="4493260"/>
                    </a:xfrm>
                    <a:prstGeom prst="rect">
                      <a:avLst/>
                    </a:prstGeom>
                    <a:noFill/>
                  </pic:spPr>
                </pic:pic>
              </a:graphicData>
            </a:graphic>
          </wp:inline>
        </w:drawing>
      </w:r>
    </w:p>
    <w:p w14:paraId="7D7E0E18" w14:textId="6F13FDF5" w:rsidR="00515871" w:rsidRDefault="00515871"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r>
        <w:rPr>
          <w:rFonts w:ascii="Arial" w:hAnsi="Arial" w:cs="Arial"/>
        </w:rPr>
        <w:t>Objectives</w:t>
      </w:r>
    </w:p>
    <w:p w14:paraId="749BBE41" w14:textId="23BDC87E" w:rsidR="00515871" w:rsidRDefault="00515871"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r>
        <w:rPr>
          <w:rFonts w:ascii="Arial" w:hAnsi="Arial" w:cs="Arial"/>
        </w:rPr>
        <w:t>The marketing objectives of Travelodge is to increase profitability and market share through SMART goals. As they are focused to increase the sales through new service lines</w:t>
      </w:r>
      <w:r w:rsidR="005247DC">
        <w:rPr>
          <w:rFonts w:ascii="Arial" w:hAnsi="Arial" w:cs="Arial"/>
        </w:rPr>
        <w:t xml:space="preserve"> to be more attractive to existing and potential customers (Armstrong et al., 2018). It will be measured by the increase in direct bookings by 10 per cent. The goal will be achievable by using CRM and email marketing, increase spending on digital marketing, upgrading hotel management software, optimizing hotel’s booking engine and improve parity rate with OTAs. Aligning the goals with the overall objective to minimize costs and improve profitability. Thus</w:t>
      </w:r>
      <w:r w:rsidR="00DA0D16">
        <w:rPr>
          <w:rFonts w:ascii="Arial" w:hAnsi="Arial" w:cs="Arial"/>
        </w:rPr>
        <w:t xml:space="preserve">, </w:t>
      </w:r>
      <w:r w:rsidR="005247DC">
        <w:rPr>
          <w:rFonts w:ascii="Arial" w:hAnsi="Arial" w:cs="Arial"/>
        </w:rPr>
        <w:t>setting the goal to be achieved</w:t>
      </w:r>
      <w:r w:rsidR="00DA0D16">
        <w:rPr>
          <w:rFonts w:ascii="Arial" w:hAnsi="Arial" w:cs="Arial"/>
        </w:rPr>
        <w:t xml:space="preserve"> over the next six months period</w:t>
      </w:r>
    </w:p>
    <w:p w14:paraId="0E2EA5B2" w14:textId="77777777" w:rsidR="00DA0D16" w:rsidRDefault="00DA0D16"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p>
    <w:p w14:paraId="7F809331" w14:textId="77777777" w:rsidR="00DA0D16" w:rsidRDefault="00DA0D16"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p>
    <w:p w14:paraId="2C068969" w14:textId="2E975ABB" w:rsidR="00E8165D" w:rsidRDefault="003E72D4"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r>
        <w:rPr>
          <w:rFonts w:ascii="Arial" w:hAnsi="Arial" w:cs="Arial"/>
        </w:rPr>
        <w:lastRenderedPageBreak/>
        <w:t>Strategy</w:t>
      </w:r>
    </w:p>
    <w:p w14:paraId="4D6DA1AF" w14:textId="59633A63" w:rsidR="003E72D4" w:rsidRDefault="00AA5605"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r>
        <w:rPr>
          <w:rFonts w:ascii="Arial" w:hAnsi="Arial" w:cs="Arial"/>
        </w:rPr>
        <w:t>Travelodge is focusing on increasing</w:t>
      </w:r>
      <w:r w:rsidR="001A3C32">
        <w:rPr>
          <w:rFonts w:ascii="Arial" w:hAnsi="Arial" w:cs="Arial"/>
        </w:rPr>
        <w:t xml:space="preserve"> its</w:t>
      </w:r>
      <w:r>
        <w:rPr>
          <w:rFonts w:ascii="Arial" w:hAnsi="Arial" w:cs="Arial"/>
        </w:rPr>
        <w:t xml:space="preserve"> market share and enhance brand image by providing quality services at affordable prices. </w:t>
      </w:r>
      <w:r w:rsidR="001A3C32">
        <w:rPr>
          <w:rFonts w:ascii="Arial" w:hAnsi="Arial" w:cs="Arial"/>
        </w:rPr>
        <w:t xml:space="preserve">Therefore, they have adopted low pricing strategy </w:t>
      </w:r>
      <w:r w:rsidR="00DA0D16">
        <w:rPr>
          <w:rFonts w:ascii="Arial" w:hAnsi="Arial" w:cs="Arial"/>
        </w:rPr>
        <w:t xml:space="preserve">of Bowman’s strategy clock </w:t>
      </w:r>
      <w:r w:rsidR="001A3C32">
        <w:rPr>
          <w:rFonts w:ascii="Arial" w:hAnsi="Arial" w:cs="Arial"/>
        </w:rPr>
        <w:t xml:space="preserve">for luxury quality services to customers to attract more potential customers. </w:t>
      </w:r>
      <w:r w:rsidR="003E72D4">
        <w:rPr>
          <w:rFonts w:ascii="Arial" w:hAnsi="Arial" w:cs="Arial"/>
        </w:rPr>
        <w:t>While locating at the heart of major city centres, towns, vital roadside stops and seaside locations (Travelodge, 2022).</w:t>
      </w:r>
      <w:r w:rsidR="00DA0D16">
        <w:rPr>
          <w:rFonts w:ascii="Arial" w:hAnsi="Arial" w:cs="Arial"/>
        </w:rPr>
        <w:t xml:space="preserve"> </w:t>
      </w:r>
      <w:r w:rsidR="002E46D2">
        <w:rPr>
          <w:rFonts w:ascii="Arial" w:hAnsi="Arial" w:cs="Arial"/>
        </w:rPr>
        <w:t>Therefore, adopting cost leadership strategy to be more cost-effective and efficient has been effective to create positive image, increase brand value and gain higher profitability. Thus, they plan to expand the global presence through new personalized booking process, advance administration, improved payment terms and offering more discounts (Travelodge, 2022).</w:t>
      </w:r>
    </w:p>
    <w:p w14:paraId="71689982" w14:textId="079DC777" w:rsidR="00AA5605" w:rsidRDefault="00C81761"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r>
        <w:rPr>
          <w:rFonts w:ascii="Arial" w:hAnsi="Arial" w:cs="Arial"/>
        </w:rPr>
        <w:t xml:space="preserve">The </w:t>
      </w:r>
      <w:r w:rsidR="001A669A" w:rsidRPr="00943A2C">
        <w:rPr>
          <w:rFonts w:ascii="Arial" w:hAnsi="Arial" w:cs="Arial"/>
        </w:rPr>
        <w:t>Marketing</w:t>
      </w:r>
      <w:r>
        <w:rPr>
          <w:rFonts w:ascii="Arial" w:hAnsi="Arial" w:cs="Arial"/>
        </w:rPr>
        <w:t xml:space="preserve"> Mix</w:t>
      </w:r>
    </w:p>
    <w:p w14:paraId="4AF9E610" w14:textId="703EBF74" w:rsidR="00AA5605" w:rsidRDefault="00AA5605"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r>
        <w:rPr>
          <w:rFonts w:ascii="Arial" w:hAnsi="Arial" w:cs="Arial"/>
        </w:rPr>
        <w:t>Travelodge promises to deliver low-cost choice to everyone for leisure and business travel at an affordable price.</w:t>
      </w:r>
      <w:r w:rsidR="00274456">
        <w:rPr>
          <w:rFonts w:ascii="Arial" w:hAnsi="Arial" w:cs="Arial"/>
        </w:rPr>
        <w:t xml:space="preserve"> </w:t>
      </w:r>
    </w:p>
    <w:tbl>
      <w:tblPr>
        <w:tblW w:w="10080" w:type="dxa"/>
        <w:tblCellMar>
          <w:left w:w="0" w:type="dxa"/>
          <w:right w:w="0" w:type="dxa"/>
        </w:tblCellMar>
        <w:tblLook w:val="0420" w:firstRow="1" w:lastRow="0" w:firstColumn="0" w:lastColumn="0" w:noHBand="0" w:noVBand="1"/>
      </w:tblPr>
      <w:tblGrid>
        <w:gridCol w:w="5040"/>
        <w:gridCol w:w="5040"/>
      </w:tblGrid>
      <w:tr w:rsidR="00DE5C90" w:rsidRPr="00DE5C90" w14:paraId="57291DBA" w14:textId="77777777" w:rsidTr="00DE5C90">
        <w:trPr>
          <w:trHeight w:val="2479"/>
        </w:trPr>
        <w:tc>
          <w:tcPr>
            <w:tcW w:w="5040" w:type="dxa"/>
            <w:tcBorders>
              <w:top w:val="single" w:sz="8" w:space="0" w:color="FFFFFF"/>
              <w:left w:val="single" w:sz="8" w:space="0" w:color="FFFFFF"/>
              <w:bottom w:val="single" w:sz="24" w:space="0" w:color="FFFFFF"/>
              <w:right w:val="single" w:sz="8" w:space="0" w:color="FFFFFF"/>
            </w:tcBorders>
            <w:shd w:val="clear" w:color="auto" w:fill="DEDEDE"/>
            <w:tcMar>
              <w:top w:w="72" w:type="dxa"/>
              <w:left w:w="144" w:type="dxa"/>
              <w:bottom w:w="72" w:type="dxa"/>
              <w:right w:w="144" w:type="dxa"/>
            </w:tcMar>
            <w:hideMark/>
          </w:tcPr>
          <w:p w14:paraId="6D935666" w14:textId="79332B68" w:rsidR="00DE5C90" w:rsidRPr="00DE5C90" w:rsidRDefault="00DE5C90" w:rsidP="00DE5C90">
            <w:pPr>
              <w:spacing w:after="200"/>
              <w:ind w:left="360"/>
              <w:jc w:val="both"/>
              <w:rPr>
                <w:rFonts w:ascii="Arial" w:hAnsi="Arial" w:cs="Arial"/>
                <w:lang w:val="en-GB"/>
              </w:rPr>
            </w:pPr>
            <w:r w:rsidRPr="00DE5C90">
              <w:rPr>
                <w:rFonts w:ascii="Arial" w:hAnsi="Arial" w:cs="Arial"/>
              </w:rPr>
              <w:t>P</w:t>
            </w:r>
            <w:r>
              <w:rPr>
                <w:rFonts w:ascii="Arial" w:hAnsi="Arial" w:cs="Arial"/>
              </w:rPr>
              <w:t>R</w:t>
            </w:r>
            <w:r w:rsidR="00274456">
              <w:rPr>
                <w:rFonts w:ascii="Arial" w:hAnsi="Arial" w:cs="Arial"/>
              </w:rPr>
              <w:t>ODUCT</w:t>
            </w:r>
          </w:p>
          <w:p w14:paraId="48666683" w14:textId="77777777" w:rsidR="00DE5C90" w:rsidRPr="00DE5C90" w:rsidRDefault="00DE5C90" w:rsidP="00DE5C90">
            <w:pPr>
              <w:pBdr>
                <w:top w:val="none" w:sz="0" w:space="0" w:color="auto"/>
                <w:left w:val="none" w:sz="0" w:space="0" w:color="auto"/>
                <w:bottom w:val="none" w:sz="0" w:space="0" w:color="auto"/>
                <w:right w:val="none" w:sz="0" w:space="0" w:color="auto"/>
                <w:between w:val="none" w:sz="0" w:space="0" w:color="auto"/>
                <w:bar w:val="none" w:sz="0" w:color="auto"/>
              </w:pBdr>
              <w:spacing w:after="200"/>
              <w:ind w:left="360"/>
              <w:jc w:val="both"/>
              <w:rPr>
                <w:rFonts w:ascii="Arial" w:hAnsi="Arial" w:cs="Arial"/>
                <w:lang w:val="en-GB"/>
              </w:rPr>
            </w:pPr>
            <w:r w:rsidRPr="00DE5C90">
              <w:rPr>
                <w:rFonts w:ascii="Arial" w:hAnsi="Arial" w:cs="Arial"/>
              </w:rPr>
              <w:t>Accommodation and related services</w:t>
            </w:r>
          </w:p>
          <w:p w14:paraId="1B779951" w14:textId="77777777" w:rsidR="00DE5C90" w:rsidRPr="00DE5C90" w:rsidRDefault="00DE5C90" w:rsidP="00DE5C90">
            <w:pPr>
              <w:pBdr>
                <w:top w:val="none" w:sz="0" w:space="0" w:color="auto"/>
                <w:left w:val="none" w:sz="0" w:space="0" w:color="auto"/>
                <w:bottom w:val="none" w:sz="0" w:space="0" w:color="auto"/>
                <w:right w:val="none" w:sz="0" w:space="0" w:color="auto"/>
                <w:between w:val="none" w:sz="0" w:space="0" w:color="auto"/>
                <w:bar w:val="none" w:sz="0" w:color="auto"/>
              </w:pBdr>
              <w:spacing w:after="200"/>
              <w:ind w:left="360"/>
              <w:jc w:val="both"/>
              <w:rPr>
                <w:rFonts w:ascii="Arial" w:hAnsi="Arial" w:cs="Arial"/>
                <w:lang w:val="en-GB"/>
              </w:rPr>
            </w:pPr>
            <w:r w:rsidRPr="00DE5C90">
              <w:rPr>
                <w:rFonts w:ascii="Arial" w:hAnsi="Arial" w:cs="Arial"/>
              </w:rPr>
              <w:t>Standard services and suitable for short stay</w:t>
            </w:r>
          </w:p>
        </w:tc>
        <w:tc>
          <w:tcPr>
            <w:tcW w:w="5040" w:type="dxa"/>
            <w:tcBorders>
              <w:top w:val="single" w:sz="8" w:space="0" w:color="FFFFFF"/>
              <w:left w:val="single" w:sz="8" w:space="0" w:color="FFFFFF"/>
              <w:bottom w:val="single" w:sz="24" w:space="0" w:color="FFFFFF"/>
              <w:right w:val="single" w:sz="8" w:space="0" w:color="FFFFFF"/>
            </w:tcBorders>
            <w:shd w:val="clear" w:color="auto" w:fill="DEDEDE"/>
            <w:tcMar>
              <w:top w:w="72" w:type="dxa"/>
              <w:left w:w="144" w:type="dxa"/>
              <w:bottom w:w="72" w:type="dxa"/>
              <w:right w:w="144" w:type="dxa"/>
            </w:tcMar>
            <w:hideMark/>
          </w:tcPr>
          <w:p w14:paraId="56417737" w14:textId="4D5CBA2C" w:rsidR="00DE5C90" w:rsidRPr="00DE5C90" w:rsidRDefault="00DE5C90" w:rsidP="00DE5C90">
            <w:pPr>
              <w:spacing w:after="200"/>
              <w:ind w:left="360"/>
              <w:jc w:val="both"/>
              <w:rPr>
                <w:rFonts w:ascii="Arial" w:hAnsi="Arial" w:cs="Arial"/>
                <w:lang w:val="en-GB"/>
              </w:rPr>
            </w:pPr>
            <w:r w:rsidRPr="00DE5C90">
              <w:rPr>
                <w:rFonts w:ascii="Arial" w:hAnsi="Arial" w:cs="Arial"/>
              </w:rPr>
              <w:t>P</w:t>
            </w:r>
            <w:r w:rsidR="00274456">
              <w:rPr>
                <w:rFonts w:ascii="Arial" w:hAnsi="Arial" w:cs="Arial"/>
              </w:rPr>
              <w:t>RICE</w:t>
            </w:r>
          </w:p>
          <w:p w14:paraId="28875B10" w14:textId="77777777" w:rsidR="00DE5C90" w:rsidRPr="00DE5C90" w:rsidRDefault="00DE5C90" w:rsidP="00DE5C90">
            <w:pPr>
              <w:pBdr>
                <w:top w:val="none" w:sz="0" w:space="0" w:color="auto"/>
                <w:left w:val="none" w:sz="0" w:space="0" w:color="auto"/>
                <w:bottom w:val="none" w:sz="0" w:space="0" w:color="auto"/>
                <w:right w:val="none" w:sz="0" w:space="0" w:color="auto"/>
                <w:between w:val="none" w:sz="0" w:space="0" w:color="auto"/>
                <w:bar w:val="none" w:sz="0" w:color="auto"/>
              </w:pBdr>
              <w:spacing w:after="200"/>
              <w:ind w:left="360"/>
              <w:jc w:val="both"/>
              <w:rPr>
                <w:rFonts w:ascii="Arial" w:hAnsi="Arial" w:cs="Arial"/>
                <w:lang w:val="en-GB"/>
              </w:rPr>
            </w:pPr>
            <w:r w:rsidRPr="00DE5C90">
              <w:rPr>
                <w:rFonts w:ascii="Arial" w:hAnsi="Arial" w:cs="Arial"/>
              </w:rPr>
              <w:t>Committed to provide best services at affordable prices</w:t>
            </w:r>
          </w:p>
          <w:p w14:paraId="6BBD45BC" w14:textId="77777777" w:rsidR="00DE5C90" w:rsidRPr="00DE5C90" w:rsidRDefault="00DE5C90" w:rsidP="00DE5C90">
            <w:pPr>
              <w:pBdr>
                <w:top w:val="none" w:sz="0" w:space="0" w:color="auto"/>
                <w:left w:val="none" w:sz="0" w:space="0" w:color="auto"/>
                <w:bottom w:val="none" w:sz="0" w:space="0" w:color="auto"/>
                <w:right w:val="none" w:sz="0" w:space="0" w:color="auto"/>
                <w:between w:val="none" w:sz="0" w:space="0" w:color="auto"/>
                <w:bar w:val="none" w:sz="0" w:color="auto"/>
              </w:pBdr>
              <w:spacing w:after="200"/>
              <w:ind w:left="360"/>
              <w:jc w:val="both"/>
              <w:rPr>
                <w:rFonts w:ascii="Arial" w:hAnsi="Arial" w:cs="Arial"/>
                <w:lang w:val="en-GB"/>
              </w:rPr>
            </w:pPr>
            <w:r w:rsidRPr="00DE5C90">
              <w:rPr>
                <w:rFonts w:ascii="Arial" w:hAnsi="Arial" w:cs="Arial"/>
              </w:rPr>
              <w:t>Offers competitive promotional programs including special offers, discounts and special deals</w:t>
            </w:r>
          </w:p>
        </w:tc>
      </w:tr>
      <w:tr w:rsidR="00DE5C90" w:rsidRPr="00DE5C90" w14:paraId="64325BF0" w14:textId="77777777" w:rsidTr="00DE5C90">
        <w:trPr>
          <w:trHeight w:val="817"/>
        </w:trPr>
        <w:tc>
          <w:tcPr>
            <w:tcW w:w="5040" w:type="dxa"/>
            <w:tcBorders>
              <w:top w:val="single" w:sz="24" w:space="0" w:color="FFFFFF"/>
              <w:left w:val="single" w:sz="8" w:space="0" w:color="FFFFFF"/>
              <w:bottom w:val="single" w:sz="8" w:space="0" w:color="FFFFFF"/>
              <w:right w:val="single" w:sz="8" w:space="0" w:color="FFFFFF"/>
            </w:tcBorders>
            <w:shd w:val="clear" w:color="auto" w:fill="DEDEDE"/>
            <w:tcMar>
              <w:top w:w="72" w:type="dxa"/>
              <w:left w:w="144" w:type="dxa"/>
              <w:bottom w:w="72" w:type="dxa"/>
              <w:right w:w="144" w:type="dxa"/>
            </w:tcMar>
            <w:hideMark/>
          </w:tcPr>
          <w:p w14:paraId="5F666014" w14:textId="7018E5A3" w:rsidR="00DE5C90" w:rsidRPr="00DE5C90" w:rsidRDefault="00DE5C90" w:rsidP="00DE5C90">
            <w:pPr>
              <w:spacing w:after="200"/>
              <w:ind w:left="360"/>
              <w:jc w:val="both"/>
              <w:rPr>
                <w:rFonts w:ascii="Arial" w:hAnsi="Arial" w:cs="Arial"/>
                <w:lang w:val="en-GB"/>
              </w:rPr>
            </w:pPr>
            <w:r w:rsidRPr="00DE5C90">
              <w:rPr>
                <w:rFonts w:ascii="Arial" w:hAnsi="Arial" w:cs="Arial"/>
              </w:rPr>
              <w:t>P</w:t>
            </w:r>
            <w:r>
              <w:rPr>
                <w:rFonts w:ascii="Arial" w:hAnsi="Arial" w:cs="Arial"/>
              </w:rPr>
              <w:t>ROMOTION</w:t>
            </w:r>
          </w:p>
          <w:p w14:paraId="7580D49A" w14:textId="08D46976" w:rsidR="00DE5C90" w:rsidRPr="00DE5C90" w:rsidRDefault="00DE5C90" w:rsidP="00DE5C90">
            <w:pPr>
              <w:pBdr>
                <w:top w:val="none" w:sz="0" w:space="0" w:color="auto"/>
                <w:left w:val="none" w:sz="0" w:space="0" w:color="auto"/>
                <w:bottom w:val="none" w:sz="0" w:space="0" w:color="auto"/>
                <w:right w:val="none" w:sz="0" w:space="0" w:color="auto"/>
                <w:between w:val="none" w:sz="0" w:space="0" w:color="auto"/>
                <w:bar w:val="none" w:sz="0" w:color="auto"/>
              </w:pBdr>
              <w:spacing w:after="200"/>
              <w:ind w:left="360"/>
              <w:jc w:val="both"/>
              <w:rPr>
                <w:rFonts w:ascii="Arial" w:hAnsi="Arial" w:cs="Arial"/>
                <w:lang w:val="en-GB"/>
              </w:rPr>
            </w:pPr>
            <w:r w:rsidRPr="00DE5C90">
              <w:rPr>
                <w:rFonts w:ascii="Arial" w:hAnsi="Arial" w:cs="Arial"/>
                <w:lang w:val="en-GB"/>
              </w:rPr>
              <w:t>Use</w:t>
            </w:r>
            <w:r w:rsidR="00274456">
              <w:rPr>
                <w:rFonts w:ascii="Arial" w:hAnsi="Arial" w:cs="Arial"/>
                <w:lang w:val="en-GB"/>
              </w:rPr>
              <w:t xml:space="preserve"> different marketing</w:t>
            </w:r>
            <w:r w:rsidRPr="00DE5C90">
              <w:rPr>
                <w:rFonts w:ascii="Arial" w:hAnsi="Arial" w:cs="Arial"/>
                <w:lang w:val="en-GB"/>
              </w:rPr>
              <w:t xml:space="preserve"> methods to attract more customers</w:t>
            </w:r>
            <w:r w:rsidR="00274456">
              <w:rPr>
                <w:rFonts w:ascii="Arial" w:hAnsi="Arial" w:cs="Arial"/>
                <w:lang w:val="en-GB"/>
              </w:rPr>
              <w:t xml:space="preserve"> and </w:t>
            </w:r>
            <w:r w:rsidRPr="00DE5C90">
              <w:rPr>
                <w:rFonts w:ascii="Arial" w:hAnsi="Arial" w:cs="Arial"/>
                <w:lang w:val="en-GB"/>
              </w:rPr>
              <w:t>effective promotional channels</w:t>
            </w:r>
          </w:p>
          <w:p w14:paraId="6A690304" w14:textId="77777777" w:rsidR="00DE5C90" w:rsidRPr="00DE5C90" w:rsidRDefault="00DE5C90" w:rsidP="00DE5C90">
            <w:pPr>
              <w:pBdr>
                <w:top w:val="none" w:sz="0" w:space="0" w:color="auto"/>
                <w:left w:val="none" w:sz="0" w:space="0" w:color="auto"/>
                <w:bottom w:val="none" w:sz="0" w:space="0" w:color="auto"/>
                <w:right w:val="none" w:sz="0" w:space="0" w:color="auto"/>
                <w:between w:val="none" w:sz="0" w:space="0" w:color="auto"/>
                <w:bar w:val="none" w:sz="0" w:color="auto"/>
              </w:pBdr>
              <w:spacing w:after="200"/>
              <w:ind w:left="360"/>
              <w:jc w:val="both"/>
              <w:rPr>
                <w:rFonts w:ascii="Arial" w:hAnsi="Arial" w:cs="Arial"/>
                <w:lang w:val="en-GB"/>
              </w:rPr>
            </w:pPr>
            <w:r w:rsidRPr="00DE5C90">
              <w:rPr>
                <w:rFonts w:ascii="Arial" w:hAnsi="Arial" w:cs="Arial"/>
                <w:lang w:val="en-GB"/>
              </w:rPr>
              <w:t>More presence in social media</w:t>
            </w:r>
          </w:p>
          <w:p w14:paraId="59A5A005" w14:textId="6371F753" w:rsidR="00DE5C90" w:rsidRPr="00DE5C90" w:rsidRDefault="00DE5C90" w:rsidP="00DE5C90">
            <w:pPr>
              <w:pBdr>
                <w:top w:val="none" w:sz="0" w:space="0" w:color="auto"/>
                <w:left w:val="none" w:sz="0" w:space="0" w:color="auto"/>
                <w:bottom w:val="none" w:sz="0" w:space="0" w:color="auto"/>
                <w:right w:val="none" w:sz="0" w:space="0" w:color="auto"/>
                <w:between w:val="none" w:sz="0" w:space="0" w:color="auto"/>
                <w:bar w:val="none" w:sz="0" w:color="auto"/>
              </w:pBdr>
              <w:spacing w:after="200"/>
              <w:ind w:left="360"/>
              <w:jc w:val="both"/>
              <w:rPr>
                <w:rFonts w:ascii="Arial" w:hAnsi="Arial" w:cs="Arial"/>
                <w:lang w:val="en-GB"/>
              </w:rPr>
            </w:pPr>
            <w:r w:rsidRPr="00DE5C90">
              <w:rPr>
                <w:rFonts w:ascii="Arial" w:hAnsi="Arial" w:cs="Arial"/>
                <w:lang w:val="en-GB"/>
              </w:rPr>
              <w:t xml:space="preserve">Focus on </w:t>
            </w:r>
            <w:r w:rsidR="00274456">
              <w:rPr>
                <w:rFonts w:ascii="Arial" w:hAnsi="Arial" w:cs="Arial"/>
                <w:lang w:val="en-GB"/>
              </w:rPr>
              <w:t xml:space="preserve">effective </w:t>
            </w:r>
            <w:r w:rsidRPr="00DE5C90">
              <w:rPr>
                <w:rFonts w:ascii="Arial" w:hAnsi="Arial" w:cs="Arial"/>
                <w:lang w:val="en-GB"/>
              </w:rPr>
              <w:t>Digital Marketing</w:t>
            </w:r>
          </w:p>
          <w:p w14:paraId="41F8CB6A" w14:textId="6FC3CD4D" w:rsidR="00DE5C90" w:rsidRPr="00DE5C90" w:rsidRDefault="00274456" w:rsidP="00DE5C90">
            <w:pPr>
              <w:pBdr>
                <w:top w:val="none" w:sz="0" w:space="0" w:color="auto"/>
                <w:left w:val="none" w:sz="0" w:space="0" w:color="auto"/>
                <w:bottom w:val="none" w:sz="0" w:space="0" w:color="auto"/>
                <w:right w:val="none" w:sz="0" w:space="0" w:color="auto"/>
                <w:between w:val="none" w:sz="0" w:space="0" w:color="auto"/>
                <w:bar w:val="none" w:sz="0" w:color="auto"/>
              </w:pBdr>
              <w:spacing w:after="200"/>
              <w:ind w:left="360"/>
              <w:jc w:val="both"/>
              <w:rPr>
                <w:rFonts w:ascii="Arial" w:hAnsi="Arial" w:cs="Arial"/>
                <w:lang w:val="en-GB"/>
              </w:rPr>
            </w:pPr>
            <w:r>
              <w:rPr>
                <w:rFonts w:ascii="Arial" w:hAnsi="Arial" w:cs="Arial"/>
                <w:lang w:val="en-GB"/>
              </w:rPr>
              <w:t>S</w:t>
            </w:r>
            <w:r w:rsidR="00DE5C90" w:rsidRPr="00DE5C90">
              <w:rPr>
                <w:rFonts w:ascii="Arial" w:hAnsi="Arial" w:cs="Arial"/>
                <w:lang w:val="en-GB"/>
              </w:rPr>
              <w:t>pecial offers</w:t>
            </w:r>
            <w:r>
              <w:rPr>
                <w:rFonts w:ascii="Arial" w:hAnsi="Arial" w:cs="Arial"/>
                <w:lang w:val="en-GB"/>
              </w:rPr>
              <w:t>, discount and promotional activities</w:t>
            </w:r>
          </w:p>
        </w:tc>
        <w:tc>
          <w:tcPr>
            <w:tcW w:w="5040" w:type="dxa"/>
            <w:tcBorders>
              <w:top w:val="single" w:sz="24" w:space="0" w:color="FFFFFF"/>
              <w:left w:val="single" w:sz="8" w:space="0" w:color="FFFFFF"/>
              <w:bottom w:val="single" w:sz="8" w:space="0" w:color="FFFFFF"/>
              <w:right w:val="single" w:sz="8" w:space="0" w:color="FFFFFF"/>
            </w:tcBorders>
            <w:shd w:val="clear" w:color="auto" w:fill="DEDEDE"/>
            <w:tcMar>
              <w:top w:w="72" w:type="dxa"/>
              <w:left w:w="144" w:type="dxa"/>
              <w:bottom w:w="72" w:type="dxa"/>
              <w:right w:w="144" w:type="dxa"/>
            </w:tcMar>
            <w:hideMark/>
          </w:tcPr>
          <w:p w14:paraId="00A0750F" w14:textId="041AAE12" w:rsidR="00DE5C90" w:rsidRPr="00DE5C90" w:rsidRDefault="00DE5C90" w:rsidP="00DE5C90">
            <w:pPr>
              <w:spacing w:after="200"/>
              <w:ind w:left="360"/>
              <w:jc w:val="both"/>
              <w:rPr>
                <w:rFonts w:ascii="Arial" w:hAnsi="Arial" w:cs="Arial"/>
                <w:lang w:val="en-GB"/>
              </w:rPr>
            </w:pPr>
            <w:r w:rsidRPr="00DE5C90">
              <w:rPr>
                <w:rFonts w:ascii="Arial" w:hAnsi="Arial" w:cs="Arial"/>
              </w:rPr>
              <w:t>P</w:t>
            </w:r>
            <w:r w:rsidR="00274456">
              <w:rPr>
                <w:rFonts w:ascii="Arial" w:hAnsi="Arial" w:cs="Arial"/>
              </w:rPr>
              <w:t>LACE</w:t>
            </w:r>
          </w:p>
          <w:p w14:paraId="26B761DE" w14:textId="77777777" w:rsidR="00DE5C90" w:rsidRPr="00DE5C90" w:rsidRDefault="00DE5C90" w:rsidP="00DE5C90">
            <w:pPr>
              <w:pBdr>
                <w:top w:val="none" w:sz="0" w:space="0" w:color="auto"/>
                <w:left w:val="none" w:sz="0" w:space="0" w:color="auto"/>
                <w:bottom w:val="none" w:sz="0" w:space="0" w:color="auto"/>
                <w:right w:val="none" w:sz="0" w:space="0" w:color="auto"/>
                <w:between w:val="none" w:sz="0" w:space="0" w:color="auto"/>
                <w:bar w:val="none" w:sz="0" w:color="auto"/>
              </w:pBdr>
              <w:spacing w:after="200"/>
              <w:ind w:left="360"/>
              <w:jc w:val="both"/>
              <w:rPr>
                <w:rFonts w:ascii="Arial" w:hAnsi="Arial" w:cs="Arial"/>
                <w:lang w:val="en-GB"/>
              </w:rPr>
            </w:pPr>
            <w:r w:rsidRPr="00DE5C90">
              <w:rPr>
                <w:rFonts w:ascii="Arial" w:hAnsi="Arial" w:cs="Arial"/>
              </w:rPr>
              <w:t>Located in major cities, towns, airports and conference centres.</w:t>
            </w:r>
          </w:p>
        </w:tc>
      </w:tr>
    </w:tbl>
    <w:p w14:paraId="44397675" w14:textId="77777777" w:rsidR="00274456" w:rsidRDefault="00274456"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p>
    <w:p w14:paraId="7D1F5654" w14:textId="77777777" w:rsidR="00274456" w:rsidRDefault="00274456"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p>
    <w:p w14:paraId="4AD8DCB1" w14:textId="77777777" w:rsidR="00274456" w:rsidRDefault="00274456"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p>
    <w:p w14:paraId="54F75FBD" w14:textId="77777777" w:rsidR="00274456" w:rsidRDefault="00274456"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p>
    <w:p w14:paraId="43C71346" w14:textId="7C975727" w:rsidR="00274456" w:rsidRDefault="00274456"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r>
        <w:rPr>
          <w:rFonts w:ascii="Arial" w:hAnsi="Arial" w:cs="Arial"/>
        </w:rPr>
        <w:lastRenderedPageBreak/>
        <w:t>Action Plan</w:t>
      </w:r>
    </w:p>
    <w:p w14:paraId="4738001E" w14:textId="092B6E96" w:rsidR="00274456" w:rsidRDefault="00274456"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r>
        <w:rPr>
          <w:rFonts w:ascii="Arial" w:hAnsi="Arial" w:cs="Arial"/>
        </w:rPr>
        <w:t>GANTT Chart</w:t>
      </w:r>
    </w:p>
    <w:tbl>
      <w:tblPr>
        <w:tblStyle w:val="TableGrid3"/>
        <w:tblW w:w="10440" w:type="dxa"/>
        <w:tblInd w:w="-5" w:type="dxa"/>
        <w:tblLayout w:type="fixed"/>
        <w:tblLook w:val="04A0" w:firstRow="1" w:lastRow="0" w:firstColumn="1" w:lastColumn="0" w:noHBand="0" w:noVBand="1"/>
      </w:tblPr>
      <w:tblGrid>
        <w:gridCol w:w="3240"/>
        <w:gridCol w:w="1080"/>
        <w:gridCol w:w="990"/>
        <w:gridCol w:w="990"/>
        <w:gridCol w:w="990"/>
        <w:gridCol w:w="990"/>
        <w:gridCol w:w="1066"/>
        <w:gridCol w:w="1094"/>
      </w:tblGrid>
      <w:tr w:rsidR="00FD7287" w:rsidRPr="00FD7287" w14:paraId="1A3B5457" w14:textId="77777777" w:rsidTr="00FD7287">
        <w:trPr>
          <w:trHeight w:val="510"/>
        </w:trPr>
        <w:tc>
          <w:tcPr>
            <w:tcW w:w="3240" w:type="dxa"/>
            <w:tcBorders>
              <w:top w:val="single" w:sz="4" w:space="0" w:color="auto"/>
              <w:left w:val="single" w:sz="4" w:space="0" w:color="auto"/>
              <w:bottom w:val="single" w:sz="4" w:space="0" w:color="auto"/>
              <w:right w:val="single" w:sz="4" w:space="0" w:color="auto"/>
            </w:tcBorders>
            <w:shd w:val="clear" w:color="auto" w:fill="4F81BD" w:themeFill="accent1"/>
            <w:hideMark/>
          </w:tcPr>
          <w:p w14:paraId="6B5B98F1" w14:textId="77777777" w:rsidR="00274456" w:rsidRPr="00274456" w:rsidRDefault="00274456" w:rsidP="00FD7287">
            <w:pPr>
              <w:pBdr>
                <w:top w:val="none" w:sz="0" w:space="0" w:color="auto"/>
                <w:left w:val="none" w:sz="0" w:space="0" w:color="auto"/>
                <w:bottom w:val="none" w:sz="0" w:space="0" w:color="auto"/>
                <w:right w:val="none" w:sz="0" w:space="0" w:color="auto"/>
                <w:between w:val="none" w:sz="0" w:space="0" w:color="auto"/>
                <w:bar w:val="none" w:sz="0" w:color="auto"/>
              </w:pBdr>
              <w:spacing w:after="255"/>
              <w:contextualSpacing/>
              <w:jc w:val="center"/>
              <w:rPr>
                <w:rFonts w:ascii="Arial" w:eastAsia="Times New Roman" w:hAnsi="Arial" w:cs="Arial"/>
                <w:b/>
                <w:bCs/>
                <w:color w:val="FFFFFF"/>
                <w:sz w:val="22"/>
                <w:szCs w:val="22"/>
                <w:bdr w:val="none" w:sz="0" w:space="0" w:color="auto"/>
              </w:rPr>
            </w:pPr>
            <w:r w:rsidRPr="00274456">
              <w:rPr>
                <w:rFonts w:ascii="Arial" w:eastAsia="Calibri" w:hAnsi="Arial" w:cs="Arial"/>
                <w:b/>
                <w:bCs/>
                <w:color w:val="FFFFFF"/>
                <w:sz w:val="22"/>
                <w:szCs w:val="22"/>
                <w:bdr w:val="none" w:sz="0" w:space="0" w:color="auto"/>
              </w:rPr>
              <w:t>Action Plan</w:t>
            </w:r>
          </w:p>
        </w:tc>
        <w:tc>
          <w:tcPr>
            <w:tcW w:w="1080" w:type="dxa"/>
            <w:tcBorders>
              <w:top w:val="single" w:sz="4" w:space="0" w:color="auto"/>
              <w:left w:val="single" w:sz="4" w:space="0" w:color="auto"/>
              <w:bottom w:val="single" w:sz="4" w:space="0" w:color="auto"/>
              <w:right w:val="single" w:sz="4" w:space="0" w:color="auto"/>
            </w:tcBorders>
            <w:shd w:val="clear" w:color="auto" w:fill="4F81BD" w:themeFill="accent1"/>
            <w:hideMark/>
          </w:tcPr>
          <w:p w14:paraId="34074C63" w14:textId="6F8069B0" w:rsidR="00274456" w:rsidRPr="00274456" w:rsidRDefault="00FD7287" w:rsidP="00FD7287">
            <w:pPr>
              <w:pBdr>
                <w:top w:val="none" w:sz="0" w:space="0" w:color="auto"/>
                <w:left w:val="none" w:sz="0" w:space="0" w:color="auto"/>
                <w:bottom w:val="none" w:sz="0" w:space="0" w:color="auto"/>
                <w:right w:val="none" w:sz="0" w:space="0" w:color="auto"/>
                <w:between w:val="none" w:sz="0" w:space="0" w:color="auto"/>
                <w:bar w:val="none" w:sz="0" w:color="auto"/>
              </w:pBdr>
              <w:spacing w:after="255"/>
              <w:contextualSpacing/>
              <w:jc w:val="both"/>
              <w:rPr>
                <w:rFonts w:ascii="Arial" w:eastAsia="Calibri" w:hAnsi="Arial" w:cs="Arial"/>
                <w:b/>
                <w:bCs/>
                <w:color w:val="FFFFFF"/>
                <w:sz w:val="22"/>
                <w:szCs w:val="22"/>
                <w:bdr w:val="none" w:sz="0" w:space="0" w:color="auto"/>
              </w:rPr>
            </w:pPr>
            <w:r w:rsidRPr="00FD7287">
              <w:rPr>
                <w:rFonts w:ascii="Arial" w:eastAsia="Calibri" w:hAnsi="Arial" w:cs="Arial"/>
                <w:b/>
                <w:bCs/>
                <w:color w:val="FFFFFF"/>
                <w:sz w:val="22"/>
                <w:szCs w:val="22"/>
                <w:bdr w:val="none" w:sz="0" w:space="0" w:color="auto"/>
              </w:rPr>
              <w:t>Dec</w:t>
            </w:r>
            <w:r w:rsidR="00274456" w:rsidRPr="00274456">
              <w:rPr>
                <w:rFonts w:ascii="Arial" w:eastAsia="Calibri" w:hAnsi="Arial" w:cs="Arial"/>
                <w:b/>
                <w:bCs/>
                <w:color w:val="FFFFFF"/>
                <w:sz w:val="22"/>
                <w:szCs w:val="22"/>
                <w:bdr w:val="none" w:sz="0" w:space="0" w:color="auto"/>
              </w:rPr>
              <w:t>, 2</w:t>
            </w:r>
            <w:r w:rsidRPr="00FD7287">
              <w:rPr>
                <w:rFonts w:ascii="Arial" w:eastAsia="Calibri" w:hAnsi="Arial" w:cs="Arial"/>
                <w:b/>
                <w:bCs/>
                <w:color w:val="FFFFFF"/>
                <w:sz w:val="22"/>
                <w:szCs w:val="22"/>
                <w:bdr w:val="none" w:sz="0" w:space="0" w:color="auto"/>
              </w:rPr>
              <w:t>2</w:t>
            </w:r>
          </w:p>
        </w:tc>
        <w:tc>
          <w:tcPr>
            <w:tcW w:w="990" w:type="dxa"/>
            <w:tcBorders>
              <w:top w:val="single" w:sz="4" w:space="0" w:color="auto"/>
              <w:left w:val="single" w:sz="4" w:space="0" w:color="auto"/>
              <w:bottom w:val="single" w:sz="4" w:space="0" w:color="auto"/>
              <w:right w:val="single" w:sz="4" w:space="0" w:color="auto"/>
            </w:tcBorders>
            <w:shd w:val="clear" w:color="auto" w:fill="4F81BD" w:themeFill="accent1"/>
            <w:hideMark/>
          </w:tcPr>
          <w:p w14:paraId="170A4F1B" w14:textId="288031A3" w:rsidR="00274456" w:rsidRPr="00274456" w:rsidRDefault="00FD7287" w:rsidP="00FD7287">
            <w:pPr>
              <w:pBdr>
                <w:top w:val="none" w:sz="0" w:space="0" w:color="auto"/>
                <w:left w:val="none" w:sz="0" w:space="0" w:color="auto"/>
                <w:bottom w:val="none" w:sz="0" w:space="0" w:color="auto"/>
                <w:right w:val="none" w:sz="0" w:space="0" w:color="auto"/>
                <w:between w:val="none" w:sz="0" w:space="0" w:color="auto"/>
                <w:bar w:val="none" w:sz="0" w:color="auto"/>
              </w:pBdr>
              <w:spacing w:after="255"/>
              <w:contextualSpacing/>
              <w:jc w:val="both"/>
              <w:rPr>
                <w:rFonts w:ascii="Arial" w:eastAsia="Calibri" w:hAnsi="Arial" w:cs="Arial"/>
                <w:b/>
                <w:bCs/>
                <w:color w:val="FFFFFF"/>
                <w:sz w:val="22"/>
                <w:szCs w:val="22"/>
                <w:bdr w:val="none" w:sz="0" w:space="0" w:color="auto"/>
              </w:rPr>
            </w:pPr>
            <w:r w:rsidRPr="00FD7287">
              <w:rPr>
                <w:rFonts w:ascii="Arial" w:eastAsia="Calibri" w:hAnsi="Arial" w:cs="Arial"/>
                <w:b/>
                <w:bCs/>
                <w:color w:val="FFFFFF"/>
                <w:sz w:val="22"/>
                <w:szCs w:val="22"/>
                <w:bdr w:val="none" w:sz="0" w:space="0" w:color="auto"/>
              </w:rPr>
              <w:t>Jan</w:t>
            </w:r>
            <w:r w:rsidR="00274456" w:rsidRPr="00274456">
              <w:rPr>
                <w:rFonts w:ascii="Arial" w:eastAsia="Calibri" w:hAnsi="Arial" w:cs="Arial"/>
                <w:b/>
                <w:bCs/>
                <w:color w:val="FFFFFF"/>
                <w:sz w:val="22"/>
                <w:szCs w:val="22"/>
                <w:bdr w:val="none" w:sz="0" w:space="0" w:color="auto"/>
              </w:rPr>
              <w:t>, 2</w:t>
            </w:r>
            <w:r w:rsidRPr="00FD7287">
              <w:rPr>
                <w:rFonts w:ascii="Arial" w:eastAsia="Calibri" w:hAnsi="Arial" w:cs="Arial"/>
                <w:b/>
                <w:bCs/>
                <w:color w:val="FFFFFF"/>
                <w:sz w:val="22"/>
                <w:szCs w:val="22"/>
                <w:bdr w:val="none" w:sz="0" w:space="0" w:color="auto"/>
              </w:rPr>
              <w:t>2</w:t>
            </w:r>
          </w:p>
        </w:tc>
        <w:tc>
          <w:tcPr>
            <w:tcW w:w="990" w:type="dxa"/>
            <w:tcBorders>
              <w:top w:val="single" w:sz="4" w:space="0" w:color="auto"/>
              <w:left w:val="single" w:sz="4" w:space="0" w:color="auto"/>
              <w:bottom w:val="single" w:sz="4" w:space="0" w:color="auto"/>
              <w:right w:val="single" w:sz="4" w:space="0" w:color="auto"/>
            </w:tcBorders>
            <w:shd w:val="clear" w:color="auto" w:fill="4F81BD" w:themeFill="accent1"/>
            <w:hideMark/>
          </w:tcPr>
          <w:p w14:paraId="018969D2" w14:textId="23769FA5" w:rsidR="00274456" w:rsidRPr="00274456" w:rsidRDefault="00FD7287" w:rsidP="00FD7287">
            <w:pPr>
              <w:pBdr>
                <w:top w:val="none" w:sz="0" w:space="0" w:color="auto"/>
                <w:left w:val="none" w:sz="0" w:space="0" w:color="auto"/>
                <w:bottom w:val="none" w:sz="0" w:space="0" w:color="auto"/>
                <w:right w:val="none" w:sz="0" w:space="0" w:color="auto"/>
                <w:between w:val="none" w:sz="0" w:space="0" w:color="auto"/>
                <w:bar w:val="none" w:sz="0" w:color="auto"/>
              </w:pBdr>
              <w:spacing w:after="255"/>
              <w:contextualSpacing/>
              <w:jc w:val="both"/>
              <w:rPr>
                <w:rFonts w:ascii="Arial" w:eastAsia="Calibri" w:hAnsi="Arial" w:cs="Arial"/>
                <w:b/>
                <w:bCs/>
                <w:color w:val="FFFFFF"/>
                <w:sz w:val="22"/>
                <w:szCs w:val="22"/>
                <w:bdr w:val="none" w:sz="0" w:space="0" w:color="auto"/>
              </w:rPr>
            </w:pPr>
            <w:r w:rsidRPr="00FD7287">
              <w:rPr>
                <w:rFonts w:ascii="Arial" w:eastAsia="Calibri" w:hAnsi="Arial" w:cs="Arial"/>
                <w:b/>
                <w:bCs/>
                <w:color w:val="FFFFFF"/>
                <w:sz w:val="22"/>
                <w:szCs w:val="22"/>
                <w:bdr w:val="none" w:sz="0" w:space="0" w:color="auto"/>
              </w:rPr>
              <w:t>Feb</w:t>
            </w:r>
            <w:r w:rsidR="00274456" w:rsidRPr="00274456">
              <w:rPr>
                <w:rFonts w:ascii="Arial" w:eastAsia="Calibri" w:hAnsi="Arial" w:cs="Arial"/>
                <w:b/>
                <w:bCs/>
                <w:color w:val="FFFFFF"/>
                <w:sz w:val="22"/>
                <w:szCs w:val="22"/>
                <w:bdr w:val="none" w:sz="0" w:space="0" w:color="auto"/>
              </w:rPr>
              <w:t>, 2</w:t>
            </w:r>
            <w:r w:rsidRPr="00FD7287">
              <w:rPr>
                <w:rFonts w:ascii="Arial" w:eastAsia="Calibri" w:hAnsi="Arial" w:cs="Arial"/>
                <w:b/>
                <w:bCs/>
                <w:color w:val="FFFFFF"/>
                <w:sz w:val="22"/>
                <w:szCs w:val="22"/>
                <w:bdr w:val="none" w:sz="0" w:space="0" w:color="auto"/>
              </w:rPr>
              <w:t>2</w:t>
            </w:r>
          </w:p>
        </w:tc>
        <w:tc>
          <w:tcPr>
            <w:tcW w:w="990" w:type="dxa"/>
            <w:tcBorders>
              <w:top w:val="single" w:sz="4" w:space="0" w:color="auto"/>
              <w:left w:val="single" w:sz="4" w:space="0" w:color="auto"/>
              <w:bottom w:val="single" w:sz="4" w:space="0" w:color="auto"/>
              <w:right w:val="single" w:sz="4" w:space="0" w:color="auto"/>
            </w:tcBorders>
            <w:shd w:val="clear" w:color="auto" w:fill="4F81BD" w:themeFill="accent1"/>
            <w:hideMark/>
          </w:tcPr>
          <w:p w14:paraId="0FAD5ACF" w14:textId="3CCDFACF" w:rsidR="00274456" w:rsidRPr="00274456" w:rsidRDefault="00FD7287" w:rsidP="00FD7287">
            <w:pPr>
              <w:pBdr>
                <w:top w:val="none" w:sz="0" w:space="0" w:color="auto"/>
                <w:left w:val="none" w:sz="0" w:space="0" w:color="auto"/>
                <w:bottom w:val="none" w:sz="0" w:space="0" w:color="auto"/>
                <w:right w:val="none" w:sz="0" w:space="0" w:color="auto"/>
                <w:between w:val="none" w:sz="0" w:space="0" w:color="auto"/>
                <w:bar w:val="none" w:sz="0" w:color="auto"/>
              </w:pBdr>
              <w:spacing w:after="255"/>
              <w:contextualSpacing/>
              <w:jc w:val="both"/>
              <w:rPr>
                <w:rFonts w:ascii="Arial" w:eastAsia="Calibri" w:hAnsi="Arial" w:cs="Arial"/>
                <w:b/>
                <w:bCs/>
                <w:color w:val="FFFFFF"/>
                <w:sz w:val="22"/>
                <w:szCs w:val="22"/>
                <w:bdr w:val="none" w:sz="0" w:space="0" w:color="auto"/>
              </w:rPr>
            </w:pPr>
            <w:r w:rsidRPr="00FD7287">
              <w:rPr>
                <w:rFonts w:ascii="Arial" w:eastAsia="Calibri" w:hAnsi="Arial" w:cs="Arial"/>
                <w:b/>
                <w:bCs/>
                <w:color w:val="FFFFFF"/>
                <w:sz w:val="22"/>
                <w:szCs w:val="22"/>
                <w:bdr w:val="none" w:sz="0" w:space="0" w:color="auto"/>
              </w:rPr>
              <w:t>Mar</w:t>
            </w:r>
            <w:r w:rsidR="00274456" w:rsidRPr="00274456">
              <w:rPr>
                <w:rFonts w:ascii="Arial" w:eastAsia="Calibri" w:hAnsi="Arial" w:cs="Arial"/>
                <w:b/>
                <w:bCs/>
                <w:color w:val="FFFFFF"/>
                <w:sz w:val="22"/>
                <w:szCs w:val="22"/>
                <w:bdr w:val="none" w:sz="0" w:space="0" w:color="auto"/>
              </w:rPr>
              <w:t>, 2</w:t>
            </w:r>
            <w:r w:rsidRPr="00FD7287">
              <w:rPr>
                <w:rFonts w:ascii="Arial" w:eastAsia="Calibri" w:hAnsi="Arial" w:cs="Arial"/>
                <w:b/>
                <w:bCs/>
                <w:color w:val="FFFFFF"/>
                <w:sz w:val="22"/>
                <w:szCs w:val="22"/>
                <w:bdr w:val="none" w:sz="0" w:space="0" w:color="auto"/>
              </w:rPr>
              <w:t>2</w:t>
            </w:r>
          </w:p>
        </w:tc>
        <w:tc>
          <w:tcPr>
            <w:tcW w:w="990" w:type="dxa"/>
            <w:tcBorders>
              <w:top w:val="single" w:sz="4" w:space="0" w:color="auto"/>
              <w:left w:val="single" w:sz="4" w:space="0" w:color="auto"/>
              <w:bottom w:val="single" w:sz="4" w:space="0" w:color="auto"/>
              <w:right w:val="single" w:sz="4" w:space="0" w:color="auto"/>
            </w:tcBorders>
            <w:shd w:val="clear" w:color="auto" w:fill="4F81BD" w:themeFill="accent1"/>
            <w:hideMark/>
          </w:tcPr>
          <w:p w14:paraId="08816F8D" w14:textId="027C51DE" w:rsidR="00274456" w:rsidRPr="00274456" w:rsidRDefault="00FD7287" w:rsidP="00FD7287">
            <w:pPr>
              <w:pBdr>
                <w:top w:val="none" w:sz="0" w:space="0" w:color="auto"/>
                <w:left w:val="none" w:sz="0" w:space="0" w:color="auto"/>
                <w:bottom w:val="none" w:sz="0" w:space="0" w:color="auto"/>
                <w:right w:val="none" w:sz="0" w:space="0" w:color="auto"/>
                <w:between w:val="none" w:sz="0" w:space="0" w:color="auto"/>
                <w:bar w:val="none" w:sz="0" w:color="auto"/>
              </w:pBdr>
              <w:spacing w:after="255"/>
              <w:contextualSpacing/>
              <w:jc w:val="both"/>
              <w:rPr>
                <w:rFonts w:ascii="Arial" w:eastAsia="Calibri" w:hAnsi="Arial" w:cs="Arial"/>
                <w:b/>
                <w:bCs/>
                <w:color w:val="FFFFFF"/>
                <w:sz w:val="22"/>
                <w:szCs w:val="22"/>
                <w:bdr w:val="none" w:sz="0" w:space="0" w:color="auto"/>
              </w:rPr>
            </w:pPr>
            <w:r w:rsidRPr="00FD7287">
              <w:rPr>
                <w:rFonts w:ascii="Arial" w:eastAsia="Calibri" w:hAnsi="Arial" w:cs="Arial"/>
                <w:b/>
                <w:bCs/>
                <w:color w:val="FFFFFF"/>
                <w:sz w:val="22"/>
                <w:szCs w:val="22"/>
                <w:bdr w:val="none" w:sz="0" w:space="0" w:color="auto"/>
              </w:rPr>
              <w:t>Apr</w:t>
            </w:r>
            <w:r w:rsidR="00274456" w:rsidRPr="00274456">
              <w:rPr>
                <w:rFonts w:ascii="Arial" w:eastAsia="Calibri" w:hAnsi="Arial" w:cs="Arial"/>
                <w:b/>
                <w:bCs/>
                <w:color w:val="FFFFFF"/>
                <w:sz w:val="22"/>
                <w:szCs w:val="22"/>
                <w:bdr w:val="none" w:sz="0" w:space="0" w:color="auto"/>
              </w:rPr>
              <w:t>, 2</w:t>
            </w:r>
            <w:r w:rsidRPr="00FD7287">
              <w:rPr>
                <w:rFonts w:ascii="Arial" w:eastAsia="Calibri" w:hAnsi="Arial" w:cs="Arial"/>
                <w:b/>
                <w:bCs/>
                <w:color w:val="FFFFFF"/>
                <w:sz w:val="22"/>
                <w:szCs w:val="22"/>
                <w:bdr w:val="none" w:sz="0" w:space="0" w:color="auto"/>
              </w:rPr>
              <w:t>2</w:t>
            </w:r>
          </w:p>
        </w:tc>
        <w:tc>
          <w:tcPr>
            <w:tcW w:w="1066" w:type="dxa"/>
            <w:tcBorders>
              <w:top w:val="single" w:sz="4" w:space="0" w:color="auto"/>
              <w:left w:val="single" w:sz="4" w:space="0" w:color="auto"/>
              <w:bottom w:val="single" w:sz="4" w:space="0" w:color="auto"/>
              <w:right w:val="single" w:sz="4" w:space="0" w:color="auto"/>
            </w:tcBorders>
            <w:shd w:val="clear" w:color="auto" w:fill="4F81BD" w:themeFill="accent1"/>
            <w:hideMark/>
          </w:tcPr>
          <w:p w14:paraId="68A1239D" w14:textId="41E7374B" w:rsidR="00274456" w:rsidRPr="00274456" w:rsidRDefault="00FD7287" w:rsidP="00FD7287">
            <w:pPr>
              <w:pBdr>
                <w:top w:val="none" w:sz="0" w:space="0" w:color="auto"/>
                <w:left w:val="none" w:sz="0" w:space="0" w:color="auto"/>
                <w:bottom w:val="none" w:sz="0" w:space="0" w:color="auto"/>
                <w:right w:val="none" w:sz="0" w:space="0" w:color="auto"/>
                <w:between w:val="none" w:sz="0" w:space="0" w:color="auto"/>
                <w:bar w:val="none" w:sz="0" w:color="auto"/>
              </w:pBdr>
              <w:spacing w:after="255"/>
              <w:contextualSpacing/>
              <w:jc w:val="both"/>
              <w:rPr>
                <w:rFonts w:ascii="Arial" w:eastAsia="Calibri" w:hAnsi="Arial" w:cs="Arial"/>
                <w:b/>
                <w:bCs/>
                <w:color w:val="FFFFFF"/>
                <w:sz w:val="22"/>
                <w:szCs w:val="22"/>
                <w:bdr w:val="none" w:sz="0" w:space="0" w:color="auto"/>
              </w:rPr>
            </w:pPr>
            <w:r w:rsidRPr="00FD7287">
              <w:rPr>
                <w:rFonts w:ascii="Arial" w:eastAsia="Calibri" w:hAnsi="Arial" w:cs="Arial"/>
                <w:b/>
                <w:bCs/>
                <w:color w:val="FFFFFF"/>
                <w:sz w:val="22"/>
                <w:szCs w:val="22"/>
                <w:bdr w:val="none" w:sz="0" w:space="0" w:color="auto"/>
              </w:rPr>
              <w:t>May</w:t>
            </w:r>
            <w:r w:rsidR="00274456" w:rsidRPr="00274456">
              <w:rPr>
                <w:rFonts w:ascii="Arial" w:eastAsia="Calibri" w:hAnsi="Arial" w:cs="Arial"/>
                <w:b/>
                <w:bCs/>
                <w:color w:val="FFFFFF"/>
                <w:sz w:val="22"/>
                <w:szCs w:val="22"/>
                <w:bdr w:val="none" w:sz="0" w:space="0" w:color="auto"/>
              </w:rPr>
              <w:t>, 2</w:t>
            </w:r>
            <w:r w:rsidRPr="00FD7287">
              <w:rPr>
                <w:rFonts w:ascii="Arial" w:eastAsia="Calibri" w:hAnsi="Arial" w:cs="Arial"/>
                <w:b/>
                <w:bCs/>
                <w:color w:val="FFFFFF"/>
                <w:sz w:val="22"/>
                <w:szCs w:val="22"/>
                <w:bdr w:val="none" w:sz="0" w:space="0" w:color="auto"/>
              </w:rPr>
              <w:t>2</w:t>
            </w:r>
          </w:p>
        </w:tc>
        <w:tc>
          <w:tcPr>
            <w:tcW w:w="1094" w:type="dxa"/>
            <w:tcBorders>
              <w:top w:val="single" w:sz="4" w:space="0" w:color="auto"/>
              <w:left w:val="single" w:sz="4" w:space="0" w:color="auto"/>
              <w:bottom w:val="single" w:sz="4" w:space="0" w:color="auto"/>
              <w:right w:val="single" w:sz="4" w:space="0" w:color="auto"/>
            </w:tcBorders>
            <w:shd w:val="clear" w:color="auto" w:fill="4F81BD" w:themeFill="accent1"/>
            <w:hideMark/>
          </w:tcPr>
          <w:p w14:paraId="08E026C0" w14:textId="34765887" w:rsidR="00274456" w:rsidRPr="00274456" w:rsidRDefault="00274456" w:rsidP="00FD7287">
            <w:pPr>
              <w:pBdr>
                <w:top w:val="none" w:sz="0" w:space="0" w:color="auto"/>
                <w:left w:val="none" w:sz="0" w:space="0" w:color="auto"/>
                <w:bottom w:val="none" w:sz="0" w:space="0" w:color="auto"/>
                <w:right w:val="none" w:sz="0" w:space="0" w:color="auto"/>
                <w:between w:val="none" w:sz="0" w:space="0" w:color="auto"/>
                <w:bar w:val="none" w:sz="0" w:color="auto"/>
              </w:pBdr>
              <w:spacing w:after="255"/>
              <w:contextualSpacing/>
              <w:jc w:val="both"/>
              <w:rPr>
                <w:rFonts w:ascii="Arial" w:eastAsia="Calibri" w:hAnsi="Arial" w:cs="Arial"/>
                <w:b/>
                <w:bCs/>
                <w:color w:val="FFFFFF"/>
                <w:sz w:val="22"/>
                <w:szCs w:val="22"/>
                <w:bdr w:val="none" w:sz="0" w:space="0" w:color="auto"/>
              </w:rPr>
            </w:pPr>
            <w:r w:rsidRPr="00274456">
              <w:rPr>
                <w:rFonts w:ascii="Arial" w:eastAsia="Calibri" w:hAnsi="Arial" w:cs="Arial"/>
                <w:b/>
                <w:bCs/>
                <w:color w:val="FFFFFF"/>
                <w:sz w:val="22"/>
                <w:szCs w:val="22"/>
                <w:bdr w:val="none" w:sz="0" w:space="0" w:color="auto"/>
              </w:rPr>
              <w:t>Ju</w:t>
            </w:r>
            <w:r w:rsidR="00FD7287" w:rsidRPr="00FD7287">
              <w:rPr>
                <w:rFonts w:ascii="Arial" w:eastAsia="Calibri" w:hAnsi="Arial" w:cs="Arial"/>
                <w:b/>
                <w:bCs/>
                <w:color w:val="FFFFFF"/>
                <w:sz w:val="22"/>
                <w:szCs w:val="22"/>
                <w:bdr w:val="none" w:sz="0" w:space="0" w:color="auto"/>
              </w:rPr>
              <w:t>n</w:t>
            </w:r>
            <w:r w:rsidRPr="00274456">
              <w:rPr>
                <w:rFonts w:ascii="Arial" w:eastAsia="Calibri" w:hAnsi="Arial" w:cs="Arial"/>
                <w:b/>
                <w:bCs/>
                <w:color w:val="FFFFFF"/>
                <w:sz w:val="22"/>
                <w:szCs w:val="22"/>
                <w:bdr w:val="none" w:sz="0" w:space="0" w:color="auto"/>
              </w:rPr>
              <w:t>, 2</w:t>
            </w:r>
            <w:r w:rsidR="00FD7287" w:rsidRPr="00FD7287">
              <w:rPr>
                <w:rFonts w:ascii="Arial" w:eastAsia="Calibri" w:hAnsi="Arial" w:cs="Arial"/>
                <w:b/>
                <w:bCs/>
                <w:color w:val="FFFFFF"/>
                <w:sz w:val="22"/>
                <w:szCs w:val="22"/>
                <w:bdr w:val="none" w:sz="0" w:space="0" w:color="auto"/>
              </w:rPr>
              <w:t>2</w:t>
            </w:r>
          </w:p>
        </w:tc>
      </w:tr>
      <w:tr w:rsidR="00FD7287" w:rsidRPr="00FD7287" w14:paraId="17995333" w14:textId="77777777" w:rsidTr="00FD7287">
        <w:trPr>
          <w:trHeight w:val="405"/>
        </w:trPr>
        <w:tc>
          <w:tcPr>
            <w:tcW w:w="3240" w:type="dxa"/>
            <w:tcBorders>
              <w:top w:val="single" w:sz="4" w:space="0" w:color="auto"/>
              <w:left w:val="single" w:sz="4" w:space="0" w:color="auto"/>
              <w:bottom w:val="single" w:sz="4" w:space="0" w:color="auto"/>
              <w:right w:val="single" w:sz="4" w:space="0" w:color="auto"/>
            </w:tcBorders>
            <w:hideMark/>
          </w:tcPr>
          <w:p w14:paraId="711F571C" w14:textId="0D7E7FB6"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rPr>
                <w:rFonts w:ascii="Arial" w:eastAsia="Calibri" w:hAnsi="Arial" w:cs="Arial"/>
                <w:sz w:val="22"/>
                <w:szCs w:val="22"/>
                <w:bdr w:val="none" w:sz="0" w:space="0" w:color="auto"/>
              </w:rPr>
            </w:pPr>
            <w:r w:rsidRPr="00FD7287">
              <w:rPr>
                <w:rFonts w:ascii="Arial" w:eastAsia="Calibri" w:hAnsi="Arial" w:cs="Arial"/>
                <w:sz w:val="22"/>
                <w:szCs w:val="22"/>
                <w:bdr w:val="none" w:sz="0" w:space="0" w:color="auto"/>
              </w:rPr>
              <w:t>Marketing</w:t>
            </w:r>
            <w:r w:rsidRPr="00274456">
              <w:rPr>
                <w:rFonts w:ascii="Arial" w:eastAsia="Calibri" w:hAnsi="Arial" w:cs="Arial"/>
                <w:sz w:val="22"/>
                <w:szCs w:val="22"/>
                <w:bdr w:val="none" w:sz="0" w:space="0" w:color="auto"/>
              </w:rPr>
              <w:t xml:space="preserve"> Proposal</w:t>
            </w:r>
          </w:p>
        </w:tc>
        <w:tc>
          <w:tcPr>
            <w:tcW w:w="1080" w:type="dxa"/>
            <w:tcBorders>
              <w:top w:val="single" w:sz="4" w:space="0" w:color="auto"/>
              <w:left w:val="single" w:sz="4" w:space="0" w:color="auto"/>
              <w:bottom w:val="single" w:sz="4" w:space="0" w:color="auto"/>
              <w:right w:val="single" w:sz="4" w:space="0" w:color="auto"/>
            </w:tcBorders>
            <w:shd w:val="clear" w:color="auto" w:fill="4F81BD" w:themeFill="accent1"/>
          </w:tcPr>
          <w:p w14:paraId="5A5DAE47"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56F3C337"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6095049F"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4FDF3A54"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41CD77F1"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1066" w:type="dxa"/>
            <w:tcBorders>
              <w:top w:val="single" w:sz="4" w:space="0" w:color="auto"/>
              <w:left w:val="single" w:sz="4" w:space="0" w:color="auto"/>
              <w:bottom w:val="single" w:sz="4" w:space="0" w:color="auto"/>
              <w:right w:val="single" w:sz="4" w:space="0" w:color="auto"/>
            </w:tcBorders>
          </w:tcPr>
          <w:p w14:paraId="027F20B6"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1094" w:type="dxa"/>
            <w:tcBorders>
              <w:top w:val="single" w:sz="4" w:space="0" w:color="auto"/>
              <w:left w:val="single" w:sz="4" w:space="0" w:color="auto"/>
              <w:bottom w:val="single" w:sz="4" w:space="0" w:color="auto"/>
              <w:right w:val="single" w:sz="4" w:space="0" w:color="auto"/>
            </w:tcBorders>
          </w:tcPr>
          <w:p w14:paraId="62169685"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r>
      <w:tr w:rsidR="00FD7287" w:rsidRPr="00FD7287" w14:paraId="4C4B652C" w14:textId="77777777" w:rsidTr="00FD7287">
        <w:trPr>
          <w:trHeight w:val="432"/>
        </w:trPr>
        <w:tc>
          <w:tcPr>
            <w:tcW w:w="3240" w:type="dxa"/>
            <w:tcBorders>
              <w:top w:val="single" w:sz="4" w:space="0" w:color="auto"/>
              <w:left w:val="single" w:sz="4" w:space="0" w:color="auto"/>
              <w:bottom w:val="single" w:sz="4" w:space="0" w:color="auto"/>
              <w:right w:val="single" w:sz="4" w:space="0" w:color="auto"/>
            </w:tcBorders>
            <w:hideMark/>
          </w:tcPr>
          <w:p w14:paraId="70197EB3"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rPr>
                <w:rFonts w:ascii="Arial" w:eastAsia="Calibri" w:hAnsi="Arial" w:cs="Arial"/>
                <w:sz w:val="22"/>
                <w:szCs w:val="22"/>
                <w:bdr w:val="none" w:sz="0" w:space="0" w:color="auto"/>
              </w:rPr>
            </w:pPr>
            <w:r w:rsidRPr="00274456">
              <w:rPr>
                <w:rFonts w:ascii="Arial" w:eastAsia="Calibri" w:hAnsi="Arial" w:cs="Arial"/>
                <w:sz w:val="22"/>
                <w:szCs w:val="22"/>
                <w:bdr w:val="none" w:sz="0" w:space="0" w:color="auto"/>
              </w:rPr>
              <w:t>Acceptance on Proposal</w:t>
            </w:r>
          </w:p>
        </w:tc>
        <w:tc>
          <w:tcPr>
            <w:tcW w:w="1080" w:type="dxa"/>
            <w:tcBorders>
              <w:top w:val="single" w:sz="4" w:space="0" w:color="auto"/>
              <w:left w:val="single" w:sz="4" w:space="0" w:color="auto"/>
              <w:bottom w:val="single" w:sz="4" w:space="0" w:color="auto"/>
              <w:right w:val="single" w:sz="4" w:space="0" w:color="auto"/>
            </w:tcBorders>
          </w:tcPr>
          <w:p w14:paraId="1D1E9B8E"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shd w:val="clear" w:color="auto" w:fill="4F81BD" w:themeFill="accent1"/>
          </w:tcPr>
          <w:p w14:paraId="3A425A3F"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1E8CFD8D"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21E7DBD2"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56E8D9B6"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1066" w:type="dxa"/>
            <w:tcBorders>
              <w:top w:val="single" w:sz="4" w:space="0" w:color="auto"/>
              <w:left w:val="single" w:sz="4" w:space="0" w:color="auto"/>
              <w:bottom w:val="single" w:sz="4" w:space="0" w:color="auto"/>
              <w:right w:val="single" w:sz="4" w:space="0" w:color="auto"/>
            </w:tcBorders>
          </w:tcPr>
          <w:p w14:paraId="3DF4ED77"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1094" w:type="dxa"/>
            <w:tcBorders>
              <w:top w:val="single" w:sz="4" w:space="0" w:color="auto"/>
              <w:left w:val="single" w:sz="4" w:space="0" w:color="auto"/>
              <w:bottom w:val="single" w:sz="4" w:space="0" w:color="auto"/>
              <w:right w:val="single" w:sz="4" w:space="0" w:color="auto"/>
            </w:tcBorders>
          </w:tcPr>
          <w:p w14:paraId="7846B99B"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r>
      <w:tr w:rsidR="00FD7287" w:rsidRPr="00FD7287" w14:paraId="7EB9BE59" w14:textId="77777777" w:rsidTr="00FD7287">
        <w:trPr>
          <w:trHeight w:val="279"/>
        </w:trPr>
        <w:tc>
          <w:tcPr>
            <w:tcW w:w="3240" w:type="dxa"/>
            <w:tcBorders>
              <w:top w:val="single" w:sz="4" w:space="0" w:color="auto"/>
              <w:left w:val="single" w:sz="4" w:space="0" w:color="auto"/>
              <w:bottom w:val="single" w:sz="4" w:space="0" w:color="auto"/>
              <w:right w:val="single" w:sz="4" w:space="0" w:color="auto"/>
            </w:tcBorders>
            <w:hideMark/>
          </w:tcPr>
          <w:p w14:paraId="03751830"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rPr>
                <w:rFonts w:ascii="Arial" w:eastAsia="Calibri" w:hAnsi="Arial" w:cs="Arial"/>
                <w:sz w:val="22"/>
                <w:szCs w:val="22"/>
                <w:bdr w:val="none" w:sz="0" w:space="0" w:color="auto"/>
              </w:rPr>
            </w:pPr>
            <w:r w:rsidRPr="00274456">
              <w:rPr>
                <w:rFonts w:ascii="Arial" w:eastAsia="Calibri" w:hAnsi="Arial" w:cs="Arial"/>
                <w:sz w:val="22"/>
                <w:szCs w:val="22"/>
                <w:bdr w:val="none" w:sz="0" w:space="0" w:color="auto"/>
              </w:rPr>
              <w:t>Legal Documentation</w:t>
            </w:r>
          </w:p>
        </w:tc>
        <w:tc>
          <w:tcPr>
            <w:tcW w:w="1080" w:type="dxa"/>
            <w:tcBorders>
              <w:top w:val="single" w:sz="4" w:space="0" w:color="auto"/>
              <w:left w:val="single" w:sz="4" w:space="0" w:color="auto"/>
              <w:bottom w:val="single" w:sz="4" w:space="0" w:color="auto"/>
              <w:right w:val="single" w:sz="4" w:space="0" w:color="auto"/>
            </w:tcBorders>
          </w:tcPr>
          <w:p w14:paraId="3E2D9CB0"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76E0EF11"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shd w:val="clear" w:color="auto" w:fill="4F81BD" w:themeFill="accent1"/>
          </w:tcPr>
          <w:p w14:paraId="2E4044EE"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72A12BB6"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2C16C95F"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1066" w:type="dxa"/>
            <w:tcBorders>
              <w:top w:val="single" w:sz="4" w:space="0" w:color="auto"/>
              <w:left w:val="single" w:sz="4" w:space="0" w:color="auto"/>
              <w:bottom w:val="single" w:sz="4" w:space="0" w:color="auto"/>
              <w:right w:val="single" w:sz="4" w:space="0" w:color="auto"/>
            </w:tcBorders>
          </w:tcPr>
          <w:p w14:paraId="01381CDA"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1094" w:type="dxa"/>
            <w:tcBorders>
              <w:top w:val="single" w:sz="4" w:space="0" w:color="auto"/>
              <w:left w:val="single" w:sz="4" w:space="0" w:color="auto"/>
              <w:bottom w:val="single" w:sz="4" w:space="0" w:color="auto"/>
              <w:right w:val="single" w:sz="4" w:space="0" w:color="auto"/>
            </w:tcBorders>
          </w:tcPr>
          <w:p w14:paraId="60B79AC7"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r>
      <w:tr w:rsidR="00FD7287" w:rsidRPr="00FD7287" w14:paraId="516133C5" w14:textId="77777777" w:rsidTr="00FD7287">
        <w:trPr>
          <w:trHeight w:val="271"/>
        </w:trPr>
        <w:tc>
          <w:tcPr>
            <w:tcW w:w="3240" w:type="dxa"/>
            <w:tcBorders>
              <w:top w:val="single" w:sz="4" w:space="0" w:color="auto"/>
              <w:left w:val="single" w:sz="4" w:space="0" w:color="auto"/>
              <w:bottom w:val="single" w:sz="4" w:space="0" w:color="auto"/>
              <w:right w:val="single" w:sz="4" w:space="0" w:color="auto"/>
            </w:tcBorders>
            <w:hideMark/>
          </w:tcPr>
          <w:p w14:paraId="36C863E1" w14:textId="05319C54" w:rsidR="00274456" w:rsidRPr="00274456" w:rsidRDefault="00FD7287"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rPr>
                <w:rFonts w:ascii="Arial" w:eastAsia="Calibri" w:hAnsi="Arial" w:cs="Arial"/>
                <w:sz w:val="22"/>
                <w:szCs w:val="22"/>
                <w:bdr w:val="none" w:sz="0" w:space="0" w:color="auto"/>
              </w:rPr>
            </w:pPr>
            <w:r w:rsidRPr="00FD7287">
              <w:rPr>
                <w:rFonts w:ascii="Arial" w:eastAsia="Calibri" w:hAnsi="Arial" w:cs="Arial"/>
                <w:sz w:val="22"/>
                <w:szCs w:val="22"/>
                <w:bdr w:val="none" w:sz="0" w:space="0" w:color="auto"/>
              </w:rPr>
              <w:t>Development of Marketing Strategy</w:t>
            </w:r>
          </w:p>
        </w:tc>
        <w:tc>
          <w:tcPr>
            <w:tcW w:w="1080" w:type="dxa"/>
            <w:tcBorders>
              <w:top w:val="single" w:sz="4" w:space="0" w:color="auto"/>
              <w:left w:val="single" w:sz="4" w:space="0" w:color="auto"/>
              <w:bottom w:val="single" w:sz="4" w:space="0" w:color="auto"/>
              <w:right w:val="single" w:sz="4" w:space="0" w:color="auto"/>
            </w:tcBorders>
          </w:tcPr>
          <w:p w14:paraId="40AC78D8"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33A4C299"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shd w:val="clear" w:color="auto" w:fill="4F81BD" w:themeFill="accent1"/>
          </w:tcPr>
          <w:p w14:paraId="52CA3009"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31A1BBE9"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24B2B00A"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1066" w:type="dxa"/>
            <w:tcBorders>
              <w:top w:val="single" w:sz="4" w:space="0" w:color="auto"/>
              <w:left w:val="single" w:sz="4" w:space="0" w:color="auto"/>
              <w:bottom w:val="single" w:sz="4" w:space="0" w:color="auto"/>
              <w:right w:val="single" w:sz="4" w:space="0" w:color="auto"/>
            </w:tcBorders>
            <w:shd w:val="clear" w:color="auto" w:fill="FFFFFF"/>
          </w:tcPr>
          <w:p w14:paraId="761833AA"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1094" w:type="dxa"/>
            <w:tcBorders>
              <w:top w:val="single" w:sz="4" w:space="0" w:color="auto"/>
              <w:left w:val="single" w:sz="4" w:space="0" w:color="auto"/>
              <w:bottom w:val="single" w:sz="4" w:space="0" w:color="auto"/>
              <w:right w:val="single" w:sz="4" w:space="0" w:color="auto"/>
            </w:tcBorders>
          </w:tcPr>
          <w:p w14:paraId="1982FE44"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r>
      <w:tr w:rsidR="00FD7287" w:rsidRPr="00FD7287" w14:paraId="39FB7A11" w14:textId="77777777" w:rsidTr="00FD7287">
        <w:trPr>
          <w:trHeight w:val="279"/>
        </w:trPr>
        <w:tc>
          <w:tcPr>
            <w:tcW w:w="3240" w:type="dxa"/>
            <w:tcBorders>
              <w:top w:val="single" w:sz="4" w:space="0" w:color="auto"/>
              <w:left w:val="single" w:sz="4" w:space="0" w:color="auto"/>
              <w:bottom w:val="single" w:sz="4" w:space="0" w:color="auto"/>
              <w:right w:val="single" w:sz="4" w:space="0" w:color="auto"/>
            </w:tcBorders>
            <w:hideMark/>
          </w:tcPr>
          <w:p w14:paraId="190BE7D5" w14:textId="1649AD96" w:rsidR="00274456" w:rsidRPr="00274456" w:rsidRDefault="00FD7287"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rPr>
                <w:rFonts w:ascii="Arial" w:eastAsia="Calibri" w:hAnsi="Arial" w:cs="Arial"/>
                <w:sz w:val="22"/>
                <w:szCs w:val="22"/>
                <w:bdr w:val="none" w:sz="0" w:space="0" w:color="auto"/>
              </w:rPr>
            </w:pPr>
            <w:r w:rsidRPr="00FD7287">
              <w:rPr>
                <w:rFonts w:ascii="Arial" w:eastAsia="Calibri" w:hAnsi="Arial" w:cs="Arial"/>
                <w:sz w:val="22"/>
                <w:szCs w:val="22"/>
                <w:bdr w:val="none" w:sz="0" w:space="0" w:color="auto"/>
              </w:rPr>
              <w:t>Digital Advertising</w:t>
            </w:r>
          </w:p>
        </w:tc>
        <w:tc>
          <w:tcPr>
            <w:tcW w:w="1080" w:type="dxa"/>
            <w:tcBorders>
              <w:top w:val="single" w:sz="4" w:space="0" w:color="auto"/>
              <w:left w:val="single" w:sz="4" w:space="0" w:color="auto"/>
              <w:bottom w:val="single" w:sz="4" w:space="0" w:color="auto"/>
              <w:right w:val="single" w:sz="4" w:space="0" w:color="auto"/>
            </w:tcBorders>
          </w:tcPr>
          <w:p w14:paraId="78C992FE"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68191873"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shd w:val="clear" w:color="auto" w:fill="4F81BD" w:themeFill="accent1"/>
          </w:tcPr>
          <w:p w14:paraId="25CBEF7C"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shd w:val="clear" w:color="auto" w:fill="4F81BD" w:themeFill="accent1"/>
          </w:tcPr>
          <w:p w14:paraId="1BAF3D9E"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2CDB9A82"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1066" w:type="dxa"/>
            <w:tcBorders>
              <w:top w:val="single" w:sz="4" w:space="0" w:color="auto"/>
              <w:left w:val="single" w:sz="4" w:space="0" w:color="auto"/>
              <w:bottom w:val="single" w:sz="4" w:space="0" w:color="auto"/>
              <w:right w:val="single" w:sz="4" w:space="0" w:color="auto"/>
            </w:tcBorders>
          </w:tcPr>
          <w:p w14:paraId="7FC34B55"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1094" w:type="dxa"/>
            <w:tcBorders>
              <w:top w:val="single" w:sz="4" w:space="0" w:color="auto"/>
              <w:left w:val="single" w:sz="4" w:space="0" w:color="auto"/>
              <w:bottom w:val="single" w:sz="4" w:space="0" w:color="auto"/>
              <w:right w:val="single" w:sz="4" w:space="0" w:color="auto"/>
            </w:tcBorders>
          </w:tcPr>
          <w:p w14:paraId="022E017B"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r>
      <w:tr w:rsidR="00FD7287" w:rsidRPr="00FD7287" w14:paraId="1457B613" w14:textId="77777777" w:rsidTr="00FD7287">
        <w:trPr>
          <w:trHeight w:val="114"/>
        </w:trPr>
        <w:tc>
          <w:tcPr>
            <w:tcW w:w="3240" w:type="dxa"/>
            <w:tcBorders>
              <w:top w:val="single" w:sz="4" w:space="0" w:color="auto"/>
              <w:left w:val="single" w:sz="4" w:space="0" w:color="auto"/>
              <w:bottom w:val="single" w:sz="4" w:space="0" w:color="auto"/>
              <w:right w:val="single" w:sz="4" w:space="0" w:color="auto"/>
            </w:tcBorders>
            <w:hideMark/>
          </w:tcPr>
          <w:p w14:paraId="7F86A25C" w14:textId="05A101AB" w:rsidR="00274456" w:rsidRPr="00274456" w:rsidRDefault="00FD7287"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rPr>
                <w:rFonts w:ascii="Arial" w:eastAsia="Calibri" w:hAnsi="Arial" w:cs="Arial"/>
                <w:sz w:val="22"/>
                <w:szCs w:val="22"/>
                <w:bdr w:val="none" w:sz="0" w:space="0" w:color="auto"/>
              </w:rPr>
            </w:pPr>
            <w:r w:rsidRPr="00FD7287">
              <w:rPr>
                <w:rFonts w:ascii="Arial" w:eastAsia="Calibri" w:hAnsi="Arial" w:cs="Arial"/>
                <w:sz w:val="22"/>
                <w:szCs w:val="22"/>
                <w:bdr w:val="none" w:sz="0" w:space="0" w:color="auto"/>
              </w:rPr>
              <w:t>Customer Relationship Management</w:t>
            </w:r>
          </w:p>
        </w:tc>
        <w:tc>
          <w:tcPr>
            <w:tcW w:w="1080" w:type="dxa"/>
            <w:tcBorders>
              <w:top w:val="single" w:sz="4" w:space="0" w:color="auto"/>
              <w:left w:val="single" w:sz="4" w:space="0" w:color="auto"/>
              <w:bottom w:val="single" w:sz="4" w:space="0" w:color="auto"/>
              <w:right w:val="single" w:sz="4" w:space="0" w:color="auto"/>
            </w:tcBorders>
            <w:shd w:val="clear" w:color="auto" w:fill="FFFFFF"/>
          </w:tcPr>
          <w:p w14:paraId="6B0F9F80"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5166E9E9"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74286596"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shd w:val="clear" w:color="auto" w:fill="4F81BD" w:themeFill="accent1"/>
          </w:tcPr>
          <w:p w14:paraId="4CCE1271"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shd w:val="clear" w:color="auto" w:fill="4F81BD" w:themeFill="accent1"/>
          </w:tcPr>
          <w:p w14:paraId="18A66912"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1066" w:type="dxa"/>
            <w:tcBorders>
              <w:top w:val="single" w:sz="4" w:space="0" w:color="auto"/>
              <w:left w:val="single" w:sz="4" w:space="0" w:color="auto"/>
              <w:bottom w:val="single" w:sz="4" w:space="0" w:color="auto"/>
              <w:right w:val="single" w:sz="4" w:space="0" w:color="auto"/>
            </w:tcBorders>
          </w:tcPr>
          <w:p w14:paraId="4319A038"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1094" w:type="dxa"/>
            <w:tcBorders>
              <w:top w:val="single" w:sz="4" w:space="0" w:color="auto"/>
              <w:left w:val="single" w:sz="4" w:space="0" w:color="auto"/>
              <w:bottom w:val="single" w:sz="4" w:space="0" w:color="auto"/>
              <w:right w:val="single" w:sz="4" w:space="0" w:color="auto"/>
            </w:tcBorders>
          </w:tcPr>
          <w:p w14:paraId="49246587"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r>
      <w:tr w:rsidR="00FD7287" w:rsidRPr="00FD7287" w14:paraId="6BD6ABA8" w14:textId="77777777" w:rsidTr="00FD7287">
        <w:trPr>
          <w:trHeight w:val="279"/>
        </w:trPr>
        <w:tc>
          <w:tcPr>
            <w:tcW w:w="3240" w:type="dxa"/>
            <w:tcBorders>
              <w:top w:val="single" w:sz="4" w:space="0" w:color="auto"/>
              <w:left w:val="single" w:sz="4" w:space="0" w:color="auto"/>
              <w:bottom w:val="single" w:sz="4" w:space="0" w:color="auto"/>
              <w:right w:val="single" w:sz="4" w:space="0" w:color="auto"/>
            </w:tcBorders>
            <w:hideMark/>
          </w:tcPr>
          <w:p w14:paraId="03F0BC11" w14:textId="76E0A4CD" w:rsidR="00274456" w:rsidRPr="00274456" w:rsidRDefault="00FD7287"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rPr>
                <w:rFonts w:ascii="Arial" w:eastAsia="Calibri" w:hAnsi="Arial" w:cs="Arial"/>
                <w:sz w:val="22"/>
                <w:szCs w:val="22"/>
                <w:bdr w:val="none" w:sz="0" w:space="0" w:color="auto"/>
              </w:rPr>
            </w:pPr>
            <w:r w:rsidRPr="00FD7287">
              <w:rPr>
                <w:rFonts w:ascii="Arial" w:eastAsia="Calibri" w:hAnsi="Arial" w:cs="Arial"/>
                <w:sz w:val="22"/>
                <w:szCs w:val="22"/>
                <w:bdr w:val="none" w:sz="0" w:space="0" w:color="auto"/>
              </w:rPr>
              <w:t>Launching the campaign</w:t>
            </w:r>
          </w:p>
        </w:tc>
        <w:tc>
          <w:tcPr>
            <w:tcW w:w="1080" w:type="dxa"/>
            <w:tcBorders>
              <w:top w:val="single" w:sz="4" w:space="0" w:color="auto"/>
              <w:left w:val="single" w:sz="4" w:space="0" w:color="auto"/>
              <w:bottom w:val="single" w:sz="4" w:space="0" w:color="auto"/>
              <w:right w:val="single" w:sz="4" w:space="0" w:color="auto"/>
            </w:tcBorders>
          </w:tcPr>
          <w:p w14:paraId="456B7E64"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47DC8E3B"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73494758"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5D42F9F9"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shd w:val="clear" w:color="auto" w:fill="4F81BD" w:themeFill="accent1"/>
          </w:tcPr>
          <w:p w14:paraId="6D7C9ACC"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1066" w:type="dxa"/>
            <w:tcBorders>
              <w:top w:val="single" w:sz="4" w:space="0" w:color="auto"/>
              <w:left w:val="single" w:sz="4" w:space="0" w:color="auto"/>
              <w:bottom w:val="single" w:sz="4" w:space="0" w:color="auto"/>
              <w:right w:val="single" w:sz="4" w:space="0" w:color="auto"/>
            </w:tcBorders>
            <w:shd w:val="clear" w:color="auto" w:fill="4F81BD" w:themeFill="accent1"/>
          </w:tcPr>
          <w:p w14:paraId="604B800A"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1094" w:type="dxa"/>
            <w:tcBorders>
              <w:top w:val="single" w:sz="4" w:space="0" w:color="auto"/>
              <w:left w:val="single" w:sz="4" w:space="0" w:color="auto"/>
              <w:bottom w:val="single" w:sz="4" w:space="0" w:color="auto"/>
              <w:right w:val="single" w:sz="4" w:space="0" w:color="auto"/>
            </w:tcBorders>
          </w:tcPr>
          <w:p w14:paraId="4B7BEA41"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r>
      <w:tr w:rsidR="00FD7287" w:rsidRPr="00FD7287" w14:paraId="18B2E6C4" w14:textId="77777777" w:rsidTr="00FD7287">
        <w:trPr>
          <w:trHeight w:val="279"/>
        </w:trPr>
        <w:tc>
          <w:tcPr>
            <w:tcW w:w="3240" w:type="dxa"/>
            <w:tcBorders>
              <w:top w:val="single" w:sz="4" w:space="0" w:color="auto"/>
              <w:left w:val="single" w:sz="4" w:space="0" w:color="auto"/>
              <w:bottom w:val="single" w:sz="4" w:space="0" w:color="auto"/>
              <w:right w:val="single" w:sz="4" w:space="0" w:color="auto"/>
            </w:tcBorders>
            <w:hideMark/>
          </w:tcPr>
          <w:p w14:paraId="25844963" w14:textId="4B1DB044" w:rsidR="00274456" w:rsidRPr="00274456" w:rsidRDefault="00FD7287"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rPr>
                <w:rFonts w:ascii="Arial" w:eastAsia="Calibri" w:hAnsi="Arial" w:cs="Arial"/>
                <w:sz w:val="22"/>
                <w:szCs w:val="22"/>
                <w:bdr w:val="none" w:sz="0" w:space="0" w:color="auto"/>
              </w:rPr>
            </w:pPr>
            <w:r w:rsidRPr="00FD7287">
              <w:rPr>
                <w:rFonts w:ascii="Arial" w:eastAsia="Calibri" w:hAnsi="Arial" w:cs="Arial"/>
                <w:sz w:val="22"/>
                <w:szCs w:val="22"/>
                <w:bdr w:val="none" w:sz="0" w:space="0" w:color="auto"/>
              </w:rPr>
              <w:t>Marketing Promotions</w:t>
            </w:r>
          </w:p>
        </w:tc>
        <w:tc>
          <w:tcPr>
            <w:tcW w:w="1080" w:type="dxa"/>
            <w:tcBorders>
              <w:top w:val="single" w:sz="4" w:space="0" w:color="auto"/>
              <w:left w:val="single" w:sz="4" w:space="0" w:color="auto"/>
              <w:bottom w:val="single" w:sz="4" w:space="0" w:color="auto"/>
              <w:right w:val="single" w:sz="4" w:space="0" w:color="auto"/>
            </w:tcBorders>
          </w:tcPr>
          <w:p w14:paraId="5F003075"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254FDC03"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03B81AF6"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48EF07DD"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shd w:val="clear" w:color="auto" w:fill="4F81BD" w:themeFill="accent1"/>
          </w:tcPr>
          <w:p w14:paraId="150D817B"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1066" w:type="dxa"/>
            <w:tcBorders>
              <w:top w:val="single" w:sz="4" w:space="0" w:color="auto"/>
              <w:left w:val="single" w:sz="4" w:space="0" w:color="auto"/>
              <w:bottom w:val="single" w:sz="4" w:space="0" w:color="auto"/>
              <w:right w:val="single" w:sz="4" w:space="0" w:color="auto"/>
            </w:tcBorders>
            <w:shd w:val="clear" w:color="auto" w:fill="4F81BD" w:themeFill="accent1"/>
          </w:tcPr>
          <w:p w14:paraId="422CF724"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1094" w:type="dxa"/>
            <w:tcBorders>
              <w:top w:val="single" w:sz="4" w:space="0" w:color="auto"/>
              <w:left w:val="single" w:sz="4" w:space="0" w:color="auto"/>
              <w:bottom w:val="single" w:sz="4" w:space="0" w:color="auto"/>
              <w:right w:val="single" w:sz="4" w:space="0" w:color="auto"/>
            </w:tcBorders>
          </w:tcPr>
          <w:p w14:paraId="52120767"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r>
      <w:tr w:rsidR="00FD7287" w:rsidRPr="00FD7287" w14:paraId="787237EC" w14:textId="77777777" w:rsidTr="00FD7287">
        <w:trPr>
          <w:trHeight w:val="279"/>
        </w:trPr>
        <w:tc>
          <w:tcPr>
            <w:tcW w:w="3240" w:type="dxa"/>
            <w:tcBorders>
              <w:top w:val="single" w:sz="4" w:space="0" w:color="auto"/>
              <w:left w:val="single" w:sz="4" w:space="0" w:color="auto"/>
              <w:bottom w:val="single" w:sz="4" w:space="0" w:color="auto"/>
              <w:right w:val="single" w:sz="4" w:space="0" w:color="auto"/>
            </w:tcBorders>
            <w:hideMark/>
          </w:tcPr>
          <w:p w14:paraId="224BB9B5"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rPr>
                <w:rFonts w:ascii="Arial" w:eastAsia="Calibri" w:hAnsi="Arial" w:cs="Arial"/>
                <w:sz w:val="22"/>
                <w:szCs w:val="22"/>
                <w:bdr w:val="none" w:sz="0" w:space="0" w:color="auto"/>
              </w:rPr>
            </w:pPr>
            <w:r w:rsidRPr="00274456">
              <w:rPr>
                <w:rFonts w:ascii="Arial" w:eastAsia="Calibri" w:hAnsi="Arial" w:cs="Arial"/>
                <w:sz w:val="22"/>
                <w:szCs w:val="22"/>
                <w:bdr w:val="none" w:sz="0" w:space="0" w:color="auto"/>
              </w:rPr>
              <w:t>Hiring and Training of Staffs</w:t>
            </w:r>
          </w:p>
        </w:tc>
        <w:tc>
          <w:tcPr>
            <w:tcW w:w="1080" w:type="dxa"/>
            <w:tcBorders>
              <w:top w:val="single" w:sz="4" w:space="0" w:color="auto"/>
              <w:left w:val="single" w:sz="4" w:space="0" w:color="auto"/>
              <w:bottom w:val="single" w:sz="4" w:space="0" w:color="auto"/>
              <w:right w:val="single" w:sz="4" w:space="0" w:color="auto"/>
            </w:tcBorders>
          </w:tcPr>
          <w:p w14:paraId="4E2019B0"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408652F9"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7C29F2B8"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70517BFF"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shd w:val="clear" w:color="auto" w:fill="4F81BD" w:themeFill="accent1"/>
          </w:tcPr>
          <w:p w14:paraId="010EC8EC"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1066" w:type="dxa"/>
            <w:tcBorders>
              <w:top w:val="single" w:sz="4" w:space="0" w:color="auto"/>
              <w:left w:val="single" w:sz="4" w:space="0" w:color="auto"/>
              <w:bottom w:val="single" w:sz="4" w:space="0" w:color="auto"/>
              <w:right w:val="single" w:sz="4" w:space="0" w:color="auto"/>
            </w:tcBorders>
            <w:shd w:val="clear" w:color="auto" w:fill="4F81BD" w:themeFill="accent1"/>
          </w:tcPr>
          <w:p w14:paraId="2F3EACC6"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1094" w:type="dxa"/>
            <w:tcBorders>
              <w:top w:val="single" w:sz="4" w:space="0" w:color="auto"/>
              <w:left w:val="single" w:sz="4" w:space="0" w:color="auto"/>
              <w:bottom w:val="single" w:sz="4" w:space="0" w:color="auto"/>
              <w:right w:val="single" w:sz="4" w:space="0" w:color="auto"/>
            </w:tcBorders>
          </w:tcPr>
          <w:p w14:paraId="1276F3C3"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r>
      <w:tr w:rsidR="00FD7287" w:rsidRPr="00FD7287" w14:paraId="496A07EB" w14:textId="77777777" w:rsidTr="00FD7287">
        <w:trPr>
          <w:trHeight w:val="279"/>
        </w:trPr>
        <w:tc>
          <w:tcPr>
            <w:tcW w:w="3240" w:type="dxa"/>
            <w:tcBorders>
              <w:top w:val="single" w:sz="4" w:space="0" w:color="auto"/>
              <w:left w:val="single" w:sz="4" w:space="0" w:color="auto"/>
              <w:bottom w:val="single" w:sz="4" w:space="0" w:color="auto"/>
              <w:right w:val="single" w:sz="4" w:space="0" w:color="auto"/>
            </w:tcBorders>
            <w:hideMark/>
          </w:tcPr>
          <w:p w14:paraId="50D84425" w14:textId="730E1F78" w:rsidR="00274456" w:rsidRPr="00274456" w:rsidRDefault="00FD7287"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rPr>
                <w:rFonts w:ascii="Arial" w:eastAsia="Calibri" w:hAnsi="Arial" w:cs="Arial"/>
                <w:sz w:val="22"/>
                <w:szCs w:val="22"/>
                <w:bdr w:val="none" w:sz="0" w:space="0" w:color="auto"/>
              </w:rPr>
            </w:pPr>
            <w:r w:rsidRPr="00FD7287">
              <w:rPr>
                <w:rFonts w:ascii="Arial" w:eastAsia="Calibri" w:hAnsi="Arial" w:cs="Arial"/>
                <w:sz w:val="22"/>
                <w:szCs w:val="22"/>
                <w:bdr w:val="none" w:sz="0" w:space="0" w:color="auto"/>
              </w:rPr>
              <w:t>Digital Content</w:t>
            </w:r>
            <w:r w:rsidR="00274456" w:rsidRPr="00274456">
              <w:rPr>
                <w:rFonts w:ascii="Arial" w:eastAsia="Calibri" w:hAnsi="Arial" w:cs="Arial"/>
                <w:sz w:val="22"/>
                <w:szCs w:val="22"/>
                <w:bdr w:val="none" w:sz="0" w:space="0" w:color="auto"/>
              </w:rPr>
              <w:t xml:space="preserve"> Development</w:t>
            </w:r>
          </w:p>
        </w:tc>
        <w:tc>
          <w:tcPr>
            <w:tcW w:w="1080" w:type="dxa"/>
            <w:tcBorders>
              <w:top w:val="single" w:sz="4" w:space="0" w:color="auto"/>
              <w:left w:val="single" w:sz="4" w:space="0" w:color="auto"/>
              <w:bottom w:val="single" w:sz="4" w:space="0" w:color="auto"/>
              <w:right w:val="single" w:sz="4" w:space="0" w:color="auto"/>
            </w:tcBorders>
          </w:tcPr>
          <w:p w14:paraId="13BB14CA"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0B193897"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619CBCF7"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550A2DD7"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shd w:val="clear" w:color="auto" w:fill="4F81BD" w:themeFill="accent1"/>
          </w:tcPr>
          <w:p w14:paraId="028D7058"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1066" w:type="dxa"/>
            <w:tcBorders>
              <w:top w:val="single" w:sz="4" w:space="0" w:color="auto"/>
              <w:left w:val="single" w:sz="4" w:space="0" w:color="auto"/>
              <w:bottom w:val="single" w:sz="4" w:space="0" w:color="auto"/>
              <w:right w:val="single" w:sz="4" w:space="0" w:color="auto"/>
            </w:tcBorders>
            <w:shd w:val="clear" w:color="auto" w:fill="4F81BD" w:themeFill="accent1"/>
          </w:tcPr>
          <w:p w14:paraId="071B8E47"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1094" w:type="dxa"/>
            <w:tcBorders>
              <w:top w:val="single" w:sz="4" w:space="0" w:color="auto"/>
              <w:left w:val="single" w:sz="4" w:space="0" w:color="auto"/>
              <w:bottom w:val="single" w:sz="4" w:space="0" w:color="auto"/>
              <w:right w:val="single" w:sz="4" w:space="0" w:color="auto"/>
            </w:tcBorders>
          </w:tcPr>
          <w:p w14:paraId="472DF703"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r>
      <w:tr w:rsidR="00FD7287" w:rsidRPr="00FD7287" w14:paraId="65B53427" w14:textId="77777777" w:rsidTr="00FD7287">
        <w:trPr>
          <w:trHeight w:val="279"/>
        </w:trPr>
        <w:tc>
          <w:tcPr>
            <w:tcW w:w="3240" w:type="dxa"/>
            <w:tcBorders>
              <w:top w:val="single" w:sz="4" w:space="0" w:color="auto"/>
              <w:left w:val="single" w:sz="4" w:space="0" w:color="auto"/>
              <w:bottom w:val="single" w:sz="4" w:space="0" w:color="auto"/>
              <w:right w:val="single" w:sz="4" w:space="0" w:color="auto"/>
            </w:tcBorders>
            <w:hideMark/>
          </w:tcPr>
          <w:p w14:paraId="03BEAB20" w14:textId="07E05665"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rPr>
                <w:rFonts w:ascii="Arial" w:eastAsia="Calibri" w:hAnsi="Arial" w:cs="Arial"/>
                <w:sz w:val="22"/>
                <w:szCs w:val="22"/>
                <w:bdr w:val="none" w:sz="0" w:space="0" w:color="auto"/>
              </w:rPr>
            </w:pPr>
            <w:r w:rsidRPr="00274456">
              <w:rPr>
                <w:rFonts w:ascii="Arial" w:eastAsia="Calibri" w:hAnsi="Arial" w:cs="Arial"/>
                <w:sz w:val="22"/>
                <w:szCs w:val="22"/>
                <w:bdr w:val="none" w:sz="0" w:space="0" w:color="auto"/>
              </w:rPr>
              <w:t xml:space="preserve">Launch on Social Media and </w:t>
            </w:r>
            <w:r w:rsidR="00FD7287">
              <w:rPr>
                <w:rFonts w:ascii="Arial" w:eastAsia="Calibri" w:hAnsi="Arial" w:cs="Arial"/>
                <w:sz w:val="22"/>
                <w:szCs w:val="22"/>
                <w:bdr w:val="none" w:sz="0" w:space="0" w:color="auto"/>
              </w:rPr>
              <w:t>online platforms</w:t>
            </w:r>
          </w:p>
        </w:tc>
        <w:tc>
          <w:tcPr>
            <w:tcW w:w="1080" w:type="dxa"/>
            <w:tcBorders>
              <w:top w:val="single" w:sz="4" w:space="0" w:color="auto"/>
              <w:left w:val="single" w:sz="4" w:space="0" w:color="auto"/>
              <w:bottom w:val="single" w:sz="4" w:space="0" w:color="auto"/>
              <w:right w:val="single" w:sz="4" w:space="0" w:color="auto"/>
            </w:tcBorders>
          </w:tcPr>
          <w:p w14:paraId="44B79B8E"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52D76183"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2BC4D102"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3892FB37"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shd w:val="clear" w:color="auto" w:fill="4F81BD" w:themeFill="accent1"/>
          </w:tcPr>
          <w:p w14:paraId="79BC3D60"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1066" w:type="dxa"/>
            <w:tcBorders>
              <w:top w:val="single" w:sz="4" w:space="0" w:color="auto"/>
              <w:left w:val="single" w:sz="4" w:space="0" w:color="auto"/>
              <w:bottom w:val="single" w:sz="4" w:space="0" w:color="auto"/>
              <w:right w:val="single" w:sz="4" w:space="0" w:color="auto"/>
            </w:tcBorders>
            <w:shd w:val="clear" w:color="auto" w:fill="4F81BD" w:themeFill="accent1"/>
          </w:tcPr>
          <w:p w14:paraId="458B8842"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1094" w:type="dxa"/>
            <w:tcBorders>
              <w:top w:val="single" w:sz="4" w:space="0" w:color="auto"/>
              <w:left w:val="single" w:sz="4" w:space="0" w:color="auto"/>
              <w:bottom w:val="single" w:sz="4" w:space="0" w:color="auto"/>
              <w:right w:val="single" w:sz="4" w:space="0" w:color="auto"/>
            </w:tcBorders>
          </w:tcPr>
          <w:p w14:paraId="14F71389"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r>
      <w:tr w:rsidR="00FD7287" w:rsidRPr="00FD7287" w14:paraId="0D0E5B10" w14:textId="77777777" w:rsidTr="00FD7287">
        <w:trPr>
          <w:trHeight w:val="279"/>
        </w:trPr>
        <w:tc>
          <w:tcPr>
            <w:tcW w:w="3240" w:type="dxa"/>
            <w:tcBorders>
              <w:top w:val="single" w:sz="4" w:space="0" w:color="auto"/>
              <w:left w:val="single" w:sz="4" w:space="0" w:color="auto"/>
              <w:bottom w:val="single" w:sz="4" w:space="0" w:color="auto"/>
              <w:right w:val="single" w:sz="4" w:space="0" w:color="auto"/>
            </w:tcBorders>
            <w:hideMark/>
          </w:tcPr>
          <w:p w14:paraId="739E9DA6"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rPr>
                <w:rFonts w:ascii="Arial" w:eastAsia="Calibri" w:hAnsi="Arial" w:cs="Arial"/>
                <w:sz w:val="22"/>
                <w:szCs w:val="22"/>
                <w:bdr w:val="none" w:sz="0" w:space="0" w:color="auto"/>
              </w:rPr>
            </w:pPr>
            <w:r w:rsidRPr="00274456">
              <w:rPr>
                <w:rFonts w:ascii="Arial" w:eastAsia="Calibri" w:hAnsi="Arial" w:cs="Arial"/>
                <w:sz w:val="22"/>
                <w:szCs w:val="22"/>
                <w:bdr w:val="none" w:sz="0" w:space="0" w:color="auto"/>
              </w:rPr>
              <w:t>Updating Content</w:t>
            </w:r>
          </w:p>
        </w:tc>
        <w:tc>
          <w:tcPr>
            <w:tcW w:w="1080" w:type="dxa"/>
            <w:tcBorders>
              <w:top w:val="single" w:sz="4" w:space="0" w:color="auto"/>
              <w:left w:val="single" w:sz="4" w:space="0" w:color="auto"/>
              <w:bottom w:val="single" w:sz="4" w:space="0" w:color="auto"/>
              <w:right w:val="single" w:sz="4" w:space="0" w:color="auto"/>
            </w:tcBorders>
          </w:tcPr>
          <w:p w14:paraId="2712CF36"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17A3FF4B"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0985AE53"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687D63F7"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2D70F551"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1066" w:type="dxa"/>
            <w:tcBorders>
              <w:top w:val="single" w:sz="4" w:space="0" w:color="auto"/>
              <w:left w:val="single" w:sz="4" w:space="0" w:color="auto"/>
              <w:bottom w:val="single" w:sz="4" w:space="0" w:color="auto"/>
              <w:right w:val="single" w:sz="4" w:space="0" w:color="auto"/>
            </w:tcBorders>
            <w:shd w:val="clear" w:color="auto" w:fill="4F81BD" w:themeFill="accent1"/>
          </w:tcPr>
          <w:p w14:paraId="617FDE32"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1094" w:type="dxa"/>
            <w:tcBorders>
              <w:top w:val="single" w:sz="4" w:space="0" w:color="auto"/>
              <w:left w:val="single" w:sz="4" w:space="0" w:color="auto"/>
              <w:bottom w:val="single" w:sz="4" w:space="0" w:color="auto"/>
              <w:right w:val="single" w:sz="4" w:space="0" w:color="auto"/>
            </w:tcBorders>
            <w:shd w:val="clear" w:color="auto" w:fill="4F81BD" w:themeFill="accent1"/>
          </w:tcPr>
          <w:p w14:paraId="017BFFBB"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r>
      <w:tr w:rsidR="00FD7287" w:rsidRPr="00FD7287" w14:paraId="7AB9FE38" w14:textId="77777777" w:rsidTr="00FD7287">
        <w:trPr>
          <w:trHeight w:val="279"/>
        </w:trPr>
        <w:tc>
          <w:tcPr>
            <w:tcW w:w="3240" w:type="dxa"/>
            <w:tcBorders>
              <w:top w:val="single" w:sz="4" w:space="0" w:color="auto"/>
              <w:left w:val="single" w:sz="4" w:space="0" w:color="auto"/>
              <w:bottom w:val="single" w:sz="4" w:space="0" w:color="auto"/>
              <w:right w:val="single" w:sz="4" w:space="0" w:color="auto"/>
            </w:tcBorders>
            <w:hideMark/>
          </w:tcPr>
          <w:p w14:paraId="7AC83C24"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rPr>
                <w:rFonts w:ascii="Arial" w:eastAsia="Calibri" w:hAnsi="Arial" w:cs="Arial"/>
                <w:sz w:val="22"/>
                <w:szCs w:val="22"/>
                <w:bdr w:val="none" w:sz="0" w:space="0" w:color="auto"/>
              </w:rPr>
            </w:pPr>
            <w:r w:rsidRPr="00274456">
              <w:rPr>
                <w:rFonts w:ascii="Arial" w:eastAsia="Calibri" w:hAnsi="Arial" w:cs="Arial"/>
                <w:sz w:val="22"/>
                <w:szCs w:val="22"/>
                <w:bdr w:val="none" w:sz="0" w:space="0" w:color="auto"/>
              </w:rPr>
              <w:t>Advertising and Promotional Activities</w:t>
            </w:r>
          </w:p>
        </w:tc>
        <w:tc>
          <w:tcPr>
            <w:tcW w:w="1080" w:type="dxa"/>
            <w:tcBorders>
              <w:top w:val="single" w:sz="4" w:space="0" w:color="auto"/>
              <w:left w:val="single" w:sz="4" w:space="0" w:color="auto"/>
              <w:bottom w:val="single" w:sz="4" w:space="0" w:color="auto"/>
              <w:right w:val="single" w:sz="4" w:space="0" w:color="auto"/>
            </w:tcBorders>
          </w:tcPr>
          <w:p w14:paraId="6EB839C8"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2C8DAA43"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51C9A8E0"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40607FBA"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5110E10E"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1066" w:type="dxa"/>
            <w:tcBorders>
              <w:top w:val="single" w:sz="4" w:space="0" w:color="auto"/>
              <w:left w:val="single" w:sz="4" w:space="0" w:color="auto"/>
              <w:bottom w:val="single" w:sz="4" w:space="0" w:color="auto"/>
              <w:right w:val="single" w:sz="4" w:space="0" w:color="auto"/>
            </w:tcBorders>
            <w:shd w:val="clear" w:color="auto" w:fill="4F81BD" w:themeFill="accent1"/>
          </w:tcPr>
          <w:p w14:paraId="0F96B1CD"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1094" w:type="dxa"/>
            <w:tcBorders>
              <w:top w:val="single" w:sz="4" w:space="0" w:color="auto"/>
              <w:left w:val="single" w:sz="4" w:space="0" w:color="auto"/>
              <w:bottom w:val="single" w:sz="4" w:space="0" w:color="auto"/>
              <w:right w:val="single" w:sz="4" w:space="0" w:color="auto"/>
            </w:tcBorders>
            <w:shd w:val="clear" w:color="auto" w:fill="4F81BD" w:themeFill="accent1"/>
          </w:tcPr>
          <w:p w14:paraId="232FC58A"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r>
      <w:tr w:rsidR="00FD7287" w:rsidRPr="00FD7287" w14:paraId="21CEE576" w14:textId="77777777" w:rsidTr="00FD7287">
        <w:trPr>
          <w:trHeight w:val="279"/>
        </w:trPr>
        <w:tc>
          <w:tcPr>
            <w:tcW w:w="3240" w:type="dxa"/>
            <w:tcBorders>
              <w:top w:val="single" w:sz="4" w:space="0" w:color="auto"/>
              <w:left w:val="single" w:sz="4" w:space="0" w:color="auto"/>
              <w:bottom w:val="single" w:sz="4" w:space="0" w:color="auto"/>
              <w:right w:val="single" w:sz="4" w:space="0" w:color="auto"/>
            </w:tcBorders>
            <w:hideMark/>
          </w:tcPr>
          <w:p w14:paraId="4C5AA84C" w14:textId="5D538430" w:rsidR="00274456" w:rsidRPr="00274456" w:rsidRDefault="00FD7287"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rPr>
                <w:rFonts w:ascii="Arial" w:eastAsia="Calibri" w:hAnsi="Arial" w:cs="Arial"/>
                <w:sz w:val="22"/>
                <w:szCs w:val="22"/>
                <w:bdr w:val="none" w:sz="0" w:space="0" w:color="auto"/>
              </w:rPr>
            </w:pPr>
            <w:r w:rsidRPr="00FD7287">
              <w:rPr>
                <w:rFonts w:ascii="Arial" w:eastAsia="Calibri" w:hAnsi="Arial" w:cs="Arial"/>
                <w:sz w:val="22"/>
                <w:szCs w:val="22"/>
                <w:bdr w:val="none" w:sz="0" w:space="0" w:color="auto"/>
              </w:rPr>
              <w:t>Reviewing the results</w:t>
            </w:r>
          </w:p>
        </w:tc>
        <w:tc>
          <w:tcPr>
            <w:tcW w:w="1080" w:type="dxa"/>
            <w:tcBorders>
              <w:top w:val="single" w:sz="4" w:space="0" w:color="auto"/>
              <w:left w:val="single" w:sz="4" w:space="0" w:color="auto"/>
              <w:bottom w:val="single" w:sz="4" w:space="0" w:color="auto"/>
              <w:right w:val="single" w:sz="4" w:space="0" w:color="auto"/>
            </w:tcBorders>
          </w:tcPr>
          <w:p w14:paraId="4CF7527C"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472447F2"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55E8F424"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64EAF220"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990" w:type="dxa"/>
            <w:tcBorders>
              <w:top w:val="single" w:sz="4" w:space="0" w:color="auto"/>
              <w:left w:val="single" w:sz="4" w:space="0" w:color="auto"/>
              <w:bottom w:val="single" w:sz="4" w:space="0" w:color="auto"/>
              <w:right w:val="single" w:sz="4" w:space="0" w:color="auto"/>
            </w:tcBorders>
          </w:tcPr>
          <w:p w14:paraId="2457A8CB"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1066" w:type="dxa"/>
            <w:tcBorders>
              <w:top w:val="single" w:sz="4" w:space="0" w:color="auto"/>
              <w:left w:val="single" w:sz="4" w:space="0" w:color="auto"/>
              <w:bottom w:val="single" w:sz="4" w:space="0" w:color="auto"/>
              <w:right w:val="single" w:sz="4" w:space="0" w:color="auto"/>
            </w:tcBorders>
          </w:tcPr>
          <w:p w14:paraId="51F32E30"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c>
          <w:tcPr>
            <w:tcW w:w="1094" w:type="dxa"/>
            <w:tcBorders>
              <w:top w:val="single" w:sz="4" w:space="0" w:color="auto"/>
              <w:left w:val="single" w:sz="4" w:space="0" w:color="auto"/>
              <w:bottom w:val="single" w:sz="4" w:space="0" w:color="auto"/>
              <w:right w:val="single" w:sz="4" w:space="0" w:color="auto"/>
            </w:tcBorders>
            <w:shd w:val="clear" w:color="auto" w:fill="4F81BD" w:themeFill="accent1"/>
          </w:tcPr>
          <w:p w14:paraId="793FDB59" w14:textId="77777777" w:rsidR="00274456" w:rsidRPr="00274456" w:rsidRDefault="00274456" w:rsidP="00274456">
            <w:pPr>
              <w:pBdr>
                <w:top w:val="none" w:sz="0" w:space="0" w:color="auto"/>
                <w:left w:val="none" w:sz="0" w:space="0" w:color="auto"/>
                <w:bottom w:val="none" w:sz="0" w:space="0" w:color="auto"/>
                <w:right w:val="none" w:sz="0" w:space="0" w:color="auto"/>
                <w:between w:val="none" w:sz="0" w:space="0" w:color="auto"/>
                <w:bar w:val="none" w:sz="0" w:color="auto"/>
              </w:pBdr>
              <w:spacing w:after="255" w:line="360" w:lineRule="auto"/>
              <w:contextualSpacing/>
              <w:jc w:val="both"/>
              <w:rPr>
                <w:rFonts w:ascii="Arial" w:eastAsia="Calibri" w:hAnsi="Arial" w:cs="Arial"/>
                <w:b/>
                <w:bCs/>
                <w:sz w:val="22"/>
                <w:szCs w:val="22"/>
                <w:bdr w:val="none" w:sz="0" w:space="0" w:color="auto"/>
              </w:rPr>
            </w:pPr>
          </w:p>
        </w:tc>
      </w:tr>
    </w:tbl>
    <w:p w14:paraId="623E1A4D" w14:textId="77777777" w:rsidR="00274456" w:rsidRDefault="00274456"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p>
    <w:p w14:paraId="110DB681" w14:textId="6C8F9EA7" w:rsidR="00274456" w:rsidRDefault="00274456"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r>
        <w:rPr>
          <w:rFonts w:ascii="Arial" w:hAnsi="Arial" w:cs="Arial"/>
        </w:rPr>
        <w:t>USP</w:t>
      </w:r>
    </w:p>
    <w:p w14:paraId="3C5903CB" w14:textId="4EC3DB5B" w:rsidR="00C81761" w:rsidRDefault="00C81761"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r>
        <w:rPr>
          <w:rFonts w:ascii="Arial" w:hAnsi="Arial" w:cs="Arial"/>
        </w:rPr>
        <w:t>Effective use of Digital Marketing</w:t>
      </w:r>
    </w:p>
    <w:p w14:paraId="5A279600" w14:textId="16234ACD" w:rsidR="00274456" w:rsidRDefault="002E46D2"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r>
        <w:rPr>
          <w:rFonts w:ascii="Arial" w:hAnsi="Arial" w:cs="Arial"/>
        </w:rPr>
        <w:t xml:space="preserve">With the change in </w:t>
      </w:r>
      <w:r w:rsidR="00DE5C90">
        <w:rPr>
          <w:rFonts w:ascii="Arial" w:hAnsi="Arial" w:cs="Arial"/>
        </w:rPr>
        <w:t>age group</w:t>
      </w:r>
      <w:r>
        <w:rPr>
          <w:rFonts w:ascii="Arial" w:hAnsi="Arial" w:cs="Arial"/>
        </w:rPr>
        <w:t>s in the targeted customers and expansion of digital marketing, Travelodge is using</w:t>
      </w:r>
      <w:r w:rsidR="008D2781">
        <w:rPr>
          <w:rFonts w:ascii="Arial" w:hAnsi="Arial" w:cs="Arial"/>
        </w:rPr>
        <w:t xml:space="preserve"> different</w:t>
      </w:r>
      <w:r>
        <w:rPr>
          <w:rFonts w:ascii="Arial" w:hAnsi="Arial" w:cs="Arial"/>
        </w:rPr>
        <w:t xml:space="preserve"> digital channel</w:t>
      </w:r>
      <w:r w:rsidR="008D2781">
        <w:rPr>
          <w:rFonts w:ascii="Arial" w:hAnsi="Arial" w:cs="Arial"/>
        </w:rPr>
        <w:t>s to maximize awareness among potential customers. Therefore, the goal is to be more creative to increase awareness of the brand and its direct bookings. Optimizing the campaign</w:t>
      </w:r>
      <w:r w:rsidR="00DE5C90">
        <w:rPr>
          <w:rFonts w:ascii="Arial" w:hAnsi="Arial" w:cs="Arial"/>
        </w:rPr>
        <w:t xml:space="preserve"> performance with the launch of YouTube campaign using True Views, use of Google Analytics for audience list mining to focus on targeting ideas and optimizing the targets throughout the digital campaign. For evaluating the results, they need to track increase in view rate, improve ad recall, </w:t>
      </w:r>
      <w:r w:rsidR="00DE5C90">
        <w:rPr>
          <w:rFonts w:ascii="Arial" w:hAnsi="Arial" w:cs="Arial"/>
        </w:rPr>
        <w:lastRenderedPageBreak/>
        <w:t>email marketing, social media marketing and be more creative to help the conversion engaging and relevant.</w:t>
      </w:r>
    </w:p>
    <w:p w14:paraId="240078F9" w14:textId="66267E53" w:rsidR="00C81761" w:rsidRDefault="00C81761"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r>
        <w:rPr>
          <w:rFonts w:ascii="Arial" w:hAnsi="Arial" w:cs="Arial"/>
        </w:rPr>
        <w:t>Conclusion</w:t>
      </w:r>
    </w:p>
    <w:p w14:paraId="6154AD86" w14:textId="0891CC3E" w:rsidR="00C81761" w:rsidRDefault="00C81761"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Arial" w:hAnsi="Arial" w:cs="Arial"/>
        </w:rPr>
      </w:pPr>
      <w:r>
        <w:rPr>
          <w:rFonts w:ascii="Arial" w:hAnsi="Arial" w:cs="Arial"/>
        </w:rPr>
        <w:br w:type="page"/>
      </w:r>
    </w:p>
    <w:p w14:paraId="3AA689F7" w14:textId="1D04CDA0" w:rsidR="00E0002E" w:rsidRPr="00E0002E" w:rsidRDefault="00E0002E" w:rsidP="00943A2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hAnsi="Arial" w:cs="Arial"/>
        </w:rPr>
      </w:pPr>
      <w:r w:rsidRPr="00E0002E">
        <w:rPr>
          <w:rFonts w:ascii="Arial" w:hAnsi="Arial" w:cs="Arial"/>
        </w:rPr>
        <w:lastRenderedPageBreak/>
        <w:t>References</w:t>
      </w:r>
    </w:p>
    <w:p w14:paraId="7416AEC7" w14:textId="27B44B82" w:rsidR="00E8165D" w:rsidRPr="00E8165D" w:rsidRDefault="00E8165D"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lang w:val="en-GB"/>
        </w:rPr>
      </w:pPr>
      <w:r w:rsidRPr="00E8165D">
        <w:rPr>
          <w:rFonts w:ascii="Arial" w:hAnsi="Arial" w:cs="Arial"/>
          <w:lang w:val="en-GB"/>
        </w:rPr>
        <w:t>Armstrong, M. and</w:t>
      </w:r>
      <w:r>
        <w:rPr>
          <w:rFonts w:ascii="Arial" w:hAnsi="Arial" w:cs="Arial"/>
          <w:lang w:val="en-GB"/>
        </w:rPr>
        <w:t xml:space="preserve"> </w:t>
      </w:r>
      <w:r w:rsidRPr="00E8165D">
        <w:rPr>
          <w:rFonts w:ascii="Arial" w:hAnsi="Arial" w:cs="Arial"/>
          <w:lang w:val="en-GB"/>
        </w:rPr>
        <w:t>Taylor, S. (2020) Armstrong’s handbook of human resource management practice. 15th edition. London, United Kingdom; Kogan Page.</w:t>
      </w:r>
    </w:p>
    <w:p w14:paraId="22FCEE21" w14:textId="4AC18E39" w:rsidR="00E8165D" w:rsidRDefault="00E8165D"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sidRPr="00E8165D">
        <w:rPr>
          <w:rFonts w:ascii="Arial" w:hAnsi="Arial" w:cs="Arial"/>
        </w:rPr>
        <w:t>Armstrong, M., Kotler, P., Harker, M. J., and Brennan, R. (2018) Marketing: an introduction. London: Pearson UK</w:t>
      </w:r>
      <w:r>
        <w:rPr>
          <w:rFonts w:ascii="Arial" w:hAnsi="Arial" w:cs="Arial"/>
        </w:rPr>
        <w:t>.</w:t>
      </w:r>
    </w:p>
    <w:p w14:paraId="3454FBE4" w14:textId="7E79EBEE" w:rsidR="00943A2C" w:rsidRPr="00E0002E" w:rsidRDefault="00943A2C"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lang w:val="en-GB"/>
        </w:rPr>
      </w:pPr>
      <w:r w:rsidRPr="00E0002E">
        <w:rPr>
          <w:rFonts w:ascii="Arial" w:hAnsi="Arial" w:cs="Arial"/>
        </w:rPr>
        <w:t>Bowie,</w:t>
      </w:r>
      <w:r>
        <w:rPr>
          <w:rFonts w:ascii="Arial" w:hAnsi="Arial" w:cs="Arial"/>
        </w:rPr>
        <w:t xml:space="preserve"> </w:t>
      </w:r>
      <w:r w:rsidRPr="00E0002E">
        <w:rPr>
          <w:rFonts w:ascii="Arial" w:hAnsi="Arial" w:cs="Arial"/>
        </w:rPr>
        <w:t>D.</w:t>
      </w:r>
      <w:r>
        <w:rPr>
          <w:rFonts w:ascii="Arial" w:hAnsi="Arial" w:cs="Arial"/>
        </w:rPr>
        <w:t xml:space="preserve">, </w:t>
      </w:r>
      <w:r w:rsidRPr="00E0002E">
        <w:rPr>
          <w:rFonts w:ascii="Arial" w:hAnsi="Arial" w:cs="Arial"/>
        </w:rPr>
        <w:t>Buttle,</w:t>
      </w:r>
      <w:r>
        <w:rPr>
          <w:rFonts w:ascii="Arial" w:hAnsi="Arial" w:cs="Arial"/>
        </w:rPr>
        <w:t xml:space="preserve"> </w:t>
      </w:r>
      <w:r w:rsidRPr="00E0002E">
        <w:rPr>
          <w:rFonts w:ascii="Arial" w:hAnsi="Arial" w:cs="Arial"/>
        </w:rPr>
        <w:t>F.</w:t>
      </w:r>
      <w:r>
        <w:rPr>
          <w:rFonts w:ascii="Arial" w:hAnsi="Arial" w:cs="Arial"/>
        </w:rPr>
        <w:t xml:space="preserve">, </w:t>
      </w:r>
      <w:r w:rsidRPr="00E0002E">
        <w:rPr>
          <w:rFonts w:ascii="Arial" w:hAnsi="Arial" w:cs="Arial"/>
        </w:rPr>
        <w:t>Brookes,</w:t>
      </w:r>
      <w:r>
        <w:rPr>
          <w:rFonts w:ascii="Arial" w:hAnsi="Arial" w:cs="Arial"/>
        </w:rPr>
        <w:t xml:space="preserve"> </w:t>
      </w:r>
      <w:r w:rsidRPr="00E0002E">
        <w:rPr>
          <w:rFonts w:ascii="Arial" w:hAnsi="Arial" w:cs="Arial"/>
        </w:rPr>
        <w:t>M</w:t>
      </w:r>
      <w:r>
        <w:rPr>
          <w:rFonts w:ascii="Arial" w:hAnsi="Arial" w:cs="Arial"/>
        </w:rPr>
        <w:t>. and</w:t>
      </w:r>
      <w:r w:rsidRPr="00E0002E">
        <w:rPr>
          <w:rFonts w:ascii="Arial" w:hAnsi="Arial" w:cs="Arial"/>
        </w:rPr>
        <w:t xml:space="preserve"> Mariussen</w:t>
      </w:r>
      <w:r>
        <w:rPr>
          <w:rFonts w:ascii="Arial" w:hAnsi="Arial" w:cs="Arial"/>
        </w:rPr>
        <w:t xml:space="preserve">, </w:t>
      </w:r>
      <w:r w:rsidRPr="00E0002E">
        <w:rPr>
          <w:rFonts w:ascii="Arial" w:hAnsi="Arial" w:cs="Arial"/>
        </w:rPr>
        <w:t>A</w:t>
      </w:r>
      <w:r>
        <w:rPr>
          <w:rFonts w:ascii="Arial" w:hAnsi="Arial" w:cs="Arial"/>
        </w:rPr>
        <w:t xml:space="preserve">., </w:t>
      </w:r>
      <w:r w:rsidRPr="00E0002E">
        <w:rPr>
          <w:rFonts w:ascii="Arial" w:hAnsi="Arial" w:cs="Arial"/>
        </w:rPr>
        <w:t>(2017) Hospitality Marketing. 3</w:t>
      </w:r>
      <w:r w:rsidRPr="00E0002E">
        <w:rPr>
          <w:rFonts w:ascii="Arial" w:hAnsi="Arial" w:cs="Arial"/>
          <w:vertAlign w:val="superscript"/>
          <w:lang w:val="en-GB"/>
        </w:rPr>
        <w:t>rd</w:t>
      </w:r>
      <w:r w:rsidRPr="00E0002E">
        <w:rPr>
          <w:rFonts w:ascii="Arial" w:hAnsi="Arial" w:cs="Arial"/>
        </w:rPr>
        <w:t xml:space="preserve"> ed, Routledge, London</w:t>
      </w:r>
      <w:r>
        <w:rPr>
          <w:rFonts w:ascii="Arial" w:hAnsi="Arial" w:cs="Arial"/>
        </w:rPr>
        <w:t>.</w:t>
      </w:r>
    </w:p>
    <w:p w14:paraId="3B501E63" w14:textId="77777777" w:rsidR="00943A2C" w:rsidRPr="00E0002E" w:rsidRDefault="00943A2C"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lang w:val="en-GB"/>
        </w:rPr>
      </w:pPr>
      <w:r w:rsidRPr="00E0002E">
        <w:rPr>
          <w:rFonts w:ascii="Arial" w:hAnsi="Arial" w:cs="Arial"/>
          <w:lang w:val="de-DE"/>
        </w:rPr>
        <w:t>Chaffey, D and Ellis- Chadwick, F. (2019) Digital Marketing. 7</w:t>
      </w:r>
      <w:r w:rsidRPr="00E0002E">
        <w:rPr>
          <w:rFonts w:ascii="Arial" w:hAnsi="Arial" w:cs="Arial"/>
          <w:vertAlign w:val="superscript"/>
        </w:rPr>
        <w:t>th</w:t>
      </w:r>
      <w:r w:rsidRPr="00E0002E">
        <w:rPr>
          <w:rFonts w:ascii="Arial" w:hAnsi="Arial" w:cs="Arial"/>
        </w:rPr>
        <w:t xml:space="preserve"> ed, Pearsons, London.</w:t>
      </w:r>
    </w:p>
    <w:p w14:paraId="0BAA9D86" w14:textId="265D17C0" w:rsidR="00943A2C" w:rsidRPr="00E0002E" w:rsidRDefault="00943A2C"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lang w:val="en-GB"/>
        </w:rPr>
      </w:pPr>
      <w:r w:rsidRPr="00E0002E">
        <w:rPr>
          <w:rFonts w:ascii="Arial" w:hAnsi="Arial" w:cs="Arial"/>
        </w:rPr>
        <w:t>Clow, K &amp; Baack, D (2013) Integrated Advertising, Promotion and Marketing Communications. 6</w:t>
      </w:r>
      <w:r w:rsidRPr="00E0002E">
        <w:rPr>
          <w:rFonts w:ascii="Arial" w:hAnsi="Arial" w:cs="Arial"/>
          <w:vertAlign w:val="superscript"/>
        </w:rPr>
        <w:t>th</w:t>
      </w:r>
      <w:r w:rsidRPr="00E0002E">
        <w:rPr>
          <w:rFonts w:ascii="Arial" w:hAnsi="Arial" w:cs="Arial"/>
        </w:rPr>
        <w:t xml:space="preserve"> ed, Pearson, London</w:t>
      </w:r>
      <w:r>
        <w:rPr>
          <w:rFonts w:ascii="Arial" w:hAnsi="Arial" w:cs="Arial"/>
        </w:rPr>
        <w:t>.</w:t>
      </w:r>
    </w:p>
    <w:p w14:paraId="2B69E430" w14:textId="5C64F831" w:rsidR="00943A2C" w:rsidRDefault="00943A2C"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lang w:val="en-GB"/>
        </w:rPr>
      </w:pPr>
      <w:r w:rsidRPr="00E0002E">
        <w:rPr>
          <w:rFonts w:ascii="Arial" w:hAnsi="Arial" w:cs="Arial"/>
          <w:lang w:val="en-GB"/>
        </w:rPr>
        <w:t>Ghauri, P</w:t>
      </w:r>
      <w:r>
        <w:rPr>
          <w:rFonts w:ascii="Arial" w:hAnsi="Arial" w:cs="Arial"/>
          <w:lang w:val="en-GB"/>
        </w:rPr>
        <w:t>.</w:t>
      </w:r>
      <w:r w:rsidRPr="00E0002E">
        <w:rPr>
          <w:rFonts w:ascii="Arial" w:hAnsi="Arial" w:cs="Arial"/>
          <w:lang w:val="en-GB"/>
        </w:rPr>
        <w:t>N</w:t>
      </w:r>
      <w:r>
        <w:rPr>
          <w:rFonts w:ascii="Arial" w:hAnsi="Arial" w:cs="Arial"/>
          <w:lang w:val="en-GB"/>
        </w:rPr>
        <w:t>.,</w:t>
      </w:r>
      <w:r w:rsidRPr="00E0002E">
        <w:rPr>
          <w:rFonts w:ascii="Arial" w:hAnsi="Arial" w:cs="Arial"/>
          <w:lang w:val="en-GB"/>
        </w:rPr>
        <w:t xml:space="preserve"> (2014) International Marketing, 4</w:t>
      </w:r>
      <w:r w:rsidRPr="00E0002E">
        <w:rPr>
          <w:rFonts w:ascii="Arial" w:hAnsi="Arial" w:cs="Arial"/>
          <w:vertAlign w:val="superscript"/>
        </w:rPr>
        <w:t>th</w:t>
      </w:r>
      <w:r w:rsidRPr="00E0002E">
        <w:rPr>
          <w:rFonts w:ascii="Arial" w:hAnsi="Arial" w:cs="Arial"/>
          <w:lang w:val="en-GB"/>
        </w:rPr>
        <w:t xml:space="preserve"> </w:t>
      </w:r>
      <w:r>
        <w:rPr>
          <w:rFonts w:ascii="Arial" w:hAnsi="Arial" w:cs="Arial"/>
          <w:lang w:val="en-GB"/>
        </w:rPr>
        <w:t>e</w:t>
      </w:r>
      <w:r w:rsidRPr="00E0002E">
        <w:rPr>
          <w:rFonts w:ascii="Arial" w:hAnsi="Arial" w:cs="Arial"/>
          <w:lang w:val="en-GB"/>
        </w:rPr>
        <w:t>d, McGraw Hill, London</w:t>
      </w:r>
      <w:r>
        <w:rPr>
          <w:rFonts w:ascii="Arial" w:hAnsi="Arial" w:cs="Arial"/>
          <w:lang w:val="en-GB"/>
        </w:rPr>
        <w:t>.</w:t>
      </w:r>
    </w:p>
    <w:p w14:paraId="1863DC5B" w14:textId="65F1A645" w:rsidR="00943A2C" w:rsidRPr="00E0002E" w:rsidRDefault="00943A2C"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Pr>
          <w:rFonts w:ascii="Arial" w:hAnsi="Arial" w:cs="Arial"/>
        </w:rPr>
        <w:t xml:space="preserve">IBISWorld, (2022) Hotels in the UK-Market Research Report, Available at: </w:t>
      </w:r>
      <w:r w:rsidRPr="004471F3">
        <w:rPr>
          <w:rFonts w:ascii="Arial" w:hAnsi="Arial" w:cs="Arial"/>
        </w:rPr>
        <w:t>https://www.ibisworld.com/united-kingdom/market-research-reports/hotels-industry/</w:t>
      </w:r>
      <w:r>
        <w:rPr>
          <w:rFonts w:ascii="Arial" w:hAnsi="Arial" w:cs="Arial"/>
        </w:rPr>
        <w:t>, [</w:t>
      </w:r>
      <w:r>
        <w:rPr>
          <w:rFonts w:ascii="Arial" w:hAnsi="Arial"/>
        </w:rPr>
        <w:t xml:space="preserve">Accessed: 28 </w:t>
      </w:r>
      <w:r w:rsidR="00D71DE9">
        <w:rPr>
          <w:rFonts w:ascii="Arial" w:hAnsi="Arial" w:cs="Arial"/>
        </w:rPr>
        <w:t>November</w:t>
      </w:r>
      <w:r>
        <w:rPr>
          <w:rFonts w:ascii="Arial" w:hAnsi="Arial"/>
        </w:rPr>
        <w:t xml:space="preserve"> 2022</w:t>
      </w:r>
      <w:r>
        <w:rPr>
          <w:rFonts w:ascii="Arial" w:hAnsi="Arial" w:cs="Arial"/>
        </w:rPr>
        <w:t>].</w:t>
      </w:r>
    </w:p>
    <w:p w14:paraId="4A095D82" w14:textId="0EFA8BEF" w:rsidR="00943A2C" w:rsidRPr="00E0002E" w:rsidRDefault="00943A2C"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lang w:val="en-GB"/>
        </w:rPr>
      </w:pPr>
      <w:r w:rsidRPr="00E0002E">
        <w:rPr>
          <w:rFonts w:ascii="Arial" w:hAnsi="Arial" w:cs="Arial"/>
        </w:rPr>
        <w:t xml:space="preserve">Jobber, D. and Ellis-Chadwick, F (2020) Principles and practice of marketing. 9th ed. London: </w:t>
      </w:r>
    </w:p>
    <w:p w14:paraId="645524E2" w14:textId="6155CE35" w:rsidR="00943A2C" w:rsidRDefault="00943A2C"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rPr>
      </w:pPr>
      <w:r>
        <w:rPr>
          <w:rFonts w:ascii="Arial" w:hAnsi="Arial"/>
        </w:rPr>
        <w:t xml:space="preserve">Johnson, G.R., (2021) UK hotel statistics, Finder UK, Available at: </w:t>
      </w:r>
      <w:r w:rsidRPr="00AA639A">
        <w:rPr>
          <w:rFonts w:ascii="Arial" w:hAnsi="Arial"/>
        </w:rPr>
        <w:t>https://www.finder.com/uk/hotel-statistics</w:t>
      </w:r>
      <w:r>
        <w:rPr>
          <w:rFonts w:ascii="Arial" w:hAnsi="Arial"/>
        </w:rPr>
        <w:t xml:space="preserve">, [Accessed: </w:t>
      </w:r>
      <w:r w:rsidR="00D71DE9">
        <w:rPr>
          <w:rFonts w:ascii="Arial" w:hAnsi="Arial"/>
        </w:rPr>
        <w:t>1</w:t>
      </w:r>
      <w:r>
        <w:rPr>
          <w:rFonts w:ascii="Arial" w:hAnsi="Arial"/>
        </w:rPr>
        <w:t xml:space="preserve">8 </w:t>
      </w:r>
      <w:r w:rsidR="00D71DE9">
        <w:rPr>
          <w:rFonts w:ascii="Arial" w:hAnsi="Arial" w:cs="Arial"/>
        </w:rPr>
        <w:t>November</w:t>
      </w:r>
      <w:r w:rsidR="00D71DE9">
        <w:rPr>
          <w:rFonts w:ascii="Arial" w:hAnsi="Arial" w:cs="Arial"/>
        </w:rPr>
        <w:t xml:space="preserve"> </w:t>
      </w:r>
      <w:r>
        <w:rPr>
          <w:rFonts w:ascii="Arial" w:hAnsi="Arial"/>
        </w:rPr>
        <w:t>2022].</w:t>
      </w:r>
    </w:p>
    <w:p w14:paraId="2EC30C6D" w14:textId="4A3D369F" w:rsidR="00F76C86" w:rsidRPr="00F76C86" w:rsidRDefault="00F76C86"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lang w:val="en-GB"/>
        </w:rPr>
      </w:pPr>
      <w:r w:rsidRPr="00F76C86">
        <w:rPr>
          <w:rFonts w:ascii="Arial" w:hAnsi="Arial"/>
        </w:rPr>
        <w:t xml:space="preserve">Kapoor, R. and Kapoor, K. (2021) The transition from traditional to digital marketing: a study of the evolution of e-marketing in the Indian hotel industry, </w:t>
      </w:r>
      <w:r w:rsidRPr="00F76C86">
        <w:rPr>
          <w:rFonts w:ascii="Arial" w:hAnsi="Arial"/>
          <w:i/>
          <w:iCs/>
        </w:rPr>
        <w:t>World Hospitality and Tourism Themes</w:t>
      </w:r>
      <w:r w:rsidRPr="00F76C86">
        <w:rPr>
          <w:rFonts w:ascii="Arial" w:hAnsi="Arial"/>
        </w:rPr>
        <w:t>, 13(w2), pp. 199-213.</w:t>
      </w:r>
    </w:p>
    <w:p w14:paraId="3174D815" w14:textId="77777777" w:rsidR="00943A2C" w:rsidRPr="00E0002E" w:rsidRDefault="00943A2C"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lang w:val="en-GB"/>
        </w:rPr>
      </w:pPr>
      <w:r w:rsidRPr="00E0002E">
        <w:rPr>
          <w:rFonts w:ascii="Arial" w:hAnsi="Arial" w:cs="Arial"/>
        </w:rPr>
        <w:t>Kotler, P., Armstrong, G., Harris, L. and He, H., (2020). Principles of marketing. 8</w:t>
      </w:r>
      <w:r w:rsidRPr="00E0002E">
        <w:rPr>
          <w:rFonts w:ascii="Arial" w:hAnsi="Arial" w:cs="Arial"/>
          <w:vertAlign w:val="superscript"/>
        </w:rPr>
        <w:t>th</w:t>
      </w:r>
      <w:r w:rsidRPr="00E0002E">
        <w:rPr>
          <w:rFonts w:ascii="Arial" w:hAnsi="Arial" w:cs="Arial"/>
        </w:rPr>
        <w:t xml:space="preserve"> European ed, London: Pearson Education Limited.</w:t>
      </w:r>
    </w:p>
    <w:p w14:paraId="0B779C63" w14:textId="780F8E2B" w:rsidR="00943A2C" w:rsidRPr="00E8165D" w:rsidRDefault="00943A2C" w:rsidP="00E8165D">
      <w:pPr>
        <w:pStyle w:val="Body"/>
        <w:spacing w:after="0" w:line="360" w:lineRule="auto"/>
        <w:rPr>
          <w:rFonts w:ascii="Arial" w:eastAsia="Arial" w:hAnsi="Arial" w:cs="Arial"/>
          <w:sz w:val="24"/>
          <w:szCs w:val="24"/>
        </w:rPr>
      </w:pPr>
      <w:r>
        <w:rPr>
          <w:rFonts w:ascii="Arial" w:hAnsi="Arial"/>
          <w:sz w:val="24"/>
          <w:szCs w:val="24"/>
          <w:lang w:val="en-US"/>
        </w:rPr>
        <w:t>Kotler, P., Setaiwan, I. and Kartajaya, H., (2017). Marketing 4.0 Moving from Traditional to Digital, 1</w:t>
      </w:r>
      <w:r w:rsidRPr="00B64FE6">
        <w:rPr>
          <w:rFonts w:ascii="Arial" w:hAnsi="Arial"/>
          <w:sz w:val="24"/>
          <w:szCs w:val="24"/>
          <w:vertAlign w:val="superscript"/>
          <w:lang w:val="en-US"/>
        </w:rPr>
        <w:t>st</w:t>
      </w:r>
      <w:r>
        <w:rPr>
          <w:rFonts w:ascii="Arial" w:hAnsi="Arial"/>
          <w:sz w:val="24"/>
          <w:szCs w:val="24"/>
          <w:lang w:val="en-US"/>
        </w:rPr>
        <w:t xml:space="preserve"> ed, Wiley. New York.</w:t>
      </w:r>
    </w:p>
    <w:p w14:paraId="0BC615F7" w14:textId="296560A8" w:rsidR="00943A2C" w:rsidRDefault="00943A2C" w:rsidP="00E8165D">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rPr>
      </w:pPr>
      <w:r>
        <w:rPr>
          <w:rFonts w:ascii="Arial" w:hAnsi="Arial"/>
        </w:rPr>
        <w:lastRenderedPageBreak/>
        <w:t>Ryan, D., (2012) Understanding Digital marketing: Marketing Strategies for Engaging the Digital Generation. Kogan Page, London.</w:t>
      </w:r>
    </w:p>
    <w:p w14:paraId="1524CA3E" w14:textId="7E8D3C32" w:rsidR="00943A2C" w:rsidRDefault="00943A2C"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sidRPr="00E0002E">
        <w:rPr>
          <w:rFonts w:ascii="Arial" w:hAnsi="Arial" w:cs="Arial"/>
        </w:rPr>
        <w:t>Smith</w:t>
      </w:r>
      <w:r>
        <w:rPr>
          <w:rFonts w:ascii="Arial" w:hAnsi="Arial" w:cs="Arial"/>
        </w:rPr>
        <w:t>,</w:t>
      </w:r>
      <w:r w:rsidRPr="00E0002E">
        <w:rPr>
          <w:rFonts w:ascii="Arial" w:hAnsi="Arial" w:cs="Arial"/>
        </w:rPr>
        <w:t xml:space="preserve"> P</w:t>
      </w:r>
      <w:r>
        <w:rPr>
          <w:rFonts w:ascii="Arial" w:hAnsi="Arial" w:cs="Arial"/>
        </w:rPr>
        <w:t>.</w:t>
      </w:r>
      <w:r w:rsidRPr="00E0002E">
        <w:rPr>
          <w:rFonts w:ascii="Arial" w:hAnsi="Arial" w:cs="Arial"/>
        </w:rPr>
        <w:t>R</w:t>
      </w:r>
      <w:r>
        <w:rPr>
          <w:rFonts w:ascii="Arial" w:hAnsi="Arial" w:cs="Arial"/>
        </w:rPr>
        <w:t>.</w:t>
      </w:r>
      <w:r w:rsidRPr="00E0002E">
        <w:rPr>
          <w:rFonts w:ascii="Arial" w:hAnsi="Arial" w:cs="Arial"/>
        </w:rPr>
        <w:t xml:space="preserve"> &amp; Zook</w:t>
      </w:r>
      <w:r>
        <w:rPr>
          <w:rFonts w:ascii="Arial" w:hAnsi="Arial" w:cs="Arial"/>
        </w:rPr>
        <w:t>,</w:t>
      </w:r>
      <w:r w:rsidRPr="00E0002E">
        <w:rPr>
          <w:rFonts w:ascii="Arial" w:hAnsi="Arial" w:cs="Arial"/>
        </w:rPr>
        <w:t xml:space="preserve"> Z</w:t>
      </w:r>
      <w:r>
        <w:rPr>
          <w:rFonts w:ascii="Arial" w:hAnsi="Arial" w:cs="Arial"/>
        </w:rPr>
        <w:t>.</w:t>
      </w:r>
      <w:r w:rsidRPr="00E0002E">
        <w:rPr>
          <w:rFonts w:ascii="Arial" w:hAnsi="Arial" w:cs="Arial"/>
        </w:rPr>
        <w:t>E</w:t>
      </w:r>
      <w:r>
        <w:rPr>
          <w:rFonts w:ascii="Arial" w:hAnsi="Arial" w:cs="Arial"/>
        </w:rPr>
        <w:t>.,</w:t>
      </w:r>
      <w:r w:rsidRPr="00E0002E">
        <w:rPr>
          <w:rFonts w:ascii="Arial" w:hAnsi="Arial" w:cs="Arial"/>
        </w:rPr>
        <w:t xml:space="preserve"> (2020) Marketing Communications. 7</w:t>
      </w:r>
      <w:r w:rsidRPr="00E0002E">
        <w:rPr>
          <w:rFonts w:ascii="Arial" w:hAnsi="Arial" w:cs="Arial"/>
          <w:vertAlign w:val="superscript"/>
        </w:rPr>
        <w:t>th</w:t>
      </w:r>
      <w:r w:rsidRPr="00E0002E">
        <w:rPr>
          <w:rFonts w:ascii="Arial" w:hAnsi="Arial" w:cs="Arial"/>
        </w:rPr>
        <w:t xml:space="preserve"> ed, Kogan Page, London</w:t>
      </w:r>
      <w:r>
        <w:rPr>
          <w:rFonts w:ascii="Arial" w:hAnsi="Arial" w:cs="Arial"/>
        </w:rPr>
        <w:t>.</w:t>
      </w:r>
    </w:p>
    <w:p w14:paraId="73950A99" w14:textId="3139E047" w:rsidR="00F76C86" w:rsidRDefault="00F76C86" w:rsidP="00F76C86">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lang w:val="en-GB"/>
        </w:rPr>
      </w:pPr>
      <w:r w:rsidRPr="00F76C86">
        <w:rPr>
          <w:rFonts w:ascii="Arial" w:hAnsi="Arial" w:cs="Arial"/>
          <w:lang w:val="en-GB"/>
        </w:rPr>
        <w:t>Torrington, D, Hall, L, Atkinson, C, and Taylor, S. (2020) Human Resource Management PDF eBook, Pearson Education, Limited, Harlow. Available from: ProQuest eBook Central.</w:t>
      </w:r>
    </w:p>
    <w:p w14:paraId="69E838DA" w14:textId="521D58A7" w:rsidR="00F76C86" w:rsidRDefault="00F76C86" w:rsidP="00F76C86">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sidRPr="00F76C86">
        <w:rPr>
          <w:rFonts w:ascii="Arial" w:hAnsi="Arial" w:cs="Arial"/>
        </w:rPr>
        <w:t xml:space="preserve">Travelodge, (2021) How we’re responding to the hospitality staffing crisis, </w:t>
      </w:r>
      <w:r w:rsidRPr="00F76C86">
        <w:rPr>
          <w:rFonts w:ascii="Arial" w:hAnsi="Arial" w:cs="Arial"/>
          <w:i/>
          <w:iCs/>
        </w:rPr>
        <w:t>Travelodge</w:t>
      </w:r>
      <w:r w:rsidRPr="00F76C86">
        <w:rPr>
          <w:rFonts w:ascii="Arial" w:hAnsi="Arial" w:cs="Arial"/>
        </w:rPr>
        <w:t xml:space="preserve">, Available at: https://www.travelodge.co.uk/blog/news/responding-hospitality-staffing-crisis/, [Accessed: </w:t>
      </w:r>
      <w:r w:rsidR="00D71DE9">
        <w:rPr>
          <w:rFonts w:ascii="Arial" w:hAnsi="Arial" w:cs="Arial"/>
        </w:rPr>
        <w:t>19</w:t>
      </w:r>
      <w:r w:rsidRPr="00F76C86">
        <w:rPr>
          <w:rFonts w:ascii="Arial" w:hAnsi="Arial" w:cs="Arial"/>
        </w:rPr>
        <w:t xml:space="preserve"> November 2022].</w:t>
      </w:r>
    </w:p>
    <w:p w14:paraId="13962598" w14:textId="1A365720" w:rsidR="00F76C86" w:rsidRPr="00F76C86" w:rsidRDefault="00F76C86" w:rsidP="00F76C86">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lang w:val="en-GB"/>
        </w:rPr>
      </w:pPr>
      <w:r w:rsidRPr="00F76C86">
        <w:rPr>
          <w:rFonts w:ascii="Arial" w:hAnsi="Arial" w:cs="Arial"/>
          <w:lang w:val="en-GB"/>
        </w:rPr>
        <w:t xml:space="preserve">Travelodge, (2022) </w:t>
      </w:r>
      <w:r w:rsidRPr="00F76C86">
        <w:rPr>
          <w:rFonts w:ascii="Arial" w:hAnsi="Arial" w:cs="Arial"/>
          <w:i/>
          <w:iCs/>
          <w:lang w:val="en-GB"/>
        </w:rPr>
        <w:t>The good bits</w:t>
      </w:r>
      <w:r w:rsidRPr="00F76C86">
        <w:rPr>
          <w:rFonts w:ascii="Arial" w:hAnsi="Arial" w:cs="Arial"/>
          <w:lang w:val="en-GB"/>
        </w:rPr>
        <w:t xml:space="preserve">, </w:t>
      </w:r>
      <w:r w:rsidRPr="00F76C86">
        <w:rPr>
          <w:rFonts w:ascii="Arial" w:hAnsi="Arial" w:cs="Arial"/>
          <w:i/>
          <w:iCs/>
          <w:lang w:val="en-GB"/>
        </w:rPr>
        <w:t>Travelodge</w:t>
      </w:r>
      <w:r w:rsidRPr="00F76C86">
        <w:rPr>
          <w:rFonts w:ascii="Arial" w:hAnsi="Arial" w:cs="Arial"/>
          <w:lang w:val="en-GB"/>
        </w:rPr>
        <w:t>, Available at: https://www.travelodge.co.uk/careers/what-we-offer.aspx, [Accessed: 2</w:t>
      </w:r>
      <w:r w:rsidR="00D71DE9">
        <w:rPr>
          <w:rFonts w:ascii="Arial" w:hAnsi="Arial" w:cs="Arial"/>
          <w:lang w:val="en-GB"/>
        </w:rPr>
        <w:t>1</w:t>
      </w:r>
      <w:r w:rsidRPr="00F76C86">
        <w:rPr>
          <w:rFonts w:ascii="Arial" w:hAnsi="Arial" w:cs="Arial"/>
          <w:lang w:val="en-GB"/>
        </w:rPr>
        <w:t xml:space="preserve"> November 2022].</w:t>
      </w:r>
    </w:p>
    <w:p w14:paraId="0B4B3BC2" w14:textId="79028FFC" w:rsidR="00F76C86" w:rsidRDefault="00F76C86"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lang w:val="en-GB"/>
        </w:rPr>
      </w:pPr>
      <w:r w:rsidRPr="00F76C86">
        <w:rPr>
          <w:rFonts w:ascii="Arial" w:hAnsi="Arial" w:cs="Arial"/>
        </w:rPr>
        <w:t xml:space="preserve">Travelodge, (2022) </w:t>
      </w:r>
      <w:r w:rsidRPr="00F76C86">
        <w:rPr>
          <w:rFonts w:ascii="Arial" w:hAnsi="Arial" w:cs="Arial"/>
          <w:i/>
          <w:iCs/>
        </w:rPr>
        <w:t>Travelodge delivers record financial results and continued out-performance</w:t>
      </w:r>
      <w:r w:rsidRPr="00F76C86">
        <w:rPr>
          <w:rFonts w:ascii="Arial" w:hAnsi="Arial" w:cs="Arial"/>
        </w:rPr>
        <w:t xml:space="preserve">, </w:t>
      </w:r>
      <w:r w:rsidRPr="00F76C86">
        <w:rPr>
          <w:rFonts w:ascii="Arial" w:hAnsi="Arial" w:cs="Arial"/>
          <w:i/>
          <w:iCs/>
        </w:rPr>
        <w:t>Travelodge</w:t>
      </w:r>
      <w:r w:rsidRPr="00F76C86">
        <w:rPr>
          <w:rFonts w:ascii="Arial" w:hAnsi="Arial" w:cs="Arial"/>
        </w:rPr>
        <w:t>, Available at: https://www.travelodge.co.uk/blog/news/travelodge-delivers-record-financial-results-and-continued-out-performance/, [Accessed: 2</w:t>
      </w:r>
      <w:r w:rsidR="00D71DE9">
        <w:rPr>
          <w:rFonts w:ascii="Arial" w:hAnsi="Arial" w:cs="Arial"/>
        </w:rPr>
        <w:t>1</w:t>
      </w:r>
      <w:r w:rsidRPr="00F76C86">
        <w:rPr>
          <w:rFonts w:ascii="Arial" w:hAnsi="Arial" w:cs="Arial"/>
        </w:rPr>
        <w:t xml:space="preserve"> November 2022].</w:t>
      </w:r>
    </w:p>
    <w:p w14:paraId="3F6F665E" w14:textId="35F4144A" w:rsidR="009376FD" w:rsidRDefault="00943A2C"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Pr>
          <w:rFonts w:ascii="Arial" w:hAnsi="Arial" w:cs="Arial"/>
        </w:rPr>
        <w:t xml:space="preserve">UK Hospitality, (2022) Hospitality Roadmap, Available at: </w:t>
      </w:r>
      <w:r w:rsidRPr="00F26CE3">
        <w:rPr>
          <w:rFonts w:ascii="Arial" w:hAnsi="Arial" w:cs="Arial"/>
        </w:rPr>
        <w:t>https://www.ukhospitality.org.uk/page/CarbonNetZero#:~:text=It%20sets%20out%20a%20bold,Scope%203)%20emissions%20by%202040.</w:t>
      </w:r>
      <w:r>
        <w:rPr>
          <w:rFonts w:ascii="Arial" w:hAnsi="Arial" w:cs="Arial"/>
        </w:rPr>
        <w:t>, [Accessed: 2</w:t>
      </w:r>
      <w:r w:rsidR="00D71DE9">
        <w:rPr>
          <w:rFonts w:ascii="Arial" w:hAnsi="Arial" w:cs="Arial"/>
        </w:rPr>
        <w:t>1</w:t>
      </w:r>
      <w:r>
        <w:rPr>
          <w:rFonts w:ascii="Arial" w:hAnsi="Arial" w:cs="Arial"/>
        </w:rPr>
        <w:t xml:space="preserve"> </w:t>
      </w:r>
      <w:r w:rsidR="00D71DE9">
        <w:rPr>
          <w:rFonts w:ascii="Arial" w:hAnsi="Arial" w:cs="Arial"/>
        </w:rPr>
        <w:t>November</w:t>
      </w:r>
      <w:r>
        <w:rPr>
          <w:rFonts w:ascii="Arial" w:hAnsi="Arial" w:cs="Arial"/>
        </w:rPr>
        <w:t xml:space="preserve"> 2022].</w:t>
      </w:r>
    </w:p>
    <w:p w14:paraId="16511E6C" w14:textId="77777777" w:rsidR="009376FD" w:rsidRDefault="009376FD">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hAnsi="Arial" w:cs="Arial"/>
        </w:rPr>
      </w:pPr>
      <w:r>
        <w:rPr>
          <w:rFonts w:ascii="Arial" w:hAnsi="Arial" w:cs="Arial"/>
        </w:rPr>
        <w:br w:type="page"/>
      </w:r>
    </w:p>
    <w:p w14:paraId="461C2924" w14:textId="5E17E535" w:rsidR="00943A2C" w:rsidRDefault="009376FD"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Pr>
          <w:noProof/>
        </w:rPr>
        <w:lastRenderedPageBreak/>
        <w:drawing>
          <wp:inline distT="0" distB="0" distL="0" distR="0" wp14:anchorId="4AB274B3" wp14:editId="3B33D2D1">
            <wp:extent cx="5715000" cy="42862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15000" cy="4286250"/>
                    </a:xfrm>
                    <a:prstGeom prst="rect">
                      <a:avLst/>
                    </a:prstGeom>
                  </pic:spPr>
                </pic:pic>
              </a:graphicData>
            </a:graphic>
          </wp:inline>
        </w:drawing>
      </w:r>
    </w:p>
    <w:p w14:paraId="55C105AF" w14:textId="076AB17C" w:rsidR="009376FD" w:rsidRDefault="009376FD"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Pr>
          <w:noProof/>
        </w:rPr>
        <w:lastRenderedPageBreak/>
        <w:drawing>
          <wp:inline distT="0" distB="0" distL="0" distR="0" wp14:anchorId="6BE875A3" wp14:editId="4FF5E93F">
            <wp:extent cx="5715000" cy="4286250"/>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15000" cy="4286250"/>
                    </a:xfrm>
                    <a:prstGeom prst="rect">
                      <a:avLst/>
                    </a:prstGeom>
                  </pic:spPr>
                </pic:pic>
              </a:graphicData>
            </a:graphic>
          </wp:inline>
        </w:drawing>
      </w:r>
    </w:p>
    <w:p w14:paraId="23279513" w14:textId="33708BEC" w:rsidR="009376FD" w:rsidRDefault="009376FD"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Pr>
          <w:noProof/>
        </w:rPr>
        <w:lastRenderedPageBreak/>
        <w:drawing>
          <wp:inline distT="0" distB="0" distL="0" distR="0" wp14:anchorId="3F8F712F" wp14:editId="7CF5EE8A">
            <wp:extent cx="5715000" cy="428625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15000" cy="4286250"/>
                    </a:xfrm>
                    <a:prstGeom prst="rect">
                      <a:avLst/>
                    </a:prstGeom>
                  </pic:spPr>
                </pic:pic>
              </a:graphicData>
            </a:graphic>
          </wp:inline>
        </w:drawing>
      </w:r>
    </w:p>
    <w:p w14:paraId="7FB49A06" w14:textId="6AB2F744" w:rsidR="009376FD" w:rsidRDefault="009376FD"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Pr>
          <w:noProof/>
        </w:rPr>
        <w:lastRenderedPageBreak/>
        <w:drawing>
          <wp:inline distT="0" distB="0" distL="0" distR="0" wp14:anchorId="69F0B8DD" wp14:editId="52F0F1C4">
            <wp:extent cx="5715000" cy="4286250"/>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15000" cy="4286250"/>
                    </a:xfrm>
                    <a:prstGeom prst="rect">
                      <a:avLst/>
                    </a:prstGeom>
                  </pic:spPr>
                </pic:pic>
              </a:graphicData>
            </a:graphic>
          </wp:inline>
        </w:drawing>
      </w:r>
    </w:p>
    <w:p w14:paraId="6EC4E100" w14:textId="7991B8FD" w:rsidR="009376FD" w:rsidRDefault="009376FD"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Pr>
          <w:noProof/>
        </w:rPr>
        <w:lastRenderedPageBreak/>
        <w:drawing>
          <wp:inline distT="0" distB="0" distL="0" distR="0" wp14:anchorId="743478AA" wp14:editId="1C0609B8">
            <wp:extent cx="5715000" cy="42862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15000" cy="4286250"/>
                    </a:xfrm>
                    <a:prstGeom prst="rect">
                      <a:avLst/>
                    </a:prstGeom>
                  </pic:spPr>
                </pic:pic>
              </a:graphicData>
            </a:graphic>
          </wp:inline>
        </w:drawing>
      </w:r>
    </w:p>
    <w:p w14:paraId="6672B825" w14:textId="562CEE9D" w:rsidR="009376FD" w:rsidRDefault="009376FD"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Pr>
          <w:noProof/>
        </w:rPr>
        <w:lastRenderedPageBreak/>
        <w:drawing>
          <wp:inline distT="0" distB="0" distL="0" distR="0" wp14:anchorId="3F17BB90" wp14:editId="0C8348ED">
            <wp:extent cx="5715000" cy="42862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15000" cy="4286250"/>
                    </a:xfrm>
                    <a:prstGeom prst="rect">
                      <a:avLst/>
                    </a:prstGeom>
                  </pic:spPr>
                </pic:pic>
              </a:graphicData>
            </a:graphic>
          </wp:inline>
        </w:drawing>
      </w:r>
    </w:p>
    <w:p w14:paraId="14CAE6E9" w14:textId="2950A944" w:rsidR="009376FD" w:rsidRDefault="009376FD"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Pr>
          <w:noProof/>
        </w:rPr>
        <w:lastRenderedPageBreak/>
        <w:drawing>
          <wp:inline distT="0" distB="0" distL="0" distR="0" wp14:anchorId="2A47FBA0" wp14:editId="268CF3C1">
            <wp:extent cx="5715000" cy="42862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15000" cy="4286250"/>
                    </a:xfrm>
                    <a:prstGeom prst="rect">
                      <a:avLst/>
                    </a:prstGeom>
                  </pic:spPr>
                </pic:pic>
              </a:graphicData>
            </a:graphic>
          </wp:inline>
        </w:drawing>
      </w:r>
    </w:p>
    <w:p w14:paraId="167A5372" w14:textId="5426180F" w:rsidR="009376FD" w:rsidRDefault="009376FD"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Pr>
          <w:noProof/>
        </w:rPr>
        <w:lastRenderedPageBreak/>
        <w:drawing>
          <wp:inline distT="0" distB="0" distL="0" distR="0" wp14:anchorId="3FE77016" wp14:editId="2CC3C0DA">
            <wp:extent cx="5715000" cy="42862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15000" cy="4286250"/>
                    </a:xfrm>
                    <a:prstGeom prst="rect">
                      <a:avLst/>
                    </a:prstGeom>
                  </pic:spPr>
                </pic:pic>
              </a:graphicData>
            </a:graphic>
          </wp:inline>
        </w:drawing>
      </w:r>
    </w:p>
    <w:p w14:paraId="5475E525" w14:textId="491A1ED0" w:rsidR="009376FD" w:rsidRDefault="009376FD"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Pr>
          <w:noProof/>
        </w:rPr>
        <w:lastRenderedPageBreak/>
        <w:drawing>
          <wp:inline distT="0" distB="0" distL="0" distR="0" wp14:anchorId="38C55E46" wp14:editId="06BE6ED0">
            <wp:extent cx="5715000" cy="42862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15000" cy="4286250"/>
                    </a:xfrm>
                    <a:prstGeom prst="rect">
                      <a:avLst/>
                    </a:prstGeom>
                  </pic:spPr>
                </pic:pic>
              </a:graphicData>
            </a:graphic>
          </wp:inline>
        </w:drawing>
      </w:r>
    </w:p>
    <w:p w14:paraId="0A1CF8E4" w14:textId="21CC7CA7" w:rsidR="009376FD" w:rsidRDefault="009376FD"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Pr>
          <w:noProof/>
        </w:rPr>
        <w:lastRenderedPageBreak/>
        <w:drawing>
          <wp:inline distT="0" distB="0" distL="0" distR="0" wp14:anchorId="609FC128" wp14:editId="6BC20C72">
            <wp:extent cx="5715000" cy="42862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15000" cy="4286250"/>
                    </a:xfrm>
                    <a:prstGeom prst="rect">
                      <a:avLst/>
                    </a:prstGeom>
                  </pic:spPr>
                </pic:pic>
              </a:graphicData>
            </a:graphic>
          </wp:inline>
        </w:drawing>
      </w:r>
    </w:p>
    <w:p w14:paraId="3CD6CBB0" w14:textId="31F66F9F" w:rsidR="009376FD" w:rsidRDefault="009376FD"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Pr>
          <w:noProof/>
        </w:rPr>
        <w:lastRenderedPageBreak/>
        <w:drawing>
          <wp:inline distT="0" distB="0" distL="0" distR="0" wp14:anchorId="2A9DE72E" wp14:editId="06BA873D">
            <wp:extent cx="5715000" cy="4286250"/>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15000" cy="4286250"/>
                    </a:xfrm>
                    <a:prstGeom prst="rect">
                      <a:avLst/>
                    </a:prstGeom>
                  </pic:spPr>
                </pic:pic>
              </a:graphicData>
            </a:graphic>
          </wp:inline>
        </w:drawing>
      </w:r>
    </w:p>
    <w:p w14:paraId="5624F4E9" w14:textId="1F8D8190" w:rsidR="000E1BEE" w:rsidRDefault="000E1BEE"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Pr>
          <w:noProof/>
        </w:rPr>
        <w:lastRenderedPageBreak/>
        <w:drawing>
          <wp:inline distT="0" distB="0" distL="0" distR="0" wp14:anchorId="56C00CD0" wp14:editId="20B875B6">
            <wp:extent cx="5715000" cy="4286250"/>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15000" cy="4286250"/>
                    </a:xfrm>
                    <a:prstGeom prst="rect">
                      <a:avLst/>
                    </a:prstGeom>
                  </pic:spPr>
                </pic:pic>
              </a:graphicData>
            </a:graphic>
          </wp:inline>
        </w:drawing>
      </w:r>
    </w:p>
    <w:p w14:paraId="12B041CA" w14:textId="3A636CCF" w:rsidR="000E1BEE" w:rsidRDefault="000E1BEE"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Pr>
          <w:noProof/>
        </w:rPr>
        <w:lastRenderedPageBreak/>
        <w:drawing>
          <wp:inline distT="0" distB="0" distL="0" distR="0" wp14:anchorId="1352041D" wp14:editId="4C7487E1">
            <wp:extent cx="5715000" cy="4286250"/>
            <wp:effectExtent l="0" t="0" r="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15000" cy="4286250"/>
                    </a:xfrm>
                    <a:prstGeom prst="rect">
                      <a:avLst/>
                    </a:prstGeom>
                  </pic:spPr>
                </pic:pic>
              </a:graphicData>
            </a:graphic>
          </wp:inline>
        </w:drawing>
      </w:r>
    </w:p>
    <w:sectPr w:rsidR="000E1BE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D5B8F9" w14:textId="77777777" w:rsidR="0033399E" w:rsidRDefault="0033399E" w:rsidP="00402B8F">
      <w:r>
        <w:separator/>
      </w:r>
    </w:p>
  </w:endnote>
  <w:endnote w:type="continuationSeparator" w:id="0">
    <w:p w14:paraId="1E0CB76A" w14:textId="77777777" w:rsidR="0033399E" w:rsidRDefault="0033399E" w:rsidP="00402B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20B0502040204020203"/>
    <w:charset w:val="00"/>
    <w:family w:val="swiss"/>
    <w:pitch w:val="variable"/>
    <w:sig w:usb0="0001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EFFCBE" w14:textId="77777777" w:rsidR="0033399E" w:rsidRDefault="0033399E" w:rsidP="00402B8F">
      <w:r>
        <w:separator/>
      </w:r>
    </w:p>
  </w:footnote>
  <w:footnote w:type="continuationSeparator" w:id="0">
    <w:p w14:paraId="100441EE" w14:textId="77777777" w:rsidR="0033399E" w:rsidRDefault="0033399E" w:rsidP="00402B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97E1E"/>
    <w:multiLevelType w:val="hybridMultilevel"/>
    <w:tmpl w:val="5226FE64"/>
    <w:lvl w:ilvl="0" w:tplc="C5ECA186">
      <w:start w:val="1"/>
      <w:numFmt w:val="bullet"/>
      <w:lvlText w:val="•"/>
      <w:lvlJc w:val="left"/>
      <w:pPr>
        <w:tabs>
          <w:tab w:val="num" w:pos="720"/>
        </w:tabs>
        <w:ind w:left="720" w:hanging="360"/>
      </w:pPr>
      <w:rPr>
        <w:rFonts w:ascii="Arial" w:hAnsi="Arial" w:hint="default"/>
      </w:rPr>
    </w:lvl>
    <w:lvl w:ilvl="1" w:tplc="3D90461C" w:tentative="1">
      <w:start w:val="1"/>
      <w:numFmt w:val="bullet"/>
      <w:lvlText w:val="•"/>
      <w:lvlJc w:val="left"/>
      <w:pPr>
        <w:tabs>
          <w:tab w:val="num" w:pos="1440"/>
        </w:tabs>
        <w:ind w:left="1440" w:hanging="360"/>
      </w:pPr>
      <w:rPr>
        <w:rFonts w:ascii="Arial" w:hAnsi="Arial" w:hint="default"/>
      </w:rPr>
    </w:lvl>
    <w:lvl w:ilvl="2" w:tplc="37DE9CA4" w:tentative="1">
      <w:start w:val="1"/>
      <w:numFmt w:val="bullet"/>
      <w:lvlText w:val="•"/>
      <w:lvlJc w:val="left"/>
      <w:pPr>
        <w:tabs>
          <w:tab w:val="num" w:pos="2160"/>
        </w:tabs>
        <w:ind w:left="2160" w:hanging="360"/>
      </w:pPr>
      <w:rPr>
        <w:rFonts w:ascii="Arial" w:hAnsi="Arial" w:hint="default"/>
      </w:rPr>
    </w:lvl>
    <w:lvl w:ilvl="3" w:tplc="C0D08E70" w:tentative="1">
      <w:start w:val="1"/>
      <w:numFmt w:val="bullet"/>
      <w:lvlText w:val="•"/>
      <w:lvlJc w:val="left"/>
      <w:pPr>
        <w:tabs>
          <w:tab w:val="num" w:pos="2880"/>
        </w:tabs>
        <w:ind w:left="2880" w:hanging="360"/>
      </w:pPr>
      <w:rPr>
        <w:rFonts w:ascii="Arial" w:hAnsi="Arial" w:hint="default"/>
      </w:rPr>
    </w:lvl>
    <w:lvl w:ilvl="4" w:tplc="FFB8D93A" w:tentative="1">
      <w:start w:val="1"/>
      <w:numFmt w:val="bullet"/>
      <w:lvlText w:val="•"/>
      <w:lvlJc w:val="left"/>
      <w:pPr>
        <w:tabs>
          <w:tab w:val="num" w:pos="3600"/>
        </w:tabs>
        <w:ind w:left="3600" w:hanging="360"/>
      </w:pPr>
      <w:rPr>
        <w:rFonts w:ascii="Arial" w:hAnsi="Arial" w:hint="default"/>
      </w:rPr>
    </w:lvl>
    <w:lvl w:ilvl="5" w:tplc="22522DB8" w:tentative="1">
      <w:start w:val="1"/>
      <w:numFmt w:val="bullet"/>
      <w:lvlText w:val="•"/>
      <w:lvlJc w:val="left"/>
      <w:pPr>
        <w:tabs>
          <w:tab w:val="num" w:pos="4320"/>
        </w:tabs>
        <w:ind w:left="4320" w:hanging="360"/>
      </w:pPr>
      <w:rPr>
        <w:rFonts w:ascii="Arial" w:hAnsi="Arial" w:hint="default"/>
      </w:rPr>
    </w:lvl>
    <w:lvl w:ilvl="6" w:tplc="6246AC58" w:tentative="1">
      <w:start w:val="1"/>
      <w:numFmt w:val="bullet"/>
      <w:lvlText w:val="•"/>
      <w:lvlJc w:val="left"/>
      <w:pPr>
        <w:tabs>
          <w:tab w:val="num" w:pos="5040"/>
        </w:tabs>
        <w:ind w:left="5040" w:hanging="360"/>
      </w:pPr>
      <w:rPr>
        <w:rFonts w:ascii="Arial" w:hAnsi="Arial" w:hint="default"/>
      </w:rPr>
    </w:lvl>
    <w:lvl w:ilvl="7" w:tplc="42B203E4" w:tentative="1">
      <w:start w:val="1"/>
      <w:numFmt w:val="bullet"/>
      <w:lvlText w:val="•"/>
      <w:lvlJc w:val="left"/>
      <w:pPr>
        <w:tabs>
          <w:tab w:val="num" w:pos="5760"/>
        </w:tabs>
        <w:ind w:left="5760" w:hanging="360"/>
      </w:pPr>
      <w:rPr>
        <w:rFonts w:ascii="Arial" w:hAnsi="Arial" w:hint="default"/>
      </w:rPr>
    </w:lvl>
    <w:lvl w:ilvl="8" w:tplc="C474478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11761F3"/>
    <w:multiLevelType w:val="hybridMultilevel"/>
    <w:tmpl w:val="C1567940"/>
    <w:lvl w:ilvl="0" w:tplc="263E7A1C">
      <w:start w:val="1"/>
      <w:numFmt w:val="bullet"/>
      <w:lvlText w:val="•"/>
      <w:lvlJc w:val="left"/>
      <w:pPr>
        <w:tabs>
          <w:tab w:val="num" w:pos="720"/>
        </w:tabs>
        <w:ind w:left="720" w:hanging="360"/>
      </w:pPr>
      <w:rPr>
        <w:rFonts w:ascii="Georgia" w:hAnsi="Georgia" w:hint="default"/>
      </w:rPr>
    </w:lvl>
    <w:lvl w:ilvl="1" w:tplc="F84AE79C" w:tentative="1">
      <w:start w:val="1"/>
      <w:numFmt w:val="bullet"/>
      <w:lvlText w:val="•"/>
      <w:lvlJc w:val="left"/>
      <w:pPr>
        <w:tabs>
          <w:tab w:val="num" w:pos="1440"/>
        </w:tabs>
        <w:ind w:left="1440" w:hanging="360"/>
      </w:pPr>
      <w:rPr>
        <w:rFonts w:ascii="Georgia" w:hAnsi="Georgia" w:hint="default"/>
      </w:rPr>
    </w:lvl>
    <w:lvl w:ilvl="2" w:tplc="DFA2CB8A" w:tentative="1">
      <w:start w:val="1"/>
      <w:numFmt w:val="bullet"/>
      <w:lvlText w:val="•"/>
      <w:lvlJc w:val="left"/>
      <w:pPr>
        <w:tabs>
          <w:tab w:val="num" w:pos="2160"/>
        </w:tabs>
        <w:ind w:left="2160" w:hanging="360"/>
      </w:pPr>
      <w:rPr>
        <w:rFonts w:ascii="Georgia" w:hAnsi="Georgia" w:hint="default"/>
      </w:rPr>
    </w:lvl>
    <w:lvl w:ilvl="3" w:tplc="E0FCDD8A" w:tentative="1">
      <w:start w:val="1"/>
      <w:numFmt w:val="bullet"/>
      <w:lvlText w:val="•"/>
      <w:lvlJc w:val="left"/>
      <w:pPr>
        <w:tabs>
          <w:tab w:val="num" w:pos="2880"/>
        </w:tabs>
        <w:ind w:left="2880" w:hanging="360"/>
      </w:pPr>
      <w:rPr>
        <w:rFonts w:ascii="Georgia" w:hAnsi="Georgia" w:hint="default"/>
      </w:rPr>
    </w:lvl>
    <w:lvl w:ilvl="4" w:tplc="9704D908" w:tentative="1">
      <w:start w:val="1"/>
      <w:numFmt w:val="bullet"/>
      <w:lvlText w:val="•"/>
      <w:lvlJc w:val="left"/>
      <w:pPr>
        <w:tabs>
          <w:tab w:val="num" w:pos="3600"/>
        </w:tabs>
        <w:ind w:left="3600" w:hanging="360"/>
      </w:pPr>
      <w:rPr>
        <w:rFonts w:ascii="Georgia" w:hAnsi="Georgia" w:hint="default"/>
      </w:rPr>
    </w:lvl>
    <w:lvl w:ilvl="5" w:tplc="91B418A2" w:tentative="1">
      <w:start w:val="1"/>
      <w:numFmt w:val="bullet"/>
      <w:lvlText w:val="•"/>
      <w:lvlJc w:val="left"/>
      <w:pPr>
        <w:tabs>
          <w:tab w:val="num" w:pos="4320"/>
        </w:tabs>
        <w:ind w:left="4320" w:hanging="360"/>
      </w:pPr>
      <w:rPr>
        <w:rFonts w:ascii="Georgia" w:hAnsi="Georgia" w:hint="default"/>
      </w:rPr>
    </w:lvl>
    <w:lvl w:ilvl="6" w:tplc="4BCAFE8A" w:tentative="1">
      <w:start w:val="1"/>
      <w:numFmt w:val="bullet"/>
      <w:lvlText w:val="•"/>
      <w:lvlJc w:val="left"/>
      <w:pPr>
        <w:tabs>
          <w:tab w:val="num" w:pos="5040"/>
        </w:tabs>
        <w:ind w:left="5040" w:hanging="360"/>
      </w:pPr>
      <w:rPr>
        <w:rFonts w:ascii="Georgia" w:hAnsi="Georgia" w:hint="default"/>
      </w:rPr>
    </w:lvl>
    <w:lvl w:ilvl="7" w:tplc="805A6EAA" w:tentative="1">
      <w:start w:val="1"/>
      <w:numFmt w:val="bullet"/>
      <w:lvlText w:val="•"/>
      <w:lvlJc w:val="left"/>
      <w:pPr>
        <w:tabs>
          <w:tab w:val="num" w:pos="5760"/>
        </w:tabs>
        <w:ind w:left="5760" w:hanging="360"/>
      </w:pPr>
      <w:rPr>
        <w:rFonts w:ascii="Georgia" w:hAnsi="Georgia" w:hint="default"/>
      </w:rPr>
    </w:lvl>
    <w:lvl w:ilvl="8" w:tplc="CBCE43B8" w:tentative="1">
      <w:start w:val="1"/>
      <w:numFmt w:val="bullet"/>
      <w:lvlText w:val="•"/>
      <w:lvlJc w:val="left"/>
      <w:pPr>
        <w:tabs>
          <w:tab w:val="num" w:pos="6480"/>
        </w:tabs>
        <w:ind w:left="6480" w:hanging="360"/>
      </w:pPr>
      <w:rPr>
        <w:rFonts w:ascii="Georgia" w:hAnsi="Georgia" w:hint="default"/>
      </w:rPr>
    </w:lvl>
  </w:abstractNum>
  <w:abstractNum w:abstractNumId="2" w15:restartNumberingAfterBreak="0">
    <w:nsid w:val="18F52169"/>
    <w:multiLevelType w:val="hybridMultilevel"/>
    <w:tmpl w:val="E40E7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2972F7"/>
    <w:multiLevelType w:val="hybridMultilevel"/>
    <w:tmpl w:val="83EA1A74"/>
    <w:lvl w:ilvl="0" w:tplc="4C62D142">
      <w:start w:val="1"/>
      <w:numFmt w:val="bullet"/>
      <w:lvlText w:val="•"/>
      <w:lvlJc w:val="left"/>
      <w:pPr>
        <w:tabs>
          <w:tab w:val="num" w:pos="720"/>
        </w:tabs>
        <w:ind w:left="720" w:hanging="360"/>
      </w:pPr>
      <w:rPr>
        <w:rFonts w:ascii="Arial" w:hAnsi="Arial" w:hint="default"/>
      </w:rPr>
    </w:lvl>
    <w:lvl w:ilvl="1" w:tplc="8754312E" w:tentative="1">
      <w:start w:val="1"/>
      <w:numFmt w:val="bullet"/>
      <w:lvlText w:val="•"/>
      <w:lvlJc w:val="left"/>
      <w:pPr>
        <w:tabs>
          <w:tab w:val="num" w:pos="1440"/>
        </w:tabs>
        <w:ind w:left="1440" w:hanging="360"/>
      </w:pPr>
      <w:rPr>
        <w:rFonts w:ascii="Arial" w:hAnsi="Arial" w:hint="default"/>
      </w:rPr>
    </w:lvl>
    <w:lvl w:ilvl="2" w:tplc="10C6F59E" w:tentative="1">
      <w:start w:val="1"/>
      <w:numFmt w:val="bullet"/>
      <w:lvlText w:val="•"/>
      <w:lvlJc w:val="left"/>
      <w:pPr>
        <w:tabs>
          <w:tab w:val="num" w:pos="2160"/>
        </w:tabs>
        <w:ind w:left="2160" w:hanging="360"/>
      </w:pPr>
      <w:rPr>
        <w:rFonts w:ascii="Arial" w:hAnsi="Arial" w:hint="default"/>
      </w:rPr>
    </w:lvl>
    <w:lvl w:ilvl="3" w:tplc="4A12F06A" w:tentative="1">
      <w:start w:val="1"/>
      <w:numFmt w:val="bullet"/>
      <w:lvlText w:val="•"/>
      <w:lvlJc w:val="left"/>
      <w:pPr>
        <w:tabs>
          <w:tab w:val="num" w:pos="2880"/>
        </w:tabs>
        <w:ind w:left="2880" w:hanging="360"/>
      </w:pPr>
      <w:rPr>
        <w:rFonts w:ascii="Arial" w:hAnsi="Arial" w:hint="default"/>
      </w:rPr>
    </w:lvl>
    <w:lvl w:ilvl="4" w:tplc="B99AE930" w:tentative="1">
      <w:start w:val="1"/>
      <w:numFmt w:val="bullet"/>
      <w:lvlText w:val="•"/>
      <w:lvlJc w:val="left"/>
      <w:pPr>
        <w:tabs>
          <w:tab w:val="num" w:pos="3600"/>
        </w:tabs>
        <w:ind w:left="3600" w:hanging="360"/>
      </w:pPr>
      <w:rPr>
        <w:rFonts w:ascii="Arial" w:hAnsi="Arial" w:hint="default"/>
      </w:rPr>
    </w:lvl>
    <w:lvl w:ilvl="5" w:tplc="6EC4DA60" w:tentative="1">
      <w:start w:val="1"/>
      <w:numFmt w:val="bullet"/>
      <w:lvlText w:val="•"/>
      <w:lvlJc w:val="left"/>
      <w:pPr>
        <w:tabs>
          <w:tab w:val="num" w:pos="4320"/>
        </w:tabs>
        <w:ind w:left="4320" w:hanging="360"/>
      </w:pPr>
      <w:rPr>
        <w:rFonts w:ascii="Arial" w:hAnsi="Arial" w:hint="default"/>
      </w:rPr>
    </w:lvl>
    <w:lvl w:ilvl="6" w:tplc="3FA0482C" w:tentative="1">
      <w:start w:val="1"/>
      <w:numFmt w:val="bullet"/>
      <w:lvlText w:val="•"/>
      <w:lvlJc w:val="left"/>
      <w:pPr>
        <w:tabs>
          <w:tab w:val="num" w:pos="5040"/>
        </w:tabs>
        <w:ind w:left="5040" w:hanging="360"/>
      </w:pPr>
      <w:rPr>
        <w:rFonts w:ascii="Arial" w:hAnsi="Arial" w:hint="default"/>
      </w:rPr>
    </w:lvl>
    <w:lvl w:ilvl="7" w:tplc="2CA8774C" w:tentative="1">
      <w:start w:val="1"/>
      <w:numFmt w:val="bullet"/>
      <w:lvlText w:val="•"/>
      <w:lvlJc w:val="left"/>
      <w:pPr>
        <w:tabs>
          <w:tab w:val="num" w:pos="5760"/>
        </w:tabs>
        <w:ind w:left="5760" w:hanging="360"/>
      </w:pPr>
      <w:rPr>
        <w:rFonts w:ascii="Arial" w:hAnsi="Arial" w:hint="default"/>
      </w:rPr>
    </w:lvl>
    <w:lvl w:ilvl="8" w:tplc="040A66B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51B11DA"/>
    <w:multiLevelType w:val="hybridMultilevel"/>
    <w:tmpl w:val="29621064"/>
    <w:lvl w:ilvl="0" w:tplc="4B2C6156">
      <w:start w:val="1"/>
      <w:numFmt w:val="bullet"/>
      <w:lvlText w:val="•"/>
      <w:lvlJc w:val="left"/>
      <w:pPr>
        <w:tabs>
          <w:tab w:val="num" w:pos="720"/>
        </w:tabs>
        <w:ind w:left="720" w:hanging="360"/>
      </w:pPr>
      <w:rPr>
        <w:rFonts w:ascii="Arial" w:hAnsi="Arial" w:hint="default"/>
      </w:rPr>
    </w:lvl>
    <w:lvl w:ilvl="1" w:tplc="84623546" w:tentative="1">
      <w:start w:val="1"/>
      <w:numFmt w:val="bullet"/>
      <w:lvlText w:val="•"/>
      <w:lvlJc w:val="left"/>
      <w:pPr>
        <w:tabs>
          <w:tab w:val="num" w:pos="1440"/>
        </w:tabs>
        <w:ind w:left="1440" w:hanging="360"/>
      </w:pPr>
      <w:rPr>
        <w:rFonts w:ascii="Arial" w:hAnsi="Arial" w:hint="default"/>
      </w:rPr>
    </w:lvl>
    <w:lvl w:ilvl="2" w:tplc="25709F78" w:tentative="1">
      <w:start w:val="1"/>
      <w:numFmt w:val="bullet"/>
      <w:lvlText w:val="•"/>
      <w:lvlJc w:val="left"/>
      <w:pPr>
        <w:tabs>
          <w:tab w:val="num" w:pos="2160"/>
        </w:tabs>
        <w:ind w:left="2160" w:hanging="360"/>
      </w:pPr>
      <w:rPr>
        <w:rFonts w:ascii="Arial" w:hAnsi="Arial" w:hint="default"/>
      </w:rPr>
    </w:lvl>
    <w:lvl w:ilvl="3" w:tplc="3C6424D6" w:tentative="1">
      <w:start w:val="1"/>
      <w:numFmt w:val="bullet"/>
      <w:lvlText w:val="•"/>
      <w:lvlJc w:val="left"/>
      <w:pPr>
        <w:tabs>
          <w:tab w:val="num" w:pos="2880"/>
        </w:tabs>
        <w:ind w:left="2880" w:hanging="360"/>
      </w:pPr>
      <w:rPr>
        <w:rFonts w:ascii="Arial" w:hAnsi="Arial" w:hint="default"/>
      </w:rPr>
    </w:lvl>
    <w:lvl w:ilvl="4" w:tplc="687CF998" w:tentative="1">
      <w:start w:val="1"/>
      <w:numFmt w:val="bullet"/>
      <w:lvlText w:val="•"/>
      <w:lvlJc w:val="left"/>
      <w:pPr>
        <w:tabs>
          <w:tab w:val="num" w:pos="3600"/>
        </w:tabs>
        <w:ind w:left="3600" w:hanging="360"/>
      </w:pPr>
      <w:rPr>
        <w:rFonts w:ascii="Arial" w:hAnsi="Arial" w:hint="default"/>
      </w:rPr>
    </w:lvl>
    <w:lvl w:ilvl="5" w:tplc="D3F615BE" w:tentative="1">
      <w:start w:val="1"/>
      <w:numFmt w:val="bullet"/>
      <w:lvlText w:val="•"/>
      <w:lvlJc w:val="left"/>
      <w:pPr>
        <w:tabs>
          <w:tab w:val="num" w:pos="4320"/>
        </w:tabs>
        <w:ind w:left="4320" w:hanging="360"/>
      </w:pPr>
      <w:rPr>
        <w:rFonts w:ascii="Arial" w:hAnsi="Arial" w:hint="default"/>
      </w:rPr>
    </w:lvl>
    <w:lvl w:ilvl="6" w:tplc="72464710" w:tentative="1">
      <w:start w:val="1"/>
      <w:numFmt w:val="bullet"/>
      <w:lvlText w:val="•"/>
      <w:lvlJc w:val="left"/>
      <w:pPr>
        <w:tabs>
          <w:tab w:val="num" w:pos="5040"/>
        </w:tabs>
        <w:ind w:left="5040" w:hanging="360"/>
      </w:pPr>
      <w:rPr>
        <w:rFonts w:ascii="Arial" w:hAnsi="Arial" w:hint="default"/>
      </w:rPr>
    </w:lvl>
    <w:lvl w:ilvl="7" w:tplc="8B966136" w:tentative="1">
      <w:start w:val="1"/>
      <w:numFmt w:val="bullet"/>
      <w:lvlText w:val="•"/>
      <w:lvlJc w:val="left"/>
      <w:pPr>
        <w:tabs>
          <w:tab w:val="num" w:pos="5760"/>
        </w:tabs>
        <w:ind w:left="5760" w:hanging="360"/>
      </w:pPr>
      <w:rPr>
        <w:rFonts w:ascii="Arial" w:hAnsi="Arial" w:hint="default"/>
      </w:rPr>
    </w:lvl>
    <w:lvl w:ilvl="8" w:tplc="B4E2BAC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9A77538"/>
    <w:multiLevelType w:val="hybridMultilevel"/>
    <w:tmpl w:val="7FFC473A"/>
    <w:lvl w:ilvl="0" w:tplc="103076B4">
      <w:start w:val="1"/>
      <w:numFmt w:val="bullet"/>
      <w:lvlText w:val="•"/>
      <w:lvlJc w:val="left"/>
      <w:pPr>
        <w:tabs>
          <w:tab w:val="num" w:pos="720"/>
        </w:tabs>
        <w:ind w:left="720" w:hanging="360"/>
      </w:pPr>
      <w:rPr>
        <w:rFonts w:ascii="Georgia" w:hAnsi="Georgia" w:hint="default"/>
      </w:rPr>
    </w:lvl>
    <w:lvl w:ilvl="1" w:tplc="68BA0EA4" w:tentative="1">
      <w:start w:val="1"/>
      <w:numFmt w:val="bullet"/>
      <w:lvlText w:val="•"/>
      <w:lvlJc w:val="left"/>
      <w:pPr>
        <w:tabs>
          <w:tab w:val="num" w:pos="1440"/>
        </w:tabs>
        <w:ind w:left="1440" w:hanging="360"/>
      </w:pPr>
      <w:rPr>
        <w:rFonts w:ascii="Georgia" w:hAnsi="Georgia" w:hint="default"/>
      </w:rPr>
    </w:lvl>
    <w:lvl w:ilvl="2" w:tplc="1660B158" w:tentative="1">
      <w:start w:val="1"/>
      <w:numFmt w:val="bullet"/>
      <w:lvlText w:val="•"/>
      <w:lvlJc w:val="left"/>
      <w:pPr>
        <w:tabs>
          <w:tab w:val="num" w:pos="2160"/>
        </w:tabs>
        <w:ind w:left="2160" w:hanging="360"/>
      </w:pPr>
      <w:rPr>
        <w:rFonts w:ascii="Georgia" w:hAnsi="Georgia" w:hint="default"/>
      </w:rPr>
    </w:lvl>
    <w:lvl w:ilvl="3" w:tplc="226AC8D2" w:tentative="1">
      <w:start w:val="1"/>
      <w:numFmt w:val="bullet"/>
      <w:lvlText w:val="•"/>
      <w:lvlJc w:val="left"/>
      <w:pPr>
        <w:tabs>
          <w:tab w:val="num" w:pos="2880"/>
        </w:tabs>
        <w:ind w:left="2880" w:hanging="360"/>
      </w:pPr>
      <w:rPr>
        <w:rFonts w:ascii="Georgia" w:hAnsi="Georgia" w:hint="default"/>
      </w:rPr>
    </w:lvl>
    <w:lvl w:ilvl="4" w:tplc="D5FA7820" w:tentative="1">
      <w:start w:val="1"/>
      <w:numFmt w:val="bullet"/>
      <w:lvlText w:val="•"/>
      <w:lvlJc w:val="left"/>
      <w:pPr>
        <w:tabs>
          <w:tab w:val="num" w:pos="3600"/>
        </w:tabs>
        <w:ind w:left="3600" w:hanging="360"/>
      </w:pPr>
      <w:rPr>
        <w:rFonts w:ascii="Georgia" w:hAnsi="Georgia" w:hint="default"/>
      </w:rPr>
    </w:lvl>
    <w:lvl w:ilvl="5" w:tplc="C93A41A6" w:tentative="1">
      <w:start w:val="1"/>
      <w:numFmt w:val="bullet"/>
      <w:lvlText w:val="•"/>
      <w:lvlJc w:val="left"/>
      <w:pPr>
        <w:tabs>
          <w:tab w:val="num" w:pos="4320"/>
        </w:tabs>
        <w:ind w:left="4320" w:hanging="360"/>
      </w:pPr>
      <w:rPr>
        <w:rFonts w:ascii="Georgia" w:hAnsi="Georgia" w:hint="default"/>
      </w:rPr>
    </w:lvl>
    <w:lvl w:ilvl="6" w:tplc="F78EC5D6" w:tentative="1">
      <w:start w:val="1"/>
      <w:numFmt w:val="bullet"/>
      <w:lvlText w:val="•"/>
      <w:lvlJc w:val="left"/>
      <w:pPr>
        <w:tabs>
          <w:tab w:val="num" w:pos="5040"/>
        </w:tabs>
        <w:ind w:left="5040" w:hanging="360"/>
      </w:pPr>
      <w:rPr>
        <w:rFonts w:ascii="Georgia" w:hAnsi="Georgia" w:hint="default"/>
      </w:rPr>
    </w:lvl>
    <w:lvl w:ilvl="7" w:tplc="52169540" w:tentative="1">
      <w:start w:val="1"/>
      <w:numFmt w:val="bullet"/>
      <w:lvlText w:val="•"/>
      <w:lvlJc w:val="left"/>
      <w:pPr>
        <w:tabs>
          <w:tab w:val="num" w:pos="5760"/>
        </w:tabs>
        <w:ind w:left="5760" w:hanging="360"/>
      </w:pPr>
      <w:rPr>
        <w:rFonts w:ascii="Georgia" w:hAnsi="Georgia" w:hint="default"/>
      </w:rPr>
    </w:lvl>
    <w:lvl w:ilvl="8" w:tplc="279253D2" w:tentative="1">
      <w:start w:val="1"/>
      <w:numFmt w:val="bullet"/>
      <w:lvlText w:val="•"/>
      <w:lvlJc w:val="left"/>
      <w:pPr>
        <w:tabs>
          <w:tab w:val="num" w:pos="6480"/>
        </w:tabs>
        <w:ind w:left="6480" w:hanging="360"/>
      </w:pPr>
      <w:rPr>
        <w:rFonts w:ascii="Georgia" w:hAnsi="Georgia" w:hint="default"/>
      </w:rPr>
    </w:lvl>
  </w:abstractNum>
  <w:abstractNum w:abstractNumId="6" w15:restartNumberingAfterBreak="0">
    <w:nsid w:val="43E321FF"/>
    <w:multiLevelType w:val="hybridMultilevel"/>
    <w:tmpl w:val="DAF21940"/>
    <w:lvl w:ilvl="0" w:tplc="05C015C0">
      <w:start w:val="1"/>
      <w:numFmt w:val="bullet"/>
      <w:lvlText w:val="•"/>
      <w:lvlJc w:val="left"/>
      <w:pPr>
        <w:tabs>
          <w:tab w:val="num" w:pos="720"/>
        </w:tabs>
        <w:ind w:left="720" w:hanging="360"/>
      </w:pPr>
      <w:rPr>
        <w:rFonts w:ascii="Arial" w:hAnsi="Arial" w:hint="default"/>
      </w:rPr>
    </w:lvl>
    <w:lvl w:ilvl="1" w:tplc="E8A6E638" w:tentative="1">
      <w:start w:val="1"/>
      <w:numFmt w:val="bullet"/>
      <w:lvlText w:val="•"/>
      <w:lvlJc w:val="left"/>
      <w:pPr>
        <w:tabs>
          <w:tab w:val="num" w:pos="1440"/>
        </w:tabs>
        <w:ind w:left="1440" w:hanging="360"/>
      </w:pPr>
      <w:rPr>
        <w:rFonts w:ascii="Arial" w:hAnsi="Arial" w:hint="default"/>
      </w:rPr>
    </w:lvl>
    <w:lvl w:ilvl="2" w:tplc="8B7A3C94" w:tentative="1">
      <w:start w:val="1"/>
      <w:numFmt w:val="bullet"/>
      <w:lvlText w:val="•"/>
      <w:lvlJc w:val="left"/>
      <w:pPr>
        <w:tabs>
          <w:tab w:val="num" w:pos="2160"/>
        </w:tabs>
        <w:ind w:left="2160" w:hanging="360"/>
      </w:pPr>
      <w:rPr>
        <w:rFonts w:ascii="Arial" w:hAnsi="Arial" w:hint="default"/>
      </w:rPr>
    </w:lvl>
    <w:lvl w:ilvl="3" w:tplc="7AB86658" w:tentative="1">
      <w:start w:val="1"/>
      <w:numFmt w:val="bullet"/>
      <w:lvlText w:val="•"/>
      <w:lvlJc w:val="left"/>
      <w:pPr>
        <w:tabs>
          <w:tab w:val="num" w:pos="2880"/>
        </w:tabs>
        <w:ind w:left="2880" w:hanging="360"/>
      </w:pPr>
      <w:rPr>
        <w:rFonts w:ascii="Arial" w:hAnsi="Arial" w:hint="default"/>
      </w:rPr>
    </w:lvl>
    <w:lvl w:ilvl="4" w:tplc="AFF27B1C" w:tentative="1">
      <w:start w:val="1"/>
      <w:numFmt w:val="bullet"/>
      <w:lvlText w:val="•"/>
      <w:lvlJc w:val="left"/>
      <w:pPr>
        <w:tabs>
          <w:tab w:val="num" w:pos="3600"/>
        </w:tabs>
        <w:ind w:left="3600" w:hanging="360"/>
      </w:pPr>
      <w:rPr>
        <w:rFonts w:ascii="Arial" w:hAnsi="Arial" w:hint="default"/>
      </w:rPr>
    </w:lvl>
    <w:lvl w:ilvl="5" w:tplc="3C560FC6" w:tentative="1">
      <w:start w:val="1"/>
      <w:numFmt w:val="bullet"/>
      <w:lvlText w:val="•"/>
      <w:lvlJc w:val="left"/>
      <w:pPr>
        <w:tabs>
          <w:tab w:val="num" w:pos="4320"/>
        </w:tabs>
        <w:ind w:left="4320" w:hanging="360"/>
      </w:pPr>
      <w:rPr>
        <w:rFonts w:ascii="Arial" w:hAnsi="Arial" w:hint="default"/>
      </w:rPr>
    </w:lvl>
    <w:lvl w:ilvl="6" w:tplc="87C87A3E" w:tentative="1">
      <w:start w:val="1"/>
      <w:numFmt w:val="bullet"/>
      <w:lvlText w:val="•"/>
      <w:lvlJc w:val="left"/>
      <w:pPr>
        <w:tabs>
          <w:tab w:val="num" w:pos="5040"/>
        </w:tabs>
        <w:ind w:left="5040" w:hanging="360"/>
      </w:pPr>
      <w:rPr>
        <w:rFonts w:ascii="Arial" w:hAnsi="Arial" w:hint="default"/>
      </w:rPr>
    </w:lvl>
    <w:lvl w:ilvl="7" w:tplc="1D2A3624" w:tentative="1">
      <w:start w:val="1"/>
      <w:numFmt w:val="bullet"/>
      <w:lvlText w:val="•"/>
      <w:lvlJc w:val="left"/>
      <w:pPr>
        <w:tabs>
          <w:tab w:val="num" w:pos="5760"/>
        </w:tabs>
        <w:ind w:left="5760" w:hanging="360"/>
      </w:pPr>
      <w:rPr>
        <w:rFonts w:ascii="Arial" w:hAnsi="Arial" w:hint="default"/>
      </w:rPr>
    </w:lvl>
    <w:lvl w:ilvl="8" w:tplc="61F69AB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C4C326C"/>
    <w:multiLevelType w:val="hybridMultilevel"/>
    <w:tmpl w:val="313A0A64"/>
    <w:lvl w:ilvl="0" w:tplc="F466B78C">
      <w:start w:val="1"/>
      <w:numFmt w:val="bullet"/>
      <w:lvlText w:val="•"/>
      <w:lvlJc w:val="left"/>
      <w:pPr>
        <w:tabs>
          <w:tab w:val="num" w:pos="720"/>
        </w:tabs>
        <w:ind w:left="720" w:hanging="360"/>
      </w:pPr>
      <w:rPr>
        <w:rFonts w:ascii="Arial" w:hAnsi="Arial" w:hint="default"/>
      </w:rPr>
    </w:lvl>
    <w:lvl w:ilvl="1" w:tplc="E5A22B6A" w:tentative="1">
      <w:start w:val="1"/>
      <w:numFmt w:val="bullet"/>
      <w:lvlText w:val="•"/>
      <w:lvlJc w:val="left"/>
      <w:pPr>
        <w:tabs>
          <w:tab w:val="num" w:pos="1440"/>
        </w:tabs>
        <w:ind w:left="1440" w:hanging="360"/>
      </w:pPr>
      <w:rPr>
        <w:rFonts w:ascii="Arial" w:hAnsi="Arial" w:hint="default"/>
      </w:rPr>
    </w:lvl>
    <w:lvl w:ilvl="2" w:tplc="DD6E7804" w:tentative="1">
      <w:start w:val="1"/>
      <w:numFmt w:val="bullet"/>
      <w:lvlText w:val="•"/>
      <w:lvlJc w:val="left"/>
      <w:pPr>
        <w:tabs>
          <w:tab w:val="num" w:pos="2160"/>
        </w:tabs>
        <w:ind w:left="2160" w:hanging="360"/>
      </w:pPr>
      <w:rPr>
        <w:rFonts w:ascii="Arial" w:hAnsi="Arial" w:hint="default"/>
      </w:rPr>
    </w:lvl>
    <w:lvl w:ilvl="3" w:tplc="A1C0BAD6" w:tentative="1">
      <w:start w:val="1"/>
      <w:numFmt w:val="bullet"/>
      <w:lvlText w:val="•"/>
      <w:lvlJc w:val="left"/>
      <w:pPr>
        <w:tabs>
          <w:tab w:val="num" w:pos="2880"/>
        </w:tabs>
        <w:ind w:left="2880" w:hanging="360"/>
      </w:pPr>
      <w:rPr>
        <w:rFonts w:ascii="Arial" w:hAnsi="Arial" w:hint="default"/>
      </w:rPr>
    </w:lvl>
    <w:lvl w:ilvl="4" w:tplc="3516E3FC" w:tentative="1">
      <w:start w:val="1"/>
      <w:numFmt w:val="bullet"/>
      <w:lvlText w:val="•"/>
      <w:lvlJc w:val="left"/>
      <w:pPr>
        <w:tabs>
          <w:tab w:val="num" w:pos="3600"/>
        </w:tabs>
        <w:ind w:left="3600" w:hanging="360"/>
      </w:pPr>
      <w:rPr>
        <w:rFonts w:ascii="Arial" w:hAnsi="Arial" w:hint="default"/>
      </w:rPr>
    </w:lvl>
    <w:lvl w:ilvl="5" w:tplc="F4DE9770" w:tentative="1">
      <w:start w:val="1"/>
      <w:numFmt w:val="bullet"/>
      <w:lvlText w:val="•"/>
      <w:lvlJc w:val="left"/>
      <w:pPr>
        <w:tabs>
          <w:tab w:val="num" w:pos="4320"/>
        </w:tabs>
        <w:ind w:left="4320" w:hanging="360"/>
      </w:pPr>
      <w:rPr>
        <w:rFonts w:ascii="Arial" w:hAnsi="Arial" w:hint="default"/>
      </w:rPr>
    </w:lvl>
    <w:lvl w:ilvl="6" w:tplc="0BECAA98" w:tentative="1">
      <w:start w:val="1"/>
      <w:numFmt w:val="bullet"/>
      <w:lvlText w:val="•"/>
      <w:lvlJc w:val="left"/>
      <w:pPr>
        <w:tabs>
          <w:tab w:val="num" w:pos="5040"/>
        </w:tabs>
        <w:ind w:left="5040" w:hanging="360"/>
      </w:pPr>
      <w:rPr>
        <w:rFonts w:ascii="Arial" w:hAnsi="Arial" w:hint="default"/>
      </w:rPr>
    </w:lvl>
    <w:lvl w:ilvl="7" w:tplc="01CAFE22" w:tentative="1">
      <w:start w:val="1"/>
      <w:numFmt w:val="bullet"/>
      <w:lvlText w:val="•"/>
      <w:lvlJc w:val="left"/>
      <w:pPr>
        <w:tabs>
          <w:tab w:val="num" w:pos="5760"/>
        </w:tabs>
        <w:ind w:left="5760" w:hanging="360"/>
      </w:pPr>
      <w:rPr>
        <w:rFonts w:ascii="Arial" w:hAnsi="Arial" w:hint="default"/>
      </w:rPr>
    </w:lvl>
    <w:lvl w:ilvl="8" w:tplc="F42AACA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E654EAF"/>
    <w:multiLevelType w:val="hybridMultilevel"/>
    <w:tmpl w:val="849AA7DA"/>
    <w:lvl w:ilvl="0" w:tplc="FD74D0D8">
      <w:start w:val="1"/>
      <w:numFmt w:val="bullet"/>
      <w:lvlText w:val="•"/>
      <w:lvlJc w:val="left"/>
      <w:pPr>
        <w:tabs>
          <w:tab w:val="num" w:pos="720"/>
        </w:tabs>
        <w:ind w:left="720" w:hanging="360"/>
      </w:pPr>
      <w:rPr>
        <w:rFonts w:ascii="Arial" w:hAnsi="Arial" w:hint="default"/>
      </w:rPr>
    </w:lvl>
    <w:lvl w:ilvl="1" w:tplc="AB463598" w:tentative="1">
      <w:start w:val="1"/>
      <w:numFmt w:val="bullet"/>
      <w:lvlText w:val="•"/>
      <w:lvlJc w:val="left"/>
      <w:pPr>
        <w:tabs>
          <w:tab w:val="num" w:pos="1440"/>
        </w:tabs>
        <w:ind w:left="1440" w:hanging="360"/>
      </w:pPr>
      <w:rPr>
        <w:rFonts w:ascii="Arial" w:hAnsi="Arial" w:hint="default"/>
      </w:rPr>
    </w:lvl>
    <w:lvl w:ilvl="2" w:tplc="79A087A8" w:tentative="1">
      <w:start w:val="1"/>
      <w:numFmt w:val="bullet"/>
      <w:lvlText w:val="•"/>
      <w:lvlJc w:val="left"/>
      <w:pPr>
        <w:tabs>
          <w:tab w:val="num" w:pos="2160"/>
        </w:tabs>
        <w:ind w:left="2160" w:hanging="360"/>
      </w:pPr>
      <w:rPr>
        <w:rFonts w:ascii="Arial" w:hAnsi="Arial" w:hint="default"/>
      </w:rPr>
    </w:lvl>
    <w:lvl w:ilvl="3" w:tplc="C3E830C4" w:tentative="1">
      <w:start w:val="1"/>
      <w:numFmt w:val="bullet"/>
      <w:lvlText w:val="•"/>
      <w:lvlJc w:val="left"/>
      <w:pPr>
        <w:tabs>
          <w:tab w:val="num" w:pos="2880"/>
        </w:tabs>
        <w:ind w:left="2880" w:hanging="360"/>
      </w:pPr>
      <w:rPr>
        <w:rFonts w:ascii="Arial" w:hAnsi="Arial" w:hint="default"/>
      </w:rPr>
    </w:lvl>
    <w:lvl w:ilvl="4" w:tplc="199A8D6A" w:tentative="1">
      <w:start w:val="1"/>
      <w:numFmt w:val="bullet"/>
      <w:lvlText w:val="•"/>
      <w:lvlJc w:val="left"/>
      <w:pPr>
        <w:tabs>
          <w:tab w:val="num" w:pos="3600"/>
        </w:tabs>
        <w:ind w:left="3600" w:hanging="360"/>
      </w:pPr>
      <w:rPr>
        <w:rFonts w:ascii="Arial" w:hAnsi="Arial" w:hint="default"/>
      </w:rPr>
    </w:lvl>
    <w:lvl w:ilvl="5" w:tplc="86140BAA" w:tentative="1">
      <w:start w:val="1"/>
      <w:numFmt w:val="bullet"/>
      <w:lvlText w:val="•"/>
      <w:lvlJc w:val="left"/>
      <w:pPr>
        <w:tabs>
          <w:tab w:val="num" w:pos="4320"/>
        </w:tabs>
        <w:ind w:left="4320" w:hanging="360"/>
      </w:pPr>
      <w:rPr>
        <w:rFonts w:ascii="Arial" w:hAnsi="Arial" w:hint="default"/>
      </w:rPr>
    </w:lvl>
    <w:lvl w:ilvl="6" w:tplc="F592620A" w:tentative="1">
      <w:start w:val="1"/>
      <w:numFmt w:val="bullet"/>
      <w:lvlText w:val="•"/>
      <w:lvlJc w:val="left"/>
      <w:pPr>
        <w:tabs>
          <w:tab w:val="num" w:pos="5040"/>
        </w:tabs>
        <w:ind w:left="5040" w:hanging="360"/>
      </w:pPr>
      <w:rPr>
        <w:rFonts w:ascii="Arial" w:hAnsi="Arial" w:hint="default"/>
      </w:rPr>
    </w:lvl>
    <w:lvl w:ilvl="7" w:tplc="86BAEEB4" w:tentative="1">
      <w:start w:val="1"/>
      <w:numFmt w:val="bullet"/>
      <w:lvlText w:val="•"/>
      <w:lvlJc w:val="left"/>
      <w:pPr>
        <w:tabs>
          <w:tab w:val="num" w:pos="5760"/>
        </w:tabs>
        <w:ind w:left="5760" w:hanging="360"/>
      </w:pPr>
      <w:rPr>
        <w:rFonts w:ascii="Arial" w:hAnsi="Arial" w:hint="default"/>
      </w:rPr>
    </w:lvl>
    <w:lvl w:ilvl="8" w:tplc="34784E6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E6718C6"/>
    <w:multiLevelType w:val="hybridMultilevel"/>
    <w:tmpl w:val="4D201478"/>
    <w:lvl w:ilvl="0" w:tplc="8110C1FC">
      <w:start w:val="1"/>
      <w:numFmt w:val="bullet"/>
      <w:lvlText w:val="•"/>
      <w:lvlJc w:val="left"/>
      <w:pPr>
        <w:tabs>
          <w:tab w:val="num" w:pos="720"/>
        </w:tabs>
        <w:ind w:left="720" w:hanging="360"/>
      </w:pPr>
      <w:rPr>
        <w:rFonts w:ascii="Arial" w:hAnsi="Arial" w:hint="default"/>
      </w:rPr>
    </w:lvl>
    <w:lvl w:ilvl="1" w:tplc="64F6BD26" w:tentative="1">
      <w:start w:val="1"/>
      <w:numFmt w:val="bullet"/>
      <w:lvlText w:val="•"/>
      <w:lvlJc w:val="left"/>
      <w:pPr>
        <w:tabs>
          <w:tab w:val="num" w:pos="1440"/>
        </w:tabs>
        <w:ind w:left="1440" w:hanging="360"/>
      </w:pPr>
      <w:rPr>
        <w:rFonts w:ascii="Arial" w:hAnsi="Arial" w:hint="default"/>
      </w:rPr>
    </w:lvl>
    <w:lvl w:ilvl="2" w:tplc="FEDCDF52" w:tentative="1">
      <w:start w:val="1"/>
      <w:numFmt w:val="bullet"/>
      <w:lvlText w:val="•"/>
      <w:lvlJc w:val="left"/>
      <w:pPr>
        <w:tabs>
          <w:tab w:val="num" w:pos="2160"/>
        </w:tabs>
        <w:ind w:left="2160" w:hanging="360"/>
      </w:pPr>
      <w:rPr>
        <w:rFonts w:ascii="Arial" w:hAnsi="Arial" w:hint="default"/>
      </w:rPr>
    </w:lvl>
    <w:lvl w:ilvl="3" w:tplc="EF84389C" w:tentative="1">
      <w:start w:val="1"/>
      <w:numFmt w:val="bullet"/>
      <w:lvlText w:val="•"/>
      <w:lvlJc w:val="left"/>
      <w:pPr>
        <w:tabs>
          <w:tab w:val="num" w:pos="2880"/>
        </w:tabs>
        <w:ind w:left="2880" w:hanging="360"/>
      </w:pPr>
      <w:rPr>
        <w:rFonts w:ascii="Arial" w:hAnsi="Arial" w:hint="default"/>
      </w:rPr>
    </w:lvl>
    <w:lvl w:ilvl="4" w:tplc="1890B0D6" w:tentative="1">
      <w:start w:val="1"/>
      <w:numFmt w:val="bullet"/>
      <w:lvlText w:val="•"/>
      <w:lvlJc w:val="left"/>
      <w:pPr>
        <w:tabs>
          <w:tab w:val="num" w:pos="3600"/>
        </w:tabs>
        <w:ind w:left="3600" w:hanging="360"/>
      </w:pPr>
      <w:rPr>
        <w:rFonts w:ascii="Arial" w:hAnsi="Arial" w:hint="default"/>
      </w:rPr>
    </w:lvl>
    <w:lvl w:ilvl="5" w:tplc="6F0C85EE" w:tentative="1">
      <w:start w:val="1"/>
      <w:numFmt w:val="bullet"/>
      <w:lvlText w:val="•"/>
      <w:lvlJc w:val="left"/>
      <w:pPr>
        <w:tabs>
          <w:tab w:val="num" w:pos="4320"/>
        </w:tabs>
        <w:ind w:left="4320" w:hanging="360"/>
      </w:pPr>
      <w:rPr>
        <w:rFonts w:ascii="Arial" w:hAnsi="Arial" w:hint="default"/>
      </w:rPr>
    </w:lvl>
    <w:lvl w:ilvl="6" w:tplc="75CED944" w:tentative="1">
      <w:start w:val="1"/>
      <w:numFmt w:val="bullet"/>
      <w:lvlText w:val="•"/>
      <w:lvlJc w:val="left"/>
      <w:pPr>
        <w:tabs>
          <w:tab w:val="num" w:pos="5040"/>
        </w:tabs>
        <w:ind w:left="5040" w:hanging="360"/>
      </w:pPr>
      <w:rPr>
        <w:rFonts w:ascii="Arial" w:hAnsi="Arial" w:hint="default"/>
      </w:rPr>
    </w:lvl>
    <w:lvl w:ilvl="7" w:tplc="B11CFFC8" w:tentative="1">
      <w:start w:val="1"/>
      <w:numFmt w:val="bullet"/>
      <w:lvlText w:val="•"/>
      <w:lvlJc w:val="left"/>
      <w:pPr>
        <w:tabs>
          <w:tab w:val="num" w:pos="5760"/>
        </w:tabs>
        <w:ind w:left="5760" w:hanging="360"/>
      </w:pPr>
      <w:rPr>
        <w:rFonts w:ascii="Arial" w:hAnsi="Arial" w:hint="default"/>
      </w:rPr>
    </w:lvl>
    <w:lvl w:ilvl="8" w:tplc="6102FEF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03B1C1D"/>
    <w:multiLevelType w:val="hybridMultilevel"/>
    <w:tmpl w:val="6934459A"/>
    <w:lvl w:ilvl="0" w:tplc="8E98D2B2">
      <w:start w:val="1"/>
      <w:numFmt w:val="bullet"/>
      <w:lvlText w:val="•"/>
      <w:lvlJc w:val="left"/>
      <w:pPr>
        <w:tabs>
          <w:tab w:val="num" w:pos="720"/>
        </w:tabs>
        <w:ind w:left="720" w:hanging="360"/>
      </w:pPr>
      <w:rPr>
        <w:rFonts w:ascii="Georgia" w:hAnsi="Georgia" w:hint="default"/>
      </w:rPr>
    </w:lvl>
    <w:lvl w:ilvl="1" w:tplc="9B9E99B0" w:tentative="1">
      <w:start w:val="1"/>
      <w:numFmt w:val="bullet"/>
      <w:lvlText w:val="•"/>
      <w:lvlJc w:val="left"/>
      <w:pPr>
        <w:tabs>
          <w:tab w:val="num" w:pos="1440"/>
        </w:tabs>
        <w:ind w:left="1440" w:hanging="360"/>
      </w:pPr>
      <w:rPr>
        <w:rFonts w:ascii="Georgia" w:hAnsi="Georgia" w:hint="default"/>
      </w:rPr>
    </w:lvl>
    <w:lvl w:ilvl="2" w:tplc="8C64462E" w:tentative="1">
      <w:start w:val="1"/>
      <w:numFmt w:val="bullet"/>
      <w:lvlText w:val="•"/>
      <w:lvlJc w:val="left"/>
      <w:pPr>
        <w:tabs>
          <w:tab w:val="num" w:pos="2160"/>
        </w:tabs>
        <w:ind w:left="2160" w:hanging="360"/>
      </w:pPr>
      <w:rPr>
        <w:rFonts w:ascii="Georgia" w:hAnsi="Georgia" w:hint="default"/>
      </w:rPr>
    </w:lvl>
    <w:lvl w:ilvl="3" w:tplc="B74EA3BE" w:tentative="1">
      <w:start w:val="1"/>
      <w:numFmt w:val="bullet"/>
      <w:lvlText w:val="•"/>
      <w:lvlJc w:val="left"/>
      <w:pPr>
        <w:tabs>
          <w:tab w:val="num" w:pos="2880"/>
        </w:tabs>
        <w:ind w:left="2880" w:hanging="360"/>
      </w:pPr>
      <w:rPr>
        <w:rFonts w:ascii="Georgia" w:hAnsi="Georgia" w:hint="default"/>
      </w:rPr>
    </w:lvl>
    <w:lvl w:ilvl="4" w:tplc="4D8C5166" w:tentative="1">
      <w:start w:val="1"/>
      <w:numFmt w:val="bullet"/>
      <w:lvlText w:val="•"/>
      <w:lvlJc w:val="left"/>
      <w:pPr>
        <w:tabs>
          <w:tab w:val="num" w:pos="3600"/>
        </w:tabs>
        <w:ind w:left="3600" w:hanging="360"/>
      </w:pPr>
      <w:rPr>
        <w:rFonts w:ascii="Georgia" w:hAnsi="Georgia" w:hint="default"/>
      </w:rPr>
    </w:lvl>
    <w:lvl w:ilvl="5" w:tplc="08E6C6E4" w:tentative="1">
      <w:start w:val="1"/>
      <w:numFmt w:val="bullet"/>
      <w:lvlText w:val="•"/>
      <w:lvlJc w:val="left"/>
      <w:pPr>
        <w:tabs>
          <w:tab w:val="num" w:pos="4320"/>
        </w:tabs>
        <w:ind w:left="4320" w:hanging="360"/>
      </w:pPr>
      <w:rPr>
        <w:rFonts w:ascii="Georgia" w:hAnsi="Georgia" w:hint="default"/>
      </w:rPr>
    </w:lvl>
    <w:lvl w:ilvl="6" w:tplc="D0D65BA4" w:tentative="1">
      <w:start w:val="1"/>
      <w:numFmt w:val="bullet"/>
      <w:lvlText w:val="•"/>
      <w:lvlJc w:val="left"/>
      <w:pPr>
        <w:tabs>
          <w:tab w:val="num" w:pos="5040"/>
        </w:tabs>
        <w:ind w:left="5040" w:hanging="360"/>
      </w:pPr>
      <w:rPr>
        <w:rFonts w:ascii="Georgia" w:hAnsi="Georgia" w:hint="default"/>
      </w:rPr>
    </w:lvl>
    <w:lvl w:ilvl="7" w:tplc="0C4C3B92" w:tentative="1">
      <w:start w:val="1"/>
      <w:numFmt w:val="bullet"/>
      <w:lvlText w:val="•"/>
      <w:lvlJc w:val="left"/>
      <w:pPr>
        <w:tabs>
          <w:tab w:val="num" w:pos="5760"/>
        </w:tabs>
        <w:ind w:left="5760" w:hanging="360"/>
      </w:pPr>
      <w:rPr>
        <w:rFonts w:ascii="Georgia" w:hAnsi="Georgia" w:hint="default"/>
      </w:rPr>
    </w:lvl>
    <w:lvl w:ilvl="8" w:tplc="D4045AA2" w:tentative="1">
      <w:start w:val="1"/>
      <w:numFmt w:val="bullet"/>
      <w:lvlText w:val="•"/>
      <w:lvlJc w:val="left"/>
      <w:pPr>
        <w:tabs>
          <w:tab w:val="num" w:pos="6480"/>
        </w:tabs>
        <w:ind w:left="6480" w:hanging="360"/>
      </w:pPr>
      <w:rPr>
        <w:rFonts w:ascii="Georgia" w:hAnsi="Georgia" w:hint="default"/>
      </w:rPr>
    </w:lvl>
  </w:abstractNum>
  <w:abstractNum w:abstractNumId="11" w15:restartNumberingAfterBreak="0">
    <w:nsid w:val="642F231C"/>
    <w:multiLevelType w:val="hybridMultilevel"/>
    <w:tmpl w:val="39C6CF70"/>
    <w:lvl w:ilvl="0" w:tplc="77902A66">
      <w:start w:val="1"/>
      <w:numFmt w:val="bullet"/>
      <w:lvlText w:val="•"/>
      <w:lvlJc w:val="left"/>
      <w:pPr>
        <w:tabs>
          <w:tab w:val="num" w:pos="720"/>
        </w:tabs>
        <w:ind w:left="720" w:hanging="360"/>
      </w:pPr>
      <w:rPr>
        <w:rFonts w:ascii="Georgia" w:hAnsi="Georgia" w:hint="default"/>
      </w:rPr>
    </w:lvl>
    <w:lvl w:ilvl="1" w:tplc="CDF00CF8" w:tentative="1">
      <w:start w:val="1"/>
      <w:numFmt w:val="bullet"/>
      <w:lvlText w:val="•"/>
      <w:lvlJc w:val="left"/>
      <w:pPr>
        <w:tabs>
          <w:tab w:val="num" w:pos="1440"/>
        </w:tabs>
        <w:ind w:left="1440" w:hanging="360"/>
      </w:pPr>
      <w:rPr>
        <w:rFonts w:ascii="Georgia" w:hAnsi="Georgia" w:hint="default"/>
      </w:rPr>
    </w:lvl>
    <w:lvl w:ilvl="2" w:tplc="E8466DD2" w:tentative="1">
      <w:start w:val="1"/>
      <w:numFmt w:val="bullet"/>
      <w:lvlText w:val="•"/>
      <w:lvlJc w:val="left"/>
      <w:pPr>
        <w:tabs>
          <w:tab w:val="num" w:pos="2160"/>
        </w:tabs>
        <w:ind w:left="2160" w:hanging="360"/>
      </w:pPr>
      <w:rPr>
        <w:rFonts w:ascii="Georgia" w:hAnsi="Georgia" w:hint="default"/>
      </w:rPr>
    </w:lvl>
    <w:lvl w:ilvl="3" w:tplc="7F1A96B2" w:tentative="1">
      <w:start w:val="1"/>
      <w:numFmt w:val="bullet"/>
      <w:lvlText w:val="•"/>
      <w:lvlJc w:val="left"/>
      <w:pPr>
        <w:tabs>
          <w:tab w:val="num" w:pos="2880"/>
        </w:tabs>
        <w:ind w:left="2880" w:hanging="360"/>
      </w:pPr>
      <w:rPr>
        <w:rFonts w:ascii="Georgia" w:hAnsi="Georgia" w:hint="default"/>
      </w:rPr>
    </w:lvl>
    <w:lvl w:ilvl="4" w:tplc="B1DE3B74" w:tentative="1">
      <w:start w:val="1"/>
      <w:numFmt w:val="bullet"/>
      <w:lvlText w:val="•"/>
      <w:lvlJc w:val="left"/>
      <w:pPr>
        <w:tabs>
          <w:tab w:val="num" w:pos="3600"/>
        </w:tabs>
        <w:ind w:left="3600" w:hanging="360"/>
      </w:pPr>
      <w:rPr>
        <w:rFonts w:ascii="Georgia" w:hAnsi="Georgia" w:hint="default"/>
      </w:rPr>
    </w:lvl>
    <w:lvl w:ilvl="5" w:tplc="3D2626BC" w:tentative="1">
      <w:start w:val="1"/>
      <w:numFmt w:val="bullet"/>
      <w:lvlText w:val="•"/>
      <w:lvlJc w:val="left"/>
      <w:pPr>
        <w:tabs>
          <w:tab w:val="num" w:pos="4320"/>
        </w:tabs>
        <w:ind w:left="4320" w:hanging="360"/>
      </w:pPr>
      <w:rPr>
        <w:rFonts w:ascii="Georgia" w:hAnsi="Georgia" w:hint="default"/>
      </w:rPr>
    </w:lvl>
    <w:lvl w:ilvl="6" w:tplc="6A407622" w:tentative="1">
      <w:start w:val="1"/>
      <w:numFmt w:val="bullet"/>
      <w:lvlText w:val="•"/>
      <w:lvlJc w:val="left"/>
      <w:pPr>
        <w:tabs>
          <w:tab w:val="num" w:pos="5040"/>
        </w:tabs>
        <w:ind w:left="5040" w:hanging="360"/>
      </w:pPr>
      <w:rPr>
        <w:rFonts w:ascii="Georgia" w:hAnsi="Georgia" w:hint="default"/>
      </w:rPr>
    </w:lvl>
    <w:lvl w:ilvl="7" w:tplc="526EDF3A" w:tentative="1">
      <w:start w:val="1"/>
      <w:numFmt w:val="bullet"/>
      <w:lvlText w:val="•"/>
      <w:lvlJc w:val="left"/>
      <w:pPr>
        <w:tabs>
          <w:tab w:val="num" w:pos="5760"/>
        </w:tabs>
        <w:ind w:left="5760" w:hanging="360"/>
      </w:pPr>
      <w:rPr>
        <w:rFonts w:ascii="Georgia" w:hAnsi="Georgia" w:hint="default"/>
      </w:rPr>
    </w:lvl>
    <w:lvl w:ilvl="8" w:tplc="75B4D9F2" w:tentative="1">
      <w:start w:val="1"/>
      <w:numFmt w:val="bullet"/>
      <w:lvlText w:val="•"/>
      <w:lvlJc w:val="left"/>
      <w:pPr>
        <w:tabs>
          <w:tab w:val="num" w:pos="6480"/>
        </w:tabs>
        <w:ind w:left="6480" w:hanging="360"/>
      </w:pPr>
      <w:rPr>
        <w:rFonts w:ascii="Georgia" w:hAnsi="Georgia" w:hint="default"/>
      </w:rPr>
    </w:lvl>
  </w:abstractNum>
  <w:abstractNum w:abstractNumId="12" w15:restartNumberingAfterBreak="0">
    <w:nsid w:val="7FD56F63"/>
    <w:multiLevelType w:val="hybridMultilevel"/>
    <w:tmpl w:val="0534FDE8"/>
    <w:lvl w:ilvl="0" w:tplc="419C6770">
      <w:start w:val="1"/>
      <w:numFmt w:val="bullet"/>
      <w:lvlText w:val="•"/>
      <w:lvlJc w:val="left"/>
      <w:pPr>
        <w:tabs>
          <w:tab w:val="num" w:pos="720"/>
        </w:tabs>
        <w:ind w:left="720" w:hanging="360"/>
      </w:pPr>
      <w:rPr>
        <w:rFonts w:ascii="Arial" w:hAnsi="Arial" w:hint="default"/>
      </w:rPr>
    </w:lvl>
    <w:lvl w:ilvl="1" w:tplc="B19C42EA" w:tentative="1">
      <w:start w:val="1"/>
      <w:numFmt w:val="bullet"/>
      <w:lvlText w:val="•"/>
      <w:lvlJc w:val="left"/>
      <w:pPr>
        <w:tabs>
          <w:tab w:val="num" w:pos="1440"/>
        </w:tabs>
        <w:ind w:left="1440" w:hanging="360"/>
      </w:pPr>
      <w:rPr>
        <w:rFonts w:ascii="Arial" w:hAnsi="Arial" w:hint="default"/>
      </w:rPr>
    </w:lvl>
    <w:lvl w:ilvl="2" w:tplc="5606A4CC" w:tentative="1">
      <w:start w:val="1"/>
      <w:numFmt w:val="bullet"/>
      <w:lvlText w:val="•"/>
      <w:lvlJc w:val="left"/>
      <w:pPr>
        <w:tabs>
          <w:tab w:val="num" w:pos="2160"/>
        </w:tabs>
        <w:ind w:left="2160" w:hanging="360"/>
      </w:pPr>
      <w:rPr>
        <w:rFonts w:ascii="Arial" w:hAnsi="Arial" w:hint="default"/>
      </w:rPr>
    </w:lvl>
    <w:lvl w:ilvl="3" w:tplc="AE74189C" w:tentative="1">
      <w:start w:val="1"/>
      <w:numFmt w:val="bullet"/>
      <w:lvlText w:val="•"/>
      <w:lvlJc w:val="left"/>
      <w:pPr>
        <w:tabs>
          <w:tab w:val="num" w:pos="2880"/>
        </w:tabs>
        <w:ind w:left="2880" w:hanging="360"/>
      </w:pPr>
      <w:rPr>
        <w:rFonts w:ascii="Arial" w:hAnsi="Arial" w:hint="default"/>
      </w:rPr>
    </w:lvl>
    <w:lvl w:ilvl="4" w:tplc="893E9606" w:tentative="1">
      <w:start w:val="1"/>
      <w:numFmt w:val="bullet"/>
      <w:lvlText w:val="•"/>
      <w:lvlJc w:val="left"/>
      <w:pPr>
        <w:tabs>
          <w:tab w:val="num" w:pos="3600"/>
        </w:tabs>
        <w:ind w:left="3600" w:hanging="360"/>
      </w:pPr>
      <w:rPr>
        <w:rFonts w:ascii="Arial" w:hAnsi="Arial" w:hint="default"/>
      </w:rPr>
    </w:lvl>
    <w:lvl w:ilvl="5" w:tplc="1382DEBE" w:tentative="1">
      <w:start w:val="1"/>
      <w:numFmt w:val="bullet"/>
      <w:lvlText w:val="•"/>
      <w:lvlJc w:val="left"/>
      <w:pPr>
        <w:tabs>
          <w:tab w:val="num" w:pos="4320"/>
        </w:tabs>
        <w:ind w:left="4320" w:hanging="360"/>
      </w:pPr>
      <w:rPr>
        <w:rFonts w:ascii="Arial" w:hAnsi="Arial" w:hint="default"/>
      </w:rPr>
    </w:lvl>
    <w:lvl w:ilvl="6" w:tplc="D2826674" w:tentative="1">
      <w:start w:val="1"/>
      <w:numFmt w:val="bullet"/>
      <w:lvlText w:val="•"/>
      <w:lvlJc w:val="left"/>
      <w:pPr>
        <w:tabs>
          <w:tab w:val="num" w:pos="5040"/>
        </w:tabs>
        <w:ind w:left="5040" w:hanging="360"/>
      </w:pPr>
      <w:rPr>
        <w:rFonts w:ascii="Arial" w:hAnsi="Arial" w:hint="default"/>
      </w:rPr>
    </w:lvl>
    <w:lvl w:ilvl="7" w:tplc="0C4073CA" w:tentative="1">
      <w:start w:val="1"/>
      <w:numFmt w:val="bullet"/>
      <w:lvlText w:val="•"/>
      <w:lvlJc w:val="left"/>
      <w:pPr>
        <w:tabs>
          <w:tab w:val="num" w:pos="5760"/>
        </w:tabs>
        <w:ind w:left="5760" w:hanging="360"/>
      </w:pPr>
      <w:rPr>
        <w:rFonts w:ascii="Arial" w:hAnsi="Arial" w:hint="default"/>
      </w:rPr>
    </w:lvl>
    <w:lvl w:ilvl="8" w:tplc="7B701162" w:tentative="1">
      <w:start w:val="1"/>
      <w:numFmt w:val="bullet"/>
      <w:lvlText w:val="•"/>
      <w:lvlJc w:val="left"/>
      <w:pPr>
        <w:tabs>
          <w:tab w:val="num" w:pos="6480"/>
        </w:tabs>
        <w:ind w:left="6480" w:hanging="360"/>
      </w:pPr>
      <w:rPr>
        <w:rFonts w:ascii="Arial" w:hAnsi="Arial" w:hint="default"/>
      </w:rPr>
    </w:lvl>
  </w:abstractNum>
  <w:num w:numId="1">
    <w:abstractNumId w:val="11"/>
  </w:num>
  <w:num w:numId="2">
    <w:abstractNumId w:val="10"/>
  </w:num>
  <w:num w:numId="3">
    <w:abstractNumId w:val="1"/>
  </w:num>
  <w:num w:numId="4">
    <w:abstractNumId w:val="5"/>
  </w:num>
  <w:num w:numId="5">
    <w:abstractNumId w:val="3"/>
  </w:num>
  <w:num w:numId="6">
    <w:abstractNumId w:val="7"/>
  </w:num>
  <w:num w:numId="7">
    <w:abstractNumId w:val="8"/>
  </w:num>
  <w:num w:numId="8">
    <w:abstractNumId w:val="4"/>
  </w:num>
  <w:num w:numId="9">
    <w:abstractNumId w:val="9"/>
  </w:num>
  <w:num w:numId="10">
    <w:abstractNumId w:val="12"/>
  </w:num>
  <w:num w:numId="11">
    <w:abstractNumId w:val="0"/>
  </w:num>
  <w:num w:numId="12">
    <w:abstractNumId w:val="6"/>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C24"/>
    <w:rsid w:val="00014FFC"/>
    <w:rsid w:val="00023AC9"/>
    <w:rsid w:val="00056F33"/>
    <w:rsid w:val="0007445C"/>
    <w:rsid w:val="00076681"/>
    <w:rsid w:val="000E1BEE"/>
    <w:rsid w:val="000F069C"/>
    <w:rsid w:val="001212FC"/>
    <w:rsid w:val="001A3C32"/>
    <w:rsid w:val="001A669A"/>
    <w:rsid w:val="001B49CD"/>
    <w:rsid w:val="001D19BE"/>
    <w:rsid w:val="001D5653"/>
    <w:rsid w:val="00207581"/>
    <w:rsid w:val="00274456"/>
    <w:rsid w:val="00276322"/>
    <w:rsid w:val="00277DE2"/>
    <w:rsid w:val="002E02E0"/>
    <w:rsid w:val="002E46D2"/>
    <w:rsid w:val="0033399E"/>
    <w:rsid w:val="00342D9D"/>
    <w:rsid w:val="003921BB"/>
    <w:rsid w:val="003A14CC"/>
    <w:rsid w:val="003C7C14"/>
    <w:rsid w:val="003E72D4"/>
    <w:rsid w:val="003F3662"/>
    <w:rsid w:val="00402B8F"/>
    <w:rsid w:val="004471F3"/>
    <w:rsid w:val="0045707D"/>
    <w:rsid w:val="004F2CC6"/>
    <w:rsid w:val="00515871"/>
    <w:rsid w:val="005247DC"/>
    <w:rsid w:val="00550DBE"/>
    <w:rsid w:val="00552CB0"/>
    <w:rsid w:val="005B0970"/>
    <w:rsid w:val="005D0E44"/>
    <w:rsid w:val="005D6B82"/>
    <w:rsid w:val="005E00C2"/>
    <w:rsid w:val="00624B0C"/>
    <w:rsid w:val="00625B4B"/>
    <w:rsid w:val="0064429B"/>
    <w:rsid w:val="00671796"/>
    <w:rsid w:val="00794C2B"/>
    <w:rsid w:val="007D5598"/>
    <w:rsid w:val="007E1FBF"/>
    <w:rsid w:val="007E287D"/>
    <w:rsid w:val="007E7106"/>
    <w:rsid w:val="007F6882"/>
    <w:rsid w:val="00830EEB"/>
    <w:rsid w:val="00870BFF"/>
    <w:rsid w:val="00891A1A"/>
    <w:rsid w:val="008A3050"/>
    <w:rsid w:val="008B322A"/>
    <w:rsid w:val="008C386B"/>
    <w:rsid w:val="008C3FB8"/>
    <w:rsid w:val="008D2781"/>
    <w:rsid w:val="008E1878"/>
    <w:rsid w:val="009376FD"/>
    <w:rsid w:val="00943A2C"/>
    <w:rsid w:val="0095631B"/>
    <w:rsid w:val="00971FE1"/>
    <w:rsid w:val="009A4008"/>
    <w:rsid w:val="009C7930"/>
    <w:rsid w:val="009E3C24"/>
    <w:rsid w:val="009F68F0"/>
    <w:rsid w:val="00A41665"/>
    <w:rsid w:val="00A63F2F"/>
    <w:rsid w:val="00A80BE4"/>
    <w:rsid w:val="00A87B9D"/>
    <w:rsid w:val="00A91AD4"/>
    <w:rsid w:val="00AA5605"/>
    <w:rsid w:val="00AA639A"/>
    <w:rsid w:val="00AB7349"/>
    <w:rsid w:val="00B03960"/>
    <w:rsid w:val="00B64FE6"/>
    <w:rsid w:val="00B66129"/>
    <w:rsid w:val="00BB26E2"/>
    <w:rsid w:val="00BF1984"/>
    <w:rsid w:val="00C22812"/>
    <w:rsid w:val="00C651D5"/>
    <w:rsid w:val="00C81761"/>
    <w:rsid w:val="00C9329D"/>
    <w:rsid w:val="00CB3960"/>
    <w:rsid w:val="00D4132A"/>
    <w:rsid w:val="00D71DE9"/>
    <w:rsid w:val="00D81491"/>
    <w:rsid w:val="00D8157C"/>
    <w:rsid w:val="00D90241"/>
    <w:rsid w:val="00DA0D16"/>
    <w:rsid w:val="00DB47FA"/>
    <w:rsid w:val="00DE5C90"/>
    <w:rsid w:val="00E0002E"/>
    <w:rsid w:val="00E46499"/>
    <w:rsid w:val="00E8165D"/>
    <w:rsid w:val="00EF19BD"/>
    <w:rsid w:val="00F26CE3"/>
    <w:rsid w:val="00F57A42"/>
    <w:rsid w:val="00F75881"/>
    <w:rsid w:val="00F76C86"/>
    <w:rsid w:val="00FD728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89376"/>
  <w15:chartTrackingRefBased/>
  <w15:docId w15:val="{1873A7AB-F653-4B45-A9B4-BA5E11400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2B8F"/>
    <w:pPr>
      <w:pBdr>
        <w:top w:val="nil"/>
        <w:left w:val="nil"/>
        <w:bottom w:val="nil"/>
        <w:right w:val="nil"/>
        <w:between w:val="nil"/>
        <w:bar w:val="nil"/>
      </w:pBdr>
      <w:spacing w:after="0" w:line="240" w:lineRule="auto"/>
    </w:pPr>
    <w:rPr>
      <w:rFonts w:ascii="Times New Roman" w:eastAsia="Arial Unicode MS" w:hAnsi="Times New Roman" w:cs="Times New Roman"/>
      <w:sz w:val="24"/>
      <w:szCs w:val="24"/>
      <w:bdr w:val="nil"/>
      <w:lang w:bidi="ar-SA"/>
    </w:rPr>
  </w:style>
  <w:style w:type="paragraph" w:styleId="Heading2">
    <w:name w:val="heading 2"/>
    <w:next w:val="Body"/>
    <w:link w:val="Heading2Char"/>
    <w:uiPriority w:val="9"/>
    <w:unhideWhenUsed/>
    <w:qFormat/>
    <w:rsid w:val="00402B8F"/>
    <w:pPr>
      <w:keepNext/>
      <w:pBdr>
        <w:top w:val="nil"/>
        <w:left w:val="nil"/>
        <w:bottom w:val="nil"/>
        <w:right w:val="nil"/>
        <w:between w:val="nil"/>
        <w:bar w:val="nil"/>
      </w:pBdr>
      <w:spacing w:before="240" w:after="60"/>
      <w:outlineLvl w:val="1"/>
    </w:pPr>
    <w:rPr>
      <w:rFonts w:ascii="Arial" w:eastAsia="Arial Unicode MS" w:hAnsi="Arial" w:cs="Arial Unicode MS"/>
      <w:b/>
      <w:bCs/>
      <w:i/>
      <w:iCs/>
      <w:color w:val="000000"/>
      <w:sz w:val="28"/>
      <w:u w:color="000000"/>
      <w:bdr w:val="nil"/>
      <w:lang w:eastAsia="en-GB"/>
      <w14:textOutline w14:w="0" w14:cap="flat" w14:cmpd="sng" w14:algn="ctr">
        <w14:noFill/>
        <w14:prstDash w14:val="solid"/>
        <w14:bevel/>
      </w14:textOutline>
    </w:rPr>
  </w:style>
  <w:style w:type="paragraph" w:styleId="Heading4">
    <w:name w:val="heading 4"/>
    <w:next w:val="Body"/>
    <w:link w:val="Heading4Char"/>
    <w:uiPriority w:val="9"/>
    <w:unhideWhenUsed/>
    <w:qFormat/>
    <w:rsid w:val="00402B8F"/>
    <w:pPr>
      <w:keepNext/>
      <w:pBdr>
        <w:top w:val="nil"/>
        <w:left w:val="nil"/>
        <w:bottom w:val="nil"/>
        <w:right w:val="nil"/>
        <w:between w:val="nil"/>
        <w:bar w:val="nil"/>
      </w:pBdr>
      <w:spacing w:after="0" w:line="240" w:lineRule="auto"/>
      <w:jc w:val="right"/>
      <w:outlineLvl w:val="3"/>
    </w:pPr>
    <w:rPr>
      <w:rFonts w:ascii="Comic Sans MS" w:eastAsia="Arial Unicode MS" w:hAnsi="Comic Sans MS" w:cs="Arial Unicode MS"/>
      <w:b/>
      <w:bCs/>
      <w:color w:val="000000"/>
      <w:sz w:val="56"/>
      <w:szCs w:val="56"/>
      <w:u w:color="000000"/>
      <w:bdr w:val="nil"/>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02B8F"/>
    <w:rPr>
      <w:rFonts w:ascii="Arial" w:eastAsia="Arial Unicode MS" w:hAnsi="Arial" w:cs="Arial Unicode MS"/>
      <w:b/>
      <w:bCs/>
      <w:i/>
      <w:iCs/>
      <w:color w:val="000000"/>
      <w:sz w:val="28"/>
      <w:u w:color="000000"/>
      <w:bdr w:val="nil"/>
      <w:lang w:eastAsia="en-GB"/>
      <w14:textOutline w14:w="0" w14:cap="flat" w14:cmpd="sng" w14:algn="ctr">
        <w14:noFill/>
        <w14:prstDash w14:val="solid"/>
        <w14:bevel/>
      </w14:textOutline>
    </w:rPr>
  </w:style>
  <w:style w:type="character" w:customStyle="1" w:styleId="Heading4Char">
    <w:name w:val="Heading 4 Char"/>
    <w:basedOn w:val="DefaultParagraphFont"/>
    <w:link w:val="Heading4"/>
    <w:uiPriority w:val="9"/>
    <w:rsid w:val="00402B8F"/>
    <w:rPr>
      <w:rFonts w:ascii="Comic Sans MS" w:eastAsia="Arial Unicode MS" w:hAnsi="Comic Sans MS" w:cs="Arial Unicode MS"/>
      <w:b/>
      <w:bCs/>
      <w:color w:val="000000"/>
      <w:sz w:val="56"/>
      <w:szCs w:val="56"/>
      <w:u w:color="000000"/>
      <w:bdr w:val="nil"/>
      <w:lang w:eastAsia="en-GB"/>
    </w:rPr>
  </w:style>
  <w:style w:type="paragraph" w:customStyle="1" w:styleId="Body">
    <w:name w:val="Body"/>
    <w:rsid w:val="00402B8F"/>
    <w:pPr>
      <w:pBdr>
        <w:top w:val="nil"/>
        <w:left w:val="nil"/>
        <w:bottom w:val="nil"/>
        <w:right w:val="nil"/>
        <w:between w:val="nil"/>
        <w:bar w:val="nil"/>
      </w:pBdr>
    </w:pPr>
    <w:rPr>
      <w:rFonts w:ascii="Calibri" w:eastAsia="Calibri" w:hAnsi="Calibri" w:cs="Calibri"/>
      <w:color w:val="000000"/>
      <w:szCs w:val="22"/>
      <w:u w:color="000000"/>
      <w:bdr w:val="nil"/>
      <w:lang w:val="en-GB" w:eastAsia="en-GB"/>
      <w14:textOutline w14:w="0" w14:cap="flat" w14:cmpd="sng" w14:algn="ctr">
        <w14:noFill/>
        <w14:prstDash w14:val="solid"/>
        <w14:bevel/>
      </w14:textOutline>
    </w:rPr>
  </w:style>
  <w:style w:type="paragraph" w:styleId="Header">
    <w:name w:val="header"/>
    <w:basedOn w:val="Normal"/>
    <w:link w:val="HeaderChar"/>
    <w:uiPriority w:val="99"/>
    <w:unhideWhenUsed/>
    <w:rsid w:val="00402B8F"/>
    <w:pPr>
      <w:tabs>
        <w:tab w:val="center" w:pos="4680"/>
        <w:tab w:val="right" w:pos="9360"/>
      </w:tabs>
    </w:pPr>
  </w:style>
  <w:style w:type="character" w:customStyle="1" w:styleId="HeaderChar">
    <w:name w:val="Header Char"/>
    <w:basedOn w:val="DefaultParagraphFont"/>
    <w:link w:val="Header"/>
    <w:uiPriority w:val="99"/>
    <w:rsid w:val="00402B8F"/>
    <w:rPr>
      <w:rFonts w:ascii="Times New Roman" w:eastAsia="Arial Unicode MS" w:hAnsi="Times New Roman" w:cs="Times New Roman"/>
      <w:sz w:val="24"/>
      <w:szCs w:val="24"/>
      <w:bdr w:val="nil"/>
      <w:lang w:bidi="ar-SA"/>
    </w:rPr>
  </w:style>
  <w:style w:type="paragraph" w:styleId="Footer">
    <w:name w:val="footer"/>
    <w:basedOn w:val="Normal"/>
    <w:link w:val="FooterChar"/>
    <w:uiPriority w:val="99"/>
    <w:unhideWhenUsed/>
    <w:rsid w:val="00402B8F"/>
    <w:pPr>
      <w:tabs>
        <w:tab w:val="center" w:pos="4680"/>
        <w:tab w:val="right" w:pos="9360"/>
      </w:tabs>
    </w:pPr>
  </w:style>
  <w:style w:type="character" w:customStyle="1" w:styleId="FooterChar">
    <w:name w:val="Footer Char"/>
    <w:basedOn w:val="DefaultParagraphFont"/>
    <w:link w:val="Footer"/>
    <w:uiPriority w:val="99"/>
    <w:rsid w:val="00402B8F"/>
    <w:rPr>
      <w:rFonts w:ascii="Times New Roman" w:eastAsia="Arial Unicode MS" w:hAnsi="Times New Roman" w:cs="Times New Roman"/>
      <w:sz w:val="24"/>
      <w:szCs w:val="24"/>
      <w:bdr w:val="nil"/>
      <w:lang w:bidi="ar-SA"/>
    </w:rPr>
  </w:style>
  <w:style w:type="character" w:styleId="Hyperlink">
    <w:name w:val="Hyperlink"/>
    <w:basedOn w:val="DefaultParagraphFont"/>
    <w:uiPriority w:val="99"/>
    <w:unhideWhenUsed/>
    <w:rsid w:val="00A80BE4"/>
    <w:rPr>
      <w:color w:val="0000FF" w:themeColor="hyperlink"/>
      <w:u w:val="single"/>
    </w:rPr>
  </w:style>
  <w:style w:type="character" w:styleId="UnresolvedMention">
    <w:name w:val="Unresolved Mention"/>
    <w:basedOn w:val="DefaultParagraphFont"/>
    <w:uiPriority w:val="99"/>
    <w:semiHidden/>
    <w:unhideWhenUsed/>
    <w:rsid w:val="00A80BE4"/>
    <w:rPr>
      <w:color w:val="605E5C"/>
      <w:shd w:val="clear" w:color="auto" w:fill="E1DFDD"/>
    </w:rPr>
  </w:style>
  <w:style w:type="paragraph" w:styleId="NormalWeb">
    <w:name w:val="Normal (Web)"/>
    <w:basedOn w:val="Normal"/>
    <w:uiPriority w:val="99"/>
    <w:semiHidden/>
    <w:unhideWhenUsed/>
    <w:rsid w:val="003E72D4"/>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bidi="bn-IN"/>
    </w:rPr>
  </w:style>
  <w:style w:type="paragraph" w:styleId="ListParagraph">
    <w:name w:val="List Paragraph"/>
    <w:basedOn w:val="Normal"/>
    <w:uiPriority w:val="34"/>
    <w:qFormat/>
    <w:rsid w:val="003E72D4"/>
    <w:pPr>
      <w:pBdr>
        <w:top w:val="none" w:sz="0" w:space="0" w:color="auto"/>
        <w:left w:val="none" w:sz="0" w:space="0" w:color="auto"/>
        <w:bottom w:val="none" w:sz="0" w:space="0" w:color="auto"/>
        <w:right w:val="none" w:sz="0" w:space="0" w:color="auto"/>
        <w:between w:val="none" w:sz="0" w:space="0" w:color="auto"/>
        <w:bar w:val="none" w:sz="0" w:color="auto"/>
      </w:pBdr>
      <w:ind w:left="720"/>
      <w:contextualSpacing/>
    </w:pPr>
    <w:rPr>
      <w:rFonts w:eastAsia="Times New Roman"/>
      <w:szCs w:val="30"/>
      <w:bdr w:val="none" w:sz="0" w:space="0" w:color="auto"/>
      <w:lang w:val="en-GB" w:eastAsia="en-GB" w:bidi="bn-IN"/>
    </w:rPr>
  </w:style>
  <w:style w:type="table" w:styleId="TableGrid">
    <w:name w:val="Table Grid"/>
    <w:basedOn w:val="TableNormal"/>
    <w:uiPriority w:val="59"/>
    <w:rsid w:val="001A3C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uiPriority w:val="59"/>
    <w:rsid w:val="00274456"/>
    <w:pPr>
      <w:spacing w:after="0" w:line="240" w:lineRule="auto"/>
    </w:pPr>
    <w:rPr>
      <w:rFonts w:ascii="Calibri" w:eastAsia="Times New Roman" w:hAnsi="Calibri" w:cs="Vrinda"/>
      <w:sz w:val="24"/>
      <w:szCs w:val="24"/>
      <w:lang w:bidi="ar-SA"/>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1541450">
      <w:bodyDiv w:val="1"/>
      <w:marLeft w:val="0"/>
      <w:marRight w:val="0"/>
      <w:marTop w:val="0"/>
      <w:marBottom w:val="0"/>
      <w:divBdr>
        <w:top w:val="none" w:sz="0" w:space="0" w:color="auto"/>
        <w:left w:val="none" w:sz="0" w:space="0" w:color="auto"/>
        <w:bottom w:val="none" w:sz="0" w:space="0" w:color="auto"/>
        <w:right w:val="none" w:sz="0" w:space="0" w:color="auto"/>
      </w:divBdr>
      <w:divsChild>
        <w:div w:id="1111323119">
          <w:marLeft w:val="576"/>
          <w:marRight w:val="0"/>
          <w:marTop w:val="60"/>
          <w:marBottom w:val="0"/>
          <w:divBdr>
            <w:top w:val="none" w:sz="0" w:space="0" w:color="auto"/>
            <w:left w:val="none" w:sz="0" w:space="0" w:color="auto"/>
            <w:bottom w:val="none" w:sz="0" w:space="0" w:color="auto"/>
            <w:right w:val="none" w:sz="0" w:space="0" w:color="auto"/>
          </w:divBdr>
        </w:div>
      </w:divsChild>
    </w:div>
    <w:div w:id="739711284">
      <w:bodyDiv w:val="1"/>
      <w:marLeft w:val="0"/>
      <w:marRight w:val="0"/>
      <w:marTop w:val="0"/>
      <w:marBottom w:val="0"/>
      <w:divBdr>
        <w:top w:val="none" w:sz="0" w:space="0" w:color="auto"/>
        <w:left w:val="none" w:sz="0" w:space="0" w:color="auto"/>
        <w:bottom w:val="none" w:sz="0" w:space="0" w:color="auto"/>
        <w:right w:val="none" w:sz="0" w:space="0" w:color="auto"/>
      </w:divBdr>
      <w:divsChild>
        <w:div w:id="1314288586">
          <w:marLeft w:val="576"/>
          <w:marRight w:val="0"/>
          <w:marTop w:val="60"/>
          <w:marBottom w:val="0"/>
          <w:divBdr>
            <w:top w:val="none" w:sz="0" w:space="0" w:color="auto"/>
            <w:left w:val="none" w:sz="0" w:space="0" w:color="auto"/>
            <w:bottom w:val="none" w:sz="0" w:space="0" w:color="auto"/>
            <w:right w:val="none" w:sz="0" w:space="0" w:color="auto"/>
          </w:divBdr>
        </w:div>
        <w:div w:id="16662951">
          <w:marLeft w:val="576"/>
          <w:marRight w:val="0"/>
          <w:marTop w:val="60"/>
          <w:marBottom w:val="0"/>
          <w:divBdr>
            <w:top w:val="none" w:sz="0" w:space="0" w:color="auto"/>
            <w:left w:val="none" w:sz="0" w:space="0" w:color="auto"/>
            <w:bottom w:val="none" w:sz="0" w:space="0" w:color="auto"/>
            <w:right w:val="none" w:sz="0" w:space="0" w:color="auto"/>
          </w:divBdr>
        </w:div>
      </w:divsChild>
    </w:div>
    <w:div w:id="1178538836">
      <w:bodyDiv w:val="1"/>
      <w:marLeft w:val="0"/>
      <w:marRight w:val="0"/>
      <w:marTop w:val="0"/>
      <w:marBottom w:val="0"/>
      <w:divBdr>
        <w:top w:val="none" w:sz="0" w:space="0" w:color="auto"/>
        <w:left w:val="none" w:sz="0" w:space="0" w:color="auto"/>
        <w:bottom w:val="none" w:sz="0" w:space="0" w:color="auto"/>
        <w:right w:val="none" w:sz="0" w:space="0" w:color="auto"/>
      </w:divBdr>
      <w:divsChild>
        <w:div w:id="1620450665">
          <w:marLeft w:val="446"/>
          <w:marRight w:val="0"/>
          <w:marTop w:val="0"/>
          <w:marBottom w:val="0"/>
          <w:divBdr>
            <w:top w:val="none" w:sz="0" w:space="0" w:color="auto"/>
            <w:left w:val="none" w:sz="0" w:space="0" w:color="auto"/>
            <w:bottom w:val="none" w:sz="0" w:space="0" w:color="auto"/>
            <w:right w:val="none" w:sz="0" w:space="0" w:color="auto"/>
          </w:divBdr>
        </w:div>
        <w:div w:id="1986083914">
          <w:marLeft w:val="446"/>
          <w:marRight w:val="0"/>
          <w:marTop w:val="0"/>
          <w:marBottom w:val="0"/>
          <w:divBdr>
            <w:top w:val="none" w:sz="0" w:space="0" w:color="auto"/>
            <w:left w:val="none" w:sz="0" w:space="0" w:color="auto"/>
            <w:bottom w:val="none" w:sz="0" w:space="0" w:color="auto"/>
            <w:right w:val="none" w:sz="0" w:space="0" w:color="auto"/>
          </w:divBdr>
        </w:div>
        <w:div w:id="2065058172">
          <w:marLeft w:val="446"/>
          <w:marRight w:val="0"/>
          <w:marTop w:val="0"/>
          <w:marBottom w:val="0"/>
          <w:divBdr>
            <w:top w:val="none" w:sz="0" w:space="0" w:color="auto"/>
            <w:left w:val="none" w:sz="0" w:space="0" w:color="auto"/>
            <w:bottom w:val="none" w:sz="0" w:space="0" w:color="auto"/>
            <w:right w:val="none" w:sz="0" w:space="0" w:color="auto"/>
          </w:divBdr>
        </w:div>
        <w:div w:id="1851286909">
          <w:marLeft w:val="446"/>
          <w:marRight w:val="0"/>
          <w:marTop w:val="0"/>
          <w:marBottom w:val="0"/>
          <w:divBdr>
            <w:top w:val="none" w:sz="0" w:space="0" w:color="auto"/>
            <w:left w:val="none" w:sz="0" w:space="0" w:color="auto"/>
            <w:bottom w:val="none" w:sz="0" w:space="0" w:color="auto"/>
            <w:right w:val="none" w:sz="0" w:space="0" w:color="auto"/>
          </w:divBdr>
        </w:div>
        <w:div w:id="205878628">
          <w:marLeft w:val="446"/>
          <w:marRight w:val="0"/>
          <w:marTop w:val="0"/>
          <w:marBottom w:val="0"/>
          <w:divBdr>
            <w:top w:val="none" w:sz="0" w:space="0" w:color="auto"/>
            <w:left w:val="none" w:sz="0" w:space="0" w:color="auto"/>
            <w:bottom w:val="none" w:sz="0" w:space="0" w:color="auto"/>
            <w:right w:val="none" w:sz="0" w:space="0" w:color="auto"/>
          </w:divBdr>
        </w:div>
        <w:div w:id="1745302011">
          <w:marLeft w:val="446"/>
          <w:marRight w:val="0"/>
          <w:marTop w:val="0"/>
          <w:marBottom w:val="0"/>
          <w:divBdr>
            <w:top w:val="none" w:sz="0" w:space="0" w:color="auto"/>
            <w:left w:val="none" w:sz="0" w:space="0" w:color="auto"/>
            <w:bottom w:val="none" w:sz="0" w:space="0" w:color="auto"/>
            <w:right w:val="none" w:sz="0" w:space="0" w:color="auto"/>
          </w:divBdr>
        </w:div>
        <w:div w:id="244726965">
          <w:marLeft w:val="446"/>
          <w:marRight w:val="0"/>
          <w:marTop w:val="0"/>
          <w:marBottom w:val="0"/>
          <w:divBdr>
            <w:top w:val="none" w:sz="0" w:space="0" w:color="auto"/>
            <w:left w:val="none" w:sz="0" w:space="0" w:color="auto"/>
            <w:bottom w:val="none" w:sz="0" w:space="0" w:color="auto"/>
            <w:right w:val="none" w:sz="0" w:space="0" w:color="auto"/>
          </w:divBdr>
        </w:div>
        <w:div w:id="1697148027">
          <w:marLeft w:val="446"/>
          <w:marRight w:val="0"/>
          <w:marTop w:val="0"/>
          <w:marBottom w:val="0"/>
          <w:divBdr>
            <w:top w:val="none" w:sz="0" w:space="0" w:color="auto"/>
            <w:left w:val="none" w:sz="0" w:space="0" w:color="auto"/>
            <w:bottom w:val="none" w:sz="0" w:space="0" w:color="auto"/>
            <w:right w:val="none" w:sz="0" w:space="0" w:color="auto"/>
          </w:divBdr>
        </w:div>
        <w:div w:id="177937619">
          <w:marLeft w:val="446"/>
          <w:marRight w:val="0"/>
          <w:marTop w:val="0"/>
          <w:marBottom w:val="0"/>
          <w:divBdr>
            <w:top w:val="none" w:sz="0" w:space="0" w:color="auto"/>
            <w:left w:val="none" w:sz="0" w:space="0" w:color="auto"/>
            <w:bottom w:val="none" w:sz="0" w:space="0" w:color="auto"/>
            <w:right w:val="none" w:sz="0" w:space="0" w:color="auto"/>
          </w:divBdr>
        </w:div>
      </w:divsChild>
    </w:div>
    <w:div w:id="1444495624">
      <w:bodyDiv w:val="1"/>
      <w:marLeft w:val="0"/>
      <w:marRight w:val="0"/>
      <w:marTop w:val="0"/>
      <w:marBottom w:val="0"/>
      <w:divBdr>
        <w:top w:val="none" w:sz="0" w:space="0" w:color="auto"/>
        <w:left w:val="none" w:sz="0" w:space="0" w:color="auto"/>
        <w:bottom w:val="none" w:sz="0" w:space="0" w:color="auto"/>
        <w:right w:val="none" w:sz="0" w:space="0" w:color="auto"/>
      </w:divBdr>
    </w:div>
    <w:div w:id="1649288776">
      <w:bodyDiv w:val="1"/>
      <w:marLeft w:val="0"/>
      <w:marRight w:val="0"/>
      <w:marTop w:val="0"/>
      <w:marBottom w:val="0"/>
      <w:divBdr>
        <w:top w:val="none" w:sz="0" w:space="0" w:color="auto"/>
        <w:left w:val="none" w:sz="0" w:space="0" w:color="auto"/>
        <w:bottom w:val="none" w:sz="0" w:space="0" w:color="auto"/>
        <w:right w:val="none" w:sz="0" w:space="0" w:color="auto"/>
      </w:divBdr>
      <w:divsChild>
        <w:div w:id="422653159">
          <w:marLeft w:val="446"/>
          <w:marRight w:val="0"/>
          <w:marTop w:val="0"/>
          <w:marBottom w:val="0"/>
          <w:divBdr>
            <w:top w:val="none" w:sz="0" w:space="0" w:color="auto"/>
            <w:left w:val="none" w:sz="0" w:space="0" w:color="auto"/>
            <w:bottom w:val="none" w:sz="0" w:space="0" w:color="auto"/>
            <w:right w:val="none" w:sz="0" w:space="0" w:color="auto"/>
          </w:divBdr>
        </w:div>
        <w:div w:id="607859830">
          <w:marLeft w:val="446"/>
          <w:marRight w:val="0"/>
          <w:marTop w:val="0"/>
          <w:marBottom w:val="0"/>
          <w:divBdr>
            <w:top w:val="none" w:sz="0" w:space="0" w:color="auto"/>
            <w:left w:val="none" w:sz="0" w:space="0" w:color="auto"/>
            <w:bottom w:val="none" w:sz="0" w:space="0" w:color="auto"/>
            <w:right w:val="none" w:sz="0" w:space="0" w:color="auto"/>
          </w:divBdr>
        </w:div>
        <w:div w:id="1930574247">
          <w:marLeft w:val="446"/>
          <w:marRight w:val="0"/>
          <w:marTop w:val="0"/>
          <w:marBottom w:val="0"/>
          <w:divBdr>
            <w:top w:val="none" w:sz="0" w:space="0" w:color="auto"/>
            <w:left w:val="none" w:sz="0" w:space="0" w:color="auto"/>
            <w:bottom w:val="none" w:sz="0" w:space="0" w:color="auto"/>
            <w:right w:val="none" w:sz="0" w:space="0" w:color="auto"/>
          </w:divBdr>
        </w:div>
        <w:div w:id="1045301658">
          <w:marLeft w:val="446"/>
          <w:marRight w:val="0"/>
          <w:marTop w:val="0"/>
          <w:marBottom w:val="0"/>
          <w:divBdr>
            <w:top w:val="none" w:sz="0" w:space="0" w:color="auto"/>
            <w:left w:val="none" w:sz="0" w:space="0" w:color="auto"/>
            <w:bottom w:val="none" w:sz="0" w:space="0" w:color="auto"/>
            <w:right w:val="none" w:sz="0" w:space="0" w:color="auto"/>
          </w:divBdr>
        </w:div>
        <w:div w:id="697241578">
          <w:marLeft w:val="446"/>
          <w:marRight w:val="0"/>
          <w:marTop w:val="0"/>
          <w:marBottom w:val="0"/>
          <w:divBdr>
            <w:top w:val="none" w:sz="0" w:space="0" w:color="auto"/>
            <w:left w:val="none" w:sz="0" w:space="0" w:color="auto"/>
            <w:bottom w:val="none" w:sz="0" w:space="0" w:color="auto"/>
            <w:right w:val="none" w:sz="0" w:space="0" w:color="auto"/>
          </w:divBdr>
        </w:div>
        <w:div w:id="1911579216">
          <w:marLeft w:val="446"/>
          <w:marRight w:val="0"/>
          <w:marTop w:val="0"/>
          <w:marBottom w:val="0"/>
          <w:divBdr>
            <w:top w:val="none" w:sz="0" w:space="0" w:color="auto"/>
            <w:left w:val="none" w:sz="0" w:space="0" w:color="auto"/>
            <w:bottom w:val="none" w:sz="0" w:space="0" w:color="auto"/>
            <w:right w:val="none" w:sz="0" w:space="0" w:color="auto"/>
          </w:divBdr>
        </w:div>
        <w:div w:id="1469859174">
          <w:marLeft w:val="446"/>
          <w:marRight w:val="0"/>
          <w:marTop w:val="0"/>
          <w:marBottom w:val="0"/>
          <w:divBdr>
            <w:top w:val="none" w:sz="0" w:space="0" w:color="auto"/>
            <w:left w:val="none" w:sz="0" w:space="0" w:color="auto"/>
            <w:bottom w:val="none" w:sz="0" w:space="0" w:color="auto"/>
            <w:right w:val="none" w:sz="0" w:space="0" w:color="auto"/>
          </w:divBdr>
        </w:div>
        <w:div w:id="1375273085">
          <w:marLeft w:val="446"/>
          <w:marRight w:val="0"/>
          <w:marTop w:val="0"/>
          <w:marBottom w:val="0"/>
          <w:divBdr>
            <w:top w:val="none" w:sz="0" w:space="0" w:color="auto"/>
            <w:left w:val="none" w:sz="0" w:space="0" w:color="auto"/>
            <w:bottom w:val="none" w:sz="0" w:space="0" w:color="auto"/>
            <w:right w:val="none" w:sz="0" w:space="0" w:color="auto"/>
          </w:divBdr>
        </w:div>
        <w:div w:id="1491943772">
          <w:marLeft w:val="446"/>
          <w:marRight w:val="0"/>
          <w:marTop w:val="0"/>
          <w:marBottom w:val="0"/>
          <w:divBdr>
            <w:top w:val="none" w:sz="0" w:space="0" w:color="auto"/>
            <w:left w:val="none" w:sz="0" w:space="0" w:color="auto"/>
            <w:bottom w:val="none" w:sz="0" w:space="0" w:color="auto"/>
            <w:right w:val="none" w:sz="0" w:space="0" w:color="auto"/>
          </w:divBdr>
        </w:div>
        <w:div w:id="1024209388">
          <w:marLeft w:val="446"/>
          <w:marRight w:val="0"/>
          <w:marTop w:val="0"/>
          <w:marBottom w:val="0"/>
          <w:divBdr>
            <w:top w:val="none" w:sz="0" w:space="0" w:color="auto"/>
            <w:left w:val="none" w:sz="0" w:space="0" w:color="auto"/>
            <w:bottom w:val="none" w:sz="0" w:space="0" w:color="auto"/>
            <w:right w:val="none" w:sz="0" w:space="0" w:color="auto"/>
          </w:divBdr>
        </w:div>
        <w:div w:id="1934510292">
          <w:marLeft w:val="446"/>
          <w:marRight w:val="0"/>
          <w:marTop w:val="0"/>
          <w:marBottom w:val="0"/>
          <w:divBdr>
            <w:top w:val="none" w:sz="0" w:space="0" w:color="auto"/>
            <w:left w:val="none" w:sz="0" w:space="0" w:color="auto"/>
            <w:bottom w:val="none" w:sz="0" w:space="0" w:color="auto"/>
            <w:right w:val="none" w:sz="0" w:space="0" w:color="auto"/>
          </w:divBdr>
        </w:div>
        <w:div w:id="1006591162">
          <w:marLeft w:val="446"/>
          <w:marRight w:val="0"/>
          <w:marTop w:val="0"/>
          <w:marBottom w:val="0"/>
          <w:divBdr>
            <w:top w:val="none" w:sz="0" w:space="0" w:color="auto"/>
            <w:left w:val="none" w:sz="0" w:space="0" w:color="auto"/>
            <w:bottom w:val="none" w:sz="0" w:space="0" w:color="auto"/>
            <w:right w:val="none" w:sz="0" w:space="0" w:color="auto"/>
          </w:divBdr>
        </w:div>
        <w:div w:id="434374674">
          <w:marLeft w:val="446"/>
          <w:marRight w:val="0"/>
          <w:marTop w:val="0"/>
          <w:marBottom w:val="0"/>
          <w:divBdr>
            <w:top w:val="none" w:sz="0" w:space="0" w:color="auto"/>
            <w:left w:val="none" w:sz="0" w:space="0" w:color="auto"/>
            <w:bottom w:val="none" w:sz="0" w:space="0" w:color="auto"/>
            <w:right w:val="none" w:sz="0" w:space="0" w:color="auto"/>
          </w:divBdr>
        </w:div>
        <w:div w:id="2094620870">
          <w:marLeft w:val="446"/>
          <w:marRight w:val="0"/>
          <w:marTop w:val="0"/>
          <w:marBottom w:val="0"/>
          <w:divBdr>
            <w:top w:val="none" w:sz="0" w:space="0" w:color="auto"/>
            <w:left w:val="none" w:sz="0" w:space="0" w:color="auto"/>
            <w:bottom w:val="none" w:sz="0" w:space="0" w:color="auto"/>
            <w:right w:val="none" w:sz="0" w:space="0" w:color="auto"/>
          </w:divBdr>
        </w:div>
        <w:div w:id="592511407">
          <w:marLeft w:val="446"/>
          <w:marRight w:val="0"/>
          <w:marTop w:val="0"/>
          <w:marBottom w:val="0"/>
          <w:divBdr>
            <w:top w:val="none" w:sz="0" w:space="0" w:color="auto"/>
            <w:left w:val="none" w:sz="0" w:space="0" w:color="auto"/>
            <w:bottom w:val="none" w:sz="0" w:space="0" w:color="auto"/>
            <w:right w:val="none" w:sz="0" w:space="0" w:color="auto"/>
          </w:divBdr>
        </w:div>
        <w:div w:id="381248672">
          <w:marLeft w:val="446"/>
          <w:marRight w:val="0"/>
          <w:marTop w:val="0"/>
          <w:marBottom w:val="0"/>
          <w:divBdr>
            <w:top w:val="none" w:sz="0" w:space="0" w:color="auto"/>
            <w:left w:val="none" w:sz="0" w:space="0" w:color="auto"/>
            <w:bottom w:val="none" w:sz="0" w:space="0" w:color="auto"/>
            <w:right w:val="none" w:sz="0" w:space="0" w:color="auto"/>
          </w:divBdr>
        </w:div>
        <w:div w:id="943000653">
          <w:marLeft w:val="446"/>
          <w:marRight w:val="0"/>
          <w:marTop w:val="0"/>
          <w:marBottom w:val="0"/>
          <w:divBdr>
            <w:top w:val="none" w:sz="0" w:space="0" w:color="auto"/>
            <w:left w:val="none" w:sz="0" w:space="0" w:color="auto"/>
            <w:bottom w:val="none" w:sz="0" w:space="0" w:color="auto"/>
            <w:right w:val="none" w:sz="0" w:space="0" w:color="auto"/>
          </w:divBdr>
        </w:div>
      </w:divsChild>
    </w:div>
    <w:div w:id="1998335131">
      <w:bodyDiv w:val="1"/>
      <w:marLeft w:val="0"/>
      <w:marRight w:val="0"/>
      <w:marTop w:val="0"/>
      <w:marBottom w:val="0"/>
      <w:divBdr>
        <w:top w:val="none" w:sz="0" w:space="0" w:color="auto"/>
        <w:left w:val="none" w:sz="0" w:space="0" w:color="auto"/>
        <w:bottom w:val="none" w:sz="0" w:space="0" w:color="auto"/>
        <w:right w:val="none" w:sz="0" w:space="0" w:color="auto"/>
      </w:divBdr>
      <w:divsChild>
        <w:div w:id="121005343">
          <w:marLeft w:val="576"/>
          <w:marRight w:val="0"/>
          <w:marTop w:val="60"/>
          <w:marBottom w:val="0"/>
          <w:divBdr>
            <w:top w:val="none" w:sz="0" w:space="0" w:color="auto"/>
            <w:left w:val="none" w:sz="0" w:space="0" w:color="auto"/>
            <w:bottom w:val="none" w:sz="0" w:space="0" w:color="auto"/>
            <w:right w:val="none" w:sz="0" w:space="0" w:color="auto"/>
          </w:divBdr>
        </w:div>
        <w:div w:id="1863856729">
          <w:marLeft w:val="576"/>
          <w:marRight w:val="0"/>
          <w:marTop w:val="60"/>
          <w:marBottom w:val="0"/>
          <w:divBdr>
            <w:top w:val="none" w:sz="0" w:space="0" w:color="auto"/>
            <w:left w:val="none" w:sz="0" w:space="0" w:color="auto"/>
            <w:bottom w:val="none" w:sz="0" w:space="0" w:color="auto"/>
            <w:right w:val="none" w:sz="0" w:space="0" w:color="auto"/>
          </w:divBdr>
        </w:div>
        <w:div w:id="918367874">
          <w:marLeft w:val="576"/>
          <w:marRight w:val="0"/>
          <w:marTop w:val="60"/>
          <w:marBottom w:val="0"/>
          <w:divBdr>
            <w:top w:val="none" w:sz="0" w:space="0" w:color="auto"/>
            <w:left w:val="none" w:sz="0" w:space="0" w:color="auto"/>
            <w:bottom w:val="none" w:sz="0" w:space="0" w:color="auto"/>
            <w:right w:val="none" w:sz="0" w:space="0" w:color="auto"/>
          </w:divBdr>
        </w:div>
        <w:div w:id="47531510">
          <w:marLeft w:val="576"/>
          <w:marRight w:val="0"/>
          <w:marTop w:val="60"/>
          <w:marBottom w:val="0"/>
          <w:divBdr>
            <w:top w:val="none" w:sz="0" w:space="0" w:color="auto"/>
            <w:left w:val="none" w:sz="0" w:space="0" w:color="auto"/>
            <w:bottom w:val="none" w:sz="0" w:space="0" w:color="auto"/>
            <w:right w:val="none" w:sz="0" w:space="0" w:color="auto"/>
          </w:divBdr>
        </w:div>
        <w:div w:id="1521814051">
          <w:marLeft w:val="576"/>
          <w:marRight w:val="0"/>
          <w:marTop w:val="60"/>
          <w:marBottom w:val="0"/>
          <w:divBdr>
            <w:top w:val="none" w:sz="0" w:space="0" w:color="auto"/>
            <w:left w:val="none" w:sz="0" w:space="0" w:color="auto"/>
            <w:bottom w:val="none" w:sz="0" w:space="0" w:color="auto"/>
            <w:right w:val="none" w:sz="0" w:space="0" w:color="auto"/>
          </w:divBdr>
        </w:div>
      </w:divsChild>
    </w:div>
    <w:div w:id="2141412596">
      <w:bodyDiv w:val="1"/>
      <w:marLeft w:val="0"/>
      <w:marRight w:val="0"/>
      <w:marTop w:val="0"/>
      <w:marBottom w:val="0"/>
      <w:divBdr>
        <w:top w:val="none" w:sz="0" w:space="0" w:color="auto"/>
        <w:left w:val="none" w:sz="0" w:space="0" w:color="auto"/>
        <w:bottom w:val="none" w:sz="0" w:space="0" w:color="auto"/>
        <w:right w:val="none" w:sz="0" w:space="0" w:color="auto"/>
      </w:divBdr>
      <w:divsChild>
        <w:div w:id="244076373">
          <w:marLeft w:val="576"/>
          <w:marRight w:val="0"/>
          <w:marTop w:val="6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svg"/><Relationship Id="rId26" Type="http://schemas.openxmlformats.org/officeDocument/2006/relationships/image" Target="media/image20.sv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image" Target="media/image28.svg"/><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image" Target="media/image14.sv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svg"/><Relationship Id="rId32" Type="http://schemas.openxmlformats.org/officeDocument/2006/relationships/image" Target="media/image26.sv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svg"/><Relationship Id="rId36" Type="http://schemas.openxmlformats.org/officeDocument/2006/relationships/theme" Target="theme/theme1.xml"/><Relationship Id="rId10" Type="http://schemas.openxmlformats.org/officeDocument/2006/relationships/image" Target="media/image4.sv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image" Target="media/image16.svg"/><Relationship Id="rId27" Type="http://schemas.openxmlformats.org/officeDocument/2006/relationships/image" Target="media/image21.png"/><Relationship Id="rId30" Type="http://schemas.openxmlformats.org/officeDocument/2006/relationships/image" Target="media/image24.sv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298</TotalTime>
  <Pages>1</Pages>
  <Words>1595</Words>
  <Characters>9097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Sabbir Ahmed</dc:creator>
  <cp:keywords/>
  <dc:description/>
  <cp:lastModifiedBy>Sabbir Ahmed</cp:lastModifiedBy>
  <cp:revision>11</cp:revision>
  <dcterms:created xsi:type="dcterms:W3CDTF">2022-11-21T13:31:00Z</dcterms:created>
  <dcterms:modified xsi:type="dcterms:W3CDTF">2022-12-09T02:26:00Z</dcterms:modified>
</cp:coreProperties>
</file>