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6E23B" w14:textId="77777777" w:rsidR="00E815E1" w:rsidRDefault="00E815E1" w:rsidP="00E815E1">
      <w:pPr>
        <w:jc w:val="center"/>
        <w:rPr>
          <w:b/>
        </w:rPr>
      </w:pPr>
    </w:p>
    <w:p w14:paraId="2611DCF5" w14:textId="77777777" w:rsidR="00E815E1" w:rsidRDefault="00E815E1" w:rsidP="00E815E1">
      <w:pPr>
        <w:jc w:val="center"/>
        <w:rPr>
          <w:b/>
        </w:rPr>
      </w:pPr>
    </w:p>
    <w:p w14:paraId="16566FA9" w14:textId="77777777" w:rsidR="00E815E1" w:rsidRDefault="00E815E1" w:rsidP="00E815E1">
      <w:pPr>
        <w:jc w:val="center"/>
        <w:rPr>
          <w:b/>
        </w:rPr>
      </w:pPr>
    </w:p>
    <w:p w14:paraId="0D0652E8" w14:textId="77777777" w:rsidR="00E815E1" w:rsidRDefault="00E815E1" w:rsidP="00E815E1">
      <w:pPr>
        <w:jc w:val="center"/>
        <w:rPr>
          <w:b/>
        </w:rPr>
      </w:pPr>
    </w:p>
    <w:p w14:paraId="46A73DB6" w14:textId="77777777" w:rsidR="00E815E1" w:rsidRDefault="00E815E1" w:rsidP="00E815E1">
      <w:pPr>
        <w:jc w:val="center"/>
        <w:rPr>
          <w:b/>
        </w:rPr>
      </w:pPr>
    </w:p>
    <w:p w14:paraId="18F74822" w14:textId="0FAD1127" w:rsidR="00E815E1" w:rsidRDefault="00A83615" w:rsidP="00E815E1">
      <w:pPr>
        <w:jc w:val="center"/>
        <w:rPr>
          <w:b/>
        </w:rPr>
      </w:pPr>
      <w:r>
        <w:rPr>
          <w:noProof/>
        </w:rPr>
        <w:drawing>
          <wp:inline distT="0" distB="0" distL="0" distR="0" wp14:anchorId="73445448" wp14:editId="11734F12">
            <wp:extent cx="2098675" cy="697230"/>
            <wp:effectExtent l="0" t="0" r="0" b="7620"/>
            <wp:docPr id="1661627024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627024" name="Picture 1" descr="A close 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69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71219" w14:textId="77777777" w:rsidR="00E815E1" w:rsidRDefault="00E815E1" w:rsidP="00E815E1">
      <w:pPr>
        <w:jc w:val="center"/>
        <w:rPr>
          <w:b/>
        </w:rPr>
      </w:pPr>
    </w:p>
    <w:p w14:paraId="41FD04E4" w14:textId="77777777" w:rsidR="00D73A2F" w:rsidRDefault="00D73A2F" w:rsidP="00411C6C">
      <w:pPr>
        <w:jc w:val="center"/>
        <w:rPr>
          <w:b/>
          <w:sz w:val="24"/>
        </w:rPr>
      </w:pPr>
    </w:p>
    <w:p w14:paraId="0E943C9B" w14:textId="77777777" w:rsidR="00D73A2F" w:rsidRDefault="00D73A2F" w:rsidP="00411C6C">
      <w:pPr>
        <w:jc w:val="center"/>
        <w:rPr>
          <w:b/>
          <w:sz w:val="24"/>
        </w:rPr>
      </w:pPr>
    </w:p>
    <w:p w14:paraId="7343239F" w14:textId="77777777" w:rsidR="00D73A2F" w:rsidRDefault="00D73A2F" w:rsidP="00411C6C">
      <w:pPr>
        <w:jc w:val="center"/>
        <w:rPr>
          <w:b/>
          <w:sz w:val="24"/>
        </w:rPr>
      </w:pPr>
    </w:p>
    <w:p w14:paraId="43026BCC" w14:textId="67E5BAFB" w:rsidR="00E815E1" w:rsidRPr="003909B1" w:rsidRDefault="00411C6C" w:rsidP="00411C6C">
      <w:pPr>
        <w:jc w:val="center"/>
        <w:rPr>
          <w:b/>
          <w:sz w:val="24"/>
        </w:rPr>
      </w:pPr>
      <w:r w:rsidRPr="003909B1">
        <w:rPr>
          <w:b/>
          <w:sz w:val="24"/>
        </w:rPr>
        <w:t>BMSW5105</w:t>
      </w:r>
    </w:p>
    <w:p w14:paraId="4EEE403C" w14:textId="77777777" w:rsidR="001D67AD" w:rsidRPr="003909B1" w:rsidRDefault="00E815E1" w:rsidP="00F54F61">
      <w:pPr>
        <w:jc w:val="center"/>
        <w:rPr>
          <w:b/>
          <w:sz w:val="24"/>
        </w:rPr>
      </w:pPr>
      <w:r w:rsidRPr="003909B1">
        <w:rPr>
          <w:b/>
          <w:sz w:val="24"/>
        </w:rPr>
        <w:t>Workplace Culture and its Impact on Organisational Efficiency</w:t>
      </w:r>
    </w:p>
    <w:p w14:paraId="34CD2C60" w14:textId="77777777" w:rsidR="003909B1" w:rsidRDefault="003909B1" w:rsidP="00F54F61">
      <w:pPr>
        <w:jc w:val="center"/>
        <w:rPr>
          <w:b/>
        </w:rPr>
      </w:pPr>
    </w:p>
    <w:p w14:paraId="25231072" w14:textId="77777777" w:rsidR="0052630E" w:rsidRDefault="00E815E1" w:rsidP="00F54F61">
      <w:pPr>
        <w:jc w:val="center"/>
        <w:rPr>
          <w:b/>
          <w:sz w:val="28"/>
          <w:szCs w:val="28"/>
        </w:rPr>
      </w:pPr>
      <w:r w:rsidRPr="003909B1">
        <w:rPr>
          <w:b/>
          <w:sz w:val="28"/>
          <w:szCs w:val="28"/>
        </w:rPr>
        <w:t>Individual report</w:t>
      </w:r>
      <w:r w:rsidR="00B508B9" w:rsidRPr="003909B1">
        <w:rPr>
          <w:b/>
          <w:sz w:val="28"/>
          <w:szCs w:val="28"/>
        </w:rPr>
        <w:t>- Culture inside Google</w:t>
      </w:r>
    </w:p>
    <w:p w14:paraId="34A6FA9E" w14:textId="17D7142D" w:rsidR="003909B1" w:rsidRDefault="00E83187" w:rsidP="00F54F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Student Name: Teodora Stoyanova</w:t>
      </w:r>
    </w:p>
    <w:p w14:paraId="4601EF15" w14:textId="4B6A432F" w:rsidR="00E83187" w:rsidRDefault="00E83187" w:rsidP="00F54F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Student Number</w:t>
      </w:r>
      <w:r w:rsidR="00FD4F91">
        <w:rPr>
          <w:b/>
          <w:sz w:val="28"/>
          <w:szCs w:val="28"/>
        </w:rPr>
        <w:t>: 2125443</w:t>
      </w:r>
    </w:p>
    <w:p w14:paraId="0C9A6383" w14:textId="361D6D97" w:rsidR="00FD4F91" w:rsidRPr="003909B1" w:rsidRDefault="00FD4F91" w:rsidP="00F54F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Lecturer Name:</w:t>
      </w:r>
      <w:r w:rsidR="00785927">
        <w:rPr>
          <w:b/>
          <w:sz w:val="28"/>
          <w:szCs w:val="28"/>
        </w:rPr>
        <w:t xml:space="preserve"> Adere</w:t>
      </w:r>
      <w:r w:rsidR="00D73A2F">
        <w:rPr>
          <w:b/>
          <w:sz w:val="28"/>
          <w:szCs w:val="28"/>
        </w:rPr>
        <w:t xml:space="preserve">mi </w:t>
      </w:r>
      <w:proofErr w:type="spellStart"/>
      <w:r w:rsidR="00D73A2F">
        <w:rPr>
          <w:b/>
          <w:sz w:val="28"/>
          <w:szCs w:val="28"/>
        </w:rPr>
        <w:t>Ojebode</w:t>
      </w:r>
      <w:proofErr w:type="spellEnd"/>
    </w:p>
    <w:p w14:paraId="4D3AA64D" w14:textId="77777777" w:rsidR="0052630E" w:rsidRDefault="0052630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14:paraId="5E0ABD59" w14:textId="77777777" w:rsidR="0052630E" w:rsidRDefault="0052630E" w:rsidP="0052630E">
      <w:pPr>
        <w:pStyle w:val="Heading1"/>
      </w:pPr>
      <w:bookmarkStart w:id="0" w:name="_Toc150378890"/>
      <w:r>
        <w:lastRenderedPageBreak/>
        <w:t>Executive summary</w:t>
      </w:r>
      <w:bookmarkEnd w:id="0"/>
    </w:p>
    <w:p w14:paraId="5D0EF651" w14:textId="613768A6" w:rsidR="00A861E8" w:rsidRDefault="009F75B6" w:rsidP="00A861E8">
      <w:pPr>
        <w:rPr>
          <w:lang w:val="en-US"/>
        </w:rPr>
      </w:pPr>
      <w:r>
        <w:rPr>
          <w:lang w:val="en-US"/>
        </w:rPr>
        <w:t>The report aims</w:t>
      </w:r>
      <w:r w:rsidR="00A861E8">
        <w:rPr>
          <w:lang w:val="en-US"/>
        </w:rPr>
        <w:t xml:space="preserve"> to assess the </w:t>
      </w:r>
      <w:r w:rsidR="00726650">
        <w:rPr>
          <w:lang w:val="en-US"/>
        </w:rPr>
        <w:t>organizational</w:t>
      </w:r>
      <w:r w:rsidR="00A861E8">
        <w:rPr>
          <w:lang w:val="en-US"/>
        </w:rPr>
        <w:t xml:space="preserve"> culture of Google. </w:t>
      </w:r>
      <w:r w:rsidR="00726650">
        <w:rPr>
          <w:lang w:val="en-US"/>
        </w:rPr>
        <w:t>Organizational</w:t>
      </w:r>
      <w:r w:rsidR="00A861E8">
        <w:rPr>
          <w:lang w:val="en-US"/>
        </w:rPr>
        <w:t xml:space="preserve"> culture can be defined as the accumulation of the vision, objectives, mission, values, employees’ </w:t>
      </w:r>
      <w:r w:rsidR="00726650">
        <w:rPr>
          <w:lang w:val="en-US"/>
        </w:rPr>
        <w:t>behavior</w:t>
      </w:r>
      <w:r w:rsidR="00A861E8">
        <w:rPr>
          <w:lang w:val="en-US"/>
        </w:rPr>
        <w:t xml:space="preserve"> expectation</w:t>
      </w:r>
      <w:r w:rsidR="00C213F8">
        <w:rPr>
          <w:lang w:val="en-US"/>
        </w:rPr>
        <w:t>s,</w:t>
      </w:r>
      <w:r w:rsidR="00A861E8">
        <w:rPr>
          <w:lang w:val="en-US"/>
        </w:rPr>
        <w:t xml:space="preserve"> and so on of firms</w:t>
      </w:r>
      <w:r w:rsidR="00F70542">
        <w:rPr>
          <w:lang w:val="en-US"/>
        </w:rPr>
        <w:t xml:space="preserve"> that impact their overall performance</w:t>
      </w:r>
      <w:r w:rsidR="00A861E8">
        <w:rPr>
          <w:lang w:val="en-US"/>
        </w:rPr>
        <w:t xml:space="preserve">. Google is one of the leading technology-based companies in the world which was founded in 1998. It has developed a pragmatic </w:t>
      </w:r>
      <w:r w:rsidR="00726650">
        <w:rPr>
          <w:lang w:val="en-US"/>
        </w:rPr>
        <w:t>organizational</w:t>
      </w:r>
      <w:r w:rsidR="00A861E8">
        <w:rPr>
          <w:lang w:val="en-US"/>
        </w:rPr>
        <w:t xml:space="preserve"> culture that involves a branch of values, customers, behavioral ideal</w:t>
      </w:r>
      <w:r w:rsidR="00C213F8">
        <w:rPr>
          <w:lang w:val="en-US"/>
        </w:rPr>
        <w:t>s,</w:t>
      </w:r>
      <w:r w:rsidR="00A861E8">
        <w:rPr>
          <w:lang w:val="en-US"/>
        </w:rPr>
        <w:t xml:space="preserve"> and traditions that impact the overall performance of the </w:t>
      </w:r>
      <w:r w:rsidR="00726650">
        <w:rPr>
          <w:lang w:val="en-US"/>
        </w:rPr>
        <w:t>organization</w:t>
      </w:r>
      <w:r w:rsidR="00A861E8">
        <w:rPr>
          <w:lang w:val="en-US"/>
        </w:rPr>
        <w:t xml:space="preserve">. The core attributes of the </w:t>
      </w:r>
      <w:r w:rsidR="00726650">
        <w:rPr>
          <w:lang w:val="en-US"/>
        </w:rPr>
        <w:t>organizational</w:t>
      </w:r>
      <w:r w:rsidR="00A861E8">
        <w:rPr>
          <w:lang w:val="en-US"/>
        </w:rPr>
        <w:t xml:space="preserve"> culture of Google are innovation, openness, smartness</w:t>
      </w:r>
      <w:r w:rsidR="00C213F8">
        <w:rPr>
          <w:lang w:val="en-US"/>
        </w:rPr>
        <w:t>,</w:t>
      </w:r>
      <w:r w:rsidR="00A861E8">
        <w:rPr>
          <w:lang w:val="en-US"/>
        </w:rPr>
        <w:t xml:space="preserve"> and so on. Besides, the </w:t>
      </w:r>
      <w:r w:rsidR="00726650">
        <w:rPr>
          <w:lang w:val="en-US"/>
        </w:rPr>
        <w:t>organization</w:t>
      </w:r>
      <w:r w:rsidR="00A861E8">
        <w:rPr>
          <w:lang w:val="en-US"/>
        </w:rPr>
        <w:t xml:space="preserve"> promotes sustainability within the </w:t>
      </w:r>
      <w:r w:rsidR="00726650">
        <w:rPr>
          <w:lang w:val="en-US"/>
        </w:rPr>
        <w:t>organization</w:t>
      </w:r>
      <w:r w:rsidR="00A861E8">
        <w:rPr>
          <w:lang w:val="en-US"/>
        </w:rPr>
        <w:t xml:space="preserve"> by promoting sustainable innovation, making sure </w:t>
      </w:r>
      <w:r w:rsidR="00C213F8">
        <w:rPr>
          <w:lang w:val="en-US"/>
        </w:rPr>
        <w:t xml:space="preserve">of </w:t>
      </w:r>
      <w:r w:rsidR="00A861E8">
        <w:rPr>
          <w:lang w:val="en-US"/>
        </w:rPr>
        <w:t>efficiency, ensuring employee well-being</w:t>
      </w:r>
      <w:r w:rsidR="00C213F8">
        <w:rPr>
          <w:lang w:val="en-US"/>
        </w:rPr>
        <w:t>,</w:t>
      </w:r>
      <w:r w:rsidR="00A861E8">
        <w:rPr>
          <w:lang w:val="en-US"/>
        </w:rPr>
        <w:t xml:space="preserve"> and so on. Moreover, it should form a diverse and inclusive workforce, improve </w:t>
      </w:r>
      <w:r w:rsidR="00C213F8">
        <w:rPr>
          <w:lang w:val="en-US"/>
        </w:rPr>
        <w:t xml:space="preserve">the </w:t>
      </w:r>
      <w:r w:rsidR="00A861E8">
        <w:rPr>
          <w:lang w:val="en-US"/>
        </w:rPr>
        <w:t xml:space="preserve">mental health </w:t>
      </w:r>
      <w:r w:rsidR="00C213F8">
        <w:rPr>
          <w:lang w:val="en-US"/>
        </w:rPr>
        <w:t xml:space="preserve">of </w:t>
      </w:r>
      <w:r w:rsidR="00A861E8">
        <w:rPr>
          <w:lang w:val="en-US"/>
        </w:rPr>
        <w:t xml:space="preserve">employees, encourage inclusive </w:t>
      </w:r>
      <w:r w:rsidR="00726650">
        <w:rPr>
          <w:lang w:val="en-US"/>
        </w:rPr>
        <w:t>decision-making</w:t>
      </w:r>
      <w:r w:rsidR="00A861E8">
        <w:rPr>
          <w:lang w:val="en-US"/>
        </w:rPr>
        <w:t xml:space="preserve">, empower employees, and so on to develop and maintain a pragmatic </w:t>
      </w:r>
      <w:r w:rsidR="00726650">
        <w:rPr>
          <w:lang w:val="en-US"/>
        </w:rPr>
        <w:t>organizational</w:t>
      </w:r>
      <w:r w:rsidR="00A861E8">
        <w:rPr>
          <w:lang w:val="en-US"/>
        </w:rPr>
        <w:t xml:space="preserve"> culture.</w:t>
      </w:r>
    </w:p>
    <w:p w14:paraId="220C6C5A" w14:textId="77777777" w:rsidR="00A861E8" w:rsidRPr="00A861E8" w:rsidRDefault="00A861E8" w:rsidP="00A861E8">
      <w:pPr>
        <w:rPr>
          <w:b/>
          <w:lang w:val="en-US"/>
        </w:rPr>
      </w:pPr>
    </w:p>
    <w:p w14:paraId="51A573E3" w14:textId="77777777" w:rsidR="0052630E" w:rsidRDefault="0052630E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sdt>
      <w:sdtPr>
        <w:rPr>
          <w:rFonts w:ascii="Arial" w:eastAsia="SimSun" w:hAnsi="Arial" w:cs="Times New Roman"/>
          <w:color w:val="auto"/>
          <w:sz w:val="22"/>
          <w:szCs w:val="24"/>
          <w:lang w:val="en-GB" w:eastAsia="zh-CN"/>
        </w:rPr>
        <w:id w:val="10510334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35BB856" w14:textId="77777777" w:rsidR="00975B4D" w:rsidRDefault="00975B4D">
          <w:pPr>
            <w:pStyle w:val="TOCHeading"/>
          </w:pPr>
          <w:r>
            <w:t>Table of Contents</w:t>
          </w:r>
        </w:p>
        <w:p w14:paraId="00BB922A" w14:textId="77777777" w:rsidR="00975B4D" w:rsidRDefault="00975B4D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378890" w:history="1">
            <w:r w:rsidRPr="008262BF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_Toc150378890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5565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E2FD58" w14:textId="77777777" w:rsidR="00975B4D" w:rsidRDefault="00B64F66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0378891" w:history="1">
            <w:r w:rsidR="00975B4D" w:rsidRPr="008262BF">
              <w:rPr>
                <w:rStyle w:val="Hyperlink"/>
                <w:noProof/>
              </w:rPr>
              <w:t>Introduction</w:t>
            </w:r>
            <w:r w:rsidR="00975B4D">
              <w:rPr>
                <w:noProof/>
                <w:webHidden/>
              </w:rPr>
              <w:tab/>
            </w:r>
            <w:r w:rsidR="00975B4D">
              <w:rPr>
                <w:noProof/>
                <w:webHidden/>
              </w:rPr>
              <w:fldChar w:fldCharType="begin"/>
            </w:r>
            <w:r w:rsidR="00975B4D">
              <w:rPr>
                <w:noProof/>
                <w:webHidden/>
              </w:rPr>
              <w:instrText xml:space="preserve"> PAGEREF _Toc150378891 \h </w:instrText>
            </w:r>
            <w:r w:rsidR="00975B4D">
              <w:rPr>
                <w:noProof/>
                <w:webHidden/>
              </w:rPr>
            </w:r>
            <w:r w:rsidR="00975B4D">
              <w:rPr>
                <w:noProof/>
                <w:webHidden/>
              </w:rPr>
              <w:fldChar w:fldCharType="separate"/>
            </w:r>
            <w:r w:rsidR="00CB5565">
              <w:rPr>
                <w:noProof/>
                <w:webHidden/>
              </w:rPr>
              <w:t>4</w:t>
            </w:r>
            <w:r w:rsidR="00975B4D">
              <w:rPr>
                <w:noProof/>
                <w:webHidden/>
              </w:rPr>
              <w:fldChar w:fldCharType="end"/>
            </w:r>
          </w:hyperlink>
        </w:p>
        <w:p w14:paraId="3D1DF9A1" w14:textId="77777777" w:rsidR="00975B4D" w:rsidRDefault="00B64F66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0378892" w:history="1">
            <w:r w:rsidR="00975B4D" w:rsidRPr="008262BF">
              <w:rPr>
                <w:rStyle w:val="Hyperlink"/>
                <w:noProof/>
              </w:rPr>
              <w:t>Overview of Google</w:t>
            </w:r>
            <w:r w:rsidR="00975B4D">
              <w:rPr>
                <w:noProof/>
                <w:webHidden/>
              </w:rPr>
              <w:tab/>
            </w:r>
            <w:r w:rsidR="00975B4D">
              <w:rPr>
                <w:noProof/>
                <w:webHidden/>
              </w:rPr>
              <w:fldChar w:fldCharType="begin"/>
            </w:r>
            <w:r w:rsidR="00975B4D">
              <w:rPr>
                <w:noProof/>
                <w:webHidden/>
              </w:rPr>
              <w:instrText xml:space="preserve"> PAGEREF _Toc150378892 \h </w:instrText>
            </w:r>
            <w:r w:rsidR="00975B4D">
              <w:rPr>
                <w:noProof/>
                <w:webHidden/>
              </w:rPr>
            </w:r>
            <w:r w:rsidR="00975B4D">
              <w:rPr>
                <w:noProof/>
                <w:webHidden/>
              </w:rPr>
              <w:fldChar w:fldCharType="separate"/>
            </w:r>
            <w:r w:rsidR="00CB5565">
              <w:rPr>
                <w:noProof/>
                <w:webHidden/>
              </w:rPr>
              <w:t>5</w:t>
            </w:r>
            <w:r w:rsidR="00975B4D">
              <w:rPr>
                <w:noProof/>
                <w:webHidden/>
              </w:rPr>
              <w:fldChar w:fldCharType="end"/>
            </w:r>
          </w:hyperlink>
        </w:p>
        <w:p w14:paraId="41FE6091" w14:textId="22FCB544" w:rsidR="00975B4D" w:rsidRDefault="00B64F66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0378893" w:history="1">
            <w:r w:rsidR="00975B4D" w:rsidRPr="008262BF">
              <w:rPr>
                <w:rStyle w:val="Hyperlink"/>
                <w:noProof/>
              </w:rPr>
              <w:t xml:space="preserve">Explaining </w:t>
            </w:r>
            <w:r w:rsidR="00726650">
              <w:rPr>
                <w:rStyle w:val="Hyperlink"/>
                <w:noProof/>
              </w:rPr>
              <w:t>organizational</w:t>
            </w:r>
            <w:r w:rsidR="00975B4D" w:rsidRPr="008262BF">
              <w:rPr>
                <w:rStyle w:val="Hyperlink"/>
                <w:noProof/>
              </w:rPr>
              <w:t xml:space="preserve"> culture, ethos, and values of Google</w:t>
            </w:r>
            <w:r w:rsidR="00975B4D">
              <w:rPr>
                <w:noProof/>
                <w:webHidden/>
              </w:rPr>
              <w:tab/>
            </w:r>
            <w:r w:rsidR="00975B4D">
              <w:rPr>
                <w:noProof/>
                <w:webHidden/>
              </w:rPr>
              <w:fldChar w:fldCharType="begin"/>
            </w:r>
            <w:r w:rsidR="00975B4D">
              <w:rPr>
                <w:noProof/>
                <w:webHidden/>
              </w:rPr>
              <w:instrText xml:space="preserve"> PAGEREF _Toc150378893 \h </w:instrText>
            </w:r>
            <w:r w:rsidR="00975B4D">
              <w:rPr>
                <w:noProof/>
                <w:webHidden/>
              </w:rPr>
            </w:r>
            <w:r w:rsidR="00975B4D">
              <w:rPr>
                <w:noProof/>
                <w:webHidden/>
              </w:rPr>
              <w:fldChar w:fldCharType="separate"/>
            </w:r>
            <w:r w:rsidR="00CB5565">
              <w:rPr>
                <w:noProof/>
                <w:webHidden/>
              </w:rPr>
              <w:t>5</w:t>
            </w:r>
            <w:r w:rsidR="00975B4D">
              <w:rPr>
                <w:noProof/>
                <w:webHidden/>
              </w:rPr>
              <w:fldChar w:fldCharType="end"/>
            </w:r>
          </w:hyperlink>
        </w:p>
        <w:p w14:paraId="56CB74AA" w14:textId="54E48543" w:rsidR="00975B4D" w:rsidRDefault="00B64F66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0378894" w:history="1">
            <w:r w:rsidR="00975B4D" w:rsidRPr="008262BF">
              <w:rPr>
                <w:rStyle w:val="Hyperlink"/>
                <w:rFonts w:eastAsia="Arial"/>
                <w:noProof/>
                <w:lang w:eastAsia="en-GB"/>
              </w:rPr>
              <w:t xml:space="preserve">Explaining how Google </w:t>
            </w:r>
            <w:r w:rsidR="00975B4D" w:rsidRPr="008262BF">
              <w:rPr>
                <w:rStyle w:val="Hyperlink"/>
                <w:noProof/>
              </w:rPr>
              <w:t xml:space="preserve">promotes sustainability in the </w:t>
            </w:r>
            <w:r w:rsidR="00726650">
              <w:rPr>
                <w:rStyle w:val="Hyperlink"/>
                <w:noProof/>
              </w:rPr>
              <w:t>organization</w:t>
            </w:r>
            <w:r w:rsidR="00975B4D" w:rsidRPr="008262BF">
              <w:rPr>
                <w:rStyle w:val="Hyperlink"/>
                <w:noProof/>
              </w:rPr>
              <w:t xml:space="preserve"> with its </w:t>
            </w:r>
            <w:r w:rsidR="00726650">
              <w:rPr>
                <w:rStyle w:val="Hyperlink"/>
                <w:noProof/>
              </w:rPr>
              <w:t>organizational</w:t>
            </w:r>
            <w:r w:rsidR="00975B4D" w:rsidRPr="008262BF">
              <w:rPr>
                <w:rStyle w:val="Hyperlink"/>
                <w:noProof/>
              </w:rPr>
              <w:t xml:space="preserve"> cultural practices</w:t>
            </w:r>
            <w:r w:rsidR="00975B4D">
              <w:rPr>
                <w:noProof/>
                <w:webHidden/>
              </w:rPr>
              <w:tab/>
            </w:r>
            <w:r w:rsidR="00975B4D">
              <w:rPr>
                <w:noProof/>
                <w:webHidden/>
              </w:rPr>
              <w:fldChar w:fldCharType="begin"/>
            </w:r>
            <w:r w:rsidR="00975B4D">
              <w:rPr>
                <w:noProof/>
                <w:webHidden/>
              </w:rPr>
              <w:instrText xml:space="preserve"> PAGEREF _Toc150378894 \h </w:instrText>
            </w:r>
            <w:r w:rsidR="00975B4D">
              <w:rPr>
                <w:noProof/>
                <w:webHidden/>
              </w:rPr>
            </w:r>
            <w:r w:rsidR="00975B4D">
              <w:rPr>
                <w:noProof/>
                <w:webHidden/>
              </w:rPr>
              <w:fldChar w:fldCharType="separate"/>
            </w:r>
            <w:r w:rsidR="00CB5565">
              <w:rPr>
                <w:noProof/>
                <w:webHidden/>
              </w:rPr>
              <w:t>10</w:t>
            </w:r>
            <w:r w:rsidR="00975B4D">
              <w:rPr>
                <w:noProof/>
                <w:webHidden/>
              </w:rPr>
              <w:fldChar w:fldCharType="end"/>
            </w:r>
          </w:hyperlink>
        </w:p>
        <w:p w14:paraId="56477D5E" w14:textId="706F9C2A" w:rsidR="00975B4D" w:rsidRDefault="00B64F66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0378895" w:history="1">
            <w:r w:rsidR="00975B4D" w:rsidRPr="008262BF">
              <w:rPr>
                <w:rStyle w:val="Hyperlink"/>
                <w:noProof/>
              </w:rPr>
              <w:t xml:space="preserve">Providing areas of </w:t>
            </w:r>
            <w:r w:rsidR="00726650">
              <w:rPr>
                <w:rStyle w:val="Hyperlink"/>
                <w:noProof/>
              </w:rPr>
              <w:t>organizational</w:t>
            </w:r>
            <w:r w:rsidR="00975B4D" w:rsidRPr="008262BF">
              <w:rPr>
                <w:rStyle w:val="Hyperlink"/>
                <w:noProof/>
              </w:rPr>
              <w:t xml:space="preserve"> improvements of Google</w:t>
            </w:r>
            <w:r w:rsidR="00975B4D">
              <w:rPr>
                <w:noProof/>
                <w:webHidden/>
              </w:rPr>
              <w:tab/>
            </w:r>
            <w:r w:rsidR="00975B4D">
              <w:rPr>
                <w:noProof/>
                <w:webHidden/>
              </w:rPr>
              <w:fldChar w:fldCharType="begin"/>
            </w:r>
            <w:r w:rsidR="00975B4D">
              <w:rPr>
                <w:noProof/>
                <w:webHidden/>
              </w:rPr>
              <w:instrText xml:space="preserve"> PAGEREF _Toc150378895 \h </w:instrText>
            </w:r>
            <w:r w:rsidR="00975B4D">
              <w:rPr>
                <w:noProof/>
                <w:webHidden/>
              </w:rPr>
            </w:r>
            <w:r w:rsidR="00975B4D">
              <w:rPr>
                <w:noProof/>
                <w:webHidden/>
              </w:rPr>
              <w:fldChar w:fldCharType="separate"/>
            </w:r>
            <w:r w:rsidR="00CB5565">
              <w:rPr>
                <w:noProof/>
                <w:webHidden/>
              </w:rPr>
              <w:t>12</w:t>
            </w:r>
            <w:r w:rsidR="00975B4D">
              <w:rPr>
                <w:noProof/>
                <w:webHidden/>
              </w:rPr>
              <w:fldChar w:fldCharType="end"/>
            </w:r>
          </w:hyperlink>
        </w:p>
        <w:p w14:paraId="0FA1504D" w14:textId="77777777" w:rsidR="00975B4D" w:rsidRDefault="00B64F66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0378896" w:history="1">
            <w:r w:rsidR="00975B4D" w:rsidRPr="008262BF">
              <w:rPr>
                <w:rStyle w:val="Hyperlink"/>
                <w:noProof/>
              </w:rPr>
              <w:t>Conclusion</w:t>
            </w:r>
            <w:r w:rsidR="00975B4D">
              <w:rPr>
                <w:noProof/>
                <w:webHidden/>
              </w:rPr>
              <w:tab/>
            </w:r>
            <w:r w:rsidR="00975B4D">
              <w:rPr>
                <w:noProof/>
                <w:webHidden/>
              </w:rPr>
              <w:fldChar w:fldCharType="begin"/>
            </w:r>
            <w:r w:rsidR="00975B4D">
              <w:rPr>
                <w:noProof/>
                <w:webHidden/>
              </w:rPr>
              <w:instrText xml:space="preserve"> PAGEREF _Toc150378896 \h </w:instrText>
            </w:r>
            <w:r w:rsidR="00975B4D">
              <w:rPr>
                <w:noProof/>
                <w:webHidden/>
              </w:rPr>
            </w:r>
            <w:r w:rsidR="00975B4D">
              <w:rPr>
                <w:noProof/>
                <w:webHidden/>
              </w:rPr>
              <w:fldChar w:fldCharType="separate"/>
            </w:r>
            <w:r w:rsidR="00CB5565">
              <w:rPr>
                <w:noProof/>
                <w:webHidden/>
              </w:rPr>
              <w:t>15</w:t>
            </w:r>
            <w:r w:rsidR="00975B4D">
              <w:rPr>
                <w:noProof/>
                <w:webHidden/>
              </w:rPr>
              <w:fldChar w:fldCharType="end"/>
            </w:r>
          </w:hyperlink>
        </w:p>
        <w:p w14:paraId="3A924296" w14:textId="77777777" w:rsidR="00975B4D" w:rsidRDefault="00B64F66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0378897" w:history="1">
            <w:r w:rsidR="00975B4D" w:rsidRPr="008262BF">
              <w:rPr>
                <w:rStyle w:val="Hyperlink"/>
                <w:noProof/>
              </w:rPr>
              <w:t>References</w:t>
            </w:r>
            <w:r w:rsidR="00975B4D">
              <w:rPr>
                <w:noProof/>
                <w:webHidden/>
              </w:rPr>
              <w:tab/>
            </w:r>
            <w:r w:rsidR="00975B4D">
              <w:rPr>
                <w:noProof/>
                <w:webHidden/>
              </w:rPr>
              <w:fldChar w:fldCharType="begin"/>
            </w:r>
            <w:r w:rsidR="00975B4D">
              <w:rPr>
                <w:noProof/>
                <w:webHidden/>
              </w:rPr>
              <w:instrText xml:space="preserve"> PAGEREF _Toc150378897 \h </w:instrText>
            </w:r>
            <w:r w:rsidR="00975B4D">
              <w:rPr>
                <w:noProof/>
                <w:webHidden/>
              </w:rPr>
            </w:r>
            <w:r w:rsidR="00975B4D">
              <w:rPr>
                <w:noProof/>
                <w:webHidden/>
              </w:rPr>
              <w:fldChar w:fldCharType="separate"/>
            </w:r>
            <w:r w:rsidR="00CB5565">
              <w:rPr>
                <w:noProof/>
                <w:webHidden/>
              </w:rPr>
              <w:t>16</w:t>
            </w:r>
            <w:r w:rsidR="00975B4D">
              <w:rPr>
                <w:noProof/>
                <w:webHidden/>
              </w:rPr>
              <w:fldChar w:fldCharType="end"/>
            </w:r>
          </w:hyperlink>
        </w:p>
        <w:p w14:paraId="18113934" w14:textId="77777777" w:rsidR="00975B4D" w:rsidRDefault="00975B4D">
          <w:r>
            <w:rPr>
              <w:b/>
              <w:bCs/>
              <w:noProof/>
            </w:rPr>
            <w:fldChar w:fldCharType="end"/>
          </w:r>
        </w:p>
      </w:sdtContent>
    </w:sdt>
    <w:p w14:paraId="67CC4905" w14:textId="77777777" w:rsidR="0052630E" w:rsidRDefault="0052630E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p w14:paraId="231A2972" w14:textId="77777777" w:rsidR="00442CD5" w:rsidRDefault="0052630E" w:rsidP="00442CD5">
      <w:pPr>
        <w:pStyle w:val="Heading1"/>
      </w:pPr>
      <w:bookmarkStart w:id="1" w:name="_Toc150378891"/>
      <w:r>
        <w:lastRenderedPageBreak/>
        <w:t>Introduction</w:t>
      </w:r>
      <w:bookmarkEnd w:id="1"/>
    </w:p>
    <w:p w14:paraId="3DB4D215" w14:textId="7C1B7B12" w:rsidR="00B508B9" w:rsidRPr="00B508B9" w:rsidRDefault="00B508B9" w:rsidP="00B508B9">
      <w:pPr>
        <w:rPr>
          <w:lang w:val="en-US"/>
        </w:rPr>
      </w:pPr>
      <w:r>
        <w:rPr>
          <w:lang w:val="en-US"/>
        </w:rPr>
        <w:t xml:space="preserve">A crucial element of business firms is </w:t>
      </w:r>
      <w:r w:rsidR="00726650">
        <w:rPr>
          <w:lang w:val="en-US"/>
        </w:rPr>
        <w:t>organizational</w:t>
      </w:r>
      <w:r>
        <w:rPr>
          <w:lang w:val="en-US"/>
        </w:rPr>
        <w:t xml:space="preserve"> culture </w:t>
      </w:r>
      <w:r w:rsidR="00E50201">
        <w:rPr>
          <w:lang w:val="en-US"/>
        </w:rPr>
        <w:t xml:space="preserve">which can be defined as the accumulation of the vision, objectives, mission, values, employees’ </w:t>
      </w:r>
      <w:r w:rsidR="00726650">
        <w:rPr>
          <w:lang w:val="en-US"/>
        </w:rPr>
        <w:t>behavior</w:t>
      </w:r>
      <w:r w:rsidR="00E50201">
        <w:rPr>
          <w:lang w:val="en-US"/>
        </w:rPr>
        <w:t xml:space="preserve"> expectation</w:t>
      </w:r>
      <w:r w:rsidR="005C318E">
        <w:rPr>
          <w:lang w:val="en-US"/>
        </w:rPr>
        <w:t>s,</w:t>
      </w:r>
      <w:r w:rsidR="00E50201">
        <w:rPr>
          <w:lang w:val="en-US"/>
        </w:rPr>
        <w:t xml:space="preserve"> and so on of firm</w:t>
      </w:r>
      <w:r w:rsidR="00483A55">
        <w:rPr>
          <w:lang w:val="en-US"/>
        </w:rPr>
        <w:t>s and it supports business firms in obtaining the ultimate goals by enhancing the productivity, engagement</w:t>
      </w:r>
      <w:r w:rsidR="005C318E">
        <w:rPr>
          <w:lang w:val="en-US"/>
        </w:rPr>
        <w:t>,</w:t>
      </w:r>
      <w:r w:rsidR="00483A55">
        <w:rPr>
          <w:lang w:val="en-US"/>
        </w:rPr>
        <w:t xml:space="preserve"> and satisfaction of the workforce. </w:t>
      </w:r>
      <w:r w:rsidR="002C0384">
        <w:rPr>
          <w:lang w:val="en-US"/>
        </w:rPr>
        <w:t>The most vital elements of a firm’s culture are systems, mindsets, structures and abilities</w:t>
      </w:r>
      <w:r w:rsidR="00404FB4">
        <w:rPr>
          <w:lang w:val="en-US"/>
        </w:rPr>
        <w:t>, good leadership, ownership, purpose</w:t>
      </w:r>
      <w:r w:rsidR="005C318E">
        <w:rPr>
          <w:lang w:val="en-US"/>
        </w:rPr>
        <w:t>,</w:t>
      </w:r>
      <w:r w:rsidR="00404FB4">
        <w:rPr>
          <w:lang w:val="en-US"/>
        </w:rPr>
        <w:t xml:space="preserve"> and so on</w:t>
      </w:r>
      <w:r w:rsidR="002C0384">
        <w:rPr>
          <w:lang w:val="en-US"/>
        </w:rPr>
        <w:t>.</w:t>
      </w:r>
      <w:r w:rsidR="00790A5A">
        <w:rPr>
          <w:lang w:val="en-US"/>
        </w:rPr>
        <w:t xml:space="preserve"> </w:t>
      </w:r>
      <w:r w:rsidR="00C06124">
        <w:rPr>
          <w:lang w:val="en-US"/>
        </w:rPr>
        <w:t>And</w:t>
      </w:r>
      <w:r w:rsidR="00790A5A">
        <w:rPr>
          <w:lang w:val="en-US"/>
        </w:rPr>
        <w:t xml:space="preserve"> </w:t>
      </w:r>
      <w:r w:rsidR="00726650">
        <w:rPr>
          <w:lang w:val="en-US"/>
        </w:rPr>
        <w:t>organizational</w:t>
      </w:r>
      <w:r w:rsidR="00790A5A">
        <w:rPr>
          <w:lang w:val="en-US"/>
        </w:rPr>
        <w:t xml:space="preserve"> culture generally establishes </w:t>
      </w:r>
      <w:r w:rsidR="00726650">
        <w:rPr>
          <w:lang w:val="en-US"/>
        </w:rPr>
        <w:t>behavioral</w:t>
      </w:r>
      <w:r w:rsidR="00790A5A">
        <w:rPr>
          <w:lang w:val="en-US"/>
        </w:rPr>
        <w:t xml:space="preserve"> standards </w:t>
      </w:r>
      <w:r w:rsidR="005C318E">
        <w:rPr>
          <w:lang w:val="en-US"/>
        </w:rPr>
        <w:t>for</w:t>
      </w:r>
      <w:r w:rsidR="00790A5A">
        <w:rPr>
          <w:lang w:val="en-US"/>
        </w:rPr>
        <w:t xml:space="preserve"> employees which </w:t>
      </w:r>
      <w:proofErr w:type="gramStart"/>
      <w:r w:rsidR="00790A5A">
        <w:rPr>
          <w:lang w:val="en-US"/>
        </w:rPr>
        <w:t>aids</w:t>
      </w:r>
      <w:proofErr w:type="gramEnd"/>
      <w:r w:rsidR="00790A5A">
        <w:rPr>
          <w:lang w:val="en-US"/>
        </w:rPr>
        <w:t xml:space="preserve"> in improving communication, developing a good relationship between employers and employees, refining workflow, directing decision-making</w:t>
      </w:r>
      <w:r w:rsidR="005C318E">
        <w:rPr>
          <w:lang w:val="en-US"/>
        </w:rPr>
        <w:t>,</w:t>
      </w:r>
      <w:r w:rsidR="00790A5A">
        <w:rPr>
          <w:lang w:val="en-US"/>
        </w:rPr>
        <w:t xml:space="preserve"> and so forth. However, business firms should have </w:t>
      </w:r>
      <w:r w:rsidR="005C318E">
        <w:rPr>
          <w:lang w:val="en-US"/>
        </w:rPr>
        <w:t xml:space="preserve">a </w:t>
      </w:r>
      <w:r w:rsidR="00790A5A">
        <w:rPr>
          <w:lang w:val="en-US"/>
        </w:rPr>
        <w:t xml:space="preserve">pragmatic </w:t>
      </w:r>
      <w:r w:rsidR="00726650">
        <w:rPr>
          <w:lang w:val="en-US"/>
        </w:rPr>
        <w:t>organizational</w:t>
      </w:r>
      <w:r w:rsidR="00790A5A">
        <w:rPr>
          <w:lang w:val="en-US"/>
        </w:rPr>
        <w:t xml:space="preserve"> culture </w:t>
      </w:r>
      <w:r w:rsidR="002D5B28">
        <w:rPr>
          <w:lang w:val="en-US"/>
        </w:rPr>
        <w:t>to</w:t>
      </w:r>
      <w:r w:rsidR="00790A5A">
        <w:rPr>
          <w:lang w:val="en-US"/>
        </w:rPr>
        <w:t xml:space="preserve"> boost productivity, reduce absenteeism, reduce employee turnover, and enhance employee and customer satisfaction. </w:t>
      </w:r>
      <w:r w:rsidR="002D5B28">
        <w:rPr>
          <w:lang w:val="en-US"/>
        </w:rPr>
        <w:t>The report aims</w:t>
      </w:r>
      <w:r w:rsidR="00FB1CF9">
        <w:rPr>
          <w:lang w:val="en-US"/>
        </w:rPr>
        <w:t xml:space="preserve"> to assess the </w:t>
      </w:r>
      <w:r w:rsidR="00726650">
        <w:rPr>
          <w:lang w:val="en-US"/>
        </w:rPr>
        <w:t>organizational</w:t>
      </w:r>
      <w:r w:rsidR="00FB1CF9">
        <w:rPr>
          <w:lang w:val="en-US"/>
        </w:rPr>
        <w:t xml:space="preserve"> culture of Google. </w:t>
      </w:r>
      <w:r w:rsidR="00827D51">
        <w:rPr>
          <w:lang w:val="en-US"/>
        </w:rPr>
        <w:t>Google is one of the leading technology</w:t>
      </w:r>
      <w:r w:rsidR="00A861E8">
        <w:rPr>
          <w:lang w:val="en-US"/>
        </w:rPr>
        <w:t>-based</w:t>
      </w:r>
      <w:r w:rsidR="00827D51">
        <w:rPr>
          <w:lang w:val="en-US"/>
        </w:rPr>
        <w:t xml:space="preserve"> companies in the world which was founded in 1998. </w:t>
      </w:r>
      <w:proofErr w:type="gramStart"/>
      <w:r w:rsidR="00A87B72">
        <w:rPr>
          <w:lang w:val="en-US"/>
        </w:rPr>
        <w:t>First of all</w:t>
      </w:r>
      <w:proofErr w:type="gramEnd"/>
      <w:r w:rsidR="00A87B72">
        <w:rPr>
          <w:lang w:val="en-US"/>
        </w:rPr>
        <w:t xml:space="preserve">, an overview of the company has been provided. After that, the </w:t>
      </w:r>
      <w:r w:rsidR="00726650">
        <w:rPr>
          <w:lang w:val="en-US"/>
        </w:rPr>
        <w:t>organizational</w:t>
      </w:r>
      <w:r w:rsidR="00A87B72">
        <w:rPr>
          <w:lang w:val="en-US"/>
        </w:rPr>
        <w:t xml:space="preserve"> culture, values</w:t>
      </w:r>
      <w:r w:rsidR="005C318E">
        <w:rPr>
          <w:lang w:val="en-US"/>
        </w:rPr>
        <w:t>,</w:t>
      </w:r>
      <w:r w:rsidR="00A87B72">
        <w:rPr>
          <w:lang w:val="en-US"/>
        </w:rPr>
        <w:t xml:space="preserve"> and ethos of the firm and </w:t>
      </w:r>
      <w:r w:rsidR="00A87B72">
        <w:rPr>
          <w:rFonts w:eastAsia="Arial"/>
          <w:lang w:eastAsia="en-GB"/>
        </w:rPr>
        <w:t xml:space="preserve">how </w:t>
      </w:r>
      <w:r w:rsidR="003E434F">
        <w:rPr>
          <w:rFonts w:eastAsia="Arial"/>
          <w:lang w:eastAsia="en-GB"/>
        </w:rPr>
        <w:t xml:space="preserve">it </w:t>
      </w:r>
      <w:r w:rsidR="00A87B72" w:rsidRPr="00364DFB">
        <w:t>promotes sustainability</w:t>
      </w:r>
      <w:r w:rsidR="00A87B72">
        <w:t xml:space="preserve"> </w:t>
      </w:r>
      <w:r w:rsidR="00A87B72" w:rsidRPr="00364DFB">
        <w:t xml:space="preserve">with its </w:t>
      </w:r>
      <w:r w:rsidR="00726650">
        <w:t>organizational</w:t>
      </w:r>
      <w:r w:rsidR="00A87B72" w:rsidRPr="00364DFB">
        <w:t xml:space="preserve"> cultural practices</w:t>
      </w:r>
      <w:r w:rsidR="00A87B72">
        <w:rPr>
          <w:lang w:val="en-US"/>
        </w:rPr>
        <w:t xml:space="preserve"> have been explained</w:t>
      </w:r>
      <w:r w:rsidR="009D34E6">
        <w:rPr>
          <w:lang w:val="en-US"/>
        </w:rPr>
        <w:t xml:space="preserve"> in the following section</w:t>
      </w:r>
      <w:r w:rsidR="00A87B72">
        <w:rPr>
          <w:lang w:val="en-US"/>
        </w:rPr>
        <w:t xml:space="preserve">. </w:t>
      </w:r>
      <w:r w:rsidR="009D34E6">
        <w:rPr>
          <w:lang w:val="en-US"/>
        </w:rPr>
        <w:t xml:space="preserve">Moreover, several recommendations have been provided </w:t>
      </w:r>
      <w:r w:rsidR="005C318E">
        <w:rPr>
          <w:lang w:val="en-US"/>
        </w:rPr>
        <w:t>for</w:t>
      </w:r>
      <w:r w:rsidR="009D34E6">
        <w:rPr>
          <w:lang w:val="en-US"/>
        </w:rPr>
        <w:t xml:space="preserve"> </w:t>
      </w:r>
      <w:r w:rsidR="00726650">
        <w:rPr>
          <w:lang w:val="en-US"/>
        </w:rPr>
        <w:t>organizational</w:t>
      </w:r>
      <w:r w:rsidR="009D34E6">
        <w:rPr>
          <w:lang w:val="en-US"/>
        </w:rPr>
        <w:t xml:space="preserve"> improvements in the following report</w:t>
      </w:r>
      <w:r w:rsidR="00446381">
        <w:rPr>
          <w:lang w:val="en-US"/>
        </w:rPr>
        <w:t>.</w:t>
      </w:r>
    </w:p>
    <w:p w14:paraId="5CEC3709" w14:textId="77777777" w:rsidR="00442CD5" w:rsidRDefault="00442CD5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p w14:paraId="6D083214" w14:textId="77777777" w:rsidR="00442CD5" w:rsidRDefault="00442CD5" w:rsidP="00442CD5">
      <w:pPr>
        <w:pStyle w:val="Heading1"/>
      </w:pPr>
      <w:bookmarkStart w:id="2" w:name="_Toc150378892"/>
      <w:r>
        <w:lastRenderedPageBreak/>
        <w:t>Overview of Google</w:t>
      </w:r>
      <w:bookmarkEnd w:id="2"/>
    </w:p>
    <w:p w14:paraId="6E7612FD" w14:textId="51D3046C" w:rsidR="00416AEE" w:rsidRDefault="00416AEE" w:rsidP="00416AEE">
      <w:pPr>
        <w:rPr>
          <w:rStyle w:val="hgkelc"/>
          <w:lang w:val="en"/>
        </w:rPr>
      </w:pPr>
      <w:r>
        <w:rPr>
          <w:lang w:val="en-US"/>
        </w:rPr>
        <w:t>Google is one of the leading technology</w:t>
      </w:r>
      <w:r w:rsidR="0025463A">
        <w:rPr>
          <w:lang w:val="en-US"/>
        </w:rPr>
        <w:t>-based</w:t>
      </w:r>
      <w:r>
        <w:rPr>
          <w:lang w:val="en-US"/>
        </w:rPr>
        <w:t xml:space="preserve"> companies in the world which was founded in 1998.</w:t>
      </w:r>
      <w:r w:rsidR="00DF68EB">
        <w:rPr>
          <w:lang w:val="en-US"/>
        </w:rPr>
        <w:t xml:space="preserve"> The company is focused on search engine technology, artificial intelligence (AI), cloud computing, computer software, online advertising, e-commerce and so forth</w:t>
      </w:r>
      <w:r w:rsidR="00554684">
        <w:rPr>
          <w:lang w:val="en-US"/>
        </w:rPr>
        <w:t xml:space="preserve">. It is a multinational American company. </w:t>
      </w:r>
      <w:r w:rsidR="00640160">
        <w:rPr>
          <w:lang w:val="en-US"/>
        </w:rPr>
        <w:t xml:space="preserve">The founders of the company are Larry Page and Sergey Brin. </w:t>
      </w:r>
      <w:r w:rsidR="009C7BFE">
        <w:rPr>
          <w:lang w:val="en-US"/>
        </w:rPr>
        <w:t xml:space="preserve">Besides, Alphabet Inc. is the parent </w:t>
      </w:r>
      <w:r w:rsidR="00726650">
        <w:rPr>
          <w:lang w:val="en-US"/>
        </w:rPr>
        <w:t>organization</w:t>
      </w:r>
      <w:r w:rsidR="009C7BFE">
        <w:rPr>
          <w:lang w:val="en-US"/>
        </w:rPr>
        <w:t xml:space="preserve"> of the company. </w:t>
      </w:r>
      <w:r w:rsidR="001B2E4B">
        <w:rPr>
          <w:lang w:val="en-US"/>
        </w:rPr>
        <w:t>At present, the Chief Executive Officer of Google is Sundar Pichai</w:t>
      </w:r>
      <w:r w:rsidR="00BC2C75">
        <w:rPr>
          <w:lang w:val="en-US"/>
        </w:rPr>
        <w:t xml:space="preserve"> (</w:t>
      </w:r>
      <w:r w:rsidR="00BC2C75">
        <w:rPr>
          <w:lang w:val="en-US" w:eastAsia="en-US"/>
        </w:rPr>
        <w:t>C</w:t>
      </w:r>
      <w:r w:rsidR="00BC2C75" w:rsidRPr="000302BB">
        <w:rPr>
          <w:lang w:val="en-US" w:eastAsia="en-US"/>
        </w:rPr>
        <w:t>orfield, 2016</w:t>
      </w:r>
      <w:r w:rsidR="00BC2C75">
        <w:rPr>
          <w:lang w:val="en-US" w:eastAsia="en-US"/>
        </w:rPr>
        <w:t>)</w:t>
      </w:r>
      <w:r w:rsidR="001B2E4B">
        <w:rPr>
          <w:lang w:val="en-US"/>
        </w:rPr>
        <w:t xml:space="preserve">. </w:t>
      </w:r>
      <w:r w:rsidR="000874C2">
        <w:rPr>
          <w:lang w:val="en-US"/>
        </w:rPr>
        <w:t>The headquarters of the company is situated in</w:t>
      </w:r>
      <w:r w:rsidR="000874C2" w:rsidRPr="000874C2">
        <w:rPr>
          <w:lang w:val="en-US"/>
        </w:rPr>
        <w:t xml:space="preserve"> </w:t>
      </w:r>
      <w:r w:rsidR="000874C2" w:rsidRPr="000874C2">
        <w:rPr>
          <w:rStyle w:val="hgkelc"/>
          <w:bCs/>
          <w:lang w:val="en"/>
        </w:rPr>
        <w:t>Mountain View, California</w:t>
      </w:r>
      <w:r w:rsidR="000874C2">
        <w:rPr>
          <w:rStyle w:val="hgkelc"/>
          <w:lang w:val="en"/>
        </w:rPr>
        <w:t xml:space="preserve"> in the USA. </w:t>
      </w:r>
      <w:r w:rsidR="00E139DB">
        <w:rPr>
          <w:rStyle w:val="hgkelc"/>
          <w:lang w:val="en"/>
        </w:rPr>
        <w:t xml:space="preserve">Apart from this, the company has employed more than one hundred and seventy thousand individuals all over the world. The company has developed a matrix </w:t>
      </w:r>
      <w:r w:rsidR="00726650">
        <w:rPr>
          <w:rStyle w:val="hgkelc"/>
          <w:lang w:val="en"/>
        </w:rPr>
        <w:t>organizational</w:t>
      </w:r>
      <w:r w:rsidR="00E139DB">
        <w:rPr>
          <w:rStyle w:val="hgkelc"/>
          <w:lang w:val="en"/>
        </w:rPr>
        <w:t xml:space="preserve"> structure which means it has a cross-functional team-based structure. </w:t>
      </w:r>
      <w:r w:rsidR="005132C0">
        <w:rPr>
          <w:rStyle w:val="hgkelc"/>
          <w:lang w:val="en"/>
        </w:rPr>
        <w:t>Based on</w:t>
      </w:r>
      <w:r w:rsidR="00B97820">
        <w:rPr>
          <w:rStyle w:val="hgkelc"/>
          <w:lang w:val="en"/>
        </w:rPr>
        <w:t xml:space="preserve"> the managerial position</w:t>
      </w:r>
      <w:r w:rsidR="00CF5673">
        <w:rPr>
          <w:rStyle w:val="hgkelc"/>
          <w:lang w:val="en"/>
        </w:rPr>
        <w:t xml:space="preserve"> of the </w:t>
      </w:r>
      <w:r w:rsidR="00726650">
        <w:rPr>
          <w:rStyle w:val="hgkelc"/>
          <w:lang w:val="en"/>
        </w:rPr>
        <w:t>organization</w:t>
      </w:r>
      <w:r w:rsidR="00CF5673">
        <w:rPr>
          <w:rStyle w:val="hgkelc"/>
          <w:lang w:val="en"/>
        </w:rPr>
        <w:t xml:space="preserve">, it can be said that the </w:t>
      </w:r>
      <w:r w:rsidR="00726650">
        <w:rPr>
          <w:rStyle w:val="hgkelc"/>
          <w:lang w:val="en"/>
        </w:rPr>
        <w:t>organizational</w:t>
      </w:r>
      <w:r w:rsidR="00CF5673">
        <w:rPr>
          <w:rStyle w:val="hgkelc"/>
          <w:lang w:val="en"/>
        </w:rPr>
        <w:t xml:space="preserve"> structu</w:t>
      </w:r>
      <w:r w:rsidR="00232ED3">
        <w:rPr>
          <w:rStyle w:val="hgkelc"/>
          <w:lang w:val="en"/>
        </w:rPr>
        <w:t xml:space="preserve">re is flat. </w:t>
      </w:r>
    </w:p>
    <w:p w14:paraId="42C35923" w14:textId="77777777" w:rsidR="00A70342" w:rsidRDefault="00A70342" w:rsidP="00416AEE">
      <w:pPr>
        <w:rPr>
          <w:lang w:val="en-US"/>
        </w:rPr>
      </w:pPr>
      <w:r>
        <w:rPr>
          <w:noProof/>
        </w:rPr>
        <w:drawing>
          <wp:inline distT="0" distB="0" distL="0" distR="0" wp14:anchorId="24DB0F2F" wp14:editId="02E23B4B">
            <wp:extent cx="5943600" cy="3343419"/>
            <wp:effectExtent l="0" t="0" r="0" b="9525"/>
            <wp:docPr id="1" name="Picture 1" descr="Inside Google headquarters: Free food, many colours and the world's best  tech offices - India To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de Google headquarters: Free food, many colours and the world's best  tech offices - India Toda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F7CD7" w14:textId="77777777" w:rsidR="00A70342" w:rsidRPr="00416AEE" w:rsidRDefault="00A70342" w:rsidP="00A70342">
      <w:pPr>
        <w:jc w:val="center"/>
        <w:rPr>
          <w:lang w:val="en-US"/>
        </w:rPr>
      </w:pPr>
      <w:r>
        <w:rPr>
          <w:lang w:val="en-US"/>
        </w:rPr>
        <w:t>Figure 01: The headquarters of Google</w:t>
      </w:r>
      <w:r w:rsidR="00BC2C75">
        <w:rPr>
          <w:lang w:val="en-US"/>
        </w:rPr>
        <w:t xml:space="preserve"> (</w:t>
      </w:r>
      <w:r w:rsidR="00BC2C75" w:rsidRPr="000302BB">
        <w:rPr>
          <w:lang w:val="en-US" w:eastAsia="en-US"/>
        </w:rPr>
        <w:t>Garcia,</w:t>
      </w:r>
      <w:r w:rsidR="00BC2C75">
        <w:rPr>
          <w:lang w:val="en-US" w:eastAsia="en-US"/>
        </w:rPr>
        <w:t xml:space="preserve"> 2017)</w:t>
      </w:r>
    </w:p>
    <w:p w14:paraId="2DA517E0" w14:textId="5BB5F3F4" w:rsidR="00442CD5" w:rsidRDefault="00442CD5" w:rsidP="00442CD5">
      <w:pPr>
        <w:pStyle w:val="Heading1"/>
      </w:pPr>
      <w:bookmarkStart w:id="3" w:name="_Toc150378893"/>
      <w:r>
        <w:t xml:space="preserve">Explaining </w:t>
      </w:r>
      <w:r w:rsidR="005132C0">
        <w:t>the organizational</w:t>
      </w:r>
      <w:r>
        <w:t xml:space="preserve"> culture, ethos, and values of Google</w:t>
      </w:r>
      <w:bookmarkEnd w:id="3"/>
    </w:p>
    <w:p w14:paraId="3191C910" w14:textId="25E10D16" w:rsidR="00C556BD" w:rsidRDefault="00726650" w:rsidP="00C556BD">
      <w:pPr>
        <w:rPr>
          <w:lang w:val="en-US"/>
        </w:rPr>
      </w:pPr>
      <w:r>
        <w:rPr>
          <w:lang w:val="en-US"/>
        </w:rPr>
        <w:t>Organizational</w:t>
      </w:r>
      <w:r w:rsidR="00C556BD">
        <w:rPr>
          <w:lang w:val="en-US"/>
        </w:rPr>
        <w:t xml:space="preserve"> culture can be defined as the accumulation of the vision, objectives, mission, values, employees’ </w:t>
      </w:r>
      <w:r>
        <w:rPr>
          <w:lang w:val="en-US"/>
        </w:rPr>
        <w:t>behavior</w:t>
      </w:r>
      <w:r w:rsidR="00C556BD">
        <w:rPr>
          <w:lang w:val="en-US"/>
        </w:rPr>
        <w:t xml:space="preserve"> expectation</w:t>
      </w:r>
      <w:r w:rsidR="00153850">
        <w:rPr>
          <w:lang w:val="en-US"/>
        </w:rPr>
        <w:t>s,</w:t>
      </w:r>
      <w:r w:rsidR="00C556BD">
        <w:rPr>
          <w:lang w:val="en-US"/>
        </w:rPr>
        <w:t xml:space="preserve"> and so on of firms</w:t>
      </w:r>
      <w:r w:rsidR="00AB45B5">
        <w:rPr>
          <w:lang w:val="en-US"/>
        </w:rPr>
        <w:t xml:space="preserve">. </w:t>
      </w:r>
      <w:proofErr w:type="gramStart"/>
      <w:r w:rsidR="00AB45B5">
        <w:rPr>
          <w:lang w:val="en-US"/>
        </w:rPr>
        <w:t>And,</w:t>
      </w:r>
      <w:proofErr w:type="gramEnd"/>
      <w:r w:rsidR="00AB45B5">
        <w:rPr>
          <w:lang w:val="en-US"/>
        </w:rPr>
        <w:t xml:space="preserve"> </w:t>
      </w:r>
      <w:r w:rsidR="00C556BD">
        <w:rPr>
          <w:lang w:val="en-US"/>
        </w:rPr>
        <w:t xml:space="preserve">it </w:t>
      </w:r>
      <w:r w:rsidR="00AB45B5">
        <w:rPr>
          <w:lang w:val="en-US"/>
        </w:rPr>
        <w:t>aids</w:t>
      </w:r>
      <w:r w:rsidR="00C556BD">
        <w:rPr>
          <w:lang w:val="en-US"/>
        </w:rPr>
        <w:t xml:space="preserve"> business firms in obtaining the ultimate goals by enhancing the productivity, engagement</w:t>
      </w:r>
      <w:r w:rsidR="00153850">
        <w:rPr>
          <w:lang w:val="en-US"/>
        </w:rPr>
        <w:t>,</w:t>
      </w:r>
      <w:r w:rsidR="00C556BD">
        <w:rPr>
          <w:lang w:val="en-US"/>
        </w:rPr>
        <w:t xml:space="preserve"> and satisfaction of the workforce.</w:t>
      </w:r>
      <w:r w:rsidR="00F577B8">
        <w:rPr>
          <w:lang w:val="en-US"/>
        </w:rPr>
        <w:t xml:space="preserve"> Apart from this, the ethos of business </w:t>
      </w:r>
      <w:r w:rsidR="00153850">
        <w:rPr>
          <w:lang w:val="en-US"/>
        </w:rPr>
        <w:t>is</w:t>
      </w:r>
      <w:r w:rsidR="00F577B8">
        <w:rPr>
          <w:lang w:val="en-US"/>
        </w:rPr>
        <w:t xml:space="preserve"> closely related </w:t>
      </w:r>
      <w:r w:rsidR="00153850">
        <w:rPr>
          <w:lang w:val="en-US"/>
        </w:rPr>
        <w:t>to</w:t>
      </w:r>
      <w:r w:rsidR="00F577B8">
        <w:rPr>
          <w:lang w:val="en-US"/>
        </w:rPr>
        <w:t xml:space="preserve"> the culture of business firms</w:t>
      </w:r>
      <w:r>
        <w:rPr>
          <w:lang w:val="en-US"/>
        </w:rPr>
        <w:t>,</w:t>
      </w:r>
      <w:r w:rsidR="003D11E6">
        <w:rPr>
          <w:lang w:val="en-US"/>
        </w:rPr>
        <w:t xml:space="preserve"> </w:t>
      </w:r>
      <w:r w:rsidR="003D11E6">
        <w:rPr>
          <w:lang w:val="en-US"/>
        </w:rPr>
        <w:lastRenderedPageBreak/>
        <w:t>and the culture is generally outlined by the ethos. The values, assumptions</w:t>
      </w:r>
      <w:r w:rsidR="00153850">
        <w:rPr>
          <w:lang w:val="en-US"/>
        </w:rPr>
        <w:t>,</w:t>
      </w:r>
      <w:r w:rsidR="003D11E6">
        <w:rPr>
          <w:lang w:val="en-US"/>
        </w:rPr>
        <w:t xml:space="preserve"> and beliefs of business </w:t>
      </w:r>
      <w:r>
        <w:rPr>
          <w:lang w:val="en-US"/>
        </w:rPr>
        <w:t>organizations</w:t>
      </w:r>
      <w:r w:rsidR="003D11E6">
        <w:rPr>
          <w:lang w:val="en-US"/>
        </w:rPr>
        <w:t xml:space="preserve"> have </w:t>
      </w:r>
      <w:r w:rsidR="00153850">
        <w:rPr>
          <w:lang w:val="en-US"/>
        </w:rPr>
        <w:t xml:space="preserve">a </w:t>
      </w:r>
      <w:r w:rsidR="003D11E6">
        <w:rPr>
          <w:lang w:val="en-US"/>
        </w:rPr>
        <w:t xml:space="preserve">significant impact on the overall performance of </w:t>
      </w:r>
      <w:r>
        <w:rPr>
          <w:lang w:val="en-US"/>
        </w:rPr>
        <w:t>organizations</w:t>
      </w:r>
      <w:r w:rsidR="00BC2C75">
        <w:rPr>
          <w:lang w:val="en-US"/>
        </w:rPr>
        <w:t xml:space="preserve"> (</w:t>
      </w:r>
      <w:proofErr w:type="spellStart"/>
      <w:r w:rsidR="00BC2C75" w:rsidRPr="000302BB">
        <w:rPr>
          <w:lang w:val="en-US" w:eastAsia="en-US"/>
        </w:rPr>
        <w:t>Junsheng</w:t>
      </w:r>
      <w:proofErr w:type="spellEnd"/>
      <w:r w:rsidR="00BC2C75" w:rsidRPr="000302BB">
        <w:rPr>
          <w:lang w:val="en-US" w:eastAsia="en-US"/>
        </w:rPr>
        <w:t>,</w:t>
      </w:r>
      <w:r w:rsidR="00BC2C75">
        <w:rPr>
          <w:lang w:val="en-US" w:eastAsia="en-US"/>
        </w:rPr>
        <w:t xml:space="preserve"> </w:t>
      </w:r>
      <w:r w:rsidR="00BC2C75" w:rsidRPr="000302BB">
        <w:rPr>
          <w:lang w:val="en-US" w:eastAsia="en-US"/>
        </w:rPr>
        <w:t>2019</w:t>
      </w:r>
      <w:r w:rsidR="00BC2C75">
        <w:rPr>
          <w:lang w:val="en-US" w:eastAsia="en-US"/>
        </w:rPr>
        <w:t>)</w:t>
      </w:r>
      <w:r w:rsidR="003D11E6">
        <w:rPr>
          <w:lang w:val="en-US"/>
        </w:rPr>
        <w:t xml:space="preserve">. </w:t>
      </w:r>
    </w:p>
    <w:p w14:paraId="40DB38BD" w14:textId="6E5CD12C" w:rsidR="00197A0F" w:rsidRDefault="00197A0F" w:rsidP="00C556BD">
      <w:pPr>
        <w:rPr>
          <w:lang w:val="en-US"/>
        </w:rPr>
      </w:pPr>
      <w:r>
        <w:rPr>
          <w:lang w:val="en-US"/>
        </w:rPr>
        <w:t xml:space="preserve">Google has developed a pragmatic </w:t>
      </w:r>
      <w:r w:rsidR="00726650">
        <w:rPr>
          <w:lang w:val="en-US"/>
        </w:rPr>
        <w:t>organizational</w:t>
      </w:r>
      <w:r>
        <w:rPr>
          <w:lang w:val="en-US"/>
        </w:rPr>
        <w:t xml:space="preserve"> culture that involves a branch of values, customers, behavioral ideal</w:t>
      </w:r>
      <w:r w:rsidR="00153850">
        <w:rPr>
          <w:lang w:val="en-US"/>
        </w:rPr>
        <w:t>s</w:t>
      </w:r>
      <w:r w:rsidR="005132C0">
        <w:rPr>
          <w:lang w:val="en-US"/>
        </w:rPr>
        <w:t>,</w:t>
      </w:r>
      <w:r>
        <w:rPr>
          <w:lang w:val="en-US"/>
        </w:rPr>
        <w:t xml:space="preserve"> and traditions that impact the overall performance of the </w:t>
      </w:r>
      <w:r w:rsidR="00726650">
        <w:rPr>
          <w:lang w:val="en-US"/>
        </w:rPr>
        <w:t>organization</w:t>
      </w:r>
      <w:r>
        <w:rPr>
          <w:lang w:val="en-US"/>
        </w:rPr>
        <w:t xml:space="preserve">. </w:t>
      </w:r>
      <w:r w:rsidR="00CF6F1B">
        <w:rPr>
          <w:lang w:val="en-US"/>
        </w:rPr>
        <w:t xml:space="preserve">The workplace culture of the </w:t>
      </w:r>
      <w:r w:rsidR="00726650">
        <w:rPr>
          <w:lang w:val="en-US"/>
        </w:rPr>
        <w:t>organization</w:t>
      </w:r>
      <w:r w:rsidR="00CF6F1B">
        <w:rPr>
          <w:lang w:val="en-US"/>
        </w:rPr>
        <w:t xml:space="preserve"> supports innovation very strongly, </w:t>
      </w:r>
      <w:r w:rsidR="006770E9">
        <w:rPr>
          <w:lang w:val="en-US"/>
        </w:rPr>
        <w:t xml:space="preserve">especially technology innovation. The </w:t>
      </w:r>
      <w:r w:rsidR="00726650">
        <w:rPr>
          <w:lang w:val="en-US"/>
        </w:rPr>
        <w:t>organizational</w:t>
      </w:r>
      <w:r w:rsidR="006770E9">
        <w:rPr>
          <w:lang w:val="en-US"/>
        </w:rPr>
        <w:t xml:space="preserve"> culture of Google has some specific attributes and they have been discussed in the following paragraph.</w:t>
      </w:r>
    </w:p>
    <w:p w14:paraId="351C80E7" w14:textId="77777777" w:rsidR="004E0122" w:rsidRDefault="004E0122" w:rsidP="00C556B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C096F15" wp14:editId="50F7535E">
            <wp:extent cx="6199322" cy="2735451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2189FA62" w14:textId="41E60390" w:rsidR="003616B7" w:rsidRDefault="003616B7" w:rsidP="003616B7">
      <w:pPr>
        <w:jc w:val="center"/>
        <w:rPr>
          <w:lang w:val="en-US"/>
        </w:rPr>
      </w:pPr>
      <w:r>
        <w:rPr>
          <w:lang w:val="en-US"/>
        </w:rPr>
        <w:t xml:space="preserve">Figure 02: </w:t>
      </w:r>
      <w:r w:rsidR="00467487">
        <w:rPr>
          <w:lang w:val="en-US"/>
        </w:rPr>
        <w:t xml:space="preserve">The crucial features of Google’s </w:t>
      </w:r>
      <w:r w:rsidR="00726650">
        <w:rPr>
          <w:lang w:val="en-US"/>
        </w:rPr>
        <w:t>organizational</w:t>
      </w:r>
      <w:r w:rsidR="00467487">
        <w:rPr>
          <w:lang w:val="en-US"/>
        </w:rPr>
        <w:t xml:space="preserve"> culture</w:t>
      </w:r>
      <w:r w:rsidR="009430EF">
        <w:rPr>
          <w:lang w:val="en-US"/>
        </w:rPr>
        <w:t xml:space="preserve"> (</w:t>
      </w:r>
      <w:r w:rsidR="009430EF" w:rsidRPr="000302BB">
        <w:rPr>
          <w:lang w:val="en-US" w:eastAsia="en-US"/>
        </w:rPr>
        <w:t>Martínez-Caro, 2020</w:t>
      </w:r>
      <w:r w:rsidR="009430EF">
        <w:rPr>
          <w:lang w:val="en-US" w:eastAsia="en-US"/>
        </w:rPr>
        <w:t>)</w:t>
      </w:r>
    </w:p>
    <w:p w14:paraId="45573A9F" w14:textId="73C1AD45" w:rsidR="006770E9" w:rsidRPr="003616B7" w:rsidRDefault="004E0122" w:rsidP="003616B7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3616B7">
        <w:rPr>
          <w:b/>
          <w:lang w:val="en-US"/>
        </w:rPr>
        <w:t>Innovation</w:t>
      </w:r>
      <w:r w:rsidR="00905CFB">
        <w:rPr>
          <w:b/>
          <w:lang w:val="en-US"/>
        </w:rPr>
        <w:t xml:space="preserve">: </w:t>
      </w:r>
      <w:r w:rsidR="00905CFB">
        <w:rPr>
          <w:lang w:val="en-US"/>
        </w:rPr>
        <w:t xml:space="preserve">One of the crucial forces of the success of Google is innovation. </w:t>
      </w:r>
      <w:r w:rsidR="00D666B5">
        <w:rPr>
          <w:lang w:val="en-US"/>
        </w:rPr>
        <w:t xml:space="preserve">The vision as well mission statement of the company also indicate that it aids innovation in the firm, especially technology-based innovation. </w:t>
      </w:r>
      <w:r w:rsidR="006C2944">
        <w:rPr>
          <w:lang w:val="en-US"/>
        </w:rPr>
        <w:t xml:space="preserve">Google always encourages its workforce to become a part of the innovation by thinking out of the box. </w:t>
      </w:r>
      <w:r w:rsidR="00933CCA">
        <w:rPr>
          <w:lang w:val="en-US"/>
        </w:rPr>
        <w:t xml:space="preserve">The technology and needs of individuals are evolving rapidly. To meet the evolving demands of customers, an </w:t>
      </w:r>
      <w:r w:rsidR="00726650">
        <w:rPr>
          <w:lang w:val="en-US"/>
        </w:rPr>
        <w:t>organization</w:t>
      </w:r>
      <w:r w:rsidR="00933CCA">
        <w:rPr>
          <w:lang w:val="en-US"/>
        </w:rPr>
        <w:t xml:space="preserve"> like </w:t>
      </w:r>
      <w:r w:rsidR="00D8586F">
        <w:rPr>
          <w:lang w:val="en-US"/>
        </w:rPr>
        <w:t xml:space="preserve">Google needs to be innovative. </w:t>
      </w:r>
      <w:r w:rsidR="002A4550">
        <w:rPr>
          <w:lang w:val="en-US"/>
        </w:rPr>
        <w:t xml:space="preserve">To enhance operational effectiveness and efficiency, innovation </w:t>
      </w:r>
      <w:proofErr w:type="gramStart"/>
      <w:r w:rsidR="002A4550">
        <w:rPr>
          <w:lang w:val="en-US"/>
        </w:rPr>
        <w:t>has</w:t>
      </w:r>
      <w:proofErr w:type="gramEnd"/>
      <w:r w:rsidR="002A4550">
        <w:rPr>
          <w:lang w:val="en-US"/>
        </w:rPr>
        <w:t xml:space="preserve"> a great contribution </w:t>
      </w:r>
      <w:r w:rsidR="005132C0">
        <w:rPr>
          <w:lang w:val="en-US"/>
        </w:rPr>
        <w:t>to</w:t>
      </w:r>
      <w:r w:rsidR="002A4550">
        <w:rPr>
          <w:lang w:val="en-US"/>
        </w:rPr>
        <w:t xml:space="preserve"> Google. </w:t>
      </w:r>
      <w:r w:rsidR="00FF154D">
        <w:rPr>
          <w:lang w:val="en-US"/>
        </w:rPr>
        <w:t>However, Google has developed a workplace culture that motivate</w:t>
      </w:r>
      <w:r w:rsidR="00153850">
        <w:rPr>
          <w:lang w:val="en-US"/>
        </w:rPr>
        <w:t>s</w:t>
      </w:r>
      <w:r w:rsidR="00FF154D">
        <w:rPr>
          <w:lang w:val="en-US"/>
        </w:rPr>
        <w:t xml:space="preserve"> employees to be innovative</w:t>
      </w:r>
      <w:r w:rsidR="00FF405E">
        <w:rPr>
          <w:lang w:val="en-US"/>
        </w:rPr>
        <w:t xml:space="preserve"> (</w:t>
      </w:r>
      <w:r w:rsidR="00FF405E" w:rsidRPr="000302BB">
        <w:rPr>
          <w:lang w:val="en-US" w:eastAsia="en-US"/>
        </w:rPr>
        <w:t>Nene, 2019</w:t>
      </w:r>
      <w:r w:rsidR="00FF405E">
        <w:rPr>
          <w:lang w:val="en-US" w:eastAsia="en-US"/>
        </w:rPr>
        <w:t>)</w:t>
      </w:r>
      <w:r w:rsidR="00FF154D">
        <w:rPr>
          <w:lang w:val="en-US"/>
        </w:rPr>
        <w:t xml:space="preserve">. </w:t>
      </w:r>
    </w:p>
    <w:p w14:paraId="3E70C85E" w14:textId="48D2F0C9" w:rsidR="004E0122" w:rsidRPr="003616B7" w:rsidRDefault="004E0122" w:rsidP="003616B7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3616B7">
        <w:rPr>
          <w:b/>
          <w:lang w:val="en-US"/>
        </w:rPr>
        <w:t>Openness</w:t>
      </w:r>
      <w:r w:rsidR="000E5302">
        <w:rPr>
          <w:b/>
          <w:lang w:val="en-US"/>
        </w:rPr>
        <w:t xml:space="preserve">: </w:t>
      </w:r>
      <w:r w:rsidR="000E5302">
        <w:rPr>
          <w:lang w:val="en-US"/>
        </w:rPr>
        <w:t xml:space="preserve">Another vital feature of Google’s workplace culture is openness. </w:t>
      </w:r>
      <w:r w:rsidR="00772121">
        <w:rPr>
          <w:lang w:val="en-US"/>
        </w:rPr>
        <w:t>To</w:t>
      </w:r>
      <w:r w:rsidR="000E5302">
        <w:rPr>
          <w:lang w:val="en-US"/>
        </w:rPr>
        <w:t xml:space="preserve"> disseminate valuable pieces of knowledge among employees</w:t>
      </w:r>
      <w:r w:rsidR="0002255C">
        <w:rPr>
          <w:lang w:val="en-US"/>
        </w:rPr>
        <w:t xml:space="preserve"> to aid innovation, the firm ensures </w:t>
      </w:r>
      <w:r w:rsidR="00153850">
        <w:rPr>
          <w:lang w:val="en-US"/>
        </w:rPr>
        <w:t xml:space="preserve">the </w:t>
      </w:r>
      <w:r w:rsidR="0002255C">
        <w:rPr>
          <w:lang w:val="en-US"/>
        </w:rPr>
        <w:t xml:space="preserve">free flow of information within the firm. </w:t>
      </w:r>
      <w:r w:rsidR="00FC681A">
        <w:rPr>
          <w:lang w:val="en-US"/>
        </w:rPr>
        <w:t xml:space="preserve">Besides, Google always endeavors to make sure an effective communication channel within the </w:t>
      </w:r>
      <w:r w:rsidR="00726650">
        <w:rPr>
          <w:lang w:val="en-US"/>
        </w:rPr>
        <w:t>organization</w:t>
      </w:r>
      <w:r w:rsidR="00FC681A">
        <w:rPr>
          <w:lang w:val="en-US"/>
        </w:rPr>
        <w:t xml:space="preserve">. The firm shares </w:t>
      </w:r>
      <w:r w:rsidR="00FC681A">
        <w:rPr>
          <w:lang w:val="en-US"/>
        </w:rPr>
        <w:lastRenderedPageBreak/>
        <w:t xml:space="preserve">various valuable information regarding technology and operational activities with employees </w:t>
      </w:r>
      <w:r w:rsidR="00772121">
        <w:rPr>
          <w:lang w:val="en-US"/>
        </w:rPr>
        <w:t>to</w:t>
      </w:r>
      <w:r w:rsidR="00FC681A">
        <w:rPr>
          <w:lang w:val="en-US"/>
        </w:rPr>
        <w:t xml:space="preserve"> support them to become creative which is very crucial for Google.</w:t>
      </w:r>
    </w:p>
    <w:p w14:paraId="07C3997D" w14:textId="457F1DD9" w:rsidR="004E0122" w:rsidRPr="003616B7" w:rsidRDefault="00FC681A" w:rsidP="003616B7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t xml:space="preserve">Smartness: </w:t>
      </w:r>
      <w:r w:rsidR="00AB5D54">
        <w:rPr>
          <w:lang w:val="en-US"/>
        </w:rPr>
        <w:t xml:space="preserve">The </w:t>
      </w:r>
      <w:r w:rsidR="00726650">
        <w:rPr>
          <w:lang w:val="en-US"/>
        </w:rPr>
        <w:t>organizational</w:t>
      </w:r>
      <w:r w:rsidR="00AB5D54">
        <w:rPr>
          <w:lang w:val="en-US"/>
        </w:rPr>
        <w:t xml:space="preserve"> culture provides priority on the smartness </w:t>
      </w:r>
      <w:r w:rsidR="00E355CB">
        <w:rPr>
          <w:lang w:val="en-US"/>
        </w:rPr>
        <w:t xml:space="preserve">that indicates the </w:t>
      </w:r>
      <w:r w:rsidR="00726650">
        <w:rPr>
          <w:lang w:val="en-US"/>
        </w:rPr>
        <w:t>organization</w:t>
      </w:r>
      <w:r w:rsidR="00E355CB">
        <w:rPr>
          <w:lang w:val="en-US"/>
        </w:rPr>
        <w:t xml:space="preserve"> thrives for excellent aftermaths of its ini</w:t>
      </w:r>
      <w:r w:rsidR="0024197E">
        <w:rPr>
          <w:lang w:val="en-US"/>
        </w:rPr>
        <w:t>ti</w:t>
      </w:r>
      <w:r w:rsidR="00E355CB">
        <w:rPr>
          <w:lang w:val="en-US"/>
        </w:rPr>
        <w:t>atives</w:t>
      </w:r>
      <w:r w:rsidR="00AB5D54">
        <w:rPr>
          <w:lang w:val="en-US"/>
        </w:rPr>
        <w:t xml:space="preserve">. </w:t>
      </w:r>
      <w:r w:rsidR="0024197E">
        <w:rPr>
          <w:lang w:val="en-US"/>
        </w:rPr>
        <w:t xml:space="preserve">Thus, the </w:t>
      </w:r>
      <w:r w:rsidR="00726650">
        <w:rPr>
          <w:lang w:val="en-US"/>
        </w:rPr>
        <w:t>organization</w:t>
      </w:r>
      <w:r w:rsidR="0024197E">
        <w:rPr>
          <w:lang w:val="en-US"/>
        </w:rPr>
        <w:t xml:space="preserve"> </w:t>
      </w:r>
      <w:r w:rsidR="00772121">
        <w:rPr>
          <w:lang w:val="en-US"/>
        </w:rPr>
        <w:t>organizes</w:t>
      </w:r>
      <w:r w:rsidR="0024197E">
        <w:rPr>
          <w:lang w:val="en-US"/>
        </w:rPr>
        <w:t xml:space="preserve"> various training programs for the workforce </w:t>
      </w:r>
      <w:r w:rsidR="00772121">
        <w:rPr>
          <w:lang w:val="en-US"/>
        </w:rPr>
        <w:t>to</w:t>
      </w:r>
      <w:r w:rsidR="0024197E">
        <w:rPr>
          <w:lang w:val="en-US"/>
        </w:rPr>
        <w:t xml:space="preserve"> promote smartness among them. The parent </w:t>
      </w:r>
      <w:r w:rsidR="00726650">
        <w:rPr>
          <w:lang w:val="en-US"/>
        </w:rPr>
        <w:t>organization</w:t>
      </w:r>
      <w:r w:rsidR="0024197E">
        <w:rPr>
          <w:lang w:val="en-US"/>
        </w:rPr>
        <w:t xml:space="preserve"> of Google also promotes smartness in the workforce </w:t>
      </w:r>
      <w:r w:rsidR="00772121">
        <w:rPr>
          <w:lang w:val="en-US"/>
        </w:rPr>
        <w:t>to</w:t>
      </w:r>
      <w:r w:rsidR="0024197E">
        <w:rPr>
          <w:lang w:val="en-US"/>
        </w:rPr>
        <w:t xml:space="preserve"> obtain excellent outcomes</w:t>
      </w:r>
      <w:r w:rsidR="00FF405E">
        <w:rPr>
          <w:lang w:val="en-US"/>
        </w:rPr>
        <w:t xml:space="preserve"> (</w:t>
      </w:r>
      <w:r w:rsidR="00FF405E" w:rsidRPr="000302BB">
        <w:rPr>
          <w:lang w:val="en-US" w:eastAsia="en-US"/>
        </w:rPr>
        <w:t>Samuel, 2017</w:t>
      </w:r>
      <w:r w:rsidR="00FF405E">
        <w:rPr>
          <w:lang w:val="en-US" w:eastAsia="en-US"/>
        </w:rPr>
        <w:t>)</w:t>
      </w:r>
      <w:r w:rsidR="0024197E">
        <w:rPr>
          <w:lang w:val="en-US"/>
        </w:rPr>
        <w:t xml:space="preserve">. </w:t>
      </w:r>
    </w:p>
    <w:p w14:paraId="75E413FE" w14:textId="01D7919F" w:rsidR="004E0122" w:rsidRPr="003616B7" w:rsidRDefault="004E0122" w:rsidP="003616B7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3616B7">
        <w:rPr>
          <w:b/>
          <w:lang w:val="en-US"/>
        </w:rPr>
        <w:t>Hand-on system</w:t>
      </w:r>
      <w:r w:rsidR="004C7A5A">
        <w:rPr>
          <w:b/>
          <w:lang w:val="en-US"/>
        </w:rPr>
        <w:t xml:space="preserve">: </w:t>
      </w:r>
      <w:r w:rsidR="004C7A5A">
        <w:rPr>
          <w:lang w:val="en-US"/>
        </w:rPr>
        <w:t xml:space="preserve">Another vital characteristic of the workplace culture of Google is that it uses </w:t>
      </w:r>
      <w:r w:rsidR="00153850">
        <w:rPr>
          <w:lang w:val="en-US"/>
        </w:rPr>
        <w:t xml:space="preserve">the </w:t>
      </w:r>
      <w:r w:rsidR="004C7A5A">
        <w:rPr>
          <w:lang w:val="en-US"/>
        </w:rPr>
        <w:t xml:space="preserve">hand-on system </w:t>
      </w:r>
      <w:r w:rsidR="00772121">
        <w:rPr>
          <w:lang w:val="en-US"/>
        </w:rPr>
        <w:t>to</w:t>
      </w:r>
      <w:r w:rsidR="004C7A5A">
        <w:rPr>
          <w:lang w:val="en-US"/>
        </w:rPr>
        <w:t xml:space="preserve"> enhance the abilities, competencies, and skills of employees. The </w:t>
      </w:r>
      <w:r w:rsidR="00726650">
        <w:rPr>
          <w:lang w:val="en-US"/>
        </w:rPr>
        <w:t>organization</w:t>
      </w:r>
      <w:r w:rsidR="004C7A5A">
        <w:rPr>
          <w:lang w:val="en-US"/>
        </w:rPr>
        <w:t xml:space="preserve"> uses this system for human resources development of the </w:t>
      </w:r>
      <w:proofErr w:type="gramStart"/>
      <w:r w:rsidR="00726650">
        <w:rPr>
          <w:lang w:val="en-US"/>
        </w:rPr>
        <w:t>organization</w:t>
      </w:r>
      <w:proofErr w:type="gramEnd"/>
      <w:r w:rsidR="004C7A5A">
        <w:rPr>
          <w:lang w:val="en-US"/>
        </w:rPr>
        <w:t xml:space="preserve"> and it is experi</w:t>
      </w:r>
      <w:r w:rsidR="00BE4566">
        <w:rPr>
          <w:lang w:val="en-US"/>
        </w:rPr>
        <w:t xml:space="preserve">ential learning. </w:t>
      </w:r>
      <w:r w:rsidR="00A33C30">
        <w:rPr>
          <w:lang w:val="en-US"/>
        </w:rPr>
        <w:t xml:space="preserve">However, the </w:t>
      </w:r>
      <w:r w:rsidR="00726650">
        <w:rPr>
          <w:lang w:val="en-US"/>
        </w:rPr>
        <w:t>organization</w:t>
      </w:r>
      <w:r w:rsidR="00A33C30">
        <w:rPr>
          <w:lang w:val="en-US"/>
        </w:rPr>
        <w:t xml:space="preserve"> has </w:t>
      </w:r>
      <w:r w:rsidR="00E671F0">
        <w:rPr>
          <w:lang w:val="en-US"/>
        </w:rPr>
        <w:t>a strict policy to involve employees in projects and experiments to improve their knowledge, abilities, skills</w:t>
      </w:r>
      <w:r w:rsidR="00726650">
        <w:rPr>
          <w:lang w:val="en-US"/>
        </w:rPr>
        <w:t>,</w:t>
      </w:r>
      <w:r w:rsidR="00E671F0">
        <w:rPr>
          <w:lang w:val="en-US"/>
        </w:rPr>
        <w:t xml:space="preserve"> and so on</w:t>
      </w:r>
      <w:r w:rsidR="00E166B4">
        <w:rPr>
          <w:lang w:val="en-US"/>
        </w:rPr>
        <w:t xml:space="preserve"> (</w:t>
      </w:r>
      <w:r w:rsidR="00E166B4" w:rsidRPr="000302BB">
        <w:rPr>
          <w:lang w:val="en-US" w:eastAsia="en-US"/>
        </w:rPr>
        <w:t>Serpa, 2016</w:t>
      </w:r>
      <w:r w:rsidR="00E166B4">
        <w:rPr>
          <w:lang w:val="en-US" w:eastAsia="en-US"/>
        </w:rPr>
        <w:t>)</w:t>
      </w:r>
      <w:r w:rsidR="00E671F0">
        <w:rPr>
          <w:lang w:val="en-US"/>
        </w:rPr>
        <w:t>.</w:t>
      </w:r>
    </w:p>
    <w:p w14:paraId="49DFF155" w14:textId="2CD7E122" w:rsidR="004E0122" w:rsidRPr="003616B7" w:rsidRDefault="004E0122" w:rsidP="003616B7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3616B7">
        <w:rPr>
          <w:rStyle w:val="Strong"/>
        </w:rPr>
        <w:t>Small-Company-Family Rapport</w:t>
      </w:r>
      <w:r w:rsidR="0067014C">
        <w:rPr>
          <w:rStyle w:val="Strong"/>
        </w:rPr>
        <w:t xml:space="preserve">: </w:t>
      </w:r>
      <w:r w:rsidR="0067014C">
        <w:rPr>
          <w:rStyle w:val="Strong"/>
          <w:b w:val="0"/>
        </w:rPr>
        <w:t xml:space="preserve">It is one of the most significant attributes of the </w:t>
      </w:r>
      <w:r w:rsidR="00726650">
        <w:rPr>
          <w:rStyle w:val="Strong"/>
          <w:b w:val="0"/>
        </w:rPr>
        <w:t>organizational</w:t>
      </w:r>
      <w:r w:rsidR="0067014C">
        <w:rPr>
          <w:rStyle w:val="Strong"/>
          <w:b w:val="0"/>
        </w:rPr>
        <w:t xml:space="preserve"> culture of Google as </w:t>
      </w:r>
      <w:r w:rsidR="00DE4A1D">
        <w:rPr>
          <w:rStyle w:val="Strong"/>
          <w:b w:val="0"/>
        </w:rPr>
        <w:t xml:space="preserve">this attribute </w:t>
      </w:r>
      <w:r w:rsidR="00726650">
        <w:rPr>
          <w:rStyle w:val="Strong"/>
          <w:b w:val="0"/>
        </w:rPr>
        <w:t>ensures</w:t>
      </w:r>
      <w:r w:rsidR="00DE4A1D">
        <w:rPr>
          <w:rStyle w:val="Strong"/>
          <w:b w:val="0"/>
        </w:rPr>
        <w:t xml:space="preserve"> the social interactions of employees. Google is a technology-based </w:t>
      </w:r>
      <w:proofErr w:type="gramStart"/>
      <w:r w:rsidR="00DE4A1D">
        <w:rPr>
          <w:rStyle w:val="Strong"/>
          <w:b w:val="0"/>
        </w:rPr>
        <w:t>firm</w:t>
      </w:r>
      <w:proofErr w:type="gramEnd"/>
      <w:r w:rsidR="00DE4A1D">
        <w:rPr>
          <w:rStyle w:val="Strong"/>
          <w:b w:val="0"/>
        </w:rPr>
        <w:t xml:space="preserve"> and it must ensure the social interactions of employees </w:t>
      </w:r>
      <w:r w:rsidR="00087350">
        <w:rPr>
          <w:rStyle w:val="Strong"/>
          <w:b w:val="0"/>
        </w:rPr>
        <w:t>to</w:t>
      </w:r>
      <w:r w:rsidR="00DE4A1D">
        <w:rPr>
          <w:rStyle w:val="Strong"/>
          <w:b w:val="0"/>
        </w:rPr>
        <w:t xml:space="preserve"> ensure effective internal communication as well as boost innovative idea generation. </w:t>
      </w:r>
    </w:p>
    <w:p w14:paraId="2F3A1FAC" w14:textId="0B6AAE1E" w:rsidR="006A5B56" w:rsidRDefault="00AB0B7A" w:rsidP="006A5B56">
      <w:pPr>
        <w:rPr>
          <w:lang w:val="en-US"/>
        </w:rPr>
      </w:pPr>
      <w:r>
        <w:rPr>
          <w:lang w:val="en-US"/>
        </w:rPr>
        <w:t xml:space="preserve">On the other hand, Google aims to ensure the accessibility and usefulness of information all over the world. </w:t>
      </w:r>
      <w:proofErr w:type="gramStart"/>
      <w:r>
        <w:rPr>
          <w:lang w:val="en-US"/>
        </w:rPr>
        <w:t>And,</w:t>
      </w:r>
      <w:proofErr w:type="gramEnd"/>
      <w:r>
        <w:rPr>
          <w:lang w:val="en-US"/>
        </w:rPr>
        <w:t xml:space="preserve"> the firm has a strict policy which is to respect user</w:t>
      </w:r>
      <w:r w:rsidR="00153850">
        <w:rPr>
          <w:lang w:val="en-US"/>
        </w:rPr>
        <w:t>s</w:t>
      </w:r>
      <w:r>
        <w:rPr>
          <w:lang w:val="en-US"/>
        </w:rPr>
        <w:t>, opportunit</w:t>
      </w:r>
      <w:r w:rsidR="00153850">
        <w:rPr>
          <w:lang w:val="en-US"/>
        </w:rPr>
        <w:t>ies</w:t>
      </w:r>
      <w:r>
        <w:rPr>
          <w:lang w:val="en-US"/>
        </w:rPr>
        <w:t xml:space="preserve"> as well as each other. </w:t>
      </w:r>
      <w:r w:rsidR="00525CD1">
        <w:rPr>
          <w:lang w:val="en-US"/>
        </w:rPr>
        <w:t xml:space="preserve">It is a socially active </w:t>
      </w:r>
      <w:r w:rsidR="00726650">
        <w:rPr>
          <w:lang w:val="en-US"/>
        </w:rPr>
        <w:t>organization</w:t>
      </w:r>
      <w:r w:rsidR="00525CD1">
        <w:rPr>
          <w:lang w:val="en-US"/>
        </w:rPr>
        <w:t xml:space="preserve"> that focu</w:t>
      </w:r>
      <w:r w:rsidR="00153850">
        <w:rPr>
          <w:lang w:val="en-US"/>
        </w:rPr>
        <w:t>se</w:t>
      </w:r>
      <w:r w:rsidR="00525CD1">
        <w:rPr>
          <w:lang w:val="en-US"/>
        </w:rPr>
        <w:t xml:space="preserve">s on data-driven </w:t>
      </w:r>
      <w:r w:rsidR="00726650">
        <w:rPr>
          <w:lang w:val="en-US"/>
        </w:rPr>
        <w:t>decision-making</w:t>
      </w:r>
      <w:r w:rsidR="00525CD1">
        <w:rPr>
          <w:lang w:val="en-US"/>
        </w:rPr>
        <w:t xml:space="preserve">. </w:t>
      </w:r>
      <w:r w:rsidR="00881C0D">
        <w:rPr>
          <w:lang w:val="en-US"/>
        </w:rPr>
        <w:t xml:space="preserve">It has several </w:t>
      </w:r>
      <w:r w:rsidR="00726650">
        <w:rPr>
          <w:lang w:val="en-US"/>
        </w:rPr>
        <w:t>clear</w:t>
      </w:r>
      <w:r w:rsidR="00881C0D">
        <w:rPr>
          <w:lang w:val="en-US"/>
        </w:rPr>
        <w:t xml:space="preserve"> directions on how to maintain open communication </w:t>
      </w:r>
      <w:r w:rsidR="00726650">
        <w:rPr>
          <w:lang w:val="en-US"/>
        </w:rPr>
        <w:t>within</w:t>
      </w:r>
      <w:r w:rsidR="00881C0D">
        <w:rPr>
          <w:lang w:val="en-US"/>
        </w:rPr>
        <w:t xml:space="preserve"> the </w:t>
      </w:r>
      <w:r w:rsidR="00726650">
        <w:rPr>
          <w:lang w:val="en-US"/>
        </w:rPr>
        <w:t>organization</w:t>
      </w:r>
      <w:r w:rsidR="00881C0D">
        <w:rPr>
          <w:lang w:val="en-US"/>
        </w:rPr>
        <w:t xml:space="preserve">. </w:t>
      </w:r>
      <w:r w:rsidR="00DC720D">
        <w:rPr>
          <w:lang w:val="en-US"/>
        </w:rPr>
        <w:t xml:space="preserve">There is </w:t>
      </w:r>
      <w:r w:rsidR="00087350">
        <w:rPr>
          <w:lang w:val="en-US"/>
        </w:rPr>
        <w:t>an</w:t>
      </w:r>
      <w:r w:rsidR="00DC720D">
        <w:rPr>
          <w:lang w:val="en-US"/>
        </w:rPr>
        <w:t xml:space="preserve"> </w:t>
      </w:r>
      <w:r w:rsidR="00153A05">
        <w:rPr>
          <w:lang w:val="en-US"/>
        </w:rPr>
        <w:t>open-door</w:t>
      </w:r>
      <w:r w:rsidR="00DC720D">
        <w:rPr>
          <w:lang w:val="en-US"/>
        </w:rPr>
        <w:t xml:space="preserve"> policy within the </w:t>
      </w:r>
      <w:r w:rsidR="00726650">
        <w:rPr>
          <w:lang w:val="en-US"/>
        </w:rPr>
        <w:t>organization</w:t>
      </w:r>
      <w:r w:rsidR="00E166B4">
        <w:rPr>
          <w:lang w:val="en-US"/>
        </w:rPr>
        <w:t xml:space="preserve"> (</w:t>
      </w:r>
      <w:proofErr w:type="spellStart"/>
      <w:r w:rsidR="00E166B4" w:rsidRPr="000302BB">
        <w:rPr>
          <w:lang w:val="en-US" w:eastAsia="en-US"/>
        </w:rPr>
        <w:t>Szydło</w:t>
      </w:r>
      <w:proofErr w:type="spellEnd"/>
      <w:r w:rsidR="00E166B4" w:rsidRPr="000302BB">
        <w:rPr>
          <w:lang w:val="en-US" w:eastAsia="en-US"/>
        </w:rPr>
        <w:t>, 2020</w:t>
      </w:r>
      <w:r w:rsidR="00E166B4">
        <w:rPr>
          <w:lang w:val="en-US" w:eastAsia="en-US"/>
        </w:rPr>
        <w:t>)</w:t>
      </w:r>
      <w:r w:rsidR="00DC720D">
        <w:rPr>
          <w:lang w:val="en-US"/>
        </w:rPr>
        <w:t xml:space="preserve">. </w:t>
      </w:r>
      <w:r w:rsidR="00E011B1">
        <w:rPr>
          <w:lang w:val="en-US"/>
        </w:rPr>
        <w:t xml:space="preserve">Besides, the </w:t>
      </w:r>
      <w:r w:rsidR="00726650">
        <w:rPr>
          <w:lang w:val="en-US"/>
        </w:rPr>
        <w:t>organization</w:t>
      </w:r>
      <w:r w:rsidR="00E011B1">
        <w:rPr>
          <w:lang w:val="en-US"/>
        </w:rPr>
        <w:t xml:space="preserve"> provides mental as well as physical space to the workforce </w:t>
      </w:r>
      <w:r w:rsidR="00153A05">
        <w:rPr>
          <w:lang w:val="en-US"/>
        </w:rPr>
        <w:t>to</w:t>
      </w:r>
      <w:r w:rsidR="00E011B1">
        <w:rPr>
          <w:lang w:val="en-US"/>
        </w:rPr>
        <w:t xml:space="preserve"> perform their roles and </w:t>
      </w:r>
      <w:r w:rsidR="001E497A">
        <w:rPr>
          <w:lang w:val="en-US"/>
        </w:rPr>
        <w:t xml:space="preserve">responsibilities properly. </w:t>
      </w:r>
      <w:proofErr w:type="gramStart"/>
      <w:r w:rsidR="006A5B56">
        <w:rPr>
          <w:lang w:val="en-US"/>
        </w:rPr>
        <w:t>And,</w:t>
      </w:r>
      <w:proofErr w:type="gramEnd"/>
      <w:r w:rsidR="006A5B56">
        <w:rPr>
          <w:lang w:val="en-US"/>
        </w:rPr>
        <w:t xml:space="preserve"> the core values of the </w:t>
      </w:r>
      <w:r w:rsidR="00726650">
        <w:rPr>
          <w:lang w:val="en-US"/>
        </w:rPr>
        <w:t>organization</w:t>
      </w:r>
      <w:r w:rsidR="006A5B56">
        <w:rPr>
          <w:lang w:val="en-US"/>
        </w:rPr>
        <w:t xml:space="preserve"> are- </w:t>
      </w:r>
    </w:p>
    <w:p w14:paraId="63DDE27F" w14:textId="77777777" w:rsidR="006A5B56" w:rsidRDefault="006A5B56" w:rsidP="006A5B56">
      <w:pPr>
        <w:jc w:val="center"/>
        <w:rPr>
          <w:rFonts w:ascii="Times New Roman" w:eastAsia="Times New Roman" w:hAnsi="Symbol"/>
          <w:sz w:val="24"/>
          <w:lang w:val="en-US" w:eastAsia="en-US"/>
        </w:rPr>
      </w:pPr>
      <w:r>
        <w:rPr>
          <w:noProof/>
        </w:rPr>
        <w:lastRenderedPageBreak/>
        <w:drawing>
          <wp:inline distT="0" distB="0" distL="0" distR="0" wp14:anchorId="3B462CB8" wp14:editId="21F8977E">
            <wp:extent cx="3446881" cy="2408867"/>
            <wp:effectExtent l="0" t="0" r="1270" b="0"/>
            <wp:docPr id="3" name="Picture 3" descr="Google Core Values: Mission Statement, Vision and Cultural Statement | Core  values, Mission statement, Mi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ogle Core Values: Mission Statement, Vision and Cultural Statement | Core  values, Mission statement, Miss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52979" cy="241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471A3F" w14:textId="77777777" w:rsidR="006A5B56" w:rsidRDefault="006A5B56" w:rsidP="006A5B56">
      <w:pPr>
        <w:jc w:val="center"/>
        <w:rPr>
          <w:lang w:val="en-US" w:eastAsia="en-US"/>
        </w:rPr>
      </w:pPr>
      <w:r>
        <w:rPr>
          <w:lang w:val="en-US" w:eastAsia="en-US"/>
        </w:rPr>
        <w:t>Figure 03: Core values of Google</w:t>
      </w:r>
      <w:r w:rsidR="006A5D6A">
        <w:rPr>
          <w:lang w:val="en-US" w:eastAsia="en-US"/>
        </w:rPr>
        <w:t xml:space="preserve"> (</w:t>
      </w:r>
      <w:r w:rsidR="006A5D6A" w:rsidRPr="000302BB">
        <w:rPr>
          <w:lang w:val="en-US" w:eastAsia="en-US"/>
        </w:rPr>
        <w:t>Samuel, 2017</w:t>
      </w:r>
      <w:r w:rsidR="006A5D6A">
        <w:rPr>
          <w:lang w:val="en-US" w:eastAsia="en-US"/>
        </w:rPr>
        <w:t>)</w:t>
      </w:r>
    </w:p>
    <w:p w14:paraId="0CC6C33F" w14:textId="754282F3" w:rsidR="00CD313D" w:rsidRDefault="00A82812" w:rsidP="00A82812">
      <w:proofErr w:type="gramStart"/>
      <w:r>
        <w:rPr>
          <w:rStyle w:val="hgkelc"/>
          <w:lang w:val="en"/>
        </w:rPr>
        <w:t>Hofstede</w:t>
      </w:r>
      <w:proofErr w:type="gramEnd"/>
      <w:r>
        <w:rPr>
          <w:rStyle w:val="hgkelc"/>
          <w:lang w:val="en"/>
        </w:rPr>
        <w:t xml:space="preserve"> model of workplace culture indicates that a business </w:t>
      </w:r>
      <w:r w:rsidR="00726650">
        <w:rPr>
          <w:rStyle w:val="hgkelc"/>
          <w:lang w:val="en"/>
        </w:rPr>
        <w:t>organization’s</w:t>
      </w:r>
      <w:r>
        <w:rPr>
          <w:rStyle w:val="hgkelc"/>
          <w:lang w:val="en"/>
        </w:rPr>
        <w:t xml:space="preserve"> culture is impacted by national as well as regional forces. </w:t>
      </w:r>
      <w:r w:rsidR="00DC5BC8">
        <w:rPr>
          <w:rStyle w:val="hgkelc"/>
          <w:lang w:val="en"/>
        </w:rPr>
        <w:t>There are six dimensions of a</w:t>
      </w:r>
      <w:r w:rsidR="00734D99">
        <w:rPr>
          <w:rStyle w:val="hgkelc"/>
          <w:lang w:val="en"/>
        </w:rPr>
        <w:t>n</w:t>
      </w:r>
      <w:r w:rsidR="00DC5BC8">
        <w:rPr>
          <w:rStyle w:val="hgkelc"/>
          <w:lang w:val="en"/>
        </w:rPr>
        <w:t xml:space="preserve"> </w:t>
      </w:r>
      <w:r w:rsidR="00726650">
        <w:rPr>
          <w:rStyle w:val="hgkelc"/>
          <w:lang w:val="en"/>
        </w:rPr>
        <w:t>organization’s</w:t>
      </w:r>
      <w:r w:rsidR="00DC5BC8">
        <w:rPr>
          <w:rStyle w:val="hgkelc"/>
          <w:lang w:val="en"/>
        </w:rPr>
        <w:t xml:space="preserve"> culture according to </w:t>
      </w:r>
      <w:r w:rsidR="00734D99">
        <w:rPr>
          <w:rStyle w:val="hgkelc"/>
          <w:lang w:val="en"/>
        </w:rPr>
        <w:t xml:space="preserve">the model and dimensions are </w:t>
      </w:r>
      <w:r w:rsidR="00CD313D">
        <w:rPr>
          <w:rStyle w:val="hgkelc"/>
          <w:lang w:val="en"/>
        </w:rPr>
        <w:t>“</w:t>
      </w:r>
      <w:r w:rsidR="00734D99">
        <w:t>masculinity versus femininity, power distance,</w:t>
      </w:r>
      <w:r w:rsidR="00CD313D" w:rsidRPr="00CD313D">
        <w:t xml:space="preserve"> </w:t>
      </w:r>
      <w:r w:rsidR="00726650">
        <w:t>individualism</w:t>
      </w:r>
      <w:r w:rsidR="00CD313D">
        <w:t xml:space="preserve"> vs. collectivism, uncertainty avoidance index, long-term orientation versus short-term orientation, and indulgence versus restraint”. However, the model has been applied </w:t>
      </w:r>
      <w:r w:rsidR="00153850">
        <w:t>to</w:t>
      </w:r>
      <w:r w:rsidR="00CD313D">
        <w:t xml:space="preserve"> Google LLC to understand the </w:t>
      </w:r>
      <w:r w:rsidR="00726650">
        <w:t>organizational</w:t>
      </w:r>
      <w:r w:rsidR="00CD313D">
        <w:t xml:space="preserve"> culture of Google. </w:t>
      </w:r>
      <w:proofErr w:type="gramStart"/>
      <w:r w:rsidR="00CD313D">
        <w:t>And,</w:t>
      </w:r>
      <w:proofErr w:type="gramEnd"/>
      <w:r w:rsidR="00CD313D">
        <w:t xml:space="preserve"> the key dimensions of Google’s </w:t>
      </w:r>
      <w:r w:rsidR="00726650">
        <w:t>organizational</w:t>
      </w:r>
      <w:r w:rsidR="00CD313D">
        <w:t xml:space="preserve"> culture have been interpreted in the following paragraph.</w:t>
      </w:r>
    </w:p>
    <w:p w14:paraId="403D11FE" w14:textId="77777777" w:rsidR="008F05F9" w:rsidRDefault="002B081F" w:rsidP="00A82812">
      <w:r>
        <w:rPr>
          <w:noProof/>
        </w:rPr>
        <w:drawing>
          <wp:inline distT="0" distB="0" distL="0" distR="0" wp14:anchorId="225C56D0" wp14:editId="4B7B3158">
            <wp:extent cx="5974597" cy="3525520"/>
            <wp:effectExtent l="0" t="38100" r="0" b="7493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01E80968" w14:textId="77777777" w:rsidR="002B081F" w:rsidRDefault="002B081F" w:rsidP="002B081F">
      <w:pPr>
        <w:jc w:val="center"/>
      </w:pPr>
      <w:r>
        <w:lastRenderedPageBreak/>
        <w:t xml:space="preserve">Figure 04: Organisational cultural dimensions of Google according to the </w:t>
      </w:r>
      <w:r>
        <w:rPr>
          <w:rStyle w:val="hgkelc"/>
          <w:lang w:val="en"/>
        </w:rPr>
        <w:t>Hofstede model</w:t>
      </w:r>
      <w:r w:rsidR="00BC2C75">
        <w:rPr>
          <w:rStyle w:val="hgkelc"/>
          <w:lang w:val="en"/>
        </w:rPr>
        <w:t xml:space="preserve"> (</w:t>
      </w:r>
      <w:proofErr w:type="spellStart"/>
      <w:r w:rsidR="00BC2C75" w:rsidRPr="000302BB">
        <w:rPr>
          <w:lang w:val="en-US" w:eastAsia="en-US"/>
        </w:rPr>
        <w:t>Junsheng</w:t>
      </w:r>
      <w:proofErr w:type="spellEnd"/>
      <w:r w:rsidR="00BC2C75" w:rsidRPr="000302BB">
        <w:rPr>
          <w:lang w:val="en-US" w:eastAsia="en-US"/>
        </w:rPr>
        <w:t>, 2019</w:t>
      </w:r>
      <w:r w:rsidR="00BC2C75">
        <w:rPr>
          <w:lang w:val="en-US" w:eastAsia="en-US"/>
        </w:rPr>
        <w:t>)</w:t>
      </w:r>
    </w:p>
    <w:p w14:paraId="3DBD7CE0" w14:textId="59CE9E7A" w:rsidR="008F05F9" w:rsidRPr="008F05F9" w:rsidRDefault="008F05F9" w:rsidP="008F05F9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lang w:val="en-US" w:eastAsia="en-US"/>
        </w:rPr>
      </w:pPr>
      <w:r w:rsidRPr="008F05F9">
        <w:rPr>
          <w:b/>
        </w:rPr>
        <w:t xml:space="preserve">Power Distance at </w:t>
      </w:r>
      <w:r w:rsidR="00302226">
        <w:rPr>
          <w:b/>
        </w:rPr>
        <w:t>the firm</w:t>
      </w:r>
      <w:r w:rsidR="004A62F5">
        <w:rPr>
          <w:b/>
        </w:rPr>
        <w:t xml:space="preserve">: </w:t>
      </w:r>
      <w:r w:rsidR="004A62F5">
        <w:t xml:space="preserve">The </w:t>
      </w:r>
      <w:r w:rsidR="00153A05">
        <w:t>organizational</w:t>
      </w:r>
      <w:r w:rsidR="004A62F5">
        <w:t xml:space="preserve"> structure of Google is </w:t>
      </w:r>
      <w:proofErr w:type="gramStart"/>
      <w:r w:rsidR="004A62F5">
        <w:t>democratic</w:t>
      </w:r>
      <w:proofErr w:type="gramEnd"/>
      <w:r w:rsidR="004A62F5">
        <w:t xml:space="preserve"> and it allows its workforce to share their opinion in the </w:t>
      </w:r>
      <w:r w:rsidR="00943062">
        <w:t>organization</w:t>
      </w:r>
      <w:r w:rsidR="004A62F5">
        <w:t xml:space="preserve"> openly. </w:t>
      </w:r>
      <w:r w:rsidR="00361219">
        <w:t xml:space="preserve">It has developed a </w:t>
      </w:r>
      <w:r w:rsidR="00726650">
        <w:t>conducive</w:t>
      </w:r>
      <w:r w:rsidR="00361219">
        <w:t xml:space="preserve"> work atm</w:t>
      </w:r>
      <w:r w:rsidR="00BB78DE">
        <w:t>o</w:t>
      </w:r>
      <w:r w:rsidR="00361219">
        <w:t>sphere</w:t>
      </w:r>
      <w:r w:rsidR="00BB78DE">
        <w:t xml:space="preserve"> </w:t>
      </w:r>
      <w:r w:rsidR="00943062">
        <w:t>to</w:t>
      </w:r>
      <w:r w:rsidR="00BB78DE">
        <w:t xml:space="preserve"> make sure </w:t>
      </w:r>
      <w:r w:rsidR="00CC6B3E">
        <w:t xml:space="preserve">innovativeness in the organisation. </w:t>
      </w:r>
      <w:r w:rsidR="00581335">
        <w:t xml:space="preserve">In the </w:t>
      </w:r>
      <w:r w:rsidR="00943062">
        <w:t>organization</w:t>
      </w:r>
      <w:r w:rsidR="00581335">
        <w:t xml:space="preserve">, </w:t>
      </w:r>
      <w:proofErr w:type="gramStart"/>
      <w:r w:rsidR="00581335">
        <w:t>each and every</w:t>
      </w:r>
      <w:proofErr w:type="gramEnd"/>
      <w:r w:rsidR="00581335">
        <w:t xml:space="preserve"> member is considered equal in the </w:t>
      </w:r>
      <w:r w:rsidR="00943062">
        <w:t>organization</w:t>
      </w:r>
      <w:r w:rsidR="00581335">
        <w:t xml:space="preserve">. </w:t>
      </w:r>
    </w:p>
    <w:p w14:paraId="296C69A8" w14:textId="687BA73E" w:rsidR="008F05F9" w:rsidRPr="008F05F9" w:rsidRDefault="008F05F9" w:rsidP="008F05F9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lang w:val="en-US" w:eastAsia="en-US"/>
        </w:rPr>
      </w:pPr>
      <w:r w:rsidRPr="008F05F9">
        <w:rPr>
          <w:b/>
        </w:rPr>
        <w:t xml:space="preserve">Individualism in </w:t>
      </w:r>
      <w:r w:rsidR="00302226">
        <w:rPr>
          <w:b/>
        </w:rPr>
        <w:t>the firm</w:t>
      </w:r>
      <w:r w:rsidR="000D4650">
        <w:rPr>
          <w:b/>
        </w:rPr>
        <w:t xml:space="preserve">: </w:t>
      </w:r>
      <w:r w:rsidR="000D4650">
        <w:t xml:space="preserve">According to the model, the score of individualism is </w:t>
      </w:r>
      <w:r w:rsidR="00726650">
        <w:t>ninety-one</w:t>
      </w:r>
      <w:r w:rsidR="000D4650">
        <w:t xml:space="preserve"> out of </w:t>
      </w:r>
      <w:r w:rsidR="00726650">
        <w:t xml:space="preserve">a </w:t>
      </w:r>
      <w:r w:rsidR="000D4650">
        <w:t xml:space="preserve">hundred in the USA. The company is a multinational American technology-based </w:t>
      </w:r>
      <w:r w:rsidR="00726650">
        <w:t>organization</w:t>
      </w:r>
      <w:r w:rsidR="000D4650">
        <w:t xml:space="preserve">. </w:t>
      </w:r>
      <w:r w:rsidR="00BB5BEC">
        <w:t xml:space="preserve">The firm encourages individuals to be self-reliant as well as independent. </w:t>
      </w:r>
      <w:r w:rsidR="00302226">
        <w:t xml:space="preserve">Besides, the democratic structure of the </w:t>
      </w:r>
      <w:r w:rsidR="00726650">
        <w:t>organization</w:t>
      </w:r>
      <w:r w:rsidR="00302226">
        <w:t xml:space="preserve"> also indicates individualism in the firm</w:t>
      </w:r>
      <w:r w:rsidR="00FF405E">
        <w:t xml:space="preserve"> (</w:t>
      </w:r>
      <w:r w:rsidR="00FF405E" w:rsidRPr="000302BB">
        <w:rPr>
          <w:lang w:val="en-US" w:eastAsia="en-US"/>
        </w:rPr>
        <w:t>Nene, 2019</w:t>
      </w:r>
      <w:r w:rsidR="00FF405E">
        <w:rPr>
          <w:lang w:val="en-US" w:eastAsia="en-US"/>
        </w:rPr>
        <w:t>)</w:t>
      </w:r>
      <w:r w:rsidR="00302226">
        <w:t xml:space="preserve">. </w:t>
      </w:r>
    </w:p>
    <w:p w14:paraId="3F1E1910" w14:textId="04A77A90" w:rsidR="00302226" w:rsidRPr="00302226" w:rsidRDefault="008F05F9" w:rsidP="009A72D2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lang w:val="en-US" w:eastAsia="en-US"/>
        </w:rPr>
      </w:pPr>
      <w:r w:rsidRPr="00302226">
        <w:rPr>
          <w:b/>
        </w:rPr>
        <w:t xml:space="preserve">Masculinity Values at </w:t>
      </w:r>
      <w:r w:rsidR="00302226">
        <w:rPr>
          <w:b/>
        </w:rPr>
        <w:t>the firm</w:t>
      </w:r>
      <w:r w:rsidR="003A57C9">
        <w:rPr>
          <w:b/>
        </w:rPr>
        <w:t xml:space="preserve">: </w:t>
      </w:r>
      <w:r w:rsidR="003A57C9">
        <w:t xml:space="preserve">In Google, masculinity values </w:t>
      </w:r>
      <w:r w:rsidR="00153850">
        <w:t>hav</w:t>
      </w:r>
      <w:r w:rsidR="003A57C9">
        <w:t xml:space="preserve">e </w:t>
      </w:r>
      <w:proofErr w:type="gramStart"/>
      <w:r w:rsidR="003A57C9">
        <w:t>existed</w:t>
      </w:r>
      <w:proofErr w:type="gramEnd"/>
      <w:r w:rsidR="003A57C9">
        <w:t xml:space="preserve"> </w:t>
      </w:r>
      <w:r w:rsidR="00686EBD">
        <w:t xml:space="preserve">and </w:t>
      </w:r>
      <w:r w:rsidR="00943062">
        <w:t>every</w:t>
      </w:r>
      <w:r w:rsidR="00686EBD">
        <w:t xml:space="preserve"> individual is encouraged to outperform in the </w:t>
      </w:r>
      <w:r w:rsidR="00726650">
        <w:t>organization</w:t>
      </w:r>
      <w:r w:rsidR="0046390D">
        <w:t xml:space="preserve">. The workforce of the </w:t>
      </w:r>
      <w:r w:rsidR="00726650">
        <w:t>organization</w:t>
      </w:r>
      <w:r w:rsidR="0046390D">
        <w:t xml:space="preserve"> is driven by </w:t>
      </w:r>
      <w:r w:rsidR="00726650">
        <w:t>success,</w:t>
      </w:r>
      <w:r w:rsidR="00B46B83">
        <w:t xml:space="preserve"> and they are rewarded by the </w:t>
      </w:r>
      <w:r w:rsidR="00726650">
        <w:t>organization</w:t>
      </w:r>
      <w:r w:rsidR="00B46B83">
        <w:t xml:space="preserve"> for their good performance. </w:t>
      </w:r>
      <w:r w:rsidR="00F6295F">
        <w:t xml:space="preserve">The employees are mainly concentrated on </w:t>
      </w:r>
      <w:r w:rsidR="007B7175">
        <w:t xml:space="preserve">refining their social status. </w:t>
      </w:r>
      <w:r w:rsidR="00C32969">
        <w:t xml:space="preserve">However, the </w:t>
      </w:r>
      <w:r w:rsidR="00726650">
        <w:t>organization</w:t>
      </w:r>
      <w:r w:rsidR="00C32969">
        <w:t xml:space="preserve"> has a competitive work environment</w:t>
      </w:r>
      <w:r w:rsidR="006A5D6A">
        <w:t xml:space="preserve"> (</w:t>
      </w:r>
      <w:r w:rsidR="006A5D6A" w:rsidRPr="000302BB">
        <w:rPr>
          <w:lang w:val="en-US" w:eastAsia="en-US"/>
        </w:rPr>
        <w:t>Samuel, 2017</w:t>
      </w:r>
      <w:r w:rsidR="006A5D6A">
        <w:rPr>
          <w:lang w:val="en-US" w:eastAsia="en-US"/>
        </w:rPr>
        <w:t>)</w:t>
      </w:r>
      <w:r w:rsidR="00C32969">
        <w:t xml:space="preserve">.  </w:t>
      </w:r>
    </w:p>
    <w:p w14:paraId="00B45C26" w14:textId="19AB2FA7" w:rsidR="00302226" w:rsidRPr="00302226" w:rsidRDefault="008F05F9" w:rsidP="00626767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lang w:val="en-US" w:eastAsia="en-US"/>
        </w:rPr>
      </w:pPr>
      <w:r w:rsidRPr="00302226">
        <w:rPr>
          <w:b/>
        </w:rPr>
        <w:t xml:space="preserve">Uncertainty Avoidance at </w:t>
      </w:r>
      <w:r w:rsidR="00302226">
        <w:rPr>
          <w:b/>
        </w:rPr>
        <w:t>the firm</w:t>
      </w:r>
      <w:r w:rsidR="00D816B3">
        <w:rPr>
          <w:b/>
        </w:rPr>
        <w:t xml:space="preserve">: </w:t>
      </w:r>
      <w:r w:rsidR="00D816B3">
        <w:t xml:space="preserve">Two crucial characteristics of Google’s workplace culture are openness and innovativeness. </w:t>
      </w:r>
      <w:r w:rsidR="003C0DC1">
        <w:t xml:space="preserve">It adopts employees’ opinions and ideas very spontaneously. </w:t>
      </w:r>
      <w:r w:rsidR="00726650">
        <w:t>And</w:t>
      </w:r>
      <w:r w:rsidR="0043489F">
        <w:t xml:space="preserve"> the </w:t>
      </w:r>
      <w:r w:rsidR="00726650">
        <w:t>organization is</w:t>
      </w:r>
      <w:r w:rsidR="0043489F">
        <w:t xml:space="preserve"> always ready to face uncertain circumstances. </w:t>
      </w:r>
      <w:r w:rsidR="004C4F60">
        <w:t xml:space="preserve">The </w:t>
      </w:r>
      <w:r w:rsidR="00726650">
        <w:t>organization</w:t>
      </w:r>
      <w:r w:rsidR="004C4F60">
        <w:t xml:space="preserve"> often takes challenges </w:t>
      </w:r>
      <w:r w:rsidR="00F033FF">
        <w:t>to</w:t>
      </w:r>
      <w:r w:rsidR="004C4F60">
        <w:t xml:space="preserve"> do something different as well as better.</w:t>
      </w:r>
    </w:p>
    <w:p w14:paraId="223FCF69" w14:textId="1B233B66" w:rsidR="00302226" w:rsidRPr="00302226" w:rsidRDefault="00726650" w:rsidP="00102486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/>
          <w:lang w:val="en-US" w:eastAsia="en-US"/>
        </w:rPr>
      </w:pPr>
      <w:r>
        <w:rPr>
          <w:b/>
        </w:rPr>
        <w:t>Short-Term</w:t>
      </w:r>
      <w:r w:rsidR="008F05F9" w:rsidRPr="00302226">
        <w:rPr>
          <w:b/>
        </w:rPr>
        <w:t xml:space="preserve"> Orientation at </w:t>
      </w:r>
      <w:r w:rsidR="00302226">
        <w:rPr>
          <w:b/>
        </w:rPr>
        <w:t>the firm</w:t>
      </w:r>
      <w:r w:rsidR="00DE262E">
        <w:rPr>
          <w:b/>
        </w:rPr>
        <w:t xml:space="preserve">: </w:t>
      </w:r>
      <w:r w:rsidR="000C5910">
        <w:t xml:space="preserve">The </w:t>
      </w:r>
      <w:r>
        <w:t>organization</w:t>
      </w:r>
      <w:r w:rsidR="000C5910">
        <w:t xml:space="preserve"> has </w:t>
      </w:r>
      <w:r w:rsidR="00153850">
        <w:t xml:space="preserve">a </w:t>
      </w:r>
      <w:r w:rsidR="000C5910">
        <w:t>short-term orientation</w:t>
      </w:r>
      <w:r w:rsidR="00017FCF">
        <w:t xml:space="preserve"> as it often uses </w:t>
      </w:r>
      <w:r>
        <w:t>short-term</w:t>
      </w:r>
      <w:r w:rsidR="00017FCF">
        <w:t xml:space="preserve"> approaches</w:t>
      </w:r>
      <w:r w:rsidR="002373CB">
        <w:t xml:space="preserve"> due to the dynam</w:t>
      </w:r>
      <w:r w:rsidR="00AC7DE9">
        <w:t xml:space="preserve">ic nature of the business. </w:t>
      </w:r>
      <w:r w:rsidR="00307E80">
        <w:t xml:space="preserve">It aids the </w:t>
      </w:r>
      <w:r>
        <w:t>organization</w:t>
      </w:r>
      <w:r w:rsidR="00307E80">
        <w:t xml:space="preserve"> in ensuring future growth. </w:t>
      </w:r>
      <w:r w:rsidR="00B00745">
        <w:t xml:space="preserve">Besides, it aids the </w:t>
      </w:r>
      <w:r>
        <w:t>organization</w:t>
      </w:r>
      <w:r w:rsidR="00B00745">
        <w:t xml:space="preserve"> in obtaining competitive benefits</w:t>
      </w:r>
      <w:r w:rsidR="00E166B4">
        <w:t xml:space="preserve"> (</w:t>
      </w:r>
      <w:r w:rsidR="00E166B4" w:rsidRPr="000302BB">
        <w:rPr>
          <w:lang w:val="en-US" w:eastAsia="en-US"/>
        </w:rPr>
        <w:t>Serpa, 2016</w:t>
      </w:r>
      <w:r w:rsidR="00E166B4">
        <w:rPr>
          <w:lang w:val="en-US" w:eastAsia="en-US"/>
        </w:rPr>
        <w:t>)</w:t>
      </w:r>
      <w:r w:rsidR="00B00745">
        <w:t xml:space="preserve">. </w:t>
      </w:r>
    </w:p>
    <w:p w14:paraId="0504AC11" w14:textId="1732D790" w:rsidR="008F05F9" w:rsidRDefault="008F05F9" w:rsidP="006D5282">
      <w:pPr>
        <w:pStyle w:val="ListParagraph"/>
        <w:numPr>
          <w:ilvl w:val="0"/>
          <w:numId w:val="2"/>
        </w:numPr>
      </w:pPr>
      <w:r w:rsidRPr="00302226">
        <w:rPr>
          <w:b/>
        </w:rPr>
        <w:t xml:space="preserve">Indulgent Culture at </w:t>
      </w:r>
      <w:r w:rsidR="00302226">
        <w:rPr>
          <w:b/>
        </w:rPr>
        <w:t>the firm</w:t>
      </w:r>
      <w:r w:rsidR="00533D7F">
        <w:rPr>
          <w:b/>
        </w:rPr>
        <w:t xml:space="preserve">: </w:t>
      </w:r>
      <w:r w:rsidR="00774125">
        <w:t xml:space="preserve">There is an indulgent culture </w:t>
      </w:r>
      <w:r w:rsidR="00153850">
        <w:t>in</w:t>
      </w:r>
      <w:r w:rsidR="00774125">
        <w:t xml:space="preserve"> the </w:t>
      </w:r>
      <w:r w:rsidR="002819F7">
        <w:t>organization</w:t>
      </w:r>
      <w:r w:rsidR="00124B27">
        <w:t xml:space="preserve"> as the </w:t>
      </w:r>
      <w:r w:rsidR="00161C6F">
        <w:t>organization</w:t>
      </w:r>
      <w:r w:rsidR="00124B27">
        <w:t xml:space="preserve"> provides various benefits to employees such as </w:t>
      </w:r>
      <w:r w:rsidR="00153850">
        <w:t xml:space="preserve">an </w:t>
      </w:r>
      <w:r w:rsidR="00124B27">
        <w:t>opportunity to work from home, flexible working hour</w:t>
      </w:r>
      <w:r w:rsidR="00153850">
        <w:t>s,</w:t>
      </w:r>
      <w:r w:rsidR="00124B27">
        <w:t xml:space="preserve"> and so on.</w:t>
      </w:r>
    </w:p>
    <w:p w14:paraId="1F49BAA4" w14:textId="742755F8" w:rsidR="00124B27" w:rsidRPr="008F05F9" w:rsidRDefault="00124B27" w:rsidP="00124B27">
      <w:r>
        <w:t xml:space="preserve">Moreover, the </w:t>
      </w:r>
      <w:r w:rsidR="00161C6F">
        <w:t>organizational</w:t>
      </w:r>
      <w:r>
        <w:t xml:space="preserve"> culture, ethos</w:t>
      </w:r>
      <w:r w:rsidR="0038137A">
        <w:t>,</w:t>
      </w:r>
      <w:r>
        <w:t xml:space="preserve"> and values of Google have been discussed.</w:t>
      </w:r>
    </w:p>
    <w:p w14:paraId="6A89F915" w14:textId="77777777" w:rsidR="00CB5565" w:rsidRDefault="00CB5565">
      <w:pPr>
        <w:spacing w:after="160" w:line="259" w:lineRule="auto"/>
        <w:jc w:val="left"/>
        <w:rPr>
          <w:rFonts w:eastAsia="Arial" w:cstheme="minorHAnsi"/>
          <w:b/>
          <w:sz w:val="29"/>
          <w:lang w:eastAsia="en-GB"/>
        </w:rPr>
      </w:pPr>
      <w:bookmarkStart w:id="4" w:name="_Toc150378894"/>
      <w:r>
        <w:rPr>
          <w:rFonts w:eastAsia="Arial"/>
          <w:lang w:eastAsia="en-GB"/>
        </w:rPr>
        <w:br w:type="page"/>
      </w:r>
    </w:p>
    <w:p w14:paraId="4A259878" w14:textId="319FD80D" w:rsidR="00442CD5" w:rsidRDefault="00442CD5" w:rsidP="00A87B72">
      <w:pPr>
        <w:pStyle w:val="Heading1"/>
      </w:pPr>
      <w:r>
        <w:rPr>
          <w:rFonts w:eastAsia="Arial"/>
          <w:szCs w:val="24"/>
          <w:lang w:val="en-GB" w:eastAsia="en-GB"/>
        </w:rPr>
        <w:lastRenderedPageBreak/>
        <w:t xml:space="preserve">Explaining how Google </w:t>
      </w:r>
      <w:r w:rsidRPr="00364DFB">
        <w:t>promotes sustainability</w:t>
      </w:r>
      <w:r>
        <w:t xml:space="preserve"> </w:t>
      </w:r>
      <w:r w:rsidR="000C5766">
        <w:t xml:space="preserve">in the </w:t>
      </w:r>
      <w:r w:rsidR="00676EA3">
        <w:t>organization</w:t>
      </w:r>
      <w:r w:rsidR="000C5766">
        <w:t xml:space="preserve"> </w:t>
      </w:r>
      <w:r w:rsidRPr="00364DFB">
        <w:t xml:space="preserve">with its </w:t>
      </w:r>
      <w:r w:rsidR="00676EA3" w:rsidRPr="00364DFB">
        <w:t>organizational</w:t>
      </w:r>
      <w:r w:rsidRPr="00364DFB">
        <w:t xml:space="preserve"> cultural </w:t>
      </w:r>
      <w:proofErr w:type="gramStart"/>
      <w:r w:rsidRPr="00364DFB">
        <w:t>practices</w:t>
      </w:r>
      <w:bookmarkEnd w:id="4"/>
      <w:proofErr w:type="gramEnd"/>
      <w:r w:rsidRPr="00364DFB">
        <w:t xml:space="preserve">  </w:t>
      </w:r>
    </w:p>
    <w:p w14:paraId="1F572317" w14:textId="1704572E" w:rsidR="00A10759" w:rsidRDefault="00A10759" w:rsidP="00A10759">
      <w:pPr>
        <w:rPr>
          <w:lang w:val="en-US"/>
        </w:rPr>
      </w:pPr>
      <w:r>
        <w:rPr>
          <w:lang w:val="en-US"/>
        </w:rPr>
        <w:t xml:space="preserve">At present, one of </w:t>
      </w:r>
      <w:r w:rsidR="00153850">
        <w:rPr>
          <w:lang w:val="en-US"/>
        </w:rPr>
        <w:t xml:space="preserve">the </w:t>
      </w:r>
      <w:r>
        <w:rPr>
          <w:lang w:val="en-US"/>
        </w:rPr>
        <w:t xml:space="preserve">crucial terms in business firms is </w:t>
      </w:r>
      <w:r w:rsidR="00153850">
        <w:rPr>
          <w:lang w:val="en-US"/>
        </w:rPr>
        <w:t xml:space="preserve">a </w:t>
      </w:r>
      <w:r>
        <w:rPr>
          <w:lang w:val="en-US"/>
        </w:rPr>
        <w:t xml:space="preserve">sustainable </w:t>
      </w:r>
      <w:r w:rsidR="00676EA3">
        <w:rPr>
          <w:lang w:val="en-US"/>
        </w:rPr>
        <w:t>organizational</w:t>
      </w:r>
      <w:r>
        <w:rPr>
          <w:lang w:val="en-US"/>
        </w:rPr>
        <w:t xml:space="preserve"> culture </w:t>
      </w:r>
      <w:r w:rsidR="00513D9E">
        <w:rPr>
          <w:lang w:val="en-US"/>
        </w:rPr>
        <w:t>which refers to a combination of shared beliefs, values</w:t>
      </w:r>
      <w:r w:rsidR="00153850">
        <w:rPr>
          <w:lang w:val="en-US"/>
        </w:rPr>
        <w:t>,</w:t>
      </w:r>
      <w:r w:rsidR="00513D9E">
        <w:rPr>
          <w:lang w:val="en-US"/>
        </w:rPr>
        <w:t xml:space="preserve"> and assumptions associated with sustainability that outlines the </w:t>
      </w:r>
      <w:r w:rsidR="00676EA3">
        <w:rPr>
          <w:lang w:val="en-US"/>
        </w:rPr>
        <w:t>behavior</w:t>
      </w:r>
      <w:r w:rsidR="00513D9E">
        <w:rPr>
          <w:lang w:val="en-US"/>
        </w:rPr>
        <w:t xml:space="preserve"> of employees</w:t>
      </w:r>
      <w:r w:rsidR="00BC2C75">
        <w:rPr>
          <w:lang w:val="en-US"/>
        </w:rPr>
        <w:t xml:space="preserve"> (</w:t>
      </w:r>
      <w:r w:rsidR="00BC2C75">
        <w:rPr>
          <w:lang w:val="en-US" w:eastAsia="en-US"/>
        </w:rPr>
        <w:t>C</w:t>
      </w:r>
      <w:r w:rsidR="00BC2C75" w:rsidRPr="000302BB">
        <w:rPr>
          <w:lang w:val="en-US" w:eastAsia="en-US"/>
        </w:rPr>
        <w:t>orfield, 2016</w:t>
      </w:r>
      <w:r w:rsidR="00BC2C75">
        <w:rPr>
          <w:lang w:val="en-US" w:eastAsia="en-US"/>
        </w:rPr>
        <w:t>)</w:t>
      </w:r>
      <w:r w:rsidR="00513D9E">
        <w:rPr>
          <w:lang w:val="en-US"/>
        </w:rPr>
        <w:t xml:space="preserve">. </w:t>
      </w:r>
      <w:r w:rsidR="00D4565A">
        <w:rPr>
          <w:lang w:val="en-US"/>
        </w:rPr>
        <w:t xml:space="preserve">By adopting </w:t>
      </w:r>
      <w:r w:rsidR="00153850">
        <w:rPr>
          <w:lang w:val="en-US"/>
        </w:rPr>
        <w:t>a</w:t>
      </w:r>
      <w:r w:rsidR="00004EA1">
        <w:rPr>
          <w:lang w:val="en-US"/>
        </w:rPr>
        <w:t xml:space="preserve"> sustainable </w:t>
      </w:r>
      <w:r w:rsidR="00676EA3">
        <w:rPr>
          <w:lang w:val="en-US"/>
        </w:rPr>
        <w:t>organizational</w:t>
      </w:r>
      <w:r w:rsidR="00004EA1">
        <w:rPr>
          <w:lang w:val="en-US"/>
        </w:rPr>
        <w:t xml:space="preserve"> culture, an </w:t>
      </w:r>
      <w:r w:rsidR="00676EA3">
        <w:rPr>
          <w:lang w:val="en-US"/>
        </w:rPr>
        <w:t>organization</w:t>
      </w:r>
      <w:r w:rsidR="00004EA1">
        <w:rPr>
          <w:lang w:val="en-US"/>
        </w:rPr>
        <w:t xml:space="preserve"> can value its employees as well as </w:t>
      </w:r>
      <w:r w:rsidR="00676EA3">
        <w:rPr>
          <w:lang w:val="en-US"/>
        </w:rPr>
        <w:t xml:space="preserve">the </w:t>
      </w:r>
      <w:r w:rsidR="00004EA1">
        <w:rPr>
          <w:lang w:val="en-US"/>
        </w:rPr>
        <w:t>environment</w:t>
      </w:r>
      <w:r w:rsidR="00C86A56">
        <w:rPr>
          <w:lang w:val="en-US"/>
        </w:rPr>
        <w:t xml:space="preserve"> </w:t>
      </w:r>
      <w:r w:rsidR="00153850">
        <w:rPr>
          <w:lang w:val="en-US"/>
        </w:rPr>
        <w:t>which</w:t>
      </w:r>
      <w:r w:rsidR="00C86A56">
        <w:rPr>
          <w:lang w:val="en-US"/>
        </w:rPr>
        <w:t xml:space="preserve"> </w:t>
      </w:r>
      <w:r w:rsidR="00676EA3">
        <w:rPr>
          <w:lang w:val="en-US"/>
        </w:rPr>
        <w:t>leads</w:t>
      </w:r>
      <w:r w:rsidR="00C86A56">
        <w:rPr>
          <w:lang w:val="en-US"/>
        </w:rPr>
        <w:t xml:space="preserve"> the </w:t>
      </w:r>
      <w:r w:rsidR="00676EA3">
        <w:rPr>
          <w:lang w:val="en-US"/>
        </w:rPr>
        <w:t>organization</w:t>
      </w:r>
      <w:r w:rsidR="00C86A56">
        <w:rPr>
          <w:lang w:val="en-US"/>
        </w:rPr>
        <w:t xml:space="preserve"> in obtaining economic sustainability as well as success in the long-term. </w:t>
      </w:r>
      <w:r w:rsidR="00041DDD">
        <w:rPr>
          <w:lang w:val="en-US"/>
        </w:rPr>
        <w:t xml:space="preserve">Besides, it also aids the </w:t>
      </w:r>
      <w:r w:rsidR="00676EA3">
        <w:rPr>
          <w:lang w:val="en-US"/>
        </w:rPr>
        <w:t>organization</w:t>
      </w:r>
      <w:r w:rsidR="00041DDD">
        <w:rPr>
          <w:lang w:val="en-US"/>
        </w:rPr>
        <w:t xml:space="preserve"> in obtaining competitive </w:t>
      </w:r>
      <w:r w:rsidR="00936A4E">
        <w:rPr>
          <w:lang w:val="en-US"/>
        </w:rPr>
        <w:t xml:space="preserve">benefits. </w:t>
      </w:r>
      <w:r w:rsidR="001E64EF">
        <w:rPr>
          <w:lang w:val="en-US"/>
        </w:rPr>
        <w:t xml:space="preserve">However, an </w:t>
      </w:r>
      <w:r w:rsidR="00676EA3">
        <w:rPr>
          <w:lang w:val="en-US"/>
        </w:rPr>
        <w:t>organization</w:t>
      </w:r>
      <w:r w:rsidR="001E64EF">
        <w:rPr>
          <w:lang w:val="en-US"/>
        </w:rPr>
        <w:t xml:space="preserve"> like Google can promote sustainability with its </w:t>
      </w:r>
      <w:r w:rsidR="00676EA3">
        <w:rPr>
          <w:lang w:val="en-US"/>
        </w:rPr>
        <w:t>organizational</w:t>
      </w:r>
      <w:r w:rsidR="00F72618">
        <w:rPr>
          <w:lang w:val="en-US"/>
        </w:rPr>
        <w:t xml:space="preserve"> culture</w:t>
      </w:r>
      <w:r w:rsidR="001C00D1">
        <w:rPr>
          <w:lang w:val="en-US"/>
        </w:rPr>
        <w:t xml:space="preserve"> by its </w:t>
      </w:r>
      <w:r w:rsidR="00676EA3">
        <w:rPr>
          <w:lang w:val="en-US"/>
        </w:rPr>
        <w:t>organizational</w:t>
      </w:r>
      <w:r w:rsidR="001C00D1">
        <w:rPr>
          <w:lang w:val="en-US"/>
        </w:rPr>
        <w:t xml:space="preserve"> cultural practices</w:t>
      </w:r>
      <w:r w:rsidR="00E166B4">
        <w:rPr>
          <w:lang w:val="en-US"/>
        </w:rPr>
        <w:t xml:space="preserve"> (</w:t>
      </w:r>
      <w:proofErr w:type="spellStart"/>
      <w:r w:rsidR="00E166B4" w:rsidRPr="000302BB">
        <w:rPr>
          <w:lang w:val="en-US" w:eastAsia="en-US"/>
        </w:rPr>
        <w:t>Szydło</w:t>
      </w:r>
      <w:proofErr w:type="spellEnd"/>
      <w:r w:rsidR="00E166B4" w:rsidRPr="000302BB">
        <w:rPr>
          <w:lang w:val="en-US" w:eastAsia="en-US"/>
        </w:rPr>
        <w:t>, 2020</w:t>
      </w:r>
      <w:r w:rsidR="00E166B4">
        <w:rPr>
          <w:lang w:val="en-US" w:eastAsia="en-US"/>
        </w:rPr>
        <w:t>)</w:t>
      </w:r>
      <w:r w:rsidR="00F72618">
        <w:rPr>
          <w:lang w:val="en-US"/>
        </w:rPr>
        <w:t xml:space="preserve">. </w:t>
      </w:r>
    </w:p>
    <w:p w14:paraId="6CE9E79E" w14:textId="62849B52" w:rsidR="001C00D1" w:rsidRDefault="001C00D1" w:rsidP="00A10759">
      <w:pPr>
        <w:rPr>
          <w:lang w:val="en-US"/>
        </w:rPr>
      </w:pPr>
      <w:r>
        <w:rPr>
          <w:lang w:val="en-US"/>
        </w:rPr>
        <w:t xml:space="preserve">A significant portion of the </w:t>
      </w:r>
      <w:r w:rsidR="00676EA3">
        <w:rPr>
          <w:lang w:val="en-US"/>
        </w:rPr>
        <w:t>organizational</w:t>
      </w:r>
      <w:r>
        <w:rPr>
          <w:lang w:val="en-US"/>
        </w:rPr>
        <w:t xml:space="preserve"> culture of an </w:t>
      </w:r>
      <w:r w:rsidR="00676EA3">
        <w:rPr>
          <w:lang w:val="en-US"/>
        </w:rPr>
        <w:t>organization</w:t>
      </w:r>
      <w:r>
        <w:rPr>
          <w:lang w:val="en-US"/>
        </w:rPr>
        <w:t xml:space="preserve"> is its CSR (corporate social responsibility). It is also compiled in the workplace cultural practices of an </w:t>
      </w:r>
      <w:r w:rsidR="00676EA3">
        <w:rPr>
          <w:lang w:val="en-US"/>
        </w:rPr>
        <w:t>organization</w:t>
      </w:r>
      <w:r>
        <w:rPr>
          <w:lang w:val="en-US"/>
        </w:rPr>
        <w:t xml:space="preserve">. </w:t>
      </w:r>
      <w:r w:rsidR="00C22888">
        <w:rPr>
          <w:lang w:val="en-US"/>
        </w:rPr>
        <w:t xml:space="preserve">A vital management concept is CSR </w:t>
      </w:r>
      <w:r w:rsidR="00153850">
        <w:rPr>
          <w:lang w:val="en-US"/>
        </w:rPr>
        <w:t>which</w:t>
      </w:r>
      <w:r w:rsidR="005A79EA">
        <w:rPr>
          <w:lang w:val="en-US"/>
        </w:rPr>
        <w:t xml:space="preserve"> indicates the proper integration </w:t>
      </w:r>
      <w:r w:rsidR="00153850">
        <w:rPr>
          <w:lang w:val="en-US"/>
        </w:rPr>
        <w:t xml:space="preserve">of </w:t>
      </w:r>
      <w:r w:rsidR="005A79EA">
        <w:rPr>
          <w:lang w:val="en-US"/>
        </w:rPr>
        <w:t xml:space="preserve">business activities and environmental as well as social concerns </w:t>
      </w:r>
      <w:r w:rsidR="00161C6F">
        <w:rPr>
          <w:lang w:val="en-US"/>
        </w:rPr>
        <w:t>to</w:t>
      </w:r>
      <w:r w:rsidR="005A79EA">
        <w:rPr>
          <w:lang w:val="en-US"/>
        </w:rPr>
        <w:t xml:space="preserve"> </w:t>
      </w:r>
      <w:r w:rsidR="00A83CB8">
        <w:rPr>
          <w:lang w:val="en-US"/>
        </w:rPr>
        <w:t xml:space="preserve">ensure </w:t>
      </w:r>
      <w:r w:rsidR="00153850">
        <w:rPr>
          <w:lang w:val="en-US"/>
        </w:rPr>
        <w:t xml:space="preserve">the </w:t>
      </w:r>
      <w:r w:rsidR="00A83CB8">
        <w:rPr>
          <w:lang w:val="en-US"/>
        </w:rPr>
        <w:t xml:space="preserve">welfare of the </w:t>
      </w:r>
      <w:proofErr w:type="gramStart"/>
      <w:r w:rsidR="00A83CB8">
        <w:rPr>
          <w:lang w:val="en-US"/>
        </w:rPr>
        <w:t>society as a whole</w:t>
      </w:r>
      <w:proofErr w:type="gramEnd"/>
      <w:r w:rsidR="00BC2C75">
        <w:rPr>
          <w:lang w:val="en-US"/>
        </w:rPr>
        <w:t xml:space="preserve"> (</w:t>
      </w:r>
      <w:r w:rsidR="00BC2C75" w:rsidRPr="000302BB">
        <w:rPr>
          <w:lang w:val="en-US" w:eastAsia="en-US"/>
        </w:rPr>
        <w:t>Garcia,</w:t>
      </w:r>
      <w:r w:rsidR="00BC2C75">
        <w:rPr>
          <w:lang w:val="en-US" w:eastAsia="en-US"/>
        </w:rPr>
        <w:t xml:space="preserve"> 2017)</w:t>
      </w:r>
      <w:r w:rsidR="00A83CB8">
        <w:rPr>
          <w:lang w:val="en-US"/>
        </w:rPr>
        <w:t xml:space="preserve">. </w:t>
      </w:r>
      <w:r w:rsidR="00FE0AC6">
        <w:rPr>
          <w:lang w:val="en-US"/>
        </w:rPr>
        <w:t xml:space="preserve">It has a crucial impact on the performance of the </w:t>
      </w:r>
      <w:r w:rsidR="00676EA3">
        <w:rPr>
          <w:lang w:val="en-US"/>
        </w:rPr>
        <w:t>organization</w:t>
      </w:r>
      <w:r w:rsidR="00FE0AC6">
        <w:rPr>
          <w:lang w:val="en-US"/>
        </w:rPr>
        <w:t xml:space="preserve">. </w:t>
      </w:r>
      <w:r w:rsidR="00CC6DE5">
        <w:rPr>
          <w:lang w:val="en-US"/>
        </w:rPr>
        <w:t xml:space="preserve">By properly performing CSR, an </w:t>
      </w:r>
      <w:r w:rsidR="00676EA3">
        <w:rPr>
          <w:lang w:val="en-US"/>
        </w:rPr>
        <w:t>organization</w:t>
      </w:r>
      <w:r w:rsidR="00CC6DE5">
        <w:rPr>
          <w:lang w:val="en-US"/>
        </w:rPr>
        <w:t xml:space="preserve"> can enjoy various benefits including enhancing loyalty as well as retention of consumers, enhancing employee engagement, attracting investment opportunities, and so on.</w:t>
      </w:r>
    </w:p>
    <w:p w14:paraId="6467966D" w14:textId="3B5E1184" w:rsidR="000C5766" w:rsidRDefault="000C5766" w:rsidP="00A10759">
      <w:r>
        <w:rPr>
          <w:rFonts w:eastAsia="Arial"/>
          <w:lang w:eastAsia="en-GB"/>
        </w:rPr>
        <w:t xml:space="preserve">Google </w:t>
      </w:r>
      <w:r w:rsidRPr="00364DFB">
        <w:t>promotes sustainability</w:t>
      </w:r>
      <w:r>
        <w:t xml:space="preserve"> in the </w:t>
      </w:r>
      <w:r w:rsidR="00676EA3">
        <w:t>organization</w:t>
      </w:r>
      <w:r>
        <w:t xml:space="preserve"> </w:t>
      </w:r>
      <w:r w:rsidRPr="00364DFB">
        <w:t xml:space="preserve">with its </w:t>
      </w:r>
      <w:r w:rsidR="00676EA3">
        <w:t>organizational</w:t>
      </w:r>
      <w:r w:rsidRPr="00364DFB">
        <w:t xml:space="preserve"> cultural practices </w:t>
      </w:r>
      <w:r>
        <w:t>by properly performing corporate social responsibilities, concentrating on sustainability-based innovation</w:t>
      </w:r>
      <w:r w:rsidR="00153850">
        <w:t>,</w:t>
      </w:r>
      <w:r>
        <w:t xml:space="preserve"> and so on. </w:t>
      </w:r>
    </w:p>
    <w:p w14:paraId="7502C184" w14:textId="296DCFA3" w:rsidR="0056553A" w:rsidRDefault="0056553A" w:rsidP="00A10759">
      <w:r>
        <w:rPr>
          <w:lang w:val="en-US"/>
        </w:rPr>
        <w:t>Google has obtained 14</w:t>
      </w:r>
      <w:r w:rsidRPr="0056553A">
        <w:rPr>
          <w:vertAlign w:val="superscript"/>
          <w:lang w:val="en-US"/>
        </w:rPr>
        <w:t>th</w:t>
      </w:r>
      <w:r>
        <w:rPr>
          <w:lang w:val="en-US"/>
        </w:rPr>
        <w:t xml:space="preserve"> rank in the top hundred CSR practices companies</w:t>
      </w:r>
      <w:r w:rsidR="005B42F3">
        <w:rPr>
          <w:lang w:val="en-US"/>
        </w:rPr>
        <w:t xml:space="preserve"> by incorporating the CSR strategy into the business strategy as well as fundamental values</w:t>
      </w:r>
      <w:r w:rsidR="009430EF">
        <w:rPr>
          <w:lang w:val="en-US"/>
        </w:rPr>
        <w:t xml:space="preserve"> (</w:t>
      </w:r>
      <w:r w:rsidR="009430EF" w:rsidRPr="000302BB">
        <w:rPr>
          <w:lang w:val="en-US" w:eastAsia="en-US"/>
        </w:rPr>
        <w:t>Martínez-Caro, 2020</w:t>
      </w:r>
      <w:r w:rsidR="009430EF">
        <w:rPr>
          <w:lang w:val="en-US" w:eastAsia="en-US"/>
        </w:rPr>
        <w:t>)</w:t>
      </w:r>
      <w:r w:rsidR="005B42F3">
        <w:rPr>
          <w:lang w:val="en-US"/>
        </w:rPr>
        <w:t xml:space="preserve">. </w:t>
      </w:r>
      <w:r w:rsidR="00073772">
        <w:rPr>
          <w:lang w:val="en-US"/>
        </w:rPr>
        <w:t xml:space="preserve">The </w:t>
      </w:r>
      <w:r w:rsidR="00676EA3">
        <w:rPr>
          <w:lang w:val="en-US"/>
        </w:rPr>
        <w:t>organization</w:t>
      </w:r>
      <w:r w:rsidR="00073772">
        <w:rPr>
          <w:lang w:val="en-US"/>
        </w:rPr>
        <w:t xml:space="preserve"> is very much dedicated to ensur</w:t>
      </w:r>
      <w:r w:rsidR="00153850">
        <w:rPr>
          <w:lang w:val="en-US"/>
        </w:rPr>
        <w:t>ing</w:t>
      </w:r>
      <w:r w:rsidR="00073772">
        <w:rPr>
          <w:lang w:val="en-US"/>
        </w:rPr>
        <w:t xml:space="preserve"> </w:t>
      </w:r>
      <w:r w:rsidR="00153850">
        <w:rPr>
          <w:lang w:val="en-US"/>
        </w:rPr>
        <w:t xml:space="preserve">the </w:t>
      </w:r>
      <w:r w:rsidR="00073772">
        <w:rPr>
          <w:lang w:val="en-US"/>
        </w:rPr>
        <w:t xml:space="preserve">sustainability of the environment as well as </w:t>
      </w:r>
      <w:r w:rsidR="00153850">
        <w:rPr>
          <w:lang w:val="en-US"/>
        </w:rPr>
        <w:t xml:space="preserve">the </w:t>
      </w:r>
      <w:r w:rsidR="00073772">
        <w:rPr>
          <w:lang w:val="en-US"/>
        </w:rPr>
        <w:t xml:space="preserve">well-being of employees. </w:t>
      </w:r>
      <w:r w:rsidR="00972C7E">
        <w:rPr>
          <w:lang w:val="en-US"/>
        </w:rPr>
        <w:t xml:space="preserve">Besides, it also concentrated on </w:t>
      </w:r>
      <w:r w:rsidR="00153850">
        <w:rPr>
          <w:lang w:val="en-US"/>
        </w:rPr>
        <w:t xml:space="preserve">the </w:t>
      </w:r>
      <w:r w:rsidR="00972C7E">
        <w:rPr>
          <w:lang w:val="en-US"/>
        </w:rPr>
        <w:t xml:space="preserve">economic development of the world. However, the ways of promoting </w:t>
      </w:r>
      <w:r w:rsidR="00972C7E" w:rsidRPr="00364DFB">
        <w:t>sustainability</w:t>
      </w:r>
      <w:r w:rsidR="00972C7E">
        <w:t xml:space="preserve"> in the </w:t>
      </w:r>
      <w:r w:rsidR="00676EA3">
        <w:t>organization</w:t>
      </w:r>
      <w:r w:rsidR="00972C7E">
        <w:t xml:space="preserve"> </w:t>
      </w:r>
      <w:r w:rsidR="00972C7E" w:rsidRPr="00364DFB">
        <w:t xml:space="preserve">with its </w:t>
      </w:r>
      <w:r w:rsidR="00676EA3">
        <w:t>organizational</w:t>
      </w:r>
      <w:r w:rsidR="00972C7E" w:rsidRPr="00364DFB">
        <w:t xml:space="preserve"> cultural practices </w:t>
      </w:r>
      <w:r w:rsidR="00972C7E">
        <w:t xml:space="preserve">have been discussed in the following paragraph. </w:t>
      </w:r>
    </w:p>
    <w:p w14:paraId="05C6D0B4" w14:textId="77777777" w:rsidR="00EC6C19" w:rsidRDefault="00EC6C19" w:rsidP="00A10759">
      <w:r>
        <w:rPr>
          <w:noProof/>
        </w:rPr>
        <w:lastRenderedPageBreak/>
        <w:drawing>
          <wp:inline distT="0" distB="0" distL="0" distR="0" wp14:anchorId="5020D742" wp14:editId="16EED419">
            <wp:extent cx="5943600" cy="1789430"/>
            <wp:effectExtent l="57150" t="0" r="5715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14:paraId="374144A9" w14:textId="0399CA5A" w:rsidR="00547A2C" w:rsidRDefault="00676EA3" w:rsidP="00676EA3">
      <w:pPr>
        <w:rPr>
          <w:lang w:val="en-US" w:eastAsia="en-US"/>
        </w:rPr>
      </w:pPr>
      <w:r>
        <w:t xml:space="preserve">             </w:t>
      </w:r>
      <w:r w:rsidR="00547A2C">
        <w:t>Figure 05: Ways of promoting sustainability within the workplace</w:t>
      </w:r>
      <w:r w:rsidR="006A5D6A">
        <w:t xml:space="preserve"> (</w:t>
      </w:r>
      <w:r w:rsidR="006A5D6A" w:rsidRPr="000302BB">
        <w:rPr>
          <w:lang w:val="en-US" w:eastAsia="en-US"/>
        </w:rPr>
        <w:t>Samuel, 2017</w:t>
      </w:r>
      <w:r w:rsidR="006A5D6A">
        <w:rPr>
          <w:lang w:val="en-US" w:eastAsia="en-US"/>
        </w:rPr>
        <w:t>)</w:t>
      </w:r>
    </w:p>
    <w:p w14:paraId="699B7F09" w14:textId="77777777" w:rsidR="00676EA3" w:rsidRDefault="00676EA3" w:rsidP="00676EA3"/>
    <w:p w14:paraId="5DF3D4DE" w14:textId="574FE8B7" w:rsidR="008F14B9" w:rsidRPr="00825A90" w:rsidRDefault="00825A90" w:rsidP="00825A90">
      <w:pPr>
        <w:pStyle w:val="ListParagraph"/>
        <w:numPr>
          <w:ilvl w:val="0"/>
          <w:numId w:val="3"/>
        </w:numPr>
        <w:rPr>
          <w:b/>
          <w:lang w:val="en-US"/>
        </w:rPr>
      </w:pPr>
      <w:r w:rsidRPr="00825A90">
        <w:rPr>
          <w:b/>
          <w:lang w:val="en-US"/>
        </w:rPr>
        <w:t>Promoting</w:t>
      </w:r>
      <w:r w:rsidR="00547A2C">
        <w:rPr>
          <w:b/>
          <w:lang w:val="en-US"/>
        </w:rPr>
        <w:t xml:space="preserve"> sustainable</w:t>
      </w:r>
      <w:r w:rsidRPr="00825A90">
        <w:rPr>
          <w:b/>
          <w:lang w:val="en-US"/>
        </w:rPr>
        <w:t xml:space="preserve"> </w:t>
      </w:r>
      <w:r w:rsidR="00547A2C">
        <w:rPr>
          <w:b/>
          <w:lang w:val="en-US"/>
        </w:rPr>
        <w:t>i</w:t>
      </w:r>
      <w:r w:rsidR="008F14B9" w:rsidRPr="00825A90">
        <w:rPr>
          <w:b/>
          <w:lang w:val="en-US"/>
        </w:rPr>
        <w:t>nnovation</w:t>
      </w:r>
      <w:r w:rsidR="00547A2C">
        <w:rPr>
          <w:b/>
          <w:lang w:val="en-US"/>
        </w:rPr>
        <w:t xml:space="preserve">: </w:t>
      </w:r>
      <w:r w:rsidR="00547A2C">
        <w:rPr>
          <w:lang w:val="en-US"/>
        </w:rPr>
        <w:t xml:space="preserve">Google is </w:t>
      </w:r>
      <w:r w:rsidR="00153850">
        <w:rPr>
          <w:lang w:val="en-US"/>
        </w:rPr>
        <w:t xml:space="preserve">a </w:t>
      </w:r>
      <w:r w:rsidR="00547A2C">
        <w:rPr>
          <w:lang w:val="en-US"/>
        </w:rPr>
        <w:t xml:space="preserve">technology-oriented </w:t>
      </w:r>
      <w:r w:rsidR="00676EA3">
        <w:rPr>
          <w:lang w:val="en-US"/>
        </w:rPr>
        <w:t>organization</w:t>
      </w:r>
      <w:r w:rsidR="00547A2C">
        <w:rPr>
          <w:lang w:val="en-US"/>
        </w:rPr>
        <w:t xml:space="preserve"> that promotes sustainability within the workplace by promoting sustainable innovation. </w:t>
      </w:r>
      <w:r w:rsidR="00336D8D">
        <w:rPr>
          <w:lang w:val="en-US"/>
        </w:rPr>
        <w:t xml:space="preserve">Sustainable innovation refers to the production of a new thing that refines a business </w:t>
      </w:r>
      <w:r w:rsidR="00676EA3">
        <w:rPr>
          <w:lang w:val="en-US"/>
        </w:rPr>
        <w:t>organization’s</w:t>
      </w:r>
      <w:r w:rsidR="00336D8D">
        <w:rPr>
          <w:lang w:val="en-US"/>
        </w:rPr>
        <w:t xml:space="preserve"> performance in three ways economic, </w:t>
      </w:r>
      <w:r w:rsidR="0038137A">
        <w:rPr>
          <w:lang w:val="en-US"/>
        </w:rPr>
        <w:t>social,</w:t>
      </w:r>
      <w:r w:rsidR="00336D8D">
        <w:rPr>
          <w:lang w:val="en-US"/>
        </w:rPr>
        <w:t xml:space="preserve"> an</w:t>
      </w:r>
      <w:r w:rsidR="00713B9F">
        <w:rPr>
          <w:lang w:val="en-US"/>
        </w:rPr>
        <w:t xml:space="preserve">d environmental. </w:t>
      </w:r>
      <w:r w:rsidR="005436A8">
        <w:rPr>
          <w:lang w:val="en-US"/>
        </w:rPr>
        <w:t xml:space="preserve">The </w:t>
      </w:r>
      <w:r w:rsidR="00676EA3">
        <w:rPr>
          <w:lang w:val="en-US"/>
        </w:rPr>
        <w:t>organization</w:t>
      </w:r>
      <w:r w:rsidR="005436A8">
        <w:rPr>
          <w:lang w:val="en-US"/>
        </w:rPr>
        <w:t xml:space="preserve"> pursued zero net emission</w:t>
      </w:r>
      <w:r w:rsidR="00153850">
        <w:rPr>
          <w:lang w:val="en-US"/>
        </w:rPr>
        <w:t>s</w:t>
      </w:r>
      <w:r w:rsidR="005436A8">
        <w:rPr>
          <w:lang w:val="en-US"/>
        </w:rPr>
        <w:t xml:space="preserve"> in 2007. However, promoting sustainable innovation is a crucial workplace cultural practice of the </w:t>
      </w:r>
      <w:r w:rsidR="00676EA3">
        <w:rPr>
          <w:lang w:val="en-US"/>
        </w:rPr>
        <w:t>organization</w:t>
      </w:r>
      <w:r w:rsidR="005436A8">
        <w:rPr>
          <w:lang w:val="en-US"/>
        </w:rPr>
        <w:t xml:space="preserve"> that impact</w:t>
      </w:r>
      <w:r w:rsidR="00153850">
        <w:rPr>
          <w:lang w:val="en-US"/>
        </w:rPr>
        <w:t>s</w:t>
      </w:r>
      <w:r w:rsidR="005436A8">
        <w:rPr>
          <w:lang w:val="en-US"/>
        </w:rPr>
        <w:t xml:space="preserve"> overall performance and ensure</w:t>
      </w:r>
      <w:r w:rsidR="00153850">
        <w:rPr>
          <w:lang w:val="en-US"/>
        </w:rPr>
        <w:t>s</w:t>
      </w:r>
      <w:r w:rsidR="005436A8">
        <w:rPr>
          <w:lang w:val="en-US"/>
        </w:rPr>
        <w:t xml:space="preserve"> sustainability within the </w:t>
      </w:r>
      <w:r w:rsidR="00676EA3">
        <w:rPr>
          <w:lang w:val="en-US"/>
        </w:rPr>
        <w:t>organization</w:t>
      </w:r>
      <w:r w:rsidR="00E166B4">
        <w:rPr>
          <w:lang w:val="en-US"/>
        </w:rPr>
        <w:t xml:space="preserve"> (</w:t>
      </w:r>
      <w:proofErr w:type="spellStart"/>
      <w:r w:rsidR="00E166B4" w:rsidRPr="000302BB">
        <w:rPr>
          <w:lang w:val="en-US" w:eastAsia="en-US"/>
        </w:rPr>
        <w:t>Szydło</w:t>
      </w:r>
      <w:proofErr w:type="spellEnd"/>
      <w:r w:rsidR="00E166B4" w:rsidRPr="000302BB">
        <w:rPr>
          <w:lang w:val="en-US" w:eastAsia="en-US"/>
        </w:rPr>
        <w:t>, 2020</w:t>
      </w:r>
      <w:r w:rsidR="00E166B4">
        <w:rPr>
          <w:lang w:val="en-US" w:eastAsia="en-US"/>
        </w:rPr>
        <w:t>)</w:t>
      </w:r>
      <w:r w:rsidR="005436A8">
        <w:rPr>
          <w:lang w:val="en-US"/>
        </w:rPr>
        <w:t xml:space="preserve">. </w:t>
      </w:r>
    </w:p>
    <w:p w14:paraId="6E3A41CE" w14:textId="21472A79" w:rsidR="00825A90" w:rsidRPr="00825A90" w:rsidRDefault="00825A90" w:rsidP="00825A90">
      <w:pPr>
        <w:pStyle w:val="ListParagraph"/>
        <w:numPr>
          <w:ilvl w:val="0"/>
          <w:numId w:val="3"/>
        </w:numPr>
        <w:rPr>
          <w:b/>
          <w:lang w:val="en-US"/>
        </w:rPr>
      </w:pPr>
      <w:r w:rsidRPr="00825A90">
        <w:rPr>
          <w:b/>
          <w:lang w:val="en-US"/>
        </w:rPr>
        <w:t>Ensuring efficiency</w:t>
      </w:r>
      <w:r w:rsidR="004601B8">
        <w:rPr>
          <w:b/>
          <w:lang w:val="en-US"/>
        </w:rPr>
        <w:t xml:space="preserve"> by decreasing costs: </w:t>
      </w:r>
      <w:r w:rsidR="004601B8">
        <w:rPr>
          <w:lang w:val="en-US"/>
        </w:rPr>
        <w:t xml:space="preserve">To promote sustainability within the </w:t>
      </w:r>
      <w:r w:rsidR="00676EA3">
        <w:rPr>
          <w:lang w:val="en-US"/>
        </w:rPr>
        <w:t>organization</w:t>
      </w:r>
      <w:r w:rsidR="004601B8">
        <w:rPr>
          <w:lang w:val="en-US"/>
        </w:rPr>
        <w:t xml:space="preserve">, it has promoted several cost-cutting measures by increasing operational efficiency and effectiveness of the </w:t>
      </w:r>
      <w:r w:rsidR="00676EA3">
        <w:rPr>
          <w:lang w:val="en-US"/>
        </w:rPr>
        <w:t>organization</w:t>
      </w:r>
      <w:r w:rsidR="00CB5565">
        <w:rPr>
          <w:lang w:val="en-US"/>
        </w:rPr>
        <w:t xml:space="preserve"> (</w:t>
      </w:r>
      <w:r w:rsidR="00CB5565" w:rsidRPr="000302BB">
        <w:rPr>
          <w:lang w:val="en-US" w:eastAsia="en-US"/>
        </w:rPr>
        <w:t>Samuel, 2017</w:t>
      </w:r>
      <w:r w:rsidR="00CB5565">
        <w:rPr>
          <w:lang w:val="en-US" w:eastAsia="en-US"/>
        </w:rPr>
        <w:t>)</w:t>
      </w:r>
      <w:r w:rsidR="00CB5565">
        <w:rPr>
          <w:lang w:val="en-US"/>
        </w:rPr>
        <w:t>.=</w:t>
      </w:r>
      <w:r w:rsidR="004601B8">
        <w:rPr>
          <w:lang w:val="en-US"/>
        </w:rPr>
        <w:t xml:space="preserve">. </w:t>
      </w:r>
      <w:r w:rsidR="00B83643">
        <w:rPr>
          <w:lang w:val="en-US"/>
        </w:rPr>
        <w:t>Besides</w:t>
      </w:r>
      <w:r w:rsidR="00F00C95">
        <w:rPr>
          <w:lang w:val="en-US"/>
        </w:rPr>
        <w:t xml:space="preserve">, the </w:t>
      </w:r>
      <w:r w:rsidR="00676EA3">
        <w:rPr>
          <w:lang w:val="en-US"/>
        </w:rPr>
        <w:t>organization</w:t>
      </w:r>
      <w:r w:rsidR="00F00C95">
        <w:rPr>
          <w:lang w:val="en-US"/>
        </w:rPr>
        <w:t xml:space="preserve"> has promoted a culture that </w:t>
      </w:r>
      <w:r w:rsidR="0038137A">
        <w:rPr>
          <w:lang w:val="en-US"/>
        </w:rPr>
        <w:t>ensures</w:t>
      </w:r>
      <w:r w:rsidR="00F00C95">
        <w:rPr>
          <w:lang w:val="en-US"/>
        </w:rPr>
        <w:t xml:space="preserve"> the </w:t>
      </w:r>
      <w:r w:rsidR="00676EA3">
        <w:rPr>
          <w:lang w:val="en-US"/>
        </w:rPr>
        <w:t>optimization</w:t>
      </w:r>
      <w:r w:rsidR="00F00C95">
        <w:rPr>
          <w:lang w:val="en-US"/>
        </w:rPr>
        <w:t xml:space="preserve"> of resources. </w:t>
      </w:r>
      <w:r w:rsidR="00B0197B">
        <w:rPr>
          <w:lang w:val="en-US"/>
        </w:rPr>
        <w:t>It</w:t>
      </w:r>
      <w:r w:rsidR="00F00C95">
        <w:rPr>
          <w:lang w:val="en-US"/>
        </w:rPr>
        <w:t xml:space="preserve"> is important to remember that it is a</w:t>
      </w:r>
      <w:r w:rsidR="004601B8">
        <w:rPr>
          <w:lang w:val="en-US"/>
        </w:rPr>
        <w:t xml:space="preserve"> </w:t>
      </w:r>
      <w:r w:rsidR="00F00C95">
        <w:rPr>
          <w:lang w:val="en-US"/>
        </w:rPr>
        <w:t xml:space="preserve">technology-oriented </w:t>
      </w:r>
      <w:proofErr w:type="gramStart"/>
      <w:r w:rsidR="00676EA3">
        <w:rPr>
          <w:lang w:val="en-US"/>
        </w:rPr>
        <w:t>organization</w:t>
      </w:r>
      <w:proofErr w:type="gramEnd"/>
      <w:r w:rsidR="00F00C95">
        <w:rPr>
          <w:lang w:val="en-US"/>
        </w:rPr>
        <w:t xml:space="preserve"> and it uses various advanced technologies such as Machine Language, Artificial Intelligence, and so on in its operational activities that </w:t>
      </w:r>
      <w:r w:rsidR="00676EA3">
        <w:rPr>
          <w:lang w:val="en-US"/>
        </w:rPr>
        <w:t>make</w:t>
      </w:r>
      <w:r w:rsidR="00F00C95">
        <w:rPr>
          <w:lang w:val="en-US"/>
        </w:rPr>
        <w:t xml:space="preserve"> employees’ roles and responsibilities easier and increase operational efficiency by streamlining </w:t>
      </w:r>
      <w:r w:rsidR="00676EA3">
        <w:rPr>
          <w:lang w:val="en-US"/>
        </w:rPr>
        <w:t xml:space="preserve">the </w:t>
      </w:r>
      <w:r w:rsidR="00F00C95">
        <w:rPr>
          <w:lang w:val="en-US"/>
        </w:rPr>
        <w:t>operational process, reducing cost, minimizing wastage of resources and time and so on</w:t>
      </w:r>
      <w:r w:rsidR="00127D78">
        <w:rPr>
          <w:lang w:val="en-US"/>
        </w:rPr>
        <w:t xml:space="preserve"> (</w:t>
      </w:r>
      <w:r w:rsidR="00127D78" w:rsidRPr="000302BB">
        <w:rPr>
          <w:lang w:val="en-US" w:eastAsia="en-US"/>
        </w:rPr>
        <w:t>Turi, 2019</w:t>
      </w:r>
      <w:r w:rsidR="00127D78">
        <w:rPr>
          <w:lang w:val="en-US" w:eastAsia="en-US"/>
        </w:rPr>
        <w:t>)</w:t>
      </w:r>
      <w:r w:rsidR="00F00C95">
        <w:rPr>
          <w:lang w:val="en-US"/>
        </w:rPr>
        <w:t>.</w:t>
      </w:r>
    </w:p>
    <w:p w14:paraId="4BFB7106" w14:textId="34BD124E" w:rsidR="00825A90" w:rsidRPr="00825A90" w:rsidRDefault="00825A90" w:rsidP="00825A90">
      <w:pPr>
        <w:pStyle w:val="ListParagraph"/>
        <w:numPr>
          <w:ilvl w:val="0"/>
          <w:numId w:val="3"/>
        </w:numPr>
        <w:rPr>
          <w:b/>
          <w:lang w:val="en-US"/>
        </w:rPr>
      </w:pPr>
      <w:r w:rsidRPr="00825A90">
        <w:rPr>
          <w:b/>
          <w:lang w:val="en-US"/>
        </w:rPr>
        <w:t>Ensuring employee well-being</w:t>
      </w:r>
      <w:r w:rsidR="009F0E38">
        <w:rPr>
          <w:b/>
          <w:lang w:val="en-US"/>
        </w:rPr>
        <w:t xml:space="preserve">: </w:t>
      </w:r>
      <w:r w:rsidR="009F0E38">
        <w:rPr>
          <w:lang w:val="en-US"/>
        </w:rPr>
        <w:t>The company has also designed several employment well-being programs</w:t>
      </w:r>
      <w:r w:rsidR="00F72338">
        <w:rPr>
          <w:lang w:val="en-US"/>
        </w:rPr>
        <w:t xml:space="preserve"> which a</w:t>
      </w:r>
      <w:r w:rsidR="00CD1581">
        <w:rPr>
          <w:lang w:val="en-US"/>
        </w:rPr>
        <w:t>n</w:t>
      </w:r>
      <w:r w:rsidR="00F72338">
        <w:rPr>
          <w:lang w:val="en-US"/>
        </w:rPr>
        <w:t xml:space="preserve"> also part of the CSR of the </w:t>
      </w:r>
      <w:r w:rsidR="00676EA3">
        <w:rPr>
          <w:lang w:val="en-US"/>
        </w:rPr>
        <w:t>organization</w:t>
      </w:r>
      <w:r w:rsidR="00F72338">
        <w:rPr>
          <w:lang w:val="en-US"/>
        </w:rPr>
        <w:t xml:space="preserve"> </w:t>
      </w:r>
      <w:r w:rsidR="00694144">
        <w:rPr>
          <w:lang w:val="en-US"/>
        </w:rPr>
        <w:t xml:space="preserve">that also promote sustainability in the workplace. </w:t>
      </w:r>
      <w:r w:rsidR="008D6967">
        <w:rPr>
          <w:lang w:val="en-US"/>
        </w:rPr>
        <w:t xml:space="preserve">The </w:t>
      </w:r>
      <w:r w:rsidR="00676EA3">
        <w:rPr>
          <w:lang w:val="en-US"/>
        </w:rPr>
        <w:t>organization</w:t>
      </w:r>
      <w:r w:rsidR="008D6967">
        <w:rPr>
          <w:lang w:val="en-US"/>
        </w:rPr>
        <w:t xml:space="preserve"> provides various facilities to employees such as offering on-site doctor</w:t>
      </w:r>
      <w:r w:rsidR="00153850">
        <w:rPr>
          <w:lang w:val="en-US"/>
        </w:rPr>
        <w:t>s</w:t>
      </w:r>
      <w:r w:rsidR="008D6967">
        <w:rPr>
          <w:lang w:val="en-US"/>
        </w:rPr>
        <w:t>, free haircuts, providing napping pods</w:t>
      </w:r>
      <w:r w:rsidR="00153850">
        <w:rPr>
          <w:lang w:val="en-US"/>
        </w:rPr>
        <w:t>,</w:t>
      </w:r>
      <w:r w:rsidR="008D6967">
        <w:rPr>
          <w:lang w:val="en-US"/>
        </w:rPr>
        <w:t xml:space="preserve"> and so on.</w:t>
      </w:r>
      <w:r w:rsidR="00CD1581">
        <w:rPr>
          <w:lang w:val="en-US"/>
        </w:rPr>
        <w:t xml:space="preserve"> Research has shown that an </w:t>
      </w:r>
      <w:r w:rsidR="00676EA3">
        <w:rPr>
          <w:lang w:val="en-US"/>
        </w:rPr>
        <w:t>organization</w:t>
      </w:r>
      <w:r w:rsidR="00CD1581">
        <w:rPr>
          <w:lang w:val="en-US"/>
        </w:rPr>
        <w:t xml:space="preserve"> can promote sustainability within the </w:t>
      </w:r>
      <w:r w:rsidR="00676EA3">
        <w:rPr>
          <w:lang w:val="en-US"/>
        </w:rPr>
        <w:t>organization</w:t>
      </w:r>
      <w:r w:rsidR="00CD1581">
        <w:rPr>
          <w:lang w:val="en-US"/>
        </w:rPr>
        <w:t xml:space="preserve"> by determining the needs of employees, promoting </w:t>
      </w:r>
      <w:r w:rsidR="00783AF7">
        <w:rPr>
          <w:lang w:val="en-US"/>
        </w:rPr>
        <w:t xml:space="preserve">a </w:t>
      </w:r>
      <w:r w:rsidR="00CD1581">
        <w:rPr>
          <w:lang w:val="en-US"/>
        </w:rPr>
        <w:t xml:space="preserve">supportive workplace culture, setting certain objectives, refining </w:t>
      </w:r>
      <w:r w:rsidR="0098732F">
        <w:rPr>
          <w:lang w:val="en-US"/>
        </w:rPr>
        <w:t xml:space="preserve">employee well-being </w:t>
      </w:r>
      <w:r w:rsidR="00CD1581">
        <w:rPr>
          <w:lang w:val="en-US"/>
        </w:rPr>
        <w:t xml:space="preserve">programs, </w:t>
      </w:r>
      <w:r w:rsidR="0098732F">
        <w:rPr>
          <w:lang w:val="en-US"/>
        </w:rPr>
        <w:t>offering resources and support</w:t>
      </w:r>
      <w:r w:rsidR="00676EA3">
        <w:rPr>
          <w:lang w:val="en-US"/>
        </w:rPr>
        <w:t>,</w:t>
      </w:r>
      <w:r w:rsidR="0098732F">
        <w:rPr>
          <w:lang w:val="en-US"/>
        </w:rPr>
        <w:t xml:space="preserve"> and so o</w:t>
      </w:r>
      <w:r w:rsidR="00CB5565">
        <w:rPr>
          <w:lang w:val="en-US"/>
        </w:rPr>
        <w:t>n (</w:t>
      </w:r>
      <w:r w:rsidR="00CB5565" w:rsidRPr="000302BB">
        <w:rPr>
          <w:lang w:val="en-US" w:eastAsia="en-US"/>
        </w:rPr>
        <w:t>Whelan, 2016</w:t>
      </w:r>
      <w:r w:rsidR="00CB5565">
        <w:rPr>
          <w:lang w:val="en-US" w:eastAsia="en-US"/>
        </w:rPr>
        <w:t>)</w:t>
      </w:r>
      <w:r w:rsidR="0098732F">
        <w:rPr>
          <w:lang w:val="en-US"/>
        </w:rPr>
        <w:t xml:space="preserve">. </w:t>
      </w:r>
      <w:r w:rsidR="00453F42">
        <w:rPr>
          <w:lang w:val="en-US"/>
        </w:rPr>
        <w:t xml:space="preserve">However, Google promotes </w:t>
      </w:r>
      <w:r w:rsidR="00453F42">
        <w:rPr>
          <w:lang w:val="en-US"/>
        </w:rPr>
        <w:lastRenderedPageBreak/>
        <w:t xml:space="preserve">sustainability within the </w:t>
      </w:r>
      <w:r w:rsidR="00676EA3">
        <w:rPr>
          <w:lang w:val="en-US"/>
        </w:rPr>
        <w:t>organization</w:t>
      </w:r>
      <w:r w:rsidR="00453F42">
        <w:rPr>
          <w:lang w:val="en-US"/>
        </w:rPr>
        <w:t xml:space="preserve"> by making sure </w:t>
      </w:r>
      <w:r w:rsidR="00153850">
        <w:rPr>
          <w:lang w:val="en-US"/>
        </w:rPr>
        <w:t xml:space="preserve">of </w:t>
      </w:r>
      <w:r w:rsidR="00453F42">
        <w:rPr>
          <w:lang w:val="en-US"/>
        </w:rPr>
        <w:t xml:space="preserve">employee well-being </w:t>
      </w:r>
      <w:r w:rsidR="00153850">
        <w:rPr>
          <w:lang w:val="en-US"/>
        </w:rPr>
        <w:t>which</w:t>
      </w:r>
      <w:r w:rsidR="00453F42">
        <w:rPr>
          <w:lang w:val="en-US"/>
        </w:rPr>
        <w:t xml:space="preserve"> also aids </w:t>
      </w:r>
      <w:r w:rsidR="00676EA3">
        <w:rPr>
          <w:lang w:val="en-US"/>
        </w:rPr>
        <w:t>the organization</w:t>
      </w:r>
      <w:r w:rsidR="00453F42">
        <w:rPr>
          <w:lang w:val="en-US"/>
        </w:rPr>
        <w:t xml:space="preserve"> in retaining employees, improving productivity</w:t>
      </w:r>
      <w:r w:rsidR="00153850">
        <w:rPr>
          <w:lang w:val="en-US"/>
        </w:rPr>
        <w:t>,</w:t>
      </w:r>
      <w:r w:rsidR="00453F42">
        <w:rPr>
          <w:lang w:val="en-US"/>
        </w:rPr>
        <w:t xml:space="preserve"> and so on</w:t>
      </w:r>
      <w:r w:rsidR="00CB5565">
        <w:rPr>
          <w:lang w:val="en-US"/>
        </w:rPr>
        <w:t>.</w:t>
      </w:r>
    </w:p>
    <w:p w14:paraId="082BD052" w14:textId="5D152AB2" w:rsidR="00977C48" w:rsidRPr="009D02DF" w:rsidRDefault="00825A90" w:rsidP="00BB64B5">
      <w:pPr>
        <w:pStyle w:val="ListParagraph"/>
        <w:numPr>
          <w:ilvl w:val="0"/>
          <w:numId w:val="3"/>
        </w:numPr>
        <w:rPr>
          <w:b/>
          <w:lang w:val="en-US"/>
        </w:rPr>
      </w:pPr>
      <w:r w:rsidRPr="00453F42">
        <w:rPr>
          <w:b/>
          <w:lang w:val="en-US"/>
        </w:rPr>
        <w:t>Ensuring continuous learning and development</w:t>
      </w:r>
      <w:r w:rsidR="00453F42" w:rsidRPr="00453F42">
        <w:rPr>
          <w:b/>
          <w:lang w:val="en-US"/>
        </w:rPr>
        <w:t xml:space="preserve">: </w:t>
      </w:r>
      <w:r w:rsidR="00453F42" w:rsidRPr="00453F42">
        <w:rPr>
          <w:lang w:val="en-US"/>
        </w:rPr>
        <w:t xml:space="preserve">By making sure continuous learning and development in the </w:t>
      </w:r>
      <w:r w:rsidR="00676EA3">
        <w:rPr>
          <w:lang w:val="en-US"/>
        </w:rPr>
        <w:t>organizational</w:t>
      </w:r>
      <w:r w:rsidR="00453F42" w:rsidRPr="00453F42">
        <w:rPr>
          <w:lang w:val="en-US"/>
        </w:rPr>
        <w:t xml:space="preserve"> cultur</w:t>
      </w:r>
      <w:r w:rsidR="00153850">
        <w:rPr>
          <w:lang w:val="en-US"/>
        </w:rPr>
        <w:t>e</w:t>
      </w:r>
      <w:r w:rsidR="00453F42">
        <w:rPr>
          <w:lang w:val="en-US"/>
        </w:rPr>
        <w:t xml:space="preserve">, Google promotes sustainability within the </w:t>
      </w:r>
      <w:r w:rsidR="00676EA3">
        <w:rPr>
          <w:lang w:val="en-US"/>
        </w:rPr>
        <w:t>organization</w:t>
      </w:r>
      <w:r w:rsidR="00453F42">
        <w:rPr>
          <w:lang w:val="en-US"/>
        </w:rPr>
        <w:t xml:space="preserve">. </w:t>
      </w:r>
      <w:r w:rsidR="00E57963">
        <w:rPr>
          <w:lang w:val="en-US"/>
        </w:rPr>
        <w:t xml:space="preserve">Google makes sure a positive culture for employees that supports continuous learning and development of employees. Google always encourages its workforce to become </w:t>
      </w:r>
      <w:r w:rsidR="006C46D9">
        <w:rPr>
          <w:lang w:val="en-US"/>
        </w:rPr>
        <w:t>innovative</w:t>
      </w:r>
      <w:r w:rsidR="00E57963">
        <w:rPr>
          <w:lang w:val="en-US"/>
        </w:rPr>
        <w:t xml:space="preserve"> by thinking out of the box. The technology and needs of individuals are evolving rapidly. To meet the evolving demands of customers, an </w:t>
      </w:r>
      <w:r w:rsidR="00676EA3">
        <w:rPr>
          <w:lang w:val="en-US"/>
        </w:rPr>
        <w:t>organization</w:t>
      </w:r>
      <w:r w:rsidR="00E57963">
        <w:rPr>
          <w:lang w:val="en-US"/>
        </w:rPr>
        <w:t xml:space="preserve"> like Google needs to be innovative. </w:t>
      </w:r>
      <w:r w:rsidR="00153850">
        <w:rPr>
          <w:lang w:val="en-US"/>
        </w:rPr>
        <w:t>C</w:t>
      </w:r>
      <w:r w:rsidR="00E57963">
        <w:rPr>
          <w:lang w:val="en-US"/>
        </w:rPr>
        <w:t>ontinuous learning and develop</w:t>
      </w:r>
      <w:r w:rsidR="00153850">
        <w:rPr>
          <w:lang w:val="en-US"/>
        </w:rPr>
        <w:t>ment</w:t>
      </w:r>
      <w:r w:rsidR="00E57963">
        <w:rPr>
          <w:lang w:val="en-US"/>
        </w:rPr>
        <w:t xml:space="preserve"> aid employees </w:t>
      </w:r>
      <w:r w:rsidR="00153850">
        <w:rPr>
          <w:lang w:val="en-US"/>
        </w:rPr>
        <w:t>in becoming</w:t>
      </w:r>
      <w:r w:rsidR="00E57963">
        <w:rPr>
          <w:lang w:val="en-US"/>
        </w:rPr>
        <w:t xml:space="preserve"> more innovative and creative. </w:t>
      </w:r>
      <w:r w:rsidR="0034034D">
        <w:rPr>
          <w:lang w:val="en-US"/>
        </w:rPr>
        <w:t>This also aids employees in staying informed</w:t>
      </w:r>
      <w:r w:rsidR="00E166B4">
        <w:rPr>
          <w:lang w:val="en-US"/>
        </w:rPr>
        <w:t xml:space="preserve"> (</w:t>
      </w:r>
      <w:r w:rsidR="00E166B4" w:rsidRPr="000302BB">
        <w:rPr>
          <w:lang w:val="en-US" w:eastAsia="en-US"/>
        </w:rPr>
        <w:t>Serpa, 2016</w:t>
      </w:r>
      <w:r w:rsidR="00E166B4">
        <w:rPr>
          <w:lang w:val="en-US" w:eastAsia="en-US"/>
        </w:rPr>
        <w:t>)</w:t>
      </w:r>
      <w:r w:rsidR="0034034D">
        <w:rPr>
          <w:lang w:val="en-US"/>
        </w:rPr>
        <w:t xml:space="preserve">. </w:t>
      </w:r>
    </w:p>
    <w:p w14:paraId="13E384CD" w14:textId="3E2C4C6B" w:rsidR="009D02DF" w:rsidRDefault="009D02DF" w:rsidP="009D02DF">
      <w:pPr>
        <w:rPr>
          <w:lang w:val="en-US"/>
        </w:rPr>
      </w:pPr>
      <w:r>
        <w:rPr>
          <w:lang w:val="en-US"/>
        </w:rPr>
        <w:t xml:space="preserve">Moreover, Google is one of the renowned technology-based </w:t>
      </w:r>
      <w:r w:rsidR="00676EA3">
        <w:rPr>
          <w:lang w:val="en-US"/>
        </w:rPr>
        <w:t>organizations</w:t>
      </w:r>
      <w:r w:rsidR="008625C9">
        <w:rPr>
          <w:lang w:val="en-US"/>
        </w:rPr>
        <w:t xml:space="preserve"> in the world</w:t>
      </w:r>
      <w:r w:rsidR="00E36709">
        <w:rPr>
          <w:lang w:val="en-US"/>
        </w:rPr>
        <w:t xml:space="preserve"> which has obtained 14</w:t>
      </w:r>
      <w:r w:rsidR="00E36709" w:rsidRPr="0056553A">
        <w:rPr>
          <w:vertAlign w:val="superscript"/>
          <w:lang w:val="en-US"/>
        </w:rPr>
        <w:t>th</w:t>
      </w:r>
      <w:r w:rsidR="00E36709">
        <w:rPr>
          <w:lang w:val="en-US"/>
        </w:rPr>
        <w:t xml:space="preserve"> rank in the top hundred CSR practices companies. The </w:t>
      </w:r>
      <w:r w:rsidR="00676EA3">
        <w:rPr>
          <w:lang w:val="en-US"/>
        </w:rPr>
        <w:t>organization</w:t>
      </w:r>
      <w:r w:rsidR="00E36709">
        <w:rPr>
          <w:lang w:val="en-US"/>
        </w:rPr>
        <w:t xml:space="preserve"> promotes sustainability within the </w:t>
      </w:r>
      <w:r w:rsidR="00676EA3">
        <w:rPr>
          <w:lang w:val="en-US"/>
        </w:rPr>
        <w:t>organization</w:t>
      </w:r>
      <w:r w:rsidR="00E36709">
        <w:rPr>
          <w:lang w:val="en-US"/>
        </w:rPr>
        <w:t xml:space="preserve"> by promoting sustainable innovation, making sure </w:t>
      </w:r>
      <w:r w:rsidR="00153850">
        <w:rPr>
          <w:lang w:val="en-US"/>
        </w:rPr>
        <w:t xml:space="preserve">of </w:t>
      </w:r>
      <w:r w:rsidR="00E36709">
        <w:rPr>
          <w:lang w:val="en-US"/>
        </w:rPr>
        <w:t>efficiency, ensuring employee well-being</w:t>
      </w:r>
      <w:r w:rsidR="00153850">
        <w:rPr>
          <w:lang w:val="en-US"/>
        </w:rPr>
        <w:t>,</w:t>
      </w:r>
      <w:r w:rsidR="00E36709">
        <w:rPr>
          <w:lang w:val="en-US"/>
        </w:rPr>
        <w:t xml:space="preserve"> and so on.</w:t>
      </w:r>
    </w:p>
    <w:p w14:paraId="1A6A69FE" w14:textId="0400367B" w:rsidR="000022E0" w:rsidRDefault="000022E0" w:rsidP="000022E0">
      <w:pPr>
        <w:pStyle w:val="Heading1"/>
      </w:pPr>
      <w:bookmarkStart w:id="5" w:name="_Toc150378895"/>
      <w:r>
        <w:t xml:space="preserve">Providing areas of </w:t>
      </w:r>
      <w:r w:rsidR="00676EA3">
        <w:t>organizational</w:t>
      </w:r>
      <w:r>
        <w:t xml:space="preserve"> improvements </w:t>
      </w:r>
      <w:r w:rsidR="00783AF7">
        <w:t>for</w:t>
      </w:r>
      <w:r>
        <w:t xml:space="preserve"> Google</w:t>
      </w:r>
      <w:bookmarkEnd w:id="5"/>
    </w:p>
    <w:p w14:paraId="7F70ED9E" w14:textId="32731524" w:rsidR="00316471" w:rsidRDefault="003B3FA7" w:rsidP="00316471">
      <w:pPr>
        <w:rPr>
          <w:lang w:val="en-US"/>
        </w:rPr>
      </w:pPr>
      <w:r>
        <w:rPr>
          <w:lang w:val="en-US"/>
        </w:rPr>
        <w:t>To</w:t>
      </w:r>
      <w:r w:rsidR="00316471">
        <w:rPr>
          <w:lang w:val="en-US"/>
        </w:rPr>
        <w:t xml:space="preserve"> sustain as well make a strong position in the competitive business landscape, </w:t>
      </w:r>
      <w:r w:rsidR="001A25AD">
        <w:rPr>
          <w:lang w:val="en-US"/>
        </w:rPr>
        <w:t>every</w:t>
      </w:r>
      <w:r w:rsidR="00316471">
        <w:rPr>
          <w:lang w:val="en-US"/>
        </w:rPr>
        <w:t xml:space="preserve"> business </w:t>
      </w:r>
      <w:r w:rsidR="00676EA3">
        <w:rPr>
          <w:lang w:val="en-US"/>
        </w:rPr>
        <w:t>organization</w:t>
      </w:r>
      <w:r w:rsidR="00316471">
        <w:rPr>
          <w:lang w:val="en-US"/>
        </w:rPr>
        <w:t xml:space="preserve"> needs to maintain continuous improvements of its </w:t>
      </w:r>
      <w:r w:rsidR="00676EA3">
        <w:rPr>
          <w:lang w:val="en-US"/>
        </w:rPr>
        <w:t>organizational</w:t>
      </w:r>
      <w:r w:rsidR="00316471">
        <w:rPr>
          <w:lang w:val="en-US"/>
        </w:rPr>
        <w:t xml:space="preserve"> culture as well as other areas. </w:t>
      </w:r>
      <w:r w:rsidR="009D51C7">
        <w:rPr>
          <w:lang w:val="en-US"/>
        </w:rPr>
        <w:t>However, it has been observed that Google needs to improve some specific areas that have been discussed in the following paragraph.</w:t>
      </w:r>
    </w:p>
    <w:p w14:paraId="2A58B704" w14:textId="77777777" w:rsidR="00A362A7" w:rsidRDefault="00A362A7" w:rsidP="00316471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34B83BE" wp14:editId="630A06DC">
            <wp:extent cx="5765369" cy="3425125"/>
            <wp:effectExtent l="0" t="38100" r="0" b="80645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14:paraId="2871EE98" w14:textId="77777777" w:rsidR="00A362A7" w:rsidRDefault="00A362A7" w:rsidP="00A362A7">
      <w:pPr>
        <w:jc w:val="center"/>
        <w:rPr>
          <w:lang w:val="en-US" w:eastAsia="en-US"/>
        </w:rPr>
      </w:pPr>
      <w:r>
        <w:rPr>
          <w:lang w:val="en-US"/>
        </w:rPr>
        <w:t>Figure 06: Areas for improvement</w:t>
      </w:r>
      <w:r w:rsidR="00BC2C75">
        <w:rPr>
          <w:lang w:val="en-US"/>
        </w:rPr>
        <w:t xml:space="preserve"> (</w:t>
      </w:r>
      <w:r w:rsidR="00BC2C75">
        <w:rPr>
          <w:lang w:val="en-US" w:eastAsia="en-US"/>
        </w:rPr>
        <w:t>C</w:t>
      </w:r>
      <w:r w:rsidR="00BC2C75" w:rsidRPr="000302BB">
        <w:rPr>
          <w:lang w:val="en-US" w:eastAsia="en-US"/>
        </w:rPr>
        <w:t>orfield, 2016</w:t>
      </w:r>
      <w:r w:rsidR="00BC2C75">
        <w:rPr>
          <w:lang w:val="en-US" w:eastAsia="en-US"/>
        </w:rPr>
        <w:t>)</w:t>
      </w:r>
    </w:p>
    <w:p w14:paraId="64ACDD8B" w14:textId="77777777" w:rsidR="00676EA3" w:rsidRDefault="00676EA3" w:rsidP="00A362A7">
      <w:pPr>
        <w:jc w:val="center"/>
        <w:rPr>
          <w:lang w:val="en-US"/>
        </w:rPr>
      </w:pPr>
    </w:p>
    <w:p w14:paraId="35DB0467" w14:textId="053C7AB3" w:rsidR="009D51C7" w:rsidRPr="00A362A7" w:rsidRDefault="009D51C7" w:rsidP="00A362A7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A362A7">
        <w:rPr>
          <w:b/>
          <w:lang w:val="en-US"/>
        </w:rPr>
        <w:t>Forming a diverse and inclusive workforce</w:t>
      </w:r>
      <w:r w:rsidR="00A362A7">
        <w:rPr>
          <w:b/>
          <w:lang w:val="en-US"/>
        </w:rPr>
        <w:t xml:space="preserve">: </w:t>
      </w:r>
      <w:r w:rsidR="00A50365">
        <w:rPr>
          <w:lang w:val="en-US"/>
        </w:rPr>
        <w:t xml:space="preserve">Google should form a diverse and inclusive workforce that will aid the </w:t>
      </w:r>
      <w:r w:rsidR="00676EA3">
        <w:rPr>
          <w:lang w:val="en-US"/>
        </w:rPr>
        <w:t>organization</w:t>
      </w:r>
      <w:r w:rsidR="00A50365">
        <w:rPr>
          <w:lang w:val="en-US"/>
        </w:rPr>
        <w:t xml:space="preserve"> in becoming more innovative and creative. </w:t>
      </w:r>
      <w:r w:rsidR="006453FE">
        <w:rPr>
          <w:lang w:val="en-US"/>
        </w:rPr>
        <w:t xml:space="preserve">By incorporating diversity in the workforce, Google will be able to enhance its productivity, </w:t>
      </w:r>
      <w:r w:rsidR="00C7223B">
        <w:rPr>
          <w:lang w:val="en-US"/>
        </w:rPr>
        <w:t>boost employee morale</w:t>
      </w:r>
      <w:r w:rsidR="00114F6E">
        <w:rPr>
          <w:lang w:val="en-US"/>
        </w:rPr>
        <w:t>,</w:t>
      </w:r>
      <w:r w:rsidR="00C7223B">
        <w:rPr>
          <w:lang w:val="en-US"/>
        </w:rPr>
        <w:t xml:space="preserve"> and ensure a high level of employee engagement. </w:t>
      </w:r>
      <w:r w:rsidR="00E64F33">
        <w:rPr>
          <w:lang w:val="en-US"/>
        </w:rPr>
        <w:t xml:space="preserve">One of the key benefits of having a diverse and inclusive workforce in the </w:t>
      </w:r>
      <w:r w:rsidR="00676EA3">
        <w:rPr>
          <w:lang w:val="en-US"/>
        </w:rPr>
        <w:t>organization</w:t>
      </w:r>
      <w:r w:rsidR="00E64F33">
        <w:rPr>
          <w:lang w:val="en-US"/>
        </w:rPr>
        <w:t xml:space="preserve"> is greater creativity which is very important for an </w:t>
      </w:r>
      <w:r w:rsidR="00676EA3">
        <w:rPr>
          <w:lang w:val="en-US"/>
        </w:rPr>
        <w:t>organization</w:t>
      </w:r>
      <w:r w:rsidR="00E64F33">
        <w:rPr>
          <w:lang w:val="en-US"/>
        </w:rPr>
        <w:t xml:space="preserve"> like Google</w:t>
      </w:r>
      <w:r w:rsidR="00243F90">
        <w:rPr>
          <w:lang w:val="en-US"/>
        </w:rPr>
        <w:t xml:space="preserve"> as diverse opinions encourage creativity in the </w:t>
      </w:r>
      <w:r w:rsidR="00676EA3">
        <w:rPr>
          <w:lang w:val="en-US"/>
        </w:rPr>
        <w:t>organization</w:t>
      </w:r>
      <w:r w:rsidR="00243F90">
        <w:rPr>
          <w:lang w:val="en-US"/>
        </w:rPr>
        <w:t xml:space="preserve">. </w:t>
      </w:r>
      <w:r w:rsidR="00A83C58">
        <w:rPr>
          <w:lang w:val="en-US"/>
        </w:rPr>
        <w:t xml:space="preserve">To sustain </w:t>
      </w:r>
      <w:r w:rsidR="00114F6E">
        <w:rPr>
          <w:lang w:val="en-US"/>
        </w:rPr>
        <w:t xml:space="preserve">itself </w:t>
      </w:r>
      <w:r w:rsidR="00A83C58">
        <w:rPr>
          <w:lang w:val="en-US"/>
        </w:rPr>
        <w:t>in the competitive business landscape, Google should form a diverse and inclusive workforce</w:t>
      </w:r>
      <w:r w:rsidR="00BC2C75">
        <w:rPr>
          <w:lang w:val="en-US"/>
        </w:rPr>
        <w:t xml:space="preserve"> (</w:t>
      </w:r>
      <w:r w:rsidR="00BC2C75" w:rsidRPr="000302BB">
        <w:rPr>
          <w:lang w:val="en-US" w:eastAsia="en-US"/>
        </w:rPr>
        <w:t>Garcia,</w:t>
      </w:r>
      <w:r w:rsidR="00BC2C75">
        <w:rPr>
          <w:lang w:val="en-US" w:eastAsia="en-US"/>
        </w:rPr>
        <w:t xml:space="preserve"> 2017)</w:t>
      </w:r>
      <w:r w:rsidR="00A83C58">
        <w:rPr>
          <w:lang w:val="en-US"/>
        </w:rPr>
        <w:t>.</w:t>
      </w:r>
    </w:p>
    <w:p w14:paraId="2E44AC53" w14:textId="77777777" w:rsidR="00D00205" w:rsidRPr="00A362A7" w:rsidRDefault="00087CF9" w:rsidP="00A362A7">
      <w:pPr>
        <w:pStyle w:val="ListParagraph"/>
        <w:numPr>
          <w:ilvl w:val="0"/>
          <w:numId w:val="4"/>
        </w:numPr>
        <w:rPr>
          <w:b/>
          <w:lang w:val="en-US"/>
        </w:rPr>
      </w:pPr>
      <w:r>
        <w:rPr>
          <w:b/>
          <w:lang w:val="en-US"/>
        </w:rPr>
        <w:t xml:space="preserve">Improving </w:t>
      </w:r>
      <w:r w:rsidR="00114F6E">
        <w:rPr>
          <w:b/>
          <w:lang w:val="en-US"/>
        </w:rPr>
        <w:t xml:space="preserve">the </w:t>
      </w:r>
      <w:r w:rsidR="00D00205" w:rsidRPr="00A362A7">
        <w:rPr>
          <w:b/>
          <w:lang w:val="en-US"/>
        </w:rPr>
        <w:t>mental health</w:t>
      </w:r>
      <w:r>
        <w:rPr>
          <w:b/>
          <w:lang w:val="en-US"/>
        </w:rPr>
        <w:t xml:space="preserve"> of employees: </w:t>
      </w:r>
      <w:r>
        <w:rPr>
          <w:lang w:val="en-US"/>
        </w:rPr>
        <w:t>Since Google operates in a</w:t>
      </w:r>
      <w:r w:rsidR="00114F6E">
        <w:rPr>
          <w:lang w:val="en-US"/>
        </w:rPr>
        <w:t>n</w:t>
      </w:r>
      <w:r>
        <w:rPr>
          <w:lang w:val="en-US"/>
        </w:rPr>
        <w:t xml:space="preserve"> evolving </w:t>
      </w:r>
      <w:r w:rsidR="00D10FC1">
        <w:rPr>
          <w:lang w:val="en-US"/>
        </w:rPr>
        <w:t xml:space="preserve">sector, it should develop positive mental health </w:t>
      </w:r>
      <w:r w:rsidR="00114F6E">
        <w:rPr>
          <w:lang w:val="en-US"/>
        </w:rPr>
        <w:t>i</w:t>
      </w:r>
      <w:r w:rsidR="00D10FC1">
        <w:rPr>
          <w:lang w:val="en-US"/>
        </w:rPr>
        <w:t xml:space="preserve">n employees that will aid them in being agile in this changing environment. To play certain roles and responsibilities properly, the mental health of employees should be positive. </w:t>
      </w:r>
      <w:r w:rsidR="00E445A3">
        <w:rPr>
          <w:lang w:val="en-US"/>
        </w:rPr>
        <w:t xml:space="preserve">However, Google can help its workforce </w:t>
      </w:r>
      <w:r w:rsidR="00114F6E">
        <w:rPr>
          <w:lang w:val="en-US"/>
        </w:rPr>
        <w:t>fulfill</w:t>
      </w:r>
      <w:r w:rsidR="00E445A3">
        <w:rPr>
          <w:lang w:val="en-US"/>
        </w:rPr>
        <w:t xml:space="preserve"> their responsibilities and roles by improving the mental health of employees. To improve the mental health of employees, Google can arrange various workshops and seminars</w:t>
      </w:r>
      <w:r w:rsidR="00BC2C75">
        <w:rPr>
          <w:lang w:val="en-US"/>
        </w:rPr>
        <w:t xml:space="preserve"> (</w:t>
      </w:r>
      <w:proofErr w:type="spellStart"/>
      <w:r w:rsidR="00BC2C75" w:rsidRPr="000302BB">
        <w:rPr>
          <w:lang w:val="en-US" w:eastAsia="en-US"/>
        </w:rPr>
        <w:t>Junsheng</w:t>
      </w:r>
      <w:proofErr w:type="spellEnd"/>
      <w:r w:rsidR="00BC2C75" w:rsidRPr="000302BB">
        <w:rPr>
          <w:lang w:val="en-US" w:eastAsia="en-US"/>
        </w:rPr>
        <w:t>, 2019</w:t>
      </w:r>
      <w:r w:rsidR="00BC2C75">
        <w:rPr>
          <w:lang w:val="en-US" w:eastAsia="en-US"/>
        </w:rPr>
        <w:t>)</w:t>
      </w:r>
      <w:r w:rsidR="00E445A3">
        <w:rPr>
          <w:lang w:val="en-US"/>
        </w:rPr>
        <w:t xml:space="preserve">. </w:t>
      </w:r>
    </w:p>
    <w:p w14:paraId="1B93BBE1" w14:textId="07BEAB6E" w:rsidR="00D00205" w:rsidRPr="00A362A7" w:rsidRDefault="00D00205" w:rsidP="00A362A7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A362A7">
        <w:rPr>
          <w:b/>
          <w:lang w:val="en-US"/>
        </w:rPr>
        <w:t>Encouraging inclusive decision-making</w:t>
      </w:r>
      <w:r w:rsidR="00E63432">
        <w:rPr>
          <w:b/>
          <w:lang w:val="en-US"/>
        </w:rPr>
        <w:t xml:space="preserve">: </w:t>
      </w:r>
      <w:r w:rsidR="00E63432">
        <w:rPr>
          <w:lang w:val="en-US"/>
        </w:rPr>
        <w:t xml:space="preserve">Google should encourage inclusive </w:t>
      </w:r>
      <w:r w:rsidR="00676EA3">
        <w:rPr>
          <w:lang w:val="en-US"/>
        </w:rPr>
        <w:t>decision-making</w:t>
      </w:r>
      <w:r w:rsidR="00E63432">
        <w:rPr>
          <w:lang w:val="en-US"/>
        </w:rPr>
        <w:t xml:space="preserve"> to decrease business risks</w:t>
      </w:r>
      <w:r w:rsidR="00B8688D">
        <w:rPr>
          <w:lang w:val="en-US"/>
        </w:rPr>
        <w:t xml:space="preserve"> which refers to an approach that compiles different </w:t>
      </w:r>
      <w:r w:rsidR="00B8688D">
        <w:rPr>
          <w:lang w:val="en-US"/>
        </w:rPr>
        <w:lastRenderedPageBreak/>
        <w:t xml:space="preserve">values, perspectives, and so on in making choices that impact the performance of an </w:t>
      </w:r>
      <w:r w:rsidR="00676EA3">
        <w:rPr>
          <w:lang w:val="en-US"/>
        </w:rPr>
        <w:t>organization</w:t>
      </w:r>
      <w:r w:rsidR="00B8688D">
        <w:rPr>
          <w:lang w:val="en-US"/>
        </w:rPr>
        <w:t xml:space="preserve">. Google can improve its business performance and reduce corporate risks by inclusive decision-making in the </w:t>
      </w:r>
      <w:r w:rsidR="00676EA3">
        <w:rPr>
          <w:lang w:val="en-US"/>
        </w:rPr>
        <w:t>organization</w:t>
      </w:r>
      <w:r w:rsidR="00B8688D">
        <w:rPr>
          <w:lang w:val="en-US"/>
        </w:rPr>
        <w:t>.</w:t>
      </w:r>
      <w:r w:rsidR="004711B4">
        <w:rPr>
          <w:lang w:val="en-US"/>
        </w:rPr>
        <w:t xml:space="preserve"> </w:t>
      </w:r>
      <w:r w:rsidR="004711B4">
        <w:rPr>
          <w:rStyle w:val="hgkelc"/>
          <w:lang w:val="en"/>
        </w:rPr>
        <w:t>The company has employed more than one hundred and seventy thousand individuals all over the world</w:t>
      </w:r>
      <w:r w:rsidR="001104D9">
        <w:rPr>
          <w:rStyle w:val="hgkelc"/>
          <w:lang w:val="en"/>
        </w:rPr>
        <w:t xml:space="preserve">. However, it will be difficult for the </w:t>
      </w:r>
      <w:r w:rsidR="00676EA3">
        <w:rPr>
          <w:rStyle w:val="hgkelc"/>
          <w:lang w:val="en"/>
        </w:rPr>
        <w:t>organization</w:t>
      </w:r>
      <w:r w:rsidR="001104D9">
        <w:rPr>
          <w:rStyle w:val="hgkelc"/>
          <w:lang w:val="en"/>
        </w:rPr>
        <w:t xml:space="preserve"> </w:t>
      </w:r>
      <w:r w:rsidR="00114F6E">
        <w:rPr>
          <w:rStyle w:val="hgkelc"/>
          <w:lang w:val="en"/>
        </w:rPr>
        <w:t>to ensure</w:t>
      </w:r>
      <w:r w:rsidR="001104D9">
        <w:rPr>
          <w:rStyle w:val="hgkelc"/>
          <w:lang w:val="en"/>
        </w:rPr>
        <w:t xml:space="preserve"> inclusivity in decision-making</w:t>
      </w:r>
      <w:r w:rsidR="009430EF">
        <w:rPr>
          <w:rStyle w:val="hgkelc"/>
          <w:lang w:val="en"/>
        </w:rPr>
        <w:t xml:space="preserve"> (</w:t>
      </w:r>
      <w:r w:rsidR="009430EF" w:rsidRPr="000302BB">
        <w:rPr>
          <w:lang w:val="en-US" w:eastAsia="en-US"/>
        </w:rPr>
        <w:t>Martínez-Caro, 2020</w:t>
      </w:r>
      <w:r w:rsidR="009430EF">
        <w:rPr>
          <w:lang w:val="en-US" w:eastAsia="en-US"/>
        </w:rPr>
        <w:t>)</w:t>
      </w:r>
      <w:r w:rsidR="001104D9">
        <w:rPr>
          <w:rStyle w:val="hgkelc"/>
          <w:lang w:val="en"/>
        </w:rPr>
        <w:t xml:space="preserve">. </w:t>
      </w:r>
    </w:p>
    <w:p w14:paraId="0D9B6468" w14:textId="7C923A19" w:rsidR="00D00205" w:rsidRPr="00A362A7" w:rsidRDefault="00D00205" w:rsidP="00A362A7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A362A7">
        <w:rPr>
          <w:b/>
          <w:lang w:val="en-US"/>
        </w:rPr>
        <w:t>Ensuring transparen</w:t>
      </w:r>
      <w:r w:rsidR="00114F6E">
        <w:rPr>
          <w:b/>
          <w:lang w:val="en-US"/>
        </w:rPr>
        <w:t>cy</w:t>
      </w:r>
      <w:r w:rsidRPr="00A362A7">
        <w:rPr>
          <w:b/>
          <w:lang w:val="en-US"/>
        </w:rPr>
        <w:t xml:space="preserve"> and accountability</w:t>
      </w:r>
      <w:r w:rsidR="00B00A6D">
        <w:rPr>
          <w:b/>
          <w:lang w:val="en-US"/>
        </w:rPr>
        <w:t xml:space="preserve">: </w:t>
      </w:r>
      <w:r w:rsidR="0048179F">
        <w:rPr>
          <w:lang w:val="en-US"/>
        </w:rPr>
        <w:t>An organization needs to make</w:t>
      </w:r>
      <w:r w:rsidR="00B122E8">
        <w:rPr>
          <w:lang w:val="en-US"/>
        </w:rPr>
        <w:t xml:space="preserve"> sure transparen</w:t>
      </w:r>
      <w:r w:rsidR="00114F6E">
        <w:rPr>
          <w:lang w:val="en-US"/>
        </w:rPr>
        <w:t>cy</w:t>
      </w:r>
      <w:r w:rsidR="00B122E8">
        <w:rPr>
          <w:lang w:val="en-US"/>
        </w:rPr>
        <w:t xml:space="preserve"> and accountability in the </w:t>
      </w:r>
      <w:r w:rsidR="00676EA3">
        <w:rPr>
          <w:lang w:val="en-US"/>
        </w:rPr>
        <w:t>organization</w:t>
      </w:r>
      <w:r w:rsidR="00B122E8">
        <w:rPr>
          <w:lang w:val="en-US"/>
        </w:rPr>
        <w:t xml:space="preserve"> improve the </w:t>
      </w:r>
      <w:r w:rsidR="00676EA3">
        <w:rPr>
          <w:lang w:val="en-US"/>
        </w:rPr>
        <w:t>organizational</w:t>
      </w:r>
      <w:r w:rsidR="00B122E8">
        <w:rPr>
          <w:lang w:val="en-US"/>
        </w:rPr>
        <w:t xml:space="preserve"> culture. </w:t>
      </w:r>
      <w:r w:rsidR="00853CF4">
        <w:rPr>
          <w:lang w:val="en-US"/>
        </w:rPr>
        <w:t xml:space="preserve">Google can </w:t>
      </w:r>
      <w:r w:rsidR="00676EA3">
        <w:rPr>
          <w:lang w:val="en-US"/>
        </w:rPr>
        <w:t>ensure</w:t>
      </w:r>
      <w:r w:rsidR="00853CF4">
        <w:rPr>
          <w:lang w:val="en-US"/>
        </w:rPr>
        <w:t xml:space="preserve"> transparency and accountability</w:t>
      </w:r>
      <w:r w:rsidR="00C66246">
        <w:rPr>
          <w:lang w:val="en-US"/>
        </w:rPr>
        <w:t xml:space="preserve"> within the </w:t>
      </w:r>
      <w:r w:rsidR="00676EA3">
        <w:rPr>
          <w:lang w:val="en-US"/>
        </w:rPr>
        <w:t>organizational</w:t>
      </w:r>
      <w:r w:rsidR="00C66246">
        <w:rPr>
          <w:lang w:val="en-US"/>
        </w:rPr>
        <w:t xml:space="preserve"> culture</w:t>
      </w:r>
      <w:r w:rsidR="00853CF4">
        <w:rPr>
          <w:lang w:val="en-US"/>
        </w:rPr>
        <w:t xml:space="preserve"> </w:t>
      </w:r>
      <w:r w:rsidR="000C459A">
        <w:rPr>
          <w:lang w:val="en-US"/>
        </w:rPr>
        <w:t xml:space="preserve">by ensuring open communication in the </w:t>
      </w:r>
      <w:r w:rsidR="00676EA3">
        <w:rPr>
          <w:lang w:val="en-US"/>
        </w:rPr>
        <w:t>organization</w:t>
      </w:r>
      <w:r w:rsidR="00C66246">
        <w:rPr>
          <w:lang w:val="en-US"/>
        </w:rPr>
        <w:t xml:space="preserve"> with </w:t>
      </w:r>
      <w:r w:rsidR="00A51E0C">
        <w:rPr>
          <w:lang w:val="en-US"/>
        </w:rPr>
        <w:t>stakeholders such as employees, shareholders</w:t>
      </w:r>
      <w:r w:rsidR="00114F6E">
        <w:rPr>
          <w:lang w:val="en-US"/>
        </w:rPr>
        <w:t>,</w:t>
      </w:r>
      <w:r w:rsidR="00A51E0C">
        <w:rPr>
          <w:lang w:val="en-US"/>
        </w:rPr>
        <w:t xml:space="preserve"> and so on. It will aid the </w:t>
      </w:r>
      <w:r w:rsidR="00676EA3">
        <w:rPr>
          <w:lang w:val="en-US"/>
        </w:rPr>
        <w:t>organization</w:t>
      </w:r>
      <w:r w:rsidR="00A51E0C">
        <w:rPr>
          <w:lang w:val="en-US"/>
        </w:rPr>
        <w:t xml:space="preserve"> in fostering engagement, trust</w:t>
      </w:r>
      <w:r w:rsidR="00114F6E">
        <w:rPr>
          <w:lang w:val="en-US"/>
        </w:rPr>
        <w:t>,</w:t>
      </w:r>
      <w:r w:rsidR="00A51E0C">
        <w:rPr>
          <w:lang w:val="en-US"/>
        </w:rPr>
        <w:t xml:space="preserve"> and as well as </w:t>
      </w:r>
      <w:r w:rsidR="00114F6E">
        <w:rPr>
          <w:lang w:val="en-US"/>
        </w:rPr>
        <w:t xml:space="preserve">the </w:t>
      </w:r>
      <w:r w:rsidR="00A51E0C">
        <w:rPr>
          <w:lang w:val="en-US"/>
        </w:rPr>
        <w:t xml:space="preserve">performance of employees. </w:t>
      </w:r>
      <w:r w:rsidR="00390E5C">
        <w:rPr>
          <w:lang w:val="en-US"/>
        </w:rPr>
        <w:t xml:space="preserve">However, it is important to remember that two critical elements of a healthy business </w:t>
      </w:r>
      <w:r w:rsidR="00676EA3">
        <w:rPr>
          <w:lang w:val="en-US"/>
        </w:rPr>
        <w:t>organization</w:t>
      </w:r>
      <w:r w:rsidR="00390E5C">
        <w:rPr>
          <w:lang w:val="en-US"/>
        </w:rPr>
        <w:t xml:space="preserve"> are transparency and accountability</w:t>
      </w:r>
      <w:r w:rsidR="00FF405E">
        <w:rPr>
          <w:lang w:val="en-US"/>
        </w:rPr>
        <w:t xml:space="preserve"> (</w:t>
      </w:r>
      <w:r w:rsidR="00FF405E" w:rsidRPr="000302BB">
        <w:rPr>
          <w:lang w:val="en-US" w:eastAsia="en-US"/>
        </w:rPr>
        <w:t>Nene, 2019</w:t>
      </w:r>
      <w:r w:rsidR="00FF405E">
        <w:rPr>
          <w:lang w:val="en-US" w:eastAsia="en-US"/>
        </w:rPr>
        <w:t>)</w:t>
      </w:r>
      <w:r w:rsidR="00390E5C">
        <w:rPr>
          <w:lang w:val="en-US"/>
        </w:rPr>
        <w:t xml:space="preserve">. </w:t>
      </w:r>
    </w:p>
    <w:p w14:paraId="1D67B011" w14:textId="76736BE7" w:rsidR="00D00205" w:rsidRPr="00A362A7" w:rsidRDefault="00D00205" w:rsidP="00A362A7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A362A7">
        <w:rPr>
          <w:b/>
          <w:lang w:val="en-US"/>
        </w:rPr>
        <w:t>Empowering employees</w:t>
      </w:r>
      <w:r w:rsidR="00210F03">
        <w:rPr>
          <w:b/>
          <w:lang w:val="en-US"/>
        </w:rPr>
        <w:t xml:space="preserve">: </w:t>
      </w:r>
      <w:r w:rsidR="00210F03">
        <w:rPr>
          <w:lang w:val="en-US"/>
        </w:rPr>
        <w:t xml:space="preserve">Google has </w:t>
      </w:r>
      <w:r w:rsidR="00210F03">
        <w:rPr>
          <w:rStyle w:val="hgkelc"/>
          <w:lang w:val="en"/>
        </w:rPr>
        <w:t>a cross-functional team-based structure and its leadership style is known as distributive leadership style.</w:t>
      </w:r>
      <w:r w:rsidR="006307D1">
        <w:rPr>
          <w:rStyle w:val="hgkelc"/>
          <w:lang w:val="en"/>
        </w:rPr>
        <w:t xml:space="preserve"> It should empower employees </w:t>
      </w:r>
      <w:r w:rsidR="002B1697">
        <w:rPr>
          <w:rStyle w:val="hgkelc"/>
          <w:lang w:val="en"/>
        </w:rPr>
        <w:t xml:space="preserve">to make the </w:t>
      </w:r>
      <w:r w:rsidR="00676EA3">
        <w:rPr>
          <w:rStyle w:val="hgkelc"/>
          <w:lang w:val="en"/>
        </w:rPr>
        <w:t>organization's</w:t>
      </w:r>
      <w:r w:rsidR="002B1697">
        <w:rPr>
          <w:rStyle w:val="hgkelc"/>
          <w:lang w:val="en"/>
        </w:rPr>
        <w:t xml:space="preserve"> culture more supportive. </w:t>
      </w:r>
      <w:r w:rsidR="00E933FB">
        <w:rPr>
          <w:rStyle w:val="hgkelc"/>
          <w:lang w:val="en"/>
        </w:rPr>
        <w:t xml:space="preserve">By empowering employees in different spheres of the </w:t>
      </w:r>
      <w:r w:rsidR="00676EA3">
        <w:rPr>
          <w:rStyle w:val="hgkelc"/>
          <w:lang w:val="en"/>
        </w:rPr>
        <w:t>organization</w:t>
      </w:r>
      <w:r w:rsidR="00E933FB">
        <w:rPr>
          <w:rStyle w:val="hgkelc"/>
          <w:lang w:val="en"/>
        </w:rPr>
        <w:t xml:space="preserve">, </w:t>
      </w:r>
      <w:r w:rsidR="008C0E86">
        <w:rPr>
          <w:rStyle w:val="hgkelc"/>
          <w:lang w:val="en"/>
        </w:rPr>
        <w:t xml:space="preserve">Google can </w:t>
      </w:r>
      <w:r w:rsidR="00676EA3">
        <w:rPr>
          <w:rStyle w:val="hgkelc"/>
          <w:lang w:val="en"/>
        </w:rPr>
        <w:t>ensure</w:t>
      </w:r>
      <w:r w:rsidR="008C0E86">
        <w:rPr>
          <w:rStyle w:val="hgkelc"/>
          <w:lang w:val="en"/>
        </w:rPr>
        <w:t xml:space="preserve"> higher productivity as well </w:t>
      </w:r>
      <w:r w:rsidR="00114F6E">
        <w:rPr>
          <w:rStyle w:val="hgkelc"/>
          <w:lang w:val="en"/>
        </w:rPr>
        <w:t xml:space="preserve">as </w:t>
      </w:r>
      <w:r w:rsidR="008C0E86">
        <w:rPr>
          <w:rStyle w:val="hgkelc"/>
          <w:lang w:val="en"/>
        </w:rPr>
        <w:t xml:space="preserve">creativity </w:t>
      </w:r>
      <w:r w:rsidR="0048179F">
        <w:rPr>
          <w:rStyle w:val="hgkelc"/>
          <w:lang w:val="en"/>
        </w:rPr>
        <w:t>in</w:t>
      </w:r>
      <w:r w:rsidR="008C0E86">
        <w:rPr>
          <w:rStyle w:val="hgkelc"/>
          <w:lang w:val="en"/>
        </w:rPr>
        <w:t xml:space="preserve"> the </w:t>
      </w:r>
      <w:r w:rsidR="00676EA3">
        <w:rPr>
          <w:rStyle w:val="hgkelc"/>
          <w:lang w:val="en"/>
        </w:rPr>
        <w:t>organization</w:t>
      </w:r>
      <w:r w:rsidR="008C0E86">
        <w:rPr>
          <w:rStyle w:val="hgkelc"/>
          <w:lang w:val="en"/>
        </w:rPr>
        <w:t xml:space="preserve">. </w:t>
      </w:r>
      <w:r w:rsidR="009718FF">
        <w:rPr>
          <w:rStyle w:val="hgkelc"/>
          <w:lang w:val="en"/>
        </w:rPr>
        <w:t xml:space="preserve">Besides, it also aids the </w:t>
      </w:r>
      <w:r w:rsidR="00676EA3">
        <w:rPr>
          <w:rStyle w:val="hgkelc"/>
          <w:lang w:val="en"/>
        </w:rPr>
        <w:t>organization</w:t>
      </w:r>
      <w:r w:rsidR="009718FF">
        <w:rPr>
          <w:rStyle w:val="hgkelc"/>
          <w:lang w:val="en"/>
        </w:rPr>
        <w:t xml:space="preserve"> in motivating employees. </w:t>
      </w:r>
      <w:proofErr w:type="gramStart"/>
      <w:r w:rsidR="008F2C2A">
        <w:rPr>
          <w:rStyle w:val="hgkelc"/>
          <w:lang w:val="en"/>
        </w:rPr>
        <w:t>As a consequence</w:t>
      </w:r>
      <w:proofErr w:type="gramEnd"/>
      <w:r w:rsidR="008F2C2A">
        <w:rPr>
          <w:rStyle w:val="hgkelc"/>
          <w:lang w:val="en"/>
        </w:rPr>
        <w:t xml:space="preserve">, the </w:t>
      </w:r>
      <w:r w:rsidR="00676EA3">
        <w:rPr>
          <w:rStyle w:val="hgkelc"/>
          <w:lang w:val="en"/>
        </w:rPr>
        <w:t>organization</w:t>
      </w:r>
      <w:r w:rsidR="008F2C2A">
        <w:rPr>
          <w:rStyle w:val="hgkelc"/>
          <w:lang w:val="en"/>
        </w:rPr>
        <w:t xml:space="preserve"> can boost the overall experience of its customers as the employees will work far better for the </w:t>
      </w:r>
      <w:r w:rsidR="00676EA3">
        <w:rPr>
          <w:rStyle w:val="hgkelc"/>
          <w:lang w:val="en"/>
        </w:rPr>
        <w:t>organization</w:t>
      </w:r>
      <w:r w:rsidR="008F2C2A">
        <w:rPr>
          <w:rStyle w:val="hgkelc"/>
          <w:lang w:val="en"/>
        </w:rPr>
        <w:t xml:space="preserve">. </w:t>
      </w:r>
      <w:r w:rsidR="009A7C11">
        <w:rPr>
          <w:rStyle w:val="hgkelc"/>
          <w:lang w:val="en"/>
        </w:rPr>
        <w:t xml:space="preserve">The overall </w:t>
      </w:r>
      <w:r w:rsidR="00676EA3">
        <w:rPr>
          <w:rStyle w:val="hgkelc"/>
          <w:lang w:val="en"/>
        </w:rPr>
        <w:t>organizational</w:t>
      </w:r>
      <w:r w:rsidR="000C1552">
        <w:rPr>
          <w:rStyle w:val="hgkelc"/>
          <w:lang w:val="en"/>
        </w:rPr>
        <w:t xml:space="preserve"> culture will be </w:t>
      </w:r>
      <w:proofErr w:type="gramStart"/>
      <w:r w:rsidR="000C1552">
        <w:rPr>
          <w:rStyle w:val="hgkelc"/>
          <w:lang w:val="en"/>
        </w:rPr>
        <w:t>enriched</w:t>
      </w:r>
      <w:proofErr w:type="gramEnd"/>
      <w:r w:rsidR="000C1552">
        <w:rPr>
          <w:rStyle w:val="hgkelc"/>
          <w:lang w:val="en"/>
        </w:rPr>
        <w:t xml:space="preserve"> and </w:t>
      </w:r>
      <w:r w:rsidR="00114F6E">
        <w:rPr>
          <w:rStyle w:val="hgkelc"/>
          <w:lang w:val="en"/>
        </w:rPr>
        <w:t xml:space="preserve">the </w:t>
      </w:r>
      <w:r w:rsidR="009A7C11">
        <w:rPr>
          <w:rStyle w:val="hgkelc"/>
          <w:lang w:val="en"/>
        </w:rPr>
        <w:t xml:space="preserve">reputation of the </w:t>
      </w:r>
      <w:r w:rsidR="00676EA3">
        <w:rPr>
          <w:rStyle w:val="hgkelc"/>
          <w:lang w:val="en"/>
        </w:rPr>
        <w:t>organization</w:t>
      </w:r>
      <w:r w:rsidR="009A7C11">
        <w:rPr>
          <w:rStyle w:val="hgkelc"/>
          <w:lang w:val="en"/>
        </w:rPr>
        <w:t xml:space="preserve"> will be boosted</w:t>
      </w:r>
      <w:r w:rsidR="009430EF">
        <w:rPr>
          <w:rStyle w:val="hgkelc"/>
          <w:lang w:val="en"/>
        </w:rPr>
        <w:t xml:space="preserve"> (</w:t>
      </w:r>
      <w:r w:rsidR="009430EF" w:rsidRPr="000302BB">
        <w:rPr>
          <w:lang w:val="en-US" w:eastAsia="en-US"/>
        </w:rPr>
        <w:t>Martínez-Caro, 2020</w:t>
      </w:r>
      <w:r w:rsidR="009430EF">
        <w:rPr>
          <w:lang w:val="en-US" w:eastAsia="en-US"/>
        </w:rPr>
        <w:t>)</w:t>
      </w:r>
      <w:r w:rsidR="009A7C11">
        <w:rPr>
          <w:rStyle w:val="hgkelc"/>
          <w:lang w:val="en"/>
        </w:rPr>
        <w:t>.</w:t>
      </w:r>
    </w:p>
    <w:p w14:paraId="2DDA3E30" w14:textId="14DAE931" w:rsidR="00D00205" w:rsidRPr="007F1CC5" w:rsidRDefault="00A362A7" w:rsidP="00A362A7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A362A7">
        <w:rPr>
          <w:b/>
          <w:lang w:val="en-US"/>
        </w:rPr>
        <w:t>Ensuring continuous learning and development of employees</w:t>
      </w:r>
      <w:r w:rsidR="00D66C20">
        <w:rPr>
          <w:b/>
          <w:lang w:val="en-US"/>
        </w:rPr>
        <w:t xml:space="preserve">: </w:t>
      </w:r>
      <w:r w:rsidR="00D66C20">
        <w:rPr>
          <w:lang w:val="en-US"/>
        </w:rPr>
        <w:t xml:space="preserve">Google needs to </w:t>
      </w:r>
      <w:r w:rsidR="00676EA3">
        <w:rPr>
          <w:lang w:val="en-US"/>
        </w:rPr>
        <w:t>ensure</w:t>
      </w:r>
      <w:r w:rsidR="00D66C20">
        <w:rPr>
          <w:lang w:val="en-US"/>
        </w:rPr>
        <w:t xml:space="preserve"> continuous learning and development of employees </w:t>
      </w:r>
      <w:r w:rsidR="0048179F">
        <w:rPr>
          <w:lang w:val="en-US"/>
        </w:rPr>
        <w:t>to</w:t>
      </w:r>
      <w:r w:rsidR="00D66C20">
        <w:rPr>
          <w:lang w:val="en-US"/>
        </w:rPr>
        <w:t xml:space="preserve"> continue </w:t>
      </w:r>
      <w:r w:rsidR="00114F6E">
        <w:rPr>
          <w:lang w:val="en-US"/>
        </w:rPr>
        <w:t xml:space="preserve">the </w:t>
      </w:r>
      <w:r w:rsidR="00D66C20">
        <w:rPr>
          <w:lang w:val="en-US"/>
        </w:rPr>
        <w:t xml:space="preserve">growth of the </w:t>
      </w:r>
      <w:r w:rsidR="00676EA3">
        <w:rPr>
          <w:lang w:val="en-US"/>
        </w:rPr>
        <w:t>organization</w:t>
      </w:r>
      <w:r w:rsidR="00CD3C3E">
        <w:rPr>
          <w:lang w:val="en-US"/>
        </w:rPr>
        <w:t xml:space="preserve"> as the </w:t>
      </w:r>
      <w:r w:rsidR="00676EA3">
        <w:rPr>
          <w:lang w:val="en-US"/>
        </w:rPr>
        <w:t>organization</w:t>
      </w:r>
      <w:r w:rsidR="00CD3C3E">
        <w:rPr>
          <w:lang w:val="en-US"/>
        </w:rPr>
        <w:t xml:space="preserve"> belongs to an evolving environment and the employees will be able to adjust </w:t>
      </w:r>
      <w:r w:rsidR="00114F6E">
        <w:rPr>
          <w:lang w:val="en-US"/>
        </w:rPr>
        <w:t>to</w:t>
      </w:r>
      <w:r w:rsidR="00CD3C3E">
        <w:rPr>
          <w:lang w:val="en-US"/>
        </w:rPr>
        <w:t xml:space="preserve"> the environment easily</w:t>
      </w:r>
      <w:r w:rsidR="00D66C20">
        <w:rPr>
          <w:lang w:val="en-US"/>
        </w:rPr>
        <w:t xml:space="preserve">. </w:t>
      </w:r>
      <w:r w:rsidR="007770FE">
        <w:rPr>
          <w:lang w:val="en-US"/>
        </w:rPr>
        <w:t xml:space="preserve">The </w:t>
      </w:r>
      <w:r w:rsidR="00676EA3">
        <w:rPr>
          <w:lang w:val="en-US"/>
        </w:rPr>
        <w:t>organization</w:t>
      </w:r>
      <w:r w:rsidR="007770FE">
        <w:rPr>
          <w:lang w:val="en-US"/>
        </w:rPr>
        <w:t xml:space="preserve"> will also be able to enjoy competitive benefits in the market</w:t>
      </w:r>
      <w:r w:rsidR="00CB5565">
        <w:rPr>
          <w:lang w:val="en-US"/>
        </w:rPr>
        <w:t xml:space="preserve"> (</w:t>
      </w:r>
      <w:proofErr w:type="gramStart"/>
      <w:r w:rsidR="00CB5565" w:rsidRPr="000302BB">
        <w:rPr>
          <w:lang w:val="en-US" w:eastAsia="en-US"/>
        </w:rPr>
        <w:t>Williams,  2022</w:t>
      </w:r>
      <w:proofErr w:type="gramEnd"/>
      <w:r w:rsidR="00CB5565">
        <w:rPr>
          <w:lang w:val="en-US" w:eastAsia="en-US"/>
        </w:rPr>
        <w:t>)</w:t>
      </w:r>
      <w:r w:rsidR="007770FE">
        <w:rPr>
          <w:lang w:val="en-US"/>
        </w:rPr>
        <w:t xml:space="preserve">. </w:t>
      </w:r>
    </w:p>
    <w:p w14:paraId="28909241" w14:textId="39BA992A" w:rsidR="007F1CC5" w:rsidRPr="00A362A7" w:rsidRDefault="007F1CC5" w:rsidP="007F1CC5">
      <w:pPr>
        <w:rPr>
          <w:lang w:val="en-US"/>
        </w:rPr>
      </w:pPr>
      <w:r>
        <w:rPr>
          <w:lang w:val="en-US"/>
        </w:rPr>
        <w:t xml:space="preserve">Google should form a diverse and inclusive workforce, improve </w:t>
      </w:r>
      <w:r w:rsidR="00114F6E">
        <w:rPr>
          <w:lang w:val="en-US"/>
        </w:rPr>
        <w:t xml:space="preserve">the </w:t>
      </w:r>
      <w:r>
        <w:rPr>
          <w:lang w:val="en-US"/>
        </w:rPr>
        <w:t xml:space="preserve">mental health </w:t>
      </w:r>
      <w:r w:rsidR="00114F6E">
        <w:rPr>
          <w:lang w:val="en-US"/>
        </w:rPr>
        <w:t xml:space="preserve">of </w:t>
      </w:r>
      <w:r>
        <w:rPr>
          <w:lang w:val="en-US"/>
        </w:rPr>
        <w:t xml:space="preserve">employees, encourage inclusive </w:t>
      </w:r>
      <w:r w:rsidR="00676EA3">
        <w:rPr>
          <w:lang w:val="en-US"/>
        </w:rPr>
        <w:t>decision-making</w:t>
      </w:r>
      <w:r>
        <w:rPr>
          <w:lang w:val="en-US"/>
        </w:rPr>
        <w:t>, empower employees, and so on to</w:t>
      </w:r>
      <w:r w:rsidR="001F1AFB">
        <w:rPr>
          <w:lang w:val="en-US"/>
        </w:rPr>
        <w:t xml:space="preserve"> develop and maintain a pragmatic </w:t>
      </w:r>
      <w:r w:rsidR="00676EA3">
        <w:rPr>
          <w:lang w:val="en-US"/>
        </w:rPr>
        <w:t>organizational</w:t>
      </w:r>
      <w:r w:rsidR="001F1AFB">
        <w:rPr>
          <w:lang w:val="en-US"/>
        </w:rPr>
        <w:t xml:space="preserve"> culture.</w:t>
      </w:r>
    </w:p>
    <w:p w14:paraId="4D4780C8" w14:textId="77777777" w:rsidR="0052630E" w:rsidRPr="00CB5565" w:rsidRDefault="00442CD5" w:rsidP="00CB5565">
      <w:pPr>
        <w:pStyle w:val="Heading1"/>
      </w:pPr>
      <w:r>
        <w:br w:type="page"/>
      </w:r>
      <w:bookmarkStart w:id="6" w:name="_Toc150378896"/>
      <w:r w:rsidR="0052630E">
        <w:lastRenderedPageBreak/>
        <w:t>Conclusion</w:t>
      </w:r>
      <w:bookmarkEnd w:id="6"/>
    </w:p>
    <w:p w14:paraId="4B246933" w14:textId="661B34B2" w:rsidR="000E12DC" w:rsidRPr="000E12DC" w:rsidRDefault="000E12DC" w:rsidP="000E12DC">
      <w:pPr>
        <w:rPr>
          <w:lang w:val="en-US"/>
        </w:rPr>
      </w:pPr>
      <w:r>
        <w:rPr>
          <w:lang w:val="en-US"/>
        </w:rPr>
        <w:t xml:space="preserve">To be successful in the competitive business world, an </w:t>
      </w:r>
      <w:r w:rsidR="00676EA3">
        <w:rPr>
          <w:lang w:val="en-US"/>
        </w:rPr>
        <w:t>organization</w:t>
      </w:r>
      <w:r>
        <w:rPr>
          <w:lang w:val="en-US"/>
        </w:rPr>
        <w:t xml:space="preserve"> should have a positive </w:t>
      </w:r>
      <w:r w:rsidR="00676EA3">
        <w:rPr>
          <w:lang w:val="en-US"/>
        </w:rPr>
        <w:t>organizational</w:t>
      </w:r>
      <w:r>
        <w:rPr>
          <w:lang w:val="en-US"/>
        </w:rPr>
        <w:t xml:space="preserve"> culture</w:t>
      </w:r>
      <w:r w:rsidR="0025463A">
        <w:rPr>
          <w:lang w:val="en-US"/>
        </w:rPr>
        <w:t xml:space="preserve"> that supports it in obtaining the ultimate goals of the </w:t>
      </w:r>
      <w:r w:rsidR="00676EA3">
        <w:rPr>
          <w:lang w:val="en-US"/>
        </w:rPr>
        <w:t>organization</w:t>
      </w:r>
      <w:r w:rsidR="0025463A">
        <w:rPr>
          <w:lang w:val="en-US"/>
        </w:rPr>
        <w:t xml:space="preserve"> by </w:t>
      </w:r>
      <w:r w:rsidR="0032545A">
        <w:rPr>
          <w:lang w:val="en-US"/>
        </w:rPr>
        <w:t xml:space="preserve">ensuring </w:t>
      </w:r>
      <w:r w:rsidR="0025463A">
        <w:rPr>
          <w:lang w:val="en-US"/>
        </w:rPr>
        <w:t>engagement and satisfaction of the workforce</w:t>
      </w:r>
      <w:r>
        <w:rPr>
          <w:lang w:val="en-US"/>
        </w:rPr>
        <w:t xml:space="preserve">. </w:t>
      </w:r>
      <w:r w:rsidR="0025463A">
        <w:rPr>
          <w:lang w:val="en-US"/>
        </w:rPr>
        <w:t>Google is one of the leading technology-based companies in the world</w:t>
      </w:r>
      <w:r w:rsidR="00AC4AA9">
        <w:rPr>
          <w:lang w:val="en-US"/>
        </w:rPr>
        <w:t xml:space="preserve">. And, </w:t>
      </w:r>
      <w:r w:rsidR="00C213F8">
        <w:rPr>
          <w:lang w:val="en-US"/>
        </w:rPr>
        <w:t xml:space="preserve">it has developed a pragmatic </w:t>
      </w:r>
      <w:r w:rsidR="00676EA3">
        <w:rPr>
          <w:lang w:val="en-US"/>
        </w:rPr>
        <w:t>organizational</w:t>
      </w:r>
      <w:r w:rsidR="00C213F8">
        <w:rPr>
          <w:lang w:val="en-US"/>
        </w:rPr>
        <w:t xml:space="preserve"> culture that involves a branch of values, customers, behavioral ideals, and traditions that impact the overall performance of the </w:t>
      </w:r>
      <w:r w:rsidR="00676EA3">
        <w:rPr>
          <w:lang w:val="en-US"/>
        </w:rPr>
        <w:t>organization</w:t>
      </w:r>
      <w:r w:rsidR="00C213F8">
        <w:rPr>
          <w:lang w:val="en-US"/>
        </w:rPr>
        <w:t xml:space="preserve">. The core attributes of the </w:t>
      </w:r>
      <w:r w:rsidR="00676EA3">
        <w:rPr>
          <w:lang w:val="en-US"/>
        </w:rPr>
        <w:t>organizational</w:t>
      </w:r>
      <w:r w:rsidR="00C213F8">
        <w:rPr>
          <w:lang w:val="en-US"/>
        </w:rPr>
        <w:t xml:space="preserve"> culture of Google are innovation, openness, smartness, and so on. Besides, the </w:t>
      </w:r>
      <w:r w:rsidR="00676EA3">
        <w:rPr>
          <w:lang w:val="en-US"/>
        </w:rPr>
        <w:t>organization</w:t>
      </w:r>
      <w:r w:rsidR="00C213F8">
        <w:rPr>
          <w:lang w:val="en-US"/>
        </w:rPr>
        <w:t xml:space="preserve"> promotes sustainability within the </w:t>
      </w:r>
      <w:r w:rsidR="00676EA3">
        <w:rPr>
          <w:lang w:val="en-US"/>
        </w:rPr>
        <w:t>organization</w:t>
      </w:r>
      <w:r w:rsidR="00C213F8">
        <w:rPr>
          <w:lang w:val="en-US"/>
        </w:rPr>
        <w:t xml:space="preserve"> by promoting sustainable innovation, making sure of efficiency, ensuring employee well-being, and so on. Moreover, it should form a diverse and inclusive workforce, improve the mental health of employees, encourage inclusive </w:t>
      </w:r>
      <w:r w:rsidR="00676EA3">
        <w:rPr>
          <w:lang w:val="en-US"/>
        </w:rPr>
        <w:t>decision-making</w:t>
      </w:r>
      <w:r w:rsidR="00C213F8">
        <w:rPr>
          <w:lang w:val="en-US"/>
        </w:rPr>
        <w:t xml:space="preserve">, empower employees, and so on to develop and maintain a pragmatic </w:t>
      </w:r>
      <w:r w:rsidR="00676EA3">
        <w:rPr>
          <w:lang w:val="en-US"/>
        </w:rPr>
        <w:t>organizational</w:t>
      </w:r>
      <w:r w:rsidR="00C213F8">
        <w:rPr>
          <w:lang w:val="en-US"/>
        </w:rPr>
        <w:t xml:space="preserve"> culture.</w:t>
      </w:r>
    </w:p>
    <w:p w14:paraId="4EE49C9F" w14:textId="77777777" w:rsidR="0052630E" w:rsidRDefault="0052630E">
      <w:pPr>
        <w:spacing w:after="160" w:line="259" w:lineRule="auto"/>
        <w:jc w:val="left"/>
        <w:rPr>
          <w:rFonts w:eastAsia="Calibri" w:cstheme="minorHAnsi"/>
          <w:b/>
          <w:sz w:val="29"/>
          <w:szCs w:val="28"/>
          <w:lang w:val="en-US"/>
        </w:rPr>
      </w:pPr>
      <w:r>
        <w:br w:type="page"/>
      </w:r>
    </w:p>
    <w:p w14:paraId="33596A76" w14:textId="48F7DE7A" w:rsidR="00E815E1" w:rsidRDefault="0052630E" w:rsidP="0052630E">
      <w:pPr>
        <w:pStyle w:val="Heading1"/>
      </w:pPr>
      <w:bookmarkStart w:id="7" w:name="_Toc150378897"/>
      <w:r>
        <w:lastRenderedPageBreak/>
        <w:t>Reference</w:t>
      </w:r>
      <w:bookmarkEnd w:id="7"/>
      <w:r w:rsidR="00EB63A2">
        <w:t xml:space="preserve"> list</w:t>
      </w:r>
    </w:p>
    <w:p w14:paraId="0855FD86" w14:textId="3E77FB0F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r w:rsidRPr="00EB63A2">
        <w:rPr>
          <w:lang w:val="en-US" w:eastAsia="en-US"/>
        </w:rPr>
        <w:t xml:space="preserve">Corfield, A. and Paton, R. </w:t>
      </w:r>
      <w:r w:rsidR="00676EA3" w:rsidRPr="00EB63A2">
        <w:rPr>
          <w:lang w:val="en-US" w:eastAsia="en-US"/>
        </w:rPr>
        <w:t>(</w:t>
      </w:r>
      <w:r w:rsidRPr="00EB63A2">
        <w:rPr>
          <w:lang w:val="en-US" w:eastAsia="en-US"/>
        </w:rPr>
        <w:t>2016</w:t>
      </w:r>
      <w:r w:rsidR="00676EA3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2D6399" w:rsidRPr="00EB63A2">
        <w:rPr>
          <w:lang w:val="en-US" w:eastAsia="en-US"/>
        </w:rPr>
        <w:t>‘</w:t>
      </w:r>
      <w:r w:rsidRPr="00EB63A2">
        <w:rPr>
          <w:lang w:val="en-US" w:eastAsia="en-US"/>
        </w:rPr>
        <w:t xml:space="preserve">Investigating knowledge management: can KM really change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culture?</w:t>
      </w:r>
      <w:r w:rsidR="002D6399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>Journal of knowledge management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20</w:t>
      </w:r>
      <w:r w:rsidRPr="00EB63A2">
        <w:rPr>
          <w:lang w:val="en-US" w:eastAsia="en-US"/>
        </w:rPr>
        <w:t>(1), pp.88-103.</w:t>
      </w:r>
    </w:p>
    <w:p w14:paraId="65EBAA2F" w14:textId="33F83619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r w:rsidRPr="00EB63A2">
        <w:rPr>
          <w:lang w:val="en-US" w:eastAsia="en-US"/>
        </w:rPr>
        <w:t xml:space="preserve">Evangeline, E.T. and Ragavan, V.G. </w:t>
      </w:r>
      <w:r w:rsidR="00676EA3" w:rsidRPr="00EB63A2">
        <w:rPr>
          <w:lang w:val="en-US" w:eastAsia="en-US"/>
        </w:rPr>
        <w:t>(</w:t>
      </w:r>
      <w:r w:rsidRPr="00EB63A2">
        <w:rPr>
          <w:lang w:val="en-US" w:eastAsia="en-US"/>
        </w:rPr>
        <w:t>2016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2D6399" w:rsidRPr="00EB63A2">
        <w:rPr>
          <w:lang w:val="en-US" w:eastAsia="en-US"/>
        </w:rPr>
        <w:t>‘Organizational</w:t>
      </w:r>
      <w:r w:rsidRPr="00EB63A2">
        <w:rPr>
          <w:lang w:val="en-US" w:eastAsia="en-US"/>
        </w:rPr>
        <w:t xml:space="preserve"> culture and motivation as instigators for employee engagement</w:t>
      </w:r>
      <w:r w:rsidR="002D6399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>Indian Journal of Science and Technology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9</w:t>
      </w:r>
      <w:r w:rsidRPr="00EB63A2">
        <w:rPr>
          <w:lang w:val="en-US" w:eastAsia="en-US"/>
        </w:rPr>
        <w:t>(2), pp.1-4.</w:t>
      </w:r>
    </w:p>
    <w:p w14:paraId="1CECC93C" w14:textId="346A34E1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r w:rsidRPr="00EB63A2">
        <w:rPr>
          <w:lang w:val="en-US" w:eastAsia="en-US"/>
        </w:rPr>
        <w:t xml:space="preserve">Garcia, A.B., Rocha, F.L.R., </w:t>
      </w:r>
      <w:proofErr w:type="spellStart"/>
      <w:r w:rsidRPr="00EB63A2">
        <w:rPr>
          <w:lang w:val="en-US" w:eastAsia="en-US"/>
        </w:rPr>
        <w:t>Pissinati</w:t>
      </w:r>
      <w:proofErr w:type="spellEnd"/>
      <w:r w:rsidRPr="00EB63A2">
        <w:rPr>
          <w:lang w:val="en-US" w:eastAsia="en-US"/>
        </w:rPr>
        <w:t xml:space="preserve">, P.D.S.C., Marziale, M.H.P., Camelo, S.H.H. and Haddad, M.D.C.F.L. </w:t>
      </w:r>
      <w:r w:rsidR="002D6399" w:rsidRPr="00EB63A2">
        <w:rPr>
          <w:lang w:val="en-US" w:eastAsia="en-US"/>
        </w:rPr>
        <w:t>(</w:t>
      </w:r>
      <w:r w:rsidRPr="00EB63A2">
        <w:rPr>
          <w:lang w:val="en-US" w:eastAsia="en-US"/>
        </w:rPr>
        <w:t>2017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2D6399" w:rsidRPr="00EB63A2">
        <w:rPr>
          <w:lang w:val="en-US" w:eastAsia="en-US"/>
        </w:rPr>
        <w:t>‘</w:t>
      </w:r>
      <w:r w:rsidRPr="00EB63A2">
        <w:rPr>
          <w:lang w:val="en-US" w:eastAsia="en-US"/>
        </w:rPr>
        <w:t xml:space="preserve">The effects of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culture on nurses' perceptions of their work</w:t>
      </w:r>
      <w:r w:rsidR="002D6399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>British Journal of Nursing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26</w:t>
      </w:r>
      <w:r w:rsidRPr="00EB63A2">
        <w:rPr>
          <w:lang w:val="en-US" w:eastAsia="en-US"/>
        </w:rPr>
        <w:t>(14), pp.806-812.</w:t>
      </w:r>
    </w:p>
    <w:p w14:paraId="42F0B573" w14:textId="73BD96DD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proofErr w:type="spellStart"/>
      <w:r w:rsidRPr="00EB63A2">
        <w:rPr>
          <w:lang w:val="en-US" w:eastAsia="en-US"/>
        </w:rPr>
        <w:t>Gorzelany</w:t>
      </w:r>
      <w:proofErr w:type="spellEnd"/>
      <w:r w:rsidRPr="00EB63A2">
        <w:rPr>
          <w:lang w:val="en-US" w:eastAsia="en-US"/>
        </w:rPr>
        <w:t xml:space="preserve">, J., </w:t>
      </w:r>
      <w:proofErr w:type="spellStart"/>
      <w:r w:rsidRPr="00EB63A2">
        <w:rPr>
          <w:lang w:val="en-US" w:eastAsia="en-US"/>
        </w:rPr>
        <w:t>Gorzelany</w:t>
      </w:r>
      <w:proofErr w:type="spellEnd"/>
      <w:r w:rsidRPr="00EB63A2">
        <w:rPr>
          <w:lang w:val="en-US" w:eastAsia="en-US"/>
        </w:rPr>
        <w:t xml:space="preserve">–Dziadkowiec, M., Luty, L., </w:t>
      </w:r>
      <w:proofErr w:type="spellStart"/>
      <w:r w:rsidRPr="00EB63A2">
        <w:rPr>
          <w:lang w:val="en-US" w:eastAsia="en-US"/>
        </w:rPr>
        <w:t>Firlej</w:t>
      </w:r>
      <w:proofErr w:type="spellEnd"/>
      <w:r w:rsidRPr="00EB63A2">
        <w:rPr>
          <w:lang w:val="en-US" w:eastAsia="en-US"/>
        </w:rPr>
        <w:t xml:space="preserve">, K., </w:t>
      </w:r>
      <w:proofErr w:type="spellStart"/>
      <w:r w:rsidRPr="00EB63A2">
        <w:rPr>
          <w:lang w:val="en-US" w:eastAsia="en-US"/>
        </w:rPr>
        <w:t>Gaisch</w:t>
      </w:r>
      <w:proofErr w:type="spellEnd"/>
      <w:r w:rsidRPr="00EB63A2">
        <w:rPr>
          <w:lang w:val="en-US" w:eastAsia="en-US"/>
        </w:rPr>
        <w:t xml:space="preserve">, M., Dudziak, O. and Scott, C. </w:t>
      </w:r>
      <w:r w:rsidR="002D6399" w:rsidRPr="00EB63A2">
        <w:rPr>
          <w:lang w:val="en-US" w:eastAsia="en-US"/>
        </w:rPr>
        <w:t>(</w:t>
      </w:r>
      <w:r w:rsidRPr="00EB63A2">
        <w:rPr>
          <w:lang w:val="en-US" w:eastAsia="en-US"/>
        </w:rPr>
        <w:t>2021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2D6399" w:rsidRPr="00EB63A2">
        <w:rPr>
          <w:lang w:val="en-US" w:eastAsia="en-US"/>
        </w:rPr>
        <w:t>‘</w:t>
      </w:r>
      <w:r w:rsidRPr="00EB63A2">
        <w:rPr>
          <w:lang w:val="en-US" w:eastAsia="en-US"/>
        </w:rPr>
        <w:t>Finding links between</w:t>
      </w:r>
      <w:r w:rsidR="002D6399" w:rsidRPr="00EB63A2">
        <w:rPr>
          <w:lang w:val="en-US" w:eastAsia="en-US"/>
        </w:rPr>
        <w:t xml:space="preserve"> organization’s</w:t>
      </w:r>
      <w:r w:rsidRPr="00EB63A2">
        <w:rPr>
          <w:lang w:val="en-US" w:eastAsia="en-US"/>
        </w:rPr>
        <w:t xml:space="preserve"> culture and innovation</w:t>
      </w:r>
      <w:r w:rsidR="002D6399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The impact of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culture on university innovativeness. </w:t>
      </w:r>
      <w:proofErr w:type="spellStart"/>
      <w:r w:rsidRPr="00EB63A2">
        <w:rPr>
          <w:i/>
          <w:iCs/>
          <w:lang w:val="en-US" w:eastAsia="en-US"/>
        </w:rPr>
        <w:t>PloS</w:t>
      </w:r>
      <w:proofErr w:type="spellEnd"/>
      <w:r w:rsidRPr="00EB63A2">
        <w:rPr>
          <w:i/>
          <w:iCs/>
          <w:lang w:val="en-US" w:eastAsia="en-US"/>
        </w:rPr>
        <w:t xml:space="preserve"> one</w:t>
      </w:r>
      <w:r w:rsidRPr="00EB63A2">
        <w:rPr>
          <w:lang w:val="en-US" w:eastAsia="en-US"/>
        </w:rPr>
        <w:t>,</w:t>
      </w:r>
      <w:r w:rsidR="00060E7E"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>16</w:t>
      </w:r>
      <w:r w:rsidRPr="00EB63A2">
        <w:rPr>
          <w:lang w:val="en-US" w:eastAsia="en-US"/>
        </w:rPr>
        <w:t xml:space="preserve">(10), </w:t>
      </w:r>
      <w:proofErr w:type="gramStart"/>
      <w:r w:rsidR="00060E7E" w:rsidRPr="00EB63A2">
        <w:rPr>
          <w:lang w:val="en-US" w:eastAsia="en-US"/>
        </w:rPr>
        <w:t>DOI:10.1371/journal.pone</w:t>
      </w:r>
      <w:proofErr w:type="gramEnd"/>
      <w:r w:rsidR="00060E7E" w:rsidRPr="00EB63A2">
        <w:rPr>
          <w:lang w:val="en-US" w:eastAsia="en-US"/>
        </w:rPr>
        <w:t>.0257962</w:t>
      </w:r>
    </w:p>
    <w:p w14:paraId="276DCE87" w14:textId="31355213" w:rsidR="000302BB" w:rsidRPr="004E6636" w:rsidRDefault="000302BB" w:rsidP="00EB63A2">
      <w:pPr>
        <w:pStyle w:val="ListParagraph"/>
        <w:numPr>
          <w:ilvl w:val="0"/>
          <w:numId w:val="7"/>
        </w:numPr>
        <w:rPr>
          <w:lang w:eastAsia="en-US"/>
        </w:rPr>
      </w:pPr>
      <w:proofErr w:type="spellStart"/>
      <w:r w:rsidRPr="00EB63A2">
        <w:rPr>
          <w:lang w:val="en-US" w:eastAsia="en-US"/>
        </w:rPr>
        <w:t>Junsheng</w:t>
      </w:r>
      <w:proofErr w:type="spellEnd"/>
      <w:r w:rsidRPr="00EB63A2">
        <w:rPr>
          <w:lang w:val="en-US" w:eastAsia="en-US"/>
        </w:rPr>
        <w:t xml:space="preserve">, </w:t>
      </w:r>
      <w:r w:rsidR="002D6399" w:rsidRPr="00EB63A2">
        <w:rPr>
          <w:lang w:val="en-US" w:eastAsia="en-US"/>
        </w:rPr>
        <w:t>L. (2019)</w:t>
      </w:r>
      <w:r w:rsidRPr="00EB63A2">
        <w:rPr>
          <w:lang w:val="en-US" w:eastAsia="en-US"/>
        </w:rPr>
        <w:t xml:space="preserve"> </w:t>
      </w:r>
      <w:r w:rsidR="00F45323" w:rsidRPr="00EB63A2">
        <w:rPr>
          <w:lang w:val="en-US" w:eastAsia="en-US"/>
        </w:rPr>
        <w:t>‘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structure</w:t>
      </w:r>
      <w:r w:rsidR="00F45323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In </w:t>
      </w:r>
      <w:r w:rsidRPr="00EB63A2">
        <w:rPr>
          <w:i/>
          <w:iCs/>
          <w:lang w:val="en-US" w:eastAsia="en-US"/>
        </w:rPr>
        <w:t>Routledge Handbook of the Belt and Road</w:t>
      </w:r>
      <w:r w:rsidRPr="00EB63A2">
        <w:rPr>
          <w:lang w:val="en-US" w:eastAsia="en-US"/>
        </w:rPr>
        <w:t xml:space="preserve">. </w:t>
      </w:r>
      <w:r w:rsidRPr="004E6636">
        <w:rPr>
          <w:lang w:eastAsia="en-US"/>
        </w:rPr>
        <w:t>Routledge.</w:t>
      </w:r>
    </w:p>
    <w:p w14:paraId="3A98CB0A" w14:textId="178B7071" w:rsidR="000302BB" w:rsidRPr="00D84521" w:rsidRDefault="000302BB" w:rsidP="00EB63A2">
      <w:pPr>
        <w:pStyle w:val="ListParagraph"/>
        <w:numPr>
          <w:ilvl w:val="0"/>
          <w:numId w:val="7"/>
        </w:numPr>
        <w:rPr>
          <w:lang w:eastAsia="en-US"/>
        </w:rPr>
      </w:pPr>
      <w:r w:rsidRPr="00F45323">
        <w:rPr>
          <w:lang w:eastAsia="en-US"/>
        </w:rPr>
        <w:t xml:space="preserve">Martínez-Caro, E., Cegarra-Navarro, J.G. and Alfonso-Ruiz, F.J. </w:t>
      </w:r>
      <w:r w:rsidR="002D6399" w:rsidRPr="00F45323">
        <w:rPr>
          <w:lang w:eastAsia="en-US"/>
        </w:rPr>
        <w:t>(</w:t>
      </w:r>
      <w:r w:rsidRPr="00F45323">
        <w:rPr>
          <w:lang w:eastAsia="en-US"/>
        </w:rPr>
        <w:t>2020</w:t>
      </w:r>
      <w:r w:rsidR="002D6399" w:rsidRPr="00F45323">
        <w:rPr>
          <w:lang w:eastAsia="en-US"/>
        </w:rPr>
        <w:t>)</w:t>
      </w:r>
      <w:r w:rsidRPr="00F45323">
        <w:rPr>
          <w:lang w:eastAsia="en-US"/>
        </w:rPr>
        <w:t xml:space="preserve"> </w:t>
      </w:r>
      <w:r w:rsidR="00F45323" w:rsidRPr="00F45323">
        <w:rPr>
          <w:lang w:eastAsia="en-US"/>
        </w:rPr>
        <w:t>‘</w:t>
      </w:r>
      <w:r w:rsidRPr="00EB63A2">
        <w:rPr>
          <w:lang w:val="en-US" w:eastAsia="en-US"/>
        </w:rPr>
        <w:t xml:space="preserve">Digital technologies and firm performance: The role of digital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culture</w:t>
      </w:r>
      <w:r w:rsidR="00F45323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>Technological Forecasting and Social Change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154</w:t>
      </w:r>
      <w:r w:rsidR="00D84521" w:rsidRPr="00EB63A2">
        <w:rPr>
          <w:i/>
          <w:iCs/>
          <w:lang w:val="en-US" w:eastAsia="en-US"/>
        </w:rPr>
        <w:t>(2)</w:t>
      </w:r>
      <w:r w:rsidRPr="00EB63A2">
        <w:rPr>
          <w:lang w:val="en-US" w:eastAsia="en-US"/>
        </w:rPr>
        <w:t xml:space="preserve">, </w:t>
      </w:r>
      <w:proofErr w:type="gramStart"/>
      <w:r w:rsidR="00D84521">
        <w:rPr>
          <w:lang w:eastAsia="en-US"/>
        </w:rPr>
        <w:t>DOI:10.1016/j.techfore</w:t>
      </w:r>
      <w:proofErr w:type="gramEnd"/>
      <w:r w:rsidR="00D84521">
        <w:rPr>
          <w:lang w:eastAsia="en-US"/>
        </w:rPr>
        <w:t>.2020.119962</w:t>
      </w:r>
    </w:p>
    <w:p w14:paraId="12B208BD" w14:textId="2DAB1197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r w:rsidRPr="00EB63A2">
        <w:rPr>
          <w:lang w:val="en-US" w:eastAsia="en-US"/>
        </w:rPr>
        <w:t xml:space="preserve">Nene, </w:t>
      </w:r>
      <w:proofErr w:type="gramStart"/>
      <w:r w:rsidRPr="00EB63A2">
        <w:rPr>
          <w:lang w:val="en-US" w:eastAsia="en-US"/>
        </w:rPr>
        <w:t>S.W.</w:t>
      </w:r>
      <w:proofErr w:type="gramEnd"/>
      <w:r w:rsidRPr="00EB63A2">
        <w:rPr>
          <w:lang w:val="en-US" w:eastAsia="en-US"/>
        </w:rPr>
        <w:t xml:space="preserve"> and Pillay, A.S. </w:t>
      </w:r>
      <w:r w:rsidR="002D6399" w:rsidRPr="00EB63A2">
        <w:rPr>
          <w:lang w:val="en-US" w:eastAsia="en-US"/>
        </w:rPr>
        <w:t>(</w:t>
      </w:r>
      <w:r w:rsidRPr="00EB63A2">
        <w:rPr>
          <w:lang w:val="en-US" w:eastAsia="en-US"/>
        </w:rPr>
        <w:t>2019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F45323" w:rsidRPr="00EB63A2">
        <w:rPr>
          <w:lang w:val="en-US" w:eastAsia="en-US"/>
        </w:rPr>
        <w:t>‘</w:t>
      </w:r>
      <w:r w:rsidRPr="00EB63A2">
        <w:rPr>
          <w:lang w:val="en-US" w:eastAsia="en-US"/>
        </w:rPr>
        <w:t xml:space="preserve">An investigation of the impact of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structure on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performance</w:t>
      </w:r>
      <w:r w:rsidR="00F45323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>Financial Risk and Management Reviews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5</w:t>
      </w:r>
      <w:r w:rsidRPr="00EB63A2">
        <w:rPr>
          <w:lang w:val="en-US" w:eastAsia="en-US"/>
        </w:rPr>
        <w:t>(1), pp.10-24.</w:t>
      </w:r>
      <w:r w:rsidR="00D84521" w:rsidRPr="00EB63A2">
        <w:rPr>
          <w:lang w:val="en-US" w:eastAsia="en-US"/>
        </w:rPr>
        <w:t xml:space="preserve"> DOI: https://doi.org/10.18488/journal.89.2019.51.10.24</w:t>
      </w:r>
    </w:p>
    <w:p w14:paraId="530606C9" w14:textId="3FBC8FAF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r w:rsidRPr="00EB63A2">
        <w:rPr>
          <w:lang w:val="en-US" w:eastAsia="en-US"/>
        </w:rPr>
        <w:t xml:space="preserve">Odor, H.O. </w:t>
      </w:r>
      <w:r w:rsidR="002D6399" w:rsidRPr="00EB63A2">
        <w:rPr>
          <w:lang w:val="en-US" w:eastAsia="en-US"/>
        </w:rPr>
        <w:t>(</w:t>
      </w:r>
      <w:r w:rsidRPr="00EB63A2">
        <w:rPr>
          <w:lang w:val="en-US" w:eastAsia="en-US"/>
        </w:rPr>
        <w:t>2018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F45323" w:rsidRPr="00EB63A2">
        <w:rPr>
          <w:lang w:val="en-US" w:eastAsia="en-US"/>
        </w:rPr>
        <w:t>‘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culture and dynamics</w:t>
      </w:r>
      <w:r w:rsidR="00F45323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>Global Journal of Management and Business Research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18</w:t>
      </w:r>
      <w:r w:rsidRPr="00EB63A2">
        <w:rPr>
          <w:lang w:val="en-US" w:eastAsia="en-US"/>
        </w:rPr>
        <w:t>(1), pp.23-29.</w:t>
      </w:r>
    </w:p>
    <w:p w14:paraId="293F3BD7" w14:textId="7F38620C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r w:rsidRPr="00EB63A2">
        <w:rPr>
          <w:lang w:val="en-US" w:eastAsia="en-US"/>
        </w:rPr>
        <w:t xml:space="preserve">Samuel, A.B., Rahman, M.M., Khairuddin, I., Uddin, M.J. and Rahaman, S. </w:t>
      </w:r>
      <w:r w:rsidR="002D6399" w:rsidRPr="00EB63A2">
        <w:rPr>
          <w:lang w:val="en-US" w:eastAsia="en-US"/>
        </w:rPr>
        <w:t>(</w:t>
      </w:r>
      <w:r w:rsidRPr="00EB63A2">
        <w:rPr>
          <w:lang w:val="en-US" w:eastAsia="en-US"/>
        </w:rPr>
        <w:t>2017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F45323" w:rsidRPr="00EB63A2">
        <w:rPr>
          <w:lang w:val="en-US" w:eastAsia="en-US"/>
        </w:rPr>
        <w:t>‘</w:t>
      </w:r>
      <w:r w:rsidRPr="00EB63A2">
        <w:rPr>
          <w:lang w:val="en-US" w:eastAsia="en-US"/>
        </w:rPr>
        <w:t xml:space="preserve">A </w:t>
      </w:r>
      <w:r w:rsidR="002D6399" w:rsidRPr="00EB63A2">
        <w:rPr>
          <w:lang w:val="en-US" w:eastAsia="en-US"/>
        </w:rPr>
        <w:t>synthesized</w:t>
      </w:r>
      <w:r w:rsidRPr="00EB63A2">
        <w:rPr>
          <w:lang w:val="en-US" w:eastAsia="en-US"/>
        </w:rPr>
        <w:t xml:space="preserve"> literature review on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culture and corporate performance</w:t>
      </w:r>
      <w:r w:rsidR="00F45323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 xml:space="preserve">Journal of Advanced Research in Social and </w:t>
      </w:r>
      <w:r w:rsidR="002D6399" w:rsidRPr="00EB63A2">
        <w:rPr>
          <w:i/>
          <w:iCs/>
          <w:lang w:val="en-US" w:eastAsia="en-US"/>
        </w:rPr>
        <w:t>Behavioral</w:t>
      </w:r>
      <w:r w:rsidRPr="00EB63A2">
        <w:rPr>
          <w:i/>
          <w:iCs/>
          <w:lang w:val="en-US" w:eastAsia="en-US"/>
        </w:rPr>
        <w:t xml:space="preserve"> Sciences Journal Homepage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7</w:t>
      </w:r>
      <w:r w:rsidRPr="00EB63A2">
        <w:rPr>
          <w:lang w:val="en-US" w:eastAsia="en-US"/>
        </w:rPr>
        <w:t>(1), pp.83-95.</w:t>
      </w:r>
    </w:p>
    <w:p w14:paraId="79E77361" w14:textId="52380FE5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r w:rsidRPr="00EB63A2">
        <w:rPr>
          <w:lang w:val="en-US" w:eastAsia="en-US"/>
        </w:rPr>
        <w:t xml:space="preserve">Serpa, S. </w:t>
      </w:r>
      <w:r w:rsidR="002D6399" w:rsidRPr="00EB63A2">
        <w:rPr>
          <w:lang w:val="en-US" w:eastAsia="en-US"/>
        </w:rPr>
        <w:t>(</w:t>
      </w:r>
      <w:r w:rsidRPr="00EB63A2">
        <w:rPr>
          <w:lang w:val="en-US" w:eastAsia="en-US"/>
        </w:rPr>
        <w:t>2016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F45323" w:rsidRPr="00EB63A2">
        <w:rPr>
          <w:lang w:val="en-US" w:eastAsia="en-US"/>
        </w:rPr>
        <w:t>‘</w:t>
      </w:r>
      <w:r w:rsidRPr="00EB63A2">
        <w:rPr>
          <w:lang w:val="en-US" w:eastAsia="en-US"/>
        </w:rPr>
        <w:t xml:space="preserve">An overview of the concept of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culture</w:t>
      </w:r>
      <w:r w:rsidR="00F45323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>International business management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10</w:t>
      </w:r>
      <w:r w:rsidRPr="00EB63A2">
        <w:rPr>
          <w:lang w:val="en-US" w:eastAsia="en-US"/>
        </w:rPr>
        <w:t>(1), pp.51-61.</w:t>
      </w:r>
      <w:r w:rsidR="00704D8D" w:rsidRPr="00EB63A2">
        <w:rPr>
          <w:lang w:val="en-US" w:eastAsia="en-US"/>
        </w:rPr>
        <w:t xml:space="preserve"> DOI:10.3923/ibm.2016.51.61</w:t>
      </w:r>
    </w:p>
    <w:p w14:paraId="3F424CFF" w14:textId="10788E28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proofErr w:type="spellStart"/>
      <w:r w:rsidRPr="00EB63A2">
        <w:rPr>
          <w:lang w:val="en-US" w:eastAsia="en-US"/>
        </w:rPr>
        <w:t>Szydło</w:t>
      </w:r>
      <w:proofErr w:type="spellEnd"/>
      <w:r w:rsidRPr="00EB63A2">
        <w:rPr>
          <w:lang w:val="en-US" w:eastAsia="en-US"/>
        </w:rPr>
        <w:t>, J. and Grześ-</w:t>
      </w:r>
      <w:proofErr w:type="spellStart"/>
      <w:r w:rsidRPr="00EB63A2">
        <w:rPr>
          <w:lang w:val="en-US" w:eastAsia="en-US"/>
        </w:rPr>
        <w:t>Bukłaho</w:t>
      </w:r>
      <w:proofErr w:type="spellEnd"/>
      <w:r w:rsidRPr="00EB63A2">
        <w:rPr>
          <w:lang w:val="en-US" w:eastAsia="en-US"/>
        </w:rPr>
        <w:t xml:space="preserve">, J. </w:t>
      </w:r>
      <w:r w:rsidR="002D6399" w:rsidRPr="00EB63A2">
        <w:rPr>
          <w:lang w:val="en-US" w:eastAsia="en-US"/>
        </w:rPr>
        <w:t>(</w:t>
      </w:r>
      <w:r w:rsidRPr="00EB63A2">
        <w:rPr>
          <w:lang w:val="en-US" w:eastAsia="en-US"/>
        </w:rPr>
        <w:t>2020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F45323" w:rsidRPr="00EB63A2">
        <w:rPr>
          <w:lang w:val="en-US" w:eastAsia="en-US"/>
        </w:rPr>
        <w:t>‘</w:t>
      </w:r>
      <w:r w:rsidRPr="00EB63A2">
        <w:rPr>
          <w:lang w:val="en-US" w:eastAsia="en-US"/>
        </w:rPr>
        <w:t xml:space="preserve">Relations between national and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culture—Case study</w:t>
      </w:r>
      <w:r w:rsidR="00F45323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>Sustainability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12</w:t>
      </w:r>
      <w:r w:rsidRPr="00EB63A2">
        <w:rPr>
          <w:lang w:val="en-US" w:eastAsia="en-US"/>
        </w:rPr>
        <w:t>(4), p.1522.</w:t>
      </w:r>
      <w:r w:rsidR="00704D8D" w:rsidRPr="00EB63A2">
        <w:rPr>
          <w:lang w:val="en-US" w:eastAsia="en-US"/>
        </w:rPr>
        <w:t xml:space="preserve"> DOI: https://doi.org/10.3390/su12041522</w:t>
      </w:r>
    </w:p>
    <w:p w14:paraId="6D9096BE" w14:textId="6734A78F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r w:rsidRPr="00EB63A2">
        <w:rPr>
          <w:lang w:val="en-US" w:eastAsia="en-US"/>
        </w:rPr>
        <w:lastRenderedPageBreak/>
        <w:t xml:space="preserve">Turi, J.A. and </w:t>
      </w:r>
      <w:proofErr w:type="spellStart"/>
      <w:r w:rsidRPr="00EB63A2">
        <w:rPr>
          <w:lang w:val="en-US" w:eastAsia="en-US"/>
        </w:rPr>
        <w:t>Sorooshian</w:t>
      </w:r>
      <w:proofErr w:type="spellEnd"/>
      <w:r w:rsidRPr="00EB63A2">
        <w:rPr>
          <w:lang w:val="en-US" w:eastAsia="en-US"/>
        </w:rPr>
        <w:t xml:space="preserve">, S. </w:t>
      </w:r>
      <w:r w:rsidR="002D6399" w:rsidRPr="00EB63A2">
        <w:rPr>
          <w:lang w:val="en-US" w:eastAsia="en-US"/>
        </w:rPr>
        <w:t>(</w:t>
      </w:r>
      <w:r w:rsidRPr="00EB63A2">
        <w:rPr>
          <w:lang w:val="en-US" w:eastAsia="en-US"/>
        </w:rPr>
        <w:t>2019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F45323" w:rsidRPr="00EB63A2">
        <w:rPr>
          <w:lang w:val="en-US" w:eastAsia="en-US"/>
        </w:rPr>
        <w:t>‘</w:t>
      </w:r>
      <w:r w:rsidRPr="00EB63A2">
        <w:rPr>
          <w:lang w:val="en-US" w:eastAsia="en-US"/>
        </w:rPr>
        <w:t xml:space="preserve">The impact of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structure on 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learning</w:t>
      </w:r>
      <w:r w:rsidR="00F45323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>Middle East Journal of Management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6</w:t>
      </w:r>
      <w:r w:rsidRPr="00EB63A2">
        <w:rPr>
          <w:lang w:val="en-US" w:eastAsia="en-US"/>
        </w:rPr>
        <w:t>(2), pp.204-232.</w:t>
      </w:r>
      <w:r w:rsidR="00704D8D" w:rsidRPr="00EB63A2">
        <w:rPr>
          <w:lang w:val="en-US" w:eastAsia="en-US"/>
        </w:rPr>
        <w:t xml:space="preserve"> DOI:10.1504/MEJM.2019.097817</w:t>
      </w:r>
    </w:p>
    <w:p w14:paraId="5EF3FB7F" w14:textId="12C8369F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r w:rsidRPr="00EB63A2">
        <w:rPr>
          <w:lang w:val="en-US" w:eastAsia="en-US"/>
        </w:rPr>
        <w:t xml:space="preserve">Whelan, C. </w:t>
      </w:r>
      <w:r w:rsidR="002D6399" w:rsidRPr="00EB63A2">
        <w:rPr>
          <w:lang w:val="en-US" w:eastAsia="en-US"/>
        </w:rPr>
        <w:t>(</w:t>
      </w:r>
      <w:r w:rsidRPr="00EB63A2">
        <w:rPr>
          <w:lang w:val="en-US" w:eastAsia="en-US"/>
        </w:rPr>
        <w:t>2016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F45323" w:rsidRPr="00EB63A2">
        <w:rPr>
          <w:lang w:val="en-US" w:eastAsia="en-US"/>
        </w:rPr>
        <w:t>‘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culture and cultural change: A network perspective</w:t>
      </w:r>
      <w:r w:rsidR="00F45323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 xml:space="preserve">Australian &amp; New Zealand </w:t>
      </w:r>
      <w:r w:rsidR="00F45323" w:rsidRPr="00EB63A2">
        <w:rPr>
          <w:i/>
          <w:iCs/>
          <w:lang w:val="en-US" w:eastAsia="en-US"/>
        </w:rPr>
        <w:t>Journal</w:t>
      </w:r>
      <w:r w:rsidRPr="00EB63A2">
        <w:rPr>
          <w:i/>
          <w:iCs/>
          <w:lang w:val="en-US" w:eastAsia="en-US"/>
        </w:rPr>
        <w:t xml:space="preserve"> of criminology</w:t>
      </w:r>
      <w:r w:rsidRPr="00EB63A2">
        <w:rPr>
          <w:lang w:val="en-US" w:eastAsia="en-US"/>
        </w:rPr>
        <w:t xml:space="preserve">, </w:t>
      </w:r>
      <w:r w:rsidRPr="00EB63A2">
        <w:rPr>
          <w:i/>
          <w:iCs/>
          <w:lang w:val="en-US" w:eastAsia="en-US"/>
        </w:rPr>
        <w:t>49</w:t>
      </w:r>
      <w:r w:rsidRPr="00EB63A2">
        <w:rPr>
          <w:lang w:val="en-US" w:eastAsia="en-US"/>
        </w:rPr>
        <w:t>(4), pp.583-599.</w:t>
      </w:r>
      <w:r w:rsidR="00F66292" w:rsidRPr="00EB63A2">
        <w:rPr>
          <w:lang w:val="en-US" w:eastAsia="en-US"/>
        </w:rPr>
        <w:t xml:space="preserve"> https://doi.org/10.1177/0004865815604196</w:t>
      </w:r>
    </w:p>
    <w:p w14:paraId="5104165F" w14:textId="4E94323D" w:rsidR="000302BB" w:rsidRPr="00EB63A2" w:rsidRDefault="000302BB" w:rsidP="00EB63A2">
      <w:pPr>
        <w:pStyle w:val="ListParagraph"/>
        <w:numPr>
          <w:ilvl w:val="0"/>
          <w:numId w:val="7"/>
        </w:numPr>
        <w:rPr>
          <w:lang w:val="en-US" w:eastAsia="en-US"/>
        </w:rPr>
      </w:pPr>
      <w:r w:rsidRPr="00EB63A2">
        <w:rPr>
          <w:lang w:val="en-US" w:eastAsia="en-US"/>
        </w:rPr>
        <w:t xml:space="preserve">Williams, P. </w:t>
      </w:r>
      <w:r w:rsidR="002D6399" w:rsidRPr="00EB63A2">
        <w:rPr>
          <w:lang w:val="en-US" w:eastAsia="en-US"/>
        </w:rPr>
        <w:t>(</w:t>
      </w:r>
      <w:r w:rsidRPr="00EB63A2">
        <w:rPr>
          <w:lang w:val="en-US" w:eastAsia="en-US"/>
        </w:rPr>
        <w:t>2022</w:t>
      </w:r>
      <w:r w:rsidR="002D6399" w:rsidRPr="00EB63A2">
        <w:rPr>
          <w:lang w:val="en-US" w:eastAsia="en-US"/>
        </w:rPr>
        <w:t>)</w:t>
      </w:r>
      <w:r w:rsidRPr="00EB63A2">
        <w:rPr>
          <w:lang w:val="en-US" w:eastAsia="en-US"/>
        </w:rPr>
        <w:t xml:space="preserve"> </w:t>
      </w:r>
      <w:r w:rsidR="00F45323" w:rsidRPr="00EB63A2">
        <w:rPr>
          <w:lang w:val="en-US" w:eastAsia="en-US"/>
        </w:rPr>
        <w:t>‘</w:t>
      </w:r>
      <w:r w:rsidR="002D6399" w:rsidRPr="00EB63A2">
        <w:rPr>
          <w:lang w:val="en-US" w:eastAsia="en-US"/>
        </w:rPr>
        <w:t>Organizational</w:t>
      </w:r>
      <w:r w:rsidRPr="00EB63A2">
        <w:rPr>
          <w:lang w:val="en-US" w:eastAsia="en-US"/>
        </w:rPr>
        <w:t xml:space="preserve"> culture: definitions, distinctions and functions</w:t>
      </w:r>
      <w:r w:rsidR="00F45323" w:rsidRPr="00EB63A2">
        <w:rPr>
          <w:lang w:val="en-US" w:eastAsia="en-US"/>
        </w:rPr>
        <w:t>’,</w:t>
      </w:r>
      <w:r w:rsidRPr="00EB63A2">
        <w:rPr>
          <w:lang w:val="en-US" w:eastAsia="en-US"/>
        </w:rPr>
        <w:t xml:space="preserve"> </w:t>
      </w:r>
      <w:r w:rsidRPr="00EB63A2">
        <w:rPr>
          <w:i/>
          <w:iCs/>
          <w:lang w:val="en-US" w:eastAsia="en-US"/>
        </w:rPr>
        <w:t xml:space="preserve">Handbook of research methods for </w:t>
      </w:r>
      <w:r w:rsidR="002D6399" w:rsidRPr="00EB63A2">
        <w:rPr>
          <w:i/>
          <w:iCs/>
          <w:lang w:val="en-US" w:eastAsia="en-US"/>
        </w:rPr>
        <w:t>organizational</w:t>
      </w:r>
      <w:r w:rsidRPr="00EB63A2">
        <w:rPr>
          <w:i/>
          <w:iCs/>
          <w:lang w:val="en-US" w:eastAsia="en-US"/>
        </w:rPr>
        <w:t xml:space="preserve"> culture</w:t>
      </w:r>
      <w:r w:rsidR="00F66292" w:rsidRPr="00EB63A2">
        <w:rPr>
          <w:lang w:val="en-US" w:eastAsia="en-US"/>
        </w:rPr>
        <w:t>. Cheltenham: Edward Elgar Publishing</w:t>
      </w:r>
    </w:p>
    <w:sectPr w:rsidR="000302BB" w:rsidRPr="00EB63A2">
      <w:footerReference w:type="default" r:id="rId3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6BDD2" w14:textId="77777777" w:rsidR="00A73409" w:rsidRDefault="00A73409" w:rsidP="00E815E1">
      <w:r>
        <w:separator/>
      </w:r>
    </w:p>
  </w:endnote>
  <w:endnote w:type="continuationSeparator" w:id="0">
    <w:p w14:paraId="72D77B74" w14:textId="77777777" w:rsidR="00A73409" w:rsidRDefault="00A73409" w:rsidP="00E8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084142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AC5322E" w14:textId="77777777" w:rsidR="00E815E1" w:rsidRDefault="00E815E1" w:rsidP="00E815E1">
        <w:pPr>
          <w:pStyle w:val="Footer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A230881" w14:textId="77777777" w:rsidR="00E815E1" w:rsidRDefault="00E815E1" w:rsidP="00E815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2DBDC" w14:textId="77777777" w:rsidR="00A73409" w:rsidRDefault="00A73409" w:rsidP="00E815E1">
      <w:r>
        <w:separator/>
      </w:r>
    </w:p>
  </w:footnote>
  <w:footnote w:type="continuationSeparator" w:id="0">
    <w:p w14:paraId="774DC019" w14:textId="77777777" w:rsidR="00A73409" w:rsidRDefault="00A73409" w:rsidP="00E81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E5520"/>
    <w:multiLevelType w:val="hybridMultilevel"/>
    <w:tmpl w:val="DDEE8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85E3B"/>
    <w:multiLevelType w:val="hybridMultilevel"/>
    <w:tmpl w:val="9CD87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B4BAE"/>
    <w:multiLevelType w:val="hybridMultilevel"/>
    <w:tmpl w:val="3D0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241E8"/>
    <w:multiLevelType w:val="hybridMultilevel"/>
    <w:tmpl w:val="53FAF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201F8"/>
    <w:multiLevelType w:val="hybridMultilevel"/>
    <w:tmpl w:val="4E28D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586281"/>
    <w:multiLevelType w:val="hybridMultilevel"/>
    <w:tmpl w:val="54EEC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A36942"/>
    <w:multiLevelType w:val="hybridMultilevel"/>
    <w:tmpl w:val="AC6A1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345592">
    <w:abstractNumId w:val="2"/>
  </w:num>
  <w:num w:numId="2" w16cid:durableId="1593322784">
    <w:abstractNumId w:val="3"/>
  </w:num>
  <w:num w:numId="3" w16cid:durableId="267541984">
    <w:abstractNumId w:val="6"/>
  </w:num>
  <w:num w:numId="4" w16cid:durableId="197667149">
    <w:abstractNumId w:val="0"/>
  </w:num>
  <w:num w:numId="5" w16cid:durableId="1851213108">
    <w:abstractNumId w:val="1"/>
  </w:num>
  <w:num w:numId="6" w16cid:durableId="473873">
    <w:abstractNumId w:val="5"/>
  </w:num>
  <w:num w:numId="7" w16cid:durableId="1075100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awNDEwMzAzMzA0NjJS0lEKTi0uzszPAykwrwUA66RDMywAAAA="/>
  </w:docVars>
  <w:rsids>
    <w:rsidRoot w:val="00E815E1"/>
    <w:rsid w:val="000022E0"/>
    <w:rsid w:val="00004EA1"/>
    <w:rsid w:val="00005065"/>
    <w:rsid w:val="00015125"/>
    <w:rsid w:val="00017350"/>
    <w:rsid w:val="00017FCF"/>
    <w:rsid w:val="00021799"/>
    <w:rsid w:val="0002255C"/>
    <w:rsid w:val="000302BB"/>
    <w:rsid w:val="00036D99"/>
    <w:rsid w:val="00041DDD"/>
    <w:rsid w:val="00060E7E"/>
    <w:rsid w:val="00073228"/>
    <w:rsid w:val="00073772"/>
    <w:rsid w:val="00087350"/>
    <w:rsid w:val="000874C2"/>
    <w:rsid w:val="00087CF9"/>
    <w:rsid w:val="000908BE"/>
    <w:rsid w:val="000B65B4"/>
    <w:rsid w:val="000C1552"/>
    <w:rsid w:val="000C4415"/>
    <w:rsid w:val="000C459A"/>
    <w:rsid w:val="000C5766"/>
    <w:rsid w:val="000C5910"/>
    <w:rsid w:val="000D4650"/>
    <w:rsid w:val="000E12DC"/>
    <w:rsid w:val="000E5302"/>
    <w:rsid w:val="000F3D6B"/>
    <w:rsid w:val="00100013"/>
    <w:rsid w:val="00100257"/>
    <w:rsid w:val="001104D9"/>
    <w:rsid w:val="00114F6E"/>
    <w:rsid w:val="00115E09"/>
    <w:rsid w:val="001163EE"/>
    <w:rsid w:val="00124B27"/>
    <w:rsid w:val="00127D78"/>
    <w:rsid w:val="00130CA7"/>
    <w:rsid w:val="00132341"/>
    <w:rsid w:val="00144F79"/>
    <w:rsid w:val="00146F01"/>
    <w:rsid w:val="00153850"/>
    <w:rsid w:val="00153A05"/>
    <w:rsid w:val="00161C6F"/>
    <w:rsid w:val="00185205"/>
    <w:rsid w:val="00192FE3"/>
    <w:rsid w:val="00197A0F"/>
    <w:rsid w:val="001A25AD"/>
    <w:rsid w:val="001A6DDE"/>
    <w:rsid w:val="001B2C80"/>
    <w:rsid w:val="001B2E4B"/>
    <w:rsid w:val="001B3B0E"/>
    <w:rsid w:val="001C00D1"/>
    <w:rsid w:val="001C0E9B"/>
    <w:rsid w:val="001D67AD"/>
    <w:rsid w:val="001E497A"/>
    <w:rsid w:val="001E64EF"/>
    <w:rsid w:val="001F1AFB"/>
    <w:rsid w:val="001F66CC"/>
    <w:rsid w:val="00210F03"/>
    <w:rsid w:val="0022213C"/>
    <w:rsid w:val="00223FCC"/>
    <w:rsid w:val="00232ED3"/>
    <w:rsid w:val="002373CB"/>
    <w:rsid w:val="0024197E"/>
    <w:rsid w:val="00243F90"/>
    <w:rsid w:val="0025463A"/>
    <w:rsid w:val="002563A0"/>
    <w:rsid w:val="002600BA"/>
    <w:rsid w:val="002619C9"/>
    <w:rsid w:val="002819F7"/>
    <w:rsid w:val="00287C81"/>
    <w:rsid w:val="002A4550"/>
    <w:rsid w:val="002B081F"/>
    <w:rsid w:val="002B1697"/>
    <w:rsid w:val="002C0384"/>
    <w:rsid w:val="002C36DD"/>
    <w:rsid w:val="002D5B28"/>
    <w:rsid w:val="002D6399"/>
    <w:rsid w:val="00302226"/>
    <w:rsid w:val="00307E80"/>
    <w:rsid w:val="00316471"/>
    <w:rsid w:val="0032545A"/>
    <w:rsid w:val="0032797E"/>
    <w:rsid w:val="00336D8D"/>
    <w:rsid w:val="0034034D"/>
    <w:rsid w:val="0034645D"/>
    <w:rsid w:val="00352C0C"/>
    <w:rsid w:val="00361219"/>
    <w:rsid w:val="003616B7"/>
    <w:rsid w:val="00365995"/>
    <w:rsid w:val="0038137A"/>
    <w:rsid w:val="003909B1"/>
    <w:rsid w:val="00390E5C"/>
    <w:rsid w:val="00397E82"/>
    <w:rsid w:val="003A57C9"/>
    <w:rsid w:val="003B3097"/>
    <w:rsid w:val="003B3FA7"/>
    <w:rsid w:val="003B7BDB"/>
    <w:rsid w:val="003C0DC1"/>
    <w:rsid w:val="003D11E6"/>
    <w:rsid w:val="003D1E06"/>
    <w:rsid w:val="003D2E9E"/>
    <w:rsid w:val="003E434F"/>
    <w:rsid w:val="003E7457"/>
    <w:rsid w:val="003F2821"/>
    <w:rsid w:val="00402A38"/>
    <w:rsid w:val="00404FB4"/>
    <w:rsid w:val="00411C6C"/>
    <w:rsid w:val="0041391C"/>
    <w:rsid w:val="00416AEE"/>
    <w:rsid w:val="004251D5"/>
    <w:rsid w:val="0043489F"/>
    <w:rsid w:val="00442CD5"/>
    <w:rsid w:val="0044543E"/>
    <w:rsid w:val="00446381"/>
    <w:rsid w:val="00453F42"/>
    <w:rsid w:val="004601B8"/>
    <w:rsid w:val="00463158"/>
    <w:rsid w:val="0046390D"/>
    <w:rsid w:val="00467487"/>
    <w:rsid w:val="004711B4"/>
    <w:rsid w:val="0047324A"/>
    <w:rsid w:val="00477C98"/>
    <w:rsid w:val="0048179F"/>
    <w:rsid w:val="004830EC"/>
    <w:rsid w:val="004839B4"/>
    <w:rsid w:val="00483A55"/>
    <w:rsid w:val="00487CCC"/>
    <w:rsid w:val="004A4373"/>
    <w:rsid w:val="004A62F5"/>
    <w:rsid w:val="004C4F60"/>
    <w:rsid w:val="004C630F"/>
    <w:rsid w:val="004C7A5A"/>
    <w:rsid w:val="004E0122"/>
    <w:rsid w:val="004E6636"/>
    <w:rsid w:val="005132C0"/>
    <w:rsid w:val="00513D9E"/>
    <w:rsid w:val="00513F42"/>
    <w:rsid w:val="005164CB"/>
    <w:rsid w:val="0051709E"/>
    <w:rsid w:val="00525CD1"/>
    <w:rsid w:val="0052630E"/>
    <w:rsid w:val="005268D9"/>
    <w:rsid w:val="00533D7F"/>
    <w:rsid w:val="005436A8"/>
    <w:rsid w:val="00547A2C"/>
    <w:rsid w:val="00554684"/>
    <w:rsid w:val="00554E65"/>
    <w:rsid w:val="0056553A"/>
    <w:rsid w:val="00581335"/>
    <w:rsid w:val="005814FD"/>
    <w:rsid w:val="005879FE"/>
    <w:rsid w:val="005A402B"/>
    <w:rsid w:val="005A79EA"/>
    <w:rsid w:val="005A7F51"/>
    <w:rsid w:val="005B42F3"/>
    <w:rsid w:val="005B6CAC"/>
    <w:rsid w:val="005B7D08"/>
    <w:rsid w:val="005C318E"/>
    <w:rsid w:val="005D1D4A"/>
    <w:rsid w:val="005D47A8"/>
    <w:rsid w:val="005F29F9"/>
    <w:rsid w:val="006002E0"/>
    <w:rsid w:val="00602D44"/>
    <w:rsid w:val="00624FB9"/>
    <w:rsid w:val="00626EFD"/>
    <w:rsid w:val="006307D1"/>
    <w:rsid w:val="00640160"/>
    <w:rsid w:val="006453FE"/>
    <w:rsid w:val="00653EE5"/>
    <w:rsid w:val="00657D64"/>
    <w:rsid w:val="00663A24"/>
    <w:rsid w:val="00667E03"/>
    <w:rsid w:val="0067014C"/>
    <w:rsid w:val="006726F1"/>
    <w:rsid w:val="006751AA"/>
    <w:rsid w:val="00676E05"/>
    <w:rsid w:val="00676EA3"/>
    <w:rsid w:val="006770E9"/>
    <w:rsid w:val="0068482C"/>
    <w:rsid w:val="00686EBD"/>
    <w:rsid w:val="00694144"/>
    <w:rsid w:val="006A2730"/>
    <w:rsid w:val="006A2A89"/>
    <w:rsid w:val="006A315C"/>
    <w:rsid w:val="006A5B56"/>
    <w:rsid w:val="006A5D6A"/>
    <w:rsid w:val="006B4EB0"/>
    <w:rsid w:val="006C2944"/>
    <w:rsid w:val="006C46D9"/>
    <w:rsid w:val="006D217B"/>
    <w:rsid w:val="006D354D"/>
    <w:rsid w:val="006D63F6"/>
    <w:rsid w:val="006E147C"/>
    <w:rsid w:val="00704D8D"/>
    <w:rsid w:val="00707CA2"/>
    <w:rsid w:val="00710C49"/>
    <w:rsid w:val="00713B9F"/>
    <w:rsid w:val="0072130F"/>
    <w:rsid w:val="00726650"/>
    <w:rsid w:val="00734D99"/>
    <w:rsid w:val="007430C2"/>
    <w:rsid w:val="00772121"/>
    <w:rsid w:val="00774125"/>
    <w:rsid w:val="00774EDF"/>
    <w:rsid w:val="0077675C"/>
    <w:rsid w:val="007770FE"/>
    <w:rsid w:val="00783AF7"/>
    <w:rsid w:val="00785927"/>
    <w:rsid w:val="00790A5A"/>
    <w:rsid w:val="007B7175"/>
    <w:rsid w:val="007D7FA3"/>
    <w:rsid w:val="007F04C3"/>
    <w:rsid w:val="007F1CC5"/>
    <w:rsid w:val="007F75B6"/>
    <w:rsid w:val="0081741A"/>
    <w:rsid w:val="00825A90"/>
    <w:rsid w:val="00827D51"/>
    <w:rsid w:val="00853CF4"/>
    <w:rsid w:val="008625C9"/>
    <w:rsid w:val="00881C0D"/>
    <w:rsid w:val="00885A5C"/>
    <w:rsid w:val="00897918"/>
    <w:rsid w:val="008A3705"/>
    <w:rsid w:val="008B1094"/>
    <w:rsid w:val="008B2031"/>
    <w:rsid w:val="008C0E86"/>
    <w:rsid w:val="008C2E73"/>
    <w:rsid w:val="008C4E79"/>
    <w:rsid w:val="008D6967"/>
    <w:rsid w:val="008E4028"/>
    <w:rsid w:val="008F05F9"/>
    <w:rsid w:val="008F14B9"/>
    <w:rsid w:val="008F2C2A"/>
    <w:rsid w:val="008F4215"/>
    <w:rsid w:val="008F5D30"/>
    <w:rsid w:val="00905CFB"/>
    <w:rsid w:val="009149B5"/>
    <w:rsid w:val="00933CCA"/>
    <w:rsid w:val="00936A4E"/>
    <w:rsid w:val="00943062"/>
    <w:rsid w:val="009430EF"/>
    <w:rsid w:val="009718FF"/>
    <w:rsid w:val="00972C7E"/>
    <w:rsid w:val="0097422B"/>
    <w:rsid w:val="00975B4D"/>
    <w:rsid w:val="00977C48"/>
    <w:rsid w:val="00986092"/>
    <w:rsid w:val="0098732F"/>
    <w:rsid w:val="00992C7F"/>
    <w:rsid w:val="009A3F91"/>
    <w:rsid w:val="009A7C11"/>
    <w:rsid w:val="009B704F"/>
    <w:rsid w:val="009C7BFE"/>
    <w:rsid w:val="009D02DF"/>
    <w:rsid w:val="009D34E6"/>
    <w:rsid w:val="009D51C7"/>
    <w:rsid w:val="009E0ED2"/>
    <w:rsid w:val="009F07F5"/>
    <w:rsid w:val="009F0E38"/>
    <w:rsid w:val="009F29EE"/>
    <w:rsid w:val="009F75B6"/>
    <w:rsid w:val="00A07C88"/>
    <w:rsid w:val="00A10759"/>
    <w:rsid w:val="00A27E9B"/>
    <w:rsid w:val="00A33C30"/>
    <w:rsid w:val="00A362A7"/>
    <w:rsid w:val="00A50365"/>
    <w:rsid w:val="00A51E0C"/>
    <w:rsid w:val="00A6284F"/>
    <w:rsid w:val="00A70342"/>
    <w:rsid w:val="00A73409"/>
    <w:rsid w:val="00A82812"/>
    <w:rsid w:val="00A83615"/>
    <w:rsid w:val="00A83C58"/>
    <w:rsid w:val="00A83CB8"/>
    <w:rsid w:val="00A861E8"/>
    <w:rsid w:val="00A87B72"/>
    <w:rsid w:val="00A900A7"/>
    <w:rsid w:val="00AA2560"/>
    <w:rsid w:val="00AB0B7A"/>
    <w:rsid w:val="00AB45B5"/>
    <w:rsid w:val="00AB5D54"/>
    <w:rsid w:val="00AC4AA9"/>
    <w:rsid w:val="00AC7DE9"/>
    <w:rsid w:val="00AD0106"/>
    <w:rsid w:val="00AD4BF1"/>
    <w:rsid w:val="00AD5F5B"/>
    <w:rsid w:val="00B00745"/>
    <w:rsid w:val="00B00A6D"/>
    <w:rsid w:val="00B0197B"/>
    <w:rsid w:val="00B01E9D"/>
    <w:rsid w:val="00B0766E"/>
    <w:rsid w:val="00B122E8"/>
    <w:rsid w:val="00B128A3"/>
    <w:rsid w:val="00B16C1C"/>
    <w:rsid w:val="00B246AD"/>
    <w:rsid w:val="00B24863"/>
    <w:rsid w:val="00B36E24"/>
    <w:rsid w:val="00B40438"/>
    <w:rsid w:val="00B41F71"/>
    <w:rsid w:val="00B45394"/>
    <w:rsid w:val="00B46B83"/>
    <w:rsid w:val="00B508B9"/>
    <w:rsid w:val="00B57961"/>
    <w:rsid w:val="00B729A4"/>
    <w:rsid w:val="00B83643"/>
    <w:rsid w:val="00B8688D"/>
    <w:rsid w:val="00B97820"/>
    <w:rsid w:val="00BB5BEC"/>
    <w:rsid w:val="00BB644E"/>
    <w:rsid w:val="00BB78DE"/>
    <w:rsid w:val="00BC2C75"/>
    <w:rsid w:val="00BC69D8"/>
    <w:rsid w:val="00BD5670"/>
    <w:rsid w:val="00BE4566"/>
    <w:rsid w:val="00C06124"/>
    <w:rsid w:val="00C06BF6"/>
    <w:rsid w:val="00C12A68"/>
    <w:rsid w:val="00C13CE2"/>
    <w:rsid w:val="00C213F8"/>
    <w:rsid w:val="00C22444"/>
    <w:rsid w:val="00C22888"/>
    <w:rsid w:val="00C27C38"/>
    <w:rsid w:val="00C32969"/>
    <w:rsid w:val="00C33075"/>
    <w:rsid w:val="00C34F99"/>
    <w:rsid w:val="00C53B86"/>
    <w:rsid w:val="00C556BD"/>
    <w:rsid w:val="00C63E97"/>
    <w:rsid w:val="00C66246"/>
    <w:rsid w:val="00C7223B"/>
    <w:rsid w:val="00C7650C"/>
    <w:rsid w:val="00C86A56"/>
    <w:rsid w:val="00CB0E69"/>
    <w:rsid w:val="00CB5565"/>
    <w:rsid w:val="00CC6B3E"/>
    <w:rsid w:val="00CC6DE5"/>
    <w:rsid w:val="00CD1581"/>
    <w:rsid w:val="00CD313D"/>
    <w:rsid w:val="00CD3C3E"/>
    <w:rsid w:val="00CF5673"/>
    <w:rsid w:val="00CF6F1B"/>
    <w:rsid w:val="00D00205"/>
    <w:rsid w:val="00D04530"/>
    <w:rsid w:val="00D10FC1"/>
    <w:rsid w:val="00D2263E"/>
    <w:rsid w:val="00D24B1A"/>
    <w:rsid w:val="00D26206"/>
    <w:rsid w:val="00D4565A"/>
    <w:rsid w:val="00D666B5"/>
    <w:rsid w:val="00D66C20"/>
    <w:rsid w:val="00D73A2F"/>
    <w:rsid w:val="00D816B3"/>
    <w:rsid w:val="00D84521"/>
    <w:rsid w:val="00D8586F"/>
    <w:rsid w:val="00DB2840"/>
    <w:rsid w:val="00DB48D7"/>
    <w:rsid w:val="00DC5BC8"/>
    <w:rsid w:val="00DC720D"/>
    <w:rsid w:val="00DC7F53"/>
    <w:rsid w:val="00DD6D71"/>
    <w:rsid w:val="00DE262E"/>
    <w:rsid w:val="00DE4A1D"/>
    <w:rsid w:val="00DF220D"/>
    <w:rsid w:val="00DF5CBD"/>
    <w:rsid w:val="00DF68EB"/>
    <w:rsid w:val="00E011B1"/>
    <w:rsid w:val="00E139DB"/>
    <w:rsid w:val="00E166B4"/>
    <w:rsid w:val="00E355CB"/>
    <w:rsid w:val="00E36709"/>
    <w:rsid w:val="00E3784A"/>
    <w:rsid w:val="00E445A3"/>
    <w:rsid w:val="00E50201"/>
    <w:rsid w:val="00E5791B"/>
    <w:rsid w:val="00E57963"/>
    <w:rsid w:val="00E63432"/>
    <w:rsid w:val="00E64F33"/>
    <w:rsid w:val="00E671F0"/>
    <w:rsid w:val="00E7773D"/>
    <w:rsid w:val="00E815E1"/>
    <w:rsid w:val="00E83187"/>
    <w:rsid w:val="00E900A9"/>
    <w:rsid w:val="00E933FB"/>
    <w:rsid w:val="00E97C89"/>
    <w:rsid w:val="00EA0987"/>
    <w:rsid w:val="00EB63A2"/>
    <w:rsid w:val="00EC6C19"/>
    <w:rsid w:val="00EE0039"/>
    <w:rsid w:val="00EE4DDD"/>
    <w:rsid w:val="00EF5856"/>
    <w:rsid w:val="00F00C95"/>
    <w:rsid w:val="00F033FF"/>
    <w:rsid w:val="00F04FA3"/>
    <w:rsid w:val="00F14705"/>
    <w:rsid w:val="00F45323"/>
    <w:rsid w:val="00F53FED"/>
    <w:rsid w:val="00F54F61"/>
    <w:rsid w:val="00F577B8"/>
    <w:rsid w:val="00F6295F"/>
    <w:rsid w:val="00F66292"/>
    <w:rsid w:val="00F70542"/>
    <w:rsid w:val="00F707C8"/>
    <w:rsid w:val="00F72338"/>
    <w:rsid w:val="00F72618"/>
    <w:rsid w:val="00F87FC1"/>
    <w:rsid w:val="00FA4907"/>
    <w:rsid w:val="00FB1CF9"/>
    <w:rsid w:val="00FB2B8E"/>
    <w:rsid w:val="00FC681A"/>
    <w:rsid w:val="00FC6DED"/>
    <w:rsid w:val="00FD4F91"/>
    <w:rsid w:val="00FD640B"/>
    <w:rsid w:val="00FE0AC6"/>
    <w:rsid w:val="00FF154D"/>
    <w:rsid w:val="00FF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2D1F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5E1"/>
    <w:pPr>
      <w:spacing w:after="0" w:line="360" w:lineRule="auto"/>
      <w:jc w:val="both"/>
    </w:pPr>
    <w:rPr>
      <w:rFonts w:ascii="Arial" w:eastAsia="SimSun" w:hAnsi="Arial" w:cs="Times New Roman"/>
      <w:szCs w:val="24"/>
      <w:lang w:val="en-GB" w:eastAsia="zh-CN"/>
    </w:rPr>
  </w:style>
  <w:style w:type="paragraph" w:styleId="Heading1">
    <w:name w:val="heading 1"/>
    <w:basedOn w:val="Heading2"/>
    <w:next w:val="Normal"/>
    <w:link w:val="Heading1Char"/>
    <w:qFormat/>
    <w:rsid w:val="00F87FC1"/>
    <w:pPr>
      <w:keepNext w:val="0"/>
      <w:keepLines w:val="0"/>
      <w:spacing w:before="120" w:after="120"/>
      <w:outlineLvl w:val="0"/>
    </w:pPr>
    <w:rPr>
      <w:rFonts w:eastAsia="Calibri" w:cstheme="minorHAnsi"/>
      <w:color w:val="auto"/>
      <w:sz w:val="29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821"/>
    <w:pPr>
      <w:keepNext/>
      <w:keepLines/>
      <w:spacing w:before="40"/>
      <w:outlineLvl w:val="1"/>
    </w:pPr>
    <w:rPr>
      <w:rFonts w:eastAsiaTheme="majorEastAsia" w:cstheme="majorBidi"/>
      <w:b/>
      <w:color w:val="4472C4" w:themeColor="accen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5205"/>
    <w:pPr>
      <w:keepNext/>
      <w:keepLines/>
      <w:spacing w:before="40"/>
      <w:outlineLvl w:val="2"/>
    </w:pPr>
    <w:rPr>
      <w:rFonts w:eastAsiaTheme="majorEastAsia" w:cstheme="majorBidi"/>
      <w:color w:val="1F3763" w:themeColor="accent1" w:themeShade="7F"/>
      <w:u w:val="single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05F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7FC1"/>
    <w:rPr>
      <w:rFonts w:ascii="Times New Roman" w:eastAsia="Calibri" w:hAnsi="Times New Roman" w:cstheme="minorHAnsi"/>
      <w:b/>
      <w:sz w:val="29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F2821"/>
    <w:rPr>
      <w:rFonts w:ascii="Times New Roman" w:eastAsiaTheme="majorEastAsia" w:hAnsi="Times New Roman" w:cstheme="majorBidi"/>
      <w:b/>
      <w:color w:val="4472C4" w:themeColor="accent1"/>
      <w:sz w:val="26"/>
      <w:szCs w:val="26"/>
      <w:lang w:eastAsia="zh-CN"/>
    </w:rPr>
  </w:style>
  <w:style w:type="paragraph" w:styleId="NoSpacing">
    <w:name w:val="No Spacing"/>
    <w:uiPriority w:val="1"/>
    <w:qFormat/>
    <w:rsid w:val="007F04C3"/>
    <w:pPr>
      <w:spacing w:after="0" w:line="360" w:lineRule="auto"/>
      <w:jc w:val="both"/>
    </w:pPr>
    <w:rPr>
      <w:rFonts w:ascii="Times New Roman" w:hAnsi="Times New Roman"/>
      <w:sz w:val="24"/>
      <w:lang w:val="en-GB"/>
    </w:rPr>
  </w:style>
  <w:style w:type="paragraph" w:styleId="ListParagraph">
    <w:name w:val="List Paragraph"/>
    <w:basedOn w:val="Normal"/>
    <w:qFormat/>
    <w:rsid w:val="00D04530"/>
    <w:pPr>
      <w:suppressAutoHyphens/>
      <w:ind w:left="720"/>
    </w:pPr>
    <w:rPr>
      <w:rFonts w:eastAsia="Calibri"/>
    </w:rPr>
  </w:style>
  <w:style w:type="paragraph" w:styleId="BodyText">
    <w:name w:val="Body Text"/>
    <w:basedOn w:val="Normal"/>
    <w:link w:val="BodyTextChar"/>
    <w:uiPriority w:val="1"/>
    <w:qFormat/>
    <w:rsid w:val="00667E03"/>
    <w:rPr>
      <w:rFonts w:eastAsia="Roboto" w:cs="Roboto"/>
    </w:rPr>
  </w:style>
  <w:style w:type="character" w:customStyle="1" w:styleId="BodyTextChar">
    <w:name w:val="Body Text Char"/>
    <w:basedOn w:val="DefaultParagraphFont"/>
    <w:link w:val="BodyText"/>
    <w:uiPriority w:val="1"/>
    <w:rsid w:val="00667E03"/>
    <w:rPr>
      <w:rFonts w:ascii="Times New Roman" w:eastAsia="Roboto" w:hAnsi="Times New Roman" w:cs="Roboto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85205"/>
    <w:rPr>
      <w:rFonts w:ascii="Times New Roman" w:eastAsiaTheme="majorEastAsia" w:hAnsi="Times New Roman" w:cstheme="majorBidi"/>
      <w:color w:val="1F3763" w:themeColor="accent1" w:themeShade="7F"/>
      <w:sz w:val="24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E815E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5E1"/>
    <w:rPr>
      <w:rFonts w:ascii="Times New Roman" w:eastAsia="SimSun" w:hAnsi="Times New Roman" w:cs="Times New Roman"/>
      <w:szCs w:val="24"/>
      <w:lang w:val="en-GB" w:eastAsia="zh-CN"/>
    </w:rPr>
  </w:style>
  <w:style w:type="paragraph" w:styleId="Footer">
    <w:name w:val="footer"/>
    <w:basedOn w:val="Normal"/>
    <w:link w:val="FooterChar"/>
    <w:uiPriority w:val="99"/>
    <w:unhideWhenUsed/>
    <w:rsid w:val="00E815E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5E1"/>
    <w:rPr>
      <w:rFonts w:ascii="Times New Roman" w:eastAsia="SimSun" w:hAnsi="Times New Roman" w:cs="Times New Roman"/>
      <w:szCs w:val="24"/>
      <w:lang w:val="en-GB" w:eastAsia="zh-CN"/>
    </w:rPr>
  </w:style>
  <w:style w:type="character" w:customStyle="1" w:styleId="hgkelc">
    <w:name w:val="hgkelc"/>
    <w:basedOn w:val="DefaultParagraphFont"/>
    <w:rsid w:val="000874C2"/>
  </w:style>
  <w:style w:type="character" w:styleId="Strong">
    <w:name w:val="Strong"/>
    <w:basedOn w:val="DefaultParagraphFont"/>
    <w:uiPriority w:val="22"/>
    <w:qFormat/>
    <w:rsid w:val="004E012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05F9"/>
    <w:rPr>
      <w:rFonts w:asciiTheme="majorHAnsi" w:eastAsiaTheme="majorEastAsia" w:hAnsiTheme="majorHAnsi" w:cstheme="majorBidi"/>
      <w:i/>
      <w:iCs/>
      <w:color w:val="2F5496" w:themeColor="accent1" w:themeShade="BF"/>
      <w:szCs w:val="24"/>
      <w:lang w:val="en-GB" w:eastAsia="zh-CN"/>
    </w:rPr>
  </w:style>
  <w:style w:type="paragraph" w:styleId="TOCHeading">
    <w:name w:val="TOC Heading"/>
    <w:basedOn w:val="Heading1"/>
    <w:next w:val="Normal"/>
    <w:uiPriority w:val="39"/>
    <w:unhideWhenUsed/>
    <w:qFormat/>
    <w:rsid w:val="00975B4D"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75B4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75B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45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5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8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3337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5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7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2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4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9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7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9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2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QuickStyle" Target="diagrams/quickStyle2.xml"/><Relationship Id="rId26" Type="http://schemas.openxmlformats.org/officeDocument/2006/relationships/diagramData" Target="diagrams/data4.xml"/><Relationship Id="rId3" Type="http://schemas.openxmlformats.org/officeDocument/2006/relationships/styles" Target="styles.xml"/><Relationship Id="rId21" Type="http://schemas.openxmlformats.org/officeDocument/2006/relationships/diagramData" Target="diagrams/data3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diagramLayout" Target="diagrams/layout2.xml"/><Relationship Id="rId25" Type="http://schemas.microsoft.com/office/2007/relationships/diagramDrawing" Target="diagrams/drawing3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29" Type="http://schemas.openxmlformats.org/officeDocument/2006/relationships/diagramColors" Target="diagrams/colors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diagramColors" Target="diagrams/colors3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diagramQuickStyle" Target="diagrams/quickStyle3.xml"/><Relationship Id="rId28" Type="http://schemas.openxmlformats.org/officeDocument/2006/relationships/diagramQuickStyle" Target="diagrams/quickStyle4.xml"/><Relationship Id="rId10" Type="http://schemas.openxmlformats.org/officeDocument/2006/relationships/diagramData" Target="diagrams/data1.xml"/><Relationship Id="rId19" Type="http://schemas.openxmlformats.org/officeDocument/2006/relationships/diagramColors" Target="diagrams/colors2.xm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diagramDrawing" Target="diagrams/drawing1.xml"/><Relationship Id="rId22" Type="http://schemas.openxmlformats.org/officeDocument/2006/relationships/diagramLayout" Target="diagrams/layout3.xml"/><Relationship Id="rId27" Type="http://schemas.openxmlformats.org/officeDocument/2006/relationships/diagramLayout" Target="diagrams/layout4.xml"/><Relationship Id="rId30" Type="http://schemas.microsoft.com/office/2007/relationships/diagramDrawing" Target="diagrams/drawing4.xml"/><Relationship Id="rId8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D079A2F-D2D1-47F2-91A0-EB1F0937D1EC}" type="doc">
      <dgm:prSet loTypeId="urn:microsoft.com/office/officeart/2005/8/layout/cycle1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D61AA429-904A-48BE-BB02-EEEF933A6ADB}">
      <dgm:prSet phldrT="[Text]"/>
      <dgm:spPr/>
      <dgm:t>
        <a:bodyPr/>
        <a:lstStyle/>
        <a:p>
          <a:r>
            <a:rPr lang="en-US" b="1">
              <a:latin typeface="Cambria" panose="02040503050406030204" pitchFamily="18" charset="0"/>
              <a:ea typeface="Cambria" panose="02040503050406030204" pitchFamily="18" charset="0"/>
            </a:rPr>
            <a:t>Innovation</a:t>
          </a:r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33097C3D-6046-4E12-9774-5EA7BC70B2DC}" type="parTrans" cxnId="{AA4F7FB7-CDD2-44A4-BDE4-59735C77FA80}">
      <dgm:prSet/>
      <dgm:spPr/>
      <dgm:t>
        <a:bodyPr/>
        <a:lstStyle/>
        <a:p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2DDD35E4-0EBE-4B04-8DF9-454F3354C7BC}" type="sibTrans" cxnId="{AA4F7FB7-CDD2-44A4-BDE4-59735C77FA80}">
      <dgm:prSet/>
      <dgm:spPr/>
      <dgm:t>
        <a:bodyPr/>
        <a:lstStyle/>
        <a:p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109A67BA-4095-4C75-BC41-E0571D101946}">
      <dgm:prSet/>
      <dgm:spPr/>
      <dgm:t>
        <a:bodyPr/>
        <a:lstStyle/>
        <a:p>
          <a:r>
            <a:rPr lang="en-US" b="1">
              <a:latin typeface="Cambria" panose="02040503050406030204" pitchFamily="18" charset="0"/>
              <a:ea typeface="Cambria" panose="02040503050406030204" pitchFamily="18" charset="0"/>
            </a:rPr>
            <a:t>Openness</a:t>
          </a:r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0EFBD996-3698-4409-99DF-E359093BC681}" type="parTrans" cxnId="{05C90825-3942-49E6-BCD8-AE0E9FE764FA}">
      <dgm:prSet/>
      <dgm:spPr/>
      <dgm:t>
        <a:bodyPr/>
        <a:lstStyle/>
        <a:p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E614A643-51D0-474F-984A-8ED1022F469C}" type="sibTrans" cxnId="{05C90825-3942-49E6-BCD8-AE0E9FE764FA}">
      <dgm:prSet/>
      <dgm:spPr/>
      <dgm:t>
        <a:bodyPr/>
        <a:lstStyle/>
        <a:p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FC911B2A-717C-471D-8EC1-4A744261CFD3}">
      <dgm:prSet/>
      <dgm:spPr/>
      <dgm:t>
        <a:bodyPr/>
        <a:lstStyle/>
        <a:p>
          <a:r>
            <a:rPr lang="en-US" b="1">
              <a:latin typeface="Cambria" panose="02040503050406030204" pitchFamily="18" charset="0"/>
              <a:ea typeface="Cambria" panose="02040503050406030204" pitchFamily="18" charset="0"/>
            </a:rPr>
            <a:t>Smartness</a:t>
          </a:r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05EFE51E-BF32-4485-B96A-988107540119}" type="parTrans" cxnId="{B40EC860-E4B0-45AB-B0E4-82FF3DF6D20E}">
      <dgm:prSet/>
      <dgm:spPr/>
      <dgm:t>
        <a:bodyPr/>
        <a:lstStyle/>
        <a:p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A132766D-E850-4D12-9E13-F1C586DA1A5D}" type="sibTrans" cxnId="{B40EC860-E4B0-45AB-B0E4-82FF3DF6D20E}">
      <dgm:prSet/>
      <dgm:spPr/>
      <dgm:t>
        <a:bodyPr/>
        <a:lstStyle/>
        <a:p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41861AED-81F1-4C44-9238-1BCBF7C1B7A7}">
      <dgm:prSet/>
      <dgm:spPr/>
      <dgm:t>
        <a:bodyPr/>
        <a:lstStyle/>
        <a:p>
          <a:r>
            <a:rPr lang="en-US" b="1">
              <a:latin typeface="Cambria" panose="02040503050406030204" pitchFamily="18" charset="0"/>
              <a:ea typeface="Cambria" panose="02040503050406030204" pitchFamily="18" charset="0"/>
            </a:rPr>
            <a:t>Hand-on system</a:t>
          </a:r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A3C8234D-4389-464C-8B58-35CFC412C07C}" type="parTrans" cxnId="{2AD3E6E7-4B19-4087-AD13-4032A1C1D21F}">
      <dgm:prSet/>
      <dgm:spPr/>
      <dgm:t>
        <a:bodyPr/>
        <a:lstStyle/>
        <a:p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C6A47666-8E9E-4CFD-B9A6-0CE626462CB0}" type="sibTrans" cxnId="{2AD3E6E7-4B19-4087-AD13-4032A1C1D21F}">
      <dgm:prSet/>
      <dgm:spPr/>
      <dgm:t>
        <a:bodyPr/>
        <a:lstStyle/>
        <a:p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D1DDB9AA-CA4E-454D-9BC0-75D6CB09B0AB}">
      <dgm:prSet/>
      <dgm:spPr/>
      <dgm:t>
        <a:bodyPr/>
        <a:lstStyle/>
        <a:p>
          <a:r>
            <a:rPr lang="en-GB" b="1">
              <a:latin typeface="Cambria" panose="02040503050406030204" pitchFamily="18" charset="0"/>
              <a:ea typeface="Cambria" panose="02040503050406030204" pitchFamily="18" charset="0"/>
            </a:rPr>
            <a:t>Small-Company-Family Rapport</a:t>
          </a:r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5142DD96-A624-4E6F-9D63-ED523D7887A4}" type="parTrans" cxnId="{B64852F2-5F54-4FEA-8112-2400B02A43F4}">
      <dgm:prSet/>
      <dgm:spPr/>
      <dgm:t>
        <a:bodyPr/>
        <a:lstStyle/>
        <a:p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4188334C-55A5-4F5A-8C91-E9D474C8C084}" type="sibTrans" cxnId="{B64852F2-5F54-4FEA-8112-2400B02A43F4}">
      <dgm:prSet/>
      <dgm:spPr/>
      <dgm:t>
        <a:bodyPr/>
        <a:lstStyle/>
        <a:p>
          <a:endParaRPr lang="en-US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59B7D852-443A-401D-B202-DDCE03309D48}" type="pres">
      <dgm:prSet presAssocID="{4D079A2F-D2D1-47F2-91A0-EB1F0937D1EC}" presName="cycle" presStyleCnt="0">
        <dgm:presLayoutVars>
          <dgm:dir/>
          <dgm:resizeHandles val="exact"/>
        </dgm:presLayoutVars>
      </dgm:prSet>
      <dgm:spPr/>
    </dgm:pt>
    <dgm:pt modelId="{6AF8FBCF-C9C0-47DA-BB64-E6EC8A01A14D}" type="pres">
      <dgm:prSet presAssocID="{D61AA429-904A-48BE-BB02-EEEF933A6ADB}" presName="dummy" presStyleCnt="0"/>
      <dgm:spPr/>
    </dgm:pt>
    <dgm:pt modelId="{B94A22F9-38A7-4F9B-871D-BC0EE9FE1B70}" type="pres">
      <dgm:prSet presAssocID="{D61AA429-904A-48BE-BB02-EEEF933A6ADB}" presName="node" presStyleLbl="revTx" presStyleIdx="0" presStyleCnt="5">
        <dgm:presLayoutVars>
          <dgm:bulletEnabled val="1"/>
        </dgm:presLayoutVars>
      </dgm:prSet>
      <dgm:spPr/>
    </dgm:pt>
    <dgm:pt modelId="{406ED84E-07F7-4C66-8EB4-0215C1F44940}" type="pres">
      <dgm:prSet presAssocID="{2DDD35E4-0EBE-4B04-8DF9-454F3354C7BC}" presName="sibTrans" presStyleLbl="node1" presStyleIdx="0" presStyleCnt="5"/>
      <dgm:spPr/>
    </dgm:pt>
    <dgm:pt modelId="{60FFB4FA-340C-491F-92C4-800DD535A57E}" type="pres">
      <dgm:prSet presAssocID="{109A67BA-4095-4C75-BC41-E0571D101946}" presName="dummy" presStyleCnt="0"/>
      <dgm:spPr/>
    </dgm:pt>
    <dgm:pt modelId="{B9E6E52A-FC1E-4CF5-AEB0-D52E7D05DAE1}" type="pres">
      <dgm:prSet presAssocID="{109A67BA-4095-4C75-BC41-E0571D101946}" presName="node" presStyleLbl="revTx" presStyleIdx="1" presStyleCnt="5">
        <dgm:presLayoutVars>
          <dgm:bulletEnabled val="1"/>
        </dgm:presLayoutVars>
      </dgm:prSet>
      <dgm:spPr/>
    </dgm:pt>
    <dgm:pt modelId="{A8796D08-8336-4D6C-B51E-5D557BE6EDF2}" type="pres">
      <dgm:prSet presAssocID="{E614A643-51D0-474F-984A-8ED1022F469C}" presName="sibTrans" presStyleLbl="node1" presStyleIdx="1" presStyleCnt="5"/>
      <dgm:spPr/>
    </dgm:pt>
    <dgm:pt modelId="{1A6B54C8-230D-4805-A613-367A374777C6}" type="pres">
      <dgm:prSet presAssocID="{FC911B2A-717C-471D-8EC1-4A744261CFD3}" presName="dummy" presStyleCnt="0"/>
      <dgm:spPr/>
    </dgm:pt>
    <dgm:pt modelId="{CD311FF6-0F5B-4DA2-8290-F71B2578E7F1}" type="pres">
      <dgm:prSet presAssocID="{FC911B2A-717C-471D-8EC1-4A744261CFD3}" presName="node" presStyleLbl="revTx" presStyleIdx="2" presStyleCnt="5">
        <dgm:presLayoutVars>
          <dgm:bulletEnabled val="1"/>
        </dgm:presLayoutVars>
      </dgm:prSet>
      <dgm:spPr/>
    </dgm:pt>
    <dgm:pt modelId="{F949C679-CF2B-459B-8E36-E8D1CC9CA4E4}" type="pres">
      <dgm:prSet presAssocID="{A132766D-E850-4D12-9E13-F1C586DA1A5D}" presName="sibTrans" presStyleLbl="node1" presStyleIdx="2" presStyleCnt="5"/>
      <dgm:spPr/>
    </dgm:pt>
    <dgm:pt modelId="{A7A44B4D-06D5-47D3-AD4E-0717A5A72CC6}" type="pres">
      <dgm:prSet presAssocID="{41861AED-81F1-4C44-9238-1BCBF7C1B7A7}" presName="dummy" presStyleCnt="0"/>
      <dgm:spPr/>
    </dgm:pt>
    <dgm:pt modelId="{16C73E65-7C33-4598-919D-C0ED8B14A05C}" type="pres">
      <dgm:prSet presAssocID="{41861AED-81F1-4C44-9238-1BCBF7C1B7A7}" presName="node" presStyleLbl="revTx" presStyleIdx="3" presStyleCnt="5">
        <dgm:presLayoutVars>
          <dgm:bulletEnabled val="1"/>
        </dgm:presLayoutVars>
      </dgm:prSet>
      <dgm:spPr/>
    </dgm:pt>
    <dgm:pt modelId="{95199E32-4BC5-440C-AFEF-A6AD65CFF43F}" type="pres">
      <dgm:prSet presAssocID="{C6A47666-8E9E-4CFD-B9A6-0CE626462CB0}" presName="sibTrans" presStyleLbl="node1" presStyleIdx="3" presStyleCnt="5"/>
      <dgm:spPr/>
    </dgm:pt>
    <dgm:pt modelId="{1E7FF391-EE60-40C8-B333-E767D0041323}" type="pres">
      <dgm:prSet presAssocID="{D1DDB9AA-CA4E-454D-9BC0-75D6CB09B0AB}" presName="dummy" presStyleCnt="0"/>
      <dgm:spPr/>
    </dgm:pt>
    <dgm:pt modelId="{42FF9549-1C95-45AF-8D50-BF4C28D27438}" type="pres">
      <dgm:prSet presAssocID="{D1DDB9AA-CA4E-454D-9BC0-75D6CB09B0AB}" presName="node" presStyleLbl="revTx" presStyleIdx="4" presStyleCnt="5">
        <dgm:presLayoutVars>
          <dgm:bulletEnabled val="1"/>
        </dgm:presLayoutVars>
      </dgm:prSet>
      <dgm:spPr/>
    </dgm:pt>
    <dgm:pt modelId="{2F04ABE2-551F-426A-BE4F-9A9C12198E28}" type="pres">
      <dgm:prSet presAssocID="{4188334C-55A5-4F5A-8C91-E9D474C8C084}" presName="sibTrans" presStyleLbl="node1" presStyleIdx="4" presStyleCnt="5"/>
      <dgm:spPr/>
    </dgm:pt>
  </dgm:ptLst>
  <dgm:cxnLst>
    <dgm:cxn modelId="{90870801-8B81-4A93-8181-42089977BAD6}" type="presOf" srcId="{D1DDB9AA-CA4E-454D-9BC0-75D6CB09B0AB}" destId="{42FF9549-1C95-45AF-8D50-BF4C28D27438}" srcOrd="0" destOrd="0" presId="urn:microsoft.com/office/officeart/2005/8/layout/cycle1"/>
    <dgm:cxn modelId="{BFF0CE08-B1A7-474A-BCE2-10F2D51C55F0}" type="presOf" srcId="{109A67BA-4095-4C75-BC41-E0571D101946}" destId="{B9E6E52A-FC1E-4CF5-AEB0-D52E7D05DAE1}" srcOrd="0" destOrd="0" presId="urn:microsoft.com/office/officeart/2005/8/layout/cycle1"/>
    <dgm:cxn modelId="{05C90825-3942-49E6-BCD8-AE0E9FE764FA}" srcId="{4D079A2F-D2D1-47F2-91A0-EB1F0937D1EC}" destId="{109A67BA-4095-4C75-BC41-E0571D101946}" srcOrd="1" destOrd="0" parTransId="{0EFBD996-3698-4409-99DF-E359093BC681}" sibTransId="{E614A643-51D0-474F-984A-8ED1022F469C}"/>
    <dgm:cxn modelId="{0E10E125-B92E-438F-852F-C750AB8E11AD}" type="presOf" srcId="{E614A643-51D0-474F-984A-8ED1022F469C}" destId="{A8796D08-8336-4D6C-B51E-5D557BE6EDF2}" srcOrd="0" destOrd="0" presId="urn:microsoft.com/office/officeart/2005/8/layout/cycle1"/>
    <dgm:cxn modelId="{B40EC860-E4B0-45AB-B0E4-82FF3DF6D20E}" srcId="{4D079A2F-D2D1-47F2-91A0-EB1F0937D1EC}" destId="{FC911B2A-717C-471D-8EC1-4A744261CFD3}" srcOrd="2" destOrd="0" parTransId="{05EFE51E-BF32-4485-B96A-988107540119}" sibTransId="{A132766D-E850-4D12-9E13-F1C586DA1A5D}"/>
    <dgm:cxn modelId="{9391CA45-544D-4F88-ACD9-6411B59BB6B1}" type="presOf" srcId="{D61AA429-904A-48BE-BB02-EEEF933A6ADB}" destId="{B94A22F9-38A7-4F9B-871D-BC0EE9FE1B70}" srcOrd="0" destOrd="0" presId="urn:microsoft.com/office/officeart/2005/8/layout/cycle1"/>
    <dgm:cxn modelId="{9AEF4366-330A-4EB0-A9B0-8BBD3BC5CD11}" type="presOf" srcId="{FC911B2A-717C-471D-8EC1-4A744261CFD3}" destId="{CD311FF6-0F5B-4DA2-8290-F71B2578E7F1}" srcOrd="0" destOrd="0" presId="urn:microsoft.com/office/officeart/2005/8/layout/cycle1"/>
    <dgm:cxn modelId="{F4CD6C8B-5D5B-4786-8DD3-5A378122D00E}" type="presOf" srcId="{4188334C-55A5-4F5A-8C91-E9D474C8C084}" destId="{2F04ABE2-551F-426A-BE4F-9A9C12198E28}" srcOrd="0" destOrd="0" presId="urn:microsoft.com/office/officeart/2005/8/layout/cycle1"/>
    <dgm:cxn modelId="{8B582B9B-30B3-4087-9A4E-C55AAFFDF29E}" type="presOf" srcId="{2DDD35E4-0EBE-4B04-8DF9-454F3354C7BC}" destId="{406ED84E-07F7-4C66-8EB4-0215C1F44940}" srcOrd="0" destOrd="0" presId="urn:microsoft.com/office/officeart/2005/8/layout/cycle1"/>
    <dgm:cxn modelId="{033F41A2-62C9-43A0-8808-BAB660CCE47A}" type="presOf" srcId="{A132766D-E850-4D12-9E13-F1C586DA1A5D}" destId="{F949C679-CF2B-459B-8E36-E8D1CC9CA4E4}" srcOrd="0" destOrd="0" presId="urn:microsoft.com/office/officeart/2005/8/layout/cycle1"/>
    <dgm:cxn modelId="{674A72B6-2B18-4BC2-B326-25316E86B017}" type="presOf" srcId="{4D079A2F-D2D1-47F2-91A0-EB1F0937D1EC}" destId="{59B7D852-443A-401D-B202-DDCE03309D48}" srcOrd="0" destOrd="0" presId="urn:microsoft.com/office/officeart/2005/8/layout/cycle1"/>
    <dgm:cxn modelId="{AA4F7FB7-CDD2-44A4-BDE4-59735C77FA80}" srcId="{4D079A2F-D2D1-47F2-91A0-EB1F0937D1EC}" destId="{D61AA429-904A-48BE-BB02-EEEF933A6ADB}" srcOrd="0" destOrd="0" parTransId="{33097C3D-6046-4E12-9774-5EA7BC70B2DC}" sibTransId="{2DDD35E4-0EBE-4B04-8DF9-454F3354C7BC}"/>
    <dgm:cxn modelId="{DE58C0DB-2828-497B-84E2-3C7224990689}" type="presOf" srcId="{41861AED-81F1-4C44-9238-1BCBF7C1B7A7}" destId="{16C73E65-7C33-4598-919D-C0ED8B14A05C}" srcOrd="0" destOrd="0" presId="urn:microsoft.com/office/officeart/2005/8/layout/cycle1"/>
    <dgm:cxn modelId="{D86D96E1-1BC1-42E4-BAAB-699D788DD049}" type="presOf" srcId="{C6A47666-8E9E-4CFD-B9A6-0CE626462CB0}" destId="{95199E32-4BC5-440C-AFEF-A6AD65CFF43F}" srcOrd="0" destOrd="0" presId="urn:microsoft.com/office/officeart/2005/8/layout/cycle1"/>
    <dgm:cxn modelId="{2AD3E6E7-4B19-4087-AD13-4032A1C1D21F}" srcId="{4D079A2F-D2D1-47F2-91A0-EB1F0937D1EC}" destId="{41861AED-81F1-4C44-9238-1BCBF7C1B7A7}" srcOrd="3" destOrd="0" parTransId="{A3C8234D-4389-464C-8B58-35CFC412C07C}" sibTransId="{C6A47666-8E9E-4CFD-B9A6-0CE626462CB0}"/>
    <dgm:cxn modelId="{B64852F2-5F54-4FEA-8112-2400B02A43F4}" srcId="{4D079A2F-D2D1-47F2-91A0-EB1F0937D1EC}" destId="{D1DDB9AA-CA4E-454D-9BC0-75D6CB09B0AB}" srcOrd="4" destOrd="0" parTransId="{5142DD96-A624-4E6F-9D63-ED523D7887A4}" sibTransId="{4188334C-55A5-4F5A-8C91-E9D474C8C084}"/>
    <dgm:cxn modelId="{684D6BBC-F5F0-4C97-94F7-F9A6C06F27BC}" type="presParOf" srcId="{59B7D852-443A-401D-B202-DDCE03309D48}" destId="{6AF8FBCF-C9C0-47DA-BB64-E6EC8A01A14D}" srcOrd="0" destOrd="0" presId="urn:microsoft.com/office/officeart/2005/8/layout/cycle1"/>
    <dgm:cxn modelId="{F529794D-99C7-4130-8FD6-241BE1450F42}" type="presParOf" srcId="{59B7D852-443A-401D-B202-DDCE03309D48}" destId="{B94A22F9-38A7-4F9B-871D-BC0EE9FE1B70}" srcOrd="1" destOrd="0" presId="urn:microsoft.com/office/officeart/2005/8/layout/cycle1"/>
    <dgm:cxn modelId="{11B4ED99-E469-47C1-8B72-FFA1E1BDB3B5}" type="presParOf" srcId="{59B7D852-443A-401D-B202-DDCE03309D48}" destId="{406ED84E-07F7-4C66-8EB4-0215C1F44940}" srcOrd="2" destOrd="0" presId="urn:microsoft.com/office/officeart/2005/8/layout/cycle1"/>
    <dgm:cxn modelId="{96504DDF-ED86-4B9C-845F-F69E26F468B4}" type="presParOf" srcId="{59B7D852-443A-401D-B202-DDCE03309D48}" destId="{60FFB4FA-340C-491F-92C4-800DD535A57E}" srcOrd="3" destOrd="0" presId="urn:microsoft.com/office/officeart/2005/8/layout/cycle1"/>
    <dgm:cxn modelId="{6260373F-8496-47D5-9C1B-77719483F2D1}" type="presParOf" srcId="{59B7D852-443A-401D-B202-DDCE03309D48}" destId="{B9E6E52A-FC1E-4CF5-AEB0-D52E7D05DAE1}" srcOrd="4" destOrd="0" presId="urn:microsoft.com/office/officeart/2005/8/layout/cycle1"/>
    <dgm:cxn modelId="{B55B59C4-DD95-4397-A74E-B59060D7F1C5}" type="presParOf" srcId="{59B7D852-443A-401D-B202-DDCE03309D48}" destId="{A8796D08-8336-4D6C-B51E-5D557BE6EDF2}" srcOrd="5" destOrd="0" presId="urn:microsoft.com/office/officeart/2005/8/layout/cycle1"/>
    <dgm:cxn modelId="{3484ECF4-65C6-43CC-92B7-102A785503F9}" type="presParOf" srcId="{59B7D852-443A-401D-B202-DDCE03309D48}" destId="{1A6B54C8-230D-4805-A613-367A374777C6}" srcOrd="6" destOrd="0" presId="urn:microsoft.com/office/officeart/2005/8/layout/cycle1"/>
    <dgm:cxn modelId="{C308F0F1-99BF-40BF-BBA4-D437E30D19E2}" type="presParOf" srcId="{59B7D852-443A-401D-B202-DDCE03309D48}" destId="{CD311FF6-0F5B-4DA2-8290-F71B2578E7F1}" srcOrd="7" destOrd="0" presId="urn:microsoft.com/office/officeart/2005/8/layout/cycle1"/>
    <dgm:cxn modelId="{7789B686-0187-4D34-B674-CD7286F5A8C7}" type="presParOf" srcId="{59B7D852-443A-401D-B202-DDCE03309D48}" destId="{F949C679-CF2B-459B-8E36-E8D1CC9CA4E4}" srcOrd="8" destOrd="0" presId="urn:microsoft.com/office/officeart/2005/8/layout/cycle1"/>
    <dgm:cxn modelId="{39F70D03-8853-41F6-B06D-1242237B9E43}" type="presParOf" srcId="{59B7D852-443A-401D-B202-DDCE03309D48}" destId="{A7A44B4D-06D5-47D3-AD4E-0717A5A72CC6}" srcOrd="9" destOrd="0" presId="urn:microsoft.com/office/officeart/2005/8/layout/cycle1"/>
    <dgm:cxn modelId="{9877D2F0-2D7B-4170-B689-540D2EC4E90E}" type="presParOf" srcId="{59B7D852-443A-401D-B202-DDCE03309D48}" destId="{16C73E65-7C33-4598-919D-C0ED8B14A05C}" srcOrd="10" destOrd="0" presId="urn:microsoft.com/office/officeart/2005/8/layout/cycle1"/>
    <dgm:cxn modelId="{6953B2E6-16AF-49D8-85ED-0D63DC6D8500}" type="presParOf" srcId="{59B7D852-443A-401D-B202-DDCE03309D48}" destId="{95199E32-4BC5-440C-AFEF-A6AD65CFF43F}" srcOrd="11" destOrd="0" presId="urn:microsoft.com/office/officeart/2005/8/layout/cycle1"/>
    <dgm:cxn modelId="{BE3782F9-8D59-4109-87B7-39A40D89F3F7}" type="presParOf" srcId="{59B7D852-443A-401D-B202-DDCE03309D48}" destId="{1E7FF391-EE60-40C8-B333-E767D0041323}" srcOrd="12" destOrd="0" presId="urn:microsoft.com/office/officeart/2005/8/layout/cycle1"/>
    <dgm:cxn modelId="{19E09383-340C-43F4-86A9-F8690523E80D}" type="presParOf" srcId="{59B7D852-443A-401D-B202-DDCE03309D48}" destId="{42FF9549-1C95-45AF-8D50-BF4C28D27438}" srcOrd="13" destOrd="0" presId="urn:microsoft.com/office/officeart/2005/8/layout/cycle1"/>
    <dgm:cxn modelId="{85814D1E-21E6-48CF-BF3F-9BAEE1B0DB64}" type="presParOf" srcId="{59B7D852-443A-401D-B202-DDCE03309D48}" destId="{2F04ABE2-551F-426A-BE4F-9A9C12198E28}" srcOrd="14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040FF62-878F-4418-901E-267D021D8391}" type="doc">
      <dgm:prSet loTypeId="urn:microsoft.com/office/officeart/2005/8/layout/arrow5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8CD82B7-BD15-42B7-B3D8-CCAA41712B28}">
      <dgm:prSet phldrT="[Text]" custT="1"/>
      <dgm:spPr/>
      <dgm:t>
        <a:bodyPr/>
        <a:lstStyle/>
        <a:p>
          <a:pPr>
            <a:buFont typeface="Symbol" panose="05050102010706020507" pitchFamily="18" charset="2"/>
            <a:buChar char=""/>
          </a:pPr>
          <a:r>
            <a:rPr lang="en-GB" sz="800" b="1"/>
            <a:t>Power Distance at Google</a:t>
          </a:r>
          <a:endParaRPr lang="en-US" sz="800"/>
        </a:p>
      </dgm:t>
    </dgm:pt>
    <dgm:pt modelId="{CA112796-AFE8-46D3-A6AC-8FBFE1FC575C}" type="parTrans" cxnId="{DFF0CA51-971F-435A-BD93-682D6BE2F01B}">
      <dgm:prSet/>
      <dgm:spPr/>
      <dgm:t>
        <a:bodyPr/>
        <a:lstStyle/>
        <a:p>
          <a:endParaRPr lang="en-US" sz="800"/>
        </a:p>
      </dgm:t>
    </dgm:pt>
    <dgm:pt modelId="{4761E89B-0D79-4074-87EA-599B937BD2B7}" type="sibTrans" cxnId="{DFF0CA51-971F-435A-BD93-682D6BE2F01B}">
      <dgm:prSet/>
      <dgm:spPr/>
      <dgm:t>
        <a:bodyPr/>
        <a:lstStyle/>
        <a:p>
          <a:endParaRPr lang="en-US" sz="800"/>
        </a:p>
      </dgm:t>
    </dgm:pt>
    <dgm:pt modelId="{7AA4A356-DA0E-4DDC-AB8C-2837F76D0977}">
      <dgm:prSet custT="1"/>
      <dgm:spPr/>
      <dgm:t>
        <a:bodyPr/>
        <a:lstStyle/>
        <a:p>
          <a:pPr>
            <a:buFont typeface="Symbol" panose="05050102010706020507" pitchFamily="18" charset="2"/>
            <a:buChar char=""/>
          </a:pPr>
          <a:r>
            <a:rPr lang="en-GB" sz="800" b="1"/>
            <a:t>Individualism in the Google</a:t>
          </a:r>
          <a:endParaRPr lang="en-US" sz="800"/>
        </a:p>
      </dgm:t>
    </dgm:pt>
    <dgm:pt modelId="{810319E6-2151-4153-81FF-1D30570E9495}" type="parTrans" cxnId="{076AE87D-4960-4F78-9EC4-583685D4CAFF}">
      <dgm:prSet/>
      <dgm:spPr/>
      <dgm:t>
        <a:bodyPr/>
        <a:lstStyle/>
        <a:p>
          <a:endParaRPr lang="en-US" sz="800"/>
        </a:p>
      </dgm:t>
    </dgm:pt>
    <dgm:pt modelId="{6E234854-1F58-4188-9A57-F1406812A75A}" type="sibTrans" cxnId="{076AE87D-4960-4F78-9EC4-583685D4CAFF}">
      <dgm:prSet/>
      <dgm:spPr/>
      <dgm:t>
        <a:bodyPr/>
        <a:lstStyle/>
        <a:p>
          <a:endParaRPr lang="en-US" sz="800"/>
        </a:p>
      </dgm:t>
    </dgm:pt>
    <dgm:pt modelId="{B24A5D13-2650-4B25-BDA2-7A5529517361}">
      <dgm:prSet custT="1"/>
      <dgm:spPr/>
      <dgm:t>
        <a:bodyPr/>
        <a:lstStyle/>
        <a:p>
          <a:pPr>
            <a:buFont typeface="Symbol" panose="05050102010706020507" pitchFamily="18" charset="2"/>
            <a:buChar char=""/>
          </a:pPr>
          <a:r>
            <a:rPr lang="en-GB" sz="800" b="1"/>
            <a:t>Masculinity Values at Google</a:t>
          </a:r>
          <a:endParaRPr lang="en-US" sz="800"/>
        </a:p>
      </dgm:t>
    </dgm:pt>
    <dgm:pt modelId="{BE7F0D62-93EB-40B3-8DA6-96F362DF5C28}" type="parTrans" cxnId="{DAF7FA2B-B0BA-4191-B053-EB8EC4128ADE}">
      <dgm:prSet/>
      <dgm:spPr/>
      <dgm:t>
        <a:bodyPr/>
        <a:lstStyle/>
        <a:p>
          <a:endParaRPr lang="en-US" sz="800"/>
        </a:p>
      </dgm:t>
    </dgm:pt>
    <dgm:pt modelId="{D43BA372-091C-4DF1-AD18-69B83F6CC414}" type="sibTrans" cxnId="{DAF7FA2B-B0BA-4191-B053-EB8EC4128ADE}">
      <dgm:prSet/>
      <dgm:spPr/>
      <dgm:t>
        <a:bodyPr/>
        <a:lstStyle/>
        <a:p>
          <a:endParaRPr lang="en-US" sz="800"/>
        </a:p>
      </dgm:t>
    </dgm:pt>
    <dgm:pt modelId="{45F2A52F-D541-418A-A544-A5E8B67C32D7}">
      <dgm:prSet custT="1"/>
      <dgm:spPr/>
      <dgm:t>
        <a:bodyPr/>
        <a:lstStyle/>
        <a:p>
          <a:pPr>
            <a:buFont typeface="Symbol" panose="05050102010706020507" pitchFamily="18" charset="2"/>
            <a:buChar char=""/>
          </a:pPr>
          <a:r>
            <a:rPr lang="en-GB" sz="750" b="1"/>
            <a:t>Uncertainty Avoidance at Google</a:t>
          </a:r>
          <a:endParaRPr lang="en-US" sz="750"/>
        </a:p>
      </dgm:t>
    </dgm:pt>
    <dgm:pt modelId="{2542CE3F-2216-4632-8D86-709F95C1283D}" type="parTrans" cxnId="{4E604606-9DD6-4F49-91D9-7BA21D142A5A}">
      <dgm:prSet/>
      <dgm:spPr/>
      <dgm:t>
        <a:bodyPr/>
        <a:lstStyle/>
        <a:p>
          <a:endParaRPr lang="en-US" sz="800"/>
        </a:p>
      </dgm:t>
    </dgm:pt>
    <dgm:pt modelId="{FB79F3B0-08F8-4201-84AF-616E8493A635}" type="sibTrans" cxnId="{4E604606-9DD6-4F49-91D9-7BA21D142A5A}">
      <dgm:prSet/>
      <dgm:spPr/>
      <dgm:t>
        <a:bodyPr/>
        <a:lstStyle/>
        <a:p>
          <a:endParaRPr lang="en-US" sz="800"/>
        </a:p>
      </dgm:t>
    </dgm:pt>
    <dgm:pt modelId="{42E67442-8027-4B9B-A083-4EA8143D79B1}">
      <dgm:prSet custT="1"/>
      <dgm:spPr/>
      <dgm:t>
        <a:bodyPr/>
        <a:lstStyle/>
        <a:p>
          <a:pPr>
            <a:buFont typeface="Symbol" panose="05050102010706020507" pitchFamily="18" charset="2"/>
            <a:buChar char=""/>
          </a:pPr>
          <a:r>
            <a:rPr lang="en-GB" sz="800" b="1"/>
            <a:t>Short Term Orientation at Google</a:t>
          </a:r>
          <a:endParaRPr lang="en-US" sz="800"/>
        </a:p>
      </dgm:t>
    </dgm:pt>
    <dgm:pt modelId="{81855D30-17E7-4B48-8619-E8A0CA3673E5}" type="parTrans" cxnId="{C5C5626E-CBAD-48F8-9436-F11407224FAE}">
      <dgm:prSet/>
      <dgm:spPr/>
      <dgm:t>
        <a:bodyPr/>
        <a:lstStyle/>
        <a:p>
          <a:endParaRPr lang="en-US" sz="800"/>
        </a:p>
      </dgm:t>
    </dgm:pt>
    <dgm:pt modelId="{01F59C14-67D8-482B-8E0C-CF51E022E944}" type="sibTrans" cxnId="{C5C5626E-CBAD-48F8-9436-F11407224FAE}">
      <dgm:prSet/>
      <dgm:spPr/>
      <dgm:t>
        <a:bodyPr/>
        <a:lstStyle/>
        <a:p>
          <a:endParaRPr lang="en-US" sz="800"/>
        </a:p>
      </dgm:t>
    </dgm:pt>
    <dgm:pt modelId="{32186BA1-2ECD-4424-9B1F-1A8F454BFD25}">
      <dgm:prSet custT="1"/>
      <dgm:spPr/>
      <dgm:t>
        <a:bodyPr/>
        <a:lstStyle/>
        <a:p>
          <a:pPr>
            <a:buFont typeface="Symbol" panose="05050102010706020507" pitchFamily="18" charset="2"/>
            <a:buChar char=""/>
          </a:pPr>
          <a:r>
            <a:rPr lang="en-GB" sz="800" b="1"/>
            <a:t>Indulgent Culture at Google</a:t>
          </a:r>
          <a:endParaRPr lang="en-US" sz="800"/>
        </a:p>
      </dgm:t>
    </dgm:pt>
    <dgm:pt modelId="{0D2517AD-AD9C-4075-9AF4-79DF85F6702E}" type="parTrans" cxnId="{540C7B9B-790A-4B95-AD27-627EE1A70D2D}">
      <dgm:prSet/>
      <dgm:spPr/>
      <dgm:t>
        <a:bodyPr/>
        <a:lstStyle/>
        <a:p>
          <a:endParaRPr lang="en-US" sz="800"/>
        </a:p>
      </dgm:t>
    </dgm:pt>
    <dgm:pt modelId="{DAB57832-F8E0-4707-8FA5-E5A5FE02A37F}" type="sibTrans" cxnId="{540C7B9B-790A-4B95-AD27-627EE1A70D2D}">
      <dgm:prSet/>
      <dgm:spPr/>
      <dgm:t>
        <a:bodyPr/>
        <a:lstStyle/>
        <a:p>
          <a:endParaRPr lang="en-US" sz="800"/>
        </a:p>
      </dgm:t>
    </dgm:pt>
    <dgm:pt modelId="{94AAAF08-10D5-4652-9455-580C98726F8B}" type="pres">
      <dgm:prSet presAssocID="{D040FF62-878F-4418-901E-267D021D8391}" presName="diagram" presStyleCnt="0">
        <dgm:presLayoutVars>
          <dgm:dir/>
          <dgm:resizeHandles val="exact"/>
        </dgm:presLayoutVars>
      </dgm:prSet>
      <dgm:spPr/>
    </dgm:pt>
    <dgm:pt modelId="{62AB1F66-54CC-45D2-BF0B-7006C285100C}" type="pres">
      <dgm:prSet presAssocID="{A8CD82B7-BD15-42B7-B3D8-CCAA41712B28}" presName="arrow" presStyleLbl="node1" presStyleIdx="0" presStyleCnt="6">
        <dgm:presLayoutVars>
          <dgm:bulletEnabled val="1"/>
        </dgm:presLayoutVars>
      </dgm:prSet>
      <dgm:spPr/>
    </dgm:pt>
    <dgm:pt modelId="{64264BF4-A163-4242-8D6F-2E2E2567452D}" type="pres">
      <dgm:prSet presAssocID="{7AA4A356-DA0E-4DDC-AB8C-2837F76D0977}" presName="arrow" presStyleLbl="node1" presStyleIdx="1" presStyleCnt="6">
        <dgm:presLayoutVars>
          <dgm:bulletEnabled val="1"/>
        </dgm:presLayoutVars>
      </dgm:prSet>
      <dgm:spPr/>
    </dgm:pt>
    <dgm:pt modelId="{FD2048BA-66D0-4782-B9D6-04A484AB41F8}" type="pres">
      <dgm:prSet presAssocID="{B24A5D13-2650-4B25-BDA2-7A5529517361}" presName="arrow" presStyleLbl="node1" presStyleIdx="2" presStyleCnt="6">
        <dgm:presLayoutVars>
          <dgm:bulletEnabled val="1"/>
        </dgm:presLayoutVars>
      </dgm:prSet>
      <dgm:spPr/>
    </dgm:pt>
    <dgm:pt modelId="{8166009D-6224-474C-A6FC-B55F990CB0F3}" type="pres">
      <dgm:prSet presAssocID="{45F2A52F-D541-418A-A544-A5E8B67C32D7}" presName="arrow" presStyleLbl="node1" presStyleIdx="3" presStyleCnt="6">
        <dgm:presLayoutVars>
          <dgm:bulletEnabled val="1"/>
        </dgm:presLayoutVars>
      </dgm:prSet>
      <dgm:spPr/>
    </dgm:pt>
    <dgm:pt modelId="{2CFA87B7-E286-4AA2-A91F-03CAC9199719}" type="pres">
      <dgm:prSet presAssocID="{42E67442-8027-4B9B-A083-4EA8143D79B1}" presName="arrow" presStyleLbl="node1" presStyleIdx="4" presStyleCnt="6">
        <dgm:presLayoutVars>
          <dgm:bulletEnabled val="1"/>
        </dgm:presLayoutVars>
      </dgm:prSet>
      <dgm:spPr/>
    </dgm:pt>
    <dgm:pt modelId="{E8DD43A3-3F6E-4358-A4D9-AADADD76803D}" type="pres">
      <dgm:prSet presAssocID="{32186BA1-2ECD-4424-9B1F-1A8F454BFD25}" presName="arrow" presStyleLbl="node1" presStyleIdx="5" presStyleCnt="6">
        <dgm:presLayoutVars>
          <dgm:bulletEnabled val="1"/>
        </dgm:presLayoutVars>
      </dgm:prSet>
      <dgm:spPr/>
    </dgm:pt>
  </dgm:ptLst>
  <dgm:cxnLst>
    <dgm:cxn modelId="{6C5A8B03-6636-498A-80ED-4C7E32464B98}" type="presOf" srcId="{D040FF62-878F-4418-901E-267D021D8391}" destId="{94AAAF08-10D5-4652-9455-580C98726F8B}" srcOrd="0" destOrd="0" presId="urn:microsoft.com/office/officeart/2005/8/layout/arrow5"/>
    <dgm:cxn modelId="{4E604606-9DD6-4F49-91D9-7BA21D142A5A}" srcId="{D040FF62-878F-4418-901E-267D021D8391}" destId="{45F2A52F-D541-418A-A544-A5E8B67C32D7}" srcOrd="3" destOrd="0" parTransId="{2542CE3F-2216-4632-8D86-709F95C1283D}" sibTransId="{FB79F3B0-08F8-4201-84AF-616E8493A635}"/>
    <dgm:cxn modelId="{DAF7FA2B-B0BA-4191-B053-EB8EC4128ADE}" srcId="{D040FF62-878F-4418-901E-267D021D8391}" destId="{B24A5D13-2650-4B25-BDA2-7A5529517361}" srcOrd="2" destOrd="0" parTransId="{BE7F0D62-93EB-40B3-8DA6-96F362DF5C28}" sibTransId="{D43BA372-091C-4DF1-AD18-69B83F6CC414}"/>
    <dgm:cxn modelId="{B7668D6B-84EC-43F7-80FE-84608205D988}" type="presOf" srcId="{32186BA1-2ECD-4424-9B1F-1A8F454BFD25}" destId="{E8DD43A3-3F6E-4358-A4D9-AADADD76803D}" srcOrd="0" destOrd="0" presId="urn:microsoft.com/office/officeart/2005/8/layout/arrow5"/>
    <dgm:cxn modelId="{C5C5626E-CBAD-48F8-9436-F11407224FAE}" srcId="{D040FF62-878F-4418-901E-267D021D8391}" destId="{42E67442-8027-4B9B-A083-4EA8143D79B1}" srcOrd="4" destOrd="0" parTransId="{81855D30-17E7-4B48-8619-E8A0CA3673E5}" sibTransId="{01F59C14-67D8-482B-8E0C-CF51E022E944}"/>
    <dgm:cxn modelId="{DFF0CA51-971F-435A-BD93-682D6BE2F01B}" srcId="{D040FF62-878F-4418-901E-267D021D8391}" destId="{A8CD82B7-BD15-42B7-B3D8-CCAA41712B28}" srcOrd="0" destOrd="0" parTransId="{CA112796-AFE8-46D3-A6AC-8FBFE1FC575C}" sibTransId="{4761E89B-0D79-4074-87EA-599B937BD2B7}"/>
    <dgm:cxn modelId="{CC6BE978-FCA6-4492-A170-9E6E0BDCD0B3}" type="presOf" srcId="{42E67442-8027-4B9B-A083-4EA8143D79B1}" destId="{2CFA87B7-E286-4AA2-A91F-03CAC9199719}" srcOrd="0" destOrd="0" presId="urn:microsoft.com/office/officeart/2005/8/layout/arrow5"/>
    <dgm:cxn modelId="{076AE87D-4960-4F78-9EC4-583685D4CAFF}" srcId="{D040FF62-878F-4418-901E-267D021D8391}" destId="{7AA4A356-DA0E-4DDC-AB8C-2837F76D0977}" srcOrd="1" destOrd="0" parTransId="{810319E6-2151-4153-81FF-1D30570E9495}" sibTransId="{6E234854-1F58-4188-9A57-F1406812A75A}"/>
    <dgm:cxn modelId="{540C7B9B-790A-4B95-AD27-627EE1A70D2D}" srcId="{D040FF62-878F-4418-901E-267D021D8391}" destId="{32186BA1-2ECD-4424-9B1F-1A8F454BFD25}" srcOrd="5" destOrd="0" parTransId="{0D2517AD-AD9C-4075-9AF4-79DF85F6702E}" sibTransId="{DAB57832-F8E0-4707-8FA5-E5A5FE02A37F}"/>
    <dgm:cxn modelId="{052CFEAB-A205-46B9-9AFA-582E0BCB1EBF}" type="presOf" srcId="{A8CD82B7-BD15-42B7-B3D8-CCAA41712B28}" destId="{62AB1F66-54CC-45D2-BF0B-7006C285100C}" srcOrd="0" destOrd="0" presId="urn:microsoft.com/office/officeart/2005/8/layout/arrow5"/>
    <dgm:cxn modelId="{88AE21CB-0E1D-4CD8-BD46-A2EB3D121CB2}" type="presOf" srcId="{7AA4A356-DA0E-4DDC-AB8C-2837F76D0977}" destId="{64264BF4-A163-4242-8D6F-2E2E2567452D}" srcOrd="0" destOrd="0" presId="urn:microsoft.com/office/officeart/2005/8/layout/arrow5"/>
    <dgm:cxn modelId="{731CE7E2-B48E-4D5F-881A-E30F972482F4}" type="presOf" srcId="{45F2A52F-D541-418A-A544-A5E8B67C32D7}" destId="{8166009D-6224-474C-A6FC-B55F990CB0F3}" srcOrd="0" destOrd="0" presId="urn:microsoft.com/office/officeart/2005/8/layout/arrow5"/>
    <dgm:cxn modelId="{79936BF1-5C35-4C71-8CDE-C48F44533038}" type="presOf" srcId="{B24A5D13-2650-4B25-BDA2-7A5529517361}" destId="{FD2048BA-66D0-4782-B9D6-04A484AB41F8}" srcOrd="0" destOrd="0" presId="urn:microsoft.com/office/officeart/2005/8/layout/arrow5"/>
    <dgm:cxn modelId="{EB1AE9E3-0386-4375-98F3-4F4C5FA75E5B}" type="presParOf" srcId="{94AAAF08-10D5-4652-9455-580C98726F8B}" destId="{62AB1F66-54CC-45D2-BF0B-7006C285100C}" srcOrd="0" destOrd="0" presId="urn:microsoft.com/office/officeart/2005/8/layout/arrow5"/>
    <dgm:cxn modelId="{00B735AA-6C26-4E71-B2FE-58EAB10BAD7F}" type="presParOf" srcId="{94AAAF08-10D5-4652-9455-580C98726F8B}" destId="{64264BF4-A163-4242-8D6F-2E2E2567452D}" srcOrd="1" destOrd="0" presId="urn:microsoft.com/office/officeart/2005/8/layout/arrow5"/>
    <dgm:cxn modelId="{EE0B6658-B2F1-469A-999F-7260D7D6BFED}" type="presParOf" srcId="{94AAAF08-10D5-4652-9455-580C98726F8B}" destId="{FD2048BA-66D0-4782-B9D6-04A484AB41F8}" srcOrd="2" destOrd="0" presId="urn:microsoft.com/office/officeart/2005/8/layout/arrow5"/>
    <dgm:cxn modelId="{6BA3DBF6-85C6-454C-A24D-42442026A88D}" type="presParOf" srcId="{94AAAF08-10D5-4652-9455-580C98726F8B}" destId="{8166009D-6224-474C-A6FC-B55F990CB0F3}" srcOrd="3" destOrd="0" presId="urn:microsoft.com/office/officeart/2005/8/layout/arrow5"/>
    <dgm:cxn modelId="{952CB0C1-8856-4454-967A-235CFF82125C}" type="presParOf" srcId="{94AAAF08-10D5-4652-9455-580C98726F8B}" destId="{2CFA87B7-E286-4AA2-A91F-03CAC9199719}" srcOrd="4" destOrd="0" presId="urn:microsoft.com/office/officeart/2005/8/layout/arrow5"/>
    <dgm:cxn modelId="{D1990081-0824-4C0B-8AF6-E428F5B8C3D8}" type="presParOf" srcId="{94AAAF08-10D5-4652-9455-580C98726F8B}" destId="{E8DD43A3-3F6E-4358-A4D9-AADADD76803D}" srcOrd="5" destOrd="0" presId="urn:microsoft.com/office/officeart/2005/8/layout/arrow5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8795B575-8A04-44AD-A598-83BAFBFAA337}" type="doc">
      <dgm:prSet loTypeId="urn:microsoft.com/office/officeart/2005/8/layout/default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918845A-D2D5-4897-B2F9-093C509A33C6}">
      <dgm:prSet phldrT="[Text]" custT="1"/>
      <dgm:spPr/>
      <dgm:t>
        <a:bodyPr/>
        <a:lstStyle/>
        <a:p>
          <a:r>
            <a:rPr lang="en-US" sz="1200">
              <a:latin typeface="Cambria" panose="02040503050406030204" pitchFamily="18" charset="0"/>
              <a:ea typeface="Cambria" panose="02040503050406030204" pitchFamily="18" charset="0"/>
            </a:rPr>
            <a:t>Promoting sustainable innovation</a:t>
          </a:r>
        </a:p>
      </dgm:t>
    </dgm:pt>
    <dgm:pt modelId="{02F4C5CF-76EA-4A0A-9D9D-32799C9DF409}" type="parTrans" cxnId="{A0C154E3-E351-4FDC-8597-0504257DA80A}">
      <dgm:prSet/>
      <dgm:spPr/>
      <dgm:t>
        <a:bodyPr/>
        <a:lstStyle/>
        <a:p>
          <a:endParaRPr lang="en-US" sz="1200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4113BF06-70BD-47AA-AD3F-EB7F1DC622E5}" type="sibTrans" cxnId="{A0C154E3-E351-4FDC-8597-0504257DA80A}">
      <dgm:prSet/>
      <dgm:spPr/>
      <dgm:t>
        <a:bodyPr/>
        <a:lstStyle/>
        <a:p>
          <a:endParaRPr lang="en-US" sz="1200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C0300D10-D5AE-4E37-8A27-CDDD02CD6CCC}">
      <dgm:prSet custT="1"/>
      <dgm:spPr/>
      <dgm:t>
        <a:bodyPr/>
        <a:lstStyle/>
        <a:p>
          <a:r>
            <a:rPr lang="en-US" sz="1200">
              <a:latin typeface="Cambria" panose="02040503050406030204" pitchFamily="18" charset="0"/>
              <a:ea typeface="Cambria" panose="02040503050406030204" pitchFamily="18" charset="0"/>
            </a:rPr>
            <a:t>Ensuring efficiency by decreasing cost</a:t>
          </a:r>
        </a:p>
      </dgm:t>
    </dgm:pt>
    <dgm:pt modelId="{0A02D584-5AFD-48EC-A92C-6DD07B7BC8AD}" type="parTrans" cxnId="{F48D360D-955E-4425-9105-004F1AFB2E78}">
      <dgm:prSet/>
      <dgm:spPr/>
      <dgm:t>
        <a:bodyPr/>
        <a:lstStyle/>
        <a:p>
          <a:endParaRPr lang="en-US" sz="1200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18BCA6A4-E2AE-45DE-8BA2-0A82C07FED2F}" type="sibTrans" cxnId="{F48D360D-955E-4425-9105-004F1AFB2E78}">
      <dgm:prSet/>
      <dgm:spPr/>
      <dgm:t>
        <a:bodyPr/>
        <a:lstStyle/>
        <a:p>
          <a:endParaRPr lang="en-US" sz="1200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1111971E-501A-4D3E-84A5-0008D7517F4D}">
      <dgm:prSet custT="1"/>
      <dgm:spPr/>
      <dgm:t>
        <a:bodyPr/>
        <a:lstStyle/>
        <a:p>
          <a:r>
            <a:rPr lang="en-US" sz="1200">
              <a:latin typeface="Cambria" panose="02040503050406030204" pitchFamily="18" charset="0"/>
              <a:ea typeface="Cambria" panose="02040503050406030204" pitchFamily="18" charset="0"/>
            </a:rPr>
            <a:t>Ensuring employee well-being</a:t>
          </a:r>
        </a:p>
      </dgm:t>
    </dgm:pt>
    <dgm:pt modelId="{601B813D-23C3-46C9-847E-AC111D63588B}" type="parTrans" cxnId="{508DB2B7-2D5C-437C-B801-55DB189EB823}">
      <dgm:prSet/>
      <dgm:spPr/>
      <dgm:t>
        <a:bodyPr/>
        <a:lstStyle/>
        <a:p>
          <a:endParaRPr lang="en-US" sz="1200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3728539D-691D-4098-8FA1-B4D780E8EE63}" type="sibTrans" cxnId="{508DB2B7-2D5C-437C-B801-55DB189EB823}">
      <dgm:prSet/>
      <dgm:spPr/>
      <dgm:t>
        <a:bodyPr/>
        <a:lstStyle/>
        <a:p>
          <a:endParaRPr lang="en-US" sz="1200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83DC67E8-3FB2-4F0F-83DD-5EA707C1CDB5}">
      <dgm:prSet custT="1"/>
      <dgm:spPr/>
      <dgm:t>
        <a:bodyPr/>
        <a:lstStyle/>
        <a:p>
          <a:r>
            <a:rPr lang="en-US" sz="1200">
              <a:latin typeface="Cambria" panose="02040503050406030204" pitchFamily="18" charset="0"/>
              <a:ea typeface="Cambria" panose="02040503050406030204" pitchFamily="18" charset="0"/>
            </a:rPr>
            <a:t>Ensuring continuous learning and development</a:t>
          </a:r>
        </a:p>
      </dgm:t>
    </dgm:pt>
    <dgm:pt modelId="{E79EB9C3-E625-4AF5-B562-66D6C3FE18D0}" type="parTrans" cxnId="{DF15D944-F5AD-4423-B480-C6E583617B78}">
      <dgm:prSet/>
      <dgm:spPr/>
      <dgm:t>
        <a:bodyPr/>
        <a:lstStyle/>
        <a:p>
          <a:endParaRPr lang="en-US" sz="1200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80DB0E44-546E-41A6-9E9A-135123491B6D}" type="sibTrans" cxnId="{DF15D944-F5AD-4423-B480-C6E583617B78}">
      <dgm:prSet/>
      <dgm:spPr/>
      <dgm:t>
        <a:bodyPr/>
        <a:lstStyle/>
        <a:p>
          <a:endParaRPr lang="en-US" sz="1200">
            <a:latin typeface="Cambria" panose="02040503050406030204" pitchFamily="18" charset="0"/>
            <a:ea typeface="Cambria" panose="02040503050406030204" pitchFamily="18" charset="0"/>
          </a:endParaRPr>
        </a:p>
      </dgm:t>
    </dgm:pt>
    <dgm:pt modelId="{8C851C48-489E-4BD0-AFD4-6B6B1B5AAB97}" type="pres">
      <dgm:prSet presAssocID="{8795B575-8A04-44AD-A598-83BAFBFAA337}" presName="diagram" presStyleCnt="0">
        <dgm:presLayoutVars>
          <dgm:dir/>
          <dgm:resizeHandles val="exact"/>
        </dgm:presLayoutVars>
      </dgm:prSet>
      <dgm:spPr/>
    </dgm:pt>
    <dgm:pt modelId="{EF674FBF-11F9-4A94-A01C-37CD323FD107}" type="pres">
      <dgm:prSet presAssocID="{4918845A-D2D5-4897-B2F9-093C509A33C6}" presName="node" presStyleLbl="node1" presStyleIdx="0" presStyleCnt="4">
        <dgm:presLayoutVars>
          <dgm:bulletEnabled val="1"/>
        </dgm:presLayoutVars>
      </dgm:prSet>
      <dgm:spPr/>
    </dgm:pt>
    <dgm:pt modelId="{53643BAC-148C-45C9-A0FB-76D71D76475B}" type="pres">
      <dgm:prSet presAssocID="{4113BF06-70BD-47AA-AD3F-EB7F1DC622E5}" presName="sibTrans" presStyleCnt="0"/>
      <dgm:spPr/>
    </dgm:pt>
    <dgm:pt modelId="{27D84A64-03D9-4895-BB1E-CAAE7AD65227}" type="pres">
      <dgm:prSet presAssocID="{C0300D10-D5AE-4E37-8A27-CDDD02CD6CCC}" presName="node" presStyleLbl="node1" presStyleIdx="1" presStyleCnt="4">
        <dgm:presLayoutVars>
          <dgm:bulletEnabled val="1"/>
        </dgm:presLayoutVars>
      </dgm:prSet>
      <dgm:spPr/>
    </dgm:pt>
    <dgm:pt modelId="{114D0E28-75C2-4CA4-BEA0-011D5AD06E8C}" type="pres">
      <dgm:prSet presAssocID="{18BCA6A4-E2AE-45DE-8BA2-0A82C07FED2F}" presName="sibTrans" presStyleCnt="0"/>
      <dgm:spPr/>
    </dgm:pt>
    <dgm:pt modelId="{180E241F-0B02-4C08-8F02-A647D25DD929}" type="pres">
      <dgm:prSet presAssocID="{1111971E-501A-4D3E-84A5-0008D7517F4D}" presName="node" presStyleLbl="node1" presStyleIdx="2" presStyleCnt="4">
        <dgm:presLayoutVars>
          <dgm:bulletEnabled val="1"/>
        </dgm:presLayoutVars>
      </dgm:prSet>
      <dgm:spPr/>
    </dgm:pt>
    <dgm:pt modelId="{886F8654-22EF-4941-8B5F-7480822F9974}" type="pres">
      <dgm:prSet presAssocID="{3728539D-691D-4098-8FA1-B4D780E8EE63}" presName="sibTrans" presStyleCnt="0"/>
      <dgm:spPr/>
    </dgm:pt>
    <dgm:pt modelId="{3DCD97B2-F71E-4DDD-A17B-75A86E094598}" type="pres">
      <dgm:prSet presAssocID="{83DC67E8-3FB2-4F0F-83DD-5EA707C1CDB5}" presName="node" presStyleLbl="node1" presStyleIdx="3" presStyleCnt="4">
        <dgm:presLayoutVars>
          <dgm:bulletEnabled val="1"/>
        </dgm:presLayoutVars>
      </dgm:prSet>
      <dgm:spPr/>
    </dgm:pt>
  </dgm:ptLst>
  <dgm:cxnLst>
    <dgm:cxn modelId="{F48D360D-955E-4425-9105-004F1AFB2E78}" srcId="{8795B575-8A04-44AD-A598-83BAFBFAA337}" destId="{C0300D10-D5AE-4E37-8A27-CDDD02CD6CCC}" srcOrd="1" destOrd="0" parTransId="{0A02D584-5AFD-48EC-A92C-6DD07B7BC8AD}" sibTransId="{18BCA6A4-E2AE-45DE-8BA2-0A82C07FED2F}"/>
    <dgm:cxn modelId="{DF15D944-F5AD-4423-B480-C6E583617B78}" srcId="{8795B575-8A04-44AD-A598-83BAFBFAA337}" destId="{83DC67E8-3FB2-4F0F-83DD-5EA707C1CDB5}" srcOrd="3" destOrd="0" parTransId="{E79EB9C3-E625-4AF5-B562-66D6C3FE18D0}" sibTransId="{80DB0E44-546E-41A6-9E9A-135123491B6D}"/>
    <dgm:cxn modelId="{4FDC4E4F-936A-4201-A855-4F372AE6300E}" type="presOf" srcId="{C0300D10-D5AE-4E37-8A27-CDDD02CD6CCC}" destId="{27D84A64-03D9-4895-BB1E-CAAE7AD65227}" srcOrd="0" destOrd="0" presId="urn:microsoft.com/office/officeart/2005/8/layout/default"/>
    <dgm:cxn modelId="{8F1A1176-188D-43AE-B512-36386348CBA1}" type="presOf" srcId="{1111971E-501A-4D3E-84A5-0008D7517F4D}" destId="{180E241F-0B02-4C08-8F02-A647D25DD929}" srcOrd="0" destOrd="0" presId="urn:microsoft.com/office/officeart/2005/8/layout/default"/>
    <dgm:cxn modelId="{CB4E9A56-F335-47F7-8AEF-AB01DF0ED923}" type="presOf" srcId="{4918845A-D2D5-4897-B2F9-093C509A33C6}" destId="{EF674FBF-11F9-4A94-A01C-37CD323FD107}" srcOrd="0" destOrd="0" presId="urn:microsoft.com/office/officeart/2005/8/layout/default"/>
    <dgm:cxn modelId="{3E4C3B9A-DA17-4EB1-8835-DBB8EAE7ADA2}" type="presOf" srcId="{83DC67E8-3FB2-4F0F-83DD-5EA707C1CDB5}" destId="{3DCD97B2-F71E-4DDD-A17B-75A86E094598}" srcOrd="0" destOrd="0" presId="urn:microsoft.com/office/officeart/2005/8/layout/default"/>
    <dgm:cxn modelId="{B9578EA0-BA1E-4EBF-A015-56D320760997}" type="presOf" srcId="{8795B575-8A04-44AD-A598-83BAFBFAA337}" destId="{8C851C48-489E-4BD0-AFD4-6B6B1B5AAB97}" srcOrd="0" destOrd="0" presId="urn:microsoft.com/office/officeart/2005/8/layout/default"/>
    <dgm:cxn modelId="{508DB2B7-2D5C-437C-B801-55DB189EB823}" srcId="{8795B575-8A04-44AD-A598-83BAFBFAA337}" destId="{1111971E-501A-4D3E-84A5-0008D7517F4D}" srcOrd="2" destOrd="0" parTransId="{601B813D-23C3-46C9-847E-AC111D63588B}" sibTransId="{3728539D-691D-4098-8FA1-B4D780E8EE63}"/>
    <dgm:cxn modelId="{A0C154E3-E351-4FDC-8597-0504257DA80A}" srcId="{8795B575-8A04-44AD-A598-83BAFBFAA337}" destId="{4918845A-D2D5-4897-B2F9-093C509A33C6}" srcOrd="0" destOrd="0" parTransId="{02F4C5CF-76EA-4A0A-9D9D-32799C9DF409}" sibTransId="{4113BF06-70BD-47AA-AD3F-EB7F1DC622E5}"/>
    <dgm:cxn modelId="{D4950B0D-8B69-4C54-A5E1-D5DC74785A85}" type="presParOf" srcId="{8C851C48-489E-4BD0-AFD4-6B6B1B5AAB97}" destId="{EF674FBF-11F9-4A94-A01C-37CD323FD107}" srcOrd="0" destOrd="0" presId="urn:microsoft.com/office/officeart/2005/8/layout/default"/>
    <dgm:cxn modelId="{0728B20D-49C7-48AF-B5D7-133B6C531D62}" type="presParOf" srcId="{8C851C48-489E-4BD0-AFD4-6B6B1B5AAB97}" destId="{53643BAC-148C-45C9-A0FB-76D71D76475B}" srcOrd="1" destOrd="0" presId="urn:microsoft.com/office/officeart/2005/8/layout/default"/>
    <dgm:cxn modelId="{901361DB-3760-402E-BEE1-74CCA38E754B}" type="presParOf" srcId="{8C851C48-489E-4BD0-AFD4-6B6B1B5AAB97}" destId="{27D84A64-03D9-4895-BB1E-CAAE7AD65227}" srcOrd="2" destOrd="0" presId="urn:microsoft.com/office/officeart/2005/8/layout/default"/>
    <dgm:cxn modelId="{C30F901D-0B11-4FFC-BBA2-D03300C387EA}" type="presParOf" srcId="{8C851C48-489E-4BD0-AFD4-6B6B1B5AAB97}" destId="{114D0E28-75C2-4CA4-BEA0-011D5AD06E8C}" srcOrd="3" destOrd="0" presId="urn:microsoft.com/office/officeart/2005/8/layout/default"/>
    <dgm:cxn modelId="{AB0750CE-A9C2-48F0-B9EA-75B02561FB04}" type="presParOf" srcId="{8C851C48-489E-4BD0-AFD4-6B6B1B5AAB97}" destId="{180E241F-0B02-4C08-8F02-A647D25DD929}" srcOrd="4" destOrd="0" presId="urn:microsoft.com/office/officeart/2005/8/layout/default"/>
    <dgm:cxn modelId="{6702C72D-7DD6-40C6-B8A5-7273BB6540FD}" type="presParOf" srcId="{8C851C48-489E-4BD0-AFD4-6B6B1B5AAB97}" destId="{886F8654-22EF-4941-8B5F-7480822F9974}" srcOrd="5" destOrd="0" presId="urn:microsoft.com/office/officeart/2005/8/layout/default"/>
    <dgm:cxn modelId="{E3C7D80B-47B3-4B8E-AD79-0297CE0A8C71}" type="presParOf" srcId="{8C851C48-489E-4BD0-AFD4-6B6B1B5AAB97}" destId="{3DCD97B2-F71E-4DDD-A17B-75A86E094598}" srcOrd="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6C0F972-F7BF-49B9-8ACA-D5B8F85BAC3C}" type="doc">
      <dgm:prSet loTypeId="urn:microsoft.com/office/officeart/2005/8/layout/cycle3" loCatId="cycle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54C7D1F-B1E0-45E4-B165-97A2908BBDCE}">
      <dgm:prSet phldrT="[Text]"/>
      <dgm:spPr/>
      <dgm:t>
        <a:bodyPr/>
        <a:lstStyle/>
        <a:p>
          <a:r>
            <a:rPr lang="en-US" b="1"/>
            <a:t>Forming a diverse and inclusive workforce</a:t>
          </a:r>
          <a:endParaRPr lang="en-US"/>
        </a:p>
      </dgm:t>
    </dgm:pt>
    <dgm:pt modelId="{C35BF9C6-85A0-4027-BC99-8928DD197BB1}" type="parTrans" cxnId="{DFF76FF7-4897-4EEE-B76C-735F501C341D}">
      <dgm:prSet/>
      <dgm:spPr/>
      <dgm:t>
        <a:bodyPr/>
        <a:lstStyle/>
        <a:p>
          <a:endParaRPr lang="en-US"/>
        </a:p>
      </dgm:t>
    </dgm:pt>
    <dgm:pt modelId="{CB949822-8A3A-434A-B2FF-010CCA5957BE}" type="sibTrans" cxnId="{DFF76FF7-4897-4EEE-B76C-735F501C341D}">
      <dgm:prSet/>
      <dgm:spPr/>
      <dgm:t>
        <a:bodyPr/>
        <a:lstStyle/>
        <a:p>
          <a:endParaRPr lang="en-US"/>
        </a:p>
      </dgm:t>
    </dgm:pt>
    <dgm:pt modelId="{09841B9B-7A12-4F93-8034-E7B9AD962DD3}">
      <dgm:prSet/>
      <dgm:spPr/>
      <dgm:t>
        <a:bodyPr/>
        <a:lstStyle/>
        <a:p>
          <a:r>
            <a:rPr lang="en-US" b="1"/>
            <a:t>Ensuring mental health</a:t>
          </a:r>
          <a:endParaRPr lang="en-US"/>
        </a:p>
      </dgm:t>
    </dgm:pt>
    <dgm:pt modelId="{72C77492-8EFF-45BC-BDA9-54C924157D26}" type="parTrans" cxnId="{6AAB5F4A-7C87-4452-A3B6-F4782DF20BBC}">
      <dgm:prSet/>
      <dgm:spPr/>
      <dgm:t>
        <a:bodyPr/>
        <a:lstStyle/>
        <a:p>
          <a:endParaRPr lang="en-US"/>
        </a:p>
      </dgm:t>
    </dgm:pt>
    <dgm:pt modelId="{5CAC85EF-F3E0-4DC5-AD44-7BDEA0557156}" type="sibTrans" cxnId="{6AAB5F4A-7C87-4452-A3B6-F4782DF20BBC}">
      <dgm:prSet/>
      <dgm:spPr/>
      <dgm:t>
        <a:bodyPr/>
        <a:lstStyle/>
        <a:p>
          <a:endParaRPr lang="en-US"/>
        </a:p>
      </dgm:t>
    </dgm:pt>
    <dgm:pt modelId="{692A0C67-EBF9-4E73-B46D-5609A9546330}">
      <dgm:prSet/>
      <dgm:spPr/>
      <dgm:t>
        <a:bodyPr/>
        <a:lstStyle/>
        <a:p>
          <a:r>
            <a:rPr lang="en-US" b="1"/>
            <a:t>Encouraging inclusive decision-making</a:t>
          </a:r>
          <a:endParaRPr lang="en-US"/>
        </a:p>
      </dgm:t>
    </dgm:pt>
    <dgm:pt modelId="{C60DDE23-7EA1-4C43-83C3-250F7A78F57D}" type="parTrans" cxnId="{6FE9F3E7-40B6-4B9D-91D3-275DE77B44D7}">
      <dgm:prSet/>
      <dgm:spPr/>
      <dgm:t>
        <a:bodyPr/>
        <a:lstStyle/>
        <a:p>
          <a:endParaRPr lang="en-US"/>
        </a:p>
      </dgm:t>
    </dgm:pt>
    <dgm:pt modelId="{C1120F67-5D87-4D04-AAC4-0BDB3380D8D8}" type="sibTrans" cxnId="{6FE9F3E7-40B6-4B9D-91D3-275DE77B44D7}">
      <dgm:prSet/>
      <dgm:spPr/>
      <dgm:t>
        <a:bodyPr/>
        <a:lstStyle/>
        <a:p>
          <a:endParaRPr lang="en-US"/>
        </a:p>
      </dgm:t>
    </dgm:pt>
    <dgm:pt modelId="{02BA4C42-AFF4-4A5F-8D91-44A3B81EC17B}">
      <dgm:prSet/>
      <dgm:spPr/>
      <dgm:t>
        <a:bodyPr/>
        <a:lstStyle/>
        <a:p>
          <a:r>
            <a:rPr lang="en-US" b="1"/>
            <a:t>Ensuring transparent and accountability</a:t>
          </a:r>
          <a:endParaRPr lang="en-US"/>
        </a:p>
      </dgm:t>
    </dgm:pt>
    <dgm:pt modelId="{15ADBD80-26BA-4FC6-B8A0-7989C6CC6979}" type="parTrans" cxnId="{A48E54B1-92F7-4367-A0FA-63F85362B58F}">
      <dgm:prSet/>
      <dgm:spPr/>
      <dgm:t>
        <a:bodyPr/>
        <a:lstStyle/>
        <a:p>
          <a:endParaRPr lang="en-US"/>
        </a:p>
      </dgm:t>
    </dgm:pt>
    <dgm:pt modelId="{9046DACA-7F27-41B8-A8AF-29E056845ACC}" type="sibTrans" cxnId="{A48E54B1-92F7-4367-A0FA-63F85362B58F}">
      <dgm:prSet/>
      <dgm:spPr/>
      <dgm:t>
        <a:bodyPr/>
        <a:lstStyle/>
        <a:p>
          <a:endParaRPr lang="en-US"/>
        </a:p>
      </dgm:t>
    </dgm:pt>
    <dgm:pt modelId="{9524C728-C4EC-4C69-8500-2350FD1BA5D6}">
      <dgm:prSet/>
      <dgm:spPr/>
      <dgm:t>
        <a:bodyPr/>
        <a:lstStyle/>
        <a:p>
          <a:r>
            <a:rPr lang="en-US" b="1"/>
            <a:t>Empowering employees</a:t>
          </a:r>
          <a:endParaRPr lang="en-US"/>
        </a:p>
      </dgm:t>
    </dgm:pt>
    <dgm:pt modelId="{173806C5-3497-4DAB-B00E-A8B3101B33AE}" type="parTrans" cxnId="{1ABA0A9E-567F-4A37-9779-BA488291C318}">
      <dgm:prSet/>
      <dgm:spPr/>
      <dgm:t>
        <a:bodyPr/>
        <a:lstStyle/>
        <a:p>
          <a:endParaRPr lang="en-US"/>
        </a:p>
      </dgm:t>
    </dgm:pt>
    <dgm:pt modelId="{A8AC9369-536F-4290-8088-800CD4792097}" type="sibTrans" cxnId="{1ABA0A9E-567F-4A37-9779-BA488291C318}">
      <dgm:prSet/>
      <dgm:spPr/>
      <dgm:t>
        <a:bodyPr/>
        <a:lstStyle/>
        <a:p>
          <a:endParaRPr lang="en-US"/>
        </a:p>
      </dgm:t>
    </dgm:pt>
    <dgm:pt modelId="{016426C1-5033-4612-9277-224C0E652C33}">
      <dgm:prSet/>
      <dgm:spPr/>
      <dgm:t>
        <a:bodyPr/>
        <a:lstStyle/>
        <a:p>
          <a:r>
            <a:rPr lang="en-US" b="1"/>
            <a:t>Ensuring continuous learning and development of employees</a:t>
          </a:r>
          <a:endParaRPr lang="en-US"/>
        </a:p>
      </dgm:t>
    </dgm:pt>
    <dgm:pt modelId="{A3FC24F9-8337-43FF-8F0F-85AAB5BB83B9}" type="parTrans" cxnId="{2836D6DB-0F40-43BC-B7C5-6BFBB667FA60}">
      <dgm:prSet/>
      <dgm:spPr/>
      <dgm:t>
        <a:bodyPr/>
        <a:lstStyle/>
        <a:p>
          <a:endParaRPr lang="en-US"/>
        </a:p>
      </dgm:t>
    </dgm:pt>
    <dgm:pt modelId="{B8419F70-A24B-409C-9F86-AA786F021F45}" type="sibTrans" cxnId="{2836D6DB-0F40-43BC-B7C5-6BFBB667FA60}">
      <dgm:prSet/>
      <dgm:spPr/>
      <dgm:t>
        <a:bodyPr/>
        <a:lstStyle/>
        <a:p>
          <a:endParaRPr lang="en-US"/>
        </a:p>
      </dgm:t>
    </dgm:pt>
    <dgm:pt modelId="{B532BF2A-8249-4FB6-8FDE-5430CE38D4FE}" type="pres">
      <dgm:prSet presAssocID="{F6C0F972-F7BF-49B9-8ACA-D5B8F85BAC3C}" presName="Name0" presStyleCnt="0">
        <dgm:presLayoutVars>
          <dgm:dir/>
          <dgm:resizeHandles val="exact"/>
        </dgm:presLayoutVars>
      </dgm:prSet>
      <dgm:spPr/>
    </dgm:pt>
    <dgm:pt modelId="{C6CA018F-CE89-4195-AFC5-9F5E03592D29}" type="pres">
      <dgm:prSet presAssocID="{F6C0F972-F7BF-49B9-8ACA-D5B8F85BAC3C}" presName="cycle" presStyleCnt="0"/>
      <dgm:spPr/>
    </dgm:pt>
    <dgm:pt modelId="{B4BEF506-53D6-4AB2-8789-597460EB64E3}" type="pres">
      <dgm:prSet presAssocID="{654C7D1F-B1E0-45E4-B165-97A2908BBDCE}" presName="nodeFirstNode" presStyleLbl="node1" presStyleIdx="0" presStyleCnt="6">
        <dgm:presLayoutVars>
          <dgm:bulletEnabled val="1"/>
        </dgm:presLayoutVars>
      </dgm:prSet>
      <dgm:spPr/>
    </dgm:pt>
    <dgm:pt modelId="{DEA849E4-197D-45FB-B17D-EA86A205F7E7}" type="pres">
      <dgm:prSet presAssocID="{CB949822-8A3A-434A-B2FF-010CCA5957BE}" presName="sibTransFirstNode" presStyleLbl="bgShp" presStyleIdx="0" presStyleCnt="1"/>
      <dgm:spPr/>
    </dgm:pt>
    <dgm:pt modelId="{D0A23178-369C-4476-ADE7-6288F373F3C0}" type="pres">
      <dgm:prSet presAssocID="{09841B9B-7A12-4F93-8034-E7B9AD962DD3}" presName="nodeFollowingNodes" presStyleLbl="node1" presStyleIdx="1" presStyleCnt="6">
        <dgm:presLayoutVars>
          <dgm:bulletEnabled val="1"/>
        </dgm:presLayoutVars>
      </dgm:prSet>
      <dgm:spPr/>
    </dgm:pt>
    <dgm:pt modelId="{BF623A9B-59BF-4FCE-938F-5230285683C4}" type="pres">
      <dgm:prSet presAssocID="{692A0C67-EBF9-4E73-B46D-5609A9546330}" presName="nodeFollowingNodes" presStyleLbl="node1" presStyleIdx="2" presStyleCnt="6">
        <dgm:presLayoutVars>
          <dgm:bulletEnabled val="1"/>
        </dgm:presLayoutVars>
      </dgm:prSet>
      <dgm:spPr/>
    </dgm:pt>
    <dgm:pt modelId="{B878C02B-7241-450C-8993-BCDE92F7338A}" type="pres">
      <dgm:prSet presAssocID="{02BA4C42-AFF4-4A5F-8D91-44A3B81EC17B}" presName="nodeFollowingNodes" presStyleLbl="node1" presStyleIdx="3" presStyleCnt="6">
        <dgm:presLayoutVars>
          <dgm:bulletEnabled val="1"/>
        </dgm:presLayoutVars>
      </dgm:prSet>
      <dgm:spPr/>
    </dgm:pt>
    <dgm:pt modelId="{F0B1CB33-8B7B-4F61-8184-14206F6A8D0B}" type="pres">
      <dgm:prSet presAssocID="{9524C728-C4EC-4C69-8500-2350FD1BA5D6}" presName="nodeFollowingNodes" presStyleLbl="node1" presStyleIdx="4" presStyleCnt="6">
        <dgm:presLayoutVars>
          <dgm:bulletEnabled val="1"/>
        </dgm:presLayoutVars>
      </dgm:prSet>
      <dgm:spPr/>
    </dgm:pt>
    <dgm:pt modelId="{572C0329-7263-4DC8-8D5E-DF04B89A6D61}" type="pres">
      <dgm:prSet presAssocID="{016426C1-5033-4612-9277-224C0E652C33}" presName="nodeFollowingNodes" presStyleLbl="node1" presStyleIdx="5" presStyleCnt="6">
        <dgm:presLayoutVars>
          <dgm:bulletEnabled val="1"/>
        </dgm:presLayoutVars>
      </dgm:prSet>
      <dgm:spPr/>
    </dgm:pt>
  </dgm:ptLst>
  <dgm:cxnLst>
    <dgm:cxn modelId="{2ABC7502-6AC1-4F48-946D-668E0EFDF975}" type="presOf" srcId="{016426C1-5033-4612-9277-224C0E652C33}" destId="{572C0329-7263-4DC8-8D5E-DF04B89A6D61}" srcOrd="0" destOrd="0" presId="urn:microsoft.com/office/officeart/2005/8/layout/cycle3"/>
    <dgm:cxn modelId="{6B24C137-30D9-4034-AD59-B8BBBD5CC8C0}" type="presOf" srcId="{02BA4C42-AFF4-4A5F-8D91-44A3B81EC17B}" destId="{B878C02B-7241-450C-8993-BCDE92F7338A}" srcOrd="0" destOrd="0" presId="urn:microsoft.com/office/officeart/2005/8/layout/cycle3"/>
    <dgm:cxn modelId="{DC950C46-1508-4989-B36C-F7EE7CA4C3DF}" type="presOf" srcId="{9524C728-C4EC-4C69-8500-2350FD1BA5D6}" destId="{F0B1CB33-8B7B-4F61-8184-14206F6A8D0B}" srcOrd="0" destOrd="0" presId="urn:microsoft.com/office/officeart/2005/8/layout/cycle3"/>
    <dgm:cxn modelId="{6AAB5F4A-7C87-4452-A3B6-F4782DF20BBC}" srcId="{F6C0F972-F7BF-49B9-8ACA-D5B8F85BAC3C}" destId="{09841B9B-7A12-4F93-8034-E7B9AD962DD3}" srcOrd="1" destOrd="0" parTransId="{72C77492-8EFF-45BC-BDA9-54C924157D26}" sibTransId="{5CAC85EF-F3E0-4DC5-AD44-7BDEA0557156}"/>
    <dgm:cxn modelId="{50C46B56-A623-4725-B7D0-0279B1B26849}" type="presOf" srcId="{CB949822-8A3A-434A-B2FF-010CCA5957BE}" destId="{DEA849E4-197D-45FB-B17D-EA86A205F7E7}" srcOrd="0" destOrd="0" presId="urn:microsoft.com/office/officeart/2005/8/layout/cycle3"/>
    <dgm:cxn modelId="{FB457F89-FCE4-415D-B642-B53BCAA7535D}" type="presOf" srcId="{692A0C67-EBF9-4E73-B46D-5609A9546330}" destId="{BF623A9B-59BF-4FCE-938F-5230285683C4}" srcOrd="0" destOrd="0" presId="urn:microsoft.com/office/officeart/2005/8/layout/cycle3"/>
    <dgm:cxn modelId="{1ABA0A9E-567F-4A37-9779-BA488291C318}" srcId="{F6C0F972-F7BF-49B9-8ACA-D5B8F85BAC3C}" destId="{9524C728-C4EC-4C69-8500-2350FD1BA5D6}" srcOrd="4" destOrd="0" parTransId="{173806C5-3497-4DAB-B00E-A8B3101B33AE}" sibTransId="{A8AC9369-536F-4290-8088-800CD4792097}"/>
    <dgm:cxn modelId="{9F9EB5B0-0916-48B6-A404-8A5E9952802C}" type="presOf" srcId="{F6C0F972-F7BF-49B9-8ACA-D5B8F85BAC3C}" destId="{B532BF2A-8249-4FB6-8FDE-5430CE38D4FE}" srcOrd="0" destOrd="0" presId="urn:microsoft.com/office/officeart/2005/8/layout/cycle3"/>
    <dgm:cxn modelId="{A48E54B1-92F7-4367-A0FA-63F85362B58F}" srcId="{F6C0F972-F7BF-49B9-8ACA-D5B8F85BAC3C}" destId="{02BA4C42-AFF4-4A5F-8D91-44A3B81EC17B}" srcOrd="3" destOrd="0" parTransId="{15ADBD80-26BA-4FC6-B8A0-7989C6CC6979}" sibTransId="{9046DACA-7F27-41B8-A8AF-29E056845ACC}"/>
    <dgm:cxn modelId="{2836D6DB-0F40-43BC-B7C5-6BFBB667FA60}" srcId="{F6C0F972-F7BF-49B9-8ACA-D5B8F85BAC3C}" destId="{016426C1-5033-4612-9277-224C0E652C33}" srcOrd="5" destOrd="0" parTransId="{A3FC24F9-8337-43FF-8F0F-85AAB5BB83B9}" sibTransId="{B8419F70-A24B-409C-9F86-AA786F021F45}"/>
    <dgm:cxn modelId="{DB60C7DC-2191-48EC-801E-9953C0F2FD82}" type="presOf" srcId="{09841B9B-7A12-4F93-8034-E7B9AD962DD3}" destId="{D0A23178-369C-4476-ADE7-6288F373F3C0}" srcOrd="0" destOrd="0" presId="urn:microsoft.com/office/officeart/2005/8/layout/cycle3"/>
    <dgm:cxn modelId="{CA633AE3-0692-49CD-88C8-41B57CC5A352}" type="presOf" srcId="{654C7D1F-B1E0-45E4-B165-97A2908BBDCE}" destId="{B4BEF506-53D6-4AB2-8789-597460EB64E3}" srcOrd="0" destOrd="0" presId="urn:microsoft.com/office/officeart/2005/8/layout/cycle3"/>
    <dgm:cxn modelId="{6FE9F3E7-40B6-4B9D-91D3-275DE77B44D7}" srcId="{F6C0F972-F7BF-49B9-8ACA-D5B8F85BAC3C}" destId="{692A0C67-EBF9-4E73-B46D-5609A9546330}" srcOrd="2" destOrd="0" parTransId="{C60DDE23-7EA1-4C43-83C3-250F7A78F57D}" sibTransId="{C1120F67-5D87-4D04-AAC4-0BDB3380D8D8}"/>
    <dgm:cxn modelId="{DFF76FF7-4897-4EEE-B76C-735F501C341D}" srcId="{F6C0F972-F7BF-49B9-8ACA-D5B8F85BAC3C}" destId="{654C7D1F-B1E0-45E4-B165-97A2908BBDCE}" srcOrd="0" destOrd="0" parTransId="{C35BF9C6-85A0-4027-BC99-8928DD197BB1}" sibTransId="{CB949822-8A3A-434A-B2FF-010CCA5957BE}"/>
    <dgm:cxn modelId="{BBEA1EA6-E6F1-4C05-A4D4-EBB374B5AA32}" type="presParOf" srcId="{B532BF2A-8249-4FB6-8FDE-5430CE38D4FE}" destId="{C6CA018F-CE89-4195-AFC5-9F5E03592D29}" srcOrd="0" destOrd="0" presId="urn:microsoft.com/office/officeart/2005/8/layout/cycle3"/>
    <dgm:cxn modelId="{4DB3E523-B437-49AD-8C62-C2AB24F560EA}" type="presParOf" srcId="{C6CA018F-CE89-4195-AFC5-9F5E03592D29}" destId="{B4BEF506-53D6-4AB2-8789-597460EB64E3}" srcOrd="0" destOrd="0" presId="urn:microsoft.com/office/officeart/2005/8/layout/cycle3"/>
    <dgm:cxn modelId="{C7EEF5DE-73EC-4BB6-B86E-3D512E7882A6}" type="presParOf" srcId="{C6CA018F-CE89-4195-AFC5-9F5E03592D29}" destId="{DEA849E4-197D-45FB-B17D-EA86A205F7E7}" srcOrd="1" destOrd="0" presId="urn:microsoft.com/office/officeart/2005/8/layout/cycle3"/>
    <dgm:cxn modelId="{A6A37E6B-7D4F-4749-8029-84ED7C776345}" type="presParOf" srcId="{C6CA018F-CE89-4195-AFC5-9F5E03592D29}" destId="{D0A23178-369C-4476-ADE7-6288F373F3C0}" srcOrd="2" destOrd="0" presId="urn:microsoft.com/office/officeart/2005/8/layout/cycle3"/>
    <dgm:cxn modelId="{F742E132-59B0-472F-89A4-08D0603B7A42}" type="presParOf" srcId="{C6CA018F-CE89-4195-AFC5-9F5E03592D29}" destId="{BF623A9B-59BF-4FCE-938F-5230285683C4}" srcOrd="3" destOrd="0" presId="urn:microsoft.com/office/officeart/2005/8/layout/cycle3"/>
    <dgm:cxn modelId="{4197EC19-D3B3-4CE2-A0F4-54E13A1BEA08}" type="presParOf" srcId="{C6CA018F-CE89-4195-AFC5-9F5E03592D29}" destId="{B878C02B-7241-450C-8993-BCDE92F7338A}" srcOrd="4" destOrd="0" presId="urn:microsoft.com/office/officeart/2005/8/layout/cycle3"/>
    <dgm:cxn modelId="{651F89DF-14A9-4912-9AA0-6A0EED38487F}" type="presParOf" srcId="{C6CA018F-CE89-4195-AFC5-9F5E03592D29}" destId="{F0B1CB33-8B7B-4F61-8184-14206F6A8D0B}" srcOrd="5" destOrd="0" presId="urn:microsoft.com/office/officeart/2005/8/layout/cycle3"/>
    <dgm:cxn modelId="{F9DDB04E-A2BE-4213-A85C-8A672D6F13FF}" type="presParOf" srcId="{C6CA018F-CE89-4195-AFC5-9F5E03592D29}" destId="{572C0329-7263-4DC8-8D5E-DF04B89A6D61}" srcOrd="6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94A22F9-38A7-4F9B-871D-BC0EE9FE1B70}">
      <dsp:nvSpPr>
        <dsp:cNvPr id="0" name=""/>
        <dsp:cNvSpPr/>
      </dsp:nvSpPr>
      <dsp:spPr>
        <a:xfrm>
          <a:off x="3423711" y="19754"/>
          <a:ext cx="676537" cy="6765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latin typeface="Cambria" panose="02040503050406030204" pitchFamily="18" charset="0"/>
              <a:ea typeface="Cambria" panose="02040503050406030204" pitchFamily="18" charset="0"/>
            </a:rPr>
            <a:t>Innovation</a:t>
          </a:r>
          <a:endParaRPr lang="en-US" sz="1000" kern="1200">
            <a:latin typeface="Cambria" panose="02040503050406030204" pitchFamily="18" charset="0"/>
            <a:ea typeface="Cambria" panose="02040503050406030204" pitchFamily="18" charset="0"/>
          </a:endParaRPr>
        </a:p>
      </dsp:txBody>
      <dsp:txXfrm>
        <a:off x="3423711" y="19754"/>
        <a:ext cx="676537" cy="676537"/>
      </dsp:txXfrm>
    </dsp:sp>
    <dsp:sp modelId="{406ED84E-07F7-4C66-8EB4-0215C1F44940}">
      <dsp:nvSpPr>
        <dsp:cNvPr id="0" name=""/>
        <dsp:cNvSpPr/>
      </dsp:nvSpPr>
      <dsp:spPr>
        <a:xfrm>
          <a:off x="1829937" y="-96"/>
          <a:ext cx="2539447" cy="2539447"/>
        </a:xfrm>
        <a:prstGeom prst="circularArrow">
          <a:avLst>
            <a:gd name="adj1" fmla="val 5195"/>
            <a:gd name="adj2" fmla="val 335539"/>
            <a:gd name="adj3" fmla="val 21294767"/>
            <a:gd name="adj4" fmla="val 19764902"/>
            <a:gd name="adj5" fmla="val 6061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9E6E52A-FC1E-4CF5-AEB0-D52E7D05DAE1}">
      <dsp:nvSpPr>
        <dsp:cNvPr id="0" name=""/>
        <dsp:cNvSpPr/>
      </dsp:nvSpPr>
      <dsp:spPr>
        <a:xfrm>
          <a:off x="3833047" y="1279560"/>
          <a:ext cx="676537" cy="6765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latin typeface="Cambria" panose="02040503050406030204" pitchFamily="18" charset="0"/>
              <a:ea typeface="Cambria" panose="02040503050406030204" pitchFamily="18" charset="0"/>
            </a:rPr>
            <a:t>Openness</a:t>
          </a:r>
          <a:endParaRPr lang="en-US" sz="1000" kern="1200">
            <a:latin typeface="Cambria" panose="02040503050406030204" pitchFamily="18" charset="0"/>
            <a:ea typeface="Cambria" panose="02040503050406030204" pitchFamily="18" charset="0"/>
          </a:endParaRPr>
        </a:p>
      </dsp:txBody>
      <dsp:txXfrm>
        <a:off x="3833047" y="1279560"/>
        <a:ext cx="676537" cy="676537"/>
      </dsp:txXfrm>
    </dsp:sp>
    <dsp:sp modelId="{A8796D08-8336-4D6C-B51E-5D557BE6EDF2}">
      <dsp:nvSpPr>
        <dsp:cNvPr id="0" name=""/>
        <dsp:cNvSpPr/>
      </dsp:nvSpPr>
      <dsp:spPr>
        <a:xfrm>
          <a:off x="1829937" y="-96"/>
          <a:ext cx="2539447" cy="2539447"/>
        </a:xfrm>
        <a:prstGeom prst="circularArrow">
          <a:avLst>
            <a:gd name="adj1" fmla="val 5195"/>
            <a:gd name="adj2" fmla="val 335539"/>
            <a:gd name="adj3" fmla="val 4016279"/>
            <a:gd name="adj4" fmla="val 2251981"/>
            <a:gd name="adj5" fmla="val 6061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311FF6-0F5B-4DA2-8290-F71B2578E7F1}">
      <dsp:nvSpPr>
        <dsp:cNvPr id="0" name=""/>
        <dsp:cNvSpPr/>
      </dsp:nvSpPr>
      <dsp:spPr>
        <a:xfrm>
          <a:off x="2761392" y="2058164"/>
          <a:ext cx="676537" cy="6765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latin typeface="Cambria" panose="02040503050406030204" pitchFamily="18" charset="0"/>
              <a:ea typeface="Cambria" panose="02040503050406030204" pitchFamily="18" charset="0"/>
            </a:rPr>
            <a:t>Smartness</a:t>
          </a:r>
          <a:endParaRPr lang="en-US" sz="1000" kern="1200">
            <a:latin typeface="Cambria" panose="02040503050406030204" pitchFamily="18" charset="0"/>
            <a:ea typeface="Cambria" panose="02040503050406030204" pitchFamily="18" charset="0"/>
          </a:endParaRPr>
        </a:p>
      </dsp:txBody>
      <dsp:txXfrm>
        <a:off x="2761392" y="2058164"/>
        <a:ext cx="676537" cy="676537"/>
      </dsp:txXfrm>
    </dsp:sp>
    <dsp:sp modelId="{F949C679-CF2B-459B-8E36-E8D1CC9CA4E4}">
      <dsp:nvSpPr>
        <dsp:cNvPr id="0" name=""/>
        <dsp:cNvSpPr/>
      </dsp:nvSpPr>
      <dsp:spPr>
        <a:xfrm>
          <a:off x="1829937" y="-96"/>
          <a:ext cx="2539447" cy="2539447"/>
        </a:xfrm>
        <a:prstGeom prst="circularArrow">
          <a:avLst>
            <a:gd name="adj1" fmla="val 5195"/>
            <a:gd name="adj2" fmla="val 335539"/>
            <a:gd name="adj3" fmla="val 8212480"/>
            <a:gd name="adj4" fmla="val 6448183"/>
            <a:gd name="adj5" fmla="val 6061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6C73E65-7C33-4598-919D-C0ED8B14A05C}">
      <dsp:nvSpPr>
        <dsp:cNvPr id="0" name=""/>
        <dsp:cNvSpPr/>
      </dsp:nvSpPr>
      <dsp:spPr>
        <a:xfrm>
          <a:off x="1689736" y="1279560"/>
          <a:ext cx="676537" cy="6765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latin typeface="Cambria" panose="02040503050406030204" pitchFamily="18" charset="0"/>
              <a:ea typeface="Cambria" panose="02040503050406030204" pitchFamily="18" charset="0"/>
            </a:rPr>
            <a:t>Hand-on system</a:t>
          </a:r>
          <a:endParaRPr lang="en-US" sz="1000" kern="1200">
            <a:latin typeface="Cambria" panose="02040503050406030204" pitchFamily="18" charset="0"/>
            <a:ea typeface="Cambria" panose="02040503050406030204" pitchFamily="18" charset="0"/>
          </a:endParaRPr>
        </a:p>
      </dsp:txBody>
      <dsp:txXfrm>
        <a:off x="1689736" y="1279560"/>
        <a:ext cx="676537" cy="676537"/>
      </dsp:txXfrm>
    </dsp:sp>
    <dsp:sp modelId="{95199E32-4BC5-440C-AFEF-A6AD65CFF43F}">
      <dsp:nvSpPr>
        <dsp:cNvPr id="0" name=""/>
        <dsp:cNvSpPr/>
      </dsp:nvSpPr>
      <dsp:spPr>
        <a:xfrm>
          <a:off x="1829937" y="-96"/>
          <a:ext cx="2539447" cy="2539447"/>
        </a:xfrm>
        <a:prstGeom prst="circularArrow">
          <a:avLst>
            <a:gd name="adj1" fmla="val 5195"/>
            <a:gd name="adj2" fmla="val 335539"/>
            <a:gd name="adj3" fmla="val 12299559"/>
            <a:gd name="adj4" fmla="val 10769694"/>
            <a:gd name="adj5" fmla="val 6061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FF9549-1C95-45AF-8D50-BF4C28D27438}">
      <dsp:nvSpPr>
        <dsp:cNvPr id="0" name=""/>
        <dsp:cNvSpPr/>
      </dsp:nvSpPr>
      <dsp:spPr>
        <a:xfrm>
          <a:off x="2099072" y="19754"/>
          <a:ext cx="676537" cy="6765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latin typeface="Cambria" panose="02040503050406030204" pitchFamily="18" charset="0"/>
              <a:ea typeface="Cambria" panose="02040503050406030204" pitchFamily="18" charset="0"/>
            </a:rPr>
            <a:t>Small-Company-Family Rapport</a:t>
          </a:r>
          <a:endParaRPr lang="en-US" sz="1000" kern="1200">
            <a:latin typeface="Cambria" panose="02040503050406030204" pitchFamily="18" charset="0"/>
            <a:ea typeface="Cambria" panose="02040503050406030204" pitchFamily="18" charset="0"/>
          </a:endParaRPr>
        </a:p>
      </dsp:txBody>
      <dsp:txXfrm>
        <a:off x="2099072" y="19754"/>
        <a:ext cx="676537" cy="676537"/>
      </dsp:txXfrm>
    </dsp:sp>
    <dsp:sp modelId="{2F04ABE2-551F-426A-BE4F-9A9C12198E28}">
      <dsp:nvSpPr>
        <dsp:cNvPr id="0" name=""/>
        <dsp:cNvSpPr/>
      </dsp:nvSpPr>
      <dsp:spPr>
        <a:xfrm>
          <a:off x="1829937" y="-96"/>
          <a:ext cx="2539447" cy="2539447"/>
        </a:xfrm>
        <a:prstGeom prst="circularArrow">
          <a:avLst>
            <a:gd name="adj1" fmla="val 5195"/>
            <a:gd name="adj2" fmla="val 335539"/>
            <a:gd name="adj3" fmla="val 16867262"/>
            <a:gd name="adj4" fmla="val 15197199"/>
            <a:gd name="adj5" fmla="val 6061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2AB1F66-54CC-45D2-BF0B-7006C285100C}">
      <dsp:nvSpPr>
        <dsp:cNvPr id="0" name=""/>
        <dsp:cNvSpPr/>
      </dsp:nvSpPr>
      <dsp:spPr>
        <a:xfrm>
          <a:off x="2421345" y="686"/>
          <a:ext cx="1131906" cy="1131906"/>
        </a:xfrm>
        <a:prstGeom prst="downArrow">
          <a:avLst>
            <a:gd name="adj1" fmla="val 50000"/>
            <a:gd name="adj2" fmla="val 35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GB" sz="800" b="1" kern="1200"/>
            <a:t>Power Distance at Google</a:t>
          </a:r>
          <a:endParaRPr lang="en-US" sz="800" kern="1200"/>
        </a:p>
      </dsp:txBody>
      <dsp:txXfrm>
        <a:off x="2704322" y="686"/>
        <a:ext cx="565953" cy="933822"/>
      </dsp:txXfrm>
    </dsp:sp>
    <dsp:sp modelId="{64264BF4-A163-4242-8D6F-2E2E2567452D}">
      <dsp:nvSpPr>
        <dsp:cNvPr id="0" name=""/>
        <dsp:cNvSpPr/>
      </dsp:nvSpPr>
      <dsp:spPr>
        <a:xfrm rot="3600000">
          <a:off x="3457215" y="598746"/>
          <a:ext cx="1131906" cy="1131906"/>
        </a:xfrm>
        <a:prstGeom prst="downArrow">
          <a:avLst>
            <a:gd name="adj1" fmla="val 50000"/>
            <a:gd name="adj2" fmla="val 35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GB" sz="800" b="1" kern="1200"/>
            <a:t>Individualism in the Google</a:t>
          </a:r>
          <a:endParaRPr lang="en-US" sz="800" kern="1200"/>
        </a:p>
      </dsp:txBody>
      <dsp:txXfrm rot="-5400000">
        <a:off x="3642031" y="832201"/>
        <a:ext cx="933822" cy="565953"/>
      </dsp:txXfrm>
    </dsp:sp>
    <dsp:sp modelId="{FD2048BA-66D0-4782-B9D6-04A484AB41F8}">
      <dsp:nvSpPr>
        <dsp:cNvPr id="0" name=""/>
        <dsp:cNvSpPr/>
      </dsp:nvSpPr>
      <dsp:spPr>
        <a:xfrm rot="7200000">
          <a:off x="3457215" y="1794866"/>
          <a:ext cx="1131906" cy="1131906"/>
        </a:xfrm>
        <a:prstGeom prst="downArrow">
          <a:avLst>
            <a:gd name="adj1" fmla="val 50000"/>
            <a:gd name="adj2" fmla="val 35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GB" sz="800" b="1" kern="1200"/>
            <a:t>Masculinity Values at Google</a:t>
          </a:r>
          <a:endParaRPr lang="en-US" sz="800" kern="1200"/>
        </a:p>
      </dsp:txBody>
      <dsp:txXfrm rot="-5400000">
        <a:off x="3642030" y="2127363"/>
        <a:ext cx="933822" cy="565953"/>
      </dsp:txXfrm>
    </dsp:sp>
    <dsp:sp modelId="{8166009D-6224-474C-A6FC-B55F990CB0F3}">
      <dsp:nvSpPr>
        <dsp:cNvPr id="0" name=""/>
        <dsp:cNvSpPr/>
      </dsp:nvSpPr>
      <dsp:spPr>
        <a:xfrm rot="10800000">
          <a:off x="2421345" y="2392926"/>
          <a:ext cx="1131906" cy="1131906"/>
        </a:xfrm>
        <a:prstGeom prst="downArrow">
          <a:avLst>
            <a:gd name="adj1" fmla="val 50000"/>
            <a:gd name="adj2" fmla="val 35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33375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GB" sz="750" b="1" kern="1200"/>
            <a:t>Uncertainty Avoidance at Google</a:t>
          </a:r>
          <a:endParaRPr lang="en-US" sz="750" kern="1200"/>
        </a:p>
      </dsp:txBody>
      <dsp:txXfrm rot="10800000">
        <a:off x="2704321" y="2591010"/>
        <a:ext cx="565953" cy="933822"/>
      </dsp:txXfrm>
    </dsp:sp>
    <dsp:sp modelId="{2CFA87B7-E286-4AA2-A91F-03CAC9199719}">
      <dsp:nvSpPr>
        <dsp:cNvPr id="0" name=""/>
        <dsp:cNvSpPr/>
      </dsp:nvSpPr>
      <dsp:spPr>
        <a:xfrm rot="14400000">
          <a:off x="1385475" y="1794866"/>
          <a:ext cx="1131906" cy="1131906"/>
        </a:xfrm>
        <a:prstGeom prst="downArrow">
          <a:avLst>
            <a:gd name="adj1" fmla="val 50000"/>
            <a:gd name="adj2" fmla="val 35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GB" sz="800" b="1" kern="1200"/>
            <a:t>Short Term Orientation at Google</a:t>
          </a:r>
          <a:endParaRPr lang="en-US" sz="800" kern="1200"/>
        </a:p>
      </dsp:txBody>
      <dsp:txXfrm rot="5400000">
        <a:off x="1398744" y="2127363"/>
        <a:ext cx="933822" cy="565953"/>
      </dsp:txXfrm>
    </dsp:sp>
    <dsp:sp modelId="{E8DD43A3-3F6E-4358-A4D9-AADADD76803D}">
      <dsp:nvSpPr>
        <dsp:cNvPr id="0" name=""/>
        <dsp:cNvSpPr/>
      </dsp:nvSpPr>
      <dsp:spPr>
        <a:xfrm rot="18000000">
          <a:off x="1385475" y="598746"/>
          <a:ext cx="1131906" cy="1131906"/>
        </a:xfrm>
        <a:prstGeom prst="downArrow">
          <a:avLst>
            <a:gd name="adj1" fmla="val 50000"/>
            <a:gd name="adj2" fmla="val 35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GB" sz="800" b="1" kern="1200"/>
            <a:t>Indulgent Culture at Google</a:t>
          </a:r>
          <a:endParaRPr lang="en-US" sz="800" kern="1200"/>
        </a:p>
      </dsp:txBody>
      <dsp:txXfrm rot="5400000">
        <a:off x="1398745" y="832201"/>
        <a:ext cx="933822" cy="56595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F674FBF-11F9-4A94-A01C-37CD323FD107}">
      <dsp:nvSpPr>
        <dsp:cNvPr id="0" name=""/>
        <dsp:cNvSpPr/>
      </dsp:nvSpPr>
      <dsp:spPr>
        <a:xfrm>
          <a:off x="1741" y="480288"/>
          <a:ext cx="1381422" cy="82885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Cambria" panose="02040503050406030204" pitchFamily="18" charset="0"/>
              <a:ea typeface="Cambria" panose="02040503050406030204" pitchFamily="18" charset="0"/>
            </a:rPr>
            <a:t>Promoting sustainable innovation</a:t>
          </a:r>
        </a:p>
      </dsp:txBody>
      <dsp:txXfrm>
        <a:off x="1741" y="480288"/>
        <a:ext cx="1381422" cy="828853"/>
      </dsp:txXfrm>
    </dsp:sp>
    <dsp:sp modelId="{27D84A64-03D9-4895-BB1E-CAAE7AD65227}">
      <dsp:nvSpPr>
        <dsp:cNvPr id="0" name=""/>
        <dsp:cNvSpPr/>
      </dsp:nvSpPr>
      <dsp:spPr>
        <a:xfrm>
          <a:off x="1521306" y="480288"/>
          <a:ext cx="1381422" cy="82885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Cambria" panose="02040503050406030204" pitchFamily="18" charset="0"/>
              <a:ea typeface="Cambria" panose="02040503050406030204" pitchFamily="18" charset="0"/>
            </a:rPr>
            <a:t>Ensuring efficiency by decreasing cost</a:t>
          </a:r>
        </a:p>
      </dsp:txBody>
      <dsp:txXfrm>
        <a:off x="1521306" y="480288"/>
        <a:ext cx="1381422" cy="828853"/>
      </dsp:txXfrm>
    </dsp:sp>
    <dsp:sp modelId="{180E241F-0B02-4C08-8F02-A647D25DD929}">
      <dsp:nvSpPr>
        <dsp:cNvPr id="0" name=""/>
        <dsp:cNvSpPr/>
      </dsp:nvSpPr>
      <dsp:spPr>
        <a:xfrm>
          <a:off x="3040871" y="480288"/>
          <a:ext cx="1381422" cy="82885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Cambria" panose="02040503050406030204" pitchFamily="18" charset="0"/>
              <a:ea typeface="Cambria" panose="02040503050406030204" pitchFamily="18" charset="0"/>
            </a:rPr>
            <a:t>Ensuring employee well-being</a:t>
          </a:r>
        </a:p>
      </dsp:txBody>
      <dsp:txXfrm>
        <a:off x="3040871" y="480288"/>
        <a:ext cx="1381422" cy="828853"/>
      </dsp:txXfrm>
    </dsp:sp>
    <dsp:sp modelId="{3DCD97B2-F71E-4DDD-A17B-75A86E094598}">
      <dsp:nvSpPr>
        <dsp:cNvPr id="0" name=""/>
        <dsp:cNvSpPr/>
      </dsp:nvSpPr>
      <dsp:spPr>
        <a:xfrm>
          <a:off x="4560436" y="480288"/>
          <a:ext cx="1381422" cy="82885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Cambria" panose="02040503050406030204" pitchFamily="18" charset="0"/>
              <a:ea typeface="Cambria" panose="02040503050406030204" pitchFamily="18" charset="0"/>
            </a:rPr>
            <a:t>Ensuring continuous learning and development</a:t>
          </a:r>
        </a:p>
      </dsp:txBody>
      <dsp:txXfrm>
        <a:off x="4560436" y="480288"/>
        <a:ext cx="1381422" cy="82885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EA849E4-197D-45FB-B17D-EA86A205F7E7}">
      <dsp:nvSpPr>
        <dsp:cNvPr id="0" name=""/>
        <dsp:cNvSpPr/>
      </dsp:nvSpPr>
      <dsp:spPr>
        <a:xfrm>
          <a:off x="1164109" y="-4747"/>
          <a:ext cx="3437150" cy="3437150"/>
        </a:xfrm>
        <a:prstGeom prst="circularArrow">
          <a:avLst>
            <a:gd name="adj1" fmla="val 5274"/>
            <a:gd name="adj2" fmla="val 312630"/>
            <a:gd name="adj3" fmla="val 14274398"/>
            <a:gd name="adj4" fmla="val 17099995"/>
            <a:gd name="adj5" fmla="val 5477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B4BEF506-53D6-4AB2-8789-597460EB64E3}">
      <dsp:nvSpPr>
        <dsp:cNvPr id="0" name=""/>
        <dsp:cNvSpPr/>
      </dsp:nvSpPr>
      <dsp:spPr>
        <a:xfrm>
          <a:off x="2246467" y="72"/>
          <a:ext cx="1272434" cy="636217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Forming a diverse and inclusive workforce</a:t>
          </a:r>
          <a:endParaRPr lang="en-US" sz="900" kern="1200"/>
        </a:p>
      </dsp:txBody>
      <dsp:txXfrm>
        <a:off x="2277525" y="31130"/>
        <a:ext cx="1210318" cy="574101"/>
      </dsp:txXfrm>
    </dsp:sp>
    <dsp:sp modelId="{D0A23178-369C-4476-ADE7-6288F373F3C0}">
      <dsp:nvSpPr>
        <dsp:cNvPr id="0" name=""/>
        <dsp:cNvSpPr/>
      </dsp:nvSpPr>
      <dsp:spPr>
        <a:xfrm>
          <a:off x="3454037" y="697262"/>
          <a:ext cx="1272434" cy="636217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Ensuring mental health</a:t>
          </a:r>
          <a:endParaRPr lang="en-US" sz="900" kern="1200"/>
        </a:p>
      </dsp:txBody>
      <dsp:txXfrm>
        <a:off x="3485095" y="728320"/>
        <a:ext cx="1210318" cy="574101"/>
      </dsp:txXfrm>
    </dsp:sp>
    <dsp:sp modelId="{BF623A9B-59BF-4FCE-938F-5230285683C4}">
      <dsp:nvSpPr>
        <dsp:cNvPr id="0" name=""/>
        <dsp:cNvSpPr/>
      </dsp:nvSpPr>
      <dsp:spPr>
        <a:xfrm>
          <a:off x="3454037" y="2091644"/>
          <a:ext cx="1272434" cy="636217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Encouraging inclusive decision-making</a:t>
          </a:r>
          <a:endParaRPr lang="en-US" sz="900" kern="1200"/>
        </a:p>
      </dsp:txBody>
      <dsp:txXfrm>
        <a:off x="3485095" y="2122702"/>
        <a:ext cx="1210318" cy="574101"/>
      </dsp:txXfrm>
    </dsp:sp>
    <dsp:sp modelId="{B878C02B-7241-450C-8993-BCDE92F7338A}">
      <dsp:nvSpPr>
        <dsp:cNvPr id="0" name=""/>
        <dsp:cNvSpPr/>
      </dsp:nvSpPr>
      <dsp:spPr>
        <a:xfrm>
          <a:off x="2246467" y="2788835"/>
          <a:ext cx="1272434" cy="636217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Ensuring transparent and accountability</a:t>
          </a:r>
          <a:endParaRPr lang="en-US" sz="900" kern="1200"/>
        </a:p>
      </dsp:txBody>
      <dsp:txXfrm>
        <a:off x="2277525" y="2819893"/>
        <a:ext cx="1210318" cy="574101"/>
      </dsp:txXfrm>
    </dsp:sp>
    <dsp:sp modelId="{F0B1CB33-8B7B-4F61-8184-14206F6A8D0B}">
      <dsp:nvSpPr>
        <dsp:cNvPr id="0" name=""/>
        <dsp:cNvSpPr/>
      </dsp:nvSpPr>
      <dsp:spPr>
        <a:xfrm>
          <a:off x="1038897" y="2091644"/>
          <a:ext cx="1272434" cy="636217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Empowering employees</a:t>
          </a:r>
          <a:endParaRPr lang="en-US" sz="900" kern="1200"/>
        </a:p>
      </dsp:txBody>
      <dsp:txXfrm>
        <a:off x="1069955" y="2122702"/>
        <a:ext cx="1210318" cy="574101"/>
      </dsp:txXfrm>
    </dsp:sp>
    <dsp:sp modelId="{572C0329-7263-4DC8-8D5E-DF04B89A6D61}">
      <dsp:nvSpPr>
        <dsp:cNvPr id="0" name=""/>
        <dsp:cNvSpPr/>
      </dsp:nvSpPr>
      <dsp:spPr>
        <a:xfrm>
          <a:off x="1038897" y="697262"/>
          <a:ext cx="1272434" cy="636217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Ensuring continuous learning and development of employees</a:t>
          </a:r>
          <a:endParaRPr lang="en-US" sz="900" kern="1200"/>
        </a:p>
      </dsp:txBody>
      <dsp:txXfrm>
        <a:off x="1069955" y="728320"/>
        <a:ext cx="1210318" cy="5741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arrow5">
  <dgm:title val=""/>
  <dgm:desc val=""/>
  <dgm:catLst>
    <dgm:cat type="relationship" pri="6000"/>
    <dgm:cat type="process" pri="3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4" srcId="0" destId="1" srcOrd="0" destOrd="0"/>
        <dgm:cxn modelId="5" srcId="0" destId="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ch" ptType="node" func="cnt" op="equ" val="2">
        <dgm:choose name="Name2">
          <dgm:if name="Name3" func="var" arg="dir" op="equ" val="norm">
            <dgm:alg type="cycle">
              <dgm:param type="rotPath" val="alongPath"/>
              <dgm:param type="stAng" val="270"/>
            </dgm:alg>
          </dgm:if>
          <dgm:else name="Name4">
            <dgm:alg type="cycle">
              <dgm:param type="rotPath" val="alongPath"/>
              <dgm:param type="stAng" val="90"/>
              <dgm:param type="spanAng" val="-360"/>
            </dgm:alg>
          </dgm:else>
        </dgm:choose>
      </dgm:if>
      <dgm:else name="Name5">
        <dgm:choose name="Name6">
          <dgm:if name="Name7" func="var" arg="dir" op="equ" val="norm">
            <dgm:alg type="cycle">
              <dgm:param type="rotPath" val="alongPath"/>
            </dgm:alg>
          </dgm:if>
          <dgm:else name="Name8">
            <dgm:alg type="cycle">
              <dgm:param type="rotPath" val="alongPath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lte" val="2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0.1"/>
          <dgm:constr type="sibSp" refType="h" op="lte" fact="0.1"/>
          <dgm:constr type="diam" refType="w" refFor="ch" refPtType="node" op="equ" fact="1.1"/>
        </dgm:constrLst>
      </dgm:if>
      <dgm:if name="Name11" axis="ch" ptType="node" func="cnt" op="equ" val="5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2"/>
          <dgm:constr type="sibSp" refType="h" op="lte" fact="0.1"/>
        </dgm:constrLst>
      </dgm:if>
      <dgm:if name="Name12" axis="ch" ptType="node" func="cnt" op="equ" val="6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if name="Name13" axis="ch" ptType="node" func="cnt" op="equ" val="7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if name="Name14" axis="ch" ptType="node" func="cnt" op="equ" val="8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/>
          <dgm:constr type="sibSp" refType="h" op="lte" fact="0.1"/>
        </dgm:constrLst>
      </dgm:if>
      <dgm:if name="Name15" axis="ch" ptType="node" func="cnt" op="gte" val="9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else name="Name16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35"/>
        </dgm:constrLst>
      </dgm:else>
    </dgm:choose>
    <dgm:ruleLst/>
    <dgm:forEach name="Name17" axis="ch" ptType="node">
      <dgm:layoutNode name="arrow">
        <dgm:varLst>
          <dgm:bulletEnabled val="1"/>
        </dgm:varLst>
        <dgm:alg type="tx"/>
        <dgm:shape xmlns:r="http://schemas.openxmlformats.org/officeDocument/2006/relationships" type="downArrow" r:blip="">
          <dgm:adjLst>
            <dgm:adj idx="2" val="0.35"/>
          </dgm:adjLst>
        </dgm:shape>
        <dgm:presOf axis="desOrSelf" ptType="node"/>
        <dgm:constrLst/>
        <dgm:ruleLst>
          <dgm:rule type="primFontSz" val="5" fact="NaN" max="NaN"/>
        </dgm:ruleLst>
      </dgm:layoutNod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99035-12CD-4FCC-8759-A06528B31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3515</Words>
  <Characters>21765</Characters>
  <Application>Microsoft Office Word</Application>
  <DocSecurity>0</DocSecurity>
  <Lines>356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2023-11-09T12:17:00Z</dcterms:created>
  <dcterms:modified xsi:type="dcterms:W3CDTF">2023-11-09T12:17:00Z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62541af6db02aa53d2c5d55ec2160d4455f8b40230f4410fe1e8303781d9e41d</vt:lpwstr>
  </property>
</Properties>
</file>