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08609A" w:rsidRDefault="0008609A">
      <w:pPr>
        <w:widowControl w:val="0"/>
        <w:pBdr>
          <w:top w:val="nil"/>
          <w:left w:val="nil"/>
          <w:bottom w:val="nil"/>
          <w:right w:val="nil"/>
          <w:between w:val="nil"/>
        </w:pBdr>
        <w:spacing w:after="0" w:line="276" w:lineRule="auto"/>
        <w:rPr>
          <w:rFonts w:ascii="Arial" w:eastAsia="Arial" w:hAnsi="Arial" w:cs="Arial"/>
          <w:color w:val="000000"/>
        </w:rPr>
      </w:pPr>
    </w:p>
    <w:tbl>
      <w:tblPr>
        <w:tblStyle w:val="Table1"/>
        <w:tblW w:w="90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35"/>
        <w:gridCol w:w="1230"/>
        <w:gridCol w:w="465"/>
        <w:gridCol w:w="1440"/>
        <w:gridCol w:w="660"/>
      </w:tblGrid>
      <w:tr w:rsidR="0008609A" w14:paraId="305A802D" w14:textId="77777777" w:rsidTr="1F47A550">
        <w:trPr>
          <w:trHeight w:val="418"/>
          <w:jc w:val="center"/>
        </w:trPr>
        <w:tc>
          <w:tcPr>
            <w:tcW w:w="5235" w:type="dxa"/>
            <w:vMerge w:val="restart"/>
            <w:tcBorders>
              <w:top w:val="single" w:sz="4" w:space="0" w:color="000000" w:themeColor="text1"/>
              <w:left w:val="single" w:sz="4" w:space="0" w:color="000000" w:themeColor="text1"/>
              <w:right w:val="single" w:sz="4" w:space="0" w:color="000000" w:themeColor="text1"/>
            </w:tcBorders>
            <w:shd w:val="clear" w:color="auto" w:fill="auto"/>
          </w:tcPr>
          <w:p w14:paraId="0A37501D" w14:textId="77777777" w:rsidR="0008609A" w:rsidRDefault="0008609A">
            <w:pPr>
              <w:keepNext/>
              <w:spacing w:after="0" w:line="240" w:lineRule="auto"/>
              <w:jc w:val="center"/>
              <w:rPr>
                <w:rFonts w:ascii="Arial" w:eastAsia="Arial" w:hAnsi="Arial" w:cs="Arial"/>
                <w:b/>
                <w:color w:val="000000"/>
              </w:rPr>
            </w:pPr>
          </w:p>
          <w:p w14:paraId="5DAB6C7B" w14:textId="77777777" w:rsidR="0008609A" w:rsidRDefault="00DD3FE7">
            <w:pPr>
              <w:keepNext/>
              <w:spacing w:after="0" w:line="240" w:lineRule="auto"/>
              <w:jc w:val="both"/>
              <w:rPr>
                <w:rFonts w:ascii="Arial" w:eastAsia="Arial" w:hAnsi="Arial" w:cs="Arial"/>
                <w:b/>
                <w:color w:val="000000"/>
              </w:rPr>
            </w:pPr>
            <w:r>
              <w:rPr>
                <w:rFonts w:ascii="Arial" w:eastAsia="Arial" w:hAnsi="Arial" w:cs="Arial"/>
                <w:noProof/>
              </w:rPr>
              <w:drawing>
                <wp:inline distT="0" distB="0" distL="0" distR="0" wp14:anchorId="1691016C" wp14:editId="07777777">
                  <wp:extent cx="2984904" cy="1300091"/>
                  <wp:effectExtent l="0" t="0" r="0" b="0"/>
                  <wp:docPr id="3" name="image1.png" descr="UWTSD new Logo"/>
                  <wp:cNvGraphicFramePr/>
                  <a:graphic xmlns:a="http://schemas.openxmlformats.org/drawingml/2006/main">
                    <a:graphicData uri="http://schemas.openxmlformats.org/drawingml/2006/picture">
                      <pic:pic xmlns:pic="http://schemas.openxmlformats.org/drawingml/2006/picture">
                        <pic:nvPicPr>
                          <pic:cNvPr id="3" name="image1.png" descr="UWTSD new Logo"/>
                          <pic:cNvPicPr/>
                        </pic:nvPicPr>
                        <pic:blipFill>
                          <a:blip r:embed="rId8"/>
                          <a:stretch>
                            <a:fillRect/>
                          </a:stretch>
                        </pic:blipFill>
                        <pic:spPr>
                          <a:xfrm>
                            <a:off x="0" y="0"/>
                            <a:ext cx="2984904" cy="1300091"/>
                          </a:xfrm>
                          <a:prstGeom prst="rect">
                            <a:avLst/>
                          </a:prstGeom>
                        </pic:spPr>
                      </pic:pic>
                    </a:graphicData>
                  </a:graphic>
                </wp:inline>
              </w:drawing>
            </w:r>
          </w:p>
          <w:p w14:paraId="02EB378F" w14:textId="77777777" w:rsidR="0008609A" w:rsidRDefault="0008609A">
            <w:pPr>
              <w:keepNext/>
              <w:spacing w:after="0" w:line="240" w:lineRule="auto"/>
              <w:jc w:val="both"/>
              <w:rPr>
                <w:rFonts w:ascii="Arial" w:eastAsia="Arial" w:hAnsi="Arial" w:cs="Arial"/>
                <w:b/>
                <w:color w:val="000000"/>
              </w:rPr>
            </w:pPr>
          </w:p>
          <w:p w14:paraId="0382AA4A" w14:textId="77777777" w:rsidR="0008609A" w:rsidRDefault="00DD3FE7">
            <w:pPr>
              <w:rPr>
                <w:rFonts w:ascii="Arial" w:eastAsia="Arial" w:hAnsi="Arial" w:cs="Arial"/>
                <w:b/>
              </w:rPr>
            </w:pPr>
            <w:r>
              <w:rPr>
                <w:rFonts w:ascii="Arial" w:eastAsia="Arial" w:hAnsi="Arial" w:cs="Arial"/>
                <w:b/>
              </w:rPr>
              <w:t>Component One:</w:t>
            </w:r>
          </w:p>
          <w:p w14:paraId="3EC2ADF8" w14:textId="77777777" w:rsidR="0008609A" w:rsidRDefault="00DD3FE7">
            <w:pPr>
              <w:widowControl w:val="0"/>
              <w:spacing w:after="0" w:line="240" w:lineRule="auto"/>
              <w:jc w:val="both"/>
              <w:rPr>
                <w:rFonts w:ascii="Arial" w:eastAsia="Arial" w:hAnsi="Arial" w:cs="Arial"/>
                <w:b/>
                <w:i/>
                <w:color w:val="000000"/>
              </w:rPr>
            </w:pPr>
            <w:r>
              <w:rPr>
                <w:rFonts w:ascii="Arial" w:eastAsia="Arial" w:hAnsi="Arial" w:cs="Arial"/>
                <w:b/>
                <w:i/>
                <w:color w:val="000000"/>
              </w:rPr>
              <w:t>What are the key skills required when working in the housekeeping team? 750 words (+/- 10%)</w:t>
            </w:r>
          </w:p>
          <w:p w14:paraId="6A05A809" w14:textId="77777777" w:rsidR="0008609A" w:rsidRDefault="0008609A">
            <w:pPr>
              <w:widowControl w:val="0"/>
              <w:spacing w:after="0" w:line="240" w:lineRule="auto"/>
              <w:jc w:val="both"/>
              <w:rPr>
                <w:rFonts w:ascii="Arial" w:eastAsia="Arial" w:hAnsi="Arial" w:cs="Arial"/>
                <w:b/>
                <w:i/>
                <w:color w:val="000000"/>
              </w:rPr>
            </w:pPr>
          </w:p>
          <w:p w14:paraId="5A39BBE3" w14:textId="77777777" w:rsidR="0008609A" w:rsidRDefault="0008609A">
            <w:pPr>
              <w:widowControl w:val="0"/>
              <w:spacing w:after="0" w:line="240" w:lineRule="auto"/>
              <w:jc w:val="both"/>
              <w:rPr>
                <w:rFonts w:ascii="Arial" w:eastAsia="Arial" w:hAnsi="Arial" w:cs="Arial"/>
                <w:b/>
                <w:i/>
                <w:color w:val="000000"/>
              </w:rPr>
            </w:pPr>
          </w:p>
          <w:p w14:paraId="15464B6E" w14:textId="77777777" w:rsidR="0008609A" w:rsidRDefault="00DD3FE7">
            <w:pPr>
              <w:rPr>
                <w:rFonts w:ascii="Arial" w:eastAsia="Arial" w:hAnsi="Arial" w:cs="Arial"/>
                <w:b/>
                <w:color w:val="000000"/>
              </w:rPr>
            </w:pPr>
            <w:r>
              <w:rPr>
                <w:rFonts w:ascii="Arial" w:eastAsia="Arial" w:hAnsi="Arial" w:cs="Arial"/>
                <w:b/>
                <w:color w:val="000000"/>
              </w:rPr>
              <w:t>Contribution to Overall Module Assessment: 25%</w:t>
            </w:r>
          </w:p>
        </w:tc>
        <w:tc>
          <w:tcPr>
            <w:tcW w:w="1230" w:type="dxa"/>
            <w:tcBorders>
              <w:top w:val="single" w:sz="4" w:space="0" w:color="000000" w:themeColor="text1"/>
              <w:left w:val="single" w:sz="4" w:space="0" w:color="000000" w:themeColor="text1"/>
              <w:bottom w:val="nil"/>
              <w:right w:val="nil"/>
            </w:tcBorders>
            <w:shd w:val="clear" w:color="auto" w:fill="auto"/>
            <w:vAlign w:val="center"/>
          </w:tcPr>
          <w:p w14:paraId="2031F30E" w14:textId="77777777" w:rsidR="0008609A" w:rsidRDefault="00DD3FE7">
            <w:pPr>
              <w:keepNext/>
              <w:spacing w:before="120" w:after="0" w:line="240" w:lineRule="auto"/>
              <w:rPr>
                <w:rFonts w:ascii="Arial" w:eastAsia="Arial" w:hAnsi="Arial" w:cs="Arial"/>
                <w:b/>
                <w:color w:val="000000"/>
              </w:rPr>
            </w:pPr>
            <w:r>
              <w:rPr>
                <w:rFonts w:ascii="Arial" w:eastAsia="Arial" w:hAnsi="Arial" w:cs="Arial"/>
                <w:b/>
                <w:color w:val="000000"/>
              </w:rPr>
              <w:t>Student No:</w:t>
            </w:r>
          </w:p>
        </w:tc>
        <w:tc>
          <w:tcPr>
            <w:tcW w:w="1905" w:type="dxa"/>
            <w:gridSpan w:val="2"/>
            <w:tcBorders>
              <w:top w:val="single" w:sz="4" w:space="0" w:color="000000" w:themeColor="text1"/>
              <w:left w:val="nil"/>
              <w:bottom w:val="dashed" w:sz="4" w:space="0" w:color="000000" w:themeColor="text1"/>
              <w:right w:val="nil"/>
            </w:tcBorders>
            <w:shd w:val="clear" w:color="auto" w:fill="auto"/>
            <w:vAlign w:val="center"/>
          </w:tcPr>
          <w:p w14:paraId="41C8F396" w14:textId="72A1BED9" w:rsidR="0008609A" w:rsidRDefault="792803CC" w:rsidP="1F47A550">
            <w:pPr>
              <w:keepNext/>
              <w:spacing w:after="0" w:line="240" w:lineRule="auto"/>
              <w:jc w:val="center"/>
              <w:rPr>
                <w:rFonts w:ascii="Arial" w:eastAsia="Arial" w:hAnsi="Arial" w:cs="Arial"/>
                <w:b/>
                <w:bCs/>
                <w:i/>
                <w:iCs/>
                <w:color w:val="000000"/>
                <w:u w:val="single"/>
              </w:rPr>
            </w:pPr>
            <w:r w:rsidRPr="1F47A550">
              <w:rPr>
                <w:rFonts w:ascii="Arial" w:eastAsia="Arial" w:hAnsi="Arial" w:cs="Arial"/>
                <w:b/>
                <w:bCs/>
                <w:i/>
                <w:iCs/>
                <w:color w:val="000000" w:themeColor="text1"/>
                <w:u w:val="single"/>
              </w:rPr>
              <w:t>2212964 Lauren Garraghan Leonardo</w:t>
            </w:r>
          </w:p>
        </w:tc>
        <w:tc>
          <w:tcPr>
            <w:tcW w:w="660" w:type="dxa"/>
            <w:tcBorders>
              <w:top w:val="single" w:sz="4" w:space="0" w:color="000000" w:themeColor="text1"/>
              <w:left w:val="nil"/>
              <w:bottom w:val="nil"/>
              <w:right w:val="single" w:sz="4" w:space="0" w:color="000000" w:themeColor="text1"/>
            </w:tcBorders>
            <w:shd w:val="clear" w:color="auto" w:fill="auto"/>
            <w:vAlign w:val="center"/>
          </w:tcPr>
          <w:p w14:paraId="72A3D3EC" w14:textId="77777777" w:rsidR="0008609A" w:rsidRDefault="0008609A">
            <w:pPr>
              <w:keepNext/>
              <w:spacing w:after="0" w:line="240" w:lineRule="auto"/>
              <w:jc w:val="center"/>
              <w:rPr>
                <w:rFonts w:ascii="Arial" w:eastAsia="Arial" w:hAnsi="Arial" w:cs="Arial"/>
                <w:b/>
                <w:color w:val="000000"/>
              </w:rPr>
            </w:pPr>
          </w:p>
        </w:tc>
      </w:tr>
      <w:tr w:rsidR="0008609A" w14:paraId="426A3569" w14:textId="77777777" w:rsidTr="1F47A550">
        <w:trPr>
          <w:trHeight w:val="468"/>
          <w:jc w:val="center"/>
        </w:trPr>
        <w:tc>
          <w:tcPr>
            <w:tcW w:w="5235" w:type="dxa"/>
            <w:vMerge/>
          </w:tcPr>
          <w:p w14:paraId="0D0B940D" w14:textId="77777777" w:rsidR="0008609A" w:rsidRDefault="0008609A">
            <w:pPr>
              <w:widowControl w:val="0"/>
              <w:pBdr>
                <w:top w:val="nil"/>
                <w:left w:val="nil"/>
                <w:bottom w:val="nil"/>
                <w:right w:val="nil"/>
                <w:between w:val="nil"/>
              </w:pBdr>
              <w:spacing w:after="0" w:line="276" w:lineRule="auto"/>
              <w:rPr>
                <w:rFonts w:ascii="Arial" w:eastAsia="Arial" w:hAnsi="Arial" w:cs="Arial"/>
                <w:b/>
                <w:color w:val="000000"/>
              </w:rPr>
            </w:pPr>
          </w:p>
        </w:tc>
        <w:tc>
          <w:tcPr>
            <w:tcW w:w="1230" w:type="dxa"/>
            <w:tcBorders>
              <w:top w:val="nil"/>
              <w:left w:val="single" w:sz="4" w:space="0" w:color="000000" w:themeColor="text1"/>
              <w:bottom w:val="nil"/>
              <w:right w:val="nil"/>
            </w:tcBorders>
            <w:shd w:val="clear" w:color="auto" w:fill="auto"/>
            <w:vAlign w:val="center"/>
          </w:tcPr>
          <w:p w14:paraId="0E27B00A" w14:textId="77777777" w:rsidR="0008609A" w:rsidRDefault="0008609A">
            <w:pPr>
              <w:keepNext/>
              <w:spacing w:after="0" w:line="240" w:lineRule="auto"/>
              <w:rPr>
                <w:rFonts w:ascii="Arial" w:eastAsia="Arial" w:hAnsi="Arial" w:cs="Arial"/>
                <w:color w:val="000000"/>
              </w:rPr>
            </w:pPr>
          </w:p>
          <w:p w14:paraId="3544AE77" w14:textId="77777777" w:rsidR="0008609A" w:rsidRDefault="00DD3FE7">
            <w:pPr>
              <w:keepNext/>
              <w:spacing w:after="0" w:line="240" w:lineRule="auto"/>
              <w:rPr>
                <w:rFonts w:ascii="Arial" w:eastAsia="Arial" w:hAnsi="Arial" w:cs="Arial"/>
                <w:color w:val="000000"/>
              </w:rPr>
            </w:pPr>
            <w:r>
              <w:rPr>
                <w:rFonts w:ascii="Arial" w:eastAsia="Arial" w:hAnsi="Arial" w:cs="Arial"/>
                <w:color w:val="000000"/>
              </w:rPr>
              <w:t>Module Title:</w:t>
            </w:r>
          </w:p>
        </w:tc>
        <w:tc>
          <w:tcPr>
            <w:tcW w:w="1905" w:type="dxa"/>
            <w:gridSpan w:val="2"/>
            <w:tcBorders>
              <w:top w:val="dashed" w:sz="4" w:space="0" w:color="000000" w:themeColor="text1"/>
              <w:left w:val="nil"/>
              <w:bottom w:val="dashed" w:sz="4" w:space="0" w:color="000000" w:themeColor="text1"/>
              <w:right w:val="nil"/>
            </w:tcBorders>
            <w:shd w:val="clear" w:color="auto" w:fill="auto"/>
            <w:vAlign w:val="center"/>
          </w:tcPr>
          <w:p w14:paraId="60061E4C" w14:textId="71D8A362" w:rsidR="0008609A" w:rsidRDefault="46EF7963" w:rsidP="1F47A550">
            <w:pPr>
              <w:keepNext/>
              <w:spacing w:after="0" w:line="240" w:lineRule="auto"/>
              <w:jc w:val="center"/>
              <w:rPr>
                <w:rFonts w:ascii="Arial" w:eastAsia="Arial" w:hAnsi="Arial" w:cs="Arial"/>
                <w:b/>
                <w:bCs/>
                <w:i/>
                <w:iCs/>
                <w:color w:val="000000"/>
                <w:u w:val="single"/>
              </w:rPr>
            </w:pPr>
            <w:r w:rsidRPr="1F47A550">
              <w:rPr>
                <w:rFonts w:ascii="Arial" w:eastAsia="Arial" w:hAnsi="Arial" w:cs="Arial"/>
                <w:b/>
                <w:bCs/>
                <w:i/>
                <w:iCs/>
                <w:color w:val="000000" w:themeColor="text1"/>
                <w:u w:val="single"/>
              </w:rPr>
              <w:t>Operating hotel facilities</w:t>
            </w:r>
          </w:p>
        </w:tc>
        <w:tc>
          <w:tcPr>
            <w:tcW w:w="660" w:type="dxa"/>
            <w:tcBorders>
              <w:top w:val="nil"/>
              <w:left w:val="nil"/>
              <w:bottom w:val="nil"/>
              <w:right w:val="single" w:sz="4" w:space="0" w:color="000000" w:themeColor="text1"/>
            </w:tcBorders>
            <w:shd w:val="clear" w:color="auto" w:fill="auto"/>
            <w:vAlign w:val="center"/>
          </w:tcPr>
          <w:p w14:paraId="44EAFD9C" w14:textId="77777777" w:rsidR="0008609A" w:rsidRDefault="0008609A">
            <w:pPr>
              <w:keepNext/>
              <w:spacing w:after="0" w:line="240" w:lineRule="auto"/>
              <w:jc w:val="center"/>
              <w:rPr>
                <w:rFonts w:ascii="Arial" w:eastAsia="Arial" w:hAnsi="Arial" w:cs="Arial"/>
                <w:b/>
                <w:color w:val="000000"/>
              </w:rPr>
            </w:pPr>
          </w:p>
        </w:tc>
      </w:tr>
      <w:tr w:rsidR="0008609A" w14:paraId="5409D817" w14:textId="77777777" w:rsidTr="1F47A550">
        <w:trPr>
          <w:trHeight w:val="468"/>
          <w:jc w:val="center"/>
        </w:trPr>
        <w:tc>
          <w:tcPr>
            <w:tcW w:w="5235" w:type="dxa"/>
            <w:vMerge/>
          </w:tcPr>
          <w:p w14:paraId="4B94D5A5" w14:textId="77777777" w:rsidR="0008609A" w:rsidRDefault="0008609A">
            <w:pPr>
              <w:widowControl w:val="0"/>
              <w:pBdr>
                <w:top w:val="nil"/>
                <w:left w:val="nil"/>
                <w:bottom w:val="nil"/>
                <w:right w:val="nil"/>
                <w:between w:val="nil"/>
              </w:pBdr>
              <w:spacing w:after="0" w:line="276" w:lineRule="auto"/>
              <w:rPr>
                <w:rFonts w:ascii="Arial" w:eastAsia="Arial" w:hAnsi="Arial" w:cs="Arial"/>
                <w:b/>
                <w:color w:val="000000"/>
              </w:rPr>
            </w:pPr>
          </w:p>
        </w:tc>
        <w:tc>
          <w:tcPr>
            <w:tcW w:w="1230" w:type="dxa"/>
            <w:tcBorders>
              <w:top w:val="nil"/>
              <w:left w:val="single" w:sz="4" w:space="0" w:color="000000" w:themeColor="text1"/>
              <w:bottom w:val="nil"/>
              <w:right w:val="nil"/>
            </w:tcBorders>
            <w:shd w:val="clear" w:color="auto" w:fill="auto"/>
            <w:vAlign w:val="center"/>
          </w:tcPr>
          <w:p w14:paraId="2E583FEE" w14:textId="77777777" w:rsidR="0008609A" w:rsidRDefault="00DD3FE7">
            <w:pPr>
              <w:keepNext/>
              <w:spacing w:after="0" w:line="240" w:lineRule="auto"/>
              <w:rPr>
                <w:rFonts w:ascii="Arial" w:eastAsia="Arial" w:hAnsi="Arial" w:cs="Arial"/>
                <w:color w:val="000000"/>
              </w:rPr>
            </w:pPr>
            <w:r>
              <w:rPr>
                <w:rFonts w:ascii="Arial" w:eastAsia="Arial" w:hAnsi="Arial" w:cs="Arial"/>
                <w:color w:val="000000"/>
              </w:rPr>
              <w:t>Module Code:</w:t>
            </w:r>
          </w:p>
        </w:tc>
        <w:tc>
          <w:tcPr>
            <w:tcW w:w="1905" w:type="dxa"/>
            <w:gridSpan w:val="2"/>
            <w:tcBorders>
              <w:top w:val="dashed" w:sz="4" w:space="0" w:color="000000" w:themeColor="text1"/>
              <w:left w:val="nil"/>
              <w:bottom w:val="dashed" w:sz="4" w:space="0" w:color="000000" w:themeColor="text1"/>
              <w:right w:val="nil"/>
            </w:tcBorders>
            <w:shd w:val="clear" w:color="auto" w:fill="auto"/>
            <w:vAlign w:val="center"/>
          </w:tcPr>
          <w:p w14:paraId="3DEEC669" w14:textId="3ECCD1A8" w:rsidR="0008609A" w:rsidRDefault="282A5CAE" w:rsidP="1F47A550">
            <w:pPr>
              <w:keepNext/>
              <w:spacing w:after="0" w:line="240" w:lineRule="auto"/>
              <w:jc w:val="center"/>
              <w:rPr>
                <w:rFonts w:ascii="Arial" w:eastAsia="Arial" w:hAnsi="Arial" w:cs="Arial"/>
                <w:b/>
                <w:bCs/>
                <w:i/>
                <w:iCs/>
                <w:color w:val="000000"/>
                <w:u w:val="single"/>
              </w:rPr>
            </w:pPr>
            <w:r w:rsidRPr="1F47A550">
              <w:rPr>
                <w:rFonts w:ascii="Arial" w:eastAsia="Arial" w:hAnsi="Arial" w:cs="Arial"/>
                <w:b/>
                <w:bCs/>
                <w:i/>
                <w:iCs/>
                <w:color w:val="000000" w:themeColor="text1"/>
                <w:u w:val="single"/>
              </w:rPr>
              <w:t>BMIH4006</w:t>
            </w:r>
          </w:p>
        </w:tc>
        <w:tc>
          <w:tcPr>
            <w:tcW w:w="660" w:type="dxa"/>
            <w:tcBorders>
              <w:top w:val="nil"/>
              <w:left w:val="nil"/>
              <w:bottom w:val="nil"/>
              <w:right w:val="single" w:sz="4" w:space="0" w:color="000000" w:themeColor="text1"/>
            </w:tcBorders>
            <w:shd w:val="clear" w:color="auto" w:fill="auto"/>
            <w:vAlign w:val="center"/>
          </w:tcPr>
          <w:p w14:paraId="3656B9AB" w14:textId="77777777" w:rsidR="0008609A" w:rsidRDefault="0008609A">
            <w:pPr>
              <w:keepNext/>
              <w:spacing w:after="0" w:line="240" w:lineRule="auto"/>
              <w:jc w:val="center"/>
              <w:rPr>
                <w:rFonts w:ascii="Arial" w:eastAsia="Arial" w:hAnsi="Arial" w:cs="Arial"/>
                <w:b/>
                <w:color w:val="000000"/>
              </w:rPr>
            </w:pPr>
          </w:p>
        </w:tc>
      </w:tr>
      <w:tr w:rsidR="0008609A" w14:paraId="3FF314A3" w14:textId="77777777" w:rsidTr="1F47A550">
        <w:trPr>
          <w:trHeight w:val="468"/>
          <w:jc w:val="center"/>
        </w:trPr>
        <w:tc>
          <w:tcPr>
            <w:tcW w:w="5235" w:type="dxa"/>
            <w:vMerge/>
          </w:tcPr>
          <w:p w14:paraId="45FB0818" w14:textId="77777777" w:rsidR="0008609A" w:rsidRDefault="0008609A">
            <w:pPr>
              <w:widowControl w:val="0"/>
              <w:pBdr>
                <w:top w:val="nil"/>
                <w:left w:val="nil"/>
                <w:bottom w:val="nil"/>
                <w:right w:val="nil"/>
                <w:between w:val="nil"/>
              </w:pBdr>
              <w:spacing w:after="0" w:line="276" w:lineRule="auto"/>
              <w:rPr>
                <w:rFonts w:ascii="Arial" w:eastAsia="Arial" w:hAnsi="Arial" w:cs="Arial"/>
                <w:b/>
                <w:color w:val="000000"/>
              </w:rPr>
            </w:pPr>
          </w:p>
        </w:tc>
        <w:tc>
          <w:tcPr>
            <w:tcW w:w="1230" w:type="dxa"/>
            <w:tcBorders>
              <w:top w:val="nil"/>
              <w:left w:val="single" w:sz="4" w:space="0" w:color="000000" w:themeColor="text1"/>
              <w:bottom w:val="nil"/>
              <w:right w:val="nil"/>
            </w:tcBorders>
            <w:shd w:val="clear" w:color="auto" w:fill="auto"/>
            <w:vAlign w:val="center"/>
          </w:tcPr>
          <w:p w14:paraId="0B90FF87" w14:textId="77777777" w:rsidR="0008609A" w:rsidRDefault="00DD3FE7">
            <w:pPr>
              <w:keepNext/>
              <w:spacing w:after="0" w:line="240" w:lineRule="auto"/>
              <w:rPr>
                <w:rFonts w:ascii="Arial" w:eastAsia="Arial" w:hAnsi="Arial" w:cs="Arial"/>
                <w:color w:val="000000"/>
              </w:rPr>
            </w:pPr>
            <w:r>
              <w:rPr>
                <w:rFonts w:ascii="Arial" w:eastAsia="Arial" w:hAnsi="Arial" w:cs="Arial"/>
                <w:color w:val="000000"/>
              </w:rPr>
              <w:t>Lecturer:</w:t>
            </w:r>
          </w:p>
        </w:tc>
        <w:tc>
          <w:tcPr>
            <w:tcW w:w="1905" w:type="dxa"/>
            <w:gridSpan w:val="2"/>
            <w:tcBorders>
              <w:top w:val="dashed" w:sz="4" w:space="0" w:color="000000" w:themeColor="text1"/>
              <w:left w:val="nil"/>
              <w:bottom w:val="dashed" w:sz="4" w:space="0" w:color="000000" w:themeColor="text1"/>
              <w:right w:val="nil"/>
            </w:tcBorders>
            <w:shd w:val="clear" w:color="auto" w:fill="auto"/>
            <w:vAlign w:val="center"/>
          </w:tcPr>
          <w:p w14:paraId="049F31CB" w14:textId="69C5AEE8" w:rsidR="0008609A" w:rsidRDefault="475E420D" w:rsidP="1F47A550">
            <w:pPr>
              <w:keepNext/>
              <w:spacing w:after="0" w:line="240" w:lineRule="auto"/>
              <w:jc w:val="center"/>
              <w:rPr>
                <w:rFonts w:ascii="Arial" w:eastAsia="Arial" w:hAnsi="Arial" w:cs="Arial"/>
                <w:b/>
                <w:bCs/>
                <w:i/>
                <w:iCs/>
                <w:color w:val="000000"/>
                <w:u w:val="single"/>
              </w:rPr>
            </w:pPr>
            <w:r w:rsidRPr="1F47A550">
              <w:rPr>
                <w:rFonts w:ascii="Arial" w:eastAsia="Arial" w:hAnsi="Arial" w:cs="Arial"/>
                <w:b/>
                <w:bCs/>
                <w:i/>
                <w:iCs/>
                <w:color w:val="000000" w:themeColor="text1"/>
                <w:u w:val="single"/>
              </w:rPr>
              <w:t>Muhammad cassamo</w:t>
            </w:r>
          </w:p>
        </w:tc>
        <w:tc>
          <w:tcPr>
            <w:tcW w:w="660" w:type="dxa"/>
            <w:tcBorders>
              <w:top w:val="nil"/>
              <w:left w:val="nil"/>
              <w:bottom w:val="nil"/>
              <w:right w:val="single" w:sz="4" w:space="0" w:color="000000" w:themeColor="text1"/>
            </w:tcBorders>
            <w:shd w:val="clear" w:color="auto" w:fill="auto"/>
            <w:vAlign w:val="center"/>
          </w:tcPr>
          <w:p w14:paraId="53128261" w14:textId="77777777" w:rsidR="0008609A" w:rsidRDefault="0008609A">
            <w:pPr>
              <w:keepNext/>
              <w:spacing w:after="0" w:line="240" w:lineRule="auto"/>
              <w:jc w:val="center"/>
              <w:rPr>
                <w:rFonts w:ascii="Arial" w:eastAsia="Arial" w:hAnsi="Arial" w:cs="Arial"/>
                <w:b/>
                <w:color w:val="000000"/>
              </w:rPr>
            </w:pPr>
          </w:p>
        </w:tc>
      </w:tr>
      <w:tr w:rsidR="0008609A" w14:paraId="62486C05" w14:textId="77777777" w:rsidTr="1F47A550">
        <w:trPr>
          <w:trHeight w:val="20"/>
          <w:jc w:val="center"/>
        </w:trPr>
        <w:tc>
          <w:tcPr>
            <w:tcW w:w="5235" w:type="dxa"/>
            <w:vMerge/>
          </w:tcPr>
          <w:p w14:paraId="4101652C" w14:textId="77777777" w:rsidR="0008609A" w:rsidRDefault="0008609A">
            <w:pPr>
              <w:widowControl w:val="0"/>
              <w:pBdr>
                <w:top w:val="nil"/>
                <w:left w:val="nil"/>
                <w:bottom w:val="nil"/>
                <w:right w:val="nil"/>
                <w:between w:val="nil"/>
              </w:pBdr>
              <w:spacing w:after="0" w:line="276" w:lineRule="auto"/>
              <w:rPr>
                <w:rFonts w:ascii="Arial" w:eastAsia="Arial" w:hAnsi="Arial" w:cs="Arial"/>
                <w:b/>
                <w:color w:val="000000"/>
              </w:rPr>
            </w:pPr>
          </w:p>
        </w:tc>
        <w:tc>
          <w:tcPr>
            <w:tcW w:w="1695" w:type="dxa"/>
            <w:gridSpan w:val="2"/>
            <w:tcBorders>
              <w:top w:val="nil"/>
              <w:left w:val="single" w:sz="4" w:space="0" w:color="000000" w:themeColor="text1"/>
              <w:bottom w:val="single" w:sz="4" w:space="0" w:color="000000" w:themeColor="text1"/>
              <w:right w:val="nil"/>
            </w:tcBorders>
            <w:shd w:val="clear" w:color="auto" w:fill="auto"/>
            <w:vAlign w:val="center"/>
          </w:tcPr>
          <w:p w14:paraId="4B99056E" w14:textId="77777777" w:rsidR="0008609A" w:rsidRDefault="0008609A" w:rsidP="1F47A550">
            <w:pPr>
              <w:keepNext/>
              <w:spacing w:after="0" w:line="240" w:lineRule="auto"/>
              <w:rPr>
                <w:rFonts w:ascii="Arial" w:eastAsia="Arial" w:hAnsi="Arial" w:cs="Arial"/>
                <w:i/>
                <w:iCs/>
                <w:color w:val="000000"/>
                <w:u w:val="single"/>
              </w:rPr>
            </w:pPr>
          </w:p>
        </w:tc>
        <w:tc>
          <w:tcPr>
            <w:tcW w:w="1440" w:type="dxa"/>
            <w:tcBorders>
              <w:top w:val="dashed" w:sz="4" w:space="0" w:color="000000" w:themeColor="text1"/>
              <w:left w:val="nil"/>
              <w:bottom w:val="single" w:sz="4" w:space="0" w:color="000000" w:themeColor="text1"/>
              <w:right w:val="nil"/>
            </w:tcBorders>
            <w:shd w:val="clear" w:color="auto" w:fill="auto"/>
            <w:vAlign w:val="center"/>
          </w:tcPr>
          <w:p w14:paraId="1299C43A" w14:textId="77777777" w:rsidR="0008609A" w:rsidRDefault="0008609A" w:rsidP="1F47A550">
            <w:pPr>
              <w:keepNext/>
              <w:spacing w:after="0" w:line="240" w:lineRule="auto"/>
              <w:rPr>
                <w:rFonts w:ascii="Arial" w:eastAsia="Arial" w:hAnsi="Arial" w:cs="Arial"/>
                <w:b/>
                <w:bCs/>
                <w:i/>
                <w:iCs/>
                <w:color w:val="000000"/>
                <w:u w:val="single"/>
              </w:rPr>
            </w:pPr>
          </w:p>
        </w:tc>
        <w:tc>
          <w:tcPr>
            <w:tcW w:w="660" w:type="dxa"/>
            <w:tcBorders>
              <w:top w:val="nil"/>
              <w:left w:val="nil"/>
              <w:bottom w:val="single" w:sz="4" w:space="0" w:color="000000" w:themeColor="text1"/>
              <w:right w:val="single" w:sz="4" w:space="0" w:color="000000" w:themeColor="text1"/>
            </w:tcBorders>
            <w:shd w:val="clear" w:color="auto" w:fill="auto"/>
            <w:vAlign w:val="center"/>
          </w:tcPr>
          <w:p w14:paraId="4DDBEF00" w14:textId="77777777" w:rsidR="0008609A" w:rsidRDefault="0008609A">
            <w:pPr>
              <w:keepNext/>
              <w:spacing w:after="0" w:line="240" w:lineRule="auto"/>
              <w:jc w:val="center"/>
              <w:rPr>
                <w:rFonts w:ascii="Arial" w:eastAsia="Arial" w:hAnsi="Arial" w:cs="Arial"/>
                <w:b/>
                <w:color w:val="000000"/>
              </w:rPr>
            </w:pPr>
          </w:p>
        </w:tc>
      </w:tr>
      <w:tr w:rsidR="0008609A" w14:paraId="5C14AD67" w14:textId="77777777" w:rsidTr="1F47A550">
        <w:trPr>
          <w:trHeight w:val="470"/>
          <w:jc w:val="center"/>
        </w:trPr>
        <w:tc>
          <w:tcPr>
            <w:tcW w:w="903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461D779" w14:textId="77777777" w:rsidR="0008609A" w:rsidRDefault="0008609A">
            <w:pPr>
              <w:spacing w:after="0" w:line="240" w:lineRule="auto"/>
              <w:rPr>
                <w:rFonts w:ascii="Arial" w:eastAsia="Arial" w:hAnsi="Arial" w:cs="Arial"/>
                <w:color w:val="000000"/>
              </w:rPr>
            </w:pPr>
          </w:p>
          <w:p w14:paraId="7D2A4FA9" w14:textId="77777777" w:rsidR="0008609A" w:rsidRDefault="00DD3FE7">
            <w:pPr>
              <w:spacing w:after="0" w:line="360" w:lineRule="auto"/>
              <w:jc w:val="both"/>
              <w:rPr>
                <w:rFonts w:ascii="Arial" w:eastAsia="Arial" w:hAnsi="Arial" w:cs="Arial"/>
                <w:color w:val="0E101A"/>
              </w:rPr>
            </w:pPr>
            <w:r>
              <w:rPr>
                <w:rFonts w:ascii="Arial" w:eastAsia="Arial" w:hAnsi="Arial" w:cs="Arial"/>
                <w:color w:val="0E101A"/>
              </w:rPr>
              <w:t>When working in a housekeeping team, individuals need to develop various skills. Here various important skills need to develop to be part of the housekeeping team. The main motto of the housekeepers is focusing on cleanliness as well as safety hazards. The</w:t>
            </w:r>
            <w:r>
              <w:rPr>
                <w:rFonts w:ascii="Arial" w:eastAsia="Arial" w:hAnsi="Arial" w:cs="Arial"/>
                <w:color w:val="0E101A"/>
              </w:rPr>
              <w:t xml:space="preserve"> proper skill of the individual employees of the premier inn helps to develop a brand reputation in the right way. Here various skills need to be developed such as business management skills, customer service skills, flexibility skills, communications skil</w:t>
            </w:r>
            <w:r>
              <w:rPr>
                <w:rFonts w:ascii="Arial" w:eastAsia="Arial" w:hAnsi="Arial" w:cs="Arial"/>
                <w:color w:val="0E101A"/>
              </w:rPr>
              <w:t xml:space="preserve">ls and team working skills (nationalcareers, 2023). </w:t>
            </w:r>
          </w:p>
          <w:p w14:paraId="4DD2098D" w14:textId="77777777" w:rsidR="0008609A" w:rsidRDefault="00DD3FE7">
            <w:pPr>
              <w:spacing w:after="0" w:line="360" w:lineRule="auto"/>
              <w:jc w:val="both"/>
              <w:rPr>
                <w:rFonts w:ascii="Arial" w:eastAsia="Arial" w:hAnsi="Arial" w:cs="Arial"/>
                <w:color w:val="0E101A"/>
              </w:rPr>
            </w:pPr>
            <w:r>
              <w:rPr>
                <w:rFonts w:ascii="Arial" w:eastAsia="Arial" w:hAnsi="Arial" w:cs="Arial"/>
                <w:b/>
                <w:color w:val="0E101A"/>
              </w:rPr>
              <w:t>Week-1 Communications skills</w:t>
            </w:r>
            <w:r>
              <w:rPr>
                <w:rFonts w:ascii="Arial" w:eastAsia="Arial" w:hAnsi="Arial" w:cs="Arial"/>
                <w:color w:val="0E101A"/>
              </w:rPr>
              <w:t>: Communication skill is an important skill of housekeeping work in the P</w:t>
            </w:r>
            <w:r>
              <w:rPr>
                <w:rFonts w:ascii="Arial" w:eastAsia="Arial" w:hAnsi="Arial" w:cs="Arial"/>
                <w:color w:val="222222"/>
                <w:sz w:val="22"/>
                <w:szCs w:val="22"/>
                <w:highlight w:val="white"/>
              </w:rPr>
              <w:t xml:space="preserve">remier </w:t>
            </w:r>
            <w:r>
              <w:rPr>
                <w:rFonts w:ascii="Arial" w:eastAsia="Arial" w:hAnsi="Arial" w:cs="Arial"/>
                <w:color w:val="0E101A"/>
              </w:rPr>
              <w:t xml:space="preserve">Inn. I have developed good communication skills and it is very useful in this industry. Strong communication helps to create great guest experiences and it helps to portray all guest demand. My communication ability helps to create a good rapport with all </w:t>
            </w:r>
            <w:r>
              <w:rPr>
                <w:rFonts w:ascii="Arial" w:eastAsia="Arial" w:hAnsi="Arial" w:cs="Arial"/>
                <w:color w:val="0E101A"/>
              </w:rPr>
              <w:t>guests. Through communications skill, I have developed the ability to give positive guest experiences and can solve conflicts in the right way. Right communications skill helps to boost the engagement, satisfaction, and productivity of the worker in the ho</w:t>
            </w:r>
            <w:r>
              <w:rPr>
                <w:rFonts w:ascii="Arial" w:eastAsia="Arial" w:hAnsi="Arial" w:cs="Arial"/>
                <w:color w:val="0E101A"/>
              </w:rPr>
              <w:t xml:space="preserve">tel (mooreandsmalley, 2022). </w:t>
            </w:r>
          </w:p>
          <w:p w14:paraId="088777C6" w14:textId="77777777" w:rsidR="0008609A" w:rsidRDefault="00DD3FE7">
            <w:pPr>
              <w:spacing w:after="0" w:line="360" w:lineRule="auto"/>
              <w:jc w:val="both"/>
              <w:rPr>
                <w:rFonts w:ascii="Arial" w:eastAsia="Arial" w:hAnsi="Arial" w:cs="Arial"/>
                <w:color w:val="0E101A"/>
              </w:rPr>
            </w:pPr>
            <w:r>
              <w:rPr>
                <w:rFonts w:ascii="Arial" w:eastAsia="Arial" w:hAnsi="Arial" w:cs="Arial"/>
                <w:b/>
                <w:color w:val="0E101A"/>
              </w:rPr>
              <w:t>Week-2 Team working skills</w:t>
            </w:r>
            <w:r>
              <w:rPr>
                <w:rFonts w:ascii="Arial" w:eastAsia="Arial" w:hAnsi="Arial" w:cs="Arial"/>
                <w:color w:val="0E101A"/>
              </w:rPr>
              <w:t>: Team working is another indicator of business success and I have developed this after joining P</w:t>
            </w:r>
            <w:r>
              <w:rPr>
                <w:rFonts w:ascii="Arial" w:eastAsia="Arial" w:hAnsi="Arial" w:cs="Arial"/>
                <w:color w:val="222222"/>
                <w:sz w:val="22"/>
                <w:szCs w:val="22"/>
                <w:highlight w:val="white"/>
              </w:rPr>
              <w:t xml:space="preserve">remier </w:t>
            </w:r>
            <w:r>
              <w:rPr>
                <w:rFonts w:ascii="Arial" w:eastAsia="Arial" w:hAnsi="Arial" w:cs="Arial"/>
                <w:color w:val="0E101A"/>
              </w:rPr>
              <w:t>Inn Organisations. The corporations of workers can ensure better ability on the task and it help</w:t>
            </w:r>
            <w:r>
              <w:rPr>
                <w:rFonts w:ascii="Arial" w:eastAsia="Arial" w:hAnsi="Arial" w:cs="Arial"/>
                <w:color w:val="0E101A"/>
              </w:rPr>
              <w:t>s to deliver flawless customer services. I can focus on the various areas of hygiene maintained and I create good impressions of the guests in the hotel. The team working ability helps to create common goals and develop trust among each other. Effective te</w:t>
            </w:r>
            <w:r>
              <w:rPr>
                <w:rFonts w:ascii="Arial" w:eastAsia="Arial" w:hAnsi="Arial" w:cs="Arial"/>
                <w:color w:val="0E101A"/>
              </w:rPr>
              <w:t xml:space="preserve">am </w:t>
            </w:r>
            <w:r>
              <w:rPr>
                <w:rFonts w:ascii="Arial" w:eastAsia="Arial" w:hAnsi="Arial" w:cs="Arial"/>
                <w:color w:val="0E101A"/>
              </w:rPr>
              <w:lastRenderedPageBreak/>
              <w:t xml:space="preserve">working skill helps to manage various problems within less time and it focuses on creating efficiency for the team members. Using effective team working skills helps make the overall process easier as well as overcome various obstacles with the help of </w:t>
            </w:r>
            <w:r>
              <w:rPr>
                <w:rFonts w:ascii="Arial" w:eastAsia="Arial" w:hAnsi="Arial" w:cs="Arial"/>
                <w:color w:val="0E101A"/>
              </w:rPr>
              <w:t>the team members (ranking, 2019). Lots of work is available in the hotel such as vacuuming, sweeping, dusting shelves, mopping floors, cleaning windows and many more. Therefore, our team manages the wash, laundry, ironing and emptying the trash cans and ma</w:t>
            </w:r>
            <w:r>
              <w:rPr>
                <w:rFonts w:ascii="Arial" w:eastAsia="Arial" w:hAnsi="Arial" w:cs="Arial"/>
                <w:color w:val="0E101A"/>
              </w:rPr>
              <w:t xml:space="preserve">ny more. We used to divide all work as per our shift timing and manage all tasks with the help of collaborations. </w:t>
            </w:r>
          </w:p>
          <w:p w14:paraId="7A591D57" w14:textId="77777777" w:rsidR="0008609A" w:rsidRDefault="00DD3FE7">
            <w:pPr>
              <w:spacing w:after="0" w:line="360" w:lineRule="auto"/>
              <w:jc w:val="both"/>
              <w:rPr>
                <w:rFonts w:ascii="Arial" w:eastAsia="Arial" w:hAnsi="Arial" w:cs="Arial"/>
                <w:color w:val="0E101A"/>
              </w:rPr>
            </w:pPr>
            <w:r>
              <w:rPr>
                <w:rFonts w:ascii="Arial" w:eastAsia="Arial" w:hAnsi="Arial" w:cs="Arial"/>
                <w:b/>
                <w:color w:val="0E101A"/>
              </w:rPr>
              <w:t>Week-3 Flexibility skills</w:t>
            </w:r>
            <w:r>
              <w:rPr>
                <w:rFonts w:ascii="Arial" w:eastAsia="Arial" w:hAnsi="Arial" w:cs="Arial"/>
                <w:color w:val="0E101A"/>
              </w:rPr>
              <w:t>: Flexibility skill helps to create the persistence and determination of every worker in the organization. This abil</w:t>
            </w:r>
            <w:r>
              <w:rPr>
                <w:rFonts w:ascii="Arial" w:eastAsia="Arial" w:hAnsi="Arial" w:cs="Arial"/>
                <w:color w:val="0E101A"/>
              </w:rPr>
              <w:t>ity creates acceptance of any changes as housekeepers develop the patience and ability to calm down based on stressful situations. I have developed flexibility after entering this hotel, I can focus on the needs as well as I can adapt to various new and un</w:t>
            </w:r>
            <w:r>
              <w:rPr>
                <w:rFonts w:ascii="Arial" w:eastAsia="Arial" w:hAnsi="Arial" w:cs="Arial"/>
                <w:color w:val="0E101A"/>
              </w:rPr>
              <w:t>expected areas or situations. It is expected that there are odd working hours during the festival season or any kind of event purpose. I have focused on ensuring extremely detail-oriented tasks and focusing on the cleaning professional to perform the dutie</w:t>
            </w:r>
            <w:r>
              <w:rPr>
                <w:rFonts w:ascii="Arial" w:eastAsia="Arial" w:hAnsi="Arial" w:cs="Arial"/>
                <w:color w:val="0E101A"/>
              </w:rPr>
              <w:t xml:space="preserve">s successfully. Here I have developed my adjustable ability based on the schedules as well as focused on the meeting needs of the guest. The higher ability to adjust creates opportunities to grow in a career. </w:t>
            </w:r>
          </w:p>
          <w:p w14:paraId="5570A9AE" w14:textId="77777777" w:rsidR="0008609A" w:rsidRDefault="00DD3FE7">
            <w:pPr>
              <w:spacing w:after="0" w:line="360" w:lineRule="auto"/>
              <w:jc w:val="both"/>
              <w:rPr>
                <w:rFonts w:ascii="Arial" w:eastAsia="Arial" w:hAnsi="Arial" w:cs="Arial"/>
                <w:color w:val="0E101A"/>
              </w:rPr>
            </w:pPr>
            <w:r>
              <w:rPr>
                <w:rFonts w:ascii="Arial" w:eastAsia="Arial" w:hAnsi="Arial" w:cs="Arial"/>
                <w:b/>
                <w:color w:val="0E101A"/>
              </w:rPr>
              <w:t>Week-4 Time management skill</w:t>
            </w:r>
            <w:r>
              <w:rPr>
                <w:rFonts w:ascii="Arial" w:eastAsia="Arial" w:hAnsi="Arial" w:cs="Arial"/>
                <w:color w:val="0E101A"/>
              </w:rPr>
              <w:t xml:space="preserve">: Time management </w:t>
            </w:r>
            <w:r>
              <w:rPr>
                <w:rFonts w:ascii="Arial" w:eastAsia="Arial" w:hAnsi="Arial" w:cs="Arial"/>
                <w:color w:val="0E101A"/>
              </w:rPr>
              <w:t>is a significant skill on the part of the housekeeping team. I have to complete all of the tasks with a successful schedule making and be able to juggle multiple tasks at the same time. I have focused on developing and organizing various tasks along with e</w:t>
            </w:r>
            <w:r>
              <w:rPr>
                <w:rFonts w:ascii="Arial" w:eastAsia="Arial" w:hAnsi="Arial" w:cs="Arial"/>
                <w:color w:val="0E101A"/>
              </w:rPr>
              <w:t>xecuting daily tasks in the right manner. The good ability in time management helps satisfy the supervisor as well as the guest. Good time management skills can help to maintain the consistency of business management along with maintaining the operations i</w:t>
            </w:r>
            <w:r>
              <w:rPr>
                <w:rFonts w:ascii="Arial" w:eastAsia="Arial" w:hAnsi="Arial" w:cs="Arial"/>
                <w:color w:val="0E101A"/>
              </w:rPr>
              <w:t xml:space="preserve">n the right way. </w:t>
            </w:r>
          </w:p>
          <w:p w14:paraId="598F6668" w14:textId="77777777" w:rsidR="0008609A" w:rsidRDefault="00DD3FE7">
            <w:pPr>
              <w:spacing w:after="0" w:line="360" w:lineRule="auto"/>
              <w:jc w:val="both"/>
              <w:rPr>
                <w:rFonts w:ascii="Arial" w:eastAsia="Arial" w:hAnsi="Arial" w:cs="Arial"/>
                <w:color w:val="0E101A"/>
              </w:rPr>
            </w:pPr>
            <w:r>
              <w:rPr>
                <w:rFonts w:ascii="Arial" w:eastAsia="Arial" w:hAnsi="Arial" w:cs="Arial"/>
                <w:b/>
                <w:color w:val="0E101A"/>
              </w:rPr>
              <w:t>Weak-5 Customer service skills</w:t>
            </w:r>
            <w:r>
              <w:rPr>
                <w:rFonts w:ascii="Arial" w:eastAsia="Arial" w:hAnsi="Arial" w:cs="Arial"/>
                <w:color w:val="0E101A"/>
              </w:rPr>
              <w:t>: The customer service ability helps to create positive experiences for the consumer and it helps to create positive interactions with premier brands. Strong customer service skill helps to ensure business lo</w:t>
            </w:r>
            <w:r>
              <w:rPr>
                <w:rFonts w:ascii="Arial" w:eastAsia="Arial" w:hAnsi="Arial" w:cs="Arial"/>
                <w:color w:val="0E101A"/>
              </w:rPr>
              <w:t>yalty and positive experiences to stay in the hotel. My good ability in customer survival skills helps to increase the number of repeat customers along with encouraging positive word-of-mouth marketing in the business. The premier focused more on the custo</w:t>
            </w:r>
            <w:r>
              <w:rPr>
                <w:rFonts w:ascii="Arial" w:eastAsia="Arial" w:hAnsi="Arial" w:cs="Arial"/>
                <w:color w:val="0E101A"/>
              </w:rPr>
              <w:t xml:space="preserve">mer servicing skill for effectively maintaining business and I used to handle complaint polity. I apologize if I have done any mistake on the cleaning or </w:t>
            </w:r>
            <w:r>
              <w:rPr>
                <w:rFonts w:ascii="Arial" w:eastAsia="Arial" w:hAnsi="Arial" w:cs="Arial"/>
                <w:color w:val="0E101A"/>
              </w:rPr>
              <w:lastRenderedPageBreak/>
              <w:t>housekeeping servicing. It created the ability to take unacceptable customer requests. I focused on tu</w:t>
            </w:r>
            <w:r>
              <w:rPr>
                <w:rFonts w:ascii="Arial" w:eastAsia="Arial" w:hAnsi="Arial" w:cs="Arial"/>
                <w:color w:val="0E101A"/>
              </w:rPr>
              <w:t xml:space="preserve">rning complaints into the premier opportunities (bscaa, 2021). </w:t>
            </w:r>
          </w:p>
          <w:p w14:paraId="3CF2D8B6" w14:textId="77777777" w:rsidR="0008609A" w:rsidRDefault="0008609A">
            <w:pPr>
              <w:spacing w:after="0" w:line="360" w:lineRule="auto"/>
              <w:jc w:val="both"/>
              <w:rPr>
                <w:rFonts w:ascii="Arial" w:eastAsia="Arial" w:hAnsi="Arial" w:cs="Arial"/>
              </w:rPr>
            </w:pPr>
          </w:p>
          <w:p w14:paraId="7021E8D9" w14:textId="77777777" w:rsidR="0008609A" w:rsidRDefault="00DD3FE7">
            <w:pPr>
              <w:spacing w:after="0" w:line="360" w:lineRule="auto"/>
              <w:jc w:val="both"/>
              <w:rPr>
                <w:rFonts w:ascii="Arial" w:eastAsia="Arial" w:hAnsi="Arial" w:cs="Arial"/>
                <w:b/>
              </w:rPr>
            </w:pPr>
            <w:r>
              <w:rPr>
                <w:rFonts w:ascii="Arial" w:eastAsia="Arial" w:hAnsi="Arial" w:cs="Arial"/>
                <w:b/>
              </w:rPr>
              <w:t xml:space="preserve">References: </w:t>
            </w:r>
          </w:p>
          <w:p w14:paraId="0F8CB274" w14:textId="77777777" w:rsidR="00FB6BA6" w:rsidRDefault="00FB6BA6" w:rsidP="00FB6BA6">
            <w:pPr>
              <w:spacing w:after="0" w:line="360" w:lineRule="auto"/>
              <w:jc w:val="both"/>
              <w:rPr>
                <w:rFonts w:ascii="Arial" w:eastAsia="Arial" w:hAnsi="Arial" w:cs="Arial"/>
              </w:rPr>
            </w:pPr>
            <w:r>
              <w:rPr>
                <w:rFonts w:ascii="Arial" w:eastAsia="Arial" w:hAnsi="Arial" w:cs="Arial"/>
              </w:rPr>
              <w:t xml:space="preserve">Janiking, (2019). </w:t>
            </w:r>
            <w:r>
              <w:rPr>
                <w:rFonts w:ascii="Arial" w:eastAsia="Arial" w:hAnsi="Arial" w:cs="Arial"/>
                <w:i/>
              </w:rPr>
              <w:t>The importance of teamwork - commercial cleaning, janitorial services</w:t>
            </w:r>
            <w:r>
              <w:rPr>
                <w:rFonts w:ascii="Arial" w:eastAsia="Arial" w:hAnsi="Arial" w:cs="Arial"/>
              </w:rPr>
              <w:t xml:space="preserve"> </w:t>
            </w:r>
            <w:r>
              <w:rPr>
                <w:rFonts w:ascii="Arial" w:eastAsia="Arial" w:hAnsi="Arial" w:cs="Arial"/>
                <w:i/>
              </w:rPr>
              <w:t>Jani</w:t>
            </w:r>
            <w:r>
              <w:rPr>
                <w:rFonts w:ascii="Arial" w:eastAsia="Arial" w:hAnsi="Arial" w:cs="Arial"/>
              </w:rPr>
              <w:t xml:space="preserve">. Available at: https://www.janiking.com/jani-king-gulf-coast-commercial-cleaning/the-importance-of-teamwork/ (Accessed: 02 June 2023). </w:t>
            </w:r>
          </w:p>
          <w:p w14:paraId="541E7931" w14:textId="77777777" w:rsidR="00FB6BA6" w:rsidRDefault="00FB6BA6" w:rsidP="00FB6BA6">
            <w:pPr>
              <w:spacing w:before="240" w:after="240" w:line="360" w:lineRule="auto"/>
              <w:jc w:val="both"/>
              <w:rPr>
                <w:rFonts w:ascii="Arial" w:eastAsia="Arial" w:hAnsi="Arial" w:cs="Arial"/>
              </w:rPr>
            </w:pPr>
            <w:r>
              <w:rPr>
                <w:rFonts w:ascii="Arial" w:eastAsia="Arial" w:hAnsi="Arial" w:cs="Arial"/>
              </w:rPr>
              <w:t>Mooreandsmalley, (2022).</w:t>
            </w:r>
            <w:r>
              <w:rPr>
                <w:rFonts w:ascii="Arial" w:eastAsia="Arial" w:hAnsi="Arial" w:cs="Arial"/>
                <w:i/>
              </w:rPr>
              <w:t>The importance of effective communication of a hotel manager</w:t>
            </w:r>
            <w:r>
              <w:rPr>
                <w:rFonts w:ascii="Arial" w:eastAsia="Arial" w:hAnsi="Arial" w:cs="Arial"/>
              </w:rPr>
              <w:t xml:space="preserve"> </w:t>
            </w:r>
            <w:r>
              <w:rPr>
                <w:rFonts w:ascii="Arial" w:eastAsia="Arial" w:hAnsi="Arial" w:cs="Arial"/>
                <w:i/>
              </w:rPr>
              <w:t>Moore &amp; Smalley</w:t>
            </w:r>
            <w:r>
              <w:rPr>
                <w:rFonts w:ascii="Arial" w:eastAsia="Arial" w:hAnsi="Arial" w:cs="Arial"/>
              </w:rPr>
              <w:t xml:space="preserve">. Available at: https://mooreandsmalley.co.uk/insights/knowledge-post/the-importance-of-effective-communication-of-a-hotel-manager/ (Accessed: 02 June 2023). </w:t>
            </w:r>
          </w:p>
          <w:p w14:paraId="6380C515" w14:textId="77777777" w:rsidR="00FB6BA6" w:rsidRDefault="00FB6BA6" w:rsidP="00FB6BA6">
            <w:pPr>
              <w:spacing w:before="240" w:after="240" w:line="360" w:lineRule="auto"/>
              <w:jc w:val="both"/>
              <w:rPr>
                <w:rFonts w:ascii="Arial" w:eastAsia="Arial" w:hAnsi="Arial" w:cs="Arial"/>
              </w:rPr>
            </w:pPr>
            <w:r>
              <w:rPr>
                <w:rFonts w:ascii="Arial" w:eastAsia="Arial" w:hAnsi="Arial" w:cs="Arial"/>
              </w:rPr>
              <w:t xml:space="preserve">Nationalcareers, (2023) </w:t>
            </w:r>
            <w:r>
              <w:rPr>
                <w:rFonts w:ascii="Arial" w:eastAsia="Arial" w:hAnsi="Arial" w:cs="Arial"/>
                <w:i/>
              </w:rPr>
              <w:t>Housekeeper | Explore careers | National Careers Service</w:t>
            </w:r>
            <w:r>
              <w:rPr>
                <w:rFonts w:ascii="Arial" w:eastAsia="Arial" w:hAnsi="Arial" w:cs="Arial"/>
              </w:rPr>
              <w:t xml:space="preserve">. Available at: https://nationalcareers.service.gov.uk/job-profiles/housekeeper (Accessed: 02 June 2023). </w:t>
            </w:r>
          </w:p>
          <w:p w14:paraId="45B4F27D" w14:textId="77777777" w:rsidR="00FB6BA6" w:rsidRDefault="00FB6BA6" w:rsidP="00FB6BA6">
            <w:pPr>
              <w:spacing w:before="240" w:after="240" w:line="360" w:lineRule="auto"/>
              <w:jc w:val="both"/>
              <w:rPr>
                <w:rFonts w:ascii="Arial" w:eastAsia="Arial" w:hAnsi="Arial" w:cs="Arial"/>
              </w:rPr>
            </w:pPr>
            <w:r>
              <w:rPr>
                <w:rFonts w:ascii="Arial" w:eastAsia="Arial" w:hAnsi="Arial" w:cs="Arial"/>
              </w:rPr>
              <w:t xml:space="preserve">Resumecat, (2023). </w:t>
            </w:r>
            <w:r>
              <w:rPr>
                <w:rFonts w:ascii="Arial" w:eastAsia="Arial" w:hAnsi="Arial" w:cs="Arial"/>
                <w:i/>
              </w:rPr>
              <w:t>12 housekeeping supervisor skills: Definition and examples</w:t>
            </w:r>
            <w:r>
              <w:rPr>
                <w:rFonts w:ascii="Arial" w:eastAsia="Arial" w:hAnsi="Arial" w:cs="Arial"/>
              </w:rPr>
              <w:t xml:space="preserve"> </w:t>
            </w:r>
            <w:r>
              <w:rPr>
                <w:rFonts w:ascii="Arial" w:eastAsia="Arial" w:hAnsi="Arial" w:cs="Arial"/>
                <w:i/>
              </w:rPr>
              <w:t>ResumeCat</w:t>
            </w:r>
            <w:r>
              <w:rPr>
                <w:rFonts w:ascii="Arial" w:eastAsia="Arial" w:hAnsi="Arial" w:cs="Arial"/>
              </w:rPr>
              <w:t xml:space="preserve">. Available at: https://resumecat.com/skills/housekeeping-supervisor (Accessed: 02 June 2023). </w:t>
            </w:r>
          </w:p>
          <w:p w14:paraId="0951C476" w14:textId="77777777" w:rsidR="00FB6BA6" w:rsidRDefault="00FB6BA6" w:rsidP="00FB6BA6">
            <w:pPr>
              <w:spacing w:before="240" w:after="240" w:line="360" w:lineRule="auto"/>
              <w:jc w:val="both"/>
              <w:rPr>
                <w:rFonts w:ascii="Arial" w:eastAsia="Arial" w:hAnsi="Arial" w:cs="Arial"/>
              </w:rPr>
            </w:pPr>
            <w:r>
              <w:rPr>
                <w:rFonts w:ascii="Arial" w:eastAsia="Arial" w:hAnsi="Arial" w:cs="Arial"/>
              </w:rPr>
              <w:t xml:space="preserve">scaa, (2021). </w:t>
            </w:r>
            <w:r>
              <w:rPr>
                <w:rFonts w:ascii="Arial" w:eastAsia="Arial" w:hAnsi="Arial" w:cs="Arial"/>
                <w:i/>
              </w:rPr>
              <w:t>Customer service in the cleaning industry</w:t>
            </w:r>
            <w:r>
              <w:rPr>
                <w:rFonts w:ascii="Arial" w:eastAsia="Arial" w:hAnsi="Arial" w:cs="Arial"/>
              </w:rPr>
              <w:t xml:space="preserve">.  </w:t>
            </w:r>
            <w:r>
              <w:rPr>
                <w:rFonts w:ascii="Arial" w:eastAsia="Arial" w:hAnsi="Arial" w:cs="Arial"/>
                <w:i/>
              </w:rPr>
              <w:t>Building Service Contractors Association of Australia Ltd</w:t>
            </w:r>
            <w:r>
              <w:rPr>
                <w:rFonts w:ascii="Arial" w:eastAsia="Arial" w:hAnsi="Arial" w:cs="Arial"/>
              </w:rPr>
              <w:t xml:space="preserve">. Available at: https://bscaa.com/training/online-courses/customer-service-in-the-cleaning-industry/#Accessed: 02 June 2023). </w:t>
            </w:r>
          </w:p>
          <w:p w14:paraId="0FB78278" w14:textId="77777777" w:rsidR="0008609A" w:rsidRDefault="0008609A">
            <w:pPr>
              <w:spacing w:before="240" w:after="240" w:line="240" w:lineRule="auto"/>
              <w:ind w:left="560"/>
              <w:jc w:val="both"/>
              <w:rPr>
                <w:rFonts w:ascii="Arial" w:eastAsia="Arial" w:hAnsi="Arial" w:cs="Arial"/>
              </w:rPr>
            </w:pPr>
          </w:p>
          <w:p w14:paraId="1FC39945" w14:textId="77777777" w:rsidR="0008609A" w:rsidRDefault="0008609A">
            <w:pPr>
              <w:spacing w:after="0" w:line="240" w:lineRule="auto"/>
              <w:jc w:val="both"/>
              <w:rPr>
                <w:rFonts w:ascii="Arial" w:eastAsia="Arial" w:hAnsi="Arial" w:cs="Arial"/>
              </w:rPr>
            </w:pPr>
          </w:p>
          <w:p w14:paraId="0562CB0E" w14:textId="77777777" w:rsidR="0008609A" w:rsidRDefault="0008609A">
            <w:pPr>
              <w:spacing w:after="0" w:line="240" w:lineRule="auto"/>
              <w:jc w:val="both"/>
              <w:rPr>
                <w:rFonts w:ascii="Arial" w:eastAsia="Arial" w:hAnsi="Arial" w:cs="Arial"/>
              </w:rPr>
            </w:pPr>
          </w:p>
          <w:p w14:paraId="34CE0A41" w14:textId="77777777" w:rsidR="0008609A" w:rsidRDefault="0008609A">
            <w:pPr>
              <w:spacing w:after="0" w:line="240" w:lineRule="auto"/>
              <w:jc w:val="both"/>
              <w:rPr>
                <w:rFonts w:ascii="Arial" w:eastAsia="Arial" w:hAnsi="Arial" w:cs="Arial"/>
              </w:rPr>
            </w:pPr>
          </w:p>
          <w:p w14:paraId="62EBF3C5" w14:textId="77777777" w:rsidR="0008609A" w:rsidRDefault="0008609A">
            <w:pPr>
              <w:spacing w:after="0" w:line="240" w:lineRule="auto"/>
              <w:jc w:val="center"/>
              <w:rPr>
                <w:rFonts w:ascii="Arial" w:eastAsia="Arial" w:hAnsi="Arial" w:cs="Arial"/>
                <w:color w:val="000000"/>
              </w:rPr>
            </w:pPr>
          </w:p>
          <w:p w14:paraId="6D98A12B" w14:textId="77777777" w:rsidR="0008609A" w:rsidRDefault="0008609A">
            <w:pPr>
              <w:spacing w:after="0" w:line="240" w:lineRule="auto"/>
              <w:jc w:val="both"/>
              <w:rPr>
                <w:rFonts w:ascii="Arial" w:eastAsia="Arial" w:hAnsi="Arial" w:cs="Arial"/>
                <w:color w:val="000000"/>
              </w:rPr>
            </w:pPr>
          </w:p>
          <w:p w14:paraId="2946DB82" w14:textId="77777777" w:rsidR="0008609A" w:rsidRDefault="0008609A">
            <w:pPr>
              <w:spacing w:after="0" w:line="240" w:lineRule="auto"/>
              <w:jc w:val="center"/>
              <w:rPr>
                <w:rFonts w:ascii="Arial" w:eastAsia="Arial" w:hAnsi="Arial" w:cs="Arial"/>
                <w:color w:val="000000"/>
              </w:rPr>
            </w:pPr>
          </w:p>
          <w:p w14:paraId="5997CC1D" w14:textId="77777777" w:rsidR="0008609A" w:rsidRDefault="0008609A">
            <w:pPr>
              <w:spacing w:after="0" w:line="240" w:lineRule="auto"/>
              <w:rPr>
                <w:rFonts w:ascii="Arial" w:eastAsia="Arial" w:hAnsi="Arial" w:cs="Arial"/>
                <w:color w:val="000000"/>
              </w:rPr>
            </w:pPr>
          </w:p>
          <w:p w14:paraId="110FFD37" w14:textId="77777777" w:rsidR="0008609A" w:rsidRDefault="0008609A">
            <w:pPr>
              <w:spacing w:after="0" w:line="240" w:lineRule="auto"/>
              <w:rPr>
                <w:rFonts w:ascii="Arial" w:eastAsia="Arial" w:hAnsi="Arial" w:cs="Arial"/>
                <w:color w:val="000000"/>
              </w:rPr>
            </w:pPr>
          </w:p>
          <w:p w14:paraId="6B699379" w14:textId="77777777" w:rsidR="0008609A" w:rsidRDefault="0008609A">
            <w:pPr>
              <w:spacing w:after="0" w:line="240" w:lineRule="auto"/>
              <w:rPr>
                <w:rFonts w:ascii="Arial" w:eastAsia="Arial" w:hAnsi="Arial" w:cs="Arial"/>
                <w:color w:val="000000"/>
              </w:rPr>
            </w:pPr>
          </w:p>
          <w:p w14:paraId="3FE9F23F" w14:textId="77777777" w:rsidR="0008609A" w:rsidRDefault="0008609A">
            <w:pPr>
              <w:spacing w:after="0" w:line="240" w:lineRule="auto"/>
              <w:rPr>
                <w:rFonts w:ascii="Arial" w:eastAsia="Arial" w:hAnsi="Arial" w:cs="Arial"/>
                <w:color w:val="000000"/>
              </w:rPr>
            </w:pPr>
          </w:p>
          <w:p w14:paraId="1F72F646" w14:textId="77777777" w:rsidR="0008609A" w:rsidRDefault="0008609A">
            <w:pPr>
              <w:spacing w:after="0" w:line="240" w:lineRule="auto"/>
              <w:ind w:left="-829"/>
              <w:rPr>
                <w:rFonts w:ascii="Arial" w:eastAsia="Arial" w:hAnsi="Arial" w:cs="Arial"/>
                <w:color w:val="000000"/>
              </w:rPr>
            </w:pPr>
          </w:p>
          <w:p w14:paraId="08CE6F91" w14:textId="77777777" w:rsidR="0008609A" w:rsidRDefault="0008609A">
            <w:pPr>
              <w:spacing w:after="0" w:line="240" w:lineRule="auto"/>
              <w:rPr>
                <w:rFonts w:ascii="Arial" w:eastAsia="Arial" w:hAnsi="Arial" w:cs="Arial"/>
                <w:color w:val="000000"/>
              </w:rPr>
            </w:pPr>
          </w:p>
          <w:p w14:paraId="61CDCEAD" w14:textId="77777777" w:rsidR="0008609A" w:rsidRDefault="0008609A">
            <w:pPr>
              <w:spacing w:after="0" w:line="240" w:lineRule="auto"/>
              <w:rPr>
                <w:rFonts w:ascii="Arial" w:eastAsia="Arial" w:hAnsi="Arial" w:cs="Arial"/>
                <w:color w:val="000000"/>
              </w:rPr>
            </w:pPr>
          </w:p>
          <w:p w14:paraId="6BB9E253" w14:textId="77777777" w:rsidR="0008609A" w:rsidRDefault="0008609A">
            <w:pPr>
              <w:spacing w:after="0" w:line="240" w:lineRule="auto"/>
              <w:rPr>
                <w:rFonts w:ascii="Arial" w:eastAsia="Arial" w:hAnsi="Arial" w:cs="Arial"/>
                <w:color w:val="000000"/>
              </w:rPr>
            </w:pPr>
          </w:p>
          <w:p w14:paraId="23DE523C" w14:textId="77777777" w:rsidR="0008609A" w:rsidRDefault="0008609A">
            <w:pPr>
              <w:spacing w:after="0" w:line="240" w:lineRule="auto"/>
              <w:rPr>
                <w:rFonts w:ascii="Arial" w:eastAsia="Arial" w:hAnsi="Arial" w:cs="Arial"/>
                <w:color w:val="000000"/>
              </w:rPr>
            </w:pPr>
          </w:p>
          <w:p w14:paraId="52E56223" w14:textId="77777777" w:rsidR="0008609A" w:rsidRDefault="0008609A">
            <w:pPr>
              <w:spacing w:after="0" w:line="240" w:lineRule="auto"/>
              <w:rPr>
                <w:rFonts w:ascii="Arial" w:eastAsia="Arial" w:hAnsi="Arial" w:cs="Arial"/>
                <w:color w:val="000000"/>
              </w:rPr>
            </w:pPr>
          </w:p>
          <w:p w14:paraId="07547A01" w14:textId="77777777" w:rsidR="0008609A" w:rsidRDefault="0008609A">
            <w:pPr>
              <w:spacing w:after="0" w:line="240" w:lineRule="auto"/>
              <w:rPr>
                <w:rFonts w:ascii="Arial" w:eastAsia="Arial" w:hAnsi="Arial" w:cs="Arial"/>
                <w:color w:val="000000"/>
              </w:rPr>
            </w:pPr>
          </w:p>
          <w:p w14:paraId="5043CB0F" w14:textId="77777777" w:rsidR="0008609A" w:rsidRDefault="0008609A">
            <w:pPr>
              <w:spacing w:after="0" w:line="240" w:lineRule="auto"/>
              <w:rPr>
                <w:rFonts w:ascii="Arial" w:eastAsia="Arial" w:hAnsi="Arial" w:cs="Arial"/>
                <w:color w:val="000000"/>
              </w:rPr>
            </w:pPr>
          </w:p>
          <w:p w14:paraId="07459315" w14:textId="77777777" w:rsidR="0008609A" w:rsidRDefault="0008609A">
            <w:pPr>
              <w:spacing w:after="0" w:line="240" w:lineRule="auto"/>
              <w:rPr>
                <w:rFonts w:ascii="Arial" w:eastAsia="Arial" w:hAnsi="Arial" w:cs="Arial"/>
                <w:color w:val="000000"/>
              </w:rPr>
            </w:pPr>
          </w:p>
          <w:p w14:paraId="6537F28F" w14:textId="77777777" w:rsidR="0008609A" w:rsidRDefault="0008609A">
            <w:pPr>
              <w:spacing w:after="0" w:line="240" w:lineRule="auto"/>
              <w:rPr>
                <w:rFonts w:ascii="Arial" w:eastAsia="Arial" w:hAnsi="Arial" w:cs="Arial"/>
                <w:color w:val="000000"/>
              </w:rPr>
            </w:pPr>
          </w:p>
          <w:p w14:paraId="6DFB9E20" w14:textId="77777777" w:rsidR="0008609A" w:rsidRDefault="0008609A">
            <w:pPr>
              <w:spacing w:after="0" w:line="240" w:lineRule="auto"/>
              <w:rPr>
                <w:rFonts w:ascii="Arial" w:eastAsia="Arial" w:hAnsi="Arial" w:cs="Arial"/>
                <w:color w:val="000000"/>
              </w:rPr>
            </w:pPr>
          </w:p>
          <w:p w14:paraId="70DF9E56" w14:textId="77777777" w:rsidR="0008609A" w:rsidRDefault="0008609A">
            <w:pPr>
              <w:spacing w:after="0" w:line="240" w:lineRule="auto"/>
              <w:rPr>
                <w:rFonts w:ascii="Arial" w:eastAsia="Arial" w:hAnsi="Arial" w:cs="Arial"/>
                <w:color w:val="000000"/>
              </w:rPr>
            </w:pPr>
          </w:p>
          <w:p w14:paraId="44E871BC" w14:textId="77777777" w:rsidR="0008609A" w:rsidRDefault="0008609A">
            <w:pPr>
              <w:spacing w:after="0" w:line="240" w:lineRule="auto"/>
              <w:rPr>
                <w:rFonts w:ascii="Arial" w:eastAsia="Arial" w:hAnsi="Arial" w:cs="Arial"/>
                <w:color w:val="000000"/>
              </w:rPr>
            </w:pPr>
          </w:p>
          <w:p w14:paraId="144A5D23" w14:textId="77777777" w:rsidR="0008609A" w:rsidRDefault="0008609A">
            <w:pPr>
              <w:spacing w:after="0" w:line="240" w:lineRule="auto"/>
              <w:rPr>
                <w:rFonts w:ascii="Arial" w:eastAsia="Arial" w:hAnsi="Arial" w:cs="Arial"/>
                <w:color w:val="000000"/>
              </w:rPr>
            </w:pPr>
          </w:p>
          <w:p w14:paraId="738610EB" w14:textId="77777777" w:rsidR="0008609A" w:rsidRDefault="0008609A">
            <w:pPr>
              <w:spacing w:after="0" w:line="240" w:lineRule="auto"/>
              <w:rPr>
                <w:rFonts w:ascii="Arial" w:eastAsia="Arial" w:hAnsi="Arial" w:cs="Arial"/>
                <w:color w:val="000000"/>
              </w:rPr>
            </w:pPr>
          </w:p>
          <w:p w14:paraId="637805D2" w14:textId="77777777" w:rsidR="0008609A" w:rsidRDefault="0008609A">
            <w:pPr>
              <w:spacing w:after="0" w:line="240" w:lineRule="auto"/>
              <w:rPr>
                <w:rFonts w:ascii="Arial" w:eastAsia="Arial" w:hAnsi="Arial" w:cs="Arial"/>
                <w:color w:val="000000"/>
              </w:rPr>
            </w:pPr>
          </w:p>
          <w:p w14:paraId="463F29E8" w14:textId="77777777" w:rsidR="0008609A" w:rsidRDefault="0008609A">
            <w:pPr>
              <w:spacing w:after="0" w:line="240" w:lineRule="auto"/>
              <w:rPr>
                <w:rFonts w:ascii="Arial" w:eastAsia="Arial" w:hAnsi="Arial" w:cs="Arial"/>
                <w:color w:val="000000"/>
              </w:rPr>
            </w:pPr>
          </w:p>
          <w:p w14:paraId="3B7B4B86" w14:textId="77777777" w:rsidR="0008609A" w:rsidRDefault="0008609A">
            <w:pPr>
              <w:spacing w:after="0" w:line="240" w:lineRule="auto"/>
              <w:rPr>
                <w:rFonts w:ascii="Arial" w:eastAsia="Arial" w:hAnsi="Arial" w:cs="Arial"/>
                <w:color w:val="000000"/>
              </w:rPr>
            </w:pPr>
          </w:p>
          <w:p w14:paraId="3A0FF5F2" w14:textId="77777777" w:rsidR="0008609A" w:rsidRDefault="0008609A">
            <w:pPr>
              <w:spacing w:after="0" w:line="240" w:lineRule="auto"/>
              <w:rPr>
                <w:rFonts w:ascii="Arial" w:eastAsia="Arial" w:hAnsi="Arial" w:cs="Arial"/>
                <w:color w:val="000000"/>
              </w:rPr>
            </w:pPr>
          </w:p>
          <w:p w14:paraId="5630AD66" w14:textId="77777777" w:rsidR="0008609A" w:rsidRDefault="0008609A">
            <w:pPr>
              <w:spacing w:after="0" w:line="240" w:lineRule="auto"/>
              <w:rPr>
                <w:rFonts w:ascii="Arial" w:eastAsia="Arial" w:hAnsi="Arial" w:cs="Arial"/>
                <w:color w:val="000000"/>
              </w:rPr>
            </w:pPr>
          </w:p>
          <w:p w14:paraId="61829076" w14:textId="77777777" w:rsidR="0008609A" w:rsidRDefault="0008609A">
            <w:pPr>
              <w:spacing w:after="0" w:line="240" w:lineRule="auto"/>
              <w:rPr>
                <w:rFonts w:ascii="Arial" w:eastAsia="Arial" w:hAnsi="Arial" w:cs="Arial"/>
                <w:color w:val="000000"/>
              </w:rPr>
            </w:pPr>
          </w:p>
        </w:tc>
      </w:tr>
    </w:tbl>
    <w:p w14:paraId="2BA226A1" w14:textId="77777777" w:rsidR="0008609A" w:rsidRDefault="0008609A">
      <w:pPr>
        <w:widowControl w:val="0"/>
        <w:pBdr>
          <w:top w:val="nil"/>
          <w:left w:val="nil"/>
          <w:bottom w:val="nil"/>
          <w:right w:val="nil"/>
          <w:between w:val="nil"/>
        </w:pBdr>
        <w:spacing w:after="0" w:line="276" w:lineRule="auto"/>
        <w:rPr>
          <w:rFonts w:ascii="Arial" w:eastAsia="Arial" w:hAnsi="Arial" w:cs="Arial"/>
          <w:color w:val="000000"/>
        </w:rPr>
      </w:pPr>
    </w:p>
    <w:tbl>
      <w:tblPr>
        <w:tblStyle w:val="Table2"/>
        <w:tblW w:w="90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08609A" w14:paraId="18B84905" w14:textId="77777777">
        <w:tc>
          <w:tcPr>
            <w:tcW w:w="4508" w:type="dxa"/>
          </w:tcPr>
          <w:p w14:paraId="41A71461" w14:textId="77777777" w:rsidR="0008609A" w:rsidRDefault="00DD3FE7">
            <w:pPr>
              <w:jc w:val="center"/>
              <w:rPr>
                <w:rFonts w:ascii="Arial" w:eastAsia="Arial" w:hAnsi="Arial" w:cs="Arial"/>
                <w:b/>
              </w:rPr>
            </w:pPr>
            <w:r>
              <w:rPr>
                <w:rFonts w:ascii="Arial" w:eastAsia="Arial" w:hAnsi="Arial" w:cs="Arial"/>
                <w:b/>
              </w:rPr>
              <w:t>Word Count</w:t>
            </w:r>
          </w:p>
        </w:tc>
        <w:tc>
          <w:tcPr>
            <w:tcW w:w="4508" w:type="dxa"/>
          </w:tcPr>
          <w:p w14:paraId="17AD93B2" w14:textId="77777777" w:rsidR="0008609A" w:rsidRDefault="0008609A">
            <w:pPr>
              <w:jc w:val="center"/>
              <w:rPr>
                <w:rFonts w:ascii="Arial" w:eastAsia="Arial" w:hAnsi="Arial" w:cs="Arial"/>
                <w:b/>
              </w:rPr>
            </w:pPr>
          </w:p>
        </w:tc>
      </w:tr>
    </w:tbl>
    <w:p w14:paraId="0DE4B5B7" w14:textId="77777777" w:rsidR="0008609A" w:rsidRDefault="0008609A">
      <w:pPr>
        <w:rPr>
          <w:rFonts w:ascii="Arial" w:eastAsia="Arial" w:hAnsi="Arial" w:cs="Arial"/>
        </w:rPr>
        <w:sectPr w:rsidR="0008609A">
          <w:pgSz w:w="11906" w:h="16838"/>
          <w:pgMar w:top="1077" w:right="1440" w:bottom="1077" w:left="1440" w:header="709" w:footer="709" w:gutter="0"/>
          <w:pgNumType w:start="1"/>
          <w:cols w:space="708"/>
        </w:sectPr>
      </w:pPr>
    </w:p>
    <w:p w14:paraId="0FF0C1F2" w14:textId="77777777" w:rsidR="0008609A" w:rsidRDefault="00DD3FE7">
      <w:pPr>
        <w:rPr>
          <w:rFonts w:ascii="Arial" w:eastAsia="Arial" w:hAnsi="Arial" w:cs="Arial"/>
          <w:b/>
        </w:rPr>
      </w:pPr>
      <w:r>
        <w:rPr>
          <w:rFonts w:ascii="Arial" w:eastAsia="Arial" w:hAnsi="Arial" w:cs="Arial"/>
          <w:b/>
        </w:rPr>
        <w:lastRenderedPageBreak/>
        <w:t>Component Two:</w:t>
      </w:r>
    </w:p>
    <w:p w14:paraId="3F9EA062" w14:textId="77777777" w:rsidR="0008609A" w:rsidRDefault="00DD3FE7">
      <w:pPr>
        <w:rPr>
          <w:rFonts w:ascii="Arial" w:eastAsia="Arial" w:hAnsi="Arial" w:cs="Arial"/>
          <w:b/>
        </w:rPr>
      </w:pPr>
      <w:r>
        <w:rPr>
          <w:rFonts w:ascii="Arial" w:eastAsia="Arial" w:hAnsi="Arial" w:cs="Arial"/>
          <w:b/>
          <w:color w:val="000000"/>
        </w:rPr>
        <w:t>Contribution to Overall Module Assessment: 25%</w:t>
      </w:r>
    </w:p>
    <w:p w14:paraId="5CFB3B3D" w14:textId="77777777" w:rsidR="0008609A" w:rsidRDefault="00DD3FE7">
      <w:pPr>
        <w:widowControl w:val="0"/>
        <w:spacing w:after="0" w:line="240" w:lineRule="auto"/>
        <w:rPr>
          <w:rFonts w:ascii="Arial" w:eastAsia="Arial" w:hAnsi="Arial" w:cs="Arial"/>
          <w:color w:val="000000"/>
          <w:highlight w:val="white"/>
        </w:rPr>
      </w:pPr>
      <w:r>
        <w:rPr>
          <w:rFonts w:ascii="Arial" w:eastAsia="Arial" w:hAnsi="Arial" w:cs="Arial"/>
          <w:b/>
          <w:color w:val="000000"/>
        </w:rPr>
        <w:t>In this scenario</w:t>
      </w:r>
      <w:r>
        <w:rPr>
          <w:rFonts w:ascii="Arial" w:eastAsia="Arial" w:hAnsi="Arial" w:cs="Arial"/>
          <w:color w:val="000000"/>
        </w:rPr>
        <w:t xml:space="preserve"> </w:t>
      </w:r>
      <w:r>
        <w:rPr>
          <w:rFonts w:ascii="Arial" w:eastAsia="Arial" w:hAnsi="Arial" w:cs="Arial"/>
          <w:color w:val="000000"/>
          <w:highlight w:val="white"/>
        </w:rPr>
        <w:t>– You have just been promoted to the team leader for a floor within the hotel. A guest complains that on their arrival, their room had not been properly cleaned. Create an action plan and answ</w:t>
      </w:r>
      <w:r>
        <w:rPr>
          <w:rFonts w:ascii="Arial" w:eastAsia="Arial" w:hAnsi="Arial" w:cs="Arial"/>
          <w:color w:val="000000"/>
          <w:highlight w:val="white"/>
        </w:rPr>
        <w:t>er the following questions.</w:t>
      </w:r>
    </w:p>
    <w:p w14:paraId="66204FF1" w14:textId="77777777" w:rsidR="0008609A" w:rsidRDefault="0008609A">
      <w:pPr>
        <w:widowControl w:val="0"/>
        <w:spacing w:after="0" w:line="240" w:lineRule="auto"/>
        <w:jc w:val="center"/>
        <w:rPr>
          <w:rFonts w:ascii="Arial" w:eastAsia="Arial" w:hAnsi="Arial" w:cs="Arial"/>
          <w:color w:val="000000"/>
          <w:highlight w:val="white"/>
        </w:rPr>
      </w:pPr>
    </w:p>
    <w:p w14:paraId="2DBF0D7D" w14:textId="77777777" w:rsidR="0008609A" w:rsidRDefault="0008609A">
      <w:pPr>
        <w:rPr>
          <w:rFonts w:ascii="Arial" w:eastAsia="Arial" w:hAnsi="Arial" w:cs="Arial"/>
          <w:b/>
        </w:rPr>
      </w:pPr>
    </w:p>
    <w:tbl>
      <w:tblPr>
        <w:tblStyle w:val="Table3"/>
        <w:tblW w:w="137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40"/>
        <w:gridCol w:w="3450"/>
        <w:gridCol w:w="2745"/>
        <w:gridCol w:w="2745"/>
        <w:gridCol w:w="2745"/>
      </w:tblGrid>
      <w:tr w:rsidR="0008609A" w14:paraId="36271451" w14:textId="77777777">
        <w:trPr>
          <w:jc w:val="center"/>
        </w:trPr>
        <w:tc>
          <w:tcPr>
            <w:tcW w:w="2040" w:type="dxa"/>
          </w:tcPr>
          <w:p w14:paraId="20F74766" w14:textId="77777777" w:rsidR="0008609A" w:rsidRDefault="00DD3FE7">
            <w:pPr>
              <w:jc w:val="center"/>
              <w:rPr>
                <w:rFonts w:ascii="Arial" w:eastAsia="Arial" w:hAnsi="Arial" w:cs="Arial"/>
                <w:color w:val="000000"/>
                <w:highlight w:val="white"/>
              </w:rPr>
            </w:pPr>
            <w:r>
              <w:rPr>
                <w:rFonts w:ascii="Arial" w:eastAsia="Arial" w:hAnsi="Arial" w:cs="Arial"/>
                <w:color w:val="000000"/>
                <w:highlight w:val="white"/>
              </w:rPr>
              <w:t>Problem</w:t>
            </w:r>
          </w:p>
        </w:tc>
        <w:tc>
          <w:tcPr>
            <w:tcW w:w="3450" w:type="dxa"/>
          </w:tcPr>
          <w:p w14:paraId="45B9BD9B" w14:textId="77777777" w:rsidR="0008609A" w:rsidRDefault="00DD3FE7">
            <w:pPr>
              <w:jc w:val="center"/>
              <w:rPr>
                <w:rFonts w:ascii="Arial" w:eastAsia="Arial" w:hAnsi="Arial" w:cs="Arial"/>
                <w:color w:val="000000"/>
                <w:highlight w:val="white"/>
              </w:rPr>
            </w:pPr>
            <w:r>
              <w:rPr>
                <w:rFonts w:ascii="Arial" w:eastAsia="Arial" w:hAnsi="Arial" w:cs="Arial"/>
                <w:color w:val="000000"/>
                <w:highlight w:val="white"/>
              </w:rPr>
              <w:t>Why did it happen?</w:t>
            </w:r>
          </w:p>
          <w:p w14:paraId="6B62F1B3" w14:textId="77777777" w:rsidR="0008609A" w:rsidRDefault="0008609A">
            <w:pPr>
              <w:rPr>
                <w:rFonts w:ascii="Arial" w:eastAsia="Arial" w:hAnsi="Arial" w:cs="Arial"/>
                <w:b/>
              </w:rPr>
            </w:pPr>
          </w:p>
        </w:tc>
        <w:tc>
          <w:tcPr>
            <w:tcW w:w="2745" w:type="dxa"/>
          </w:tcPr>
          <w:p w14:paraId="6A64AB4A" w14:textId="77777777" w:rsidR="0008609A" w:rsidRDefault="00DD3FE7">
            <w:pPr>
              <w:rPr>
                <w:rFonts w:ascii="Arial" w:eastAsia="Arial" w:hAnsi="Arial" w:cs="Arial"/>
                <w:b/>
              </w:rPr>
            </w:pPr>
            <w:r>
              <w:rPr>
                <w:rFonts w:ascii="Arial" w:eastAsia="Arial" w:hAnsi="Arial" w:cs="Arial"/>
                <w:color w:val="000000"/>
                <w:highlight w:val="white"/>
              </w:rPr>
              <w:t>What are you going to do?</w:t>
            </w:r>
          </w:p>
        </w:tc>
        <w:tc>
          <w:tcPr>
            <w:tcW w:w="2745" w:type="dxa"/>
          </w:tcPr>
          <w:p w14:paraId="390518C0" w14:textId="77777777" w:rsidR="0008609A" w:rsidRDefault="00DD3FE7">
            <w:pPr>
              <w:jc w:val="both"/>
              <w:rPr>
                <w:rFonts w:ascii="Arial" w:eastAsia="Arial" w:hAnsi="Arial" w:cs="Arial"/>
              </w:rPr>
            </w:pPr>
            <w:r>
              <w:rPr>
                <w:rFonts w:ascii="Arial" w:eastAsia="Arial" w:hAnsi="Arial" w:cs="Arial"/>
                <w:color w:val="000000"/>
                <w:highlight w:val="white"/>
              </w:rPr>
              <w:t xml:space="preserve">How will you prevent this from happening in the future? </w:t>
            </w:r>
          </w:p>
          <w:p w14:paraId="02F2C34E" w14:textId="77777777" w:rsidR="0008609A" w:rsidRDefault="0008609A">
            <w:pPr>
              <w:rPr>
                <w:rFonts w:ascii="Arial" w:eastAsia="Arial" w:hAnsi="Arial" w:cs="Arial"/>
                <w:b/>
              </w:rPr>
            </w:pPr>
          </w:p>
        </w:tc>
        <w:tc>
          <w:tcPr>
            <w:tcW w:w="2745" w:type="dxa"/>
          </w:tcPr>
          <w:p w14:paraId="46017812" w14:textId="77777777" w:rsidR="0008609A" w:rsidRDefault="00DD3FE7">
            <w:pPr>
              <w:jc w:val="both"/>
              <w:rPr>
                <w:rFonts w:ascii="Arial" w:eastAsia="Arial" w:hAnsi="Arial" w:cs="Arial"/>
              </w:rPr>
            </w:pPr>
            <w:r>
              <w:rPr>
                <w:rFonts w:ascii="Arial" w:eastAsia="Arial" w:hAnsi="Arial" w:cs="Arial"/>
                <w:color w:val="000000"/>
                <w:highlight w:val="white"/>
              </w:rPr>
              <w:t>What measures would you introduce to improve team effectiveness?</w:t>
            </w:r>
          </w:p>
          <w:p w14:paraId="680A4E5D" w14:textId="77777777" w:rsidR="0008609A" w:rsidRDefault="0008609A">
            <w:pPr>
              <w:rPr>
                <w:rFonts w:ascii="Arial" w:eastAsia="Arial" w:hAnsi="Arial" w:cs="Arial"/>
                <w:b/>
              </w:rPr>
            </w:pPr>
          </w:p>
        </w:tc>
      </w:tr>
      <w:tr w:rsidR="0008609A" w14:paraId="44572D38" w14:textId="77777777">
        <w:trPr>
          <w:trHeight w:val="2552"/>
          <w:jc w:val="center"/>
        </w:trPr>
        <w:tc>
          <w:tcPr>
            <w:tcW w:w="2040" w:type="dxa"/>
          </w:tcPr>
          <w:p w14:paraId="19219836" w14:textId="77777777" w:rsidR="0008609A" w:rsidRDefault="0008609A" w:rsidP="00FB6BA6">
            <w:pPr>
              <w:spacing w:line="360" w:lineRule="auto"/>
              <w:jc w:val="both"/>
              <w:rPr>
                <w:rFonts w:ascii="Arial" w:eastAsia="Arial" w:hAnsi="Arial" w:cs="Arial"/>
                <w:color w:val="000000"/>
                <w:highlight w:val="white"/>
              </w:rPr>
            </w:pPr>
          </w:p>
          <w:p w14:paraId="7CD5DEB9" w14:textId="77777777" w:rsidR="0008609A" w:rsidRDefault="00DD3FE7" w:rsidP="00FB6BA6">
            <w:pPr>
              <w:spacing w:line="360" w:lineRule="auto"/>
              <w:jc w:val="both"/>
              <w:rPr>
                <w:rFonts w:ascii="Arial" w:eastAsia="Arial" w:hAnsi="Arial" w:cs="Arial"/>
                <w:b/>
                <w:color w:val="000000"/>
                <w:highlight w:val="white"/>
              </w:rPr>
            </w:pPr>
            <w:r>
              <w:rPr>
                <w:rFonts w:ascii="Arial" w:eastAsia="Arial" w:hAnsi="Arial" w:cs="Arial"/>
                <w:b/>
                <w:highlight w:val="white"/>
              </w:rPr>
              <w:t>Low-quality furnishing</w:t>
            </w:r>
          </w:p>
          <w:p w14:paraId="296FEF7D" w14:textId="77777777" w:rsidR="0008609A" w:rsidRDefault="0008609A" w:rsidP="00FB6BA6">
            <w:pPr>
              <w:spacing w:line="360" w:lineRule="auto"/>
              <w:jc w:val="both"/>
              <w:rPr>
                <w:rFonts w:ascii="Arial" w:eastAsia="Arial" w:hAnsi="Arial" w:cs="Arial"/>
                <w:color w:val="000000"/>
                <w:highlight w:val="white"/>
              </w:rPr>
            </w:pPr>
          </w:p>
        </w:tc>
        <w:tc>
          <w:tcPr>
            <w:tcW w:w="3450" w:type="dxa"/>
          </w:tcPr>
          <w:p w14:paraId="1F0C5B66" w14:textId="77777777" w:rsidR="0008609A" w:rsidRDefault="00DD3FE7" w:rsidP="00FB6BA6">
            <w:pPr>
              <w:spacing w:line="360" w:lineRule="auto"/>
              <w:jc w:val="both"/>
              <w:rPr>
                <w:rFonts w:ascii="Arial" w:eastAsia="Arial" w:hAnsi="Arial" w:cs="Arial"/>
                <w:color w:val="000000"/>
                <w:highlight w:val="white"/>
              </w:rPr>
            </w:pPr>
            <w:r>
              <w:rPr>
                <w:rFonts w:ascii="Arial" w:eastAsia="Arial" w:hAnsi="Arial" w:cs="Arial"/>
                <w:highlight w:val="white"/>
              </w:rPr>
              <w:t xml:space="preserve">The guest of the </w:t>
            </w:r>
            <w:r>
              <w:rPr>
                <w:rFonts w:ascii="Arial" w:eastAsia="Arial" w:hAnsi="Arial" w:cs="Arial"/>
                <w:highlight w:val="white"/>
              </w:rPr>
              <w:t>hotel faces the problem due to the lower quality of the furnishing. The furniture of the hotel creates clutter and untidiness in the hotel room ((</w:t>
            </w:r>
            <w:r>
              <w:rPr>
                <w:rFonts w:ascii="Arial" w:eastAsia="Arial" w:hAnsi="Arial" w:cs="Arial"/>
              </w:rPr>
              <w:t>Canry (2023).</w:t>
            </w:r>
            <w:r>
              <w:rPr>
                <w:rFonts w:ascii="Arial" w:eastAsia="Arial" w:hAnsi="Arial" w:cs="Arial"/>
                <w:highlight w:val="white"/>
              </w:rPr>
              <w:t xml:space="preserve"> As a result, it creates unhealthy impacts among guests. </w:t>
            </w:r>
          </w:p>
        </w:tc>
        <w:tc>
          <w:tcPr>
            <w:tcW w:w="2745" w:type="dxa"/>
          </w:tcPr>
          <w:p w14:paraId="2D480687" w14:textId="77777777" w:rsidR="0008609A" w:rsidRDefault="00DD3FE7" w:rsidP="00FB6BA6">
            <w:pPr>
              <w:spacing w:line="360" w:lineRule="auto"/>
              <w:jc w:val="both"/>
              <w:rPr>
                <w:rFonts w:ascii="Arial" w:eastAsia="Arial" w:hAnsi="Arial" w:cs="Arial"/>
                <w:color w:val="000000"/>
                <w:highlight w:val="white"/>
              </w:rPr>
            </w:pPr>
            <w:r>
              <w:rPr>
                <w:rFonts w:ascii="Arial" w:eastAsia="Arial" w:hAnsi="Arial" w:cs="Arial"/>
                <w:highlight w:val="white"/>
              </w:rPr>
              <w:t>As a  housekeeper, I check the quality of the furniture,  and the other products such as the bed roll, bedsheet and pillow covers should be regularly replaced regularly. The hotel should choose the right furniture that enhances the well-being of the consum</w:t>
            </w:r>
            <w:r>
              <w:rPr>
                <w:rFonts w:ascii="Arial" w:eastAsia="Arial" w:hAnsi="Arial" w:cs="Arial"/>
                <w:highlight w:val="white"/>
              </w:rPr>
              <w:t xml:space="preserve">ers. </w:t>
            </w:r>
          </w:p>
        </w:tc>
        <w:tc>
          <w:tcPr>
            <w:tcW w:w="2745" w:type="dxa"/>
          </w:tcPr>
          <w:p w14:paraId="7A537266" w14:textId="77777777" w:rsidR="0008609A" w:rsidRDefault="00DD3FE7" w:rsidP="00FB6BA6">
            <w:pPr>
              <w:spacing w:line="360" w:lineRule="auto"/>
              <w:jc w:val="both"/>
              <w:rPr>
                <w:rFonts w:ascii="Arial" w:eastAsia="Arial" w:hAnsi="Arial" w:cs="Arial"/>
              </w:rPr>
            </w:pPr>
            <w:r>
              <w:rPr>
                <w:rFonts w:ascii="Arial" w:eastAsia="Arial" w:hAnsi="Arial" w:cs="Arial"/>
              </w:rPr>
              <w:t xml:space="preserve">I will focus on the streamlined process of the housekeeping operation in the hotel. I will take responsibility for the upkeep of the room and amenities that are associated with the perfect manner. </w:t>
            </w:r>
          </w:p>
        </w:tc>
        <w:tc>
          <w:tcPr>
            <w:tcW w:w="2745" w:type="dxa"/>
          </w:tcPr>
          <w:p w14:paraId="3210855F" w14:textId="77777777" w:rsidR="0008609A" w:rsidRDefault="00DD3FE7" w:rsidP="00FB6BA6">
            <w:pPr>
              <w:spacing w:line="360" w:lineRule="auto"/>
              <w:jc w:val="both"/>
              <w:rPr>
                <w:rFonts w:ascii="Arial" w:eastAsia="Arial" w:hAnsi="Arial" w:cs="Arial"/>
              </w:rPr>
            </w:pPr>
            <w:r>
              <w:rPr>
                <w:rFonts w:ascii="Arial" w:eastAsia="Arial" w:hAnsi="Arial" w:cs="Arial"/>
              </w:rPr>
              <w:t xml:space="preserve">I will focus on the client satisfaction levels that </w:t>
            </w:r>
            <w:r>
              <w:rPr>
                <w:rFonts w:ascii="Arial" w:eastAsia="Arial" w:hAnsi="Arial" w:cs="Arial"/>
              </w:rPr>
              <w:t>help to measure the team's effectiveness.</w:t>
            </w:r>
          </w:p>
        </w:tc>
      </w:tr>
      <w:tr w:rsidR="0008609A" w14:paraId="305E65F6" w14:textId="77777777">
        <w:trPr>
          <w:trHeight w:val="3050"/>
          <w:jc w:val="center"/>
        </w:trPr>
        <w:tc>
          <w:tcPr>
            <w:tcW w:w="2040" w:type="dxa"/>
          </w:tcPr>
          <w:p w14:paraId="7194DBDC" w14:textId="77777777" w:rsidR="0008609A" w:rsidRDefault="0008609A" w:rsidP="00FB6BA6">
            <w:pPr>
              <w:spacing w:line="360" w:lineRule="auto"/>
              <w:jc w:val="both"/>
              <w:rPr>
                <w:rFonts w:ascii="Arial" w:eastAsia="Arial" w:hAnsi="Arial" w:cs="Arial"/>
                <w:b/>
              </w:rPr>
            </w:pPr>
          </w:p>
          <w:p w14:paraId="20759972" w14:textId="77777777" w:rsidR="0008609A" w:rsidRDefault="00DD3FE7" w:rsidP="00FB6BA6">
            <w:pPr>
              <w:spacing w:line="360" w:lineRule="auto"/>
              <w:jc w:val="both"/>
              <w:rPr>
                <w:rFonts w:ascii="Arial" w:eastAsia="Arial" w:hAnsi="Arial" w:cs="Arial"/>
                <w:b/>
              </w:rPr>
            </w:pPr>
            <w:r>
              <w:rPr>
                <w:rFonts w:ascii="Arial" w:eastAsia="Arial" w:hAnsi="Arial" w:cs="Arial"/>
                <w:b/>
              </w:rPr>
              <w:t>Broken light</w:t>
            </w:r>
          </w:p>
          <w:p w14:paraId="769D0D3C" w14:textId="77777777" w:rsidR="0008609A" w:rsidRDefault="0008609A" w:rsidP="00FB6BA6">
            <w:pPr>
              <w:spacing w:line="360" w:lineRule="auto"/>
              <w:jc w:val="both"/>
              <w:rPr>
                <w:rFonts w:ascii="Arial" w:eastAsia="Arial" w:hAnsi="Arial" w:cs="Arial"/>
                <w:b/>
              </w:rPr>
            </w:pPr>
          </w:p>
        </w:tc>
        <w:tc>
          <w:tcPr>
            <w:tcW w:w="3450" w:type="dxa"/>
          </w:tcPr>
          <w:p w14:paraId="6DFE08D6" w14:textId="77777777" w:rsidR="0008609A" w:rsidRDefault="00DD3FE7" w:rsidP="00FB6BA6">
            <w:pPr>
              <w:spacing w:line="360" w:lineRule="auto"/>
              <w:jc w:val="both"/>
              <w:rPr>
                <w:rFonts w:ascii="Arial" w:eastAsia="Arial" w:hAnsi="Arial" w:cs="Arial"/>
              </w:rPr>
            </w:pPr>
            <w:r>
              <w:rPr>
                <w:rFonts w:ascii="Arial" w:eastAsia="Arial" w:hAnsi="Arial" w:cs="Arial"/>
              </w:rPr>
              <w:t xml:space="preserve">The guest faces problems with broken lights and electrical switches (Europe,2017). This process creates a frustrating situation among the guests. The deter guests return from the hotel rooms and it impacts profits. </w:t>
            </w:r>
          </w:p>
        </w:tc>
        <w:tc>
          <w:tcPr>
            <w:tcW w:w="2745" w:type="dxa"/>
          </w:tcPr>
          <w:p w14:paraId="640986CB" w14:textId="77777777" w:rsidR="0008609A" w:rsidRDefault="00DD3FE7" w:rsidP="00FB6BA6">
            <w:pPr>
              <w:spacing w:line="360" w:lineRule="auto"/>
              <w:jc w:val="both"/>
              <w:rPr>
                <w:rFonts w:ascii="Arial" w:eastAsia="Arial" w:hAnsi="Arial" w:cs="Arial"/>
              </w:rPr>
            </w:pPr>
            <w:r>
              <w:rPr>
                <w:rFonts w:ascii="Arial" w:eastAsia="Arial" w:hAnsi="Arial" w:cs="Arial"/>
              </w:rPr>
              <w:t>I will work in a housekeeping team and s</w:t>
            </w:r>
            <w:r>
              <w:rPr>
                <w:rFonts w:ascii="Arial" w:eastAsia="Arial" w:hAnsi="Arial" w:cs="Arial"/>
              </w:rPr>
              <w:t xml:space="preserve">hould regularly check the electronic components in the proper working orders. This inspection will mitigate potential issues and the guest can experience inconvenience while staying in the hotel rooms. </w:t>
            </w:r>
          </w:p>
        </w:tc>
        <w:tc>
          <w:tcPr>
            <w:tcW w:w="2745" w:type="dxa"/>
          </w:tcPr>
          <w:p w14:paraId="79B3ECF1" w14:textId="77777777" w:rsidR="0008609A" w:rsidRDefault="00DD3FE7" w:rsidP="00FB6BA6">
            <w:pPr>
              <w:spacing w:line="360" w:lineRule="auto"/>
              <w:jc w:val="both"/>
              <w:rPr>
                <w:rFonts w:ascii="Arial" w:eastAsia="Arial" w:hAnsi="Arial" w:cs="Arial"/>
              </w:rPr>
            </w:pPr>
            <w:r>
              <w:rPr>
                <w:rFonts w:ascii="Arial" w:eastAsia="Arial" w:hAnsi="Arial" w:cs="Arial"/>
              </w:rPr>
              <w:t>I will introduce the SOP-managed team and that will h</w:t>
            </w:r>
            <w:r>
              <w:rPr>
                <w:rFonts w:ascii="Arial" w:eastAsia="Arial" w:hAnsi="Arial" w:cs="Arial"/>
              </w:rPr>
              <w:t>elp to improve the housekeeping operation and increase efficiency among the staff members. The team should clean the room within 20 minutes.</w:t>
            </w:r>
          </w:p>
          <w:p w14:paraId="29D6B04F" w14:textId="77777777" w:rsidR="0008609A" w:rsidRDefault="00DD3FE7" w:rsidP="00FB6BA6">
            <w:pPr>
              <w:spacing w:before="240" w:after="240" w:line="360" w:lineRule="auto"/>
              <w:jc w:val="both"/>
              <w:rPr>
                <w:rFonts w:ascii="Arial" w:eastAsia="Arial" w:hAnsi="Arial" w:cs="Arial"/>
                <w:b/>
              </w:rPr>
            </w:pPr>
            <w:r>
              <w:rPr>
                <w:rFonts w:ascii="Arial" w:eastAsia="Arial" w:hAnsi="Arial" w:cs="Arial"/>
                <w:b/>
              </w:rPr>
              <w:t xml:space="preserve"> </w:t>
            </w:r>
          </w:p>
          <w:p w14:paraId="54CD245A" w14:textId="77777777" w:rsidR="0008609A" w:rsidRDefault="0008609A" w:rsidP="00FB6BA6">
            <w:pPr>
              <w:spacing w:line="360" w:lineRule="auto"/>
              <w:jc w:val="both"/>
              <w:rPr>
                <w:rFonts w:ascii="Arial" w:eastAsia="Arial" w:hAnsi="Arial" w:cs="Arial"/>
                <w:b/>
              </w:rPr>
            </w:pPr>
          </w:p>
        </w:tc>
        <w:tc>
          <w:tcPr>
            <w:tcW w:w="2745" w:type="dxa"/>
          </w:tcPr>
          <w:p w14:paraId="68F6C221" w14:textId="77777777" w:rsidR="0008609A" w:rsidRDefault="00DD3FE7" w:rsidP="00FB6BA6">
            <w:pPr>
              <w:spacing w:line="360" w:lineRule="auto"/>
              <w:jc w:val="both"/>
              <w:rPr>
                <w:rFonts w:ascii="Arial" w:eastAsia="Arial" w:hAnsi="Arial" w:cs="Arial"/>
              </w:rPr>
            </w:pPr>
            <w:r>
              <w:rPr>
                <w:rFonts w:ascii="Arial" w:eastAsia="Arial" w:hAnsi="Arial" w:cs="Arial"/>
              </w:rPr>
              <w:t>I will gather feedback from the customers through the surveys. I will ask some of the simple questions and ident</w:t>
            </w:r>
            <w:r>
              <w:rPr>
                <w:rFonts w:ascii="Arial" w:eastAsia="Arial" w:hAnsi="Arial" w:cs="Arial"/>
              </w:rPr>
              <w:t>ify the difficulties that are faced by the guest. That helps to measure team effectiveness.</w:t>
            </w:r>
          </w:p>
        </w:tc>
      </w:tr>
      <w:tr w:rsidR="0008609A" w14:paraId="1FA34903" w14:textId="77777777">
        <w:trPr>
          <w:jc w:val="center"/>
        </w:trPr>
        <w:tc>
          <w:tcPr>
            <w:tcW w:w="2040" w:type="dxa"/>
          </w:tcPr>
          <w:p w14:paraId="1231BE67" w14:textId="77777777" w:rsidR="0008609A" w:rsidRDefault="0008609A" w:rsidP="00FB6BA6">
            <w:pPr>
              <w:spacing w:line="360" w:lineRule="auto"/>
              <w:jc w:val="both"/>
              <w:rPr>
                <w:rFonts w:ascii="Arial" w:eastAsia="Arial" w:hAnsi="Arial" w:cs="Arial"/>
                <w:b/>
              </w:rPr>
            </w:pPr>
          </w:p>
          <w:p w14:paraId="0A377C2D" w14:textId="77777777" w:rsidR="0008609A" w:rsidRDefault="00DD3FE7" w:rsidP="00FB6BA6">
            <w:pPr>
              <w:spacing w:line="360" w:lineRule="auto"/>
              <w:jc w:val="both"/>
              <w:rPr>
                <w:rFonts w:ascii="Arial" w:eastAsia="Arial" w:hAnsi="Arial" w:cs="Arial"/>
                <w:b/>
              </w:rPr>
            </w:pPr>
            <w:r>
              <w:rPr>
                <w:rFonts w:ascii="Arial" w:eastAsia="Arial" w:hAnsi="Arial" w:cs="Arial"/>
                <w:b/>
              </w:rPr>
              <w:t>Hygiene issues</w:t>
            </w:r>
          </w:p>
          <w:p w14:paraId="36FEB5B0" w14:textId="77777777" w:rsidR="0008609A" w:rsidRDefault="0008609A" w:rsidP="00FB6BA6">
            <w:pPr>
              <w:spacing w:line="360" w:lineRule="auto"/>
              <w:jc w:val="both"/>
              <w:rPr>
                <w:rFonts w:ascii="Arial" w:eastAsia="Arial" w:hAnsi="Arial" w:cs="Arial"/>
                <w:b/>
              </w:rPr>
            </w:pPr>
          </w:p>
        </w:tc>
        <w:tc>
          <w:tcPr>
            <w:tcW w:w="3450" w:type="dxa"/>
          </w:tcPr>
          <w:p w14:paraId="298C2775" w14:textId="77777777" w:rsidR="0008609A" w:rsidRDefault="00DD3FE7" w:rsidP="00FB6BA6">
            <w:pPr>
              <w:spacing w:line="360" w:lineRule="auto"/>
              <w:jc w:val="both"/>
              <w:rPr>
                <w:rFonts w:ascii="Arial" w:eastAsia="Arial" w:hAnsi="Arial" w:cs="Arial"/>
              </w:rPr>
            </w:pPr>
            <w:r>
              <w:rPr>
                <w:rFonts w:ascii="Arial" w:eastAsia="Arial" w:hAnsi="Arial" w:cs="Arial"/>
              </w:rPr>
              <w:t xml:space="preserve">The guest faces issues with cleanliness because they face the untidy condition of the bathroom and as well as the hotel could not deliver proper toiletries to hotel rooms (Hotelmogel, 2022) as a result </w:t>
            </w:r>
            <w:r>
              <w:rPr>
                <w:rFonts w:ascii="Arial" w:eastAsia="Arial" w:hAnsi="Arial" w:cs="Arial"/>
              </w:rPr>
              <w:lastRenderedPageBreak/>
              <w:t xml:space="preserve">it promotes unhealthy condition in the hotel rooms. </w:t>
            </w:r>
          </w:p>
        </w:tc>
        <w:tc>
          <w:tcPr>
            <w:tcW w:w="2745" w:type="dxa"/>
          </w:tcPr>
          <w:p w14:paraId="56EE5AE2" w14:textId="77777777" w:rsidR="0008609A" w:rsidRDefault="00DD3FE7" w:rsidP="00FB6BA6">
            <w:pPr>
              <w:spacing w:line="360" w:lineRule="auto"/>
              <w:jc w:val="both"/>
              <w:rPr>
                <w:rFonts w:ascii="Arial" w:eastAsia="Arial" w:hAnsi="Arial" w:cs="Arial"/>
              </w:rPr>
            </w:pPr>
            <w:r>
              <w:rPr>
                <w:rFonts w:ascii="Arial" w:eastAsia="Arial" w:hAnsi="Arial" w:cs="Arial"/>
              </w:rPr>
              <w:lastRenderedPageBreak/>
              <w:t>A</w:t>
            </w:r>
            <w:r>
              <w:rPr>
                <w:rFonts w:ascii="Arial" w:eastAsia="Arial" w:hAnsi="Arial" w:cs="Arial"/>
              </w:rPr>
              <w:t xml:space="preserve">s a housekeeper, I should be prioritising stocking the hotel rooms with the necessary materials. They should be checkers to hard-to-reach areas. That </w:t>
            </w:r>
            <w:r>
              <w:rPr>
                <w:rFonts w:ascii="Arial" w:eastAsia="Arial" w:hAnsi="Arial" w:cs="Arial"/>
              </w:rPr>
              <w:lastRenderedPageBreak/>
              <w:t>process improves cleanliness on the hygiene issues</w:t>
            </w:r>
          </w:p>
        </w:tc>
        <w:tc>
          <w:tcPr>
            <w:tcW w:w="2745" w:type="dxa"/>
          </w:tcPr>
          <w:p w14:paraId="0AC06F90" w14:textId="77777777" w:rsidR="0008609A" w:rsidRDefault="00DD3FE7" w:rsidP="00FB6BA6">
            <w:pPr>
              <w:spacing w:line="360" w:lineRule="auto"/>
              <w:jc w:val="both"/>
              <w:rPr>
                <w:rFonts w:ascii="Arial" w:eastAsia="Arial" w:hAnsi="Arial" w:cs="Arial"/>
              </w:rPr>
            </w:pPr>
            <w:r>
              <w:rPr>
                <w:rFonts w:ascii="Arial" w:eastAsia="Arial" w:hAnsi="Arial" w:cs="Arial"/>
              </w:rPr>
              <w:lastRenderedPageBreak/>
              <w:t>I will maintain the standardised quality of the cleanli</w:t>
            </w:r>
            <w:r>
              <w:rPr>
                <w:rFonts w:ascii="Arial" w:eastAsia="Arial" w:hAnsi="Arial" w:cs="Arial"/>
              </w:rPr>
              <w:t xml:space="preserve">ness and hygiene issues. The housekeeping department maintains the highest standard by promoting room </w:t>
            </w:r>
            <w:r>
              <w:rPr>
                <w:rFonts w:ascii="Arial" w:eastAsia="Arial" w:hAnsi="Arial" w:cs="Arial"/>
              </w:rPr>
              <w:lastRenderedPageBreak/>
              <w:t xml:space="preserve">sanitisation after the check out of the guest as well as the changes of the room linen for the new guest. </w:t>
            </w:r>
          </w:p>
        </w:tc>
        <w:tc>
          <w:tcPr>
            <w:tcW w:w="2745" w:type="dxa"/>
          </w:tcPr>
          <w:p w14:paraId="65E10B51" w14:textId="77777777" w:rsidR="0008609A" w:rsidRDefault="00DD3FE7" w:rsidP="00FB6BA6">
            <w:pPr>
              <w:spacing w:line="360" w:lineRule="auto"/>
              <w:jc w:val="both"/>
              <w:rPr>
                <w:rFonts w:ascii="Arial" w:eastAsia="Arial" w:hAnsi="Arial" w:cs="Arial"/>
              </w:rPr>
            </w:pPr>
            <w:r>
              <w:rPr>
                <w:rFonts w:ascii="Arial" w:eastAsia="Arial" w:hAnsi="Arial" w:cs="Arial"/>
              </w:rPr>
              <w:lastRenderedPageBreak/>
              <w:t>I will focus on overall retention rates that pr</w:t>
            </w:r>
            <w:r>
              <w:rPr>
                <w:rFonts w:ascii="Arial" w:eastAsia="Arial" w:hAnsi="Arial" w:cs="Arial"/>
              </w:rPr>
              <w:t xml:space="preserve">ocess helps to measure and calculate periods. This process helps to measure the efficiency among the team members. </w:t>
            </w:r>
          </w:p>
        </w:tc>
      </w:tr>
      <w:tr w:rsidR="0008609A" w14:paraId="108E6472" w14:textId="77777777">
        <w:trPr>
          <w:jc w:val="center"/>
        </w:trPr>
        <w:tc>
          <w:tcPr>
            <w:tcW w:w="2040" w:type="dxa"/>
          </w:tcPr>
          <w:p w14:paraId="30D7AA69" w14:textId="77777777" w:rsidR="0008609A" w:rsidRDefault="0008609A" w:rsidP="00FB6BA6">
            <w:pPr>
              <w:spacing w:line="360" w:lineRule="auto"/>
              <w:jc w:val="both"/>
              <w:rPr>
                <w:rFonts w:ascii="Arial" w:eastAsia="Arial" w:hAnsi="Arial" w:cs="Arial"/>
                <w:b/>
              </w:rPr>
            </w:pPr>
          </w:p>
          <w:p w14:paraId="7196D064" w14:textId="77777777" w:rsidR="0008609A" w:rsidRDefault="0008609A" w:rsidP="00FB6BA6">
            <w:pPr>
              <w:spacing w:line="360" w:lineRule="auto"/>
              <w:jc w:val="both"/>
              <w:rPr>
                <w:rFonts w:ascii="Arial" w:eastAsia="Arial" w:hAnsi="Arial" w:cs="Arial"/>
                <w:b/>
              </w:rPr>
            </w:pPr>
          </w:p>
          <w:p w14:paraId="6415C5E0" w14:textId="77777777" w:rsidR="0008609A" w:rsidRDefault="00DD3FE7" w:rsidP="00FB6BA6">
            <w:pPr>
              <w:spacing w:line="360" w:lineRule="auto"/>
              <w:jc w:val="both"/>
              <w:rPr>
                <w:rFonts w:ascii="Arial" w:eastAsia="Arial" w:hAnsi="Arial" w:cs="Arial"/>
                <w:b/>
              </w:rPr>
            </w:pPr>
            <w:r>
              <w:rPr>
                <w:rFonts w:ascii="Arial" w:eastAsia="Arial" w:hAnsi="Arial" w:cs="Arial"/>
                <w:b/>
              </w:rPr>
              <w:t>Dirty countertops and washroom</w:t>
            </w:r>
          </w:p>
        </w:tc>
        <w:tc>
          <w:tcPr>
            <w:tcW w:w="3450" w:type="dxa"/>
          </w:tcPr>
          <w:p w14:paraId="297B72F1" w14:textId="77777777" w:rsidR="0008609A" w:rsidRDefault="00DD3FE7" w:rsidP="00FB6BA6">
            <w:pPr>
              <w:spacing w:line="360" w:lineRule="auto"/>
              <w:jc w:val="both"/>
              <w:rPr>
                <w:rFonts w:ascii="Arial" w:eastAsia="Arial" w:hAnsi="Arial" w:cs="Arial"/>
              </w:rPr>
            </w:pPr>
            <w:r>
              <w:rPr>
                <w:rFonts w:ascii="Arial" w:eastAsia="Arial" w:hAnsi="Arial" w:cs="Arial"/>
              </w:rPr>
              <w:t xml:space="preserve">The guest faces water leakages from the countertops and washrooms (Ivan, 2023). As well that has the face's fingerprints and a dirty floor in the washroom that cheats an unhygienic situation for the guests. </w:t>
            </w:r>
          </w:p>
        </w:tc>
        <w:tc>
          <w:tcPr>
            <w:tcW w:w="2745" w:type="dxa"/>
          </w:tcPr>
          <w:p w14:paraId="2158CB59" w14:textId="77777777" w:rsidR="0008609A" w:rsidRDefault="00DD3FE7" w:rsidP="00FB6BA6">
            <w:pPr>
              <w:spacing w:line="360" w:lineRule="auto"/>
              <w:jc w:val="both"/>
              <w:rPr>
                <w:rFonts w:ascii="Arial" w:eastAsia="Arial" w:hAnsi="Arial" w:cs="Arial"/>
              </w:rPr>
            </w:pPr>
            <w:r>
              <w:rPr>
                <w:rFonts w:ascii="Arial" w:eastAsia="Arial" w:hAnsi="Arial" w:cs="Arial"/>
              </w:rPr>
              <w:t>As a  housekeeper, I should prioritise the clean</w:t>
            </w:r>
            <w:r>
              <w:rPr>
                <w:rFonts w:ascii="Arial" w:eastAsia="Arial" w:hAnsi="Arial" w:cs="Arial"/>
              </w:rPr>
              <w:t>liness of the surfaces that includes the washroom and mirror and other parts. Housekeeping diligent cleaning efforts and paying attention to the mashup and ensuring spotlessness to the room will be remnants from the previous guests that enhance the hygiene</w:t>
            </w:r>
            <w:r>
              <w:rPr>
                <w:rFonts w:ascii="Arial" w:eastAsia="Arial" w:hAnsi="Arial" w:cs="Arial"/>
              </w:rPr>
              <w:t xml:space="preserve"> standard. </w:t>
            </w:r>
          </w:p>
        </w:tc>
        <w:tc>
          <w:tcPr>
            <w:tcW w:w="2745" w:type="dxa"/>
          </w:tcPr>
          <w:p w14:paraId="20389683" w14:textId="77777777" w:rsidR="0008609A" w:rsidRDefault="00DD3FE7" w:rsidP="00FB6BA6">
            <w:pPr>
              <w:spacing w:line="360" w:lineRule="auto"/>
              <w:jc w:val="both"/>
              <w:rPr>
                <w:rFonts w:ascii="Arial" w:eastAsia="Arial" w:hAnsi="Arial" w:cs="Arial"/>
              </w:rPr>
            </w:pPr>
            <w:r>
              <w:rPr>
                <w:rFonts w:ascii="Arial" w:eastAsia="Arial" w:hAnsi="Arial" w:cs="Arial"/>
              </w:rPr>
              <w:t>I will focus on inventory management which plays an important role in the hotel housekeeping operational process. This department is responsible for the distribution and requisition that short out the amenities among the guests and employees of</w:t>
            </w:r>
            <w:r>
              <w:rPr>
                <w:rFonts w:ascii="Arial" w:eastAsia="Arial" w:hAnsi="Arial" w:cs="Arial"/>
              </w:rPr>
              <w:t xml:space="preserve"> the hotel. </w:t>
            </w:r>
          </w:p>
        </w:tc>
        <w:tc>
          <w:tcPr>
            <w:tcW w:w="2745" w:type="dxa"/>
          </w:tcPr>
          <w:p w14:paraId="796D3312" w14:textId="77777777" w:rsidR="0008609A" w:rsidRDefault="00DD3FE7" w:rsidP="00FB6BA6">
            <w:pPr>
              <w:spacing w:line="360" w:lineRule="auto"/>
              <w:jc w:val="both"/>
              <w:rPr>
                <w:rFonts w:ascii="Arial" w:eastAsia="Arial" w:hAnsi="Arial" w:cs="Arial"/>
              </w:rPr>
            </w:pPr>
            <w:r>
              <w:rPr>
                <w:rFonts w:ascii="Arial" w:eastAsia="Arial" w:hAnsi="Arial" w:cs="Arial"/>
              </w:rPr>
              <w:t xml:space="preserve">I will understand the common plan that is faced by the staff and guests. Training should be handled effectively. </w:t>
            </w:r>
          </w:p>
        </w:tc>
      </w:tr>
      <w:tr w:rsidR="0008609A" w14:paraId="3DC0EAF5" w14:textId="77777777">
        <w:trPr>
          <w:jc w:val="center"/>
        </w:trPr>
        <w:tc>
          <w:tcPr>
            <w:tcW w:w="2040" w:type="dxa"/>
          </w:tcPr>
          <w:p w14:paraId="34FF1C98" w14:textId="77777777" w:rsidR="0008609A" w:rsidRDefault="0008609A" w:rsidP="00FB6BA6">
            <w:pPr>
              <w:spacing w:line="360" w:lineRule="auto"/>
              <w:jc w:val="both"/>
              <w:rPr>
                <w:rFonts w:ascii="Arial" w:eastAsia="Arial" w:hAnsi="Arial" w:cs="Arial"/>
                <w:b/>
              </w:rPr>
            </w:pPr>
          </w:p>
          <w:p w14:paraId="3164133F" w14:textId="77777777" w:rsidR="0008609A" w:rsidRDefault="00DD3FE7" w:rsidP="00FB6BA6">
            <w:pPr>
              <w:spacing w:line="360" w:lineRule="auto"/>
              <w:jc w:val="both"/>
              <w:rPr>
                <w:rFonts w:ascii="Arial" w:eastAsia="Arial" w:hAnsi="Arial" w:cs="Arial"/>
                <w:b/>
              </w:rPr>
            </w:pPr>
            <w:r>
              <w:rPr>
                <w:rFonts w:ascii="Arial" w:eastAsia="Arial" w:hAnsi="Arial" w:cs="Arial"/>
                <w:b/>
              </w:rPr>
              <w:t>Dust</w:t>
            </w:r>
          </w:p>
          <w:p w14:paraId="6D072C0D" w14:textId="77777777" w:rsidR="0008609A" w:rsidRDefault="0008609A" w:rsidP="00FB6BA6">
            <w:pPr>
              <w:spacing w:line="360" w:lineRule="auto"/>
              <w:jc w:val="both"/>
              <w:rPr>
                <w:rFonts w:ascii="Arial" w:eastAsia="Arial" w:hAnsi="Arial" w:cs="Arial"/>
                <w:b/>
              </w:rPr>
            </w:pPr>
          </w:p>
        </w:tc>
        <w:tc>
          <w:tcPr>
            <w:tcW w:w="3450" w:type="dxa"/>
          </w:tcPr>
          <w:p w14:paraId="2E6D98B7" w14:textId="77777777" w:rsidR="0008609A" w:rsidRDefault="00DD3FE7" w:rsidP="00FB6BA6">
            <w:pPr>
              <w:spacing w:line="360" w:lineRule="auto"/>
              <w:jc w:val="both"/>
              <w:rPr>
                <w:rFonts w:ascii="Arial" w:eastAsia="Arial" w:hAnsi="Arial" w:cs="Arial"/>
              </w:rPr>
            </w:pPr>
            <w:r>
              <w:rPr>
                <w:rFonts w:ascii="Arial" w:eastAsia="Arial" w:hAnsi="Arial" w:cs="Arial"/>
              </w:rPr>
              <w:t>Guests after entering the hotel room face the cleanliness due to the dust on the large coverage area (Chloe, 2020). The d</w:t>
            </w:r>
            <w:r>
              <w:rPr>
                <w:rFonts w:ascii="Arial" w:eastAsia="Arial" w:hAnsi="Arial" w:cs="Arial"/>
              </w:rPr>
              <w:t xml:space="preserve">irty floor creates an empathetic situation for the guests of the hotel rooms. </w:t>
            </w:r>
          </w:p>
        </w:tc>
        <w:tc>
          <w:tcPr>
            <w:tcW w:w="2745" w:type="dxa"/>
          </w:tcPr>
          <w:p w14:paraId="5452289C" w14:textId="77777777" w:rsidR="0008609A" w:rsidRDefault="00DD3FE7" w:rsidP="00FB6BA6">
            <w:pPr>
              <w:spacing w:line="360" w:lineRule="auto"/>
              <w:jc w:val="both"/>
              <w:rPr>
                <w:rFonts w:ascii="Arial" w:eastAsia="Arial" w:hAnsi="Arial" w:cs="Arial"/>
              </w:rPr>
            </w:pPr>
            <w:r>
              <w:rPr>
                <w:rFonts w:ascii="Arial" w:eastAsia="Arial" w:hAnsi="Arial" w:cs="Arial"/>
              </w:rPr>
              <w:t>As a  housekeeper, I  should be aware of the coverage areas and the housekeeper should clean the dust with the tool and mop up dust by cutting the corners with cleaning efforts.</w:t>
            </w:r>
            <w:r>
              <w:rPr>
                <w:rFonts w:ascii="Arial" w:eastAsia="Arial" w:hAnsi="Arial" w:cs="Arial"/>
              </w:rPr>
              <w:t xml:space="preserve"> </w:t>
            </w:r>
          </w:p>
        </w:tc>
        <w:tc>
          <w:tcPr>
            <w:tcW w:w="2745" w:type="dxa"/>
          </w:tcPr>
          <w:p w14:paraId="46E20110" w14:textId="77777777" w:rsidR="0008609A" w:rsidRDefault="00DD3FE7" w:rsidP="00FB6BA6">
            <w:pPr>
              <w:spacing w:line="360" w:lineRule="auto"/>
              <w:jc w:val="both"/>
              <w:rPr>
                <w:rFonts w:ascii="Arial" w:eastAsia="Arial" w:hAnsi="Arial" w:cs="Arial"/>
              </w:rPr>
            </w:pPr>
            <w:r>
              <w:rPr>
                <w:rFonts w:ascii="Arial" w:eastAsia="Arial" w:hAnsi="Arial" w:cs="Arial"/>
              </w:rPr>
              <w:t>I will apply the inventory technologies and that process will help to get the room updates. I will integrate with the housekeeping software that helps to deliver the room status in effective ways.</w:t>
            </w:r>
          </w:p>
        </w:tc>
        <w:tc>
          <w:tcPr>
            <w:tcW w:w="2745" w:type="dxa"/>
          </w:tcPr>
          <w:p w14:paraId="01DBBB8A" w14:textId="77777777" w:rsidR="0008609A" w:rsidRDefault="00DD3FE7" w:rsidP="00FB6BA6">
            <w:pPr>
              <w:spacing w:line="360" w:lineRule="auto"/>
              <w:jc w:val="both"/>
              <w:rPr>
                <w:rFonts w:ascii="Arial" w:eastAsia="Arial" w:hAnsi="Arial" w:cs="Arial"/>
                <w:b/>
              </w:rPr>
            </w:pPr>
            <w:r>
              <w:rPr>
                <w:rFonts w:ascii="Arial" w:eastAsia="Arial" w:hAnsi="Arial" w:cs="Arial"/>
              </w:rPr>
              <w:t>I will measure the improvement through the online feedbac</w:t>
            </w:r>
            <w:r>
              <w:rPr>
                <w:rFonts w:ascii="Arial" w:eastAsia="Arial" w:hAnsi="Arial" w:cs="Arial"/>
              </w:rPr>
              <w:t>k that helps to get the satisfaction of the housekeeping service.</w:t>
            </w:r>
            <w:r>
              <w:rPr>
                <w:rFonts w:ascii="Arial" w:eastAsia="Arial" w:hAnsi="Arial" w:cs="Arial"/>
                <w:b/>
              </w:rPr>
              <w:t xml:space="preserve"> </w:t>
            </w:r>
          </w:p>
        </w:tc>
      </w:tr>
    </w:tbl>
    <w:p w14:paraId="0DF43999" w14:textId="77777777" w:rsidR="0008609A" w:rsidRDefault="00DD3FE7" w:rsidP="00FB6BA6">
      <w:pPr>
        <w:spacing w:line="360" w:lineRule="auto"/>
        <w:jc w:val="both"/>
        <w:rPr>
          <w:rFonts w:ascii="Arial" w:eastAsia="Arial" w:hAnsi="Arial" w:cs="Arial"/>
          <w:b/>
        </w:rPr>
      </w:pPr>
      <w:r>
        <w:rPr>
          <w:rFonts w:ascii="Arial" w:eastAsia="Arial" w:hAnsi="Arial" w:cs="Arial"/>
          <w:b/>
        </w:rPr>
        <w:t>References:</w:t>
      </w:r>
    </w:p>
    <w:p w14:paraId="3C67603F" w14:textId="77777777" w:rsidR="00FB6BA6" w:rsidRDefault="00FB6BA6" w:rsidP="00FB6BA6">
      <w:pPr>
        <w:spacing w:before="240" w:after="240" w:line="360" w:lineRule="auto"/>
        <w:jc w:val="both"/>
        <w:rPr>
          <w:rFonts w:ascii="Arial" w:eastAsia="Arial" w:hAnsi="Arial" w:cs="Arial"/>
        </w:rPr>
      </w:pPr>
      <w:r>
        <w:rPr>
          <w:rFonts w:ascii="Arial" w:eastAsia="Arial" w:hAnsi="Arial" w:cs="Arial"/>
        </w:rPr>
        <w:t xml:space="preserve">Canary (2023) </w:t>
      </w:r>
      <w:r>
        <w:rPr>
          <w:rFonts w:ascii="Arial" w:eastAsia="Arial" w:hAnsi="Arial" w:cs="Arial"/>
          <w:i/>
        </w:rPr>
        <w:t>10 common hotel problems and solutions</w:t>
      </w:r>
      <w:r>
        <w:rPr>
          <w:rFonts w:ascii="Arial" w:eastAsia="Arial" w:hAnsi="Arial" w:cs="Arial"/>
        </w:rPr>
        <w:t xml:space="preserve">, </w:t>
      </w:r>
      <w:r>
        <w:rPr>
          <w:rFonts w:ascii="Arial" w:eastAsia="Arial" w:hAnsi="Arial" w:cs="Arial"/>
          <w:i/>
        </w:rPr>
        <w:t>RSS</w:t>
      </w:r>
      <w:r>
        <w:rPr>
          <w:rFonts w:ascii="Arial" w:eastAsia="Arial" w:hAnsi="Arial" w:cs="Arial"/>
        </w:rPr>
        <w:t xml:space="preserve">. Available at: https://www.canarytechnologies.com/post/common-hotel-problems-and-solutions (Accessed: 02 June 2023). </w:t>
      </w:r>
    </w:p>
    <w:p w14:paraId="2E0E0B54" w14:textId="77777777" w:rsidR="00FB6BA6" w:rsidRDefault="00FB6BA6" w:rsidP="00FB6BA6">
      <w:pPr>
        <w:spacing w:before="240" w:after="240" w:line="360" w:lineRule="auto"/>
        <w:jc w:val="both"/>
        <w:rPr>
          <w:rFonts w:ascii="Arial" w:eastAsia="Arial" w:hAnsi="Arial" w:cs="Arial"/>
        </w:rPr>
      </w:pPr>
      <w:r>
        <w:rPr>
          <w:rFonts w:ascii="Arial" w:eastAsia="Arial" w:hAnsi="Arial" w:cs="Arial"/>
        </w:rPr>
        <w:t xml:space="preserve">Chloe (2020) </w:t>
      </w:r>
      <w:r>
        <w:rPr>
          <w:rFonts w:ascii="Arial" w:eastAsia="Arial" w:hAnsi="Arial" w:cs="Arial"/>
          <w:i/>
        </w:rPr>
        <w:t>Spot signs of poor housekeeping</w:t>
      </w:r>
      <w:r>
        <w:rPr>
          <w:rFonts w:ascii="Arial" w:eastAsia="Arial" w:hAnsi="Arial" w:cs="Arial"/>
        </w:rPr>
        <w:t xml:space="preserve">, </w:t>
      </w:r>
      <w:r>
        <w:rPr>
          <w:rFonts w:ascii="Arial" w:eastAsia="Arial" w:hAnsi="Arial" w:cs="Arial"/>
          <w:i/>
        </w:rPr>
        <w:t>Signs of Poor Housekeeping and How to Avoid Them | Polo &amp; Tweed</w:t>
      </w:r>
      <w:r>
        <w:rPr>
          <w:rFonts w:ascii="Arial" w:eastAsia="Arial" w:hAnsi="Arial" w:cs="Arial"/>
        </w:rPr>
        <w:t xml:space="preserve">. Available at: https://poloandtweed.com/blog/spot-signs-of-poor-housekeeping (Accessed: 02 June 2023). </w:t>
      </w:r>
    </w:p>
    <w:p w14:paraId="0B3CD532" w14:textId="77777777" w:rsidR="00FB6BA6" w:rsidRDefault="00FB6BA6" w:rsidP="00FB6BA6">
      <w:pPr>
        <w:spacing w:before="240" w:after="240" w:line="360" w:lineRule="auto"/>
        <w:jc w:val="both"/>
        <w:rPr>
          <w:rFonts w:ascii="Arial" w:eastAsia="Arial" w:hAnsi="Arial" w:cs="Arial"/>
        </w:rPr>
      </w:pPr>
      <w:r>
        <w:rPr>
          <w:rFonts w:ascii="Arial" w:eastAsia="Arial" w:hAnsi="Arial" w:cs="Arial"/>
        </w:rPr>
        <w:t xml:space="preserve">Europe, C. (2017) </w:t>
      </w:r>
      <w:r>
        <w:rPr>
          <w:rFonts w:ascii="Arial" w:eastAsia="Arial" w:hAnsi="Arial" w:cs="Arial"/>
          <w:i/>
        </w:rPr>
        <w:t>10 common housekeeping issues that damage hotel profits</w:t>
      </w:r>
      <w:r>
        <w:rPr>
          <w:rFonts w:ascii="Arial" w:eastAsia="Arial" w:hAnsi="Arial" w:cs="Arial"/>
        </w:rPr>
        <w:t xml:space="preserve">, </w:t>
      </w:r>
      <w:r>
        <w:rPr>
          <w:rFonts w:ascii="Arial" w:eastAsia="Arial" w:hAnsi="Arial" w:cs="Arial"/>
          <w:i/>
        </w:rPr>
        <w:t>Shoes for Crews GB</w:t>
      </w:r>
      <w:r>
        <w:rPr>
          <w:rFonts w:ascii="Arial" w:eastAsia="Arial" w:hAnsi="Arial" w:cs="Arial"/>
        </w:rPr>
        <w:t xml:space="preserve">. Available at: https://www.sfceurope.com/uk/blog/10-common-housekeeping-issues-that-damage-hotel-profits#j (Accessed: 02 June 2023). </w:t>
      </w:r>
    </w:p>
    <w:p w14:paraId="433AA6B1" w14:textId="77777777" w:rsidR="00FB6BA6" w:rsidRDefault="00FB6BA6" w:rsidP="00FB6BA6">
      <w:pPr>
        <w:spacing w:before="240" w:after="240" w:line="360" w:lineRule="auto"/>
        <w:jc w:val="both"/>
        <w:rPr>
          <w:rFonts w:ascii="Arial" w:eastAsia="Arial" w:hAnsi="Arial" w:cs="Arial"/>
        </w:rPr>
      </w:pPr>
      <w:r>
        <w:rPr>
          <w:rFonts w:ascii="Arial" w:eastAsia="Arial" w:hAnsi="Arial" w:cs="Arial"/>
        </w:rPr>
        <w:t xml:space="preserve">Hotelmogel (2022) </w:t>
      </w:r>
      <w:r>
        <w:rPr>
          <w:rFonts w:ascii="Arial" w:eastAsia="Arial" w:hAnsi="Arial" w:cs="Arial"/>
          <w:i/>
        </w:rPr>
        <w:t>Hotelmogel.com</w:t>
      </w:r>
      <w:r>
        <w:rPr>
          <w:rFonts w:ascii="Arial" w:eastAsia="Arial" w:hAnsi="Arial" w:cs="Arial"/>
        </w:rPr>
        <w:t xml:space="preserve">. Available at: https://www.hotelmogel.com/5163-2/ (Accessed: 02 June 2023). </w:t>
      </w:r>
    </w:p>
    <w:p w14:paraId="779E0DF3" w14:textId="77777777" w:rsidR="00FB6BA6" w:rsidRDefault="00FB6BA6" w:rsidP="00FB6BA6">
      <w:pPr>
        <w:spacing w:before="240" w:after="240" w:line="360" w:lineRule="auto"/>
        <w:jc w:val="both"/>
        <w:rPr>
          <w:rFonts w:ascii="Arial" w:eastAsia="Arial" w:hAnsi="Arial" w:cs="Arial"/>
        </w:rPr>
      </w:pPr>
      <w:r>
        <w:rPr>
          <w:rFonts w:ascii="Arial" w:eastAsia="Arial" w:hAnsi="Arial" w:cs="Arial"/>
        </w:rPr>
        <w:t xml:space="preserve">Ivan (2023) </w:t>
      </w:r>
      <w:r>
        <w:rPr>
          <w:rFonts w:ascii="Arial" w:eastAsia="Arial" w:hAnsi="Arial" w:cs="Arial"/>
          <w:i/>
        </w:rPr>
        <w:t>10 hotel housekeeping issues that hurt hotel profitability</w:t>
      </w:r>
      <w:r>
        <w:rPr>
          <w:rFonts w:ascii="Arial" w:eastAsia="Arial" w:hAnsi="Arial" w:cs="Arial"/>
        </w:rPr>
        <w:t xml:space="preserve">, </w:t>
      </w:r>
      <w:r>
        <w:rPr>
          <w:rFonts w:ascii="Arial" w:eastAsia="Arial" w:hAnsi="Arial" w:cs="Arial"/>
          <w:i/>
        </w:rPr>
        <w:t>Impruve</w:t>
      </w:r>
      <w:r>
        <w:rPr>
          <w:rFonts w:ascii="Arial" w:eastAsia="Arial" w:hAnsi="Arial" w:cs="Arial"/>
        </w:rPr>
        <w:t xml:space="preserve">. Available at: https://www.impruvellc.com/hotel-housekeeping-issues/ (Accessed: 02 June 2023). </w:t>
      </w:r>
    </w:p>
    <w:p w14:paraId="48A21919" w14:textId="77777777" w:rsidR="0008609A" w:rsidRDefault="0008609A">
      <w:pPr>
        <w:rPr>
          <w:rFonts w:ascii="Arial" w:eastAsia="Arial" w:hAnsi="Arial" w:cs="Arial"/>
          <w:b/>
        </w:rPr>
        <w:sectPr w:rsidR="0008609A">
          <w:pgSz w:w="16838" w:h="11906" w:orient="landscape"/>
          <w:pgMar w:top="1440" w:right="1077" w:bottom="1440" w:left="1077" w:header="709" w:footer="709" w:gutter="0"/>
          <w:cols w:space="708"/>
        </w:sectPr>
      </w:pPr>
    </w:p>
    <w:p w14:paraId="335D98BA" w14:textId="77777777" w:rsidR="0008609A" w:rsidRDefault="00DD3FE7">
      <w:pPr>
        <w:rPr>
          <w:rFonts w:ascii="Arial" w:eastAsia="Arial" w:hAnsi="Arial" w:cs="Arial"/>
          <w:b/>
        </w:rPr>
      </w:pPr>
      <w:r>
        <w:rPr>
          <w:rFonts w:ascii="Arial" w:eastAsia="Arial" w:hAnsi="Arial" w:cs="Arial"/>
          <w:b/>
        </w:rPr>
        <w:lastRenderedPageBreak/>
        <w:t>Component Three:</w:t>
      </w:r>
    </w:p>
    <w:p w14:paraId="612A1A02" w14:textId="77777777" w:rsidR="0008609A" w:rsidRDefault="00DD3FE7">
      <w:pPr>
        <w:rPr>
          <w:rFonts w:ascii="Arial" w:eastAsia="Arial" w:hAnsi="Arial" w:cs="Arial"/>
          <w:b/>
          <w:color w:val="000000"/>
        </w:rPr>
      </w:pPr>
      <w:r>
        <w:rPr>
          <w:rFonts w:ascii="Arial" w:eastAsia="Arial" w:hAnsi="Arial" w:cs="Arial"/>
          <w:b/>
          <w:color w:val="000000"/>
        </w:rPr>
        <w:t>Contribution to Overall Module Assessment: 50%</w:t>
      </w:r>
    </w:p>
    <w:p w14:paraId="31AD6312" w14:textId="77777777" w:rsidR="0008609A" w:rsidRDefault="00DD3FE7">
      <w:pPr>
        <w:widowControl w:val="0"/>
        <w:spacing w:after="0" w:line="240" w:lineRule="auto"/>
        <w:jc w:val="both"/>
        <w:rPr>
          <w:rFonts w:ascii="Arial" w:eastAsia="Arial" w:hAnsi="Arial" w:cs="Arial"/>
          <w:color w:val="000000"/>
        </w:rPr>
      </w:pPr>
      <w:r>
        <w:rPr>
          <w:rFonts w:ascii="Arial" w:eastAsia="Arial" w:hAnsi="Arial" w:cs="Arial"/>
          <w:color w:val="000000"/>
        </w:rPr>
        <w:t xml:space="preserve">Your task is to create and prepare a </w:t>
      </w:r>
      <w:r>
        <w:rPr>
          <w:rFonts w:ascii="Arial" w:eastAsia="Arial" w:hAnsi="Arial" w:cs="Arial"/>
          <w:b/>
          <w:color w:val="000000"/>
        </w:rPr>
        <w:t xml:space="preserve">presentation </w:t>
      </w:r>
      <w:r>
        <w:rPr>
          <w:rFonts w:ascii="Arial" w:eastAsia="Arial" w:hAnsi="Arial" w:cs="Arial"/>
          <w:color w:val="000000"/>
        </w:rPr>
        <w:t>following the detailed scenario provided belo</w:t>
      </w:r>
      <w:r>
        <w:rPr>
          <w:rFonts w:ascii="Arial" w:eastAsia="Arial" w:hAnsi="Arial" w:cs="Arial"/>
          <w:color w:val="000000"/>
        </w:rPr>
        <w:t>w.</w:t>
      </w:r>
    </w:p>
    <w:p w14:paraId="6BD18F9B" w14:textId="77777777" w:rsidR="0008609A" w:rsidRDefault="0008609A">
      <w:pPr>
        <w:widowControl w:val="0"/>
        <w:spacing w:after="0" w:line="240" w:lineRule="auto"/>
        <w:jc w:val="both"/>
        <w:rPr>
          <w:rFonts w:ascii="Arial" w:eastAsia="Arial" w:hAnsi="Arial" w:cs="Arial"/>
          <w:color w:val="000000"/>
        </w:rPr>
      </w:pPr>
    </w:p>
    <w:p w14:paraId="5DC4E956" w14:textId="77777777" w:rsidR="0008609A" w:rsidRDefault="00DD3FE7">
      <w:pPr>
        <w:widowControl w:val="0"/>
        <w:spacing w:after="0" w:line="240" w:lineRule="auto"/>
        <w:jc w:val="both"/>
        <w:rPr>
          <w:rFonts w:ascii="Arial" w:eastAsia="Arial" w:hAnsi="Arial" w:cs="Arial"/>
          <w:color w:val="000000"/>
          <w:highlight w:val="white"/>
        </w:rPr>
      </w:pPr>
      <w:r>
        <w:rPr>
          <w:rFonts w:ascii="Arial" w:eastAsia="Arial" w:hAnsi="Arial" w:cs="Arial"/>
          <w:color w:val="000000"/>
          <w:highlight w:val="white"/>
        </w:rPr>
        <w:t>As the floor housekeeping manager and given the recent guest complaints you need to put together a basic training presentation for your colleagues within the housekeeping team to get the best out of them, ensure that brand standard is being achieved an</w:t>
      </w:r>
      <w:r>
        <w:rPr>
          <w:rFonts w:ascii="Arial" w:eastAsia="Arial" w:hAnsi="Arial" w:cs="Arial"/>
          <w:color w:val="000000"/>
          <w:highlight w:val="white"/>
        </w:rPr>
        <w:t>d that Health and Safety procedures are also being followed.</w:t>
      </w:r>
    </w:p>
    <w:p w14:paraId="238601FE" w14:textId="77777777" w:rsidR="0008609A" w:rsidRDefault="0008609A">
      <w:pPr>
        <w:rPr>
          <w:rFonts w:ascii="Arial" w:eastAsia="Arial" w:hAnsi="Arial" w:cs="Arial"/>
          <w:b/>
        </w:rPr>
      </w:pPr>
    </w:p>
    <w:tbl>
      <w:tblPr>
        <w:tblStyle w:val="Table4"/>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7"/>
      </w:tblGrid>
      <w:tr w:rsidR="0008609A" w14:paraId="3E7A9F1C" w14:textId="77777777">
        <w:trPr>
          <w:trHeight w:val="533"/>
          <w:jc w:val="center"/>
        </w:trPr>
        <w:tc>
          <w:tcPr>
            <w:tcW w:w="9377" w:type="dxa"/>
          </w:tcPr>
          <w:p w14:paraId="1AFD851D" w14:textId="77777777" w:rsidR="0008609A" w:rsidRPr="00101175" w:rsidRDefault="00DD3FE7">
            <w:pPr>
              <w:spacing w:line="360" w:lineRule="auto"/>
              <w:jc w:val="both"/>
              <w:rPr>
                <w:rFonts w:ascii="Arial" w:eastAsia="Arial" w:hAnsi="Arial" w:cs="Arial"/>
                <w:b/>
                <w:bCs/>
              </w:rPr>
            </w:pPr>
            <w:r w:rsidRPr="00101175">
              <w:rPr>
                <w:rFonts w:ascii="Arial" w:eastAsia="Arial" w:hAnsi="Arial" w:cs="Arial"/>
                <w:b/>
                <w:bCs/>
              </w:rPr>
              <w:t>Introduction</w:t>
            </w:r>
          </w:p>
          <w:p w14:paraId="0F3CABC7" w14:textId="77777777" w:rsidR="0008609A" w:rsidRDefault="0008609A">
            <w:pPr>
              <w:spacing w:line="360" w:lineRule="auto"/>
              <w:jc w:val="both"/>
              <w:rPr>
                <w:rFonts w:ascii="Arial" w:eastAsia="Arial" w:hAnsi="Arial" w:cs="Arial"/>
              </w:rPr>
            </w:pPr>
          </w:p>
          <w:p w14:paraId="5B08B5D1" w14:textId="77777777" w:rsidR="0008609A" w:rsidRDefault="00C126AA" w:rsidP="00C126AA">
            <w:pPr>
              <w:spacing w:line="360" w:lineRule="auto"/>
              <w:ind w:left="720"/>
              <w:jc w:val="center"/>
              <w:rPr>
                <w:rFonts w:ascii="Arial" w:eastAsia="Arial" w:hAnsi="Arial" w:cs="Arial"/>
              </w:rPr>
            </w:pPr>
            <w:r>
              <w:rPr>
                <w:noProof/>
              </w:rPr>
              <w:drawing>
                <wp:inline distT="0" distB="0" distL="0" distR="0" wp14:anchorId="0501E787" wp14:editId="18EAE9BA">
                  <wp:extent cx="5295900" cy="3272155"/>
                  <wp:effectExtent l="0" t="0" r="0" b="4445"/>
                  <wp:docPr id="988150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15083"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295900" cy="3272155"/>
                          </a:xfrm>
                          <a:prstGeom prst="rect">
                            <a:avLst/>
                          </a:prstGeom>
                        </pic:spPr>
                      </pic:pic>
                    </a:graphicData>
                  </a:graphic>
                </wp:inline>
              </w:drawing>
            </w:r>
          </w:p>
        </w:tc>
      </w:tr>
      <w:tr w:rsidR="0008609A" w14:paraId="41028AB3" w14:textId="77777777">
        <w:trPr>
          <w:trHeight w:val="533"/>
          <w:jc w:val="center"/>
        </w:trPr>
        <w:tc>
          <w:tcPr>
            <w:tcW w:w="9377" w:type="dxa"/>
          </w:tcPr>
          <w:p w14:paraId="2039A80D" w14:textId="77777777" w:rsidR="0008609A" w:rsidRDefault="00DD3FE7">
            <w:pPr>
              <w:spacing w:line="360" w:lineRule="auto"/>
              <w:jc w:val="both"/>
              <w:rPr>
                <w:rFonts w:ascii="Arial" w:eastAsia="Arial" w:hAnsi="Arial" w:cs="Arial"/>
              </w:rPr>
            </w:pPr>
            <w:r>
              <w:rPr>
                <w:rFonts w:ascii="Arial" w:eastAsia="Arial" w:hAnsi="Arial" w:cs="Arial"/>
              </w:rPr>
              <w:t xml:space="preserve">Training Notes: The purpose of this presentation is to demonstrate the training process according to the cleanliness of the hotel. This training process will help to </w:t>
            </w:r>
            <w:r>
              <w:rPr>
                <w:rFonts w:ascii="Arial" w:eastAsia="Arial" w:hAnsi="Arial" w:cs="Arial"/>
              </w:rPr>
              <w:t>develop better hygiene in the hotel. The presentation evaluated various issues which were complaints by the guests who visited the hotel (</w:t>
            </w:r>
            <w:r>
              <w:rPr>
                <w:rFonts w:ascii="Arial" w:eastAsia="Arial" w:hAnsi="Arial" w:cs="Arial"/>
                <w:highlight w:val="white"/>
              </w:rPr>
              <w:t>Shahane and Fernandes 2021)</w:t>
            </w:r>
            <w:r>
              <w:rPr>
                <w:rFonts w:ascii="Arial" w:eastAsia="Arial" w:hAnsi="Arial" w:cs="Arial"/>
              </w:rPr>
              <w:t xml:space="preserve">. The presentation will describe various training processes to reduce the complaints which </w:t>
            </w:r>
            <w:r>
              <w:rPr>
                <w:rFonts w:ascii="Arial" w:eastAsia="Arial" w:hAnsi="Arial" w:cs="Arial"/>
              </w:rPr>
              <w:t xml:space="preserve">were proposed by the guests who are taking the service. Although the presentation analyses various problems such as poor quality furnishing, and light issues in the hotel room. Therefore, complaints were raised by the hotel's guests.     </w:t>
            </w:r>
          </w:p>
        </w:tc>
      </w:tr>
      <w:tr w:rsidR="0008609A" w14:paraId="4F96F7D1" w14:textId="77777777">
        <w:trPr>
          <w:trHeight w:val="533"/>
          <w:jc w:val="center"/>
        </w:trPr>
        <w:tc>
          <w:tcPr>
            <w:tcW w:w="9377" w:type="dxa"/>
          </w:tcPr>
          <w:p w14:paraId="3237C70F" w14:textId="77777777" w:rsidR="0008609A" w:rsidRPr="00101175" w:rsidRDefault="00DD3FE7">
            <w:pPr>
              <w:spacing w:line="360" w:lineRule="auto"/>
              <w:jc w:val="both"/>
              <w:rPr>
                <w:rFonts w:ascii="Arial" w:eastAsia="Arial" w:hAnsi="Arial" w:cs="Arial"/>
                <w:b/>
                <w:bCs/>
              </w:rPr>
            </w:pPr>
            <w:r w:rsidRPr="00101175">
              <w:rPr>
                <w:rFonts w:ascii="Arial" w:eastAsia="Arial" w:hAnsi="Arial" w:cs="Arial"/>
                <w:b/>
                <w:bCs/>
              </w:rPr>
              <w:t xml:space="preserve">Training skills </w:t>
            </w:r>
          </w:p>
          <w:p w14:paraId="16DEB4AB" w14:textId="77777777" w:rsidR="0008609A" w:rsidRDefault="00C126AA" w:rsidP="00C126AA">
            <w:pPr>
              <w:spacing w:line="360" w:lineRule="auto"/>
              <w:jc w:val="center"/>
              <w:rPr>
                <w:rFonts w:ascii="Arial" w:eastAsia="Arial" w:hAnsi="Arial" w:cs="Arial"/>
              </w:rPr>
            </w:pPr>
            <w:r>
              <w:rPr>
                <w:noProof/>
              </w:rPr>
              <w:lastRenderedPageBreak/>
              <w:drawing>
                <wp:inline distT="0" distB="0" distL="0" distR="0" wp14:anchorId="4352E6CF" wp14:editId="1E8C56E6">
                  <wp:extent cx="5817235" cy="3272155"/>
                  <wp:effectExtent l="0" t="0" r="0" b="4445"/>
                  <wp:docPr id="13117301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730182"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817235" cy="3272155"/>
                          </a:xfrm>
                          <a:prstGeom prst="rect">
                            <a:avLst/>
                          </a:prstGeom>
                        </pic:spPr>
                      </pic:pic>
                    </a:graphicData>
                  </a:graphic>
                </wp:inline>
              </w:drawing>
            </w:r>
          </w:p>
        </w:tc>
      </w:tr>
      <w:tr w:rsidR="0008609A" w14:paraId="4383D4F0" w14:textId="77777777">
        <w:trPr>
          <w:trHeight w:val="533"/>
          <w:jc w:val="center"/>
        </w:trPr>
        <w:tc>
          <w:tcPr>
            <w:tcW w:w="9377" w:type="dxa"/>
          </w:tcPr>
          <w:p w14:paraId="7655FBA7" w14:textId="77777777" w:rsidR="0008609A" w:rsidRDefault="00DD3FE7">
            <w:pPr>
              <w:spacing w:line="360" w:lineRule="auto"/>
              <w:jc w:val="both"/>
              <w:rPr>
                <w:rFonts w:ascii="Arial" w:eastAsia="Arial" w:hAnsi="Arial" w:cs="Arial"/>
              </w:rPr>
            </w:pPr>
            <w:r>
              <w:rPr>
                <w:rFonts w:ascii="Arial" w:eastAsia="Arial" w:hAnsi="Arial" w:cs="Arial"/>
              </w:rPr>
              <w:lastRenderedPageBreak/>
              <w:t>Training Notes: First of all, training for the housekeeping staff is very important for good behaviour within the hotel complex. many of the employers who do not focus to change the existing skills of the housekeeping staff. Thus, the owner of the hote</w:t>
            </w:r>
            <w:r>
              <w:rPr>
                <w:rFonts w:ascii="Arial" w:eastAsia="Arial" w:hAnsi="Arial" w:cs="Arial"/>
              </w:rPr>
              <w:t>l tries to build a strong team with good training skills which was adopted by the housekeeping staff (</w:t>
            </w:r>
            <w:r>
              <w:rPr>
                <w:rFonts w:ascii="Arial" w:eastAsia="Arial" w:hAnsi="Arial" w:cs="Arial"/>
                <w:highlight w:val="white"/>
              </w:rPr>
              <w:t xml:space="preserve">Batten </w:t>
            </w:r>
            <w:r>
              <w:rPr>
                <w:rFonts w:ascii="Arial" w:eastAsia="Arial" w:hAnsi="Arial" w:cs="Arial"/>
                <w:i/>
                <w:highlight w:val="white"/>
              </w:rPr>
              <w:t>et al.,</w:t>
            </w:r>
            <w:r>
              <w:rPr>
                <w:rFonts w:ascii="Arial" w:eastAsia="Arial" w:hAnsi="Arial" w:cs="Arial"/>
                <w:highlight w:val="white"/>
              </w:rPr>
              <w:t xml:space="preserve"> 2023)</w:t>
            </w:r>
            <w:r>
              <w:rPr>
                <w:rFonts w:ascii="Arial" w:eastAsia="Arial" w:hAnsi="Arial" w:cs="Arial"/>
              </w:rPr>
              <w:t>. Let us elaborate on the training process which will benefit the housekeeping staff. The first training practice such as.</w:t>
            </w:r>
          </w:p>
          <w:p w14:paraId="0A8C68B3" w14:textId="77777777" w:rsidR="0008609A" w:rsidRDefault="00DD3FE7">
            <w:pPr>
              <w:spacing w:line="360" w:lineRule="auto"/>
              <w:jc w:val="both"/>
              <w:rPr>
                <w:rFonts w:ascii="Arial" w:eastAsia="Arial" w:hAnsi="Arial" w:cs="Arial"/>
              </w:rPr>
            </w:pPr>
            <w:r>
              <w:rPr>
                <w:rFonts w:ascii="Arial" w:eastAsia="Arial" w:hAnsi="Arial" w:cs="Arial"/>
              </w:rPr>
              <w:t>Personality</w:t>
            </w:r>
            <w:r>
              <w:rPr>
                <w:rFonts w:ascii="Arial" w:eastAsia="Arial" w:hAnsi="Arial" w:cs="Arial"/>
              </w:rPr>
              <w:t xml:space="preserve"> training season: This training process is set up in-person professionally but yet friendly. Thus, this season clearly defines the expectations in terms of interaction, attitude, culture, behaviour, and as well as etiquette. This training process allows an</w:t>
            </w:r>
            <w:r>
              <w:rPr>
                <w:rFonts w:ascii="Arial" w:eastAsia="Arial" w:hAnsi="Arial" w:cs="Arial"/>
              </w:rPr>
              <w:t>alysing values and principles through personal communication.</w:t>
            </w:r>
          </w:p>
          <w:p w14:paraId="4F26BBFC" w14:textId="77777777" w:rsidR="0008609A" w:rsidRDefault="00DD3FE7">
            <w:pPr>
              <w:spacing w:line="360" w:lineRule="auto"/>
              <w:jc w:val="both"/>
              <w:rPr>
                <w:rFonts w:ascii="Arial" w:eastAsia="Arial" w:hAnsi="Arial" w:cs="Arial"/>
              </w:rPr>
            </w:pPr>
            <w:r>
              <w:rPr>
                <w:rFonts w:ascii="Arial" w:eastAsia="Arial" w:hAnsi="Arial" w:cs="Arial"/>
              </w:rPr>
              <w:t>Training through video tutorial: After completing the first season, the housekeeping staff have to go through the training process (Flexkeeping 2022). This tutorial is based on the technology, t</w:t>
            </w:r>
            <w:r>
              <w:rPr>
                <w:rFonts w:ascii="Arial" w:eastAsia="Arial" w:hAnsi="Arial" w:cs="Arial"/>
              </w:rPr>
              <w:t xml:space="preserve">echniques for cleaning, and uses of the latest types of equipment. The housekeeping manager of the hotel will showcase the presentation in the room of the hotel or near the dining area which contains the tutorial process.       </w:t>
            </w:r>
          </w:p>
        </w:tc>
      </w:tr>
      <w:tr w:rsidR="0008609A" w14:paraId="508EEC9B" w14:textId="77777777">
        <w:trPr>
          <w:trHeight w:val="533"/>
          <w:jc w:val="center"/>
        </w:trPr>
        <w:tc>
          <w:tcPr>
            <w:tcW w:w="9377" w:type="dxa"/>
          </w:tcPr>
          <w:p w14:paraId="0AD9C6F4" w14:textId="77777777" w:rsidR="0008609A" w:rsidRDefault="0008609A">
            <w:pPr>
              <w:spacing w:line="360" w:lineRule="auto"/>
              <w:jc w:val="both"/>
              <w:rPr>
                <w:rFonts w:ascii="Arial" w:eastAsia="Arial" w:hAnsi="Arial" w:cs="Arial"/>
              </w:rPr>
            </w:pPr>
          </w:p>
          <w:p w14:paraId="27FEB3C8" w14:textId="77777777" w:rsidR="0008609A" w:rsidRPr="00101175" w:rsidRDefault="00DD3FE7">
            <w:pPr>
              <w:spacing w:line="360" w:lineRule="auto"/>
              <w:jc w:val="both"/>
              <w:rPr>
                <w:rFonts w:ascii="Arial" w:eastAsia="Arial" w:hAnsi="Arial" w:cs="Arial"/>
                <w:b/>
                <w:bCs/>
              </w:rPr>
            </w:pPr>
            <w:r w:rsidRPr="00101175">
              <w:rPr>
                <w:rFonts w:ascii="Arial" w:eastAsia="Arial" w:hAnsi="Arial" w:cs="Arial"/>
                <w:b/>
                <w:bCs/>
              </w:rPr>
              <w:t>Training skills</w:t>
            </w:r>
          </w:p>
          <w:p w14:paraId="4B1F511A" w14:textId="77777777" w:rsidR="0008609A" w:rsidRPr="00C126AA" w:rsidRDefault="00C126AA" w:rsidP="00C126AA">
            <w:pPr>
              <w:spacing w:line="360" w:lineRule="auto"/>
              <w:jc w:val="center"/>
              <w:rPr>
                <w:rFonts w:ascii="Arial" w:eastAsia="Arial" w:hAnsi="Arial" w:cs="Arial"/>
              </w:rPr>
            </w:pPr>
            <w:r>
              <w:rPr>
                <w:noProof/>
              </w:rPr>
              <w:lastRenderedPageBreak/>
              <w:drawing>
                <wp:inline distT="0" distB="0" distL="0" distR="0" wp14:anchorId="1AEF8A1B" wp14:editId="43B9230F">
                  <wp:extent cx="5817235" cy="3272155"/>
                  <wp:effectExtent l="0" t="0" r="0" b="4445"/>
                  <wp:docPr id="8615599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559944"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817235" cy="3272155"/>
                          </a:xfrm>
                          <a:prstGeom prst="rect">
                            <a:avLst/>
                          </a:prstGeom>
                        </pic:spPr>
                      </pic:pic>
                    </a:graphicData>
                  </a:graphic>
                </wp:inline>
              </w:drawing>
            </w:r>
          </w:p>
          <w:p w14:paraId="65F9C3DC" w14:textId="77777777" w:rsidR="0008609A" w:rsidRDefault="0008609A">
            <w:pPr>
              <w:spacing w:line="360" w:lineRule="auto"/>
              <w:jc w:val="both"/>
              <w:rPr>
                <w:rFonts w:ascii="Arial" w:eastAsia="Arial" w:hAnsi="Arial" w:cs="Arial"/>
              </w:rPr>
            </w:pPr>
          </w:p>
        </w:tc>
      </w:tr>
      <w:tr w:rsidR="0008609A" w14:paraId="0F110C68" w14:textId="77777777">
        <w:trPr>
          <w:trHeight w:val="489"/>
          <w:jc w:val="center"/>
        </w:trPr>
        <w:tc>
          <w:tcPr>
            <w:tcW w:w="9377" w:type="dxa"/>
          </w:tcPr>
          <w:p w14:paraId="47C7B724" w14:textId="77777777" w:rsidR="0008609A" w:rsidRDefault="00DD3FE7">
            <w:pPr>
              <w:spacing w:line="360" w:lineRule="auto"/>
              <w:jc w:val="both"/>
              <w:rPr>
                <w:rFonts w:ascii="Arial" w:eastAsia="Arial" w:hAnsi="Arial" w:cs="Arial"/>
              </w:rPr>
            </w:pPr>
            <w:r>
              <w:rPr>
                <w:rFonts w:ascii="Arial" w:eastAsia="Arial" w:hAnsi="Arial" w:cs="Arial"/>
              </w:rPr>
              <w:lastRenderedPageBreak/>
              <w:t>Train</w:t>
            </w:r>
            <w:r>
              <w:rPr>
                <w:rFonts w:ascii="Arial" w:eastAsia="Arial" w:hAnsi="Arial" w:cs="Arial"/>
              </w:rPr>
              <w:t>ing Notes: As earlier mentioned, the training process of housekeeping staff that should be working on a cyclical and as well as continuous process. Therefore, regular upgrading processes enhance the credibility of the hotel. in this regard, the next traini</w:t>
            </w:r>
            <w:r>
              <w:rPr>
                <w:rFonts w:ascii="Arial" w:eastAsia="Arial" w:hAnsi="Arial" w:cs="Arial"/>
              </w:rPr>
              <w:t>ng process for the housekeeping staff such as.</w:t>
            </w:r>
          </w:p>
          <w:p w14:paraId="78F09E31" w14:textId="77777777" w:rsidR="0008609A" w:rsidRDefault="00DD3FE7">
            <w:pPr>
              <w:spacing w:line="360" w:lineRule="auto"/>
              <w:jc w:val="both"/>
              <w:rPr>
                <w:rFonts w:ascii="Arial" w:eastAsia="Arial" w:hAnsi="Arial" w:cs="Arial"/>
              </w:rPr>
            </w:pPr>
            <w:r>
              <w:rPr>
                <w:rFonts w:ascii="Arial" w:eastAsia="Arial" w:hAnsi="Arial" w:cs="Arial"/>
              </w:rPr>
              <w:t xml:space="preserve">Use of SOPs (standard operating procedures): Managers along with housekeepers' should always obtain this app on their mobile devices. Thus with the help of these digital SOPs, the training process can be held </w:t>
            </w:r>
            <w:r>
              <w:rPr>
                <w:rFonts w:ascii="Arial" w:eastAsia="Arial" w:hAnsi="Arial" w:cs="Arial"/>
              </w:rPr>
              <w:t>as a continuous process.</w:t>
            </w:r>
          </w:p>
          <w:p w14:paraId="141FBAEA" w14:textId="77777777" w:rsidR="0008609A" w:rsidRDefault="00DD3FE7">
            <w:pPr>
              <w:spacing w:line="360" w:lineRule="auto"/>
              <w:jc w:val="both"/>
              <w:rPr>
                <w:rFonts w:ascii="Arial" w:eastAsia="Arial" w:hAnsi="Arial" w:cs="Arial"/>
              </w:rPr>
            </w:pPr>
            <w:r>
              <w:rPr>
                <w:rFonts w:ascii="Arial" w:eastAsia="Arial" w:hAnsi="Arial" w:cs="Arial"/>
              </w:rPr>
              <w:t xml:space="preserve">Complete checklists: While using a digital checklist, this procedure helps to ensure the tasks which have been completed or not and whether each of the tasks is running smoothly or not (Flexkeeping 2022). housekeepers should break </w:t>
            </w:r>
            <w:r>
              <w:rPr>
                <w:rFonts w:ascii="Arial" w:eastAsia="Arial" w:hAnsi="Arial" w:cs="Arial"/>
              </w:rPr>
              <w:t xml:space="preserve">the goals into smaller parts to remain motivated and which helps to reduce the stress level.   </w:t>
            </w:r>
          </w:p>
          <w:p w14:paraId="5023141B" w14:textId="77777777" w:rsidR="0008609A" w:rsidRDefault="0008609A">
            <w:pPr>
              <w:spacing w:line="360" w:lineRule="auto"/>
              <w:jc w:val="both"/>
              <w:rPr>
                <w:rFonts w:ascii="Arial" w:eastAsia="Arial" w:hAnsi="Arial" w:cs="Arial"/>
              </w:rPr>
            </w:pPr>
          </w:p>
        </w:tc>
      </w:tr>
      <w:tr w:rsidR="0008609A" w14:paraId="6F495F3E" w14:textId="77777777">
        <w:trPr>
          <w:trHeight w:val="1830"/>
          <w:jc w:val="center"/>
        </w:trPr>
        <w:tc>
          <w:tcPr>
            <w:tcW w:w="9377" w:type="dxa"/>
          </w:tcPr>
          <w:p w14:paraId="1F3B1409" w14:textId="77777777" w:rsidR="0008609A" w:rsidRDefault="0008609A">
            <w:pPr>
              <w:spacing w:line="360" w:lineRule="auto"/>
              <w:jc w:val="both"/>
              <w:rPr>
                <w:rFonts w:ascii="Arial" w:eastAsia="Arial" w:hAnsi="Arial" w:cs="Arial"/>
              </w:rPr>
            </w:pPr>
          </w:p>
          <w:p w14:paraId="03408040" w14:textId="77777777" w:rsidR="0008609A" w:rsidRPr="00FB6BA6" w:rsidRDefault="00DD3FE7">
            <w:pPr>
              <w:spacing w:line="360" w:lineRule="auto"/>
              <w:jc w:val="both"/>
              <w:rPr>
                <w:rFonts w:ascii="Arial" w:eastAsia="Arial" w:hAnsi="Arial" w:cs="Arial"/>
                <w:b/>
                <w:bCs/>
              </w:rPr>
            </w:pPr>
            <w:r w:rsidRPr="00FB6BA6">
              <w:rPr>
                <w:rFonts w:ascii="Arial" w:eastAsia="Arial" w:hAnsi="Arial" w:cs="Arial"/>
                <w:b/>
                <w:bCs/>
              </w:rPr>
              <w:t>Cleaning skills</w:t>
            </w:r>
          </w:p>
          <w:p w14:paraId="562C75D1" w14:textId="77777777" w:rsidR="0008609A" w:rsidRPr="00C126AA" w:rsidRDefault="00C126AA" w:rsidP="00C126AA">
            <w:pPr>
              <w:spacing w:line="360" w:lineRule="auto"/>
              <w:jc w:val="center"/>
              <w:rPr>
                <w:rFonts w:ascii="Arial" w:eastAsia="Arial" w:hAnsi="Arial" w:cs="Arial"/>
              </w:rPr>
            </w:pPr>
            <w:r>
              <w:rPr>
                <w:noProof/>
              </w:rPr>
              <w:lastRenderedPageBreak/>
              <w:drawing>
                <wp:inline distT="0" distB="0" distL="0" distR="0" wp14:anchorId="6C8B7DA8" wp14:editId="4658611F">
                  <wp:extent cx="5817235" cy="3272155"/>
                  <wp:effectExtent l="0" t="0" r="0" b="4445"/>
                  <wp:docPr id="3649837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983736"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817235" cy="3272155"/>
                          </a:xfrm>
                          <a:prstGeom prst="rect">
                            <a:avLst/>
                          </a:prstGeom>
                        </pic:spPr>
                      </pic:pic>
                    </a:graphicData>
                  </a:graphic>
                </wp:inline>
              </w:drawing>
            </w:r>
          </w:p>
          <w:p w14:paraId="664355AD" w14:textId="77777777" w:rsidR="0008609A" w:rsidRDefault="0008609A">
            <w:pPr>
              <w:spacing w:line="360" w:lineRule="auto"/>
              <w:jc w:val="both"/>
              <w:rPr>
                <w:rFonts w:ascii="Arial" w:eastAsia="Arial" w:hAnsi="Arial" w:cs="Arial"/>
              </w:rPr>
            </w:pPr>
          </w:p>
          <w:p w14:paraId="1A965116" w14:textId="77777777" w:rsidR="0008609A" w:rsidRDefault="0008609A">
            <w:pPr>
              <w:spacing w:line="360" w:lineRule="auto"/>
              <w:jc w:val="both"/>
              <w:rPr>
                <w:rFonts w:ascii="Arial" w:eastAsia="Arial" w:hAnsi="Arial" w:cs="Arial"/>
              </w:rPr>
            </w:pPr>
          </w:p>
        </w:tc>
      </w:tr>
      <w:tr w:rsidR="0008609A" w14:paraId="7E55B73D" w14:textId="77777777">
        <w:trPr>
          <w:trHeight w:val="533"/>
          <w:jc w:val="center"/>
        </w:trPr>
        <w:tc>
          <w:tcPr>
            <w:tcW w:w="9377" w:type="dxa"/>
          </w:tcPr>
          <w:p w14:paraId="1DC9C8B8" w14:textId="77777777" w:rsidR="0008609A" w:rsidRDefault="00DD3FE7">
            <w:pPr>
              <w:spacing w:line="360" w:lineRule="auto"/>
              <w:jc w:val="both"/>
              <w:rPr>
                <w:rFonts w:ascii="Arial" w:eastAsia="Arial" w:hAnsi="Arial" w:cs="Arial"/>
              </w:rPr>
            </w:pPr>
            <w:r>
              <w:rPr>
                <w:rFonts w:ascii="Arial" w:eastAsia="Arial" w:hAnsi="Arial" w:cs="Arial"/>
              </w:rPr>
              <w:lastRenderedPageBreak/>
              <w:t xml:space="preserve">Training Notes: The guest of the hotel facing challenges due to the cleanliness issues. Therefore the Premier Inn promotes </w:t>
            </w:r>
            <w:r>
              <w:rPr>
                <w:rFonts w:ascii="Arial" w:eastAsia="Arial" w:hAnsi="Arial" w:cs="Arial"/>
              </w:rPr>
              <w:t>effective training on cleanliness they promote effective techniques to get the desired result. The housekeeping training establishes common ground for the housekeeping team (</w:t>
            </w:r>
            <w:r>
              <w:rPr>
                <w:rFonts w:ascii="Arial" w:eastAsia="Arial" w:hAnsi="Arial" w:cs="Arial"/>
                <w:highlight w:val="white"/>
              </w:rPr>
              <w:t>Vijaya et al. 2020)</w:t>
            </w:r>
            <w:r>
              <w:rPr>
                <w:rFonts w:ascii="Arial" w:eastAsia="Arial" w:hAnsi="Arial" w:cs="Arial"/>
              </w:rPr>
              <w:t>. The training program increases the ability to increase effica</w:t>
            </w:r>
            <w:r>
              <w:rPr>
                <w:rFonts w:ascii="Arial" w:eastAsia="Arial" w:hAnsi="Arial" w:cs="Arial"/>
              </w:rPr>
              <w:t xml:space="preserve">cy on the specific skills as a result the team can hone skills during the cleaning skills section of the training. </w:t>
            </w:r>
          </w:p>
        </w:tc>
      </w:tr>
      <w:tr w:rsidR="0008609A" w14:paraId="306EC1EA" w14:textId="77777777">
        <w:trPr>
          <w:trHeight w:val="533"/>
          <w:jc w:val="center"/>
        </w:trPr>
        <w:tc>
          <w:tcPr>
            <w:tcW w:w="9377" w:type="dxa"/>
          </w:tcPr>
          <w:p w14:paraId="7DF4E37C" w14:textId="77777777" w:rsidR="0008609A" w:rsidRDefault="0008609A">
            <w:pPr>
              <w:spacing w:line="360" w:lineRule="auto"/>
              <w:jc w:val="both"/>
              <w:rPr>
                <w:rFonts w:ascii="Arial" w:eastAsia="Arial" w:hAnsi="Arial" w:cs="Arial"/>
              </w:rPr>
            </w:pPr>
          </w:p>
          <w:p w14:paraId="44FB30F8" w14:textId="77777777" w:rsidR="0008609A" w:rsidRDefault="00DD3FE7">
            <w:pPr>
              <w:tabs>
                <w:tab w:val="left" w:pos="264"/>
              </w:tabs>
              <w:spacing w:line="360" w:lineRule="auto"/>
              <w:jc w:val="both"/>
              <w:rPr>
                <w:rFonts w:ascii="Arial" w:eastAsia="Arial" w:hAnsi="Arial" w:cs="Arial"/>
              </w:rPr>
            </w:pPr>
            <w:r>
              <w:rPr>
                <w:rFonts w:ascii="Arial" w:eastAsia="Arial" w:hAnsi="Arial" w:cs="Arial"/>
              </w:rPr>
              <w:tab/>
            </w:r>
          </w:p>
          <w:p w14:paraId="6FA66422" w14:textId="77777777" w:rsidR="00C126AA" w:rsidRDefault="00DD3FE7" w:rsidP="00C126AA">
            <w:pPr>
              <w:spacing w:line="360" w:lineRule="auto"/>
              <w:jc w:val="both"/>
              <w:rPr>
                <w:rFonts w:ascii="Arial" w:eastAsia="Arial" w:hAnsi="Arial" w:cs="Arial"/>
                <w:b/>
                <w:bCs/>
              </w:rPr>
            </w:pPr>
            <w:r w:rsidRPr="00FB6BA6">
              <w:rPr>
                <w:rFonts w:ascii="Arial" w:eastAsia="Arial" w:hAnsi="Arial" w:cs="Arial"/>
                <w:b/>
                <w:bCs/>
              </w:rPr>
              <w:t>Equipment and products</w:t>
            </w:r>
          </w:p>
          <w:p w14:paraId="0A6959E7" w14:textId="77777777" w:rsidR="0008609A" w:rsidRPr="00C126AA" w:rsidRDefault="00C126AA" w:rsidP="00C126AA">
            <w:pPr>
              <w:spacing w:line="360" w:lineRule="auto"/>
              <w:jc w:val="both"/>
              <w:rPr>
                <w:rFonts w:ascii="Arial" w:eastAsia="Arial" w:hAnsi="Arial" w:cs="Arial"/>
                <w:b/>
                <w:bCs/>
              </w:rPr>
            </w:pPr>
            <w:r>
              <w:rPr>
                <w:noProof/>
              </w:rPr>
              <w:lastRenderedPageBreak/>
              <w:drawing>
                <wp:inline distT="0" distB="0" distL="0" distR="0" wp14:anchorId="5CC3C438" wp14:editId="499D0C7D">
                  <wp:extent cx="5817235" cy="3272155"/>
                  <wp:effectExtent l="0" t="0" r="0" b="4445"/>
                  <wp:docPr id="21258185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818559"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817235" cy="3272155"/>
                          </a:xfrm>
                          <a:prstGeom prst="rect">
                            <a:avLst/>
                          </a:prstGeom>
                        </pic:spPr>
                      </pic:pic>
                    </a:graphicData>
                  </a:graphic>
                </wp:inline>
              </w:drawing>
            </w:r>
            <w:r w:rsidRPr="00C126AA">
              <w:rPr>
                <w:rFonts w:ascii="Arial" w:eastAsia="Arial" w:hAnsi="Arial" w:cs="Arial"/>
              </w:rPr>
              <w:t xml:space="preserve"> </w:t>
            </w:r>
          </w:p>
          <w:p w14:paraId="1DA6542E" w14:textId="77777777" w:rsidR="0008609A" w:rsidRDefault="0008609A">
            <w:pPr>
              <w:spacing w:line="360" w:lineRule="auto"/>
              <w:jc w:val="both"/>
              <w:rPr>
                <w:rFonts w:ascii="Arial" w:eastAsia="Arial" w:hAnsi="Arial" w:cs="Arial"/>
              </w:rPr>
            </w:pPr>
          </w:p>
          <w:p w14:paraId="3041E394" w14:textId="77777777" w:rsidR="0008609A" w:rsidRDefault="0008609A">
            <w:pPr>
              <w:spacing w:line="360" w:lineRule="auto"/>
              <w:jc w:val="both"/>
              <w:rPr>
                <w:rFonts w:ascii="Arial" w:eastAsia="Arial" w:hAnsi="Arial" w:cs="Arial"/>
              </w:rPr>
            </w:pPr>
          </w:p>
        </w:tc>
      </w:tr>
      <w:tr w:rsidR="0008609A" w14:paraId="2885A923" w14:textId="77777777">
        <w:trPr>
          <w:trHeight w:val="533"/>
          <w:jc w:val="center"/>
        </w:trPr>
        <w:tc>
          <w:tcPr>
            <w:tcW w:w="9377" w:type="dxa"/>
          </w:tcPr>
          <w:p w14:paraId="5ED3D1AD" w14:textId="77777777" w:rsidR="0008609A" w:rsidRDefault="00DD3FE7">
            <w:pPr>
              <w:spacing w:line="360" w:lineRule="auto"/>
              <w:jc w:val="both"/>
              <w:rPr>
                <w:rFonts w:ascii="Arial" w:eastAsia="Arial" w:hAnsi="Arial" w:cs="Arial"/>
              </w:rPr>
            </w:pPr>
            <w:r>
              <w:rPr>
                <w:rFonts w:ascii="Arial" w:eastAsia="Arial" w:hAnsi="Arial" w:cs="Arial"/>
              </w:rPr>
              <w:lastRenderedPageBreak/>
              <w:t>Training Notes: The training programme will use the equipment and products that analyse the actual skill and techniques. This actual equipment and products are familiar to the housekeeping staff (Tra, 2022). The training process should include advanced tec</w:t>
            </w:r>
            <w:r>
              <w:rPr>
                <w:rFonts w:ascii="Arial" w:eastAsia="Arial" w:hAnsi="Arial" w:cs="Arial"/>
              </w:rPr>
              <w:t xml:space="preserve">hnologies that improve time management as well as the increased effect on the working process of the housekeeping staff of the Premier Inn. </w:t>
            </w:r>
          </w:p>
          <w:p w14:paraId="722B00AE" w14:textId="77777777" w:rsidR="0008609A" w:rsidRDefault="00DD3FE7">
            <w:pPr>
              <w:tabs>
                <w:tab w:val="left" w:pos="2880"/>
              </w:tabs>
              <w:spacing w:line="360" w:lineRule="auto"/>
              <w:jc w:val="both"/>
              <w:rPr>
                <w:rFonts w:ascii="Arial" w:eastAsia="Arial" w:hAnsi="Arial" w:cs="Arial"/>
              </w:rPr>
            </w:pPr>
            <w:r>
              <w:rPr>
                <w:rFonts w:ascii="Arial" w:eastAsia="Arial" w:hAnsi="Arial" w:cs="Arial"/>
              </w:rPr>
              <w:tab/>
            </w:r>
          </w:p>
        </w:tc>
      </w:tr>
    </w:tbl>
    <w:p w14:paraId="42C6D796" w14:textId="77777777" w:rsidR="0008609A" w:rsidRDefault="0008609A">
      <w:pPr>
        <w:spacing w:line="360" w:lineRule="auto"/>
        <w:jc w:val="both"/>
        <w:rPr>
          <w:rFonts w:ascii="Arial" w:eastAsia="Arial" w:hAnsi="Arial" w:cs="Arial"/>
          <w:b/>
        </w:rPr>
      </w:pPr>
    </w:p>
    <w:tbl>
      <w:tblPr>
        <w:tblStyle w:val="Table5"/>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7"/>
      </w:tblGrid>
      <w:tr w:rsidR="0008609A" w14:paraId="1EA44A92" w14:textId="77777777" w:rsidTr="1F47A550">
        <w:trPr>
          <w:trHeight w:val="533"/>
          <w:jc w:val="center"/>
        </w:trPr>
        <w:tc>
          <w:tcPr>
            <w:tcW w:w="9377" w:type="dxa"/>
          </w:tcPr>
          <w:p w14:paraId="6E1831B3" w14:textId="77777777" w:rsidR="0008609A" w:rsidRDefault="0008609A">
            <w:pPr>
              <w:spacing w:line="360" w:lineRule="auto"/>
              <w:jc w:val="both"/>
              <w:rPr>
                <w:rFonts w:ascii="Arial" w:eastAsia="Arial" w:hAnsi="Arial" w:cs="Arial"/>
              </w:rPr>
            </w:pPr>
          </w:p>
          <w:p w14:paraId="3C3860EB" w14:textId="77777777" w:rsidR="0008609A" w:rsidRPr="00FB6BA6" w:rsidRDefault="00DD3FE7">
            <w:pPr>
              <w:spacing w:line="360" w:lineRule="auto"/>
              <w:jc w:val="both"/>
              <w:rPr>
                <w:rFonts w:ascii="Arial" w:eastAsia="Arial" w:hAnsi="Arial" w:cs="Arial"/>
                <w:b/>
                <w:bCs/>
              </w:rPr>
            </w:pPr>
            <w:r w:rsidRPr="00FB6BA6">
              <w:rPr>
                <w:rFonts w:ascii="Arial" w:eastAsia="Arial" w:hAnsi="Arial" w:cs="Arial"/>
                <w:b/>
                <w:bCs/>
              </w:rPr>
              <w:t>Health and safety procedure</w:t>
            </w:r>
          </w:p>
          <w:p w14:paraId="54E11D2A" w14:textId="77777777" w:rsidR="0008609A" w:rsidRDefault="00C126AA">
            <w:pPr>
              <w:spacing w:line="360" w:lineRule="auto"/>
              <w:jc w:val="both"/>
              <w:rPr>
                <w:rFonts w:ascii="Arial" w:eastAsia="Arial" w:hAnsi="Arial" w:cs="Arial"/>
              </w:rPr>
            </w:pPr>
            <w:r>
              <w:rPr>
                <w:noProof/>
              </w:rPr>
              <w:lastRenderedPageBreak/>
              <w:drawing>
                <wp:inline distT="0" distB="0" distL="0" distR="0" wp14:anchorId="3BFFB8A8" wp14:editId="1A68F679">
                  <wp:extent cx="5817235" cy="3272155"/>
                  <wp:effectExtent l="0" t="0" r="0" b="4445"/>
                  <wp:docPr id="10893313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33132"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817235" cy="3272155"/>
                          </a:xfrm>
                          <a:prstGeom prst="rect">
                            <a:avLst/>
                          </a:prstGeom>
                        </pic:spPr>
                      </pic:pic>
                    </a:graphicData>
                  </a:graphic>
                </wp:inline>
              </w:drawing>
            </w:r>
          </w:p>
          <w:p w14:paraId="31126E5D" w14:textId="77777777" w:rsidR="0008609A" w:rsidRDefault="0008609A">
            <w:pPr>
              <w:spacing w:line="360" w:lineRule="auto"/>
              <w:jc w:val="both"/>
              <w:rPr>
                <w:rFonts w:ascii="Arial" w:eastAsia="Arial" w:hAnsi="Arial" w:cs="Arial"/>
              </w:rPr>
            </w:pPr>
          </w:p>
          <w:p w14:paraId="2DE403A5" w14:textId="77777777" w:rsidR="0008609A" w:rsidRDefault="0008609A">
            <w:pPr>
              <w:spacing w:line="360" w:lineRule="auto"/>
              <w:jc w:val="both"/>
              <w:rPr>
                <w:rFonts w:ascii="Arial" w:eastAsia="Arial" w:hAnsi="Arial" w:cs="Arial"/>
              </w:rPr>
            </w:pPr>
          </w:p>
          <w:p w14:paraId="62431CDC" w14:textId="77777777" w:rsidR="0008609A" w:rsidRDefault="0008609A">
            <w:pPr>
              <w:spacing w:line="360" w:lineRule="auto"/>
              <w:jc w:val="both"/>
              <w:rPr>
                <w:rFonts w:ascii="Arial" w:eastAsia="Arial" w:hAnsi="Arial" w:cs="Arial"/>
              </w:rPr>
            </w:pPr>
          </w:p>
        </w:tc>
      </w:tr>
      <w:tr w:rsidR="0008609A" w14:paraId="2AF68B58" w14:textId="77777777" w:rsidTr="1F47A550">
        <w:trPr>
          <w:trHeight w:val="533"/>
          <w:jc w:val="center"/>
        </w:trPr>
        <w:tc>
          <w:tcPr>
            <w:tcW w:w="9377" w:type="dxa"/>
          </w:tcPr>
          <w:p w14:paraId="3C51EF4A" w14:textId="77777777" w:rsidR="0008609A" w:rsidRDefault="00DD3FE7">
            <w:pPr>
              <w:spacing w:line="360" w:lineRule="auto"/>
              <w:jc w:val="both"/>
              <w:rPr>
                <w:rFonts w:ascii="Arial" w:eastAsia="Arial" w:hAnsi="Arial" w:cs="Arial"/>
              </w:rPr>
            </w:pPr>
            <w:r>
              <w:rPr>
                <w:rFonts w:ascii="Arial" w:eastAsia="Arial" w:hAnsi="Arial" w:cs="Arial"/>
              </w:rPr>
              <w:lastRenderedPageBreak/>
              <w:t>Training Notes: Housekeeping involves waste elimination programs throughout the organisation. The organisation follows the 5s process that refers to sustain, standardisation, clean, set in order and sort etc. Effective housekeeping programs eliminate the h</w:t>
            </w:r>
            <w:r>
              <w:rPr>
                <w:rFonts w:ascii="Arial" w:eastAsia="Arial" w:hAnsi="Arial" w:cs="Arial"/>
              </w:rPr>
              <w:t xml:space="preserve">azard in the working place (Rally, 2021). Housekeeping promotes management and organisation that effectively maintains waste management. The housekeeping plan manages order storage and includes the material flow plans. It ensures minimal handling. </w:t>
            </w:r>
          </w:p>
        </w:tc>
      </w:tr>
      <w:tr w:rsidR="0008609A" w14:paraId="6FF0A336" w14:textId="77777777" w:rsidTr="1F47A550">
        <w:trPr>
          <w:trHeight w:val="533"/>
          <w:jc w:val="center"/>
        </w:trPr>
        <w:tc>
          <w:tcPr>
            <w:tcW w:w="9377" w:type="dxa"/>
          </w:tcPr>
          <w:p w14:paraId="26E703E0" w14:textId="77777777" w:rsidR="0008609A" w:rsidRPr="00FB6BA6" w:rsidRDefault="00DD3FE7">
            <w:pPr>
              <w:spacing w:line="360" w:lineRule="auto"/>
              <w:jc w:val="both"/>
              <w:rPr>
                <w:rFonts w:ascii="Arial" w:eastAsia="Arial" w:hAnsi="Arial" w:cs="Arial"/>
                <w:b/>
                <w:bCs/>
              </w:rPr>
            </w:pPr>
            <w:r w:rsidRPr="00FB6BA6">
              <w:rPr>
                <w:rFonts w:ascii="Arial" w:eastAsia="Arial" w:hAnsi="Arial" w:cs="Arial"/>
                <w:b/>
                <w:bCs/>
              </w:rPr>
              <w:t xml:space="preserve">Guest </w:t>
            </w:r>
            <w:r w:rsidRPr="00FB6BA6">
              <w:rPr>
                <w:rFonts w:ascii="Arial" w:eastAsia="Arial" w:hAnsi="Arial" w:cs="Arial"/>
                <w:b/>
                <w:bCs/>
              </w:rPr>
              <w:t>Etiquette</w:t>
            </w:r>
          </w:p>
          <w:p w14:paraId="49E398E2" w14:textId="77777777" w:rsidR="0008609A" w:rsidRDefault="0008609A" w:rsidP="00C126AA">
            <w:pPr>
              <w:spacing w:line="360" w:lineRule="auto"/>
              <w:jc w:val="both"/>
              <w:rPr>
                <w:rFonts w:ascii="Arial" w:eastAsia="Arial" w:hAnsi="Arial" w:cs="Arial"/>
              </w:rPr>
            </w:pPr>
          </w:p>
          <w:p w14:paraId="16287F21" w14:textId="77777777" w:rsidR="0008609A" w:rsidRDefault="00C126AA">
            <w:pPr>
              <w:spacing w:line="360" w:lineRule="auto"/>
              <w:ind w:left="720"/>
              <w:jc w:val="both"/>
              <w:rPr>
                <w:rFonts w:ascii="Arial" w:eastAsia="Arial" w:hAnsi="Arial" w:cs="Arial"/>
              </w:rPr>
            </w:pPr>
            <w:r>
              <w:rPr>
                <w:noProof/>
              </w:rPr>
              <w:lastRenderedPageBreak/>
              <w:drawing>
                <wp:inline distT="0" distB="0" distL="0" distR="0" wp14:anchorId="1507F0C8" wp14:editId="496D9D0C">
                  <wp:extent cx="5817235" cy="3272155"/>
                  <wp:effectExtent l="0" t="0" r="0" b="4445"/>
                  <wp:docPr id="8632781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278156"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817235" cy="3272155"/>
                          </a:xfrm>
                          <a:prstGeom prst="rect">
                            <a:avLst/>
                          </a:prstGeom>
                        </pic:spPr>
                      </pic:pic>
                    </a:graphicData>
                  </a:graphic>
                </wp:inline>
              </w:drawing>
            </w:r>
          </w:p>
          <w:p w14:paraId="5BE93A62" w14:textId="77777777" w:rsidR="0008609A" w:rsidRDefault="0008609A">
            <w:pPr>
              <w:spacing w:line="360" w:lineRule="auto"/>
              <w:jc w:val="both"/>
              <w:rPr>
                <w:rFonts w:ascii="Arial" w:eastAsia="Arial" w:hAnsi="Arial" w:cs="Arial"/>
              </w:rPr>
            </w:pPr>
          </w:p>
          <w:p w14:paraId="384BA73E" w14:textId="77777777" w:rsidR="0008609A" w:rsidRDefault="0008609A">
            <w:pPr>
              <w:spacing w:line="360" w:lineRule="auto"/>
              <w:jc w:val="both"/>
              <w:rPr>
                <w:rFonts w:ascii="Arial" w:eastAsia="Arial" w:hAnsi="Arial" w:cs="Arial"/>
              </w:rPr>
            </w:pPr>
          </w:p>
        </w:tc>
      </w:tr>
      <w:tr w:rsidR="0008609A" w14:paraId="3568C31F" w14:textId="77777777" w:rsidTr="1F47A550">
        <w:trPr>
          <w:trHeight w:val="533"/>
          <w:jc w:val="center"/>
        </w:trPr>
        <w:tc>
          <w:tcPr>
            <w:tcW w:w="9377" w:type="dxa"/>
          </w:tcPr>
          <w:p w14:paraId="25BCCA70" w14:textId="77777777" w:rsidR="0008609A" w:rsidRDefault="00DD3FE7">
            <w:pPr>
              <w:spacing w:line="360" w:lineRule="auto"/>
              <w:jc w:val="both"/>
              <w:rPr>
                <w:rFonts w:ascii="Arial" w:eastAsia="Arial" w:hAnsi="Arial" w:cs="Arial"/>
              </w:rPr>
            </w:pPr>
            <w:r>
              <w:rPr>
                <w:rFonts w:ascii="Arial" w:eastAsia="Arial" w:hAnsi="Arial" w:cs="Arial"/>
              </w:rPr>
              <w:lastRenderedPageBreak/>
              <w:t>Training Notes: Guest interaction is a principle element for housekeeping works and the process has to be regulated for the working procedure. Interaction among the guest and housekeeper interacts indirectly. Housekeeping management works through the techn</w:t>
            </w:r>
            <w:r>
              <w:rPr>
                <w:rFonts w:ascii="Arial" w:eastAsia="Arial" w:hAnsi="Arial" w:cs="Arial"/>
              </w:rPr>
              <w:t>ological medium. Training programs evaluate the larger aspects of the training (Services, 2019). Guests share their experiences with the management team after that the housekeeping management encounters the situation of the guest. After that, they will pro</w:t>
            </w:r>
            <w:r>
              <w:rPr>
                <w:rFonts w:ascii="Arial" w:eastAsia="Arial" w:hAnsi="Arial" w:cs="Arial"/>
              </w:rPr>
              <w:t xml:space="preserve">vide effective services towards the customer experience. </w:t>
            </w:r>
          </w:p>
        </w:tc>
      </w:tr>
      <w:tr w:rsidR="0008609A" w14:paraId="5322DB11" w14:textId="77777777" w:rsidTr="1F47A550">
        <w:trPr>
          <w:trHeight w:val="533"/>
          <w:jc w:val="center"/>
        </w:trPr>
        <w:tc>
          <w:tcPr>
            <w:tcW w:w="9377" w:type="dxa"/>
          </w:tcPr>
          <w:p w14:paraId="16EA5EBF" w14:textId="77777777" w:rsidR="0008609A" w:rsidRPr="00FB6BA6" w:rsidRDefault="00DD3FE7">
            <w:pPr>
              <w:spacing w:line="360" w:lineRule="auto"/>
              <w:jc w:val="both"/>
              <w:rPr>
                <w:rFonts w:ascii="Arial" w:eastAsia="Arial" w:hAnsi="Arial" w:cs="Arial"/>
                <w:b/>
                <w:bCs/>
              </w:rPr>
            </w:pPr>
            <w:r w:rsidRPr="00FB6BA6">
              <w:rPr>
                <w:rFonts w:ascii="Arial" w:eastAsia="Arial" w:hAnsi="Arial" w:cs="Arial"/>
                <w:b/>
                <w:bCs/>
              </w:rPr>
              <w:t>Team framework</w:t>
            </w:r>
          </w:p>
          <w:p w14:paraId="34B3F2EB" w14:textId="77777777" w:rsidR="0008609A" w:rsidRDefault="00C126AA">
            <w:pPr>
              <w:spacing w:line="360" w:lineRule="auto"/>
              <w:jc w:val="both"/>
              <w:rPr>
                <w:rFonts w:ascii="Arial" w:eastAsia="Arial" w:hAnsi="Arial" w:cs="Arial"/>
              </w:rPr>
            </w:pPr>
            <w:r>
              <w:rPr>
                <w:noProof/>
              </w:rPr>
              <w:lastRenderedPageBreak/>
              <w:drawing>
                <wp:inline distT="0" distB="0" distL="0" distR="0" wp14:anchorId="1884B48A" wp14:editId="71F60404">
                  <wp:extent cx="5817235" cy="3272155"/>
                  <wp:effectExtent l="0" t="0" r="0" b="4445"/>
                  <wp:docPr id="2427484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748420"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817235" cy="3272155"/>
                          </a:xfrm>
                          <a:prstGeom prst="rect">
                            <a:avLst/>
                          </a:prstGeom>
                        </pic:spPr>
                      </pic:pic>
                    </a:graphicData>
                  </a:graphic>
                </wp:inline>
              </w:drawing>
            </w:r>
          </w:p>
          <w:p w14:paraId="7D34F5C7" w14:textId="77777777" w:rsidR="0008609A" w:rsidRDefault="0008609A">
            <w:pPr>
              <w:spacing w:line="360" w:lineRule="auto"/>
              <w:jc w:val="both"/>
              <w:rPr>
                <w:rFonts w:ascii="Arial" w:eastAsia="Arial" w:hAnsi="Arial" w:cs="Arial"/>
              </w:rPr>
            </w:pPr>
          </w:p>
        </w:tc>
      </w:tr>
      <w:tr w:rsidR="0008609A" w14:paraId="3929DACC" w14:textId="77777777" w:rsidTr="1F47A550">
        <w:trPr>
          <w:trHeight w:val="489"/>
          <w:jc w:val="center"/>
        </w:trPr>
        <w:tc>
          <w:tcPr>
            <w:tcW w:w="9377" w:type="dxa"/>
          </w:tcPr>
          <w:p w14:paraId="4189F85F" w14:textId="77777777" w:rsidR="0008609A" w:rsidRDefault="00DD3FE7">
            <w:pPr>
              <w:spacing w:line="360" w:lineRule="auto"/>
              <w:jc w:val="both"/>
              <w:rPr>
                <w:rFonts w:ascii="Arial" w:eastAsia="Arial" w:hAnsi="Arial" w:cs="Arial"/>
              </w:rPr>
            </w:pPr>
            <w:r>
              <w:rPr>
                <w:rFonts w:ascii="Arial" w:eastAsia="Arial" w:hAnsi="Arial" w:cs="Arial"/>
              </w:rPr>
              <w:lastRenderedPageBreak/>
              <w:t xml:space="preserve">Training Notes: The Premier Inn organisation should implement a training programme for the new workers in the housekeeping department. The training programs should be </w:t>
            </w:r>
            <w:r>
              <w:rPr>
                <w:rFonts w:ascii="Arial" w:eastAsia="Arial" w:hAnsi="Arial" w:cs="Arial"/>
              </w:rPr>
              <w:t>designed through the three main stages and implemented schedules (Ccohs, 2023). Therefore the new workers get knowledge about the housekeeping function. Training protocol used for the accommodation business to the hotel operational process.</w:t>
            </w:r>
          </w:p>
        </w:tc>
      </w:tr>
      <w:tr w:rsidR="0008609A" w14:paraId="40736ACF" w14:textId="77777777" w:rsidTr="1F47A550">
        <w:trPr>
          <w:trHeight w:val="533"/>
          <w:jc w:val="center"/>
        </w:trPr>
        <w:tc>
          <w:tcPr>
            <w:tcW w:w="9377" w:type="dxa"/>
          </w:tcPr>
          <w:p w14:paraId="536BB61F" w14:textId="77777777" w:rsidR="0008609A" w:rsidRPr="00FB6BA6" w:rsidRDefault="00DD3FE7">
            <w:pPr>
              <w:spacing w:line="360" w:lineRule="auto"/>
              <w:jc w:val="both"/>
              <w:rPr>
                <w:rFonts w:ascii="Arial" w:eastAsia="Arial" w:hAnsi="Arial" w:cs="Arial"/>
                <w:b/>
                <w:bCs/>
              </w:rPr>
            </w:pPr>
            <w:r w:rsidRPr="00FB6BA6">
              <w:rPr>
                <w:rFonts w:ascii="Arial" w:eastAsia="Arial" w:hAnsi="Arial" w:cs="Arial"/>
                <w:b/>
                <w:bCs/>
              </w:rPr>
              <w:t>Employee engag</w:t>
            </w:r>
            <w:r w:rsidRPr="00FB6BA6">
              <w:rPr>
                <w:rFonts w:ascii="Arial" w:eastAsia="Arial" w:hAnsi="Arial" w:cs="Arial"/>
                <w:b/>
                <w:bCs/>
              </w:rPr>
              <w:t>ement model</w:t>
            </w:r>
          </w:p>
          <w:p w14:paraId="0B4020A7" w14:textId="77777777" w:rsidR="0008609A" w:rsidRDefault="00C126AA">
            <w:pPr>
              <w:spacing w:line="360" w:lineRule="auto"/>
              <w:jc w:val="both"/>
              <w:rPr>
                <w:rFonts w:ascii="Arial" w:eastAsia="Arial" w:hAnsi="Arial" w:cs="Arial"/>
              </w:rPr>
            </w:pPr>
            <w:r>
              <w:rPr>
                <w:noProof/>
              </w:rPr>
              <w:drawing>
                <wp:inline distT="0" distB="0" distL="0" distR="0" wp14:anchorId="329001CC" wp14:editId="12F1E252">
                  <wp:extent cx="5817235" cy="3272155"/>
                  <wp:effectExtent l="0" t="0" r="0" b="4445"/>
                  <wp:docPr id="924191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19152"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817235" cy="3272155"/>
                          </a:xfrm>
                          <a:prstGeom prst="rect">
                            <a:avLst/>
                          </a:prstGeom>
                        </pic:spPr>
                      </pic:pic>
                    </a:graphicData>
                  </a:graphic>
                </wp:inline>
              </w:drawing>
            </w:r>
          </w:p>
          <w:p w14:paraId="1D7B270A" w14:textId="77777777" w:rsidR="0008609A" w:rsidRDefault="0008609A">
            <w:pPr>
              <w:spacing w:line="360" w:lineRule="auto"/>
              <w:jc w:val="both"/>
              <w:rPr>
                <w:rFonts w:ascii="Arial" w:eastAsia="Arial" w:hAnsi="Arial" w:cs="Arial"/>
              </w:rPr>
            </w:pPr>
          </w:p>
          <w:p w14:paraId="4F904CB7" w14:textId="77777777" w:rsidR="0008609A" w:rsidRDefault="0008609A">
            <w:pPr>
              <w:spacing w:line="360" w:lineRule="auto"/>
              <w:jc w:val="both"/>
              <w:rPr>
                <w:rFonts w:ascii="Arial" w:eastAsia="Arial" w:hAnsi="Arial" w:cs="Arial"/>
              </w:rPr>
            </w:pPr>
          </w:p>
          <w:p w14:paraId="06971CD3" w14:textId="77777777" w:rsidR="0008609A" w:rsidRDefault="0008609A">
            <w:pPr>
              <w:spacing w:line="360" w:lineRule="auto"/>
              <w:jc w:val="both"/>
              <w:rPr>
                <w:rFonts w:ascii="Arial" w:eastAsia="Arial" w:hAnsi="Arial" w:cs="Arial"/>
              </w:rPr>
            </w:pPr>
          </w:p>
        </w:tc>
      </w:tr>
      <w:tr w:rsidR="0008609A" w14:paraId="572E897A" w14:textId="77777777" w:rsidTr="1F47A550">
        <w:trPr>
          <w:trHeight w:val="533"/>
          <w:jc w:val="center"/>
        </w:trPr>
        <w:tc>
          <w:tcPr>
            <w:tcW w:w="9377" w:type="dxa"/>
          </w:tcPr>
          <w:p w14:paraId="28733DBD" w14:textId="77777777" w:rsidR="0008609A" w:rsidRDefault="00DD3FE7">
            <w:pPr>
              <w:spacing w:line="360" w:lineRule="auto"/>
              <w:jc w:val="both"/>
              <w:rPr>
                <w:rFonts w:ascii="Arial" w:eastAsia="Arial" w:hAnsi="Arial" w:cs="Arial"/>
              </w:rPr>
            </w:pPr>
            <w:r>
              <w:rPr>
                <w:rFonts w:ascii="Arial" w:eastAsia="Arial" w:hAnsi="Arial" w:cs="Arial"/>
              </w:rPr>
              <w:lastRenderedPageBreak/>
              <w:t xml:space="preserve">Training Notes: Engagement of the employees involves effective policies with the right managerial and provides effective guidance to the leaders of the housekeeping departments. Engagement consists of the working forces that </w:t>
            </w:r>
            <w:r>
              <w:rPr>
                <w:rFonts w:ascii="Arial" w:eastAsia="Arial" w:hAnsi="Arial" w:cs="Arial"/>
              </w:rPr>
              <w:t>promote success for the working forces. Employee engagement maximises satisfaction among the employees as well as increases contribution to the organisation (Casey, 2023). Therefore the workers can promote contribution to the organisation's operational pro</w:t>
            </w:r>
            <w:r>
              <w:rPr>
                <w:rFonts w:ascii="Arial" w:eastAsia="Arial" w:hAnsi="Arial" w:cs="Arial"/>
              </w:rPr>
              <w:t>cess that leads to the success of the operational process.</w:t>
            </w:r>
          </w:p>
        </w:tc>
      </w:tr>
      <w:tr w:rsidR="0008609A" w14:paraId="2B2A7A39" w14:textId="77777777" w:rsidTr="1F47A550">
        <w:trPr>
          <w:trHeight w:val="533"/>
          <w:jc w:val="center"/>
        </w:trPr>
        <w:tc>
          <w:tcPr>
            <w:tcW w:w="9377" w:type="dxa"/>
          </w:tcPr>
          <w:p w14:paraId="6B9F341D" w14:textId="77777777" w:rsidR="0008609A" w:rsidRPr="00FB6BA6" w:rsidRDefault="00DD3FE7">
            <w:pPr>
              <w:spacing w:line="360" w:lineRule="auto"/>
              <w:jc w:val="both"/>
              <w:rPr>
                <w:rFonts w:ascii="Arial" w:eastAsia="Arial" w:hAnsi="Arial" w:cs="Arial"/>
                <w:b/>
                <w:bCs/>
              </w:rPr>
            </w:pPr>
            <w:r w:rsidRPr="00FB6BA6">
              <w:rPr>
                <w:rFonts w:ascii="Arial" w:eastAsia="Arial" w:hAnsi="Arial" w:cs="Arial"/>
                <w:b/>
                <w:bCs/>
              </w:rPr>
              <w:t>Conclusion</w:t>
            </w:r>
          </w:p>
          <w:p w14:paraId="2A1F701D" w14:textId="77777777" w:rsidR="0008609A" w:rsidRDefault="00C126AA" w:rsidP="00C126AA">
            <w:pPr>
              <w:spacing w:line="360" w:lineRule="auto"/>
              <w:jc w:val="both"/>
              <w:rPr>
                <w:rFonts w:ascii="Arial" w:eastAsia="Arial" w:hAnsi="Arial" w:cs="Arial"/>
              </w:rPr>
            </w:pPr>
            <w:r>
              <w:rPr>
                <w:noProof/>
              </w:rPr>
              <w:drawing>
                <wp:inline distT="0" distB="0" distL="0" distR="0" wp14:anchorId="525ABD2A" wp14:editId="57C3D022">
                  <wp:extent cx="5817235" cy="3272155"/>
                  <wp:effectExtent l="0" t="0" r="0" b="4445"/>
                  <wp:docPr id="18477061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706149"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817235" cy="3272155"/>
                          </a:xfrm>
                          <a:prstGeom prst="rect">
                            <a:avLst/>
                          </a:prstGeom>
                        </pic:spPr>
                      </pic:pic>
                    </a:graphicData>
                  </a:graphic>
                </wp:inline>
              </w:drawing>
            </w:r>
          </w:p>
        </w:tc>
      </w:tr>
      <w:tr w:rsidR="0008609A" w14:paraId="788F891F" w14:textId="77777777" w:rsidTr="1F47A550">
        <w:trPr>
          <w:trHeight w:val="533"/>
          <w:jc w:val="center"/>
        </w:trPr>
        <w:tc>
          <w:tcPr>
            <w:tcW w:w="9377" w:type="dxa"/>
          </w:tcPr>
          <w:p w14:paraId="0C970C59" w14:textId="23083807" w:rsidR="0008609A" w:rsidRDefault="00DD3FE7">
            <w:pPr>
              <w:spacing w:line="360" w:lineRule="auto"/>
              <w:jc w:val="both"/>
              <w:rPr>
                <w:rFonts w:ascii="Arial" w:eastAsia="Arial" w:hAnsi="Arial" w:cs="Arial"/>
              </w:rPr>
            </w:pPr>
            <w:r w:rsidRPr="1F47A550">
              <w:rPr>
                <w:rFonts w:ascii="Arial" w:eastAsia="Arial" w:hAnsi="Arial" w:cs="Arial"/>
              </w:rPr>
              <w:t xml:space="preserve">Training Notes: The training program focuses on the interpersonal skills among the team members which are listening skills and </w:t>
            </w:r>
            <w:r w:rsidR="17E0AF81" w:rsidRPr="1F47A550">
              <w:rPr>
                <w:rFonts w:ascii="Arial" w:eastAsia="Arial" w:hAnsi="Arial" w:cs="Arial"/>
              </w:rPr>
              <w:t>communication skills.</w:t>
            </w:r>
            <w:r w:rsidRPr="1F47A550">
              <w:rPr>
                <w:rFonts w:ascii="Arial" w:eastAsia="Arial" w:hAnsi="Arial" w:cs="Arial"/>
              </w:rPr>
              <w:t xml:space="preserve"> The team collaboration process is</w:t>
            </w:r>
            <w:r w:rsidRPr="1F47A550">
              <w:rPr>
                <w:rFonts w:ascii="Arial" w:eastAsia="Arial" w:hAnsi="Arial" w:cs="Arial"/>
              </w:rPr>
              <w:t xml:space="preserve"> vital for the housekeeping job. Training programs achieve the standard performances towards duties. The House skills training comprises different aspects of employee aptitude, technical skills, personal; and knowledge development for the property. Houseke</w:t>
            </w:r>
            <w:r w:rsidRPr="1F47A550">
              <w:rPr>
                <w:rFonts w:ascii="Arial" w:eastAsia="Arial" w:hAnsi="Arial" w:cs="Arial"/>
              </w:rPr>
              <w:t>epers follows the hotel's standard procedure and instruction and procedure maintain clean and neat condition.</w:t>
            </w:r>
          </w:p>
          <w:p w14:paraId="03EFCA41" w14:textId="77777777" w:rsidR="0008609A" w:rsidRDefault="00DD3FE7">
            <w:pPr>
              <w:tabs>
                <w:tab w:val="left" w:pos="2880"/>
              </w:tabs>
              <w:spacing w:line="360" w:lineRule="auto"/>
              <w:jc w:val="both"/>
              <w:rPr>
                <w:rFonts w:ascii="Arial" w:eastAsia="Arial" w:hAnsi="Arial" w:cs="Arial"/>
              </w:rPr>
            </w:pPr>
            <w:r>
              <w:rPr>
                <w:rFonts w:ascii="Arial" w:eastAsia="Arial" w:hAnsi="Arial" w:cs="Arial"/>
              </w:rPr>
              <w:tab/>
            </w:r>
          </w:p>
        </w:tc>
      </w:tr>
    </w:tbl>
    <w:p w14:paraId="5F96A722" w14:textId="77777777" w:rsidR="0008609A" w:rsidRDefault="0008609A">
      <w:pPr>
        <w:rPr>
          <w:rFonts w:ascii="Arial" w:eastAsia="Arial" w:hAnsi="Arial" w:cs="Arial"/>
          <w:b/>
        </w:rPr>
      </w:pPr>
    </w:p>
    <w:p w14:paraId="5B95CD12" w14:textId="77777777" w:rsidR="0008609A" w:rsidRDefault="0008609A">
      <w:pPr>
        <w:rPr>
          <w:rFonts w:ascii="Arial" w:eastAsia="Arial" w:hAnsi="Arial" w:cs="Arial"/>
          <w:b/>
        </w:rPr>
      </w:pPr>
    </w:p>
    <w:p w14:paraId="5220BBB2" w14:textId="77777777" w:rsidR="0008609A" w:rsidRDefault="0008609A">
      <w:pPr>
        <w:rPr>
          <w:rFonts w:ascii="Arial" w:eastAsia="Arial" w:hAnsi="Arial" w:cs="Arial"/>
          <w:b/>
        </w:rPr>
      </w:pPr>
    </w:p>
    <w:p w14:paraId="13CB595B" w14:textId="77777777" w:rsidR="0008609A" w:rsidRDefault="0008609A">
      <w:pPr>
        <w:rPr>
          <w:rFonts w:ascii="Arial" w:eastAsia="Arial" w:hAnsi="Arial" w:cs="Arial"/>
          <w:b/>
        </w:rPr>
      </w:pPr>
    </w:p>
    <w:p w14:paraId="6D9C8D39" w14:textId="77777777" w:rsidR="0008609A" w:rsidRDefault="0008609A">
      <w:pPr>
        <w:rPr>
          <w:rFonts w:ascii="Arial" w:eastAsia="Arial" w:hAnsi="Arial" w:cs="Arial"/>
          <w:b/>
        </w:rPr>
      </w:pPr>
    </w:p>
    <w:p w14:paraId="675E05EE" w14:textId="77777777" w:rsidR="0008609A" w:rsidRDefault="0008609A">
      <w:pPr>
        <w:rPr>
          <w:rFonts w:ascii="Arial" w:eastAsia="Arial" w:hAnsi="Arial" w:cs="Arial"/>
          <w:b/>
        </w:rPr>
      </w:pPr>
    </w:p>
    <w:p w14:paraId="2FC17F8B" w14:textId="77777777" w:rsidR="0008609A" w:rsidRDefault="0008609A">
      <w:pPr>
        <w:rPr>
          <w:rFonts w:ascii="Arial" w:eastAsia="Arial" w:hAnsi="Arial" w:cs="Arial"/>
          <w:b/>
        </w:rPr>
      </w:pPr>
    </w:p>
    <w:p w14:paraId="0A4F7224" w14:textId="77777777" w:rsidR="0008609A" w:rsidRDefault="0008609A">
      <w:pPr>
        <w:rPr>
          <w:rFonts w:ascii="Arial" w:eastAsia="Arial" w:hAnsi="Arial" w:cs="Arial"/>
          <w:b/>
        </w:rPr>
      </w:pPr>
    </w:p>
    <w:p w14:paraId="5AE48A43" w14:textId="77777777" w:rsidR="0008609A" w:rsidRDefault="0008609A">
      <w:pPr>
        <w:rPr>
          <w:rFonts w:ascii="Arial" w:eastAsia="Arial" w:hAnsi="Arial" w:cs="Arial"/>
          <w:b/>
        </w:rPr>
      </w:pPr>
    </w:p>
    <w:p w14:paraId="50F40DEB" w14:textId="77777777" w:rsidR="0008609A" w:rsidRDefault="0008609A">
      <w:pPr>
        <w:rPr>
          <w:rFonts w:ascii="Arial" w:eastAsia="Arial" w:hAnsi="Arial" w:cs="Arial"/>
          <w:b/>
        </w:rPr>
      </w:pPr>
    </w:p>
    <w:p w14:paraId="77A52294" w14:textId="77777777" w:rsidR="0008609A" w:rsidRDefault="0008609A">
      <w:pPr>
        <w:rPr>
          <w:rFonts w:ascii="Arial" w:eastAsia="Arial" w:hAnsi="Arial" w:cs="Arial"/>
          <w:b/>
        </w:rPr>
      </w:pPr>
    </w:p>
    <w:p w14:paraId="007DCDA8" w14:textId="77777777" w:rsidR="0008609A" w:rsidRDefault="0008609A">
      <w:pPr>
        <w:rPr>
          <w:rFonts w:ascii="Arial" w:eastAsia="Arial" w:hAnsi="Arial" w:cs="Arial"/>
          <w:b/>
        </w:rPr>
      </w:pPr>
    </w:p>
    <w:p w14:paraId="450EA2D7" w14:textId="77777777" w:rsidR="0008609A" w:rsidRDefault="0008609A">
      <w:pPr>
        <w:rPr>
          <w:rFonts w:ascii="Arial" w:eastAsia="Arial" w:hAnsi="Arial" w:cs="Arial"/>
          <w:b/>
        </w:rPr>
      </w:pPr>
    </w:p>
    <w:p w14:paraId="3DD355C9" w14:textId="77777777" w:rsidR="0008609A" w:rsidRDefault="0008609A">
      <w:pPr>
        <w:rPr>
          <w:rFonts w:ascii="Arial" w:eastAsia="Arial" w:hAnsi="Arial" w:cs="Arial"/>
          <w:b/>
        </w:rPr>
      </w:pPr>
    </w:p>
    <w:p w14:paraId="1A81F0B1" w14:textId="77777777" w:rsidR="0008609A" w:rsidRDefault="0008609A">
      <w:pPr>
        <w:rPr>
          <w:rFonts w:ascii="Arial" w:eastAsia="Arial" w:hAnsi="Arial" w:cs="Arial"/>
          <w:b/>
        </w:rPr>
      </w:pPr>
    </w:p>
    <w:p w14:paraId="717AAFBA" w14:textId="77777777" w:rsidR="0008609A" w:rsidRDefault="0008609A">
      <w:pPr>
        <w:rPr>
          <w:rFonts w:ascii="Arial" w:eastAsia="Arial" w:hAnsi="Arial" w:cs="Arial"/>
          <w:b/>
        </w:rPr>
      </w:pPr>
    </w:p>
    <w:p w14:paraId="56EE48EE" w14:textId="77777777" w:rsidR="0008609A" w:rsidRDefault="0008609A">
      <w:pPr>
        <w:rPr>
          <w:rFonts w:ascii="Arial" w:eastAsia="Arial" w:hAnsi="Arial" w:cs="Arial"/>
          <w:b/>
        </w:rPr>
      </w:pPr>
    </w:p>
    <w:p w14:paraId="2908EB2C" w14:textId="77777777" w:rsidR="0008609A" w:rsidRDefault="0008609A">
      <w:pPr>
        <w:rPr>
          <w:rFonts w:ascii="Arial" w:eastAsia="Arial" w:hAnsi="Arial" w:cs="Arial"/>
          <w:b/>
        </w:rPr>
      </w:pPr>
    </w:p>
    <w:p w14:paraId="121FD38A" w14:textId="77777777" w:rsidR="0008609A" w:rsidRDefault="0008609A">
      <w:pPr>
        <w:rPr>
          <w:rFonts w:ascii="Arial" w:eastAsia="Arial" w:hAnsi="Arial" w:cs="Arial"/>
          <w:b/>
        </w:rPr>
      </w:pPr>
    </w:p>
    <w:p w14:paraId="1FE2DD96" w14:textId="77777777" w:rsidR="0008609A" w:rsidRDefault="0008609A">
      <w:pPr>
        <w:rPr>
          <w:rFonts w:ascii="Arial" w:eastAsia="Arial" w:hAnsi="Arial" w:cs="Arial"/>
          <w:b/>
        </w:rPr>
      </w:pPr>
    </w:p>
    <w:p w14:paraId="27357532" w14:textId="77777777" w:rsidR="0008609A" w:rsidRDefault="0008609A">
      <w:pPr>
        <w:rPr>
          <w:rFonts w:ascii="Arial" w:eastAsia="Arial" w:hAnsi="Arial" w:cs="Arial"/>
          <w:b/>
        </w:rPr>
      </w:pPr>
    </w:p>
    <w:p w14:paraId="07F023C8" w14:textId="77777777" w:rsidR="0008609A" w:rsidRDefault="0008609A">
      <w:pPr>
        <w:rPr>
          <w:rFonts w:ascii="Arial" w:eastAsia="Arial" w:hAnsi="Arial" w:cs="Arial"/>
          <w:b/>
        </w:rPr>
      </w:pPr>
    </w:p>
    <w:p w14:paraId="4BDB5498" w14:textId="77777777" w:rsidR="0008609A" w:rsidRDefault="0008609A">
      <w:pPr>
        <w:rPr>
          <w:rFonts w:ascii="Arial" w:eastAsia="Arial" w:hAnsi="Arial" w:cs="Arial"/>
          <w:b/>
        </w:rPr>
      </w:pPr>
    </w:p>
    <w:p w14:paraId="2916C19D" w14:textId="77777777" w:rsidR="0008609A" w:rsidRDefault="0008609A">
      <w:pPr>
        <w:rPr>
          <w:rFonts w:ascii="Arial" w:eastAsia="Arial" w:hAnsi="Arial" w:cs="Arial"/>
          <w:b/>
        </w:rPr>
      </w:pPr>
    </w:p>
    <w:p w14:paraId="74869460" w14:textId="77777777" w:rsidR="00FB6BA6" w:rsidRDefault="00FB6BA6">
      <w:pPr>
        <w:rPr>
          <w:rFonts w:ascii="Arial" w:eastAsia="Arial" w:hAnsi="Arial" w:cs="Arial"/>
          <w:b/>
        </w:rPr>
      </w:pPr>
    </w:p>
    <w:p w14:paraId="187F57B8" w14:textId="77777777" w:rsidR="00FB6BA6" w:rsidRDefault="00FB6BA6">
      <w:pPr>
        <w:rPr>
          <w:rFonts w:ascii="Arial" w:eastAsia="Arial" w:hAnsi="Arial" w:cs="Arial"/>
          <w:b/>
        </w:rPr>
      </w:pPr>
    </w:p>
    <w:p w14:paraId="54738AF4" w14:textId="77777777" w:rsidR="00FB6BA6" w:rsidRDefault="00FB6BA6">
      <w:pPr>
        <w:rPr>
          <w:rFonts w:ascii="Arial" w:eastAsia="Arial" w:hAnsi="Arial" w:cs="Arial"/>
          <w:b/>
        </w:rPr>
      </w:pPr>
    </w:p>
    <w:p w14:paraId="071E4E01" w14:textId="77777777" w:rsidR="0008609A" w:rsidRDefault="00DD3FE7">
      <w:pPr>
        <w:pStyle w:val="Heading1"/>
        <w:rPr>
          <w:rFonts w:ascii="Arial" w:eastAsia="Arial" w:hAnsi="Arial" w:cs="Arial"/>
          <w:sz w:val="24"/>
          <w:szCs w:val="24"/>
        </w:rPr>
      </w:pPr>
      <w:r>
        <w:rPr>
          <w:rFonts w:ascii="Arial" w:eastAsia="Arial" w:hAnsi="Arial" w:cs="Arial"/>
          <w:sz w:val="24"/>
          <w:szCs w:val="24"/>
        </w:rPr>
        <w:t>References</w:t>
      </w:r>
    </w:p>
    <w:p w14:paraId="44333BED" w14:textId="77777777" w:rsidR="00FB6BA6" w:rsidRPr="00FB6BA6" w:rsidRDefault="00FB6BA6" w:rsidP="00FB6BA6">
      <w:pPr>
        <w:spacing w:before="240" w:after="240" w:line="360" w:lineRule="auto"/>
        <w:jc w:val="both"/>
        <w:rPr>
          <w:rFonts w:ascii="Arial" w:eastAsia="Arial" w:hAnsi="Arial" w:cs="Arial"/>
          <w:color w:val="222222"/>
          <w:highlight w:val="white"/>
        </w:rPr>
      </w:pPr>
      <w:r w:rsidRPr="00FB6BA6">
        <w:rPr>
          <w:rFonts w:ascii="Arial" w:eastAsia="Arial" w:hAnsi="Arial" w:cs="Arial"/>
          <w:color w:val="222222"/>
          <w:highlight w:val="white"/>
        </w:rPr>
        <w:t xml:space="preserve">Battan, R.M., Kattan, W.M., Saqr, R.R. and Alawi, M., (2023). The effectiveness of simulation-based training on KAU hospital housekeeping staff performance. </w:t>
      </w:r>
      <w:r w:rsidRPr="00FB6BA6">
        <w:rPr>
          <w:rFonts w:ascii="Arial" w:eastAsia="Arial" w:hAnsi="Arial" w:cs="Arial"/>
          <w:i/>
          <w:color w:val="222222"/>
          <w:highlight w:val="white"/>
        </w:rPr>
        <w:t>Infection, Disease &amp; Health</w:t>
      </w:r>
      <w:r w:rsidRPr="00FB6BA6">
        <w:rPr>
          <w:rFonts w:ascii="Arial" w:eastAsia="Arial" w:hAnsi="Arial" w:cs="Arial"/>
          <w:color w:val="222222"/>
          <w:highlight w:val="white"/>
        </w:rPr>
        <w:t>.</w:t>
      </w:r>
    </w:p>
    <w:p w14:paraId="40892BAC" w14:textId="77777777" w:rsidR="00FB6BA6" w:rsidRPr="00FB6BA6" w:rsidRDefault="00FB6BA6" w:rsidP="00FB6BA6">
      <w:pPr>
        <w:spacing w:before="240" w:after="240" w:line="360" w:lineRule="auto"/>
        <w:jc w:val="both"/>
        <w:rPr>
          <w:rFonts w:ascii="Arial" w:eastAsia="Arial" w:hAnsi="Arial" w:cs="Arial"/>
        </w:rPr>
      </w:pPr>
      <w:r w:rsidRPr="00FB6BA6">
        <w:rPr>
          <w:rFonts w:ascii="Arial" w:eastAsia="Arial" w:hAnsi="Arial" w:cs="Arial"/>
        </w:rPr>
        <w:t xml:space="preserve">Casey, C. (2023) </w:t>
      </w:r>
      <w:r w:rsidRPr="00FB6BA6">
        <w:rPr>
          <w:rFonts w:ascii="Arial" w:eastAsia="Arial" w:hAnsi="Arial" w:cs="Arial"/>
          <w:i/>
        </w:rPr>
        <w:t>Employee engagement in times of crisis</w:t>
      </w:r>
      <w:r w:rsidRPr="00FB6BA6">
        <w:rPr>
          <w:rFonts w:ascii="Arial" w:eastAsia="Arial" w:hAnsi="Arial" w:cs="Arial"/>
        </w:rPr>
        <w:t xml:space="preserve">, </w:t>
      </w:r>
      <w:r w:rsidRPr="00FB6BA6">
        <w:rPr>
          <w:rFonts w:ascii="Arial" w:eastAsia="Arial" w:hAnsi="Arial" w:cs="Arial"/>
          <w:i/>
        </w:rPr>
        <w:t>GP Strategies</w:t>
      </w:r>
      <w:r w:rsidRPr="00FB6BA6">
        <w:rPr>
          <w:rFonts w:ascii="Arial" w:eastAsia="Arial" w:hAnsi="Arial" w:cs="Arial"/>
        </w:rPr>
        <w:t xml:space="preserve">. Available at: https://www.gpstrategies.com/inspiring-your-workforce-in-times-of-crisis-the-4-cs-of-employee-engagement/ (Accessed: 02 June 2023). </w:t>
      </w:r>
    </w:p>
    <w:p w14:paraId="5DDAA853" w14:textId="77777777" w:rsidR="00FB6BA6" w:rsidRPr="00FB6BA6" w:rsidRDefault="00FB6BA6" w:rsidP="00FB6BA6">
      <w:pPr>
        <w:spacing w:before="240" w:after="240" w:line="360" w:lineRule="auto"/>
        <w:jc w:val="both"/>
        <w:rPr>
          <w:rFonts w:ascii="Arial" w:eastAsia="Arial" w:hAnsi="Arial" w:cs="Arial"/>
        </w:rPr>
      </w:pPr>
      <w:r w:rsidRPr="00FB6BA6">
        <w:rPr>
          <w:rFonts w:ascii="Arial" w:eastAsia="Arial" w:hAnsi="Arial" w:cs="Arial"/>
        </w:rPr>
        <w:t xml:space="preserve">Ccohs. (2023) </w:t>
      </w:r>
      <w:r w:rsidRPr="00FB6BA6">
        <w:rPr>
          <w:rFonts w:ascii="Arial" w:eastAsia="Arial" w:hAnsi="Arial" w:cs="Arial"/>
          <w:i/>
        </w:rPr>
        <w:t>Workplace Housekeeping - Basic Guide</w:t>
      </w:r>
      <w:r w:rsidRPr="00FB6BA6">
        <w:rPr>
          <w:rFonts w:ascii="Arial" w:eastAsia="Arial" w:hAnsi="Arial" w:cs="Arial"/>
        </w:rPr>
        <w:t xml:space="preserve">, </w:t>
      </w:r>
      <w:r w:rsidRPr="00FB6BA6">
        <w:rPr>
          <w:rFonts w:ascii="Arial" w:eastAsia="Arial" w:hAnsi="Arial" w:cs="Arial"/>
          <w:i/>
        </w:rPr>
        <w:t>Canadian Centre for Occupational Health and Safety</w:t>
      </w:r>
      <w:r w:rsidRPr="00FB6BA6">
        <w:rPr>
          <w:rFonts w:ascii="Arial" w:eastAsia="Arial" w:hAnsi="Arial" w:cs="Arial"/>
        </w:rPr>
        <w:t xml:space="preserve">. Available at: </w:t>
      </w:r>
      <w:r w:rsidRPr="00FB6BA6">
        <w:rPr>
          <w:rFonts w:ascii="Arial" w:eastAsia="Arial" w:hAnsi="Arial" w:cs="Arial"/>
        </w:rPr>
        <w:lastRenderedPageBreak/>
        <w:t xml:space="preserve">https://www.ccohs.ca/oshanswers/hsprograms/housekeeping/house.html (Accessed: 02 June 2023). </w:t>
      </w:r>
    </w:p>
    <w:p w14:paraId="7072A9B5" w14:textId="77777777" w:rsidR="00FB6BA6" w:rsidRPr="00FB6BA6" w:rsidRDefault="00FB6BA6" w:rsidP="00FB6BA6">
      <w:pPr>
        <w:spacing w:before="240" w:after="240" w:line="360" w:lineRule="auto"/>
        <w:jc w:val="both"/>
        <w:rPr>
          <w:rFonts w:ascii="Arial" w:eastAsia="Arial" w:hAnsi="Arial" w:cs="Arial"/>
        </w:rPr>
      </w:pPr>
      <w:r w:rsidRPr="00FB6BA6">
        <w:rPr>
          <w:rFonts w:ascii="Arial" w:eastAsia="Arial" w:hAnsi="Arial" w:cs="Arial"/>
        </w:rPr>
        <w:t xml:space="preserve">Flexkeeping (2022) </w:t>
      </w:r>
      <w:r w:rsidRPr="00FB6BA6">
        <w:rPr>
          <w:rFonts w:ascii="Arial" w:eastAsia="Arial" w:hAnsi="Arial" w:cs="Arial"/>
          <w:i/>
        </w:rPr>
        <w:t>5 best practices for Hotel Housekeeping training</w:t>
      </w:r>
      <w:r w:rsidRPr="00FB6BA6">
        <w:rPr>
          <w:rFonts w:ascii="Arial" w:eastAsia="Arial" w:hAnsi="Arial" w:cs="Arial"/>
        </w:rPr>
        <w:t xml:space="preserve"> </w:t>
      </w:r>
      <w:r w:rsidRPr="00FB6BA6">
        <w:rPr>
          <w:rFonts w:ascii="Arial" w:eastAsia="Arial" w:hAnsi="Arial" w:cs="Arial"/>
          <w:i/>
        </w:rPr>
        <w:t>Flexkeeping</w:t>
      </w:r>
      <w:r w:rsidRPr="00FB6BA6">
        <w:rPr>
          <w:rFonts w:ascii="Arial" w:eastAsia="Arial" w:hAnsi="Arial" w:cs="Arial"/>
        </w:rPr>
        <w:t xml:space="preserve">. Available at: https://www.flexkeeping.com/hotel-housekeeping-training-tips/ (Accessed: 02 June 2023). </w:t>
      </w:r>
    </w:p>
    <w:p w14:paraId="46AA84A9" w14:textId="77777777" w:rsidR="00FB6BA6" w:rsidRPr="00FB6BA6" w:rsidRDefault="00FB6BA6" w:rsidP="00FB6BA6">
      <w:pPr>
        <w:spacing w:before="240" w:after="240" w:line="360" w:lineRule="auto"/>
        <w:jc w:val="both"/>
        <w:rPr>
          <w:rFonts w:ascii="Arial" w:eastAsia="Arial" w:hAnsi="Arial" w:cs="Arial"/>
        </w:rPr>
      </w:pPr>
      <w:r w:rsidRPr="00FB6BA6">
        <w:rPr>
          <w:rFonts w:ascii="Arial" w:eastAsia="Arial" w:hAnsi="Arial" w:cs="Arial"/>
        </w:rPr>
        <w:t xml:space="preserve">Rally (2021) </w:t>
      </w:r>
      <w:r w:rsidRPr="00FB6BA6">
        <w:rPr>
          <w:rFonts w:ascii="Arial" w:eastAsia="Arial" w:hAnsi="Arial" w:cs="Arial"/>
          <w:i/>
        </w:rPr>
        <w:t>Occupational Safety Tips - Workplace Safety</w:t>
      </w:r>
      <w:r w:rsidRPr="00FB6BA6">
        <w:rPr>
          <w:rFonts w:ascii="Arial" w:eastAsia="Arial" w:hAnsi="Arial" w:cs="Arial"/>
        </w:rPr>
        <w:t xml:space="preserve">, </w:t>
      </w:r>
      <w:r w:rsidRPr="00FB6BA6">
        <w:rPr>
          <w:rFonts w:ascii="Arial" w:eastAsia="Arial" w:hAnsi="Arial" w:cs="Arial"/>
          <w:i/>
        </w:rPr>
        <w:t>SLMA</w:t>
      </w:r>
      <w:r w:rsidRPr="00FB6BA6">
        <w:rPr>
          <w:rFonts w:ascii="Arial" w:eastAsia="Arial" w:hAnsi="Arial" w:cs="Arial"/>
        </w:rPr>
        <w:t xml:space="preserve">. Available at: https://www.slma.cc/occupational-health-safety-tips/ (Accessed: 02 June 2023). </w:t>
      </w:r>
    </w:p>
    <w:p w14:paraId="5811B0F7" w14:textId="77777777" w:rsidR="00FB6BA6" w:rsidRPr="00FB6BA6" w:rsidRDefault="00FB6BA6" w:rsidP="00FB6BA6">
      <w:pPr>
        <w:spacing w:before="240" w:after="240" w:line="360" w:lineRule="auto"/>
        <w:jc w:val="both"/>
        <w:rPr>
          <w:rFonts w:ascii="Arial" w:eastAsia="Arial" w:hAnsi="Arial" w:cs="Arial"/>
        </w:rPr>
      </w:pPr>
      <w:r w:rsidRPr="00FB6BA6">
        <w:rPr>
          <w:rFonts w:ascii="Arial" w:eastAsia="Arial" w:hAnsi="Arial" w:cs="Arial"/>
        </w:rPr>
        <w:t xml:space="preserve">Services, L.B.C. (2019) </w:t>
      </w:r>
      <w:r w:rsidRPr="00FB6BA6">
        <w:rPr>
          <w:rFonts w:ascii="Arial" w:eastAsia="Arial" w:hAnsi="Arial" w:cs="Arial"/>
          <w:i/>
        </w:rPr>
        <w:t>4 essential etiquette for house cleaning tips</w:t>
      </w:r>
      <w:r w:rsidRPr="00FB6BA6">
        <w:rPr>
          <w:rFonts w:ascii="Arial" w:eastAsia="Arial" w:hAnsi="Arial" w:cs="Arial"/>
        </w:rPr>
        <w:t xml:space="preserve">, </w:t>
      </w:r>
      <w:r w:rsidRPr="00FB6BA6">
        <w:rPr>
          <w:rFonts w:ascii="Arial" w:eastAsia="Arial" w:hAnsi="Arial" w:cs="Arial"/>
          <w:i/>
        </w:rPr>
        <w:t>McKinney House Cleaners | Plano Maids | Lemon Blossom Cleaning Services | Frisco, TX</w:t>
      </w:r>
      <w:r w:rsidRPr="00FB6BA6">
        <w:rPr>
          <w:rFonts w:ascii="Arial" w:eastAsia="Arial" w:hAnsi="Arial" w:cs="Arial"/>
        </w:rPr>
        <w:t xml:space="preserve">. Available at: https://lemonblossomcleaning.com/4-essential-house-cleaning-etiquette-tips-to-remember/ (Accessed: 02 June 2023). </w:t>
      </w:r>
    </w:p>
    <w:p w14:paraId="6CE8EE48" w14:textId="77777777" w:rsidR="00FB6BA6" w:rsidRPr="00FB6BA6" w:rsidRDefault="00FB6BA6" w:rsidP="00FB6BA6">
      <w:pPr>
        <w:spacing w:before="240" w:after="240" w:line="360" w:lineRule="auto"/>
        <w:jc w:val="both"/>
        <w:rPr>
          <w:rFonts w:ascii="Arial" w:eastAsia="Arial" w:hAnsi="Arial" w:cs="Arial"/>
          <w:color w:val="222222"/>
          <w:highlight w:val="white"/>
        </w:rPr>
      </w:pPr>
      <w:r w:rsidRPr="00FB6BA6">
        <w:rPr>
          <w:rFonts w:ascii="Arial" w:eastAsia="Arial" w:hAnsi="Arial" w:cs="Arial"/>
          <w:color w:val="222222"/>
          <w:highlight w:val="white"/>
        </w:rPr>
        <w:t xml:space="preserve">Shahane, R. and Fernandes, M., (2021). To Study the Training Program Implemented by the Housekeeping Department for Onboarding Staff in a Post-Pandemic World and its Impact on Employee Motivation. </w:t>
      </w:r>
      <w:r w:rsidRPr="00FB6BA6">
        <w:rPr>
          <w:rFonts w:ascii="Arial" w:eastAsia="Arial" w:hAnsi="Arial" w:cs="Arial"/>
          <w:i/>
          <w:color w:val="222222"/>
          <w:highlight w:val="white"/>
        </w:rPr>
        <w:t>Atithya: A Journal of Hospitality</w:t>
      </w:r>
      <w:r w:rsidRPr="00FB6BA6">
        <w:rPr>
          <w:rFonts w:ascii="Arial" w:eastAsia="Arial" w:hAnsi="Arial" w:cs="Arial"/>
          <w:color w:val="222222"/>
          <w:highlight w:val="white"/>
        </w:rPr>
        <w:t>.</w:t>
      </w:r>
    </w:p>
    <w:p w14:paraId="18A91BA8" w14:textId="77777777" w:rsidR="00FB6BA6" w:rsidRPr="00FB6BA6" w:rsidRDefault="00FB6BA6" w:rsidP="00FB6BA6">
      <w:pPr>
        <w:spacing w:before="240" w:after="240" w:line="360" w:lineRule="auto"/>
        <w:jc w:val="both"/>
        <w:rPr>
          <w:rFonts w:ascii="Arial" w:eastAsia="Arial" w:hAnsi="Arial" w:cs="Arial"/>
        </w:rPr>
      </w:pPr>
      <w:r w:rsidRPr="00FB6BA6">
        <w:rPr>
          <w:rFonts w:ascii="Arial" w:eastAsia="Arial" w:hAnsi="Arial" w:cs="Arial"/>
        </w:rPr>
        <w:t xml:space="preserve">Tra, T. (2022) </w:t>
      </w:r>
      <w:r w:rsidRPr="00FB6BA6">
        <w:rPr>
          <w:rFonts w:ascii="Arial" w:eastAsia="Arial" w:hAnsi="Arial" w:cs="Arial"/>
          <w:i/>
        </w:rPr>
        <w:t>Action plan for training New Housekeeping employee - theseus</w:t>
      </w:r>
      <w:r w:rsidRPr="00FB6BA6">
        <w:rPr>
          <w:rFonts w:ascii="Arial" w:eastAsia="Arial" w:hAnsi="Arial" w:cs="Arial"/>
        </w:rPr>
        <w:t xml:space="preserve">. Available at: https://www.theseus.fi/bitstream/handle/ (Accessed: 02 June 2023). </w:t>
      </w:r>
    </w:p>
    <w:p w14:paraId="1A413637" w14:textId="77777777" w:rsidR="00FB6BA6" w:rsidRPr="00FB6BA6" w:rsidRDefault="00FB6BA6" w:rsidP="00FB6BA6">
      <w:pPr>
        <w:spacing w:after="0" w:line="360" w:lineRule="auto"/>
        <w:jc w:val="both"/>
        <w:rPr>
          <w:rFonts w:ascii="Arial" w:eastAsia="Arial" w:hAnsi="Arial" w:cs="Arial"/>
        </w:rPr>
      </w:pPr>
      <w:r w:rsidRPr="00FB6BA6">
        <w:rPr>
          <w:rFonts w:ascii="Arial" w:eastAsia="Arial" w:hAnsi="Arial" w:cs="Arial"/>
          <w:color w:val="222222"/>
          <w:highlight w:val="white"/>
        </w:rPr>
        <w:t xml:space="preserve">Vijaya, R., Sharma, A., Daga, A. and Gopichandran, L., (2020). Effectiveness of structured training programme on infection control measures among housekeeping workers in selected intensive care units at tertiary hospitals. </w:t>
      </w:r>
      <w:r w:rsidRPr="00FB6BA6">
        <w:rPr>
          <w:rFonts w:ascii="Arial" w:eastAsia="Arial" w:hAnsi="Arial" w:cs="Arial"/>
          <w:i/>
          <w:color w:val="222222"/>
          <w:highlight w:val="white"/>
        </w:rPr>
        <w:t>JoNSP</w:t>
      </w:r>
      <w:r w:rsidRPr="00FB6BA6">
        <w:rPr>
          <w:rFonts w:ascii="Arial" w:eastAsia="Arial" w:hAnsi="Arial" w:cs="Arial"/>
          <w:color w:val="222222"/>
          <w:highlight w:val="white"/>
        </w:rPr>
        <w:t xml:space="preserve">, </w:t>
      </w:r>
      <w:r w:rsidRPr="00FB6BA6">
        <w:rPr>
          <w:rFonts w:ascii="Arial" w:eastAsia="Arial" w:hAnsi="Arial" w:cs="Arial"/>
          <w:i/>
          <w:color w:val="222222"/>
          <w:highlight w:val="white"/>
        </w:rPr>
        <w:t>10</w:t>
      </w:r>
      <w:r w:rsidRPr="00FB6BA6">
        <w:rPr>
          <w:rFonts w:ascii="Arial" w:eastAsia="Arial" w:hAnsi="Arial" w:cs="Arial"/>
          <w:color w:val="222222"/>
          <w:highlight w:val="white"/>
        </w:rPr>
        <w:t>, pp.51-56.</w:t>
      </w:r>
    </w:p>
    <w:p w14:paraId="46ABBD8F" w14:textId="77777777" w:rsidR="0008609A" w:rsidRDefault="0008609A">
      <w:pPr>
        <w:rPr>
          <w:rFonts w:ascii="Arial" w:eastAsia="Arial" w:hAnsi="Arial" w:cs="Arial"/>
          <w:b/>
        </w:rPr>
      </w:pPr>
    </w:p>
    <w:sectPr w:rsidR="0008609A">
      <w:pgSz w:w="11906" w:h="16838"/>
      <w:pgMar w:top="1077" w:right="1440" w:bottom="1077" w:left="144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92AAA" w14:textId="77777777" w:rsidR="00524A0A" w:rsidRDefault="00524A0A" w:rsidP="00524A0A">
      <w:pPr>
        <w:spacing w:after="0" w:line="240" w:lineRule="auto"/>
      </w:pPr>
      <w:r>
        <w:separator/>
      </w:r>
    </w:p>
  </w:endnote>
  <w:endnote w:type="continuationSeparator" w:id="0">
    <w:p w14:paraId="7C9B4F0B" w14:textId="77777777" w:rsidR="00524A0A" w:rsidRDefault="00524A0A" w:rsidP="00524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rlito">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AFC79" w14:textId="77777777" w:rsidR="00524A0A" w:rsidRDefault="00524A0A" w:rsidP="00524A0A">
      <w:pPr>
        <w:spacing w:after="0" w:line="240" w:lineRule="auto"/>
      </w:pPr>
      <w:r>
        <w:separator/>
      </w:r>
    </w:p>
  </w:footnote>
  <w:footnote w:type="continuationSeparator" w:id="0">
    <w:p w14:paraId="5D9FB008" w14:textId="77777777" w:rsidR="00524A0A" w:rsidRDefault="00524A0A" w:rsidP="00524A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CEF77"/>
    <w:multiLevelType w:val="hybridMultilevel"/>
    <w:tmpl w:val="00000000"/>
    <w:lvl w:ilvl="0" w:tplc="0B9CD4D6">
      <w:start w:val="1"/>
      <w:numFmt w:val="bullet"/>
      <w:lvlText w:val="●"/>
      <w:lvlJc w:val="left"/>
      <w:pPr>
        <w:ind w:left="720" w:hanging="360"/>
      </w:pPr>
      <w:rPr>
        <w:u w:val="none"/>
      </w:rPr>
    </w:lvl>
    <w:lvl w:ilvl="1" w:tplc="AB3A47FC">
      <w:start w:val="1"/>
      <w:numFmt w:val="bullet"/>
      <w:lvlText w:val="○"/>
      <w:lvlJc w:val="left"/>
      <w:pPr>
        <w:ind w:left="1440" w:hanging="360"/>
      </w:pPr>
      <w:rPr>
        <w:u w:val="none"/>
      </w:rPr>
    </w:lvl>
    <w:lvl w:ilvl="2" w:tplc="212054E0">
      <w:start w:val="1"/>
      <w:numFmt w:val="bullet"/>
      <w:lvlText w:val="■"/>
      <w:lvlJc w:val="left"/>
      <w:pPr>
        <w:ind w:left="2160" w:hanging="360"/>
      </w:pPr>
      <w:rPr>
        <w:u w:val="none"/>
      </w:rPr>
    </w:lvl>
    <w:lvl w:ilvl="3" w:tplc="77128038">
      <w:start w:val="1"/>
      <w:numFmt w:val="bullet"/>
      <w:lvlText w:val="●"/>
      <w:lvlJc w:val="left"/>
      <w:pPr>
        <w:ind w:left="2880" w:hanging="360"/>
      </w:pPr>
      <w:rPr>
        <w:u w:val="none"/>
      </w:rPr>
    </w:lvl>
    <w:lvl w:ilvl="4" w:tplc="522AA6A4">
      <w:start w:val="1"/>
      <w:numFmt w:val="bullet"/>
      <w:lvlText w:val="○"/>
      <w:lvlJc w:val="left"/>
      <w:pPr>
        <w:ind w:left="3600" w:hanging="360"/>
      </w:pPr>
      <w:rPr>
        <w:u w:val="none"/>
      </w:rPr>
    </w:lvl>
    <w:lvl w:ilvl="5" w:tplc="520CEACC">
      <w:start w:val="1"/>
      <w:numFmt w:val="bullet"/>
      <w:lvlText w:val="■"/>
      <w:lvlJc w:val="left"/>
      <w:pPr>
        <w:ind w:left="4320" w:hanging="360"/>
      </w:pPr>
      <w:rPr>
        <w:u w:val="none"/>
      </w:rPr>
    </w:lvl>
    <w:lvl w:ilvl="6" w:tplc="51F22BA4">
      <w:start w:val="1"/>
      <w:numFmt w:val="bullet"/>
      <w:lvlText w:val="●"/>
      <w:lvlJc w:val="left"/>
      <w:pPr>
        <w:ind w:left="5040" w:hanging="360"/>
      </w:pPr>
      <w:rPr>
        <w:u w:val="none"/>
      </w:rPr>
    </w:lvl>
    <w:lvl w:ilvl="7" w:tplc="BF1C4050">
      <w:start w:val="1"/>
      <w:numFmt w:val="bullet"/>
      <w:lvlText w:val="○"/>
      <w:lvlJc w:val="left"/>
      <w:pPr>
        <w:ind w:left="5760" w:hanging="360"/>
      </w:pPr>
      <w:rPr>
        <w:u w:val="none"/>
      </w:rPr>
    </w:lvl>
    <w:lvl w:ilvl="8" w:tplc="B9A47C9C">
      <w:start w:val="1"/>
      <w:numFmt w:val="bullet"/>
      <w:lvlText w:val="■"/>
      <w:lvlJc w:val="left"/>
      <w:pPr>
        <w:ind w:left="6480" w:hanging="360"/>
      </w:pPr>
      <w:rPr>
        <w:u w:val="none"/>
      </w:rPr>
    </w:lvl>
  </w:abstractNum>
  <w:abstractNum w:abstractNumId="1" w15:restartNumberingAfterBreak="0">
    <w:nsid w:val="0AA5904D"/>
    <w:multiLevelType w:val="hybridMultilevel"/>
    <w:tmpl w:val="00000000"/>
    <w:lvl w:ilvl="0" w:tplc="C344C268">
      <w:start w:val="1"/>
      <w:numFmt w:val="bullet"/>
      <w:lvlText w:val="●"/>
      <w:lvlJc w:val="left"/>
      <w:pPr>
        <w:ind w:left="720" w:hanging="360"/>
      </w:pPr>
      <w:rPr>
        <w:u w:val="none"/>
      </w:rPr>
    </w:lvl>
    <w:lvl w:ilvl="1" w:tplc="A700363A">
      <w:start w:val="1"/>
      <w:numFmt w:val="bullet"/>
      <w:lvlText w:val="○"/>
      <w:lvlJc w:val="left"/>
      <w:pPr>
        <w:ind w:left="1440" w:hanging="360"/>
      </w:pPr>
      <w:rPr>
        <w:u w:val="none"/>
      </w:rPr>
    </w:lvl>
    <w:lvl w:ilvl="2" w:tplc="A99E9CBA">
      <w:start w:val="1"/>
      <w:numFmt w:val="bullet"/>
      <w:lvlText w:val="■"/>
      <w:lvlJc w:val="left"/>
      <w:pPr>
        <w:ind w:left="2160" w:hanging="360"/>
      </w:pPr>
      <w:rPr>
        <w:u w:val="none"/>
      </w:rPr>
    </w:lvl>
    <w:lvl w:ilvl="3" w:tplc="2750A0F8">
      <w:start w:val="1"/>
      <w:numFmt w:val="bullet"/>
      <w:lvlText w:val="●"/>
      <w:lvlJc w:val="left"/>
      <w:pPr>
        <w:ind w:left="2880" w:hanging="360"/>
      </w:pPr>
      <w:rPr>
        <w:u w:val="none"/>
      </w:rPr>
    </w:lvl>
    <w:lvl w:ilvl="4" w:tplc="CFAA366A">
      <w:start w:val="1"/>
      <w:numFmt w:val="bullet"/>
      <w:lvlText w:val="○"/>
      <w:lvlJc w:val="left"/>
      <w:pPr>
        <w:ind w:left="3600" w:hanging="360"/>
      </w:pPr>
      <w:rPr>
        <w:u w:val="none"/>
      </w:rPr>
    </w:lvl>
    <w:lvl w:ilvl="5" w:tplc="F2BCD1E8">
      <w:start w:val="1"/>
      <w:numFmt w:val="bullet"/>
      <w:lvlText w:val="■"/>
      <w:lvlJc w:val="left"/>
      <w:pPr>
        <w:ind w:left="4320" w:hanging="360"/>
      </w:pPr>
      <w:rPr>
        <w:u w:val="none"/>
      </w:rPr>
    </w:lvl>
    <w:lvl w:ilvl="6" w:tplc="32241D34">
      <w:start w:val="1"/>
      <w:numFmt w:val="bullet"/>
      <w:lvlText w:val="●"/>
      <w:lvlJc w:val="left"/>
      <w:pPr>
        <w:ind w:left="5040" w:hanging="360"/>
      </w:pPr>
      <w:rPr>
        <w:u w:val="none"/>
      </w:rPr>
    </w:lvl>
    <w:lvl w:ilvl="7" w:tplc="C9EE463E">
      <w:start w:val="1"/>
      <w:numFmt w:val="bullet"/>
      <w:lvlText w:val="○"/>
      <w:lvlJc w:val="left"/>
      <w:pPr>
        <w:ind w:left="5760" w:hanging="360"/>
      </w:pPr>
      <w:rPr>
        <w:u w:val="none"/>
      </w:rPr>
    </w:lvl>
    <w:lvl w:ilvl="8" w:tplc="3314E32C">
      <w:start w:val="1"/>
      <w:numFmt w:val="bullet"/>
      <w:lvlText w:val="■"/>
      <w:lvlJc w:val="left"/>
      <w:pPr>
        <w:ind w:left="6480" w:hanging="360"/>
      </w:pPr>
      <w:rPr>
        <w:u w:val="none"/>
      </w:rPr>
    </w:lvl>
  </w:abstractNum>
  <w:abstractNum w:abstractNumId="2" w15:restartNumberingAfterBreak="0">
    <w:nsid w:val="2123EE4C"/>
    <w:multiLevelType w:val="hybridMultilevel"/>
    <w:tmpl w:val="00000000"/>
    <w:lvl w:ilvl="0" w:tplc="F63E35B4">
      <w:start w:val="1"/>
      <w:numFmt w:val="bullet"/>
      <w:lvlText w:val="●"/>
      <w:lvlJc w:val="left"/>
      <w:pPr>
        <w:ind w:left="720" w:hanging="360"/>
      </w:pPr>
      <w:rPr>
        <w:u w:val="none"/>
      </w:rPr>
    </w:lvl>
    <w:lvl w:ilvl="1" w:tplc="9CEEE64A">
      <w:start w:val="1"/>
      <w:numFmt w:val="bullet"/>
      <w:lvlText w:val="○"/>
      <w:lvlJc w:val="left"/>
      <w:pPr>
        <w:ind w:left="1440" w:hanging="360"/>
      </w:pPr>
      <w:rPr>
        <w:u w:val="none"/>
      </w:rPr>
    </w:lvl>
    <w:lvl w:ilvl="2" w:tplc="31E8D8BC">
      <w:start w:val="1"/>
      <w:numFmt w:val="bullet"/>
      <w:lvlText w:val="■"/>
      <w:lvlJc w:val="left"/>
      <w:pPr>
        <w:ind w:left="2160" w:hanging="360"/>
      </w:pPr>
      <w:rPr>
        <w:u w:val="none"/>
      </w:rPr>
    </w:lvl>
    <w:lvl w:ilvl="3" w:tplc="51384150">
      <w:start w:val="1"/>
      <w:numFmt w:val="bullet"/>
      <w:lvlText w:val="●"/>
      <w:lvlJc w:val="left"/>
      <w:pPr>
        <w:ind w:left="2880" w:hanging="360"/>
      </w:pPr>
      <w:rPr>
        <w:u w:val="none"/>
      </w:rPr>
    </w:lvl>
    <w:lvl w:ilvl="4" w:tplc="F84E5F4A">
      <w:start w:val="1"/>
      <w:numFmt w:val="bullet"/>
      <w:lvlText w:val="○"/>
      <w:lvlJc w:val="left"/>
      <w:pPr>
        <w:ind w:left="3600" w:hanging="360"/>
      </w:pPr>
      <w:rPr>
        <w:u w:val="none"/>
      </w:rPr>
    </w:lvl>
    <w:lvl w:ilvl="5" w:tplc="14A8D954">
      <w:start w:val="1"/>
      <w:numFmt w:val="bullet"/>
      <w:lvlText w:val="■"/>
      <w:lvlJc w:val="left"/>
      <w:pPr>
        <w:ind w:left="4320" w:hanging="360"/>
      </w:pPr>
      <w:rPr>
        <w:u w:val="none"/>
      </w:rPr>
    </w:lvl>
    <w:lvl w:ilvl="6" w:tplc="0058A646">
      <w:start w:val="1"/>
      <w:numFmt w:val="bullet"/>
      <w:lvlText w:val="●"/>
      <w:lvlJc w:val="left"/>
      <w:pPr>
        <w:ind w:left="5040" w:hanging="360"/>
      </w:pPr>
      <w:rPr>
        <w:u w:val="none"/>
      </w:rPr>
    </w:lvl>
    <w:lvl w:ilvl="7" w:tplc="72BAE63A">
      <w:start w:val="1"/>
      <w:numFmt w:val="bullet"/>
      <w:lvlText w:val="○"/>
      <w:lvlJc w:val="left"/>
      <w:pPr>
        <w:ind w:left="5760" w:hanging="360"/>
      </w:pPr>
      <w:rPr>
        <w:u w:val="none"/>
      </w:rPr>
    </w:lvl>
    <w:lvl w:ilvl="8" w:tplc="EB60498C">
      <w:start w:val="1"/>
      <w:numFmt w:val="bullet"/>
      <w:lvlText w:val="■"/>
      <w:lvlJc w:val="left"/>
      <w:pPr>
        <w:ind w:left="6480" w:hanging="360"/>
      </w:pPr>
      <w:rPr>
        <w:u w:val="none"/>
      </w:rPr>
    </w:lvl>
  </w:abstractNum>
  <w:abstractNum w:abstractNumId="3" w15:restartNumberingAfterBreak="0">
    <w:nsid w:val="319C358C"/>
    <w:multiLevelType w:val="hybridMultilevel"/>
    <w:tmpl w:val="00000000"/>
    <w:lvl w:ilvl="0" w:tplc="1D0A8F5A">
      <w:start w:val="1"/>
      <w:numFmt w:val="bullet"/>
      <w:lvlText w:val="●"/>
      <w:lvlJc w:val="left"/>
      <w:pPr>
        <w:ind w:left="720" w:hanging="360"/>
      </w:pPr>
      <w:rPr>
        <w:u w:val="none"/>
      </w:rPr>
    </w:lvl>
    <w:lvl w:ilvl="1" w:tplc="0C707830">
      <w:start w:val="1"/>
      <w:numFmt w:val="bullet"/>
      <w:lvlText w:val="○"/>
      <w:lvlJc w:val="left"/>
      <w:pPr>
        <w:ind w:left="1440" w:hanging="360"/>
      </w:pPr>
      <w:rPr>
        <w:u w:val="none"/>
      </w:rPr>
    </w:lvl>
    <w:lvl w:ilvl="2" w:tplc="2BA607E4">
      <w:start w:val="1"/>
      <w:numFmt w:val="bullet"/>
      <w:lvlText w:val="■"/>
      <w:lvlJc w:val="left"/>
      <w:pPr>
        <w:ind w:left="2160" w:hanging="360"/>
      </w:pPr>
      <w:rPr>
        <w:u w:val="none"/>
      </w:rPr>
    </w:lvl>
    <w:lvl w:ilvl="3" w:tplc="02024AD6">
      <w:start w:val="1"/>
      <w:numFmt w:val="bullet"/>
      <w:lvlText w:val="●"/>
      <w:lvlJc w:val="left"/>
      <w:pPr>
        <w:ind w:left="2880" w:hanging="360"/>
      </w:pPr>
      <w:rPr>
        <w:u w:val="none"/>
      </w:rPr>
    </w:lvl>
    <w:lvl w:ilvl="4" w:tplc="6DBA0EA8">
      <w:start w:val="1"/>
      <w:numFmt w:val="bullet"/>
      <w:lvlText w:val="○"/>
      <w:lvlJc w:val="left"/>
      <w:pPr>
        <w:ind w:left="3600" w:hanging="360"/>
      </w:pPr>
      <w:rPr>
        <w:u w:val="none"/>
      </w:rPr>
    </w:lvl>
    <w:lvl w:ilvl="5" w:tplc="9214AB92">
      <w:start w:val="1"/>
      <w:numFmt w:val="bullet"/>
      <w:lvlText w:val="■"/>
      <w:lvlJc w:val="left"/>
      <w:pPr>
        <w:ind w:left="4320" w:hanging="360"/>
      </w:pPr>
      <w:rPr>
        <w:u w:val="none"/>
      </w:rPr>
    </w:lvl>
    <w:lvl w:ilvl="6" w:tplc="A56CCF1C">
      <w:start w:val="1"/>
      <w:numFmt w:val="bullet"/>
      <w:lvlText w:val="●"/>
      <w:lvlJc w:val="left"/>
      <w:pPr>
        <w:ind w:left="5040" w:hanging="360"/>
      </w:pPr>
      <w:rPr>
        <w:u w:val="none"/>
      </w:rPr>
    </w:lvl>
    <w:lvl w:ilvl="7" w:tplc="E3AA7928">
      <w:start w:val="1"/>
      <w:numFmt w:val="bullet"/>
      <w:lvlText w:val="○"/>
      <w:lvlJc w:val="left"/>
      <w:pPr>
        <w:ind w:left="5760" w:hanging="360"/>
      </w:pPr>
      <w:rPr>
        <w:u w:val="none"/>
      </w:rPr>
    </w:lvl>
    <w:lvl w:ilvl="8" w:tplc="54E4320E">
      <w:start w:val="1"/>
      <w:numFmt w:val="bullet"/>
      <w:lvlText w:val="■"/>
      <w:lvlJc w:val="left"/>
      <w:pPr>
        <w:ind w:left="6480" w:hanging="360"/>
      </w:pPr>
      <w:rPr>
        <w:u w:val="none"/>
      </w:rPr>
    </w:lvl>
  </w:abstractNum>
  <w:abstractNum w:abstractNumId="4" w15:restartNumberingAfterBreak="0">
    <w:nsid w:val="48F2007D"/>
    <w:multiLevelType w:val="hybridMultilevel"/>
    <w:tmpl w:val="00000000"/>
    <w:lvl w:ilvl="0" w:tplc="BF7C94E4">
      <w:start w:val="1"/>
      <w:numFmt w:val="bullet"/>
      <w:lvlText w:val="●"/>
      <w:lvlJc w:val="left"/>
      <w:pPr>
        <w:ind w:left="720" w:hanging="360"/>
      </w:pPr>
      <w:rPr>
        <w:u w:val="none"/>
      </w:rPr>
    </w:lvl>
    <w:lvl w:ilvl="1" w:tplc="62329E72">
      <w:start w:val="1"/>
      <w:numFmt w:val="bullet"/>
      <w:lvlText w:val="○"/>
      <w:lvlJc w:val="left"/>
      <w:pPr>
        <w:ind w:left="1440" w:hanging="360"/>
      </w:pPr>
      <w:rPr>
        <w:u w:val="none"/>
      </w:rPr>
    </w:lvl>
    <w:lvl w:ilvl="2" w:tplc="025E087C">
      <w:start w:val="1"/>
      <w:numFmt w:val="bullet"/>
      <w:lvlText w:val="■"/>
      <w:lvlJc w:val="left"/>
      <w:pPr>
        <w:ind w:left="2160" w:hanging="360"/>
      </w:pPr>
      <w:rPr>
        <w:u w:val="none"/>
      </w:rPr>
    </w:lvl>
    <w:lvl w:ilvl="3" w:tplc="D8827704">
      <w:start w:val="1"/>
      <w:numFmt w:val="bullet"/>
      <w:lvlText w:val="●"/>
      <w:lvlJc w:val="left"/>
      <w:pPr>
        <w:ind w:left="2880" w:hanging="360"/>
      </w:pPr>
      <w:rPr>
        <w:u w:val="none"/>
      </w:rPr>
    </w:lvl>
    <w:lvl w:ilvl="4" w:tplc="66A6713E">
      <w:start w:val="1"/>
      <w:numFmt w:val="bullet"/>
      <w:lvlText w:val="○"/>
      <w:lvlJc w:val="left"/>
      <w:pPr>
        <w:ind w:left="3600" w:hanging="360"/>
      </w:pPr>
      <w:rPr>
        <w:u w:val="none"/>
      </w:rPr>
    </w:lvl>
    <w:lvl w:ilvl="5" w:tplc="CEF2CB18">
      <w:start w:val="1"/>
      <w:numFmt w:val="bullet"/>
      <w:lvlText w:val="■"/>
      <w:lvlJc w:val="left"/>
      <w:pPr>
        <w:ind w:left="4320" w:hanging="360"/>
      </w:pPr>
      <w:rPr>
        <w:u w:val="none"/>
      </w:rPr>
    </w:lvl>
    <w:lvl w:ilvl="6" w:tplc="0484BDCE">
      <w:start w:val="1"/>
      <w:numFmt w:val="bullet"/>
      <w:lvlText w:val="●"/>
      <w:lvlJc w:val="left"/>
      <w:pPr>
        <w:ind w:left="5040" w:hanging="360"/>
      </w:pPr>
      <w:rPr>
        <w:u w:val="none"/>
      </w:rPr>
    </w:lvl>
    <w:lvl w:ilvl="7" w:tplc="266A3DD6">
      <w:start w:val="1"/>
      <w:numFmt w:val="bullet"/>
      <w:lvlText w:val="○"/>
      <w:lvlJc w:val="left"/>
      <w:pPr>
        <w:ind w:left="5760" w:hanging="360"/>
      </w:pPr>
      <w:rPr>
        <w:u w:val="none"/>
      </w:rPr>
    </w:lvl>
    <w:lvl w:ilvl="8" w:tplc="846A5454">
      <w:start w:val="1"/>
      <w:numFmt w:val="bullet"/>
      <w:lvlText w:val="■"/>
      <w:lvlJc w:val="left"/>
      <w:pPr>
        <w:ind w:left="6480" w:hanging="360"/>
      </w:pPr>
      <w:rPr>
        <w:u w:val="none"/>
      </w:rPr>
    </w:lvl>
  </w:abstractNum>
  <w:abstractNum w:abstractNumId="5" w15:restartNumberingAfterBreak="0">
    <w:nsid w:val="57E70B32"/>
    <w:multiLevelType w:val="hybridMultilevel"/>
    <w:tmpl w:val="00000000"/>
    <w:lvl w:ilvl="0" w:tplc="6D7E0000">
      <w:start w:val="1"/>
      <w:numFmt w:val="bullet"/>
      <w:lvlText w:val="●"/>
      <w:lvlJc w:val="left"/>
      <w:pPr>
        <w:ind w:left="720" w:hanging="360"/>
      </w:pPr>
      <w:rPr>
        <w:u w:val="none"/>
      </w:rPr>
    </w:lvl>
    <w:lvl w:ilvl="1" w:tplc="4496B3B6">
      <w:start w:val="1"/>
      <w:numFmt w:val="bullet"/>
      <w:lvlText w:val="○"/>
      <w:lvlJc w:val="left"/>
      <w:pPr>
        <w:ind w:left="1440" w:hanging="360"/>
      </w:pPr>
      <w:rPr>
        <w:u w:val="none"/>
      </w:rPr>
    </w:lvl>
    <w:lvl w:ilvl="2" w:tplc="FD041090">
      <w:start w:val="1"/>
      <w:numFmt w:val="bullet"/>
      <w:lvlText w:val="■"/>
      <w:lvlJc w:val="left"/>
      <w:pPr>
        <w:ind w:left="2160" w:hanging="360"/>
      </w:pPr>
      <w:rPr>
        <w:u w:val="none"/>
      </w:rPr>
    </w:lvl>
    <w:lvl w:ilvl="3" w:tplc="DCDA12DA">
      <w:start w:val="1"/>
      <w:numFmt w:val="bullet"/>
      <w:lvlText w:val="●"/>
      <w:lvlJc w:val="left"/>
      <w:pPr>
        <w:ind w:left="2880" w:hanging="360"/>
      </w:pPr>
      <w:rPr>
        <w:u w:val="none"/>
      </w:rPr>
    </w:lvl>
    <w:lvl w:ilvl="4" w:tplc="79682B1C">
      <w:start w:val="1"/>
      <w:numFmt w:val="bullet"/>
      <w:lvlText w:val="○"/>
      <w:lvlJc w:val="left"/>
      <w:pPr>
        <w:ind w:left="3600" w:hanging="360"/>
      </w:pPr>
      <w:rPr>
        <w:u w:val="none"/>
      </w:rPr>
    </w:lvl>
    <w:lvl w:ilvl="5" w:tplc="3370A366">
      <w:start w:val="1"/>
      <w:numFmt w:val="bullet"/>
      <w:lvlText w:val="■"/>
      <w:lvlJc w:val="left"/>
      <w:pPr>
        <w:ind w:left="4320" w:hanging="360"/>
      </w:pPr>
      <w:rPr>
        <w:u w:val="none"/>
      </w:rPr>
    </w:lvl>
    <w:lvl w:ilvl="6" w:tplc="0E02E4B8">
      <w:start w:val="1"/>
      <w:numFmt w:val="bullet"/>
      <w:lvlText w:val="●"/>
      <w:lvlJc w:val="left"/>
      <w:pPr>
        <w:ind w:left="5040" w:hanging="360"/>
      </w:pPr>
      <w:rPr>
        <w:u w:val="none"/>
      </w:rPr>
    </w:lvl>
    <w:lvl w:ilvl="7" w:tplc="F06E31F2">
      <w:start w:val="1"/>
      <w:numFmt w:val="bullet"/>
      <w:lvlText w:val="○"/>
      <w:lvlJc w:val="left"/>
      <w:pPr>
        <w:ind w:left="5760" w:hanging="360"/>
      </w:pPr>
      <w:rPr>
        <w:u w:val="none"/>
      </w:rPr>
    </w:lvl>
    <w:lvl w:ilvl="8" w:tplc="73863CBA">
      <w:start w:val="1"/>
      <w:numFmt w:val="bullet"/>
      <w:lvlText w:val="■"/>
      <w:lvlJc w:val="left"/>
      <w:pPr>
        <w:ind w:left="6480" w:hanging="360"/>
      </w:pPr>
      <w:rPr>
        <w:u w:val="none"/>
      </w:rPr>
    </w:lvl>
  </w:abstractNum>
  <w:abstractNum w:abstractNumId="6" w15:restartNumberingAfterBreak="0">
    <w:nsid w:val="57F75EA1"/>
    <w:multiLevelType w:val="hybridMultilevel"/>
    <w:tmpl w:val="00000000"/>
    <w:lvl w:ilvl="0" w:tplc="2C46E136">
      <w:start w:val="1"/>
      <w:numFmt w:val="bullet"/>
      <w:lvlText w:val="●"/>
      <w:lvlJc w:val="left"/>
      <w:pPr>
        <w:ind w:left="720" w:hanging="360"/>
      </w:pPr>
      <w:rPr>
        <w:u w:val="none"/>
      </w:rPr>
    </w:lvl>
    <w:lvl w:ilvl="1" w:tplc="9550C872">
      <w:start w:val="1"/>
      <w:numFmt w:val="bullet"/>
      <w:lvlText w:val="○"/>
      <w:lvlJc w:val="left"/>
      <w:pPr>
        <w:ind w:left="1440" w:hanging="360"/>
      </w:pPr>
      <w:rPr>
        <w:u w:val="none"/>
      </w:rPr>
    </w:lvl>
    <w:lvl w:ilvl="2" w:tplc="6D8402C4">
      <w:start w:val="1"/>
      <w:numFmt w:val="bullet"/>
      <w:lvlText w:val="■"/>
      <w:lvlJc w:val="left"/>
      <w:pPr>
        <w:ind w:left="2160" w:hanging="360"/>
      </w:pPr>
      <w:rPr>
        <w:u w:val="none"/>
      </w:rPr>
    </w:lvl>
    <w:lvl w:ilvl="3" w:tplc="96081E94">
      <w:start w:val="1"/>
      <w:numFmt w:val="bullet"/>
      <w:lvlText w:val="●"/>
      <w:lvlJc w:val="left"/>
      <w:pPr>
        <w:ind w:left="2880" w:hanging="360"/>
      </w:pPr>
      <w:rPr>
        <w:u w:val="none"/>
      </w:rPr>
    </w:lvl>
    <w:lvl w:ilvl="4" w:tplc="74382DB2">
      <w:start w:val="1"/>
      <w:numFmt w:val="bullet"/>
      <w:lvlText w:val="○"/>
      <w:lvlJc w:val="left"/>
      <w:pPr>
        <w:ind w:left="3600" w:hanging="360"/>
      </w:pPr>
      <w:rPr>
        <w:u w:val="none"/>
      </w:rPr>
    </w:lvl>
    <w:lvl w:ilvl="5" w:tplc="7480D83E">
      <w:start w:val="1"/>
      <w:numFmt w:val="bullet"/>
      <w:lvlText w:val="■"/>
      <w:lvlJc w:val="left"/>
      <w:pPr>
        <w:ind w:left="4320" w:hanging="360"/>
      </w:pPr>
      <w:rPr>
        <w:u w:val="none"/>
      </w:rPr>
    </w:lvl>
    <w:lvl w:ilvl="6" w:tplc="76B0A282">
      <w:start w:val="1"/>
      <w:numFmt w:val="bullet"/>
      <w:lvlText w:val="●"/>
      <w:lvlJc w:val="left"/>
      <w:pPr>
        <w:ind w:left="5040" w:hanging="360"/>
      </w:pPr>
      <w:rPr>
        <w:u w:val="none"/>
      </w:rPr>
    </w:lvl>
    <w:lvl w:ilvl="7" w:tplc="BDC01892">
      <w:start w:val="1"/>
      <w:numFmt w:val="bullet"/>
      <w:lvlText w:val="○"/>
      <w:lvlJc w:val="left"/>
      <w:pPr>
        <w:ind w:left="5760" w:hanging="360"/>
      </w:pPr>
      <w:rPr>
        <w:u w:val="none"/>
      </w:rPr>
    </w:lvl>
    <w:lvl w:ilvl="8" w:tplc="E6FC04FC">
      <w:start w:val="1"/>
      <w:numFmt w:val="bullet"/>
      <w:lvlText w:val="■"/>
      <w:lvlJc w:val="left"/>
      <w:pPr>
        <w:ind w:left="6480" w:hanging="360"/>
      </w:pPr>
      <w:rPr>
        <w:u w:val="none"/>
      </w:rPr>
    </w:lvl>
  </w:abstractNum>
  <w:abstractNum w:abstractNumId="7" w15:restartNumberingAfterBreak="0">
    <w:nsid w:val="68133270"/>
    <w:multiLevelType w:val="hybridMultilevel"/>
    <w:tmpl w:val="00000000"/>
    <w:lvl w:ilvl="0" w:tplc="83F6EE4C">
      <w:start w:val="1"/>
      <w:numFmt w:val="bullet"/>
      <w:lvlText w:val="●"/>
      <w:lvlJc w:val="left"/>
      <w:pPr>
        <w:ind w:left="720" w:hanging="360"/>
      </w:pPr>
      <w:rPr>
        <w:u w:val="none"/>
      </w:rPr>
    </w:lvl>
    <w:lvl w:ilvl="1" w:tplc="829ADF1A">
      <w:start w:val="1"/>
      <w:numFmt w:val="bullet"/>
      <w:lvlText w:val="○"/>
      <w:lvlJc w:val="left"/>
      <w:pPr>
        <w:ind w:left="1440" w:hanging="360"/>
      </w:pPr>
      <w:rPr>
        <w:u w:val="none"/>
      </w:rPr>
    </w:lvl>
    <w:lvl w:ilvl="2" w:tplc="679C27A8">
      <w:start w:val="1"/>
      <w:numFmt w:val="bullet"/>
      <w:lvlText w:val="■"/>
      <w:lvlJc w:val="left"/>
      <w:pPr>
        <w:ind w:left="2160" w:hanging="360"/>
      </w:pPr>
      <w:rPr>
        <w:u w:val="none"/>
      </w:rPr>
    </w:lvl>
    <w:lvl w:ilvl="3" w:tplc="D17C17C4">
      <w:start w:val="1"/>
      <w:numFmt w:val="bullet"/>
      <w:lvlText w:val="●"/>
      <w:lvlJc w:val="left"/>
      <w:pPr>
        <w:ind w:left="2880" w:hanging="360"/>
      </w:pPr>
      <w:rPr>
        <w:u w:val="none"/>
      </w:rPr>
    </w:lvl>
    <w:lvl w:ilvl="4" w:tplc="2C3C8110">
      <w:start w:val="1"/>
      <w:numFmt w:val="bullet"/>
      <w:lvlText w:val="○"/>
      <w:lvlJc w:val="left"/>
      <w:pPr>
        <w:ind w:left="3600" w:hanging="360"/>
      </w:pPr>
      <w:rPr>
        <w:u w:val="none"/>
      </w:rPr>
    </w:lvl>
    <w:lvl w:ilvl="5" w:tplc="A34067B4">
      <w:start w:val="1"/>
      <w:numFmt w:val="bullet"/>
      <w:lvlText w:val="■"/>
      <w:lvlJc w:val="left"/>
      <w:pPr>
        <w:ind w:left="4320" w:hanging="360"/>
      </w:pPr>
      <w:rPr>
        <w:u w:val="none"/>
      </w:rPr>
    </w:lvl>
    <w:lvl w:ilvl="6" w:tplc="DA7C6BAE">
      <w:start w:val="1"/>
      <w:numFmt w:val="bullet"/>
      <w:lvlText w:val="●"/>
      <w:lvlJc w:val="left"/>
      <w:pPr>
        <w:ind w:left="5040" w:hanging="360"/>
      </w:pPr>
      <w:rPr>
        <w:u w:val="none"/>
      </w:rPr>
    </w:lvl>
    <w:lvl w:ilvl="7" w:tplc="6B565636">
      <w:start w:val="1"/>
      <w:numFmt w:val="bullet"/>
      <w:lvlText w:val="○"/>
      <w:lvlJc w:val="left"/>
      <w:pPr>
        <w:ind w:left="5760" w:hanging="360"/>
      </w:pPr>
      <w:rPr>
        <w:u w:val="none"/>
      </w:rPr>
    </w:lvl>
    <w:lvl w:ilvl="8" w:tplc="E6CE0AE4">
      <w:start w:val="1"/>
      <w:numFmt w:val="bullet"/>
      <w:lvlText w:val="■"/>
      <w:lvlJc w:val="left"/>
      <w:pPr>
        <w:ind w:left="6480" w:hanging="360"/>
      </w:pPr>
      <w:rPr>
        <w:u w:val="none"/>
      </w:rPr>
    </w:lvl>
  </w:abstractNum>
  <w:abstractNum w:abstractNumId="8" w15:restartNumberingAfterBreak="0">
    <w:nsid w:val="704D3692"/>
    <w:multiLevelType w:val="hybridMultilevel"/>
    <w:tmpl w:val="00000000"/>
    <w:lvl w:ilvl="0" w:tplc="D8E2F16C">
      <w:start w:val="1"/>
      <w:numFmt w:val="bullet"/>
      <w:lvlText w:val="●"/>
      <w:lvlJc w:val="left"/>
      <w:pPr>
        <w:ind w:left="720" w:hanging="360"/>
      </w:pPr>
      <w:rPr>
        <w:u w:val="none"/>
      </w:rPr>
    </w:lvl>
    <w:lvl w:ilvl="1" w:tplc="7A128C4A">
      <w:start w:val="1"/>
      <w:numFmt w:val="bullet"/>
      <w:lvlText w:val="○"/>
      <w:lvlJc w:val="left"/>
      <w:pPr>
        <w:ind w:left="1440" w:hanging="360"/>
      </w:pPr>
      <w:rPr>
        <w:u w:val="none"/>
      </w:rPr>
    </w:lvl>
    <w:lvl w:ilvl="2" w:tplc="8F4CFABA">
      <w:start w:val="1"/>
      <w:numFmt w:val="bullet"/>
      <w:lvlText w:val="■"/>
      <w:lvlJc w:val="left"/>
      <w:pPr>
        <w:ind w:left="2160" w:hanging="360"/>
      </w:pPr>
      <w:rPr>
        <w:u w:val="none"/>
      </w:rPr>
    </w:lvl>
    <w:lvl w:ilvl="3" w:tplc="6496319C">
      <w:start w:val="1"/>
      <w:numFmt w:val="bullet"/>
      <w:lvlText w:val="●"/>
      <w:lvlJc w:val="left"/>
      <w:pPr>
        <w:ind w:left="2880" w:hanging="360"/>
      </w:pPr>
      <w:rPr>
        <w:u w:val="none"/>
      </w:rPr>
    </w:lvl>
    <w:lvl w:ilvl="4" w:tplc="8CE4B038">
      <w:start w:val="1"/>
      <w:numFmt w:val="bullet"/>
      <w:lvlText w:val="○"/>
      <w:lvlJc w:val="left"/>
      <w:pPr>
        <w:ind w:left="3600" w:hanging="360"/>
      </w:pPr>
      <w:rPr>
        <w:u w:val="none"/>
      </w:rPr>
    </w:lvl>
    <w:lvl w:ilvl="5" w:tplc="C284F1EA">
      <w:start w:val="1"/>
      <w:numFmt w:val="bullet"/>
      <w:lvlText w:val="■"/>
      <w:lvlJc w:val="left"/>
      <w:pPr>
        <w:ind w:left="4320" w:hanging="360"/>
      </w:pPr>
      <w:rPr>
        <w:u w:val="none"/>
      </w:rPr>
    </w:lvl>
    <w:lvl w:ilvl="6" w:tplc="5C84B46A">
      <w:start w:val="1"/>
      <w:numFmt w:val="bullet"/>
      <w:lvlText w:val="●"/>
      <w:lvlJc w:val="left"/>
      <w:pPr>
        <w:ind w:left="5040" w:hanging="360"/>
      </w:pPr>
      <w:rPr>
        <w:u w:val="none"/>
      </w:rPr>
    </w:lvl>
    <w:lvl w:ilvl="7" w:tplc="D7B273EE">
      <w:start w:val="1"/>
      <w:numFmt w:val="bullet"/>
      <w:lvlText w:val="○"/>
      <w:lvlJc w:val="left"/>
      <w:pPr>
        <w:ind w:left="5760" w:hanging="360"/>
      </w:pPr>
      <w:rPr>
        <w:u w:val="none"/>
      </w:rPr>
    </w:lvl>
    <w:lvl w:ilvl="8" w:tplc="03A40FAE">
      <w:start w:val="1"/>
      <w:numFmt w:val="bullet"/>
      <w:lvlText w:val="■"/>
      <w:lvlJc w:val="left"/>
      <w:pPr>
        <w:ind w:left="6480" w:hanging="360"/>
      </w:pPr>
      <w:rPr>
        <w:u w:val="none"/>
      </w:rPr>
    </w:lvl>
  </w:abstractNum>
  <w:abstractNum w:abstractNumId="9" w15:restartNumberingAfterBreak="0">
    <w:nsid w:val="7998C395"/>
    <w:multiLevelType w:val="hybridMultilevel"/>
    <w:tmpl w:val="00000000"/>
    <w:lvl w:ilvl="0" w:tplc="B9F0AB12">
      <w:start w:val="1"/>
      <w:numFmt w:val="bullet"/>
      <w:lvlText w:val="●"/>
      <w:lvlJc w:val="left"/>
      <w:pPr>
        <w:ind w:left="720" w:hanging="360"/>
      </w:pPr>
      <w:rPr>
        <w:u w:val="none"/>
      </w:rPr>
    </w:lvl>
    <w:lvl w:ilvl="1" w:tplc="764CC482">
      <w:start w:val="1"/>
      <w:numFmt w:val="bullet"/>
      <w:lvlText w:val="○"/>
      <w:lvlJc w:val="left"/>
      <w:pPr>
        <w:ind w:left="1440" w:hanging="360"/>
      </w:pPr>
      <w:rPr>
        <w:u w:val="none"/>
      </w:rPr>
    </w:lvl>
    <w:lvl w:ilvl="2" w:tplc="6C8A6FCE">
      <w:start w:val="1"/>
      <w:numFmt w:val="bullet"/>
      <w:lvlText w:val="■"/>
      <w:lvlJc w:val="left"/>
      <w:pPr>
        <w:ind w:left="2160" w:hanging="360"/>
      </w:pPr>
      <w:rPr>
        <w:u w:val="none"/>
      </w:rPr>
    </w:lvl>
    <w:lvl w:ilvl="3" w:tplc="9990AAEA">
      <w:start w:val="1"/>
      <w:numFmt w:val="bullet"/>
      <w:lvlText w:val="●"/>
      <w:lvlJc w:val="left"/>
      <w:pPr>
        <w:ind w:left="2880" w:hanging="360"/>
      </w:pPr>
      <w:rPr>
        <w:u w:val="none"/>
      </w:rPr>
    </w:lvl>
    <w:lvl w:ilvl="4" w:tplc="43F6A58C">
      <w:start w:val="1"/>
      <w:numFmt w:val="bullet"/>
      <w:lvlText w:val="○"/>
      <w:lvlJc w:val="left"/>
      <w:pPr>
        <w:ind w:left="3600" w:hanging="360"/>
      </w:pPr>
      <w:rPr>
        <w:u w:val="none"/>
      </w:rPr>
    </w:lvl>
    <w:lvl w:ilvl="5" w:tplc="93F6DFDC">
      <w:start w:val="1"/>
      <w:numFmt w:val="bullet"/>
      <w:lvlText w:val="■"/>
      <w:lvlJc w:val="left"/>
      <w:pPr>
        <w:ind w:left="4320" w:hanging="360"/>
      </w:pPr>
      <w:rPr>
        <w:u w:val="none"/>
      </w:rPr>
    </w:lvl>
    <w:lvl w:ilvl="6" w:tplc="A2D08EF6">
      <w:start w:val="1"/>
      <w:numFmt w:val="bullet"/>
      <w:lvlText w:val="●"/>
      <w:lvlJc w:val="left"/>
      <w:pPr>
        <w:ind w:left="5040" w:hanging="360"/>
      </w:pPr>
      <w:rPr>
        <w:u w:val="none"/>
      </w:rPr>
    </w:lvl>
    <w:lvl w:ilvl="7" w:tplc="08D068CE">
      <w:start w:val="1"/>
      <w:numFmt w:val="bullet"/>
      <w:lvlText w:val="○"/>
      <w:lvlJc w:val="left"/>
      <w:pPr>
        <w:ind w:left="5760" w:hanging="360"/>
      </w:pPr>
      <w:rPr>
        <w:u w:val="none"/>
      </w:rPr>
    </w:lvl>
    <w:lvl w:ilvl="8" w:tplc="28EC35A0">
      <w:start w:val="1"/>
      <w:numFmt w:val="bullet"/>
      <w:lvlText w:val="■"/>
      <w:lvlJc w:val="left"/>
      <w:pPr>
        <w:ind w:left="6480" w:hanging="360"/>
      </w:pPr>
      <w:rPr>
        <w:u w:val="none"/>
      </w:rPr>
    </w:lvl>
  </w:abstractNum>
  <w:num w:numId="1" w16cid:durableId="613172431">
    <w:abstractNumId w:val="3"/>
  </w:num>
  <w:num w:numId="2" w16cid:durableId="2133015614">
    <w:abstractNumId w:val="2"/>
  </w:num>
  <w:num w:numId="3" w16cid:durableId="2112777669">
    <w:abstractNumId w:val="0"/>
  </w:num>
  <w:num w:numId="4" w16cid:durableId="2077510333">
    <w:abstractNumId w:val="6"/>
  </w:num>
  <w:num w:numId="5" w16cid:durableId="1191190022">
    <w:abstractNumId w:val="1"/>
  </w:num>
  <w:num w:numId="6" w16cid:durableId="287510705">
    <w:abstractNumId w:val="4"/>
  </w:num>
  <w:num w:numId="7" w16cid:durableId="754277928">
    <w:abstractNumId w:val="8"/>
  </w:num>
  <w:num w:numId="8" w16cid:durableId="291131626">
    <w:abstractNumId w:val="9"/>
  </w:num>
  <w:num w:numId="9" w16cid:durableId="68117516">
    <w:abstractNumId w:val="7"/>
  </w:num>
  <w:num w:numId="10" w16cid:durableId="3571964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09A"/>
    <w:rsid w:val="0008609A"/>
    <w:rsid w:val="00101175"/>
    <w:rsid w:val="003F2A0B"/>
    <w:rsid w:val="00524A0A"/>
    <w:rsid w:val="00C126AA"/>
    <w:rsid w:val="00DD3FE7"/>
    <w:rsid w:val="00EA662B"/>
    <w:rsid w:val="00FB6BA6"/>
    <w:rsid w:val="17E0AF81"/>
    <w:rsid w:val="1C19F4EA"/>
    <w:rsid w:val="1F47A550"/>
    <w:rsid w:val="282A5CAE"/>
    <w:rsid w:val="3698956C"/>
    <w:rsid w:val="440DEB0B"/>
    <w:rsid w:val="45C2BB90"/>
    <w:rsid w:val="46EF7963"/>
    <w:rsid w:val="475E420D"/>
    <w:rsid w:val="6E13A20D"/>
    <w:rsid w:val="792803CC"/>
    <w:rsid w:val="7A4A17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96F63"/>
  <w15:docId w15:val="{300E03C7-A475-4207-AA7C-79F200EEF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Table1">
    <w:name w:val="Table1"/>
    <w:basedOn w:val="TableNormal"/>
    <w:tblPr>
      <w:tblStyleRowBandSize w:val="1"/>
      <w:tblStyleColBandSize w:val="1"/>
      <w:tblCellMar>
        <w:left w:w="115" w:type="dxa"/>
        <w:right w:w="115" w:type="dxa"/>
      </w:tblCellMar>
    </w:tblPr>
  </w:style>
  <w:style w:type="table" w:customStyle="1" w:styleId="Table2">
    <w:name w:val="Table2"/>
    <w:basedOn w:val="TableNormal"/>
    <w:pPr>
      <w:spacing w:after="0" w:line="240" w:lineRule="auto"/>
    </w:pPr>
    <w:tblPr>
      <w:tblStyleRowBandSize w:val="1"/>
      <w:tblStyleColBandSize w:val="1"/>
    </w:tblPr>
  </w:style>
  <w:style w:type="table" w:customStyle="1" w:styleId="Table3">
    <w:name w:val="Table3"/>
    <w:basedOn w:val="TableNormal"/>
    <w:pPr>
      <w:spacing w:after="0" w:line="240" w:lineRule="auto"/>
    </w:pPr>
    <w:tblPr>
      <w:tblStyleRowBandSize w:val="1"/>
      <w:tblStyleColBandSize w:val="1"/>
    </w:tblPr>
  </w:style>
  <w:style w:type="table" w:customStyle="1" w:styleId="Table4">
    <w:name w:val="Table4"/>
    <w:basedOn w:val="TableNormal"/>
    <w:pPr>
      <w:spacing w:after="0" w:line="240" w:lineRule="auto"/>
    </w:pPr>
    <w:tblPr>
      <w:tblStyleRowBandSize w:val="1"/>
      <w:tblStyleColBandSize w:val="1"/>
    </w:tblPr>
  </w:style>
  <w:style w:type="table" w:customStyle="1" w:styleId="Table5">
    <w:name w:val="Table5"/>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sv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image" Target="media/image13.sv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sv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10" Type="http://schemas.openxmlformats.org/officeDocument/2006/relationships/image" Target="media/image3.sv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944Kpbzh7zIIuPZJPYMsWaTZpQ==">CgMxLjA4AHIhMWJiVFI1cDQ2WGFMWTdDcE9hQmdDbktCTXBDZll1SGJX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19</Pages>
  <Words>3069</Words>
  <Characters>17499</Characters>
  <Application>Microsoft Office Word</Application>
  <DocSecurity>0</DocSecurity>
  <Lines>145</Lines>
  <Paragraphs>41</Paragraphs>
  <ScaleCrop>false</ScaleCrop>
  <Company/>
  <LinksUpToDate>false</LinksUpToDate>
  <CharactersWithSpaces>20527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Lauren Garraghan (2212964)</cp:lastModifiedBy>
  <cp:revision>2</cp:revision>
  <dcterms:created xsi:type="dcterms:W3CDTF">2023-06-08T09:01:00Z</dcterms:created>
  <dcterms:modified xsi:type="dcterms:W3CDTF">2023-06-08T09:01:00Z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5b2a29077e3a2c3d4f8f326df8de5de1fa219dc1b8c8df1f224a044d63a73077</vt:lpwstr>
  </property>
</Properties>
</file>