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5262F" w14:textId="77777777" w:rsidR="00F40634" w:rsidRPr="00C42461" w:rsidRDefault="00F40634" w:rsidP="00F40634">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4CF26C2D" w14:textId="4A105E0E"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Cover page</w:t>
      </w:r>
      <w:r w:rsidRPr="00C42461">
        <w:rPr>
          <w:rStyle w:val="eop"/>
          <w:rFonts w:ascii="Arial" w:hAnsi="Arial" w:cs="Arial"/>
          <w:sz w:val="28"/>
          <w:szCs w:val="28"/>
        </w:rPr>
        <w:t> </w:t>
      </w:r>
    </w:p>
    <w:p w14:paraId="0B2CE9EB" w14:textId="0D96CB5F"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Task 1: Academic report</w:t>
      </w:r>
      <w:r w:rsidR="00C42461">
        <w:rPr>
          <w:rStyle w:val="normaltextrun"/>
          <w:rFonts w:ascii="Arial" w:hAnsi="Arial" w:cs="Arial"/>
          <w:b/>
          <w:bCs/>
          <w:sz w:val="28"/>
          <w:szCs w:val="28"/>
        </w:rPr>
        <w:t xml:space="preserve"> - </w:t>
      </w:r>
      <w:r w:rsidRPr="00C42461">
        <w:rPr>
          <w:rStyle w:val="normaltextrun"/>
          <w:rFonts w:ascii="Arial" w:hAnsi="Arial" w:cs="Arial"/>
          <w:sz w:val="28"/>
          <w:szCs w:val="28"/>
        </w:rPr>
        <w:t>What is the most effective way to motivate staff?</w:t>
      </w:r>
    </w:p>
    <w:p w14:paraId="5516A19B" w14:textId="53190604"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Student name: </w:t>
      </w:r>
      <w:r w:rsidRPr="00C42461">
        <w:rPr>
          <w:rStyle w:val="normaltextrun"/>
          <w:rFonts w:ascii="Arial" w:hAnsi="Arial" w:cs="Arial"/>
          <w:sz w:val="28"/>
          <w:szCs w:val="28"/>
        </w:rPr>
        <w:t>Georgian – Ionut Pavel</w:t>
      </w:r>
      <w:r w:rsidRPr="00C42461">
        <w:rPr>
          <w:rStyle w:val="eop"/>
          <w:rFonts w:ascii="Arial" w:hAnsi="Arial" w:cs="Arial"/>
          <w:sz w:val="28"/>
          <w:szCs w:val="28"/>
        </w:rPr>
        <w:t> </w:t>
      </w:r>
    </w:p>
    <w:p w14:paraId="60428ADA" w14:textId="4B8AB765"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Student ID:</w:t>
      </w:r>
      <w:r w:rsidRPr="00C42461">
        <w:rPr>
          <w:rStyle w:val="eop"/>
          <w:rFonts w:ascii="Arial" w:hAnsi="Arial" w:cs="Arial"/>
          <w:sz w:val="28"/>
          <w:szCs w:val="28"/>
        </w:rPr>
        <w:t> </w:t>
      </w:r>
      <w:r w:rsidR="00646CA9">
        <w:rPr>
          <w:rStyle w:val="eop"/>
          <w:rFonts w:ascii="Arial" w:hAnsi="Arial" w:cs="Arial"/>
          <w:sz w:val="28"/>
          <w:szCs w:val="28"/>
        </w:rPr>
        <w:t>2030935</w:t>
      </w:r>
    </w:p>
    <w:p w14:paraId="73D5BB56" w14:textId="4DDB1D10"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code: </w:t>
      </w:r>
      <w:r w:rsidRPr="00C42461">
        <w:rPr>
          <w:rStyle w:val="normaltextrun"/>
          <w:rFonts w:ascii="Arial" w:hAnsi="Arial" w:cs="Arial"/>
          <w:sz w:val="28"/>
          <w:szCs w:val="28"/>
          <w:lang w:val="ro-RO"/>
        </w:rPr>
        <w:t>BMSW4001</w:t>
      </w:r>
    </w:p>
    <w:p w14:paraId="6980D2E4" w14:textId="4CA10739"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w:t>
      </w:r>
      <w:r w:rsidRPr="00C42461">
        <w:rPr>
          <w:rStyle w:val="normaltextrun"/>
          <w:rFonts w:ascii="Arial" w:hAnsi="Arial" w:cs="Arial"/>
          <w:sz w:val="28"/>
          <w:szCs w:val="28"/>
          <w:lang w:val="ro-RO"/>
        </w:rPr>
        <w:t xml:space="preserve">Academic </w:t>
      </w:r>
      <w:r w:rsidRPr="00C42461">
        <w:rPr>
          <w:rStyle w:val="spellingerror"/>
          <w:rFonts w:ascii="Arial" w:hAnsi="Arial" w:cs="Arial"/>
          <w:sz w:val="28"/>
          <w:szCs w:val="28"/>
          <w:lang w:val="ro-RO"/>
        </w:rPr>
        <w:t>and</w:t>
      </w:r>
      <w:r w:rsidRPr="00C42461">
        <w:rPr>
          <w:rStyle w:val="normaltextrun"/>
          <w:rFonts w:ascii="Arial" w:hAnsi="Arial" w:cs="Arial"/>
          <w:sz w:val="28"/>
          <w:szCs w:val="28"/>
          <w:lang w:val="ro-RO"/>
        </w:rPr>
        <w:t xml:space="preserve"> </w:t>
      </w:r>
      <w:r w:rsidRPr="00C42461">
        <w:rPr>
          <w:rStyle w:val="spellingerror"/>
          <w:rFonts w:ascii="Arial" w:hAnsi="Arial" w:cs="Arial"/>
          <w:sz w:val="28"/>
          <w:szCs w:val="28"/>
          <w:lang w:val="ro-RO"/>
        </w:rPr>
        <w:t>Employability</w:t>
      </w:r>
      <w:r w:rsidRPr="00C42461">
        <w:rPr>
          <w:rStyle w:val="normaltextrun"/>
          <w:rFonts w:ascii="Arial" w:hAnsi="Arial" w:cs="Arial"/>
          <w:sz w:val="28"/>
          <w:szCs w:val="28"/>
          <w:lang w:val="ro-RO"/>
        </w:rPr>
        <w:t xml:space="preserve"> </w:t>
      </w:r>
      <w:r w:rsidRPr="00C42461">
        <w:rPr>
          <w:rStyle w:val="spellingerror"/>
          <w:rFonts w:ascii="Arial" w:hAnsi="Arial" w:cs="Arial"/>
          <w:sz w:val="28"/>
          <w:szCs w:val="28"/>
          <w:lang w:val="ro-RO"/>
        </w:rPr>
        <w:t>Skills</w:t>
      </w:r>
      <w:r w:rsidRPr="00C42461">
        <w:rPr>
          <w:rStyle w:val="eop"/>
          <w:rFonts w:ascii="Arial" w:hAnsi="Arial" w:cs="Arial"/>
          <w:sz w:val="28"/>
          <w:szCs w:val="28"/>
        </w:rPr>
        <w:t> </w:t>
      </w:r>
    </w:p>
    <w:p w14:paraId="0E277063" w14:textId="019BB77E"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Lecturer’s name: </w:t>
      </w:r>
      <w:r w:rsidR="00646CA9" w:rsidRPr="00646CA9">
        <w:rPr>
          <w:rStyle w:val="normaltextrun"/>
          <w:rFonts w:ascii="Arial" w:hAnsi="Arial" w:cs="Arial"/>
          <w:sz w:val="28"/>
          <w:szCs w:val="28"/>
        </w:rPr>
        <w:t xml:space="preserve">Doreen </w:t>
      </w:r>
      <w:proofErr w:type="spellStart"/>
      <w:r w:rsidR="00646CA9" w:rsidRPr="00646CA9">
        <w:rPr>
          <w:rStyle w:val="normaltextrun"/>
          <w:rFonts w:ascii="Arial" w:hAnsi="Arial" w:cs="Arial"/>
          <w:sz w:val="28"/>
          <w:szCs w:val="28"/>
        </w:rPr>
        <w:t>Nyaa</w:t>
      </w:r>
      <w:proofErr w:type="spellEnd"/>
      <w:r w:rsidR="00646CA9" w:rsidRPr="00646CA9">
        <w:rPr>
          <w:rStyle w:val="normaltextrun"/>
          <w:rFonts w:ascii="Arial" w:hAnsi="Arial" w:cs="Arial"/>
          <w:sz w:val="28"/>
          <w:szCs w:val="28"/>
        </w:rPr>
        <w:t xml:space="preserve"> </w:t>
      </w:r>
      <w:proofErr w:type="spellStart"/>
      <w:r w:rsidR="00646CA9" w:rsidRPr="00646CA9">
        <w:rPr>
          <w:rStyle w:val="normaltextrun"/>
          <w:rFonts w:ascii="Arial" w:hAnsi="Arial" w:cs="Arial"/>
          <w:sz w:val="28"/>
          <w:szCs w:val="28"/>
        </w:rPr>
        <w:t>Amundam</w:t>
      </w:r>
      <w:proofErr w:type="spellEnd"/>
    </w:p>
    <w:p w14:paraId="1A0F4D99" w14:textId="77777777" w:rsidR="00F40634" w:rsidRPr="00F40634" w:rsidRDefault="00F40634" w:rsidP="00F40634">
      <w:pPr>
        <w:pStyle w:val="paragraph"/>
        <w:spacing w:before="0" w:beforeAutospacing="0" w:after="0" w:afterAutospacing="0" w:line="360" w:lineRule="auto"/>
        <w:jc w:val="center"/>
        <w:textAlignment w:val="baseline"/>
        <w:rPr>
          <w:rFonts w:ascii="Segoe UI" w:hAnsi="Segoe UI" w:cs="Segoe UI"/>
          <w:sz w:val="32"/>
          <w:szCs w:val="32"/>
        </w:rPr>
      </w:pPr>
      <w:r w:rsidRPr="00F40634">
        <w:rPr>
          <w:rStyle w:val="eop"/>
          <w:rFonts w:ascii="Arial" w:hAnsi="Arial" w:cs="Arial"/>
          <w:sz w:val="32"/>
          <w:szCs w:val="32"/>
        </w:rPr>
        <w:t> </w:t>
      </w:r>
    </w:p>
    <w:p w14:paraId="3988668A" w14:textId="14967A95" w:rsidR="00EA2001" w:rsidRDefault="006F4952" w:rsidP="00F40634">
      <w:pPr>
        <w:spacing w:line="360" w:lineRule="auto"/>
        <w:rPr>
          <w:rFonts w:ascii="Arial" w:hAnsi="Arial" w:cs="Arial"/>
          <w:b/>
          <w:bCs/>
          <w:sz w:val="32"/>
          <w:szCs w:val="32"/>
          <w:u w:val="single"/>
        </w:rPr>
      </w:pPr>
    </w:p>
    <w:p w14:paraId="6BE96990" w14:textId="7483A56E" w:rsidR="00C42461" w:rsidRDefault="00C42461" w:rsidP="00F40634">
      <w:pPr>
        <w:spacing w:line="360" w:lineRule="auto"/>
        <w:rPr>
          <w:rFonts w:ascii="Arial" w:hAnsi="Arial" w:cs="Arial"/>
          <w:b/>
          <w:bCs/>
          <w:sz w:val="32"/>
          <w:szCs w:val="32"/>
          <w:u w:val="single"/>
        </w:rPr>
      </w:pPr>
    </w:p>
    <w:p w14:paraId="17E04EAD" w14:textId="1337028A" w:rsidR="00C42461" w:rsidRDefault="00C42461" w:rsidP="00F40634">
      <w:pPr>
        <w:spacing w:line="360" w:lineRule="auto"/>
        <w:rPr>
          <w:rFonts w:ascii="Arial" w:hAnsi="Arial" w:cs="Arial"/>
          <w:b/>
          <w:bCs/>
          <w:sz w:val="32"/>
          <w:szCs w:val="32"/>
          <w:u w:val="single"/>
        </w:rPr>
      </w:pPr>
    </w:p>
    <w:p w14:paraId="40692ABF" w14:textId="77777777" w:rsidR="00C42461" w:rsidRPr="00F40634" w:rsidRDefault="00C42461" w:rsidP="00F40634">
      <w:pPr>
        <w:spacing w:line="360" w:lineRule="auto"/>
        <w:rPr>
          <w:rFonts w:ascii="Arial" w:hAnsi="Arial" w:cs="Arial"/>
          <w:b/>
          <w:bCs/>
          <w:sz w:val="32"/>
          <w:szCs w:val="32"/>
          <w:u w:val="single"/>
        </w:rPr>
      </w:pPr>
    </w:p>
    <w:p w14:paraId="59B32E9F" w14:textId="77777777" w:rsidR="00F40634" w:rsidRPr="00C42461" w:rsidRDefault="00F40634" w:rsidP="00F40634">
      <w:pPr>
        <w:spacing w:line="360" w:lineRule="auto"/>
        <w:rPr>
          <w:rFonts w:ascii="Arial" w:hAnsi="Arial" w:cs="Arial"/>
          <w:b/>
          <w:bCs/>
          <w:sz w:val="28"/>
          <w:szCs w:val="28"/>
          <w:u w:val="single"/>
        </w:rPr>
      </w:pPr>
    </w:p>
    <w:p w14:paraId="1C70350E" w14:textId="36E3BC14"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Table of content:</w:t>
      </w:r>
    </w:p>
    <w:p w14:paraId="3D300117" w14:textId="1FF74CD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Introduction..........................................................................................</w:t>
      </w:r>
      <w:proofErr w:type="gramStart"/>
      <w:r w:rsidR="00983501">
        <w:rPr>
          <w:rStyle w:val="normaltextrun"/>
          <w:rFonts w:ascii="Arial" w:hAnsi="Arial" w:cs="Arial"/>
          <w:sz w:val="28"/>
          <w:szCs w:val="28"/>
        </w:rPr>
        <w:t>2</w:t>
      </w:r>
      <w:proofErr w:type="gramEnd"/>
      <w:r>
        <w:rPr>
          <w:rStyle w:val="eop"/>
          <w:rFonts w:ascii="Arial" w:hAnsi="Arial" w:cs="Arial"/>
          <w:sz w:val="28"/>
          <w:szCs w:val="28"/>
        </w:rPr>
        <w:t> </w:t>
      </w:r>
    </w:p>
    <w:p w14:paraId="0A011E3D" w14:textId="46F9CB1D" w:rsidR="00983501" w:rsidRDefault="00F40634" w:rsidP="00F40634">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Main body</w:t>
      </w:r>
      <w:r w:rsidR="00983501">
        <w:rPr>
          <w:rStyle w:val="normaltextrun"/>
          <w:rFonts w:ascii="Arial" w:hAnsi="Arial" w:cs="Arial"/>
          <w:sz w:val="28"/>
          <w:szCs w:val="28"/>
        </w:rPr>
        <w:t>………………………………………………………………</w:t>
      </w:r>
      <w:proofErr w:type="gramStart"/>
      <w:r w:rsidR="00983501">
        <w:rPr>
          <w:rStyle w:val="normaltextrun"/>
          <w:rFonts w:ascii="Arial" w:hAnsi="Arial" w:cs="Arial"/>
          <w:sz w:val="28"/>
          <w:szCs w:val="28"/>
        </w:rPr>
        <w:t>…..</w:t>
      </w:r>
      <w:proofErr w:type="gramEnd"/>
      <w:r w:rsidR="00983501">
        <w:rPr>
          <w:rStyle w:val="normaltextrun"/>
          <w:rFonts w:ascii="Arial" w:hAnsi="Arial" w:cs="Arial"/>
          <w:sz w:val="28"/>
          <w:szCs w:val="28"/>
        </w:rPr>
        <w:t>2</w:t>
      </w:r>
    </w:p>
    <w:p w14:paraId="75A6B51B" w14:textId="513B0171" w:rsidR="00F40634" w:rsidRDefault="00983501" w:rsidP="00983501">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Job Performance / Motivation</w:t>
      </w:r>
      <w:r w:rsidR="00F40634">
        <w:rPr>
          <w:rStyle w:val="normaltextrun"/>
          <w:rFonts w:ascii="Arial" w:hAnsi="Arial" w:cs="Arial"/>
          <w:sz w:val="28"/>
          <w:szCs w:val="28"/>
        </w:rPr>
        <w:t>..............................................</w:t>
      </w:r>
      <w:r w:rsidR="0093140E">
        <w:rPr>
          <w:rStyle w:val="normaltextrun"/>
          <w:rFonts w:ascii="Arial" w:hAnsi="Arial" w:cs="Arial"/>
          <w:sz w:val="28"/>
          <w:szCs w:val="28"/>
        </w:rPr>
        <w:t>.</w:t>
      </w:r>
      <w:r w:rsidR="00F40634">
        <w:rPr>
          <w:rStyle w:val="normaltextrun"/>
          <w:rFonts w:ascii="Arial" w:hAnsi="Arial" w:cs="Arial"/>
          <w:sz w:val="28"/>
          <w:szCs w:val="28"/>
        </w:rPr>
        <w:t>..</w:t>
      </w:r>
      <w:r>
        <w:rPr>
          <w:rStyle w:val="normaltextrun"/>
          <w:rFonts w:ascii="Arial" w:hAnsi="Arial" w:cs="Arial"/>
          <w:sz w:val="28"/>
          <w:szCs w:val="28"/>
        </w:rPr>
        <w:t>2-3</w:t>
      </w:r>
    </w:p>
    <w:p w14:paraId="3302F29B" w14:textId="1B7421A2" w:rsidR="00983501" w:rsidRDefault="00983501" w:rsidP="00983501">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Different types of motivation………………………………</w:t>
      </w:r>
      <w:r w:rsidR="0093140E">
        <w:rPr>
          <w:rStyle w:val="normaltextrun"/>
          <w:rFonts w:ascii="Arial" w:hAnsi="Arial" w:cs="Arial"/>
          <w:sz w:val="28"/>
          <w:szCs w:val="28"/>
        </w:rPr>
        <w:t>……</w:t>
      </w:r>
      <w:r>
        <w:rPr>
          <w:rStyle w:val="normaltextrun"/>
          <w:rFonts w:ascii="Arial" w:hAnsi="Arial" w:cs="Arial"/>
          <w:sz w:val="28"/>
          <w:szCs w:val="28"/>
        </w:rPr>
        <w:t>….3</w:t>
      </w:r>
    </w:p>
    <w:p w14:paraId="64CA44B6" w14:textId="241C8E4E" w:rsid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Pay………………………………………………………</w:t>
      </w:r>
      <w:r w:rsidR="0093140E">
        <w:rPr>
          <w:rFonts w:ascii="Arial" w:hAnsi="Arial" w:cs="Arial"/>
          <w:sz w:val="28"/>
          <w:szCs w:val="28"/>
        </w:rPr>
        <w:t>….</w:t>
      </w:r>
      <w:r>
        <w:rPr>
          <w:rFonts w:ascii="Arial" w:hAnsi="Arial" w:cs="Arial"/>
          <w:sz w:val="28"/>
          <w:szCs w:val="28"/>
        </w:rPr>
        <w:t>…</w:t>
      </w:r>
      <w:proofErr w:type="gramStart"/>
      <w:r>
        <w:rPr>
          <w:rFonts w:ascii="Arial" w:hAnsi="Arial" w:cs="Arial"/>
          <w:sz w:val="28"/>
          <w:szCs w:val="28"/>
        </w:rPr>
        <w:t>3</w:t>
      </w:r>
      <w:proofErr w:type="gramEnd"/>
    </w:p>
    <w:p w14:paraId="3E2BE7F9" w14:textId="5FB331BA" w:rsid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Recognition and awards……………………………</w:t>
      </w:r>
      <w:r w:rsidR="0093140E">
        <w:rPr>
          <w:rFonts w:ascii="Arial" w:hAnsi="Arial" w:cs="Arial"/>
          <w:sz w:val="28"/>
          <w:szCs w:val="28"/>
        </w:rPr>
        <w:t>…….</w:t>
      </w:r>
      <w:r>
        <w:rPr>
          <w:rFonts w:ascii="Arial" w:hAnsi="Arial" w:cs="Arial"/>
          <w:sz w:val="28"/>
          <w:szCs w:val="28"/>
        </w:rPr>
        <w:t>…</w:t>
      </w:r>
      <w:proofErr w:type="gramStart"/>
      <w:r>
        <w:rPr>
          <w:rFonts w:ascii="Arial" w:hAnsi="Arial" w:cs="Arial"/>
          <w:sz w:val="28"/>
          <w:szCs w:val="28"/>
        </w:rPr>
        <w:t>4</w:t>
      </w:r>
      <w:proofErr w:type="gramEnd"/>
    </w:p>
    <w:p w14:paraId="7FB5BC25" w14:textId="16870051" w:rsid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Additional holiday…………………………………………</w:t>
      </w:r>
      <w:r w:rsidR="0093140E">
        <w:rPr>
          <w:rFonts w:ascii="Arial" w:hAnsi="Arial" w:cs="Arial"/>
          <w:sz w:val="28"/>
          <w:szCs w:val="28"/>
        </w:rPr>
        <w:t>…</w:t>
      </w:r>
      <w:r>
        <w:rPr>
          <w:rFonts w:ascii="Arial" w:hAnsi="Arial" w:cs="Arial"/>
          <w:sz w:val="28"/>
          <w:szCs w:val="28"/>
        </w:rPr>
        <w:t>.4</w:t>
      </w:r>
    </w:p>
    <w:p w14:paraId="0F965874" w14:textId="0507FB9E" w:rsidR="00983501" w:rsidRP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Good working conditions……………………………………</w:t>
      </w:r>
      <w:proofErr w:type="gramStart"/>
      <w:r>
        <w:rPr>
          <w:rFonts w:ascii="Arial" w:hAnsi="Arial" w:cs="Arial"/>
          <w:sz w:val="28"/>
          <w:szCs w:val="28"/>
        </w:rPr>
        <w:t>5</w:t>
      </w:r>
      <w:proofErr w:type="gramEnd"/>
    </w:p>
    <w:p w14:paraId="177EC047" w14:textId="190B1C64"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Conclusion</w:t>
      </w:r>
      <w:r w:rsidR="00983501">
        <w:rPr>
          <w:rStyle w:val="normaltextrun"/>
          <w:rFonts w:ascii="Arial" w:hAnsi="Arial" w:cs="Arial"/>
          <w:sz w:val="28"/>
          <w:szCs w:val="28"/>
        </w:rPr>
        <w:t xml:space="preserve"> / Recomandation</w:t>
      </w:r>
      <w:r>
        <w:rPr>
          <w:rStyle w:val="normaltextrun"/>
          <w:rFonts w:ascii="Arial" w:hAnsi="Arial" w:cs="Arial"/>
          <w:sz w:val="28"/>
          <w:szCs w:val="28"/>
        </w:rPr>
        <w:t>...............................</w:t>
      </w:r>
      <w:r w:rsidR="00983501">
        <w:rPr>
          <w:rStyle w:val="normaltextrun"/>
          <w:rFonts w:ascii="Arial" w:hAnsi="Arial" w:cs="Arial"/>
          <w:sz w:val="28"/>
          <w:szCs w:val="28"/>
        </w:rPr>
        <w:t>...</w:t>
      </w:r>
      <w:r>
        <w:rPr>
          <w:rStyle w:val="normaltextrun"/>
          <w:rFonts w:ascii="Arial" w:hAnsi="Arial" w:cs="Arial"/>
          <w:sz w:val="28"/>
          <w:szCs w:val="28"/>
        </w:rPr>
        <w:t>.........................</w:t>
      </w:r>
      <w:r w:rsidR="00983501">
        <w:rPr>
          <w:rStyle w:val="normaltextrun"/>
          <w:rFonts w:ascii="Arial" w:hAnsi="Arial" w:cs="Arial"/>
          <w:sz w:val="28"/>
          <w:szCs w:val="28"/>
        </w:rPr>
        <w:t>5-6</w:t>
      </w:r>
    </w:p>
    <w:p w14:paraId="74A313D2"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References..........................................................................................</w:t>
      </w:r>
      <w:proofErr w:type="gramStart"/>
      <w:r>
        <w:rPr>
          <w:rStyle w:val="normaltextrun"/>
          <w:rFonts w:ascii="Arial" w:hAnsi="Arial" w:cs="Arial"/>
          <w:sz w:val="28"/>
          <w:szCs w:val="28"/>
        </w:rPr>
        <w:t>7</w:t>
      </w:r>
      <w:proofErr w:type="gramEnd"/>
      <w:r>
        <w:rPr>
          <w:rStyle w:val="eop"/>
          <w:rFonts w:ascii="Arial" w:hAnsi="Arial" w:cs="Arial"/>
          <w:sz w:val="28"/>
          <w:szCs w:val="28"/>
        </w:rPr>
        <w:t> </w:t>
      </w:r>
    </w:p>
    <w:p w14:paraId="2F3C49B0"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9978CE1" w14:textId="07C6D6E2" w:rsidR="00F40634" w:rsidRDefault="00F40634" w:rsidP="00F40634">
      <w:pPr>
        <w:spacing w:line="360" w:lineRule="auto"/>
        <w:rPr>
          <w:rFonts w:ascii="Arial" w:hAnsi="Arial" w:cs="Arial"/>
          <w:sz w:val="28"/>
          <w:szCs w:val="28"/>
        </w:rPr>
      </w:pPr>
    </w:p>
    <w:p w14:paraId="722E4EAD" w14:textId="758D33FD" w:rsidR="00F40634" w:rsidRDefault="00F40634" w:rsidP="00F40634">
      <w:pPr>
        <w:spacing w:line="360" w:lineRule="auto"/>
        <w:rPr>
          <w:rFonts w:ascii="Arial" w:hAnsi="Arial" w:cs="Arial"/>
          <w:sz w:val="28"/>
          <w:szCs w:val="28"/>
        </w:rPr>
      </w:pPr>
    </w:p>
    <w:p w14:paraId="7D6CF4A0" w14:textId="1D99A739" w:rsidR="00F40634" w:rsidRDefault="00F40634" w:rsidP="00F40634">
      <w:pPr>
        <w:spacing w:line="360" w:lineRule="auto"/>
        <w:rPr>
          <w:rFonts w:ascii="Arial" w:hAnsi="Arial" w:cs="Arial"/>
          <w:sz w:val="28"/>
          <w:szCs w:val="28"/>
        </w:rPr>
      </w:pPr>
    </w:p>
    <w:p w14:paraId="2AB0F446" w14:textId="77777777" w:rsidR="00C42461" w:rsidRDefault="00C42461" w:rsidP="00F40634">
      <w:pPr>
        <w:spacing w:line="360" w:lineRule="auto"/>
        <w:rPr>
          <w:rFonts w:ascii="Arial" w:hAnsi="Arial" w:cs="Arial"/>
          <w:sz w:val="28"/>
          <w:szCs w:val="28"/>
        </w:rPr>
      </w:pPr>
    </w:p>
    <w:p w14:paraId="68580A78" w14:textId="77777777" w:rsidR="00C42461" w:rsidRDefault="00C42461" w:rsidP="00F40634">
      <w:pPr>
        <w:spacing w:line="360" w:lineRule="auto"/>
        <w:rPr>
          <w:rFonts w:ascii="Arial" w:hAnsi="Arial" w:cs="Arial"/>
          <w:sz w:val="28"/>
          <w:szCs w:val="28"/>
        </w:rPr>
      </w:pPr>
    </w:p>
    <w:p w14:paraId="6AD553F3" w14:textId="2A9333F6"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Introduction:</w:t>
      </w:r>
    </w:p>
    <w:p w14:paraId="6C3D2241" w14:textId="17433E49" w:rsidR="00F40634" w:rsidRDefault="0069264D" w:rsidP="00F40634">
      <w:pPr>
        <w:spacing w:line="360" w:lineRule="auto"/>
        <w:rPr>
          <w:rFonts w:ascii="Arial" w:hAnsi="Arial" w:cs="Arial"/>
        </w:rPr>
      </w:pPr>
      <w:r>
        <w:rPr>
          <w:rFonts w:ascii="Arial" w:hAnsi="Arial" w:cs="Arial"/>
        </w:rPr>
        <w:tab/>
        <w:t xml:space="preserve">This academic report will be focused on the motivation of members of staff in different organisations or institutions, and what ways of motivation can management teams use in order to keep their employees motivated at work and give their full potential. Motivation is a very important factor in any organisation and is key towards a successful business, without motivation, employees would not work to their full potential and results would be weak and not accurate in their work. </w:t>
      </w:r>
      <w:r w:rsidR="00960B1A" w:rsidRPr="00960B1A">
        <w:rPr>
          <w:rFonts w:ascii="Arial" w:hAnsi="Arial" w:cs="Arial"/>
        </w:rPr>
        <w:t>Pinder</w:t>
      </w:r>
      <w:r w:rsidR="00960B1A">
        <w:rPr>
          <w:rFonts w:ascii="Arial" w:hAnsi="Arial" w:cs="Arial"/>
        </w:rPr>
        <w:t>, C.,</w:t>
      </w:r>
      <w:r w:rsidR="00960B1A" w:rsidRPr="00960B1A">
        <w:rPr>
          <w:rFonts w:ascii="Arial" w:hAnsi="Arial" w:cs="Arial"/>
        </w:rPr>
        <w:t xml:space="preserve"> (1998) describes work motivation as a collection of internal and external influences that generate and determine the shape, course, intensity, and persistence of work-related behaviour.</w:t>
      </w:r>
      <w:r w:rsidR="00960B1A">
        <w:rPr>
          <w:rFonts w:ascii="Arial" w:hAnsi="Arial" w:cs="Arial"/>
        </w:rPr>
        <w:t xml:space="preserve"> </w:t>
      </w:r>
      <w:r>
        <w:rPr>
          <w:rFonts w:ascii="Arial" w:hAnsi="Arial" w:cs="Arial"/>
        </w:rPr>
        <w:t xml:space="preserve">There are multiple ways of motivating people at work from pay, recognition and awards, extra </w:t>
      </w:r>
      <w:r w:rsidR="00C42461">
        <w:rPr>
          <w:rFonts w:ascii="Arial" w:hAnsi="Arial" w:cs="Arial"/>
        </w:rPr>
        <w:t>holidays,</w:t>
      </w:r>
      <w:r>
        <w:rPr>
          <w:rFonts w:ascii="Arial" w:hAnsi="Arial" w:cs="Arial"/>
        </w:rPr>
        <w:t xml:space="preserve"> or even good working conditions. By making the employee feel safe and special, their self esteem rises among with motivation </w:t>
      </w:r>
      <w:r w:rsidR="00C42461">
        <w:rPr>
          <w:rFonts w:ascii="Arial" w:hAnsi="Arial" w:cs="Arial"/>
        </w:rPr>
        <w:t>resulting</w:t>
      </w:r>
      <w:r>
        <w:rPr>
          <w:rFonts w:ascii="Arial" w:hAnsi="Arial" w:cs="Arial"/>
        </w:rPr>
        <w:t xml:space="preserve"> in a much </w:t>
      </w:r>
      <w:r w:rsidR="00C42461">
        <w:rPr>
          <w:rFonts w:ascii="Arial" w:hAnsi="Arial" w:cs="Arial"/>
        </w:rPr>
        <w:t>stronger</w:t>
      </w:r>
      <w:r>
        <w:rPr>
          <w:rFonts w:ascii="Arial" w:hAnsi="Arial" w:cs="Arial"/>
        </w:rPr>
        <w:t xml:space="preserve"> </w:t>
      </w:r>
      <w:r w:rsidR="00C42461">
        <w:rPr>
          <w:rFonts w:ascii="Arial" w:hAnsi="Arial" w:cs="Arial"/>
        </w:rPr>
        <w:t xml:space="preserve">drive for work. </w:t>
      </w:r>
      <w:r w:rsidR="007255F9" w:rsidRPr="007255F9">
        <w:rPr>
          <w:rFonts w:ascii="Arial" w:hAnsi="Arial" w:cs="Arial"/>
        </w:rPr>
        <w:t xml:space="preserve">The inner urge that propels people to act or perform is known as motivation. Although different theories offer different sets of components that influence motivation, many researchers believe that motivation is the psychological process that produces arousal, orientation, strength, and perseverance of behaviour </w:t>
      </w:r>
      <w:r w:rsidR="00960B1A" w:rsidRPr="007255F9">
        <w:rPr>
          <w:rFonts w:ascii="Arial" w:hAnsi="Arial" w:cs="Arial"/>
        </w:rPr>
        <w:t xml:space="preserve">Locke, E.A. and </w:t>
      </w:r>
      <w:proofErr w:type="spellStart"/>
      <w:r w:rsidR="00960B1A" w:rsidRPr="007255F9">
        <w:rPr>
          <w:rFonts w:ascii="Arial" w:hAnsi="Arial" w:cs="Arial"/>
        </w:rPr>
        <w:t>Letham</w:t>
      </w:r>
      <w:proofErr w:type="spellEnd"/>
      <w:r w:rsidR="00960B1A" w:rsidRPr="007255F9">
        <w:rPr>
          <w:rFonts w:ascii="Arial" w:hAnsi="Arial" w:cs="Arial"/>
        </w:rPr>
        <w:t>, G.P. (2004)</w:t>
      </w:r>
      <w:r w:rsidR="00960B1A">
        <w:rPr>
          <w:rFonts w:ascii="Arial" w:hAnsi="Arial" w:cs="Arial"/>
        </w:rPr>
        <w:t>.</w:t>
      </w:r>
    </w:p>
    <w:p w14:paraId="09B92A13" w14:textId="1F8FCD2E" w:rsidR="00960B1A" w:rsidRDefault="00960B1A" w:rsidP="00F40634">
      <w:pPr>
        <w:spacing w:line="360" w:lineRule="auto"/>
        <w:rPr>
          <w:rFonts w:ascii="Arial" w:hAnsi="Arial" w:cs="Arial"/>
        </w:rPr>
      </w:pPr>
    </w:p>
    <w:p w14:paraId="26B5F632" w14:textId="034E2088" w:rsidR="00960B1A" w:rsidRPr="00C42461" w:rsidRDefault="00960B1A" w:rsidP="00960B1A">
      <w:pPr>
        <w:spacing w:line="360" w:lineRule="auto"/>
        <w:rPr>
          <w:rFonts w:ascii="Arial" w:hAnsi="Arial" w:cs="Arial"/>
          <w:b/>
          <w:bCs/>
          <w:sz w:val="28"/>
          <w:szCs w:val="28"/>
          <w:u w:val="single"/>
        </w:rPr>
      </w:pPr>
      <w:r>
        <w:rPr>
          <w:rFonts w:ascii="Arial" w:hAnsi="Arial" w:cs="Arial"/>
          <w:b/>
          <w:bCs/>
          <w:sz w:val="28"/>
          <w:szCs w:val="28"/>
          <w:u w:val="single"/>
        </w:rPr>
        <w:t>Main Body</w:t>
      </w:r>
      <w:r w:rsidRPr="00C42461">
        <w:rPr>
          <w:rFonts w:ascii="Arial" w:hAnsi="Arial" w:cs="Arial"/>
          <w:b/>
          <w:bCs/>
          <w:sz w:val="28"/>
          <w:szCs w:val="28"/>
          <w:u w:val="single"/>
        </w:rPr>
        <w:t>:</w:t>
      </w:r>
    </w:p>
    <w:p w14:paraId="02D19E52" w14:textId="4D16054B" w:rsidR="00A614C7" w:rsidRPr="00780224" w:rsidRDefault="00780224" w:rsidP="00A614C7">
      <w:pPr>
        <w:spacing w:line="360" w:lineRule="auto"/>
        <w:rPr>
          <w:rFonts w:ascii="Arial" w:hAnsi="Arial" w:cs="Arial"/>
        </w:rPr>
      </w:pPr>
      <w:r w:rsidRPr="00780224">
        <w:rPr>
          <w:rFonts w:ascii="Arial" w:hAnsi="Arial" w:cs="Arial"/>
        </w:rPr>
        <w:t>According</w:t>
      </w:r>
      <w:r w:rsidR="000236EC">
        <w:rPr>
          <w:rFonts w:ascii="Arial" w:hAnsi="Arial" w:cs="Arial"/>
        </w:rPr>
        <w:t xml:space="preserve"> to</w:t>
      </w:r>
      <w:r w:rsidRPr="00780224">
        <w:rPr>
          <w:rFonts w:ascii="Arial" w:hAnsi="Arial" w:cs="Arial"/>
        </w:rPr>
        <w:t xml:space="preserve"> </w:t>
      </w:r>
      <w:proofErr w:type="spellStart"/>
      <w:r w:rsidR="000236EC" w:rsidRPr="000236EC">
        <w:rPr>
          <w:rFonts w:ascii="Arial" w:hAnsi="Arial" w:cs="Arial"/>
        </w:rPr>
        <w:t>Onukwube</w:t>
      </w:r>
      <w:proofErr w:type="spellEnd"/>
      <w:r w:rsidR="000236EC" w:rsidRPr="000236EC">
        <w:rPr>
          <w:rFonts w:ascii="Arial" w:hAnsi="Arial" w:cs="Arial"/>
        </w:rPr>
        <w:t xml:space="preserve">, H., </w:t>
      </w:r>
      <w:proofErr w:type="spellStart"/>
      <w:r w:rsidR="000236EC" w:rsidRPr="000236EC">
        <w:rPr>
          <w:rFonts w:ascii="Arial" w:hAnsi="Arial" w:cs="Arial"/>
        </w:rPr>
        <w:t>Iyabga</w:t>
      </w:r>
      <w:proofErr w:type="spellEnd"/>
      <w:r w:rsidR="000236EC" w:rsidRPr="000236EC">
        <w:rPr>
          <w:rFonts w:ascii="Arial" w:hAnsi="Arial" w:cs="Arial"/>
        </w:rPr>
        <w:t>, R.</w:t>
      </w:r>
      <w:r w:rsidR="000236EC">
        <w:rPr>
          <w:rFonts w:ascii="Arial" w:hAnsi="Arial" w:cs="Arial"/>
        </w:rPr>
        <w:t>,</w:t>
      </w:r>
      <w:r w:rsidR="000236EC" w:rsidRPr="000236EC">
        <w:rPr>
          <w:rFonts w:ascii="Arial" w:hAnsi="Arial" w:cs="Arial"/>
        </w:rPr>
        <w:t xml:space="preserve"> and </w:t>
      </w:r>
      <w:proofErr w:type="spellStart"/>
      <w:r w:rsidR="000236EC" w:rsidRPr="000236EC">
        <w:rPr>
          <w:rFonts w:ascii="Arial" w:hAnsi="Arial" w:cs="Arial"/>
        </w:rPr>
        <w:t>Fajana</w:t>
      </w:r>
      <w:proofErr w:type="spellEnd"/>
      <w:r w:rsidR="000236EC" w:rsidRPr="000236EC">
        <w:rPr>
          <w:rFonts w:ascii="Arial" w:hAnsi="Arial" w:cs="Arial"/>
        </w:rPr>
        <w:t>, S.</w:t>
      </w:r>
      <w:r w:rsidR="000236EC">
        <w:rPr>
          <w:rFonts w:ascii="Arial" w:hAnsi="Arial" w:cs="Arial"/>
        </w:rPr>
        <w:t>,</w:t>
      </w:r>
      <w:r w:rsidR="000236EC" w:rsidRPr="000236EC">
        <w:rPr>
          <w:rFonts w:ascii="Arial" w:hAnsi="Arial" w:cs="Arial"/>
        </w:rPr>
        <w:t xml:space="preserve"> (2010),</w:t>
      </w:r>
      <w:r w:rsidRPr="00780224">
        <w:rPr>
          <w:rFonts w:ascii="Arial" w:hAnsi="Arial" w:cs="Arial"/>
        </w:rPr>
        <w:t xml:space="preserve"> job performance is defined as "behaviour that can be evaluated in terms of its contribution to organisational effectiveness." To broaden this definition, job performance </w:t>
      </w:r>
      <w:r>
        <w:rPr>
          <w:rFonts w:ascii="Arial" w:hAnsi="Arial" w:cs="Arial"/>
        </w:rPr>
        <w:t>can be defined</w:t>
      </w:r>
      <w:r w:rsidRPr="00780224">
        <w:rPr>
          <w:rFonts w:ascii="Arial" w:hAnsi="Arial" w:cs="Arial"/>
        </w:rPr>
        <w:t xml:space="preserve"> as the degree to which employees would be able to complete the task designated to him or her as well as how the completed task makes a significant contribution to the achievement of the organisational goal</w:t>
      </w:r>
      <w:r w:rsidR="000236EC">
        <w:rPr>
          <w:rFonts w:ascii="Arial" w:hAnsi="Arial" w:cs="Arial"/>
        </w:rPr>
        <w:t>, so in order to keep the job performance high, motivation needs to be applied to the employees.</w:t>
      </w:r>
      <w:r w:rsidR="006C1DC8">
        <w:rPr>
          <w:rFonts w:ascii="Arial" w:hAnsi="Arial" w:cs="Arial"/>
        </w:rPr>
        <w:t xml:space="preserve"> </w:t>
      </w:r>
      <w:r w:rsidR="005A7168" w:rsidRPr="005A7168">
        <w:rPr>
          <w:rFonts w:ascii="Arial" w:hAnsi="Arial" w:cs="Arial"/>
        </w:rPr>
        <w:t xml:space="preserve">Most individuals want motivation to feel good about their jobs and perform at their best. Money motivates some workers, while praise and prizes encourage others. Motivation levels in the workplace have a direct impact on employee productivity. Employee performance is boosted by public appreciation, which is a motivating factor. As a result of fulfilling personal and professional goals, some employees are motivated by a </w:t>
      </w:r>
      <w:r w:rsidR="005A7168" w:rsidRPr="005A7168">
        <w:rPr>
          <w:rFonts w:ascii="Arial" w:hAnsi="Arial" w:cs="Arial"/>
        </w:rPr>
        <w:lastRenderedPageBreak/>
        <w:t>sense of fulfilment and accomplishment.</w:t>
      </w:r>
      <w:r w:rsidR="006C1DC8" w:rsidRPr="006C1DC8">
        <w:rPr>
          <w:rFonts w:ascii="Arial" w:hAnsi="Arial" w:cs="Arial"/>
        </w:rPr>
        <w:t xml:space="preserve"> Many employees are self-disciplined and ambitious. Employees are motivated only when they are secure in their talents and personally connect with their function within the business, therefore incentives and awards have minimal impact</w:t>
      </w:r>
      <w:r w:rsidR="000932FC">
        <w:rPr>
          <w:rFonts w:ascii="Arial" w:hAnsi="Arial" w:cs="Arial"/>
        </w:rPr>
        <w:t xml:space="preserve"> </w:t>
      </w:r>
      <w:proofErr w:type="spellStart"/>
      <w:r w:rsidR="000932FC" w:rsidRPr="000932FC">
        <w:rPr>
          <w:rFonts w:ascii="Arial" w:hAnsi="Arial" w:cs="Arial"/>
        </w:rPr>
        <w:t>Ganta</w:t>
      </w:r>
      <w:proofErr w:type="spellEnd"/>
      <w:r w:rsidR="000932FC" w:rsidRPr="000932FC">
        <w:rPr>
          <w:rFonts w:ascii="Arial" w:hAnsi="Arial" w:cs="Arial"/>
        </w:rPr>
        <w:t xml:space="preserve">, V.C., </w:t>
      </w:r>
      <w:r w:rsidR="000932FC">
        <w:rPr>
          <w:rFonts w:ascii="Arial" w:hAnsi="Arial" w:cs="Arial"/>
        </w:rPr>
        <w:t>(</w:t>
      </w:r>
      <w:r w:rsidR="000932FC" w:rsidRPr="000932FC">
        <w:rPr>
          <w:rFonts w:ascii="Arial" w:hAnsi="Arial" w:cs="Arial"/>
        </w:rPr>
        <w:t>2014</w:t>
      </w:r>
      <w:r w:rsidR="000932FC">
        <w:rPr>
          <w:rFonts w:ascii="Arial" w:hAnsi="Arial" w:cs="Arial"/>
        </w:rPr>
        <w:t>).</w:t>
      </w:r>
      <w:r w:rsidR="000007C5">
        <w:rPr>
          <w:rFonts w:ascii="Arial" w:hAnsi="Arial" w:cs="Arial"/>
        </w:rPr>
        <w:t xml:space="preserve"> </w:t>
      </w:r>
      <w:r w:rsidR="00A614C7" w:rsidRPr="00A614C7">
        <w:rPr>
          <w:rFonts w:ascii="Arial" w:hAnsi="Arial" w:cs="Arial"/>
        </w:rPr>
        <w:t xml:space="preserve">Abraham Maslow was a well-known psychologist, sociologist, and organisational behaviour expert. The presence of a set of basic human requirements that </w:t>
      </w:r>
      <w:proofErr w:type="gramStart"/>
      <w:r w:rsidR="00A614C7" w:rsidRPr="00A614C7">
        <w:rPr>
          <w:rFonts w:ascii="Arial" w:hAnsi="Arial" w:cs="Arial"/>
        </w:rPr>
        <w:t>act as</w:t>
      </w:r>
      <w:proofErr w:type="gramEnd"/>
      <w:r w:rsidR="00A614C7" w:rsidRPr="00A614C7">
        <w:rPr>
          <w:rFonts w:ascii="Arial" w:hAnsi="Arial" w:cs="Arial"/>
        </w:rPr>
        <w:t xml:space="preserve"> the driving force for behaviour is at the foundation of the Theory of Motivation. Physiological requirements, safety needs, sense of belonging, esteem needs, and personal fulfilment are the five main categories Maslow uses to classify human needs. The physiological requirements are those that are required for our physical survival. Such needs, according to Maslow, include oxygen, food, hydration, sleeping, and so on. In this category, Maslow also adds the wants for sensory gratification, such as touching, tasting, and so on.</w:t>
      </w:r>
      <w:r w:rsidR="00A614C7">
        <w:rPr>
          <w:rFonts w:ascii="Arial" w:hAnsi="Arial" w:cs="Arial"/>
        </w:rPr>
        <w:t xml:space="preserve"> </w:t>
      </w:r>
      <w:r w:rsidR="00A614C7" w:rsidRPr="00A614C7">
        <w:rPr>
          <w:rFonts w:ascii="Arial" w:hAnsi="Arial" w:cs="Arial"/>
        </w:rPr>
        <w:t>The desire to be free of danger and anxiety that arises from emotions of insecurity are included in the safety requirements</w:t>
      </w:r>
      <w:r w:rsidR="00A614C7">
        <w:rPr>
          <w:rFonts w:ascii="Arial" w:hAnsi="Arial" w:cs="Arial"/>
        </w:rPr>
        <w:t xml:space="preserve">. </w:t>
      </w:r>
      <w:r w:rsidR="00A614C7" w:rsidRPr="00A614C7">
        <w:rPr>
          <w:rFonts w:ascii="Arial" w:hAnsi="Arial" w:cs="Arial"/>
        </w:rPr>
        <w:t>The esteem needs express a person's yearning for emotions of self-worth and sufficiency. Internal demands for strength, success, and independence, as well as external influences like reputations, status, and recognition, fall into this group. In the broadest sense, self-actualization is the desire to reach one's full potential. It symbolises the yearning for development and can never be fully satisfied</w:t>
      </w:r>
      <w:r w:rsidR="00A614C7">
        <w:rPr>
          <w:rFonts w:ascii="Arial" w:hAnsi="Arial" w:cs="Arial"/>
        </w:rPr>
        <w:t xml:space="preserve"> </w:t>
      </w:r>
      <w:r w:rsidR="002C197E" w:rsidRPr="002C197E">
        <w:rPr>
          <w:rFonts w:ascii="Arial" w:hAnsi="Arial" w:cs="Arial"/>
        </w:rPr>
        <w:t xml:space="preserve">Seeley, E., </w:t>
      </w:r>
      <w:r w:rsidR="002C197E">
        <w:rPr>
          <w:rFonts w:ascii="Arial" w:hAnsi="Arial" w:cs="Arial"/>
        </w:rPr>
        <w:t>(</w:t>
      </w:r>
      <w:r w:rsidR="002C197E" w:rsidRPr="002C197E">
        <w:rPr>
          <w:rFonts w:ascii="Arial" w:hAnsi="Arial" w:cs="Arial"/>
        </w:rPr>
        <w:t>1992</w:t>
      </w:r>
      <w:r w:rsidR="002C197E">
        <w:rPr>
          <w:rFonts w:ascii="Arial" w:hAnsi="Arial" w:cs="Arial"/>
        </w:rPr>
        <w:t>).</w:t>
      </w:r>
    </w:p>
    <w:p w14:paraId="14EEAEBA" w14:textId="77777777" w:rsidR="000932FC" w:rsidRDefault="000932FC" w:rsidP="00F40634">
      <w:pPr>
        <w:spacing w:line="360" w:lineRule="auto"/>
        <w:rPr>
          <w:rFonts w:ascii="Arial" w:hAnsi="Arial" w:cs="Arial"/>
          <w:b/>
          <w:bCs/>
          <w:u w:val="single"/>
        </w:rPr>
      </w:pPr>
    </w:p>
    <w:p w14:paraId="6ABF32FA" w14:textId="59FE8986" w:rsidR="00960B1A" w:rsidRPr="00BA7633" w:rsidRDefault="009B259C" w:rsidP="00F40634">
      <w:pPr>
        <w:spacing w:line="360" w:lineRule="auto"/>
        <w:rPr>
          <w:rFonts w:ascii="Arial" w:hAnsi="Arial" w:cs="Arial"/>
          <w:b/>
          <w:bCs/>
          <w:sz w:val="24"/>
          <w:szCs w:val="24"/>
          <w:u w:val="single"/>
        </w:rPr>
      </w:pPr>
      <w:r w:rsidRPr="00BA7633">
        <w:rPr>
          <w:rFonts w:ascii="Arial" w:hAnsi="Arial" w:cs="Arial"/>
          <w:b/>
          <w:bCs/>
          <w:sz w:val="24"/>
          <w:szCs w:val="24"/>
          <w:u w:val="single"/>
        </w:rPr>
        <w:t>The different types of motivation:</w:t>
      </w:r>
    </w:p>
    <w:p w14:paraId="3598CC59" w14:textId="5DD07D0F" w:rsidR="009B259C" w:rsidRPr="009B259C" w:rsidRDefault="009B259C" w:rsidP="00F40634">
      <w:pPr>
        <w:spacing w:line="360" w:lineRule="auto"/>
        <w:rPr>
          <w:rFonts w:ascii="Arial" w:hAnsi="Arial" w:cs="Arial"/>
          <w:b/>
          <w:bCs/>
        </w:rPr>
      </w:pPr>
      <w:r w:rsidRPr="009B259C">
        <w:rPr>
          <w:rFonts w:ascii="Arial" w:hAnsi="Arial" w:cs="Arial"/>
          <w:b/>
          <w:bCs/>
        </w:rPr>
        <w:t>1). Pay (Salary)</w:t>
      </w:r>
    </w:p>
    <w:p w14:paraId="225A98C5" w14:textId="30BA0542" w:rsidR="009B259C" w:rsidRDefault="009B259C" w:rsidP="00F40634">
      <w:pPr>
        <w:spacing w:line="360" w:lineRule="auto"/>
        <w:rPr>
          <w:rFonts w:ascii="Arial" w:hAnsi="Arial" w:cs="Arial"/>
        </w:rPr>
      </w:pPr>
      <w:r>
        <w:rPr>
          <w:rFonts w:ascii="Arial" w:hAnsi="Arial" w:cs="Arial"/>
        </w:rPr>
        <w:tab/>
        <w:t xml:space="preserve">In order to increase motivation, most of the companies and organisations choose to increase the pay rate of employees which most of the times it increases the level of motivation and self-esteem, but it also improves the quality of work provided by the employees because they feel appreciated and aroused for the hard work giving them a feel that they deserved the pay rise. Such motivational factors increase productivity in any type of industry or business, but it also increases the profits of the organisation because members of staff are more motivated and work a lot </w:t>
      </w:r>
      <w:r w:rsidR="000236EC">
        <w:rPr>
          <w:rFonts w:ascii="Arial" w:hAnsi="Arial" w:cs="Arial"/>
        </w:rPr>
        <w:t>harder</w:t>
      </w:r>
      <w:r>
        <w:rPr>
          <w:rFonts w:ascii="Arial" w:hAnsi="Arial" w:cs="Arial"/>
        </w:rPr>
        <w:t xml:space="preserve"> to achieve the company’s goals and visions. </w:t>
      </w:r>
      <w:r w:rsidR="003979E9">
        <w:rPr>
          <w:rFonts w:ascii="Arial" w:hAnsi="Arial" w:cs="Arial"/>
        </w:rPr>
        <w:t xml:space="preserve">Usually pay rise increases the morale of the employees and gives them more motivation to achieve a better job performance. </w:t>
      </w:r>
      <w:r w:rsidR="00D30981" w:rsidRPr="00D30981">
        <w:rPr>
          <w:rFonts w:ascii="Arial" w:hAnsi="Arial" w:cs="Arial"/>
        </w:rPr>
        <w:t>To influence workers who are motivated by money, an employer may implement a daily "special rate" that pays cash to employees who meet short-term output goals. In order to reach long-term production objectives, an employer could devise a programme that encourages friendly rivalry among employees to meet output targets. At the end of the programme, employers can publicly recognise top performers for a job well done. </w:t>
      </w:r>
      <w:proofErr w:type="spellStart"/>
      <w:r w:rsidR="00D30981" w:rsidRPr="00D30981">
        <w:rPr>
          <w:rFonts w:ascii="Arial" w:hAnsi="Arial" w:cs="Arial"/>
        </w:rPr>
        <w:t>Ganta</w:t>
      </w:r>
      <w:proofErr w:type="spellEnd"/>
      <w:r w:rsidR="00D30981" w:rsidRPr="00D30981">
        <w:rPr>
          <w:rFonts w:ascii="Arial" w:hAnsi="Arial" w:cs="Arial"/>
        </w:rPr>
        <w:t>, V., (2014).</w:t>
      </w:r>
    </w:p>
    <w:p w14:paraId="27EB31E0" w14:textId="2728CA30" w:rsidR="00BA7633" w:rsidRPr="00BA7633" w:rsidRDefault="00BA7633" w:rsidP="00F40634">
      <w:pPr>
        <w:spacing w:line="360" w:lineRule="auto"/>
        <w:rPr>
          <w:rFonts w:ascii="Arial" w:hAnsi="Arial" w:cs="Arial"/>
          <w:b/>
          <w:bCs/>
        </w:rPr>
      </w:pPr>
      <w:r w:rsidRPr="00BA7633">
        <w:rPr>
          <w:rFonts w:ascii="Arial" w:hAnsi="Arial" w:cs="Arial"/>
          <w:b/>
          <w:bCs/>
        </w:rPr>
        <w:lastRenderedPageBreak/>
        <w:t>2). Recognition and Awards</w:t>
      </w:r>
    </w:p>
    <w:p w14:paraId="64E2EF02" w14:textId="7CB74EEA" w:rsidR="0028113E" w:rsidRDefault="00BA7633" w:rsidP="00F40634">
      <w:pPr>
        <w:spacing w:line="360" w:lineRule="auto"/>
        <w:rPr>
          <w:rFonts w:ascii="Arial" w:hAnsi="Arial" w:cs="Arial"/>
        </w:rPr>
      </w:pPr>
      <w:r>
        <w:rPr>
          <w:rFonts w:ascii="Arial" w:hAnsi="Arial" w:cs="Arial"/>
        </w:rPr>
        <w:tab/>
        <w:t xml:space="preserve">Some individuals are not motivated from pay rise or money bonuses but instead their motivation and drive to work comes from recognition and awards, these two key factors can determine some employees to work harder and give a better job performance at work. </w:t>
      </w:r>
      <w:r w:rsidR="002D1000" w:rsidRPr="002D1000">
        <w:rPr>
          <w:rFonts w:ascii="Arial" w:hAnsi="Arial" w:cs="Arial"/>
        </w:rPr>
        <w:t>Today's management must understand what motivates employees to work and give the rewards they anticipate. Employees that are motivated are determined to succeed regardless of the project they are working on. Managers may not be able to "motivate" employees, but they may create an environment that does</w:t>
      </w:r>
      <w:r w:rsidR="003B409D">
        <w:rPr>
          <w:rFonts w:ascii="Arial" w:hAnsi="Arial" w:cs="Arial"/>
        </w:rPr>
        <w:t xml:space="preserve">, so creating some sort of awarding system or boards around the work for example “the employee of the month” where they can make public people’s face and high achievement to the other employees, in this way they can receive the recognition and appraisal from others and at the same time it can create a competitive environment where employees can compete on who will get the chance to be on that board next, making them achieve higher performance at work through motivation. </w:t>
      </w:r>
      <w:r w:rsidR="00C970AA" w:rsidRPr="00C970AA">
        <w:rPr>
          <w:rFonts w:ascii="Arial" w:hAnsi="Arial" w:cs="Arial"/>
        </w:rPr>
        <w:t xml:space="preserve">According to one ideology, extraordinarily high levels of internal motivation are characterised by such intense attention and interest in the task, as well as a perfect fit of task complexity to skill level, that people are experiencing a psychological "flow," or a perception of blending with the activity they are doing </w:t>
      </w:r>
      <w:proofErr w:type="spellStart"/>
      <w:r w:rsidR="00C970AA" w:rsidRPr="00C970AA">
        <w:rPr>
          <w:rFonts w:ascii="Arial" w:hAnsi="Arial" w:cs="Arial"/>
        </w:rPr>
        <w:t>Ilgen</w:t>
      </w:r>
      <w:proofErr w:type="spellEnd"/>
      <w:r w:rsidR="00C970AA" w:rsidRPr="00C970AA">
        <w:rPr>
          <w:rFonts w:ascii="Arial" w:hAnsi="Arial" w:cs="Arial"/>
        </w:rPr>
        <w:t>, D</w:t>
      </w:r>
      <w:r w:rsidR="00C970AA">
        <w:rPr>
          <w:rFonts w:ascii="Arial" w:hAnsi="Arial" w:cs="Arial"/>
        </w:rPr>
        <w:t>.,</w:t>
      </w:r>
      <w:r w:rsidR="00C970AA" w:rsidRPr="00C970AA">
        <w:rPr>
          <w:rFonts w:ascii="Arial" w:hAnsi="Arial" w:cs="Arial"/>
        </w:rPr>
        <w:t xml:space="preserve"> and Klein, H</w:t>
      </w:r>
      <w:r w:rsidR="00C970AA">
        <w:rPr>
          <w:rFonts w:ascii="Arial" w:hAnsi="Arial" w:cs="Arial"/>
        </w:rPr>
        <w:t>.,</w:t>
      </w:r>
      <w:r w:rsidR="00C970AA" w:rsidRPr="00C970AA">
        <w:rPr>
          <w:rFonts w:ascii="Arial" w:hAnsi="Arial" w:cs="Arial"/>
        </w:rPr>
        <w:t xml:space="preserve"> (1988)</w:t>
      </w:r>
      <w:r w:rsidR="00C970AA">
        <w:rPr>
          <w:rFonts w:ascii="Arial" w:hAnsi="Arial" w:cs="Arial"/>
        </w:rPr>
        <w:t>.</w:t>
      </w:r>
    </w:p>
    <w:p w14:paraId="450E8F0D" w14:textId="44A29304" w:rsidR="00C970AA" w:rsidRDefault="00C970AA" w:rsidP="00F40634">
      <w:pPr>
        <w:spacing w:line="360" w:lineRule="auto"/>
        <w:rPr>
          <w:rFonts w:ascii="Arial" w:hAnsi="Arial" w:cs="Arial"/>
          <w:b/>
          <w:bCs/>
        </w:rPr>
      </w:pPr>
      <w:r w:rsidRPr="0028113E">
        <w:rPr>
          <w:rFonts w:ascii="Arial" w:hAnsi="Arial" w:cs="Arial"/>
          <w:b/>
          <w:bCs/>
        </w:rPr>
        <w:t xml:space="preserve">3). </w:t>
      </w:r>
      <w:r w:rsidR="0028113E" w:rsidRPr="0028113E">
        <w:rPr>
          <w:rFonts w:ascii="Arial" w:hAnsi="Arial" w:cs="Arial"/>
          <w:b/>
          <w:bCs/>
        </w:rPr>
        <w:t>Additional Holidays</w:t>
      </w:r>
    </w:p>
    <w:p w14:paraId="489DC285" w14:textId="1A2FF363" w:rsidR="00983501" w:rsidRDefault="0028113E" w:rsidP="00F40634">
      <w:pPr>
        <w:spacing w:line="360" w:lineRule="auto"/>
        <w:rPr>
          <w:rFonts w:ascii="Arial" w:hAnsi="Arial" w:cs="Arial"/>
        </w:rPr>
      </w:pPr>
      <w:r>
        <w:rPr>
          <w:rFonts w:ascii="Arial" w:hAnsi="Arial" w:cs="Arial"/>
          <w:b/>
          <w:bCs/>
        </w:rPr>
        <w:tab/>
      </w:r>
      <w:r>
        <w:rPr>
          <w:rFonts w:ascii="Arial" w:hAnsi="Arial" w:cs="Arial"/>
        </w:rPr>
        <w:t xml:space="preserve">Holidays can be a high interest of motivation to some employees that enjoy travelling or they enjoy spending quality time with their family and friends. Extended holidays as a reward can be a very good motivational drive towards achieving better work performance and targets, but also it can push employees to meet specific deadlines if the holidays are promised to be awarded right after that deadline, any employee would try their best to finish the work before that deadline in order to enjoy the free time afterwards. Such psychological ways of motivation are very productive and can express very good results especially for tasks that have a deadline. </w:t>
      </w:r>
      <w:r w:rsidR="009C6646">
        <w:rPr>
          <w:rFonts w:ascii="Arial" w:hAnsi="Arial" w:cs="Arial"/>
        </w:rPr>
        <w:t xml:space="preserve">The need produces motivation which leads to goal-directed behaviour and in the end results in need satisfaction, therefore, if employees have a stressful job that requires a lot of work to be done, the need of free time and holidays is build, therefore using this method of motivation could produce exceptional results in their job performance. </w:t>
      </w:r>
      <w:r w:rsidR="00667AB7" w:rsidRPr="00667AB7">
        <w:rPr>
          <w:rFonts w:ascii="Arial" w:hAnsi="Arial" w:cs="Arial"/>
        </w:rPr>
        <w:t>Knowing the possibilities and kinds of reasoning that match each employee's aims and interests might help to encourage the desire to want more. As a result, the drive function will occur under ideal circumstances for both the person and the organisation</w:t>
      </w:r>
      <w:proofErr w:type="gramStart"/>
      <w:r w:rsidR="00667AB7" w:rsidRPr="00667AB7">
        <w:rPr>
          <w:rFonts w:ascii="Arial" w:hAnsi="Arial" w:cs="Arial"/>
        </w:rPr>
        <w:t>.  </w:t>
      </w:r>
      <w:proofErr w:type="gramEnd"/>
      <w:r w:rsidR="00667AB7" w:rsidRPr="00667AB7">
        <w:rPr>
          <w:rFonts w:ascii="Arial" w:hAnsi="Arial" w:cs="Arial"/>
        </w:rPr>
        <w:t>Achim, I., </w:t>
      </w:r>
      <w:proofErr w:type="spellStart"/>
      <w:r w:rsidR="00667AB7" w:rsidRPr="00667AB7">
        <w:rPr>
          <w:rFonts w:ascii="Arial" w:hAnsi="Arial" w:cs="Arial"/>
        </w:rPr>
        <w:t>Dragolea</w:t>
      </w:r>
      <w:proofErr w:type="spellEnd"/>
      <w:r w:rsidR="00667AB7" w:rsidRPr="00667AB7">
        <w:rPr>
          <w:rFonts w:ascii="Arial" w:hAnsi="Arial" w:cs="Arial"/>
        </w:rPr>
        <w:t>, L., and Balan, G., (2013).</w:t>
      </w:r>
    </w:p>
    <w:p w14:paraId="0EB71F37" w14:textId="3C98DE3A" w:rsidR="00983501" w:rsidRDefault="00983501" w:rsidP="00F40634">
      <w:pPr>
        <w:spacing w:line="360" w:lineRule="auto"/>
        <w:rPr>
          <w:rFonts w:ascii="Arial" w:hAnsi="Arial" w:cs="Arial"/>
        </w:rPr>
      </w:pPr>
    </w:p>
    <w:p w14:paraId="4F9238ED" w14:textId="77777777" w:rsidR="00667AB7" w:rsidRDefault="00667AB7" w:rsidP="00F40634">
      <w:pPr>
        <w:spacing w:line="360" w:lineRule="auto"/>
        <w:rPr>
          <w:rFonts w:ascii="Arial" w:hAnsi="Arial" w:cs="Arial"/>
        </w:rPr>
      </w:pPr>
    </w:p>
    <w:p w14:paraId="69533022" w14:textId="1270B0F3" w:rsidR="00FB5605" w:rsidRPr="00FB5605" w:rsidRDefault="00FB5605" w:rsidP="00F40634">
      <w:pPr>
        <w:spacing w:line="360" w:lineRule="auto"/>
        <w:rPr>
          <w:rFonts w:ascii="Arial" w:hAnsi="Arial" w:cs="Arial"/>
          <w:b/>
          <w:bCs/>
        </w:rPr>
      </w:pPr>
      <w:r w:rsidRPr="00FB5605">
        <w:rPr>
          <w:rFonts w:ascii="Arial" w:hAnsi="Arial" w:cs="Arial"/>
          <w:b/>
          <w:bCs/>
        </w:rPr>
        <w:lastRenderedPageBreak/>
        <w:t>4). Good Working Conditions</w:t>
      </w:r>
    </w:p>
    <w:p w14:paraId="62DB149E" w14:textId="1E86A804" w:rsidR="007255F9" w:rsidRDefault="00FB5605" w:rsidP="00F40634">
      <w:pPr>
        <w:spacing w:line="360" w:lineRule="auto"/>
        <w:rPr>
          <w:rFonts w:ascii="Arial" w:hAnsi="Arial" w:cs="Arial"/>
        </w:rPr>
      </w:pPr>
      <w:r>
        <w:rPr>
          <w:rFonts w:ascii="Arial" w:hAnsi="Arial" w:cs="Arial"/>
        </w:rPr>
        <w:tab/>
        <w:t xml:space="preserve">Workplaces that offer good working conditions and hygiene often have more motivated staff and employees. </w:t>
      </w:r>
      <w:r w:rsidR="008F65F2">
        <w:rPr>
          <w:rFonts w:ascii="Arial" w:hAnsi="Arial" w:cs="Arial"/>
        </w:rPr>
        <w:t xml:space="preserve">Hygiene is one of the human needs that every human being is motivated by, likewise, motivation that comes from good working conditions can improve the company’s overall reputation and create a clean culture that will represent the company and its employees. </w:t>
      </w:r>
      <w:r w:rsidR="007D1293" w:rsidRPr="007D1293">
        <w:rPr>
          <w:rFonts w:ascii="Arial" w:hAnsi="Arial" w:cs="Arial"/>
        </w:rPr>
        <w:t xml:space="preserve">The 5 S method organises, orders, cleans, standardises, and constantly improves a work environment. 5S isn't only about hygiene; it's also one of Lean Manufacturing's most effective instruments. The program's name is taken from five Japanese terms beginning with the letter </w:t>
      </w:r>
      <w:r w:rsidR="007D1293">
        <w:rPr>
          <w:rFonts w:ascii="Arial" w:hAnsi="Arial" w:cs="Arial"/>
        </w:rPr>
        <w:t xml:space="preserve">S: </w:t>
      </w:r>
      <w:proofErr w:type="spellStart"/>
      <w:r w:rsidR="007D1293" w:rsidRPr="007D1293">
        <w:rPr>
          <w:rFonts w:ascii="Arial" w:hAnsi="Arial" w:cs="Arial"/>
        </w:rPr>
        <w:t>Seiri</w:t>
      </w:r>
      <w:proofErr w:type="spellEnd"/>
      <w:r w:rsidR="007D1293" w:rsidRPr="007D1293">
        <w:rPr>
          <w:rFonts w:ascii="Arial" w:hAnsi="Arial" w:cs="Arial"/>
        </w:rPr>
        <w:t xml:space="preserve">, </w:t>
      </w:r>
      <w:proofErr w:type="spellStart"/>
      <w:r w:rsidR="007D1293" w:rsidRPr="007D1293">
        <w:rPr>
          <w:rFonts w:ascii="Arial" w:hAnsi="Arial" w:cs="Arial"/>
        </w:rPr>
        <w:t>Seiton</w:t>
      </w:r>
      <w:proofErr w:type="spellEnd"/>
      <w:r w:rsidR="007D1293" w:rsidRPr="007D1293">
        <w:rPr>
          <w:rFonts w:ascii="Arial" w:hAnsi="Arial" w:cs="Arial"/>
        </w:rPr>
        <w:t xml:space="preserve">, </w:t>
      </w:r>
      <w:proofErr w:type="spellStart"/>
      <w:r w:rsidR="007D1293" w:rsidRPr="007D1293">
        <w:rPr>
          <w:rFonts w:ascii="Arial" w:hAnsi="Arial" w:cs="Arial"/>
        </w:rPr>
        <w:t>Seiso</w:t>
      </w:r>
      <w:proofErr w:type="spellEnd"/>
      <w:r w:rsidR="007D1293" w:rsidRPr="007D1293">
        <w:rPr>
          <w:rFonts w:ascii="Arial" w:hAnsi="Arial" w:cs="Arial"/>
        </w:rPr>
        <w:t xml:space="preserve">, </w:t>
      </w:r>
      <w:proofErr w:type="spellStart"/>
      <w:r w:rsidR="007D1293" w:rsidRPr="007D1293">
        <w:rPr>
          <w:rFonts w:ascii="Arial" w:hAnsi="Arial" w:cs="Arial"/>
        </w:rPr>
        <w:t>Seiketsu</w:t>
      </w:r>
      <w:proofErr w:type="spellEnd"/>
      <w:r w:rsidR="007D1293" w:rsidRPr="007D1293">
        <w:rPr>
          <w:rFonts w:ascii="Arial" w:hAnsi="Arial" w:cs="Arial"/>
        </w:rPr>
        <w:t xml:space="preserve">, and </w:t>
      </w:r>
      <w:proofErr w:type="spellStart"/>
      <w:r w:rsidR="007D1293" w:rsidRPr="007D1293">
        <w:rPr>
          <w:rFonts w:ascii="Arial" w:hAnsi="Arial" w:cs="Arial"/>
        </w:rPr>
        <w:t>Shitsuke</w:t>
      </w:r>
      <w:proofErr w:type="spellEnd"/>
      <w:r w:rsidR="007D1293" w:rsidRPr="007D1293">
        <w:rPr>
          <w:rFonts w:ascii="Arial" w:hAnsi="Arial" w:cs="Arial"/>
        </w:rPr>
        <w:t>, which mean Sort, Set in Order, Shining, Standardize, and Sustain, respectively</w:t>
      </w:r>
      <w:r w:rsidR="007D1293">
        <w:rPr>
          <w:rFonts w:ascii="Arial" w:hAnsi="Arial" w:cs="Arial"/>
        </w:rPr>
        <w:t xml:space="preserve"> </w:t>
      </w:r>
      <w:proofErr w:type="spellStart"/>
      <w:r w:rsidR="007D1293" w:rsidRPr="007D1293">
        <w:rPr>
          <w:rFonts w:ascii="Arial" w:hAnsi="Arial" w:cs="Arial"/>
        </w:rPr>
        <w:t>Agrahari</w:t>
      </w:r>
      <w:proofErr w:type="spellEnd"/>
      <w:r w:rsidR="007D1293" w:rsidRPr="007D1293">
        <w:rPr>
          <w:rFonts w:ascii="Arial" w:hAnsi="Arial" w:cs="Arial"/>
        </w:rPr>
        <w:t xml:space="preserve">, R., Dangle, P. and </w:t>
      </w:r>
      <w:proofErr w:type="spellStart"/>
      <w:r w:rsidR="007D1293" w:rsidRPr="007D1293">
        <w:rPr>
          <w:rFonts w:ascii="Arial" w:hAnsi="Arial" w:cs="Arial"/>
        </w:rPr>
        <w:t>Chandratre</w:t>
      </w:r>
      <w:proofErr w:type="spellEnd"/>
      <w:r w:rsidR="007D1293" w:rsidRPr="007D1293">
        <w:rPr>
          <w:rFonts w:ascii="Arial" w:hAnsi="Arial" w:cs="Arial"/>
        </w:rPr>
        <w:t xml:space="preserve">, K., </w:t>
      </w:r>
      <w:r w:rsidR="007D1293">
        <w:rPr>
          <w:rFonts w:ascii="Arial" w:hAnsi="Arial" w:cs="Arial"/>
        </w:rPr>
        <w:t>(</w:t>
      </w:r>
      <w:r w:rsidR="007D1293" w:rsidRPr="007D1293">
        <w:rPr>
          <w:rFonts w:ascii="Arial" w:hAnsi="Arial" w:cs="Arial"/>
        </w:rPr>
        <w:t>2015</w:t>
      </w:r>
      <w:r w:rsidR="007D1293">
        <w:rPr>
          <w:rFonts w:ascii="Arial" w:hAnsi="Arial" w:cs="Arial"/>
        </w:rPr>
        <w:t xml:space="preserve">). Such methods like the 5S can create a clean environment for workers and improve their motivation towards achieving the best job performance by being pleased with the environment of work that the company is offering but also using the 5S method each employee participates in the cleaning process which makes them confident on how the cleaning is done and what are the actual conditions around their working area. Such methods of cleaning offer discipline and hygiene for everyone. </w:t>
      </w:r>
      <w:r w:rsidR="00AB52A7" w:rsidRPr="00AB52A7">
        <w:rPr>
          <w:rFonts w:ascii="Arial" w:hAnsi="Arial" w:cs="Arial"/>
        </w:rPr>
        <w:t>5S is sometimes misunderstood as a simple method for cleaning the shop floor, but it may be a powerful tool for building a successful firm and implementing a new level of workplace standards</w:t>
      </w:r>
      <w:r w:rsidR="000007C5">
        <w:rPr>
          <w:rFonts w:ascii="Arial" w:hAnsi="Arial" w:cs="Arial"/>
        </w:rPr>
        <w:t xml:space="preserve"> among with motivational drive at the workplace.</w:t>
      </w:r>
    </w:p>
    <w:p w14:paraId="7769384B" w14:textId="6EFCD2B4" w:rsidR="000932FC" w:rsidRDefault="00FD67BA" w:rsidP="00F40634">
      <w:pPr>
        <w:spacing w:line="360" w:lineRule="auto"/>
        <w:rPr>
          <w:rFonts w:ascii="Arial" w:hAnsi="Arial" w:cs="Arial"/>
        </w:rPr>
      </w:pPr>
      <w:r>
        <w:rPr>
          <w:rFonts w:ascii="Arial" w:hAnsi="Arial" w:cs="Arial"/>
          <w:b/>
          <w:bCs/>
          <w:sz w:val="24"/>
          <w:szCs w:val="24"/>
        </w:rPr>
        <w:t>Conclusion:</w:t>
      </w:r>
    </w:p>
    <w:p w14:paraId="742C48FC" w14:textId="55B02B55" w:rsidR="00FD67BA" w:rsidRPr="00FD67BA" w:rsidRDefault="00FD67BA" w:rsidP="00F40634">
      <w:pPr>
        <w:spacing w:line="360" w:lineRule="auto"/>
        <w:rPr>
          <w:rFonts w:ascii="Arial" w:hAnsi="Arial" w:cs="Arial"/>
        </w:rPr>
      </w:pPr>
      <w:r>
        <w:rPr>
          <w:rFonts w:ascii="Arial" w:hAnsi="Arial" w:cs="Arial"/>
        </w:rPr>
        <w:tab/>
        <w:t xml:space="preserve">To conclude this report, in my opinion, motivation is one of the key factors in a successful business where employees are present. Any employee </w:t>
      </w:r>
      <w:r w:rsidR="001B31F2">
        <w:rPr>
          <w:rFonts w:ascii="Arial" w:hAnsi="Arial" w:cs="Arial"/>
        </w:rPr>
        <w:t>has</w:t>
      </w:r>
      <w:r>
        <w:rPr>
          <w:rFonts w:ascii="Arial" w:hAnsi="Arial" w:cs="Arial"/>
        </w:rPr>
        <w:t xml:space="preserve"> a different type of approach </w:t>
      </w:r>
      <w:r w:rsidR="001B31F2">
        <w:rPr>
          <w:rFonts w:ascii="Arial" w:hAnsi="Arial" w:cs="Arial"/>
        </w:rPr>
        <w:t>towards</w:t>
      </w:r>
      <w:r>
        <w:rPr>
          <w:rFonts w:ascii="Arial" w:hAnsi="Arial" w:cs="Arial"/>
        </w:rPr>
        <w:t xml:space="preserve"> motivation through different kinds of motivational needs, for example money driven motivation, free time, hygiene and comfort, </w:t>
      </w:r>
      <w:r w:rsidR="001B31F2">
        <w:rPr>
          <w:rFonts w:ascii="Arial" w:hAnsi="Arial" w:cs="Arial"/>
        </w:rPr>
        <w:t>awards,</w:t>
      </w:r>
      <w:r>
        <w:rPr>
          <w:rFonts w:ascii="Arial" w:hAnsi="Arial" w:cs="Arial"/>
        </w:rPr>
        <w:t xml:space="preserve"> and appraisal. For any type of employee, management teams can work out multiple ways to motivate them and encourage </w:t>
      </w:r>
      <w:r w:rsidR="00922E5E">
        <w:rPr>
          <w:rFonts w:ascii="Arial" w:hAnsi="Arial" w:cs="Arial"/>
        </w:rPr>
        <w:t>the</w:t>
      </w:r>
      <w:r>
        <w:rPr>
          <w:rFonts w:ascii="Arial" w:hAnsi="Arial" w:cs="Arial"/>
        </w:rPr>
        <w:t xml:space="preserve"> working team to achieve higher job performance and targets. </w:t>
      </w:r>
      <w:r w:rsidR="001B31F2" w:rsidRPr="001B31F2">
        <w:rPr>
          <w:rFonts w:ascii="Arial" w:hAnsi="Arial" w:cs="Arial"/>
        </w:rPr>
        <w:t>Creativity is another crucial job behaviour. Employee creativity may become more crucial in designing and implementing plans and obtaining competitive advantage as firms increasingly compete on the basis of knowledge and innovation. "A predominantly intrinsic drive to engage in an activity will boost creativity, while a primarily extrinsic motive will weaken it," Amabile T., (1996) said in her ground-breaking study on creativity.</w:t>
      </w:r>
      <w:r w:rsidR="001B31F2">
        <w:rPr>
          <w:rFonts w:ascii="Arial" w:hAnsi="Arial" w:cs="Arial"/>
        </w:rPr>
        <w:t xml:space="preserve"> </w:t>
      </w:r>
      <w:r>
        <w:rPr>
          <w:rFonts w:ascii="Arial" w:hAnsi="Arial" w:cs="Arial"/>
        </w:rPr>
        <w:t xml:space="preserve">However, there might be some exceptions where employees are not motivated from any of the above motivational factors, in this case the employers must seek closer attention to those specific employees and investigate why they are not happy with the work and how they can improve the workplace in order to accommodate their needs, some employees, for example, might have family </w:t>
      </w:r>
      <w:r>
        <w:rPr>
          <w:rFonts w:ascii="Arial" w:hAnsi="Arial" w:cs="Arial"/>
        </w:rPr>
        <w:lastRenderedPageBreak/>
        <w:t xml:space="preserve">difficulties or </w:t>
      </w:r>
      <w:r w:rsidR="00922E5E">
        <w:rPr>
          <w:rFonts w:ascii="Arial" w:hAnsi="Arial" w:cs="Arial"/>
        </w:rPr>
        <w:t xml:space="preserve">struggle mentally outside work, so if the workplace can offer support and care about those needs such as parental support, mental health support, might give the employees enough motivation to stay on task and improve their quality of work. When organisations are open towards helping their employees even in personal matters, these actions are seen positively by workers, and it can trigger a positive attitude towards their work. Not all of the issues are internally within the business, some of the issues that drive motivation down can be external factors, for example, political factors where the government increases taxes, or requires certain certifications or status for the right to work, these external factors are not controlled by the business itself so the business must adjust their workforce according to those needs even if it means that they have to recruit other people for the job. </w:t>
      </w:r>
      <w:r w:rsidR="001709E5">
        <w:rPr>
          <w:rFonts w:ascii="Arial" w:hAnsi="Arial" w:cs="Arial"/>
        </w:rPr>
        <w:t>In conclusion, the most effective way to motivate stuff is dependant on the personal needs of each individual employee, however, these needs can be accumulated and analysed in order to identify the most common need that will satisfy most of the employees and end agreement on what motivation structure would suit best the company’s culture.</w:t>
      </w:r>
    </w:p>
    <w:p w14:paraId="223F4B0F" w14:textId="59DECB15" w:rsidR="00F50981" w:rsidRDefault="00F50981" w:rsidP="00F40634">
      <w:pPr>
        <w:spacing w:line="360" w:lineRule="auto"/>
        <w:rPr>
          <w:rFonts w:ascii="Arial" w:hAnsi="Arial" w:cs="Arial"/>
        </w:rPr>
      </w:pPr>
    </w:p>
    <w:p w14:paraId="5321CB5B" w14:textId="52833D05" w:rsidR="00983501" w:rsidRDefault="00983501" w:rsidP="00F40634">
      <w:pPr>
        <w:spacing w:line="360" w:lineRule="auto"/>
        <w:rPr>
          <w:rFonts w:ascii="Arial" w:hAnsi="Arial" w:cs="Arial"/>
        </w:rPr>
      </w:pPr>
    </w:p>
    <w:p w14:paraId="0FC8D64A" w14:textId="26D196D2" w:rsidR="00983501" w:rsidRDefault="00983501" w:rsidP="00F40634">
      <w:pPr>
        <w:spacing w:line="360" w:lineRule="auto"/>
        <w:rPr>
          <w:rFonts w:ascii="Arial" w:hAnsi="Arial" w:cs="Arial"/>
        </w:rPr>
      </w:pPr>
    </w:p>
    <w:p w14:paraId="5193CA22" w14:textId="2DBE5E02" w:rsidR="00983501" w:rsidRDefault="00983501" w:rsidP="00F40634">
      <w:pPr>
        <w:spacing w:line="360" w:lineRule="auto"/>
        <w:rPr>
          <w:rFonts w:ascii="Arial" w:hAnsi="Arial" w:cs="Arial"/>
        </w:rPr>
      </w:pPr>
    </w:p>
    <w:p w14:paraId="7B293C87" w14:textId="78040405" w:rsidR="00983501" w:rsidRDefault="00983501" w:rsidP="00F40634">
      <w:pPr>
        <w:spacing w:line="360" w:lineRule="auto"/>
        <w:rPr>
          <w:rFonts w:ascii="Arial" w:hAnsi="Arial" w:cs="Arial"/>
        </w:rPr>
      </w:pPr>
    </w:p>
    <w:p w14:paraId="4D1B331E" w14:textId="2784F71E" w:rsidR="00983501" w:rsidRDefault="00983501" w:rsidP="00F40634">
      <w:pPr>
        <w:spacing w:line="360" w:lineRule="auto"/>
        <w:rPr>
          <w:rFonts w:ascii="Arial" w:hAnsi="Arial" w:cs="Arial"/>
        </w:rPr>
      </w:pPr>
    </w:p>
    <w:p w14:paraId="3308FEFC" w14:textId="7B2ACF27" w:rsidR="00983501" w:rsidRDefault="00983501" w:rsidP="00F40634">
      <w:pPr>
        <w:spacing w:line="360" w:lineRule="auto"/>
        <w:rPr>
          <w:rFonts w:ascii="Arial" w:hAnsi="Arial" w:cs="Arial"/>
        </w:rPr>
      </w:pPr>
    </w:p>
    <w:p w14:paraId="345A018E" w14:textId="7BFA7E1F" w:rsidR="00983501" w:rsidRDefault="00983501" w:rsidP="00F40634">
      <w:pPr>
        <w:spacing w:line="360" w:lineRule="auto"/>
        <w:rPr>
          <w:rFonts w:ascii="Arial" w:hAnsi="Arial" w:cs="Arial"/>
        </w:rPr>
      </w:pPr>
    </w:p>
    <w:p w14:paraId="53C56DC9" w14:textId="5811A20B" w:rsidR="00983501" w:rsidRDefault="00983501" w:rsidP="00F40634">
      <w:pPr>
        <w:spacing w:line="360" w:lineRule="auto"/>
        <w:rPr>
          <w:rFonts w:ascii="Arial" w:hAnsi="Arial" w:cs="Arial"/>
        </w:rPr>
      </w:pPr>
    </w:p>
    <w:p w14:paraId="37825AA9" w14:textId="1EDCD6FE" w:rsidR="00983501" w:rsidRDefault="00983501" w:rsidP="00F40634">
      <w:pPr>
        <w:spacing w:line="360" w:lineRule="auto"/>
        <w:rPr>
          <w:rFonts w:ascii="Arial" w:hAnsi="Arial" w:cs="Arial"/>
        </w:rPr>
      </w:pPr>
    </w:p>
    <w:p w14:paraId="1930A0B2" w14:textId="79919F02" w:rsidR="00983501" w:rsidRDefault="00983501" w:rsidP="00F40634">
      <w:pPr>
        <w:spacing w:line="360" w:lineRule="auto"/>
        <w:rPr>
          <w:rFonts w:ascii="Arial" w:hAnsi="Arial" w:cs="Arial"/>
        </w:rPr>
      </w:pPr>
    </w:p>
    <w:p w14:paraId="628E0177" w14:textId="7CDB283D" w:rsidR="00983501" w:rsidRDefault="00983501" w:rsidP="00F40634">
      <w:pPr>
        <w:spacing w:line="360" w:lineRule="auto"/>
        <w:rPr>
          <w:rFonts w:ascii="Arial" w:hAnsi="Arial" w:cs="Arial"/>
        </w:rPr>
      </w:pPr>
    </w:p>
    <w:p w14:paraId="7EA3AF95" w14:textId="6893D80B" w:rsidR="00983501" w:rsidRDefault="00983501" w:rsidP="00F40634">
      <w:pPr>
        <w:spacing w:line="360" w:lineRule="auto"/>
        <w:rPr>
          <w:rFonts w:ascii="Arial" w:hAnsi="Arial" w:cs="Arial"/>
        </w:rPr>
      </w:pPr>
    </w:p>
    <w:p w14:paraId="0AD41403" w14:textId="05106DCB" w:rsidR="00983501" w:rsidRDefault="00983501" w:rsidP="00F40634">
      <w:pPr>
        <w:spacing w:line="360" w:lineRule="auto"/>
        <w:rPr>
          <w:rFonts w:ascii="Arial" w:hAnsi="Arial" w:cs="Arial"/>
        </w:rPr>
      </w:pPr>
    </w:p>
    <w:p w14:paraId="6250A8C9" w14:textId="4B680F05" w:rsidR="00983501" w:rsidRDefault="00983501" w:rsidP="00F40634">
      <w:pPr>
        <w:spacing w:line="360" w:lineRule="auto"/>
        <w:rPr>
          <w:rFonts w:ascii="Arial" w:hAnsi="Arial" w:cs="Arial"/>
        </w:rPr>
      </w:pPr>
    </w:p>
    <w:p w14:paraId="72151126" w14:textId="77777777" w:rsidR="00983501" w:rsidRDefault="00983501" w:rsidP="00F40634">
      <w:pPr>
        <w:spacing w:line="360" w:lineRule="auto"/>
        <w:rPr>
          <w:rFonts w:ascii="Arial" w:hAnsi="Arial" w:cs="Arial"/>
        </w:rPr>
      </w:pPr>
    </w:p>
    <w:p w14:paraId="089DD223" w14:textId="7A2EB452" w:rsidR="007255F9" w:rsidRDefault="007255F9" w:rsidP="00F40634">
      <w:pPr>
        <w:spacing w:line="360" w:lineRule="auto"/>
        <w:rPr>
          <w:rFonts w:ascii="Arial" w:hAnsi="Arial" w:cs="Arial"/>
          <w:b/>
          <w:bCs/>
          <w:sz w:val="28"/>
          <w:szCs w:val="28"/>
          <w:u w:val="single"/>
        </w:rPr>
      </w:pPr>
      <w:r w:rsidRPr="007255F9">
        <w:rPr>
          <w:rFonts w:ascii="Arial" w:hAnsi="Arial" w:cs="Arial"/>
          <w:b/>
          <w:bCs/>
          <w:sz w:val="28"/>
          <w:szCs w:val="28"/>
          <w:u w:val="single"/>
        </w:rPr>
        <w:lastRenderedPageBreak/>
        <w:t>References:</w:t>
      </w:r>
    </w:p>
    <w:p w14:paraId="3E51EBF8" w14:textId="77777777" w:rsidR="001709E5" w:rsidRDefault="001709E5" w:rsidP="007A0713">
      <w:pPr>
        <w:pStyle w:val="ListParagraph"/>
        <w:numPr>
          <w:ilvl w:val="0"/>
          <w:numId w:val="4"/>
        </w:numPr>
        <w:spacing w:line="360" w:lineRule="auto"/>
        <w:rPr>
          <w:rFonts w:ascii="Arial" w:hAnsi="Arial" w:cs="Arial"/>
        </w:rPr>
      </w:pPr>
      <w:r w:rsidRPr="007A0713">
        <w:rPr>
          <w:rFonts w:ascii="Arial" w:hAnsi="Arial" w:cs="Arial"/>
        </w:rPr>
        <w:t xml:space="preserve">Achim, I.M., </w:t>
      </w:r>
      <w:proofErr w:type="spellStart"/>
      <w:r w:rsidRPr="007A0713">
        <w:rPr>
          <w:rFonts w:ascii="Arial" w:hAnsi="Arial" w:cs="Arial"/>
        </w:rPr>
        <w:t>Dragolea</w:t>
      </w:r>
      <w:proofErr w:type="spellEnd"/>
      <w:r w:rsidRPr="007A0713">
        <w:rPr>
          <w:rFonts w:ascii="Arial" w:hAnsi="Arial" w:cs="Arial"/>
        </w:rPr>
        <w:t xml:space="preserve">, L. and Balan, G., 2013. The importance of employee motivation to increase organizational performance. Annales universitatis </w:t>
      </w:r>
      <w:proofErr w:type="spellStart"/>
      <w:r w:rsidRPr="007A0713">
        <w:rPr>
          <w:rFonts w:ascii="Arial" w:hAnsi="Arial" w:cs="Arial"/>
        </w:rPr>
        <w:t>apulensis</w:t>
      </w:r>
      <w:proofErr w:type="spellEnd"/>
      <w:r w:rsidRPr="007A0713">
        <w:rPr>
          <w:rFonts w:ascii="Arial" w:hAnsi="Arial" w:cs="Arial"/>
        </w:rPr>
        <w:t xml:space="preserve">: Series </w:t>
      </w:r>
      <w:proofErr w:type="spellStart"/>
      <w:r w:rsidRPr="007A0713">
        <w:rPr>
          <w:rFonts w:ascii="Arial" w:hAnsi="Arial" w:cs="Arial"/>
        </w:rPr>
        <w:t>oeconomica</w:t>
      </w:r>
      <w:proofErr w:type="spellEnd"/>
      <w:r w:rsidRPr="007A0713">
        <w:rPr>
          <w:rFonts w:ascii="Arial" w:hAnsi="Arial" w:cs="Arial"/>
        </w:rPr>
        <w:t>, 15(2), p.685.</w:t>
      </w:r>
    </w:p>
    <w:p w14:paraId="67D6567E" w14:textId="4C367262" w:rsidR="001709E5" w:rsidRDefault="001709E5" w:rsidP="007A0713">
      <w:pPr>
        <w:pStyle w:val="ListParagraph"/>
        <w:numPr>
          <w:ilvl w:val="0"/>
          <w:numId w:val="4"/>
        </w:numPr>
        <w:spacing w:line="360" w:lineRule="auto"/>
        <w:rPr>
          <w:rFonts w:ascii="Arial" w:hAnsi="Arial" w:cs="Arial"/>
        </w:rPr>
      </w:pPr>
      <w:proofErr w:type="spellStart"/>
      <w:r w:rsidRPr="007D1293">
        <w:rPr>
          <w:rFonts w:ascii="Arial" w:hAnsi="Arial" w:cs="Arial"/>
        </w:rPr>
        <w:t>Agrahari</w:t>
      </w:r>
      <w:proofErr w:type="spellEnd"/>
      <w:r w:rsidRPr="007D1293">
        <w:rPr>
          <w:rFonts w:ascii="Arial" w:hAnsi="Arial" w:cs="Arial"/>
        </w:rPr>
        <w:t xml:space="preserve">, R.S., Dangle, </w:t>
      </w:r>
      <w:proofErr w:type="gramStart"/>
      <w:r w:rsidRPr="007D1293">
        <w:rPr>
          <w:rFonts w:ascii="Arial" w:hAnsi="Arial" w:cs="Arial"/>
        </w:rPr>
        <w:t>P.A.</w:t>
      </w:r>
      <w:proofErr w:type="gramEnd"/>
      <w:r w:rsidRPr="007D1293">
        <w:rPr>
          <w:rFonts w:ascii="Arial" w:hAnsi="Arial" w:cs="Arial"/>
        </w:rPr>
        <w:t xml:space="preserve"> and </w:t>
      </w:r>
      <w:proofErr w:type="spellStart"/>
      <w:r w:rsidRPr="007D1293">
        <w:rPr>
          <w:rFonts w:ascii="Arial" w:hAnsi="Arial" w:cs="Arial"/>
        </w:rPr>
        <w:t>Chandratre</w:t>
      </w:r>
      <w:proofErr w:type="spellEnd"/>
      <w:r w:rsidRPr="007D1293">
        <w:rPr>
          <w:rFonts w:ascii="Arial" w:hAnsi="Arial" w:cs="Arial"/>
        </w:rPr>
        <w:t>, K.V., 2015. Implementation of 5S methodology in the small-scale industry: a case study. International Journal of Scientific &amp; Technology Research, 4(4), pp.180-187.</w:t>
      </w:r>
    </w:p>
    <w:p w14:paraId="24C111F7" w14:textId="77777777" w:rsidR="001709E5" w:rsidRPr="000236EC" w:rsidRDefault="001709E5" w:rsidP="007A0713">
      <w:pPr>
        <w:pStyle w:val="ListParagraph"/>
        <w:numPr>
          <w:ilvl w:val="0"/>
          <w:numId w:val="4"/>
        </w:numPr>
        <w:spacing w:line="360" w:lineRule="auto"/>
        <w:rPr>
          <w:rFonts w:ascii="Arial" w:hAnsi="Arial" w:cs="Arial"/>
        </w:rPr>
      </w:pPr>
      <w:bookmarkStart w:id="0" w:name="_Hlk100076384"/>
      <w:r w:rsidRPr="001B31F2">
        <w:rPr>
          <w:rFonts w:ascii="Arial" w:hAnsi="Arial" w:cs="Arial"/>
        </w:rPr>
        <w:t>Amabile T</w:t>
      </w:r>
      <w:r>
        <w:rPr>
          <w:rFonts w:ascii="Arial" w:hAnsi="Arial" w:cs="Arial"/>
        </w:rPr>
        <w:t xml:space="preserve">., </w:t>
      </w:r>
      <w:r w:rsidRPr="001B31F2">
        <w:rPr>
          <w:rFonts w:ascii="Arial" w:hAnsi="Arial" w:cs="Arial"/>
        </w:rPr>
        <w:t>M.</w:t>
      </w:r>
      <w:r>
        <w:rPr>
          <w:rFonts w:ascii="Arial" w:hAnsi="Arial" w:cs="Arial"/>
        </w:rPr>
        <w:t>,</w:t>
      </w:r>
      <w:r w:rsidRPr="001B31F2">
        <w:rPr>
          <w:rFonts w:ascii="Arial" w:hAnsi="Arial" w:cs="Arial"/>
        </w:rPr>
        <w:t xml:space="preserve"> </w:t>
      </w:r>
      <w:r>
        <w:rPr>
          <w:rFonts w:ascii="Arial" w:hAnsi="Arial" w:cs="Arial"/>
        </w:rPr>
        <w:t>(</w:t>
      </w:r>
      <w:r w:rsidRPr="001B31F2">
        <w:rPr>
          <w:rFonts w:ascii="Arial" w:hAnsi="Arial" w:cs="Arial"/>
        </w:rPr>
        <w:t>1996</w:t>
      </w:r>
      <w:r>
        <w:rPr>
          <w:rFonts w:ascii="Arial" w:hAnsi="Arial" w:cs="Arial"/>
        </w:rPr>
        <w:t>)</w:t>
      </w:r>
      <w:bookmarkEnd w:id="0"/>
      <w:r w:rsidRPr="001B31F2">
        <w:rPr>
          <w:rFonts w:ascii="Arial" w:hAnsi="Arial" w:cs="Arial"/>
        </w:rPr>
        <w:t>. Creativity in Context. Boulder, CO: Westview</w:t>
      </w:r>
      <w:r>
        <w:rPr>
          <w:rFonts w:ascii="Arial" w:hAnsi="Arial" w:cs="Arial"/>
        </w:rPr>
        <w:t>.</w:t>
      </w:r>
    </w:p>
    <w:p w14:paraId="1DDB03AE" w14:textId="77777777" w:rsidR="001709E5" w:rsidRDefault="001709E5" w:rsidP="000236EC">
      <w:pPr>
        <w:pStyle w:val="ListParagraph"/>
        <w:numPr>
          <w:ilvl w:val="0"/>
          <w:numId w:val="4"/>
        </w:numPr>
        <w:spacing w:line="360" w:lineRule="auto"/>
        <w:rPr>
          <w:rFonts w:ascii="Arial" w:hAnsi="Arial" w:cs="Arial"/>
        </w:rPr>
      </w:pPr>
      <w:proofErr w:type="spellStart"/>
      <w:r w:rsidRPr="000932FC">
        <w:rPr>
          <w:rFonts w:ascii="Arial" w:hAnsi="Arial" w:cs="Arial"/>
        </w:rPr>
        <w:t>Ganta</w:t>
      </w:r>
      <w:proofErr w:type="spellEnd"/>
      <w:r w:rsidRPr="000932FC">
        <w:rPr>
          <w:rFonts w:ascii="Arial" w:hAnsi="Arial" w:cs="Arial"/>
        </w:rPr>
        <w:t xml:space="preserve">, V.C., </w:t>
      </w:r>
      <w:r>
        <w:rPr>
          <w:rFonts w:ascii="Arial" w:hAnsi="Arial" w:cs="Arial"/>
        </w:rPr>
        <w:t>(</w:t>
      </w:r>
      <w:r w:rsidRPr="000932FC">
        <w:rPr>
          <w:rFonts w:ascii="Arial" w:hAnsi="Arial" w:cs="Arial"/>
        </w:rPr>
        <w:t>2014</w:t>
      </w:r>
      <w:r>
        <w:rPr>
          <w:rFonts w:ascii="Arial" w:hAnsi="Arial" w:cs="Arial"/>
        </w:rPr>
        <w:t>)</w:t>
      </w:r>
      <w:r w:rsidRPr="000932FC">
        <w:rPr>
          <w:rFonts w:ascii="Arial" w:hAnsi="Arial" w:cs="Arial"/>
        </w:rPr>
        <w:t>. Motivation in the workplace to improve the employee performance. International Journal of Engineering Technology, Management and Applied Sciences, 2(6), pp.221-230.</w:t>
      </w:r>
    </w:p>
    <w:p w14:paraId="7628E09B" w14:textId="77777777" w:rsidR="001709E5" w:rsidRPr="00C970AA" w:rsidRDefault="001709E5" w:rsidP="00C970AA">
      <w:pPr>
        <w:pStyle w:val="ListParagraph"/>
        <w:numPr>
          <w:ilvl w:val="0"/>
          <w:numId w:val="4"/>
        </w:numPr>
        <w:spacing w:line="360" w:lineRule="auto"/>
        <w:rPr>
          <w:rFonts w:ascii="Arial" w:hAnsi="Arial" w:cs="Arial"/>
        </w:rPr>
      </w:pPr>
      <w:proofErr w:type="spellStart"/>
      <w:r w:rsidRPr="00C970AA">
        <w:rPr>
          <w:rFonts w:ascii="Arial" w:hAnsi="Arial" w:cs="Arial"/>
        </w:rPr>
        <w:t>Ilgen</w:t>
      </w:r>
      <w:proofErr w:type="spellEnd"/>
      <w:r w:rsidRPr="00C970AA">
        <w:rPr>
          <w:rFonts w:ascii="Arial" w:hAnsi="Arial" w:cs="Arial"/>
        </w:rPr>
        <w:t>, D R and Klein, H J (1988) “Individual Motivation and Performance: Cognitive</w:t>
      </w:r>
    </w:p>
    <w:p w14:paraId="193D9591" w14:textId="77777777" w:rsidR="001709E5" w:rsidRPr="00C970AA" w:rsidRDefault="001709E5" w:rsidP="007A0713">
      <w:pPr>
        <w:pStyle w:val="ListParagraph"/>
        <w:spacing w:line="360" w:lineRule="auto"/>
        <w:rPr>
          <w:rFonts w:ascii="Arial" w:hAnsi="Arial" w:cs="Arial"/>
        </w:rPr>
      </w:pPr>
      <w:r w:rsidRPr="00C970AA">
        <w:rPr>
          <w:rFonts w:ascii="Arial" w:hAnsi="Arial" w:cs="Arial"/>
        </w:rPr>
        <w:t>Influences on Effort and Choice” in J P Campbell; R J Campbell and Associates [eds]</w:t>
      </w:r>
    </w:p>
    <w:p w14:paraId="6A9FADDF" w14:textId="77777777" w:rsidR="001709E5" w:rsidRDefault="001709E5" w:rsidP="007255F9">
      <w:pPr>
        <w:pStyle w:val="ListParagraph"/>
        <w:numPr>
          <w:ilvl w:val="0"/>
          <w:numId w:val="4"/>
        </w:numPr>
        <w:spacing w:line="360" w:lineRule="auto"/>
        <w:rPr>
          <w:rFonts w:ascii="Arial" w:hAnsi="Arial" w:cs="Arial"/>
        </w:rPr>
      </w:pPr>
      <w:r w:rsidRPr="007255F9">
        <w:rPr>
          <w:rFonts w:ascii="Arial" w:hAnsi="Arial" w:cs="Arial"/>
        </w:rPr>
        <w:t xml:space="preserve">Locke, E.A. and </w:t>
      </w:r>
      <w:proofErr w:type="spellStart"/>
      <w:r w:rsidRPr="007255F9">
        <w:rPr>
          <w:rFonts w:ascii="Arial" w:hAnsi="Arial" w:cs="Arial"/>
        </w:rPr>
        <w:t>Letham</w:t>
      </w:r>
      <w:proofErr w:type="spellEnd"/>
      <w:r w:rsidRPr="007255F9">
        <w:rPr>
          <w:rFonts w:ascii="Arial" w:hAnsi="Arial" w:cs="Arial"/>
        </w:rPr>
        <w:t>, G.P. (2004), What Should We Do About Motivation Theory? Six Recommendations for the Twenty-First Century, Academy of Management Review, Vol. 29, Vol. 3, pp. 388 – 403</w:t>
      </w:r>
    </w:p>
    <w:p w14:paraId="0ADE27D2" w14:textId="7011F6D9" w:rsidR="001709E5" w:rsidRDefault="001709E5" w:rsidP="000236EC">
      <w:pPr>
        <w:pStyle w:val="ListParagraph"/>
        <w:numPr>
          <w:ilvl w:val="0"/>
          <w:numId w:val="4"/>
        </w:numPr>
        <w:spacing w:line="360" w:lineRule="auto"/>
        <w:rPr>
          <w:rFonts w:ascii="Arial" w:hAnsi="Arial" w:cs="Arial"/>
        </w:rPr>
      </w:pPr>
      <w:proofErr w:type="spellStart"/>
      <w:r w:rsidRPr="000236EC">
        <w:rPr>
          <w:rFonts w:ascii="Arial" w:hAnsi="Arial" w:cs="Arial"/>
        </w:rPr>
        <w:t>Onukwube</w:t>
      </w:r>
      <w:proofErr w:type="spellEnd"/>
      <w:r w:rsidRPr="000236EC">
        <w:rPr>
          <w:rFonts w:ascii="Arial" w:hAnsi="Arial" w:cs="Arial"/>
        </w:rPr>
        <w:t xml:space="preserve">, H.N., </w:t>
      </w:r>
      <w:proofErr w:type="spellStart"/>
      <w:r w:rsidRPr="000236EC">
        <w:rPr>
          <w:rFonts w:ascii="Arial" w:hAnsi="Arial" w:cs="Arial"/>
        </w:rPr>
        <w:t>Iyabga</w:t>
      </w:r>
      <w:proofErr w:type="spellEnd"/>
      <w:r w:rsidRPr="000236EC">
        <w:rPr>
          <w:rFonts w:ascii="Arial" w:hAnsi="Arial" w:cs="Arial"/>
        </w:rPr>
        <w:t xml:space="preserve">, R. and </w:t>
      </w:r>
      <w:proofErr w:type="spellStart"/>
      <w:r w:rsidRPr="000236EC">
        <w:rPr>
          <w:rFonts w:ascii="Arial" w:hAnsi="Arial" w:cs="Arial"/>
        </w:rPr>
        <w:t>Fajana</w:t>
      </w:r>
      <w:proofErr w:type="spellEnd"/>
      <w:r w:rsidRPr="000236EC">
        <w:rPr>
          <w:rFonts w:ascii="Arial" w:hAnsi="Arial" w:cs="Arial"/>
        </w:rPr>
        <w:t>, S. (2010), The Influence of Motivation on Job Performance of</w:t>
      </w:r>
      <w:r>
        <w:rPr>
          <w:rFonts w:ascii="Arial" w:hAnsi="Arial" w:cs="Arial"/>
        </w:rPr>
        <w:t xml:space="preserve"> </w:t>
      </w:r>
      <w:r w:rsidRPr="000236EC">
        <w:rPr>
          <w:rFonts w:ascii="Arial" w:hAnsi="Arial" w:cs="Arial"/>
        </w:rPr>
        <w:t>Construction Professionals in Construction Companies in Nigeria, Construction, Building and R</w:t>
      </w:r>
      <w:r>
        <w:rPr>
          <w:rFonts w:ascii="Arial" w:hAnsi="Arial" w:cs="Arial"/>
        </w:rPr>
        <w:t xml:space="preserve">eal </w:t>
      </w:r>
      <w:r w:rsidRPr="000236EC">
        <w:rPr>
          <w:rFonts w:ascii="Arial" w:hAnsi="Arial" w:cs="Arial"/>
        </w:rPr>
        <w:t>Estate Research Conference of the Royal Institution of Chartered Surveyors, held at Dauphine</w:t>
      </w:r>
      <w:r>
        <w:rPr>
          <w:rFonts w:ascii="Arial" w:hAnsi="Arial" w:cs="Arial"/>
        </w:rPr>
        <w:t xml:space="preserve"> </w:t>
      </w:r>
      <w:r w:rsidRPr="000236EC">
        <w:rPr>
          <w:rFonts w:ascii="Arial" w:hAnsi="Arial" w:cs="Arial"/>
        </w:rPr>
        <w:t xml:space="preserve">University, Paris. (2-3 </w:t>
      </w:r>
      <w:r w:rsidR="00983501" w:rsidRPr="000236EC">
        <w:rPr>
          <w:rFonts w:ascii="Arial" w:hAnsi="Arial" w:cs="Arial"/>
        </w:rPr>
        <w:t>September</w:t>
      </w:r>
      <w:r w:rsidRPr="000236EC">
        <w:rPr>
          <w:rFonts w:ascii="Arial" w:hAnsi="Arial" w:cs="Arial"/>
        </w:rPr>
        <w:t xml:space="preserve"> 2010).</w:t>
      </w:r>
    </w:p>
    <w:p w14:paraId="07AA54AC" w14:textId="77777777" w:rsidR="001709E5" w:rsidRDefault="001709E5" w:rsidP="00960B1A">
      <w:pPr>
        <w:pStyle w:val="ListParagraph"/>
        <w:numPr>
          <w:ilvl w:val="0"/>
          <w:numId w:val="4"/>
        </w:numPr>
        <w:spacing w:line="360" w:lineRule="auto"/>
        <w:rPr>
          <w:rFonts w:ascii="Arial" w:hAnsi="Arial" w:cs="Arial"/>
        </w:rPr>
      </w:pPr>
      <w:r w:rsidRPr="00960B1A">
        <w:rPr>
          <w:rFonts w:ascii="Arial" w:hAnsi="Arial" w:cs="Arial"/>
        </w:rPr>
        <w:t>Pinder, C.C. (1998), Work Motivation in Organizational Behaviour, Upper Saddle River, New Jersey:</w:t>
      </w:r>
      <w:r>
        <w:rPr>
          <w:rFonts w:ascii="Arial" w:hAnsi="Arial" w:cs="Arial"/>
        </w:rPr>
        <w:t xml:space="preserve"> </w:t>
      </w:r>
      <w:r w:rsidRPr="00960B1A">
        <w:rPr>
          <w:rFonts w:ascii="Arial" w:hAnsi="Arial" w:cs="Arial"/>
        </w:rPr>
        <w:t>Prentice-Hall</w:t>
      </w:r>
    </w:p>
    <w:p w14:paraId="2C7EF27F" w14:textId="77777777" w:rsidR="001709E5" w:rsidRDefault="001709E5" w:rsidP="007A0713">
      <w:pPr>
        <w:pStyle w:val="ListParagraph"/>
        <w:spacing w:line="360" w:lineRule="auto"/>
        <w:rPr>
          <w:rFonts w:ascii="Arial" w:hAnsi="Arial" w:cs="Arial"/>
        </w:rPr>
      </w:pPr>
      <w:r w:rsidRPr="00C970AA">
        <w:rPr>
          <w:rFonts w:ascii="Arial" w:hAnsi="Arial" w:cs="Arial"/>
        </w:rPr>
        <w:t>Productivity in Organizations London, Jossey-Bass</w:t>
      </w:r>
    </w:p>
    <w:p w14:paraId="1D29CBD4" w14:textId="0333AE4E" w:rsidR="001709E5" w:rsidRDefault="001709E5" w:rsidP="007A0713">
      <w:pPr>
        <w:pStyle w:val="ListParagraph"/>
        <w:numPr>
          <w:ilvl w:val="0"/>
          <w:numId w:val="4"/>
        </w:numPr>
        <w:spacing w:line="360" w:lineRule="auto"/>
        <w:rPr>
          <w:rFonts w:ascii="Arial" w:hAnsi="Arial" w:cs="Arial"/>
        </w:rPr>
      </w:pPr>
      <w:r w:rsidRPr="002C197E">
        <w:rPr>
          <w:rFonts w:ascii="Arial" w:hAnsi="Arial" w:cs="Arial"/>
        </w:rPr>
        <w:t xml:space="preserve">Seeley, E., 1992. Human needs and consumer economics: the implications of Maslow's theory of motivation for consumer expenditure patterns. The Journal of </w:t>
      </w:r>
      <w:r w:rsidR="00983501" w:rsidRPr="002C197E">
        <w:rPr>
          <w:rFonts w:ascii="Arial" w:hAnsi="Arial" w:cs="Arial"/>
        </w:rPr>
        <w:t>Socioeconomics</w:t>
      </w:r>
      <w:r w:rsidRPr="002C197E">
        <w:rPr>
          <w:rFonts w:ascii="Arial" w:hAnsi="Arial" w:cs="Arial"/>
        </w:rPr>
        <w:t>, 21(4), pp.303-324.</w:t>
      </w:r>
    </w:p>
    <w:sectPr w:rsidR="001709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B05"/>
    <w:multiLevelType w:val="hybridMultilevel"/>
    <w:tmpl w:val="9CA01B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E602386"/>
    <w:multiLevelType w:val="hybridMultilevel"/>
    <w:tmpl w:val="0CC6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A4F7D"/>
    <w:multiLevelType w:val="hybridMultilevel"/>
    <w:tmpl w:val="8818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D106A3"/>
    <w:multiLevelType w:val="hybridMultilevel"/>
    <w:tmpl w:val="8EC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0E0BD2"/>
    <w:multiLevelType w:val="hybridMultilevel"/>
    <w:tmpl w:val="72582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01C1F83"/>
    <w:multiLevelType w:val="hybridMultilevel"/>
    <w:tmpl w:val="C3E8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385920">
    <w:abstractNumId w:val="2"/>
  </w:num>
  <w:num w:numId="2" w16cid:durableId="1679649451">
    <w:abstractNumId w:val="4"/>
  </w:num>
  <w:num w:numId="3" w16cid:durableId="658462526">
    <w:abstractNumId w:val="3"/>
  </w:num>
  <w:num w:numId="4" w16cid:durableId="236592485">
    <w:abstractNumId w:val="5"/>
  </w:num>
  <w:num w:numId="5" w16cid:durableId="1622148005">
    <w:abstractNumId w:val="1"/>
  </w:num>
  <w:num w:numId="6" w16cid:durableId="178731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34"/>
    <w:rsid w:val="000007C5"/>
    <w:rsid w:val="000236EC"/>
    <w:rsid w:val="00041895"/>
    <w:rsid w:val="000932FC"/>
    <w:rsid w:val="001709E5"/>
    <w:rsid w:val="001B31F2"/>
    <w:rsid w:val="0028113E"/>
    <w:rsid w:val="0028123F"/>
    <w:rsid w:val="002C197E"/>
    <w:rsid w:val="002D1000"/>
    <w:rsid w:val="00307435"/>
    <w:rsid w:val="00367208"/>
    <w:rsid w:val="003979E9"/>
    <w:rsid w:val="003B409D"/>
    <w:rsid w:val="005A7168"/>
    <w:rsid w:val="00646CA9"/>
    <w:rsid w:val="00667AB7"/>
    <w:rsid w:val="0069264D"/>
    <w:rsid w:val="006C1DC8"/>
    <w:rsid w:val="00724FF7"/>
    <w:rsid w:val="007255F9"/>
    <w:rsid w:val="00780224"/>
    <w:rsid w:val="007A0713"/>
    <w:rsid w:val="007D1293"/>
    <w:rsid w:val="00824BDF"/>
    <w:rsid w:val="0082763C"/>
    <w:rsid w:val="008F65F2"/>
    <w:rsid w:val="00922E5E"/>
    <w:rsid w:val="0093140E"/>
    <w:rsid w:val="00960B1A"/>
    <w:rsid w:val="0097513A"/>
    <w:rsid w:val="00983501"/>
    <w:rsid w:val="009B259C"/>
    <w:rsid w:val="009C6646"/>
    <w:rsid w:val="00A614C7"/>
    <w:rsid w:val="00AB52A7"/>
    <w:rsid w:val="00AE5B9B"/>
    <w:rsid w:val="00AF2E95"/>
    <w:rsid w:val="00B95263"/>
    <w:rsid w:val="00BA7633"/>
    <w:rsid w:val="00C42461"/>
    <w:rsid w:val="00C970AA"/>
    <w:rsid w:val="00D30981"/>
    <w:rsid w:val="00F40634"/>
    <w:rsid w:val="00F50981"/>
    <w:rsid w:val="00FB5605"/>
    <w:rsid w:val="00FD1BA7"/>
    <w:rsid w:val="00FD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DC7A"/>
  <w15:chartTrackingRefBased/>
  <w15:docId w15:val="{7CE4930D-A089-408B-A3A2-9A66F482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0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634"/>
  </w:style>
  <w:style w:type="character" w:customStyle="1" w:styleId="eop">
    <w:name w:val="eop"/>
    <w:basedOn w:val="DefaultParagraphFont"/>
    <w:rsid w:val="00F40634"/>
  </w:style>
  <w:style w:type="character" w:customStyle="1" w:styleId="spellingerror">
    <w:name w:val="spellingerror"/>
    <w:basedOn w:val="DefaultParagraphFont"/>
    <w:rsid w:val="00F40634"/>
  </w:style>
  <w:style w:type="paragraph" w:styleId="ListParagraph">
    <w:name w:val="List Paragraph"/>
    <w:basedOn w:val="Normal"/>
    <w:uiPriority w:val="34"/>
    <w:qFormat/>
    <w:rsid w:val="007255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87355">
      <w:bodyDiv w:val="1"/>
      <w:marLeft w:val="0"/>
      <w:marRight w:val="0"/>
      <w:marTop w:val="0"/>
      <w:marBottom w:val="0"/>
      <w:divBdr>
        <w:top w:val="none" w:sz="0" w:space="0" w:color="auto"/>
        <w:left w:val="none" w:sz="0" w:space="0" w:color="auto"/>
        <w:bottom w:val="none" w:sz="0" w:space="0" w:color="auto"/>
        <w:right w:val="none" w:sz="0" w:space="0" w:color="auto"/>
      </w:divBdr>
      <w:divsChild>
        <w:div w:id="1177571317">
          <w:marLeft w:val="0"/>
          <w:marRight w:val="0"/>
          <w:marTop w:val="0"/>
          <w:marBottom w:val="0"/>
          <w:divBdr>
            <w:top w:val="none" w:sz="0" w:space="0" w:color="auto"/>
            <w:left w:val="none" w:sz="0" w:space="0" w:color="auto"/>
            <w:bottom w:val="none" w:sz="0" w:space="0" w:color="auto"/>
            <w:right w:val="none" w:sz="0" w:space="0" w:color="auto"/>
          </w:divBdr>
        </w:div>
        <w:div w:id="9071253">
          <w:marLeft w:val="0"/>
          <w:marRight w:val="0"/>
          <w:marTop w:val="0"/>
          <w:marBottom w:val="0"/>
          <w:divBdr>
            <w:top w:val="none" w:sz="0" w:space="0" w:color="auto"/>
            <w:left w:val="none" w:sz="0" w:space="0" w:color="auto"/>
            <w:bottom w:val="none" w:sz="0" w:space="0" w:color="auto"/>
            <w:right w:val="none" w:sz="0" w:space="0" w:color="auto"/>
          </w:divBdr>
        </w:div>
        <w:div w:id="144468580">
          <w:marLeft w:val="0"/>
          <w:marRight w:val="0"/>
          <w:marTop w:val="0"/>
          <w:marBottom w:val="0"/>
          <w:divBdr>
            <w:top w:val="none" w:sz="0" w:space="0" w:color="auto"/>
            <w:left w:val="none" w:sz="0" w:space="0" w:color="auto"/>
            <w:bottom w:val="none" w:sz="0" w:space="0" w:color="auto"/>
            <w:right w:val="none" w:sz="0" w:space="0" w:color="auto"/>
          </w:divBdr>
        </w:div>
        <w:div w:id="321324325">
          <w:marLeft w:val="0"/>
          <w:marRight w:val="0"/>
          <w:marTop w:val="0"/>
          <w:marBottom w:val="0"/>
          <w:divBdr>
            <w:top w:val="none" w:sz="0" w:space="0" w:color="auto"/>
            <w:left w:val="none" w:sz="0" w:space="0" w:color="auto"/>
            <w:bottom w:val="none" w:sz="0" w:space="0" w:color="auto"/>
            <w:right w:val="none" w:sz="0" w:space="0" w:color="auto"/>
          </w:divBdr>
        </w:div>
        <w:div w:id="1388920728">
          <w:marLeft w:val="0"/>
          <w:marRight w:val="0"/>
          <w:marTop w:val="0"/>
          <w:marBottom w:val="0"/>
          <w:divBdr>
            <w:top w:val="none" w:sz="0" w:space="0" w:color="auto"/>
            <w:left w:val="none" w:sz="0" w:space="0" w:color="auto"/>
            <w:bottom w:val="none" w:sz="0" w:space="0" w:color="auto"/>
            <w:right w:val="none" w:sz="0" w:space="0" w:color="auto"/>
          </w:divBdr>
        </w:div>
        <w:div w:id="1154296502">
          <w:marLeft w:val="0"/>
          <w:marRight w:val="0"/>
          <w:marTop w:val="0"/>
          <w:marBottom w:val="0"/>
          <w:divBdr>
            <w:top w:val="none" w:sz="0" w:space="0" w:color="auto"/>
            <w:left w:val="none" w:sz="0" w:space="0" w:color="auto"/>
            <w:bottom w:val="none" w:sz="0" w:space="0" w:color="auto"/>
            <w:right w:val="none" w:sz="0" w:space="0" w:color="auto"/>
          </w:divBdr>
        </w:div>
        <w:div w:id="444663749">
          <w:marLeft w:val="0"/>
          <w:marRight w:val="0"/>
          <w:marTop w:val="0"/>
          <w:marBottom w:val="0"/>
          <w:divBdr>
            <w:top w:val="none" w:sz="0" w:space="0" w:color="auto"/>
            <w:left w:val="none" w:sz="0" w:space="0" w:color="auto"/>
            <w:bottom w:val="none" w:sz="0" w:space="0" w:color="auto"/>
            <w:right w:val="none" w:sz="0" w:space="0" w:color="auto"/>
          </w:divBdr>
        </w:div>
        <w:div w:id="437288366">
          <w:marLeft w:val="0"/>
          <w:marRight w:val="0"/>
          <w:marTop w:val="0"/>
          <w:marBottom w:val="0"/>
          <w:divBdr>
            <w:top w:val="none" w:sz="0" w:space="0" w:color="auto"/>
            <w:left w:val="none" w:sz="0" w:space="0" w:color="auto"/>
            <w:bottom w:val="none" w:sz="0" w:space="0" w:color="auto"/>
            <w:right w:val="none" w:sz="0" w:space="0" w:color="auto"/>
          </w:divBdr>
        </w:div>
      </w:divsChild>
    </w:div>
    <w:div w:id="1341814410">
      <w:bodyDiv w:val="1"/>
      <w:marLeft w:val="0"/>
      <w:marRight w:val="0"/>
      <w:marTop w:val="0"/>
      <w:marBottom w:val="0"/>
      <w:divBdr>
        <w:top w:val="none" w:sz="0" w:space="0" w:color="auto"/>
        <w:left w:val="none" w:sz="0" w:space="0" w:color="auto"/>
        <w:bottom w:val="none" w:sz="0" w:space="0" w:color="auto"/>
        <w:right w:val="none" w:sz="0" w:space="0" w:color="auto"/>
      </w:divBdr>
      <w:divsChild>
        <w:div w:id="1801606908">
          <w:marLeft w:val="0"/>
          <w:marRight w:val="0"/>
          <w:marTop w:val="0"/>
          <w:marBottom w:val="0"/>
          <w:divBdr>
            <w:top w:val="none" w:sz="0" w:space="0" w:color="auto"/>
            <w:left w:val="none" w:sz="0" w:space="0" w:color="auto"/>
            <w:bottom w:val="none" w:sz="0" w:space="0" w:color="auto"/>
            <w:right w:val="none" w:sz="0" w:space="0" w:color="auto"/>
          </w:divBdr>
        </w:div>
        <w:div w:id="333849342">
          <w:marLeft w:val="0"/>
          <w:marRight w:val="0"/>
          <w:marTop w:val="0"/>
          <w:marBottom w:val="0"/>
          <w:divBdr>
            <w:top w:val="none" w:sz="0" w:space="0" w:color="auto"/>
            <w:left w:val="none" w:sz="0" w:space="0" w:color="auto"/>
            <w:bottom w:val="none" w:sz="0" w:space="0" w:color="auto"/>
            <w:right w:val="none" w:sz="0" w:space="0" w:color="auto"/>
          </w:divBdr>
        </w:div>
        <w:div w:id="1781412658">
          <w:marLeft w:val="0"/>
          <w:marRight w:val="0"/>
          <w:marTop w:val="0"/>
          <w:marBottom w:val="0"/>
          <w:divBdr>
            <w:top w:val="none" w:sz="0" w:space="0" w:color="auto"/>
            <w:left w:val="none" w:sz="0" w:space="0" w:color="auto"/>
            <w:bottom w:val="none" w:sz="0" w:space="0" w:color="auto"/>
            <w:right w:val="none" w:sz="0" w:space="0" w:color="auto"/>
          </w:divBdr>
        </w:div>
        <w:div w:id="431242989">
          <w:marLeft w:val="0"/>
          <w:marRight w:val="0"/>
          <w:marTop w:val="0"/>
          <w:marBottom w:val="0"/>
          <w:divBdr>
            <w:top w:val="none" w:sz="0" w:space="0" w:color="auto"/>
            <w:left w:val="none" w:sz="0" w:space="0" w:color="auto"/>
            <w:bottom w:val="none" w:sz="0" w:space="0" w:color="auto"/>
            <w:right w:val="none" w:sz="0" w:space="0" w:color="auto"/>
          </w:divBdr>
        </w:div>
        <w:div w:id="707149897">
          <w:marLeft w:val="0"/>
          <w:marRight w:val="0"/>
          <w:marTop w:val="0"/>
          <w:marBottom w:val="0"/>
          <w:divBdr>
            <w:top w:val="none" w:sz="0" w:space="0" w:color="auto"/>
            <w:left w:val="none" w:sz="0" w:space="0" w:color="auto"/>
            <w:bottom w:val="none" w:sz="0" w:space="0" w:color="auto"/>
            <w:right w:val="none" w:sz="0" w:space="0" w:color="auto"/>
          </w:divBdr>
        </w:div>
      </w:divsChild>
    </w:div>
    <w:div w:id="1819884850">
      <w:bodyDiv w:val="1"/>
      <w:marLeft w:val="0"/>
      <w:marRight w:val="0"/>
      <w:marTop w:val="0"/>
      <w:marBottom w:val="0"/>
      <w:divBdr>
        <w:top w:val="none" w:sz="0" w:space="0" w:color="auto"/>
        <w:left w:val="none" w:sz="0" w:space="0" w:color="auto"/>
        <w:bottom w:val="none" w:sz="0" w:space="0" w:color="auto"/>
        <w:right w:val="none" w:sz="0" w:space="0" w:color="auto"/>
      </w:divBdr>
      <w:divsChild>
        <w:div w:id="1662124306">
          <w:marLeft w:val="0"/>
          <w:marRight w:val="0"/>
          <w:marTop w:val="0"/>
          <w:marBottom w:val="0"/>
          <w:divBdr>
            <w:top w:val="none" w:sz="0" w:space="0" w:color="auto"/>
            <w:left w:val="none" w:sz="0" w:space="0" w:color="auto"/>
            <w:bottom w:val="none" w:sz="0" w:space="0" w:color="auto"/>
            <w:right w:val="none" w:sz="0" w:space="0" w:color="auto"/>
          </w:divBdr>
        </w:div>
        <w:div w:id="434448562">
          <w:marLeft w:val="0"/>
          <w:marRight w:val="0"/>
          <w:marTop w:val="0"/>
          <w:marBottom w:val="0"/>
          <w:divBdr>
            <w:top w:val="none" w:sz="0" w:space="0" w:color="auto"/>
            <w:left w:val="none" w:sz="0" w:space="0" w:color="auto"/>
            <w:bottom w:val="none" w:sz="0" w:space="0" w:color="auto"/>
            <w:right w:val="none" w:sz="0" w:space="0" w:color="auto"/>
          </w:divBdr>
        </w:div>
        <w:div w:id="1090809575">
          <w:marLeft w:val="0"/>
          <w:marRight w:val="0"/>
          <w:marTop w:val="0"/>
          <w:marBottom w:val="0"/>
          <w:divBdr>
            <w:top w:val="none" w:sz="0" w:space="0" w:color="auto"/>
            <w:left w:val="none" w:sz="0" w:space="0" w:color="auto"/>
            <w:bottom w:val="none" w:sz="0" w:space="0" w:color="auto"/>
            <w:right w:val="none" w:sz="0" w:space="0" w:color="auto"/>
          </w:divBdr>
        </w:div>
        <w:div w:id="883256316">
          <w:marLeft w:val="0"/>
          <w:marRight w:val="0"/>
          <w:marTop w:val="0"/>
          <w:marBottom w:val="0"/>
          <w:divBdr>
            <w:top w:val="none" w:sz="0" w:space="0" w:color="auto"/>
            <w:left w:val="none" w:sz="0" w:space="0" w:color="auto"/>
            <w:bottom w:val="none" w:sz="0" w:space="0" w:color="auto"/>
            <w:right w:val="none" w:sz="0" w:space="0" w:color="auto"/>
          </w:divBdr>
        </w:div>
        <w:div w:id="1080444027">
          <w:marLeft w:val="0"/>
          <w:marRight w:val="0"/>
          <w:marTop w:val="0"/>
          <w:marBottom w:val="0"/>
          <w:divBdr>
            <w:top w:val="none" w:sz="0" w:space="0" w:color="auto"/>
            <w:left w:val="none" w:sz="0" w:space="0" w:color="auto"/>
            <w:bottom w:val="none" w:sz="0" w:space="0" w:color="auto"/>
            <w:right w:val="none" w:sz="0" w:space="0" w:color="auto"/>
          </w:divBdr>
        </w:div>
        <w:div w:id="870459079">
          <w:marLeft w:val="0"/>
          <w:marRight w:val="0"/>
          <w:marTop w:val="0"/>
          <w:marBottom w:val="0"/>
          <w:divBdr>
            <w:top w:val="none" w:sz="0" w:space="0" w:color="auto"/>
            <w:left w:val="none" w:sz="0" w:space="0" w:color="auto"/>
            <w:bottom w:val="none" w:sz="0" w:space="0" w:color="auto"/>
            <w:right w:val="none" w:sz="0" w:space="0" w:color="auto"/>
          </w:divBdr>
        </w:div>
        <w:div w:id="648287658">
          <w:marLeft w:val="0"/>
          <w:marRight w:val="0"/>
          <w:marTop w:val="0"/>
          <w:marBottom w:val="0"/>
          <w:divBdr>
            <w:top w:val="none" w:sz="0" w:space="0" w:color="auto"/>
            <w:left w:val="none" w:sz="0" w:space="0" w:color="auto"/>
            <w:bottom w:val="none" w:sz="0" w:space="0" w:color="auto"/>
            <w:right w:val="none" w:sz="0" w:space="0" w:color="auto"/>
          </w:divBdr>
        </w:div>
        <w:div w:id="6689467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2177</Words>
  <Characters>12410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2</cp:revision>
  <dcterms:created xsi:type="dcterms:W3CDTF">2022-04-05T18:05:00Z</dcterms:created>
  <dcterms:modified xsi:type="dcterms:W3CDTF">2022-04-05T18:05:00Z</dcterms:modified>
</cp:coreProperties>
</file>