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368F" w:rsidRDefault="0075368F" w:rsidP="0075368F">
      <w:pPr>
        <w:spacing w:after="0" w:line="360" w:lineRule="auto"/>
        <w:jc w:val="center"/>
        <w:rPr>
          <w:rFonts w:ascii="Arial" w:hAnsi="Arial" w:cs="Arial"/>
          <w:sz w:val="28"/>
          <w:szCs w:val="28"/>
        </w:rPr>
      </w:pPr>
      <w:r>
        <w:rPr>
          <w:rFonts w:ascii="Arial" w:hAnsi="Arial" w:cs="Arial"/>
          <w:b/>
          <w:sz w:val="28"/>
          <w:szCs w:val="28"/>
        </w:rPr>
        <w:t xml:space="preserve">Module name: </w:t>
      </w:r>
      <w:r>
        <w:rPr>
          <w:rFonts w:ascii="Arial" w:hAnsi="Arial" w:cs="Arial"/>
          <w:sz w:val="28"/>
          <w:szCs w:val="28"/>
        </w:rPr>
        <w:t>LCBB5001 - Entrepreneurship</w:t>
      </w:r>
    </w:p>
    <w:p w:rsidR="0075368F" w:rsidRDefault="0075368F" w:rsidP="0075368F">
      <w:pPr>
        <w:spacing w:after="0" w:line="360" w:lineRule="auto"/>
        <w:jc w:val="center"/>
        <w:rPr>
          <w:rFonts w:ascii="Arial" w:hAnsi="Arial" w:cs="Arial"/>
          <w:sz w:val="28"/>
          <w:szCs w:val="28"/>
        </w:rPr>
      </w:pPr>
      <w:r>
        <w:rPr>
          <w:rFonts w:ascii="Arial" w:hAnsi="Arial" w:cs="Arial"/>
          <w:b/>
          <w:sz w:val="28"/>
          <w:szCs w:val="28"/>
        </w:rPr>
        <w:t xml:space="preserve">Assignment title: </w:t>
      </w:r>
      <w:r>
        <w:rPr>
          <w:rFonts w:ascii="Arial" w:hAnsi="Arial" w:cs="Arial"/>
          <w:sz w:val="28"/>
          <w:szCs w:val="28"/>
        </w:rPr>
        <w:t>Component 1 – Written report</w:t>
      </w:r>
    </w:p>
    <w:p w:rsidR="0075368F" w:rsidRDefault="0075368F" w:rsidP="0075368F">
      <w:pPr>
        <w:spacing w:after="0" w:line="360" w:lineRule="auto"/>
        <w:jc w:val="both"/>
        <w:rPr>
          <w:rFonts w:ascii="Arial" w:hAnsi="Arial" w:cs="Arial"/>
          <w:b/>
          <w:sz w:val="24"/>
          <w:szCs w:val="24"/>
        </w:rPr>
      </w:pPr>
    </w:p>
    <w:p w:rsidR="0075368F" w:rsidRDefault="0075368F" w:rsidP="0075368F">
      <w:pPr>
        <w:spacing w:after="0" w:line="360" w:lineRule="auto"/>
        <w:jc w:val="both"/>
        <w:rPr>
          <w:rFonts w:ascii="Arial" w:hAnsi="Arial" w:cs="Arial"/>
          <w:b/>
          <w:sz w:val="24"/>
          <w:szCs w:val="24"/>
        </w:rPr>
      </w:pPr>
    </w:p>
    <w:p w:rsidR="0075368F" w:rsidRDefault="0075368F" w:rsidP="0075368F">
      <w:pPr>
        <w:spacing w:after="0" w:line="360" w:lineRule="auto"/>
        <w:jc w:val="both"/>
        <w:rPr>
          <w:rFonts w:ascii="Arial" w:hAnsi="Arial" w:cs="Arial"/>
          <w:b/>
          <w:sz w:val="24"/>
          <w:szCs w:val="24"/>
        </w:rPr>
      </w:pPr>
    </w:p>
    <w:p w:rsidR="0075368F" w:rsidRDefault="0075368F" w:rsidP="0075368F">
      <w:pPr>
        <w:spacing w:after="0" w:line="360" w:lineRule="auto"/>
        <w:jc w:val="both"/>
        <w:rPr>
          <w:rFonts w:ascii="Arial" w:hAnsi="Arial" w:cs="Arial"/>
          <w:b/>
          <w:sz w:val="24"/>
          <w:szCs w:val="24"/>
        </w:rPr>
      </w:pPr>
    </w:p>
    <w:p w:rsidR="0075368F" w:rsidRDefault="0075368F" w:rsidP="0075368F">
      <w:pPr>
        <w:spacing w:after="0" w:line="360" w:lineRule="auto"/>
        <w:jc w:val="both"/>
        <w:rPr>
          <w:rFonts w:ascii="Arial" w:hAnsi="Arial" w:cs="Arial"/>
          <w:b/>
          <w:sz w:val="24"/>
          <w:szCs w:val="24"/>
        </w:rPr>
      </w:pPr>
    </w:p>
    <w:p w:rsidR="0075368F" w:rsidRDefault="0075368F" w:rsidP="0075368F">
      <w:pPr>
        <w:spacing w:after="0" w:line="360" w:lineRule="auto"/>
        <w:jc w:val="both"/>
        <w:rPr>
          <w:rFonts w:ascii="Arial" w:hAnsi="Arial" w:cs="Arial"/>
          <w:b/>
          <w:sz w:val="24"/>
          <w:szCs w:val="24"/>
        </w:rPr>
      </w:pPr>
    </w:p>
    <w:p w:rsidR="0075368F" w:rsidRDefault="0075368F" w:rsidP="0075368F">
      <w:pPr>
        <w:spacing w:after="0" w:line="360" w:lineRule="auto"/>
        <w:jc w:val="both"/>
        <w:rPr>
          <w:rFonts w:ascii="Arial" w:hAnsi="Arial" w:cs="Arial"/>
          <w:b/>
          <w:sz w:val="24"/>
          <w:szCs w:val="24"/>
        </w:rPr>
      </w:pPr>
    </w:p>
    <w:p w:rsidR="0075368F" w:rsidRDefault="0075368F" w:rsidP="0075368F">
      <w:pPr>
        <w:spacing w:after="0" w:line="360" w:lineRule="auto"/>
        <w:jc w:val="both"/>
        <w:rPr>
          <w:rFonts w:ascii="Arial" w:hAnsi="Arial" w:cs="Arial"/>
          <w:b/>
          <w:sz w:val="24"/>
          <w:szCs w:val="24"/>
        </w:rPr>
      </w:pPr>
    </w:p>
    <w:p w:rsidR="0075368F" w:rsidRDefault="0075368F" w:rsidP="0075368F">
      <w:pPr>
        <w:spacing w:after="0" w:line="360" w:lineRule="auto"/>
        <w:jc w:val="both"/>
        <w:rPr>
          <w:rFonts w:ascii="Arial" w:hAnsi="Arial" w:cs="Arial"/>
          <w:b/>
          <w:sz w:val="24"/>
          <w:szCs w:val="24"/>
        </w:rPr>
      </w:pPr>
    </w:p>
    <w:p w:rsidR="0075368F" w:rsidRDefault="0075368F" w:rsidP="0075368F">
      <w:pPr>
        <w:spacing w:after="0" w:line="360" w:lineRule="auto"/>
        <w:jc w:val="both"/>
        <w:rPr>
          <w:rFonts w:ascii="Arial" w:hAnsi="Arial" w:cs="Arial"/>
          <w:b/>
          <w:sz w:val="24"/>
          <w:szCs w:val="24"/>
        </w:rPr>
      </w:pPr>
    </w:p>
    <w:p w:rsidR="0075368F" w:rsidRDefault="0075368F" w:rsidP="0075368F">
      <w:pPr>
        <w:spacing w:after="0" w:line="360" w:lineRule="auto"/>
        <w:jc w:val="both"/>
        <w:rPr>
          <w:rFonts w:ascii="Arial" w:hAnsi="Arial" w:cs="Arial"/>
          <w:b/>
          <w:sz w:val="24"/>
          <w:szCs w:val="24"/>
        </w:rPr>
      </w:pPr>
    </w:p>
    <w:p w:rsidR="0075368F" w:rsidRDefault="0075368F" w:rsidP="0075368F">
      <w:pPr>
        <w:spacing w:after="0" w:line="360" w:lineRule="auto"/>
        <w:jc w:val="both"/>
        <w:rPr>
          <w:rFonts w:ascii="Arial" w:hAnsi="Arial" w:cs="Arial"/>
          <w:b/>
          <w:sz w:val="24"/>
          <w:szCs w:val="24"/>
        </w:rPr>
      </w:pPr>
    </w:p>
    <w:p w:rsidR="0075368F" w:rsidRDefault="0075368F" w:rsidP="0075368F">
      <w:pPr>
        <w:spacing w:after="0" w:line="360" w:lineRule="auto"/>
        <w:jc w:val="both"/>
        <w:rPr>
          <w:rFonts w:ascii="Arial" w:hAnsi="Arial" w:cs="Arial"/>
          <w:b/>
          <w:sz w:val="24"/>
          <w:szCs w:val="24"/>
        </w:rPr>
      </w:pPr>
    </w:p>
    <w:p w:rsidR="0075368F" w:rsidRDefault="0075368F" w:rsidP="0075368F">
      <w:pPr>
        <w:spacing w:after="0" w:line="360" w:lineRule="auto"/>
        <w:jc w:val="both"/>
        <w:rPr>
          <w:rFonts w:ascii="Arial" w:hAnsi="Arial" w:cs="Arial"/>
          <w:b/>
          <w:sz w:val="24"/>
          <w:szCs w:val="24"/>
        </w:rPr>
      </w:pPr>
    </w:p>
    <w:p w:rsidR="0075368F" w:rsidRDefault="0075368F" w:rsidP="0075368F">
      <w:pPr>
        <w:spacing w:after="0" w:line="360" w:lineRule="auto"/>
        <w:jc w:val="both"/>
        <w:rPr>
          <w:rFonts w:ascii="Arial" w:hAnsi="Arial" w:cs="Arial"/>
          <w:b/>
          <w:sz w:val="24"/>
          <w:szCs w:val="24"/>
        </w:rPr>
      </w:pPr>
    </w:p>
    <w:p w:rsidR="0075368F" w:rsidRDefault="0075368F" w:rsidP="0075368F">
      <w:pPr>
        <w:spacing w:after="0" w:line="360" w:lineRule="auto"/>
        <w:jc w:val="both"/>
        <w:rPr>
          <w:rFonts w:ascii="Arial" w:hAnsi="Arial" w:cs="Arial"/>
          <w:b/>
          <w:sz w:val="24"/>
          <w:szCs w:val="24"/>
        </w:rPr>
      </w:pPr>
    </w:p>
    <w:p w:rsidR="0075368F" w:rsidRDefault="0075368F" w:rsidP="0075368F">
      <w:pPr>
        <w:spacing w:after="0" w:line="360" w:lineRule="auto"/>
        <w:jc w:val="both"/>
        <w:rPr>
          <w:rFonts w:ascii="Arial" w:hAnsi="Arial" w:cs="Arial"/>
          <w:b/>
          <w:sz w:val="24"/>
          <w:szCs w:val="24"/>
        </w:rPr>
      </w:pPr>
    </w:p>
    <w:p w:rsidR="0075368F" w:rsidRDefault="0075368F" w:rsidP="0075368F">
      <w:pPr>
        <w:spacing w:after="0" w:line="360" w:lineRule="auto"/>
        <w:jc w:val="both"/>
        <w:rPr>
          <w:rFonts w:ascii="Arial" w:hAnsi="Arial" w:cs="Arial"/>
          <w:b/>
          <w:sz w:val="24"/>
          <w:szCs w:val="24"/>
        </w:rPr>
      </w:pPr>
    </w:p>
    <w:p w:rsidR="0075368F" w:rsidRDefault="0075368F" w:rsidP="0075368F">
      <w:pPr>
        <w:spacing w:after="0" w:line="360" w:lineRule="auto"/>
        <w:jc w:val="both"/>
        <w:rPr>
          <w:rFonts w:ascii="Arial" w:hAnsi="Arial" w:cs="Arial"/>
          <w:b/>
          <w:sz w:val="24"/>
          <w:szCs w:val="24"/>
        </w:rPr>
      </w:pPr>
    </w:p>
    <w:p w:rsidR="0075368F" w:rsidRDefault="0075368F" w:rsidP="0075368F">
      <w:pPr>
        <w:spacing w:after="0" w:line="360" w:lineRule="auto"/>
        <w:jc w:val="both"/>
        <w:rPr>
          <w:rFonts w:ascii="Arial" w:hAnsi="Arial" w:cs="Arial"/>
          <w:sz w:val="24"/>
          <w:szCs w:val="24"/>
        </w:rPr>
      </w:pPr>
      <w:r>
        <w:rPr>
          <w:rFonts w:ascii="Arial" w:hAnsi="Arial" w:cs="Arial"/>
          <w:b/>
          <w:sz w:val="24"/>
          <w:szCs w:val="24"/>
        </w:rPr>
        <w:t xml:space="preserve">Module tutor: </w:t>
      </w:r>
      <w:r>
        <w:rPr>
          <w:rFonts w:ascii="Arial" w:hAnsi="Arial" w:cs="Arial"/>
          <w:sz w:val="24"/>
          <w:szCs w:val="24"/>
        </w:rPr>
        <w:t>Essa Bah</w:t>
      </w:r>
    </w:p>
    <w:p w:rsidR="0075368F" w:rsidRDefault="0075368F" w:rsidP="0075368F">
      <w:pPr>
        <w:spacing w:after="0" w:line="360" w:lineRule="auto"/>
        <w:jc w:val="right"/>
        <w:rPr>
          <w:rFonts w:ascii="Arial" w:hAnsi="Arial" w:cs="Arial"/>
          <w:sz w:val="24"/>
          <w:szCs w:val="24"/>
        </w:rPr>
      </w:pPr>
      <w:r>
        <w:rPr>
          <w:rFonts w:ascii="Arial" w:hAnsi="Arial" w:cs="Arial"/>
          <w:b/>
          <w:sz w:val="24"/>
          <w:szCs w:val="24"/>
        </w:rPr>
        <w:t xml:space="preserve">Student: </w:t>
      </w:r>
      <w:r>
        <w:rPr>
          <w:rFonts w:ascii="Arial" w:hAnsi="Arial" w:cs="Arial"/>
          <w:sz w:val="24"/>
          <w:szCs w:val="24"/>
        </w:rPr>
        <w:t>Danut Purcarea</w:t>
      </w:r>
    </w:p>
    <w:p w:rsidR="0075368F" w:rsidRDefault="0075368F" w:rsidP="0075368F">
      <w:pPr>
        <w:spacing w:after="0" w:line="360" w:lineRule="auto"/>
        <w:jc w:val="right"/>
        <w:rPr>
          <w:rFonts w:ascii="Arial" w:hAnsi="Arial" w:cs="Arial"/>
          <w:sz w:val="24"/>
          <w:szCs w:val="24"/>
        </w:rPr>
      </w:pPr>
      <w:r>
        <w:rPr>
          <w:rFonts w:ascii="Arial" w:hAnsi="Arial" w:cs="Arial"/>
          <w:b/>
          <w:sz w:val="24"/>
          <w:szCs w:val="24"/>
        </w:rPr>
        <w:t xml:space="preserve">Student ID: </w:t>
      </w:r>
      <w:r>
        <w:rPr>
          <w:rFonts w:ascii="Arial" w:hAnsi="Arial" w:cs="Arial"/>
          <w:sz w:val="24"/>
          <w:szCs w:val="24"/>
        </w:rPr>
        <w:t>2130914</w:t>
      </w:r>
    </w:p>
    <w:p w:rsidR="0075368F" w:rsidRPr="00CC4377" w:rsidRDefault="0075368F" w:rsidP="0075368F">
      <w:pPr>
        <w:spacing w:after="0" w:line="360" w:lineRule="auto"/>
        <w:jc w:val="right"/>
        <w:rPr>
          <w:rFonts w:ascii="Arial" w:hAnsi="Arial" w:cs="Arial"/>
          <w:sz w:val="24"/>
          <w:szCs w:val="24"/>
        </w:rPr>
      </w:pPr>
      <w:r>
        <w:rPr>
          <w:rFonts w:ascii="Arial" w:hAnsi="Arial" w:cs="Arial"/>
          <w:b/>
          <w:sz w:val="24"/>
          <w:szCs w:val="24"/>
        </w:rPr>
        <w:t xml:space="preserve">Word count: </w:t>
      </w:r>
      <w:r w:rsidR="00CC4377">
        <w:rPr>
          <w:rFonts w:ascii="Arial" w:hAnsi="Arial" w:cs="Arial"/>
          <w:sz w:val="24"/>
          <w:szCs w:val="24"/>
        </w:rPr>
        <w:t>1927</w:t>
      </w:r>
    </w:p>
    <w:p w:rsidR="0075368F" w:rsidRDefault="0075368F" w:rsidP="0075368F">
      <w:pPr>
        <w:spacing w:after="0" w:line="360" w:lineRule="auto"/>
        <w:jc w:val="right"/>
        <w:rPr>
          <w:rFonts w:ascii="Arial" w:hAnsi="Arial" w:cs="Arial"/>
          <w:b/>
          <w:sz w:val="24"/>
          <w:szCs w:val="24"/>
        </w:rPr>
      </w:pPr>
    </w:p>
    <w:p w:rsidR="0075368F" w:rsidRDefault="0075368F" w:rsidP="0075368F">
      <w:pPr>
        <w:spacing w:after="0" w:line="360" w:lineRule="auto"/>
        <w:jc w:val="right"/>
        <w:rPr>
          <w:rFonts w:ascii="Arial" w:hAnsi="Arial" w:cs="Arial"/>
          <w:b/>
          <w:sz w:val="24"/>
          <w:szCs w:val="24"/>
        </w:rPr>
      </w:pPr>
    </w:p>
    <w:p w:rsidR="0075368F" w:rsidRDefault="0075368F" w:rsidP="0075368F">
      <w:pPr>
        <w:spacing w:after="0" w:line="360" w:lineRule="auto"/>
        <w:jc w:val="right"/>
        <w:rPr>
          <w:rFonts w:ascii="Arial" w:hAnsi="Arial" w:cs="Arial"/>
          <w:b/>
          <w:sz w:val="24"/>
          <w:szCs w:val="24"/>
        </w:rPr>
      </w:pPr>
    </w:p>
    <w:p w:rsidR="0075368F" w:rsidRDefault="0075368F" w:rsidP="0075368F">
      <w:pPr>
        <w:spacing w:after="0" w:line="360" w:lineRule="auto"/>
        <w:jc w:val="right"/>
        <w:rPr>
          <w:rFonts w:ascii="Arial" w:hAnsi="Arial" w:cs="Arial"/>
          <w:b/>
          <w:sz w:val="24"/>
          <w:szCs w:val="24"/>
        </w:rPr>
      </w:pPr>
    </w:p>
    <w:p w:rsidR="0075368F" w:rsidRDefault="0075368F" w:rsidP="0075368F">
      <w:pPr>
        <w:spacing w:after="0" w:line="360" w:lineRule="auto"/>
        <w:jc w:val="right"/>
        <w:rPr>
          <w:rFonts w:ascii="Arial" w:hAnsi="Arial" w:cs="Arial"/>
          <w:b/>
          <w:sz w:val="24"/>
          <w:szCs w:val="24"/>
        </w:rPr>
      </w:pPr>
    </w:p>
    <w:p w:rsidR="0075368F" w:rsidRDefault="0075368F" w:rsidP="0075368F">
      <w:pPr>
        <w:spacing w:after="0" w:line="360" w:lineRule="auto"/>
        <w:jc w:val="right"/>
        <w:rPr>
          <w:rFonts w:ascii="Arial" w:hAnsi="Arial" w:cs="Arial"/>
          <w:b/>
          <w:sz w:val="24"/>
          <w:szCs w:val="24"/>
        </w:rPr>
      </w:pPr>
    </w:p>
    <w:p w:rsidR="0075368F" w:rsidRDefault="0075368F" w:rsidP="0075368F">
      <w:pPr>
        <w:spacing w:after="0" w:line="360" w:lineRule="auto"/>
        <w:jc w:val="center"/>
        <w:rPr>
          <w:rFonts w:ascii="Arial" w:hAnsi="Arial" w:cs="Arial"/>
          <w:b/>
          <w:sz w:val="24"/>
          <w:szCs w:val="24"/>
        </w:rPr>
      </w:pPr>
      <w:r>
        <w:rPr>
          <w:rFonts w:ascii="Arial" w:hAnsi="Arial" w:cs="Arial"/>
          <w:b/>
          <w:sz w:val="24"/>
          <w:szCs w:val="24"/>
        </w:rPr>
        <w:lastRenderedPageBreak/>
        <w:t>Table of contents</w:t>
      </w:r>
    </w:p>
    <w:p w:rsidR="0075368F" w:rsidRDefault="0075368F" w:rsidP="0075368F">
      <w:pPr>
        <w:spacing w:after="0" w:line="360" w:lineRule="auto"/>
        <w:jc w:val="center"/>
        <w:rPr>
          <w:rFonts w:ascii="Arial" w:hAnsi="Arial" w:cs="Arial"/>
          <w:b/>
          <w:sz w:val="24"/>
          <w:szCs w:val="24"/>
        </w:rPr>
      </w:pPr>
    </w:p>
    <w:p w:rsidR="0075368F" w:rsidRDefault="0075368F" w:rsidP="0075368F">
      <w:pPr>
        <w:spacing w:after="0" w:line="360" w:lineRule="auto"/>
        <w:jc w:val="both"/>
        <w:rPr>
          <w:rFonts w:ascii="Arial" w:hAnsi="Arial" w:cs="Arial"/>
          <w:b/>
          <w:sz w:val="24"/>
          <w:szCs w:val="24"/>
        </w:rPr>
      </w:pPr>
      <w:r>
        <w:rPr>
          <w:rFonts w:ascii="Arial" w:hAnsi="Arial" w:cs="Arial"/>
          <w:b/>
          <w:sz w:val="24"/>
          <w:szCs w:val="24"/>
        </w:rPr>
        <w:t>Overview of the business idea……………………………..…..………………………3</w:t>
      </w:r>
    </w:p>
    <w:p w:rsidR="0075368F" w:rsidRDefault="0075368F" w:rsidP="0075368F">
      <w:pPr>
        <w:spacing w:after="0" w:line="360" w:lineRule="auto"/>
        <w:jc w:val="both"/>
        <w:rPr>
          <w:rFonts w:ascii="Arial" w:hAnsi="Arial" w:cs="Arial"/>
          <w:b/>
          <w:sz w:val="24"/>
          <w:szCs w:val="24"/>
        </w:rPr>
      </w:pPr>
      <w:r>
        <w:rPr>
          <w:rFonts w:ascii="Arial" w:hAnsi="Arial" w:cs="Arial"/>
          <w:b/>
          <w:sz w:val="24"/>
          <w:szCs w:val="24"/>
        </w:rPr>
        <w:t>Legal format of the company………………………………………………</w:t>
      </w:r>
      <w:r w:rsidR="00CC4377">
        <w:rPr>
          <w:rFonts w:ascii="Arial" w:hAnsi="Arial" w:cs="Arial"/>
          <w:b/>
          <w:sz w:val="24"/>
          <w:szCs w:val="24"/>
        </w:rPr>
        <w:t>.…………..3</w:t>
      </w:r>
    </w:p>
    <w:p w:rsidR="0075368F" w:rsidRDefault="0075368F" w:rsidP="0075368F">
      <w:pPr>
        <w:spacing w:after="0" w:line="360" w:lineRule="auto"/>
        <w:jc w:val="both"/>
        <w:rPr>
          <w:rFonts w:ascii="Arial" w:hAnsi="Arial" w:cs="Arial"/>
          <w:b/>
          <w:sz w:val="24"/>
          <w:szCs w:val="24"/>
        </w:rPr>
      </w:pPr>
      <w:r>
        <w:rPr>
          <w:rFonts w:ascii="Arial" w:hAnsi="Arial" w:cs="Arial"/>
          <w:b/>
          <w:sz w:val="24"/>
          <w:szCs w:val="24"/>
        </w:rPr>
        <w:t>Management of the company…</w:t>
      </w:r>
      <w:r w:rsidR="00CC4377">
        <w:rPr>
          <w:rFonts w:ascii="Arial" w:hAnsi="Arial" w:cs="Arial"/>
          <w:b/>
          <w:sz w:val="24"/>
          <w:szCs w:val="24"/>
        </w:rPr>
        <w:t>.…………………………………………..…………...4</w:t>
      </w:r>
    </w:p>
    <w:p w:rsidR="0075368F" w:rsidRDefault="0075368F" w:rsidP="0075368F">
      <w:pPr>
        <w:spacing w:after="0" w:line="360" w:lineRule="auto"/>
        <w:jc w:val="both"/>
        <w:rPr>
          <w:rFonts w:ascii="Arial" w:hAnsi="Arial" w:cs="Arial"/>
          <w:b/>
          <w:sz w:val="24"/>
          <w:szCs w:val="24"/>
        </w:rPr>
      </w:pPr>
      <w:r>
        <w:rPr>
          <w:rFonts w:ascii="Arial" w:hAnsi="Arial" w:cs="Arial"/>
          <w:b/>
          <w:sz w:val="24"/>
          <w:szCs w:val="24"/>
        </w:rPr>
        <w:t>SWOT analysis………………………...…………………………….,……………………5</w:t>
      </w:r>
    </w:p>
    <w:p w:rsidR="0075368F" w:rsidRDefault="0075368F" w:rsidP="0075368F">
      <w:pPr>
        <w:spacing w:after="0" w:line="360" w:lineRule="auto"/>
        <w:jc w:val="both"/>
        <w:rPr>
          <w:rFonts w:ascii="Arial" w:hAnsi="Arial" w:cs="Arial"/>
          <w:b/>
          <w:sz w:val="24"/>
          <w:szCs w:val="24"/>
        </w:rPr>
      </w:pPr>
      <w:r>
        <w:rPr>
          <w:rFonts w:ascii="Arial" w:hAnsi="Arial" w:cs="Arial"/>
          <w:b/>
          <w:sz w:val="24"/>
          <w:szCs w:val="24"/>
        </w:rPr>
        <w:t>Marketing mix……………………...………………………………………………………7</w:t>
      </w:r>
    </w:p>
    <w:p w:rsidR="0075368F" w:rsidRDefault="0075368F" w:rsidP="0075368F">
      <w:pPr>
        <w:spacing w:after="0" w:line="360" w:lineRule="auto"/>
        <w:jc w:val="both"/>
        <w:rPr>
          <w:rFonts w:ascii="Arial" w:hAnsi="Arial" w:cs="Arial"/>
          <w:b/>
          <w:sz w:val="24"/>
          <w:szCs w:val="24"/>
        </w:rPr>
      </w:pPr>
      <w:r>
        <w:rPr>
          <w:rFonts w:ascii="Arial" w:hAnsi="Arial" w:cs="Arial"/>
          <w:b/>
          <w:sz w:val="24"/>
          <w:szCs w:val="24"/>
        </w:rPr>
        <w:t>Cashflow forecast for the first 12 months…………………….………………………7</w:t>
      </w:r>
    </w:p>
    <w:p w:rsidR="0075368F" w:rsidRDefault="0075368F" w:rsidP="0075368F">
      <w:pPr>
        <w:spacing w:after="0" w:line="360" w:lineRule="auto"/>
        <w:jc w:val="both"/>
        <w:rPr>
          <w:rFonts w:ascii="Arial" w:hAnsi="Arial" w:cs="Arial"/>
          <w:b/>
          <w:sz w:val="24"/>
          <w:szCs w:val="24"/>
        </w:rPr>
      </w:pPr>
      <w:r>
        <w:rPr>
          <w:rFonts w:ascii="Arial" w:hAnsi="Arial" w:cs="Arial"/>
          <w:b/>
          <w:sz w:val="24"/>
          <w:szCs w:val="24"/>
        </w:rPr>
        <w:t>References……</w:t>
      </w:r>
      <w:r w:rsidR="00CC4377">
        <w:rPr>
          <w:rFonts w:ascii="Arial" w:hAnsi="Arial" w:cs="Arial"/>
          <w:b/>
          <w:sz w:val="24"/>
          <w:szCs w:val="24"/>
        </w:rPr>
        <w:t>……………………………………………………………………………10</w:t>
      </w:r>
    </w:p>
    <w:p w:rsidR="00433C91" w:rsidRDefault="00433C91"/>
    <w:p w:rsidR="0075368F" w:rsidRDefault="0075368F"/>
    <w:p w:rsidR="0075368F" w:rsidRDefault="0075368F"/>
    <w:p w:rsidR="0075368F" w:rsidRDefault="0075368F"/>
    <w:p w:rsidR="0075368F" w:rsidRDefault="0075368F"/>
    <w:p w:rsidR="0075368F" w:rsidRDefault="0075368F"/>
    <w:p w:rsidR="0075368F" w:rsidRDefault="0075368F"/>
    <w:p w:rsidR="0075368F" w:rsidRDefault="0075368F"/>
    <w:p w:rsidR="0075368F" w:rsidRDefault="0075368F"/>
    <w:p w:rsidR="0075368F" w:rsidRDefault="0075368F"/>
    <w:p w:rsidR="0075368F" w:rsidRDefault="0075368F"/>
    <w:p w:rsidR="0075368F" w:rsidRDefault="0075368F"/>
    <w:p w:rsidR="0075368F" w:rsidRDefault="0075368F"/>
    <w:p w:rsidR="0075368F" w:rsidRDefault="0075368F"/>
    <w:p w:rsidR="0075368F" w:rsidRDefault="0075368F"/>
    <w:p w:rsidR="0075368F" w:rsidRDefault="0075368F"/>
    <w:p w:rsidR="0075368F" w:rsidRDefault="0075368F"/>
    <w:p w:rsidR="0075368F" w:rsidRDefault="0075368F"/>
    <w:p w:rsidR="00CC4377" w:rsidRDefault="00CC4377" w:rsidP="0075368F">
      <w:pPr>
        <w:spacing w:after="0" w:line="360" w:lineRule="auto"/>
        <w:jc w:val="center"/>
        <w:rPr>
          <w:rFonts w:ascii="Arial" w:hAnsi="Arial" w:cs="Arial"/>
          <w:b/>
          <w:sz w:val="24"/>
          <w:szCs w:val="24"/>
        </w:rPr>
        <w:sectPr w:rsidR="00CC4377">
          <w:footerReference w:type="default" r:id="rId7"/>
          <w:pgSz w:w="12240" w:h="15840"/>
          <w:pgMar w:top="1440" w:right="1440" w:bottom="1440" w:left="1440" w:header="708" w:footer="708" w:gutter="0"/>
          <w:cols w:space="708"/>
          <w:docGrid w:linePitch="360"/>
        </w:sectPr>
      </w:pPr>
    </w:p>
    <w:p w:rsidR="0075368F" w:rsidRDefault="0075368F" w:rsidP="0075368F">
      <w:pPr>
        <w:spacing w:after="0" w:line="360" w:lineRule="auto"/>
        <w:jc w:val="center"/>
        <w:rPr>
          <w:rFonts w:ascii="Arial" w:hAnsi="Arial" w:cs="Arial"/>
          <w:b/>
          <w:sz w:val="24"/>
          <w:szCs w:val="24"/>
        </w:rPr>
      </w:pPr>
      <w:r>
        <w:rPr>
          <w:rFonts w:ascii="Arial" w:hAnsi="Arial" w:cs="Arial"/>
          <w:b/>
          <w:sz w:val="24"/>
          <w:szCs w:val="24"/>
        </w:rPr>
        <w:lastRenderedPageBreak/>
        <w:t>Overview of the business idea</w:t>
      </w:r>
    </w:p>
    <w:p w:rsidR="004D581F" w:rsidRDefault="004D581F" w:rsidP="0075368F">
      <w:pPr>
        <w:spacing w:after="0" w:line="360" w:lineRule="auto"/>
        <w:jc w:val="center"/>
        <w:rPr>
          <w:rFonts w:ascii="Arial" w:hAnsi="Arial" w:cs="Arial"/>
          <w:b/>
          <w:sz w:val="24"/>
          <w:szCs w:val="24"/>
        </w:rPr>
      </w:pPr>
    </w:p>
    <w:p w:rsidR="004D581F" w:rsidRDefault="004D581F" w:rsidP="004D581F">
      <w:pPr>
        <w:spacing w:after="0" w:line="360" w:lineRule="auto"/>
        <w:jc w:val="both"/>
        <w:rPr>
          <w:rFonts w:ascii="Arial" w:hAnsi="Arial" w:cs="Arial"/>
        </w:rPr>
      </w:pPr>
      <w:r>
        <w:rPr>
          <w:rFonts w:ascii="Arial" w:hAnsi="Arial" w:cs="Arial"/>
        </w:rPr>
        <w:tab/>
        <w:t xml:space="preserve">Cupcake Dream will be a cupcake shop located in the centre of Birmingham. It will start as a small shop, local, selling cupcakes in various shapes and packs, accompanied by soda pops and other sweets. </w:t>
      </w:r>
    </w:p>
    <w:p w:rsidR="004D581F" w:rsidRDefault="004D581F" w:rsidP="004D581F">
      <w:pPr>
        <w:spacing w:after="0" w:line="360" w:lineRule="auto"/>
        <w:jc w:val="both"/>
        <w:rPr>
          <w:rFonts w:ascii="Arial" w:hAnsi="Arial" w:cs="Arial"/>
        </w:rPr>
      </w:pPr>
      <w:r>
        <w:rPr>
          <w:rFonts w:ascii="Arial" w:hAnsi="Arial" w:cs="Arial"/>
        </w:rPr>
        <w:tab/>
        <w:t>The company will have a manager, a kitchen lead, kitchen staff, market lead and staff, assistant manager and operations manager.</w:t>
      </w:r>
    </w:p>
    <w:p w:rsidR="004D581F" w:rsidRPr="004D581F" w:rsidRDefault="004D581F" w:rsidP="004D581F">
      <w:pPr>
        <w:spacing w:after="0" w:line="360" w:lineRule="auto"/>
        <w:jc w:val="both"/>
        <w:rPr>
          <w:rFonts w:ascii="Arial" w:hAnsi="Arial" w:cs="Arial"/>
        </w:rPr>
      </w:pPr>
    </w:p>
    <w:p w:rsidR="0075368F" w:rsidRDefault="0075368F" w:rsidP="0075368F">
      <w:pPr>
        <w:spacing w:after="0" w:line="360" w:lineRule="auto"/>
        <w:jc w:val="center"/>
        <w:rPr>
          <w:rFonts w:ascii="Arial" w:hAnsi="Arial" w:cs="Arial"/>
          <w:b/>
          <w:sz w:val="24"/>
          <w:szCs w:val="24"/>
        </w:rPr>
      </w:pPr>
      <w:r>
        <w:rPr>
          <w:rFonts w:ascii="Arial" w:hAnsi="Arial" w:cs="Arial"/>
          <w:b/>
          <w:sz w:val="24"/>
          <w:szCs w:val="24"/>
        </w:rPr>
        <w:t>Legal format of the company</w:t>
      </w:r>
    </w:p>
    <w:p w:rsidR="004D581F" w:rsidRDefault="004D581F" w:rsidP="0075368F">
      <w:pPr>
        <w:spacing w:after="0" w:line="360" w:lineRule="auto"/>
        <w:jc w:val="center"/>
        <w:rPr>
          <w:rFonts w:ascii="Arial" w:hAnsi="Arial" w:cs="Arial"/>
          <w:b/>
          <w:sz w:val="24"/>
          <w:szCs w:val="24"/>
        </w:rPr>
      </w:pPr>
    </w:p>
    <w:p w:rsidR="004D581F" w:rsidRPr="004D581F" w:rsidRDefault="004D581F" w:rsidP="004D581F">
      <w:pPr>
        <w:spacing w:after="0" w:line="360" w:lineRule="auto"/>
        <w:ind w:firstLine="720"/>
        <w:jc w:val="both"/>
        <w:rPr>
          <w:rFonts w:ascii="Arial" w:hAnsi="Arial" w:cs="Arial"/>
        </w:rPr>
      </w:pPr>
      <w:r w:rsidRPr="004D581F">
        <w:rPr>
          <w:rFonts w:ascii="Arial" w:hAnsi="Arial" w:cs="Arial"/>
        </w:rPr>
        <w:t>The Limited Company is the prevalent legal structure utilized for operating a business.</w:t>
      </w:r>
    </w:p>
    <w:p w:rsidR="004D581F" w:rsidRPr="004D581F" w:rsidRDefault="004D581F" w:rsidP="004D581F">
      <w:pPr>
        <w:spacing w:after="0" w:line="360" w:lineRule="auto"/>
        <w:ind w:firstLine="720"/>
        <w:jc w:val="both"/>
        <w:rPr>
          <w:rFonts w:ascii="Arial" w:hAnsi="Arial" w:cs="Arial"/>
        </w:rPr>
      </w:pPr>
      <w:r w:rsidRPr="004D581F">
        <w:rPr>
          <w:rFonts w:ascii="Arial" w:hAnsi="Arial" w:cs="Arial"/>
        </w:rPr>
        <w:t>The formation of a company involves the creation of a distinct legal entity that possesses its own separate personality. This enables the organization to conduct business transactions and enter into agreements under its own unique identity.</w:t>
      </w:r>
    </w:p>
    <w:p w:rsidR="004D581F" w:rsidRPr="004D581F" w:rsidRDefault="004D581F" w:rsidP="004D581F">
      <w:pPr>
        <w:spacing w:after="0" w:line="360" w:lineRule="auto"/>
        <w:ind w:firstLine="720"/>
        <w:jc w:val="both"/>
        <w:rPr>
          <w:rFonts w:ascii="Arial" w:hAnsi="Arial" w:cs="Arial"/>
        </w:rPr>
      </w:pPr>
      <w:r w:rsidRPr="004D581F">
        <w:rPr>
          <w:rFonts w:ascii="Arial" w:hAnsi="Arial" w:cs="Arial"/>
        </w:rPr>
        <w:t>When a company is incorporated under the Companies Act 2006, it is mandatory for the company to possess two constitutional documents.</w:t>
      </w:r>
    </w:p>
    <w:p w:rsidR="004D581F" w:rsidRPr="004D581F" w:rsidRDefault="004D581F" w:rsidP="004D581F">
      <w:pPr>
        <w:spacing w:after="0" w:line="360" w:lineRule="auto"/>
        <w:ind w:firstLine="720"/>
        <w:jc w:val="both"/>
        <w:rPr>
          <w:rFonts w:ascii="Arial" w:hAnsi="Arial" w:cs="Arial"/>
        </w:rPr>
      </w:pPr>
      <w:r w:rsidRPr="004D581F">
        <w:rPr>
          <w:rFonts w:ascii="Arial" w:hAnsi="Arial" w:cs="Arial"/>
        </w:rPr>
        <w:t>The Memorandum is a document that records the intent of the initial members or subscribers to establish a company, and their agreement to become its members. It is important to note that the Memorandum is not subject to amendment or alteration.</w:t>
      </w:r>
    </w:p>
    <w:p w:rsidR="004D581F" w:rsidRPr="004D581F" w:rsidRDefault="004D581F" w:rsidP="004D581F">
      <w:pPr>
        <w:spacing w:after="0" w:line="360" w:lineRule="auto"/>
        <w:ind w:firstLine="720"/>
        <w:jc w:val="both"/>
        <w:rPr>
          <w:rFonts w:ascii="Arial" w:hAnsi="Arial" w:cs="Arial"/>
        </w:rPr>
      </w:pPr>
      <w:r w:rsidRPr="004D581F">
        <w:rPr>
          <w:rFonts w:ascii="Arial" w:hAnsi="Arial" w:cs="Arial"/>
        </w:rPr>
        <w:t>The Articles of Association, commonly known as "the Articles," serve as a binding agreement between the members and the company, outlining the legal regulations for the organization. These regulations cover various aspects such as decision-making processes, ownership and control. The Companies Act of 2006 offers ample leeway to draft articles that cater to the specific requirements of the company, so long as they remain within the confines of the law.</w:t>
      </w:r>
    </w:p>
    <w:p w:rsidR="004D581F" w:rsidRDefault="004D581F" w:rsidP="004D581F">
      <w:pPr>
        <w:spacing w:after="0" w:line="360" w:lineRule="auto"/>
        <w:ind w:firstLine="720"/>
        <w:jc w:val="both"/>
        <w:rPr>
          <w:rFonts w:ascii="Arial" w:hAnsi="Arial" w:cs="Arial"/>
        </w:rPr>
      </w:pPr>
      <w:r w:rsidRPr="004D581F">
        <w:rPr>
          <w:rFonts w:ascii="Arial" w:hAnsi="Arial" w:cs="Arial"/>
        </w:rPr>
        <w:t>A Limited Company is possessed by its members, who are those that have invested in the enterprise. The name "limited" conveys that they have restricted liability, meaning that the financial affairs of the company are independent of the personal finances of its owners. In most cases, creditors of the company can only pursue the company's assets to settle any outstanding debts, and the personal assets of the owners remain protected from such pursuits.</w:t>
      </w:r>
    </w:p>
    <w:p w:rsidR="004D581F" w:rsidRDefault="004D581F" w:rsidP="004D581F">
      <w:pPr>
        <w:spacing w:after="0" w:line="360" w:lineRule="auto"/>
        <w:ind w:firstLine="720"/>
        <w:jc w:val="both"/>
        <w:rPr>
          <w:rFonts w:ascii="Arial" w:hAnsi="Arial" w:cs="Arial"/>
        </w:rPr>
      </w:pPr>
    </w:p>
    <w:p w:rsidR="004D581F" w:rsidRDefault="004D581F" w:rsidP="004D581F">
      <w:pPr>
        <w:spacing w:after="0" w:line="360" w:lineRule="auto"/>
        <w:ind w:firstLine="720"/>
        <w:jc w:val="both"/>
        <w:rPr>
          <w:rFonts w:ascii="Arial" w:hAnsi="Arial" w:cs="Arial"/>
        </w:rPr>
      </w:pPr>
    </w:p>
    <w:p w:rsidR="004D581F" w:rsidRDefault="004D581F" w:rsidP="004D581F">
      <w:pPr>
        <w:spacing w:after="0" w:line="360" w:lineRule="auto"/>
        <w:ind w:firstLine="720"/>
        <w:jc w:val="both"/>
        <w:rPr>
          <w:rFonts w:ascii="Arial" w:hAnsi="Arial" w:cs="Arial"/>
        </w:rPr>
      </w:pPr>
    </w:p>
    <w:p w:rsidR="004D581F" w:rsidRPr="004D581F" w:rsidRDefault="004D581F" w:rsidP="004D581F">
      <w:pPr>
        <w:spacing w:after="0" w:line="360" w:lineRule="auto"/>
        <w:ind w:firstLine="720"/>
        <w:jc w:val="both"/>
        <w:rPr>
          <w:rFonts w:ascii="Arial" w:hAnsi="Arial" w:cs="Arial"/>
        </w:rPr>
      </w:pPr>
    </w:p>
    <w:p w:rsidR="0075368F" w:rsidRDefault="0075368F" w:rsidP="0075368F">
      <w:pPr>
        <w:spacing w:after="0" w:line="360" w:lineRule="auto"/>
        <w:jc w:val="center"/>
        <w:rPr>
          <w:rFonts w:ascii="Arial" w:hAnsi="Arial" w:cs="Arial"/>
          <w:b/>
          <w:sz w:val="24"/>
          <w:szCs w:val="24"/>
        </w:rPr>
      </w:pPr>
      <w:r>
        <w:rPr>
          <w:rFonts w:ascii="Arial" w:hAnsi="Arial" w:cs="Arial"/>
          <w:b/>
          <w:sz w:val="24"/>
          <w:szCs w:val="24"/>
        </w:rPr>
        <w:lastRenderedPageBreak/>
        <w:t>Management of the company</w:t>
      </w:r>
    </w:p>
    <w:p w:rsidR="004D581F" w:rsidRDefault="004D581F" w:rsidP="0075368F">
      <w:pPr>
        <w:spacing w:after="0" w:line="360" w:lineRule="auto"/>
        <w:jc w:val="center"/>
        <w:rPr>
          <w:rFonts w:ascii="Arial" w:hAnsi="Arial" w:cs="Arial"/>
          <w:b/>
          <w:sz w:val="24"/>
          <w:szCs w:val="24"/>
        </w:rPr>
      </w:pPr>
    </w:p>
    <w:p w:rsidR="004D581F" w:rsidRPr="004D581F" w:rsidRDefault="004D581F" w:rsidP="0075368F">
      <w:pPr>
        <w:spacing w:after="0" w:line="360" w:lineRule="auto"/>
        <w:jc w:val="center"/>
        <w:rPr>
          <w:rFonts w:ascii="Arial" w:hAnsi="Arial" w:cs="Arial"/>
        </w:rPr>
      </w:pPr>
      <w:r w:rsidRPr="004D581F">
        <w:rPr>
          <w:rFonts w:ascii="Arial" w:hAnsi="Arial" w:cs="Arial"/>
        </w:rPr>
        <w:t>Figure 1 – Organisational chart</w:t>
      </w:r>
    </w:p>
    <w:p w:rsidR="004D581F" w:rsidRDefault="004D581F" w:rsidP="0075368F">
      <w:pPr>
        <w:spacing w:after="0" w:line="360" w:lineRule="auto"/>
        <w:jc w:val="center"/>
        <w:rPr>
          <w:rFonts w:ascii="Arial" w:hAnsi="Arial" w:cs="Arial"/>
          <w:b/>
          <w:sz w:val="24"/>
          <w:szCs w:val="24"/>
        </w:rPr>
      </w:pPr>
      <w:r>
        <w:rPr>
          <w:noProof/>
        </w:rPr>
        <w:drawing>
          <wp:inline distT="0" distB="0" distL="0" distR="0">
            <wp:extent cx="5943600" cy="4457700"/>
            <wp:effectExtent l="19050" t="0" r="0" b="0"/>
            <wp:docPr id="19" name="Picture 19" descr="https://i.pinimg.com/736x/bd/e3/bd/bde3bd0e9705aa3a593ba8a5f01d8ef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i.pinimg.com/736x/bd/e3/bd/bde3bd0e9705aa3a593ba8a5f01d8ef9.jpg"/>
                    <pic:cNvPicPr>
                      <a:picLocks noChangeAspect="1" noChangeArrowheads="1"/>
                    </pic:cNvPicPr>
                  </pic:nvPicPr>
                  <pic:blipFill>
                    <a:blip r:embed="rId8"/>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4D581F" w:rsidRDefault="004D581F" w:rsidP="0075368F">
      <w:pPr>
        <w:spacing w:after="0" w:line="360" w:lineRule="auto"/>
        <w:jc w:val="center"/>
        <w:rPr>
          <w:rFonts w:ascii="Arial" w:hAnsi="Arial" w:cs="Arial"/>
          <w:b/>
          <w:sz w:val="24"/>
          <w:szCs w:val="24"/>
        </w:rPr>
      </w:pPr>
    </w:p>
    <w:p w:rsidR="004D581F" w:rsidRDefault="004D581F" w:rsidP="004D581F">
      <w:pPr>
        <w:spacing w:after="0" w:line="360" w:lineRule="auto"/>
        <w:jc w:val="both"/>
        <w:rPr>
          <w:rFonts w:ascii="Arial" w:hAnsi="Arial" w:cs="Arial"/>
        </w:rPr>
      </w:pPr>
      <w:r>
        <w:rPr>
          <w:rFonts w:ascii="Arial" w:hAnsi="Arial" w:cs="Arial"/>
        </w:rPr>
        <w:tab/>
        <w:t>The manager is the owner of the cupcake shop, will be handling all legal aspects of the company, the HR interviews and the annual reports.</w:t>
      </w:r>
    </w:p>
    <w:p w:rsidR="004D581F" w:rsidRDefault="004D581F" w:rsidP="004D581F">
      <w:pPr>
        <w:spacing w:after="0" w:line="360" w:lineRule="auto"/>
        <w:jc w:val="both"/>
        <w:rPr>
          <w:rFonts w:ascii="Arial" w:hAnsi="Arial" w:cs="Arial"/>
        </w:rPr>
      </w:pPr>
      <w:r>
        <w:rPr>
          <w:rFonts w:ascii="Arial" w:hAnsi="Arial" w:cs="Arial"/>
        </w:rPr>
        <w:tab/>
        <w:t>The assistant manager will be scheduling appointments, will delegate staff and will handle the website of the company.</w:t>
      </w:r>
    </w:p>
    <w:p w:rsidR="004D581F" w:rsidRDefault="004D581F" w:rsidP="004D581F">
      <w:pPr>
        <w:spacing w:after="0" w:line="360" w:lineRule="auto"/>
        <w:jc w:val="both"/>
        <w:rPr>
          <w:rFonts w:ascii="Arial" w:hAnsi="Arial" w:cs="Arial"/>
        </w:rPr>
      </w:pPr>
      <w:r>
        <w:rPr>
          <w:rFonts w:ascii="Arial" w:hAnsi="Arial" w:cs="Arial"/>
        </w:rPr>
        <w:tab/>
        <w:t xml:space="preserve">The kitchen lead will handle everything that will be happening in the kitchen, how the cupcakes will be baked, the shapes, the plateau ideas. </w:t>
      </w:r>
    </w:p>
    <w:p w:rsidR="004D581F" w:rsidRDefault="004D581F" w:rsidP="004D581F">
      <w:pPr>
        <w:spacing w:after="0" w:line="360" w:lineRule="auto"/>
        <w:jc w:val="both"/>
        <w:rPr>
          <w:rFonts w:ascii="Arial" w:hAnsi="Arial" w:cs="Arial"/>
        </w:rPr>
      </w:pPr>
      <w:r>
        <w:rPr>
          <w:rFonts w:ascii="Arial" w:hAnsi="Arial" w:cs="Arial"/>
        </w:rPr>
        <w:tab/>
        <w:t>The market lead will handle the advertising part of the company and will be paying for advertising, will come up with new strategies to promote the business.</w:t>
      </w:r>
    </w:p>
    <w:p w:rsidR="004D581F" w:rsidRDefault="004D581F" w:rsidP="004D581F">
      <w:pPr>
        <w:spacing w:after="0" w:line="360" w:lineRule="auto"/>
        <w:jc w:val="both"/>
        <w:rPr>
          <w:rFonts w:ascii="Arial" w:hAnsi="Arial" w:cs="Arial"/>
        </w:rPr>
      </w:pPr>
      <w:r>
        <w:rPr>
          <w:rFonts w:ascii="Arial" w:hAnsi="Arial" w:cs="Arial"/>
        </w:rPr>
        <w:tab/>
        <w:t>Café lead will be the face of the company, will be serving the customers.</w:t>
      </w:r>
    </w:p>
    <w:p w:rsidR="004D581F" w:rsidRDefault="004D581F" w:rsidP="004D581F">
      <w:pPr>
        <w:spacing w:after="0" w:line="360" w:lineRule="auto"/>
        <w:jc w:val="both"/>
        <w:rPr>
          <w:rFonts w:ascii="Arial" w:hAnsi="Arial" w:cs="Arial"/>
        </w:rPr>
      </w:pPr>
      <w:r>
        <w:rPr>
          <w:rFonts w:ascii="Arial" w:hAnsi="Arial" w:cs="Arial"/>
        </w:rPr>
        <w:tab/>
        <w:t>Kitchen staff, the company will have one kitchen staff at first who will be the right hand of the kitchen lead.</w:t>
      </w:r>
    </w:p>
    <w:p w:rsidR="004D581F" w:rsidRDefault="004D581F" w:rsidP="004D581F">
      <w:pPr>
        <w:spacing w:after="0" w:line="360" w:lineRule="auto"/>
        <w:jc w:val="both"/>
        <w:rPr>
          <w:rFonts w:ascii="Arial" w:hAnsi="Arial" w:cs="Arial"/>
        </w:rPr>
      </w:pPr>
      <w:r>
        <w:rPr>
          <w:rFonts w:ascii="Arial" w:hAnsi="Arial" w:cs="Arial"/>
        </w:rPr>
        <w:lastRenderedPageBreak/>
        <w:tab/>
        <w:t>Market staff will be handling the website and the facebook and instagram pages.</w:t>
      </w:r>
    </w:p>
    <w:p w:rsidR="004D581F" w:rsidRDefault="004D581F" w:rsidP="004D581F">
      <w:pPr>
        <w:spacing w:after="0" w:line="360" w:lineRule="auto"/>
        <w:jc w:val="both"/>
        <w:rPr>
          <w:rFonts w:ascii="Arial" w:hAnsi="Arial" w:cs="Arial"/>
        </w:rPr>
      </w:pPr>
      <w:r>
        <w:rPr>
          <w:rFonts w:ascii="Arial" w:hAnsi="Arial" w:cs="Arial"/>
        </w:rPr>
        <w:tab/>
        <w:t xml:space="preserve">Café staff will be the face of the company and will act as the right hand of the café lead. </w:t>
      </w:r>
    </w:p>
    <w:p w:rsidR="004D581F" w:rsidRPr="004D581F" w:rsidRDefault="004D581F" w:rsidP="004D581F">
      <w:pPr>
        <w:spacing w:after="0" w:line="360" w:lineRule="auto"/>
        <w:jc w:val="both"/>
        <w:rPr>
          <w:rFonts w:ascii="Arial" w:hAnsi="Arial" w:cs="Arial"/>
        </w:rPr>
      </w:pPr>
    </w:p>
    <w:p w:rsidR="0075368F" w:rsidRDefault="0075368F" w:rsidP="0075368F">
      <w:pPr>
        <w:spacing w:after="0" w:line="360" w:lineRule="auto"/>
        <w:jc w:val="center"/>
        <w:rPr>
          <w:rFonts w:ascii="Arial" w:hAnsi="Arial" w:cs="Arial"/>
          <w:b/>
          <w:sz w:val="24"/>
          <w:szCs w:val="24"/>
        </w:rPr>
      </w:pPr>
      <w:r>
        <w:rPr>
          <w:rFonts w:ascii="Arial" w:hAnsi="Arial" w:cs="Arial"/>
          <w:b/>
          <w:sz w:val="24"/>
          <w:szCs w:val="24"/>
        </w:rPr>
        <w:t>SWOT analysis</w:t>
      </w:r>
    </w:p>
    <w:p w:rsidR="0075368F" w:rsidRPr="0075368F" w:rsidRDefault="0075368F" w:rsidP="0075368F">
      <w:pPr>
        <w:spacing w:after="0" w:line="360" w:lineRule="auto"/>
        <w:rPr>
          <w:rFonts w:ascii="Arial" w:hAnsi="Arial" w:cs="Arial"/>
          <w:b/>
          <w:sz w:val="24"/>
          <w:szCs w:val="24"/>
        </w:rPr>
      </w:pPr>
    </w:p>
    <w:p w:rsidR="0075368F" w:rsidRDefault="0075368F" w:rsidP="0075368F">
      <w:pPr>
        <w:spacing w:after="0" w:line="360" w:lineRule="auto"/>
        <w:ind w:left="720"/>
        <w:jc w:val="both"/>
        <w:rPr>
          <w:rFonts w:ascii="Arial" w:hAnsi="Arial" w:cs="Arial"/>
        </w:rPr>
      </w:pPr>
      <w:r w:rsidRPr="0075368F">
        <w:rPr>
          <w:rFonts w:ascii="Arial" w:hAnsi="Arial" w:cs="Arial"/>
        </w:rPr>
        <w:t>Strengths</w:t>
      </w:r>
    </w:p>
    <w:p w:rsidR="0075368F" w:rsidRPr="0075368F" w:rsidRDefault="0075368F" w:rsidP="0075368F">
      <w:pPr>
        <w:spacing w:after="0" w:line="360" w:lineRule="auto"/>
        <w:ind w:firstLine="720"/>
        <w:jc w:val="both"/>
        <w:rPr>
          <w:rFonts w:ascii="Arial" w:hAnsi="Arial" w:cs="Arial"/>
        </w:rPr>
      </w:pPr>
      <w:r w:rsidRPr="0075368F">
        <w:rPr>
          <w:rFonts w:ascii="Arial" w:hAnsi="Arial" w:cs="Arial"/>
          <w:sz w:val="24"/>
          <w:szCs w:val="24"/>
        </w:rPr>
        <w:t>The market for cupcakes is sizable, serving a diverse range of age groups and genders. Consequently, this broad target market allows for a greater potential for revenue.</w:t>
      </w:r>
    </w:p>
    <w:p w:rsidR="0075368F" w:rsidRPr="0075368F" w:rsidRDefault="0075368F" w:rsidP="0075368F">
      <w:pPr>
        <w:spacing w:after="0" w:line="360" w:lineRule="auto"/>
        <w:ind w:firstLine="720"/>
        <w:jc w:val="both"/>
        <w:rPr>
          <w:rFonts w:ascii="Arial" w:hAnsi="Arial" w:cs="Arial"/>
        </w:rPr>
      </w:pPr>
      <w:r w:rsidRPr="0075368F">
        <w:rPr>
          <w:rFonts w:ascii="Arial" w:hAnsi="Arial" w:cs="Arial"/>
        </w:rPr>
        <w:t>The cupcake enterprise has its sights set on Birmingham's bustling high street, situated in the heart of the city. This location is deemed ideal as it draws in vast numbers of both local and out-of-town patrons, hence providing the cupcake business with maximum visibility and potential for growth</w:t>
      </w:r>
      <w:r w:rsidR="00CC4377">
        <w:rPr>
          <w:rFonts w:ascii="Arial" w:hAnsi="Arial" w:cs="Arial"/>
        </w:rPr>
        <w:t xml:space="preserve"> (Robson, 2022)</w:t>
      </w:r>
      <w:r w:rsidRPr="0075368F">
        <w:rPr>
          <w:rFonts w:ascii="Arial" w:hAnsi="Arial" w:cs="Arial"/>
        </w:rPr>
        <w:t>.</w:t>
      </w:r>
    </w:p>
    <w:p w:rsidR="0075368F" w:rsidRPr="0075368F" w:rsidRDefault="0075368F" w:rsidP="0075368F">
      <w:pPr>
        <w:spacing w:after="0" w:line="360" w:lineRule="auto"/>
        <w:ind w:firstLine="720"/>
        <w:jc w:val="both"/>
        <w:rPr>
          <w:rFonts w:ascii="Arial" w:hAnsi="Arial" w:cs="Arial"/>
        </w:rPr>
      </w:pPr>
      <w:r w:rsidRPr="0075368F">
        <w:rPr>
          <w:rFonts w:ascii="Arial" w:hAnsi="Arial" w:cs="Arial"/>
        </w:rPr>
        <w:t>The proposed cupcake enterprise will be a versatile establishment that not only sells cupcakes but also operates a front of the house cafe. This will expand the potential customer base, offering both dine-in options and catering services</w:t>
      </w:r>
      <w:r w:rsidR="00CC4377">
        <w:rPr>
          <w:rFonts w:ascii="Arial" w:hAnsi="Arial" w:cs="Arial"/>
        </w:rPr>
        <w:t xml:space="preserve"> (Corbett &amp; Katz, </w:t>
      </w:r>
      <w:r w:rsidR="00CC4377" w:rsidRPr="00F1475A">
        <w:rPr>
          <w:rFonts w:ascii="Arial" w:hAnsi="Arial" w:cs="Arial"/>
        </w:rPr>
        <w:t>2016)</w:t>
      </w:r>
      <w:r w:rsidRPr="0075368F">
        <w:rPr>
          <w:rFonts w:ascii="Arial" w:hAnsi="Arial" w:cs="Arial"/>
        </w:rPr>
        <w:t xml:space="preserve">. </w:t>
      </w:r>
    </w:p>
    <w:p w:rsidR="0075368F" w:rsidRDefault="0075368F" w:rsidP="0075368F">
      <w:pPr>
        <w:spacing w:after="0" w:line="360" w:lineRule="auto"/>
        <w:ind w:firstLine="720"/>
        <w:jc w:val="both"/>
        <w:rPr>
          <w:rFonts w:ascii="Arial" w:hAnsi="Arial" w:cs="Arial"/>
        </w:rPr>
      </w:pPr>
      <w:r w:rsidRPr="0075368F">
        <w:rPr>
          <w:rFonts w:ascii="Arial" w:hAnsi="Arial" w:cs="Arial"/>
        </w:rPr>
        <w:t>A diverse range of cupcake flavors will be available to customers, including options with chocolate, various nuts, fruits, oatmeal, and more. Additionally, customers can request custom designs for their cupcakes, which will be created according to their specifications, ensuring that they receive their ideal dessert</w:t>
      </w:r>
      <w:r w:rsidR="00CC4377">
        <w:rPr>
          <w:rFonts w:ascii="Arial" w:hAnsi="Arial" w:cs="Arial"/>
        </w:rPr>
        <w:t xml:space="preserve"> (LeMay, 2022)</w:t>
      </w:r>
      <w:r w:rsidRPr="0075368F">
        <w:rPr>
          <w:rFonts w:ascii="Arial" w:hAnsi="Arial" w:cs="Arial"/>
        </w:rPr>
        <w:t>.</w:t>
      </w:r>
    </w:p>
    <w:p w:rsidR="0075368F" w:rsidRDefault="0075368F" w:rsidP="0075368F">
      <w:pPr>
        <w:spacing w:after="0" w:line="360" w:lineRule="auto"/>
        <w:ind w:firstLine="720"/>
        <w:jc w:val="both"/>
        <w:rPr>
          <w:rFonts w:ascii="Arial" w:hAnsi="Arial" w:cs="Arial"/>
        </w:rPr>
      </w:pPr>
    </w:p>
    <w:p w:rsidR="0075368F" w:rsidRDefault="0075368F" w:rsidP="0075368F">
      <w:pPr>
        <w:spacing w:after="0" w:line="360" w:lineRule="auto"/>
        <w:ind w:firstLine="720"/>
        <w:jc w:val="both"/>
        <w:rPr>
          <w:rFonts w:ascii="Arial" w:hAnsi="Arial" w:cs="Arial"/>
        </w:rPr>
      </w:pPr>
      <w:r>
        <w:rPr>
          <w:rFonts w:ascii="Arial" w:hAnsi="Arial" w:cs="Arial"/>
        </w:rPr>
        <w:t>Weaknesses</w:t>
      </w:r>
    </w:p>
    <w:p w:rsidR="0075368F" w:rsidRPr="0075368F" w:rsidRDefault="0075368F" w:rsidP="0075368F">
      <w:pPr>
        <w:spacing w:after="0" w:line="360" w:lineRule="auto"/>
        <w:ind w:firstLine="720"/>
        <w:jc w:val="both"/>
        <w:rPr>
          <w:rFonts w:ascii="Arial" w:hAnsi="Arial" w:cs="Arial"/>
        </w:rPr>
      </w:pPr>
      <w:r w:rsidRPr="0075368F">
        <w:rPr>
          <w:rFonts w:ascii="Arial" w:hAnsi="Arial" w:cs="Arial"/>
        </w:rPr>
        <w:t xml:space="preserve">While </w:t>
      </w:r>
      <w:r>
        <w:rPr>
          <w:rFonts w:ascii="Arial" w:hAnsi="Arial" w:cs="Arial"/>
        </w:rPr>
        <w:t>Birmingham</w:t>
      </w:r>
      <w:r w:rsidRPr="0075368F">
        <w:rPr>
          <w:rFonts w:ascii="Arial" w:hAnsi="Arial" w:cs="Arial"/>
        </w:rPr>
        <w:t xml:space="preserve"> is expected to have a greater volume of potential customers, the cost of commercial rent is relatively steep. However, the higher average income in this area compared to less populated or higher rent areas, like Fremantle, should offset the high rent cost with increased revenue. Conversely, situating the business on Birmingham's café strip presents the issue of limited parking space, which may deter customers. One solution to this problem could be to rent a few parking bays in front of the store to ensure that customers can conveniently access the business</w:t>
      </w:r>
      <w:r w:rsidR="00CC4377">
        <w:rPr>
          <w:rFonts w:ascii="Arial" w:hAnsi="Arial" w:cs="Arial"/>
        </w:rPr>
        <w:t xml:space="preserve"> (Jain &amp; Haley, </w:t>
      </w:r>
      <w:r w:rsidR="00CC4377" w:rsidRPr="00F1475A">
        <w:rPr>
          <w:rFonts w:ascii="Arial" w:hAnsi="Arial" w:cs="Arial"/>
        </w:rPr>
        <w:t>2009)</w:t>
      </w:r>
      <w:r w:rsidRPr="0075368F">
        <w:rPr>
          <w:rFonts w:ascii="Arial" w:hAnsi="Arial" w:cs="Arial"/>
        </w:rPr>
        <w:t>.</w:t>
      </w:r>
    </w:p>
    <w:p w:rsidR="0075368F" w:rsidRDefault="0075368F" w:rsidP="0075368F">
      <w:pPr>
        <w:spacing w:after="0" w:line="360" w:lineRule="auto"/>
        <w:ind w:firstLine="720"/>
        <w:jc w:val="both"/>
        <w:rPr>
          <w:rFonts w:ascii="Arial" w:hAnsi="Arial" w:cs="Arial"/>
        </w:rPr>
      </w:pPr>
      <w:r w:rsidRPr="0075368F">
        <w:rPr>
          <w:rFonts w:ascii="Arial" w:hAnsi="Arial" w:cs="Arial"/>
        </w:rPr>
        <w:t>Anticipate a high turnover rate of inventory for the business in question, as the raw materials possess a brief expiration date. To manage sales and stock replenishment, implement the First In First Out (FIFO) method. Additionally, it is crucial to establish a sound restocking and reordering process that ensures a consistent and adequate supply of materials for daily operations</w:t>
      </w:r>
      <w:r w:rsidR="00CC4377">
        <w:rPr>
          <w:rFonts w:ascii="Arial" w:hAnsi="Arial" w:cs="Arial"/>
        </w:rPr>
        <w:t xml:space="preserve"> (Yayici, 2015)</w:t>
      </w:r>
      <w:r w:rsidRPr="0075368F">
        <w:rPr>
          <w:rFonts w:ascii="Arial" w:hAnsi="Arial" w:cs="Arial"/>
        </w:rPr>
        <w:t>.</w:t>
      </w:r>
    </w:p>
    <w:p w:rsidR="0075368F" w:rsidRDefault="0075368F" w:rsidP="0075368F">
      <w:pPr>
        <w:spacing w:after="0" w:line="360" w:lineRule="auto"/>
        <w:ind w:firstLine="720"/>
        <w:jc w:val="both"/>
        <w:rPr>
          <w:rFonts w:ascii="Arial" w:hAnsi="Arial" w:cs="Arial"/>
        </w:rPr>
      </w:pPr>
    </w:p>
    <w:p w:rsidR="0075368F" w:rsidRDefault="0075368F" w:rsidP="0075368F">
      <w:pPr>
        <w:spacing w:after="0" w:line="360" w:lineRule="auto"/>
        <w:ind w:firstLine="720"/>
        <w:jc w:val="both"/>
        <w:rPr>
          <w:rFonts w:ascii="Arial" w:hAnsi="Arial" w:cs="Arial"/>
        </w:rPr>
      </w:pPr>
      <w:r>
        <w:rPr>
          <w:rFonts w:ascii="Arial" w:hAnsi="Arial" w:cs="Arial"/>
        </w:rPr>
        <w:t>Opportunities</w:t>
      </w:r>
    </w:p>
    <w:p w:rsidR="0075368F" w:rsidRPr="0075368F" w:rsidRDefault="0075368F" w:rsidP="0075368F">
      <w:pPr>
        <w:spacing w:after="0" w:line="360" w:lineRule="auto"/>
        <w:ind w:firstLine="720"/>
        <w:jc w:val="both"/>
        <w:rPr>
          <w:rFonts w:ascii="Arial" w:hAnsi="Arial" w:cs="Arial"/>
        </w:rPr>
      </w:pPr>
      <w:r w:rsidRPr="0075368F">
        <w:rPr>
          <w:rFonts w:ascii="Arial" w:hAnsi="Arial" w:cs="Arial"/>
        </w:rPr>
        <w:t>It is becoming increasingly apparent that "up-market" gatherings are choosing cupcake towers over the more traditional cakes. A prime example of this trend is The Cheesecake Shop franchise, which has adapted its menu to include cupcakes. This shift in preference towards cupcakes is expected to benefit event catering businesses, particularly for birthday celebrations and other special occasions. Furthermore, cupcakes are a suitable portion size to accompany a cup of coffee</w:t>
      </w:r>
      <w:r w:rsidR="00CC4377">
        <w:rPr>
          <w:rFonts w:ascii="Arial" w:hAnsi="Arial" w:cs="Arial"/>
        </w:rPr>
        <w:t xml:space="preserve"> (Frederick, O’Connor</w:t>
      </w:r>
      <w:r w:rsidR="00CC4377" w:rsidRPr="00F1475A">
        <w:rPr>
          <w:rFonts w:ascii="Arial" w:hAnsi="Arial" w:cs="Arial"/>
        </w:rPr>
        <w:t xml:space="preserve"> &amp; Kuratko,</w:t>
      </w:r>
      <w:r w:rsidR="00CC4377">
        <w:rPr>
          <w:rFonts w:ascii="Arial" w:hAnsi="Arial" w:cs="Arial"/>
        </w:rPr>
        <w:t xml:space="preserve"> </w:t>
      </w:r>
      <w:r w:rsidR="00CC4377" w:rsidRPr="00F1475A">
        <w:rPr>
          <w:rFonts w:ascii="Arial" w:hAnsi="Arial" w:cs="Arial"/>
        </w:rPr>
        <w:t>2013)</w:t>
      </w:r>
      <w:r w:rsidRPr="0075368F">
        <w:rPr>
          <w:rFonts w:ascii="Arial" w:hAnsi="Arial" w:cs="Arial"/>
        </w:rPr>
        <w:t>.</w:t>
      </w:r>
    </w:p>
    <w:p w:rsidR="0075368F" w:rsidRPr="0075368F" w:rsidRDefault="0075368F" w:rsidP="0075368F">
      <w:pPr>
        <w:spacing w:after="0" w:line="360" w:lineRule="auto"/>
        <w:ind w:firstLine="720"/>
        <w:jc w:val="both"/>
        <w:rPr>
          <w:rFonts w:ascii="Arial" w:hAnsi="Arial" w:cs="Arial"/>
        </w:rPr>
      </w:pPr>
      <w:r w:rsidRPr="0075368F">
        <w:rPr>
          <w:rFonts w:ascii="Arial" w:hAnsi="Arial" w:cs="Arial"/>
        </w:rPr>
        <w:t>Currently, there are no businesses in the area that cater to take-away orders and provide cupcakes specifically, and the nearest business that does so is situated further down the road in Osborne Park. Therefore, if a cupcake business were to be established in this location, it would be strategically advantageous for the local residents as there would be no existing competition in the area.</w:t>
      </w:r>
    </w:p>
    <w:p w:rsidR="0075368F" w:rsidRDefault="0075368F" w:rsidP="0075368F">
      <w:pPr>
        <w:spacing w:after="0" w:line="360" w:lineRule="auto"/>
        <w:ind w:firstLine="720"/>
        <w:jc w:val="both"/>
        <w:rPr>
          <w:rFonts w:ascii="Arial" w:hAnsi="Arial" w:cs="Arial"/>
        </w:rPr>
      </w:pPr>
      <w:r w:rsidRPr="0075368F">
        <w:rPr>
          <w:rFonts w:ascii="Arial" w:hAnsi="Arial" w:cs="Arial"/>
        </w:rPr>
        <w:t xml:space="preserve">In the near future, the cupcake industry has a promising outlook for expansion and growth with abundant opportunities. One potential avenue for expansion could come in the form of offering our products at home parties or conducting in-office demonstrations. By doing so, </w:t>
      </w:r>
      <w:r>
        <w:rPr>
          <w:rFonts w:ascii="Arial" w:hAnsi="Arial" w:cs="Arial"/>
        </w:rPr>
        <w:t>the company</w:t>
      </w:r>
      <w:r w:rsidRPr="0075368F">
        <w:rPr>
          <w:rFonts w:ascii="Arial" w:hAnsi="Arial" w:cs="Arial"/>
        </w:rPr>
        <w:t xml:space="preserve"> could potentially increase </w:t>
      </w:r>
      <w:r>
        <w:rPr>
          <w:rFonts w:ascii="Arial" w:hAnsi="Arial" w:cs="Arial"/>
        </w:rPr>
        <w:t xml:space="preserve">the </w:t>
      </w:r>
      <w:r w:rsidRPr="0075368F">
        <w:rPr>
          <w:rFonts w:ascii="Arial" w:hAnsi="Arial" w:cs="Arial"/>
        </w:rPr>
        <w:t>current customer base and attract new patrons</w:t>
      </w:r>
      <w:r w:rsidR="00CC4377">
        <w:rPr>
          <w:rFonts w:ascii="Arial" w:hAnsi="Arial" w:cs="Arial"/>
        </w:rPr>
        <w:t xml:space="preserve"> (Slack, Brandon-Jones, Burgess, 2022)</w:t>
      </w:r>
      <w:r w:rsidRPr="0075368F">
        <w:rPr>
          <w:rFonts w:ascii="Arial" w:hAnsi="Arial" w:cs="Arial"/>
        </w:rPr>
        <w:t>.</w:t>
      </w:r>
    </w:p>
    <w:p w:rsidR="0075368F" w:rsidRDefault="0075368F" w:rsidP="0075368F">
      <w:pPr>
        <w:spacing w:after="0" w:line="360" w:lineRule="auto"/>
        <w:ind w:firstLine="720"/>
        <w:jc w:val="both"/>
        <w:rPr>
          <w:rFonts w:ascii="Arial" w:hAnsi="Arial" w:cs="Arial"/>
        </w:rPr>
      </w:pPr>
    </w:p>
    <w:p w:rsidR="0075368F" w:rsidRDefault="0075368F" w:rsidP="0075368F">
      <w:pPr>
        <w:spacing w:after="0" w:line="360" w:lineRule="auto"/>
        <w:ind w:firstLine="720"/>
        <w:jc w:val="both"/>
        <w:rPr>
          <w:rFonts w:ascii="Arial" w:hAnsi="Arial" w:cs="Arial"/>
        </w:rPr>
      </w:pPr>
      <w:r>
        <w:rPr>
          <w:rFonts w:ascii="Arial" w:hAnsi="Arial" w:cs="Arial"/>
        </w:rPr>
        <w:t>Threats</w:t>
      </w:r>
    </w:p>
    <w:p w:rsidR="0075368F" w:rsidRPr="0075368F" w:rsidRDefault="0075368F" w:rsidP="0075368F">
      <w:pPr>
        <w:spacing w:after="0" w:line="360" w:lineRule="auto"/>
        <w:ind w:firstLine="720"/>
        <w:jc w:val="both"/>
        <w:rPr>
          <w:rFonts w:ascii="Arial" w:hAnsi="Arial" w:cs="Arial"/>
        </w:rPr>
      </w:pPr>
      <w:r w:rsidRPr="0075368F">
        <w:rPr>
          <w:rFonts w:ascii="Arial" w:hAnsi="Arial" w:cs="Arial"/>
        </w:rPr>
        <w:t>Currently, there are no businesses in the area that cater to take-away orders and provide cupcakes specifically, and the nearest business that does so is situated further down the road in Osborne Park. Therefore, if a cupcake business were to be established in this location, it would be strategically advantageous for the local residents as there would be no existing competition in the area</w:t>
      </w:r>
      <w:r w:rsidR="00CC4377">
        <w:rPr>
          <w:rFonts w:ascii="Arial" w:hAnsi="Arial" w:cs="Arial"/>
        </w:rPr>
        <w:t xml:space="preserve"> (Carroll, 2012)</w:t>
      </w:r>
      <w:r w:rsidRPr="0075368F">
        <w:rPr>
          <w:rFonts w:ascii="Arial" w:hAnsi="Arial" w:cs="Arial"/>
        </w:rPr>
        <w:t>.</w:t>
      </w:r>
    </w:p>
    <w:p w:rsidR="0075368F" w:rsidRDefault="0075368F" w:rsidP="0075368F">
      <w:pPr>
        <w:spacing w:after="0" w:line="360" w:lineRule="auto"/>
        <w:ind w:firstLine="720"/>
        <w:jc w:val="both"/>
        <w:rPr>
          <w:rFonts w:ascii="Arial" w:hAnsi="Arial" w:cs="Arial"/>
        </w:rPr>
      </w:pPr>
      <w:r w:rsidRPr="0075368F">
        <w:rPr>
          <w:rFonts w:ascii="Arial" w:hAnsi="Arial" w:cs="Arial"/>
        </w:rPr>
        <w:t>In the near future, the cupcake industry has a promising outlook for expansion and growth with abundant opportunities. One potential avenue for expansion could come in the form of offering our products at home parties or conducting in-office demonstrations. By doing so, we could potentially increase our current customer base and attract new patrons.</w:t>
      </w:r>
    </w:p>
    <w:p w:rsidR="0075368F" w:rsidRDefault="0075368F" w:rsidP="0075368F">
      <w:pPr>
        <w:spacing w:after="0" w:line="360" w:lineRule="auto"/>
        <w:ind w:firstLine="720"/>
        <w:jc w:val="both"/>
        <w:rPr>
          <w:rFonts w:ascii="Arial" w:hAnsi="Arial" w:cs="Arial"/>
        </w:rPr>
      </w:pPr>
    </w:p>
    <w:p w:rsidR="0075368F" w:rsidRDefault="0075368F" w:rsidP="0075368F">
      <w:pPr>
        <w:spacing w:after="0" w:line="360" w:lineRule="auto"/>
        <w:ind w:firstLine="720"/>
        <w:jc w:val="both"/>
        <w:rPr>
          <w:rFonts w:ascii="Arial" w:hAnsi="Arial" w:cs="Arial"/>
        </w:rPr>
      </w:pPr>
    </w:p>
    <w:p w:rsidR="0075368F" w:rsidRDefault="0075368F" w:rsidP="0075368F">
      <w:pPr>
        <w:spacing w:after="0" w:line="360" w:lineRule="auto"/>
        <w:ind w:firstLine="720"/>
        <w:jc w:val="both"/>
        <w:rPr>
          <w:rFonts w:ascii="Arial" w:hAnsi="Arial" w:cs="Arial"/>
        </w:rPr>
      </w:pPr>
    </w:p>
    <w:p w:rsidR="004D581F" w:rsidRDefault="004D581F" w:rsidP="0075368F">
      <w:pPr>
        <w:spacing w:after="0" w:line="360" w:lineRule="auto"/>
        <w:ind w:firstLine="720"/>
        <w:jc w:val="both"/>
        <w:rPr>
          <w:rFonts w:ascii="Arial" w:hAnsi="Arial" w:cs="Arial"/>
        </w:rPr>
      </w:pPr>
    </w:p>
    <w:p w:rsidR="004D581F" w:rsidRDefault="004D581F" w:rsidP="0075368F">
      <w:pPr>
        <w:spacing w:after="0" w:line="360" w:lineRule="auto"/>
        <w:ind w:firstLine="720"/>
        <w:jc w:val="both"/>
        <w:rPr>
          <w:rFonts w:ascii="Arial" w:hAnsi="Arial" w:cs="Arial"/>
        </w:rPr>
      </w:pPr>
    </w:p>
    <w:p w:rsidR="0075368F" w:rsidRPr="0075368F" w:rsidRDefault="0075368F" w:rsidP="0075368F">
      <w:pPr>
        <w:spacing w:after="0" w:line="360" w:lineRule="auto"/>
        <w:ind w:firstLine="720"/>
        <w:jc w:val="both"/>
        <w:rPr>
          <w:rFonts w:ascii="Arial" w:hAnsi="Arial" w:cs="Arial"/>
        </w:rPr>
      </w:pPr>
    </w:p>
    <w:p w:rsidR="0075368F" w:rsidRDefault="0075368F" w:rsidP="0075368F">
      <w:pPr>
        <w:spacing w:after="0" w:line="360" w:lineRule="auto"/>
        <w:jc w:val="center"/>
        <w:rPr>
          <w:rFonts w:ascii="Arial" w:hAnsi="Arial" w:cs="Arial"/>
          <w:b/>
          <w:sz w:val="24"/>
          <w:szCs w:val="24"/>
        </w:rPr>
      </w:pPr>
      <w:r>
        <w:rPr>
          <w:rFonts w:ascii="Arial" w:hAnsi="Arial" w:cs="Arial"/>
          <w:b/>
          <w:sz w:val="24"/>
          <w:szCs w:val="24"/>
        </w:rPr>
        <w:t>Marketing mix</w:t>
      </w:r>
    </w:p>
    <w:p w:rsidR="0075368F" w:rsidRDefault="0075368F" w:rsidP="0075368F">
      <w:pPr>
        <w:spacing w:after="0" w:line="360" w:lineRule="auto"/>
        <w:jc w:val="center"/>
        <w:rPr>
          <w:rFonts w:ascii="Arial" w:hAnsi="Arial" w:cs="Arial"/>
          <w:b/>
          <w:sz w:val="24"/>
          <w:szCs w:val="24"/>
        </w:rPr>
      </w:pPr>
    </w:p>
    <w:p w:rsidR="0075368F" w:rsidRDefault="0075368F" w:rsidP="0075368F">
      <w:pPr>
        <w:spacing w:after="0" w:line="360" w:lineRule="auto"/>
        <w:jc w:val="both"/>
        <w:rPr>
          <w:rFonts w:ascii="Arial" w:hAnsi="Arial" w:cs="Arial"/>
        </w:rPr>
      </w:pPr>
      <w:r>
        <w:rPr>
          <w:rFonts w:ascii="Arial" w:hAnsi="Arial" w:cs="Arial"/>
        </w:rPr>
        <w:tab/>
        <w:t>Product</w:t>
      </w:r>
    </w:p>
    <w:p w:rsidR="0075368F" w:rsidRDefault="0075368F" w:rsidP="0075368F">
      <w:pPr>
        <w:spacing w:after="0" w:line="360" w:lineRule="auto"/>
        <w:jc w:val="both"/>
        <w:rPr>
          <w:rFonts w:ascii="Arial" w:hAnsi="Arial" w:cs="Arial"/>
        </w:rPr>
      </w:pPr>
      <w:r>
        <w:rPr>
          <w:rFonts w:ascii="Arial" w:hAnsi="Arial" w:cs="Arial"/>
        </w:rPr>
        <w:tab/>
        <w:t xml:space="preserve">The product sold by Cupcake Dream would be </w:t>
      </w:r>
      <w:r w:rsidR="00433C91">
        <w:rPr>
          <w:rFonts w:ascii="Arial" w:hAnsi="Arial" w:cs="Arial"/>
        </w:rPr>
        <w:t>various cupcake assortments in different shapes and colours together with coffee, other sweets and various attractive packs. The company would be selling packs of 5, 10, 12, 15, 20, 40 cupcakes, depending on the event. The company would also cater the products directly to the customer by delivering them</w:t>
      </w:r>
      <w:r w:rsidR="00CC4377">
        <w:rPr>
          <w:rFonts w:ascii="Arial" w:hAnsi="Arial" w:cs="Arial"/>
        </w:rPr>
        <w:t xml:space="preserve"> (Cadle, Paul, Hunsley, 2021)</w:t>
      </w:r>
      <w:r w:rsidR="00433C91">
        <w:rPr>
          <w:rFonts w:ascii="Arial" w:hAnsi="Arial" w:cs="Arial"/>
        </w:rPr>
        <w:t xml:space="preserve">. </w:t>
      </w:r>
    </w:p>
    <w:p w:rsidR="00433C91" w:rsidRDefault="00433C91" w:rsidP="0075368F">
      <w:pPr>
        <w:spacing w:after="0" w:line="360" w:lineRule="auto"/>
        <w:jc w:val="both"/>
        <w:rPr>
          <w:rFonts w:ascii="Arial" w:hAnsi="Arial" w:cs="Arial"/>
        </w:rPr>
      </w:pPr>
    </w:p>
    <w:p w:rsidR="00433C91" w:rsidRDefault="00433C91" w:rsidP="0075368F">
      <w:pPr>
        <w:spacing w:after="0" w:line="360" w:lineRule="auto"/>
        <w:jc w:val="both"/>
        <w:rPr>
          <w:rFonts w:ascii="Arial" w:hAnsi="Arial" w:cs="Arial"/>
        </w:rPr>
      </w:pPr>
      <w:r>
        <w:rPr>
          <w:rFonts w:ascii="Arial" w:hAnsi="Arial" w:cs="Arial"/>
        </w:rPr>
        <w:tab/>
        <w:t>Price</w:t>
      </w:r>
    </w:p>
    <w:p w:rsidR="00433C91" w:rsidRDefault="00433C91" w:rsidP="0075368F">
      <w:pPr>
        <w:spacing w:after="0" w:line="360" w:lineRule="auto"/>
        <w:jc w:val="both"/>
        <w:rPr>
          <w:rFonts w:ascii="Arial" w:hAnsi="Arial" w:cs="Arial"/>
        </w:rPr>
      </w:pPr>
      <w:r>
        <w:rPr>
          <w:rFonts w:ascii="Arial" w:hAnsi="Arial" w:cs="Arial"/>
        </w:rPr>
        <w:tab/>
        <w:t xml:space="preserve">Cupcake Dream would be using a low price strategy as it needs to attract customers. A price range between </w:t>
      </w:r>
      <w:r>
        <w:rPr>
          <w:rFonts w:ascii="Century Schoolbook" w:hAnsi="Century Schoolbook" w:cs="Arial"/>
        </w:rPr>
        <w:t>£</w:t>
      </w:r>
      <w:r>
        <w:rPr>
          <w:rFonts w:ascii="Arial" w:hAnsi="Arial" w:cs="Arial"/>
        </w:rPr>
        <w:t>1,5-</w:t>
      </w:r>
      <w:r>
        <w:rPr>
          <w:rFonts w:ascii="Century Schoolbook" w:hAnsi="Century Schoolbook" w:cs="Arial"/>
        </w:rPr>
        <w:t>£</w:t>
      </w:r>
      <w:r>
        <w:rPr>
          <w:rFonts w:ascii="Arial" w:hAnsi="Arial" w:cs="Arial"/>
        </w:rPr>
        <w:t xml:space="preserve">3 per cupcake will be fixed at first and the company will be including promotional prices upon launching. The packs of cupcakes will have also low prices as the company needs to create a client database. </w:t>
      </w:r>
    </w:p>
    <w:p w:rsidR="00433C91" w:rsidRDefault="00433C91" w:rsidP="0075368F">
      <w:pPr>
        <w:spacing w:after="0" w:line="360" w:lineRule="auto"/>
        <w:jc w:val="both"/>
        <w:rPr>
          <w:rFonts w:ascii="Arial" w:hAnsi="Arial" w:cs="Arial"/>
        </w:rPr>
      </w:pPr>
    </w:p>
    <w:p w:rsidR="00433C91" w:rsidRDefault="00433C91" w:rsidP="0075368F">
      <w:pPr>
        <w:spacing w:after="0" w:line="360" w:lineRule="auto"/>
        <w:jc w:val="both"/>
        <w:rPr>
          <w:rFonts w:ascii="Arial" w:hAnsi="Arial" w:cs="Arial"/>
        </w:rPr>
      </w:pPr>
      <w:r>
        <w:rPr>
          <w:rFonts w:ascii="Arial" w:hAnsi="Arial" w:cs="Arial"/>
        </w:rPr>
        <w:tab/>
        <w:t>Place</w:t>
      </w:r>
    </w:p>
    <w:p w:rsidR="00433C91" w:rsidRDefault="00433C91" w:rsidP="0075368F">
      <w:pPr>
        <w:spacing w:after="0" w:line="360" w:lineRule="auto"/>
        <w:jc w:val="both"/>
        <w:rPr>
          <w:rFonts w:ascii="Arial" w:hAnsi="Arial" w:cs="Arial"/>
        </w:rPr>
      </w:pPr>
      <w:r>
        <w:rPr>
          <w:rFonts w:ascii="Arial" w:hAnsi="Arial" w:cs="Arial"/>
        </w:rPr>
        <w:tab/>
        <w:t xml:space="preserve">The physical shop would be the first place for the products to be distributed. As the company grows, it will create partnerships with other retailers, it will have its own website where customers can order the products on and pay online. </w:t>
      </w:r>
    </w:p>
    <w:p w:rsidR="00433C91" w:rsidRDefault="00433C91" w:rsidP="0075368F">
      <w:pPr>
        <w:spacing w:after="0" w:line="360" w:lineRule="auto"/>
        <w:jc w:val="both"/>
        <w:rPr>
          <w:rFonts w:ascii="Arial" w:hAnsi="Arial" w:cs="Arial"/>
        </w:rPr>
      </w:pPr>
    </w:p>
    <w:p w:rsidR="00433C91" w:rsidRDefault="00433C91" w:rsidP="0075368F">
      <w:pPr>
        <w:spacing w:after="0" w:line="360" w:lineRule="auto"/>
        <w:jc w:val="both"/>
        <w:rPr>
          <w:rFonts w:ascii="Arial" w:hAnsi="Arial" w:cs="Arial"/>
        </w:rPr>
      </w:pPr>
      <w:r>
        <w:rPr>
          <w:rFonts w:ascii="Arial" w:hAnsi="Arial" w:cs="Arial"/>
        </w:rPr>
        <w:tab/>
        <w:t>Promotion</w:t>
      </w:r>
    </w:p>
    <w:p w:rsidR="00433C91" w:rsidRDefault="00433C91" w:rsidP="0075368F">
      <w:pPr>
        <w:spacing w:after="0" w:line="360" w:lineRule="auto"/>
        <w:jc w:val="both"/>
        <w:rPr>
          <w:rFonts w:ascii="Arial" w:hAnsi="Arial" w:cs="Arial"/>
        </w:rPr>
      </w:pPr>
      <w:r>
        <w:rPr>
          <w:rFonts w:ascii="Arial" w:hAnsi="Arial" w:cs="Arial"/>
        </w:rPr>
        <w:tab/>
        <w:t xml:space="preserve">The cupcake shop will have its own website where it can promote its products. It will also have social media pages on Facebook, Instagram and will be posting promotions and paying for advertising in order to reach more potential customers. </w:t>
      </w:r>
    </w:p>
    <w:p w:rsidR="00433C91" w:rsidRDefault="00433C91" w:rsidP="0075368F">
      <w:pPr>
        <w:spacing w:after="0" w:line="360" w:lineRule="auto"/>
        <w:jc w:val="both"/>
        <w:rPr>
          <w:rFonts w:ascii="Arial" w:hAnsi="Arial" w:cs="Arial"/>
        </w:rPr>
      </w:pPr>
      <w:r>
        <w:rPr>
          <w:rFonts w:ascii="Arial" w:hAnsi="Arial" w:cs="Arial"/>
        </w:rPr>
        <w:tab/>
        <w:t xml:space="preserve">Word of the mouth will also be used as clients will be spreading the word after tasting the products sold by the shop. </w:t>
      </w:r>
    </w:p>
    <w:p w:rsidR="0075368F" w:rsidRPr="0075368F" w:rsidRDefault="0075368F" w:rsidP="0075368F">
      <w:pPr>
        <w:spacing w:after="0" w:line="360" w:lineRule="auto"/>
        <w:jc w:val="both"/>
        <w:rPr>
          <w:rFonts w:ascii="Arial" w:hAnsi="Arial" w:cs="Arial"/>
        </w:rPr>
      </w:pPr>
    </w:p>
    <w:p w:rsidR="0075368F" w:rsidRDefault="0075368F" w:rsidP="0075368F">
      <w:pPr>
        <w:spacing w:after="0" w:line="360" w:lineRule="auto"/>
        <w:jc w:val="center"/>
        <w:rPr>
          <w:rFonts w:ascii="Arial" w:hAnsi="Arial" w:cs="Arial"/>
          <w:b/>
          <w:sz w:val="24"/>
          <w:szCs w:val="24"/>
        </w:rPr>
      </w:pPr>
      <w:r>
        <w:rPr>
          <w:rFonts w:ascii="Arial" w:hAnsi="Arial" w:cs="Arial"/>
          <w:b/>
          <w:sz w:val="24"/>
          <w:szCs w:val="24"/>
        </w:rPr>
        <w:t>Cashflow forecast for the first 12 months</w:t>
      </w:r>
    </w:p>
    <w:p w:rsidR="00433C91" w:rsidRDefault="00433C91" w:rsidP="0075368F">
      <w:pPr>
        <w:spacing w:after="0" w:line="360" w:lineRule="auto"/>
        <w:jc w:val="center"/>
        <w:rPr>
          <w:rFonts w:ascii="Arial" w:hAnsi="Arial" w:cs="Arial"/>
          <w:b/>
          <w:sz w:val="24"/>
          <w:szCs w:val="24"/>
        </w:rPr>
      </w:pPr>
    </w:p>
    <w:tbl>
      <w:tblPr>
        <w:tblW w:w="0" w:type="auto"/>
        <w:tblLook w:val="04A0"/>
      </w:tblPr>
      <w:tblGrid>
        <w:gridCol w:w="1650"/>
        <w:gridCol w:w="679"/>
        <w:gridCol w:w="552"/>
        <w:gridCol w:w="552"/>
        <w:gridCol w:w="552"/>
        <w:gridCol w:w="553"/>
        <w:gridCol w:w="553"/>
        <w:gridCol w:w="553"/>
        <w:gridCol w:w="553"/>
        <w:gridCol w:w="553"/>
        <w:gridCol w:w="553"/>
        <w:gridCol w:w="553"/>
        <w:gridCol w:w="553"/>
        <w:gridCol w:w="553"/>
        <w:gridCol w:w="614"/>
      </w:tblGrid>
      <w:tr w:rsidR="00433C91" w:rsidRPr="00433C91" w:rsidTr="004D581F">
        <w:trPr>
          <w:trHeight w:val="264"/>
        </w:trPr>
        <w:tc>
          <w:tcPr>
            <w:tcW w:w="0" w:type="auto"/>
            <w:tcBorders>
              <w:top w:val="nil"/>
              <w:left w:val="single" w:sz="4" w:space="0" w:color="auto"/>
              <w:bottom w:val="nil"/>
              <w:right w:val="nil"/>
            </w:tcBorders>
            <w:shd w:val="clear" w:color="auto" w:fill="auto"/>
            <w:noWrap/>
            <w:vAlign w:val="bottom"/>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single" w:sz="4" w:space="0" w:color="969696"/>
              <w:bottom w:val="nil"/>
              <w:right w:val="single" w:sz="4" w:space="0" w:color="969696"/>
            </w:tcBorders>
            <w:shd w:val="clear" w:color="000000" w:fill="FFFFFF"/>
            <w:noWrap/>
            <w:vAlign w:val="bottom"/>
            <w:hideMark/>
          </w:tcPr>
          <w:p w:rsidR="00433C91" w:rsidRPr="00433C91" w:rsidRDefault="00433C91" w:rsidP="00433C91">
            <w:pPr>
              <w:spacing w:after="0" w:line="240" w:lineRule="auto"/>
              <w:jc w:val="center"/>
              <w:rPr>
                <w:rFonts w:ascii="Arial" w:eastAsia="Times New Roman" w:hAnsi="Arial" w:cs="Arial"/>
                <w:b/>
                <w:bCs/>
                <w:sz w:val="16"/>
                <w:szCs w:val="16"/>
              </w:rPr>
            </w:pPr>
            <w:r w:rsidRPr="00433C91">
              <w:rPr>
                <w:rFonts w:ascii="Arial" w:eastAsia="Times New Roman" w:hAnsi="Arial" w:cs="Arial"/>
                <w:b/>
                <w:bCs/>
                <w:sz w:val="16"/>
                <w:szCs w:val="16"/>
              </w:rPr>
              <w:t> </w:t>
            </w:r>
          </w:p>
        </w:tc>
        <w:tc>
          <w:tcPr>
            <w:tcW w:w="0" w:type="auto"/>
            <w:tcBorders>
              <w:top w:val="nil"/>
              <w:left w:val="nil"/>
              <w:bottom w:val="nil"/>
              <w:right w:val="single" w:sz="4" w:space="0" w:color="969696"/>
            </w:tcBorders>
            <w:shd w:val="clear" w:color="000000" w:fill="FFFFFF"/>
            <w:noWrap/>
            <w:vAlign w:val="bottom"/>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nil"/>
              <w:right w:val="single" w:sz="4" w:space="0" w:color="969696"/>
            </w:tcBorders>
            <w:shd w:val="clear" w:color="000000" w:fill="FFFFFF"/>
            <w:noWrap/>
            <w:vAlign w:val="bottom"/>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nil"/>
              <w:right w:val="single" w:sz="4" w:space="0" w:color="969696"/>
            </w:tcBorders>
            <w:shd w:val="clear" w:color="000000" w:fill="FFFFFF"/>
            <w:noWrap/>
            <w:vAlign w:val="bottom"/>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nil"/>
              <w:right w:val="single" w:sz="4" w:space="0" w:color="969696"/>
            </w:tcBorders>
            <w:shd w:val="clear" w:color="000000" w:fill="FFFFFF"/>
            <w:noWrap/>
            <w:vAlign w:val="bottom"/>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nil"/>
              <w:right w:val="single" w:sz="4" w:space="0" w:color="969696"/>
            </w:tcBorders>
            <w:shd w:val="clear" w:color="000000" w:fill="FFFFFF"/>
            <w:noWrap/>
            <w:vAlign w:val="bottom"/>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nil"/>
              <w:right w:val="single" w:sz="4" w:space="0" w:color="969696"/>
            </w:tcBorders>
            <w:shd w:val="clear" w:color="000000" w:fill="FFFFFF"/>
            <w:noWrap/>
            <w:vAlign w:val="bottom"/>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nil"/>
              <w:right w:val="single" w:sz="4" w:space="0" w:color="969696"/>
            </w:tcBorders>
            <w:shd w:val="clear" w:color="000000" w:fill="FFFFFF"/>
            <w:noWrap/>
            <w:vAlign w:val="bottom"/>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nil"/>
              <w:right w:val="single" w:sz="4" w:space="0" w:color="969696"/>
            </w:tcBorders>
            <w:shd w:val="clear" w:color="000000" w:fill="FFFFFF"/>
            <w:noWrap/>
            <w:vAlign w:val="bottom"/>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nil"/>
              <w:right w:val="single" w:sz="4" w:space="0" w:color="969696"/>
            </w:tcBorders>
            <w:shd w:val="clear" w:color="000000" w:fill="FFFFFF"/>
            <w:noWrap/>
            <w:vAlign w:val="bottom"/>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nil"/>
              <w:right w:val="single" w:sz="4" w:space="0" w:color="969696"/>
            </w:tcBorders>
            <w:shd w:val="clear" w:color="000000" w:fill="FFFFFF"/>
            <w:noWrap/>
            <w:vAlign w:val="bottom"/>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nil"/>
              <w:right w:val="single" w:sz="4" w:space="0" w:color="969696"/>
            </w:tcBorders>
            <w:shd w:val="clear" w:color="000000" w:fill="FFFFFF"/>
            <w:noWrap/>
            <w:vAlign w:val="bottom"/>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nil"/>
              <w:right w:val="single" w:sz="4" w:space="0" w:color="969696"/>
            </w:tcBorders>
            <w:shd w:val="clear" w:color="000000" w:fill="FFFFFF"/>
            <w:noWrap/>
            <w:vAlign w:val="bottom"/>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nil"/>
              <w:right w:val="single" w:sz="4" w:space="0" w:color="auto"/>
            </w:tcBorders>
            <w:shd w:val="clear" w:color="000000" w:fill="FFFFFF"/>
            <w:noWrap/>
            <w:vAlign w:val="bottom"/>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r>
      <w:tr w:rsidR="00433C91" w:rsidRPr="00433C91" w:rsidTr="004D581F">
        <w:trPr>
          <w:trHeight w:val="276"/>
        </w:trPr>
        <w:tc>
          <w:tcPr>
            <w:tcW w:w="0" w:type="auto"/>
            <w:tcBorders>
              <w:top w:val="nil"/>
              <w:left w:val="single" w:sz="4" w:space="0" w:color="auto"/>
              <w:bottom w:val="single" w:sz="8" w:space="0" w:color="auto"/>
              <w:right w:val="nil"/>
            </w:tcBorders>
            <w:shd w:val="clear" w:color="FFFFFF" w:fill="FFFFFF"/>
            <w:noWrap/>
            <w:hideMark/>
          </w:tcPr>
          <w:p w:rsidR="00433C91" w:rsidRPr="00433C91" w:rsidRDefault="00433C91" w:rsidP="00433C91">
            <w:pPr>
              <w:spacing w:after="0" w:line="240" w:lineRule="auto"/>
              <w:ind w:firstLineChars="100" w:firstLine="161"/>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Month:</w:t>
            </w:r>
          </w:p>
        </w:tc>
        <w:tc>
          <w:tcPr>
            <w:tcW w:w="0" w:type="auto"/>
            <w:tcBorders>
              <w:top w:val="nil"/>
              <w:left w:val="single" w:sz="4" w:space="0" w:color="969696"/>
              <w:bottom w:val="single" w:sz="8" w:space="0" w:color="auto"/>
              <w:right w:val="single" w:sz="4" w:space="0" w:color="969696"/>
            </w:tcBorders>
            <w:shd w:val="clear" w:color="000000" w:fill="FFFFFF"/>
            <w:noWrap/>
            <w:hideMark/>
          </w:tcPr>
          <w:p w:rsidR="00433C91" w:rsidRPr="00433C91" w:rsidRDefault="00433C91" w:rsidP="00433C91">
            <w:pPr>
              <w:spacing w:after="0" w:line="240" w:lineRule="auto"/>
              <w:jc w:val="center"/>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Pre-Start</w:t>
            </w:r>
          </w:p>
        </w:tc>
        <w:tc>
          <w:tcPr>
            <w:tcW w:w="0" w:type="auto"/>
            <w:tcBorders>
              <w:top w:val="nil"/>
              <w:left w:val="nil"/>
              <w:bottom w:val="single" w:sz="8" w:space="0" w:color="auto"/>
              <w:right w:val="single" w:sz="4" w:space="0" w:color="969696"/>
            </w:tcBorders>
            <w:shd w:val="clear" w:color="000000" w:fill="FFFFFF"/>
            <w:noWrap/>
            <w:hideMark/>
          </w:tcPr>
          <w:p w:rsidR="00433C91" w:rsidRPr="00433C91" w:rsidRDefault="00433C91" w:rsidP="00433C91">
            <w:pPr>
              <w:spacing w:after="0" w:line="240" w:lineRule="auto"/>
              <w:jc w:val="center"/>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1</w:t>
            </w:r>
          </w:p>
        </w:tc>
        <w:tc>
          <w:tcPr>
            <w:tcW w:w="0" w:type="auto"/>
            <w:tcBorders>
              <w:top w:val="nil"/>
              <w:left w:val="nil"/>
              <w:bottom w:val="single" w:sz="8" w:space="0" w:color="auto"/>
              <w:right w:val="single" w:sz="4" w:space="0" w:color="969696"/>
            </w:tcBorders>
            <w:shd w:val="clear" w:color="000000" w:fill="FFFFFF"/>
            <w:noWrap/>
            <w:hideMark/>
          </w:tcPr>
          <w:p w:rsidR="00433C91" w:rsidRPr="00433C91" w:rsidRDefault="00433C91" w:rsidP="00433C91">
            <w:pPr>
              <w:spacing w:after="0" w:line="240" w:lineRule="auto"/>
              <w:jc w:val="center"/>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2</w:t>
            </w:r>
          </w:p>
        </w:tc>
        <w:tc>
          <w:tcPr>
            <w:tcW w:w="0" w:type="auto"/>
            <w:tcBorders>
              <w:top w:val="nil"/>
              <w:left w:val="nil"/>
              <w:bottom w:val="single" w:sz="8" w:space="0" w:color="auto"/>
              <w:right w:val="single" w:sz="4" w:space="0" w:color="969696"/>
            </w:tcBorders>
            <w:shd w:val="clear" w:color="000000" w:fill="FFFFFF"/>
            <w:noWrap/>
            <w:hideMark/>
          </w:tcPr>
          <w:p w:rsidR="00433C91" w:rsidRPr="00433C91" w:rsidRDefault="00433C91" w:rsidP="00433C91">
            <w:pPr>
              <w:spacing w:after="0" w:line="240" w:lineRule="auto"/>
              <w:jc w:val="center"/>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3</w:t>
            </w:r>
          </w:p>
        </w:tc>
        <w:tc>
          <w:tcPr>
            <w:tcW w:w="0" w:type="auto"/>
            <w:tcBorders>
              <w:top w:val="nil"/>
              <w:left w:val="nil"/>
              <w:bottom w:val="single" w:sz="8" w:space="0" w:color="auto"/>
              <w:right w:val="single" w:sz="4" w:space="0" w:color="969696"/>
            </w:tcBorders>
            <w:shd w:val="clear" w:color="000000" w:fill="FFFFFF"/>
            <w:noWrap/>
            <w:hideMark/>
          </w:tcPr>
          <w:p w:rsidR="00433C91" w:rsidRPr="00433C91" w:rsidRDefault="00433C91" w:rsidP="00433C91">
            <w:pPr>
              <w:spacing w:after="0" w:line="240" w:lineRule="auto"/>
              <w:jc w:val="center"/>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4</w:t>
            </w:r>
          </w:p>
        </w:tc>
        <w:tc>
          <w:tcPr>
            <w:tcW w:w="0" w:type="auto"/>
            <w:tcBorders>
              <w:top w:val="nil"/>
              <w:left w:val="nil"/>
              <w:bottom w:val="single" w:sz="8" w:space="0" w:color="auto"/>
              <w:right w:val="single" w:sz="4" w:space="0" w:color="969696"/>
            </w:tcBorders>
            <w:shd w:val="clear" w:color="000000" w:fill="FFFFFF"/>
            <w:noWrap/>
            <w:hideMark/>
          </w:tcPr>
          <w:p w:rsidR="00433C91" w:rsidRPr="00433C91" w:rsidRDefault="00433C91" w:rsidP="00433C91">
            <w:pPr>
              <w:spacing w:after="0" w:line="240" w:lineRule="auto"/>
              <w:jc w:val="center"/>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5</w:t>
            </w:r>
          </w:p>
        </w:tc>
        <w:tc>
          <w:tcPr>
            <w:tcW w:w="0" w:type="auto"/>
            <w:tcBorders>
              <w:top w:val="nil"/>
              <w:left w:val="nil"/>
              <w:bottom w:val="single" w:sz="8" w:space="0" w:color="auto"/>
              <w:right w:val="single" w:sz="4" w:space="0" w:color="969696"/>
            </w:tcBorders>
            <w:shd w:val="clear" w:color="000000" w:fill="FFFFFF"/>
            <w:noWrap/>
            <w:hideMark/>
          </w:tcPr>
          <w:p w:rsidR="00433C91" w:rsidRPr="00433C91" w:rsidRDefault="00433C91" w:rsidP="00433C91">
            <w:pPr>
              <w:spacing w:after="0" w:line="240" w:lineRule="auto"/>
              <w:jc w:val="center"/>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6</w:t>
            </w:r>
          </w:p>
        </w:tc>
        <w:tc>
          <w:tcPr>
            <w:tcW w:w="0" w:type="auto"/>
            <w:tcBorders>
              <w:top w:val="nil"/>
              <w:left w:val="nil"/>
              <w:bottom w:val="single" w:sz="8" w:space="0" w:color="auto"/>
              <w:right w:val="single" w:sz="4" w:space="0" w:color="969696"/>
            </w:tcBorders>
            <w:shd w:val="clear" w:color="000000" w:fill="FFFFFF"/>
            <w:noWrap/>
            <w:hideMark/>
          </w:tcPr>
          <w:p w:rsidR="00433C91" w:rsidRPr="00433C91" w:rsidRDefault="00433C91" w:rsidP="00433C91">
            <w:pPr>
              <w:spacing w:after="0" w:line="240" w:lineRule="auto"/>
              <w:jc w:val="center"/>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7</w:t>
            </w:r>
          </w:p>
        </w:tc>
        <w:tc>
          <w:tcPr>
            <w:tcW w:w="0" w:type="auto"/>
            <w:tcBorders>
              <w:top w:val="nil"/>
              <w:left w:val="nil"/>
              <w:bottom w:val="single" w:sz="8" w:space="0" w:color="auto"/>
              <w:right w:val="single" w:sz="4" w:space="0" w:color="969696"/>
            </w:tcBorders>
            <w:shd w:val="clear" w:color="000000" w:fill="FFFFFF"/>
            <w:noWrap/>
            <w:hideMark/>
          </w:tcPr>
          <w:p w:rsidR="00433C91" w:rsidRPr="00433C91" w:rsidRDefault="00433C91" w:rsidP="00433C91">
            <w:pPr>
              <w:spacing w:after="0" w:line="240" w:lineRule="auto"/>
              <w:jc w:val="center"/>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8</w:t>
            </w:r>
          </w:p>
        </w:tc>
        <w:tc>
          <w:tcPr>
            <w:tcW w:w="0" w:type="auto"/>
            <w:tcBorders>
              <w:top w:val="nil"/>
              <w:left w:val="nil"/>
              <w:bottom w:val="single" w:sz="8" w:space="0" w:color="auto"/>
              <w:right w:val="single" w:sz="4" w:space="0" w:color="969696"/>
            </w:tcBorders>
            <w:shd w:val="clear" w:color="000000" w:fill="FFFFFF"/>
            <w:noWrap/>
            <w:hideMark/>
          </w:tcPr>
          <w:p w:rsidR="00433C91" w:rsidRPr="00433C91" w:rsidRDefault="00433C91" w:rsidP="00433C91">
            <w:pPr>
              <w:spacing w:after="0" w:line="240" w:lineRule="auto"/>
              <w:jc w:val="center"/>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9</w:t>
            </w:r>
          </w:p>
        </w:tc>
        <w:tc>
          <w:tcPr>
            <w:tcW w:w="0" w:type="auto"/>
            <w:tcBorders>
              <w:top w:val="nil"/>
              <w:left w:val="nil"/>
              <w:bottom w:val="single" w:sz="8" w:space="0" w:color="auto"/>
              <w:right w:val="single" w:sz="4" w:space="0" w:color="969696"/>
            </w:tcBorders>
            <w:shd w:val="clear" w:color="000000" w:fill="FFFFFF"/>
            <w:noWrap/>
            <w:hideMark/>
          </w:tcPr>
          <w:p w:rsidR="00433C91" w:rsidRPr="00433C91" w:rsidRDefault="00433C91" w:rsidP="00433C91">
            <w:pPr>
              <w:spacing w:after="0" w:line="240" w:lineRule="auto"/>
              <w:jc w:val="center"/>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10</w:t>
            </w:r>
          </w:p>
        </w:tc>
        <w:tc>
          <w:tcPr>
            <w:tcW w:w="0" w:type="auto"/>
            <w:tcBorders>
              <w:top w:val="nil"/>
              <w:left w:val="nil"/>
              <w:bottom w:val="single" w:sz="8" w:space="0" w:color="auto"/>
              <w:right w:val="single" w:sz="4" w:space="0" w:color="969696"/>
            </w:tcBorders>
            <w:shd w:val="clear" w:color="000000" w:fill="FFFFFF"/>
            <w:noWrap/>
            <w:hideMark/>
          </w:tcPr>
          <w:p w:rsidR="00433C91" w:rsidRPr="00433C91" w:rsidRDefault="00433C91" w:rsidP="00433C91">
            <w:pPr>
              <w:spacing w:after="0" w:line="240" w:lineRule="auto"/>
              <w:jc w:val="center"/>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11</w:t>
            </w:r>
          </w:p>
        </w:tc>
        <w:tc>
          <w:tcPr>
            <w:tcW w:w="0" w:type="auto"/>
            <w:tcBorders>
              <w:top w:val="nil"/>
              <w:left w:val="nil"/>
              <w:bottom w:val="single" w:sz="8" w:space="0" w:color="auto"/>
              <w:right w:val="single" w:sz="4" w:space="0" w:color="969696"/>
            </w:tcBorders>
            <w:shd w:val="clear" w:color="000000" w:fill="FFFFFF"/>
            <w:noWrap/>
            <w:hideMark/>
          </w:tcPr>
          <w:p w:rsidR="00433C91" w:rsidRPr="00433C91" w:rsidRDefault="00433C91" w:rsidP="00433C91">
            <w:pPr>
              <w:spacing w:after="0" w:line="240" w:lineRule="auto"/>
              <w:jc w:val="center"/>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12</w:t>
            </w:r>
          </w:p>
        </w:tc>
        <w:tc>
          <w:tcPr>
            <w:tcW w:w="0" w:type="auto"/>
            <w:tcBorders>
              <w:top w:val="nil"/>
              <w:left w:val="nil"/>
              <w:bottom w:val="single" w:sz="8" w:space="0" w:color="auto"/>
              <w:right w:val="single" w:sz="4" w:space="0" w:color="auto"/>
            </w:tcBorders>
            <w:shd w:val="clear" w:color="000000" w:fill="FFFFFF"/>
            <w:noWrap/>
            <w:hideMark/>
          </w:tcPr>
          <w:p w:rsidR="00433C91" w:rsidRPr="00433C91" w:rsidRDefault="00433C91" w:rsidP="00433C91">
            <w:pPr>
              <w:spacing w:after="0" w:line="240" w:lineRule="auto"/>
              <w:jc w:val="center"/>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Totals</w:t>
            </w:r>
          </w:p>
        </w:tc>
      </w:tr>
      <w:tr w:rsidR="00433C91" w:rsidRPr="00433C91" w:rsidTr="004D581F">
        <w:trPr>
          <w:trHeight w:val="264"/>
        </w:trPr>
        <w:tc>
          <w:tcPr>
            <w:tcW w:w="0" w:type="auto"/>
            <w:tcBorders>
              <w:top w:val="nil"/>
              <w:left w:val="single" w:sz="4" w:space="0" w:color="auto"/>
              <w:bottom w:val="nil"/>
              <w:right w:val="nil"/>
            </w:tcBorders>
            <w:shd w:val="clear" w:color="FFFFFF" w:fill="FFFFFF"/>
            <w:noWrap/>
            <w:hideMark/>
          </w:tcPr>
          <w:p w:rsidR="00433C91" w:rsidRPr="00433C91" w:rsidRDefault="00433C91" w:rsidP="00433C91">
            <w:pPr>
              <w:spacing w:after="0" w:line="240" w:lineRule="auto"/>
              <w:ind w:firstLineChars="100" w:firstLine="161"/>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 </w:t>
            </w:r>
          </w:p>
        </w:tc>
        <w:tc>
          <w:tcPr>
            <w:tcW w:w="0" w:type="auto"/>
            <w:tcBorders>
              <w:top w:val="nil"/>
              <w:left w:val="single" w:sz="4" w:space="0" w:color="969696"/>
              <w:bottom w:val="nil"/>
              <w:right w:val="single" w:sz="4" w:space="0" w:color="969696"/>
            </w:tcBorders>
            <w:shd w:val="clear" w:color="000000" w:fill="FFFFFF"/>
            <w:noWrap/>
            <w:hideMark/>
          </w:tcPr>
          <w:p w:rsidR="00433C91" w:rsidRPr="00433C91" w:rsidRDefault="00433C91" w:rsidP="00433C91">
            <w:pPr>
              <w:spacing w:after="0" w:line="240" w:lineRule="auto"/>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 </w:t>
            </w:r>
          </w:p>
        </w:tc>
        <w:tc>
          <w:tcPr>
            <w:tcW w:w="0" w:type="auto"/>
            <w:tcBorders>
              <w:top w:val="nil"/>
              <w:left w:val="nil"/>
              <w:bottom w:val="nil"/>
              <w:right w:val="single" w:sz="4" w:space="0" w:color="969696"/>
            </w:tcBorders>
            <w:shd w:val="clear" w:color="000000" w:fill="FFFFFF"/>
            <w:noWrap/>
            <w:hideMark/>
          </w:tcPr>
          <w:p w:rsidR="00433C91" w:rsidRPr="00433C91" w:rsidRDefault="00433C91" w:rsidP="00433C91">
            <w:pPr>
              <w:spacing w:after="0" w:line="240" w:lineRule="auto"/>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 </w:t>
            </w:r>
          </w:p>
        </w:tc>
        <w:tc>
          <w:tcPr>
            <w:tcW w:w="0" w:type="auto"/>
            <w:tcBorders>
              <w:top w:val="nil"/>
              <w:left w:val="nil"/>
              <w:bottom w:val="nil"/>
              <w:right w:val="single" w:sz="4" w:space="0" w:color="969696"/>
            </w:tcBorders>
            <w:shd w:val="clear" w:color="000000" w:fill="FFFFFF"/>
            <w:noWrap/>
            <w:hideMark/>
          </w:tcPr>
          <w:p w:rsidR="00433C91" w:rsidRPr="00433C91" w:rsidRDefault="00433C91" w:rsidP="00433C91">
            <w:pPr>
              <w:spacing w:after="0" w:line="240" w:lineRule="auto"/>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 </w:t>
            </w:r>
          </w:p>
        </w:tc>
        <w:tc>
          <w:tcPr>
            <w:tcW w:w="0" w:type="auto"/>
            <w:tcBorders>
              <w:top w:val="nil"/>
              <w:left w:val="nil"/>
              <w:bottom w:val="nil"/>
              <w:right w:val="single" w:sz="4" w:space="0" w:color="969696"/>
            </w:tcBorders>
            <w:shd w:val="clear" w:color="000000" w:fill="FFFFFF"/>
            <w:noWrap/>
            <w:hideMark/>
          </w:tcPr>
          <w:p w:rsidR="00433C91" w:rsidRPr="00433C91" w:rsidRDefault="00433C91" w:rsidP="00433C91">
            <w:pPr>
              <w:spacing w:after="0" w:line="240" w:lineRule="auto"/>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 </w:t>
            </w:r>
          </w:p>
        </w:tc>
        <w:tc>
          <w:tcPr>
            <w:tcW w:w="0" w:type="auto"/>
            <w:tcBorders>
              <w:top w:val="nil"/>
              <w:left w:val="nil"/>
              <w:bottom w:val="nil"/>
              <w:right w:val="single" w:sz="4" w:space="0" w:color="969696"/>
            </w:tcBorders>
            <w:shd w:val="clear" w:color="000000" w:fill="FFFFFF"/>
            <w:noWrap/>
            <w:hideMark/>
          </w:tcPr>
          <w:p w:rsidR="00433C91" w:rsidRPr="00433C91" w:rsidRDefault="00433C91" w:rsidP="00433C91">
            <w:pPr>
              <w:spacing w:after="0" w:line="240" w:lineRule="auto"/>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 </w:t>
            </w:r>
          </w:p>
        </w:tc>
        <w:tc>
          <w:tcPr>
            <w:tcW w:w="0" w:type="auto"/>
            <w:tcBorders>
              <w:top w:val="nil"/>
              <w:left w:val="nil"/>
              <w:bottom w:val="nil"/>
              <w:right w:val="single" w:sz="4" w:space="0" w:color="969696"/>
            </w:tcBorders>
            <w:shd w:val="clear" w:color="000000" w:fill="FFFFFF"/>
            <w:noWrap/>
            <w:hideMark/>
          </w:tcPr>
          <w:p w:rsidR="00433C91" w:rsidRPr="00433C91" w:rsidRDefault="00433C91" w:rsidP="00433C91">
            <w:pPr>
              <w:spacing w:after="0" w:line="240" w:lineRule="auto"/>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 </w:t>
            </w:r>
          </w:p>
        </w:tc>
        <w:tc>
          <w:tcPr>
            <w:tcW w:w="0" w:type="auto"/>
            <w:tcBorders>
              <w:top w:val="nil"/>
              <w:left w:val="nil"/>
              <w:bottom w:val="nil"/>
              <w:right w:val="single" w:sz="4" w:space="0" w:color="969696"/>
            </w:tcBorders>
            <w:shd w:val="clear" w:color="000000" w:fill="FFFFFF"/>
            <w:noWrap/>
            <w:hideMark/>
          </w:tcPr>
          <w:p w:rsidR="00433C91" w:rsidRPr="00433C91" w:rsidRDefault="00433C91" w:rsidP="00433C91">
            <w:pPr>
              <w:spacing w:after="0" w:line="240" w:lineRule="auto"/>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 </w:t>
            </w:r>
          </w:p>
        </w:tc>
        <w:tc>
          <w:tcPr>
            <w:tcW w:w="0" w:type="auto"/>
            <w:tcBorders>
              <w:top w:val="nil"/>
              <w:left w:val="nil"/>
              <w:bottom w:val="nil"/>
              <w:right w:val="single" w:sz="4" w:space="0" w:color="969696"/>
            </w:tcBorders>
            <w:shd w:val="clear" w:color="000000" w:fill="FFFFFF"/>
            <w:noWrap/>
            <w:hideMark/>
          </w:tcPr>
          <w:p w:rsidR="00433C91" w:rsidRPr="00433C91" w:rsidRDefault="00433C91" w:rsidP="00433C91">
            <w:pPr>
              <w:spacing w:after="0" w:line="240" w:lineRule="auto"/>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 </w:t>
            </w:r>
          </w:p>
        </w:tc>
        <w:tc>
          <w:tcPr>
            <w:tcW w:w="0" w:type="auto"/>
            <w:tcBorders>
              <w:top w:val="nil"/>
              <w:left w:val="nil"/>
              <w:bottom w:val="nil"/>
              <w:right w:val="single" w:sz="4" w:space="0" w:color="969696"/>
            </w:tcBorders>
            <w:shd w:val="clear" w:color="000000" w:fill="FFFFFF"/>
            <w:noWrap/>
            <w:hideMark/>
          </w:tcPr>
          <w:p w:rsidR="00433C91" w:rsidRPr="00433C91" w:rsidRDefault="00433C91" w:rsidP="00433C91">
            <w:pPr>
              <w:spacing w:after="0" w:line="240" w:lineRule="auto"/>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 </w:t>
            </w:r>
          </w:p>
        </w:tc>
        <w:tc>
          <w:tcPr>
            <w:tcW w:w="0" w:type="auto"/>
            <w:tcBorders>
              <w:top w:val="nil"/>
              <w:left w:val="nil"/>
              <w:bottom w:val="nil"/>
              <w:right w:val="single" w:sz="4" w:space="0" w:color="969696"/>
            </w:tcBorders>
            <w:shd w:val="clear" w:color="000000" w:fill="FFFFFF"/>
            <w:noWrap/>
            <w:hideMark/>
          </w:tcPr>
          <w:p w:rsidR="00433C91" w:rsidRPr="00433C91" w:rsidRDefault="00433C91" w:rsidP="00433C91">
            <w:pPr>
              <w:spacing w:after="0" w:line="240" w:lineRule="auto"/>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 </w:t>
            </w:r>
          </w:p>
        </w:tc>
        <w:tc>
          <w:tcPr>
            <w:tcW w:w="0" w:type="auto"/>
            <w:tcBorders>
              <w:top w:val="nil"/>
              <w:left w:val="nil"/>
              <w:bottom w:val="nil"/>
              <w:right w:val="single" w:sz="4" w:space="0" w:color="969696"/>
            </w:tcBorders>
            <w:shd w:val="clear" w:color="000000" w:fill="FFFFFF"/>
            <w:noWrap/>
            <w:hideMark/>
          </w:tcPr>
          <w:p w:rsidR="00433C91" w:rsidRPr="00433C91" w:rsidRDefault="00433C91" w:rsidP="00433C91">
            <w:pPr>
              <w:spacing w:after="0" w:line="240" w:lineRule="auto"/>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 </w:t>
            </w:r>
          </w:p>
        </w:tc>
        <w:tc>
          <w:tcPr>
            <w:tcW w:w="0" w:type="auto"/>
            <w:tcBorders>
              <w:top w:val="nil"/>
              <w:left w:val="nil"/>
              <w:bottom w:val="nil"/>
              <w:right w:val="single" w:sz="4" w:space="0" w:color="969696"/>
            </w:tcBorders>
            <w:shd w:val="clear" w:color="000000" w:fill="FFFFFF"/>
            <w:noWrap/>
            <w:hideMark/>
          </w:tcPr>
          <w:p w:rsidR="00433C91" w:rsidRPr="00433C91" w:rsidRDefault="00433C91" w:rsidP="00433C91">
            <w:pPr>
              <w:spacing w:after="0" w:line="240" w:lineRule="auto"/>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 </w:t>
            </w:r>
          </w:p>
        </w:tc>
        <w:tc>
          <w:tcPr>
            <w:tcW w:w="0" w:type="auto"/>
            <w:tcBorders>
              <w:top w:val="nil"/>
              <w:left w:val="nil"/>
              <w:bottom w:val="nil"/>
              <w:right w:val="single" w:sz="4" w:space="0" w:color="969696"/>
            </w:tcBorders>
            <w:shd w:val="clear" w:color="000000" w:fill="FFFFFF"/>
            <w:noWrap/>
            <w:hideMark/>
          </w:tcPr>
          <w:p w:rsidR="00433C91" w:rsidRPr="00433C91" w:rsidRDefault="00433C91" w:rsidP="00433C91">
            <w:pPr>
              <w:spacing w:after="0" w:line="240" w:lineRule="auto"/>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 </w:t>
            </w:r>
          </w:p>
        </w:tc>
        <w:tc>
          <w:tcPr>
            <w:tcW w:w="0" w:type="auto"/>
            <w:tcBorders>
              <w:top w:val="nil"/>
              <w:left w:val="nil"/>
              <w:bottom w:val="nil"/>
              <w:right w:val="single" w:sz="4" w:space="0" w:color="auto"/>
            </w:tcBorders>
            <w:shd w:val="clear" w:color="000000" w:fill="FFFFFF"/>
            <w:noWrap/>
            <w:hideMark/>
          </w:tcPr>
          <w:p w:rsidR="00433C91" w:rsidRPr="00433C91" w:rsidRDefault="00433C91" w:rsidP="00433C91">
            <w:pPr>
              <w:spacing w:after="0" w:line="240" w:lineRule="auto"/>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 </w:t>
            </w:r>
          </w:p>
        </w:tc>
      </w:tr>
      <w:tr w:rsidR="00433C91" w:rsidRPr="00433C91" w:rsidTr="004D581F">
        <w:trPr>
          <w:trHeight w:val="264"/>
        </w:trPr>
        <w:tc>
          <w:tcPr>
            <w:tcW w:w="0" w:type="auto"/>
            <w:tcBorders>
              <w:top w:val="nil"/>
              <w:left w:val="single" w:sz="4" w:space="0" w:color="auto"/>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ind w:firstLineChars="100" w:firstLine="161"/>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Receipts</w:t>
            </w:r>
          </w:p>
        </w:tc>
        <w:tc>
          <w:tcPr>
            <w:tcW w:w="0" w:type="auto"/>
            <w:tcBorders>
              <w:top w:val="nil"/>
              <w:left w:val="nil"/>
              <w:bottom w:val="single" w:sz="4" w:space="0" w:color="969696"/>
              <w:right w:val="single" w:sz="4" w:space="0" w:color="969696"/>
            </w:tcBorders>
            <w:shd w:val="clear" w:color="auto" w:fill="auto"/>
            <w:noWrap/>
            <w:vAlign w:val="bottom"/>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auto" w:fill="auto"/>
            <w:noWrap/>
            <w:vAlign w:val="bottom"/>
            <w:hideMark/>
          </w:tcPr>
          <w:p w:rsidR="00433C91" w:rsidRPr="00433C91" w:rsidRDefault="00433C91" w:rsidP="00433C91">
            <w:pPr>
              <w:spacing w:after="0" w:line="240" w:lineRule="auto"/>
              <w:rPr>
                <w:rFonts w:ascii="Arial" w:eastAsia="Times New Roman" w:hAnsi="Arial" w:cs="Arial"/>
                <w:b/>
                <w:bCs/>
                <w:sz w:val="16"/>
                <w:szCs w:val="16"/>
              </w:rPr>
            </w:pPr>
            <w:r w:rsidRPr="00433C91">
              <w:rPr>
                <w:rFonts w:ascii="Arial" w:eastAsia="Times New Roman" w:hAnsi="Arial" w:cs="Arial"/>
                <w:b/>
                <w:bCs/>
                <w:sz w:val="16"/>
                <w:szCs w:val="16"/>
              </w:rPr>
              <w:t> </w:t>
            </w:r>
          </w:p>
        </w:tc>
        <w:tc>
          <w:tcPr>
            <w:tcW w:w="0" w:type="auto"/>
            <w:tcBorders>
              <w:top w:val="nil"/>
              <w:left w:val="nil"/>
              <w:bottom w:val="single" w:sz="4" w:space="0" w:color="969696"/>
              <w:right w:val="single" w:sz="4" w:space="0" w:color="969696"/>
            </w:tcBorders>
            <w:shd w:val="clear" w:color="auto" w:fill="auto"/>
            <w:noWrap/>
            <w:vAlign w:val="bottom"/>
            <w:hideMark/>
          </w:tcPr>
          <w:p w:rsidR="00433C91" w:rsidRPr="00433C91" w:rsidRDefault="00433C91" w:rsidP="00433C91">
            <w:pPr>
              <w:spacing w:after="0" w:line="240" w:lineRule="auto"/>
              <w:rPr>
                <w:rFonts w:ascii="Arial" w:eastAsia="Times New Roman" w:hAnsi="Arial" w:cs="Arial"/>
                <w:b/>
                <w:bCs/>
                <w:sz w:val="16"/>
                <w:szCs w:val="16"/>
              </w:rPr>
            </w:pPr>
            <w:r w:rsidRPr="00433C91">
              <w:rPr>
                <w:rFonts w:ascii="Arial" w:eastAsia="Times New Roman" w:hAnsi="Arial" w:cs="Arial"/>
                <w:b/>
                <w:bCs/>
                <w:sz w:val="16"/>
                <w:szCs w:val="16"/>
              </w:rPr>
              <w:t> </w:t>
            </w:r>
          </w:p>
        </w:tc>
        <w:tc>
          <w:tcPr>
            <w:tcW w:w="0" w:type="auto"/>
            <w:tcBorders>
              <w:top w:val="nil"/>
              <w:left w:val="nil"/>
              <w:bottom w:val="single" w:sz="4" w:space="0" w:color="969696"/>
              <w:right w:val="single" w:sz="4" w:space="0" w:color="969696"/>
            </w:tcBorders>
            <w:shd w:val="clear" w:color="auto" w:fill="auto"/>
            <w:noWrap/>
            <w:vAlign w:val="bottom"/>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auto" w:fill="auto"/>
            <w:noWrap/>
            <w:vAlign w:val="bottom"/>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auto" w:fill="auto"/>
            <w:noWrap/>
            <w:vAlign w:val="bottom"/>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auto" w:fill="auto"/>
            <w:noWrap/>
            <w:vAlign w:val="bottom"/>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auto" w:fill="auto"/>
            <w:noWrap/>
            <w:vAlign w:val="bottom"/>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auto" w:fill="auto"/>
            <w:noWrap/>
            <w:vAlign w:val="bottom"/>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auto" w:fill="auto"/>
            <w:noWrap/>
            <w:vAlign w:val="bottom"/>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auto" w:fill="auto"/>
            <w:noWrap/>
            <w:vAlign w:val="bottom"/>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auto" w:fill="auto"/>
            <w:noWrap/>
            <w:vAlign w:val="bottom"/>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auto" w:fill="auto"/>
            <w:noWrap/>
            <w:vAlign w:val="bottom"/>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nil"/>
              <w:right w:val="single" w:sz="4" w:space="0" w:color="auto"/>
            </w:tcBorders>
            <w:shd w:val="clear" w:color="auto" w:fill="auto"/>
            <w:noWrap/>
            <w:vAlign w:val="bottom"/>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xml:space="preserve"> </w:t>
            </w:r>
          </w:p>
        </w:tc>
      </w:tr>
      <w:tr w:rsidR="00433C91" w:rsidRPr="00433C91" w:rsidTr="004D581F">
        <w:trPr>
          <w:trHeight w:val="264"/>
        </w:trPr>
        <w:tc>
          <w:tcPr>
            <w:tcW w:w="0" w:type="auto"/>
            <w:tcBorders>
              <w:top w:val="nil"/>
              <w:left w:val="single" w:sz="4" w:space="0" w:color="auto"/>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ind w:firstLineChars="200" w:firstLine="320"/>
              <w:rPr>
                <w:rFonts w:ascii="Arial" w:eastAsia="Times New Roman" w:hAnsi="Arial" w:cs="Arial"/>
                <w:sz w:val="16"/>
                <w:szCs w:val="16"/>
              </w:rPr>
            </w:pPr>
            <w:r w:rsidRPr="00433C91">
              <w:rPr>
                <w:rFonts w:ascii="Arial" w:eastAsia="Times New Roman" w:hAnsi="Arial" w:cs="Arial"/>
                <w:sz w:val="16"/>
                <w:szCs w:val="16"/>
              </w:rPr>
              <w:lastRenderedPageBreak/>
              <w:t>Cash sales</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10,020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10,855</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12,525</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14,195</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15,865</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18,370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21,710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24,215</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26,406</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28,808</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33,066</w:t>
            </w:r>
          </w:p>
        </w:tc>
        <w:tc>
          <w:tcPr>
            <w:tcW w:w="0" w:type="auto"/>
            <w:tcBorders>
              <w:top w:val="single" w:sz="4" w:space="0" w:color="969696"/>
              <w:left w:val="nil"/>
              <w:bottom w:val="single" w:sz="4" w:space="0" w:color="969696"/>
              <w:right w:val="single" w:sz="4" w:space="0" w:color="000000"/>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216,035</w:t>
            </w:r>
          </w:p>
        </w:tc>
      </w:tr>
      <w:tr w:rsidR="00433C91" w:rsidRPr="00433C91" w:rsidTr="004D581F">
        <w:trPr>
          <w:trHeight w:val="264"/>
        </w:trPr>
        <w:tc>
          <w:tcPr>
            <w:tcW w:w="0" w:type="auto"/>
            <w:tcBorders>
              <w:top w:val="nil"/>
              <w:left w:val="single" w:sz="4" w:space="0" w:color="auto"/>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ind w:firstLineChars="200" w:firstLine="320"/>
              <w:rPr>
                <w:rFonts w:ascii="Arial" w:eastAsia="Times New Roman" w:hAnsi="Arial" w:cs="Arial"/>
                <w:sz w:val="16"/>
                <w:szCs w:val="16"/>
              </w:rPr>
            </w:pPr>
            <w:r w:rsidRPr="00433C91">
              <w:rPr>
                <w:rFonts w:ascii="Arial" w:eastAsia="Times New Roman" w:hAnsi="Arial" w:cs="Arial"/>
                <w:sz w:val="16"/>
                <w:szCs w:val="16"/>
              </w:rPr>
              <w:t>Collections from credit sales</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251</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418</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501</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501</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585</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752</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752</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1,002</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1,002</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1,166</w:t>
            </w:r>
          </w:p>
        </w:tc>
        <w:tc>
          <w:tcPr>
            <w:tcW w:w="0" w:type="auto"/>
            <w:tcBorders>
              <w:top w:val="nil"/>
              <w:left w:val="nil"/>
              <w:bottom w:val="single" w:sz="4" w:space="0" w:color="969696"/>
              <w:right w:val="single" w:sz="4" w:space="0" w:color="000000"/>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6,930</w:t>
            </w:r>
          </w:p>
        </w:tc>
      </w:tr>
      <w:tr w:rsidR="00433C91" w:rsidRPr="00433C91" w:rsidTr="004D581F">
        <w:trPr>
          <w:trHeight w:val="264"/>
        </w:trPr>
        <w:tc>
          <w:tcPr>
            <w:tcW w:w="0" w:type="auto"/>
            <w:tcBorders>
              <w:top w:val="nil"/>
              <w:left w:val="single" w:sz="4" w:space="0" w:color="auto"/>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ind w:firstLineChars="200" w:firstLine="320"/>
              <w:rPr>
                <w:rFonts w:ascii="Arial" w:eastAsia="Times New Roman" w:hAnsi="Arial" w:cs="Arial"/>
                <w:sz w:val="16"/>
                <w:szCs w:val="16"/>
              </w:rPr>
            </w:pPr>
            <w:r w:rsidRPr="00433C91">
              <w:rPr>
                <w:rFonts w:ascii="Arial" w:eastAsia="Times New Roman" w:hAnsi="Arial" w:cs="Arial"/>
                <w:sz w:val="16"/>
                <w:szCs w:val="16"/>
              </w:rPr>
              <w:t>New equity inflow</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000000"/>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0</w:t>
            </w:r>
          </w:p>
        </w:tc>
      </w:tr>
      <w:tr w:rsidR="00433C91" w:rsidRPr="00433C91" w:rsidTr="004D581F">
        <w:trPr>
          <w:trHeight w:val="264"/>
        </w:trPr>
        <w:tc>
          <w:tcPr>
            <w:tcW w:w="0" w:type="auto"/>
            <w:tcBorders>
              <w:top w:val="nil"/>
              <w:left w:val="single" w:sz="4" w:space="0" w:color="auto"/>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ind w:firstLineChars="200" w:firstLine="320"/>
              <w:rPr>
                <w:rFonts w:ascii="Arial" w:eastAsia="Times New Roman" w:hAnsi="Arial" w:cs="Arial"/>
                <w:sz w:val="16"/>
                <w:szCs w:val="16"/>
              </w:rPr>
            </w:pPr>
            <w:r w:rsidRPr="00433C91">
              <w:rPr>
                <w:rFonts w:ascii="Arial" w:eastAsia="Times New Roman" w:hAnsi="Arial" w:cs="Arial"/>
                <w:sz w:val="16"/>
                <w:szCs w:val="16"/>
              </w:rPr>
              <w:t>Loans received</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16,700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8,350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8,350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8,350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000000"/>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41,750</w:t>
            </w:r>
          </w:p>
        </w:tc>
      </w:tr>
      <w:tr w:rsidR="00433C91" w:rsidRPr="00433C91" w:rsidTr="004D581F">
        <w:trPr>
          <w:trHeight w:val="276"/>
        </w:trPr>
        <w:tc>
          <w:tcPr>
            <w:tcW w:w="0" w:type="auto"/>
            <w:tcBorders>
              <w:top w:val="nil"/>
              <w:left w:val="single" w:sz="4" w:space="0" w:color="auto"/>
              <w:bottom w:val="nil"/>
              <w:right w:val="single" w:sz="4" w:space="0" w:color="969696"/>
            </w:tcBorders>
            <w:shd w:val="clear" w:color="000000" w:fill="FFFFFF"/>
            <w:noWrap/>
            <w:vAlign w:val="center"/>
            <w:hideMark/>
          </w:tcPr>
          <w:p w:rsidR="00433C91" w:rsidRPr="00433C91" w:rsidRDefault="00433C91" w:rsidP="00433C91">
            <w:pPr>
              <w:spacing w:after="0" w:line="240" w:lineRule="auto"/>
              <w:ind w:firstLineChars="200" w:firstLine="320"/>
              <w:rPr>
                <w:rFonts w:ascii="Arial" w:eastAsia="Times New Roman" w:hAnsi="Arial" w:cs="Arial"/>
                <w:sz w:val="16"/>
                <w:szCs w:val="16"/>
              </w:rPr>
            </w:pPr>
            <w:r w:rsidRPr="00433C91">
              <w:rPr>
                <w:rFonts w:ascii="Arial" w:eastAsia="Times New Roman" w:hAnsi="Arial" w:cs="Arial"/>
                <w:sz w:val="16"/>
                <w:szCs w:val="16"/>
              </w:rPr>
              <w:t>Other</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8" w:space="0" w:color="000000"/>
              <w:right w:val="single" w:sz="4" w:space="0" w:color="000000"/>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0</w:t>
            </w:r>
          </w:p>
        </w:tc>
      </w:tr>
      <w:tr w:rsidR="00433C91" w:rsidRPr="00433C91" w:rsidTr="004D581F">
        <w:trPr>
          <w:trHeight w:val="276"/>
        </w:trPr>
        <w:tc>
          <w:tcPr>
            <w:tcW w:w="0" w:type="auto"/>
            <w:tcBorders>
              <w:top w:val="single" w:sz="8" w:space="0" w:color="auto"/>
              <w:left w:val="single" w:sz="4" w:space="0" w:color="auto"/>
              <w:bottom w:val="single" w:sz="8" w:space="0" w:color="auto"/>
              <w:right w:val="single" w:sz="4" w:space="0" w:color="969696"/>
            </w:tcBorders>
            <w:shd w:val="clear" w:color="FFFFFF" w:fill="E3E3E3"/>
            <w:noWrap/>
            <w:hideMark/>
          </w:tcPr>
          <w:p w:rsidR="00433C91" w:rsidRPr="00433C91" w:rsidRDefault="00433C91" w:rsidP="00433C91">
            <w:pPr>
              <w:spacing w:after="0" w:line="240" w:lineRule="auto"/>
              <w:ind w:firstLineChars="100" w:firstLine="161"/>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Total Receipts</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0</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16,700</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10,020</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11,106</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21,293</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14,696</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16,366</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27,305</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22,462</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24,967</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35,758</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29,810</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34,232</w:t>
            </w:r>
          </w:p>
        </w:tc>
        <w:tc>
          <w:tcPr>
            <w:tcW w:w="0" w:type="auto"/>
            <w:tcBorders>
              <w:top w:val="nil"/>
              <w:left w:val="nil"/>
              <w:bottom w:val="single" w:sz="8" w:space="0" w:color="auto"/>
              <w:right w:val="single" w:sz="4" w:space="0" w:color="auto"/>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264,715</w:t>
            </w:r>
          </w:p>
        </w:tc>
      </w:tr>
      <w:tr w:rsidR="00433C91" w:rsidRPr="00433C91" w:rsidTr="004D581F">
        <w:trPr>
          <w:trHeight w:val="264"/>
        </w:trPr>
        <w:tc>
          <w:tcPr>
            <w:tcW w:w="0" w:type="auto"/>
            <w:tcBorders>
              <w:top w:val="nil"/>
              <w:left w:val="single" w:sz="4" w:space="0" w:color="auto"/>
              <w:bottom w:val="nil"/>
              <w:right w:val="single" w:sz="4" w:space="0" w:color="969696"/>
            </w:tcBorders>
            <w:shd w:val="clear" w:color="auto" w:fill="auto"/>
            <w:noWrap/>
            <w:vAlign w:val="bottom"/>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nil"/>
              <w:right w:val="single" w:sz="4" w:space="0" w:color="auto"/>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r>
      <w:tr w:rsidR="00433C91" w:rsidRPr="00433C91" w:rsidTr="004D581F">
        <w:trPr>
          <w:trHeight w:val="264"/>
        </w:trPr>
        <w:tc>
          <w:tcPr>
            <w:tcW w:w="0" w:type="auto"/>
            <w:tcBorders>
              <w:top w:val="nil"/>
              <w:left w:val="single" w:sz="4" w:space="0" w:color="auto"/>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ind w:firstLineChars="100" w:firstLine="161"/>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Payments</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auto"/>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r>
      <w:tr w:rsidR="00433C91" w:rsidRPr="00433C91" w:rsidTr="004D581F">
        <w:trPr>
          <w:trHeight w:val="264"/>
        </w:trPr>
        <w:tc>
          <w:tcPr>
            <w:tcW w:w="0" w:type="auto"/>
            <w:tcBorders>
              <w:top w:val="nil"/>
              <w:left w:val="single" w:sz="4" w:space="0" w:color="auto"/>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ind w:firstLineChars="200" w:firstLine="320"/>
              <w:rPr>
                <w:rFonts w:ascii="Arial" w:eastAsia="Times New Roman" w:hAnsi="Arial" w:cs="Arial"/>
                <w:sz w:val="16"/>
                <w:szCs w:val="16"/>
              </w:rPr>
            </w:pPr>
            <w:r w:rsidRPr="00433C91">
              <w:rPr>
                <w:rFonts w:ascii="Arial" w:eastAsia="Times New Roman" w:hAnsi="Arial" w:cs="Arial"/>
                <w:sz w:val="16"/>
                <w:szCs w:val="16"/>
              </w:rPr>
              <w:t>Cash purchases</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401</w:t>
            </w:r>
          </w:p>
        </w:tc>
        <w:tc>
          <w:tcPr>
            <w:tcW w:w="0" w:type="auto"/>
            <w:tcBorders>
              <w:top w:val="nil"/>
              <w:left w:val="nil"/>
              <w:bottom w:val="nil"/>
              <w:right w:val="nil"/>
            </w:tcBorders>
            <w:shd w:val="clear" w:color="auto" w:fill="auto"/>
            <w:noWrap/>
            <w:vAlign w:val="bottom"/>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326</w:t>
            </w:r>
          </w:p>
        </w:tc>
        <w:tc>
          <w:tcPr>
            <w:tcW w:w="0" w:type="auto"/>
            <w:tcBorders>
              <w:top w:val="nil"/>
              <w:left w:val="single" w:sz="4" w:space="0" w:color="969696"/>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166</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131</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237</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166</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149</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149</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166</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113</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113</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167</w:t>
            </w:r>
          </w:p>
        </w:tc>
        <w:tc>
          <w:tcPr>
            <w:tcW w:w="0" w:type="auto"/>
            <w:tcBorders>
              <w:top w:val="nil"/>
              <w:left w:val="nil"/>
              <w:bottom w:val="single" w:sz="4" w:space="0" w:color="969696"/>
              <w:right w:val="single" w:sz="4" w:space="0" w:color="000000"/>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2,284</w:t>
            </w:r>
          </w:p>
        </w:tc>
      </w:tr>
      <w:tr w:rsidR="00433C91" w:rsidRPr="00433C91" w:rsidTr="004D581F">
        <w:trPr>
          <w:trHeight w:val="264"/>
        </w:trPr>
        <w:tc>
          <w:tcPr>
            <w:tcW w:w="0" w:type="auto"/>
            <w:tcBorders>
              <w:top w:val="nil"/>
              <w:left w:val="single" w:sz="4" w:space="0" w:color="auto"/>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ind w:firstLineChars="200" w:firstLine="320"/>
              <w:rPr>
                <w:rFonts w:ascii="Arial" w:eastAsia="Times New Roman" w:hAnsi="Arial" w:cs="Arial"/>
                <w:sz w:val="16"/>
                <w:szCs w:val="16"/>
              </w:rPr>
            </w:pPr>
            <w:r w:rsidRPr="00433C91">
              <w:rPr>
                <w:rFonts w:ascii="Arial" w:eastAsia="Times New Roman" w:hAnsi="Arial" w:cs="Arial"/>
                <w:sz w:val="16"/>
                <w:szCs w:val="16"/>
              </w:rPr>
              <w:t>Payments to creditors</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1,203</w:t>
            </w:r>
          </w:p>
        </w:tc>
        <w:tc>
          <w:tcPr>
            <w:tcW w:w="0" w:type="auto"/>
            <w:tcBorders>
              <w:top w:val="single" w:sz="4" w:space="0" w:color="969696"/>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978</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499</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392</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713</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499</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446</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446</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499</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339</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339</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503</w:t>
            </w:r>
          </w:p>
        </w:tc>
        <w:tc>
          <w:tcPr>
            <w:tcW w:w="0" w:type="auto"/>
            <w:tcBorders>
              <w:top w:val="nil"/>
              <w:left w:val="nil"/>
              <w:bottom w:val="single" w:sz="4" w:space="0" w:color="969696"/>
              <w:right w:val="single" w:sz="4" w:space="0" w:color="000000"/>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6,856</w:t>
            </w:r>
          </w:p>
        </w:tc>
      </w:tr>
      <w:tr w:rsidR="00433C91" w:rsidRPr="00433C91" w:rsidTr="004D581F">
        <w:trPr>
          <w:trHeight w:val="264"/>
        </w:trPr>
        <w:tc>
          <w:tcPr>
            <w:tcW w:w="0" w:type="auto"/>
            <w:tcBorders>
              <w:top w:val="nil"/>
              <w:left w:val="single" w:sz="4" w:space="0" w:color="auto"/>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ind w:firstLineChars="200" w:firstLine="320"/>
              <w:rPr>
                <w:rFonts w:ascii="Arial" w:eastAsia="Times New Roman" w:hAnsi="Arial" w:cs="Arial"/>
                <w:sz w:val="16"/>
                <w:szCs w:val="16"/>
              </w:rPr>
            </w:pPr>
            <w:r w:rsidRPr="00433C91">
              <w:rPr>
                <w:rFonts w:ascii="Arial" w:eastAsia="Times New Roman" w:hAnsi="Arial" w:cs="Arial"/>
                <w:sz w:val="16"/>
                <w:szCs w:val="16"/>
              </w:rPr>
              <w:t>Salaries and wages</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6,304</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5,120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2,620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2,058</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3,728</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2,620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2,336</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2,336</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2,620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1,780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1,780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2,631</w:t>
            </w:r>
          </w:p>
        </w:tc>
        <w:tc>
          <w:tcPr>
            <w:tcW w:w="0" w:type="auto"/>
            <w:tcBorders>
              <w:top w:val="nil"/>
              <w:left w:val="nil"/>
              <w:bottom w:val="single" w:sz="4" w:space="0" w:color="969696"/>
              <w:right w:val="single" w:sz="4" w:space="0" w:color="000000"/>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35,933</w:t>
            </w:r>
          </w:p>
        </w:tc>
      </w:tr>
      <w:tr w:rsidR="00433C91" w:rsidRPr="00433C91" w:rsidTr="004D581F">
        <w:trPr>
          <w:trHeight w:val="264"/>
        </w:trPr>
        <w:tc>
          <w:tcPr>
            <w:tcW w:w="0" w:type="auto"/>
            <w:tcBorders>
              <w:top w:val="nil"/>
              <w:left w:val="single" w:sz="4" w:space="0" w:color="auto"/>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ind w:firstLineChars="200" w:firstLine="320"/>
              <w:rPr>
                <w:rFonts w:ascii="Arial" w:eastAsia="Times New Roman" w:hAnsi="Arial" w:cs="Arial"/>
                <w:sz w:val="16"/>
                <w:szCs w:val="16"/>
              </w:rPr>
            </w:pPr>
            <w:r w:rsidRPr="00433C91">
              <w:rPr>
                <w:rFonts w:ascii="Arial" w:eastAsia="Times New Roman" w:hAnsi="Arial" w:cs="Arial"/>
                <w:sz w:val="16"/>
                <w:szCs w:val="16"/>
              </w:rPr>
              <w:t>Employee benefits</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3,152</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2,560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1,310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1,029</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1,864</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1,310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1,168</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1,168</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1,310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890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890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1,315</w:t>
            </w:r>
          </w:p>
        </w:tc>
        <w:tc>
          <w:tcPr>
            <w:tcW w:w="0" w:type="auto"/>
            <w:tcBorders>
              <w:top w:val="nil"/>
              <w:left w:val="nil"/>
              <w:bottom w:val="single" w:sz="4" w:space="0" w:color="969696"/>
              <w:right w:val="single" w:sz="4" w:space="0" w:color="000000"/>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17,966</w:t>
            </w:r>
          </w:p>
        </w:tc>
      </w:tr>
      <w:tr w:rsidR="00433C91" w:rsidRPr="00433C91" w:rsidTr="004D581F">
        <w:trPr>
          <w:trHeight w:val="264"/>
        </w:trPr>
        <w:tc>
          <w:tcPr>
            <w:tcW w:w="0" w:type="auto"/>
            <w:tcBorders>
              <w:top w:val="nil"/>
              <w:left w:val="single" w:sz="4" w:space="0" w:color="auto"/>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ind w:firstLineChars="200" w:firstLine="320"/>
              <w:rPr>
                <w:rFonts w:ascii="Arial" w:eastAsia="Times New Roman" w:hAnsi="Arial" w:cs="Arial"/>
                <w:sz w:val="16"/>
                <w:szCs w:val="16"/>
              </w:rPr>
            </w:pPr>
            <w:r w:rsidRPr="00433C91">
              <w:rPr>
                <w:rFonts w:ascii="Arial" w:eastAsia="Times New Roman" w:hAnsi="Arial" w:cs="Arial"/>
                <w:sz w:val="16"/>
                <w:szCs w:val="16"/>
              </w:rPr>
              <w:t>Payroll taxes</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1,051</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853</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437</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343</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621</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437</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389</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389</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437</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297</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297</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438</w:t>
            </w:r>
          </w:p>
        </w:tc>
        <w:tc>
          <w:tcPr>
            <w:tcW w:w="0" w:type="auto"/>
            <w:tcBorders>
              <w:top w:val="nil"/>
              <w:left w:val="nil"/>
              <w:bottom w:val="single" w:sz="4" w:space="0" w:color="969696"/>
              <w:right w:val="single" w:sz="4" w:space="0" w:color="000000"/>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5,989</w:t>
            </w:r>
          </w:p>
        </w:tc>
      </w:tr>
      <w:tr w:rsidR="00433C91" w:rsidRPr="00433C91" w:rsidTr="004D581F">
        <w:trPr>
          <w:trHeight w:val="264"/>
        </w:trPr>
        <w:tc>
          <w:tcPr>
            <w:tcW w:w="0" w:type="auto"/>
            <w:tcBorders>
              <w:top w:val="nil"/>
              <w:left w:val="single" w:sz="4" w:space="0" w:color="auto"/>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ind w:firstLineChars="200" w:firstLine="320"/>
              <w:rPr>
                <w:rFonts w:ascii="Arial" w:eastAsia="Times New Roman" w:hAnsi="Arial" w:cs="Arial"/>
                <w:sz w:val="16"/>
                <w:szCs w:val="16"/>
              </w:rPr>
            </w:pPr>
            <w:r w:rsidRPr="00433C91">
              <w:rPr>
                <w:rFonts w:ascii="Arial" w:eastAsia="Times New Roman" w:hAnsi="Arial" w:cs="Arial"/>
                <w:sz w:val="16"/>
                <w:szCs w:val="16"/>
              </w:rPr>
              <w:t>Rent</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5,253</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4,267</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2,183</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1,715</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3,107</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2,183</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1,947</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1,947</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2,183</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1,483</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1,483</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2,192</w:t>
            </w:r>
          </w:p>
        </w:tc>
        <w:tc>
          <w:tcPr>
            <w:tcW w:w="0" w:type="auto"/>
            <w:tcBorders>
              <w:top w:val="nil"/>
              <w:left w:val="nil"/>
              <w:bottom w:val="single" w:sz="4" w:space="0" w:color="969696"/>
              <w:right w:val="single" w:sz="4" w:space="0" w:color="000000"/>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29,943</w:t>
            </w:r>
          </w:p>
        </w:tc>
      </w:tr>
      <w:tr w:rsidR="00433C91" w:rsidRPr="00433C91" w:rsidTr="004D581F">
        <w:trPr>
          <w:trHeight w:val="264"/>
        </w:trPr>
        <w:tc>
          <w:tcPr>
            <w:tcW w:w="0" w:type="auto"/>
            <w:tcBorders>
              <w:top w:val="nil"/>
              <w:left w:val="single" w:sz="4" w:space="0" w:color="auto"/>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ind w:firstLineChars="200" w:firstLine="320"/>
              <w:rPr>
                <w:rFonts w:ascii="Arial" w:eastAsia="Times New Roman" w:hAnsi="Arial" w:cs="Arial"/>
                <w:sz w:val="16"/>
                <w:szCs w:val="16"/>
              </w:rPr>
            </w:pPr>
            <w:r w:rsidRPr="00433C91">
              <w:rPr>
                <w:rFonts w:ascii="Arial" w:eastAsia="Times New Roman" w:hAnsi="Arial" w:cs="Arial"/>
                <w:sz w:val="16"/>
                <w:szCs w:val="16"/>
              </w:rPr>
              <w:t>Utiltities</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1,021</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830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425</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333</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604</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425</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379</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379</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425</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288</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288</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426</w:t>
            </w:r>
          </w:p>
        </w:tc>
        <w:tc>
          <w:tcPr>
            <w:tcW w:w="0" w:type="auto"/>
            <w:tcBorders>
              <w:top w:val="nil"/>
              <w:left w:val="nil"/>
              <w:bottom w:val="single" w:sz="4" w:space="0" w:color="969696"/>
              <w:right w:val="single" w:sz="4" w:space="0" w:color="000000"/>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5,823</w:t>
            </w:r>
          </w:p>
        </w:tc>
      </w:tr>
      <w:tr w:rsidR="00433C91" w:rsidRPr="00433C91" w:rsidTr="004D581F">
        <w:trPr>
          <w:trHeight w:val="264"/>
        </w:trPr>
        <w:tc>
          <w:tcPr>
            <w:tcW w:w="0" w:type="auto"/>
            <w:tcBorders>
              <w:top w:val="nil"/>
              <w:left w:val="single" w:sz="4" w:space="0" w:color="auto"/>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ind w:firstLineChars="200" w:firstLine="320"/>
              <w:rPr>
                <w:rFonts w:ascii="Arial" w:eastAsia="Times New Roman" w:hAnsi="Arial" w:cs="Arial"/>
                <w:sz w:val="16"/>
                <w:szCs w:val="16"/>
              </w:rPr>
            </w:pPr>
            <w:r w:rsidRPr="00433C91">
              <w:rPr>
                <w:rFonts w:ascii="Arial" w:eastAsia="Times New Roman" w:hAnsi="Arial" w:cs="Arial"/>
                <w:sz w:val="16"/>
                <w:szCs w:val="16"/>
              </w:rPr>
              <w:t>Repairs and maintenance</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584</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474</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243</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191</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345</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243</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216</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216</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243</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165</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165</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244</w:t>
            </w:r>
          </w:p>
        </w:tc>
        <w:tc>
          <w:tcPr>
            <w:tcW w:w="0" w:type="auto"/>
            <w:tcBorders>
              <w:top w:val="nil"/>
              <w:left w:val="nil"/>
              <w:bottom w:val="single" w:sz="4" w:space="0" w:color="969696"/>
              <w:right w:val="single" w:sz="4" w:space="0" w:color="000000"/>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3,329</w:t>
            </w:r>
          </w:p>
        </w:tc>
      </w:tr>
      <w:tr w:rsidR="00433C91" w:rsidRPr="00433C91" w:rsidTr="004D581F">
        <w:trPr>
          <w:trHeight w:val="264"/>
        </w:trPr>
        <w:tc>
          <w:tcPr>
            <w:tcW w:w="0" w:type="auto"/>
            <w:tcBorders>
              <w:top w:val="nil"/>
              <w:left w:val="single" w:sz="4" w:space="0" w:color="auto"/>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ind w:firstLineChars="200" w:firstLine="320"/>
              <w:rPr>
                <w:rFonts w:ascii="Arial" w:eastAsia="Times New Roman" w:hAnsi="Arial" w:cs="Arial"/>
                <w:sz w:val="16"/>
                <w:szCs w:val="16"/>
              </w:rPr>
            </w:pPr>
            <w:r w:rsidRPr="00433C91">
              <w:rPr>
                <w:rFonts w:ascii="Arial" w:eastAsia="Times New Roman" w:hAnsi="Arial" w:cs="Arial"/>
                <w:sz w:val="16"/>
                <w:szCs w:val="16"/>
              </w:rPr>
              <w:t>Insurance</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1,021</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830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425</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333</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604</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425</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379</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379</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425</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288</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288</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426</w:t>
            </w:r>
          </w:p>
        </w:tc>
        <w:tc>
          <w:tcPr>
            <w:tcW w:w="0" w:type="auto"/>
            <w:tcBorders>
              <w:top w:val="nil"/>
              <w:left w:val="nil"/>
              <w:bottom w:val="single" w:sz="4" w:space="0" w:color="969696"/>
              <w:right w:val="single" w:sz="4" w:space="0" w:color="000000"/>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5,823</w:t>
            </w:r>
          </w:p>
        </w:tc>
      </w:tr>
      <w:tr w:rsidR="00433C91" w:rsidRPr="00433C91" w:rsidTr="004D581F">
        <w:trPr>
          <w:trHeight w:val="264"/>
        </w:trPr>
        <w:tc>
          <w:tcPr>
            <w:tcW w:w="0" w:type="auto"/>
            <w:tcBorders>
              <w:top w:val="nil"/>
              <w:left w:val="single" w:sz="4" w:space="0" w:color="auto"/>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ind w:firstLineChars="200" w:firstLine="320"/>
              <w:rPr>
                <w:rFonts w:ascii="Arial" w:eastAsia="Times New Roman" w:hAnsi="Arial" w:cs="Arial"/>
                <w:sz w:val="16"/>
                <w:szCs w:val="16"/>
              </w:rPr>
            </w:pPr>
            <w:r w:rsidRPr="00433C91">
              <w:rPr>
                <w:rFonts w:ascii="Arial" w:eastAsia="Times New Roman" w:hAnsi="Arial" w:cs="Arial"/>
                <w:sz w:val="16"/>
                <w:szCs w:val="16"/>
              </w:rPr>
              <w:t>Travel</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1,240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1,007</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515</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405</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734</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515</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460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460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515</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350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350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518</w:t>
            </w:r>
          </w:p>
        </w:tc>
        <w:tc>
          <w:tcPr>
            <w:tcW w:w="0" w:type="auto"/>
            <w:tcBorders>
              <w:top w:val="nil"/>
              <w:left w:val="nil"/>
              <w:bottom w:val="single" w:sz="4" w:space="0" w:color="969696"/>
              <w:right w:val="single" w:sz="4" w:space="0" w:color="000000"/>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7,069</w:t>
            </w:r>
          </w:p>
        </w:tc>
      </w:tr>
      <w:tr w:rsidR="00433C91" w:rsidRPr="00433C91" w:rsidTr="004D581F">
        <w:trPr>
          <w:trHeight w:val="264"/>
        </w:trPr>
        <w:tc>
          <w:tcPr>
            <w:tcW w:w="0" w:type="auto"/>
            <w:tcBorders>
              <w:top w:val="nil"/>
              <w:left w:val="single" w:sz="4" w:space="0" w:color="auto"/>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ind w:firstLineChars="200" w:firstLine="320"/>
              <w:rPr>
                <w:rFonts w:ascii="Arial" w:eastAsia="Times New Roman" w:hAnsi="Arial" w:cs="Arial"/>
                <w:sz w:val="16"/>
                <w:szCs w:val="16"/>
              </w:rPr>
            </w:pPr>
            <w:r w:rsidRPr="00433C91">
              <w:rPr>
                <w:rFonts w:ascii="Arial" w:eastAsia="Times New Roman" w:hAnsi="Arial" w:cs="Arial"/>
                <w:sz w:val="16"/>
                <w:szCs w:val="16"/>
              </w:rPr>
              <w:t>Telephone</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1,043</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847</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434</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341</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617</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434</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387</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387</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434</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295</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295</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435</w:t>
            </w:r>
          </w:p>
        </w:tc>
        <w:tc>
          <w:tcPr>
            <w:tcW w:w="0" w:type="auto"/>
            <w:tcBorders>
              <w:top w:val="nil"/>
              <w:left w:val="nil"/>
              <w:bottom w:val="single" w:sz="4" w:space="0" w:color="969696"/>
              <w:right w:val="single" w:sz="4" w:space="0" w:color="000000"/>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5,949</w:t>
            </w:r>
          </w:p>
        </w:tc>
      </w:tr>
      <w:tr w:rsidR="00433C91" w:rsidRPr="00433C91" w:rsidTr="004D581F">
        <w:trPr>
          <w:trHeight w:val="264"/>
        </w:trPr>
        <w:tc>
          <w:tcPr>
            <w:tcW w:w="0" w:type="auto"/>
            <w:tcBorders>
              <w:top w:val="nil"/>
              <w:left w:val="single" w:sz="4" w:space="0" w:color="auto"/>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ind w:firstLineChars="200" w:firstLine="320"/>
              <w:rPr>
                <w:rFonts w:ascii="Arial" w:eastAsia="Times New Roman" w:hAnsi="Arial" w:cs="Arial"/>
                <w:sz w:val="16"/>
                <w:szCs w:val="16"/>
              </w:rPr>
            </w:pPr>
            <w:r w:rsidRPr="00433C91">
              <w:rPr>
                <w:rFonts w:ascii="Arial" w:eastAsia="Times New Roman" w:hAnsi="Arial" w:cs="Arial"/>
                <w:sz w:val="16"/>
                <w:szCs w:val="16"/>
              </w:rPr>
              <w:t>Postage</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438</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358</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182</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143</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259</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182</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162</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162</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182</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124</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124</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183</w:t>
            </w:r>
          </w:p>
        </w:tc>
        <w:tc>
          <w:tcPr>
            <w:tcW w:w="0" w:type="auto"/>
            <w:tcBorders>
              <w:top w:val="nil"/>
              <w:left w:val="nil"/>
              <w:bottom w:val="single" w:sz="4" w:space="0" w:color="969696"/>
              <w:right w:val="single" w:sz="4" w:space="0" w:color="000000"/>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2,499</w:t>
            </w:r>
          </w:p>
        </w:tc>
      </w:tr>
      <w:tr w:rsidR="00433C91" w:rsidRPr="00433C91" w:rsidTr="004D581F">
        <w:trPr>
          <w:trHeight w:val="264"/>
        </w:trPr>
        <w:tc>
          <w:tcPr>
            <w:tcW w:w="0" w:type="auto"/>
            <w:tcBorders>
              <w:top w:val="nil"/>
              <w:left w:val="single" w:sz="4" w:space="0" w:color="auto"/>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ind w:firstLineChars="200" w:firstLine="320"/>
              <w:rPr>
                <w:rFonts w:ascii="Arial" w:eastAsia="Times New Roman" w:hAnsi="Arial" w:cs="Arial"/>
                <w:sz w:val="16"/>
                <w:szCs w:val="16"/>
              </w:rPr>
            </w:pPr>
            <w:r w:rsidRPr="00433C91">
              <w:rPr>
                <w:rFonts w:ascii="Arial" w:eastAsia="Times New Roman" w:hAnsi="Arial" w:cs="Arial"/>
                <w:sz w:val="16"/>
                <w:szCs w:val="16"/>
              </w:rPr>
              <w:t>Office supplies</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949</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770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394</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310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561</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394</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352</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352</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394</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268</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268</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396</w:t>
            </w:r>
          </w:p>
        </w:tc>
        <w:tc>
          <w:tcPr>
            <w:tcW w:w="0" w:type="auto"/>
            <w:tcBorders>
              <w:top w:val="nil"/>
              <w:left w:val="nil"/>
              <w:bottom w:val="single" w:sz="4" w:space="0" w:color="969696"/>
              <w:right w:val="single" w:sz="4" w:space="0" w:color="000000"/>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5,408</w:t>
            </w:r>
          </w:p>
        </w:tc>
      </w:tr>
      <w:tr w:rsidR="00433C91" w:rsidRPr="00433C91" w:rsidTr="004D581F">
        <w:trPr>
          <w:trHeight w:val="264"/>
        </w:trPr>
        <w:tc>
          <w:tcPr>
            <w:tcW w:w="0" w:type="auto"/>
            <w:tcBorders>
              <w:top w:val="nil"/>
              <w:left w:val="single" w:sz="4" w:space="0" w:color="auto"/>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ind w:firstLineChars="200" w:firstLine="320"/>
              <w:rPr>
                <w:rFonts w:ascii="Arial" w:eastAsia="Times New Roman" w:hAnsi="Arial" w:cs="Arial"/>
                <w:sz w:val="16"/>
                <w:szCs w:val="16"/>
              </w:rPr>
            </w:pPr>
            <w:r w:rsidRPr="00433C91">
              <w:rPr>
                <w:rFonts w:ascii="Arial" w:eastAsia="Times New Roman" w:hAnsi="Arial" w:cs="Arial"/>
                <w:sz w:val="16"/>
                <w:szCs w:val="16"/>
              </w:rPr>
              <w:t>Advertising</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6,938</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5,635</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2,883</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2,265</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4,103</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2,883</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2,571</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2,571</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2,883</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1,959</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1,959</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2,895</w:t>
            </w:r>
          </w:p>
        </w:tc>
        <w:tc>
          <w:tcPr>
            <w:tcW w:w="0" w:type="auto"/>
            <w:tcBorders>
              <w:top w:val="nil"/>
              <w:left w:val="nil"/>
              <w:bottom w:val="single" w:sz="4" w:space="0" w:color="969696"/>
              <w:right w:val="single" w:sz="4" w:space="0" w:color="000000"/>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39,545</w:t>
            </w:r>
          </w:p>
        </w:tc>
      </w:tr>
      <w:tr w:rsidR="00433C91" w:rsidRPr="00433C91" w:rsidTr="004D581F">
        <w:trPr>
          <w:trHeight w:val="264"/>
        </w:trPr>
        <w:tc>
          <w:tcPr>
            <w:tcW w:w="0" w:type="auto"/>
            <w:tcBorders>
              <w:top w:val="nil"/>
              <w:left w:val="single" w:sz="4" w:space="0" w:color="auto"/>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ind w:firstLineChars="200" w:firstLine="320"/>
              <w:rPr>
                <w:rFonts w:ascii="Arial" w:eastAsia="Times New Roman" w:hAnsi="Arial" w:cs="Arial"/>
                <w:sz w:val="16"/>
                <w:szCs w:val="16"/>
              </w:rPr>
            </w:pPr>
            <w:r w:rsidRPr="00433C91">
              <w:rPr>
                <w:rFonts w:ascii="Arial" w:eastAsia="Times New Roman" w:hAnsi="Arial" w:cs="Arial"/>
                <w:sz w:val="16"/>
                <w:szCs w:val="16"/>
              </w:rPr>
              <w:t>Marketing/promotion</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5,439</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4,418</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2,261</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1,776</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3,217</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2,261</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2,016</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2,016</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2,261</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1,536</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1,536</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2,270</w:t>
            </w:r>
          </w:p>
        </w:tc>
        <w:tc>
          <w:tcPr>
            <w:tcW w:w="0" w:type="auto"/>
            <w:tcBorders>
              <w:top w:val="nil"/>
              <w:left w:val="nil"/>
              <w:bottom w:val="single" w:sz="4" w:space="0" w:color="969696"/>
              <w:right w:val="single" w:sz="4" w:space="0" w:color="000000"/>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31,007</w:t>
            </w:r>
          </w:p>
        </w:tc>
      </w:tr>
      <w:tr w:rsidR="00433C91" w:rsidRPr="00433C91" w:rsidTr="004D581F">
        <w:trPr>
          <w:trHeight w:val="264"/>
        </w:trPr>
        <w:tc>
          <w:tcPr>
            <w:tcW w:w="0" w:type="auto"/>
            <w:tcBorders>
              <w:top w:val="nil"/>
              <w:left w:val="single" w:sz="4" w:space="0" w:color="auto"/>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ind w:firstLineChars="200" w:firstLine="320"/>
              <w:rPr>
                <w:rFonts w:ascii="Arial" w:eastAsia="Times New Roman" w:hAnsi="Arial" w:cs="Arial"/>
                <w:sz w:val="16"/>
                <w:szCs w:val="16"/>
              </w:rPr>
            </w:pPr>
            <w:r w:rsidRPr="00433C91">
              <w:rPr>
                <w:rFonts w:ascii="Arial" w:eastAsia="Times New Roman" w:hAnsi="Arial" w:cs="Arial"/>
                <w:sz w:val="16"/>
                <w:szCs w:val="16"/>
              </w:rPr>
              <w:t>Professional fees</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1,751</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1,422</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728</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572</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1,036</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728</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649</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649</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728</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494</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494</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731</w:t>
            </w:r>
          </w:p>
        </w:tc>
        <w:tc>
          <w:tcPr>
            <w:tcW w:w="0" w:type="auto"/>
            <w:tcBorders>
              <w:top w:val="nil"/>
              <w:left w:val="nil"/>
              <w:bottom w:val="single" w:sz="4" w:space="0" w:color="969696"/>
              <w:right w:val="single" w:sz="4" w:space="0" w:color="000000"/>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9,982</w:t>
            </w:r>
          </w:p>
        </w:tc>
      </w:tr>
      <w:tr w:rsidR="00433C91" w:rsidRPr="00433C91" w:rsidTr="004D581F">
        <w:trPr>
          <w:trHeight w:val="264"/>
        </w:trPr>
        <w:tc>
          <w:tcPr>
            <w:tcW w:w="0" w:type="auto"/>
            <w:tcBorders>
              <w:top w:val="nil"/>
              <w:left w:val="single" w:sz="4" w:space="0" w:color="auto"/>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ind w:firstLineChars="200" w:firstLine="320"/>
              <w:rPr>
                <w:rFonts w:ascii="Arial" w:eastAsia="Times New Roman" w:hAnsi="Arial" w:cs="Arial"/>
                <w:sz w:val="16"/>
                <w:szCs w:val="16"/>
              </w:rPr>
            </w:pPr>
            <w:r w:rsidRPr="00433C91">
              <w:rPr>
                <w:rFonts w:ascii="Arial" w:eastAsia="Times New Roman" w:hAnsi="Arial" w:cs="Arial"/>
                <w:sz w:val="16"/>
                <w:szCs w:val="16"/>
              </w:rPr>
              <w:t>Training and development</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26</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21</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11</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9</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16</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11</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11</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7</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7</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11</w:t>
            </w:r>
          </w:p>
        </w:tc>
        <w:tc>
          <w:tcPr>
            <w:tcW w:w="0" w:type="auto"/>
            <w:tcBorders>
              <w:top w:val="nil"/>
              <w:left w:val="nil"/>
              <w:bottom w:val="single" w:sz="4" w:space="0" w:color="969696"/>
              <w:right w:val="single" w:sz="4" w:space="0" w:color="000000"/>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150</w:t>
            </w:r>
          </w:p>
        </w:tc>
      </w:tr>
      <w:tr w:rsidR="00433C91" w:rsidRPr="00433C91" w:rsidTr="004D581F">
        <w:trPr>
          <w:trHeight w:val="264"/>
        </w:trPr>
        <w:tc>
          <w:tcPr>
            <w:tcW w:w="0" w:type="auto"/>
            <w:tcBorders>
              <w:top w:val="nil"/>
              <w:left w:val="single" w:sz="4" w:space="0" w:color="auto"/>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ind w:firstLineChars="200" w:firstLine="320"/>
              <w:rPr>
                <w:rFonts w:ascii="Arial" w:eastAsia="Times New Roman" w:hAnsi="Arial" w:cs="Arial"/>
                <w:sz w:val="16"/>
                <w:szCs w:val="16"/>
              </w:rPr>
            </w:pPr>
            <w:r w:rsidRPr="00433C91">
              <w:rPr>
                <w:rFonts w:ascii="Arial" w:eastAsia="Times New Roman" w:hAnsi="Arial" w:cs="Arial"/>
                <w:sz w:val="16"/>
                <w:szCs w:val="16"/>
              </w:rPr>
              <w:t>Bank charges</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000000"/>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0</w:t>
            </w:r>
          </w:p>
        </w:tc>
      </w:tr>
      <w:tr w:rsidR="00433C91" w:rsidRPr="00433C91" w:rsidTr="004D581F">
        <w:trPr>
          <w:trHeight w:val="264"/>
        </w:trPr>
        <w:tc>
          <w:tcPr>
            <w:tcW w:w="0" w:type="auto"/>
            <w:tcBorders>
              <w:top w:val="nil"/>
              <w:left w:val="single" w:sz="4" w:space="0" w:color="auto"/>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ind w:firstLineChars="200" w:firstLine="320"/>
              <w:rPr>
                <w:rFonts w:ascii="Arial" w:eastAsia="Times New Roman" w:hAnsi="Arial" w:cs="Arial"/>
                <w:sz w:val="16"/>
                <w:szCs w:val="16"/>
              </w:rPr>
            </w:pPr>
            <w:r w:rsidRPr="00433C91">
              <w:rPr>
                <w:rFonts w:ascii="Arial" w:eastAsia="Times New Roman" w:hAnsi="Arial" w:cs="Arial"/>
                <w:sz w:val="16"/>
                <w:szCs w:val="16"/>
              </w:rPr>
              <w:t>Miscellaneous</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000000"/>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0</w:t>
            </w:r>
          </w:p>
        </w:tc>
      </w:tr>
      <w:tr w:rsidR="00433C91" w:rsidRPr="00433C91" w:rsidTr="004D581F">
        <w:trPr>
          <w:trHeight w:val="264"/>
        </w:trPr>
        <w:tc>
          <w:tcPr>
            <w:tcW w:w="0" w:type="auto"/>
            <w:tcBorders>
              <w:top w:val="nil"/>
              <w:left w:val="single" w:sz="4" w:space="0" w:color="auto"/>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ind w:firstLineChars="200" w:firstLine="320"/>
              <w:rPr>
                <w:rFonts w:ascii="Arial" w:eastAsia="Times New Roman" w:hAnsi="Arial" w:cs="Arial"/>
                <w:sz w:val="16"/>
                <w:szCs w:val="16"/>
              </w:rPr>
            </w:pPr>
            <w:r w:rsidRPr="00433C91">
              <w:rPr>
                <w:rFonts w:ascii="Arial" w:eastAsia="Times New Roman" w:hAnsi="Arial" w:cs="Arial"/>
                <w:sz w:val="16"/>
                <w:szCs w:val="16"/>
              </w:rPr>
              <w:t>Owner's drawings</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000000"/>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0</w:t>
            </w:r>
          </w:p>
        </w:tc>
      </w:tr>
      <w:tr w:rsidR="00433C91" w:rsidRPr="00433C91" w:rsidTr="004D581F">
        <w:trPr>
          <w:trHeight w:val="264"/>
        </w:trPr>
        <w:tc>
          <w:tcPr>
            <w:tcW w:w="0" w:type="auto"/>
            <w:tcBorders>
              <w:top w:val="nil"/>
              <w:left w:val="single" w:sz="4" w:space="0" w:color="auto"/>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ind w:firstLineChars="200" w:firstLine="320"/>
              <w:rPr>
                <w:rFonts w:ascii="Arial" w:eastAsia="Times New Roman" w:hAnsi="Arial" w:cs="Arial"/>
                <w:sz w:val="16"/>
                <w:szCs w:val="16"/>
              </w:rPr>
            </w:pPr>
            <w:r w:rsidRPr="00433C91">
              <w:rPr>
                <w:rFonts w:ascii="Arial" w:eastAsia="Times New Roman" w:hAnsi="Arial" w:cs="Arial"/>
                <w:sz w:val="16"/>
                <w:szCs w:val="16"/>
              </w:rPr>
              <w:t>Loan repayments</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000000"/>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0</w:t>
            </w:r>
          </w:p>
        </w:tc>
      </w:tr>
      <w:tr w:rsidR="00433C91" w:rsidRPr="00433C91" w:rsidTr="004D581F">
        <w:trPr>
          <w:trHeight w:val="264"/>
        </w:trPr>
        <w:tc>
          <w:tcPr>
            <w:tcW w:w="0" w:type="auto"/>
            <w:tcBorders>
              <w:top w:val="nil"/>
              <w:left w:val="single" w:sz="4" w:space="0" w:color="auto"/>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ind w:firstLineChars="200" w:firstLine="320"/>
              <w:rPr>
                <w:rFonts w:ascii="Arial" w:eastAsia="Times New Roman" w:hAnsi="Arial" w:cs="Arial"/>
                <w:sz w:val="16"/>
                <w:szCs w:val="16"/>
              </w:rPr>
            </w:pPr>
            <w:r w:rsidRPr="00433C91">
              <w:rPr>
                <w:rFonts w:ascii="Arial" w:eastAsia="Times New Roman" w:hAnsi="Arial" w:cs="Arial"/>
                <w:sz w:val="16"/>
                <w:szCs w:val="16"/>
              </w:rPr>
              <w:t>Tax payments</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25,050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4,175</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000000"/>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29,225</w:t>
            </w:r>
          </w:p>
        </w:tc>
      </w:tr>
      <w:tr w:rsidR="00433C91" w:rsidRPr="00433C91" w:rsidTr="004D581F">
        <w:trPr>
          <w:trHeight w:val="264"/>
        </w:trPr>
        <w:tc>
          <w:tcPr>
            <w:tcW w:w="0" w:type="auto"/>
            <w:tcBorders>
              <w:top w:val="nil"/>
              <w:left w:val="single" w:sz="4" w:space="0" w:color="auto"/>
              <w:bottom w:val="nil"/>
              <w:right w:val="single" w:sz="4" w:space="0" w:color="969696"/>
            </w:tcBorders>
            <w:shd w:val="clear" w:color="000000" w:fill="FFFFFF"/>
            <w:noWrap/>
            <w:vAlign w:val="center"/>
            <w:hideMark/>
          </w:tcPr>
          <w:p w:rsidR="00433C91" w:rsidRPr="00433C91" w:rsidRDefault="00433C91" w:rsidP="00433C91">
            <w:pPr>
              <w:spacing w:after="0" w:line="240" w:lineRule="auto"/>
              <w:ind w:firstLineChars="200" w:firstLine="320"/>
              <w:rPr>
                <w:rFonts w:ascii="Arial" w:eastAsia="Times New Roman" w:hAnsi="Arial" w:cs="Arial"/>
                <w:sz w:val="16"/>
                <w:szCs w:val="16"/>
              </w:rPr>
            </w:pPr>
            <w:r w:rsidRPr="00433C91">
              <w:rPr>
                <w:rFonts w:ascii="Arial" w:eastAsia="Times New Roman" w:hAnsi="Arial" w:cs="Arial"/>
                <w:sz w:val="16"/>
                <w:szCs w:val="16"/>
              </w:rPr>
              <w:t>Capital purchases</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10,000</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10,000</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21,325</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color w:val="000000"/>
                <w:sz w:val="16"/>
                <w:szCs w:val="16"/>
              </w:rPr>
            </w:pPr>
            <w:r w:rsidRPr="00433C91">
              <w:rPr>
                <w:rFonts w:ascii="Arial" w:eastAsia="Times New Roman" w:hAnsi="Arial" w:cs="Arial"/>
                <w:color w:val="000000"/>
                <w:sz w:val="16"/>
                <w:szCs w:val="16"/>
              </w:rPr>
              <w:t>0</w:t>
            </w:r>
          </w:p>
        </w:tc>
        <w:tc>
          <w:tcPr>
            <w:tcW w:w="0" w:type="auto"/>
            <w:tcBorders>
              <w:top w:val="nil"/>
              <w:left w:val="nil"/>
              <w:bottom w:val="single" w:sz="4" w:space="0" w:color="969696"/>
              <w:right w:val="single" w:sz="4" w:space="0" w:color="000000"/>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41,325</w:t>
            </w:r>
          </w:p>
        </w:tc>
      </w:tr>
      <w:tr w:rsidR="00433C91" w:rsidRPr="00433C91" w:rsidTr="004D581F">
        <w:trPr>
          <w:trHeight w:val="276"/>
        </w:trPr>
        <w:tc>
          <w:tcPr>
            <w:tcW w:w="0" w:type="auto"/>
            <w:tcBorders>
              <w:top w:val="single" w:sz="4" w:space="0" w:color="969696"/>
              <w:left w:val="single" w:sz="4" w:space="0" w:color="auto"/>
              <w:bottom w:val="nil"/>
              <w:right w:val="single" w:sz="4" w:space="0" w:color="969696"/>
            </w:tcBorders>
            <w:shd w:val="clear" w:color="000000" w:fill="FFFFFF"/>
            <w:noWrap/>
            <w:vAlign w:val="center"/>
            <w:hideMark/>
          </w:tcPr>
          <w:p w:rsidR="00433C91" w:rsidRPr="00433C91" w:rsidRDefault="00433C91" w:rsidP="00433C91">
            <w:pPr>
              <w:spacing w:after="0" w:line="240" w:lineRule="auto"/>
              <w:ind w:firstLineChars="200" w:firstLine="320"/>
              <w:rPr>
                <w:rFonts w:ascii="Arial" w:eastAsia="Times New Roman" w:hAnsi="Arial" w:cs="Arial"/>
                <w:sz w:val="16"/>
                <w:szCs w:val="16"/>
              </w:rPr>
            </w:pPr>
            <w:r w:rsidRPr="00433C91">
              <w:rPr>
                <w:rFonts w:ascii="Arial" w:eastAsia="Times New Roman" w:hAnsi="Arial" w:cs="Arial"/>
                <w:sz w:val="16"/>
                <w:szCs w:val="16"/>
              </w:rPr>
              <w:t>Other</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single" w:sz="4" w:space="0" w:color="969696"/>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single" w:sz="4" w:space="0" w:color="969696"/>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single" w:sz="4" w:space="0" w:color="969696"/>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single" w:sz="4" w:space="0" w:color="969696"/>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single" w:sz="4" w:space="0" w:color="969696"/>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single" w:sz="4" w:space="0" w:color="969696"/>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single" w:sz="4" w:space="0" w:color="969696"/>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single" w:sz="4" w:space="0" w:color="969696"/>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single" w:sz="4" w:space="0" w:color="969696"/>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single" w:sz="4" w:space="0" w:color="969696"/>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jc w:val="right"/>
              <w:rPr>
                <w:rFonts w:ascii="Arial" w:eastAsia="Times New Roman" w:hAnsi="Arial" w:cs="Arial"/>
                <w:sz w:val="16"/>
                <w:szCs w:val="16"/>
              </w:rPr>
            </w:pPr>
            <w:r w:rsidRPr="00433C91">
              <w:rPr>
                <w:rFonts w:ascii="Arial" w:eastAsia="Times New Roman" w:hAnsi="Arial" w:cs="Arial"/>
                <w:sz w:val="16"/>
                <w:szCs w:val="16"/>
              </w:rPr>
              <w:t>0</w:t>
            </w:r>
          </w:p>
        </w:tc>
        <w:tc>
          <w:tcPr>
            <w:tcW w:w="0" w:type="auto"/>
            <w:tcBorders>
              <w:top w:val="single" w:sz="4" w:space="0" w:color="969696"/>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single" w:sz="4" w:space="0" w:color="969696"/>
              <w:left w:val="nil"/>
              <w:bottom w:val="nil"/>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8" w:space="0" w:color="000000"/>
              <w:right w:val="single" w:sz="4" w:space="0" w:color="000000"/>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0</w:t>
            </w:r>
          </w:p>
        </w:tc>
      </w:tr>
      <w:tr w:rsidR="00433C91" w:rsidRPr="00433C91" w:rsidTr="004D581F">
        <w:trPr>
          <w:trHeight w:val="276"/>
        </w:trPr>
        <w:tc>
          <w:tcPr>
            <w:tcW w:w="0" w:type="auto"/>
            <w:tcBorders>
              <w:top w:val="single" w:sz="8" w:space="0" w:color="auto"/>
              <w:left w:val="single" w:sz="4" w:space="0" w:color="auto"/>
              <w:bottom w:val="single" w:sz="8" w:space="0" w:color="auto"/>
              <w:right w:val="single" w:sz="4" w:space="0" w:color="969696"/>
            </w:tcBorders>
            <w:shd w:val="clear" w:color="FFFFFF" w:fill="E3E3E3"/>
            <w:noWrap/>
            <w:hideMark/>
          </w:tcPr>
          <w:p w:rsidR="00433C91" w:rsidRPr="00433C91" w:rsidRDefault="00433C91" w:rsidP="00433C91">
            <w:pPr>
              <w:spacing w:after="0" w:line="240" w:lineRule="auto"/>
              <w:ind w:firstLineChars="100" w:firstLine="161"/>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Total Payments</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0</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62,864</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30,716</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19,891</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22,346</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22,366</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15,716</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24,016</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14,016</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15,716</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32,001</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10,676</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15,781</w:t>
            </w:r>
          </w:p>
        </w:tc>
        <w:tc>
          <w:tcPr>
            <w:tcW w:w="0" w:type="auto"/>
            <w:tcBorders>
              <w:top w:val="nil"/>
              <w:left w:val="nil"/>
              <w:bottom w:val="single" w:sz="8" w:space="0" w:color="auto"/>
              <w:right w:val="single" w:sz="4" w:space="0" w:color="auto"/>
            </w:tcBorders>
            <w:shd w:val="clear" w:color="000000" w:fill="E3E3E3"/>
            <w:noWrap/>
            <w:vAlign w:val="center"/>
            <w:hideMark/>
          </w:tcPr>
          <w:p w:rsidR="00433C91" w:rsidRPr="00433C91" w:rsidRDefault="00433C91" w:rsidP="00433C91">
            <w:pPr>
              <w:spacing w:after="0" w:line="240" w:lineRule="auto"/>
              <w:jc w:val="right"/>
              <w:rPr>
                <w:rFonts w:ascii="Arial" w:eastAsia="Times New Roman" w:hAnsi="Arial" w:cs="Arial"/>
                <w:b/>
                <w:bCs/>
                <w:color w:val="000000"/>
                <w:sz w:val="16"/>
                <w:szCs w:val="16"/>
              </w:rPr>
            </w:pPr>
            <w:r w:rsidRPr="00433C91">
              <w:rPr>
                <w:rFonts w:ascii="Arial" w:eastAsia="Times New Roman" w:hAnsi="Arial" w:cs="Arial"/>
                <w:b/>
                <w:bCs/>
                <w:color w:val="000000"/>
                <w:sz w:val="16"/>
                <w:szCs w:val="16"/>
              </w:rPr>
              <w:t>286,105</w:t>
            </w:r>
          </w:p>
        </w:tc>
      </w:tr>
      <w:tr w:rsidR="00433C91" w:rsidRPr="00433C91" w:rsidTr="004D581F">
        <w:trPr>
          <w:trHeight w:val="276"/>
        </w:trPr>
        <w:tc>
          <w:tcPr>
            <w:tcW w:w="0" w:type="auto"/>
            <w:tcBorders>
              <w:top w:val="single" w:sz="4" w:space="0" w:color="969696"/>
              <w:left w:val="single" w:sz="4" w:space="0" w:color="auto"/>
              <w:bottom w:val="nil"/>
              <w:right w:val="single" w:sz="4" w:space="0" w:color="969696"/>
            </w:tcBorders>
            <w:shd w:val="clear" w:color="auto" w:fill="auto"/>
            <w:noWrap/>
            <w:vAlign w:val="bottom"/>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single" w:sz="4" w:space="0" w:color="969696"/>
              <w:right w:val="single" w:sz="4" w:space="0" w:color="969696"/>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c>
          <w:tcPr>
            <w:tcW w:w="0" w:type="auto"/>
            <w:tcBorders>
              <w:top w:val="nil"/>
              <w:left w:val="nil"/>
              <w:bottom w:val="nil"/>
              <w:right w:val="single" w:sz="4" w:space="0" w:color="auto"/>
            </w:tcBorders>
            <w:shd w:val="clear" w:color="000000" w:fill="FFFFFF"/>
            <w:noWrap/>
            <w:vAlign w:val="center"/>
            <w:hideMark/>
          </w:tcPr>
          <w:p w:rsidR="00433C91" w:rsidRPr="00433C91" w:rsidRDefault="00433C91" w:rsidP="00433C91">
            <w:pPr>
              <w:spacing w:after="0" w:line="240" w:lineRule="auto"/>
              <w:rPr>
                <w:rFonts w:ascii="Arial" w:eastAsia="Times New Roman" w:hAnsi="Arial" w:cs="Arial"/>
                <w:sz w:val="16"/>
                <w:szCs w:val="16"/>
              </w:rPr>
            </w:pPr>
            <w:r w:rsidRPr="00433C91">
              <w:rPr>
                <w:rFonts w:ascii="Arial" w:eastAsia="Times New Roman" w:hAnsi="Arial" w:cs="Arial"/>
                <w:sz w:val="16"/>
                <w:szCs w:val="16"/>
              </w:rPr>
              <w:t> </w:t>
            </w:r>
          </w:p>
        </w:tc>
      </w:tr>
      <w:tr w:rsidR="00433C91" w:rsidRPr="00433C91" w:rsidTr="004D581F">
        <w:trPr>
          <w:trHeight w:val="276"/>
        </w:trPr>
        <w:tc>
          <w:tcPr>
            <w:tcW w:w="0" w:type="auto"/>
            <w:tcBorders>
              <w:top w:val="single" w:sz="8" w:space="0" w:color="auto"/>
              <w:left w:val="single" w:sz="4" w:space="0" w:color="auto"/>
              <w:bottom w:val="single" w:sz="8" w:space="0" w:color="auto"/>
              <w:right w:val="single" w:sz="4" w:space="0" w:color="969696"/>
            </w:tcBorders>
            <w:shd w:val="clear" w:color="FFFFFF" w:fill="E3E3E3"/>
            <w:noWrap/>
            <w:hideMark/>
          </w:tcPr>
          <w:p w:rsidR="00433C91" w:rsidRPr="004D581F" w:rsidRDefault="00433C91" w:rsidP="00433C91">
            <w:pPr>
              <w:spacing w:after="0" w:line="240" w:lineRule="auto"/>
              <w:ind w:firstLineChars="100" w:firstLine="161"/>
              <w:rPr>
                <w:rFonts w:ascii="Arial" w:eastAsia="Times New Roman" w:hAnsi="Arial" w:cs="Arial"/>
                <w:b/>
                <w:bCs/>
                <w:sz w:val="16"/>
                <w:szCs w:val="16"/>
              </w:rPr>
            </w:pPr>
            <w:r w:rsidRPr="004D581F">
              <w:rPr>
                <w:rFonts w:ascii="Arial" w:eastAsia="Times New Roman" w:hAnsi="Arial" w:cs="Arial"/>
                <w:b/>
                <w:bCs/>
                <w:sz w:val="16"/>
                <w:szCs w:val="16"/>
              </w:rPr>
              <w:t>Cashflow Surplus/Deficit (-)</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0</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46,164</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20,696</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8,785</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1,053</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7,670</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650</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3,289</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8,446</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9,251</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3,757</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19,134</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18,451</w:t>
            </w:r>
          </w:p>
        </w:tc>
        <w:tc>
          <w:tcPr>
            <w:tcW w:w="0" w:type="auto"/>
            <w:tcBorders>
              <w:top w:val="single" w:sz="8" w:space="0" w:color="000000"/>
              <w:left w:val="nil"/>
              <w:bottom w:val="single" w:sz="8" w:space="0" w:color="auto"/>
              <w:right w:val="single" w:sz="4" w:space="0" w:color="auto"/>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21,390</w:t>
            </w:r>
          </w:p>
        </w:tc>
      </w:tr>
      <w:tr w:rsidR="00433C91" w:rsidRPr="00433C91" w:rsidTr="004D581F">
        <w:trPr>
          <w:trHeight w:val="276"/>
        </w:trPr>
        <w:tc>
          <w:tcPr>
            <w:tcW w:w="0" w:type="auto"/>
            <w:tcBorders>
              <w:top w:val="single" w:sz="4" w:space="0" w:color="969696"/>
              <w:left w:val="single" w:sz="4" w:space="0" w:color="auto"/>
              <w:bottom w:val="nil"/>
              <w:right w:val="single" w:sz="4" w:space="0" w:color="969696"/>
            </w:tcBorders>
            <w:shd w:val="clear" w:color="auto" w:fill="auto"/>
            <w:noWrap/>
            <w:vAlign w:val="bottom"/>
            <w:hideMark/>
          </w:tcPr>
          <w:p w:rsidR="00433C91" w:rsidRPr="004D581F" w:rsidRDefault="00433C91" w:rsidP="00433C91">
            <w:pPr>
              <w:spacing w:after="0" w:line="240" w:lineRule="auto"/>
              <w:rPr>
                <w:rFonts w:ascii="Arial" w:eastAsia="Times New Roman" w:hAnsi="Arial" w:cs="Arial"/>
                <w:sz w:val="16"/>
                <w:szCs w:val="16"/>
              </w:rPr>
            </w:pPr>
            <w:r w:rsidRPr="004D581F">
              <w:rPr>
                <w:rFonts w:ascii="Arial" w:eastAsia="Times New Roman" w:hAnsi="Arial" w:cs="Arial"/>
                <w:sz w:val="16"/>
                <w:szCs w:val="16"/>
              </w:rPr>
              <w:t> </w:t>
            </w:r>
          </w:p>
        </w:tc>
        <w:tc>
          <w:tcPr>
            <w:tcW w:w="0" w:type="auto"/>
            <w:tcBorders>
              <w:top w:val="single" w:sz="4" w:space="0" w:color="969696"/>
              <w:left w:val="nil"/>
              <w:bottom w:val="single" w:sz="4" w:space="0" w:color="969696"/>
              <w:right w:val="single" w:sz="4" w:space="0" w:color="969696"/>
            </w:tcBorders>
            <w:shd w:val="clear" w:color="000000" w:fill="FFFFFF"/>
            <w:noWrap/>
            <w:vAlign w:val="center"/>
            <w:hideMark/>
          </w:tcPr>
          <w:p w:rsidR="00433C91" w:rsidRPr="004D581F" w:rsidRDefault="00433C91" w:rsidP="00433C91">
            <w:pPr>
              <w:spacing w:after="0" w:line="240" w:lineRule="auto"/>
              <w:rPr>
                <w:rFonts w:ascii="Arial" w:eastAsia="Times New Roman" w:hAnsi="Arial" w:cs="Arial"/>
                <w:sz w:val="16"/>
                <w:szCs w:val="16"/>
              </w:rPr>
            </w:pPr>
            <w:r w:rsidRPr="004D581F">
              <w:rPr>
                <w:rFonts w:ascii="Arial" w:eastAsia="Times New Roman" w:hAnsi="Arial" w:cs="Arial"/>
                <w:sz w:val="16"/>
                <w:szCs w:val="16"/>
              </w:rPr>
              <w:t> </w:t>
            </w:r>
          </w:p>
        </w:tc>
        <w:tc>
          <w:tcPr>
            <w:tcW w:w="0" w:type="auto"/>
            <w:tcBorders>
              <w:top w:val="single" w:sz="4" w:space="0" w:color="969696"/>
              <w:left w:val="nil"/>
              <w:bottom w:val="single" w:sz="4" w:space="0" w:color="969696"/>
              <w:right w:val="single" w:sz="4" w:space="0" w:color="969696"/>
            </w:tcBorders>
            <w:shd w:val="clear" w:color="000000" w:fill="FFFFFF"/>
            <w:noWrap/>
            <w:vAlign w:val="center"/>
            <w:hideMark/>
          </w:tcPr>
          <w:p w:rsidR="00433C91" w:rsidRPr="004D581F" w:rsidRDefault="00433C91" w:rsidP="00433C91">
            <w:pPr>
              <w:spacing w:after="0" w:line="240" w:lineRule="auto"/>
              <w:rPr>
                <w:rFonts w:ascii="Arial" w:eastAsia="Times New Roman" w:hAnsi="Arial" w:cs="Arial"/>
                <w:sz w:val="16"/>
                <w:szCs w:val="16"/>
              </w:rPr>
            </w:pPr>
            <w:r w:rsidRPr="004D581F">
              <w:rPr>
                <w:rFonts w:ascii="Arial" w:eastAsia="Times New Roman" w:hAnsi="Arial" w:cs="Arial"/>
                <w:sz w:val="16"/>
                <w:szCs w:val="16"/>
              </w:rPr>
              <w:t> </w:t>
            </w:r>
          </w:p>
        </w:tc>
        <w:tc>
          <w:tcPr>
            <w:tcW w:w="0" w:type="auto"/>
            <w:tcBorders>
              <w:top w:val="single" w:sz="4" w:space="0" w:color="969696"/>
              <w:left w:val="nil"/>
              <w:bottom w:val="single" w:sz="4" w:space="0" w:color="969696"/>
              <w:right w:val="single" w:sz="4" w:space="0" w:color="969696"/>
            </w:tcBorders>
            <w:shd w:val="clear" w:color="000000" w:fill="FFFFFF"/>
            <w:noWrap/>
            <w:vAlign w:val="center"/>
            <w:hideMark/>
          </w:tcPr>
          <w:p w:rsidR="00433C91" w:rsidRPr="004D581F" w:rsidRDefault="00433C91" w:rsidP="00433C91">
            <w:pPr>
              <w:spacing w:after="0" w:line="240" w:lineRule="auto"/>
              <w:rPr>
                <w:rFonts w:ascii="Arial" w:eastAsia="Times New Roman" w:hAnsi="Arial" w:cs="Arial"/>
                <w:sz w:val="16"/>
                <w:szCs w:val="16"/>
              </w:rPr>
            </w:pPr>
            <w:r w:rsidRPr="004D581F">
              <w:rPr>
                <w:rFonts w:ascii="Arial" w:eastAsia="Times New Roman" w:hAnsi="Arial" w:cs="Arial"/>
                <w:sz w:val="16"/>
                <w:szCs w:val="16"/>
              </w:rPr>
              <w:t> </w:t>
            </w:r>
          </w:p>
        </w:tc>
        <w:tc>
          <w:tcPr>
            <w:tcW w:w="0" w:type="auto"/>
            <w:tcBorders>
              <w:top w:val="single" w:sz="4" w:space="0" w:color="969696"/>
              <w:left w:val="nil"/>
              <w:bottom w:val="single" w:sz="4" w:space="0" w:color="969696"/>
              <w:right w:val="single" w:sz="4" w:space="0" w:color="969696"/>
            </w:tcBorders>
            <w:shd w:val="clear" w:color="000000" w:fill="FFFFFF"/>
            <w:noWrap/>
            <w:vAlign w:val="center"/>
            <w:hideMark/>
          </w:tcPr>
          <w:p w:rsidR="00433C91" w:rsidRPr="004D581F" w:rsidRDefault="00433C91" w:rsidP="00433C91">
            <w:pPr>
              <w:spacing w:after="0" w:line="240" w:lineRule="auto"/>
              <w:rPr>
                <w:rFonts w:ascii="Arial" w:eastAsia="Times New Roman" w:hAnsi="Arial" w:cs="Arial"/>
                <w:sz w:val="16"/>
                <w:szCs w:val="16"/>
              </w:rPr>
            </w:pPr>
            <w:r w:rsidRPr="004D581F">
              <w:rPr>
                <w:rFonts w:ascii="Arial" w:eastAsia="Times New Roman" w:hAnsi="Arial" w:cs="Arial"/>
                <w:sz w:val="16"/>
                <w:szCs w:val="16"/>
              </w:rPr>
              <w:t> </w:t>
            </w:r>
          </w:p>
        </w:tc>
        <w:tc>
          <w:tcPr>
            <w:tcW w:w="0" w:type="auto"/>
            <w:tcBorders>
              <w:top w:val="single" w:sz="4" w:space="0" w:color="969696"/>
              <w:left w:val="nil"/>
              <w:bottom w:val="single" w:sz="4" w:space="0" w:color="969696"/>
              <w:right w:val="single" w:sz="4" w:space="0" w:color="969696"/>
            </w:tcBorders>
            <w:shd w:val="clear" w:color="000000" w:fill="FFFFFF"/>
            <w:noWrap/>
            <w:vAlign w:val="center"/>
            <w:hideMark/>
          </w:tcPr>
          <w:p w:rsidR="00433C91" w:rsidRPr="004D581F" w:rsidRDefault="00433C91" w:rsidP="00433C91">
            <w:pPr>
              <w:spacing w:after="0" w:line="240" w:lineRule="auto"/>
              <w:rPr>
                <w:rFonts w:ascii="Arial" w:eastAsia="Times New Roman" w:hAnsi="Arial" w:cs="Arial"/>
                <w:sz w:val="16"/>
                <w:szCs w:val="16"/>
              </w:rPr>
            </w:pPr>
            <w:r w:rsidRPr="004D581F">
              <w:rPr>
                <w:rFonts w:ascii="Arial" w:eastAsia="Times New Roman" w:hAnsi="Arial" w:cs="Arial"/>
                <w:sz w:val="16"/>
                <w:szCs w:val="16"/>
              </w:rPr>
              <w:t> </w:t>
            </w:r>
          </w:p>
        </w:tc>
        <w:tc>
          <w:tcPr>
            <w:tcW w:w="0" w:type="auto"/>
            <w:tcBorders>
              <w:top w:val="single" w:sz="4" w:space="0" w:color="969696"/>
              <w:left w:val="nil"/>
              <w:bottom w:val="single" w:sz="4" w:space="0" w:color="969696"/>
              <w:right w:val="single" w:sz="4" w:space="0" w:color="969696"/>
            </w:tcBorders>
            <w:shd w:val="clear" w:color="000000" w:fill="FFFFFF"/>
            <w:noWrap/>
            <w:vAlign w:val="center"/>
            <w:hideMark/>
          </w:tcPr>
          <w:p w:rsidR="00433C91" w:rsidRPr="004D581F" w:rsidRDefault="00433C91" w:rsidP="00433C91">
            <w:pPr>
              <w:spacing w:after="0" w:line="240" w:lineRule="auto"/>
              <w:rPr>
                <w:rFonts w:ascii="Arial" w:eastAsia="Times New Roman" w:hAnsi="Arial" w:cs="Arial"/>
                <w:sz w:val="16"/>
                <w:szCs w:val="16"/>
              </w:rPr>
            </w:pPr>
            <w:r w:rsidRPr="004D581F">
              <w:rPr>
                <w:rFonts w:ascii="Arial" w:eastAsia="Times New Roman" w:hAnsi="Arial" w:cs="Arial"/>
                <w:sz w:val="16"/>
                <w:szCs w:val="16"/>
              </w:rPr>
              <w:t> </w:t>
            </w:r>
          </w:p>
        </w:tc>
        <w:tc>
          <w:tcPr>
            <w:tcW w:w="0" w:type="auto"/>
            <w:tcBorders>
              <w:top w:val="single" w:sz="4" w:space="0" w:color="969696"/>
              <w:left w:val="nil"/>
              <w:bottom w:val="single" w:sz="4" w:space="0" w:color="969696"/>
              <w:right w:val="single" w:sz="4" w:space="0" w:color="969696"/>
            </w:tcBorders>
            <w:shd w:val="clear" w:color="000000" w:fill="FFFFFF"/>
            <w:noWrap/>
            <w:vAlign w:val="center"/>
            <w:hideMark/>
          </w:tcPr>
          <w:p w:rsidR="00433C91" w:rsidRPr="004D581F" w:rsidRDefault="00433C91" w:rsidP="00433C91">
            <w:pPr>
              <w:spacing w:after="0" w:line="240" w:lineRule="auto"/>
              <w:rPr>
                <w:rFonts w:ascii="Arial" w:eastAsia="Times New Roman" w:hAnsi="Arial" w:cs="Arial"/>
                <w:sz w:val="16"/>
                <w:szCs w:val="16"/>
              </w:rPr>
            </w:pPr>
            <w:r w:rsidRPr="004D581F">
              <w:rPr>
                <w:rFonts w:ascii="Arial" w:eastAsia="Times New Roman" w:hAnsi="Arial" w:cs="Arial"/>
                <w:sz w:val="16"/>
                <w:szCs w:val="16"/>
              </w:rPr>
              <w:t> </w:t>
            </w:r>
          </w:p>
        </w:tc>
        <w:tc>
          <w:tcPr>
            <w:tcW w:w="0" w:type="auto"/>
            <w:tcBorders>
              <w:top w:val="single" w:sz="4" w:space="0" w:color="969696"/>
              <w:left w:val="nil"/>
              <w:bottom w:val="single" w:sz="4" w:space="0" w:color="969696"/>
              <w:right w:val="single" w:sz="4" w:space="0" w:color="969696"/>
            </w:tcBorders>
            <w:shd w:val="clear" w:color="000000" w:fill="FFFFFF"/>
            <w:noWrap/>
            <w:vAlign w:val="center"/>
            <w:hideMark/>
          </w:tcPr>
          <w:p w:rsidR="00433C91" w:rsidRPr="004D581F" w:rsidRDefault="00433C91" w:rsidP="00433C91">
            <w:pPr>
              <w:spacing w:after="0" w:line="240" w:lineRule="auto"/>
              <w:rPr>
                <w:rFonts w:ascii="Arial" w:eastAsia="Times New Roman" w:hAnsi="Arial" w:cs="Arial"/>
                <w:sz w:val="16"/>
                <w:szCs w:val="16"/>
              </w:rPr>
            </w:pPr>
            <w:r w:rsidRPr="004D581F">
              <w:rPr>
                <w:rFonts w:ascii="Arial" w:eastAsia="Times New Roman" w:hAnsi="Arial" w:cs="Arial"/>
                <w:sz w:val="16"/>
                <w:szCs w:val="16"/>
              </w:rPr>
              <w:t> </w:t>
            </w:r>
          </w:p>
        </w:tc>
        <w:tc>
          <w:tcPr>
            <w:tcW w:w="0" w:type="auto"/>
            <w:tcBorders>
              <w:top w:val="single" w:sz="4" w:space="0" w:color="969696"/>
              <w:left w:val="nil"/>
              <w:bottom w:val="single" w:sz="4" w:space="0" w:color="969696"/>
              <w:right w:val="single" w:sz="4" w:space="0" w:color="969696"/>
            </w:tcBorders>
            <w:shd w:val="clear" w:color="000000" w:fill="FFFFFF"/>
            <w:noWrap/>
            <w:vAlign w:val="center"/>
            <w:hideMark/>
          </w:tcPr>
          <w:p w:rsidR="00433C91" w:rsidRPr="004D581F" w:rsidRDefault="00433C91" w:rsidP="00433C91">
            <w:pPr>
              <w:spacing w:after="0" w:line="240" w:lineRule="auto"/>
              <w:rPr>
                <w:rFonts w:ascii="Arial" w:eastAsia="Times New Roman" w:hAnsi="Arial" w:cs="Arial"/>
                <w:sz w:val="16"/>
                <w:szCs w:val="16"/>
              </w:rPr>
            </w:pPr>
            <w:r w:rsidRPr="004D581F">
              <w:rPr>
                <w:rFonts w:ascii="Arial" w:eastAsia="Times New Roman" w:hAnsi="Arial" w:cs="Arial"/>
                <w:sz w:val="16"/>
                <w:szCs w:val="16"/>
              </w:rPr>
              <w:t> </w:t>
            </w:r>
          </w:p>
        </w:tc>
        <w:tc>
          <w:tcPr>
            <w:tcW w:w="0" w:type="auto"/>
            <w:tcBorders>
              <w:top w:val="single" w:sz="4" w:space="0" w:color="969696"/>
              <w:left w:val="nil"/>
              <w:bottom w:val="single" w:sz="4" w:space="0" w:color="969696"/>
              <w:right w:val="single" w:sz="4" w:space="0" w:color="969696"/>
            </w:tcBorders>
            <w:shd w:val="clear" w:color="000000" w:fill="FFFFFF"/>
            <w:noWrap/>
            <w:vAlign w:val="center"/>
            <w:hideMark/>
          </w:tcPr>
          <w:p w:rsidR="00433C91" w:rsidRPr="004D581F" w:rsidRDefault="00433C91" w:rsidP="00433C91">
            <w:pPr>
              <w:spacing w:after="0" w:line="240" w:lineRule="auto"/>
              <w:rPr>
                <w:rFonts w:ascii="Arial" w:eastAsia="Times New Roman" w:hAnsi="Arial" w:cs="Arial"/>
                <w:sz w:val="16"/>
                <w:szCs w:val="16"/>
              </w:rPr>
            </w:pPr>
            <w:r w:rsidRPr="004D581F">
              <w:rPr>
                <w:rFonts w:ascii="Arial" w:eastAsia="Times New Roman" w:hAnsi="Arial" w:cs="Arial"/>
                <w:sz w:val="16"/>
                <w:szCs w:val="16"/>
              </w:rPr>
              <w:t> </w:t>
            </w:r>
          </w:p>
        </w:tc>
        <w:tc>
          <w:tcPr>
            <w:tcW w:w="0" w:type="auto"/>
            <w:tcBorders>
              <w:top w:val="single" w:sz="4" w:space="0" w:color="969696"/>
              <w:left w:val="nil"/>
              <w:bottom w:val="single" w:sz="4" w:space="0" w:color="969696"/>
              <w:right w:val="single" w:sz="4" w:space="0" w:color="969696"/>
            </w:tcBorders>
            <w:shd w:val="clear" w:color="000000" w:fill="FFFFFF"/>
            <w:noWrap/>
            <w:vAlign w:val="center"/>
            <w:hideMark/>
          </w:tcPr>
          <w:p w:rsidR="00433C91" w:rsidRPr="004D581F" w:rsidRDefault="00433C91" w:rsidP="00433C91">
            <w:pPr>
              <w:spacing w:after="0" w:line="240" w:lineRule="auto"/>
              <w:rPr>
                <w:rFonts w:ascii="Arial" w:eastAsia="Times New Roman" w:hAnsi="Arial" w:cs="Arial"/>
                <w:sz w:val="16"/>
                <w:szCs w:val="16"/>
              </w:rPr>
            </w:pPr>
            <w:r w:rsidRPr="004D581F">
              <w:rPr>
                <w:rFonts w:ascii="Arial" w:eastAsia="Times New Roman" w:hAnsi="Arial" w:cs="Arial"/>
                <w:sz w:val="16"/>
                <w:szCs w:val="16"/>
              </w:rPr>
              <w:t> </w:t>
            </w:r>
          </w:p>
        </w:tc>
        <w:tc>
          <w:tcPr>
            <w:tcW w:w="0" w:type="auto"/>
            <w:tcBorders>
              <w:top w:val="single" w:sz="4" w:space="0" w:color="969696"/>
              <w:left w:val="nil"/>
              <w:bottom w:val="single" w:sz="4" w:space="0" w:color="969696"/>
              <w:right w:val="single" w:sz="4" w:space="0" w:color="969696"/>
            </w:tcBorders>
            <w:shd w:val="clear" w:color="000000" w:fill="FFFFFF"/>
            <w:noWrap/>
            <w:vAlign w:val="center"/>
            <w:hideMark/>
          </w:tcPr>
          <w:p w:rsidR="00433C91" w:rsidRPr="004D581F" w:rsidRDefault="00433C91" w:rsidP="00433C91">
            <w:pPr>
              <w:spacing w:after="0" w:line="240" w:lineRule="auto"/>
              <w:rPr>
                <w:rFonts w:ascii="Arial" w:eastAsia="Times New Roman" w:hAnsi="Arial" w:cs="Arial"/>
                <w:sz w:val="16"/>
                <w:szCs w:val="16"/>
              </w:rPr>
            </w:pPr>
            <w:r w:rsidRPr="004D581F">
              <w:rPr>
                <w:rFonts w:ascii="Arial" w:eastAsia="Times New Roman" w:hAnsi="Arial" w:cs="Arial"/>
                <w:sz w:val="16"/>
                <w:szCs w:val="16"/>
              </w:rPr>
              <w:t> </w:t>
            </w:r>
          </w:p>
        </w:tc>
        <w:tc>
          <w:tcPr>
            <w:tcW w:w="0" w:type="auto"/>
            <w:tcBorders>
              <w:top w:val="single" w:sz="4" w:space="0" w:color="969696"/>
              <w:left w:val="nil"/>
              <w:bottom w:val="single" w:sz="4" w:space="0" w:color="969696"/>
              <w:right w:val="single" w:sz="4" w:space="0" w:color="969696"/>
            </w:tcBorders>
            <w:shd w:val="clear" w:color="000000" w:fill="FFFFFF"/>
            <w:noWrap/>
            <w:vAlign w:val="center"/>
            <w:hideMark/>
          </w:tcPr>
          <w:p w:rsidR="00433C91" w:rsidRPr="004D581F" w:rsidRDefault="00433C91" w:rsidP="00433C91">
            <w:pPr>
              <w:spacing w:after="0" w:line="240" w:lineRule="auto"/>
              <w:rPr>
                <w:rFonts w:ascii="Arial" w:eastAsia="Times New Roman" w:hAnsi="Arial" w:cs="Arial"/>
                <w:sz w:val="16"/>
                <w:szCs w:val="16"/>
              </w:rPr>
            </w:pPr>
            <w:r w:rsidRPr="004D581F">
              <w:rPr>
                <w:rFonts w:ascii="Arial" w:eastAsia="Times New Roman" w:hAnsi="Arial" w:cs="Arial"/>
                <w:sz w:val="16"/>
                <w:szCs w:val="16"/>
              </w:rPr>
              <w:t> </w:t>
            </w:r>
          </w:p>
        </w:tc>
        <w:tc>
          <w:tcPr>
            <w:tcW w:w="0" w:type="auto"/>
            <w:tcBorders>
              <w:top w:val="single" w:sz="4" w:space="0" w:color="969696"/>
              <w:left w:val="nil"/>
              <w:bottom w:val="nil"/>
              <w:right w:val="single" w:sz="4" w:space="0" w:color="auto"/>
            </w:tcBorders>
            <w:shd w:val="clear" w:color="000000" w:fill="FFFFFF"/>
            <w:noWrap/>
            <w:vAlign w:val="center"/>
            <w:hideMark/>
          </w:tcPr>
          <w:p w:rsidR="00433C91" w:rsidRPr="004D581F" w:rsidRDefault="00433C91" w:rsidP="00433C91">
            <w:pPr>
              <w:spacing w:after="0" w:line="240" w:lineRule="auto"/>
              <w:rPr>
                <w:rFonts w:ascii="Arial" w:eastAsia="Times New Roman" w:hAnsi="Arial" w:cs="Arial"/>
                <w:sz w:val="16"/>
                <w:szCs w:val="16"/>
              </w:rPr>
            </w:pPr>
            <w:r w:rsidRPr="004D581F">
              <w:rPr>
                <w:rFonts w:ascii="Arial" w:eastAsia="Times New Roman" w:hAnsi="Arial" w:cs="Arial"/>
                <w:sz w:val="16"/>
                <w:szCs w:val="16"/>
              </w:rPr>
              <w:t> </w:t>
            </w:r>
          </w:p>
        </w:tc>
      </w:tr>
      <w:tr w:rsidR="00433C91" w:rsidRPr="00433C91" w:rsidTr="004D581F">
        <w:trPr>
          <w:trHeight w:val="276"/>
        </w:trPr>
        <w:tc>
          <w:tcPr>
            <w:tcW w:w="0" w:type="auto"/>
            <w:tcBorders>
              <w:top w:val="single" w:sz="8" w:space="0" w:color="auto"/>
              <w:left w:val="single" w:sz="4" w:space="0" w:color="auto"/>
              <w:bottom w:val="single" w:sz="8" w:space="0" w:color="auto"/>
              <w:right w:val="single" w:sz="4" w:space="0" w:color="969696"/>
            </w:tcBorders>
            <w:shd w:val="clear" w:color="FFFFFF" w:fill="E3E3E3"/>
            <w:noWrap/>
            <w:hideMark/>
          </w:tcPr>
          <w:p w:rsidR="00433C91" w:rsidRPr="004D581F" w:rsidRDefault="00433C91" w:rsidP="00433C91">
            <w:pPr>
              <w:spacing w:after="0" w:line="240" w:lineRule="auto"/>
              <w:ind w:firstLineChars="100" w:firstLine="161"/>
              <w:rPr>
                <w:rFonts w:ascii="Arial" w:eastAsia="Times New Roman" w:hAnsi="Arial" w:cs="Arial"/>
                <w:b/>
                <w:bCs/>
                <w:sz w:val="16"/>
                <w:szCs w:val="16"/>
              </w:rPr>
            </w:pPr>
            <w:r w:rsidRPr="004D581F">
              <w:rPr>
                <w:rFonts w:ascii="Arial" w:eastAsia="Times New Roman" w:hAnsi="Arial" w:cs="Arial"/>
                <w:b/>
                <w:bCs/>
                <w:sz w:val="16"/>
                <w:szCs w:val="16"/>
              </w:rPr>
              <w:lastRenderedPageBreak/>
              <w:t>Opening Cash Balance</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0</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0</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46,164</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66,860</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75,645</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76,698</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84,368</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83,718</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80,429</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71,983</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62,732</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58,975</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39,841</w:t>
            </w:r>
          </w:p>
        </w:tc>
        <w:tc>
          <w:tcPr>
            <w:tcW w:w="0" w:type="auto"/>
            <w:tcBorders>
              <w:top w:val="single" w:sz="8" w:space="0" w:color="000000"/>
              <w:left w:val="nil"/>
              <w:bottom w:val="single" w:sz="8" w:space="0" w:color="auto"/>
              <w:right w:val="single" w:sz="4" w:space="0" w:color="auto"/>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47,413</w:t>
            </w:r>
          </w:p>
        </w:tc>
      </w:tr>
      <w:tr w:rsidR="00433C91" w:rsidRPr="00433C91" w:rsidTr="004D581F">
        <w:trPr>
          <w:trHeight w:val="276"/>
        </w:trPr>
        <w:tc>
          <w:tcPr>
            <w:tcW w:w="0" w:type="auto"/>
            <w:tcBorders>
              <w:top w:val="single" w:sz="4" w:space="0" w:color="969696"/>
              <w:left w:val="single" w:sz="4" w:space="0" w:color="auto"/>
              <w:bottom w:val="nil"/>
              <w:right w:val="single" w:sz="4" w:space="0" w:color="969696"/>
            </w:tcBorders>
            <w:shd w:val="clear" w:color="auto" w:fill="auto"/>
            <w:noWrap/>
            <w:vAlign w:val="bottom"/>
            <w:hideMark/>
          </w:tcPr>
          <w:p w:rsidR="00433C91" w:rsidRPr="004D581F" w:rsidRDefault="00433C91" w:rsidP="00433C91">
            <w:pPr>
              <w:spacing w:after="0" w:line="240" w:lineRule="auto"/>
              <w:rPr>
                <w:rFonts w:ascii="Arial" w:eastAsia="Times New Roman" w:hAnsi="Arial" w:cs="Arial"/>
                <w:sz w:val="16"/>
                <w:szCs w:val="16"/>
              </w:rPr>
            </w:pPr>
            <w:r w:rsidRPr="004D581F">
              <w:rPr>
                <w:rFonts w:ascii="Arial" w:eastAsia="Times New Roman" w:hAnsi="Arial" w:cs="Arial"/>
                <w:sz w:val="16"/>
                <w:szCs w:val="16"/>
              </w:rPr>
              <w:t> </w:t>
            </w:r>
          </w:p>
        </w:tc>
        <w:tc>
          <w:tcPr>
            <w:tcW w:w="0" w:type="auto"/>
            <w:tcBorders>
              <w:top w:val="single" w:sz="4" w:space="0" w:color="969696"/>
              <w:left w:val="nil"/>
              <w:bottom w:val="single" w:sz="4" w:space="0" w:color="969696"/>
              <w:right w:val="single" w:sz="4" w:space="0" w:color="969696"/>
            </w:tcBorders>
            <w:shd w:val="clear" w:color="000000" w:fill="FFFFFF"/>
            <w:noWrap/>
            <w:vAlign w:val="center"/>
            <w:hideMark/>
          </w:tcPr>
          <w:p w:rsidR="00433C91" w:rsidRPr="004D581F" w:rsidRDefault="00433C91" w:rsidP="00433C91">
            <w:pPr>
              <w:spacing w:after="0" w:line="240" w:lineRule="auto"/>
              <w:rPr>
                <w:rFonts w:ascii="Arial" w:eastAsia="Times New Roman" w:hAnsi="Arial" w:cs="Arial"/>
                <w:sz w:val="16"/>
                <w:szCs w:val="16"/>
              </w:rPr>
            </w:pPr>
            <w:r w:rsidRPr="004D581F">
              <w:rPr>
                <w:rFonts w:ascii="Arial" w:eastAsia="Times New Roman" w:hAnsi="Arial" w:cs="Arial"/>
                <w:sz w:val="16"/>
                <w:szCs w:val="16"/>
              </w:rPr>
              <w:t> </w:t>
            </w:r>
          </w:p>
        </w:tc>
        <w:tc>
          <w:tcPr>
            <w:tcW w:w="0" w:type="auto"/>
            <w:tcBorders>
              <w:top w:val="single" w:sz="4" w:space="0" w:color="969696"/>
              <w:left w:val="nil"/>
              <w:bottom w:val="single" w:sz="4" w:space="0" w:color="969696"/>
              <w:right w:val="single" w:sz="4" w:space="0" w:color="969696"/>
            </w:tcBorders>
            <w:shd w:val="clear" w:color="000000" w:fill="FFFFFF"/>
            <w:noWrap/>
            <w:vAlign w:val="center"/>
            <w:hideMark/>
          </w:tcPr>
          <w:p w:rsidR="00433C91" w:rsidRPr="004D581F" w:rsidRDefault="00433C91" w:rsidP="00433C91">
            <w:pPr>
              <w:spacing w:after="0" w:line="240" w:lineRule="auto"/>
              <w:rPr>
                <w:rFonts w:ascii="Arial" w:eastAsia="Times New Roman" w:hAnsi="Arial" w:cs="Arial"/>
                <w:sz w:val="16"/>
                <w:szCs w:val="16"/>
              </w:rPr>
            </w:pPr>
            <w:r w:rsidRPr="004D581F">
              <w:rPr>
                <w:rFonts w:ascii="Arial" w:eastAsia="Times New Roman" w:hAnsi="Arial" w:cs="Arial"/>
                <w:sz w:val="16"/>
                <w:szCs w:val="16"/>
              </w:rPr>
              <w:t> </w:t>
            </w:r>
          </w:p>
        </w:tc>
        <w:tc>
          <w:tcPr>
            <w:tcW w:w="0" w:type="auto"/>
            <w:tcBorders>
              <w:top w:val="single" w:sz="4" w:space="0" w:color="969696"/>
              <w:left w:val="nil"/>
              <w:bottom w:val="single" w:sz="4" w:space="0" w:color="969696"/>
              <w:right w:val="single" w:sz="4" w:space="0" w:color="969696"/>
            </w:tcBorders>
            <w:shd w:val="clear" w:color="000000" w:fill="FFFFFF"/>
            <w:noWrap/>
            <w:vAlign w:val="center"/>
            <w:hideMark/>
          </w:tcPr>
          <w:p w:rsidR="00433C91" w:rsidRPr="004D581F" w:rsidRDefault="00433C91" w:rsidP="00433C91">
            <w:pPr>
              <w:spacing w:after="0" w:line="240" w:lineRule="auto"/>
              <w:rPr>
                <w:rFonts w:ascii="Arial" w:eastAsia="Times New Roman" w:hAnsi="Arial" w:cs="Arial"/>
                <w:sz w:val="16"/>
                <w:szCs w:val="16"/>
              </w:rPr>
            </w:pPr>
            <w:r w:rsidRPr="004D581F">
              <w:rPr>
                <w:rFonts w:ascii="Arial" w:eastAsia="Times New Roman" w:hAnsi="Arial" w:cs="Arial"/>
                <w:sz w:val="16"/>
                <w:szCs w:val="16"/>
              </w:rPr>
              <w:t> </w:t>
            </w:r>
          </w:p>
        </w:tc>
        <w:tc>
          <w:tcPr>
            <w:tcW w:w="0" w:type="auto"/>
            <w:tcBorders>
              <w:top w:val="single" w:sz="4" w:space="0" w:color="969696"/>
              <w:left w:val="nil"/>
              <w:bottom w:val="single" w:sz="4" w:space="0" w:color="969696"/>
              <w:right w:val="single" w:sz="4" w:space="0" w:color="969696"/>
            </w:tcBorders>
            <w:shd w:val="clear" w:color="000000" w:fill="FFFFFF"/>
            <w:noWrap/>
            <w:vAlign w:val="center"/>
            <w:hideMark/>
          </w:tcPr>
          <w:p w:rsidR="00433C91" w:rsidRPr="004D581F" w:rsidRDefault="00433C91" w:rsidP="00433C91">
            <w:pPr>
              <w:spacing w:after="0" w:line="240" w:lineRule="auto"/>
              <w:rPr>
                <w:rFonts w:ascii="Arial" w:eastAsia="Times New Roman" w:hAnsi="Arial" w:cs="Arial"/>
                <w:sz w:val="16"/>
                <w:szCs w:val="16"/>
              </w:rPr>
            </w:pPr>
            <w:r w:rsidRPr="004D581F">
              <w:rPr>
                <w:rFonts w:ascii="Arial" w:eastAsia="Times New Roman" w:hAnsi="Arial" w:cs="Arial"/>
                <w:sz w:val="16"/>
                <w:szCs w:val="16"/>
              </w:rPr>
              <w:t> </w:t>
            </w:r>
          </w:p>
        </w:tc>
        <w:tc>
          <w:tcPr>
            <w:tcW w:w="0" w:type="auto"/>
            <w:tcBorders>
              <w:top w:val="single" w:sz="4" w:space="0" w:color="969696"/>
              <w:left w:val="nil"/>
              <w:bottom w:val="single" w:sz="4" w:space="0" w:color="969696"/>
              <w:right w:val="single" w:sz="4" w:space="0" w:color="969696"/>
            </w:tcBorders>
            <w:shd w:val="clear" w:color="000000" w:fill="FFFFFF"/>
            <w:noWrap/>
            <w:vAlign w:val="center"/>
            <w:hideMark/>
          </w:tcPr>
          <w:p w:rsidR="00433C91" w:rsidRPr="004D581F" w:rsidRDefault="00433C91" w:rsidP="00433C91">
            <w:pPr>
              <w:spacing w:after="0" w:line="240" w:lineRule="auto"/>
              <w:rPr>
                <w:rFonts w:ascii="Arial" w:eastAsia="Times New Roman" w:hAnsi="Arial" w:cs="Arial"/>
                <w:sz w:val="16"/>
                <w:szCs w:val="16"/>
              </w:rPr>
            </w:pPr>
            <w:r w:rsidRPr="004D581F">
              <w:rPr>
                <w:rFonts w:ascii="Arial" w:eastAsia="Times New Roman" w:hAnsi="Arial" w:cs="Arial"/>
                <w:sz w:val="16"/>
                <w:szCs w:val="16"/>
              </w:rPr>
              <w:t> </w:t>
            </w:r>
          </w:p>
        </w:tc>
        <w:tc>
          <w:tcPr>
            <w:tcW w:w="0" w:type="auto"/>
            <w:tcBorders>
              <w:top w:val="single" w:sz="4" w:space="0" w:color="969696"/>
              <w:left w:val="nil"/>
              <w:bottom w:val="single" w:sz="4" w:space="0" w:color="969696"/>
              <w:right w:val="single" w:sz="4" w:space="0" w:color="969696"/>
            </w:tcBorders>
            <w:shd w:val="clear" w:color="000000" w:fill="FFFFFF"/>
            <w:noWrap/>
            <w:vAlign w:val="center"/>
            <w:hideMark/>
          </w:tcPr>
          <w:p w:rsidR="00433C91" w:rsidRPr="004D581F" w:rsidRDefault="00433C91" w:rsidP="00433C91">
            <w:pPr>
              <w:spacing w:after="0" w:line="240" w:lineRule="auto"/>
              <w:rPr>
                <w:rFonts w:ascii="Arial" w:eastAsia="Times New Roman" w:hAnsi="Arial" w:cs="Arial"/>
                <w:sz w:val="16"/>
                <w:szCs w:val="16"/>
              </w:rPr>
            </w:pPr>
            <w:r w:rsidRPr="004D581F">
              <w:rPr>
                <w:rFonts w:ascii="Arial" w:eastAsia="Times New Roman" w:hAnsi="Arial" w:cs="Arial"/>
                <w:sz w:val="16"/>
                <w:szCs w:val="16"/>
              </w:rPr>
              <w:t> </w:t>
            </w:r>
          </w:p>
        </w:tc>
        <w:tc>
          <w:tcPr>
            <w:tcW w:w="0" w:type="auto"/>
            <w:tcBorders>
              <w:top w:val="single" w:sz="4" w:space="0" w:color="969696"/>
              <w:left w:val="nil"/>
              <w:bottom w:val="single" w:sz="4" w:space="0" w:color="969696"/>
              <w:right w:val="single" w:sz="4" w:space="0" w:color="969696"/>
            </w:tcBorders>
            <w:shd w:val="clear" w:color="000000" w:fill="FFFFFF"/>
            <w:noWrap/>
            <w:vAlign w:val="center"/>
            <w:hideMark/>
          </w:tcPr>
          <w:p w:rsidR="00433C91" w:rsidRPr="004D581F" w:rsidRDefault="00433C91" w:rsidP="00433C91">
            <w:pPr>
              <w:spacing w:after="0" w:line="240" w:lineRule="auto"/>
              <w:rPr>
                <w:rFonts w:ascii="Arial" w:eastAsia="Times New Roman" w:hAnsi="Arial" w:cs="Arial"/>
                <w:sz w:val="16"/>
                <w:szCs w:val="16"/>
              </w:rPr>
            </w:pPr>
            <w:r w:rsidRPr="004D581F">
              <w:rPr>
                <w:rFonts w:ascii="Arial" w:eastAsia="Times New Roman" w:hAnsi="Arial" w:cs="Arial"/>
                <w:sz w:val="16"/>
                <w:szCs w:val="16"/>
              </w:rPr>
              <w:t> </w:t>
            </w:r>
          </w:p>
        </w:tc>
        <w:tc>
          <w:tcPr>
            <w:tcW w:w="0" w:type="auto"/>
            <w:tcBorders>
              <w:top w:val="single" w:sz="4" w:space="0" w:color="969696"/>
              <w:left w:val="nil"/>
              <w:bottom w:val="single" w:sz="4" w:space="0" w:color="969696"/>
              <w:right w:val="single" w:sz="4" w:space="0" w:color="969696"/>
            </w:tcBorders>
            <w:shd w:val="clear" w:color="000000" w:fill="FFFFFF"/>
            <w:noWrap/>
            <w:vAlign w:val="center"/>
            <w:hideMark/>
          </w:tcPr>
          <w:p w:rsidR="00433C91" w:rsidRPr="004D581F" w:rsidRDefault="00433C91" w:rsidP="00433C91">
            <w:pPr>
              <w:spacing w:after="0" w:line="240" w:lineRule="auto"/>
              <w:rPr>
                <w:rFonts w:ascii="Arial" w:eastAsia="Times New Roman" w:hAnsi="Arial" w:cs="Arial"/>
                <w:sz w:val="16"/>
                <w:szCs w:val="16"/>
              </w:rPr>
            </w:pPr>
            <w:r w:rsidRPr="004D581F">
              <w:rPr>
                <w:rFonts w:ascii="Arial" w:eastAsia="Times New Roman" w:hAnsi="Arial" w:cs="Arial"/>
                <w:sz w:val="16"/>
                <w:szCs w:val="16"/>
              </w:rPr>
              <w:t> </w:t>
            </w:r>
          </w:p>
        </w:tc>
        <w:tc>
          <w:tcPr>
            <w:tcW w:w="0" w:type="auto"/>
            <w:tcBorders>
              <w:top w:val="single" w:sz="4" w:space="0" w:color="969696"/>
              <w:left w:val="nil"/>
              <w:bottom w:val="single" w:sz="4" w:space="0" w:color="969696"/>
              <w:right w:val="single" w:sz="4" w:space="0" w:color="969696"/>
            </w:tcBorders>
            <w:shd w:val="clear" w:color="000000" w:fill="FFFFFF"/>
            <w:noWrap/>
            <w:vAlign w:val="center"/>
            <w:hideMark/>
          </w:tcPr>
          <w:p w:rsidR="00433C91" w:rsidRPr="004D581F" w:rsidRDefault="00433C91" w:rsidP="00433C91">
            <w:pPr>
              <w:spacing w:after="0" w:line="240" w:lineRule="auto"/>
              <w:rPr>
                <w:rFonts w:ascii="Arial" w:eastAsia="Times New Roman" w:hAnsi="Arial" w:cs="Arial"/>
                <w:sz w:val="16"/>
                <w:szCs w:val="16"/>
              </w:rPr>
            </w:pPr>
            <w:r w:rsidRPr="004D581F">
              <w:rPr>
                <w:rFonts w:ascii="Arial" w:eastAsia="Times New Roman" w:hAnsi="Arial" w:cs="Arial"/>
                <w:sz w:val="16"/>
                <w:szCs w:val="16"/>
              </w:rPr>
              <w:t> </w:t>
            </w:r>
          </w:p>
        </w:tc>
        <w:tc>
          <w:tcPr>
            <w:tcW w:w="0" w:type="auto"/>
            <w:tcBorders>
              <w:top w:val="single" w:sz="4" w:space="0" w:color="969696"/>
              <w:left w:val="nil"/>
              <w:bottom w:val="single" w:sz="4" w:space="0" w:color="969696"/>
              <w:right w:val="single" w:sz="4" w:space="0" w:color="969696"/>
            </w:tcBorders>
            <w:shd w:val="clear" w:color="000000" w:fill="FFFFFF"/>
            <w:noWrap/>
            <w:vAlign w:val="center"/>
            <w:hideMark/>
          </w:tcPr>
          <w:p w:rsidR="00433C91" w:rsidRPr="004D581F" w:rsidRDefault="00433C91" w:rsidP="00433C91">
            <w:pPr>
              <w:spacing w:after="0" w:line="240" w:lineRule="auto"/>
              <w:rPr>
                <w:rFonts w:ascii="Arial" w:eastAsia="Times New Roman" w:hAnsi="Arial" w:cs="Arial"/>
                <w:sz w:val="16"/>
                <w:szCs w:val="16"/>
              </w:rPr>
            </w:pPr>
            <w:r w:rsidRPr="004D581F">
              <w:rPr>
                <w:rFonts w:ascii="Arial" w:eastAsia="Times New Roman" w:hAnsi="Arial" w:cs="Arial"/>
                <w:sz w:val="16"/>
                <w:szCs w:val="16"/>
              </w:rPr>
              <w:t> </w:t>
            </w:r>
          </w:p>
        </w:tc>
        <w:tc>
          <w:tcPr>
            <w:tcW w:w="0" w:type="auto"/>
            <w:tcBorders>
              <w:top w:val="single" w:sz="4" w:space="0" w:color="969696"/>
              <w:left w:val="nil"/>
              <w:bottom w:val="single" w:sz="4" w:space="0" w:color="969696"/>
              <w:right w:val="single" w:sz="4" w:space="0" w:color="969696"/>
            </w:tcBorders>
            <w:shd w:val="clear" w:color="000000" w:fill="FFFFFF"/>
            <w:noWrap/>
            <w:vAlign w:val="center"/>
            <w:hideMark/>
          </w:tcPr>
          <w:p w:rsidR="00433C91" w:rsidRPr="004D581F" w:rsidRDefault="00433C91" w:rsidP="00433C91">
            <w:pPr>
              <w:spacing w:after="0" w:line="240" w:lineRule="auto"/>
              <w:rPr>
                <w:rFonts w:ascii="Arial" w:eastAsia="Times New Roman" w:hAnsi="Arial" w:cs="Arial"/>
                <w:sz w:val="16"/>
                <w:szCs w:val="16"/>
              </w:rPr>
            </w:pPr>
            <w:r w:rsidRPr="004D581F">
              <w:rPr>
                <w:rFonts w:ascii="Arial" w:eastAsia="Times New Roman" w:hAnsi="Arial" w:cs="Arial"/>
                <w:sz w:val="16"/>
                <w:szCs w:val="16"/>
              </w:rPr>
              <w:t> </w:t>
            </w:r>
          </w:p>
        </w:tc>
        <w:tc>
          <w:tcPr>
            <w:tcW w:w="0" w:type="auto"/>
            <w:tcBorders>
              <w:top w:val="single" w:sz="4" w:space="0" w:color="969696"/>
              <w:left w:val="nil"/>
              <w:bottom w:val="single" w:sz="4" w:space="0" w:color="969696"/>
              <w:right w:val="single" w:sz="4" w:space="0" w:color="969696"/>
            </w:tcBorders>
            <w:shd w:val="clear" w:color="000000" w:fill="FFFFFF"/>
            <w:noWrap/>
            <w:vAlign w:val="center"/>
            <w:hideMark/>
          </w:tcPr>
          <w:p w:rsidR="00433C91" w:rsidRPr="004D581F" w:rsidRDefault="00433C91" w:rsidP="00433C91">
            <w:pPr>
              <w:spacing w:after="0" w:line="240" w:lineRule="auto"/>
              <w:rPr>
                <w:rFonts w:ascii="Arial" w:eastAsia="Times New Roman" w:hAnsi="Arial" w:cs="Arial"/>
                <w:sz w:val="16"/>
                <w:szCs w:val="16"/>
              </w:rPr>
            </w:pPr>
            <w:r w:rsidRPr="004D581F">
              <w:rPr>
                <w:rFonts w:ascii="Arial" w:eastAsia="Times New Roman" w:hAnsi="Arial" w:cs="Arial"/>
                <w:sz w:val="16"/>
                <w:szCs w:val="16"/>
              </w:rPr>
              <w:t> </w:t>
            </w:r>
          </w:p>
        </w:tc>
        <w:tc>
          <w:tcPr>
            <w:tcW w:w="0" w:type="auto"/>
            <w:tcBorders>
              <w:top w:val="single" w:sz="4" w:space="0" w:color="969696"/>
              <w:left w:val="nil"/>
              <w:bottom w:val="single" w:sz="4" w:space="0" w:color="969696"/>
              <w:right w:val="single" w:sz="4" w:space="0" w:color="969696"/>
            </w:tcBorders>
            <w:shd w:val="clear" w:color="000000" w:fill="FFFFFF"/>
            <w:noWrap/>
            <w:vAlign w:val="center"/>
            <w:hideMark/>
          </w:tcPr>
          <w:p w:rsidR="00433C91" w:rsidRPr="004D581F" w:rsidRDefault="00433C91" w:rsidP="00433C91">
            <w:pPr>
              <w:spacing w:after="0" w:line="240" w:lineRule="auto"/>
              <w:rPr>
                <w:rFonts w:ascii="Arial" w:eastAsia="Times New Roman" w:hAnsi="Arial" w:cs="Arial"/>
                <w:sz w:val="16"/>
                <w:szCs w:val="16"/>
              </w:rPr>
            </w:pPr>
            <w:r w:rsidRPr="004D581F">
              <w:rPr>
                <w:rFonts w:ascii="Arial" w:eastAsia="Times New Roman" w:hAnsi="Arial" w:cs="Arial"/>
                <w:sz w:val="16"/>
                <w:szCs w:val="16"/>
              </w:rPr>
              <w:t> </w:t>
            </w:r>
          </w:p>
        </w:tc>
        <w:tc>
          <w:tcPr>
            <w:tcW w:w="0" w:type="auto"/>
            <w:tcBorders>
              <w:top w:val="single" w:sz="4" w:space="0" w:color="969696"/>
              <w:left w:val="nil"/>
              <w:bottom w:val="nil"/>
              <w:right w:val="single" w:sz="4" w:space="0" w:color="auto"/>
            </w:tcBorders>
            <w:shd w:val="clear" w:color="000000" w:fill="FFFFFF"/>
            <w:noWrap/>
            <w:vAlign w:val="center"/>
            <w:hideMark/>
          </w:tcPr>
          <w:p w:rsidR="00433C91" w:rsidRPr="004D581F" w:rsidRDefault="00433C91" w:rsidP="00433C91">
            <w:pPr>
              <w:spacing w:after="0" w:line="240" w:lineRule="auto"/>
              <w:rPr>
                <w:rFonts w:ascii="Arial" w:eastAsia="Times New Roman" w:hAnsi="Arial" w:cs="Arial"/>
                <w:sz w:val="16"/>
                <w:szCs w:val="16"/>
              </w:rPr>
            </w:pPr>
            <w:r w:rsidRPr="004D581F">
              <w:rPr>
                <w:rFonts w:ascii="Arial" w:eastAsia="Times New Roman" w:hAnsi="Arial" w:cs="Arial"/>
                <w:sz w:val="16"/>
                <w:szCs w:val="16"/>
              </w:rPr>
              <w:t> </w:t>
            </w:r>
          </w:p>
        </w:tc>
      </w:tr>
      <w:tr w:rsidR="00433C91" w:rsidRPr="00433C91" w:rsidTr="004D581F">
        <w:trPr>
          <w:trHeight w:val="276"/>
        </w:trPr>
        <w:tc>
          <w:tcPr>
            <w:tcW w:w="0" w:type="auto"/>
            <w:tcBorders>
              <w:top w:val="single" w:sz="8" w:space="0" w:color="auto"/>
              <w:left w:val="single" w:sz="4" w:space="0" w:color="auto"/>
              <w:bottom w:val="single" w:sz="8" w:space="0" w:color="auto"/>
              <w:right w:val="single" w:sz="4" w:space="0" w:color="969696"/>
            </w:tcBorders>
            <w:shd w:val="clear" w:color="FFFFFF" w:fill="E3E3E3"/>
            <w:noWrap/>
            <w:hideMark/>
          </w:tcPr>
          <w:p w:rsidR="00433C91" w:rsidRPr="004D581F" w:rsidRDefault="00433C91" w:rsidP="00433C91">
            <w:pPr>
              <w:spacing w:after="0" w:line="240" w:lineRule="auto"/>
              <w:ind w:firstLineChars="100" w:firstLine="161"/>
              <w:rPr>
                <w:rFonts w:ascii="Arial" w:eastAsia="Times New Roman" w:hAnsi="Arial" w:cs="Arial"/>
                <w:b/>
                <w:bCs/>
                <w:sz w:val="16"/>
                <w:szCs w:val="16"/>
              </w:rPr>
            </w:pPr>
            <w:r w:rsidRPr="004D581F">
              <w:rPr>
                <w:rFonts w:ascii="Arial" w:eastAsia="Times New Roman" w:hAnsi="Arial" w:cs="Arial"/>
                <w:b/>
                <w:bCs/>
                <w:sz w:val="16"/>
                <w:szCs w:val="16"/>
              </w:rPr>
              <w:t>Closing Cash Balance</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0</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46,164</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66,860</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75,645</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76,698</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84,368</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83,718</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80,429</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71,983</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62,732</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58,975</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39,841</w:t>
            </w:r>
          </w:p>
        </w:tc>
        <w:tc>
          <w:tcPr>
            <w:tcW w:w="0" w:type="auto"/>
            <w:tcBorders>
              <w:top w:val="single" w:sz="8" w:space="0" w:color="auto"/>
              <w:left w:val="nil"/>
              <w:bottom w:val="single" w:sz="8" w:space="0" w:color="auto"/>
              <w:right w:val="single" w:sz="4" w:space="0" w:color="969696"/>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21,390</w:t>
            </w:r>
          </w:p>
        </w:tc>
        <w:tc>
          <w:tcPr>
            <w:tcW w:w="0" w:type="auto"/>
            <w:tcBorders>
              <w:top w:val="single" w:sz="8" w:space="0" w:color="000000"/>
              <w:left w:val="nil"/>
              <w:bottom w:val="single" w:sz="8" w:space="0" w:color="auto"/>
              <w:right w:val="single" w:sz="4" w:space="0" w:color="auto"/>
            </w:tcBorders>
            <w:shd w:val="clear" w:color="000000" w:fill="E3E3E3"/>
            <w:noWrap/>
            <w:vAlign w:val="center"/>
            <w:hideMark/>
          </w:tcPr>
          <w:p w:rsidR="00433C91" w:rsidRPr="004D581F" w:rsidRDefault="00433C91" w:rsidP="00433C91">
            <w:pPr>
              <w:spacing w:after="0" w:line="240" w:lineRule="auto"/>
              <w:jc w:val="right"/>
              <w:rPr>
                <w:rFonts w:ascii="Arial" w:eastAsia="Times New Roman" w:hAnsi="Arial" w:cs="Arial"/>
                <w:b/>
                <w:bCs/>
                <w:sz w:val="16"/>
                <w:szCs w:val="16"/>
              </w:rPr>
            </w:pPr>
            <w:r w:rsidRPr="004D581F">
              <w:rPr>
                <w:rFonts w:ascii="Arial" w:eastAsia="Times New Roman" w:hAnsi="Arial" w:cs="Arial"/>
                <w:b/>
                <w:bCs/>
                <w:sz w:val="16"/>
                <w:szCs w:val="16"/>
              </w:rPr>
              <w:t>68,803</w:t>
            </w:r>
          </w:p>
        </w:tc>
      </w:tr>
    </w:tbl>
    <w:p w:rsidR="00433C91" w:rsidRDefault="00433C91" w:rsidP="0075368F">
      <w:pPr>
        <w:spacing w:after="0" w:line="360" w:lineRule="auto"/>
        <w:jc w:val="center"/>
        <w:rPr>
          <w:rFonts w:ascii="Arial" w:hAnsi="Arial" w:cs="Arial"/>
          <w:b/>
          <w:sz w:val="24"/>
          <w:szCs w:val="24"/>
        </w:rPr>
      </w:pPr>
    </w:p>
    <w:p w:rsidR="00CC4377" w:rsidRDefault="00CC4377" w:rsidP="0075368F">
      <w:pPr>
        <w:jc w:val="center"/>
        <w:rPr>
          <w:rFonts w:ascii="Arial" w:hAnsi="Arial" w:cs="Arial"/>
          <w:b/>
          <w:sz w:val="24"/>
          <w:szCs w:val="24"/>
        </w:rPr>
      </w:pPr>
    </w:p>
    <w:p w:rsidR="00CC4377" w:rsidRDefault="00CC4377" w:rsidP="0075368F">
      <w:pPr>
        <w:jc w:val="center"/>
        <w:rPr>
          <w:rFonts w:ascii="Arial" w:hAnsi="Arial" w:cs="Arial"/>
          <w:b/>
          <w:sz w:val="24"/>
          <w:szCs w:val="24"/>
        </w:rPr>
      </w:pPr>
    </w:p>
    <w:p w:rsidR="00CC4377" w:rsidRDefault="00CC4377" w:rsidP="0075368F">
      <w:pPr>
        <w:jc w:val="center"/>
        <w:rPr>
          <w:rFonts w:ascii="Arial" w:hAnsi="Arial" w:cs="Arial"/>
          <w:b/>
          <w:sz w:val="24"/>
          <w:szCs w:val="24"/>
        </w:rPr>
      </w:pPr>
    </w:p>
    <w:p w:rsidR="00CC4377" w:rsidRDefault="00CC4377" w:rsidP="0075368F">
      <w:pPr>
        <w:jc w:val="center"/>
        <w:rPr>
          <w:rFonts w:ascii="Arial" w:hAnsi="Arial" w:cs="Arial"/>
          <w:b/>
          <w:sz w:val="24"/>
          <w:szCs w:val="24"/>
        </w:rPr>
      </w:pPr>
    </w:p>
    <w:p w:rsidR="00CC4377" w:rsidRDefault="00CC4377" w:rsidP="0075368F">
      <w:pPr>
        <w:jc w:val="center"/>
        <w:rPr>
          <w:rFonts w:ascii="Arial" w:hAnsi="Arial" w:cs="Arial"/>
          <w:b/>
          <w:sz w:val="24"/>
          <w:szCs w:val="24"/>
        </w:rPr>
      </w:pPr>
    </w:p>
    <w:p w:rsidR="00CC4377" w:rsidRDefault="00CC4377" w:rsidP="0075368F">
      <w:pPr>
        <w:jc w:val="center"/>
        <w:rPr>
          <w:rFonts w:ascii="Arial" w:hAnsi="Arial" w:cs="Arial"/>
          <w:b/>
          <w:sz w:val="24"/>
          <w:szCs w:val="24"/>
        </w:rPr>
      </w:pPr>
    </w:p>
    <w:p w:rsidR="00CC4377" w:rsidRDefault="00CC4377" w:rsidP="0075368F">
      <w:pPr>
        <w:jc w:val="center"/>
        <w:rPr>
          <w:rFonts w:ascii="Arial" w:hAnsi="Arial" w:cs="Arial"/>
          <w:b/>
          <w:sz w:val="24"/>
          <w:szCs w:val="24"/>
        </w:rPr>
      </w:pPr>
    </w:p>
    <w:p w:rsidR="00CC4377" w:rsidRDefault="00CC4377" w:rsidP="0075368F">
      <w:pPr>
        <w:jc w:val="center"/>
        <w:rPr>
          <w:rFonts w:ascii="Arial" w:hAnsi="Arial" w:cs="Arial"/>
          <w:b/>
          <w:sz w:val="24"/>
          <w:szCs w:val="24"/>
        </w:rPr>
      </w:pPr>
    </w:p>
    <w:p w:rsidR="00CC4377" w:rsidRDefault="00CC4377" w:rsidP="0075368F">
      <w:pPr>
        <w:jc w:val="center"/>
        <w:rPr>
          <w:rFonts w:ascii="Arial" w:hAnsi="Arial" w:cs="Arial"/>
          <w:b/>
          <w:sz w:val="24"/>
          <w:szCs w:val="24"/>
        </w:rPr>
      </w:pPr>
    </w:p>
    <w:p w:rsidR="00CC4377" w:rsidRDefault="00CC4377" w:rsidP="0075368F">
      <w:pPr>
        <w:jc w:val="center"/>
        <w:rPr>
          <w:rFonts w:ascii="Arial" w:hAnsi="Arial" w:cs="Arial"/>
          <w:b/>
          <w:sz w:val="24"/>
          <w:szCs w:val="24"/>
        </w:rPr>
      </w:pPr>
    </w:p>
    <w:p w:rsidR="00CC4377" w:rsidRDefault="00CC4377" w:rsidP="0075368F">
      <w:pPr>
        <w:jc w:val="center"/>
        <w:rPr>
          <w:rFonts w:ascii="Arial" w:hAnsi="Arial" w:cs="Arial"/>
          <w:b/>
          <w:sz w:val="24"/>
          <w:szCs w:val="24"/>
        </w:rPr>
      </w:pPr>
    </w:p>
    <w:p w:rsidR="00CC4377" w:rsidRDefault="00CC4377" w:rsidP="0075368F">
      <w:pPr>
        <w:jc w:val="center"/>
        <w:rPr>
          <w:rFonts w:ascii="Arial" w:hAnsi="Arial" w:cs="Arial"/>
          <w:b/>
          <w:sz w:val="24"/>
          <w:szCs w:val="24"/>
        </w:rPr>
      </w:pPr>
    </w:p>
    <w:p w:rsidR="00CC4377" w:rsidRDefault="00CC4377" w:rsidP="0075368F">
      <w:pPr>
        <w:jc w:val="center"/>
        <w:rPr>
          <w:rFonts w:ascii="Arial" w:hAnsi="Arial" w:cs="Arial"/>
          <w:b/>
          <w:sz w:val="24"/>
          <w:szCs w:val="24"/>
        </w:rPr>
      </w:pPr>
    </w:p>
    <w:p w:rsidR="00CC4377" w:rsidRDefault="00CC4377" w:rsidP="0075368F">
      <w:pPr>
        <w:jc w:val="center"/>
        <w:rPr>
          <w:rFonts w:ascii="Arial" w:hAnsi="Arial" w:cs="Arial"/>
          <w:b/>
          <w:sz w:val="24"/>
          <w:szCs w:val="24"/>
        </w:rPr>
      </w:pPr>
    </w:p>
    <w:p w:rsidR="00CC4377" w:rsidRDefault="00CC4377" w:rsidP="0075368F">
      <w:pPr>
        <w:jc w:val="center"/>
        <w:rPr>
          <w:rFonts w:ascii="Arial" w:hAnsi="Arial" w:cs="Arial"/>
          <w:b/>
          <w:sz w:val="24"/>
          <w:szCs w:val="24"/>
        </w:rPr>
      </w:pPr>
    </w:p>
    <w:p w:rsidR="00CC4377" w:rsidRDefault="00CC4377" w:rsidP="0075368F">
      <w:pPr>
        <w:jc w:val="center"/>
        <w:rPr>
          <w:rFonts w:ascii="Arial" w:hAnsi="Arial" w:cs="Arial"/>
          <w:b/>
          <w:sz w:val="24"/>
          <w:szCs w:val="24"/>
        </w:rPr>
      </w:pPr>
    </w:p>
    <w:p w:rsidR="00CC4377" w:rsidRDefault="00CC4377" w:rsidP="0075368F">
      <w:pPr>
        <w:jc w:val="center"/>
        <w:rPr>
          <w:rFonts w:ascii="Arial" w:hAnsi="Arial" w:cs="Arial"/>
          <w:b/>
          <w:sz w:val="24"/>
          <w:szCs w:val="24"/>
        </w:rPr>
      </w:pPr>
    </w:p>
    <w:p w:rsidR="00CC4377" w:rsidRDefault="00CC4377" w:rsidP="0075368F">
      <w:pPr>
        <w:jc w:val="center"/>
        <w:rPr>
          <w:rFonts w:ascii="Arial" w:hAnsi="Arial" w:cs="Arial"/>
          <w:b/>
          <w:sz w:val="24"/>
          <w:szCs w:val="24"/>
        </w:rPr>
      </w:pPr>
    </w:p>
    <w:p w:rsidR="00CC4377" w:rsidRDefault="00CC4377" w:rsidP="0075368F">
      <w:pPr>
        <w:jc w:val="center"/>
        <w:rPr>
          <w:rFonts w:ascii="Arial" w:hAnsi="Arial" w:cs="Arial"/>
          <w:b/>
          <w:sz w:val="24"/>
          <w:szCs w:val="24"/>
        </w:rPr>
      </w:pPr>
    </w:p>
    <w:p w:rsidR="00CC4377" w:rsidRDefault="00CC4377" w:rsidP="0075368F">
      <w:pPr>
        <w:jc w:val="center"/>
        <w:rPr>
          <w:rFonts w:ascii="Arial" w:hAnsi="Arial" w:cs="Arial"/>
          <w:b/>
          <w:sz w:val="24"/>
          <w:szCs w:val="24"/>
        </w:rPr>
      </w:pPr>
    </w:p>
    <w:p w:rsidR="00CC4377" w:rsidRDefault="00CC4377" w:rsidP="0075368F">
      <w:pPr>
        <w:jc w:val="center"/>
        <w:rPr>
          <w:rFonts w:ascii="Arial" w:hAnsi="Arial" w:cs="Arial"/>
          <w:b/>
          <w:sz w:val="24"/>
          <w:szCs w:val="24"/>
        </w:rPr>
      </w:pPr>
    </w:p>
    <w:p w:rsidR="00CC4377" w:rsidRDefault="00CC4377" w:rsidP="00CC4377">
      <w:pPr>
        <w:rPr>
          <w:rFonts w:ascii="Arial" w:hAnsi="Arial" w:cs="Arial"/>
          <w:b/>
          <w:sz w:val="24"/>
          <w:szCs w:val="24"/>
        </w:rPr>
      </w:pPr>
    </w:p>
    <w:p w:rsidR="0075368F" w:rsidRDefault="0075368F" w:rsidP="0075368F">
      <w:pPr>
        <w:jc w:val="center"/>
        <w:rPr>
          <w:rFonts w:ascii="Arial" w:hAnsi="Arial" w:cs="Arial"/>
          <w:b/>
          <w:sz w:val="24"/>
          <w:szCs w:val="24"/>
        </w:rPr>
      </w:pPr>
      <w:r>
        <w:rPr>
          <w:rFonts w:ascii="Arial" w:hAnsi="Arial" w:cs="Arial"/>
          <w:b/>
          <w:sz w:val="24"/>
          <w:szCs w:val="24"/>
        </w:rPr>
        <w:lastRenderedPageBreak/>
        <w:t>References</w:t>
      </w:r>
    </w:p>
    <w:p w:rsidR="00473BE8" w:rsidRDefault="00473BE8" w:rsidP="0075368F">
      <w:pPr>
        <w:jc w:val="center"/>
        <w:rPr>
          <w:rFonts w:ascii="Arial" w:hAnsi="Arial" w:cs="Arial"/>
          <w:b/>
          <w:sz w:val="24"/>
          <w:szCs w:val="24"/>
        </w:rPr>
      </w:pPr>
    </w:p>
    <w:p w:rsidR="00473BE8" w:rsidRDefault="00473BE8" w:rsidP="00473BE8">
      <w:pPr>
        <w:pStyle w:val="ListParagraph"/>
        <w:numPr>
          <w:ilvl w:val="0"/>
          <w:numId w:val="1"/>
        </w:numPr>
        <w:spacing w:after="0" w:line="360" w:lineRule="auto"/>
        <w:jc w:val="both"/>
        <w:rPr>
          <w:rFonts w:ascii="Arial" w:hAnsi="Arial" w:cs="Arial"/>
        </w:rPr>
      </w:pPr>
      <w:r>
        <w:rPr>
          <w:rFonts w:ascii="Arial" w:hAnsi="Arial" w:cs="Arial"/>
        </w:rPr>
        <w:t xml:space="preserve">Cadle, J., Paul, D., Hunsley, J. (2021) </w:t>
      </w:r>
      <w:r w:rsidRPr="00473BE8">
        <w:rPr>
          <w:rFonts w:ascii="Arial" w:hAnsi="Arial" w:cs="Arial"/>
        </w:rPr>
        <w:t>Business Analysis Techniques: 123 essential tools for success</w:t>
      </w:r>
      <w:r>
        <w:rPr>
          <w:rFonts w:ascii="Arial" w:hAnsi="Arial" w:cs="Arial"/>
        </w:rPr>
        <w:t xml:space="preserve">. </w:t>
      </w:r>
      <w:r w:rsidRPr="00473BE8">
        <w:rPr>
          <w:rFonts w:ascii="Arial" w:hAnsi="Arial" w:cs="Arial"/>
        </w:rPr>
        <w:t>BCS, The Chartered Institute for IT; 3rd edition</w:t>
      </w:r>
    </w:p>
    <w:p w:rsidR="002C492F" w:rsidRDefault="002C492F" w:rsidP="00473BE8">
      <w:pPr>
        <w:pStyle w:val="ListParagraph"/>
        <w:numPr>
          <w:ilvl w:val="0"/>
          <w:numId w:val="1"/>
        </w:numPr>
        <w:spacing w:after="0" w:line="360" w:lineRule="auto"/>
        <w:jc w:val="both"/>
        <w:rPr>
          <w:rFonts w:ascii="Arial" w:hAnsi="Arial" w:cs="Arial"/>
        </w:rPr>
      </w:pPr>
      <w:r>
        <w:rPr>
          <w:rFonts w:ascii="Arial" w:hAnsi="Arial" w:cs="Arial"/>
        </w:rPr>
        <w:t xml:space="preserve">Carroll, J. (2012) </w:t>
      </w:r>
      <w:r w:rsidRPr="002C492F">
        <w:rPr>
          <w:rFonts w:ascii="Arial" w:hAnsi="Arial" w:cs="Arial"/>
        </w:rPr>
        <w:t>Effective Project Management In Easy Steps 2nd Edition</w:t>
      </w:r>
      <w:r>
        <w:rPr>
          <w:rFonts w:ascii="Arial" w:hAnsi="Arial" w:cs="Arial"/>
        </w:rPr>
        <w:t xml:space="preserve">. </w:t>
      </w:r>
      <w:r w:rsidRPr="002C492F">
        <w:rPr>
          <w:rFonts w:ascii="Arial" w:hAnsi="Arial" w:cs="Arial"/>
        </w:rPr>
        <w:t>In Easy Steps Limited; 2nd Revised edition</w:t>
      </w:r>
    </w:p>
    <w:p w:rsidR="00473BE8" w:rsidRPr="00F1475A" w:rsidRDefault="00473BE8" w:rsidP="00473BE8">
      <w:pPr>
        <w:pStyle w:val="ListParagraph"/>
        <w:numPr>
          <w:ilvl w:val="0"/>
          <w:numId w:val="1"/>
        </w:numPr>
        <w:spacing w:after="0" w:line="360" w:lineRule="auto"/>
        <w:jc w:val="both"/>
        <w:rPr>
          <w:rFonts w:ascii="Arial" w:hAnsi="Arial" w:cs="Arial"/>
        </w:rPr>
      </w:pPr>
      <w:r w:rsidRPr="00F1475A">
        <w:rPr>
          <w:rFonts w:ascii="Arial" w:hAnsi="Arial" w:cs="Arial"/>
        </w:rPr>
        <w:t>Corbett, A. C., &amp; Katz, J. A. (2016). Models of start-up thinking and action: Theoretical, empirical, and pedagogical approaches. Bingley, UK: Emerald Group Publishing</w:t>
      </w:r>
    </w:p>
    <w:p w:rsidR="00473BE8" w:rsidRPr="00F1475A" w:rsidRDefault="00473BE8" w:rsidP="00473BE8">
      <w:pPr>
        <w:pStyle w:val="ListParagraph"/>
        <w:numPr>
          <w:ilvl w:val="0"/>
          <w:numId w:val="1"/>
        </w:numPr>
        <w:spacing w:after="0" w:line="360" w:lineRule="auto"/>
        <w:jc w:val="both"/>
        <w:rPr>
          <w:rFonts w:ascii="Arial" w:hAnsi="Arial" w:cs="Arial"/>
        </w:rPr>
      </w:pPr>
      <w:r w:rsidRPr="00F1475A">
        <w:rPr>
          <w:rFonts w:ascii="Arial" w:hAnsi="Arial" w:cs="Arial"/>
        </w:rPr>
        <w:t>Frederick, H., O’Connor, A., &amp; Kuratko, D.F. (2013). Entrepreneurship: Theory, process, practice (3rd edition). Melbourne, VIC: Cengage Learning</w:t>
      </w:r>
    </w:p>
    <w:p w:rsidR="00473BE8" w:rsidRDefault="00473BE8" w:rsidP="00473BE8">
      <w:pPr>
        <w:pStyle w:val="ListParagraph"/>
        <w:numPr>
          <w:ilvl w:val="0"/>
          <w:numId w:val="1"/>
        </w:numPr>
        <w:spacing w:after="0" w:line="360" w:lineRule="auto"/>
        <w:jc w:val="both"/>
        <w:rPr>
          <w:rFonts w:ascii="Arial" w:hAnsi="Arial" w:cs="Arial"/>
        </w:rPr>
      </w:pPr>
      <w:r w:rsidRPr="00F1475A">
        <w:rPr>
          <w:rFonts w:ascii="Arial" w:hAnsi="Arial" w:cs="Arial"/>
        </w:rPr>
        <w:t>Jain, S. C., &amp; Haley, G. T. (2009). Marketing planning and strategy. Melbourne, VIC: Cengage Learning</w:t>
      </w:r>
    </w:p>
    <w:p w:rsidR="00473BE8" w:rsidRDefault="00473BE8" w:rsidP="00473BE8">
      <w:pPr>
        <w:pStyle w:val="ListParagraph"/>
        <w:numPr>
          <w:ilvl w:val="0"/>
          <w:numId w:val="1"/>
        </w:numPr>
        <w:spacing w:after="0" w:line="360" w:lineRule="auto"/>
        <w:jc w:val="both"/>
        <w:rPr>
          <w:rFonts w:ascii="Arial" w:hAnsi="Arial" w:cs="Arial"/>
        </w:rPr>
      </w:pPr>
      <w:r>
        <w:rPr>
          <w:rFonts w:ascii="Arial" w:hAnsi="Arial" w:cs="Arial"/>
        </w:rPr>
        <w:t xml:space="preserve">LeMay, M. (2022) </w:t>
      </w:r>
      <w:r w:rsidRPr="00473BE8">
        <w:rPr>
          <w:rFonts w:ascii="Arial" w:hAnsi="Arial" w:cs="Arial"/>
        </w:rPr>
        <w:t>Product Management in Practice: A Practical, Tactical Guide for Your First Day and Every Day After</w:t>
      </w:r>
      <w:r>
        <w:rPr>
          <w:rFonts w:ascii="Arial" w:hAnsi="Arial" w:cs="Arial"/>
        </w:rPr>
        <w:t xml:space="preserve">. </w:t>
      </w:r>
      <w:r w:rsidRPr="00473BE8">
        <w:rPr>
          <w:rFonts w:ascii="Arial" w:hAnsi="Arial" w:cs="Arial"/>
        </w:rPr>
        <w:t>O'Reilly Media; 2nd edition</w:t>
      </w:r>
    </w:p>
    <w:p w:rsidR="00473BE8" w:rsidRDefault="00473BE8" w:rsidP="00473BE8">
      <w:pPr>
        <w:pStyle w:val="ListParagraph"/>
        <w:numPr>
          <w:ilvl w:val="0"/>
          <w:numId w:val="1"/>
        </w:numPr>
        <w:spacing w:after="0" w:line="360" w:lineRule="auto"/>
        <w:jc w:val="both"/>
        <w:rPr>
          <w:rFonts w:ascii="Arial" w:hAnsi="Arial" w:cs="Arial"/>
        </w:rPr>
      </w:pPr>
      <w:r>
        <w:rPr>
          <w:rFonts w:ascii="Arial" w:hAnsi="Arial" w:cs="Arial"/>
        </w:rPr>
        <w:t xml:space="preserve">Robson, M. (2022) </w:t>
      </w:r>
      <w:r w:rsidRPr="00473BE8">
        <w:rPr>
          <w:rFonts w:ascii="Arial" w:hAnsi="Arial" w:cs="Arial"/>
        </w:rPr>
        <w:t>Start And Grow Your Own Consulting Business From Zero: A Proven 7-Step Guide To Turn Your Expertise Into Income, Win Clients Fast And Develop A Mindset For Success</w:t>
      </w:r>
      <w:r>
        <w:rPr>
          <w:rFonts w:ascii="Arial" w:hAnsi="Arial" w:cs="Arial"/>
        </w:rPr>
        <w:t>. Independently Published</w:t>
      </w:r>
    </w:p>
    <w:p w:rsidR="00473BE8" w:rsidRDefault="00473BE8" w:rsidP="00473BE8">
      <w:pPr>
        <w:pStyle w:val="ListParagraph"/>
        <w:numPr>
          <w:ilvl w:val="0"/>
          <w:numId w:val="1"/>
        </w:numPr>
        <w:spacing w:after="0" w:line="360" w:lineRule="auto"/>
        <w:jc w:val="both"/>
        <w:rPr>
          <w:rFonts w:ascii="Arial" w:hAnsi="Arial" w:cs="Arial"/>
        </w:rPr>
      </w:pPr>
      <w:r>
        <w:rPr>
          <w:rFonts w:ascii="Arial" w:hAnsi="Arial" w:cs="Arial"/>
        </w:rPr>
        <w:t xml:space="preserve">Slack, N., Brandon-Jones, A., Burgess, N. (2022) </w:t>
      </w:r>
      <w:r w:rsidRPr="00473BE8">
        <w:rPr>
          <w:rFonts w:ascii="Arial" w:hAnsi="Arial" w:cs="Arial"/>
        </w:rPr>
        <w:t>Operations Management</w:t>
      </w:r>
      <w:r>
        <w:rPr>
          <w:rFonts w:ascii="Arial" w:hAnsi="Arial" w:cs="Arial"/>
        </w:rPr>
        <w:t xml:space="preserve">. </w:t>
      </w:r>
      <w:r w:rsidRPr="00473BE8">
        <w:rPr>
          <w:rFonts w:ascii="Arial" w:hAnsi="Arial" w:cs="Arial"/>
        </w:rPr>
        <w:t>Pearson; 10th edition</w:t>
      </w:r>
    </w:p>
    <w:p w:rsidR="00473BE8" w:rsidRPr="00F1475A" w:rsidRDefault="00473BE8" w:rsidP="00473BE8">
      <w:pPr>
        <w:pStyle w:val="ListParagraph"/>
        <w:numPr>
          <w:ilvl w:val="0"/>
          <w:numId w:val="1"/>
        </w:numPr>
        <w:spacing w:after="0" w:line="360" w:lineRule="auto"/>
        <w:jc w:val="both"/>
        <w:rPr>
          <w:rFonts w:ascii="Arial" w:hAnsi="Arial" w:cs="Arial"/>
        </w:rPr>
      </w:pPr>
      <w:r>
        <w:rPr>
          <w:rFonts w:ascii="Arial" w:hAnsi="Arial" w:cs="Arial"/>
        </w:rPr>
        <w:t xml:space="preserve">Yayici, E. (2015) </w:t>
      </w:r>
      <w:r w:rsidRPr="00473BE8">
        <w:rPr>
          <w:rFonts w:ascii="Arial" w:hAnsi="Arial" w:cs="Arial"/>
        </w:rPr>
        <w:t>Business Analysis Methodology Book</w:t>
      </w:r>
      <w:r>
        <w:rPr>
          <w:rFonts w:ascii="Arial" w:hAnsi="Arial" w:cs="Arial"/>
        </w:rPr>
        <w:t>. Independently Published</w:t>
      </w:r>
    </w:p>
    <w:p w:rsidR="00473BE8" w:rsidRDefault="00473BE8" w:rsidP="0075368F">
      <w:pPr>
        <w:jc w:val="center"/>
      </w:pPr>
    </w:p>
    <w:sectPr w:rsidR="00473BE8" w:rsidSect="00CC4377">
      <w:footerReference w:type="default" r:id="rId9"/>
      <w:pgSz w:w="12240" w:h="15840"/>
      <w:pgMar w:top="1440" w:right="1440" w:bottom="1440" w:left="1440"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676B" w:rsidRDefault="0091676B" w:rsidP="00CC4377">
      <w:pPr>
        <w:spacing w:after="0" w:line="240" w:lineRule="auto"/>
      </w:pPr>
      <w:r>
        <w:separator/>
      </w:r>
    </w:p>
  </w:endnote>
  <w:endnote w:type="continuationSeparator" w:id="1">
    <w:p w:rsidR="0091676B" w:rsidRDefault="0091676B" w:rsidP="00CC43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377" w:rsidRDefault="00CC4377">
    <w:pPr>
      <w:pStyle w:val="Footer"/>
      <w:jc w:val="center"/>
    </w:pPr>
  </w:p>
  <w:p w:rsidR="00CC4377" w:rsidRDefault="00CC437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2267658"/>
      <w:docPartObj>
        <w:docPartGallery w:val="Page Numbers (Bottom of Page)"/>
        <w:docPartUnique/>
      </w:docPartObj>
    </w:sdtPr>
    <w:sdtContent>
      <w:p w:rsidR="00CC4377" w:rsidRDefault="00CC4377">
        <w:pPr>
          <w:pStyle w:val="Footer"/>
          <w:jc w:val="center"/>
        </w:pPr>
        <w:fldSimple w:instr=" PAGE   \* MERGEFORMAT ">
          <w:r>
            <w:rPr>
              <w:noProof/>
            </w:rPr>
            <w:t>3</w:t>
          </w:r>
        </w:fldSimple>
      </w:p>
    </w:sdtContent>
  </w:sdt>
  <w:p w:rsidR="00CC4377" w:rsidRDefault="00CC437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676B" w:rsidRDefault="0091676B" w:rsidP="00CC4377">
      <w:pPr>
        <w:spacing w:after="0" w:line="240" w:lineRule="auto"/>
      </w:pPr>
      <w:r>
        <w:separator/>
      </w:r>
    </w:p>
  </w:footnote>
  <w:footnote w:type="continuationSeparator" w:id="1">
    <w:p w:rsidR="0091676B" w:rsidRDefault="0091676B" w:rsidP="00CC437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967AD3"/>
    <w:multiLevelType w:val="hybridMultilevel"/>
    <w:tmpl w:val="F74E16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75368F"/>
    <w:rsid w:val="002C492F"/>
    <w:rsid w:val="00433C91"/>
    <w:rsid w:val="00473BE8"/>
    <w:rsid w:val="004D581F"/>
    <w:rsid w:val="0075368F"/>
    <w:rsid w:val="0091676B"/>
    <w:rsid w:val="00CC437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D58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581F"/>
    <w:rPr>
      <w:rFonts w:ascii="Tahoma" w:hAnsi="Tahoma" w:cs="Tahoma"/>
      <w:sz w:val="16"/>
      <w:szCs w:val="16"/>
    </w:rPr>
  </w:style>
  <w:style w:type="paragraph" w:styleId="ListParagraph">
    <w:name w:val="List Paragraph"/>
    <w:basedOn w:val="Normal"/>
    <w:uiPriority w:val="34"/>
    <w:qFormat/>
    <w:rsid w:val="00473BE8"/>
    <w:pPr>
      <w:ind w:left="720"/>
      <w:contextualSpacing/>
    </w:pPr>
  </w:style>
  <w:style w:type="paragraph" w:styleId="Header">
    <w:name w:val="header"/>
    <w:basedOn w:val="Normal"/>
    <w:link w:val="HeaderChar"/>
    <w:uiPriority w:val="99"/>
    <w:semiHidden/>
    <w:unhideWhenUsed/>
    <w:rsid w:val="00CC437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C4377"/>
  </w:style>
  <w:style w:type="paragraph" w:styleId="Footer">
    <w:name w:val="footer"/>
    <w:basedOn w:val="Normal"/>
    <w:link w:val="FooterChar"/>
    <w:uiPriority w:val="99"/>
    <w:unhideWhenUsed/>
    <w:rsid w:val="00CC43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4377"/>
  </w:style>
</w:styles>
</file>

<file path=word/webSettings.xml><?xml version="1.0" encoding="utf-8"?>
<w:webSettings xmlns:r="http://schemas.openxmlformats.org/officeDocument/2006/relationships" xmlns:w="http://schemas.openxmlformats.org/wordprocessingml/2006/main">
  <w:divs>
    <w:div w:id="44766988">
      <w:bodyDiv w:val="1"/>
      <w:marLeft w:val="0"/>
      <w:marRight w:val="0"/>
      <w:marTop w:val="0"/>
      <w:marBottom w:val="0"/>
      <w:divBdr>
        <w:top w:val="none" w:sz="0" w:space="0" w:color="auto"/>
        <w:left w:val="none" w:sz="0" w:space="0" w:color="auto"/>
        <w:bottom w:val="none" w:sz="0" w:space="0" w:color="auto"/>
        <w:right w:val="none" w:sz="0" w:space="0" w:color="auto"/>
      </w:divBdr>
      <w:divsChild>
        <w:div w:id="981037575">
          <w:marLeft w:val="0"/>
          <w:marRight w:val="0"/>
          <w:marTop w:val="0"/>
          <w:marBottom w:val="0"/>
          <w:divBdr>
            <w:top w:val="none" w:sz="0" w:space="0" w:color="auto"/>
            <w:left w:val="none" w:sz="0" w:space="0" w:color="auto"/>
            <w:bottom w:val="none" w:sz="0" w:space="0" w:color="auto"/>
            <w:right w:val="none" w:sz="0" w:space="0" w:color="auto"/>
          </w:divBdr>
          <w:divsChild>
            <w:div w:id="116531542">
              <w:marLeft w:val="0"/>
              <w:marRight w:val="0"/>
              <w:marTop w:val="0"/>
              <w:marBottom w:val="24"/>
              <w:divBdr>
                <w:top w:val="single" w:sz="4" w:space="3" w:color="2C71EB"/>
                <w:left w:val="single" w:sz="4" w:space="3" w:color="2C71EB"/>
                <w:bottom w:val="single" w:sz="4" w:space="24" w:color="2C71EB"/>
                <w:right w:val="single" w:sz="4" w:space="3" w:color="2C71EB"/>
              </w:divBdr>
            </w:div>
            <w:div w:id="1853453849">
              <w:marLeft w:val="0"/>
              <w:marRight w:val="96"/>
              <w:marTop w:val="0"/>
              <w:marBottom w:val="120"/>
              <w:divBdr>
                <w:top w:val="none" w:sz="0" w:space="0" w:color="auto"/>
                <w:left w:val="none" w:sz="0" w:space="0" w:color="auto"/>
                <w:bottom w:val="none" w:sz="0" w:space="0" w:color="auto"/>
                <w:right w:val="none" w:sz="0" w:space="0" w:color="auto"/>
              </w:divBdr>
            </w:div>
          </w:divsChild>
        </w:div>
        <w:div w:id="817069729">
          <w:marLeft w:val="0"/>
          <w:marRight w:val="0"/>
          <w:marTop w:val="0"/>
          <w:marBottom w:val="0"/>
          <w:divBdr>
            <w:top w:val="none" w:sz="0" w:space="0" w:color="auto"/>
            <w:left w:val="none" w:sz="0" w:space="0" w:color="auto"/>
            <w:bottom w:val="none" w:sz="0" w:space="0" w:color="auto"/>
            <w:right w:val="none" w:sz="0" w:space="0" w:color="auto"/>
          </w:divBdr>
          <w:divsChild>
            <w:div w:id="1798908272">
              <w:marLeft w:val="0"/>
              <w:marRight w:val="0"/>
              <w:marTop w:val="0"/>
              <w:marBottom w:val="0"/>
              <w:divBdr>
                <w:top w:val="none" w:sz="0" w:space="0" w:color="auto"/>
                <w:left w:val="none" w:sz="0" w:space="0" w:color="auto"/>
                <w:bottom w:val="none" w:sz="0" w:space="0" w:color="auto"/>
                <w:right w:val="none" w:sz="0" w:space="0" w:color="auto"/>
              </w:divBdr>
              <w:divsChild>
                <w:div w:id="723989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112060">
      <w:bodyDiv w:val="1"/>
      <w:marLeft w:val="0"/>
      <w:marRight w:val="0"/>
      <w:marTop w:val="0"/>
      <w:marBottom w:val="0"/>
      <w:divBdr>
        <w:top w:val="none" w:sz="0" w:space="0" w:color="auto"/>
        <w:left w:val="none" w:sz="0" w:space="0" w:color="auto"/>
        <w:bottom w:val="none" w:sz="0" w:space="0" w:color="auto"/>
        <w:right w:val="none" w:sz="0" w:space="0" w:color="auto"/>
      </w:divBdr>
      <w:divsChild>
        <w:div w:id="846596265">
          <w:marLeft w:val="0"/>
          <w:marRight w:val="0"/>
          <w:marTop w:val="0"/>
          <w:marBottom w:val="0"/>
          <w:divBdr>
            <w:top w:val="none" w:sz="0" w:space="0" w:color="auto"/>
            <w:left w:val="none" w:sz="0" w:space="0" w:color="auto"/>
            <w:bottom w:val="none" w:sz="0" w:space="0" w:color="auto"/>
            <w:right w:val="none" w:sz="0" w:space="0" w:color="auto"/>
          </w:divBdr>
          <w:divsChild>
            <w:div w:id="1971399595">
              <w:marLeft w:val="0"/>
              <w:marRight w:val="0"/>
              <w:marTop w:val="0"/>
              <w:marBottom w:val="24"/>
              <w:divBdr>
                <w:top w:val="single" w:sz="4" w:space="3" w:color="2C71EB"/>
                <w:left w:val="single" w:sz="4" w:space="3" w:color="2C71EB"/>
                <w:bottom w:val="single" w:sz="4" w:space="24" w:color="2C71EB"/>
                <w:right w:val="single" w:sz="4" w:space="3" w:color="2C71EB"/>
              </w:divBdr>
            </w:div>
            <w:div w:id="1302534284">
              <w:marLeft w:val="0"/>
              <w:marRight w:val="96"/>
              <w:marTop w:val="0"/>
              <w:marBottom w:val="120"/>
              <w:divBdr>
                <w:top w:val="none" w:sz="0" w:space="0" w:color="auto"/>
                <w:left w:val="none" w:sz="0" w:space="0" w:color="auto"/>
                <w:bottom w:val="none" w:sz="0" w:space="0" w:color="auto"/>
                <w:right w:val="none" w:sz="0" w:space="0" w:color="auto"/>
              </w:divBdr>
            </w:div>
          </w:divsChild>
        </w:div>
        <w:div w:id="2017074248">
          <w:marLeft w:val="0"/>
          <w:marRight w:val="0"/>
          <w:marTop w:val="0"/>
          <w:marBottom w:val="0"/>
          <w:divBdr>
            <w:top w:val="none" w:sz="0" w:space="0" w:color="auto"/>
            <w:left w:val="none" w:sz="0" w:space="0" w:color="auto"/>
            <w:bottom w:val="none" w:sz="0" w:space="0" w:color="auto"/>
            <w:right w:val="none" w:sz="0" w:space="0" w:color="auto"/>
          </w:divBdr>
          <w:divsChild>
            <w:div w:id="439449822">
              <w:marLeft w:val="0"/>
              <w:marRight w:val="0"/>
              <w:marTop w:val="0"/>
              <w:marBottom w:val="0"/>
              <w:divBdr>
                <w:top w:val="none" w:sz="0" w:space="0" w:color="auto"/>
                <w:left w:val="none" w:sz="0" w:space="0" w:color="auto"/>
                <w:bottom w:val="none" w:sz="0" w:space="0" w:color="auto"/>
                <w:right w:val="none" w:sz="0" w:space="0" w:color="auto"/>
              </w:divBdr>
              <w:divsChild>
                <w:div w:id="14494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236506">
      <w:bodyDiv w:val="1"/>
      <w:marLeft w:val="0"/>
      <w:marRight w:val="0"/>
      <w:marTop w:val="0"/>
      <w:marBottom w:val="0"/>
      <w:divBdr>
        <w:top w:val="none" w:sz="0" w:space="0" w:color="auto"/>
        <w:left w:val="none" w:sz="0" w:space="0" w:color="auto"/>
        <w:bottom w:val="none" w:sz="0" w:space="0" w:color="auto"/>
        <w:right w:val="none" w:sz="0" w:space="0" w:color="auto"/>
      </w:divBdr>
    </w:div>
    <w:div w:id="620840333">
      <w:bodyDiv w:val="1"/>
      <w:marLeft w:val="0"/>
      <w:marRight w:val="0"/>
      <w:marTop w:val="0"/>
      <w:marBottom w:val="0"/>
      <w:divBdr>
        <w:top w:val="none" w:sz="0" w:space="0" w:color="auto"/>
        <w:left w:val="none" w:sz="0" w:space="0" w:color="auto"/>
        <w:bottom w:val="none" w:sz="0" w:space="0" w:color="auto"/>
        <w:right w:val="none" w:sz="0" w:space="0" w:color="auto"/>
      </w:divBdr>
      <w:divsChild>
        <w:div w:id="513955520">
          <w:marLeft w:val="0"/>
          <w:marRight w:val="0"/>
          <w:marTop w:val="0"/>
          <w:marBottom w:val="0"/>
          <w:divBdr>
            <w:top w:val="none" w:sz="0" w:space="0" w:color="auto"/>
            <w:left w:val="none" w:sz="0" w:space="0" w:color="auto"/>
            <w:bottom w:val="none" w:sz="0" w:space="0" w:color="auto"/>
            <w:right w:val="none" w:sz="0" w:space="0" w:color="auto"/>
          </w:divBdr>
          <w:divsChild>
            <w:div w:id="792988973">
              <w:marLeft w:val="0"/>
              <w:marRight w:val="0"/>
              <w:marTop w:val="0"/>
              <w:marBottom w:val="24"/>
              <w:divBdr>
                <w:top w:val="single" w:sz="4" w:space="3" w:color="2C71EB"/>
                <w:left w:val="single" w:sz="4" w:space="3" w:color="2C71EB"/>
                <w:bottom w:val="single" w:sz="4" w:space="24" w:color="2C71EB"/>
                <w:right w:val="single" w:sz="4" w:space="3" w:color="2C71EB"/>
              </w:divBdr>
            </w:div>
            <w:div w:id="1982884332">
              <w:marLeft w:val="0"/>
              <w:marRight w:val="96"/>
              <w:marTop w:val="0"/>
              <w:marBottom w:val="120"/>
              <w:divBdr>
                <w:top w:val="none" w:sz="0" w:space="0" w:color="auto"/>
                <w:left w:val="none" w:sz="0" w:space="0" w:color="auto"/>
                <w:bottom w:val="none" w:sz="0" w:space="0" w:color="auto"/>
                <w:right w:val="none" w:sz="0" w:space="0" w:color="auto"/>
              </w:divBdr>
            </w:div>
          </w:divsChild>
        </w:div>
        <w:div w:id="1350253850">
          <w:marLeft w:val="0"/>
          <w:marRight w:val="0"/>
          <w:marTop w:val="0"/>
          <w:marBottom w:val="0"/>
          <w:divBdr>
            <w:top w:val="none" w:sz="0" w:space="0" w:color="auto"/>
            <w:left w:val="none" w:sz="0" w:space="0" w:color="auto"/>
            <w:bottom w:val="none" w:sz="0" w:space="0" w:color="auto"/>
            <w:right w:val="none" w:sz="0" w:space="0" w:color="auto"/>
          </w:divBdr>
          <w:divsChild>
            <w:div w:id="789275260">
              <w:marLeft w:val="0"/>
              <w:marRight w:val="0"/>
              <w:marTop w:val="0"/>
              <w:marBottom w:val="0"/>
              <w:divBdr>
                <w:top w:val="none" w:sz="0" w:space="0" w:color="auto"/>
                <w:left w:val="none" w:sz="0" w:space="0" w:color="auto"/>
                <w:bottom w:val="none" w:sz="0" w:space="0" w:color="auto"/>
                <w:right w:val="none" w:sz="0" w:space="0" w:color="auto"/>
              </w:divBdr>
              <w:divsChild>
                <w:div w:id="615723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213001">
      <w:bodyDiv w:val="1"/>
      <w:marLeft w:val="0"/>
      <w:marRight w:val="0"/>
      <w:marTop w:val="0"/>
      <w:marBottom w:val="0"/>
      <w:divBdr>
        <w:top w:val="none" w:sz="0" w:space="0" w:color="auto"/>
        <w:left w:val="none" w:sz="0" w:space="0" w:color="auto"/>
        <w:bottom w:val="none" w:sz="0" w:space="0" w:color="auto"/>
        <w:right w:val="none" w:sz="0" w:space="0" w:color="auto"/>
      </w:divBdr>
    </w:div>
    <w:div w:id="1219390977">
      <w:bodyDiv w:val="1"/>
      <w:marLeft w:val="0"/>
      <w:marRight w:val="0"/>
      <w:marTop w:val="0"/>
      <w:marBottom w:val="0"/>
      <w:divBdr>
        <w:top w:val="none" w:sz="0" w:space="0" w:color="auto"/>
        <w:left w:val="none" w:sz="0" w:space="0" w:color="auto"/>
        <w:bottom w:val="none" w:sz="0" w:space="0" w:color="auto"/>
        <w:right w:val="none" w:sz="0" w:space="0" w:color="auto"/>
      </w:divBdr>
    </w:div>
    <w:div w:id="1231119670">
      <w:bodyDiv w:val="1"/>
      <w:marLeft w:val="0"/>
      <w:marRight w:val="0"/>
      <w:marTop w:val="0"/>
      <w:marBottom w:val="0"/>
      <w:divBdr>
        <w:top w:val="none" w:sz="0" w:space="0" w:color="auto"/>
        <w:left w:val="none" w:sz="0" w:space="0" w:color="auto"/>
        <w:bottom w:val="none" w:sz="0" w:space="0" w:color="auto"/>
        <w:right w:val="none" w:sz="0" w:space="0" w:color="auto"/>
      </w:divBdr>
    </w:div>
    <w:div w:id="1430269940">
      <w:bodyDiv w:val="1"/>
      <w:marLeft w:val="0"/>
      <w:marRight w:val="0"/>
      <w:marTop w:val="0"/>
      <w:marBottom w:val="0"/>
      <w:divBdr>
        <w:top w:val="none" w:sz="0" w:space="0" w:color="auto"/>
        <w:left w:val="none" w:sz="0" w:space="0" w:color="auto"/>
        <w:bottom w:val="none" w:sz="0" w:space="0" w:color="auto"/>
        <w:right w:val="none" w:sz="0" w:space="0" w:color="auto"/>
      </w:divBdr>
    </w:div>
    <w:div w:id="1624967791">
      <w:bodyDiv w:val="1"/>
      <w:marLeft w:val="0"/>
      <w:marRight w:val="0"/>
      <w:marTop w:val="0"/>
      <w:marBottom w:val="0"/>
      <w:divBdr>
        <w:top w:val="none" w:sz="0" w:space="0" w:color="auto"/>
        <w:left w:val="none" w:sz="0" w:space="0" w:color="auto"/>
        <w:bottom w:val="none" w:sz="0" w:space="0" w:color="auto"/>
        <w:right w:val="none" w:sz="0" w:space="0" w:color="auto"/>
      </w:divBdr>
      <w:divsChild>
        <w:div w:id="738788793">
          <w:marLeft w:val="0"/>
          <w:marRight w:val="0"/>
          <w:marTop w:val="0"/>
          <w:marBottom w:val="0"/>
          <w:divBdr>
            <w:top w:val="none" w:sz="0" w:space="0" w:color="auto"/>
            <w:left w:val="none" w:sz="0" w:space="0" w:color="auto"/>
            <w:bottom w:val="none" w:sz="0" w:space="0" w:color="auto"/>
            <w:right w:val="none" w:sz="0" w:space="0" w:color="auto"/>
          </w:divBdr>
          <w:divsChild>
            <w:div w:id="1417555379">
              <w:marLeft w:val="0"/>
              <w:marRight w:val="0"/>
              <w:marTop w:val="0"/>
              <w:marBottom w:val="24"/>
              <w:divBdr>
                <w:top w:val="single" w:sz="4" w:space="3" w:color="2C71EB"/>
                <w:left w:val="single" w:sz="4" w:space="3" w:color="2C71EB"/>
                <w:bottom w:val="single" w:sz="4" w:space="24" w:color="2C71EB"/>
                <w:right w:val="single" w:sz="4" w:space="3" w:color="2C71EB"/>
              </w:divBdr>
            </w:div>
            <w:div w:id="820928683">
              <w:marLeft w:val="0"/>
              <w:marRight w:val="96"/>
              <w:marTop w:val="0"/>
              <w:marBottom w:val="120"/>
              <w:divBdr>
                <w:top w:val="none" w:sz="0" w:space="0" w:color="auto"/>
                <w:left w:val="none" w:sz="0" w:space="0" w:color="auto"/>
                <w:bottom w:val="none" w:sz="0" w:space="0" w:color="auto"/>
                <w:right w:val="none" w:sz="0" w:space="0" w:color="auto"/>
              </w:divBdr>
            </w:div>
          </w:divsChild>
        </w:div>
        <w:div w:id="830603376">
          <w:marLeft w:val="0"/>
          <w:marRight w:val="0"/>
          <w:marTop w:val="0"/>
          <w:marBottom w:val="0"/>
          <w:divBdr>
            <w:top w:val="none" w:sz="0" w:space="0" w:color="auto"/>
            <w:left w:val="none" w:sz="0" w:space="0" w:color="auto"/>
            <w:bottom w:val="none" w:sz="0" w:space="0" w:color="auto"/>
            <w:right w:val="none" w:sz="0" w:space="0" w:color="auto"/>
          </w:divBdr>
          <w:divsChild>
            <w:div w:id="523137590">
              <w:marLeft w:val="0"/>
              <w:marRight w:val="0"/>
              <w:marTop w:val="0"/>
              <w:marBottom w:val="0"/>
              <w:divBdr>
                <w:top w:val="none" w:sz="0" w:space="0" w:color="auto"/>
                <w:left w:val="none" w:sz="0" w:space="0" w:color="auto"/>
                <w:bottom w:val="none" w:sz="0" w:space="0" w:color="auto"/>
                <w:right w:val="none" w:sz="0" w:space="0" w:color="auto"/>
              </w:divBdr>
              <w:divsChild>
                <w:div w:id="40187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949487">
      <w:bodyDiv w:val="1"/>
      <w:marLeft w:val="0"/>
      <w:marRight w:val="0"/>
      <w:marTop w:val="0"/>
      <w:marBottom w:val="0"/>
      <w:divBdr>
        <w:top w:val="none" w:sz="0" w:space="0" w:color="auto"/>
        <w:left w:val="none" w:sz="0" w:space="0" w:color="auto"/>
        <w:bottom w:val="none" w:sz="0" w:space="0" w:color="auto"/>
        <w:right w:val="none" w:sz="0" w:space="0" w:color="auto"/>
      </w:divBdr>
    </w:div>
    <w:div w:id="1883519114">
      <w:bodyDiv w:val="1"/>
      <w:marLeft w:val="0"/>
      <w:marRight w:val="0"/>
      <w:marTop w:val="0"/>
      <w:marBottom w:val="0"/>
      <w:divBdr>
        <w:top w:val="none" w:sz="0" w:space="0" w:color="auto"/>
        <w:left w:val="none" w:sz="0" w:space="0" w:color="auto"/>
        <w:bottom w:val="none" w:sz="0" w:space="0" w:color="auto"/>
        <w:right w:val="none" w:sz="0" w:space="0" w:color="auto"/>
      </w:divBdr>
    </w:div>
    <w:div w:id="1950814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Pages>
  <Words>1992</Words>
  <Characters>11361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Elena Varvea</dc:creator>
  <cp:keywords/>
  <dc:description/>
  <cp:lastModifiedBy>Karina Elena Varvea</cp:lastModifiedBy>
  <cp:revision>4</cp:revision>
  <dcterms:created xsi:type="dcterms:W3CDTF">2023-10-28T07:13:00Z</dcterms:created>
  <dcterms:modified xsi:type="dcterms:W3CDTF">2023-10-28T08:20:00Z</dcterms:modified>
</cp:coreProperties>
</file>