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D746515" w:rsidR="006419C3" w:rsidRDefault="009A0ECE" w:rsidP="00E611D9">
      <w:pPr>
        <w:pStyle w:val="AssignHeader"/>
      </w:pPr>
      <w:r>
        <w:t xml:space="preserve">ECAD7003 – Part A </w:t>
      </w:r>
    </w:p>
    <w:p w14:paraId="1511C784" w14:textId="5E9EB74D" w:rsidR="0069222B" w:rsidRPr="0069222B" w:rsidRDefault="0069222B" w:rsidP="0069222B">
      <w:pPr>
        <w:pStyle w:val="AssignSubHeader"/>
        <w:rPr>
          <w:i/>
          <w:iCs/>
        </w:rPr>
      </w:pPr>
      <w:r w:rsidRPr="0069222B">
        <w:t xml:space="preserve">Title: </w:t>
      </w:r>
      <w:r w:rsidRPr="0069222B">
        <w:rPr>
          <w:i/>
          <w:iCs/>
        </w:rPr>
        <w:t>How the learner, the school, and the community work together, to develop h</w:t>
      </w:r>
      <w:r w:rsidRPr="0069222B">
        <w:rPr>
          <w:bCs/>
          <w:i/>
          <w:iCs/>
        </w:rPr>
        <w:t xml:space="preserve">ealthy confident individuals </w:t>
      </w:r>
      <w:r w:rsidRPr="0069222B">
        <w:rPr>
          <w:i/>
          <w:iCs/>
        </w:rPr>
        <w:t>who have secure values and are establishing their spiritual and ethical beliefs.</w:t>
      </w:r>
    </w:p>
    <w:p w14:paraId="76244ED3" w14:textId="77777777" w:rsidR="009B47AE" w:rsidRDefault="009B47AE" w:rsidP="00CD1240">
      <w:pPr>
        <w:pStyle w:val="AssignBody"/>
      </w:pPr>
    </w:p>
    <w:p w14:paraId="0D2F6EA6" w14:textId="268E68DB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0F8ED873" w14:textId="77777777" w:rsidR="0069222B" w:rsidRPr="0069222B" w:rsidRDefault="0069222B" w:rsidP="0069222B">
      <w:pPr>
        <w:pStyle w:val="AssignBody"/>
        <w:ind w:left="567" w:hanging="567"/>
      </w:pPr>
      <w:r w:rsidRPr="0069222B">
        <w:t xml:space="preserve">Bronfenbrenner, U. (1994) Ecological Models of Human Development. </w:t>
      </w:r>
      <w:r w:rsidRPr="0069222B">
        <w:rPr>
          <w:i/>
          <w:iCs/>
        </w:rPr>
        <w:t xml:space="preserve">International </w:t>
      </w:r>
      <w:proofErr w:type="spellStart"/>
      <w:r w:rsidRPr="0069222B">
        <w:rPr>
          <w:i/>
          <w:iCs/>
        </w:rPr>
        <w:t>Encyclopedia</w:t>
      </w:r>
      <w:proofErr w:type="spellEnd"/>
      <w:r w:rsidRPr="0069222B">
        <w:rPr>
          <w:i/>
          <w:iCs/>
        </w:rPr>
        <w:t xml:space="preserve"> of Education.</w:t>
      </w:r>
      <w:r w:rsidRPr="0069222B">
        <w:t xml:space="preserve"> (3) 2</w:t>
      </w:r>
      <w:r w:rsidRPr="0069222B">
        <w:rPr>
          <w:vertAlign w:val="superscript"/>
        </w:rPr>
        <w:t>nd</w:t>
      </w:r>
      <w:r w:rsidRPr="0069222B">
        <w:t xml:space="preserve"> ed. Oxford, </w:t>
      </w:r>
      <w:proofErr w:type="spellStart"/>
      <w:r w:rsidRPr="0069222B">
        <w:t>Elsevir</w:t>
      </w:r>
      <w:proofErr w:type="spellEnd"/>
      <w:r w:rsidRPr="0069222B">
        <w:t xml:space="preserve">. Reprinted in: Cole, M. and </w:t>
      </w:r>
      <w:proofErr w:type="spellStart"/>
      <w:r w:rsidRPr="0069222B">
        <w:t>Gauvain</w:t>
      </w:r>
      <w:proofErr w:type="spellEnd"/>
      <w:r w:rsidRPr="0069222B">
        <w:t>, M. (2009) </w:t>
      </w:r>
      <w:r w:rsidRPr="0069222B">
        <w:rPr>
          <w:i/>
          <w:iCs/>
        </w:rPr>
        <w:t>Readings on the development of children</w:t>
      </w:r>
      <w:r w:rsidRPr="0069222B">
        <w:t xml:space="preserve">. 5th ed. New York: Worth. Available at: </w:t>
      </w:r>
      <w:hyperlink r:id="rId10" w:history="1">
        <w:r w:rsidRPr="0069222B">
          <w:rPr>
            <w:rStyle w:val="Hyperlink"/>
          </w:rPr>
          <w:t>https://www.ncj.nl/wp-content/uploads/media-import/docs/6a45c1a4-82ad-4f69-957e-1c76966678e2.pdf</w:t>
        </w:r>
      </w:hyperlink>
      <w:r w:rsidRPr="0069222B">
        <w:t>. [Accessed 15 February 2023].</w:t>
      </w:r>
    </w:p>
    <w:p w14:paraId="7612770F" w14:textId="1480AB92" w:rsidR="0069222B" w:rsidRPr="0069222B" w:rsidRDefault="0069222B" w:rsidP="0069222B">
      <w:pPr>
        <w:pStyle w:val="AssignBody"/>
        <w:ind w:left="567" w:hanging="567"/>
      </w:pPr>
      <w:r w:rsidRPr="0069222B">
        <w:t>Cardiff B</w:t>
      </w:r>
      <w:r>
        <w:t>u</w:t>
      </w:r>
      <w:r w:rsidRPr="0069222B">
        <w:t xml:space="preserve">ddhist Centre (2023) </w:t>
      </w:r>
      <w:r w:rsidRPr="0069222B">
        <w:rPr>
          <w:i/>
          <w:iCs/>
        </w:rPr>
        <w:t>School Visits</w:t>
      </w:r>
      <w:r w:rsidRPr="0069222B">
        <w:t xml:space="preserve">. Available at: </w:t>
      </w:r>
      <w:hyperlink r:id="rId11" w:history="1">
        <w:r w:rsidRPr="0069222B">
          <w:rPr>
            <w:rStyle w:val="Hyperlink"/>
          </w:rPr>
          <w:t>https://cardiffbuddhistcentre.com/home/school-visits/</w:t>
        </w:r>
      </w:hyperlink>
      <w:r w:rsidRPr="0069222B">
        <w:t xml:space="preserve"> [Accessed on 11 March 2023]</w:t>
      </w:r>
    </w:p>
    <w:p w14:paraId="3D6E7EFF" w14:textId="77777777" w:rsidR="0069222B" w:rsidRPr="0069222B" w:rsidRDefault="0069222B" w:rsidP="0069222B">
      <w:pPr>
        <w:pStyle w:val="AssignBody"/>
        <w:ind w:left="567" w:hanging="567"/>
      </w:pPr>
      <w:r w:rsidRPr="0069222B">
        <w:t xml:space="preserve">Cardiff Reform Synagogue (2023) </w:t>
      </w:r>
      <w:r w:rsidRPr="005660D2">
        <w:rPr>
          <w:i/>
          <w:iCs/>
        </w:rPr>
        <w:t>Synagogue Visits</w:t>
      </w:r>
      <w:r w:rsidRPr="0069222B">
        <w:t xml:space="preserve">. Available at: </w:t>
      </w:r>
      <w:hyperlink r:id="rId12" w:history="1">
        <w:r w:rsidRPr="0069222B">
          <w:rPr>
            <w:rStyle w:val="Hyperlink"/>
          </w:rPr>
          <w:t>https://cardiffreformsynagogue.uk/synagogue-visits/</w:t>
        </w:r>
      </w:hyperlink>
      <w:r w:rsidRPr="0069222B">
        <w:t xml:space="preserve"> [Accessed on 11 March 2023]</w:t>
      </w:r>
    </w:p>
    <w:p w14:paraId="63B00286" w14:textId="5EA6E084" w:rsidR="0069222B" w:rsidRPr="0069222B" w:rsidRDefault="0069222B" w:rsidP="0069222B">
      <w:pPr>
        <w:pStyle w:val="AssignBody"/>
        <w:ind w:left="567" w:hanging="567"/>
      </w:pPr>
      <w:r w:rsidRPr="0069222B">
        <w:t xml:space="preserve">Department of Education (1994) </w:t>
      </w:r>
      <w:r w:rsidRPr="0069222B">
        <w:rPr>
          <w:i/>
          <w:iCs/>
        </w:rPr>
        <w:t>Religious Education and Collective Worship.</w:t>
      </w:r>
      <w:r w:rsidRPr="0069222B">
        <w:t xml:space="preserve"> Available at: </w:t>
      </w:r>
      <w:hyperlink r:id="rId13" w:history="1">
        <w:r w:rsidRPr="0069222B">
          <w:rPr>
            <w:rStyle w:val="Hyperlink"/>
          </w:rPr>
          <w:t>https://assets.publishing.service.gov.uk/government/uploads/system/uploads/attachment_data/file/281929/Collective_worship_in_schools.pdf</w:t>
        </w:r>
      </w:hyperlink>
      <w:r w:rsidRPr="0069222B">
        <w:t>. [Accessed 6 March 2023].</w:t>
      </w:r>
    </w:p>
    <w:p w14:paraId="0EFCBDA5" w14:textId="4B8CED34" w:rsidR="0069222B" w:rsidRPr="0069222B" w:rsidRDefault="0069222B" w:rsidP="005660D2">
      <w:pPr>
        <w:pStyle w:val="AssignBody"/>
        <w:ind w:left="567" w:hanging="567"/>
      </w:pPr>
      <w:r w:rsidRPr="0069222B">
        <w:t xml:space="preserve">ESTYN (2018) </w:t>
      </w:r>
      <w:r w:rsidRPr="005660D2">
        <w:rPr>
          <w:i/>
          <w:iCs/>
        </w:rPr>
        <w:t>Summary of findings from our national thematic reviews</w:t>
      </w:r>
      <w:r w:rsidRPr="0069222B">
        <w:t xml:space="preserve">. Available at: </w:t>
      </w:r>
      <w:hyperlink r:id="rId14" w:history="1">
        <w:r w:rsidRPr="0069222B">
          <w:rPr>
            <w:rStyle w:val="Hyperlink"/>
          </w:rPr>
          <w:t>https://www.estyn.gov.wales/system/files/2021-08/Compendium%25202018%2520Eng.pdf</w:t>
        </w:r>
      </w:hyperlink>
      <w:r w:rsidRPr="0069222B">
        <w:t xml:space="preserve">. [Accessed </w:t>
      </w:r>
      <w:r w:rsidR="005660D2">
        <w:t xml:space="preserve">on </w:t>
      </w:r>
      <w:r w:rsidRPr="0069222B">
        <w:t>15 February 2023].</w:t>
      </w:r>
    </w:p>
    <w:p w14:paraId="110425B5" w14:textId="77777777" w:rsidR="0069222B" w:rsidRPr="0069222B" w:rsidRDefault="0069222B" w:rsidP="0069222B">
      <w:pPr>
        <w:pStyle w:val="AssignBody"/>
        <w:ind w:left="567" w:hanging="567"/>
        <w:rPr>
          <w:b/>
          <w:bCs/>
        </w:rPr>
      </w:pPr>
      <w:r w:rsidRPr="0069222B">
        <w:t xml:space="preserve">Humanists UK (2023) </w:t>
      </w:r>
      <w:r w:rsidRPr="0069222B">
        <w:rPr>
          <w:i/>
          <w:iCs/>
        </w:rPr>
        <w:t>Collective Worship and school assemblies: your rights.</w:t>
      </w:r>
      <w:r w:rsidRPr="0069222B">
        <w:rPr>
          <w:b/>
          <w:bCs/>
        </w:rPr>
        <w:t xml:space="preserve"> </w:t>
      </w:r>
      <w:r w:rsidRPr="0069222B">
        <w:t xml:space="preserve">Available at: </w:t>
      </w:r>
      <w:hyperlink r:id="rId15" w:history="1">
        <w:r w:rsidRPr="0069222B">
          <w:rPr>
            <w:rStyle w:val="Hyperlink"/>
          </w:rPr>
          <w:t>https://humanists.uk/humanism/</w:t>
        </w:r>
      </w:hyperlink>
      <w:r w:rsidRPr="0069222B">
        <w:t xml:space="preserve"> [Accessed on 10 March 2023]</w:t>
      </w:r>
    </w:p>
    <w:p w14:paraId="67273E29" w14:textId="77777777" w:rsidR="0069222B" w:rsidRPr="0069222B" w:rsidRDefault="0069222B" w:rsidP="0069222B">
      <w:pPr>
        <w:pStyle w:val="AssignBody"/>
        <w:ind w:left="567" w:hanging="567"/>
        <w:rPr>
          <w:b/>
          <w:bCs/>
        </w:rPr>
      </w:pPr>
      <w:proofErr w:type="spellStart"/>
      <w:r w:rsidRPr="0069222B">
        <w:t>InterCardiff</w:t>
      </w:r>
      <w:proofErr w:type="spellEnd"/>
      <w:r w:rsidRPr="0069222B">
        <w:t xml:space="preserve"> (2018) </w:t>
      </w:r>
      <w:r w:rsidRPr="0069222B">
        <w:rPr>
          <w:i/>
          <w:iCs/>
        </w:rPr>
        <w:t>Inside Splott’s Sikh Gurdwara- Educating Children in the UK on Sikhism</w:t>
      </w:r>
      <w:r w:rsidRPr="0069222B">
        <w:t xml:space="preserve">. Available at: </w:t>
      </w:r>
      <w:hyperlink r:id="rId16" w:history="1">
        <w:r w:rsidRPr="0069222B">
          <w:rPr>
            <w:rStyle w:val="Hyperlink"/>
          </w:rPr>
          <w:t>https://cardiffjournalism.co.uk/intercardiff/business-culture/inside-splotts-sikh-gurdwara-educating-children-uk-sikhism</w:t>
        </w:r>
      </w:hyperlink>
      <w:r w:rsidRPr="0069222B">
        <w:t>. [Accessed on 11 March 2023]</w:t>
      </w:r>
    </w:p>
    <w:p w14:paraId="67888794" w14:textId="5D1F4F88" w:rsidR="0069222B" w:rsidRPr="0069222B" w:rsidRDefault="0069222B" w:rsidP="0069222B">
      <w:pPr>
        <w:pStyle w:val="AssignBody"/>
        <w:ind w:left="567" w:hanging="567"/>
      </w:pPr>
      <w:r w:rsidRPr="0069222B">
        <w:t>Keddie, A. </w:t>
      </w:r>
      <w:r w:rsidRPr="0069222B">
        <w:rPr>
          <w:i/>
          <w:iCs/>
        </w:rPr>
        <w:t>et al.</w:t>
      </w:r>
      <w:r w:rsidRPr="0069222B">
        <w:t> (2019) ‘</w:t>
      </w:r>
      <w:r w:rsidR="005660D2">
        <w:t>W</w:t>
      </w:r>
      <w:r w:rsidRPr="0069222B">
        <w:t>e don</w:t>
      </w:r>
      <w:r w:rsidR="005660D2">
        <w:t>’</w:t>
      </w:r>
      <w:r w:rsidRPr="0069222B">
        <w:t>t bring religion into school</w:t>
      </w:r>
      <w:proofErr w:type="gramStart"/>
      <w:r w:rsidRPr="0069222B">
        <w:t>’ :</w:t>
      </w:r>
      <w:proofErr w:type="gramEnd"/>
      <w:r w:rsidRPr="0069222B">
        <w:t xml:space="preserve"> issues of religious inclusion and social cohesion, </w:t>
      </w:r>
      <w:r w:rsidRPr="0069222B">
        <w:rPr>
          <w:i/>
          <w:iCs/>
        </w:rPr>
        <w:t>Australian educational researcher</w:t>
      </w:r>
      <w:r w:rsidRPr="0069222B">
        <w:t xml:space="preserve">, 46(1), pp. 1–15. Available at: </w:t>
      </w:r>
      <w:hyperlink r:id="rId17" w:history="1">
        <w:r w:rsidRPr="0069222B">
          <w:rPr>
            <w:rStyle w:val="Hyperlink"/>
          </w:rPr>
          <w:t>https://doi.org/10.1007/s13384-018-0289-4</w:t>
        </w:r>
      </w:hyperlink>
      <w:r w:rsidRPr="0069222B">
        <w:t>. [Accessed on 6 March 2023].</w:t>
      </w:r>
    </w:p>
    <w:p w14:paraId="7BC62D0D" w14:textId="2742C02E" w:rsidR="0069222B" w:rsidRPr="0069222B" w:rsidRDefault="0069222B" w:rsidP="0069222B">
      <w:pPr>
        <w:pStyle w:val="AssignBody"/>
        <w:ind w:left="567" w:hanging="567"/>
      </w:pPr>
      <w:r w:rsidRPr="0069222B">
        <w:t xml:space="preserve">Lumby, J. and </w:t>
      </w:r>
      <w:proofErr w:type="spellStart"/>
      <w:r w:rsidRPr="0069222B">
        <w:t>Ruairc</w:t>
      </w:r>
      <w:proofErr w:type="spellEnd"/>
      <w:r w:rsidRPr="0069222B">
        <w:t>, G. (2021) ‘A key leadership issue of the twenty</w:t>
      </w:r>
      <w:r w:rsidRPr="0069222B">
        <w:rPr>
          <w:rFonts w:ascii="Cambria Math" w:hAnsi="Cambria Math" w:cs="Cambria Math"/>
        </w:rPr>
        <w:t>‐</w:t>
      </w:r>
      <w:r w:rsidRPr="0069222B">
        <w:t>first century: Religion in schools in England, Wales and the Republic of Ireland</w:t>
      </w:r>
      <w:r w:rsidRPr="0069222B">
        <w:rPr>
          <w:rFonts w:cs="Arial"/>
        </w:rPr>
        <w:t>’</w:t>
      </w:r>
      <w:r w:rsidRPr="0069222B">
        <w:t>,</w:t>
      </w:r>
      <w:r w:rsidRPr="0069222B">
        <w:rPr>
          <w:rFonts w:cs="Arial"/>
        </w:rPr>
        <w:t> </w:t>
      </w:r>
      <w:r w:rsidRPr="0069222B">
        <w:rPr>
          <w:i/>
          <w:iCs/>
        </w:rPr>
        <w:t>British educational research journal</w:t>
      </w:r>
      <w:r w:rsidRPr="0069222B">
        <w:t xml:space="preserve">, 47(1), pp. 128–145. Available at: </w:t>
      </w:r>
      <w:hyperlink r:id="rId18" w:history="1">
        <w:r w:rsidRPr="0069222B">
          <w:rPr>
            <w:rStyle w:val="Hyperlink"/>
          </w:rPr>
          <w:t>https://doi.org/10.1002/berj.3687</w:t>
        </w:r>
      </w:hyperlink>
      <w:r w:rsidRPr="0069222B">
        <w:t>. [Accessed on 6 March 2023].</w:t>
      </w:r>
    </w:p>
    <w:p w14:paraId="37D29B0E" w14:textId="77777777" w:rsidR="0069222B" w:rsidRPr="0069222B" w:rsidRDefault="0069222B" w:rsidP="0069222B">
      <w:pPr>
        <w:pStyle w:val="AssignBody"/>
        <w:ind w:left="567" w:hanging="567"/>
      </w:pPr>
      <w:r w:rsidRPr="0069222B">
        <w:lastRenderedPageBreak/>
        <w:t>McCreery, E. (1993) </w:t>
      </w:r>
      <w:r w:rsidRPr="0069222B">
        <w:rPr>
          <w:i/>
          <w:iCs/>
        </w:rPr>
        <w:t>Worship in the primary school</w:t>
      </w:r>
      <w:r w:rsidRPr="0069222B">
        <w:t>. London: David Fulton in association with the Roehampton Institute.</w:t>
      </w:r>
    </w:p>
    <w:p w14:paraId="25932827" w14:textId="76B126D2" w:rsidR="0069222B" w:rsidRPr="0069222B" w:rsidRDefault="0069222B" w:rsidP="0069222B">
      <w:pPr>
        <w:pStyle w:val="AssignBody"/>
        <w:ind w:left="567" w:hanging="567"/>
      </w:pPr>
      <w:proofErr w:type="spellStart"/>
      <w:r w:rsidRPr="0069222B">
        <w:t>Mo</w:t>
      </w:r>
      <w:r>
        <w:t>rg</w:t>
      </w:r>
      <w:r w:rsidRPr="0069222B">
        <w:t>a</w:t>
      </w:r>
      <w:proofErr w:type="spellEnd"/>
      <w:r w:rsidRPr="0069222B">
        <w:t>, I. (2017) ‘Learning through observations: the potential of collective worship in primary schools’, </w:t>
      </w:r>
      <w:r w:rsidRPr="0069222B">
        <w:rPr>
          <w:i/>
          <w:iCs/>
        </w:rPr>
        <w:t>Pastoral care in education</w:t>
      </w:r>
      <w:r w:rsidRPr="0069222B">
        <w:t xml:space="preserve">, 35(1), pp. 3–12. Available at: </w:t>
      </w:r>
      <w:hyperlink r:id="rId19" w:history="1">
        <w:r w:rsidRPr="0069222B">
          <w:rPr>
            <w:rStyle w:val="Hyperlink"/>
          </w:rPr>
          <w:t>https://doi.org/10.1080/02643944.2016.1269361</w:t>
        </w:r>
      </w:hyperlink>
      <w:r w:rsidRPr="0069222B">
        <w:t>. [Accessed on 6 March 2023].</w:t>
      </w:r>
    </w:p>
    <w:p w14:paraId="2E5A0925" w14:textId="45428141" w:rsidR="0044153E" w:rsidRDefault="0044153E" w:rsidP="0044153E">
      <w:pPr>
        <w:pStyle w:val="AssignBody"/>
      </w:pPr>
      <w:r w:rsidRPr="0044153E">
        <w:t xml:space="preserve">My Local School (2021) </w:t>
      </w:r>
      <w:r w:rsidRPr="0044153E">
        <w:rPr>
          <w:i/>
          <w:iCs/>
        </w:rPr>
        <w:t>My Local School: Sharing Information about Local Schools</w:t>
      </w:r>
      <w:r w:rsidRPr="0044153E">
        <w:t xml:space="preserve">. Available at: </w:t>
      </w:r>
      <w:hyperlink r:id="rId20" w:history="1">
        <w:r w:rsidRPr="0044153E">
          <w:rPr>
            <w:rStyle w:val="Hyperlink"/>
          </w:rPr>
          <w:t>https://mylocalschool.gov.wales/Schools/SchoolSearch?lang=en</w:t>
        </w:r>
      </w:hyperlink>
      <w:r w:rsidRPr="0044153E">
        <w:t xml:space="preserve"> [Accessed 15 February 2023]</w:t>
      </w:r>
    </w:p>
    <w:p w14:paraId="19781F43" w14:textId="3D0CC7CE" w:rsidR="0069222B" w:rsidRPr="0069222B" w:rsidRDefault="0069222B" w:rsidP="0069222B">
      <w:pPr>
        <w:pStyle w:val="AssignBody"/>
        <w:ind w:left="567" w:hanging="567"/>
        <w:rPr>
          <w:b/>
          <w:bCs/>
        </w:rPr>
      </w:pPr>
      <w:r w:rsidRPr="0069222B">
        <w:t xml:space="preserve">Office for National Statistics (2022) </w:t>
      </w:r>
      <w:r w:rsidRPr="0069222B">
        <w:rPr>
          <w:i/>
          <w:iCs/>
        </w:rPr>
        <w:t xml:space="preserve">Religion, England and Wales: Census 2021. </w:t>
      </w:r>
      <w:r w:rsidRPr="0069222B">
        <w:t xml:space="preserve">Available at: </w:t>
      </w:r>
      <w:hyperlink r:id="rId21" w:anchor="religion-in-england-and-wales" w:history="1">
        <w:r w:rsidRPr="0069222B">
          <w:rPr>
            <w:rStyle w:val="Hyperlink"/>
          </w:rPr>
          <w:t>https://www.ons.gov.uk/peoplepopulationandcommunity/culturalidentity/religion/bulletins/religionenglandandwales/census2021#religion-in-england-and-wales</w:t>
        </w:r>
      </w:hyperlink>
      <w:r w:rsidRPr="0069222B">
        <w:t xml:space="preserve"> [Accessed on 10 March 2023]</w:t>
      </w:r>
    </w:p>
    <w:p w14:paraId="3053FE92" w14:textId="77777777" w:rsidR="0069222B" w:rsidRPr="0069222B" w:rsidRDefault="0069222B" w:rsidP="0069222B">
      <w:pPr>
        <w:pStyle w:val="AssignBody"/>
        <w:ind w:left="567" w:hanging="567"/>
      </w:pPr>
      <w:r w:rsidRPr="0069222B">
        <w:rPr>
          <w:highlight w:val="black"/>
        </w:rPr>
        <w:t>Pembroke Dock Community School</w:t>
      </w:r>
      <w:r w:rsidRPr="0069222B">
        <w:t xml:space="preserve"> (2023) </w:t>
      </w:r>
      <w:r w:rsidRPr="0069222B">
        <w:rPr>
          <w:i/>
          <w:iCs/>
          <w:highlight w:val="black"/>
        </w:rPr>
        <w:t>The Pembroke Dock</w:t>
      </w:r>
      <w:r w:rsidRPr="0069222B">
        <w:rPr>
          <w:i/>
          <w:iCs/>
        </w:rPr>
        <w:t xml:space="preserve"> Curriculum</w:t>
      </w:r>
      <w:r w:rsidRPr="0069222B">
        <w:t xml:space="preserve">. Available at: </w:t>
      </w:r>
      <w:hyperlink r:id="rId22" w:history="1">
        <w:r w:rsidRPr="0069222B">
          <w:rPr>
            <w:rStyle w:val="Hyperlink"/>
          </w:rPr>
          <w:t>https://sites.google.com/hwbcymru.net/</w:t>
        </w:r>
        <w:r w:rsidRPr="0069222B">
          <w:rPr>
            <w:rStyle w:val="Hyperlink"/>
            <w:color w:val="auto"/>
            <w:highlight w:val="black"/>
          </w:rPr>
          <w:t>pdcsprimary/the-pembroke-dock-</w:t>
        </w:r>
        <w:r w:rsidRPr="0069222B">
          <w:rPr>
            <w:rStyle w:val="Hyperlink"/>
          </w:rPr>
          <w:t>curriculum</w:t>
        </w:r>
      </w:hyperlink>
      <w:r w:rsidRPr="0069222B">
        <w:t>. [Accessed 15 February 2023].</w:t>
      </w:r>
    </w:p>
    <w:p w14:paraId="2159E77B" w14:textId="77777777" w:rsidR="0069222B" w:rsidRPr="0069222B" w:rsidRDefault="0069222B" w:rsidP="0069222B">
      <w:pPr>
        <w:pStyle w:val="AssignBody"/>
        <w:ind w:left="567" w:hanging="567"/>
      </w:pPr>
      <w:proofErr w:type="spellStart"/>
      <w:r w:rsidRPr="0069222B">
        <w:t>Penthin</w:t>
      </w:r>
      <w:proofErr w:type="spellEnd"/>
      <w:r w:rsidRPr="0069222B">
        <w:t>, M. </w:t>
      </w:r>
      <w:r w:rsidRPr="0069222B">
        <w:rPr>
          <w:i/>
          <w:iCs/>
        </w:rPr>
        <w:t>et al.</w:t>
      </w:r>
      <w:r w:rsidRPr="0069222B">
        <w:t> (2022) ‘Measuring student teachers’ beliefs regarding religion in schools: Piloting and preliminary validation of two newly developed scales’, </w:t>
      </w:r>
      <w:r w:rsidRPr="0069222B">
        <w:rPr>
          <w:i/>
          <w:iCs/>
        </w:rPr>
        <w:t>British journal of religious education</w:t>
      </w:r>
      <w:r w:rsidRPr="0069222B">
        <w:t xml:space="preserve">, 44(3), pp. 281–292. Available at: </w:t>
      </w:r>
      <w:hyperlink r:id="rId23" w:history="1">
        <w:r w:rsidRPr="0069222B">
          <w:rPr>
            <w:rStyle w:val="Hyperlink"/>
          </w:rPr>
          <w:t>https://doi.org/10.1080/01416200.2021.2007047</w:t>
        </w:r>
      </w:hyperlink>
      <w:r w:rsidRPr="0069222B">
        <w:t xml:space="preserve">. [Accessed on 6 </w:t>
      </w:r>
      <w:proofErr w:type="gramStart"/>
      <w:r w:rsidRPr="0069222B">
        <w:t>March,</w:t>
      </w:r>
      <w:proofErr w:type="gramEnd"/>
      <w:r w:rsidRPr="0069222B">
        <w:t xml:space="preserve"> 2023]</w:t>
      </w:r>
    </w:p>
    <w:p w14:paraId="11121541" w14:textId="77777777" w:rsidR="0069222B" w:rsidRPr="0069222B" w:rsidRDefault="0069222B" w:rsidP="0069222B">
      <w:pPr>
        <w:pStyle w:val="AssignBody"/>
        <w:ind w:left="567" w:hanging="567"/>
      </w:pPr>
      <w:r w:rsidRPr="0069222B">
        <w:t xml:space="preserve">Shree Swaminarayan Temple Cardiff ((2023) </w:t>
      </w:r>
      <w:r w:rsidRPr="0069222B">
        <w:rPr>
          <w:i/>
          <w:iCs/>
        </w:rPr>
        <w:t>School Visits – Group Visits</w:t>
      </w:r>
      <w:r w:rsidRPr="0069222B">
        <w:t xml:space="preserve">. Available at: </w:t>
      </w:r>
      <w:hyperlink r:id="rId24" w:history="1">
        <w:r w:rsidRPr="0069222B">
          <w:rPr>
            <w:rStyle w:val="Hyperlink"/>
          </w:rPr>
          <w:t>https://www.swaminarayan.wales/school-visits</w:t>
        </w:r>
      </w:hyperlink>
      <w:r w:rsidRPr="0069222B">
        <w:t xml:space="preserve"> [Accessed on 11 March 2023]</w:t>
      </w:r>
    </w:p>
    <w:p w14:paraId="3503D342" w14:textId="77777777" w:rsidR="0069222B" w:rsidRPr="0069222B" w:rsidRDefault="0069222B" w:rsidP="0069222B">
      <w:pPr>
        <w:pStyle w:val="AssignBody"/>
        <w:ind w:left="567" w:hanging="567"/>
      </w:pPr>
      <w:r w:rsidRPr="0069222B">
        <w:t xml:space="preserve">The Tenby Observer (2022) </w:t>
      </w:r>
      <w:r w:rsidRPr="0069222B">
        <w:rPr>
          <w:i/>
          <w:iCs/>
        </w:rPr>
        <w:t>Everyone is Welcome at Community Open Days.</w:t>
      </w:r>
      <w:r w:rsidRPr="0069222B">
        <w:t xml:space="preserve"> Available at: </w:t>
      </w:r>
      <w:hyperlink r:id="rId25" w:history="1">
        <w:r w:rsidRPr="0069222B">
          <w:rPr>
            <w:rStyle w:val="Hyperlink"/>
          </w:rPr>
          <w:t>https://www.tenby-today.co.uk/news/everyone-is-welcome-at-community-open-days-561604</w:t>
        </w:r>
      </w:hyperlink>
      <w:r w:rsidRPr="0069222B">
        <w:t xml:space="preserve"> [Accessed on 11 March 2023].</w:t>
      </w:r>
    </w:p>
    <w:p w14:paraId="6ECC5B5F" w14:textId="77777777" w:rsidR="0069222B" w:rsidRPr="0069222B" w:rsidRDefault="0069222B" w:rsidP="0069222B">
      <w:pPr>
        <w:pStyle w:val="AssignBody"/>
        <w:ind w:left="567" w:hanging="567"/>
      </w:pPr>
      <w:r w:rsidRPr="0069222B">
        <w:t xml:space="preserve">UK Government (2023) </w:t>
      </w:r>
      <w:r w:rsidRPr="0069222B">
        <w:rPr>
          <w:i/>
          <w:iCs/>
        </w:rPr>
        <w:t>Education Act 1944.</w:t>
      </w:r>
      <w:r w:rsidRPr="0069222B">
        <w:t xml:space="preserve"> Available at: </w:t>
      </w:r>
      <w:hyperlink r:id="rId26" w:history="1">
        <w:r w:rsidRPr="0069222B">
          <w:rPr>
            <w:rStyle w:val="Hyperlink"/>
          </w:rPr>
          <w:t>https://www.legislation.gov.uk/ukpga/Geo6/7-8/31/section/25/enacted</w:t>
        </w:r>
      </w:hyperlink>
      <w:r w:rsidRPr="0069222B">
        <w:t xml:space="preserve"> [Accessed 6 </w:t>
      </w:r>
      <w:proofErr w:type="gramStart"/>
      <w:r w:rsidRPr="0069222B">
        <w:t>March,</w:t>
      </w:r>
      <w:proofErr w:type="gramEnd"/>
      <w:r w:rsidRPr="0069222B">
        <w:t xml:space="preserve"> 2023].</w:t>
      </w:r>
    </w:p>
    <w:p w14:paraId="30DA47E5" w14:textId="77777777" w:rsidR="0069222B" w:rsidRPr="0069222B" w:rsidRDefault="0069222B" w:rsidP="0069222B">
      <w:pPr>
        <w:pStyle w:val="AssignBody"/>
        <w:ind w:left="567" w:hanging="567"/>
      </w:pPr>
      <w:r w:rsidRPr="0069222B">
        <w:t xml:space="preserve">Watson, M. (2017) </w:t>
      </w:r>
      <w:r w:rsidRPr="0069222B">
        <w:rPr>
          <w:i/>
          <w:iCs/>
        </w:rPr>
        <w:t>Exploring the concept of community in relation to Early Years practice.</w:t>
      </w:r>
      <w:r w:rsidRPr="0069222B">
        <w:t xml:space="preserve"> University of Aberdeen. Available at: </w:t>
      </w:r>
      <w:hyperlink r:id="rId27" w:history="1">
        <w:r w:rsidRPr="0069222B">
          <w:rPr>
            <w:rStyle w:val="Hyperlink"/>
          </w:rPr>
          <w:t>https://doi.org/10.26203/2kx6-0847 Accessed on 15.2.23</w:t>
        </w:r>
      </w:hyperlink>
      <w:r w:rsidRPr="0069222B">
        <w:t>. [Accessed 15 February 2023].</w:t>
      </w:r>
    </w:p>
    <w:p w14:paraId="4104E3C0" w14:textId="77777777" w:rsidR="0069222B" w:rsidRPr="0069222B" w:rsidRDefault="0069222B" w:rsidP="0069222B">
      <w:pPr>
        <w:pStyle w:val="AssignBody"/>
        <w:ind w:left="567" w:hanging="567"/>
      </w:pPr>
      <w:r w:rsidRPr="0069222B">
        <w:t xml:space="preserve">Welsh Government (2021) </w:t>
      </w:r>
      <w:r w:rsidRPr="0069222B">
        <w:rPr>
          <w:i/>
          <w:iCs/>
        </w:rPr>
        <w:t>Curriculum for Wales Religion, Values and Ethics (RVE) guidance.</w:t>
      </w:r>
      <w:r w:rsidRPr="0069222B">
        <w:t xml:space="preserve"> Available at: </w:t>
      </w:r>
      <w:hyperlink r:id="rId28" w:history="1">
        <w:r w:rsidRPr="0069222B">
          <w:rPr>
            <w:rStyle w:val="Hyperlink"/>
          </w:rPr>
          <w:t>https://www.gov.wales/sites/default/files/consultations/2021-05/consultation-document-curriculum-for-wales-religion-values-and-ethics-guidance.pdf</w:t>
        </w:r>
      </w:hyperlink>
      <w:r w:rsidRPr="0069222B">
        <w:t>. [Accessed 15 February 2023].</w:t>
      </w:r>
    </w:p>
    <w:p w14:paraId="5DC0C5BF" w14:textId="78D7879C" w:rsidR="009B47AE" w:rsidRDefault="009B47AE" w:rsidP="00E611D9">
      <w:pPr>
        <w:pStyle w:val="AssignBody"/>
        <w:ind w:left="567" w:hanging="567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70D0E" w14:textId="77777777" w:rsidR="006F66DC" w:rsidRDefault="006F66DC" w:rsidP="00E611D9">
      <w:pPr>
        <w:spacing w:after="0" w:line="240" w:lineRule="auto"/>
      </w:pPr>
      <w:r>
        <w:separator/>
      </w:r>
    </w:p>
  </w:endnote>
  <w:endnote w:type="continuationSeparator" w:id="0">
    <w:p w14:paraId="5BF52F56" w14:textId="77777777" w:rsidR="006F66DC" w:rsidRDefault="006F66D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C532EA" w14:textId="77777777" w:rsidR="006F66DC" w:rsidRDefault="006F66DC" w:rsidP="00E611D9">
      <w:pPr>
        <w:spacing w:after="0" w:line="240" w:lineRule="auto"/>
      </w:pPr>
      <w:r>
        <w:separator/>
      </w:r>
    </w:p>
  </w:footnote>
  <w:footnote w:type="continuationSeparator" w:id="0">
    <w:p w14:paraId="6920D9BA" w14:textId="77777777" w:rsidR="006F66DC" w:rsidRDefault="006F66D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7E814D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44153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0946C54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44153E">
            <w:rPr>
              <w:rFonts w:ascii="Arial" w:hAnsi="Arial" w:cs="Arial"/>
            </w:rPr>
            <w:t xml:space="preserve"> 2204751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436C57"/>
    <w:multiLevelType w:val="hybridMultilevel"/>
    <w:tmpl w:val="18DC167C"/>
    <w:lvl w:ilvl="0" w:tplc="FA9A9A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E4CB9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D0EB7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8041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FEE22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8EAA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930C8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4E3E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3ED2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132698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44153E"/>
    <w:rsid w:val="005660D2"/>
    <w:rsid w:val="005956FB"/>
    <w:rsid w:val="006419C3"/>
    <w:rsid w:val="00691A46"/>
    <w:rsid w:val="0069222B"/>
    <w:rsid w:val="006B5861"/>
    <w:rsid w:val="006F66DC"/>
    <w:rsid w:val="00817F7A"/>
    <w:rsid w:val="00877A8E"/>
    <w:rsid w:val="009452E9"/>
    <w:rsid w:val="009A0ECE"/>
    <w:rsid w:val="009B47AE"/>
    <w:rsid w:val="00AD4EBD"/>
    <w:rsid w:val="00B67895"/>
    <w:rsid w:val="00BC651E"/>
    <w:rsid w:val="00C549D1"/>
    <w:rsid w:val="00CD1240"/>
    <w:rsid w:val="00D70403"/>
    <w:rsid w:val="00E611D9"/>
    <w:rsid w:val="00FB4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6922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22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76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054826">
          <w:marLeft w:val="360"/>
          <w:marRight w:val="0"/>
          <w:marTop w:val="20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assets.publishing.service.gov.uk/government/uploads/system/uploads/attachment_data/file/281929/Collective_worship_in_schools.pdf" TargetMode="External"/><Relationship Id="rId18" Type="http://schemas.openxmlformats.org/officeDocument/2006/relationships/hyperlink" Target="https://doi.org/10.1002/berj.3687" TargetMode="External"/><Relationship Id="rId26" Type="http://schemas.openxmlformats.org/officeDocument/2006/relationships/hyperlink" Target="https://www.legislation.gov.uk/ukpga/Geo6/7-8/31/section/25/enacted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ons.gov.uk/peoplepopulationandcommunity/culturalidentity/religion/bulletins/religionenglandandwales/census2021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cardiffreformsynagogue.uk/synagogue-visits/" TargetMode="External"/><Relationship Id="rId17" Type="http://schemas.openxmlformats.org/officeDocument/2006/relationships/hyperlink" Target="https://doi.org/10.1007/s13384-018-0289-4" TargetMode="External"/><Relationship Id="rId25" Type="http://schemas.openxmlformats.org/officeDocument/2006/relationships/hyperlink" Target="https://www.tenby-today.co.uk/news/everyone-is-welcome-at-community-open-days-56160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ardiffjournalism.co.uk/intercardiff/business-culture/inside-splotts-sikh-gurdwara-educating-children-uk-sikhism" TargetMode="External"/><Relationship Id="rId20" Type="http://schemas.openxmlformats.org/officeDocument/2006/relationships/hyperlink" Target="https://mylocalschool.gov.wales/Schools/SchoolSearch?lang=en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ardiffbuddhistcentre.com/home/school-visits/" TargetMode="External"/><Relationship Id="rId24" Type="http://schemas.openxmlformats.org/officeDocument/2006/relationships/hyperlink" Target="https://www.swaminarayan.wales/school-visits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humanists.uk/humanism/" TargetMode="External"/><Relationship Id="rId23" Type="http://schemas.openxmlformats.org/officeDocument/2006/relationships/hyperlink" Target="https://doi.org/10.1080/01416200.2021.2007047" TargetMode="External"/><Relationship Id="rId28" Type="http://schemas.openxmlformats.org/officeDocument/2006/relationships/hyperlink" Target="https://www.gov.wales/sites/default/files/consultations/2021-05/consultation-document-curriculum-for-wales-religion-values-and-ethics-guidance.pdf" TargetMode="External"/><Relationship Id="rId10" Type="http://schemas.openxmlformats.org/officeDocument/2006/relationships/hyperlink" Target="https://www.ncj.nl/wp-content/uploads/media-import/docs/6a45c1a4-82ad-4f69-957e-1c76966678e2.pdf" TargetMode="External"/><Relationship Id="rId19" Type="http://schemas.openxmlformats.org/officeDocument/2006/relationships/hyperlink" Target="https://doi.org/10.1080/02643944.2016.1269361" TargetMode="External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ystem/files/2021-08/Compendium%25202018%2520Eng.pdf" TargetMode="External"/><Relationship Id="rId22" Type="http://schemas.openxmlformats.org/officeDocument/2006/relationships/hyperlink" Target="https://sites.google.com/hwbcymru.net/pdcsprimary/the-pembroke-dock-curriculum" TargetMode="External"/><Relationship Id="rId27" Type="http://schemas.openxmlformats.org/officeDocument/2006/relationships/hyperlink" Target="https://doi.org/10.26203/2kx6-0847%20Accessed%20on%2015.2.23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947</Words>
  <Characters>5399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Ceri Davies (2204751)</cp:lastModifiedBy>
  <cp:revision>4</cp:revision>
  <dcterms:created xsi:type="dcterms:W3CDTF">2023-03-12T19:11:00Z</dcterms:created>
  <dcterms:modified xsi:type="dcterms:W3CDTF">2023-03-24T16:40:00Z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