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575E" w:rsidRPr="00FB0F0B" w:rsidRDefault="0013575E" w:rsidP="00FB0F0B">
      <w:pPr>
        <w:pStyle w:val="NormalWeb"/>
        <w:spacing w:before="0" w:beforeAutospacing="0" w:after="0" w:afterAutospacing="0" w:line="360" w:lineRule="auto"/>
        <w:divId w:val="1910845660"/>
        <w:rPr>
          <w:b/>
        </w:rPr>
      </w:pPr>
      <w:r w:rsidRPr="00FB0F0B">
        <w:rPr>
          <w:rFonts w:ascii="Arial" w:hAnsi="Arial" w:cs="Arial"/>
          <w:b/>
          <w:color w:val="000000"/>
          <w:sz w:val="22"/>
          <w:szCs w:val="22"/>
          <w:u w:val="single"/>
        </w:rPr>
        <w:t>Give a critical response to the following question:</w:t>
      </w:r>
    </w:p>
    <w:p w:rsidR="0013575E" w:rsidRPr="00FB0F0B" w:rsidRDefault="0013575E" w:rsidP="00FB0F0B">
      <w:pPr>
        <w:pStyle w:val="NormalWeb"/>
        <w:spacing w:before="0" w:beforeAutospacing="0" w:after="0" w:afterAutospacing="0" w:line="360" w:lineRule="auto"/>
        <w:divId w:val="1910845660"/>
        <w:rPr>
          <w:b/>
        </w:rPr>
      </w:pPr>
      <w:r w:rsidRPr="00FB0F0B">
        <w:rPr>
          <w:rFonts w:ascii="Arial" w:hAnsi="Arial" w:cs="Arial"/>
          <w:b/>
          <w:color w:val="000000"/>
          <w:sz w:val="22"/>
          <w:szCs w:val="22"/>
          <w:u w:val="single"/>
        </w:rPr>
        <w:t xml:space="preserve">If the Basque model were to be adopted in Wales what changes would need to be implemented to the teaching of Welsh in the English-medium sector? </w:t>
      </w:r>
    </w:p>
    <w:p w:rsidR="004B71F0" w:rsidRDefault="004B71F0" w:rsidP="00FB0F0B">
      <w:pPr>
        <w:pStyle w:val="NormalWeb"/>
        <w:spacing w:before="0" w:beforeAutospacing="0" w:after="0" w:afterAutospacing="0" w:line="360" w:lineRule="auto"/>
        <w:divId w:val="1910845660"/>
        <w:rPr>
          <w:rFonts w:ascii="Arial" w:hAnsi="Arial" w:cs="Arial"/>
          <w:color w:val="000000"/>
          <w:sz w:val="22"/>
          <w:szCs w:val="22"/>
        </w:rPr>
      </w:pPr>
    </w:p>
    <w:p w:rsidR="0013575E" w:rsidRDefault="0013575E" w:rsidP="00FB0F0B">
      <w:pPr>
        <w:pStyle w:val="NormalWeb"/>
        <w:spacing w:before="0" w:beforeAutospacing="0" w:after="0" w:afterAutospacing="0" w:line="360" w:lineRule="auto"/>
        <w:divId w:val="1910845660"/>
        <w:rPr>
          <w:rFonts w:ascii="Arial" w:hAnsi="Arial" w:cs="Arial"/>
          <w:color w:val="000000"/>
          <w:sz w:val="22"/>
          <w:szCs w:val="22"/>
        </w:rPr>
      </w:pPr>
      <w:r>
        <w:rPr>
          <w:rFonts w:ascii="Arial" w:hAnsi="Arial" w:cs="Arial"/>
          <w:color w:val="000000"/>
          <w:sz w:val="22"/>
          <w:szCs w:val="22"/>
        </w:rPr>
        <w:t>It can be argued by the government that the levels of Welsh being spoken across Wales are to a low degree. This view can be supported by the Welsh Assembly Government (</w:t>
      </w:r>
      <w:r w:rsidR="00E91847">
        <w:rPr>
          <w:rFonts w:ascii="Arial" w:hAnsi="Arial" w:cs="Arial"/>
          <w:color w:val="000000"/>
          <w:sz w:val="22"/>
          <w:szCs w:val="22"/>
        </w:rPr>
        <w:t>2013</w:t>
      </w:r>
      <w:r>
        <w:rPr>
          <w:rFonts w:ascii="Arial" w:hAnsi="Arial" w:cs="Arial"/>
          <w:color w:val="000000"/>
          <w:sz w:val="22"/>
          <w:szCs w:val="22"/>
        </w:rPr>
        <w:t>), which recognises that the levels of Welsh being spoken by teachers and schools are not great and they suggest that something needs to be done about it. This therefore emphasises the need for this to change, it could be suggested that the use of the ‘Basque Model’ (</w:t>
      </w:r>
      <w:r w:rsidR="00FA3106">
        <w:rPr>
          <w:rFonts w:ascii="Arial" w:hAnsi="Arial" w:cs="Arial"/>
          <w:color w:val="000000"/>
          <w:sz w:val="22"/>
          <w:szCs w:val="22"/>
        </w:rPr>
        <w:t>University of Wales Trinity St. David, 2018</w:t>
      </w:r>
      <w:r>
        <w:rPr>
          <w:rFonts w:ascii="Arial" w:hAnsi="Arial" w:cs="Arial"/>
          <w:color w:val="000000"/>
          <w:sz w:val="22"/>
          <w:szCs w:val="22"/>
        </w:rPr>
        <w:t xml:space="preserve">), used within Spain, would benefit the language and it would allow the country to bring back its Welsh language and, in turn, its culture. However, in order for this model to be implemented, changes would need to be made to the current situation within Wales. </w:t>
      </w:r>
      <w:bookmarkStart w:id="0" w:name="_GoBack"/>
      <w:bookmarkEnd w:id="0"/>
    </w:p>
    <w:p w:rsidR="00FB0F0B" w:rsidRPr="00FB0F0B" w:rsidRDefault="00FB0F0B" w:rsidP="00FB0F0B">
      <w:pPr>
        <w:pStyle w:val="NormalWeb"/>
        <w:spacing w:before="0" w:beforeAutospacing="0" w:after="0" w:afterAutospacing="0" w:line="360" w:lineRule="auto"/>
        <w:divId w:val="1910845660"/>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Within Basque schools there are three different models which are categorized based on the way the Basque language is being taught throughout the school (</w:t>
      </w:r>
      <w:r w:rsidR="00FA3106">
        <w:rPr>
          <w:rFonts w:ascii="Arial" w:hAnsi="Arial" w:cs="Arial"/>
          <w:color w:val="000000"/>
          <w:sz w:val="22"/>
          <w:szCs w:val="22"/>
        </w:rPr>
        <w:t>University of Wales Trinity St. David, 2018</w:t>
      </w:r>
      <w:r>
        <w:rPr>
          <w:rFonts w:ascii="Arial" w:hAnsi="Arial" w:cs="Arial"/>
          <w:color w:val="000000"/>
          <w:sz w:val="22"/>
          <w:szCs w:val="22"/>
        </w:rPr>
        <w:t xml:space="preserve">), these are known as, A-Model, B-Model and D-Model schools. Within the A-Model schools the students are only taught Basque for three hours a week, whereas within the B-Model schools the students are taught a subject, such as Science, through the medium of Basque. This would allow the students to develop their </w:t>
      </w:r>
      <w:proofErr w:type="spellStart"/>
      <w:r>
        <w:rPr>
          <w:rFonts w:ascii="Arial" w:hAnsi="Arial" w:cs="Arial"/>
          <w:color w:val="000000"/>
          <w:sz w:val="22"/>
          <w:szCs w:val="22"/>
        </w:rPr>
        <w:t>oracy</w:t>
      </w:r>
      <w:proofErr w:type="spellEnd"/>
      <w:r>
        <w:rPr>
          <w:rFonts w:ascii="Arial" w:hAnsi="Arial" w:cs="Arial"/>
          <w:color w:val="000000"/>
          <w:sz w:val="22"/>
          <w:szCs w:val="22"/>
        </w:rPr>
        <w:t xml:space="preserve"> skills by using a particular context. Within the D-Model schools, the students are taught all subjects within Basque, Spanish would then be taught as an additional compulsory subject. </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rPr>
          <w:rFonts w:ascii="Arial" w:hAnsi="Arial" w:cs="Arial"/>
          <w:color w:val="000000"/>
          <w:sz w:val="22"/>
          <w:szCs w:val="22"/>
        </w:rPr>
      </w:pPr>
      <w:r>
        <w:rPr>
          <w:rFonts w:ascii="Arial" w:hAnsi="Arial" w:cs="Arial"/>
          <w:color w:val="000000"/>
          <w:sz w:val="22"/>
          <w:szCs w:val="22"/>
        </w:rPr>
        <w:t xml:space="preserve">This essay will critically analyse two of the key changes that would need to be addressed in order for the model to work. One of the changes that will need to be implemented would be the need to increase the fluency of the language amongst the teachers. The other change that would need to be addressed is to increase the student's own motivation to learn the language. The effectiveness and the limitations of each change will be addressed within the essay and recommendations will be made on how to ensure these changes are to take place. </w:t>
      </w:r>
    </w:p>
    <w:p w:rsidR="00FB0F0B" w:rsidRPr="00FB0F0B" w:rsidRDefault="00FB0F0B" w:rsidP="00FB0F0B">
      <w:pPr>
        <w:pStyle w:val="NormalWeb"/>
        <w:spacing w:before="0" w:beforeAutospacing="0" w:after="0" w:afterAutospacing="0" w:line="360" w:lineRule="auto"/>
        <w:divId w:val="1910845660"/>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Firstly, the teachers own fluency within the language would need to be addressed. The teachers within the Basque schools have a very good level of fluency within Basque, this is known because the schools use a Content and Language Integrated Learning (CLIL) approach. An approach that consists of teaching language within another subject context through embedment (</w:t>
      </w:r>
      <w:r w:rsidR="00FD0E02">
        <w:rPr>
          <w:rFonts w:ascii="Arial" w:hAnsi="Arial" w:cs="Arial"/>
          <w:color w:val="000000"/>
          <w:sz w:val="22"/>
          <w:szCs w:val="22"/>
        </w:rPr>
        <w:t>Teaching English, 2007</w:t>
      </w:r>
      <w:r>
        <w:rPr>
          <w:rFonts w:ascii="Arial" w:hAnsi="Arial" w:cs="Arial"/>
          <w:color w:val="000000"/>
          <w:sz w:val="22"/>
          <w:szCs w:val="22"/>
        </w:rPr>
        <w:t xml:space="preserve">), for example the B-model schools would </w:t>
      </w:r>
      <w:r>
        <w:rPr>
          <w:rFonts w:ascii="Arial" w:hAnsi="Arial" w:cs="Arial"/>
          <w:color w:val="000000"/>
          <w:sz w:val="22"/>
          <w:szCs w:val="22"/>
        </w:rPr>
        <w:lastRenderedPageBreak/>
        <w:t>teach one subject through the medium of Basque (</w:t>
      </w:r>
      <w:r w:rsidR="00FD0E02">
        <w:rPr>
          <w:rFonts w:ascii="Arial" w:hAnsi="Arial" w:cs="Arial"/>
          <w:color w:val="000000"/>
          <w:sz w:val="22"/>
          <w:szCs w:val="22"/>
        </w:rPr>
        <w:t>University of Wales Trinity St. David</w:t>
      </w:r>
      <w:r w:rsidR="006A5D4E">
        <w:rPr>
          <w:rFonts w:ascii="Arial" w:hAnsi="Arial" w:cs="Arial"/>
          <w:color w:val="000000"/>
          <w:sz w:val="22"/>
          <w:szCs w:val="22"/>
        </w:rPr>
        <w:t>, 2018</w:t>
      </w:r>
      <w:r>
        <w:rPr>
          <w:rFonts w:ascii="Arial" w:hAnsi="Arial" w:cs="Arial"/>
          <w:color w:val="000000"/>
          <w:sz w:val="22"/>
          <w:szCs w:val="22"/>
        </w:rPr>
        <w:t xml:space="preserve">). This would therefore require a great level of fluency to be able to teach the pupils within the language, thus stressing the need to increase the Welsh </w:t>
      </w:r>
      <w:proofErr w:type="spellStart"/>
      <w:r>
        <w:rPr>
          <w:rFonts w:ascii="Arial" w:hAnsi="Arial" w:cs="Arial"/>
          <w:color w:val="000000"/>
          <w:sz w:val="22"/>
          <w:szCs w:val="22"/>
        </w:rPr>
        <w:t>oracy</w:t>
      </w:r>
      <w:proofErr w:type="spellEnd"/>
      <w:r>
        <w:rPr>
          <w:rFonts w:ascii="Arial" w:hAnsi="Arial" w:cs="Arial"/>
          <w:color w:val="000000"/>
          <w:sz w:val="22"/>
          <w:szCs w:val="22"/>
        </w:rPr>
        <w:t xml:space="preserve"> levels within the teachers in Wales. </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Currently within Wales, the teachers fluency within the Welsh language is not to a high enough standard to take on the CLIL approach. This issue has been identified within ‘One language for All’ (</w:t>
      </w:r>
      <w:r w:rsidR="00173561">
        <w:rPr>
          <w:rFonts w:ascii="Arial" w:hAnsi="Arial" w:cs="Arial"/>
          <w:color w:val="000000"/>
          <w:sz w:val="22"/>
          <w:szCs w:val="22"/>
        </w:rPr>
        <w:t>Welsh Government , 201</w:t>
      </w:r>
      <w:r w:rsidR="00354CB0">
        <w:rPr>
          <w:rFonts w:ascii="Arial" w:hAnsi="Arial" w:cs="Arial"/>
          <w:color w:val="000000"/>
          <w:sz w:val="22"/>
          <w:szCs w:val="22"/>
        </w:rPr>
        <w:t>3</w:t>
      </w:r>
      <w:r>
        <w:rPr>
          <w:rFonts w:ascii="Arial" w:hAnsi="Arial" w:cs="Arial"/>
          <w:color w:val="000000"/>
          <w:sz w:val="22"/>
          <w:szCs w:val="22"/>
        </w:rPr>
        <w:t xml:space="preserve">), where it states that teachers lack the subject knowledge within the language in order to teach it to an appropriate level. This view can be supported further by various ESTYN reports </w:t>
      </w:r>
      <w:r w:rsidRPr="00EB134A">
        <w:rPr>
          <w:rFonts w:ascii="Arial" w:hAnsi="Arial" w:cs="Arial"/>
          <w:color w:val="000000"/>
          <w:sz w:val="22"/>
          <w:szCs w:val="22"/>
        </w:rPr>
        <w:t>such as</w:t>
      </w:r>
      <w:r w:rsidR="00EB134A">
        <w:rPr>
          <w:rFonts w:ascii="Arial" w:hAnsi="Arial" w:cs="Arial"/>
          <w:color w:val="000000"/>
          <w:sz w:val="22"/>
          <w:szCs w:val="22"/>
        </w:rPr>
        <w:t xml:space="preserve"> Blackwood Primary School</w:t>
      </w:r>
      <w:r w:rsidRPr="00EB134A">
        <w:rPr>
          <w:rFonts w:ascii="Arial" w:hAnsi="Arial" w:cs="Arial"/>
          <w:color w:val="000000"/>
          <w:sz w:val="22"/>
          <w:szCs w:val="22"/>
        </w:rPr>
        <w:t xml:space="preserve"> (</w:t>
      </w:r>
      <w:r w:rsidR="00C15DE1" w:rsidRPr="00EB134A">
        <w:rPr>
          <w:rFonts w:ascii="Arial" w:hAnsi="Arial" w:cs="Arial"/>
          <w:color w:val="000000"/>
          <w:sz w:val="22"/>
          <w:szCs w:val="22"/>
        </w:rPr>
        <w:t xml:space="preserve">ESTYN, </w:t>
      </w:r>
      <w:r w:rsidR="00EB134A" w:rsidRPr="00EB134A">
        <w:rPr>
          <w:rFonts w:ascii="Arial" w:hAnsi="Arial" w:cs="Arial"/>
          <w:color w:val="000000"/>
          <w:sz w:val="22"/>
          <w:szCs w:val="22"/>
        </w:rPr>
        <w:t>2017</w:t>
      </w:r>
      <w:r w:rsidRPr="00EB134A">
        <w:rPr>
          <w:rFonts w:ascii="Arial" w:hAnsi="Arial" w:cs="Arial"/>
          <w:color w:val="000000"/>
          <w:sz w:val="22"/>
          <w:szCs w:val="22"/>
        </w:rPr>
        <w:t>), where</w:t>
      </w:r>
      <w:r>
        <w:rPr>
          <w:rFonts w:ascii="Arial" w:hAnsi="Arial" w:cs="Arial"/>
          <w:color w:val="000000"/>
          <w:sz w:val="22"/>
          <w:szCs w:val="22"/>
        </w:rPr>
        <w:t xml:space="preserve"> it is noted that when the teacher lacks confidence and/or fluency then, often, the pupils outcomes are not great. Whereas when the levels of fluency and confidence are of a higher standard, then the students feel more confident and they are more likely to use the </w:t>
      </w:r>
      <w:r w:rsidRPr="00354CB0">
        <w:rPr>
          <w:rFonts w:ascii="Arial" w:hAnsi="Arial" w:cs="Arial"/>
          <w:color w:val="000000"/>
          <w:sz w:val="22"/>
          <w:szCs w:val="22"/>
        </w:rPr>
        <w:t>language (</w:t>
      </w:r>
      <w:r w:rsidR="00354CB0" w:rsidRPr="00354CB0">
        <w:rPr>
          <w:rFonts w:ascii="Arial" w:hAnsi="Arial" w:cs="Arial"/>
          <w:color w:val="000000"/>
          <w:sz w:val="22"/>
          <w:szCs w:val="22"/>
        </w:rPr>
        <w:t>Cook, 2008</w:t>
      </w:r>
      <w:r w:rsidRPr="00354CB0">
        <w:rPr>
          <w:rFonts w:ascii="Arial" w:hAnsi="Arial" w:cs="Arial"/>
          <w:color w:val="000000"/>
          <w:sz w:val="22"/>
          <w:szCs w:val="22"/>
        </w:rPr>
        <w:t>). Th</w:t>
      </w:r>
      <w:r>
        <w:rPr>
          <w:rFonts w:ascii="Arial" w:hAnsi="Arial" w:cs="Arial"/>
          <w:color w:val="000000"/>
          <w:sz w:val="22"/>
          <w:szCs w:val="22"/>
        </w:rPr>
        <w:t xml:space="preserve">is is identified within </w:t>
      </w:r>
      <w:proofErr w:type="spellStart"/>
      <w:r>
        <w:rPr>
          <w:rFonts w:ascii="Arial" w:hAnsi="Arial" w:cs="Arial"/>
          <w:color w:val="000000"/>
          <w:sz w:val="22"/>
          <w:szCs w:val="22"/>
        </w:rPr>
        <w:t>Cwmafan</w:t>
      </w:r>
      <w:proofErr w:type="spellEnd"/>
      <w:r>
        <w:rPr>
          <w:rFonts w:ascii="Arial" w:hAnsi="Arial" w:cs="Arial"/>
          <w:color w:val="000000"/>
          <w:sz w:val="22"/>
          <w:szCs w:val="22"/>
        </w:rPr>
        <w:t xml:space="preserve"> Primary Schools inspection report (</w:t>
      </w:r>
      <w:r w:rsidR="00C07AE2">
        <w:rPr>
          <w:rFonts w:ascii="Arial" w:hAnsi="Arial" w:cs="Arial"/>
          <w:color w:val="000000"/>
          <w:sz w:val="22"/>
          <w:szCs w:val="22"/>
        </w:rPr>
        <w:t>ESTYN, 2018</w:t>
      </w:r>
      <w:r>
        <w:rPr>
          <w:rFonts w:ascii="Arial" w:hAnsi="Arial" w:cs="Arial"/>
          <w:color w:val="000000"/>
          <w:sz w:val="22"/>
          <w:szCs w:val="22"/>
        </w:rPr>
        <w:t xml:space="preserve">), where the teachers had excellent fluency and they were able to project this onto the pupils by encouraging them to use Welsh. </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To help develop the fluency of Welsh amongst teachers, the government have put in place various courses and schemes for teachers to attend. One of which is the Welsh-Language Sabbatical Scheme, this is a five to twelve week course for teachers and members of staff working within Primary Schools (</w:t>
      </w:r>
      <w:r w:rsidR="00116343">
        <w:rPr>
          <w:rFonts w:ascii="Arial" w:hAnsi="Arial" w:cs="Arial"/>
          <w:color w:val="000000"/>
          <w:sz w:val="22"/>
          <w:szCs w:val="22"/>
        </w:rPr>
        <w:t>Welsh Government, 2017</w:t>
      </w:r>
      <w:r>
        <w:rPr>
          <w:rFonts w:ascii="Arial" w:hAnsi="Arial" w:cs="Arial"/>
          <w:color w:val="000000"/>
          <w:sz w:val="22"/>
          <w:szCs w:val="22"/>
        </w:rPr>
        <w:t>). Schemes and courses such as these allow the teachers to increase their level of Welsh to a high enough degree to allow them to teach Welsh to a high level, therefore allowing the schools to be able to take CLIL approach. However, the Sabbatical Scheme is not a popular option due to taking the time off school to attend. Therefore in order for this change to go ahead, the government would need to create courses and schemes that would take place when the teachers are not in school, for example, after school. This would make the course more appealing to teachers who are unable to miss out on school, however there are various limitations with this recommendation. For example, the cost of sending a representative that is able to train the teacher to a high enough degree of Welsh would be expensive for the government. Also, as this would be done after school, the development of the fluency would take a lot longer than five to twelve weeks, thus limiting the effectiveness of this. However, if the scheme was to take place during the school holidays, the teacher would not miss out on money, nor would there be a lack of time to learn the language. The only problem with this idea, is that the teacher would have to give up their own free time to learn the language. This therefore means that some teachers might refuse to attend the course during the holidays.</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Another recommendation is to have the Welsh-medium school teachers meet with the English-medium school teachers and together they can share resources, and potentially even give subject specific help for struggling teachers. This way the students would be getting the best possible education from their teachers and it would enable the teachers to teach using the CLIL approach. However, not all English-medium schools are near Welsh-medium schools, which would make this difficult. Also not all schools would have time to meet with the teachers, thus making it ineffective. However, if an agreed upon date was to be arranged for the two schools, then the teachers would increase their language skills within a cost-effective way.</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 xml:space="preserve">The second change that would need to be addressed is the need to increase the motivation within the pupils and to change their views on Welsh as a language. When a student is motivated they become more engaged within their learning, </w:t>
      </w:r>
      <w:r w:rsidRPr="00162FD3">
        <w:rPr>
          <w:rFonts w:ascii="Arial" w:hAnsi="Arial" w:cs="Arial"/>
          <w:color w:val="000000"/>
          <w:sz w:val="22"/>
          <w:szCs w:val="22"/>
        </w:rPr>
        <w:t>they also participate in activities within the lessons and therefore they would learn a lot more effectively (</w:t>
      </w:r>
      <w:r w:rsidR="00162FD3" w:rsidRPr="00162FD3">
        <w:rPr>
          <w:rFonts w:ascii="Arial" w:hAnsi="Arial" w:cs="Arial"/>
          <w:color w:val="000000"/>
          <w:sz w:val="22"/>
          <w:szCs w:val="22"/>
        </w:rPr>
        <w:t>Pound, 2017</w:t>
      </w:r>
      <w:r w:rsidRPr="00162FD3">
        <w:rPr>
          <w:rFonts w:ascii="Arial" w:hAnsi="Arial" w:cs="Arial"/>
          <w:color w:val="000000"/>
          <w:sz w:val="22"/>
          <w:szCs w:val="22"/>
        </w:rPr>
        <w:t>). Within the Basque model article (</w:t>
      </w:r>
      <w:r w:rsidR="00730555" w:rsidRPr="00162FD3">
        <w:rPr>
          <w:rFonts w:ascii="Arial" w:hAnsi="Arial" w:cs="Arial"/>
          <w:color w:val="000000"/>
          <w:sz w:val="22"/>
          <w:szCs w:val="22"/>
        </w:rPr>
        <w:t>University of Wales Trinity St David, 2018, p.</w:t>
      </w:r>
      <w:r w:rsidR="00CB13DB" w:rsidRPr="00162FD3">
        <w:rPr>
          <w:rFonts w:ascii="Arial" w:hAnsi="Arial" w:cs="Arial"/>
          <w:color w:val="000000"/>
          <w:sz w:val="22"/>
          <w:szCs w:val="22"/>
        </w:rPr>
        <w:t>27</w:t>
      </w:r>
      <w:r w:rsidRPr="00162FD3">
        <w:rPr>
          <w:rFonts w:ascii="Arial" w:hAnsi="Arial" w:cs="Arial"/>
          <w:color w:val="000000"/>
          <w:sz w:val="22"/>
          <w:szCs w:val="22"/>
        </w:rPr>
        <w:t>) it is</w:t>
      </w:r>
      <w:r>
        <w:rPr>
          <w:rFonts w:ascii="Arial" w:hAnsi="Arial" w:cs="Arial"/>
          <w:color w:val="000000"/>
          <w:sz w:val="22"/>
          <w:szCs w:val="22"/>
        </w:rPr>
        <w:t xml:space="preserve"> mentioned that the ‘pupils’ individual interests are taken into account’ when the language lessons are being taught, this is one way of motivating the pupils as it would make the learning more personal to them. This could be done by giving the students the free option of what subject they would like to learn the language from, or what topic they would like to cover within the language. This would allow them to have more control over their learning.</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 xml:space="preserve">Currently the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Curriculum </w:t>
      </w:r>
      <w:proofErr w:type="spellStart"/>
      <w:r>
        <w:rPr>
          <w:rFonts w:ascii="Arial" w:hAnsi="Arial" w:cs="Arial"/>
          <w:color w:val="000000"/>
          <w:sz w:val="22"/>
          <w:szCs w:val="22"/>
        </w:rPr>
        <w:t>Cymreig</w:t>
      </w:r>
      <w:proofErr w:type="spellEnd"/>
      <w:r>
        <w:rPr>
          <w:rFonts w:ascii="Arial" w:hAnsi="Arial" w:cs="Arial"/>
          <w:color w:val="000000"/>
          <w:sz w:val="22"/>
          <w:szCs w:val="22"/>
        </w:rPr>
        <w:t xml:space="preserve"> (</w:t>
      </w:r>
      <w:r w:rsidR="00960220">
        <w:rPr>
          <w:rFonts w:ascii="Arial" w:hAnsi="Arial" w:cs="Arial"/>
          <w:color w:val="000000"/>
          <w:sz w:val="22"/>
          <w:szCs w:val="22"/>
        </w:rPr>
        <w:t>Welsh Assembly Government , 20</w:t>
      </w:r>
      <w:r w:rsidR="00BF12FF">
        <w:rPr>
          <w:rFonts w:ascii="Arial" w:hAnsi="Arial" w:cs="Arial"/>
          <w:color w:val="000000"/>
          <w:sz w:val="22"/>
          <w:szCs w:val="22"/>
        </w:rPr>
        <w:t>03</w:t>
      </w:r>
      <w:r>
        <w:rPr>
          <w:rFonts w:ascii="Arial" w:hAnsi="Arial" w:cs="Arial"/>
          <w:color w:val="000000"/>
          <w:sz w:val="22"/>
          <w:szCs w:val="22"/>
        </w:rPr>
        <w:t>) document asks that teachers relate the learning directly to the pupil, thus making the pupils learning within a cross-curricular approach. This point is further emphasised by Graham Donaldson, who states that pupils need to see reason in what they are doing in order for them to be successful learners (</w:t>
      </w:r>
      <w:r w:rsidR="00BF12FF">
        <w:rPr>
          <w:rFonts w:ascii="Arial" w:hAnsi="Arial" w:cs="Arial"/>
          <w:color w:val="000000"/>
          <w:sz w:val="22"/>
          <w:szCs w:val="22"/>
        </w:rPr>
        <w:t>Donaldson, 2015</w:t>
      </w:r>
      <w:r>
        <w:rPr>
          <w:rFonts w:ascii="Arial" w:hAnsi="Arial" w:cs="Arial"/>
          <w:color w:val="000000"/>
          <w:sz w:val="22"/>
          <w:szCs w:val="22"/>
        </w:rPr>
        <w:t>). However, the interests of the learners may not be known if the teacher was to be placed within a new class/ new school. This therefore limits the effectiveness of this change across Wales. Also, not all learners will have the same interests which therefore means that the teachers would have to find something that would suitably match the interests of the majority of the class. Therefore if this change was to be successful then the teacher would need to make the learning more adaptable and enjoyable for all learners, not just a selected few. When these are put into practise within schools, then Wales would be one step closer to adopting the Basque model as it revolves around pupil motivation.</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To conclude, there are a range of changes that would need to be implemented within the English-medium sector within Wales. One change that would need to be addressed is the teacher subject knowledge of the language, although there are currently courses available to the teachers, these are not popular due to reasons such as unpaid time off school. However, it is recommended that the courses are to be done during holiday periods to ensure that the teachers do not miss out on pay. Although they would need to do this within their free time, arguably it would be worth it as it would ensure that the teachers Welsh would be developed to a very high standard to begin to teach the language using the CLIL approach.</w:t>
      </w:r>
    </w:p>
    <w:p w:rsidR="0013575E" w:rsidRDefault="0013575E" w:rsidP="00FB0F0B">
      <w:pPr>
        <w:spacing w:line="360" w:lineRule="auto"/>
        <w:divId w:val="1910845660"/>
        <w:rPr>
          <w:rFonts w:eastAsia="Times New Roman"/>
        </w:rPr>
      </w:pPr>
    </w:p>
    <w:p w:rsidR="0013575E" w:rsidRDefault="0013575E" w:rsidP="00FB0F0B">
      <w:pPr>
        <w:pStyle w:val="NormalWeb"/>
        <w:spacing w:before="0" w:beforeAutospacing="0" w:after="0" w:afterAutospacing="0" w:line="360" w:lineRule="auto"/>
        <w:divId w:val="1910845660"/>
      </w:pPr>
      <w:r>
        <w:rPr>
          <w:rFonts w:ascii="Arial" w:hAnsi="Arial" w:cs="Arial"/>
          <w:color w:val="000000"/>
          <w:sz w:val="22"/>
          <w:szCs w:val="22"/>
        </w:rPr>
        <w:t xml:space="preserve">The other change that was mentioned within this essay is the need to increase pupils motivation for </w:t>
      </w:r>
      <w:r w:rsidRPr="00CC09DB">
        <w:rPr>
          <w:rFonts w:ascii="Arial" w:hAnsi="Arial" w:cs="Arial"/>
          <w:color w:val="000000"/>
          <w:sz w:val="22"/>
          <w:szCs w:val="22"/>
        </w:rPr>
        <w:t xml:space="preserve">the language, when a pupils motivation is high then they are more likely to participate within lessons </w:t>
      </w:r>
      <w:r w:rsidR="00CC09DB" w:rsidRPr="00CC09DB">
        <w:rPr>
          <w:rFonts w:ascii="Arial" w:hAnsi="Arial" w:cs="Arial"/>
          <w:color w:val="000000"/>
          <w:sz w:val="22"/>
          <w:szCs w:val="22"/>
        </w:rPr>
        <w:t>(Pound, 2017</w:t>
      </w:r>
      <w:r w:rsidRPr="00CC09DB">
        <w:rPr>
          <w:rFonts w:ascii="Arial" w:hAnsi="Arial" w:cs="Arial"/>
          <w:color w:val="000000"/>
          <w:sz w:val="22"/>
          <w:szCs w:val="22"/>
        </w:rPr>
        <w:t>). It</w:t>
      </w:r>
      <w:r>
        <w:rPr>
          <w:rFonts w:ascii="Arial" w:hAnsi="Arial" w:cs="Arial"/>
          <w:color w:val="000000"/>
          <w:sz w:val="22"/>
          <w:szCs w:val="22"/>
        </w:rPr>
        <w:t xml:space="preserve"> is suggested that the teachers could help motivate the pupils by making lessons much more enjoyable and maybe teaching through a cross-curricular approach so the language is embedded within a ‘fun’ subject. However, there are limitations to this because not all pupils will find the same subject interesting, therefore it is recommended that the pupils are able to have a class vote on what topics/subjects they would like to cover within the language. This strategy would then allow the pupils to have more input on their learning and feel more motivated to learn the language as it is something that they have ultimately agreed upon. These are only two of the key changes that would need to be implemented if Wales were to take on the Basque model within the schools, when these changes are addressed then Wales would be within a better position to take on the Basque model and use it effectively within schools. </w:t>
      </w:r>
    </w:p>
    <w:p w:rsidR="00A2491D" w:rsidRPr="00A2491D" w:rsidRDefault="00A2491D" w:rsidP="00FB0F0B">
      <w:pPr>
        <w:pStyle w:val="NormalWeb"/>
        <w:spacing w:before="0" w:beforeAutospacing="0" w:after="0" w:afterAutospacing="0" w:line="360" w:lineRule="auto"/>
      </w:pPr>
    </w:p>
    <w:p w:rsidR="00A2491D" w:rsidRDefault="00A2491D"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p>
    <w:p w:rsidR="00F2487A" w:rsidRDefault="00F2487A" w:rsidP="00FB0F0B">
      <w:pPr>
        <w:spacing w:line="360" w:lineRule="auto"/>
      </w:pPr>
      <w:r>
        <w:rPr>
          <w:b/>
          <w:u w:val="single"/>
        </w:rPr>
        <w:t>Reference List:</w:t>
      </w:r>
    </w:p>
    <w:p w:rsidR="008948B9" w:rsidRDefault="008948B9" w:rsidP="001A7D59">
      <w:pPr>
        <w:spacing w:line="360" w:lineRule="auto"/>
      </w:pPr>
      <w:r>
        <w:t xml:space="preserve">Cook, V. (2008) </w:t>
      </w:r>
      <w:r>
        <w:rPr>
          <w:i/>
        </w:rPr>
        <w:t>Second language learning and language teaching.</w:t>
      </w:r>
      <w:r>
        <w:t xml:space="preserve"> London: Hodder Education. </w:t>
      </w:r>
    </w:p>
    <w:p w:rsidR="00CE7445" w:rsidRDefault="00CE7445" w:rsidP="001A7D59">
      <w:pPr>
        <w:spacing w:line="360" w:lineRule="auto"/>
      </w:pPr>
    </w:p>
    <w:p w:rsidR="00CE7445" w:rsidRDefault="00CE7445" w:rsidP="001A7D59">
      <w:pPr>
        <w:spacing w:line="360" w:lineRule="auto"/>
      </w:pPr>
      <w:r>
        <w:t xml:space="preserve">Donaldson, G. (2015) </w:t>
      </w:r>
      <w:r>
        <w:rPr>
          <w:i/>
        </w:rPr>
        <w:t>Successful Futures.</w:t>
      </w:r>
      <w:r>
        <w:t xml:space="preserve"> Available at: </w:t>
      </w:r>
      <w:hyperlink r:id="rId4" w:history="1">
        <w:r w:rsidRPr="004547F4">
          <w:rPr>
            <w:rStyle w:val="Hyperlink"/>
          </w:rPr>
          <w:t>https://gov.wales/docs/dcells/publications/150225-successful-futures-en.pdf</w:t>
        </w:r>
      </w:hyperlink>
      <w:r>
        <w:t xml:space="preserve"> (Accessed: 5</w:t>
      </w:r>
      <w:r w:rsidRPr="00BF12FF">
        <w:rPr>
          <w:vertAlign w:val="superscript"/>
        </w:rPr>
        <w:t>th</w:t>
      </w:r>
      <w:r>
        <w:t xml:space="preserve"> January 2019).</w:t>
      </w:r>
    </w:p>
    <w:p w:rsidR="00CE7445" w:rsidRDefault="00CE7445" w:rsidP="001A7D59">
      <w:pPr>
        <w:spacing w:line="360" w:lineRule="auto"/>
      </w:pPr>
    </w:p>
    <w:p w:rsidR="00CE7445" w:rsidRDefault="00CE7445" w:rsidP="001A7D59">
      <w:pPr>
        <w:spacing w:line="360" w:lineRule="auto"/>
      </w:pPr>
      <w:r>
        <w:t xml:space="preserve">ESTYN (2017) </w:t>
      </w:r>
      <w:r>
        <w:rPr>
          <w:i/>
        </w:rPr>
        <w:t>A report on Blackwood Primary School.</w:t>
      </w:r>
      <w:r>
        <w:t xml:space="preserve"> Available at: </w:t>
      </w:r>
      <w:hyperlink r:id="rId5" w:history="1">
        <w:r w:rsidRPr="004547F4">
          <w:rPr>
            <w:rStyle w:val="Hyperlink"/>
          </w:rPr>
          <w:t>https://www.estyn.gov.wales/sites/default/files/documents/Blackwood%20Primary%20School.pdf</w:t>
        </w:r>
      </w:hyperlink>
      <w:r>
        <w:t xml:space="preserve"> (Accessed: 5</w:t>
      </w:r>
      <w:r w:rsidRPr="00FD64E1">
        <w:rPr>
          <w:vertAlign w:val="superscript"/>
        </w:rPr>
        <w:t>th</w:t>
      </w:r>
      <w:r>
        <w:t xml:space="preserve"> January 2019). </w:t>
      </w:r>
    </w:p>
    <w:p w:rsidR="00CE7445" w:rsidRDefault="00CE7445" w:rsidP="001A7D59">
      <w:pPr>
        <w:spacing w:line="360" w:lineRule="auto"/>
      </w:pPr>
    </w:p>
    <w:p w:rsidR="00CE7445" w:rsidRDefault="00CE7445" w:rsidP="001A7D59">
      <w:pPr>
        <w:spacing w:line="360" w:lineRule="auto"/>
      </w:pPr>
      <w:r>
        <w:t xml:space="preserve">ESTYN. (2018) </w:t>
      </w:r>
      <w:r>
        <w:rPr>
          <w:i/>
        </w:rPr>
        <w:t xml:space="preserve">A report on </w:t>
      </w:r>
      <w:proofErr w:type="spellStart"/>
      <w:r>
        <w:rPr>
          <w:i/>
        </w:rPr>
        <w:t>Cwmafan</w:t>
      </w:r>
      <w:proofErr w:type="spellEnd"/>
      <w:r>
        <w:rPr>
          <w:i/>
        </w:rPr>
        <w:t xml:space="preserve"> Primary School. </w:t>
      </w:r>
      <w:r>
        <w:t xml:space="preserve">Available at: </w:t>
      </w:r>
      <w:hyperlink r:id="rId6" w:history="1">
        <w:r w:rsidRPr="004547F4">
          <w:rPr>
            <w:rStyle w:val="Hyperlink"/>
          </w:rPr>
          <w:t>https://www.estyn.gov.wales/sites/default/files/documents/Cwmafan%20Primary%20School_0.pdf</w:t>
        </w:r>
      </w:hyperlink>
      <w:r>
        <w:t xml:space="preserve"> (Accessed: 3</w:t>
      </w:r>
      <w:r w:rsidRPr="008120EC">
        <w:rPr>
          <w:vertAlign w:val="superscript"/>
        </w:rPr>
        <w:t>rd</w:t>
      </w:r>
      <w:r>
        <w:t xml:space="preserve"> January 2019). </w:t>
      </w:r>
    </w:p>
    <w:p w:rsidR="00CE7445" w:rsidRDefault="00CE7445" w:rsidP="001A7D59">
      <w:pPr>
        <w:spacing w:line="360" w:lineRule="auto"/>
      </w:pPr>
    </w:p>
    <w:p w:rsidR="00CE7445" w:rsidRDefault="00CE7445" w:rsidP="001A7D59">
      <w:pPr>
        <w:spacing w:line="360" w:lineRule="auto"/>
      </w:pPr>
      <w:r>
        <w:t xml:space="preserve">Pound, L. (2017) </w:t>
      </w:r>
      <w:r>
        <w:rPr>
          <w:i/>
        </w:rPr>
        <w:t xml:space="preserve"> How children learn.</w:t>
      </w:r>
      <w:r>
        <w:t xml:space="preserve"> London: Practical Pre-School Books. </w:t>
      </w:r>
    </w:p>
    <w:p w:rsidR="00CE7445" w:rsidRDefault="00CE7445" w:rsidP="001A7D59">
      <w:pPr>
        <w:spacing w:line="360" w:lineRule="auto"/>
      </w:pPr>
    </w:p>
    <w:p w:rsidR="00CE7445" w:rsidRDefault="00CE7445" w:rsidP="001A7D59">
      <w:pPr>
        <w:spacing w:line="360" w:lineRule="auto"/>
      </w:pPr>
      <w:r>
        <w:t xml:space="preserve">Teaching English. (2007) </w:t>
      </w:r>
      <w:r>
        <w:rPr>
          <w:i/>
        </w:rPr>
        <w:t xml:space="preserve">CLIL: A lesson framework. </w:t>
      </w:r>
      <w:r>
        <w:t xml:space="preserve">Available at: </w:t>
      </w:r>
      <w:hyperlink r:id="rId7" w:history="1">
        <w:r w:rsidRPr="004547F4">
          <w:rPr>
            <w:rStyle w:val="Hyperlink"/>
          </w:rPr>
          <w:t>https://www.teachingenglish.org.uk/article/clil-a-lesson-framework</w:t>
        </w:r>
      </w:hyperlink>
      <w:r>
        <w:t xml:space="preserve"> (Accessed: 30</w:t>
      </w:r>
      <w:r w:rsidRPr="00FD0E02">
        <w:rPr>
          <w:vertAlign w:val="superscript"/>
        </w:rPr>
        <w:t>th</w:t>
      </w:r>
      <w:r>
        <w:t xml:space="preserve"> December 2018).</w:t>
      </w:r>
    </w:p>
    <w:p w:rsidR="00CE7445" w:rsidRDefault="00CE7445" w:rsidP="00FB0F0B">
      <w:pPr>
        <w:spacing w:line="360" w:lineRule="auto"/>
      </w:pPr>
    </w:p>
    <w:p w:rsidR="008948B9" w:rsidRDefault="00CE7445" w:rsidP="00FB0F0B">
      <w:pPr>
        <w:spacing w:line="360" w:lineRule="auto"/>
      </w:pPr>
      <w:r>
        <w:t xml:space="preserve">University of Wales Trinity St David. (2018) </w:t>
      </w:r>
      <w:r>
        <w:rPr>
          <w:i/>
        </w:rPr>
        <w:t>An overview of the assessment of language proficiency in a sample of bilingual jurisdictions.</w:t>
      </w:r>
      <w:r>
        <w:t xml:space="preserve"> Available at: </w:t>
      </w:r>
      <w:hyperlink r:id="rId8" w:history="1">
        <w:r w:rsidRPr="004547F4">
          <w:rPr>
            <w:rStyle w:val="Hyperlink"/>
          </w:rPr>
          <w:t>https://www.qualificationswales.org/english/publications/bilingual-language-proficiency-2018/?fbclid=IwAR17Vempzd7RIHcfM5L1oJLc7Gw4tNnzGibkMc860MX3ogELNgn7GyFw1ME</w:t>
        </w:r>
      </w:hyperlink>
      <w:r>
        <w:t xml:space="preserve"> (Accessed: 1</w:t>
      </w:r>
      <w:r w:rsidRPr="005D7608">
        <w:rPr>
          <w:vertAlign w:val="superscript"/>
        </w:rPr>
        <w:t>st</w:t>
      </w:r>
      <w:r>
        <w:t xml:space="preserve"> January 2019).</w:t>
      </w:r>
    </w:p>
    <w:p w:rsidR="00CE7445" w:rsidRDefault="00CE7445" w:rsidP="001A7D59">
      <w:pPr>
        <w:spacing w:line="360" w:lineRule="auto"/>
      </w:pPr>
      <w:r>
        <w:lastRenderedPageBreak/>
        <w:t xml:space="preserve">Welsh Assembly Government (2003) </w:t>
      </w:r>
      <w:r>
        <w:rPr>
          <w:i/>
        </w:rPr>
        <w:t xml:space="preserve">Developing the Curriculum </w:t>
      </w:r>
      <w:proofErr w:type="spellStart"/>
      <w:r>
        <w:rPr>
          <w:i/>
        </w:rPr>
        <w:t>Cymreig</w:t>
      </w:r>
      <w:proofErr w:type="spellEnd"/>
      <w:r>
        <w:rPr>
          <w:i/>
        </w:rPr>
        <w:t>.</w:t>
      </w:r>
      <w:r>
        <w:t xml:space="preserve"> Available at: </w:t>
      </w:r>
      <w:hyperlink r:id="rId9" w:history="1">
        <w:r w:rsidRPr="004547F4">
          <w:rPr>
            <w:rStyle w:val="Hyperlink"/>
          </w:rPr>
          <w:t>http://learning.gov.wales/docs/learningwales/publications/130424-developing-the-curriculum-cymreig-en.pdf</w:t>
        </w:r>
      </w:hyperlink>
      <w:r>
        <w:t xml:space="preserve">  (Accessed: 4</w:t>
      </w:r>
      <w:r w:rsidRPr="00BF12FF">
        <w:rPr>
          <w:vertAlign w:val="superscript"/>
        </w:rPr>
        <w:t>th</w:t>
      </w:r>
      <w:r>
        <w:t xml:space="preserve"> January 2019). </w:t>
      </w:r>
    </w:p>
    <w:p w:rsidR="00CE7445" w:rsidRDefault="00CE7445" w:rsidP="001A7D59">
      <w:pPr>
        <w:spacing w:line="360" w:lineRule="auto"/>
      </w:pPr>
    </w:p>
    <w:p w:rsidR="00CE7445" w:rsidRDefault="00CE7445" w:rsidP="001A7D59">
      <w:pPr>
        <w:spacing w:line="360" w:lineRule="auto"/>
      </w:pPr>
      <w:r>
        <w:t xml:space="preserve">Welsh Government. (2013) </w:t>
      </w:r>
      <w:r>
        <w:rPr>
          <w:i/>
        </w:rPr>
        <w:t>One Language for All.</w:t>
      </w:r>
      <w:r>
        <w:t xml:space="preserve"> Available at: </w:t>
      </w:r>
      <w:hyperlink r:id="rId10" w:history="1">
        <w:r w:rsidRPr="004547F4">
          <w:rPr>
            <w:rStyle w:val="Hyperlink"/>
          </w:rPr>
          <w:t>https://gov.wales/docs/dcells/publications/130926-review-of-welsh-second-lan-en.pdf</w:t>
        </w:r>
      </w:hyperlink>
      <w:r>
        <w:t xml:space="preserve"> (Accessed: 1</w:t>
      </w:r>
      <w:r w:rsidRPr="00E91847">
        <w:rPr>
          <w:vertAlign w:val="superscript"/>
        </w:rPr>
        <w:t>st</w:t>
      </w:r>
      <w:r>
        <w:t xml:space="preserve"> January 2019). </w:t>
      </w:r>
    </w:p>
    <w:p w:rsidR="00CE7445" w:rsidRDefault="00CE7445" w:rsidP="001A7D59">
      <w:pPr>
        <w:spacing w:line="360" w:lineRule="auto"/>
      </w:pPr>
    </w:p>
    <w:p w:rsidR="00CE7445" w:rsidRDefault="00CE7445" w:rsidP="001A7D59">
      <w:pPr>
        <w:spacing w:line="360" w:lineRule="auto"/>
      </w:pPr>
      <w:r>
        <w:t xml:space="preserve">Welsh Government. (2017) </w:t>
      </w:r>
      <w:r>
        <w:rPr>
          <w:i/>
        </w:rPr>
        <w:t xml:space="preserve">Sabbatical Scheme for teaching practitioners celebrates 10 years. </w:t>
      </w:r>
      <w:r>
        <w:t xml:space="preserve">Available at: </w:t>
      </w:r>
      <w:hyperlink r:id="rId11" w:history="1">
        <w:r w:rsidRPr="004547F4">
          <w:rPr>
            <w:rStyle w:val="Hyperlink"/>
          </w:rPr>
          <w:t>http://cymraeg.gov.wales/Mwy/index/cynllun-sabathol?lang=en</w:t>
        </w:r>
      </w:hyperlink>
      <w:r>
        <w:t xml:space="preserve"> (Accessed: 3</w:t>
      </w:r>
      <w:r w:rsidRPr="00790CEC">
        <w:rPr>
          <w:vertAlign w:val="superscript"/>
        </w:rPr>
        <w:t>rd</w:t>
      </w:r>
      <w:r>
        <w:t xml:space="preserve"> January 2019).</w:t>
      </w:r>
    </w:p>
    <w:p w:rsidR="008948B9" w:rsidRDefault="008948B9" w:rsidP="00FB0F0B">
      <w:pPr>
        <w:spacing w:line="360" w:lineRule="auto"/>
      </w:pPr>
    </w:p>
    <w:p w:rsidR="008948B9" w:rsidRDefault="008948B9" w:rsidP="00FB0F0B">
      <w:pPr>
        <w:spacing w:line="360" w:lineRule="auto"/>
      </w:pPr>
    </w:p>
    <w:p w:rsidR="00790CEC" w:rsidRPr="006D1B8E" w:rsidRDefault="00790CEC" w:rsidP="00FB0F0B">
      <w:pPr>
        <w:spacing w:line="360" w:lineRule="auto"/>
      </w:pPr>
    </w:p>
    <w:sectPr w:rsidR="00790CEC" w:rsidRPr="006D1B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491D"/>
    <w:rsid w:val="00074993"/>
    <w:rsid w:val="00116343"/>
    <w:rsid w:val="0013575E"/>
    <w:rsid w:val="00162FD3"/>
    <w:rsid w:val="00173561"/>
    <w:rsid w:val="002C76B7"/>
    <w:rsid w:val="00354CB0"/>
    <w:rsid w:val="003B0B9E"/>
    <w:rsid w:val="004B71F0"/>
    <w:rsid w:val="005D7608"/>
    <w:rsid w:val="006A5D4E"/>
    <w:rsid w:val="006C2F7D"/>
    <w:rsid w:val="006D1B8E"/>
    <w:rsid w:val="00730555"/>
    <w:rsid w:val="00790CEC"/>
    <w:rsid w:val="008120EC"/>
    <w:rsid w:val="008948B9"/>
    <w:rsid w:val="008F5BC3"/>
    <w:rsid w:val="00960220"/>
    <w:rsid w:val="00994140"/>
    <w:rsid w:val="00A2491D"/>
    <w:rsid w:val="00A24E99"/>
    <w:rsid w:val="00B678DF"/>
    <w:rsid w:val="00BF12FF"/>
    <w:rsid w:val="00C07AE2"/>
    <w:rsid w:val="00C15DE1"/>
    <w:rsid w:val="00CB13DB"/>
    <w:rsid w:val="00CC09DB"/>
    <w:rsid w:val="00CE7445"/>
    <w:rsid w:val="00D65DA0"/>
    <w:rsid w:val="00DF7DDF"/>
    <w:rsid w:val="00E359CA"/>
    <w:rsid w:val="00E67207"/>
    <w:rsid w:val="00E91847"/>
    <w:rsid w:val="00EB134A"/>
    <w:rsid w:val="00F2487A"/>
    <w:rsid w:val="00FA3106"/>
    <w:rsid w:val="00FB0F0B"/>
    <w:rsid w:val="00FD0E02"/>
    <w:rsid w:val="00FD6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23526E"/>
  <w15:chartTrackingRefBased/>
  <w15:docId w15:val="{92C6C284-F33B-A049-A896-F0601B6DE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2491D"/>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8F5BC3"/>
    <w:rPr>
      <w:color w:val="0563C1" w:themeColor="hyperlink"/>
      <w:u w:val="single"/>
    </w:rPr>
  </w:style>
  <w:style w:type="character" w:styleId="UnresolvedMention">
    <w:name w:val="Unresolved Mention"/>
    <w:basedOn w:val="DefaultParagraphFont"/>
    <w:uiPriority w:val="99"/>
    <w:semiHidden/>
    <w:unhideWhenUsed/>
    <w:rsid w:val="008F5BC3"/>
    <w:rPr>
      <w:color w:val="605E5C"/>
      <w:shd w:val="clear" w:color="auto" w:fill="E1DFDD"/>
    </w:rPr>
  </w:style>
  <w:style w:type="character" w:styleId="FollowedHyperlink">
    <w:name w:val="FollowedHyperlink"/>
    <w:basedOn w:val="DefaultParagraphFont"/>
    <w:uiPriority w:val="99"/>
    <w:semiHidden/>
    <w:unhideWhenUsed/>
    <w:rsid w:val="0073055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5300">
      <w:marLeft w:val="0"/>
      <w:marRight w:val="0"/>
      <w:marTop w:val="0"/>
      <w:marBottom w:val="0"/>
      <w:divBdr>
        <w:top w:val="none" w:sz="0" w:space="0" w:color="auto"/>
        <w:left w:val="none" w:sz="0" w:space="0" w:color="auto"/>
        <w:bottom w:val="none" w:sz="0" w:space="0" w:color="auto"/>
        <w:right w:val="none" w:sz="0" w:space="0" w:color="auto"/>
      </w:divBdr>
    </w:div>
    <w:div w:id="1910845660">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ualificationswales.org/english/publications/bilingual-language-proficiency-2018/?fbclid=IwAR17Vempzd7RIHcfM5L1oJLc7Gw4tNnzGibkMc860MX3ogELNgn7GyFw1ME" TargetMode="Externa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www.teachingenglish.org.uk/article/clil-a-lesson-framework" TargetMode="Externa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estyn.gov.wales/sites/default/files/documents/Cwmafan%20Primary%20School_0.pdf" TargetMode="External" /><Relationship Id="rId11" Type="http://schemas.openxmlformats.org/officeDocument/2006/relationships/hyperlink" Target="http://cymraeg.gov.wales/Mwy/index/cynllun-sabathol?lang=en" TargetMode="External" /><Relationship Id="rId5" Type="http://schemas.openxmlformats.org/officeDocument/2006/relationships/hyperlink" Target="https://www.estyn.gov.wales/sites/default/files/documents/Blackwood%20Primary%20School.pdf" TargetMode="External" /><Relationship Id="rId10" Type="http://schemas.openxmlformats.org/officeDocument/2006/relationships/hyperlink" Target="https://gov.wales/docs/dcells/publications/130926-review-of-welsh-second-lan-en.pdf" TargetMode="External" /><Relationship Id="rId4" Type="http://schemas.openxmlformats.org/officeDocument/2006/relationships/hyperlink" Target="https://gov.wales/docs/dcells/publications/150225-successful-futures-en.pdf" TargetMode="External" /><Relationship Id="rId9" Type="http://schemas.openxmlformats.org/officeDocument/2006/relationships/hyperlink" Target="http://learning.gov.wales/docs/learningwales/publications/130424-developing-the-curriculum-cymreig-en.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1915</Words>
  <Characters>10922</Characters>
  <Application>Microsoft Office Word</Application>
  <DocSecurity>0</DocSecurity>
  <Lines>91</Lines>
  <Paragraphs>25</Paragraphs>
  <ScaleCrop>false</ScaleCrop>
  <Company/>
  <LinksUpToDate>false</LinksUpToDate>
  <CharactersWithSpaces>12812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2019-01-07T18:13:00Z</dcterms:created>
  <dcterms:modified xsi:type="dcterms:W3CDTF">2019-01-07T18:13:00Z</dcterms:modified>
</cp:coreProperties>
</file>