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79BA9" w14:textId="77777777" w:rsidR="0046057F" w:rsidRPr="007B733E" w:rsidRDefault="0046057F" w:rsidP="009D5E91">
      <w:pPr>
        <w:pStyle w:val="Title"/>
      </w:pPr>
      <w:r w:rsidRPr="007B733E">
        <w:t>The impact of Virtual Learning Environment (VLE) on students’ learning experience</w:t>
      </w:r>
    </w:p>
    <w:p w14:paraId="47EAAA1F" w14:textId="77777777" w:rsidR="007A35F1" w:rsidRDefault="007A35F1">
      <w:pPr>
        <w:rPr>
          <w:rFonts w:cs="Times New Roman"/>
          <w:b/>
          <w:i/>
          <w:szCs w:val="24"/>
        </w:rPr>
      </w:pPr>
    </w:p>
    <w:p w14:paraId="13CE2DBA" w14:textId="77777777" w:rsidR="007A35F1" w:rsidRPr="007A35F1" w:rsidRDefault="007A35F1">
      <w:pPr>
        <w:rPr>
          <w:rFonts w:cs="Times New Roman"/>
          <w:b/>
          <w:iCs/>
          <w:szCs w:val="24"/>
        </w:rPr>
      </w:pPr>
    </w:p>
    <w:p w14:paraId="503A8376" w14:textId="77777777" w:rsidR="007A35F1" w:rsidRPr="007A35F1" w:rsidRDefault="007A35F1">
      <w:pPr>
        <w:rPr>
          <w:rFonts w:cs="Times New Roman"/>
          <w:b/>
          <w:iCs/>
          <w:szCs w:val="24"/>
        </w:rPr>
      </w:pPr>
      <w:r w:rsidRPr="007A35F1">
        <w:rPr>
          <w:rFonts w:cs="Times New Roman"/>
          <w:b/>
          <w:iCs/>
          <w:szCs w:val="24"/>
        </w:rPr>
        <w:t xml:space="preserve">Student </w:t>
      </w:r>
      <w:proofErr w:type="spellStart"/>
      <w:proofErr w:type="gramStart"/>
      <w:r w:rsidRPr="007A35F1">
        <w:rPr>
          <w:rFonts w:cs="Times New Roman"/>
          <w:b/>
          <w:iCs/>
          <w:szCs w:val="24"/>
        </w:rPr>
        <w:t>name:Iulian</w:t>
      </w:r>
      <w:proofErr w:type="spellEnd"/>
      <w:proofErr w:type="gramEnd"/>
      <w:r w:rsidRPr="007A35F1">
        <w:rPr>
          <w:rFonts w:cs="Times New Roman"/>
          <w:b/>
          <w:iCs/>
          <w:szCs w:val="24"/>
        </w:rPr>
        <w:t xml:space="preserve"> Melinte</w:t>
      </w:r>
    </w:p>
    <w:p w14:paraId="6F3B7616" w14:textId="216AC758" w:rsidR="00AE7D85" w:rsidRDefault="007A35F1">
      <w:pPr>
        <w:rPr>
          <w:rFonts w:cs="Times New Roman"/>
          <w:b/>
          <w:i/>
          <w:szCs w:val="24"/>
        </w:rPr>
      </w:pPr>
      <w:r w:rsidRPr="007A35F1">
        <w:rPr>
          <w:rFonts w:cs="Times New Roman"/>
          <w:b/>
          <w:iCs/>
          <w:szCs w:val="24"/>
        </w:rPr>
        <w:t xml:space="preserve">Student number: </w:t>
      </w:r>
      <w:r w:rsidRPr="007A35F1">
        <w:rPr>
          <w:rFonts w:cs="Times New Roman"/>
          <w:iCs/>
          <w:szCs w:val="24"/>
        </w:rPr>
        <w:t>2113144</w:t>
      </w:r>
      <w:r w:rsidR="00AE7D85">
        <w:rPr>
          <w:rFonts w:cs="Times New Roman"/>
          <w:b/>
          <w:i/>
          <w:szCs w:val="24"/>
        </w:rPr>
        <w:br w:type="page"/>
      </w:r>
    </w:p>
    <w:sdt>
      <w:sdtPr>
        <w:rPr>
          <w:rFonts w:asciiTheme="minorHAnsi" w:eastAsiaTheme="minorHAnsi" w:hAnsiTheme="minorHAnsi" w:cstheme="minorBidi"/>
          <w:b w:val="0"/>
          <w:color w:val="auto"/>
          <w:sz w:val="22"/>
          <w:szCs w:val="22"/>
        </w:rPr>
        <w:id w:val="-785496219"/>
        <w:docPartObj>
          <w:docPartGallery w:val="Table of Contents"/>
          <w:docPartUnique/>
        </w:docPartObj>
      </w:sdtPr>
      <w:sdtEndPr>
        <w:rPr>
          <w:rFonts w:ascii="Times New Roman" w:hAnsi="Times New Roman"/>
          <w:bCs/>
          <w:noProof/>
          <w:sz w:val="24"/>
        </w:rPr>
      </w:sdtEndPr>
      <w:sdtContent>
        <w:p w14:paraId="572E2613" w14:textId="77777777" w:rsidR="000D40FF" w:rsidRDefault="000D40FF">
          <w:pPr>
            <w:pStyle w:val="TOCHeading"/>
          </w:pPr>
          <w:r>
            <w:t>Contents</w:t>
          </w:r>
        </w:p>
        <w:p w14:paraId="62F57823" w14:textId="7FD3FCCA" w:rsidR="00267778" w:rsidRDefault="000D40FF">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89738755" w:history="1">
            <w:r w:rsidR="00267778" w:rsidRPr="00FD131F">
              <w:rPr>
                <w:rStyle w:val="Hyperlink"/>
                <w:noProof/>
              </w:rPr>
              <w:t>Introduction</w:t>
            </w:r>
            <w:r w:rsidR="00267778">
              <w:rPr>
                <w:noProof/>
                <w:webHidden/>
              </w:rPr>
              <w:tab/>
            </w:r>
            <w:r w:rsidR="00267778">
              <w:rPr>
                <w:noProof/>
                <w:webHidden/>
              </w:rPr>
              <w:fldChar w:fldCharType="begin"/>
            </w:r>
            <w:r w:rsidR="00267778">
              <w:rPr>
                <w:noProof/>
                <w:webHidden/>
              </w:rPr>
              <w:instrText xml:space="preserve"> PAGEREF _Toc89738755 \h </w:instrText>
            </w:r>
            <w:r w:rsidR="00267778">
              <w:rPr>
                <w:noProof/>
                <w:webHidden/>
              </w:rPr>
            </w:r>
            <w:r w:rsidR="00267778">
              <w:rPr>
                <w:noProof/>
                <w:webHidden/>
              </w:rPr>
              <w:fldChar w:fldCharType="separate"/>
            </w:r>
            <w:r w:rsidR="00267778">
              <w:rPr>
                <w:noProof/>
                <w:webHidden/>
              </w:rPr>
              <w:t>3</w:t>
            </w:r>
            <w:r w:rsidR="00267778">
              <w:rPr>
                <w:noProof/>
                <w:webHidden/>
              </w:rPr>
              <w:fldChar w:fldCharType="end"/>
            </w:r>
          </w:hyperlink>
        </w:p>
        <w:p w14:paraId="7E0ED348" w14:textId="5DA2B21D" w:rsidR="00267778" w:rsidRDefault="00D342E5">
          <w:pPr>
            <w:pStyle w:val="TOC1"/>
            <w:tabs>
              <w:tab w:val="right" w:leader="dot" w:pos="9350"/>
            </w:tabs>
            <w:rPr>
              <w:rFonts w:asciiTheme="minorHAnsi" w:eastAsiaTheme="minorEastAsia" w:hAnsiTheme="minorHAnsi"/>
              <w:noProof/>
              <w:sz w:val="22"/>
            </w:rPr>
          </w:pPr>
          <w:hyperlink w:anchor="_Toc89738756" w:history="1">
            <w:r w:rsidR="00267778" w:rsidRPr="00FD131F">
              <w:rPr>
                <w:rStyle w:val="Hyperlink"/>
                <w:noProof/>
              </w:rPr>
              <w:t>Background</w:t>
            </w:r>
            <w:r w:rsidR="00267778">
              <w:rPr>
                <w:noProof/>
                <w:webHidden/>
              </w:rPr>
              <w:tab/>
            </w:r>
            <w:r w:rsidR="00267778">
              <w:rPr>
                <w:noProof/>
                <w:webHidden/>
              </w:rPr>
              <w:fldChar w:fldCharType="begin"/>
            </w:r>
            <w:r w:rsidR="00267778">
              <w:rPr>
                <w:noProof/>
                <w:webHidden/>
              </w:rPr>
              <w:instrText xml:space="preserve"> PAGEREF _Toc89738756 \h </w:instrText>
            </w:r>
            <w:r w:rsidR="00267778">
              <w:rPr>
                <w:noProof/>
                <w:webHidden/>
              </w:rPr>
            </w:r>
            <w:r w:rsidR="00267778">
              <w:rPr>
                <w:noProof/>
                <w:webHidden/>
              </w:rPr>
              <w:fldChar w:fldCharType="separate"/>
            </w:r>
            <w:r w:rsidR="00267778">
              <w:rPr>
                <w:noProof/>
                <w:webHidden/>
              </w:rPr>
              <w:t>3</w:t>
            </w:r>
            <w:r w:rsidR="00267778">
              <w:rPr>
                <w:noProof/>
                <w:webHidden/>
              </w:rPr>
              <w:fldChar w:fldCharType="end"/>
            </w:r>
          </w:hyperlink>
        </w:p>
        <w:p w14:paraId="19CC5D5B" w14:textId="02309FFF" w:rsidR="00267778" w:rsidRDefault="00D342E5">
          <w:pPr>
            <w:pStyle w:val="TOC1"/>
            <w:tabs>
              <w:tab w:val="right" w:leader="dot" w:pos="9350"/>
            </w:tabs>
            <w:rPr>
              <w:rFonts w:asciiTheme="minorHAnsi" w:eastAsiaTheme="minorEastAsia" w:hAnsiTheme="minorHAnsi"/>
              <w:noProof/>
              <w:sz w:val="22"/>
            </w:rPr>
          </w:pPr>
          <w:hyperlink w:anchor="_Toc89738757" w:history="1">
            <w:r w:rsidR="00267778" w:rsidRPr="00FD131F">
              <w:rPr>
                <w:rStyle w:val="Hyperlink"/>
                <w:rFonts w:cs="Times New Roman"/>
                <w:noProof/>
              </w:rPr>
              <w:t>Aims and objectives</w:t>
            </w:r>
            <w:r w:rsidR="00267778">
              <w:rPr>
                <w:noProof/>
                <w:webHidden/>
              </w:rPr>
              <w:tab/>
            </w:r>
            <w:r w:rsidR="00267778">
              <w:rPr>
                <w:noProof/>
                <w:webHidden/>
              </w:rPr>
              <w:fldChar w:fldCharType="begin"/>
            </w:r>
            <w:r w:rsidR="00267778">
              <w:rPr>
                <w:noProof/>
                <w:webHidden/>
              </w:rPr>
              <w:instrText xml:space="preserve"> PAGEREF _Toc89738757 \h </w:instrText>
            </w:r>
            <w:r w:rsidR="00267778">
              <w:rPr>
                <w:noProof/>
                <w:webHidden/>
              </w:rPr>
            </w:r>
            <w:r w:rsidR="00267778">
              <w:rPr>
                <w:noProof/>
                <w:webHidden/>
              </w:rPr>
              <w:fldChar w:fldCharType="separate"/>
            </w:r>
            <w:r w:rsidR="00267778">
              <w:rPr>
                <w:noProof/>
                <w:webHidden/>
              </w:rPr>
              <w:t>5</w:t>
            </w:r>
            <w:r w:rsidR="00267778">
              <w:rPr>
                <w:noProof/>
                <w:webHidden/>
              </w:rPr>
              <w:fldChar w:fldCharType="end"/>
            </w:r>
          </w:hyperlink>
        </w:p>
        <w:p w14:paraId="50262AA0" w14:textId="559CC8B0" w:rsidR="00267778" w:rsidRDefault="00D342E5">
          <w:pPr>
            <w:pStyle w:val="TOC1"/>
            <w:tabs>
              <w:tab w:val="right" w:leader="dot" w:pos="9350"/>
            </w:tabs>
            <w:rPr>
              <w:rFonts w:asciiTheme="minorHAnsi" w:eastAsiaTheme="minorEastAsia" w:hAnsiTheme="minorHAnsi"/>
              <w:noProof/>
              <w:sz w:val="22"/>
            </w:rPr>
          </w:pPr>
          <w:hyperlink w:anchor="_Toc89738758" w:history="1">
            <w:r w:rsidR="00267778" w:rsidRPr="00FD131F">
              <w:rPr>
                <w:rStyle w:val="Hyperlink"/>
                <w:rFonts w:cs="Times New Roman"/>
                <w:noProof/>
              </w:rPr>
              <w:t>Methodology</w:t>
            </w:r>
            <w:r w:rsidR="00267778">
              <w:rPr>
                <w:noProof/>
                <w:webHidden/>
              </w:rPr>
              <w:tab/>
            </w:r>
            <w:r w:rsidR="00267778">
              <w:rPr>
                <w:noProof/>
                <w:webHidden/>
              </w:rPr>
              <w:fldChar w:fldCharType="begin"/>
            </w:r>
            <w:r w:rsidR="00267778">
              <w:rPr>
                <w:noProof/>
                <w:webHidden/>
              </w:rPr>
              <w:instrText xml:space="preserve"> PAGEREF _Toc89738758 \h </w:instrText>
            </w:r>
            <w:r w:rsidR="00267778">
              <w:rPr>
                <w:noProof/>
                <w:webHidden/>
              </w:rPr>
            </w:r>
            <w:r w:rsidR="00267778">
              <w:rPr>
                <w:noProof/>
                <w:webHidden/>
              </w:rPr>
              <w:fldChar w:fldCharType="separate"/>
            </w:r>
            <w:r w:rsidR="00267778">
              <w:rPr>
                <w:noProof/>
                <w:webHidden/>
              </w:rPr>
              <w:t>5</w:t>
            </w:r>
            <w:r w:rsidR="00267778">
              <w:rPr>
                <w:noProof/>
                <w:webHidden/>
              </w:rPr>
              <w:fldChar w:fldCharType="end"/>
            </w:r>
          </w:hyperlink>
        </w:p>
        <w:p w14:paraId="633E094D" w14:textId="0B51946D" w:rsidR="00267778" w:rsidRDefault="00D342E5">
          <w:pPr>
            <w:pStyle w:val="TOC1"/>
            <w:tabs>
              <w:tab w:val="right" w:leader="dot" w:pos="9350"/>
            </w:tabs>
            <w:rPr>
              <w:rFonts w:asciiTheme="minorHAnsi" w:eastAsiaTheme="minorEastAsia" w:hAnsiTheme="minorHAnsi"/>
              <w:noProof/>
              <w:sz w:val="22"/>
            </w:rPr>
          </w:pPr>
          <w:hyperlink w:anchor="_Toc89738759" w:history="1">
            <w:r w:rsidR="00267778" w:rsidRPr="00FD131F">
              <w:rPr>
                <w:rStyle w:val="Hyperlink"/>
                <w:rFonts w:cs="Times New Roman"/>
                <w:noProof/>
              </w:rPr>
              <w:t>Results and Discussion</w:t>
            </w:r>
            <w:r w:rsidR="00267778">
              <w:rPr>
                <w:noProof/>
                <w:webHidden/>
              </w:rPr>
              <w:tab/>
            </w:r>
            <w:r w:rsidR="00267778">
              <w:rPr>
                <w:noProof/>
                <w:webHidden/>
              </w:rPr>
              <w:fldChar w:fldCharType="begin"/>
            </w:r>
            <w:r w:rsidR="00267778">
              <w:rPr>
                <w:noProof/>
                <w:webHidden/>
              </w:rPr>
              <w:instrText xml:space="preserve"> PAGEREF _Toc89738759 \h </w:instrText>
            </w:r>
            <w:r w:rsidR="00267778">
              <w:rPr>
                <w:noProof/>
                <w:webHidden/>
              </w:rPr>
            </w:r>
            <w:r w:rsidR="00267778">
              <w:rPr>
                <w:noProof/>
                <w:webHidden/>
              </w:rPr>
              <w:fldChar w:fldCharType="separate"/>
            </w:r>
            <w:r w:rsidR="00267778">
              <w:rPr>
                <w:noProof/>
                <w:webHidden/>
              </w:rPr>
              <w:t>6</w:t>
            </w:r>
            <w:r w:rsidR="00267778">
              <w:rPr>
                <w:noProof/>
                <w:webHidden/>
              </w:rPr>
              <w:fldChar w:fldCharType="end"/>
            </w:r>
          </w:hyperlink>
        </w:p>
        <w:p w14:paraId="5DF7AC42" w14:textId="272DD1E1" w:rsidR="00267778" w:rsidRDefault="00D342E5">
          <w:pPr>
            <w:pStyle w:val="TOC1"/>
            <w:tabs>
              <w:tab w:val="right" w:leader="dot" w:pos="9350"/>
            </w:tabs>
            <w:rPr>
              <w:rFonts w:asciiTheme="minorHAnsi" w:eastAsiaTheme="minorEastAsia" w:hAnsiTheme="minorHAnsi"/>
              <w:noProof/>
              <w:sz w:val="22"/>
            </w:rPr>
          </w:pPr>
          <w:hyperlink w:anchor="_Toc89738760" w:history="1">
            <w:r w:rsidR="00267778" w:rsidRPr="00FD131F">
              <w:rPr>
                <w:rStyle w:val="Hyperlink"/>
                <w:rFonts w:cs="Times New Roman"/>
                <w:noProof/>
              </w:rPr>
              <w:t>Conclusion</w:t>
            </w:r>
            <w:r w:rsidR="00267778">
              <w:rPr>
                <w:noProof/>
                <w:webHidden/>
              </w:rPr>
              <w:tab/>
            </w:r>
            <w:r w:rsidR="00267778">
              <w:rPr>
                <w:noProof/>
                <w:webHidden/>
              </w:rPr>
              <w:fldChar w:fldCharType="begin"/>
            </w:r>
            <w:r w:rsidR="00267778">
              <w:rPr>
                <w:noProof/>
                <w:webHidden/>
              </w:rPr>
              <w:instrText xml:space="preserve"> PAGEREF _Toc89738760 \h </w:instrText>
            </w:r>
            <w:r w:rsidR="00267778">
              <w:rPr>
                <w:noProof/>
                <w:webHidden/>
              </w:rPr>
            </w:r>
            <w:r w:rsidR="00267778">
              <w:rPr>
                <w:noProof/>
                <w:webHidden/>
              </w:rPr>
              <w:fldChar w:fldCharType="separate"/>
            </w:r>
            <w:r w:rsidR="00267778">
              <w:rPr>
                <w:noProof/>
                <w:webHidden/>
              </w:rPr>
              <w:t>9</w:t>
            </w:r>
            <w:r w:rsidR="00267778">
              <w:rPr>
                <w:noProof/>
                <w:webHidden/>
              </w:rPr>
              <w:fldChar w:fldCharType="end"/>
            </w:r>
          </w:hyperlink>
        </w:p>
        <w:p w14:paraId="01983F4A" w14:textId="1DA761A5" w:rsidR="00267778" w:rsidRDefault="00D342E5">
          <w:pPr>
            <w:pStyle w:val="TOC1"/>
            <w:tabs>
              <w:tab w:val="right" w:leader="dot" w:pos="9350"/>
            </w:tabs>
            <w:rPr>
              <w:rFonts w:asciiTheme="minorHAnsi" w:eastAsiaTheme="minorEastAsia" w:hAnsiTheme="minorHAnsi"/>
              <w:noProof/>
              <w:sz w:val="22"/>
            </w:rPr>
          </w:pPr>
          <w:hyperlink w:anchor="_Toc89738761" w:history="1">
            <w:r w:rsidR="00267778" w:rsidRPr="00FD131F">
              <w:rPr>
                <w:rStyle w:val="Hyperlink"/>
                <w:rFonts w:cs="Times New Roman"/>
                <w:noProof/>
              </w:rPr>
              <w:t>References</w:t>
            </w:r>
            <w:r w:rsidR="00267778">
              <w:rPr>
                <w:noProof/>
                <w:webHidden/>
              </w:rPr>
              <w:tab/>
            </w:r>
            <w:r w:rsidR="00267778">
              <w:rPr>
                <w:noProof/>
                <w:webHidden/>
              </w:rPr>
              <w:fldChar w:fldCharType="begin"/>
            </w:r>
            <w:r w:rsidR="00267778">
              <w:rPr>
                <w:noProof/>
                <w:webHidden/>
              </w:rPr>
              <w:instrText xml:space="preserve"> PAGEREF _Toc89738761 \h </w:instrText>
            </w:r>
            <w:r w:rsidR="00267778">
              <w:rPr>
                <w:noProof/>
                <w:webHidden/>
              </w:rPr>
            </w:r>
            <w:r w:rsidR="00267778">
              <w:rPr>
                <w:noProof/>
                <w:webHidden/>
              </w:rPr>
              <w:fldChar w:fldCharType="separate"/>
            </w:r>
            <w:r w:rsidR="00267778">
              <w:rPr>
                <w:noProof/>
                <w:webHidden/>
              </w:rPr>
              <w:t>10</w:t>
            </w:r>
            <w:r w:rsidR="00267778">
              <w:rPr>
                <w:noProof/>
                <w:webHidden/>
              </w:rPr>
              <w:fldChar w:fldCharType="end"/>
            </w:r>
          </w:hyperlink>
        </w:p>
        <w:p w14:paraId="48C0AF28" w14:textId="092A3881" w:rsidR="00267778" w:rsidRDefault="00D342E5">
          <w:pPr>
            <w:pStyle w:val="TOC1"/>
            <w:tabs>
              <w:tab w:val="right" w:leader="dot" w:pos="9350"/>
            </w:tabs>
            <w:rPr>
              <w:rFonts w:asciiTheme="minorHAnsi" w:eastAsiaTheme="minorEastAsia" w:hAnsiTheme="minorHAnsi"/>
              <w:noProof/>
              <w:sz w:val="22"/>
            </w:rPr>
          </w:pPr>
          <w:hyperlink w:anchor="_Toc89738762" w:history="1">
            <w:r w:rsidR="00267778" w:rsidRPr="00FD131F">
              <w:rPr>
                <w:rStyle w:val="Hyperlink"/>
                <w:rFonts w:cs="Times New Roman"/>
                <w:noProof/>
              </w:rPr>
              <w:t>Appendix 1</w:t>
            </w:r>
            <w:r w:rsidR="00267778">
              <w:rPr>
                <w:noProof/>
                <w:webHidden/>
              </w:rPr>
              <w:tab/>
            </w:r>
            <w:r w:rsidR="00267778">
              <w:rPr>
                <w:noProof/>
                <w:webHidden/>
              </w:rPr>
              <w:fldChar w:fldCharType="begin"/>
            </w:r>
            <w:r w:rsidR="00267778">
              <w:rPr>
                <w:noProof/>
                <w:webHidden/>
              </w:rPr>
              <w:instrText xml:space="preserve"> PAGEREF _Toc89738762 \h </w:instrText>
            </w:r>
            <w:r w:rsidR="00267778">
              <w:rPr>
                <w:noProof/>
                <w:webHidden/>
              </w:rPr>
            </w:r>
            <w:r w:rsidR="00267778">
              <w:rPr>
                <w:noProof/>
                <w:webHidden/>
              </w:rPr>
              <w:fldChar w:fldCharType="separate"/>
            </w:r>
            <w:r w:rsidR="00267778">
              <w:rPr>
                <w:noProof/>
                <w:webHidden/>
              </w:rPr>
              <w:t>11</w:t>
            </w:r>
            <w:r w:rsidR="00267778">
              <w:rPr>
                <w:noProof/>
                <w:webHidden/>
              </w:rPr>
              <w:fldChar w:fldCharType="end"/>
            </w:r>
          </w:hyperlink>
        </w:p>
        <w:p w14:paraId="230C70FE" w14:textId="26FC1AA1" w:rsidR="00267778" w:rsidRDefault="00D342E5">
          <w:pPr>
            <w:pStyle w:val="TOC1"/>
            <w:tabs>
              <w:tab w:val="right" w:leader="dot" w:pos="9350"/>
            </w:tabs>
            <w:rPr>
              <w:rFonts w:asciiTheme="minorHAnsi" w:eastAsiaTheme="minorEastAsia" w:hAnsiTheme="minorHAnsi"/>
              <w:noProof/>
              <w:sz w:val="22"/>
            </w:rPr>
          </w:pPr>
          <w:hyperlink w:anchor="_Toc89738763" w:history="1">
            <w:r w:rsidR="00267778" w:rsidRPr="00FD131F">
              <w:rPr>
                <w:rStyle w:val="Hyperlink"/>
                <w:noProof/>
              </w:rPr>
              <w:t>Appendix 2</w:t>
            </w:r>
            <w:r w:rsidR="00267778">
              <w:rPr>
                <w:noProof/>
                <w:webHidden/>
              </w:rPr>
              <w:tab/>
            </w:r>
            <w:r w:rsidR="00267778">
              <w:rPr>
                <w:noProof/>
                <w:webHidden/>
              </w:rPr>
              <w:fldChar w:fldCharType="begin"/>
            </w:r>
            <w:r w:rsidR="00267778">
              <w:rPr>
                <w:noProof/>
                <w:webHidden/>
              </w:rPr>
              <w:instrText xml:space="preserve"> PAGEREF _Toc89738763 \h </w:instrText>
            </w:r>
            <w:r w:rsidR="00267778">
              <w:rPr>
                <w:noProof/>
                <w:webHidden/>
              </w:rPr>
            </w:r>
            <w:r w:rsidR="00267778">
              <w:rPr>
                <w:noProof/>
                <w:webHidden/>
              </w:rPr>
              <w:fldChar w:fldCharType="separate"/>
            </w:r>
            <w:r w:rsidR="00267778">
              <w:rPr>
                <w:noProof/>
                <w:webHidden/>
              </w:rPr>
              <w:t>13</w:t>
            </w:r>
            <w:r w:rsidR="00267778">
              <w:rPr>
                <w:noProof/>
                <w:webHidden/>
              </w:rPr>
              <w:fldChar w:fldCharType="end"/>
            </w:r>
          </w:hyperlink>
        </w:p>
        <w:p w14:paraId="4A94AD60" w14:textId="2F578EF3" w:rsidR="000D40FF" w:rsidRDefault="000D40FF">
          <w:r>
            <w:rPr>
              <w:b/>
              <w:bCs/>
              <w:noProof/>
            </w:rPr>
            <w:fldChar w:fldCharType="end"/>
          </w:r>
        </w:p>
      </w:sdtContent>
    </w:sdt>
    <w:p w14:paraId="73E710E6" w14:textId="77777777" w:rsidR="008421D4" w:rsidRDefault="008421D4">
      <w:pPr>
        <w:spacing w:line="259" w:lineRule="auto"/>
        <w:jc w:val="left"/>
        <w:rPr>
          <w:rFonts w:cs="Times New Roman"/>
          <w:b/>
          <w:i/>
          <w:szCs w:val="24"/>
        </w:rPr>
      </w:pPr>
      <w:r>
        <w:rPr>
          <w:rFonts w:cs="Times New Roman"/>
          <w:b/>
          <w:i/>
          <w:szCs w:val="24"/>
        </w:rPr>
        <w:br w:type="page"/>
      </w:r>
    </w:p>
    <w:p w14:paraId="67FDDC17" w14:textId="77777777" w:rsidR="00A159CC" w:rsidRPr="007B733E" w:rsidRDefault="001101E2" w:rsidP="007B733E">
      <w:pPr>
        <w:pStyle w:val="Heading1"/>
      </w:pPr>
      <w:bookmarkStart w:id="0" w:name="_Toc89738755"/>
      <w:r w:rsidRPr="007B733E">
        <w:lastRenderedPageBreak/>
        <w:t>Introduction</w:t>
      </w:r>
      <w:bookmarkEnd w:id="0"/>
      <w:r w:rsidRPr="007B733E">
        <w:t xml:space="preserve"> </w:t>
      </w:r>
    </w:p>
    <w:p w14:paraId="10F1574B" w14:textId="77777777" w:rsidR="00A159CC" w:rsidRPr="007B733E" w:rsidRDefault="006C77D7" w:rsidP="007B733E">
      <w:pPr>
        <w:rPr>
          <w:rFonts w:cs="Times New Roman"/>
          <w:szCs w:val="24"/>
        </w:rPr>
      </w:pPr>
      <w:r w:rsidRPr="007B733E">
        <w:rPr>
          <w:rFonts w:cs="Times New Roman"/>
          <w:szCs w:val="24"/>
        </w:rPr>
        <w:t>With the advancement of modern telecommunication technologies, there have been changes in the form of education. Many schools and colleges adopted e-learning or virtual learning</w:t>
      </w:r>
      <w:r w:rsidR="007B733E">
        <w:rPr>
          <w:rFonts w:cs="Times New Roman"/>
          <w:szCs w:val="24"/>
        </w:rPr>
        <w:t xml:space="preserve"> (</w:t>
      </w:r>
      <w:r w:rsidR="007B733E">
        <w:rPr>
          <w:rFonts w:cs="Times New Roman"/>
          <w:color w:val="222222"/>
          <w:szCs w:val="24"/>
          <w:shd w:val="clear" w:color="auto" w:fill="FFFFFF"/>
        </w:rPr>
        <w:t xml:space="preserve">Chou and Liu, </w:t>
      </w:r>
      <w:r w:rsidR="002B6B18">
        <w:rPr>
          <w:rFonts w:cs="Times New Roman"/>
          <w:color w:val="222222"/>
          <w:szCs w:val="24"/>
          <w:shd w:val="clear" w:color="auto" w:fill="FFFFFF"/>
        </w:rPr>
        <w:t>2019</w:t>
      </w:r>
      <w:r w:rsidR="007B733E">
        <w:rPr>
          <w:rFonts w:cs="Times New Roman"/>
          <w:color w:val="222222"/>
          <w:szCs w:val="24"/>
          <w:shd w:val="clear" w:color="auto" w:fill="FFFFFF"/>
        </w:rPr>
        <w:t>)</w:t>
      </w:r>
      <w:r w:rsidRPr="007B733E">
        <w:rPr>
          <w:rFonts w:cs="Times New Roman"/>
          <w:szCs w:val="24"/>
        </w:rPr>
        <w:t xml:space="preserve">. Today, following the restrictions on physical schools due to COVID-19 pandemic, Virtual Learning Environments (VLE) have become a reality. It has brought revolutionary changes in the education system worldwide. Teachers now use online resources to teach students via online classes using virtual learning platforms. This new form of education requires no indoor physical classroom teaching. Students can regularly take their academic classes from home. Online learning enables teachers to deliver their lessons to students more efficiently. They use </w:t>
      </w:r>
      <w:proofErr w:type="gramStart"/>
      <w:r w:rsidRPr="007B733E">
        <w:rPr>
          <w:rFonts w:cs="Times New Roman"/>
          <w:szCs w:val="24"/>
        </w:rPr>
        <w:t>a number of</w:t>
      </w:r>
      <w:proofErr w:type="gramEnd"/>
      <w:r w:rsidRPr="007B733E">
        <w:rPr>
          <w:rFonts w:cs="Times New Roman"/>
          <w:szCs w:val="24"/>
        </w:rPr>
        <w:t xml:space="preserve"> tools in virtual learning environment such as PDFs, Power Point slides, Videos and podcasts. Using online tools beyond traditional textbooks, teachers have found more efficiency in teaching.  </w:t>
      </w:r>
      <w:r w:rsidR="00A159CC" w:rsidRPr="007B733E">
        <w:rPr>
          <w:rFonts w:cs="Times New Roman"/>
          <w:szCs w:val="24"/>
        </w:rPr>
        <w:t>At the University of Wales Trinity Saint David London Campus, students use Moodle to continue their learning during the covid-19 restrictions.  This research study will carry out to identify the effects of Moodle on students’ learning experience.</w:t>
      </w:r>
    </w:p>
    <w:p w14:paraId="15AE922B" w14:textId="77777777" w:rsidR="00DF7A73" w:rsidRPr="007B733E" w:rsidRDefault="001101E2" w:rsidP="007B733E">
      <w:pPr>
        <w:pStyle w:val="Heading1"/>
      </w:pPr>
      <w:bookmarkStart w:id="1" w:name="_Toc89738756"/>
      <w:r w:rsidRPr="007B733E">
        <w:t>Background</w:t>
      </w:r>
      <w:bookmarkEnd w:id="1"/>
      <w:r w:rsidRPr="007B733E">
        <w:t xml:space="preserve"> </w:t>
      </w:r>
    </w:p>
    <w:p w14:paraId="652A3EC1" w14:textId="77777777" w:rsidR="00186581" w:rsidRPr="007B733E" w:rsidRDefault="00186581" w:rsidP="007B733E">
      <w:pPr>
        <w:rPr>
          <w:rFonts w:cs="Times New Roman"/>
          <w:szCs w:val="24"/>
        </w:rPr>
      </w:pPr>
      <w:r w:rsidRPr="007B733E">
        <w:rPr>
          <w:rFonts w:cs="Times New Roman"/>
          <w:szCs w:val="24"/>
        </w:rPr>
        <w:t>Virtual learning environments (VLE) have been consolidated in educational institutions. Moodle had been used in more than 212 countries with almost fifty thousand active sites in more than 75 languages by 2011.  Many institutions use VLE as their repository for teaching contents and materials and use for assignment uploading. It enabled students to have small scale interactive functions</w:t>
      </w:r>
      <w:r w:rsidR="002B6B18">
        <w:rPr>
          <w:rFonts w:cs="Times New Roman"/>
          <w:szCs w:val="24"/>
        </w:rPr>
        <w:t xml:space="preserve"> (</w:t>
      </w:r>
      <w:r w:rsidR="002B6B18" w:rsidRPr="007B733E">
        <w:rPr>
          <w:rFonts w:cs="Times New Roman"/>
          <w:color w:val="222222"/>
          <w:szCs w:val="24"/>
          <w:shd w:val="clear" w:color="auto" w:fill="FFFFFF"/>
        </w:rPr>
        <w:t>Wallace,</w:t>
      </w:r>
      <w:r w:rsidR="002B6B18">
        <w:rPr>
          <w:rFonts w:cs="Times New Roman"/>
          <w:color w:val="222222"/>
          <w:szCs w:val="24"/>
          <w:shd w:val="clear" w:color="auto" w:fill="FFFFFF"/>
        </w:rPr>
        <w:t xml:space="preserve"> 2013)</w:t>
      </w:r>
      <w:r w:rsidRPr="007B733E">
        <w:rPr>
          <w:rFonts w:cs="Times New Roman"/>
          <w:szCs w:val="24"/>
        </w:rPr>
        <w:t xml:space="preserve">.  Those colleges that use VLE believe with due confidence that technology contributes to teach students creatively with the access to relevant materials and giving flexibility in course design in terms of delivery time. </w:t>
      </w:r>
    </w:p>
    <w:p w14:paraId="20B668BA" w14:textId="77777777" w:rsidR="00DF7A73" w:rsidRPr="007B733E" w:rsidRDefault="00DF7A73" w:rsidP="007B733E">
      <w:pPr>
        <w:rPr>
          <w:rFonts w:cs="Times New Roman"/>
          <w:szCs w:val="24"/>
        </w:rPr>
      </w:pPr>
      <w:r w:rsidRPr="007B733E">
        <w:rPr>
          <w:rFonts w:cs="Times New Roman"/>
          <w:szCs w:val="24"/>
        </w:rPr>
        <w:t>Today virtual learning has become a reality</w:t>
      </w:r>
      <w:r w:rsidR="007B733E">
        <w:rPr>
          <w:rFonts w:cs="Times New Roman"/>
          <w:szCs w:val="24"/>
        </w:rPr>
        <w:t xml:space="preserve"> (</w:t>
      </w:r>
      <w:proofErr w:type="spellStart"/>
      <w:r w:rsidR="007B733E">
        <w:rPr>
          <w:rFonts w:cs="Times New Roman"/>
          <w:color w:val="222222"/>
          <w:szCs w:val="24"/>
          <w:shd w:val="clear" w:color="auto" w:fill="FFFFFF"/>
        </w:rPr>
        <w:t>Chyrun</w:t>
      </w:r>
      <w:proofErr w:type="spellEnd"/>
      <w:r w:rsidR="007B733E">
        <w:rPr>
          <w:rFonts w:cs="Times New Roman"/>
          <w:color w:val="222222"/>
          <w:szCs w:val="24"/>
          <w:shd w:val="clear" w:color="auto" w:fill="FFFFFF"/>
        </w:rPr>
        <w:t>, 201</w:t>
      </w:r>
      <w:r w:rsidR="002B6B18">
        <w:rPr>
          <w:rFonts w:cs="Times New Roman"/>
          <w:color w:val="222222"/>
          <w:szCs w:val="24"/>
          <w:shd w:val="clear" w:color="auto" w:fill="FFFFFF"/>
        </w:rPr>
        <w:t>9</w:t>
      </w:r>
      <w:r w:rsidR="007B733E">
        <w:rPr>
          <w:rFonts w:cs="Times New Roman"/>
          <w:color w:val="222222"/>
          <w:szCs w:val="24"/>
          <w:shd w:val="clear" w:color="auto" w:fill="FFFFFF"/>
        </w:rPr>
        <w:t>)</w:t>
      </w:r>
      <w:r w:rsidRPr="007B733E">
        <w:rPr>
          <w:rFonts w:cs="Times New Roman"/>
          <w:szCs w:val="24"/>
        </w:rPr>
        <w:t xml:space="preserve">. Thanks to the advanced communication technology, there has been revolutionary changes in the field of education.  In </w:t>
      </w:r>
      <w:r w:rsidR="00120F2B" w:rsidRPr="007B733E">
        <w:rPr>
          <w:rFonts w:cs="Times New Roman"/>
          <w:szCs w:val="24"/>
        </w:rPr>
        <w:t>this post-</w:t>
      </w:r>
      <w:r w:rsidRPr="007B733E">
        <w:rPr>
          <w:rFonts w:cs="Times New Roman"/>
          <w:szCs w:val="24"/>
        </w:rPr>
        <w:t>pandemic situation – in new normal, online learning tools are still widely used to educate children.</w:t>
      </w:r>
      <w:r w:rsidR="00120F2B" w:rsidRPr="007B733E">
        <w:rPr>
          <w:rFonts w:cs="Times New Roman"/>
          <w:szCs w:val="24"/>
        </w:rPr>
        <w:t xml:space="preserve"> Though started before the pandemic, virtual learning has been fostered worldwide during Covid-19 pandemic.  Almost every country has adopted online learning platforms to continue the academic and learning process to educate students. Now in this post-pandemic situation, many educational institutions want to keep this learning environment at the core of their education system.</w:t>
      </w:r>
    </w:p>
    <w:p w14:paraId="10DC6FA8" w14:textId="77777777" w:rsidR="00186581" w:rsidRPr="007B733E" w:rsidRDefault="00186581" w:rsidP="007B733E">
      <w:pPr>
        <w:rPr>
          <w:rFonts w:cs="Times New Roman"/>
          <w:szCs w:val="24"/>
        </w:rPr>
      </w:pPr>
      <w:r w:rsidRPr="007B733E">
        <w:rPr>
          <w:rFonts w:cs="Times New Roman"/>
          <w:szCs w:val="24"/>
        </w:rPr>
        <w:lastRenderedPageBreak/>
        <w:t xml:space="preserve">A study conducted by </w:t>
      </w:r>
      <w:proofErr w:type="spellStart"/>
      <w:proofErr w:type="gramStart"/>
      <w:r w:rsidR="007B733E">
        <w:rPr>
          <w:rFonts w:cs="Times New Roman"/>
          <w:color w:val="222222"/>
          <w:szCs w:val="24"/>
          <w:shd w:val="clear" w:color="auto" w:fill="FFFFFF"/>
        </w:rPr>
        <w:t>Condie</w:t>
      </w:r>
      <w:proofErr w:type="spellEnd"/>
      <w:proofErr w:type="gramEnd"/>
      <w:r w:rsidR="007B733E">
        <w:rPr>
          <w:rFonts w:cs="Times New Roman"/>
          <w:color w:val="222222"/>
          <w:szCs w:val="24"/>
          <w:shd w:val="clear" w:color="auto" w:fill="FFFFFF"/>
        </w:rPr>
        <w:t xml:space="preserve"> and Livingston (2007) </w:t>
      </w:r>
      <w:r w:rsidRPr="007B733E">
        <w:rPr>
          <w:rFonts w:cs="Times New Roman"/>
          <w:szCs w:val="24"/>
        </w:rPr>
        <w:t>supported the VLEs on student learning. Upper-grade elementary students communicated online to enhance their analytical and comprehending skills using a software collaboration tool.  Surprisingly the students who used the software did better on standardized tests in vocabulary, language, reading, depth of comprehension and independent thought and realization than the students who did not use this online collaboration tool. Thus, the study concluded that VLEs enhanced students’ reflection and progressive thought and independent thinking.</w:t>
      </w:r>
      <w:r w:rsidR="007B733E" w:rsidRPr="007B733E">
        <w:rPr>
          <w:rFonts w:cs="Times New Roman"/>
          <w:color w:val="222222"/>
          <w:szCs w:val="24"/>
          <w:shd w:val="clear" w:color="auto" w:fill="FFFFFF"/>
        </w:rPr>
        <w:t xml:space="preserve"> </w:t>
      </w:r>
      <w:r w:rsidR="007B733E">
        <w:rPr>
          <w:rFonts w:cs="Times New Roman"/>
          <w:color w:val="222222"/>
          <w:szCs w:val="24"/>
          <w:shd w:val="clear" w:color="auto" w:fill="FFFFFF"/>
        </w:rPr>
        <w:t xml:space="preserve">King and </w:t>
      </w:r>
      <w:proofErr w:type="spellStart"/>
      <w:r w:rsidR="007B733E">
        <w:rPr>
          <w:rFonts w:cs="Times New Roman"/>
          <w:color w:val="222222"/>
          <w:szCs w:val="24"/>
          <w:shd w:val="clear" w:color="auto" w:fill="FFFFFF"/>
        </w:rPr>
        <w:t>McInerney</w:t>
      </w:r>
      <w:proofErr w:type="spellEnd"/>
      <w:r w:rsidR="007B733E">
        <w:rPr>
          <w:rFonts w:cs="Times New Roman"/>
          <w:color w:val="222222"/>
          <w:szCs w:val="24"/>
          <w:shd w:val="clear" w:color="auto" w:fill="FFFFFF"/>
        </w:rPr>
        <w:t xml:space="preserve"> (</w:t>
      </w:r>
      <w:r w:rsidR="007B733E" w:rsidRPr="007B733E">
        <w:rPr>
          <w:rFonts w:cs="Times New Roman"/>
          <w:color w:val="222222"/>
          <w:szCs w:val="24"/>
          <w:shd w:val="clear" w:color="auto" w:fill="FFFFFF"/>
        </w:rPr>
        <w:t>2014</w:t>
      </w:r>
      <w:r w:rsidR="007B733E">
        <w:rPr>
          <w:rFonts w:cs="Times New Roman"/>
          <w:color w:val="222222"/>
          <w:szCs w:val="24"/>
          <w:shd w:val="clear" w:color="auto" w:fill="FFFFFF"/>
        </w:rPr>
        <w:t xml:space="preserve">) </w:t>
      </w:r>
      <w:r w:rsidRPr="007B733E">
        <w:rPr>
          <w:rFonts w:cs="Times New Roman"/>
          <w:szCs w:val="24"/>
        </w:rPr>
        <w:t xml:space="preserve">found in a study that non-traditional students found the use of technology-based instruction more useful, they showed more enthusiasm about the use of technology in their learning process. But it was reported that the usefulness of the technology and tools depends on the utility, </w:t>
      </w:r>
      <w:proofErr w:type="gramStart"/>
      <w:r w:rsidRPr="007B733E">
        <w:rPr>
          <w:rFonts w:cs="Times New Roman"/>
          <w:szCs w:val="24"/>
        </w:rPr>
        <w:t>access</w:t>
      </w:r>
      <w:proofErr w:type="gramEnd"/>
      <w:r w:rsidRPr="007B733E">
        <w:rPr>
          <w:rFonts w:cs="Times New Roman"/>
          <w:szCs w:val="24"/>
        </w:rPr>
        <w:t xml:space="preserve"> and exposure.</w:t>
      </w:r>
    </w:p>
    <w:p w14:paraId="73B42977" w14:textId="77777777" w:rsidR="00870F56" w:rsidRPr="007B733E" w:rsidRDefault="00870F56" w:rsidP="007B733E">
      <w:pPr>
        <w:rPr>
          <w:rFonts w:cs="Times New Roman"/>
          <w:szCs w:val="24"/>
        </w:rPr>
      </w:pPr>
      <w:r w:rsidRPr="007B733E">
        <w:rPr>
          <w:rFonts w:cs="Times New Roman"/>
          <w:szCs w:val="24"/>
        </w:rPr>
        <w:t xml:space="preserve">In summary, a range of studies have reported positive impacts of VLEs in various contexts. Use of these technologies in learning can promote reflection, accommodate the needs of students based on the changing circumstances such as the COVID-19 situation, increase confidence and enthusiasm, improve the effectiveness of learning and readiness to learn, and finally, improve the assessment process too. So, there is almost no space for questioning their appropriateness or acceptability today. </w:t>
      </w:r>
    </w:p>
    <w:p w14:paraId="61A7A53A" w14:textId="77777777" w:rsidR="00186581" w:rsidRPr="007B733E" w:rsidRDefault="00186581" w:rsidP="007B733E">
      <w:pPr>
        <w:rPr>
          <w:rFonts w:cs="Times New Roman"/>
          <w:szCs w:val="24"/>
        </w:rPr>
      </w:pPr>
    </w:p>
    <w:p w14:paraId="777A8A98" w14:textId="77777777" w:rsidR="00A159CC" w:rsidRPr="007B733E" w:rsidRDefault="00870F56" w:rsidP="007B733E">
      <w:pPr>
        <w:rPr>
          <w:rFonts w:cs="Times New Roman"/>
          <w:szCs w:val="24"/>
        </w:rPr>
      </w:pPr>
      <w:r w:rsidRPr="007B733E">
        <w:rPr>
          <w:rFonts w:cs="Times New Roman"/>
          <w:szCs w:val="24"/>
        </w:rPr>
        <w:t>However, there is huge criticism that web-based learning doesn’t give the room for having social and emotional interaction among students as it happens in traditional classroom approach</w:t>
      </w:r>
      <w:r w:rsidR="007B733E" w:rsidRPr="007B733E">
        <w:rPr>
          <w:rFonts w:cs="Times New Roman"/>
          <w:color w:val="222222"/>
          <w:szCs w:val="24"/>
          <w:shd w:val="clear" w:color="auto" w:fill="FFFFFF"/>
        </w:rPr>
        <w:t xml:space="preserve"> </w:t>
      </w:r>
      <w:r w:rsidR="007B733E">
        <w:rPr>
          <w:rFonts w:cs="Times New Roman"/>
          <w:color w:val="222222"/>
          <w:szCs w:val="24"/>
          <w:shd w:val="clear" w:color="auto" w:fill="FFFFFF"/>
        </w:rPr>
        <w:t>Ostrom,</w:t>
      </w:r>
      <w:r w:rsidR="007B733E" w:rsidRPr="007B733E">
        <w:rPr>
          <w:rFonts w:cs="Times New Roman"/>
          <w:color w:val="222222"/>
          <w:szCs w:val="24"/>
          <w:shd w:val="clear" w:color="auto" w:fill="FFFFFF"/>
        </w:rPr>
        <w:t xml:space="preserve"> </w:t>
      </w:r>
      <w:r w:rsidR="007B733E">
        <w:rPr>
          <w:rFonts w:cs="Times New Roman"/>
          <w:color w:val="222222"/>
          <w:szCs w:val="24"/>
          <w:shd w:val="clear" w:color="auto" w:fill="FFFFFF"/>
        </w:rPr>
        <w:t>(</w:t>
      </w:r>
      <w:r w:rsidR="002B6B18">
        <w:rPr>
          <w:rFonts w:cs="Times New Roman"/>
          <w:color w:val="222222"/>
          <w:szCs w:val="24"/>
          <w:shd w:val="clear" w:color="auto" w:fill="FFFFFF"/>
        </w:rPr>
        <w:t>2020</w:t>
      </w:r>
      <w:r w:rsidR="007B733E">
        <w:rPr>
          <w:rFonts w:cs="Times New Roman"/>
          <w:color w:val="222222"/>
          <w:szCs w:val="24"/>
          <w:shd w:val="clear" w:color="auto" w:fill="FFFFFF"/>
        </w:rPr>
        <w:t xml:space="preserve">) </w:t>
      </w:r>
      <w:r w:rsidRPr="007B733E">
        <w:rPr>
          <w:rFonts w:cs="Times New Roman"/>
          <w:szCs w:val="24"/>
        </w:rPr>
        <w:t>compared the VLEs classes with traditional classes and found no significant differences in their learning performance.</w:t>
      </w:r>
      <w:r w:rsidR="00A159CC" w:rsidRPr="007B733E">
        <w:rPr>
          <w:rFonts w:cs="Times New Roman"/>
          <w:szCs w:val="24"/>
        </w:rPr>
        <w:t xml:space="preserve"> Moreover, students participated in VLE group reported that they were less satisfied compared to the off-line classes. In online learning, participants lack the opportunity and benefits to develop the sense of community created in a traditional classroom-based learning environment. Learning using VLEs can cause social isolation and it will result in the lack of interactive communication skills among online participants.  Though online learning methods are highly effective at improving students’ academic knowledge, developing communication skills is often neglected.  Due to due to having no face-to-face communication among students, peers and teachers in an online setting, </w:t>
      </w:r>
      <w:r w:rsidR="00976FCA" w:rsidRPr="007B733E">
        <w:rPr>
          <w:rFonts w:cs="Times New Roman"/>
          <w:szCs w:val="24"/>
        </w:rPr>
        <w:t xml:space="preserve">students will find them unable to work in a practical, social and team environment practically. They just learn in theory but not in practice. </w:t>
      </w:r>
    </w:p>
    <w:p w14:paraId="3323D1F8" w14:textId="77777777" w:rsidR="00976FCA" w:rsidRPr="007B733E" w:rsidRDefault="00976FCA" w:rsidP="007B733E">
      <w:pPr>
        <w:rPr>
          <w:rFonts w:cs="Times New Roman"/>
          <w:szCs w:val="24"/>
        </w:rPr>
      </w:pPr>
    </w:p>
    <w:p w14:paraId="003AEE8A" w14:textId="77777777" w:rsidR="00976FCA" w:rsidRPr="007B733E" w:rsidRDefault="001101E2" w:rsidP="007B733E">
      <w:pPr>
        <w:pStyle w:val="Heading1"/>
        <w:rPr>
          <w:rFonts w:cs="Times New Roman"/>
          <w:sz w:val="24"/>
          <w:szCs w:val="24"/>
        </w:rPr>
      </w:pPr>
      <w:bookmarkStart w:id="2" w:name="_Toc89738757"/>
      <w:r w:rsidRPr="007B733E">
        <w:rPr>
          <w:rFonts w:cs="Times New Roman"/>
          <w:sz w:val="24"/>
          <w:szCs w:val="24"/>
        </w:rPr>
        <w:lastRenderedPageBreak/>
        <w:t>Aims and objectives</w:t>
      </w:r>
      <w:bookmarkEnd w:id="2"/>
    </w:p>
    <w:p w14:paraId="6FDDD6A2" w14:textId="77777777" w:rsidR="00976FCA" w:rsidRPr="007B733E" w:rsidRDefault="00976FCA" w:rsidP="007B733E">
      <w:pPr>
        <w:rPr>
          <w:rFonts w:cs="Times New Roman"/>
          <w:b/>
          <w:i/>
          <w:szCs w:val="24"/>
        </w:rPr>
      </w:pPr>
      <w:r w:rsidRPr="007B733E">
        <w:rPr>
          <w:rFonts w:cs="Times New Roman"/>
          <w:bCs/>
          <w:szCs w:val="24"/>
        </w:rPr>
        <w:t xml:space="preserve">The aim of the research is to study </w:t>
      </w:r>
      <w:proofErr w:type="gramStart"/>
      <w:r w:rsidRPr="007B733E">
        <w:rPr>
          <w:rFonts w:cs="Times New Roman"/>
          <w:b/>
          <w:i/>
          <w:szCs w:val="24"/>
        </w:rPr>
        <w:t>The</w:t>
      </w:r>
      <w:proofErr w:type="gramEnd"/>
      <w:r w:rsidRPr="007B733E">
        <w:rPr>
          <w:rFonts w:cs="Times New Roman"/>
          <w:b/>
          <w:i/>
          <w:szCs w:val="24"/>
        </w:rPr>
        <w:t xml:space="preserve"> impact of Virtual Learning Environment (VLE) on students’ learning experience</w:t>
      </w:r>
      <w:r w:rsidRPr="007B733E">
        <w:rPr>
          <w:rFonts w:cs="Times New Roman"/>
          <w:szCs w:val="24"/>
        </w:rPr>
        <w:t xml:space="preserve"> at the University of Wales Trinity Saint David London Campus</w:t>
      </w:r>
    </w:p>
    <w:p w14:paraId="2C7FEF07" w14:textId="77777777" w:rsidR="00976FCA" w:rsidRPr="007B733E" w:rsidRDefault="00976FCA" w:rsidP="007B733E">
      <w:pPr>
        <w:rPr>
          <w:rFonts w:cs="Times New Roman"/>
          <w:bCs/>
          <w:szCs w:val="24"/>
        </w:rPr>
      </w:pPr>
      <w:r w:rsidRPr="007B733E">
        <w:rPr>
          <w:rFonts w:cs="Times New Roman"/>
          <w:bCs/>
          <w:szCs w:val="24"/>
        </w:rPr>
        <w:t>Here are the objectives of the research report-</w:t>
      </w:r>
    </w:p>
    <w:p w14:paraId="4301B03E" w14:textId="77777777" w:rsidR="00976FCA" w:rsidRPr="007B733E" w:rsidRDefault="00976FCA" w:rsidP="007B733E">
      <w:pPr>
        <w:pStyle w:val="ListParagraph"/>
        <w:numPr>
          <w:ilvl w:val="0"/>
          <w:numId w:val="1"/>
        </w:numPr>
        <w:rPr>
          <w:rFonts w:cs="Times New Roman"/>
          <w:bCs/>
          <w:szCs w:val="24"/>
        </w:rPr>
      </w:pPr>
      <w:r w:rsidRPr="007B733E">
        <w:rPr>
          <w:rFonts w:cs="Times New Roman"/>
          <w:bCs/>
          <w:szCs w:val="24"/>
        </w:rPr>
        <w:t xml:space="preserve">To identify to what extent </w:t>
      </w:r>
      <w:proofErr w:type="gramStart"/>
      <w:r w:rsidRPr="007B733E">
        <w:rPr>
          <w:rFonts w:cs="Times New Roman"/>
          <w:bCs/>
          <w:szCs w:val="24"/>
        </w:rPr>
        <w:t>students</w:t>
      </w:r>
      <w:proofErr w:type="gramEnd"/>
      <w:r w:rsidRPr="007B733E">
        <w:rPr>
          <w:rFonts w:cs="Times New Roman"/>
          <w:bCs/>
          <w:szCs w:val="24"/>
        </w:rPr>
        <w:t xml:space="preserve"> agree or disagree that Virtual Learning Environment (VLE) carries a positive impact on effectiveness as a student.</w:t>
      </w:r>
    </w:p>
    <w:p w14:paraId="32D3060D" w14:textId="77777777" w:rsidR="00976FCA" w:rsidRPr="007B733E" w:rsidRDefault="00976FCA" w:rsidP="007B733E">
      <w:pPr>
        <w:pStyle w:val="ListParagraph"/>
        <w:numPr>
          <w:ilvl w:val="0"/>
          <w:numId w:val="1"/>
        </w:numPr>
        <w:rPr>
          <w:rFonts w:cs="Times New Roman"/>
          <w:bCs/>
          <w:szCs w:val="24"/>
        </w:rPr>
      </w:pPr>
      <w:r w:rsidRPr="007B733E">
        <w:rPr>
          <w:rFonts w:cs="Times New Roman"/>
          <w:bCs/>
          <w:szCs w:val="24"/>
        </w:rPr>
        <w:t xml:space="preserve">To identify how frequent a student </w:t>
      </w:r>
      <w:proofErr w:type="gramStart"/>
      <w:r w:rsidRPr="007B733E">
        <w:rPr>
          <w:rFonts w:cs="Times New Roman"/>
          <w:bCs/>
          <w:szCs w:val="24"/>
        </w:rPr>
        <w:t>use</w:t>
      </w:r>
      <w:proofErr w:type="gramEnd"/>
      <w:r w:rsidRPr="007B733E">
        <w:rPr>
          <w:rFonts w:cs="Times New Roman"/>
          <w:bCs/>
          <w:szCs w:val="24"/>
        </w:rPr>
        <w:t xml:space="preserve"> the VLE </w:t>
      </w:r>
      <w:r w:rsidR="0070074B" w:rsidRPr="007B733E">
        <w:rPr>
          <w:rFonts w:cs="Times New Roman"/>
          <w:bCs/>
          <w:szCs w:val="24"/>
        </w:rPr>
        <w:t>to learn their academic lessons</w:t>
      </w:r>
    </w:p>
    <w:p w14:paraId="649BFE28" w14:textId="77777777" w:rsidR="0070074B" w:rsidRPr="007B733E" w:rsidRDefault="00976FCA" w:rsidP="007B733E">
      <w:pPr>
        <w:pStyle w:val="ListParagraph"/>
        <w:numPr>
          <w:ilvl w:val="0"/>
          <w:numId w:val="1"/>
        </w:numPr>
        <w:rPr>
          <w:rFonts w:cs="Times New Roman"/>
          <w:bCs/>
          <w:szCs w:val="24"/>
        </w:rPr>
      </w:pPr>
      <w:r w:rsidRPr="007B733E">
        <w:rPr>
          <w:rFonts w:cs="Times New Roman"/>
          <w:bCs/>
          <w:szCs w:val="24"/>
        </w:rPr>
        <w:t>To present how VLEs, i.e., Moodle encourages students to learn interactively.</w:t>
      </w:r>
    </w:p>
    <w:p w14:paraId="4F7231C7" w14:textId="77777777" w:rsidR="0070074B" w:rsidRPr="007B733E" w:rsidRDefault="001101E2" w:rsidP="007B733E">
      <w:pPr>
        <w:pStyle w:val="Heading1"/>
        <w:rPr>
          <w:rFonts w:cs="Times New Roman"/>
          <w:sz w:val="24"/>
          <w:szCs w:val="24"/>
        </w:rPr>
      </w:pPr>
      <w:bookmarkStart w:id="3" w:name="_Toc89738758"/>
      <w:r w:rsidRPr="007B733E">
        <w:rPr>
          <w:rFonts w:cs="Times New Roman"/>
          <w:sz w:val="24"/>
          <w:szCs w:val="24"/>
        </w:rPr>
        <w:t>Methodology</w:t>
      </w:r>
      <w:bookmarkEnd w:id="3"/>
    </w:p>
    <w:p w14:paraId="6AEC72B0" w14:textId="77777777" w:rsidR="00420704" w:rsidRPr="007B733E" w:rsidRDefault="008C039A" w:rsidP="007B733E">
      <w:pPr>
        <w:rPr>
          <w:rFonts w:cs="Times New Roman"/>
          <w:szCs w:val="24"/>
        </w:rPr>
      </w:pPr>
      <w:r w:rsidRPr="007B733E">
        <w:rPr>
          <w:rFonts w:cs="Times New Roman"/>
          <w:bCs/>
          <w:szCs w:val="24"/>
        </w:rPr>
        <w:t xml:space="preserve">Due to the covid-19 pandemic, this research has been conducted using online tools. No face-to-face data collection method can be employed. Like some other studies on VLEs, this research has been conducted using both qualitative and quantitative techniques. The survey conducted was mainly focusing on the behaviors, </w:t>
      </w:r>
      <w:proofErr w:type="gramStart"/>
      <w:r w:rsidRPr="007B733E">
        <w:rPr>
          <w:rFonts w:cs="Times New Roman"/>
          <w:bCs/>
          <w:szCs w:val="24"/>
        </w:rPr>
        <w:t>views</w:t>
      </w:r>
      <w:proofErr w:type="gramEnd"/>
      <w:r w:rsidRPr="007B733E">
        <w:rPr>
          <w:rFonts w:cs="Times New Roman"/>
          <w:bCs/>
          <w:szCs w:val="24"/>
        </w:rPr>
        <w:t xml:space="preserve"> and experiences of the participants. Both open and closed questions have been used in the online questionnaire. The quantitative study has been done using an e-questionnaire and the data gathered were analyzed in excel. The questionnaire link was shared among targeted audience using WhatsApp which was the most convenient to reach and communicate whenever necessary. 20 undergraduates from </w:t>
      </w:r>
      <w:r w:rsidRPr="007B733E">
        <w:rPr>
          <w:rFonts w:cs="Times New Roman"/>
          <w:szCs w:val="24"/>
        </w:rPr>
        <w:t xml:space="preserve">University of Wales Trinity Saint David London Campus </w:t>
      </w:r>
      <w:proofErr w:type="gramStart"/>
      <w:r w:rsidRPr="007B733E">
        <w:rPr>
          <w:rFonts w:cs="Times New Roman"/>
          <w:szCs w:val="24"/>
        </w:rPr>
        <w:t>was</w:t>
      </w:r>
      <w:proofErr w:type="gramEnd"/>
      <w:r w:rsidRPr="007B733E">
        <w:rPr>
          <w:rFonts w:cs="Times New Roman"/>
          <w:szCs w:val="24"/>
        </w:rPr>
        <w:t xml:space="preserve"> provided with the questionnaire. They were given with clearly stated instructions and </w:t>
      </w:r>
      <w:r w:rsidR="00420704" w:rsidRPr="007B733E">
        <w:rPr>
          <w:rFonts w:cs="Times New Roman"/>
          <w:szCs w:val="24"/>
        </w:rPr>
        <w:t>encouraged to fill their respective paper individually.</w:t>
      </w:r>
      <w:r w:rsidRPr="007B733E">
        <w:rPr>
          <w:rFonts w:cs="Times New Roman"/>
          <w:szCs w:val="24"/>
        </w:rPr>
        <w:t xml:space="preserve"> All of them sincerely filled in the questionnaire and sent back in time</w:t>
      </w:r>
      <w:r w:rsidR="00420704" w:rsidRPr="007B733E">
        <w:rPr>
          <w:rFonts w:cs="Times New Roman"/>
          <w:szCs w:val="24"/>
        </w:rPr>
        <w:t xml:space="preserve">. </w:t>
      </w:r>
    </w:p>
    <w:p w14:paraId="0BF8AA26" w14:textId="77777777" w:rsidR="00420704" w:rsidRPr="007B733E" w:rsidRDefault="00420704" w:rsidP="007B733E">
      <w:pPr>
        <w:rPr>
          <w:rFonts w:cs="Times New Roman"/>
          <w:szCs w:val="24"/>
        </w:rPr>
      </w:pPr>
    </w:p>
    <w:p w14:paraId="5DA42FF8" w14:textId="77777777" w:rsidR="00420704" w:rsidRPr="007B733E" w:rsidRDefault="00420704" w:rsidP="007B733E">
      <w:pPr>
        <w:rPr>
          <w:rFonts w:cs="Times New Roman"/>
          <w:szCs w:val="24"/>
        </w:rPr>
      </w:pPr>
      <w:r w:rsidRPr="007B733E">
        <w:rPr>
          <w:rFonts w:cs="Times New Roman"/>
          <w:szCs w:val="24"/>
        </w:rPr>
        <w:t xml:space="preserve">To determine an appropriate base delegate test size, initially a size computation was carried out, just as an example. From this example test, a base delegate test size determined was 10 and 37% reaction pace </w:t>
      </w:r>
      <w:proofErr w:type="gramStart"/>
      <w:r w:rsidRPr="007B733E">
        <w:rPr>
          <w:rFonts w:cs="Times New Roman"/>
          <w:szCs w:val="24"/>
        </w:rPr>
        <w:t>was</w:t>
      </w:r>
      <w:proofErr w:type="gramEnd"/>
      <w:r w:rsidRPr="007B733E">
        <w:rPr>
          <w:rFonts w:cs="Times New Roman"/>
          <w:szCs w:val="24"/>
        </w:rPr>
        <w:t xml:space="preserve"> required to get effective agent results.  Keeping the review results hidden, understudies were continued following the just finishing overview before the test under consideration. When the survey was completed, the derived was used as the informed consent for the study.  Certain notifications were sent to the respondents as reminder before the final data collection. </w:t>
      </w:r>
      <w:r w:rsidR="00BD3EA8" w:rsidRPr="007B733E">
        <w:rPr>
          <w:rFonts w:cs="Times New Roman"/>
          <w:szCs w:val="24"/>
        </w:rPr>
        <w:t xml:space="preserve">Responses were mostly in descriptive nature because a few questions were open questions. That’s why descriptive statistics have been used to analyze the issue questions. </w:t>
      </w:r>
    </w:p>
    <w:p w14:paraId="7ED137D3" w14:textId="77777777" w:rsidR="00BD3EA8" w:rsidRPr="007B733E" w:rsidRDefault="001101E2" w:rsidP="007B733E">
      <w:pPr>
        <w:pStyle w:val="Heading1"/>
        <w:rPr>
          <w:rFonts w:cs="Times New Roman"/>
          <w:sz w:val="24"/>
          <w:szCs w:val="24"/>
        </w:rPr>
      </w:pPr>
      <w:bookmarkStart w:id="4" w:name="_Toc89738759"/>
      <w:r w:rsidRPr="007B733E">
        <w:rPr>
          <w:rFonts w:cs="Times New Roman"/>
          <w:sz w:val="24"/>
          <w:szCs w:val="24"/>
        </w:rPr>
        <w:lastRenderedPageBreak/>
        <w:t>Results and Discussion</w:t>
      </w:r>
      <w:bookmarkEnd w:id="4"/>
    </w:p>
    <w:p w14:paraId="3B5787B9" w14:textId="77777777" w:rsidR="002E5AE7" w:rsidRPr="007B733E" w:rsidRDefault="002E5AE7" w:rsidP="007B733E">
      <w:pPr>
        <w:rPr>
          <w:rFonts w:cs="Times New Roman"/>
          <w:b/>
          <w:i/>
          <w:szCs w:val="24"/>
        </w:rPr>
      </w:pPr>
    </w:p>
    <w:p w14:paraId="27FE979B" w14:textId="77777777" w:rsidR="002E5AE7" w:rsidRPr="007B733E" w:rsidRDefault="002E5AE7" w:rsidP="007B733E">
      <w:pPr>
        <w:rPr>
          <w:rFonts w:cs="Times New Roman"/>
          <w:b/>
          <w:i/>
          <w:szCs w:val="24"/>
        </w:rPr>
      </w:pPr>
      <w:r w:rsidRPr="007B733E">
        <w:rPr>
          <w:rFonts w:cs="Times New Roman"/>
          <w:b/>
          <w:i/>
          <w:szCs w:val="24"/>
        </w:rPr>
        <w:t>This Moodle helps me learn more than I do without it</w:t>
      </w:r>
    </w:p>
    <w:p w14:paraId="6D0ACF27" w14:textId="77777777" w:rsidR="002E5AE7" w:rsidRPr="007B733E" w:rsidRDefault="002E5AE7" w:rsidP="007B733E">
      <w:pPr>
        <w:jc w:val="center"/>
        <w:rPr>
          <w:rFonts w:cs="Times New Roman"/>
          <w:b/>
          <w:i/>
          <w:szCs w:val="24"/>
        </w:rPr>
      </w:pPr>
      <w:r w:rsidRPr="007B733E">
        <w:rPr>
          <w:rFonts w:cs="Times New Roman"/>
          <w:b/>
          <w:i/>
          <w:szCs w:val="24"/>
        </w:rPr>
        <w:br/>
      </w:r>
      <w:r w:rsidRPr="007B733E">
        <w:rPr>
          <w:rFonts w:cs="Times New Roman"/>
          <w:b/>
          <w:i/>
          <w:noProof/>
          <w:szCs w:val="24"/>
        </w:rPr>
        <w:drawing>
          <wp:inline distT="0" distB="0" distL="0" distR="0" wp14:anchorId="7BC11120" wp14:editId="38BAEA71">
            <wp:extent cx="3638550" cy="2208009"/>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15).png"/>
                    <pic:cNvPicPr/>
                  </pic:nvPicPr>
                  <pic:blipFill>
                    <a:blip r:embed="rId8">
                      <a:extLst>
                        <a:ext uri="{28A0092B-C50C-407E-A947-70E740481C1C}">
                          <a14:useLocalDpi xmlns:a14="http://schemas.microsoft.com/office/drawing/2010/main" val="0"/>
                        </a:ext>
                      </a:extLst>
                    </a:blip>
                    <a:stretch>
                      <a:fillRect/>
                    </a:stretch>
                  </pic:blipFill>
                  <pic:spPr>
                    <a:xfrm>
                      <a:off x="0" y="0"/>
                      <a:ext cx="3654048" cy="2217413"/>
                    </a:xfrm>
                    <a:prstGeom prst="rect">
                      <a:avLst/>
                    </a:prstGeom>
                  </pic:spPr>
                </pic:pic>
              </a:graphicData>
            </a:graphic>
          </wp:inline>
        </w:drawing>
      </w:r>
    </w:p>
    <w:p w14:paraId="52B9EDB3" w14:textId="77777777" w:rsidR="00D21F41" w:rsidRDefault="00684122" w:rsidP="00D21F41">
      <w:pPr>
        <w:rPr>
          <w:rFonts w:cs="Times New Roman"/>
          <w:szCs w:val="24"/>
        </w:rPr>
      </w:pPr>
      <w:r w:rsidRPr="007B733E">
        <w:rPr>
          <w:rFonts w:cs="Times New Roman"/>
          <w:szCs w:val="24"/>
        </w:rPr>
        <w:t>During this pandemic, students become highly engaging with VLEs. They have used to Moodle for their academic purposes. Students find that Moodle effectively help them to continue study during this pandemic when physical academic classes shutdown. This finding shows that almost half of the respondents strongly agree that this Moodle helps them to learn more effectively than they do themselves while one-third agree that they do learn more with the help of this learning tool than they would do otherwise. From qualitative information shared it has become evident that otherwise these students wouldn’t be able to continue their study in this pandemic situation.</w:t>
      </w:r>
    </w:p>
    <w:p w14:paraId="41E0C079" w14:textId="77777777" w:rsidR="00684122" w:rsidRPr="007B733E" w:rsidRDefault="00D21F41" w:rsidP="00D21F41">
      <w:pPr>
        <w:rPr>
          <w:rFonts w:cs="Times New Roman"/>
          <w:b/>
          <w:i/>
          <w:szCs w:val="24"/>
        </w:rPr>
      </w:pPr>
      <w:r w:rsidRPr="007B733E">
        <w:rPr>
          <w:rFonts w:cs="Times New Roman"/>
          <w:b/>
          <w:i/>
          <w:szCs w:val="24"/>
        </w:rPr>
        <w:t xml:space="preserve"> </w:t>
      </w:r>
      <w:r w:rsidR="00684122" w:rsidRPr="007B733E">
        <w:rPr>
          <w:rFonts w:cs="Times New Roman"/>
          <w:b/>
          <w:i/>
          <w:szCs w:val="24"/>
        </w:rPr>
        <w:t>This Moodle is an important educational aid to my study</w:t>
      </w:r>
    </w:p>
    <w:p w14:paraId="6644B0A1" w14:textId="77777777" w:rsidR="00AA62D4" w:rsidRPr="007B733E" w:rsidRDefault="002E5AE7" w:rsidP="007B733E">
      <w:pPr>
        <w:jc w:val="center"/>
        <w:rPr>
          <w:rFonts w:cs="Times New Roman"/>
          <w:b/>
          <w:i/>
          <w:szCs w:val="24"/>
        </w:rPr>
      </w:pPr>
      <w:r w:rsidRPr="007B733E">
        <w:rPr>
          <w:rFonts w:cs="Times New Roman"/>
          <w:b/>
          <w:i/>
          <w:noProof/>
          <w:szCs w:val="24"/>
        </w:rPr>
        <w:drawing>
          <wp:inline distT="0" distB="0" distL="0" distR="0" wp14:anchorId="75C0C797" wp14:editId="7FB5E430">
            <wp:extent cx="3033932" cy="18573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17).png"/>
                    <pic:cNvPicPr/>
                  </pic:nvPicPr>
                  <pic:blipFill>
                    <a:blip r:embed="rId9">
                      <a:extLst>
                        <a:ext uri="{28A0092B-C50C-407E-A947-70E740481C1C}">
                          <a14:useLocalDpi xmlns:a14="http://schemas.microsoft.com/office/drawing/2010/main" val="0"/>
                        </a:ext>
                      </a:extLst>
                    </a:blip>
                    <a:stretch>
                      <a:fillRect/>
                    </a:stretch>
                  </pic:blipFill>
                  <pic:spPr>
                    <a:xfrm>
                      <a:off x="0" y="0"/>
                      <a:ext cx="3036794" cy="1859127"/>
                    </a:xfrm>
                    <a:prstGeom prst="rect">
                      <a:avLst/>
                    </a:prstGeom>
                  </pic:spPr>
                </pic:pic>
              </a:graphicData>
            </a:graphic>
          </wp:inline>
        </w:drawing>
      </w:r>
    </w:p>
    <w:p w14:paraId="7439060C" w14:textId="77777777" w:rsidR="002A06E2" w:rsidRPr="007B733E" w:rsidRDefault="00684122" w:rsidP="007B733E">
      <w:pPr>
        <w:rPr>
          <w:rFonts w:cs="Times New Roman"/>
          <w:szCs w:val="24"/>
        </w:rPr>
      </w:pPr>
      <w:r w:rsidRPr="007B733E">
        <w:rPr>
          <w:rFonts w:cs="Times New Roman"/>
          <w:szCs w:val="24"/>
        </w:rPr>
        <w:lastRenderedPageBreak/>
        <w:t xml:space="preserve">Students find that e-learning helps them to learn their lessons effectively. They feel that in their classroom they often lost their concentration and thus, sometimes missed important lectures. Even they believe that their memory is not everlasting one and thus, has no capacity </w:t>
      </w:r>
      <w:r w:rsidR="002A06E2" w:rsidRPr="007B733E">
        <w:rPr>
          <w:rFonts w:cs="Times New Roman"/>
          <w:szCs w:val="24"/>
        </w:rPr>
        <w:t>every singl</w:t>
      </w:r>
      <w:r w:rsidRPr="007B733E">
        <w:rPr>
          <w:rFonts w:cs="Times New Roman"/>
          <w:szCs w:val="24"/>
        </w:rPr>
        <w:t xml:space="preserve">e gist of the classes. Thus, the suffer before the exam, failing to recover lectures. But this Moodle helps to have all classes recorded. Any student can watch those videos any time during the course </w:t>
      </w:r>
      <w:r w:rsidR="002A06E2" w:rsidRPr="007B733E">
        <w:rPr>
          <w:rFonts w:cs="Times New Roman"/>
          <w:szCs w:val="24"/>
        </w:rPr>
        <w:t>exam not done. This is evident from this figure where we see that almost one-fifth students</w:t>
      </w:r>
      <w:r w:rsidR="00D93749" w:rsidRPr="007B733E">
        <w:rPr>
          <w:rFonts w:cs="Times New Roman"/>
          <w:szCs w:val="24"/>
        </w:rPr>
        <w:t xml:space="preserve"> show</w:t>
      </w:r>
      <w:r w:rsidR="002A06E2" w:rsidRPr="007B733E">
        <w:rPr>
          <w:rFonts w:cs="Times New Roman"/>
          <w:szCs w:val="24"/>
        </w:rPr>
        <w:t xml:space="preserve"> strongly-agree</w:t>
      </w:r>
      <w:r w:rsidR="00D93749" w:rsidRPr="007B733E">
        <w:rPr>
          <w:rFonts w:cs="Times New Roman"/>
          <w:szCs w:val="24"/>
        </w:rPr>
        <w:t xml:space="preserve"> </w:t>
      </w:r>
      <w:r w:rsidR="002A06E2" w:rsidRPr="007B733E">
        <w:rPr>
          <w:rFonts w:cs="Times New Roman"/>
          <w:szCs w:val="24"/>
        </w:rPr>
        <w:t>that this is an important educational aid to their study and almost half of the participants are agree that with the help of this educational aid they can have quality education.</w:t>
      </w:r>
    </w:p>
    <w:p w14:paraId="4AA9FA56" w14:textId="77777777" w:rsidR="00AA62D4" w:rsidRPr="007B733E" w:rsidRDefault="002A06E2" w:rsidP="007B733E">
      <w:pPr>
        <w:rPr>
          <w:rFonts w:cs="Times New Roman"/>
          <w:b/>
          <w:i/>
          <w:szCs w:val="24"/>
        </w:rPr>
      </w:pPr>
      <w:r w:rsidRPr="007B733E">
        <w:rPr>
          <w:rFonts w:cs="Times New Roman"/>
          <w:b/>
          <w:i/>
          <w:szCs w:val="24"/>
        </w:rPr>
        <w:t xml:space="preserve"> </w:t>
      </w:r>
      <w:r w:rsidR="00AA62D4" w:rsidRPr="007B733E">
        <w:rPr>
          <w:rFonts w:cs="Times New Roman"/>
          <w:b/>
          <w:i/>
          <w:szCs w:val="24"/>
        </w:rPr>
        <w:t>This Moodle positively affects my learning as a student</w:t>
      </w:r>
    </w:p>
    <w:p w14:paraId="75F5985F" w14:textId="77777777" w:rsidR="00AA62D4" w:rsidRPr="007B733E" w:rsidRDefault="00AA62D4" w:rsidP="007B733E">
      <w:pPr>
        <w:jc w:val="center"/>
        <w:rPr>
          <w:rFonts w:cs="Times New Roman"/>
          <w:b/>
          <w:i/>
          <w:szCs w:val="24"/>
        </w:rPr>
      </w:pPr>
      <w:r w:rsidRPr="007B733E">
        <w:rPr>
          <w:rFonts w:cs="Times New Roman"/>
          <w:b/>
          <w:i/>
          <w:noProof/>
          <w:szCs w:val="24"/>
        </w:rPr>
        <w:drawing>
          <wp:inline distT="0" distB="0" distL="0" distR="0" wp14:anchorId="7FFFFAD9" wp14:editId="1A4748F3">
            <wp:extent cx="2928461" cy="1733550"/>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19).png"/>
                    <pic:cNvPicPr/>
                  </pic:nvPicPr>
                  <pic:blipFill>
                    <a:blip r:embed="rId10">
                      <a:extLst>
                        <a:ext uri="{28A0092B-C50C-407E-A947-70E740481C1C}">
                          <a14:useLocalDpi xmlns:a14="http://schemas.microsoft.com/office/drawing/2010/main" val="0"/>
                        </a:ext>
                      </a:extLst>
                    </a:blip>
                    <a:stretch>
                      <a:fillRect/>
                    </a:stretch>
                  </pic:blipFill>
                  <pic:spPr>
                    <a:xfrm>
                      <a:off x="0" y="0"/>
                      <a:ext cx="2931899" cy="1735585"/>
                    </a:xfrm>
                    <a:prstGeom prst="rect">
                      <a:avLst/>
                    </a:prstGeom>
                  </pic:spPr>
                </pic:pic>
              </a:graphicData>
            </a:graphic>
          </wp:inline>
        </w:drawing>
      </w:r>
    </w:p>
    <w:p w14:paraId="69E35A43" w14:textId="77777777" w:rsidR="00D21F41" w:rsidRDefault="00D93749" w:rsidP="00D21F41">
      <w:pPr>
        <w:rPr>
          <w:rFonts w:cs="Times New Roman"/>
          <w:b/>
          <w:i/>
          <w:szCs w:val="24"/>
        </w:rPr>
      </w:pPr>
      <w:r w:rsidRPr="007B733E">
        <w:rPr>
          <w:rFonts w:cs="Times New Roman"/>
          <w:szCs w:val="24"/>
        </w:rPr>
        <w:t>Using Moodle, students can submit their homework and teachers provide their feedback regularly. Students are monitored whether they are checking their updates, do their homework and perform in different tests as per schedule</w:t>
      </w:r>
      <w:r w:rsidR="007B733E">
        <w:rPr>
          <w:rFonts w:cs="Times New Roman"/>
          <w:szCs w:val="24"/>
        </w:rPr>
        <w:t xml:space="preserve"> (</w:t>
      </w:r>
      <w:proofErr w:type="spellStart"/>
      <w:r w:rsidR="007B733E">
        <w:rPr>
          <w:rFonts w:cs="Times New Roman"/>
          <w:color w:val="222222"/>
          <w:szCs w:val="24"/>
          <w:shd w:val="clear" w:color="auto" w:fill="FFFFFF"/>
        </w:rPr>
        <w:t>Protheroe</w:t>
      </w:r>
      <w:proofErr w:type="spellEnd"/>
      <w:r w:rsidR="007B733E">
        <w:rPr>
          <w:rFonts w:cs="Times New Roman"/>
          <w:color w:val="222222"/>
          <w:szCs w:val="24"/>
          <w:shd w:val="clear" w:color="auto" w:fill="FFFFFF"/>
        </w:rPr>
        <w:t xml:space="preserve">, </w:t>
      </w:r>
      <w:r w:rsidR="007B733E" w:rsidRPr="007B733E">
        <w:rPr>
          <w:rFonts w:cs="Times New Roman"/>
          <w:color w:val="222222"/>
          <w:szCs w:val="24"/>
          <w:shd w:val="clear" w:color="auto" w:fill="FFFFFF"/>
        </w:rPr>
        <w:t>2005</w:t>
      </w:r>
      <w:r w:rsidR="007B733E">
        <w:rPr>
          <w:rFonts w:cs="Times New Roman"/>
          <w:color w:val="222222"/>
          <w:szCs w:val="24"/>
          <w:shd w:val="clear" w:color="auto" w:fill="FFFFFF"/>
        </w:rPr>
        <w:t>)</w:t>
      </w:r>
      <w:r w:rsidRPr="007B733E">
        <w:rPr>
          <w:rFonts w:cs="Times New Roman"/>
          <w:szCs w:val="24"/>
        </w:rPr>
        <w:t>. When a student doesn’t do accordingly, respective teacher communicates with the student or his/her guarding to make aware of the hurdle needs to face for irregularities. This all arrangements make a student run more smoothly maintaining all requirements. That’s why almost no student disagree that this Moodle positively affects their learning. Rather 30% strongly agree and 40% agree while rest remain neutral in this point.</w:t>
      </w:r>
      <w:r w:rsidR="00D21F41" w:rsidRPr="007B733E">
        <w:rPr>
          <w:rFonts w:cs="Times New Roman"/>
          <w:b/>
          <w:i/>
          <w:szCs w:val="24"/>
        </w:rPr>
        <w:t xml:space="preserve"> </w:t>
      </w:r>
    </w:p>
    <w:p w14:paraId="520AAFF4" w14:textId="77777777" w:rsidR="00AA62D4" w:rsidRPr="007B733E" w:rsidRDefault="00AA62D4" w:rsidP="00D21F41">
      <w:pPr>
        <w:rPr>
          <w:rFonts w:cs="Times New Roman"/>
          <w:b/>
          <w:i/>
          <w:szCs w:val="24"/>
        </w:rPr>
      </w:pPr>
      <w:r w:rsidRPr="007B733E">
        <w:rPr>
          <w:rFonts w:cs="Times New Roman"/>
          <w:b/>
          <w:i/>
          <w:szCs w:val="24"/>
        </w:rPr>
        <w:t>Using this Moodle, I feel motivated to study</w:t>
      </w:r>
    </w:p>
    <w:p w14:paraId="7F0D07E4" w14:textId="77777777" w:rsidR="00AA62D4" w:rsidRPr="007B733E" w:rsidRDefault="00AA62D4" w:rsidP="007B733E">
      <w:pPr>
        <w:jc w:val="center"/>
        <w:rPr>
          <w:rFonts w:cs="Times New Roman"/>
          <w:b/>
          <w:i/>
          <w:szCs w:val="24"/>
        </w:rPr>
      </w:pPr>
      <w:r w:rsidRPr="007B733E">
        <w:rPr>
          <w:rFonts w:cs="Times New Roman"/>
          <w:b/>
          <w:i/>
          <w:noProof/>
          <w:szCs w:val="24"/>
        </w:rPr>
        <w:lastRenderedPageBreak/>
        <w:drawing>
          <wp:inline distT="0" distB="0" distL="0" distR="0" wp14:anchorId="3BC65E55" wp14:editId="441DA45E">
            <wp:extent cx="4131945" cy="2457561"/>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21).png"/>
                    <pic:cNvPicPr/>
                  </pic:nvPicPr>
                  <pic:blipFill>
                    <a:blip r:embed="rId11">
                      <a:extLst>
                        <a:ext uri="{28A0092B-C50C-407E-A947-70E740481C1C}">
                          <a14:useLocalDpi xmlns:a14="http://schemas.microsoft.com/office/drawing/2010/main" val="0"/>
                        </a:ext>
                      </a:extLst>
                    </a:blip>
                    <a:stretch>
                      <a:fillRect/>
                    </a:stretch>
                  </pic:blipFill>
                  <pic:spPr>
                    <a:xfrm>
                      <a:off x="0" y="0"/>
                      <a:ext cx="4149085" cy="2467755"/>
                    </a:xfrm>
                    <a:prstGeom prst="rect">
                      <a:avLst/>
                    </a:prstGeom>
                  </pic:spPr>
                </pic:pic>
              </a:graphicData>
            </a:graphic>
          </wp:inline>
        </w:drawing>
      </w:r>
    </w:p>
    <w:p w14:paraId="31F4B761" w14:textId="77777777" w:rsidR="009C26EF" w:rsidRPr="007B733E" w:rsidRDefault="009C26EF" w:rsidP="007B733E">
      <w:pPr>
        <w:rPr>
          <w:rFonts w:cs="Times New Roman"/>
          <w:szCs w:val="24"/>
        </w:rPr>
      </w:pPr>
      <w:r w:rsidRPr="007B733E">
        <w:rPr>
          <w:rFonts w:cs="Times New Roman"/>
          <w:szCs w:val="24"/>
        </w:rPr>
        <w:t>Often young students, teenagers feel interested to use electronic devices</w:t>
      </w:r>
      <w:r w:rsidR="007B733E">
        <w:rPr>
          <w:rFonts w:cs="Times New Roman"/>
          <w:szCs w:val="24"/>
        </w:rPr>
        <w:t xml:space="preserve"> (</w:t>
      </w:r>
      <w:r w:rsidR="007B733E">
        <w:rPr>
          <w:rFonts w:cs="Times New Roman"/>
          <w:color w:val="222222"/>
          <w:szCs w:val="24"/>
          <w:shd w:val="clear" w:color="auto" w:fill="FFFFFF"/>
        </w:rPr>
        <w:t>Seifert and O'Keefe,</w:t>
      </w:r>
      <w:r w:rsidR="007B733E" w:rsidRPr="007B733E">
        <w:rPr>
          <w:rFonts w:cs="Times New Roman"/>
          <w:color w:val="222222"/>
          <w:szCs w:val="24"/>
          <w:shd w:val="clear" w:color="auto" w:fill="FFFFFF"/>
        </w:rPr>
        <w:t xml:space="preserve"> 2001</w:t>
      </w:r>
      <w:r w:rsidR="007B733E">
        <w:rPr>
          <w:rFonts w:cs="Times New Roman"/>
          <w:color w:val="222222"/>
          <w:szCs w:val="24"/>
          <w:shd w:val="clear" w:color="auto" w:fill="FFFFFF"/>
        </w:rPr>
        <w:t>)</w:t>
      </w:r>
      <w:r w:rsidRPr="007B733E">
        <w:rPr>
          <w:rFonts w:cs="Times New Roman"/>
          <w:szCs w:val="24"/>
        </w:rPr>
        <w:t xml:space="preserve">. Students who find traditional classroom learning quite boring they are getting highly motivated to study using tech-devices such as Moodle though the proportion is only </w:t>
      </w:r>
      <w:proofErr w:type="gramStart"/>
      <w:r w:rsidRPr="007B733E">
        <w:rPr>
          <w:rFonts w:cs="Times New Roman"/>
          <w:szCs w:val="24"/>
        </w:rPr>
        <w:t>ten</w:t>
      </w:r>
      <w:proofErr w:type="gramEnd"/>
      <w:r w:rsidRPr="007B733E">
        <w:rPr>
          <w:rFonts w:cs="Times New Roman"/>
          <w:szCs w:val="24"/>
        </w:rPr>
        <w:t xml:space="preserve"> but one-third students agree with it. On the other hand, 40% remain neutral with 10% disagree and rest are strongly disagree</w:t>
      </w:r>
      <w:r w:rsidR="006C77D7" w:rsidRPr="007B733E">
        <w:rPr>
          <w:rFonts w:cs="Times New Roman"/>
          <w:szCs w:val="24"/>
        </w:rPr>
        <w:t>d</w:t>
      </w:r>
      <w:r w:rsidRPr="007B733E">
        <w:rPr>
          <w:rFonts w:cs="Times New Roman"/>
          <w:szCs w:val="24"/>
        </w:rPr>
        <w:t>.</w:t>
      </w:r>
    </w:p>
    <w:p w14:paraId="142BE054" w14:textId="77777777" w:rsidR="00AA62D4" w:rsidRPr="007B733E" w:rsidRDefault="00AA62D4" w:rsidP="007B733E">
      <w:pPr>
        <w:rPr>
          <w:rFonts w:cs="Times New Roman"/>
          <w:b/>
          <w:i/>
          <w:szCs w:val="24"/>
        </w:rPr>
      </w:pPr>
    </w:p>
    <w:p w14:paraId="7249B30E" w14:textId="77777777" w:rsidR="001101E2" w:rsidRPr="007B733E" w:rsidRDefault="00AA62D4" w:rsidP="007B733E">
      <w:pPr>
        <w:rPr>
          <w:rFonts w:cs="Times New Roman"/>
          <w:b/>
          <w:i/>
          <w:szCs w:val="24"/>
        </w:rPr>
      </w:pPr>
      <w:r w:rsidRPr="007B733E">
        <w:rPr>
          <w:rFonts w:cs="Times New Roman"/>
          <w:b/>
          <w:i/>
          <w:szCs w:val="24"/>
        </w:rPr>
        <w:t>Moodle helps me to be more interactive than traditional schools</w:t>
      </w:r>
    </w:p>
    <w:p w14:paraId="1067174D" w14:textId="77777777" w:rsidR="00AA62D4" w:rsidRPr="007B733E" w:rsidRDefault="00AA62D4" w:rsidP="007B733E">
      <w:pPr>
        <w:jc w:val="center"/>
        <w:rPr>
          <w:rFonts w:cs="Times New Roman"/>
          <w:b/>
          <w:i/>
          <w:szCs w:val="24"/>
        </w:rPr>
      </w:pPr>
      <w:r w:rsidRPr="007B733E">
        <w:rPr>
          <w:rFonts w:cs="Times New Roman"/>
          <w:b/>
          <w:i/>
          <w:noProof/>
          <w:szCs w:val="24"/>
        </w:rPr>
        <w:drawing>
          <wp:inline distT="0" distB="0" distL="0" distR="0" wp14:anchorId="40377A8C" wp14:editId="2B6522E1">
            <wp:extent cx="3603342" cy="21240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23).png"/>
                    <pic:cNvPicPr/>
                  </pic:nvPicPr>
                  <pic:blipFill>
                    <a:blip r:embed="rId12">
                      <a:extLst>
                        <a:ext uri="{28A0092B-C50C-407E-A947-70E740481C1C}">
                          <a14:useLocalDpi xmlns:a14="http://schemas.microsoft.com/office/drawing/2010/main" val="0"/>
                        </a:ext>
                      </a:extLst>
                    </a:blip>
                    <a:stretch>
                      <a:fillRect/>
                    </a:stretch>
                  </pic:blipFill>
                  <pic:spPr>
                    <a:xfrm>
                      <a:off x="0" y="0"/>
                      <a:ext cx="3605404" cy="2125291"/>
                    </a:xfrm>
                    <a:prstGeom prst="rect">
                      <a:avLst/>
                    </a:prstGeom>
                  </pic:spPr>
                </pic:pic>
              </a:graphicData>
            </a:graphic>
          </wp:inline>
        </w:drawing>
      </w:r>
    </w:p>
    <w:p w14:paraId="5DF59826" w14:textId="77777777" w:rsidR="006C77D7" w:rsidRPr="007B733E" w:rsidRDefault="009C26EF" w:rsidP="007B733E">
      <w:pPr>
        <w:rPr>
          <w:rFonts w:cs="Times New Roman"/>
          <w:szCs w:val="24"/>
        </w:rPr>
      </w:pPr>
      <w:r w:rsidRPr="007B733E">
        <w:rPr>
          <w:rFonts w:cs="Times New Roman"/>
          <w:szCs w:val="24"/>
        </w:rPr>
        <w:t>This is the key focus point of this study. We have mentioned that often this e-learning is criticized because students are becoming less socially interactive.</w:t>
      </w:r>
      <w:r w:rsidR="006C77D7" w:rsidRPr="007B733E">
        <w:rPr>
          <w:rFonts w:cs="Times New Roman"/>
          <w:szCs w:val="24"/>
        </w:rPr>
        <w:t xml:space="preserve"> Students feel that they lack some communication skills that make them less interactive and quite unfit to continue teamwork in the physically collaborative environment</w:t>
      </w:r>
      <w:r w:rsidR="002B6B18">
        <w:rPr>
          <w:rFonts w:cs="Times New Roman"/>
          <w:szCs w:val="24"/>
        </w:rPr>
        <w:t xml:space="preserve"> (</w:t>
      </w:r>
      <w:r w:rsidR="002B6B18">
        <w:rPr>
          <w:rFonts w:cs="Times New Roman"/>
          <w:color w:val="222222"/>
          <w:szCs w:val="24"/>
          <w:shd w:val="clear" w:color="auto" w:fill="FFFFFF"/>
        </w:rPr>
        <w:t>Stricker</w:t>
      </w:r>
      <w:r w:rsidR="002B6B18" w:rsidRPr="007B733E">
        <w:rPr>
          <w:rFonts w:cs="Times New Roman"/>
          <w:color w:val="222222"/>
          <w:szCs w:val="24"/>
          <w:shd w:val="clear" w:color="auto" w:fill="FFFFFF"/>
        </w:rPr>
        <w:t xml:space="preserve">, </w:t>
      </w:r>
      <w:r w:rsidR="002B6B18">
        <w:rPr>
          <w:rFonts w:cs="Times New Roman"/>
          <w:color w:val="222222"/>
          <w:szCs w:val="24"/>
          <w:shd w:val="clear" w:color="auto" w:fill="FFFFFF"/>
        </w:rPr>
        <w:t xml:space="preserve">2021). </w:t>
      </w:r>
      <w:r w:rsidRPr="007B733E">
        <w:rPr>
          <w:rFonts w:cs="Times New Roman"/>
          <w:szCs w:val="24"/>
        </w:rPr>
        <w:t xml:space="preserve">In this chart, only one-fifth students think </w:t>
      </w:r>
      <w:r w:rsidRPr="007B733E">
        <w:rPr>
          <w:rFonts w:cs="Times New Roman"/>
          <w:szCs w:val="24"/>
        </w:rPr>
        <w:lastRenderedPageBreak/>
        <w:t>that this Moodle helps them to be more interactive than traditional schools while remaining others disagree or remain neutral.</w:t>
      </w:r>
      <w:r w:rsidR="006C77D7" w:rsidRPr="007B733E">
        <w:rPr>
          <w:rFonts w:cs="Times New Roman"/>
          <w:szCs w:val="24"/>
        </w:rPr>
        <w:t xml:space="preserve"> To ensure that students are fit for the real world, most students agree that online classes are not fit to create interactive environment as traditional classroom provides.</w:t>
      </w:r>
    </w:p>
    <w:p w14:paraId="31DAC5F8" w14:textId="77777777" w:rsidR="009C26EF" w:rsidRPr="007B733E" w:rsidRDefault="009C26EF" w:rsidP="007B733E">
      <w:pPr>
        <w:rPr>
          <w:rFonts w:cs="Times New Roman"/>
          <w:szCs w:val="24"/>
        </w:rPr>
      </w:pPr>
    </w:p>
    <w:p w14:paraId="30E97E9B" w14:textId="77777777" w:rsidR="00684122" w:rsidRPr="007B733E" w:rsidRDefault="00684122" w:rsidP="007B733E">
      <w:pPr>
        <w:rPr>
          <w:rFonts w:eastAsiaTheme="majorEastAsia" w:cs="Times New Roman"/>
          <w:color w:val="2E74B5" w:themeColor="accent1" w:themeShade="BF"/>
          <w:szCs w:val="24"/>
        </w:rPr>
      </w:pPr>
    </w:p>
    <w:p w14:paraId="08AACD0A" w14:textId="77777777" w:rsidR="009C26EF" w:rsidRPr="007B733E" w:rsidRDefault="001101E2" w:rsidP="007B733E">
      <w:pPr>
        <w:pStyle w:val="Heading1"/>
        <w:rPr>
          <w:rFonts w:cs="Times New Roman"/>
          <w:sz w:val="24"/>
          <w:szCs w:val="24"/>
        </w:rPr>
      </w:pPr>
      <w:bookmarkStart w:id="5" w:name="_Toc89738760"/>
      <w:r w:rsidRPr="007B733E">
        <w:rPr>
          <w:rFonts w:cs="Times New Roman"/>
          <w:sz w:val="24"/>
          <w:szCs w:val="24"/>
        </w:rPr>
        <w:t>Conclusion</w:t>
      </w:r>
      <w:bookmarkEnd w:id="5"/>
      <w:r w:rsidRPr="007B733E">
        <w:rPr>
          <w:rFonts w:cs="Times New Roman"/>
          <w:sz w:val="24"/>
          <w:szCs w:val="24"/>
        </w:rPr>
        <w:t xml:space="preserve"> </w:t>
      </w:r>
    </w:p>
    <w:p w14:paraId="1B88AC1C" w14:textId="77777777" w:rsidR="006C77D7" w:rsidRPr="007B733E" w:rsidRDefault="009C26EF" w:rsidP="007B733E">
      <w:pPr>
        <w:rPr>
          <w:rFonts w:cs="Times New Roman"/>
          <w:szCs w:val="24"/>
        </w:rPr>
      </w:pPr>
      <w:r w:rsidRPr="007B733E">
        <w:rPr>
          <w:rFonts w:cs="Times New Roman"/>
          <w:szCs w:val="24"/>
        </w:rPr>
        <w:t xml:space="preserve">From empirical studies, it has become evident that VLEs have positive impacts on learning in various contexts including promotion of reflection, accommodation of the needs of students based on the changing circumstances such as the COVID-19 situation, increased </w:t>
      </w:r>
      <w:proofErr w:type="gramStart"/>
      <w:r w:rsidRPr="007B733E">
        <w:rPr>
          <w:rFonts w:cs="Times New Roman"/>
          <w:szCs w:val="24"/>
        </w:rPr>
        <w:t>confidence</w:t>
      </w:r>
      <w:proofErr w:type="gramEnd"/>
      <w:r w:rsidRPr="007B733E">
        <w:rPr>
          <w:rFonts w:cs="Times New Roman"/>
          <w:szCs w:val="24"/>
        </w:rPr>
        <w:t xml:space="preserve"> and enthusiasm, improved the effectiveness of learning and readiness to learn and assessing students’ performance</w:t>
      </w:r>
      <w:r w:rsidR="007B733E">
        <w:rPr>
          <w:rFonts w:cs="Times New Roman"/>
          <w:szCs w:val="24"/>
        </w:rPr>
        <w:t xml:space="preserve"> (</w:t>
      </w:r>
      <w:r w:rsidR="007B733E">
        <w:rPr>
          <w:rFonts w:cs="Times New Roman"/>
          <w:color w:val="222222"/>
          <w:szCs w:val="24"/>
          <w:shd w:val="clear" w:color="auto" w:fill="FFFFFF"/>
        </w:rPr>
        <w:t>Barker, 2013)</w:t>
      </w:r>
      <w:r w:rsidRPr="007B733E">
        <w:rPr>
          <w:rFonts w:cs="Times New Roman"/>
          <w:szCs w:val="24"/>
        </w:rPr>
        <w:t xml:space="preserve">. Here the study reveals that this module helps students to learn more than traditional schools, they enjoy flexible </w:t>
      </w:r>
      <w:r w:rsidR="006C77D7" w:rsidRPr="007B733E">
        <w:rPr>
          <w:rFonts w:cs="Times New Roman"/>
          <w:szCs w:val="24"/>
        </w:rPr>
        <w:t xml:space="preserve">timing of classes for recorded videos, feel motivated following teachers’ strict monitoring, </w:t>
      </w:r>
      <w:proofErr w:type="gramStart"/>
      <w:r w:rsidR="006C77D7" w:rsidRPr="007B733E">
        <w:rPr>
          <w:rFonts w:cs="Times New Roman"/>
          <w:szCs w:val="24"/>
        </w:rPr>
        <w:t>assessment</w:t>
      </w:r>
      <w:proofErr w:type="gramEnd"/>
      <w:r w:rsidR="006C77D7" w:rsidRPr="007B733E">
        <w:rPr>
          <w:rFonts w:cs="Times New Roman"/>
          <w:szCs w:val="24"/>
        </w:rPr>
        <w:t xml:space="preserve"> and feedback. But they feel that this Moodle makes them less interactive compared to the offline classes. </w:t>
      </w:r>
    </w:p>
    <w:p w14:paraId="653F7FD7" w14:textId="77777777" w:rsidR="006C77D7" w:rsidRPr="007B733E" w:rsidRDefault="006C77D7" w:rsidP="007B733E">
      <w:pPr>
        <w:rPr>
          <w:rFonts w:cs="Times New Roman"/>
          <w:szCs w:val="24"/>
        </w:rPr>
      </w:pPr>
      <w:r w:rsidRPr="007B733E">
        <w:rPr>
          <w:rFonts w:cs="Times New Roman"/>
          <w:szCs w:val="24"/>
        </w:rPr>
        <w:br w:type="page"/>
      </w:r>
    </w:p>
    <w:p w14:paraId="50185ADC" w14:textId="77777777" w:rsidR="009C26EF" w:rsidRPr="007B733E" w:rsidRDefault="006C77D7" w:rsidP="007B733E">
      <w:pPr>
        <w:pStyle w:val="Heading1"/>
        <w:rPr>
          <w:rFonts w:cs="Times New Roman"/>
          <w:sz w:val="24"/>
          <w:szCs w:val="24"/>
        </w:rPr>
      </w:pPr>
      <w:bookmarkStart w:id="6" w:name="_Toc89738761"/>
      <w:r w:rsidRPr="007B733E">
        <w:rPr>
          <w:rFonts w:cs="Times New Roman"/>
          <w:sz w:val="24"/>
          <w:szCs w:val="24"/>
        </w:rPr>
        <w:lastRenderedPageBreak/>
        <w:t>References</w:t>
      </w:r>
      <w:bookmarkEnd w:id="6"/>
      <w:r w:rsidRPr="007B733E">
        <w:rPr>
          <w:rFonts w:cs="Times New Roman"/>
          <w:sz w:val="24"/>
          <w:szCs w:val="24"/>
        </w:rPr>
        <w:t xml:space="preserve"> </w:t>
      </w:r>
    </w:p>
    <w:p w14:paraId="51627825" w14:textId="77777777" w:rsidR="006C77D7" w:rsidRPr="007B733E" w:rsidRDefault="006C77D7" w:rsidP="007B733E">
      <w:pPr>
        <w:rPr>
          <w:rFonts w:cs="Times New Roman"/>
          <w:color w:val="222222"/>
          <w:szCs w:val="24"/>
          <w:shd w:val="clear" w:color="auto" w:fill="FFFFFF"/>
        </w:rPr>
      </w:pPr>
      <w:r w:rsidRPr="007B733E">
        <w:rPr>
          <w:rFonts w:cs="Times New Roman"/>
          <w:color w:val="222222"/>
          <w:szCs w:val="24"/>
          <w:shd w:val="clear" w:color="auto" w:fill="FFFFFF"/>
        </w:rPr>
        <w:t>Barker, J. 2013. The learning impact of a virtual learning environment: students’ views. </w:t>
      </w:r>
      <w:r w:rsidRPr="007B733E">
        <w:rPr>
          <w:rFonts w:cs="Times New Roman"/>
          <w:i/>
          <w:iCs/>
          <w:color w:val="222222"/>
          <w:szCs w:val="24"/>
          <w:shd w:val="clear" w:color="auto" w:fill="FFFFFF"/>
        </w:rPr>
        <w:t>Teacher education advancement network journal (TEAN)</w:t>
      </w:r>
      <w:r w:rsidRPr="007B733E">
        <w:rPr>
          <w:rFonts w:cs="Times New Roman"/>
          <w:color w:val="222222"/>
          <w:szCs w:val="24"/>
          <w:shd w:val="clear" w:color="auto" w:fill="FFFFFF"/>
        </w:rPr>
        <w:t>, </w:t>
      </w:r>
      <w:r w:rsidRPr="007B733E">
        <w:rPr>
          <w:rFonts w:cs="Times New Roman"/>
          <w:i/>
          <w:iCs/>
          <w:color w:val="222222"/>
          <w:szCs w:val="24"/>
          <w:shd w:val="clear" w:color="auto" w:fill="FFFFFF"/>
        </w:rPr>
        <w:t>5</w:t>
      </w:r>
      <w:r w:rsidRPr="007B733E">
        <w:rPr>
          <w:rFonts w:cs="Times New Roman"/>
          <w:color w:val="222222"/>
          <w:szCs w:val="24"/>
          <w:shd w:val="clear" w:color="auto" w:fill="FFFFFF"/>
        </w:rPr>
        <w:t>(2), pp.19-38.</w:t>
      </w:r>
    </w:p>
    <w:p w14:paraId="49A8158F" w14:textId="77777777" w:rsidR="006C77D7" w:rsidRDefault="002B6B18" w:rsidP="007B733E">
      <w:pPr>
        <w:rPr>
          <w:rFonts w:cs="Times New Roman"/>
          <w:color w:val="222222"/>
          <w:szCs w:val="24"/>
          <w:shd w:val="clear" w:color="auto" w:fill="FFFFFF"/>
        </w:rPr>
      </w:pPr>
      <w:r>
        <w:rPr>
          <w:rFonts w:cs="Times New Roman"/>
          <w:color w:val="222222"/>
          <w:szCs w:val="24"/>
          <w:shd w:val="clear" w:color="auto" w:fill="FFFFFF"/>
        </w:rPr>
        <w:t xml:space="preserve">Chou, </w:t>
      </w:r>
      <w:proofErr w:type="gramStart"/>
      <w:r>
        <w:rPr>
          <w:rFonts w:cs="Times New Roman"/>
          <w:color w:val="222222"/>
          <w:szCs w:val="24"/>
          <w:shd w:val="clear" w:color="auto" w:fill="FFFFFF"/>
        </w:rPr>
        <w:t>S.W.</w:t>
      </w:r>
      <w:proofErr w:type="gramEnd"/>
      <w:r>
        <w:rPr>
          <w:rFonts w:cs="Times New Roman"/>
          <w:color w:val="222222"/>
          <w:szCs w:val="24"/>
          <w:shd w:val="clear" w:color="auto" w:fill="FFFFFF"/>
        </w:rPr>
        <w:t xml:space="preserve"> and Liu, C.H., 2019</w:t>
      </w:r>
      <w:r w:rsidR="006C77D7" w:rsidRPr="007B733E">
        <w:rPr>
          <w:rFonts w:cs="Times New Roman"/>
          <w:color w:val="222222"/>
          <w:szCs w:val="24"/>
          <w:shd w:val="clear" w:color="auto" w:fill="FFFFFF"/>
        </w:rPr>
        <w:t>. Learning effectiveness in a Web‐based virtual learning environment: a learner control perspective. </w:t>
      </w:r>
      <w:r w:rsidR="006C77D7" w:rsidRPr="007B733E">
        <w:rPr>
          <w:rFonts w:cs="Times New Roman"/>
          <w:i/>
          <w:iCs/>
          <w:color w:val="222222"/>
          <w:szCs w:val="24"/>
          <w:shd w:val="clear" w:color="auto" w:fill="FFFFFF"/>
        </w:rPr>
        <w:t>Journal of computer assisted learning</w:t>
      </w:r>
      <w:r w:rsidR="006C77D7" w:rsidRPr="007B733E">
        <w:rPr>
          <w:rFonts w:cs="Times New Roman"/>
          <w:color w:val="222222"/>
          <w:szCs w:val="24"/>
          <w:shd w:val="clear" w:color="auto" w:fill="FFFFFF"/>
        </w:rPr>
        <w:t>, </w:t>
      </w:r>
      <w:r w:rsidR="006C77D7" w:rsidRPr="007B733E">
        <w:rPr>
          <w:rFonts w:cs="Times New Roman"/>
          <w:i/>
          <w:iCs/>
          <w:color w:val="222222"/>
          <w:szCs w:val="24"/>
          <w:shd w:val="clear" w:color="auto" w:fill="FFFFFF"/>
        </w:rPr>
        <w:t>21</w:t>
      </w:r>
      <w:r w:rsidR="006C77D7" w:rsidRPr="007B733E">
        <w:rPr>
          <w:rFonts w:cs="Times New Roman"/>
          <w:color w:val="222222"/>
          <w:szCs w:val="24"/>
          <w:shd w:val="clear" w:color="auto" w:fill="FFFFFF"/>
        </w:rPr>
        <w:t>(1), pp.65-76.</w:t>
      </w:r>
    </w:p>
    <w:p w14:paraId="504FDAED" w14:textId="77777777" w:rsidR="007B733E" w:rsidRPr="007B733E" w:rsidRDefault="007B733E" w:rsidP="007B733E">
      <w:pPr>
        <w:rPr>
          <w:rFonts w:cs="Times New Roman"/>
          <w:color w:val="222222"/>
          <w:szCs w:val="24"/>
          <w:shd w:val="clear" w:color="auto" w:fill="FFFFFF"/>
        </w:rPr>
      </w:pPr>
      <w:proofErr w:type="spellStart"/>
      <w:r w:rsidRPr="007B733E">
        <w:rPr>
          <w:rFonts w:cs="Times New Roman"/>
          <w:color w:val="222222"/>
          <w:szCs w:val="24"/>
          <w:shd w:val="clear" w:color="auto" w:fill="FFFFFF"/>
        </w:rPr>
        <w:t>Chyrun</w:t>
      </w:r>
      <w:proofErr w:type="spellEnd"/>
      <w:r w:rsidRPr="007B733E">
        <w:rPr>
          <w:rFonts w:cs="Times New Roman"/>
          <w:color w:val="222222"/>
          <w:szCs w:val="24"/>
          <w:shd w:val="clear" w:color="auto" w:fill="FFFFFF"/>
        </w:rPr>
        <w:t xml:space="preserve">, L., 2016, August. Distance learning method for modern youth promotion and involvement in independent scientific </w:t>
      </w:r>
      <w:proofErr w:type="gramStart"/>
      <w:r w:rsidRPr="007B733E">
        <w:rPr>
          <w:rFonts w:cs="Times New Roman"/>
          <w:color w:val="222222"/>
          <w:szCs w:val="24"/>
          <w:shd w:val="clear" w:color="auto" w:fill="FFFFFF"/>
        </w:rPr>
        <w:t>researches</w:t>
      </w:r>
      <w:proofErr w:type="gramEnd"/>
      <w:r w:rsidRPr="007B733E">
        <w:rPr>
          <w:rFonts w:cs="Times New Roman"/>
          <w:color w:val="222222"/>
          <w:szCs w:val="24"/>
          <w:shd w:val="clear" w:color="auto" w:fill="FFFFFF"/>
        </w:rPr>
        <w:t>. In </w:t>
      </w:r>
      <w:r w:rsidRPr="007B733E">
        <w:rPr>
          <w:rFonts w:cs="Times New Roman"/>
          <w:i/>
          <w:iCs/>
          <w:color w:val="222222"/>
          <w:szCs w:val="24"/>
          <w:shd w:val="clear" w:color="auto" w:fill="FFFFFF"/>
        </w:rPr>
        <w:t>2016 IEEE First International Conference on Data Stream Mining &amp; Processing (DSMP)</w:t>
      </w:r>
      <w:r w:rsidRPr="007B733E">
        <w:rPr>
          <w:rFonts w:cs="Times New Roman"/>
          <w:color w:val="222222"/>
          <w:szCs w:val="24"/>
          <w:shd w:val="clear" w:color="auto" w:fill="FFFFFF"/>
        </w:rPr>
        <w:t> (pp. 269-274). IEEE.</w:t>
      </w:r>
    </w:p>
    <w:p w14:paraId="228E96FB" w14:textId="77777777" w:rsidR="00CE5537" w:rsidRPr="007B733E" w:rsidRDefault="00CE5537" w:rsidP="007B733E">
      <w:pPr>
        <w:rPr>
          <w:rFonts w:cs="Times New Roman"/>
          <w:color w:val="222222"/>
          <w:szCs w:val="24"/>
          <w:shd w:val="clear" w:color="auto" w:fill="FFFFFF"/>
        </w:rPr>
      </w:pPr>
      <w:proofErr w:type="spellStart"/>
      <w:r w:rsidRPr="007B733E">
        <w:rPr>
          <w:rFonts w:cs="Times New Roman"/>
          <w:color w:val="222222"/>
          <w:szCs w:val="24"/>
          <w:shd w:val="clear" w:color="auto" w:fill="FFFFFF"/>
        </w:rPr>
        <w:t>Condie</w:t>
      </w:r>
      <w:proofErr w:type="spellEnd"/>
      <w:r w:rsidRPr="007B733E">
        <w:rPr>
          <w:rFonts w:cs="Times New Roman"/>
          <w:color w:val="222222"/>
          <w:szCs w:val="24"/>
          <w:shd w:val="clear" w:color="auto" w:fill="FFFFFF"/>
        </w:rPr>
        <w:t>, R. and Livingston, K., 2007. Blending online learning with traditional approaches: changing practices. </w:t>
      </w:r>
      <w:r w:rsidRPr="007B733E">
        <w:rPr>
          <w:rFonts w:cs="Times New Roman"/>
          <w:i/>
          <w:iCs/>
          <w:color w:val="222222"/>
          <w:szCs w:val="24"/>
          <w:shd w:val="clear" w:color="auto" w:fill="FFFFFF"/>
        </w:rPr>
        <w:t>British Journal of Educational Technology</w:t>
      </w:r>
      <w:r w:rsidRPr="007B733E">
        <w:rPr>
          <w:rFonts w:cs="Times New Roman"/>
          <w:color w:val="222222"/>
          <w:szCs w:val="24"/>
          <w:shd w:val="clear" w:color="auto" w:fill="FFFFFF"/>
        </w:rPr>
        <w:t>, </w:t>
      </w:r>
      <w:r w:rsidRPr="007B733E">
        <w:rPr>
          <w:rFonts w:cs="Times New Roman"/>
          <w:i/>
          <w:iCs/>
          <w:color w:val="222222"/>
          <w:szCs w:val="24"/>
          <w:shd w:val="clear" w:color="auto" w:fill="FFFFFF"/>
        </w:rPr>
        <w:t>38</w:t>
      </w:r>
      <w:r w:rsidRPr="007B733E">
        <w:rPr>
          <w:rFonts w:cs="Times New Roman"/>
          <w:color w:val="222222"/>
          <w:szCs w:val="24"/>
          <w:shd w:val="clear" w:color="auto" w:fill="FFFFFF"/>
        </w:rPr>
        <w:t>(2), pp.337-348.</w:t>
      </w:r>
    </w:p>
    <w:p w14:paraId="5342EFB4" w14:textId="77777777" w:rsidR="007B733E" w:rsidRPr="007B733E" w:rsidRDefault="007B733E" w:rsidP="007B733E">
      <w:pPr>
        <w:rPr>
          <w:rFonts w:cs="Times New Roman"/>
          <w:color w:val="222222"/>
          <w:szCs w:val="24"/>
          <w:shd w:val="clear" w:color="auto" w:fill="FFFFFF"/>
        </w:rPr>
      </w:pPr>
      <w:r w:rsidRPr="007B733E">
        <w:rPr>
          <w:rFonts w:cs="Times New Roman"/>
          <w:color w:val="222222"/>
          <w:szCs w:val="24"/>
          <w:shd w:val="clear" w:color="auto" w:fill="FFFFFF"/>
        </w:rPr>
        <w:t xml:space="preserve">King, R.B. and </w:t>
      </w:r>
      <w:proofErr w:type="spellStart"/>
      <w:r w:rsidRPr="007B733E">
        <w:rPr>
          <w:rFonts w:cs="Times New Roman"/>
          <w:color w:val="222222"/>
          <w:szCs w:val="24"/>
          <w:shd w:val="clear" w:color="auto" w:fill="FFFFFF"/>
        </w:rPr>
        <w:t>McInerney</w:t>
      </w:r>
      <w:proofErr w:type="spellEnd"/>
      <w:r w:rsidRPr="007B733E">
        <w:rPr>
          <w:rFonts w:cs="Times New Roman"/>
          <w:color w:val="222222"/>
          <w:szCs w:val="24"/>
          <w:shd w:val="clear" w:color="auto" w:fill="FFFFFF"/>
        </w:rPr>
        <w:t>, D.M., 2014. The work avoidance goal construct: Examining its structure, antecedents, and consequences. </w:t>
      </w:r>
      <w:r w:rsidRPr="007B733E">
        <w:rPr>
          <w:rFonts w:cs="Times New Roman"/>
          <w:i/>
          <w:iCs/>
          <w:color w:val="222222"/>
          <w:szCs w:val="24"/>
          <w:shd w:val="clear" w:color="auto" w:fill="FFFFFF"/>
        </w:rPr>
        <w:t>Contemporary Educational Psychology</w:t>
      </w:r>
      <w:r w:rsidRPr="007B733E">
        <w:rPr>
          <w:rFonts w:cs="Times New Roman"/>
          <w:color w:val="222222"/>
          <w:szCs w:val="24"/>
          <w:shd w:val="clear" w:color="auto" w:fill="FFFFFF"/>
        </w:rPr>
        <w:t>, </w:t>
      </w:r>
      <w:r w:rsidRPr="007B733E">
        <w:rPr>
          <w:rFonts w:cs="Times New Roman"/>
          <w:i/>
          <w:iCs/>
          <w:color w:val="222222"/>
          <w:szCs w:val="24"/>
          <w:shd w:val="clear" w:color="auto" w:fill="FFFFFF"/>
        </w:rPr>
        <w:t>39</w:t>
      </w:r>
      <w:r w:rsidRPr="007B733E">
        <w:rPr>
          <w:rFonts w:cs="Times New Roman"/>
          <w:color w:val="222222"/>
          <w:szCs w:val="24"/>
          <w:shd w:val="clear" w:color="auto" w:fill="FFFFFF"/>
        </w:rPr>
        <w:t>(1), pp.42-58.</w:t>
      </w:r>
    </w:p>
    <w:p w14:paraId="49F2A209" w14:textId="77777777" w:rsidR="00CE5537" w:rsidRPr="007B733E" w:rsidRDefault="002B6B18" w:rsidP="007B733E">
      <w:pPr>
        <w:rPr>
          <w:rFonts w:cs="Times New Roman"/>
          <w:color w:val="222222"/>
          <w:szCs w:val="24"/>
          <w:shd w:val="clear" w:color="auto" w:fill="FFFFFF"/>
        </w:rPr>
      </w:pPr>
      <w:r>
        <w:rPr>
          <w:rFonts w:cs="Times New Roman"/>
          <w:color w:val="222222"/>
          <w:szCs w:val="24"/>
          <w:shd w:val="clear" w:color="auto" w:fill="FFFFFF"/>
        </w:rPr>
        <w:t>Ostrom, T.M., 2020</w:t>
      </w:r>
      <w:r w:rsidR="00CE5537" w:rsidRPr="007B733E">
        <w:rPr>
          <w:rFonts w:cs="Times New Roman"/>
          <w:color w:val="222222"/>
          <w:szCs w:val="24"/>
          <w:shd w:val="clear" w:color="auto" w:fill="FFFFFF"/>
        </w:rPr>
        <w:t>. Mind and society: The development of higher mental processes.</w:t>
      </w:r>
    </w:p>
    <w:p w14:paraId="7C3EFE58" w14:textId="77777777" w:rsidR="007B733E" w:rsidRPr="007B733E" w:rsidRDefault="002B6B18" w:rsidP="007B733E">
      <w:pPr>
        <w:rPr>
          <w:rFonts w:cs="Times New Roman"/>
          <w:color w:val="222222"/>
          <w:szCs w:val="24"/>
          <w:shd w:val="clear" w:color="auto" w:fill="FFFFFF"/>
        </w:rPr>
      </w:pPr>
      <w:proofErr w:type="spellStart"/>
      <w:r>
        <w:rPr>
          <w:rFonts w:cs="Times New Roman"/>
          <w:color w:val="222222"/>
          <w:szCs w:val="24"/>
          <w:shd w:val="clear" w:color="auto" w:fill="FFFFFF"/>
        </w:rPr>
        <w:t>Protheroe</w:t>
      </w:r>
      <w:proofErr w:type="spellEnd"/>
      <w:r>
        <w:rPr>
          <w:rFonts w:cs="Times New Roman"/>
          <w:color w:val="222222"/>
          <w:szCs w:val="24"/>
          <w:shd w:val="clear" w:color="auto" w:fill="FFFFFF"/>
        </w:rPr>
        <w:t>, N., 2018</w:t>
      </w:r>
      <w:r w:rsidR="007B733E" w:rsidRPr="007B733E">
        <w:rPr>
          <w:rFonts w:cs="Times New Roman"/>
          <w:color w:val="222222"/>
          <w:szCs w:val="24"/>
          <w:shd w:val="clear" w:color="auto" w:fill="FFFFFF"/>
        </w:rPr>
        <w:t>. Technology and Student Achievement. </w:t>
      </w:r>
      <w:r w:rsidR="007B733E" w:rsidRPr="007B733E">
        <w:rPr>
          <w:rFonts w:cs="Times New Roman"/>
          <w:i/>
          <w:iCs/>
          <w:color w:val="222222"/>
          <w:szCs w:val="24"/>
          <w:shd w:val="clear" w:color="auto" w:fill="FFFFFF"/>
        </w:rPr>
        <w:t>Principal</w:t>
      </w:r>
      <w:r w:rsidR="007B733E" w:rsidRPr="007B733E">
        <w:rPr>
          <w:rFonts w:cs="Times New Roman"/>
          <w:color w:val="222222"/>
          <w:szCs w:val="24"/>
          <w:shd w:val="clear" w:color="auto" w:fill="FFFFFF"/>
        </w:rPr>
        <w:t>, </w:t>
      </w:r>
      <w:r w:rsidR="007B733E" w:rsidRPr="007B733E">
        <w:rPr>
          <w:rFonts w:cs="Times New Roman"/>
          <w:i/>
          <w:iCs/>
          <w:color w:val="222222"/>
          <w:szCs w:val="24"/>
          <w:shd w:val="clear" w:color="auto" w:fill="FFFFFF"/>
        </w:rPr>
        <w:t>85</w:t>
      </w:r>
      <w:r w:rsidR="007B733E" w:rsidRPr="007B733E">
        <w:rPr>
          <w:rFonts w:cs="Times New Roman"/>
          <w:color w:val="222222"/>
          <w:szCs w:val="24"/>
          <w:shd w:val="clear" w:color="auto" w:fill="FFFFFF"/>
        </w:rPr>
        <w:t>(2), pp.46-48.</w:t>
      </w:r>
    </w:p>
    <w:p w14:paraId="17B07653" w14:textId="77777777" w:rsidR="00CE5537" w:rsidRPr="007B733E" w:rsidRDefault="00CE5537" w:rsidP="007B733E">
      <w:pPr>
        <w:rPr>
          <w:rFonts w:cs="Times New Roman"/>
          <w:color w:val="222222"/>
          <w:szCs w:val="24"/>
          <w:shd w:val="clear" w:color="auto" w:fill="FFFFFF"/>
        </w:rPr>
      </w:pPr>
      <w:r w:rsidRPr="007B733E">
        <w:rPr>
          <w:rFonts w:cs="Times New Roman"/>
          <w:color w:val="222222"/>
          <w:szCs w:val="24"/>
          <w:shd w:val="clear" w:color="auto" w:fill="FFFFFF"/>
        </w:rPr>
        <w:t>Seifert, T.L. and O'Keefe, B.A., 2001. The relationship of work avoidance and learning goals to perceived competence, externality and meaning. </w:t>
      </w:r>
      <w:r w:rsidRPr="007B733E">
        <w:rPr>
          <w:rFonts w:cs="Times New Roman"/>
          <w:i/>
          <w:iCs/>
          <w:color w:val="222222"/>
          <w:szCs w:val="24"/>
          <w:shd w:val="clear" w:color="auto" w:fill="FFFFFF"/>
        </w:rPr>
        <w:t>British Journal of Educational Psychology</w:t>
      </w:r>
      <w:r w:rsidRPr="007B733E">
        <w:rPr>
          <w:rFonts w:cs="Times New Roman"/>
          <w:color w:val="222222"/>
          <w:szCs w:val="24"/>
          <w:shd w:val="clear" w:color="auto" w:fill="FFFFFF"/>
        </w:rPr>
        <w:t>, </w:t>
      </w:r>
      <w:r w:rsidRPr="007B733E">
        <w:rPr>
          <w:rFonts w:cs="Times New Roman"/>
          <w:i/>
          <w:iCs/>
          <w:color w:val="222222"/>
          <w:szCs w:val="24"/>
          <w:shd w:val="clear" w:color="auto" w:fill="FFFFFF"/>
        </w:rPr>
        <w:t>71</w:t>
      </w:r>
      <w:r w:rsidRPr="007B733E">
        <w:rPr>
          <w:rFonts w:cs="Times New Roman"/>
          <w:color w:val="222222"/>
          <w:szCs w:val="24"/>
          <w:shd w:val="clear" w:color="auto" w:fill="FFFFFF"/>
        </w:rPr>
        <w:t>(1), pp.81-92.</w:t>
      </w:r>
    </w:p>
    <w:p w14:paraId="67B80778" w14:textId="77777777" w:rsidR="007B733E" w:rsidRPr="007B733E" w:rsidRDefault="007B733E" w:rsidP="007B733E">
      <w:pPr>
        <w:rPr>
          <w:rFonts w:cs="Times New Roman"/>
          <w:color w:val="222222"/>
          <w:szCs w:val="24"/>
          <w:shd w:val="clear" w:color="auto" w:fill="FFFFFF"/>
        </w:rPr>
      </w:pPr>
      <w:r w:rsidRPr="007B733E">
        <w:rPr>
          <w:rFonts w:cs="Times New Roman"/>
          <w:color w:val="222222"/>
          <w:szCs w:val="24"/>
          <w:shd w:val="clear" w:color="auto" w:fill="FFFFFF"/>
        </w:rPr>
        <w:t xml:space="preserve">Stricker, D., </w:t>
      </w:r>
      <w:r w:rsidR="002B6B18">
        <w:rPr>
          <w:rFonts w:cs="Times New Roman"/>
          <w:color w:val="222222"/>
          <w:szCs w:val="24"/>
          <w:shd w:val="clear" w:color="auto" w:fill="FFFFFF"/>
        </w:rPr>
        <w:t>202</w:t>
      </w:r>
      <w:r w:rsidRPr="007B733E">
        <w:rPr>
          <w:rFonts w:cs="Times New Roman"/>
          <w:color w:val="222222"/>
          <w:szCs w:val="24"/>
          <w:shd w:val="clear" w:color="auto" w:fill="FFFFFF"/>
        </w:rPr>
        <w:t>1. Efficient learning using a virtual learning environment in a university class. </w:t>
      </w:r>
      <w:r w:rsidRPr="007B733E">
        <w:rPr>
          <w:rFonts w:cs="Times New Roman"/>
          <w:i/>
          <w:iCs/>
          <w:color w:val="222222"/>
          <w:szCs w:val="24"/>
          <w:shd w:val="clear" w:color="auto" w:fill="FFFFFF"/>
        </w:rPr>
        <w:t>Computers &amp; education</w:t>
      </w:r>
      <w:r w:rsidRPr="007B733E">
        <w:rPr>
          <w:rFonts w:cs="Times New Roman"/>
          <w:color w:val="222222"/>
          <w:szCs w:val="24"/>
          <w:shd w:val="clear" w:color="auto" w:fill="FFFFFF"/>
        </w:rPr>
        <w:t>, </w:t>
      </w:r>
      <w:r w:rsidRPr="007B733E">
        <w:rPr>
          <w:rFonts w:cs="Times New Roman"/>
          <w:i/>
          <w:iCs/>
          <w:color w:val="222222"/>
          <w:szCs w:val="24"/>
          <w:shd w:val="clear" w:color="auto" w:fill="FFFFFF"/>
        </w:rPr>
        <w:t>56</w:t>
      </w:r>
      <w:r w:rsidRPr="007B733E">
        <w:rPr>
          <w:rFonts w:cs="Times New Roman"/>
          <w:color w:val="222222"/>
          <w:szCs w:val="24"/>
          <w:shd w:val="clear" w:color="auto" w:fill="FFFFFF"/>
        </w:rPr>
        <w:t>(2), pp.495-504.</w:t>
      </w:r>
    </w:p>
    <w:p w14:paraId="1A038513" w14:textId="77777777" w:rsidR="007B733E" w:rsidRPr="007B733E" w:rsidRDefault="002B6B18" w:rsidP="007B733E">
      <w:pPr>
        <w:rPr>
          <w:rFonts w:cs="Times New Roman"/>
          <w:szCs w:val="24"/>
        </w:rPr>
      </w:pPr>
      <w:r>
        <w:rPr>
          <w:rFonts w:cs="Times New Roman"/>
          <w:color w:val="222222"/>
          <w:szCs w:val="24"/>
          <w:shd w:val="clear" w:color="auto" w:fill="FFFFFF"/>
        </w:rPr>
        <w:t>Wallace, R.M., 2018</w:t>
      </w:r>
      <w:r w:rsidR="007B733E" w:rsidRPr="007B733E">
        <w:rPr>
          <w:rFonts w:cs="Times New Roman"/>
          <w:color w:val="222222"/>
          <w:szCs w:val="24"/>
          <w:shd w:val="clear" w:color="auto" w:fill="FFFFFF"/>
        </w:rPr>
        <w:t>. Online learning in higher education: A review of research on interactions among teachers and students. </w:t>
      </w:r>
      <w:r w:rsidR="007B733E" w:rsidRPr="007B733E">
        <w:rPr>
          <w:rFonts w:cs="Times New Roman"/>
          <w:i/>
          <w:iCs/>
          <w:color w:val="222222"/>
          <w:szCs w:val="24"/>
          <w:shd w:val="clear" w:color="auto" w:fill="FFFFFF"/>
        </w:rPr>
        <w:t>Education, Communication &amp; Information</w:t>
      </w:r>
      <w:r w:rsidR="007B733E" w:rsidRPr="007B733E">
        <w:rPr>
          <w:rFonts w:cs="Times New Roman"/>
          <w:color w:val="222222"/>
          <w:szCs w:val="24"/>
          <w:shd w:val="clear" w:color="auto" w:fill="FFFFFF"/>
        </w:rPr>
        <w:t>, </w:t>
      </w:r>
      <w:r w:rsidR="007B733E" w:rsidRPr="007B733E">
        <w:rPr>
          <w:rFonts w:cs="Times New Roman"/>
          <w:i/>
          <w:iCs/>
          <w:color w:val="222222"/>
          <w:szCs w:val="24"/>
          <w:shd w:val="clear" w:color="auto" w:fill="FFFFFF"/>
        </w:rPr>
        <w:t>3</w:t>
      </w:r>
      <w:r w:rsidR="007B733E" w:rsidRPr="007B733E">
        <w:rPr>
          <w:rFonts w:cs="Times New Roman"/>
          <w:color w:val="222222"/>
          <w:szCs w:val="24"/>
          <w:shd w:val="clear" w:color="auto" w:fill="FFFFFF"/>
        </w:rPr>
        <w:t>(2), pp.241-280.</w:t>
      </w:r>
    </w:p>
    <w:p w14:paraId="1414F4C2" w14:textId="77777777" w:rsidR="009C26EF" w:rsidRPr="007B733E" w:rsidRDefault="009C26EF" w:rsidP="007B733E">
      <w:pPr>
        <w:rPr>
          <w:rFonts w:eastAsiaTheme="majorEastAsia" w:cs="Times New Roman"/>
          <w:color w:val="2E74B5" w:themeColor="accent1" w:themeShade="BF"/>
          <w:szCs w:val="24"/>
        </w:rPr>
      </w:pPr>
      <w:r w:rsidRPr="007B733E">
        <w:rPr>
          <w:rFonts w:cs="Times New Roman"/>
          <w:szCs w:val="24"/>
        </w:rPr>
        <w:br w:type="page"/>
      </w:r>
    </w:p>
    <w:p w14:paraId="77D708EB" w14:textId="77777777" w:rsidR="00BD3EA8" w:rsidRPr="007B733E" w:rsidRDefault="00BD3EA8" w:rsidP="007B733E">
      <w:pPr>
        <w:pStyle w:val="Heading1"/>
        <w:rPr>
          <w:rFonts w:cs="Times New Roman"/>
          <w:sz w:val="24"/>
          <w:szCs w:val="24"/>
        </w:rPr>
      </w:pPr>
      <w:bookmarkStart w:id="7" w:name="_Toc89738762"/>
      <w:r w:rsidRPr="007B733E">
        <w:rPr>
          <w:rFonts w:cs="Times New Roman"/>
          <w:sz w:val="24"/>
          <w:szCs w:val="24"/>
        </w:rPr>
        <w:lastRenderedPageBreak/>
        <w:t>Appendix 1</w:t>
      </w:r>
      <w:bookmarkEnd w:id="7"/>
    </w:p>
    <w:p w14:paraId="0F7E15C3" w14:textId="77777777" w:rsidR="00BD3EA8" w:rsidRPr="007B733E" w:rsidRDefault="00BD3EA8" w:rsidP="007B733E">
      <w:pPr>
        <w:rPr>
          <w:rFonts w:cs="Times New Roman"/>
          <w:b/>
          <w:szCs w:val="24"/>
        </w:rPr>
      </w:pPr>
      <w:r w:rsidRPr="007B733E">
        <w:rPr>
          <w:rFonts w:cs="Times New Roman"/>
          <w:b/>
          <w:szCs w:val="24"/>
        </w:rPr>
        <w:t xml:space="preserve"> QUESTIONNAIRE </w:t>
      </w:r>
      <w:r w:rsidR="001101E2" w:rsidRPr="007B733E">
        <w:rPr>
          <w:rFonts w:cs="Times New Roman"/>
          <w:b/>
          <w:szCs w:val="24"/>
        </w:rPr>
        <w:t>1</w:t>
      </w:r>
    </w:p>
    <w:p w14:paraId="7315A417" w14:textId="77777777" w:rsidR="00BD3EA8" w:rsidRPr="007B733E" w:rsidRDefault="00BD3EA8" w:rsidP="007B733E">
      <w:pPr>
        <w:pStyle w:val="ListParagraph"/>
        <w:numPr>
          <w:ilvl w:val="0"/>
          <w:numId w:val="3"/>
        </w:numPr>
        <w:rPr>
          <w:rFonts w:cs="Times New Roman"/>
          <w:b/>
          <w:szCs w:val="24"/>
        </w:rPr>
      </w:pPr>
      <w:r w:rsidRPr="007B733E">
        <w:rPr>
          <w:rFonts w:cs="Times New Roman"/>
          <w:b/>
          <w:szCs w:val="24"/>
        </w:rPr>
        <w:t xml:space="preserve">I use Moodle outside the classroom activities- </w:t>
      </w:r>
    </w:p>
    <w:p w14:paraId="204506C9" w14:textId="77777777" w:rsidR="00BD3EA8" w:rsidRPr="007B733E" w:rsidRDefault="00BD3EA8" w:rsidP="007B733E">
      <w:pPr>
        <w:ind w:firstLine="720"/>
        <w:rPr>
          <w:rFonts w:cs="Times New Roman"/>
          <w:szCs w:val="24"/>
        </w:rPr>
      </w:pPr>
      <w:r w:rsidRPr="007B733E">
        <w:rPr>
          <w:rFonts w:ascii="Segoe UI Symbol" w:hAnsi="Segoe UI Symbol" w:cs="Segoe UI Symbol"/>
          <w:szCs w:val="24"/>
        </w:rPr>
        <w:t>❑</w:t>
      </w:r>
      <w:r w:rsidRPr="007B733E">
        <w:rPr>
          <w:rFonts w:cs="Times New Roman"/>
          <w:szCs w:val="24"/>
        </w:rPr>
        <w:t xml:space="preserve"> Yes </w:t>
      </w:r>
      <w:r w:rsidRPr="007B733E">
        <w:rPr>
          <w:rFonts w:ascii="Segoe UI Symbol" w:hAnsi="Segoe UI Symbol" w:cs="Segoe UI Symbol"/>
          <w:szCs w:val="24"/>
        </w:rPr>
        <w:t>❑</w:t>
      </w:r>
      <w:r w:rsidRPr="007B733E">
        <w:rPr>
          <w:rFonts w:cs="Times New Roman"/>
          <w:szCs w:val="24"/>
        </w:rPr>
        <w:t xml:space="preserve"> NO </w:t>
      </w:r>
    </w:p>
    <w:p w14:paraId="13220D63" w14:textId="77777777" w:rsidR="00BD3EA8" w:rsidRPr="007B733E" w:rsidRDefault="00BD3EA8" w:rsidP="007B733E">
      <w:pPr>
        <w:pStyle w:val="ListParagraph"/>
        <w:numPr>
          <w:ilvl w:val="0"/>
          <w:numId w:val="3"/>
        </w:numPr>
        <w:rPr>
          <w:rFonts w:cs="Times New Roman"/>
          <w:b/>
          <w:szCs w:val="24"/>
        </w:rPr>
      </w:pPr>
      <w:r w:rsidRPr="007B733E">
        <w:rPr>
          <w:rFonts w:cs="Times New Roman"/>
          <w:b/>
          <w:szCs w:val="24"/>
        </w:rPr>
        <w:t>Do you think Moodle helps you learning?</w:t>
      </w:r>
    </w:p>
    <w:p w14:paraId="1C684391" w14:textId="77777777" w:rsidR="009C26EF" w:rsidRPr="007B733E" w:rsidRDefault="00BD3EA8" w:rsidP="007B733E">
      <w:pPr>
        <w:ind w:firstLine="720"/>
        <w:rPr>
          <w:rFonts w:cs="Times New Roman"/>
          <w:szCs w:val="24"/>
        </w:rPr>
      </w:pPr>
      <w:r w:rsidRPr="007B733E">
        <w:rPr>
          <w:rFonts w:ascii="Segoe UI Symbol" w:hAnsi="Segoe UI Symbol" w:cs="Segoe UI Symbol"/>
          <w:szCs w:val="24"/>
        </w:rPr>
        <w:t>❑</w:t>
      </w:r>
      <w:r w:rsidRPr="007B733E">
        <w:rPr>
          <w:rFonts w:cs="Times New Roman"/>
          <w:szCs w:val="24"/>
        </w:rPr>
        <w:t xml:space="preserve"> Yes </w:t>
      </w:r>
      <w:r w:rsidRPr="007B733E">
        <w:rPr>
          <w:rFonts w:ascii="Segoe UI Symbol" w:hAnsi="Segoe UI Symbol" w:cs="Segoe UI Symbol"/>
          <w:szCs w:val="24"/>
        </w:rPr>
        <w:t>❑</w:t>
      </w:r>
      <w:r w:rsidRPr="007B733E">
        <w:rPr>
          <w:rFonts w:cs="Times New Roman"/>
          <w:szCs w:val="24"/>
        </w:rPr>
        <w:t xml:space="preserve"> No</w:t>
      </w:r>
    </w:p>
    <w:p w14:paraId="66F4D8C8" w14:textId="77777777" w:rsidR="00BD3EA8" w:rsidRPr="007B733E" w:rsidRDefault="00BD3EA8" w:rsidP="007B733E">
      <w:pPr>
        <w:pStyle w:val="ListParagraph"/>
        <w:numPr>
          <w:ilvl w:val="0"/>
          <w:numId w:val="3"/>
        </w:numPr>
        <w:rPr>
          <w:rFonts w:cs="Times New Roman"/>
          <w:b/>
          <w:i/>
          <w:szCs w:val="24"/>
        </w:rPr>
      </w:pPr>
      <w:r w:rsidRPr="007B733E">
        <w:rPr>
          <w:rFonts w:cs="Times New Roman"/>
          <w:b/>
          <w:szCs w:val="24"/>
        </w:rPr>
        <w:t>Sex-</w:t>
      </w:r>
    </w:p>
    <w:p w14:paraId="5A2D58F5" w14:textId="77777777" w:rsidR="00BD3EA8" w:rsidRPr="007B733E" w:rsidRDefault="00BD3EA8" w:rsidP="007B733E">
      <w:pPr>
        <w:rPr>
          <w:rFonts w:cs="Times New Roman"/>
          <w:szCs w:val="24"/>
        </w:rPr>
      </w:pPr>
      <w:r w:rsidRPr="007B733E">
        <w:rPr>
          <w:rFonts w:cs="Times New Roman"/>
          <w:szCs w:val="24"/>
        </w:rPr>
        <w:t xml:space="preserve"> </w:t>
      </w:r>
      <w:r w:rsidRPr="007B733E">
        <w:rPr>
          <w:rFonts w:cs="Times New Roman"/>
          <w:szCs w:val="24"/>
        </w:rPr>
        <w:tab/>
      </w:r>
      <w:r w:rsidRPr="007B733E">
        <w:rPr>
          <w:rFonts w:ascii="Segoe UI Symbol" w:hAnsi="Segoe UI Symbol" w:cs="Segoe UI Symbol"/>
          <w:szCs w:val="24"/>
        </w:rPr>
        <w:t>❑</w:t>
      </w:r>
      <w:r w:rsidRPr="007B733E">
        <w:rPr>
          <w:rFonts w:cs="Times New Roman"/>
          <w:szCs w:val="24"/>
        </w:rPr>
        <w:t xml:space="preserve"> Male </w:t>
      </w:r>
      <w:r w:rsidRPr="007B733E">
        <w:rPr>
          <w:rFonts w:ascii="Segoe UI Symbol" w:hAnsi="Segoe UI Symbol" w:cs="Segoe UI Symbol"/>
          <w:szCs w:val="24"/>
        </w:rPr>
        <w:t>❑</w:t>
      </w:r>
      <w:r w:rsidRPr="007B733E">
        <w:rPr>
          <w:rFonts w:cs="Times New Roman"/>
          <w:szCs w:val="24"/>
        </w:rPr>
        <w:t xml:space="preserve"> Female </w:t>
      </w:r>
      <w:r w:rsidRPr="007B733E">
        <w:rPr>
          <w:rFonts w:ascii="Segoe UI Symbol" w:hAnsi="Segoe UI Symbol" w:cs="Segoe UI Symbol"/>
          <w:szCs w:val="24"/>
        </w:rPr>
        <w:t>❑</w:t>
      </w:r>
      <w:r w:rsidRPr="007B733E">
        <w:rPr>
          <w:rFonts w:cs="Times New Roman"/>
          <w:szCs w:val="24"/>
        </w:rPr>
        <w:t xml:space="preserve"> Others</w:t>
      </w:r>
    </w:p>
    <w:p w14:paraId="18BA82DA" w14:textId="77777777" w:rsidR="00BD3EA8" w:rsidRPr="007B733E" w:rsidRDefault="00BD3EA8" w:rsidP="007B733E">
      <w:pPr>
        <w:pStyle w:val="ListParagraph"/>
        <w:numPr>
          <w:ilvl w:val="0"/>
          <w:numId w:val="3"/>
        </w:numPr>
        <w:rPr>
          <w:rFonts w:cs="Times New Roman"/>
          <w:b/>
          <w:i/>
          <w:szCs w:val="24"/>
        </w:rPr>
      </w:pPr>
      <w:r w:rsidRPr="007B733E">
        <w:rPr>
          <w:rFonts w:cs="Times New Roman"/>
          <w:b/>
          <w:szCs w:val="24"/>
        </w:rPr>
        <w:t>Tick the appropriate cell in the following questions</w:t>
      </w:r>
    </w:p>
    <w:tbl>
      <w:tblPr>
        <w:tblStyle w:val="TableGrid"/>
        <w:tblW w:w="0" w:type="auto"/>
        <w:tblInd w:w="360" w:type="dxa"/>
        <w:tblLook w:val="04A0" w:firstRow="1" w:lastRow="0" w:firstColumn="1" w:lastColumn="0" w:noHBand="0" w:noVBand="1"/>
      </w:tblPr>
      <w:tblGrid>
        <w:gridCol w:w="563"/>
        <w:gridCol w:w="3398"/>
        <w:gridCol w:w="1057"/>
        <w:gridCol w:w="803"/>
        <w:gridCol w:w="977"/>
        <w:gridCol w:w="1096"/>
        <w:gridCol w:w="1096"/>
      </w:tblGrid>
      <w:tr w:rsidR="00BD3EA8" w:rsidRPr="007B733E" w14:paraId="4C392B69" w14:textId="77777777" w:rsidTr="00BD3EA8">
        <w:tc>
          <w:tcPr>
            <w:tcW w:w="265" w:type="dxa"/>
          </w:tcPr>
          <w:p w14:paraId="463AA27D" w14:textId="77777777" w:rsidR="00BD3EA8" w:rsidRPr="007B733E" w:rsidRDefault="00BD3EA8" w:rsidP="007B733E">
            <w:pPr>
              <w:rPr>
                <w:rFonts w:cs="Times New Roman"/>
                <w:b/>
                <w:i/>
                <w:szCs w:val="24"/>
              </w:rPr>
            </w:pPr>
            <w:r w:rsidRPr="007B733E">
              <w:rPr>
                <w:rFonts w:cs="Times New Roman"/>
                <w:b/>
                <w:i/>
                <w:szCs w:val="24"/>
              </w:rPr>
              <w:t xml:space="preserve">SL </w:t>
            </w:r>
          </w:p>
          <w:p w14:paraId="52785F37" w14:textId="77777777" w:rsidR="00BD3EA8" w:rsidRPr="007B733E" w:rsidRDefault="00BD3EA8" w:rsidP="007B733E">
            <w:pPr>
              <w:rPr>
                <w:rFonts w:cs="Times New Roman"/>
                <w:b/>
                <w:i/>
                <w:szCs w:val="24"/>
              </w:rPr>
            </w:pPr>
            <w:r w:rsidRPr="007B733E">
              <w:rPr>
                <w:rFonts w:cs="Times New Roman"/>
                <w:b/>
                <w:i/>
                <w:szCs w:val="24"/>
              </w:rPr>
              <w:t>NO</w:t>
            </w:r>
          </w:p>
        </w:tc>
        <w:tc>
          <w:tcPr>
            <w:tcW w:w="5850" w:type="dxa"/>
          </w:tcPr>
          <w:p w14:paraId="6EE99798" w14:textId="77777777" w:rsidR="00BD3EA8" w:rsidRPr="007B733E" w:rsidRDefault="00BD3EA8" w:rsidP="007B733E">
            <w:pPr>
              <w:rPr>
                <w:rFonts w:cs="Times New Roman"/>
                <w:b/>
                <w:i/>
                <w:szCs w:val="24"/>
              </w:rPr>
            </w:pPr>
            <w:r w:rsidRPr="007B733E">
              <w:rPr>
                <w:rFonts w:cs="Times New Roman"/>
                <w:b/>
                <w:i/>
                <w:szCs w:val="24"/>
              </w:rPr>
              <w:t xml:space="preserve">Questions </w:t>
            </w:r>
          </w:p>
        </w:tc>
        <w:tc>
          <w:tcPr>
            <w:tcW w:w="630" w:type="dxa"/>
          </w:tcPr>
          <w:p w14:paraId="1269A186" w14:textId="77777777" w:rsidR="00BD3EA8" w:rsidRPr="007B733E" w:rsidRDefault="00BD3EA8" w:rsidP="007B733E">
            <w:pPr>
              <w:rPr>
                <w:rFonts w:cs="Times New Roman"/>
                <w:b/>
                <w:i/>
                <w:szCs w:val="24"/>
              </w:rPr>
            </w:pPr>
            <w:r w:rsidRPr="007B733E">
              <w:rPr>
                <w:rFonts w:cs="Times New Roman"/>
                <w:b/>
                <w:i/>
                <w:szCs w:val="24"/>
              </w:rPr>
              <w:t>Strongly Agree</w:t>
            </w:r>
          </w:p>
        </w:tc>
        <w:tc>
          <w:tcPr>
            <w:tcW w:w="540" w:type="dxa"/>
          </w:tcPr>
          <w:p w14:paraId="79665C88" w14:textId="77777777" w:rsidR="00BD3EA8" w:rsidRPr="007B733E" w:rsidRDefault="00BD3EA8" w:rsidP="007B733E">
            <w:pPr>
              <w:rPr>
                <w:rFonts w:cs="Times New Roman"/>
                <w:b/>
                <w:i/>
                <w:szCs w:val="24"/>
              </w:rPr>
            </w:pPr>
            <w:r w:rsidRPr="007B733E">
              <w:rPr>
                <w:rFonts w:cs="Times New Roman"/>
                <w:b/>
                <w:i/>
                <w:szCs w:val="24"/>
              </w:rPr>
              <w:t xml:space="preserve">Agree </w:t>
            </w:r>
          </w:p>
        </w:tc>
        <w:tc>
          <w:tcPr>
            <w:tcW w:w="540" w:type="dxa"/>
          </w:tcPr>
          <w:p w14:paraId="66F8B8DA" w14:textId="77777777" w:rsidR="00BD3EA8" w:rsidRPr="007B733E" w:rsidRDefault="00BD3EA8" w:rsidP="007B733E">
            <w:pPr>
              <w:rPr>
                <w:rFonts w:cs="Times New Roman"/>
                <w:b/>
                <w:i/>
                <w:szCs w:val="24"/>
              </w:rPr>
            </w:pPr>
            <w:r w:rsidRPr="007B733E">
              <w:rPr>
                <w:rFonts w:cs="Times New Roman"/>
                <w:b/>
                <w:i/>
                <w:szCs w:val="24"/>
              </w:rPr>
              <w:t xml:space="preserve">Neutral </w:t>
            </w:r>
          </w:p>
        </w:tc>
        <w:tc>
          <w:tcPr>
            <w:tcW w:w="540" w:type="dxa"/>
          </w:tcPr>
          <w:p w14:paraId="6ED86F50" w14:textId="77777777" w:rsidR="00BD3EA8" w:rsidRPr="007B733E" w:rsidRDefault="00BD3EA8" w:rsidP="007B733E">
            <w:pPr>
              <w:rPr>
                <w:rFonts w:cs="Times New Roman"/>
                <w:b/>
                <w:i/>
                <w:szCs w:val="24"/>
              </w:rPr>
            </w:pPr>
            <w:r w:rsidRPr="007B733E">
              <w:rPr>
                <w:rFonts w:cs="Times New Roman"/>
                <w:b/>
                <w:i/>
                <w:szCs w:val="24"/>
              </w:rPr>
              <w:t xml:space="preserve">Disagree </w:t>
            </w:r>
          </w:p>
        </w:tc>
        <w:tc>
          <w:tcPr>
            <w:tcW w:w="625" w:type="dxa"/>
          </w:tcPr>
          <w:p w14:paraId="00335464" w14:textId="77777777" w:rsidR="00BD3EA8" w:rsidRPr="007B733E" w:rsidRDefault="00BD3EA8" w:rsidP="007B733E">
            <w:pPr>
              <w:rPr>
                <w:rFonts w:cs="Times New Roman"/>
                <w:b/>
                <w:i/>
                <w:szCs w:val="24"/>
              </w:rPr>
            </w:pPr>
            <w:r w:rsidRPr="007B733E">
              <w:rPr>
                <w:rFonts w:cs="Times New Roman"/>
                <w:b/>
                <w:i/>
                <w:szCs w:val="24"/>
              </w:rPr>
              <w:t>Strongly Disagree</w:t>
            </w:r>
          </w:p>
        </w:tc>
      </w:tr>
      <w:tr w:rsidR="00BD3EA8" w:rsidRPr="007B733E" w14:paraId="40900D7B" w14:textId="77777777" w:rsidTr="00BD3EA8">
        <w:tc>
          <w:tcPr>
            <w:tcW w:w="265" w:type="dxa"/>
          </w:tcPr>
          <w:p w14:paraId="484345FE" w14:textId="77777777" w:rsidR="00BD3EA8" w:rsidRPr="007B733E" w:rsidRDefault="00BD3EA8" w:rsidP="007B733E">
            <w:pPr>
              <w:rPr>
                <w:rFonts w:cs="Times New Roman"/>
                <w:b/>
                <w:i/>
                <w:szCs w:val="24"/>
              </w:rPr>
            </w:pPr>
            <w:r w:rsidRPr="007B733E">
              <w:rPr>
                <w:rFonts w:cs="Times New Roman"/>
                <w:b/>
                <w:i/>
                <w:szCs w:val="24"/>
              </w:rPr>
              <w:t>1</w:t>
            </w:r>
          </w:p>
        </w:tc>
        <w:tc>
          <w:tcPr>
            <w:tcW w:w="5850" w:type="dxa"/>
          </w:tcPr>
          <w:p w14:paraId="57E10A3F" w14:textId="77777777" w:rsidR="00BD3EA8" w:rsidRPr="007B733E" w:rsidRDefault="00C36066" w:rsidP="007B733E">
            <w:pPr>
              <w:rPr>
                <w:rFonts w:cs="Times New Roman"/>
                <w:b/>
                <w:i/>
                <w:szCs w:val="24"/>
              </w:rPr>
            </w:pPr>
            <w:r w:rsidRPr="007B733E">
              <w:rPr>
                <w:rFonts w:cs="Times New Roman"/>
                <w:b/>
                <w:i/>
                <w:szCs w:val="24"/>
              </w:rPr>
              <w:t>This Moodle helps me learn more than I do without it</w:t>
            </w:r>
          </w:p>
        </w:tc>
        <w:tc>
          <w:tcPr>
            <w:tcW w:w="630" w:type="dxa"/>
          </w:tcPr>
          <w:p w14:paraId="6F52FF15" w14:textId="77777777" w:rsidR="00BD3EA8" w:rsidRPr="007B733E" w:rsidRDefault="00BD3EA8" w:rsidP="007B733E">
            <w:pPr>
              <w:rPr>
                <w:rFonts w:cs="Times New Roman"/>
                <w:b/>
                <w:i/>
                <w:szCs w:val="24"/>
              </w:rPr>
            </w:pPr>
          </w:p>
        </w:tc>
        <w:tc>
          <w:tcPr>
            <w:tcW w:w="540" w:type="dxa"/>
          </w:tcPr>
          <w:p w14:paraId="5E10AD8E" w14:textId="77777777" w:rsidR="00BD3EA8" w:rsidRPr="007B733E" w:rsidRDefault="00BD3EA8" w:rsidP="007B733E">
            <w:pPr>
              <w:rPr>
                <w:rFonts w:cs="Times New Roman"/>
                <w:b/>
                <w:i/>
                <w:szCs w:val="24"/>
              </w:rPr>
            </w:pPr>
          </w:p>
        </w:tc>
        <w:tc>
          <w:tcPr>
            <w:tcW w:w="540" w:type="dxa"/>
          </w:tcPr>
          <w:p w14:paraId="40DF1433" w14:textId="77777777" w:rsidR="00BD3EA8" w:rsidRPr="007B733E" w:rsidRDefault="00BD3EA8" w:rsidP="007B733E">
            <w:pPr>
              <w:rPr>
                <w:rFonts w:cs="Times New Roman"/>
                <w:b/>
                <w:i/>
                <w:szCs w:val="24"/>
              </w:rPr>
            </w:pPr>
          </w:p>
        </w:tc>
        <w:tc>
          <w:tcPr>
            <w:tcW w:w="540" w:type="dxa"/>
          </w:tcPr>
          <w:p w14:paraId="4916CCC8" w14:textId="77777777" w:rsidR="00BD3EA8" w:rsidRPr="007B733E" w:rsidRDefault="00BD3EA8" w:rsidP="007B733E">
            <w:pPr>
              <w:rPr>
                <w:rFonts w:cs="Times New Roman"/>
                <w:b/>
                <w:i/>
                <w:szCs w:val="24"/>
              </w:rPr>
            </w:pPr>
          </w:p>
        </w:tc>
        <w:tc>
          <w:tcPr>
            <w:tcW w:w="625" w:type="dxa"/>
          </w:tcPr>
          <w:p w14:paraId="0ABAEFD9" w14:textId="77777777" w:rsidR="00BD3EA8" w:rsidRPr="007B733E" w:rsidRDefault="00BD3EA8" w:rsidP="007B733E">
            <w:pPr>
              <w:rPr>
                <w:rFonts w:cs="Times New Roman"/>
                <w:b/>
                <w:i/>
                <w:szCs w:val="24"/>
              </w:rPr>
            </w:pPr>
          </w:p>
        </w:tc>
      </w:tr>
      <w:tr w:rsidR="00BD3EA8" w:rsidRPr="007B733E" w14:paraId="64F6170E" w14:textId="77777777" w:rsidTr="00BD3EA8">
        <w:tc>
          <w:tcPr>
            <w:tcW w:w="265" w:type="dxa"/>
          </w:tcPr>
          <w:p w14:paraId="7162039E" w14:textId="77777777" w:rsidR="00BD3EA8" w:rsidRPr="007B733E" w:rsidRDefault="00BD3EA8" w:rsidP="007B733E">
            <w:pPr>
              <w:rPr>
                <w:rFonts w:cs="Times New Roman"/>
                <w:b/>
                <w:i/>
                <w:szCs w:val="24"/>
              </w:rPr>
            </w:pPr>
            <w:r w:rsidRPr="007B733E">
              <w:rPr>
                <w:rFonts w:cs="Times New Roman"/>
                <w:b/>
                <w:i/>
                <w:szCs w:val="24"/>
              </w:rPr>
              <w:t>2</w:t>
            </w:r>
          </w:p>
        </w:tc>
        <w:tc>
          <w:tcPr>
            <w:tcW w:w="5850" w:type="dxa"/>
          </w:tcPr>
          <w:p w14:paraId="5831BFBB" w14:textId="77777777" w:rsidR="00BD3EA8" w:rsidRPr="007B733E" w:rsidRDefault="00C36066" w:rsidP="007B733E">
            <w:pPr>
              <w:rPr>
                <w:rFonts w:cs="Times New Roman"/>
                <w:b/>
                <w:i/>
                <w:szCs w:val="24"/>
              </w:rPr>
            </w:pPr>
            <w:r w:rsidRPr="007B733E">
              <w:rPr>
                <w:rFonts w:cs="Times New Roman"/>
                <w:b/>
                <w:i/>
                <w:szCs w:val="24"/>
              </w:rPr>
              <w:t>This Moodle is an important educational aid to my study.</w:t>
            </w:r>
          </w:p>
        </w:tc>
        <w:tc>
          <w:tcPr>
            <w:tcW w:w="630" w:type="dxa"/>
          </w:tcPr>
          <w:p w14:paraId="0795422D" w14:textId="77777777" w:rsidR="00BD3EA8" w:rsidRPr="007B733E" w:rsidRDefault="00BD3EA8" w:rsidP="007B733E">
            <w:pPr>
              <w:rPr>
                <w:rFonts w:cs="Times New Roman"/>
                <w:b/>
                <w:i/>
                <w:szCs w:val="24"/>
              </w:rPr>
            </w:pPr>
          </w:p>
        </w:tc>
        <w:tc>
          <w:tcPr>
            <w:tcW w:w="540" w:type="dxa"/>
          </w:tcPr>
          <w:p w14:paraId="041878A4" w14:textId="77777777" w:rsidR="00BD3EA8" w:rsidRPr="007B733E" w:rsidRDefault="00BD3EA8" w:rsidP="007B733E">
            <w:pPr>
              <w:rPr>
                <w:rFonts w:cs="Times New Roman"/>
                <w:b/>
                <w:i/>
                <w:szCs w:val="24"/>
              </w:rPr>
            </w:pPr>
          </w:p>
        </w:tc>
        <w:tc>
          <w:tcPr>
            <w:tcW w:w="540" w:type="dxa"/>
          </w:tcPr>
          <w:p w14:paraId="39D8D936" w14:textId="77777777" w:rsidR="00BD3EA8" w:rsidRPr="007B733E" w:rsidRDefault="00BD3EA8" w:rsidP="007B733E">
            <w:pPr>
              <w:rPr>
                <w:rFonts w:cs="Times New Roman"/>
                <w:b/>
                <w:i/>
                <w:szCs w:val="24"/>
              </w:rPr>
            </w:pPr>
          </w:p>
        </w:tc>
        <w:tc>
          <w:tcPr>
            <w:tcW w:w="540" w:type="dxa"/>
          </w:tcPr>
          <w:p w14:paraId="4F11B7D8" w14:textId="77777777" w:rsidR="00BD3EA8" w:rsidRPr="007B733E" w:rsidRDefault="00BD3EA8" w:rsidP="007B733E">
            <w:pPr>
              <w:rPr>
                <w:rFonts w:cs="Times New Roman"/>
                <w:b/>
                <w:i/>
                <w:szCs w:val="24"/>
              </w:rPr>
            </w:pPr>
          </w:p>
        </w:tc>
        <w:tc>
          <w:tcPr>
            <w:tcW w:w="625" w:type="dxa"/>
          </w:tcPr>
          <w:p w14:paraId="75C6C164" w14:textId="77777777" w:rsidR="00BD3EA8" w:rsidRPr="007B733E" w:rsidRDefault="00BD3EA8" w:rsidP="007B733E">
            <w:pPr>
              <w:rPr>
                <w:rFonts w:cs="Times New Roman"/>
                <w:b/>
                <w:i/>
                <w:szCs w:val="24"/>
              </w:rPr>
            </w:pPr>
          </w:p>
        </w:tc>
      </w:tr>
      <w:tr w:rsidR="00BD3EA8" w:rsidRPr="007B733E" w14:paraId="4B0FB75D" w14:textId="77777777" w:rsidTr="00BD3EA8">
        <w:tc>
          <w:tcPr>
            <w:tcW w:w="265" w:type="dxa"/>
          </w:tcPr>
          <w:p w14:paraId="4FDF6C7F" w14:textId="77777777" w:rsidR="00BD3EA8" w:rsidRPr="007B733E" w:rsidRDefault="00BD3EA8" w:rsidP="007B733E">
            <w:pPr>
              <w:rPr>
                <w:rFonts w:cs="Times New Roman"/>
                <w:b/>
                <w:i/>
                <w:szCs w:val="24"/>
              </w:rPr>
            </w:pPr>
            <w:r w:rsidRPr="007B733E">
              <w:rPr>
                <w:rFonts w:cs="Times New Roman"/>
                <w:b/>
                <w:i/>
                <w:szCs w:val="24"/>
              </w:rPr>
              <w:t>3</w:t>
            </w:r>
          </w:p>
        </w:tc>
        <w:tc>
          <w:tcPr>
            <w:tcW w:w="5850" w:type="dxa"/>
          </w:tcPr>
          <w:p w14:paraId="49521A01" w14:textId="77777777" w:rsidR="00BD3EA8" w:rsidRPr="007B733E" w:rsidRDefault="00C36066" w:rsidP="007B733E">
            <w:pPr>
              <w:rPr>
                <w:rFonts w:cs="Times New Roman"/>
                <w:b/>
                <w:i/>
                <w:szCs w:val="24"/>
              </w:rPr>
            </w:pPr>
            <w:r w:rsidRPr="007B733E">
              <w:rPr>
                <w:rFonts w:cs="Times New Roman"/>
                <w:b/>
                <w:i/>
                <w:szCs w:val="24"/>
              </w:rPr>
              <w:t>This Moodle is easy to use, to find necessary materials</w:t>
            </w:r>
          </w:p>
        </w:tc>
        <w:tc>
          <w:tcPr>
            <w:tcW w:w="630" w:type="dxa"/>
          </w:tcPr>
          <w:p w14:paraId="6DBC7858" w14:textId="77777777" w:rsidR="00BD3EA8" w:rsidRPr="007B733E" w:rsidRDefault="00BD3EA8" w:rsidP="007B733E">
            <w:pPr>
              <w:rPr>
                <w:rFonts w:cs="Times New Roman"/>
                <w:b/>
                <w:i/>
                <w:szCs w:val="24"/>
              </w:rPr>
            </w:pPr>
          </w:p>
        </w:tc>
        <w:tc>
          <w:tcPr>
            <w:tcW w:w="540" w:type="dxa"/>
          </w:tcPr>
          <w:p w14:paraId="7261BBF4" w14:textId="77777777" w:rsidR="00BD3EA8" w:rsidRPr="007B733E" w:rsidRDefault="00BD3EA8" w:rsidP="007B733E">
            <w:pPr>
              <w:rPr>
                <w:rFonts w:cs="Times New Roman"/>
                <w:b/>
                <w:i/>
                <w:szCs w:val="24"/>
              </w:rPr>
            </w:pPr>
          </w:p>
        </w:tc>
        <w:tc>
          <w:tcPr>
            <w:tcW w:w="540" w:type="dxa"/>
          </w:tcPr>
          <w:p w14:paraId="2A7486BD" w14:textId="77777777" w:rsidR="00BD3EA8" w:rsidRPr="007B733E" w:rsidRDefault="00BD3EA8" w:rsidP="007B733E">
            <w:pPr>
              <w:rPr>
                <w:rFonts w:cs="Times New Roman"/>
                <w:b/>
                <w:i/>
                <w:szCs w:val="24"/>
              </w:rPr>
            </w:pPr>
          </w:p>
        </w:tc>
        <w:tc>
          <w:tcPr>
            <w:tcW w:w="540" w:type="dxa"/>
          </w:tcPr>
          <w:p w14:paraId="5361C751" w14:textId="77777777" w:rsidR="00BD3EA8" w:rsidRPr="007B733E" w:rsidRDefault="00BD3EA8" w:rsidP="007B733E">
            <w:pPr>
              <w:rPr>
                <w:rFonts w:cs="Times New Roman"/>
                <w:b/>
                <w:i/>
                <w:szCs w:val="24"/>
              </w:rPr>
            </w:pPr>
          </w:p>
        </w:tc>
        <w:tc>
          <w:tcPr>
            <w:tcW w:w="625" w:type="dxa"/>
          </w:tcPr>
          <w:p w14:paraId="69285347" w14:textId="77777777" w:rsidR="00BD3EA8" w:rsidRPr="007B733E" w:rsidRDefault="00BD3EA8" w:rsidP="007B733E">
            <w:pPr>
              <w:rPr>
                <w:rFonts w:cs="Times New Roman"/>
                <w:b/>
                <w:i/>
                <w:szCs w:val="24"/>
              </w:rPr>
            </w:pPr>
          </w:p>
        </w:tc>
      </w:tr>
      <w:tr w:rsidR="00BD3EA8" w:rsidRPr="007B733E" w14:paraId="7DF349F1" w14:textId="77777777" w:rsidTr="00BD3EA8">
        <w:tc>
          <w:tcPr>
            <w:tcW w:w="265" w:type="dxa"/>
          </w:tcPr>
          <w:p w14:paraId="34FA4C31" w14:textId="77777777" w:rsidR="00BD3EA8" w:rsidRPr="007B733E" w:rsidRDefault="00BD3EA8" w:rsidP="007B733E">
            <w:pPr>
              <w:rPr>
                <w:rFonts w:cs="Times New Roman"/>
                <w:b/>
                <w:i/>
                <w:szCs w:val="24"/>
              </w:rPr>
            </w:pPr>
            <w:r w:rsidRPr="007B733E">
              <w:rPr>
                <w:rFonts w:cs="Times New Roman"/>
                <w:b/>
                <w:i/>
                <w:szCs w:val="24"/>
              </w:rPr>
              <w:t>4</w:t>
            </w:r>
          </w:p>
        </w:tc>
        <w:tc>
          <w:tcPr>
            <w:tcW w:w="5850" w:type="dxa"/>
          </w:tcPr>
          <w:p w14:paraId="0149D2BD" w14:textId="77777777" w:rsidR="00BD3EA8" w:rsidRPr="007B733E" w:rsidRDefault="00C36066" w:rsidP="007B733E">
            <w:pPr>
              <w:rPr>
                <w:rFonts w:cs="Times New Roman"/>
                <w:b/>
                <w:i/>
                <w:szCs w:val="24"/>
              </w:rPr>
            </w:pPr>
            <w:r w:rsidRPr="007B733E">
              <w:rPr>
                <w:rFonts w:cs="Times New Roman"/>
                <w:b/>
                <w:i/>
                <w:szCs w:val="24"/>
              </w:rPr>
              <w:t>This Moodle positively affects my learning as a student</w:t>
            </w:r>
          </w:p>
        </w:tc>
        <w:tc>
          <w:tcPr>
            <w:tcW w:w="630" w:type="dxa"/>
          </w:tcPr>
          <w:p w14:paraId="08265576" w14:textId="77777777" w:rsidR="00BD3EA8" w:rsidRPr="007B733E" w:rsidRDefault="00BD3EA8" w:rsidP="007B733E">
            <w:pPr>
              <w:rPr>
                <w:rFonts w:cs="Times New Roman"/>
                <w:b/>
                <w:i/>
                <w:szCs w:val="24"/>
              </w:rPr>
            </w:pPr>
          </w:p>
        </w:tc>
        <w:tc>
          <w:tcPr>
            <w:tcW w:w="540" w:type="dxa"/>
          </w:tcPr>
          <w:p w14:paraId="41A93735" w14:textId="77777777" w:rsidR="00BD3EA8" w:rsidRPr="007B733E" w:rsidRDefault="00BD3EA8" w:rsidP="007B733E">
            <w:pPr>
              <w:rPr>
                <w:rFonts w:cs="Times New Roman"/>
                <w:b/>
                <w:i/>
                <w:szCs w:val="24"/>
              </w:rPr>
            </w:pPr>
          </w:p>
        </w:tc>
        <w:tc>
          <w:tcPr>
            <w:tcW w:w="540" w:type="dxa"/>
          </w:tcPr>
          <w:p w14:paraId="13B7B919" w14:textId="77777777" w:rsidR="00BD3EA8" w:rsidRPr="007B733E" w:rsidRDefault="00BD3EA8" w:rsidP="007B733E">
            <w:pPr>
              <w:rPr>
                <w:rFonts w:cs="Times New Roman"/>
                <w:b/>
                <w:i/>
                <w:szCs w:val="24"/>
              </w:rPr>
            </w:pPr>
          </w:p>
        </w:tc>
        <w:tc>
          <w:tcPr>
            <w:tcW w:w="540" w:type="dxa"/>
          </w:tcPr>
          <w:p w14:paraId="0A449ECB" w14:textId="77777777" w:rsidR="00BD3EA8" w:rsidRPr="007B733E" w:rsidRDefault="00BD3EA8" w:rsidP="007B733E">
            <w:pPr>
              <w:rPr>
                <w:rFonts w:cs="Times New Roman"/>
                <w:b/>
                <w:i/>
                <w:szCs w:val="24"/>
              </w:rPr>
            </w:pPr>
          </w:p>
        </w:tc>
        <w:tc>
          <w:tcPr>
            <w:tcW w:w="625" w:type="dxa"/>
          </w:tcPr>
          <w:p w14:paraId="058C99C2" w14:textId="77777777" w:rsidR="00BD3EA8" w:rsidRPr="007B733E" w:rsidRDefault="00BD3EA8" w:rsidP="007B733E">
            <w:pPr>
              <w:rPr>
                <w:rFonts w:cs="Times New Roman"/>
                <w:b/>
                <w:i/>
                <w:szCs w:val="24"/>
              </w:rPr>
            </w:pPr>
          </w:p>
        </w:tc>
      </w:tr>
      <w:tr w:rsidR="00BD3EA8" w:rsidRPr="007B733E" w14:paraId="4CC416D5" w14:textId="77777777" w:rsidTr="00BD3EA8">
        <w:tc>
          <w:tcPr>
            <w:tcW w:w="265" w:type="dxa"/>
          </w:tcPr>
          <w:p w14:paraId="796891AB" w14:textId="77777777" w:rsidR="00BD3EA8" w:rsidRPr="007B733E" w:rsidRDefault="00BD3EA8" w:rsidP="007B733E">
            <w:pPr>
              <w:rPr>
                <w:rFonts w:cs="Times New Roman"/>
                <w:b/>
                <w:i/>
                <w:szCs w:val="24"/>
              </w:rPr>
            </w:pPr>
            <w:r w:rsidRPr="007B733E">
              <w:rPr>
                <w:rFonts w:cs="Times New Roman"/>
                <w:b/>
                <w:i/>
                <w:szCs w:val="24"/>
              </w:rPr>
              <w:t>5</w:t>
            </w:r>
          </w:p>
        </w:tc>
        <w:tc>
          <w:tcPr>
            <w:tcW w:w="5850" w:type="dxa"/>
          </w:tcPr>
          <w:p w14:paraId="3BA93559" w14:textId="77777777" w:rsidR="00BD3EA8" w:rsidRPr="007B733E" w:rsidRDefault="00C36066" w:rsidP="007B733E">
            <w:pPr>
              <w:rPr>
                <w:rFonts w:cs="Times New Roman"/>
                <w:b/>
                <w:i/>
                <w:szCs w:val="24"/>
              </w:rPr>
            </w:pPr>
            <w:r w:rsidRPr="007B733E">
              <w:rPr>
                <w:rFonts w:cs="Times New Roman"/>
                <w:b/>
                <w:i/>
                <w:szCs w:val="24"/>
              </w:rPr>
              <w:t>Using this Moodle, I feel motivated to study.</w:t>
            </w:r>
          </w:p>
        </w:tc>
        <w:tc>
          <w:tcPr>
            <w:tcW w:w="630" w:type="dxa"/>
          </w:tcPr>
          <w:p w14:paraId="65706448" w14:textId="77777777" w:rsidR="00BD3EA8" w:rsidRPr="007B733E" w:rsidRDefault="00BD3EA8" w:rsidP="007B733E">
            <w:pPr>
              <w:rPr>
                <w:rFonts w:cs="Times New Roman"/>
                <w:b/>
                <w:i/>
                <w:szCs w:val="24"/>
              </w:rPr>
            </w:pPr>
          </w:p>
        </w:tc>
        <w:tc>
          <w:tcPr>
            <w:tcW w:w="540" w:type="dxa"/>
          </w:tcPr>
          <w:p w14:paraId="23C40CE7" w14:textId="77777777" w:rsidR="00BD3EA8" w:rsidRPr="007B733E" w:rsidRDefault="00BD3EA8" w:rsidP="007B733E">
            <w:pPr>
              <w:rPr>
                <w:rFonts w:cs="Times New Roman"/>
                <w:b/>
                <w:i/>
                <w:szCs w:val="24"/>
              </w:rPr>
            </w:pPr>
          </w:p>
        </w:tc>
        <w:tc>
          <w:tcPr>
            <w:tcW w:w="540" w:type="dxa"/>
          </w:tcPr>
          <w:p w14:paraId="332FBF3A" w14:textId="77777777" w:rsidR="00BD3EA8" w:rsidRPr="007B733E" w:rsidRDefault="00BD3EA8" w:rsidP="007B733E">
            <w:pPr>
              <w:rPr>
                <w:rFonts w:cs="Times New Roman"/>
                <w:b/>
                <w:i/>
                <w:szCs w:val="24"/>
              </w:rPr>
            </w:pPr>
          </w:p>
        </w:tc>
        <w:tc>
          <w:tcPr>
            <w:tcW w:w="540" w:type="dxa"/>
          </w:tcPr>
          <w:p w14:paraId="49C7EE95" w14:textId="77777777" w:rsidR="00BD3EA8" w:rsidRPr="007B733E" w:rsidRDefault="00BD3EA8" w:rsidP="007B733E">
            <w:pPr>
              <w:rPr>
                <w:rFonts w:cs="Times New Roman"/>
                <w:b/>
                <w:i/>
                <w:szCs w:val="24"/>
              </w:rPr>
            </w:pPr>
          </w:p>
        </w:tc>
        <w:tc>
          <w:tcPr>
            <w:tcW w:w="625" w:type="dxa"/>
          </w:tcPr>
          <w:p w14:paraId="1618B428" w14:textId="77777777" w:rsidR="00BD3EA8" w:rsidRPr="007B733E" w:rsidRDefault="00BD3EA8" w:rsidP="007B733E">
            <w:pPr>
              <w:rPr>
                <w:rFonts w:cs="Times New Roman"/>
                <w:b/>
                <w:i/>
                <w:szCs w:val="24"/>
              </w:rPr>
            </w:pPr>
          </w:p>
        </w:tc>
      </w:tr>
      <w:tr w:rsidR="00BD3EA8" w:rsidRPr="007B733E" w14:paraId="06E4AC5B" w14:textId="77777777" w:rsidTr="00BD3EA8">
        <w:tc>
          <w:tcPr>
            <w:tcW w:w="265" w:type="dxa"/>
          </w:tcPr>
          <w:p w14:paraId="19ACBAFA" w14:textId="77777777" w:rsidR="00BD3EA8" w:rsidRPr="007B733E" w:rsidRDefault="00BD3EA8" w:rsidP="007B733E">
            <w:pPr>
              <w:rPr>
                <w:rFonts w:cs="Times New Roman"/>
                <w:b/>
                <w:i/>
                <w:szCs w:val="24"/>
              </w:rPr>
            </w:pPr>
            <w:r w:rsidRPr="007B733E">
              <w:rPr>
                <w:rFonts w:cs="Times New Roman"/>
                <w:b/>
                <w:i/>
                <w:szCs w:val="24"/>
              </w:rPr>
              <w:t>6</w:t>
            </w:r>
          </w:p>
        </w:tc>
        <w:tc>
          <w:tcPr>
            <w:tcW w:w="5850" w:type="dxa"/>
          </w:tcPr>
          <w:p w14:paraId="128DDB3F" w14:textId="77777777" w:rsidR="00BD3EA8" w:rsidRPr="007B733E" w:rsidRDefault="00C36066" w:rsidP="007B733E">
            <w:pPr>
              <w:rPr>
                <w:rFonts w:cs="Times New Roman"/>
                <w:b/>
                <w:i/>
                <w:szCs w:val="24"/>
              </w:rPr>
            </w:pPr>
            <w:r w:rsidRPr="007B733E">
              <w:rPr>
                <w:rFonts w:cs="Times New Roman"/>
                <w:b/>
                <w:i/>
                <w:szCs w:val="24"/>
              </w:rPr>
              <w:t>It helps me to be more interactive than traditional schools</w:t>
            </w:r>
          </w:p>
        </w:tc>
        <w:tc>
          <w:tcPr>
            <w:tcW w:w="630" w:type="dxa"/>
          </w:tcPr>
          <w:p w14:paraId="6720ABDE" w14:textId="77777777" w:rsidR="00BD3EA8" w:rsidRPr="007B733E" w:rsidRDefault="00BD3EA8" w:rsidP="007B733E">
            <w:pPr>
              <w:rPr>
                <w:rFonts w:cs="Times New Roman"/>
                <w:b/>
                <w:i/>
                <w:szCs w:val="24"/>
              </w:rPr>
            </w:pPr>
          </w:p>
        </w:tc>
        <w:tc>
          <w:tcPr>
            <w:tcW w:w="540" w:type="dxa"/>
          </w:tcPr>
          <w:p w14:paraId="6B6E5563" w14:textId="77777777" w:rsidR="00BD3EA8" w:rsidRPr="007B733E" w:rsidRDefault="00BD3EA8" w:rsidP="007B733E">
            <w:pPr>
              <w:rPr>
                <w:rFonts w:cs="Times New Roman"/>
                <w:b/>
                <w:i/>
                <w:szCs w:val="24"/>
              </w:rPr>
            </w:pPr>
          </w:p>
        </w:tc>
        <w:tc>
          <w:tcPr>
            <w:tcW w:w="540" w:type="dxa"/>
          </w:tcPr>
          <w:p w14:paraId="02CEACD5" w14:textId="77777777" w:rsidR="00BD3EA8" w:rsidRPr="007B733E" w:rsidRDefault="00BD3EA8" w:rsidP="007B733E">
            <w:pPr>
              <w:rPr>
                <w:rFonts w:cs="Times New Roman"/>
                <w:b/>
                <w:i/>
                <w:szCs w:val="24"/>
              </w:rPr>
            </w:pPr>
          </w:p>
        </w:tc>
        <w:tc>
          <w:tcPr>
            <w:tcW w:w="540" w:type="dxa"/>
          </w:tcPr>
          <w:p w14:paraId="4DC91037" w14:textId="77777777" w:rsidR="00BD3EA8" w:rsidRPr="007B733E" w:rsidRDefault="00BD3EA8" w:rsidP="007B733E">
            <w:pPr>
              <w:rPr>
                <w:rFonts w:cs="Times New Roman"/>
                <w:b/>
                <w:i/>
                <w:szCs w:val="24"/>
              </w:rPr>
            </w:pPr>
          </w:p>
        </w:tc>
        <w:tc>
          <w:tcPr>
            <w:tcW w:w="625" w:type="dxa"/>
          </w:tcPr>
          <w:p w14:paraId="357FE799" w14:textId="77777777" w:rsidR="00BD3EA8" w:rsidRPr="007B733E" w:rsidRDefault="00BD3EA8" w:rsidP="007B733E">
            <w:pPr>
              <w:rPr>
                <w:rFonts w:cs="Times New Roman"/>
                <w:b/>
                <w:i/>
                <w:szCs w:val="24"/>
              </w:rPr>
            </w:pPr>
          </w:p>
        </w:tc>
      </w:tr>
      <w:tr w:rsidR="00BD3EA8" w:rsidRPr="007B733E" w14:paraId="27351BF7" w14:textId="77777777" w:rsidTr="00BD3EA8">
        <w:tc>
          <w:tcPr>
            <w:tcW w:w="265" w:type="dxa"/>
          </w:tcPr>
          <w:p w14:paraId="0DB4D563" w14:textId="77777777" w:rsidR="00BD3EA8" w:rsidRPr="007B733E" w:rsidRDefault="00BD3EA8" w:rsidP="007B733E">
            <w:pPr>
              <w:rPr>
                <w:rFonts w:cs="Times New Roman"/>
                <w:b/>
                <w:i/>
                <w:szCs w:val="24"/>
              </w:rPr>
            </w:pPr>
            <w:r w:rsidRPr="007B733E">
              <w:rPr>
                <w:rFonts w:cs="Times New Roman"/>
                <w:b/>
                <w:i/>
                <w:szCs w:val="24"/>
              </w:rPr>
              <w:t>7</w:t>
            </w:r>
          </w:p>
        </w:tc>
        <w:tc>
          <w:tcPr>
            <w:tcW w:w="5850" w:type="dxa"/>
          </w:tcPr>
          <w:p w14:paraId="6D6ADE86" w14:textId="77777777" w:rsidR="00BD3EA8" w:rsidRPr="007B733E" w:rsidRDefault="00C36066" w:rsidP="007B733E">
            <w:pPr>
              <w:rPr>
                <w:rFonts w:cs="Times New Roman"/>
                <w:b/>
                <w:i/>
                <w:szCs w:val="24"/>
              </w:rPr>
            </w:pPr>
            <w:r w:rsidRPr="007B733E">
              <w:rPr>
                <w:rFonts w:cs="Times New Roman"/>
                <w:b/>
                <w:i/>
                <w:szCs w:val="24"/>
              </w:rPr>
              <w:t>This Moodle helps me to have quality learning</w:t>
            </w:r>
          </w:p>
        </w:tc>
        <w:tc>
          <w:tcPr>
            <w:tcW w:w="630" w:type="dxa"/>
          </w:tcPr>
          <w:p w14:paraId="37E7B749" w14:textId="77777777" w:rsidR="00BD3EA8" w:rsidRPr="007B733E" w:rsidRDefault="00BD3EA8" w:rsidP="007B733E">
            <w:pPr>
              <w:rPr>
                <w:rFonts w:cs="Times New Roman"/>
                <w:b/>
                <w:i/>
                <w:szCs w:val="24"/>
              </w:rPr>
            </w:pPr>
          </w:p>
        </w:tc>
        <w:tc>
          <w:tcPr>
            <w:tcW w:w="540" w:type="dxa"/>
          </w:tcPr>
          <w:p w14:paraId="4F6F480E" w14:textId="77777777" w:rsidR="00BD3EA8" w:rsidRPr="007B733E" w:rsidRDefault="00BD3EA8" w:rsidP="007B733E">
            <w:pPr>
              <w:rPr>
                <w:rFonts w:cs="Times New Roman"/>
                <w:b/>
                <w:i/>
                <w:szCs w:val="24"/>
              </w:rPr>
            </w:pPr>
          </w:p>
        </w:tc>
        <w:tc>
          <w:tcPr>
            <w:tcW w:w="540" w:type="dxa"/>
          </w:tcPr>
          <w:p w14:paraId="7B2C276F" w14:textId="77777777" w:rsidR="00BD3EA8" w:rsidRPr="007B733E" w:rsidRDefault="00BD3EA8" w:rsidP="007B733E">
            <w:pPr>
              <w:rPr>
                <w:rFonts w:cs="Times New Roman"/>
                <w:b/>
                <w:i/>
                <w:szCs w:val="24"/>
              </w:rPr>
            </w:pPr>
          </w:p>
        </w:tc>
        <w:tc>
          <w:tcPr>
            <w:tcW w:w="540" w:type="dxa"/>
          </w:tcPr>
          <w:p w14:paraId="67F1D22C" w14:textId="77777777" w:rsidR="00BD3EA8" w:rsidRPr="007B733E" w:rsidRDefault="00BD3EA8" w:rsidP="007B733E">
            <w:pPr>
              <w:rPr>
                <w:rFonts w:cs="Times New Roman"/>
                <w:b/>
                <w:i/>
                <w:szCs w:val="24"/>
              </w:rPr>
            </w:pPr>
          </w:p>
        </w:tc>
        <w:tc>
          <w:tcPr>
            <w:tcW w:w="625" w:type="dxa"/>
          </w:tcPr>
          <w:p w14:paraId="4318BDC6" w14:textId="77777777" w:rsidR="00BD3EA8" w:rsidRPr="007B733E" w:rsidRDefault="00BD3EA8" w:rsidP="007B733E">
            <w:pPr>
              <w:rPr>
                <w:rFonts w:cs="Times New Roman"/>
                <w:b/>
                <w:i/>
                <w:szCs w:val="24"/>
              </w:rPr>
            </w:pPr>
          </w:p>
        </w:tc>
      </w:tr>
      <w:tr w:rsidR="00BD3EA8" w:rsidRPr="007B733E" w14:paraId="21C06323" w14:textId="77777777" w:rsidTr="00BD3EA8">
        <w:tc>
          <w:tcPr>
            <w:tcW w:w="265" w:type="dxa"/>
          </w:tcPr>
          <w:p w14:paraId="3B7E8DB3" w14:textId="77777777" w:rsidR="00BD3EA8" w:rsidRPr="007B733E" w:rsidRDefault="00BD3EA8" w:rsidP="007B733E">
            <w:pPr>
              <w:rPr>
                <w:rFonts w:cs="Times New Roman"/>
                <w:b/>
                <w:i/>
                <w:szCs w:val="24"/>
              </w:rPr>
            </w:pPr>
            <w:r w:rsidRPr="007B733E">
              <w:rPr>
                <w:rFonts w:cs="Times New Roman"/>
                <w:b/>
                <w:i/>
                <w:szCs w:val="24"/>
              </w:rPr>
              <w:lastRenderedPageBreak/>
              <w:t>8</w:t>
            </w:r>
          </w:p>
        </w:tc>
        <w:tc>
          <w:tcPr>
            <w:tcW w:w="5850" w:type="dxa"/>
          </w:tcPr>
          <w:p w14:paraId="010EE3FF" w14:textId="77777777" w:rsidR="00BD3EA8" w:rsidRPr="007B733E" w:rsidRDefault="00C36066" w:rsidP="007B733E">
            <w:pPr>
              <w:rPr>
                <w:rFonts w:cs="Times New Roman"/>
                <w:b/>
                <w:i/>
                <w:szCs w:val="24"/>
              </w:rPr>
            </w:pPr>
            <w:r w:rsidRPr="007B733E">
              <w:rPr>
                <w:rFonts w:cs="Times New Roman"/>
                <w:b/>
                <w:i/>
                <w:szCs w:val="24"/>
              </w:rPr>
              <w:t>I enjoy the flexibility of timing to have classes from recorded versions.</w:t>
            </w:r>
          </w:p>
        </w:tc>
        <w:tc>
          <w:tcPr>
            <w:tcW w:w="630" w:type="dxa"/>
          </w:tcPr>
          <w:p w14:paraId="334D6A8E" w14:textId="77777777" w:rsidR="00BD3EA8" w:rsidRPr="007B733E" w:rsidRDefault="00BD3EA8" w:rsidP="007B733E">
            <w:pPr>
              <w:rPr>
                <w:rFonts w:cs="Times New Roman"/>
                <w:b/>
                <w:i/>
                <w:szCs w:val="24"/>
              </w:rPr>
            </w:pPr>
          </w:p>
        </w:tc>
        <w:tc>
          <w:tcPr>
            <w:tcW w:w="540" w:type="dxa"/>
          </w:tcPr>
          <w:p w14:paraId="3BFD96EA" w14:textId="77777777" w:rsidR="00BD3EA8" w:rsidRPr="007B733E" w:rsidRDefault="00BD3EA8" w:rsidP="007B733E">
            <w:pPr>
              <w:rPr>
                <w:rFonts w:cs="Times New Roman"/>
                <w:b/>
                <w:i/>
                <w:szCs w:val="24"/>
              </w:rPr>
            </w:pPr>
          </w:p>
        </w:tc>
        <w:tc>
          <w:tcPr>
            <w:tcW w:w="540" w:type="dxa"/>
          </w:tcPr>
          <w:p w14:paraId="0A935F5F" w14:textId="77777777" w:rsidR="00BD3EA8" w:rsidRPr="007B733E" w:rsidRDefault="00BD3EA8" w:rsidP="007B733E">
            <w:pPr>
              <w:rPr>
                <w:rFonts w:cs="Times New Roman"/>
                <w:b/>
                <w:i/>
                <w:szCs w:val="24"/>
              </w:rPr>
            </w:pPr>
          </w:p>
        </w:tc>
        <w:tc>
          <w:tcPr>
            <w:tcW w:w="540" w:type="dxa"/>
          </w:tcPr>
          <w:p w14:paraId="52BE7EE6" w14:textId="77777777" w:rsidR="00BD3EA8" w:rsidRPr="007B733E" w:rsidRDefault="00BD3EA8" w:rsidP="007B733E">
            <w:pPr>
              <w:rPr>
                <w:rFonts w:cs="Times New Roman"/>
                <w:b/>
                <w:i/>
                <w:szCs w:val="24"/>
              </w:rPr>
            </w:pPr>
          </w:p>
        </w:tc>
        <w:tc>
          <w:tcPr>
            <w:tcW w:w="625" w:type="dxa"/>
          </w:tcPr>
          <w:p w14:paraId="71173104" w14:textId="77777777" w:rsidR="00BD3EA8" w:rsidRPr="007B733E" w:rsidRDefault="00BD3EA8" w:rsidP="007B733E">
            <w:pPr>
              <w:rPr>
                <w:rFonts w:cs="Times New Roman"/>
                <w:b/>
                <w:i/>
                <w:szCs w:val="24"/>
              </w:rPr>
            </w:pPr>
          </w:p>
        </w:tc>
      </w:tr>
    </w:tbl>
    <w:p w14:paraId="6CA7F2C7" w14:textId="77777777" w:rsidR="00BD3EA8" w:rsidRPr="007B733E" w:rsidRDefault="00BD3EA8" w:rsidP="007B733E">
      <w:pPr>
        <w:ind w:left="360"/>
        <w:rPr>
          <w:rFonts w:cs="Times New Roman"/>
          <w:b/>
          <w:i/>
          <w:szCs w:val="24"/>
        </w:rPr>
      </w:pPr>
    </w:p>
    <w:p w14:paraId="0219BDEC" w14:textId="77777777" w:rsidR="001101E2" w:rsidRPr="007B733E" w:rsidRDefault="001101E2" w:rsidP="007B733E">
      <w:pPr>
        <w:rPr>
          <w:rFonts w:cs="Times New Roman"/>
          <w:b/>
          <w:i/>
          <w:szCs w:val="24"/>
        </w:rPr>
      </w:pPr>
      <w:r w:rsidRPr="007B733E">
        <w:rPr>
          <w:rFonts w:cs="Times New Roman"/>
          <w:b/>
          <w:i/>
          <w:szCs w:val="24"/>
        </w:rPr>
        <w:br w:type="page"/>
      </w:r>
    </w:p>
    <w:p w14:paraId="3097C381" w14:textId="77777777" w:rsidR="00C36066" w:rsidRPr="007B733E" w:rsidRDefault="00C36066" w:rsidP="008C6A3A">
      <w:pPr>
        <w:pStyle w:val="Heading1"/>
      </w:pPr>
      <w:bookmarkStart w:id="8" w:name="_Toc89738763"/>
      <w:r w:rsidRPr="007B733E">
        <w:lastRenderedPageBreak/>
        <w:t>Appendix 2</w:t>
      </w:r>
      <w:bookmarkEnd w:id="8"/>
    </w:p>
    <w:p w14:paraId="4933EB41" w14:textId="77777777" w:rsidR="00C36066" w:rsidRPr="007B733E" w:rsidRDefault="00C36066" w:rsidP="007B733E">
      <w:pPr>
        <w:ind w:left="360"/>
        <w:jc w:val="center"/>
        <w:rPr>
          <w:rFonts w:cs="Times New Roman"/>
          <w:b/>
          <w:i/>
          <w:szCs w:val="24"/>
        </w:rPr>
      </w:pPr>
      <w:r w:rsidRPr="007B733E">
        <w:rPr>
          <w:rFonts w:cs="Times New Roman"/>
          <w:b/>
          <w:i/>
          <w:szCs w:val="24"/>
        </w:rPr>
        <w:t>Questionnaire Result</w:t>
      </w:r>
    </w:p>
    <w:tbl>
      <w:tblPr>
        <w:tblStyle w:val="TableGrid"/>
        <w:tblW w:w="0" w:type="auto"/>
        <w:tblInd w:w="360" w:type="dxa"/>
        <w:tblLook w:val="04A0" w:firstRow="1" w:lastRow="0" w:firstColumn="1" w:lastColumn="0" w:noHBand="0" w:noVBand="1"/>
      </w:tblPr>
      <w:tblGrid>
        <w:gridCol w:w="563"/>
        <w:gridCol w:w="3398"/>
        <w:gridCol w:w="1057"/>
        <w:gridCol w:w="803"/>
        <w:gridCol w:w="977"/>
        <w:gridCol w:w="1096"/>
        <w:gridCol w:w="1096"/>
      </w:tblGrid>
      <w:tr w:rsidR="00C36066" w:rsidRPr="007B733E" w14:paraId="3FC3237E" w14:textId="77777777" w:rsidTr="009C26EF">
        <w:tc>
          <w:tcPr>
            <w:tcW w:w="265" w:type="dxa"/>
          </w:tcPr>
          <w:p w14:paraId="67D500B7" w14:textId="77777777" w:rsidR="00C36066" w:rsidRPr="007B733E" w:rsidRDefault="00C36066" w:rsidP="007B733E">
            <w:pPr>
              <w:rPr>
                <w:rFonts w:cs="Times New Roman"/>
                <w:b/>
                <w:i/>
                <w:szCs w:val="24"/>
              </w:rPr>
            </w:pPr>
            <w:r w:rsidRPr="007B733E">
              <w:rPr>
                <w:rFonts w:cs="Times New Roman"/>
                <w:b/>
                <w:i/>
                <w:szCs w:val="24"/>
              </w:rPr>
              <w:t xml:space="preserve">SL </w:t>
            </w:r>
          </w:p>
          <w:p w14:paraId="71896018" w14:textId="77777777" w:rsidR="00C36066" w:rsidRPr="007B733E" w:rsidRDefault="00C36066" w:rsidP="007B733E">
            <w:pPr>
              <w:rPr>
                <w:rFonts w:cs="Times New Roman"/>
                <w:b/>
                <w:i/>
                <w:szCs w:val="24"/>
              </w:rPr>
            </w:pPr>
            <w:r w:rsidRPr="007B733E">
              <w:rPr>
                <w:rFonts w:cs="Times New Roman"/>
                <w:b/>
                <w:i/>
                <w:szCs w:val="24"/>
              </w:rPr>
              <w:t>NO</w:t>
            </w:r>
          </w:p>
        </w:tc>
        <w:tc>
          <w:tcPr>
            <w:tcW w:w="5850" w:type="dxa"/>
          </w:tcPr>
          <w:p w14:paraId="3E385CF9" w14:textId="77777777" w:rsidR="00C36066" w:rsidRPr="007B733E" w:rsidRDefault="00C36066" w:rsidP="007B733E">
            <w:pPr>
              <w:rPr>
                <w:rFonts w:cs="Times New Roman"/>
                <w:b/>
                <w:i/>
                <w:szCs w:val="24"/>
              </w:rPr>
            </w:pPr>
            <w:r w:rsidRPr="007B733E">
              <w:rPr>
                <w:rFonts w:cs="Times New Roman"/>
                <w:b/>
                <w:i/>
                <w:szCs w:val="24"/>
              </w:rPr>
              <w:t xml:space="preserve">Questions </w:t>
            </w:r>
          </w:p>
        </w:tc>
        <w:tc>
          <w:tcPr>
            <w:tcW w:w="630" w:type="dxa"/>
          </w:tcPr>
          <w:p w14:paraId="135397CC" w14:textId="77777777" w:rsidR="00C36066" w:rsidRPr="007B733E" w:rsidRDefault="00C36066" w:rsidP="007B733E">
            <w:pPr>
              <w:rPr>
                <w:rFonts w:cs="Times New Roman"/>
                <w:b/>
                <w:i/>
                <w:szCs w:val="24"/>
              </w:rPr>
            </w:pPr>
            <w:r w:rsidRPr="007B733E">
              <w:rPr>
                <w:rFonts w:cs="Times New Roman"/>
                <w:b/>
                <w:i/>
                <w:szCs w:val="24"/>
              </w:rPr>
              <w:t>Strongly Agree</w:t>
            </w:r>
          </w:p>
        </w:tc>
        <w:tc>
          <w:tcPr>
            <w:tcW w:w="540" w:type="dxa"/>
          </w:tcPr>
          <w:p w14:paraId="08F330B3" w14:textId="77777777" w:rsidR="00C36066" w:rsidRPr="007B733E" w:rsidRDefault="00C36066" w:rsidP="007B733E">
            <w:pPr>
              <w:rPr>
                <w:rFonts w:cs="Times New Roman"/>
                <w:b/>
                <w:i/>
                <w:szCs w:val="24"/>
              </w:rPr>
            </w:pPr>
            <w:r w:rsidRPr="007B733E">
              <w:rPr>
                <w:rFonts w:cs="Times New Roman"/>
                <w:b/>
                <w:i/>
                <w:szCs w:val="24"/>
              </w:rPr>
              <w:t xml:space="preserve">Agree </w:t>
            </w:r>
          </w:p>
        </w:tc>
        <w:tc>
          <w:tcPr>
            <w:tcW w:w="540" w:type="dxa"/>
          </w:tcPr>
          <w:p w14:paraId="749FF05B" w14:textId="77777777" w:rsidR="00C36066" w:rsidRPr="007B733E" w:rsidRDefault="00C36066" w:rsidP="007B733E">
            <w:pPr>
              <w:rPr>
                <w:rFonts w:cs="Times New Roman"/>
                <w:b/>
                <w:i/>
                <w:szCs w:val="24"/>
              </w:rPr>
            </w:pPr>
            <w:r w:rsidRPr="007B733E">
              <w:rPr>
                <w:rFonts w:cs="Times New Roman"/>
                <w:b/>
                <w:i/>
                <w:szCs w:val="24"/>
              </w:rPr>
              <w:t xml:space="preserve">Neutral </w:t>
            </w:r>
          </w:p>
        </w:tc>
        <w:tc>
          <w:tcPr>
            <w:tcW w:w="540" w:type="dxa"/>
          </w:tcPr>
          <w:p w14:paraId="36D4CF24" w14:textId="77777777" w:rsidR="00C36066" w:rsidRPr="007B733E" w:rsidRDefault="00C36066" w:rsidP="007B733E">
            <w:pPr>
              <w:rPr>
                <w:rFonts w:cs="Times New Roman"/>
                <w:b/>
                <w:i/>
                <w:szCs w:val="24"/>
              </w:rPr>
            </w:pPr>
            <w:r w:rsidRPr="007B733E">
              <w:rPr>
                <w:rFonts w:cs="Times New Roman"/>
                <w:b/>
                <w:i/>
                <w:szCs w:val="24"/>
              </w:rPr>
              <w:t xml:space="preserve">Disagree </w:t>
            </w:r>
          </w:p>
        </w:tc>
        <w:tc>
          <w:tcPr>
            <w:tcW w:w="625" w:type="dxa"/>
          </w:tcPr>
          <w:p w14:paraId="1D1B6A21" w14:textId="77777777" w:rsidR="00C36066" w:rsidRPr="007B733E" w:rsidRDefault="00C36066" w:rsidP="007B733E">
            <w:pPr>
              <w:rPr>
                <w:rFonts w:cs="Times New Roman"/>
                <w:b/>
                <w:i/>
                <w:szCs w:val="24"/>
              </w:rPr>
            </w:pPr>
            <w:r w:rsidRPr="007B733E">
              <w:rPr>
                <w:rFonts w:cs="Times New Roman"/>
                <w:b/>
                <w:i/>
                <w:szCs w:val="24"/>
              </w:rPr>
              <w:t>Strongly Disagree</w:t>
            </w:r>
          </w:p>
        </w:tc>
      </w:tr>
      <w:tr w:rsidR="00C36066" w:rsidRPr="007B733E" w14:paraId="4DCF0B62" w14:textId="77777777" w:rsidTr="009C26EF">
        <w:tc>
          <w:tcPr>
            <w:tcW w:w="265" w:type="dxa"/>
          </w:tcPr>
          <w:p w14:paraId="3C3578C2" w14:textId="77777777" w:rsidR="00C36066" w:rsidRPr="007B733E" w:rsidRDefault="00C36066" w:rsidP="007B733E">
            <w:pPr>
              <w:rPr>
                <w:rFonts w:cs="Times New Roman"/>
                <w:b/>
                <w:i/>
                <w:szCs w:val="24"/>
              </w:rPr>
            </w:pPr>
            <w:r w:rsidRPr="007B733E">
              <w:rPr>
                <w:rFonts w:cs="Times New Roman"/>
                <w:b/>
                <w:i/>
                <w:szCs w:val="24"/>
              </w:rPr>
              <w:t>1</w:t>
            </w:r>
          </w:p>
        </w:tc>
        <w:tc>
          <w:tcPr>
            <w:tcW w:w="5850" w:type="dxa"/>
          </w:tcPr>
          <w:p w14:paraId="6A66781A" w14:textId="77777777" w:rsidR="00C36066" w:rsidRPr="007B733E" w:rsidRDefault="00C36066" w:rsidP="007B733E">
            <w:pPr>
              <w:rPr>
                <w:rFonts w:cs="Times New Roman"/>
                <w:b/>
                <w:i/>
                <w:szCs w:val="24"/>
              </w:rPr>
            </w:pPr>
            <w:r w:rsidRPr="007B733E">
              <w:rPr>
                <w:rFonts w:cs="Times New Roman"/>
                <w:b/>
                <w:i/>
                <w:szCs w:val="24"/>
              </w:rPr>
              <w:t>This Moodle helps me learn more than I do without it</w:t>
            </w:r>
          </w:p>
        </w:tc>
        <w:tc>
          <w:tcPr>
            <w:tcW w:w="630" w:type="dxa"/>
          </w:tcPr>
          <w:p w14:paraId="781A5E2D" w14:textId="77777777" w:rsidR="00C36066" w:rsidRPr="007B733E" w:rsidRDefault="00C36066" w:rsidP="007B733E">
            <w:pPr>
              <w:rPr>
                <w:rFonts w:cs="Times New Roman"/>
                <w:b/>
                <w:i/>
                <w:szCs w:val="24"/>
              </w:rPr>
            </w:pPr>
            <w:r w:rsidRPr="007B733E">
              <w:rPr>
                <w:rFonts w:cs="Times New Roman"/>
                <w:b/>
                <w:i/>
                <w:szCs w:val="24"/>
              </w:rPr>
              <w:t>45%</w:t>
            </w:r>
          </w:p>
        </w:tc>
        <w:tc>
          <w:tcPr>
            <w:tcW w:w="540" w:type="dxa"/>
          </w:tcPr>
          <w:p w14:paraId="269BD14C" w14:textId="77777777" w:rsidR="00C36066" w:rsidRPr="007B733E" w:rsidRDefault="00C36066" w:rsidP="007B733E">
            <w:pPr>
              <w:rPr>
                <w:rFonts w:cs="Times New Roman"/>
                <w:b/>
                <w:i/>
                <w:szCs w:val="24"/>
              </w:rPr>
            </w:pPr>
            <w:r w:rsidRPr="007B733E">
              <w:rPr>
                <w:rFonts w:cs="Times New Roman"/>
                <w:b/>
                <w:i/>
                <w:szCs w:val="24"/>
              </w:rPr>
              <w:t>35%</w:t>
            </w:r>
          </w:p>
        </w:tc>
        <w:tc>
          <w:tcPr>
            <w:tcW w:w="540" w:type="dxa"/>
          </w:tcPr>
          <w:p w14:paraId="42B90848" w14:textId="77777777" w:rsidR="00C36066" w:rsidRPr="007B733E" w:rsidRDefault="00C36066" w:rsidP="007B733E">
            <w:pPr>
              <w:rPr>
                <w:rFonts w:cs="Times New Roman"/>
                <w:b/>
                <w:i/>
                <w:szCs w:val="24"/>
              </w:rPr>
            </w:pPr>
            <w:r w:rsidRPr="007B733E">
              <w:rPr>
                <w:rFonts w:cs="Times New Roman"/>
                <w:b/>
                <w:i/>
                <w:szCs w:val="24"/>
              </w:rPr>
              <w:t>20%</w:t>
            </w:r>
          </w:p>
        </w:tc>
        <w:tc>
          <w:tcPr>
            <w:tcW w:w="540" w:type="dxa"/>
          </w:tcPr>
          <w:p w14:paraId="4F7F8A6C" w14:textId="77777777" w:rsidR="00C36066" w:rsidRPr="007B733E" w:rsidRDefault="00C36066" w:rsidP="007B733E">
            <w:pPr>
              <w:rPr>
                <w:rFonts w:cs="Times New Roman"/>
                <w:b/>
                <w:i/>
                <w:szCs w:val="24"/>
              </w:rPr>
            </w:pPr>
          </w:p>
        </w:tc>
        <w:tc>
          <w:tcPr>
            <w:tcW w:w="625" w:type="dxa"/>
          </w:tcPr>
          <w:p w14:paraId="6AEE2A06" w14:textId="77777777" w:rsidR="00C36066" w:rsidRPr="007B733E" w:rsidRDefault="00C36066" w:rsidP="007B733E">
            <w:pPr>
              <w:rPr>
                <w:rFonts w:cs="Times New Roman"/>
                <w:b/>
                <w:i/>
                <w:szCs w:val="24"/>
              </w:rPr>
            </w:pPr>
          </w:p>
        </w:tc>
      </w:tr>
      <w:tr w:rsidR="00C36066" w:rsidRPr="007B733E" w14:paraId="3B08764C" w14:textId="77777777" w:rsidTr="009C26EF">
        <w:tc>
          <w:tcPr>
            <w:tcW w:w="265" w:type="dxa"/>
          </w:tcPr>
          <w:p w14:paraId="1AF49B53" w14:textId="77777777" w:rsidR="00C36066" w:rsidRPr="007B733E" w:rsidRDefault="00C36066" w:rsidP="007B733E">
            <w:pPr>
              <w:rPr>
                <w:rFonts w:cs="Times New Roman"/>
                <w:b/>
                <w:i/>
                <w:szCs w:val="24"/>
              </w:rPr>
            </w:pPr>
            <w:r w:rsidRPr="007B733E">
              <w:rPr>
                <w:rFonts w:cs="Times New Roman"/>
                <w:b/>
                <w:i/>
                <w:szCs w:val="24"/>
              </w:rPr>
              <w:t>2</w:t>
            </w:r>
          </w:p>
        </w:tc>
        <w:tc>
          <w:tcPr>
            <w:tcW w:w="5850" w:type="dxa"/>
          </w:tcPr>
          <w:p w14:paraId="34F78822" w14:textId="77777777" w:rsidR="00C36066" w:rsidRPr="007B733E" w:rsidRDefault="00C36066" w:rsidP="007B733E">
            <w:pPr>
              <w:rPr>
                <w:rFonts w:cs="Times New Roman"/>
                <w:b/>
                <w:i/>
                <w:szCs w:val="24"/>
              </w:rPr>
            </w:pPr>
            <w:r w:rsidRPr="007B733E">
              <w:rPr>
                <w:rFonts w:cs="Times New Roman"/>
                <w:b/>
                <w:i/>
                <w:szCs w:val="24"/>
              </w:rPr>
              <w:t>This Moodle is an important educational aid to my study.</w:t>
            </w:r>
          </w:p>
        </w:tc>
        <w:tc>
          <w:tcPr>
            <w:tcW w:w="630" w:type="dxa"/>
          </w:tcPr>
          <w:p w14:paraId="172E570C" w14:textId="77777777" w:rsidR="00C36066" w:rsidRPr="007B733E" w:rsidRDefault="001101E2" w:rsidP="007B733E">
            <w:pPr>
              <w:rPr>
                <w:rFonts w:cs="Times New Roman"/>
                <w:b/>
                <w:i/>
                <w:szCs w:val="24"/>
              </w:rPr>
            </w:pPr>
            <w:r w:rsidRPr="007B733E">
              <w:rPr>
                <w:rFonts w:cs="Times New Roman"/>
                <w:b/>
                <w:i/>
                <w:szCs w:val="24"/>
              </w:rPr>
              <w:t>2</w:t>
            </w:r>
            <w:r w:rsidR="002E5AE7" w:rsidRPr="007B733E">
              <w:rPr>
                <w:rFonts w:cs="Times New Roman"/>
                <w:b/>
                <w:i/>
                <w:szCs w:val="24"/>
              </w:rPr>
              <w:t>0</w:t>
            </w:r>
            <w:r w:rsidRPr="007B733E">
              <w:rPr>
                <w:rFonts w:cs="Times New Roman"/>
                <w:b/>
                <w:i/>
                <w:szCs w:val="24"/>
              </w:rPr>
              <w:t>%</w:t>
            </w:r>
          </w:p>
        </w:tc>
        <w:tc>
          <w:tcPr>
            <w:tcW w:w="540" w:type="dxa"/>
          </w:tcPr>
          <w:p w14:paraId="67CE20E7" w14:textId="77777777" w:rsidR="00C36066" w:rsidRPr="007B733E" w:rsidRDefault="001101E2" w:rsidP="007B733E">
            <w:pPr>
              <w:rPr>
                <w:rFonts w:cs="Times New Roman"/>
                <w:b/>
                <w:i/>
                <w:szCs w:val="24"/>
              </w:rPr>
            </w:pPr>
            <w:r w:rsidRPr="007B733E">
              <w:rPr>
                <w:rFonts w:cs="Times New Roman"/>
                <w:b/>
                <w:i/>
                <w:szCs w:val="24"/>
              </w:rPr>
              <w:t>3</w:t>
            </w:r>
            <w:r w:rsidR="002E5AE7" w:rsidRPr="007B733E">
              <w:rPr>
                <w:rFonts w:cs="Times New Roman"/>
                <w:b/>
                <w:i/>
                <w:szCs w:val="24"/>
              </w:rPr>
              <w:t>0</w:t>
            </w:r>
            <w:r w:rsidRPr="007B733E">
              <w:rPr>
                <w:rFonts w:cs="Times New Roman"/>
                <w:b/>
                <w:i/>
                <w:szCs w:val="24"/>
              </w:rPr>
              <w:t>%</w:t>
            </w:r>
          </w:p>
        </w:tc>
        <w:tc>
          <w:tcPr>
            <w:tcW w:w="540" w:type="dxa"/>
          </w:tcPr>
          <w:p w14:paraId="69D12AF0" w14:textId="77777777" w:rsidR="00C36066" w:rsidRPr="007B733E" w:rsidRDefault="001101E2" w:rsidP="007B733E">
            <w:pPr>
              <w:rPr>
                <w:rFonts w:cs="Times New Roman"/>
                <w:b/>
                <w:i/>
                <w:szCs w:val="24"/>
              </w:rPr>
            </w:pPr>
            <w:r w:rsidRPr="007B733E">
              <w:rPr>
                <w:rFonts w:cs="Times New Roman"/>
                <w:b/>
                <w:i/>
                <w:szCs w:val="24"/>
              </w:rPr>
              <w:t>30%</w:t>
            </w:r>
          </w:p>
        </w:tc>
        <w:tc>
          <w:tcPr>
            <w:tcW w:w="540" w:type="dxa"/>
          </w:tcPr>
          <w:p w14:paraId="18691E0B" w14:textId="77777777" w:rsidR="00C36066" w:rsidRPr="007B733E" w:rsidRDefault="001101E2" w:rsidP="007B733E">
            <w:pPr>
              <w:rPr>
                <w:rFonts w:cs="Times New Roman"/>
                <w:b/>
                <w:i/>
                <w:szCs w:val="24"/>
              </w:rPr>
            </w:pPr>
            <w:r w:rsidRPr="007B733E">
              <w:rPr>
                <w:rFonts w:cs="Times New Roman"/>
                <w:b/>
                <w:i/>
                <w:szCs w:val="24"/>
              </w:rPr>
              <w:t>15%</w:t>
            </w:r>
          </w:p>
        </w:tc>
        <w:tc>
          <w:tcPr>
            <w:tcW w:w="625" w:type="dxa"/>
          </w:tcPr>
          <w:p w14:paraId="13B25235" w14:textId="77777777" w:rsidR="00C36066" w:rsidRPr="007B733E" w:rsidRDefault="001101E2" w:rsidP="007B733E">
            <w:pPr>
              <w:rPr>
                <w:rFonts w:cs="Times New Roman"/>
                <w:b/>
                <w:i/>
                <w:szCs w:val="24"/>
              </w:rPr>
            </w:pPr>
            <w:r w:rsidRPr="007B733E">
              <w:rPr>
                <w:rFonts w:cs="Times New Roman"/>
                <w:b/>
                <w:i/>
                <w:szCs w:val="24"/>
              </w:rPr>
              <w:t>15%</w:t>
            </w:r>
          </w:p>
        </w:tc>
      </w:tr>
      <w:tr w:rsidR="00C36066" w:rsidRPr="007B733E" w14:paraId="6C6FD99C" w14:textId="77777777" w:rsidTr="009C26EF">
        <w:tc>
          <w:tcPr>
            <w:tcW w:w="265" w:type="dxa"/>
          </w:tcPr>
          <w:p w14:paraId="4EAF208B" w14:textId="77777777" w:rsidR="00C36066" w:rsidRPr="007B733E" w:rsidRDefault="00C36066" w:rsidP="007B733E">
            <w:pPr>
              <w:rPr>
                <w:rFonts w:cs="Times New Roman"/>
                <w:b/>
                <w:i/>
                <w:szCs w:val="24"/>
              </w:rPr>
            </w:pPr>
            <w:r w:rsidRPr="007B733E">
              <w:rPr>
                <w:rFonts w:cs="Times New Roman"/>
                <w:b/>
                <w:i/>
                <w:szCs w:val="24"/>
              </w:rPr>
              <w:t>3</w:t>
            </w:r>
          </w:p>
        </w:tc>
        <w:tc>
          <w:tcPr>
            <w:tcW w:w="5850" w:type="dxa"/>
          </w:tcPr>
          <w:p w14:paraId="2F8053A8" w14:textId="77777777" w:rsidR="00C36066" w:rsidRPr="007B733E" w:rsidRDefault="00C36066" w:rsidP="007B733E">
            <w:pPr>
              <w:rPr>
                <w:rFonts w:cs="Times New Roman"/>
                <w:b/>
                <w:i/>
                <w:szCs w:val="24"/>
              </w:rPr>
            </w:pPr>
            <w:r w:rsidRPr="007B733E">
              <w:rPr>
                <w:rFonts w:cs="Times New Roman"/>
                <w:b/>
                <w:i/>
                <w:szCs w:val="24"/>
              </w:rPr>
              <w:t>This Moodle is easy to use, to find necessary materials</w:t>
            </w:r>
          </w:p>
        </w:tc>
        <w:tc>
          <w:tcPr>
            <w:tcW w:w="630" w:type="dxa"/>
          </w:tcPr>
          <w:p w14:paraId="691621BB" w14:textId="77777777" w:rsidR="00C36066" w:rsidRPr="007B733E" w:rsidRDefault="001101E2" w:rsidP="007B733E">
            <w:pPr>
              <w:rPr>
                <w:rFonts w:cs="Times New Roman"/>
                <w:b/>
                <w:i/>
                <w:szCs w:val="24"/>
              </w:rPr>
            </w:pPr>
            <w:r w:rsidRPr="007B733E">
              <w:rPr>
                <w:rFonts w:cs="Times New Roman"/>
                <w:b/>
                <w:i/>
                <w:szCs w:val="24"/>
              </w:rPr>
              <w:t>10%</w:t>
            </w:r>
          </w:p>
        </w:tc>
        <w:tc>
          <w:tcPr>
            <w:tcW w:w="540" w:type="dxa"/>
          </w:tcPr>
          <w:p w14:paraId="1118EAA3" w14:textId="77777777" w:rsidR="00C36066" w:rsidRPr="007B733E" w:rsidRDefault="001101E2" w:rsidP="007B733E">
            <w:pPr>
              <w:rPr>
                <w:rFonts w:cs="Times New Roman"/>
                <w:b/>
                <w:i/>
                <w:szCs w:val="24"/>
              </w:rPr>
            </w:pPr>
            <w:r w:rsidRPr="007B733E">
              <w:rPr>
                <w:rFonts w:cs="Times New Roman"/>
                <w:b/>
                <w:i/>
                <w:szCs w:val="24"/>
              </w:rPr>
              <w:t>35%</w:t>
            </w:r>
          </w:p>
        </w:tc>
        <w:tc>
          <w:tcPr>
            <w:tcW w:w="540" w:type="dxa"/>
          </w:tcPr>
          <w:p w14:paraId="03EE31AE" w14:textId="77777777" w:rsidR="00C36066" w:rsidRPr="007B733E" w:rsidRDefault="001101E2" w:rsidP="007B733E">
            <w:pPr>
              <w:rPr>
                <w:rFonts w:cs="Times New Roman"/>
                <w:b/>
                <w:i/>
                <w:szCs w:val="24"/>
              </w:rPr>
            </w:pPr>
            <w:r w:rsidRPr="007B733E">
              <w:rPr>
                <w:rFonts w:cs="Times New Roman"/>
                <w:b/>
                <w:i/>
                <w:szCs w:val="24"/>
              </w:rPr>
              <w:t>20%</w:t>
            </w:r>
          </w:p>
        </w:tc>
        <w:tc>
          <w:tcPr>
            <w:tcW w:w="540" w:type="dxa"/>
          </w:tcPr>
          <w:p w14:paraId="63F4981B" w14:textId="77777777" w:rsidR="00C36066" w:rsidRPr="007B733E" w:rsidRDefault="001101E2" w:rsidP="007B733E">
            <w:pPr>
              <w:rPr>
                <w:rFonts w:cs="Times New Roman"/>
                <w:b/>
                <w:i/>
                <w:szCs w:val="24"/>
              </w:rPr>
            </w:pPr>
            <w:r w:rsidRPr="007B733E">
              <w:rPr>
                <w:rFonts w:cs="Times New Roman"/>
                <w:b/>
                <w:i/>
                <w:szCs w:val="24"/>
              </w:rPr>
              <w:t>15%</w:t>
            </w:r>
          </w:p>
        </w:tc>
        <w:tc>
          <w:tcPr>
            <w:tcW w:w="625" w:type="dxa"/>
          </w:tcPr>
          <w:p w14:paraId="397C30FB" w14:textId="77777777" w:rsidR="00C36066" w:rsidRPr="007B733E" w:rsidRDefault="001101E2" w:rsidP="007B733E">
            <w:pPr>
              <w:rPr>
                <w:rFonts w:cs="Times New Roman"/>
                <w:b/>
                <w:i/>
                <w:szCs w:val="24"/>
              </w:rPr>
            </w:pPr>
            <w:r w:rsidRPr="007B733E">
              <w:rPr>
                <w:rFonts w:cs="Times New Roman"/>
                <w:b/>
                <w:i/>
                <w:szCs w:val="24"/>
              </w:rPr>
              <w:t>20%</w:t>
            </w:r>
          </w:p>
        </w:tc>
      </w:tr>
      <w:tr w:rsidR="00C36066" w:rsidRPr="007B733E" w14:paraId="725CB40F" w14:textId="77777777" w:rsidTr="009C26EF">
        <w:tc>
          <w:tcPr>
            <w:tcW w:w="265" w:type="dxa"/>
          </w:tcPr>
          <w:p w14:paraId="19FC1A01" w14:textId="77777777" w:rsidR="00C36066" w:rsidRPr="007B733E" w:rsidRDefault="00C36066" w:rsidP="007B733E">
            <w:pPr>
              <w:rPr>
                <w:rFonts w:cs="Times New Roman"/>
                <w:b/>
                <w:i/>
                <w:szCs w:val="24"/>
              </w:rPr>
            </w:pPr>
            <w:r w:rsidRPr="007B733E">
              <w:rPr>
                <w:rFonts w:cs="Times New Roman"/>
                <w:b/>
                <w:i/>
                <w:szCs w:val="24"/>
              </w:rPr>
              <w:t>4</w:t>
            </w:r>
          </w:p>
        </w:tc>
        <w:tc>
          <w:tcPr>
            <w:tcW w:w="5850" w:type="dxa"/>
          </w:tcPr>
          <w:p w14:paraId="777E543A" w14:textId="77777777" w:rsidR="00C36066" w:rsidRPr="007B733E" w:rsidRDefault="00C36066" w:rsidP="007B733E">
            <w:pPr>
              <w:rPr>
                <w:rFonts w:cs="Times New Roman"/>
                <w:b/>
                <w:i/>
                <w:szCs w:val="24"/>
              </w:rPr>
            </w:pPr>
            <w:r w:rsidRPr="007B733E">
              <w:rPr>
                <w:rFonts w:cs="Times New Roman"/>
                <w:b/>
                <w:i/>
                <w:szCs w:val="24"/>
              </w:rPr>
              <w:t>This Moodle positively affects my learning as a student</w:t>
            </w:r>
          </w:p>
        </w:tc>
        <w:tc>
          <w:tcPr>
            <w:tcW w:w="630" w:type="dxa"/>
          </w:tcPr>
          <w:p w14:paraId="44723A4B" w14:textId="77777777" w:rsidR="00C36066" w:rsidRPr="007B733E" w:rsidRDefault="001101E2" w:rsidP="007B733E">
            <w:pPr>
              <w:rPr>
                <w:rFonts w:cs="Times New Roman"/>
                <w:b/>
                <w:i/>
                <w:szCs w:val="24"/>
              </w:rPr>
            </w:pPr>
            <w:r w:rsidRPr="007B733E">
              <w:rPr>
                <w:rFonts w:cs="Times New Roman"/>
                <w:b/>
                <w:i/>
                <w:szCs w:val="24"/>
              </w:rPr>
              <w:t>30%</w:t>
            </w:r>
          </w:p>
        </w:tc>
        <w:tc>
          <w:tcPr>
            <w:tcW w:w="540" w:type="dxa"/>
          </w:tcPr>
          <w:p w14:paraId="6D332796" w14:textId="77777777" w:rsidR="00C36066" w:rsidRPr="007B733E" w:rsidRDefault="001101E2" w:rsidP="007B733E">
            <w:pPr>
              <w:rPr>
                <w:rFonts w:cs="Times New Roman"/>
                <w:b/>
                <w:i/>
                <w:szCs w:val="24"/>
              </w:rPr>
            </w:pPr>
            <w:r w:rsidRPr="007B733E">
              <w:rPr>
                <w:rFonts w:cs="Times New Roman"/>
                <w:b/>
                <w:i/>
                <w:szCs w:val="24"/>
              </w:rPr>
              <w:t>40%</w:t>
            </w:r>
          </w:p>
        </w:tc>
        <w:tc>
          <w:tcPr>
            <w:tcW w:w="540" w:type="dxa"/>
          </w:tcPr>
          <w:p w14:paraId="5E828540" w14:textId="77777777" w:rsidR="00C36066" w:rsidRPr="007B733E" w:rsidRDefault="001101E2" w:rsidP="007B733E">
            <w:pPr>
              <w:rPr>
                <w:rFonts w:cs="Times New Roman"/>
                <w:b/>
                <w:i/>
                <w:szCs w:val="24"/>
              </w:rPr>
            </w:pPr>
            <w:r w:rsidRPr="007B733E">
              <w:rPr>
                <w:rFonts w:cs="Times New Roman"/>
                <w:b/>
                <w:i/>
                <w:szCs w:val="24"/>
              </w:rPr>
              <w:t>30%</w:t>
            </w:r>
          </w:p>
        </w:tc>
        <w:tc>
          <w:tcPr>
            <w:tcW w:w="540" w:type="dxa"/>
          </w:tcPr>
          <w:p w14:paraId="503EC77C" w14:textId="77777777" w:rsidR="00C36066" w:rsidRPr="007B733E" w:rsidRDefault="00C36066" w:rsidP="007B733E">
            <w:pPr>
              <w:rPr>
                <w:rFonts w:cs="Times New Roman"/>
                <w:b/>
                <w:i/>
                <w:szCs w:val="24"/>
              </w:rPr>
            </w:pPr>
          </w:p>
        </w:tc>
        <w:tc>
          <w:tcPr>
            <w:tcW w:w="625" w:type="dxa"/>
          </w:tcPr>
          <w:p w14:paraId="1377B4B8" w14:textId="77777777" w:rsidR="00C36066" w:rsidRPr="007B733E" w:rsidRDefault="00C36066" w:rsidP="007B733E">
            <w:pPr>
              <w:rPr>
                <w:rFonts w:cs="Times New Roman"/>
                <w:b/>
                <w:i/>
                <w:szCs w:val="24"/>
              </w:rPr>
            </w:pPr>
          </w:p>
        </w:tc>
      </w:tr>
      <w:tr w:rsidR="00C36066" w:rsidRPr="007B733E" w14:paraId="0DB5C3DE" w14:textId="77777777" w:rsidTr="009C26EF">
        <w:tc>
          <w:tcPr>
            <w:tcW w:w="265" w:type="dxa"/>
          </w:tcPr>
          <w:p w14:paraId="69748CA5" w14:textId="77777777" w:rsidR="00C36066" w:rsidRPr="007B733E" w:rsidRDefault="00C36066" w:rsidP="007B733E">
            <w:pPr>
              <w:rPr>
                <w:rFonts w:cs="Times New Roman"/>
                <w:b/>
                <w:i/>
                <w:szCs w:val="24"/>
              </w:rPr>
            </w:pPr>
            <w:r w:rsidRPr="007B733E">
              <w:rPr>
                <w:rFonts w:cs="Times New Roman"/>
                <w:b/>
                <w:i/>
                <w:szCs w:val="24"/>
              </w:rPr>
              <w:t>5</w:t>
            </w:r>
          </w:p>
        </w:tc>
        <w:tc>
          <w:tcPr>
            <w:tcW w:w="5850" w:type="dxa"/>
          </w:tcPr>
          <w:p w14:paraId="3744970B" w14:textId="77777777" w:rsidR="00C36066" w:rsidRPr="007B733E" w:rsidRDefault="00C36066" w:rsidP="007B733E">
            <w:pPr>
              <w:rPr>
                <w:rFonts w:cs="Times New Roman"/>
                <w:b/>
                <w:i/>
                <w:szCs w:val="24"/>
              </w:rPr>
            </w:pPr>
            <w:r w:rsidRPr="007B733E">
              <w:rPr>
                <w:rFonts w:cs="Times New Roman"/>
                <w:b/>
                <w:i/>
                <w:szCs w:val="24"/>
              </w:rPr>
              <w:t>Using this Moodle, I feel motivated to study.</w:t>
            </w:r>
          </w:p>
        </w:tc>
        <w:tc>
          <w:tcPr>
            <w:tcW w:w="630" w:type="dxa"/>
          </w:tcPr>
          <w:p w14:paraId="5D63598F" w14:textId="77777777" w:rsidR="00C36066" w:rsidRPr="007B733E" w:rsidRDefault="001101E2" w:rsidP="007B733E">
            <w:pPr>
              <w:rPr>
                <w:rFonts w:cs="Times New Roman"/>
                <w:b/>
                <w:i/>
                <w:szCs w:val="24"/>
              </w:rPr>
            </w:pPr>
            <w:r w:rsidRPr="007B733E">
              <w:rPr>
                <w:rFonts w:cs="Times New Roman"/>
                <w:b/>
                <w:i/>
                <w:szCs w:val="24"/>
              </w:rPr>
              <w:t>10%</w:t>
            </w:r>
          </w:p>
        </w:tc>
        <w:tc>
          <w:tcPr>
            <w:tcW w:w="540" w:type="dxa"/>
          </w:tcPr>
          <w:p w14:paraId="476FB79D" w14:textId="77777777" w:rsidR="00C36066" w:rsidRPr="007B733E" w:rsidRDefault="001101E2" w:rsidP="007B733E">
            <w:pPr>
              <w:rPr>
                <w:rFonts w:cs="Times New Roman"/>
                <w:b/>
                <w:i/>
                <w:szCs w:val="24"/>
              </w:rPr>
            </w:pPr>
            <w:r w:rsidRPr="007B733E">
              <w:rPr>
                <w:rFonts w:cs="Times New Roman"/>
                <w:b/>
                <w:i/>
                <w:szCs w:val="24"/>
              </w:rPr>
              <w:t>30%</w:t>
            </w:r>
          </w:p>
        </w:tc>
        <w:tc>
          <w:tcPr>
            <w:tcW w:w="540" w:type="dxa"/>
          </w:tcPr>
          <w:p w14:paraId="23E3D4C2" w14:textId="77777777" w:rsidR="00C36066" w:rsidRPr="007B733E" w:rsidRDefault="001101E2" w:rsidP="007B733E">
            <w:pPr>
              <w:rPr>
                <w:rFonts w:cs="Times New Roman"/>
                <w:b/>
                <w:i/>
                <w:szCs w:val="24"/>
              </w:rPr>
            </w:pPr>
            <w:r w:rsidRPr="007B733E">
              <w:rPr>
                <w:rFonts w:cs="Times New Roman"/>
                <w:b/>
                <w:i/>
                <w:szCs w:val="24"/>
              </w:rPr>
              <w:t>40%</w:t>
            </w:r>
          </w:p>
        </w:tc>
        <w:tc>
          <w:tcPr>
            <w:tcW w:w="540" w:type="dxa"/>
          </w:tcPr>
          <w:p w14:paraId="7665DE54" w14:textId="77777777" w:rsidR="00C36066" w:rsidRPr="007B733E" w:rsidRDefault="001101E2" w:rsidP="007B733E">
            <w:pPr>
              <w:rPr>
                <w:rFonts w:cs="Times New Roman"/>
                <w:b/>
                <w:i/>
                <w:szCs w:val="24"/>
              </w:rPr>
            </w:pPr>
            <w:r w:rsidRPr="007B733E">
              <w:rPr>
                <w:rFonts w:cs="Times New Roman"/>
                <w:b/>
                <w:i/>
                <w:szCs w:val="24"/>
              </w:rPr>
              <w:t>10%</w:t>
            </w:r>
          </w:p>
        </w:tc>
        <w:tc>
          <w:tcPr>
            <w:tcW w:w="625" w:type="dxa"/>
          </w:tcPr>
          <w:p w14:paraId="3D0F4423" w14:textId="77777777" w:rsidR="00C36066" w:rsidRPr="007B733E" w:rsidRDefault="001101E2" w:rsidP="007B733E">
            <w:pPr>
              <w:rPr>
                <w:rFonts w:cs="Times New Roman"/>
                <w:b/>
                <w:i/>
                <w:szCs w:val="24"/>
              </w:rPr>
            </w:pPr>
            <w:r w:rsidRPr="007B733E">
              <w:rPr>
                <w:rFonts w:cs="Times New Roman"/>
                <w:b/>
                <w:i/>
                <w:szCs w:val="24"/>
              </w:rPr>
              <w:t>10%</w:t>
            </w:r>
          </w:p>
        </w:tc>
      </w:tr>
      <w:tr w:rsidR="00C36066" w:rsidRPr="007B733E" w14:paraId="373E192F" w14:textId="77777777" w:rsidTr="009C26EF">
        <w:tc>
          <w:tcPr>
            <w:tcW w:w="265" w:type="dxa"/>
          </w:tcPr>
          <w:p w14:paraId="1127C443" w14:textId="77777777" w:rsidR="00C36066" w:rsidRPr="007B733E" w:rsidRDefault="00C36066" w:rsidP="007B733E">
            <w:pPr>
              <w:rPr>
                <w:rFonts w:cs="Times New Roman"/>
                <w:b/>
                <w:i/>
                <w:szCs w:val="24"/>
              </w:rPr>
            </w:pPr>
            <w:r w:rsidRPr="007B733E">
              <w:rPr>
                <w:rFonts w:cs="Times New Roman"/>
                <w:b/>
                <w:i/>
                <w:szCs w:val="24"/>
              </w:rPr>
              <w:t>6</w:t>
            </w:r>
          </w:p>
        </w:tc>
        <w:tc>
          <w:tcPr>
            <w:tcW w:w="5850" w:type="dxa"/>
          </w:tcPr>
          <w:p w14:paraId="3DA1030D" w14:textId="77777777" w:rsidR="00C36066" w:rsidRPr="007B733E" w:rsidRDefault="00C36066" w:rsidP="007B733E">
            <w:pPr>
              <w:rPr>
                <w:rFonts w:cs="Times New Roman"/>
                <w:b/>
                <w:i/>
                <w:szCs w:val="24"/>
              </w:rPr>
            </w:pPr>
            <w:r w:rsidRPr="007B733E">
              <w:rPr>
                <w:rFonts w:cs="Times New Roman"/>
                <w:b/>
                <w:i/>
                <w:szCs w:val="24"/>
              </w:rPr>
              <w:t>It helps me to be more interactive than traditional schools</w:t>
            </w:r>
          </w:p>
        </w:tc>
        <w:tc>
          <w:tcPr>
            <w:tcW w:w="630" w:type="dxa"/>
          </w:tcPr>
          <w:p w14:paraId="64FED2DA" w14:textId="77777777" w:rsidR="00C36066" w:rsidRPr="007B733E" w:rsidRDefault="00C36066" w:rsidP="007B733E">
            <w:pPr>
              <w:rPr>
                <w:rFonts w:cs="Times New Roman"/>
                <w:b/>
                <w:i/>
                <w:szCs w:val="24"/>
              </w:rPr>
            </w:pPr>
          </w:p>
        </w:tc>
        <w:tc>
          <w:tcPr>
            <w:tcW w:w="540" w:type="dxa"/>
          </w:tcPr>
          <w:p w14:paraId="1EEBD9D4" w14:textId="77777777" w:rsidR="00C36066" w:rsidRPr="007B733E" w:rsidRDefault="001101E2" w:rsidP="007B733E">
            <w:pPr>
              <w:rPr>
                <w:rFonts w:cs="Times New Roman"/>
                <w:b/>
                <w:i/>
                <w:szCs w:val="24"/>
              </w:rPr>
            </w:pPr>
            <w:r w:rsidRPr="007B733E">
              <w:rPr>
                <w:rFonts w:cs="Times New Roman"/>
                <w:b/>
                <w:i/>
                <w:szCs w:val="24"/>
              </w:rPr>
              <w:t>20%</w:t>
            </w:r>
          </w:p>
        </w:tc>
        <w:tc>
          <w:tcPr>
            <w:tcW w:w="540" w:type="dxa"/>
          </w:tcPr>
          <w:p w14:paraId="59104B51" w14:textId="77777777" w:rsidR="00C36066" w:rsidRPr="007B733E" w:rsidRDefault="001101E2" w:rsidP="007B733E">
            <w:pPr>
              <w:rPr>
                <w:rFonts w:cs="Times New Roman"/>
                <w:b/>
                <w:i/>
                <w:szCs w:val="24"/>
              </w:rPr>
            </w:pPr>
            <w:r w:rsidRPr="007B733E">
              <w:rPr>
                <w:rFonts w:cs="Times New Roman"/>
                <w:b/>
                <w:i/>
                <w:szCs w:val="24"/>
              </w:rPr>
              <w:t>40%</w:t>
            </w:r>
          </w:p>
        </w:tc>
        <w:tc>
          <w:tcPr>
            <w:tcW w:w="540" w:type="dxa"/>
          </w:tcPr>
          <w:p w14:paraId="61265032" w14:textId="77777777" w:rsidR="00C36066" w:rsidRPr="007B733E" w:rsidRDefault="001101E2" w:rsidP="007B733E">
            <w:pPr>
              <w:rPr>
                <w:rFonts w:cs="Times New Roman"/>
                <w:b/>
                <w:i/>
                <w:szCs w:val="24"/>
              </w:rPr>
            </w:pPr>
            <w:r w:rsidRPr="007B733E">
              <w:rPr>
                <w:rFonts w:cs="Times New Roman"/>
                <w:b/>
                <w:i/>
                <w:szCs w:val="24"/>
              </w:rPr>
              <w:t>10%</w:t>
            </w:r>
          </w:p>
        </w:tc>
        <w:tc>
          <w:tcPr>
            <w:tcW w:w="625" w:type="dxa"/>
          </w:tcPr>
          <w:p w14:paraId="15DF6BFA" w14:textId="77777777" w:rsidR="00C36066" w:rsidRPr="007B733E" w:rsidRDefault="001101E2" w:rsidP="007B733E">
            <w:pPr>
              <w:rPr>
                <w:rFonts w:cs="Times New Roman"/>
                <w:b/>
                <w:i/>
                <w:szCs w:val="24"/>
              </w:rPr>
            </w:pPr>
            <w:r w:rsidRPr="007B733E">
              <w:rPr>
                <w:rFonts w:cs="Times New Roman"/>
                <w:b/>
                <w:i/>
                <w:szCs w:val="24"/>
              </w:rPr>
              <w:t>30%</w:t>
            </w:r>
          </w:p>
        </w:tc>
      </w:tr>
      <w:tr w:rsidR="00C36066" w:rsidRPr="007B733E" w14:paraId="20410A5D" w14:textId="77777777" w:rsidTr="009C26EF">
        <w:tc>
          <w:tcPr>
            <w:tcW w:w="265" w:type="dxa"/>
          </w:tcPr>
          <w:p w14:paraId="6458DEDD" w14:textId="77777777" w:rsidR="00C36066" w:rsidRPr="007B733E" w:rsidRDefault="00C36066" w:rsidP="007B733E">
            <w:pPr>
              <w:rPr>
                <w:rFonts w:cs="Times New Roman"/>
                <w:b/>
                <w:i/>
                <w:szCs w:val="24"/>
              </w:rPr>
            </w:pPr>
            <w:r w:rsidRPr="007B733E">
              <w:rPr>
                <w:rFonts w:cs="Times New Roman"/>
                <w:b/>
                <w:i/>
                <w:szCs w:val="24"/>
              </w:rPr>
              <w:t>7</w:t>
            </w:r>
          </w:p>
        </w:tc>
        <w:tc>
          <w:tcPr>
            <w:tcW w:w="5850" w:type="dxa"/>
          </w:tcPr>
          <w:p w14:paraId="406AA65E" w14:textId="77777777" w:rsidR="00C36066" w:rsidRPr="007B733E" w:rsidRDefault="00C36066" w:rsidP="007B733E">
            <w:pPr>
              <w:rPr>
                <w:rFonts w:cs="Times New Roman"/>
                <w:b/>
                <w:i/>
                <w:szCs w:val="24"/>
              </w:rPr>
            </w:pPr>
            <w:r w:rsidRPr="007B733E">
              <w:rPr>
                <w:rFonts w:cs="Times New Roman"/>
                <w:b/>
                <w:i/>
                <w:szCs w:val="24"/>
              </w:rPr>
              <w:t>This Moodle helps me to have quality learning</w:t>
            </w:r>
          </w:p>
        </w:tc>
        <w:tc>
          <w:tcPr>
            <w:tcW w:w="630" w:type="dxa"/>
          </w:tcPr>
          <w:p w14:paraId="567D3512" w14:textId="77777777" w:rsidR="00C36066" w:rsidRPr="007B733E" w:rsidRDefault="001101E2" w:rsidP="007B733E">
            <w:pPr>
              <w:rPr>
                <w:rFonts w:cs="Times New Roman"/>
                <w:b/>
                <w:i/>
                <w:szCs w:val="24"/>
              </w:rPr>
            </w:pPr>
            <w:r w:rsidRPr="007B733E">
              <w:rPr>
                <w:rFonts w:cs="Times New Roman"/>
                <w:b/>
                <w:i/>
                <w:szCs w:val="24"/>
              </w:rPr>
              <w:t>10%</w:t>
            </w:r>
          </w:p>
        </w:tc>
        <w:tc>
          <w:tcPr>
            <w:tcW w:w="540" w:type="dxa"/>
          </w:tcPr>
          <w:p w14:paraId="1C69D3F9" w14:textId="77777777" w:rsidR="00C36066" w:rsidRPr="007B733E" w:rsidRDefault="001101E2" w:rsidP="007B733E">
            <w:pPr>
              <w:rPr>
                <w:rFonts w:cs="Times New Roman"/>
                <w:b/>
                <w:i/>
                <w:szCs w:val="24"/>
              </w:rPr>
            </w:pPr>
            <w:r w:rsidRPr="007B733E">
              <w:rPr>
                <w:rFonts w:cs="Times New Roman"/>
                <w:b/>
                <w:i/>
                <w:szCs w:val="24"/>
              </w:rPr>
              <w:t>15%</w:t>
            </w:r>
          </w:p>
        </w:tc>
        <w:tc>
          <w:tcPr>
            <w:tcW w:w="540" w:type="dxa"/>
          </w:tcPr>
          <w:p w14:paraId="22F5C888" w14:textId="77777777" w:rsidR="00C36066" w:rsidRPr="007B733E" w:rsidRDefault="001101E2" w:rsidP="007B733E">
            <w:pPr>
              <w:rPr>
                <w:rFonts w:cs="Times New Roman"/>
                <w:b/>
                <w:i/>
                <w:szCs w:val="24"/>
              </w:rPr>
            </w:pPr>
            <w:r w:rsidRPr="007B733E">
              <w:rPr>
                <w:rFonts w:cs="Times New Roman"/>
                <w:b/>
                <w:i/>
                <w:szCs w:val="24"/>
              </w:rPr>
              <w:t>25%</w:t>
            </w:r>
          </w:p>
        </w:tc>
        <w:tc>
          <w:tcPr>
            <w:tcW w:w="540" w:type="dxa"/>
          </w:tcPr>
          <w:p w14:paraId="4A1AD169" w14:textId="77777777" w:rsidR="00C36066" w:rsidRPr="007B733E" w:rsidRDefault="001101E2" w:rsidP="007B733E">
            <w:pPr>
              <w:rPr>
                <w:rFonts w:cs="Times New Roman"/>
                <w:b/>
                <w:i/>
                <w:szCs w:val="24"/>
              </w:rPr>
            </w:pPr>
            <w:r w:rsidRPr="007B733E">
              <w:rPr>
                <w:rFonts w:cs="Times New Roman"/>
                <w:b/>
                <w:i/>
                <w:szCs w:val="24"/>
              </w:rPr>
              <w:t>35%</w:t>
            </w:r>
          </w:p>
        </w:tc>
        <w:tc>
          <w:tcPr>
            <w:tcW w:w="625" w:type="dxa"/>
          </w:tcPr>
          <w:p w14:paraId="01E09858" w14:textId="77777777" w:rsidR="00C36066" w:rsidRPr="007B733E" w:rsidRDefault="001101E2" w:rsidP="007B733E">
            <w:pPr>
              <w:rPr>
                <w:rFonts w:cs="Times New Roman"/>
                <w:b/>
                <w:i/>
                <w:szCs w:val="24"/>
              </w:rPr>
            </w:pPr>
            <w:r w:rsidRPr="007B733E">
              <w:rPr>
                <w:rFonts w:cs="Times New Roman"/>
                <w:b/>
                <w:i/>
                <w:szCs w:val="24"/>
              </w:rPr>
              <w:t>15%</w:t>
            </w:r>
          </w:p>
        </w:tc>
      </w:tr>
      <w:tr w:rsidR="00C36066" w:rsidRPr="007B733E" w14:paraId="65ECFCA2" w14:textId="77777777" w:rsidTr="009C26EF">
        <w:tc>
          <w:tcPr>
            <w:tcW w:w="265" w:type="dxa"/>
          </w:tcPr>
          <w:p w14:paraId="7A375392" w14:textId="77777777" w:rsidR="00C36066" w:rsidRPr="007B733E" w:rsidRDefault="00C36066" w:rsidP="007B733E">
            <w:pPr>
              <w:rPr>
                <w:rFonts w:cs="Times New Roman"/>
                <w:b/>
                <w:i/>
                <w:szCs w:val="24"/>
              </w:rPr>
            </w:pPr>
            <w:r w:rsidRPr="007B733E">
              <w:rPr>
                <w:rFonts w:cs="Times New Roman"/>
                <w:b/>
                <w:i/>
                <w:szCs w:val="24"/>
              </w:rPr>
              <w:t>8</w:t>
            </w:r>
          </w:p>
        </w:tc>
        <w:tc>
          <w:tcPr>
            <w:tcW w:w="5850" w:type="dxa"/>
          </w:tcPr>
          <w:p w14:paraId="378E0B50" w14:textId="77777777" w:rsidR="00C36066" w:rsidRPr="007B733E" w:rsidRDefault="00C36066" w:rsidP="007B733E">
            <w:pPr>
              <w:rPr>
                <w:rFonts w:cs="Times New Roman"/>
                <w:b/>
                <w:i/>
                <w:szCs w:val="24"/>
              </w:rPr>
            </w:pPr>
            <w:r w:rsidRPr="007B733E">
              <w:rPr>
                <w:rFonts w:cs="Times New Roman"/>
                <w:b/>
                <w:i/>
                <w:szCs w:val="24"/>
              </w:rPr>
              <w:t>I enjoy the flexibility of timing to have classes from recorded versions.</w:t>
            </w:r>
          </w:p>
        </w:tc>
        <w:tc>
          <w:tcPr>
            <w:tcW w:w="630" w:type="dxa"/>
          </w:tcPr>
          <w:p w14:paraId="5F54DEE4" w14:textId="77777777" w:rsidR="00C36066" w:rsidRPr="007B733E" w:rsidRDefault="001101E2" w:rsidP="007B733E">
            <w:pPr>
              <w:rPr>
                <w:rFonts w:cs="Times New Roman"/>
                <w:b/>
                <w:i/>
                <w:szCs w:val="24"/>
              </w:rPr>
            </w:pPr>
            <w:r w:rsidRPr="007B733E">
              <w:rPr>
                <w:rFonts w:cs="Times New Roman"/>
                <w:b/>
                <w:i/>
                <w:szCs w:val="24"/>
              </w:rPr>
              <w:t>25%</w:t>
            </w:r>
          </w:p>
        </w:tc>
        <w:tc>
          <w:tcPr>
            <w:tcW w:w="540" w:type="dxa"/>
          </w:tcPr>
          <w:p w14:paraId="55F7C112" w14:textId="77777777" w:rsidR="00C36066" w:rsidRPr="007B733E" w:rsidRDefault="001101E2" w:rsidP="007B733E">
            <w:pPr>
              <w:rPr>
                <w:rFonts w:cs="Times New Roman"/>
                <w:b/>
                <w:i/>
                <w:szCs w:val="24"/>
              </w:rPr>
            </w:pPr>
            <w:r w:rsidRPr="007B733E">
              <w:rPr>
                <w:rFonts w:cs="Times New Roman"/>
                <w:b/>
                <w:i/>
                <w:szCs w:val="24"/>
              </w:rPr>
              <w:t>30%</w:t>
            </w:r>
          </w:p>
        </w:tc>
        <w:tc>
          <w:tcPr>
            <w:tcW w:w="540" w:type="dxa"/>
          </w:tcPr>
          <w:p w14:paraId="1CB6AD21" w14:textId="77777777" w:rsidR="00C36066" w:rsidRPr="007B733E" w:rsidRDefault="001101E2" w:rsidP="007B733E">
            <w:pPr>
              <w:rPr>
                <w:rFonts w:cs="Times New Roman"/>
                <w:b/>
                <w:i/>
                <w:szCs w:val="24"/>
              </w:rPr>
            </w:pPr>
            <w:r w:rsidRPr="007B733E">
              <w:rPr>
                <w:rFonts w:cs="Times New Roman"/>
                <w:b/>
                <w:i/>
                <w:szCs w:val="24"/>
              </w:rPr>
              <w:t>15%</w:t>
            </w:r>
          </w:p>
        </w:tc>
        <w:tc>
          <w:tcPr>
            <w:tcW w:w="540" w:type="dxa"/>
          </w:tcPr>
          <w:p w14:paraId="271C7972" w14:textId="77777777" w:rsidR="00C36066" w:rsidRPr="007B733E" w:rsidRDefault="001101E2" w:rsidP="007B733E">
            <w:pPr>
              <w:rPr>
                <w:rFonts w:cs="Times New Roman"/>
                <w:b/>
                <w:i/>
                <w:szCs w:val="24"/>
              </w:rPr>
            </w:pPr>
            <w:r w:rsidRPr="007B733E">
              <w:rPr>
                <w:rFonts w:cs="Times New Roman"/>
                <w:b/>
                <w:i/>
                <w:szCs w:val="24"/>
              </w:rPr>
              <w:t>20%</w:t>
            </w:r>
          </w:p>
        </w:tc>
        <w:tc>
          <w:tcPr>
            <w:tcW w:w="625" w:type="dxa"/>
          </w:tcPr>
          <w:p w14:paraId="0A6BD592" w14:textId="77777777" w:rsidR="00C36066" w:rsidRPr="007B733E" w:rsidRDefault="001101E2" w:rsidP="007B733E">
            <w:pPr>
              <w:rPr>
                <w:rFonts w:cs="Times New Roman"/>
                <w:b/>
                <w:i/>
                <w:szCs w:val="24"/>
              </w:rPr>
            </w:pPr>
            <w:r w:rsidRPr="007B733E">
              <w:rPr>
                <w:rFonts w:cs="Times New Roman"/>
                <w:b/>
                <w:i/>
                <w:szCs w:val="24"/>
              </w:rPr>
              <w:t>10%</w:t>
            </w:r>
          </w:p>
        </w:tc>
      </w:tr>
    </w:tbl>
    <w:p w14:paraId="4FA4AE57" w14:textId="77777777" w:rsidR="00C36066" w:rsidRPr="007B733E" w:rsidRDefault="00C36066" w:rsidP="007B733E">
      <w:pPr>
        <w:ind w:left="360"/>
        <w:jc w:val="center"/>
        <w:rPr>
          <w:rFonts w:cs="Times New Roman"/>
          <w:b/>
          <w:i/>
          <w:szCs w:val="24"/>
        </w:rPr>
      </w:pPr>
    </w:p>
    <w:sectPr w:rsidR="00C36066" w:rsidRPr="007B733E">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DBA15" w14:textId="77777777" w:rsidR="00D342E5" w:rsidRDefault="00D342E5" w:rsidP="0046057F">
      <w:pPr>
        <w:spacing w:after="0" w:line="240" w:lineRule="auto"/>
      </w:pPr>
      <w:r>
        <w:separator/>
      </w:r>
    </w:p>
  </w:endnote>
  <w:endnote w:type="continuationSeparator" w:id="0">
    <w:p w14:paraId="680F698A" w14:textId="77777777" w:rsidR="00D342E5" w:rsidRDefault="00D342E5" w:rsidP="004605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1872960"/>
      <w:docPartObj>
        <w:docPartGallery w:val="Page Numbers (Bottom of Page)"/>
        <w:docPartUnique/>
      </w:docPartObj>
    </w:sdtPr>
    <w:sdtEndPr>
      <w:rPr>
        <w:noProof/>
      </w:rPr>
    </w:sdtEndPr>
    <w:sdtContent>
      <w:p w14:paraId="1C0A08BE" w14:textId="77777777" w:rsidR="009C26EF" w:rsidRDefault="009C26EF">
        <w:pPr>
          <w:pStyle w:val="Footer"/>
          <w:jc w:val="right"/>
        </w:pPr>
        <w:r>
          <w:fldChar w:fldCharType="begin"/>
        </w:r>
        <w:r>
          <w:instrText xml:space="preserve"> PAGE   \* MERGEFORMAT </w:instrText>
        </w:r>
        <w:r>
          <w:fldChar w:fldCharType="separate"/>
        </w:r>
        <w:r w:rsidR="000D40FF">
          <w:rPr>
            <w:noProof/>
          </w:rPr>
          <w:t>14</w:t>
        </w:r>
        <w:r>
          <w:rPr>
            <w:noProof/>
          </w:rPr>
          <w:fldChar w:fldCharType="end"/>
        </w:r>
      </w:p>
    </w:sdtContent>
  </w:sdt>
  <w:p w14:paraId="47FE1818" w14:textId="77777777" w:rsidR="009C26EF" w:rsidRDefault="009C26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4C9E4" w14:textId="77777777" w:rsidR="00D342E5" w:rsidRDefault="00D342E5" w:rsidP="0046057F">
      <w:pPr>
        <w:spacing w:after="0" w:line="240" w:lineRule="auto"/>
      </w:pPr>
      <w:r>
        <w:separator/>
      </w:r>
    </w:p>
  </w:footnote>
  <w:footnote w:type="continuationSeparator" w:id="0">
    <w:p w14:paraId="520A2484" w14:textId="77777777" w:rsidR="00D342E5" w:rsidRDefault="00D342E5" w:rsidP="004605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5D6560"/>
    <w:multiLevelType w:val="hybridMultilevel"/>
    <w:tmpl w:val="FC165CE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E535EA0"/>
    <w:multiLevelType w:val="hybridMultilevel"/>
    <w:tmpl w:val="8398EFA4"/>
    <w:lvl w:ilvl="0" w:tplc="A3DA4A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A6C7ABE"/>
    <w:multiLevelType w:val="hybridMultilevel"/>
    <w:tmpl w:val="3238EA20"/>
    <w:lvl w:ilvl="0" w:tplc="83A620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57F"/>
    <w:rsid w:val="00000667"/>
    <w:rsid w:val="00030F7E"/>
    <w:rsid w:val="00085972"/>
    <w:rsid w:val="000D40FF"/>
    <w:rsid w:val="001101E2"/>
    <w:rsid w:val="00120F2B"/>
    <w:rsid w:val="00186581"/>
    <w:rsid w:val="001A5520"/>
    <w:rsid w:val="00212A76"/>
    <w:rsid w:val="00267778"/>
    <w:rsid w:val="002A06E2"/>
    <w:rsid w:val="002B6B18"/>
    <w:rsid w:val="002E5AE7"/>
    <w:rsid w:val="003B2080"/>
    <w:rsid w:val="00420704"/>
    <w:rsid w:val="0046057F"/>
    <w:rsid w:val="00461E6E"/>
    <w:rsid w:val="00684122"/>
    <w:rsid w:val="006C77D7"/>
    <w:rsid w:val="0070074B"/>
    <w:rsid w:val="007A35F1"/>
    <w:rsid w:val="007B733E"/>
    <w:rsid w:val="008421D4"/>
    <w:rsid w:val="00870F56"/>
    <w:rsid w:val="008C039A"/>
    <w:rsid w:val="008C6A3A"/>
    <w:rsid w:val="00976FCA"/>
    <w:rsid w:val="009C26EF"/>
    <w:rsid w:val="009D5E91"/>
    <w:rsid w:val="00A159CC"/>
    <w:rsid w:val="00A77734"/>
    <w:rsid w:val="00AA62D4"/>
    <w:rsid w:val="00AE7D85"/>
    <w:rsid w:val="00BD3EA8"/>
    <w:rsid w:val="00C36066"/>
    <w:rsid w:val="00CE5537"/>
    <w:rsid w:val="00D21F41"/>
    <w:rsid w:val="00D342E5"/>
    <w:rsid w:val="00D93749"/>
    <w:rsid w:val="00DF7A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DCCC8"/>
  <w15:chartTrackingRefBased/>
  <w15:docId w15:val="{B188ECBB-DE42-40AE-A210-DB6536286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21D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421D4"/>
    <w:pPr>
      <w:keepNext/>
      <w:keepLines/>
      <w:spacing w:before="240" w:after="0"/>
      <w:outlineLvl w:val="0"/>
    </w:pPr>
    <w:rPr>
      <w:rFonts w:eastAsiaTheme="majorEastAsia" w:cstheme="majorBidi"/>
      <w:b/>
      <w:color w:val="2E74B5" w:themeColor="accent1" w:themeShade="BF"/>
      <w:sz w:val="30"/>
      <w:szCs w:val="32"/>
    </w:rPr>
  </w:style>
  <w:style w:type="paragraph" w:styleId="Heading2">
    <w:name w:val="heading 2"/>
    <w:basedOn w:val="Normal"/>
    <w:next w:val="Normal"/>
    <w:link w:val="Heading2Char"/>
    <w:uiPriority w:val="9"/>
    <w:semiHidden/>
    <w:unhideWhenUsed/>
    <w:qFormat/>
    <w:rsid w:val="00030F7E"/>
    <w:pPr>
      <w:keepNext/>
      <w:keepLines/>
      <w:spacing w:before="40" w:after="0"/>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05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57F"/>
  </w:style>
  <w:style w:type="paragraph" w:styleId="Footer">
    <w:name w:val="footer"/>
    <w:basedOn w:val="Normal"/>
    <w:link w:val="FooterChar"/>
    <w:uiPriority w:val="99"/>
    <w:unhideWhenUsed/>
    <w:rsid w:val="004605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57F"/>
  </w:style>
  <w:style w:type="paragraph" w:styleId="ListParagraph">
    <w:name w:val="List Paragraph"/>
    <w:basedOn w:val="Normal"/>
    <w:uiPriority w:val="34"/>
    <w:qFormat/>
    <w:rsid w:val="00976FCA"/>
    <w:pPr>
      <w:ind w:left="720"/>
      <w:contextualSpacing/>
    </w:pPr>
  </w:style>
  <w:style w:type="table" w:styleId="TableGrid">
    <w:name w:val="Table Grid"/>
    <w:basedOn w:val="TableNormal"/>
    <w:uiPriority w:val="39"/>
    <w:rsid w:val="00BD3E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421D4"/>
    <w:rPr>
      <w:rFonts w:ascii="Times New Roman" w:eastAsiaTheme="majorEastAsia" w:hAnsi="Times New Roman" w:cstheme="majorBidi"/>
      <w:b/>
      <w:color w:val="2E74B5" w:themeColor="accent1" w:themeShade="BF"/>
      <w:sz w:val="30"/>
      <w:szCs w:val="32"/>
    </w:rPr>
  </w:style>
  <w:style w:type="paragraph" w:styleId="TOCHeading">
    <w:name w:val="TOC Heading"/>
    <w:basedOn w:val="Heading1"/>
    <w:next w:val="Normal"/>
    <w:uiPriority w:val="39"/>
    <w:unhideWhenUsed/>
    <w:qFormat/>
    <w:rsid w:val="000D40FF"/>
    <w:pPr>
      <w:outlineLvl w:val="9"/>
    </w:pPr>
  </w:style>
  <w:style w:type="paragraph" w:styleId="TOC1">
    <w:name w:val="toc 1"/>
    <w:basedOn w:val="Normal"/>
    <w:next w:val="Normal"/>
    <w:autoRedefine/>
    <w:uiPriority w:val="39"/>
    <w:unhideWhenUsed/>
    <w:rsid w:val="000D40FF"/>
    <w:pPr>
      <w:spacing w:after="100"/>
    </w:pPr>
  </w:style>
  <w:style w:type="character" w:styleId="Hyperlink">
    <w:name w:val="Hyperlink"/>
    <w:basedOn w:val="DefaultParagraphFont"/>
    <w:uiPriority w:val="99"/>
    <w:unhideWhenUsed/>
    <w:rsid w:val="000D40FF"/>
    <w:rPr>
      <w:color w:val="0563C1" w:themeColor="hyperlink"/>
      <w:u w:val="single"/>
    </w:rPr>
  </w:style>
  <w:style w:type="character" w:customStyle="1" w:styleId="Heading2Char">
    <w:name w:val="Heading 2 Char"/>
    <w:basedOn w:val="DefaultParagraphFont"/>
    <w:link w:val="Heading2"/>
    <w:uiPriority w:val="9"/>
    <w:semiHidden/>
    <w:rsid w:val="00030F7E"/>
    <w:rPr>
      <w:rFonts w:ascii="Times New Roman" w:eastAsiaTheme="majorEastAsia" w:hAnsi="Times New Roman" w:cstheme="majorBidi"/>
      <w:b/>
      <w:color w:val="2E74B5" w:themeColor="accent1" w:themeShade="BF"/>
      <w:sz w:val="26"/>
      <w:szCs w:val="26"/>
    </w:rPr>
  </w:style>
  <w:style w:type="paragraph" w:styleId="Title">
    <w:name w:val="Title"/>
    <w:basedOn w:val="Normal"/>
    <w:next w:val="Normal"/>
    <w:link w:val="TitleChar"/>
    <w:uiPriority w:val="10"/>
    <w:qFormat/>
    <w:rsid w:val="009D5E9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5E9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EB0AA2-02EE-4CDA-9272-27BA29E22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459</TotalTime>
  <Pages>13</Pages>
  <Words>2346</Words>
  <Characters>13373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 siddiq</dc:creator>
  <cp:keywords/>
  <dc:description/>
  <cp:lastModifiedBy>Sabrina Belcianu</cp:lastModifiedBy>
  <cp:revision>17</cp:revision>
  <dcterms:created xsi:type="dcterms:W3CDTF">2021-12-06T05:00:00Z</dcterms:created>
  <dcterms:modified xsi:type="dcterms:W3CDTF">2021-12-16T19:52:00Z</dcterms:modified>
</cp:coreProperties>
</file>