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C03FF1" w14:textId="770AF41B" w:rsidR="00943CA6" w:rsidRDefault="00943CA6"/>
    <w:sdt>
      <w:sdtPr>
        <w:id w:val="-1057393701"/>
        <w:docPartObj>
          <w:docPartGallery w:val="Cover Pages"/>
          <w:docPartUnique/>
        </w:docPartObj>
      </w:sdtPr>
      <w:sdtEndPr/>
      <w:sdtContent>
        <w:p w14:paraId="0B2A70EC" w14:textId="471C67A0" w:rsidR="00C035B9" w:rsidRDefault="00C035B9">
          <w:r>
            <w:rPr>
              <w:noProof/>
            </w:rPr>
            <mc:AlternateContent>
              <mc:Choice Requires="wpg">
                <w:drawing>
                  <wp:anchor distT="0" distB="0" distL="114300" distR="114300" simplePos="0" relativeHeight="251659264" behindDoc="0" locked="0" layoutInCell="1" allowOverlap="1" wp14:anchorId="47CDF4E0" wp14:editId="625EB2EC">
                    <wp:simplePos x="0" y="0"/>
                    <wp:positionH relativeFrom="page">
                      <wp:align>right</wp:align>
                    </wp:positionH>
                    <wp:positionV relativeFrom="page">
                      <wp:posOffset>50800</wp:posOffset>
                    </wp:positionV>
                    <wp:extent cx="3113670" cy="10058400"/>
                    <wp:effectExtent l="0" t="0" r="5080" b="0"/>
                    <wp:wrapNone/>
                    <wp:docPr id="453" name="Group 78"/>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60" name="Rectangle 460"/>
                            <wps:cNvSpPr>
                              <a:spLocks noChangeArrowheads="1"/>
                            </wps:cNvSpPr>
                            <wps:spPr bwMode="auto">
                              <a:xfrm>
                                <a:off x="124691" y="0"/>
                                <a:ext cx="2971800" cy="10058400"/>
                              </a:xfrm>
                              <a:prstGeom prst="rect">
                                <a:avLst/>
                              </a:prstGeom>
                              <a:solidFill>
                                <a:schemeClr val="accent3">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txbx>
                              <w:txbxContent>
                                <w:p w14:paraId="443CE7B2" w14:textId="77777777" w:rsidR="00C035B9" w:rsidRDefault="00C035B9" w:rsidP="00C035B9">
                                  <w:pPr>
                                    <w:jc w:val="center"/>
                                  </w:pPr>
                                </w:p>
                              </w:txbxContent>
                            </wps:txbx>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3-12-07T00:00:00Z">
                                      <w:dateFormat w:val="yyyy"/>
                                      <w:lid w:val="en-GB"/>
                                      <w:storeMappedDataAs w:val="dateTime"/>
                                      <w:calendar w:val="gregorian"/>
                                    </w:date>
                                  </w:sdtPr>
                                  <w:sdtEndPr/>
                                  <w:sdtContent>
                                    <w:p w14:paraId="4CC6F35E" w14:textId="28E72362" w:rsidR="00C035B9" w:rsidRDefault="00C035B9">
                                      <w:pPr>
                                        <w:pStyle w:val="NoSpacing"/>
                                        <w:rPr>
                                          <w:color w:val="FFFFFF" w:themeColor="background1"/>
                                          <w:sz w:val="96"/>
                                          <w:szCs w:val="96"/>
                                        </w:rPr>
                                      </w:pPr>
                                      <w:r>
                                        <w:rPr>
                                          <w:color w:val="FFFFFF" w:themeColor="background1"/>
                                          <w:sz w:val="96"/>
                                          <w:szCs w:val="96"/>
                                        </w:rPr>
                                        <w:t>2023</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0773435B" w14:textId="230FBC18" w:rsidR="00C035B9" w:rsidRDefault="00C035B9">
                                      <w:pPr>
                                        <w:pStyle w:val="NoSpacing"/>
                                        <w:spacing w:line="360" w:lineRule="auto"/>
                                        <w:rPr>
                                          <w:color w:val="FFFFFF" w:themeColor="background1"/>
                                        </w:rPr>
                                      </w:pPr>
                                      <w:r>
                                        <w:rPr>
                                          <w:color w:val="FFFFFF" w:themeColor="background1"/>
                                        </w:rPr>
                                        <w:t>Daniel Griffiths</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EndPr/>
                                  <w:sdtContent>
                                    <w:p w14:paraId="6BEBA43E" w14:textId="45519D9F" w:rsidR="00C035B9" w:rsidRDefault="00C035B9">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3-12-07T00:00:00Z">
                                      <w:dateFormat w:val="dd/MM/yyyy"/>
                                      <w:lid w:val="en-GB"/>
                                      <w:storeMappedDataAs w:val="dateTime"/>
                                      <w:calendar w:val="gregorian"/>
                                    </w:date>
                                  </w:sdtPr>
                                  <w:sdtEndPr/>
                                  <w:sdtContent>
                                    <w:p w14:paraId="4A08C27A" w14:textId="4BA19D20" w:rsidR="00C035B9" w:rsidRDefault="00BA5806">
                                      <w:pPr>
                                        <w:pStyle w:val="NoSpacing"/>
                                        <w:spacing w:line="360" w:lineRule="auto"/>
                                        <w:rPr>
                                          <w:color w:val="FFFFFF" w:themeColor="background1"/>
                                        </w:rPr>
                                      </w:pPr>
                                      <w:r>
                                        <w:rPr>
                                          <w:color w:val="FFFFFF" w:themeColor="background1"/>
                                        </w:rPr>
                                        <w:t>07</w:t>
                                      </w:r>
                                      <w:r w:rsidR="00C035B9">
                                        <w:rPr>
                                          <w:color w:val="FFFFFF" w:themeColor="background1"/>
                                        </w:rPr>
                                        <w:t>/1</w:t>
                                      </w:r>
                                      <w:r>
                                        <w:rPr>
                                          <w:color w:val="FFFFFF" w:themeColor="background1"/>
                                        </w:rPr>
                                        <w:t>2</w:t>
                                      </w:r>
                                      <w:r w:rsidR="00C035B9">
                                        <w:rPr>
                                          <w:color w:val="FFFFFF" w:themeColor="background1"/>
                                        </w:rPr>
                                        <w:t>/2023</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47CDF4E0" id="Group 78" o:spid="_x0000_s1026" style="position:absolute;margin-left:193.95pt;margin-top:4pt;width:245.15pt;height:11in;z-index:251659264;mso-width-percent:400;mso-height-percent:1000;mso-position-horizontal:right;mso-position-horizontal-relative:page;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">
                    <v:rect id="Rectangle 460" o:spid="_x0000_s1027"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" fillcolor="#c9c9c9 [1942]" stroked="f" strokecolor="#d8d8d8">
                      <v:textbox>
                        <w:txbxContent>
                          <w:p w14:paraId="443CE7B2" w14:textId="77777777" w:rsidR="00C035B9" w:rsidRDefault="00C035B9" w:rsidP="00C035B9">
                            <w:pPr>
                              <w:jc w:val="center"/>
                            </w:pPr>
                          </w:p>
                        </w:txbxContent>
                      </v:textbox>
                    </v:rect>
                    <v:rect id="Rectangle 461" o:spid="_x0000_s1028"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3-12-07T00:00:00Z">
                                <w:dateFormat w:val="yyyy"/>
                                <w:lid w:val="en-GB"/>
                                <w:storeMappedDataAs w:val="dateTime"/>
                                <w:calendar w:val="gregorian"/>
                              </w:date>
                            </w:sdtPr>
                            <w:sdtEndPr/>
                            <w:sdtContent>
                              <w:p w14:paraId="4CC6F35E" w14:textId="28E72362" w:rsidR="00C035B9" w:rsidRDefault="00C035B9">
                                <w:pPr>
                                  <w:pStyle w:val="NoSpacing"/>
                                  <w:rPr>
                                    <w:color w:val="FFFFFF" w:themeColor="background1"/>
                                    <w:sz w:val="96"/>
                                    <w:szCs w:val="96"/>
                                  </w:rPr>
                                </w:pPr>
                                <w:r>
                                  <w:rPr>
                                    <w:color w:val="FFFFFF" w:themeColor="background1"/>
                                    <w:sz w:val="96"/>
                                    <w:szCs w:val="96"/>
                                  </w:rPr>
                                  <w:t>2023</w:t>
                                </w:r>
                              </w:p>
                            </w:sdtContent>
                          </w:sdt>
                        </w:txbxContent>
                      </v:textbox>
                    </v:rect>
                    <v:rect id="Rectangle 9" o:spid="_x0000_s1029"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0773435B" w14:textId="230FBC18" w:rsidR="00C035B9" w:rsidRDefault="00C035B9">
                                <w:pPr>
                                  <w:pStyle w:val="NoSpacing"/>
                                  <w:spacing w:line="360" w:lineRule="auto"/>
                                  <w:rPr>
                                    <w:color w:val="FFFFFF" w:themeColor="background1"/>
                                  </w:rPr>
                                </w:pPr>
                                <w:r>
                                  <w:rPr>
                                    <w:color w:val="FFFFFF" w:themeColor="background1"/>
                                  </w:rPr>
                                  <w:t>Daniel Griffiths</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EndPr/>
                            <w:sdtContent>
                              <w:p w14:paraId="6BEBA43E" w14:textId="45519D9F" w:rsidR="00C035B9" w:rsidRDefault="00C035B9">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3-12-07T00:00:00Z">
                                <w:dateFormat w:val="dd/MM/yyyy"/>
                                <w:lid w:val="en-GB"/>
                                <w:storeMappedDataAs w:val="dateTime"/>
                                <w:calendar w:val="gregorian"/>
                              </w:date>
                            </w:sdtPr>
                            <w:sdtEndPr/>
                            <w:sdtContent>
                              <w:p w14:paraId="4A08C27A" w14:textId="4BA19D20" w:rsidR="00C035B9" w:rsidRDefault="00BA5806">
                                <w:pPr>
                                  <w:pStyle w:val="NoSpacing"/>
                                  <w:spacing w:line="360" w:lineRule="auto"/>
                                  <w:rPr>
                                    <w:color w:val="FFFFFF" w:themeColor="background1"/>
                                  </w:rPr>
                                </w:pPr>
                                <w:r>
                                  <w:rPr>
                                    <w:color w:val="FFFFFF" w:themeColor="background1"/>
                                  </w:rPr>
                                  <w:t>07</w:t>
                                </w:r>
                                <w:r w:rsidR="00C035B9">
                                  <w:rPr>
                                    <w:color w:val="FFFFFF" w:themeColor="background1"/>
                                  </w:rPr>
                                  <w:t>/1</w:t>
                                </w:r>
                                <w:r>
                                  <w:rPr>
                                    <w:color w:val="FFFFFF" w:themeColor="background1"/>
                                  </w:rPr>
                                  <w:t>2</w:t>
                                </w:r>
                                <w:r w:rsidR="00C035B9">
                                  <w:rPr>
                                    <w:color w:val="FFFFFF" w:themeColor="background1"/>
                                  </w:rPr>
                                  <w:t>/2023</w:t>
                                </w:r>
                              </w:p>
                            </w:sdtContent>
                          </w:sdt>
                        </w:txbxContent>
                      </v:textbox>
                    </v:rect>
                    <w10:wrap anchorx="page" anchory="page"/>
                  </v:group>
                </w:pict>
              </mc:Fallback>
            </mc:AlternateContent>
          </w:r>
        </w:p>
        <w:p w14:paraId="6D5B1425" w14:textId="63123DC8" w:rsidR="00C035B9" w:rsidRDefault="009B421E">
          <w:r>
            <w:rPr>
              <w:noProof/>
            </w:rPr>
            <w:drawing>
              <wp:anchor distT="0" distB="0" distL="114300" distR="114300" simplePos="0" relativeHeight="251662336" behindDoc="1" locked="0" layoutInCell="1" allowOverlap="1" wp14:anchorId="4083266F" wp14:editId="6BD4EC8B">
                <wp:simplePos x="0" y="0"/>
                <wp:positionH relativeFrom="margin">
                  <wp:posOffset>-762000</wp:posOffset>
                </wp:positionH>
                <wp:positionV relativeFrom="paragraph">
                  <wp:posOffset>2997200</wp:posOffset>
                </wp:positionV>
                <wp:extent cx="4321175" cy="6482080"/>
                <wp:effectExtent l="0" t="0" r="3175" b="0"/>
                <wp:wrapNone/>
                <wp:docPr id="593841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21175" cy="6482080"/>
                        </a:xfrm>
                        <a:prstGeom prst="rect">
                          <a:avLst/>
                        </a:prstGeom>
                        <a:noFill/>
                      </pic:spPr>
                    </pic:pic>
                  </a:graphicData>
                </a:graphic>
                <wp14:sizeRelH relativeFrom="margin">
                  <wp14:pctWidth>0</wp14:pctWidth>
                </wp14:sizeRelH>
                <wp14:sizeRelV relativeFrom="margin">
                  <wp14:pctHeight>0</wp14:pctHeight>
                </wp14:sizeRelV>
              </wp:anchor>
            </w:drawing>
          </w:r>
          <w:r w:rsidR="0056041F">
            <w:rPr>
              <w:noProof/>
            </w:rPr>
            <mc:AlternateContent>
              <mc:Choice Requires="wps">
                <w:drawing>
                  <wp:anchor distT="0" distB="0" distL="114300" distR="114300" simplePos="0" relativeHeight="251661312" behindDoc="0" locked="0" layoutInCell="0" allowOverlap="1" wp14:anchorId="5AD469D2" wp14:editId="675CA6E9">
                    <wp:simplePos x="0" y="0"/>
                    <wp:positionH relativeFrom="page">
                      <wp:posOffset>2787650</wp:posOffset>
                    </wp:positionH>
                    <wp:positionV relativeFrom="page">
                      <wp:posOffset>2914650</wp:posOffset>
                    </wp:positionV>
                    <wp:extent cx="4699000" cy="698500"/>
                    <wp:effectExtent l="0" t="0" r="25400" b="2540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99000" cy="69850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C548DDF" w14:textId="5749419A" w:rsidR="00C035B9" w:rsidRDefault="0043508B">
                                    <w:pPr>
                                      <w:pStyle w:val="NoSpacing"/>
                                      <w:jc w:val="right"/>
                                      <w:rPr>
                                        <w:color w:val="FFFFFF" w:themeColor="background1"/>
                                        <w:sz w:val="72"/>
                                        <w:szCs w:val="72"/>
                                      </w:rPr>
                                    </w:pPr>
                                    <w:r>
                                      <w:rPr>
                                        <w:color w:val="FFFFFF" w:themeColor="background1"/>
                                        <w:sz w:val="72"/>
                                        <w:szCs w:val="72"/>
                                      </w:rPr>
                                      <w:t>Construction Materials</w:t>
                                    </w:r>
                                  </w:p>
                                </w:sdtContent>
                              </w:sdt>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5AD469D2" id="Rectangle 16" o:spid="_x0000_s1030" style="position:absolute;margin-left:219.5pt;margin-top:229.5pt;width:370pt;height:5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" o:allowincell="f" fillcolor="black [3213]" strokecolor="black [3213]" strokeweight="1.5pt">
                    <v:textbox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C548DDF" w14:textId="5749419A" w:rsidR="00C035B9" w:rsidRDefault="0043508B">
                              <w:pPr>
                                <w:pStyle w:val="NoSpacing"/>
                                <w:jc w:val="right"/>
                                <w:rPr>
                                  <w:color w:val="FFFFFF" w:themeColor="background1"/>
                                  <w:sz w:val="72"/>
                                  <w:szCs w:val="72"/>
                                </w:rPr>
                              </w:pPr>
                              <w:r>
                                <w:rPr>
                                  <w:color w:val="FFFFFF" w:themeColor="background1"/>
                                  <w:sz w:val="72"/>
                                  <w:szCs w:val="72"/>
                                </w:rPr>
                                <w:t>Construction Materials</w:t>
                              </w:r>
                            </w:p>
                          </w:sdtContent>
                        </w:sdt>
                      </w:txbxContent>
                    </v:textbox>
                    <w10:wrap anchorx="page" anchory="page"/>
                  </v:rect>
                </w:pict>
              </mc:Fallback>
            </mc:AlternateContent>
          </w:r>
          <w:r w:rsidR="00C035B9">
            <w:br w:type="page"/>
          </w:r>
        </w:p>
      </w:sdtContent>
    </w:sdt>
    <w:sdt>
      <w:sdtPr>
        <w:rPr>
          <w:rFonts w:asciiTheme="minorHAnsi" w:eastAsiaTheme="minorHAnsi" w:hAnsiTheme="minorHAnsi" w:cstheme="minorBidi"/>
          <w:color w:val="auto"/>
          <w:kern w:val="2"/>
          <w:sz w:val="22"/>
          <w:szCs w:val="22"/>
          <w:lang w:eastAsia="en-US"/>
          <w14:ligatures w14:val="standardContextual"/>
        </w:rPr>
        <w:id w:val="-716051839"/>
        <w:docPartObj>
          <w:docPartGallery w:val="Table of Contents"/>
          <w:docPartUnique/>
        </w:docPartObj>
      </w:sdtPr>
      <w:sdtEndPr>
        <w:rPr>
          <w:b/>
          <w:bCs/>
        </w:rPr>
      </w:sdtEndPr>
      <w:sdtContent>
        <w:p w14:paraId="6B02BDAD" w14:textId="1E241E3F" w:rsidR="00C035B9" w:rsidRDefault="00C035B9" w:rsidP="00C066C9">
          <w:pPr>
            <w:pStyle w:val="TOCHeading"/>
            <w:jc w:val="both"/>
          </w:pPr>
          <w:r>
            <w:t>Contents</w:t>
          </w:r>
        </w:p>
        <w:p w14:paraId="168401AA" w14:textId="4136AE7A" w:rsidR="005A521A" w:rsidRDefault="00C035B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2844937" w:history="1">
            <w:r w:rsidR="005A521A" w:rsidRPr="008D6B63">
              <w:rPr>
                <w:rStyle w:val="Hyperlink"/>
                <w:noProof/>
              </w:rPr>
              <w:t>Introduction.</w:t>
            </w:r>
            <w:r w:rsidR="005A521A">
              <w:rPr>
                <w:noProof/>
                <w:webHidden/>
              </w:rPr>
              <w:tab/>
            </w:r>
            <w:r w:rsidR="005A521A">
              <w:rPr>
                <w:noProof/>
                <w:webHidden/>
              </w:rPr>
              <w:fldChar w:fldCharType="begin"/>
            </w:r>
            <w:r w:rsidR="005A521A">
              <w:rPr>
                <w:noProof/>
                <w:webHidden/>
              </w:rPr>
              <w:instrText xml:space="preserve"> PAGEREF _Toc152844937 \h </w:instrText>
            </w:r>
            <w:r w:rsidR="005A521A">
              <w:rPr>
                <w:noProof/>
                <w:webHidden/>
              </w:rPr>
            </w:r>
            <w:r w:rsidR="005A521A">
              <w:rPr>
                <w:noProof/>
                <w:webHidden/>
              </w:rPr>
              <w:fldChar w:fldCharType="separate"/>
            </w:r>
            <w:r w:rsidR="005A521A">
              <w:rPr>
                <w:noProof/>
                <w:webHidden/>
              </w:rPr>
              <w:t>2</w:t>
            </w:r>
            <w:r w:rsidR="005A521A">
              <w:rPr>
                <w:noProof/>
                <w:webHidden/>
              </w:rPr>
              <w:fldChar w:fldCharType="end"/>
            </w:r>
          </w:hyperlink>
        </w:p>
        <w:p w14:paraId="61408E0E" w14:textId="6907C1F6" w:rsidR="005A521A" w:rsidRDefault="00B755D2">
          <w:pPr>
            <w:pStyle w:val="TOC1"/>
            <w:tabs>
              <w:tab w:val="right" w:leader="dot" w:pos="9016"/>
            </w:tabs>
            <w:rPr>
              <w:rFonts w:eastAsiaTheme="minorEastAsia"/>
              <w:noProof/>
              <w:lang w:eastAsia="en-GB"/>
            </w:rPr>
          </w:pPr>
          <w:hyperlink w:anchor="_Toc152844938" w:history="1">
            <w:r w:rsidR="005A521A" w:rsidRPr="008D6B63">
              <w:rPr>
                <w:rStyle w:val="Hyperlink"/>
                <w:noProof/>
              </w:rPr>
              <w:t>Burj Khalifa.</w:t>
            </w:r>
            <w:r w:rsidR="005A521A">
              <w:rPr>
                <w:noProof/>
                <w:webHidden/>
              </w:rPr>
              <w:tab/>
            </w:r>
            <w:r w:rsidR="005A521A">
              <w:rPr>
                <w:noProof/>
                <w:webHidden/>
              </w:rPr>
              <w:fldChar w:fldCharType="begin"/>
            </w:r>
            <w:r w:rsidR="005A521A">
              <w:rPr>
                <w:noProof/>
                <w:webHidden/>
              </w:rPr>
              <w:instrText xml:space="preserve"> PAGEREF _Toc152844938 \h </w:instrText>
            </w:r>
            <w:r w:rsidR="005A521A">
              <w:rPr>
                <w:noProof/>
                <w:webHidden/>
              </w:rPr>
            </w:r>
            <w:r w:rsidR="005A521A">
              <w:rPr>
                <w:noProof/>
                <w:webHidden/>
              </w:rPr>
              <w:fldChar w:fldCharType="separate"/>
            </w:r>
            <w:r w:rsidR="005A521A">
              <w:rPr>
                <w:noProof/>
                <w:webHidden/>
              </w:rPr>
              <w:t>2</w:t>
            </w:r>
            <w:r w:rsidR="005A521A">
              <w:rPr>
                <w:noProof/>
                <w:webHidden/>
              </w:rPr>
              <w:fldChar w:fldCharType="end"/>
            </w:r>
          </w:hyperlink>
        </w:p>
        <w:p w14:paraId="04968AE1" w14:textId="1E6C87E2" w:rsidR="005A521A" w:rsidRDefault="00B755D2">
          <w:pPr>
            <w:pStyle w:val="TOC1"/>
            <w:tabs>
              <w:tab w:val="right" w:leader="dot" w:pos="9016"/>
            </w:tabs>
            <w:rPr>
              <w:rFonts w:eastAsiaTheme="minorEastAsia"/>
              <w:noProof/>
              <w:lang w:eastAsia="en-GB"/>
            </w:rPr>
          </w:pPr>
          <w:hyperlink w:anchor="_Toc152844939" w:history="1">
            <w:r w:rsidR="005A521A" w:rsidRPr="008D6B63">
              <w:rPr>
                <w:rStyle w:val="Hyperlink"/>
                <w:noProof/>
              </w:rPr>
              <w:t>Design.</w:t>
            </w:r>
            <w:r w:rsidR="005A521A">
              <w:rPr>
                <w:noProof/>
                <w:webHidden/>
              </w:rPr>
              <w:tab/>
            </w:r>
            <w:r w:rsidR="005A521A">
              <w:rPr>
                <w:noProof/>
                <w:webHidden/>
              </w:rPr>
              <w:fldChar w:fldCharType="begin"/>
            </w:r>
            <w:r w:rsidR="005A521A">
              <w:rPr>
                <w:noProof/>
                <w:webHidden/>
              </w:rPr>
              <w:instrText xml:space="preserve"> PAGEREF _Toc152844939 \h </w:instrText>
            </w:r>
            <w:r w:rsidR="005A521A">
              <w:rPr>
                <w:noProof/>
                <w:webHidden/>
              </w:rPr>
            </w:r>
            <w:r w:rsidR="005A521A">
              <w:rPr>
                <w:noProof/>
                <w:webHidden/>
              </w:rPr>
              <w:fldChar w:fldCharType="separate"/>
            </w:r>
            <w:r w:rsidR="005A521A">
              <w:rPr>
                <w:noProof/>
                <w:webHidden/>
              </w:rPr>
              <w:t>2</w:t>
            </w:r>
            <w:r w:rsidR="005A521A">
              <w:rPr>
                <w:noProof/>
                <w:webHidden/>
              </w:rPr>
              <w:fldChar w:fldCharType="end"/>
            </w:r>
          </w:hyperlink>
        </w:p>
        <w:p w14:paraId="1E5A7A69" w14:textId="5810B1E9" w:rsidR="005A521A" w:rsidRDefault="00B755D2">
          <w:pPr>
            <w:pStyle w:val="TOC2"/>
            <w:tabs>
              <w:tab w:val="right" w:leader="dot" w:pos="9016"/>
            </w:tabs>
            <w:rPr>
              <w:rFonts w:eastAsiaTheme="minorEastAsia"/>
              <w:noProof/>
              <w:lang w:eastAsia="en-GB"/>
            </w:rPr>
          </w:pPr>
          <w:hyperlink w:anchor="_Toc152844940" w:history="1">
            <w:r w:rsidR="005A521A" w:rsidRPr="008D6B63">
              <w:rPr>
                <w:rStyle w:val="Hyperlink"/>
                <w:noProof/>
              </w:rPr>
              <w:t>Wind Loading.</w:t>
            </w:r>
            <w:r w:rsidR="005A521A">
              <w:rPr>
                <w:noProof/>
                <w:webHidden/>
              </w:rPr>
              <w:tab/>
            </w:r>
            <w:r w:rsidR="005A521A">
              <w:rPr>
                <w:noProof/>
                <w:webHidden/>
              </w:rPr>
              <w:fldChar w:fldCharType="begin"/>
            </w:r>
            <w:r w:rsidR="005A521A">
              <w:rPr>
                <w:noProof/>
                <w:webHidden/>
              </w:rPr>
              <w:instrText xml:space="preserve"> PAGEREF _Toc152844940 \h </w:instrText>
            </w:r>
            <w:r w:rsidR="005A521A">
              <w:rPr>
                <w:noProof/>
                <w:webHidden/>
              </w:rPr>
            </w:r>
            <w:r w:rsidR="005A521A">
              <w:rPr>
                <w:noProof/>
                <w:webHidden/>
              </w:rPr>
              <w:fldChar w:fldCharType="separate"/>
            </w:r>
            <w:r w:rsidR="005A521A">
              <w:rPr>
                <w:noProof/>
                <w:webHidden/>
              </w:rPr>
              <w:t>2</w:t>
            </w:r>
            <w:r w:rsidR="005A521A">
              <w:rPr>
                <w:noProof/>
                <w:webHidden/>
              </w:rPr>
              <w:fldChar w:fldCharType="end"/>
            </w:r>
          </w:hyperlink>
        </w:p>
        <w:p w14:paraId="1016C91E" w14:textId="70F9A254" w:rsidR="005A521A" w:rsidRDefault="00B755D2">
          <w:pPr>
            <w:pStyle w:val="TOC2"/>
            <w:tabs>
              <w:tab w:val="right" w:leader="dot" w:pos="9016"/>
            </w:tabs>
            <w:rPr>
              <w:rFonts w:eastAsiaTheme="minorEastAsia"/>
              <w:noProof/>
              <w:lang w:eastAsia="en-GB"/>
            </w:rPr>
          </w:pPr>
          <w:hyperlink w:anchor="_Toc152844941" w:history="1">
            <w:r w:rsidR="005A521A" w:rsidRPr="008D6B63">
              <w:rPr>
                <w:rStyle w:val="Hyperlink"/>
                <w:noProof/>
              </w:rPr>
              <w:t>Foundation</w:t>
            </w:r>
            <w:r w:rsidR="005A521A">
              <w:rPr>
                <w:noProof/>
                <w:webHidden/>
              </w:rPr>
              <w:tab/>
            </w:r>
            <w:r w:rsidR="005A521A">
              <w:rPr>
                <w:noProof/>
                <w:webHidden/>
              </w:rPr>
              <w:fldChar w:fldCharType="begin"/>
            </w:r>
            <w:r w:rsidR="005A521A">
              <w:rPr>
                <w:noProof/>
                <w:webHidden/>
              </w:rPr>
              <w:instrText xml:space="preserve"> PAGEREF _Toc152844941 \h </w:instrText>
            </w:r>
            <w:r w:rsidR="005A521A">
              <w:rPr>
                <w:noProof/>
                <w:webHidden/>
              </w:rPr>
            </w:r>
            <w:r w:rsidR="005A521A">
              <w:rPr>
                <w:noProof/>
                <w:webHidden/>
              </w:rPr>
              <w:fldChar w:fldCharType="separate"/>
            </w:r>
            <w:r w:rsidR="005A521A">
              <w:rPr>
                <w:noProof/>
                <w:webHidden/>
              </w:rPr>
              <w:t>3</w:t>
            </w:r>
            <w:r w:rsidR="005A521A">
              <w:rPr>
                <w:noProof/>
                <w:webHidden/>
              </w:rPr>
              <w:fldChar w:fldCharType="end"/>
            </w:r>
          </w:hyperlink>
        </w:p>
        <w:p w14:paraId="552E3580" w14:textId="22C1CB81" w:rsidR="005A521A" w:rsidRDefault="00B755D2">
          <w:pPr>
            <w:pStyle w:val="TOC1"/>
            <w:tabs>
              <w:tab w:val="right" w:leader="dot" w:pos="9016"/>
            </w:tabs>
            <w:rPr>
              <w:rFonts w:eastAsiaTheme="minorEastAsia"/>
              <w:noProof/>
              <w:lang w:eastAsia="en-GB"/>
            </w:rPr>
          </w:pPr>
          <w:hyperlink w:anchor="_Toc152844942" w:history="1">
            <w:r w:rsidR="005A521A" w:rsidRPr="008D6B63">
              <w:rPr>
                <w:rStyle w:val="Hyperlink"/>
                <w:noProof/>
              </w:rPr>
              <w:t>Original Portland Cement and Concrete production</w:t>
            </w:r>
            <w:r w:rsidR="005A521A">
              <w:rPr>
                <w:noProof/>
                <w:webHidden/>
              </w:rPr>
              <w:tab/>
            </w:r>
            <w:r w:rsidR="005A521A">
              <w:rPr>
                <w:noProof/>
                <w:webHidden/>
              </w:rPr>
              <w:fldChar w:fldCharType="begin"/>
            </w:r>
            <w:r w:rsidR="005A521A">
              <w:rPr>
                <w:noProof/>
                <w:webHidden/>
              </w:rPr>
              <w:instrText xml:space="preserve"> PAGEREF _Toc152844942 \h </w:instrText>
            </w:r>
            <w:r w:rsidR="005A521A">
              <w:rPr>
                <w:noProof/>
                <w:webHidden/>
              </w:rPr>
            </w:r>
            <w:r w:rsidR="005A521A">
              <w:rPr>
                <w:noProof/>
                <w:webHidden/>
              </w:rPr>
              <w:fldChar w:fldCharType="separate"/>
            </w:r>
            <w:r w:rsidR="005A521A">
              <w:rPr>
                <w:noProof/>
                <w:webHidden/>
              </w:rPr>
              <w:t>4</w:t>
            </w:r>
            <w:r w:rsidR="005A521A">
              <w:rPr>
                <w:noProof/>
                <w:webHidden/>
              </w:rPr>
              <w:fldChar w:fldCharType="end"/>
            </w:r>
          </w:hyperlink>
        </w:p>
        <w:p w14:paraId="68C752C7" w14:textId="344BFE4B" w:rsidR="005A521A" w:rsidRDefault="00B755D2">
          <w:pPr>
            <w:pStyle w:val="TOC1"/>
            <w:tabs>
              <w:tab w:val="right" w:leader="dot" w:pos="9016"/>
            </w:tabs>
            <w:rPr>
              <w:rFonts w:eastAsiaTheme="minorEastAsia"/>
              <w:noProof/>
              <w:lang w:eastAsia="en-GB"/>
            </w:rPr>
          </w:pPr>
          <w:hyperlink w:anchor="_Toc152844943" w:history="1">
            <w:r w:rsidR="005A521A" w:rsidRPr="008D6B63">
              <w:rPr>
                <w:rStyle w:val="Hyperlink"/>
                <w:noProof/>
              </w:rPr>
              <w:t>Concrete</w:t>
            </w:r>
            <w:r w:rsidR="005A521A">
              <w:rPr>
                <w:noProof/>
                <w:webHidden/>
              </w:rPr>
              <w:tab/>
            </w:r>
            <w:r w:rsidR="005A521A">
              <w:rPr>
                <w:noProof/>
                <w:webHidden/>
              </w:rPr>
              <w:fldChar w:fldCharType="begin"/>
            </w:r>
            <w:r w:rsidR="005A521A">
              <w:rPr>
                <w:noProof/>
                <w:webHidden/>
              </w:rPr>
              <w:instrText xml:space="preserve"> PAGEREF _Toc152844943 \h </w:instrText>
            </w:r>
            <w:r w:rsidR="005A521A">
              <w:rPr>
                <w:noProof/>
                <w:webHidden/>
              </w:rPr>
            </w:r>
            <w:r w:rsidR="005A521A">
              <w:rPr>
                <w:noProof/>
                <w:webHidden/>
              </w:rPr>
              <w:fldChar w:fldCharType="separate"/>
            </w:r>
            <w:r w:rsidR="005A521A">
              <w:rPr>
                <w:noProof/>
                <w:webHidden/>
              </w:rPr>
              <w:t>5</w:t>
            </w:r>
            <w:r w:rsidR="005A521A">
              <w:rPr>
                <w:noProof/>
                <w:webHidden/>
              </w:rPr>
              <w:fldChar w:fldCharType="end"/>
            </w:r>
          </w:hyperlink>
        </w:p>
        <w:p w14:paraId="41BF8FFC" w14:textId="5888238E" w:rsidR="005A521A" w:rsidRDefault="00B755D2">
          <w:pPr>
            <w:pStyle w:val="TOC2"/>
            <w:tabs>
              <w:tab w:val="right" w:leader="dot" w:pos="9016"/>
            </w:tabs>
            <w:rPr>
              <w:rFonts w:eastAsiaTheme="minorEastAsia"/>
              <w:noProof/>
              <w:lang w:eastAsia="en-GB"/>
            </w:rPr>
          </w:pPr>
          <w:hyperlink w:anchor="_Toc152844944" w:history="1">
            <w:r w:rsidR="005A521A" w:rsidRPr="008D6B63">
              <w:rPr>
                <w:rStyle w:val="Hyperlink"/>
                <w:noProof/>
              </w:rPr>
              <w:t>Laying concrete in high temperatures.</w:t>
            </w:r>
            <w:r w:rsidR="005A521A">
              <w:rPr>
                <w:noProof/>
                <w:webHidden/>
              </w:rPr>
              <w:tab/>
            </w:r>
            <w:r w:rsidR="005A521A">
              <w:rPr>
                <w:noProof/>
                <w:webHidden/>
              </w:rPr>
              <w:fldChar w:fldCharType="begin"/>
            </w:r>
            <w:r w:rsidR="005A521A">
              <w:rPr>
                <w:noProof/>
                <w:webHidden/>
              </w:rPr>
              <w:instrText xml:space="preserve"> PAGEREF _Toc152844944 \h </w:instrText>
            </w:r>
            <w:r w:rsidR="005A521A">
              <w:rPr>
                <w:noProof/>
                <w:webHidden/>
              </w:rPr>
            </w:r>
            <w:r w:rsidR="005A521A">
              <w:rPr>
                <w:noProof/>
                <w:webHidden/>
              </w:rPr>
              <w:fldChar w:fldCharType="separate"/>
            </w:r>
            <w:r w:rsidR="005A521A">
              <w:rPr>
                <w:noProof/>
                <w:webHidden/>
              </w:rPr>
              <w:t>6</w:t>
            </w:r>
            <w:r w:rsidR="005A521A">
              <w:rPr>
                <w:noProof/>
                <w:webHidden/>
              </w:rPr>
              <w:fldChar w:fldCharType="end"/>
            </w:r>
          </w:hyperlink>
        </w:p>
        <w:p w14:paraId="6D037B67" w14:textId="0D5842AE" w:rsidR="005A521A" w:rsidRDefault="00B755D2">
          <w:pPr>
            <w:pStyle w:val="TOC1"/>
            <w:tabs>
              <w:tab w:val="right" w:leader="dot" w:pos="9016"/>
            </w:tabs>
            <w:rPr>
              <w:rFonts w:eastAsiaTheme="minorEastAsia"/>
              <w:noProof/>
              <w:lang w:eastAsia="en-GB"/>
            </w:rPr>
          </w:pPr>
          <w:hyperlink w:anchor="_Toc152844945" w:history="1">
            <w:r w:rsidR="005A521A" w:rsidRPr="008D6B63">
              <w:rPr>
                <w:rStyle w:val="Hyperlink"/>
                <w:noProof/>
              </w:rPr>
              <w:t>Durability</w:t>
            </w:r>
            <w:r w:rsidR="005A521A">
              <w:rPr>
                <w:noProof/>
                <w:webHidden/>
              </w:rPr>
              <w:tab/>
            </w:r>
            <w:r w:rsidR="005A521A">
              <w:rPr>
                <w:noProof/>
                <w:webHidden/>
              </w:rPr>
              <w:fldChar w:fldCharType="begin"/>
            </w:r>
            <w:r w:rsidR="005A521A">
              <w:rPr>
                <w:noProof/>
                <w:webHidden/>
              </w:rPr>
              <w:instrText xml:space="preserve"> PAGEREF _Toc152844945 \h </w:instrText>
            </w:r>
            <w:r w:rsidR="005A521A">
              <w:rPr>
                <w:noProof/>
                <w:webHidden/>
              </w:rPr>
            </w:r>
            <w:r w:rsidR="005A521A">
              <w:rPr>
                <w:noProof/>
                <w:webHidden/>
              </w:rPr>
              <w:fldChar w:fldCharType="separate"/>
            </w:r>
            <w:r w:rsidR="005A521A">
              <w:rPr>
                <w:noProof/>
                <w:webHidden/>
              </w:rPr>
              <w:t>6</w:t>
            </w:r>
            <w:r w:rsidR="005A521A">
              <w:rPr>
                <w:noProof/>
                <w:webHidden/>
              </w:rPr>
              <w:fldChar w:fldCharType="end"/>
            </w:r>
          </w:hyperlink>
        </w:p>
        <w:p w14:paraId="39A21BD9" w14:textId="63FE94FD" w:rsidR="005A521A" w:rsidRDefault="00B755D2">
          <w:pPr>
            <w:pStyle w:val="TOC1"/>
            <w:tabs>
              <w:tab w:val="right" w:leader="dot" w:pos="9016"/>
            </w:tabs>
            <w:rPr>
              <w:rFonts w:eastAsiaTheme="minorEastAsia"/>
              <w:noProof/>
              <w:lang w:eastAsia="en-GB"/>
            </w:rPr>
          </w:pPr>
          <w:hyperlink w:anchor="_Toc152844946" w:history="1">
            <w:r w:rsidR="005A521A" w:rsidRPr="008D6B63">
              <w:rPr>
                <w:rStyle w:val="Hyperlink"/>
                <w:noProof/>
              </w:rPr>
              <w:t>Environmental sustainability</w:t>
            </w:r>
            <w:r w:rsidR="005A521A">
              <w:rPr>
                <w:noProof/>
                <w:webHidden/>
              </w:rPr>
              <w:tab/>
            </w:r>
            <w:r w:rsidR="005A521A">
              <w:rPr>
                <w:noProof/>
                <w:webHidden/>
              </w:rPr>
              <w:fldChar w:fldCharType="begin"/>
            </w:r>
            <w:r w:rsidR="005A521A">
              <w:rPr>
                <w:noProof/>
                <w:webHidden/>
              </w:rPr>
              <w:instrText xml:space="preserve"> PAGEREF _Toc152844946 \h </w:instrText>
            </w:r>
            <w:r w:rsidR="005A521A">
              <w:rPr>
                <w:noProof/>
                <w:webHidden/>
              </w:rPr>
            </w:r>
            <w:r w:rsidR="005A521A">
              <w:rPr>
                <w:noProof/>
                <w:webHidden/>
              </w:rPr>
              <w:fldChar w:fldCharType="separate"/>
            </w:r>
            <w:r w:rsidR="005A521A">
              <w:rPr>
                <w:noProof/>
                <w:webHidden/>
              </w:rPr>
              <w:t>6</w:t>
            </w:r>
            <w:r w:rsidR="005A521A">
              <w:rPr>
                <w:noProof/>
                <w:webHidden/>
              </w:rPr>
              <w:fldChar w:fldCharType="end"/>
            </w:r>
          </w:hyperlink>
        </w:p>
        <w:p w14:paraId="1B13305F" w14:textId="15C20331" w:rsidR="005A521A" w:rsidRDefault="00B755D2">
          <w:pPr>
            <w:pStyle w:val="TOC1"/>
            <w:tabs>
              <w:tab w:val="right" w:leader="dot" w:pos="9016"/>
            </w:tabs>
            <w:rPr>
              <w:rFonts w:eastAsiaTheme="minorEastAsia"/>
              <w:noProof/>
              <w:lang w:eastAsia="en-GB"/>
            </w:rPr>
          </w:pPr>
          <w:hyperlink w:anchor="_Toc152844947" w:history="1">
            <w:r w:rsidR="005A521A" w:rsidRPr="008D6B63">
              <w:rPr>
                <w:rStyle w:val="Hyperlink"/>
                <w:noProof/>
              </w:rPr>
              <w:t>Social effects</w:t>
            </w:r>
            <w:r w:rsidR="005A521A">
              <w:rPr>
                <w:noProof/>
                <w:webHidden/>
              </w:rPr>
              <w:tab/>
            </w:r>
            <w:r w:rsidR="005A521A">
              <w:rPr>
                <w:noProof/>
                <w:webHidden/>
              </w:rPr>
              <w:fldChar w:fldCharType="begin"/>
            </w:r>
            <w:r w:rsidR="005A521A">
              <w:rPr>
                <w:noProof/>
                <w:webHidden/>
              </w:rPr>
              <w:instrText xml:space="preserve"> PAGEREF _Toc152844947 \h </w:instrText>
            </w:r>
            <w:r w:rsidR="005A521A">
              <w:rPr>
                <w:noProof/>
                <w:webHidden/>
              </w:rPr>
            </w:r>
            <w:r w:rsidR="005A521A">
              <w:rPr>
                <w:noProof/>
                <w:webHidden/>
              </w:rPr>
              <w:fldChar w:fldCharType="separate"/>
            </w:r>
            <w:r w:rsidR="005A521A">
              <w:rPr>
                <w:noProof/>
                <w:webHidden/>
              </w:rPr>
              <w:t>7</w:t>
            </w:r>
            <w:r w:rsidR="005A521A">
              <w:rPr>
                <w:noProof/>
                <w:webHidden/>
              </w:rPr>
              <w:fldChar w:fldCharType="end"/>
            </w:r>
          </w:hyperlink>
        </w:p>
        <w:p w14:paraId="4A336C80" w14:textId="5AE26764" w:rsidR="005A521A" w:rsidRDefault="00B755D2">
          <w:pPr>
            <w:pStyle w:val="TOC1"/>
            <w:tabs>
              <w:tab w:val="right" w:leader="dot" w:pos="9016"/>
            </w:tabs>
            <w:rPr>
              <w:rFonts w:eastAsiaTheme="minorEastAsia"/>
              <w:noProof/>
              <w:lang w:eastAsia="en-GB"/>
            </w:rPr>
          </w:pPr>
          <w:hyperlink w:anchor="_Toc152844948" w:history="1">
            <w:r w:rsidR="005A521A" w:rsidRPr="008D6B63">
              <w:rPr>
                <w:rStyle w:val="Hyperlink"/>
                <w:noProof/>
              </w:rPr>
              <w:t>Ease of assembly</w:t>
            </w:r>
            <w:r w:rsidR="005A521A">
              <w:rPr>
                <w:noProof/>
                <w:webHidden/>
              </w:rPr>
              <w:tab/>
            </w:r>
            <w:r w:rsidR="005A521A">
              <w:rPr>
                <w:noProof/>
                <w:webHidden/>
              </w:rPr>
              <w:fldChar w:fldCharType="begin"/>
            </w:r>
            <w:r w:rsidR="005A521A">
              <w:rPr>
                <w:noProof/>
                <w:webHidden/>
              </w:rPr>
              <w:instrText xml:space="preserve"> PAGEREF _Toc152844948 \h </w:instrText>
            </w:r>
            <w:r w:rsidR="005A521A">
              <w:rPr>
                <w:noProof/>
                <w:webHidden/>
              </w:rPr>
            </w:r>
            <w:r w:rsidR="005A521A">
              <w:rPr>
                <w:noProof/>
                <w:webHidden/>
              </w:rPr>
              <w:fldChar w:fldCharType="separate"/>
            </w:r>
            <w:r w:rsidR="005A521A">
              <w:rPr>
                <w:noProof/>
                <w:webHidden/>
              </w:rPr>
              <w:t>7</w:t>
            </w:r>
            <w:r w:rsidR="005A521A">
              <w:rPr>
                <w:noProof/>
                <w:webHidden/>
              </w:rPr>
              <w:fldChar w:fldCharType="end"/>
            </w:r>
          </w:hyperlink>
        </w:p>
        <w:p w14:paraId="31D648FC" w14:textId="584A0235" w:rsidR="005A521A" w:rsidRDefault="00B755D2">
          <w:pPr>
            <w:pStyle w:val="TOC1"/>
            <w:tabs>
              <w:tab w:val="right" w:leader="dot" w:pos="9016"/>
            </w:tabs>
            <w:rPr>
              <w:rFonts w:eastAsiaTheme="minorEastAsia"/>
              <w:noProof/>
              <w:lang w:eastAsia="en-GB"/>
            </w:rPr>
          </w:pPr>
          <w:hyperlink w:anchor="_Toc152844949" w:history="1">
            <w:r w:rsidR="005A521A" w:rsidRPr="008D6B63">
              <w:rPr>
                <w:rStyle w:val="Hyperlink"/>
                <w:noProof/>
              </w:rPr>
              <w:t>Ease of adaption.</w:t>
            </w:r>
            <w:r w:rsidR="005A521A">
              <w:rPr>
                <w:noProof/>
                <w:webHidden/>
              </w:rPr>
              <w:tab/>
            </w:r>
            <w:r w:rsidR="005A521A">
              <w:rPr>
                <w:noProof/>
                <w:webHidden/>
              </w:rPr>
              <w:fldChar w:fldCharType="begin"/>
            </w:r>
            <w:r w:rsidR="005A521A">
              <w:rPr>
                <w:noProof/>
                <w:webHidden/>
              </w:rPr>
              <w:instrText xml:space="preserve"> PAGEREF _Toc152844949 \h </w:instrText>
            </w:r>
            <w:r w:rsidR="005A521A">
              <w:rPr>
                <w:noProof/>
                <w:webHidden/>
              </w:rPr>
            </w:r>
            <w:r w:rsidR="005A521A">
              <w:rPr>
                <w:noProof/>
                <w:webHidden/>
              </w:rPr>
              <w:fldChar w:fldCharType="separate"/>
            </w:r>
            <w:r w:rsidR="005A521A">
              <w:rPr>
                <w:noProof/>
                <w:webHidden/>
              </w:rPr>
              <w:t>8</w:t>
            </w:r>
            <w:r w:rsidR="005A521A">
              <w:rPr>
                <w:noProof/>
                <w:webHidden/>
              </w:rPr>
              <w:fldChar w:fldCharType="end"/>
            </w:r>
          </w:hyperlink>
        </w:p>
        <w:p w14:paraId="04BAC743" w14:textId="30913B61" w:rsidR="005A521A" w:rsidRDefault="00B755D2">
          <w:pPr>
            <w:pStyle w:val="TOC1"/>
            <w:tabs>
              <w:tab w:val="right" w:leader="dot" w:pos="9016"/>
            </w:tabs>
            <w:rPr>
              <w:rFonts w:eastAsiaTheme="minorEastAsia"/>
              <w:noProof/>
              <w:lang w:eastAsia="en-GB"/>
            </w:rPr>
          </w:pPr>
          <w:hyperlink w:anchor="_Toc152844950" w:history="1">
            <w:r w:rsidR="005A521A" w:rsidRPr="008D6B63">
              <w:rPr>
                <w:rStyle w:val="Hyperlink"/>
                <w:noProof/>
              </w:rPr>
              <w:t>Conclusion</w:t>
            </w:r>
            <w:r w:rsidR="005A521A">
              <w:rPr>
                <w:noProof/>
                <w:webHidden/>
              </w:rPr>
              <w:tab/>
            </w:r>
            <w:r w:rsidR="005A521A">
              <w:rPr>
                <w:noProof/>
                <w:webHidden/>
              </w:rPr>
              <w:fldChar w:fldCharType="begin"/>
            </w:r>
            <w:r w:rsidR="005A521A">
              <w:rPr>
                <w:noProof/>
                <w:webHidden/>
              </w:rPr>
              <w:instrText xml:space="preserve"> PAGEREF _Toc152844950 \h </w:instrText>
            </w:r>
            <w:r w:rsidR="005A521A">
              <w:rPr>
                <w:noProof/>
                <w:webHidden/>
              </w:rPr>
            </w:r>
            <w:r w:rsidR="005A521A">
              <w:rPr>
                <w:noProof/>
                <w:webHidden/>
              </w:rPr>
              <w:fldChar w:fldCharType="separate"/>
            </w:r>
            <w:r w:rsidR="005A521A">
              <w:rPr>
                <w:noProof/>
                <w:webHidden/>
              </w:rPr>
              <w:t>9</w:t>
            </w:r>
            <w:r w:rsidR="005A521A">
              <w:rPr>
                <w:noProof/>
                <w:webHidden/>
              </w:rPr>
              <w:fldChar w:fldCharType="end"/>
            </w:r>
          </w:hyperlink>
        </w:p>
        <w:p w14:paraId="0C7B1568" w14:textId="10EE18B4" w:rsidR="005A521A" w:rsidRDefault="00B755D2">
          <w:pPr>
            <w:pStyle w:val="TOC1"/>
            <w:tabs>
              <w:tab w:val="right" w:leader="dot" w:pos="9016"/>
            </w:tabs>
            <w:rPr>
              <w:rFonts w:eastAsiaTheme="minorEastAsia"/>
              <w:noProof/>
              <w:lang w:eastAsia="en-GB"/>
            </w:rPr>
          </w:pPr>
          <w:hyperlink w:anchor="_Toc152844951" w:history="1">
            <w:r w:rsidR="005A521A" w:rsidRPr="008D6B63">
              <w:rPr>
                <w:rStyle w:val="Hyperlink"/>
                <w:noProof/>
              </w:rPr>
              <w:t>References</w:t>
            </w:r>
            <w:r w:rsidR="005A521A">
              <w:rPr>
                <w:noProof/>
                <w:webHidden/>
              </w:rPr>
              <w:tab/>
            </w:r>
            <w:r w:rsidR="005A521A">
              <w:rPr>
                <w:noProof/>
                <w:webHidden/>
              </w:rPr>
              <w:fldChar w:fldCharType="begin"/>
            </w:r>
            <w:r w:rsidR="005A521A">
              <w:rPr>
                <w:noProof/>
                <w:webHidden/>
              </w:rPr>
              <w:instrText xml:space="preserve"> PAGEREF _Toc152844951 \h </w:instrText>
            </w:r>
            <w:r w:rsidR="005A521A">
              <w:rPr>
                <w:noProof/>
                <w:webHidden/>
              </w:rPr>
            </w:r>
            <w:r w:rsidR="005A521A">
              <w:rPr>
                <w:noProof/>
                <w:webHidden/>
              </w:rPr>
              <w:fldChar w:fldCharType="separate"/>
            </w:r>
            <w:r w:rsidR="005A521A">
              <w:rPr>
                <w:noProof/>
                <w:webHidden/>
              </w:rPr>
              <w:t>9</w:t>
            </w:r>
            <w:r w:rsidR="005A521A">
              <w:rPr>
                <w:noProof/>
                <w:webHidden/>
              </w:rPr>
              <w:fldChar w:fldCharType="end"/>
            </w:r>
          </w:hyperlink>
        </w:p>
        <w:p w14:paraId="633395AC" w14:textId="68F0F5DE" w:rsidR="00C035B9" w:rsidRDefault="00C035B9" w:rsidP="00C066C9">
          <w:pPr>
            <w:jc w:val="both"/>
            <w:rPr>
              <w:b/>
              <w:bCs/>
            </w:rPr>
          </w:pPr>
          <w:r>
            <w:rPr>
              <w:b/>
              <w:bCs/>
            </w:rPr>
            <w:fldChar w:fldCharType="end"/>
          </w:r>
        </w:p>
      </w:sdtContent>
    </w:sdt>
    <w:p w14:paraId="1C1D2FAB" w14:textId="1B3DD11E" w:rsidR="00746BED" w:rsidRDefault="00832576" w:rsidP="00C066C9">
      <w:pPr>
        <w:pStyle w:val="TableofFigures"/>
        <w:tabs>
          <w:tab w:val="right" w:leader="dot" w:pos="9016"/>
        </w:tabs>
        <w:jc w:val="both"/>
        <w:rPr>
          <w:rFonts w:eastAsiaTheme="minorEastAsia"/>
          <w:noProof/>
          <w:lang w:eastAsia="en-GB"/>
        </w:rPr>
      </w:pPr>
      <w:r>
        <w:fldChar w:fldCharType="begin"/>
      </w:r>
      <w:r>
        <w:instrText xml:space="preserve"> TOC \h \z \c "Figure" </w:instrText>
      </w:r>
      <w:r>
        <w:fldChar w:fldCharType="separate"/>
      </w:r>
      <w:hyperlink w:anchor="_Toc152788305" w:history="1">
        <w:r w:rsidR="00746BED" w:rsidRPr="009F7B4E">
          <w:rPr>
            <w:rStyle w:val="Hyperlink"/>
            <w:noProof/>
          </w:rPr>
          <w:t>Figure 1</w:t>
        </w:r>
        <w:r w:rsidR="00746BED" w:rsidRPr="009F7B4E">
          <w:rPr>
            <w:rStyle w:val="Hyperlink"/>
            <w:i/>
            <w:iCs/>
            <w:noProof/>
          </w:rPr>
          <w:t xml:space="preserve"> </w:t>
        </w:r>
        <w:r w:rsidR="00746BED" w:rsidRPr="009F7B4E">
          <w:rPr>
            <w:rStyle w:val="Hyperlink"/>
            <w:noProof/>
          </w:rPr>
          <w:t>(The constructor , n.d.)</w:t>
        </w:r>
        <w:r w:rsidR="00746BED">
          <w:rPr>
            <w:noProof/>
            <w:webHidden/>
          </w:rPr>
          <w:tab/>
        </w:r>
        <w:r w:rsidR="00746BED">
          <w:rPr>
            <w:noProof/>
            <w:webHidden/>
          </w:rPr>
          <w:fldChar w:fldCharType="begin"/>
        </w:r>
        <w:r w:rsidR="00746BED">
          <w:rPr>
            <w:noProof/>
            <w:webHidden/>
          </w:rPr>
          <w:instrText xml:space="preserve"> PAGEREF _Toc152788305 \h </w:instrText>
        </w:r>
        <w:r w:rsidR="00746BED">
          <w:rPr>
            <w:noProof/>
            <w:webHidden/>
          </w:rPr>
        </w:r>
        <w:r w:rsidR="00746BED">
          <w:rPr>
            <w:noProof/>
            <w:webHidden/>
          </w:rPr>
          <w:fldChar w:fldCharType="separate"/>
        </w:r>
        <w:r w:rsidR="00746BED">
          <w:rPr>
            <w:noProof/>
            <w:webHidden/>
          </w:rPr>
          <w:t>2</w:t>
        </w:r>
        <w:r w:rsidR="00746BED">
          <w:rPr>
            <w:noProof/>
            <w:webHidden/>
          </w:rPr>
          <w:fldChar w:fldCharType="end"/>
        </w:r>
      </w:hyperlink>
    </w:p>
    <w:p w14:paraId="26BA76EF" w14:textId="012312BA" w:rsidR="00746BED" w:rsidRDefault="00B755D2" w:rsidP="00C066C9">
      <w:pPr>
        <w:pStyle w:val="TableofFigures"/>
        <w:tabs>
          <w:tab w:val="right" w:leader="dot" w:pos="9016"/>
        </w:tabs>
        <w:jc w:val="both"/>
        <w:rPr>
          <w:rFonts w:eastAsiaTheme="minorEastAsia"/>
          <w:noProof/>
          <w:lang w:eastAsia="en-GB"/>
        </w:rPr>
      </w:pPr>
      <w:hyperlink w:anchor="_Toc152788306" w:history="1">
        <w:r w:rsidR="00746BED" w:rsidRPr="009F7B4E">
          <w:rPr>
            <w:rStyle w:val="Hyperlink"/>
            <w:noProof/>
          </w:rPr>
          <w:t>Figure 2 (William BAKER)</w:t>
        </w:r>
        <w:r w:rsidR="00746BED">
          <w:rPr>
            <w:noProof/>
            <w:webHidden/>
          </w:rPr>
          <w:tab/>
        </w:r>
        <w:r w:rsidR="00746BED">
          <w:rPr>
            <w:noProof/>
            <w:webHidden/>
          </w:rPr>
          <w:fldChar w:fldCharType="begin"/>
        </w:r>
        <w:r w:rsidR="00746BED">
          <w:rPr>
            <w:noProof/>
            <w:webHidden/>
          </w:rPr>
          <w:instrText xml:space="preserve"> PAGEREF _Toc152788306 \h </w:instrText>
        </w:r>
        <w:r w:rsidR="00746BED">
          <w:rPr>
            <w:noProof/>
            <w:webHidden/>
          </w:rPr>
        </w:r>
        <w:r w:rsidR="00746BED">
          <w:rPr>
            <w:noProof/>
            <w:webHidden/>
          </w:rPr>
          <w:fldChar w:fldCharType="separate"/>
        </w:r>
        <w:r w:rsidR="00746BED">
          <w:rPr>
            <w:noProof/>
            <w:webHidden/>
          </w:rPr>
          <w:t>2</w:t>
        </w:r>
        <w:r w:rsidR="00746BED">
          <w:rPr>
            <w:noProof/>
            <w:webHidden/>
          </w:rPr>
          <w:fldChar w:fldCharType="end"/>
        </w:r>
      </w:hyperlink>
    </w:p>
    <w:p w14:paraId="5A71710F" w14:textId="4499C9C6" w:rsidR="00746BED" w:rsidRDefault="00B755D2" w:rsidP="00C066C9">
      <w:pPr>
        <w:pStyle w:val="TableofFigures"/>
        <w:tabs>
          <w:tab w:val="right" w:leader="dot" w:pos="9016"/>
        </w:tabs>
        <w:jc w:val="both"/>
        <w:rPr>
          <w:rFonts w:eastAsiaTheme="minorEastAsia"/>
          <w:noProof/>
          <w:lang w:eastAsia="en-GB"/>
        </w:rPr>
      </w:pPr>
      <w:hyperlink r:id="rId10" w:anchor="_Toc152788307" w:history="1">
        <w:r w:rsidR="00746BED" w:rsidRPr="009F7B4E">
          <w:rPr>
            <w:rStyle w:val="Hyperlink"/>
            <w:noProof/>
          </w:rPr>
          <w:t>Figure 3 (The constructor , n.d.)</w:t>
        </w:r>
        <w:r w:rsidR="00746BED">
          <w:rPr>
            <w:noProof/>
            <w:webHidden/>
          </w:rPr>
          <w:tab/>
        </w:r>
        <w:r w:rsidR="00746BED">
          <w:rPr>
            <w:noProof/>
            <w:webHidden/>
          </w:rPr>
          <w:fldChar w:fldCharType="begin"/>
        </w:r>
        <w:r w:rsidR="00746BED">
          <w:rPr>
            <w:noProof/>
            <w:webHidden/>
          </w:rPr>
          <w:instrText xml:space="preserve"> PAGEREF _Toc152788307 \h </w:instrText>
        </w:r>
        <w:r w:rsidR="00746BED">
          <w:rPr>
            <w:noProof/>
            <w:webHidden/>
          </w:rPr>
        </w:r>
        <w:r w:rsidR="00746BED">
          <w:rPr>
            <w:noProof/>
            <w:webHidden/>
          </w:rPr>
          <w:fldChar w:fldCharType="separate"/>
        </w:r>
        <w:r w:rsidR="00746BED">
          <w:rPr>
            <w:noProof/>
            <w:webHidden/>
          </w:rPr>
          <w:t>3</w:t>
        </w:r>
        <w:r w:rsidR="00746BED">
          <w:rPr>
            <w:noProof/>
            <w:webHidden/>
          </w:rPr>
          <w:fldChar w:fldCharType="end"/>
        </w:r>
      </w:hyperlink>
    </w:p>
    <w:p w14:paraId="16AED8FC" w14:textId="4D0B3C2B" w:rsidR="00802B17" w:rsidRDefault="00832576" w:rsidP="00C066C9">
      <w:pPr>
        <w:jc w:val="both"/>
      </w:pPr>
      <w:r>
        <w:fldChar w:fldCharType="end"/>
      </w:r>
    </w:p>
    <w:p w14:paraId="728F43AE" w14:textId="77777777" w:rsidR="00C066C9" w:rsidRDefault="00C066C9" w:rsidP="00C066C9">
      <w:pPr>
        <w:jc w:val="both"/>
      </w:pPr>
    </w:p>
    <w:p w14:paraId="4F7D99F0" w14:textId="77777777" w:rsidR="00C066C9" w:rsidRDefault="00C066C9" w:rsidP="00C066C9">
      <w:pPr>
        <w:jc w:val="both"/>
      </w:pPr>
    </w:p>
    <w:p w14:paraId="10DE8D0E" w14:textId="77777777" w:rsidR="00C066C9" w:rsidRDefault="00C066C9" w:rsidP="00C066C9">
      <w:pPr>
        <w:jc w:val="both"/>
      </w:pPr>
    </w:p>
    <w:p w14:paraId="667E237C" w14:textId="77777777" w:rsidR="00C066C9" w:rsidRDefault="00C066C9" w:rsidP="00C066C9">
      <w:pPr>
        <w:jc w:val="both"/>
      </w:pPr>
    </w:p>
    <w:p w14:paraId="0FC2B826" w14:textId="77777777" w:rsidR="00C066C9" w:rsidRDefault="00C066C9" w:rsidP="00C066C9">
      <w:pPr>
        <w:jc w:val="both"/>
      </w:pPr>
    </w:p>
    <w:p w14:paraId="1444E8C8" w14:textId="77777777" w:rsidR="00C066C9" w:rsidRDefault="00C066C9" w:rsidP="00C066C9">
      <w:pPr>
        <w:jc w:val="both"/>
      </w:pPr>
    </w:p>
    <w:p w14:paraId="333585C9" w14:textId="77777777" w:rsidR="00C066C9" w:rsidRDefault="00C066C9" w:rsidP="00C066C9">
      <w:pPr>
        <w:jc w:val="both"/>
      </w:pPr>
    </w:p>
    <w:p w14:paraId="01C32E87" w14:textId="77777777" w:rsidR="00C066C9" w:rsidRDefault="00C066C9" w:rsidP="00C066C9">
      <w:pPr>
        <w:jc w:val="both"/>
      </w:pPr>
    </w:p>
    <w:p w14:paraId="3BAF0649" w14:textId="77777777" w:rsidR="00C066C9" w:rsidRDefault="00C066C9" w:rsidP="00C066C9">
      <w:pPr>
        <w:jc w:val="both"/>
      </w:pPr>
    </w:p>
    <w:p w14:paraId="6BC11A0A" w14:textId="77777777" w:rsidR="00C066C9" w:rsidRDefault="00C066C9" w:rsidP="00C066C9">
      <w:pPr>
        <w:jc w:val="both"/>
      </w:pPr>
    </w:p>
    <w:p w14:paraId="59B1FEEC" w14:textId="77777777" w:rsidR="00C066C9" w:rsidRDefault="00C066C9" w:rsidP="00C066C9">
      <w:pPr>
        <w:jc w:val="both"/>
      </w:pPr>
    </w:p>
    <w:p w14:paraId="0EFD8B10" w14:textId="77777777" w:rsidR="00C066C9" w:rsidRDefault="00C066C9" w:rsidP="00C066C9">
      <w:pPr>
        <w:jc w:val="both"/>
      </w:pPr>
    </w:p>
    <w:p w14:paraId="36B9C793" w14:textId="77777777" w:rsidR="00C066C9" w:rsidRDefault="00C066C9" w:rsidP="00C066C9">
      <w:pPr>
        <w:jc w:val="both"/>
      </w:pPr>
    </w:p>
    <w:p w14:paraId="17EB1A97" w14:textId="77777777" w:rsidR="00C066C9" w:rsidRDefault="00C066C9" w:rsidP="00C066C9">
      <w:pPr>
        <w:jc w:val="both"/>
      </w:pPr>
    </w:p>
    <w:p w14:paraId="1EACF24C" w14:textId="4ECCC9D7" w:rsidR="00C035B9" w:rsidRDefault="00C035B9" w:rsidP="008E17DB">
      <w:pPr>
        <w:pStyle w:val="Heading1"/>
        <w:jc w:val="both"/>
      </w:pPr>
      <w:bookmarkStart w:id="0" w:name="_Toc152844937"/>
      <w:r>
        <w:t>Introduction</w:t>
      </w:r>
      <w:r w:rsidR="00F54C90">
        <w:t>.</w:t>
      </w:r>
      <w:bookmarkEnd w:id="0"/>
    </w:p>
    <w:p w14:paraId="781BFB64" w14:textId="2747CDA8" w:rsidR="00C035B9" w:rsidRDefault="00FC5B3A" w:rsidP="008E17DB">
      <w:pPr>
        <w:spacing w:line="360" w:lineRule="auto"/>
        <w:jc w:val="both"/>
      </w:pPr>
      <w:r>
        <w:t>In this report I will look at the design</w:t>
      </w:r>
      <w:r w:rsidR="006806BD">
        <w:t xml:space="preserve"> </w:t>
      </w:r>
      <w:r>
        <w:t>planning</w:t>
      </w:r>
      <w:r w:rsidR="00124DC1">
        <w:t>,</w:t>
      </w:r>
      <w:r>
        <w:t xml:space="preserve"> construction methods and the impacts of social and environmental sustainability of the Burj Khalifa in Dubai. I will then</w:t>
      </w:r>
      <w:r w:rsidR="00D047D5">
        <w:t xml:space="preserve"> </w:t>
      </w:r>
      <w:r w:rsidR="008961EA">
        <w:t>an</w:t>
      </w:r>
      <w:r w:rsidR="004F713A">
        <w:t>alyse the concrete frame of the building</w:t>
      </w:r>
      <w:r w:rsidR="003E6E59">
        <w:t xml:space="preserve"> </w:t>
      </w:r>
      <w:r w:rsidR="0043508B">
        <w:t xml:space="preserve">focusing on </w:t>
      </w:r>
      <w:r w:rsidR="00714296">
        <w:t xml:space="preserve">the durability and climatic resistance to </w:t>
      </w:r>
      <w:r w:rsidR="005572B6">
        <w:t>the environment that it is exposed to</w:t>
      </w:r>
      <w:r w:rsidR="00D75266">
        <w:t xml:space="preserve">, the production process of the </w:t>
      </w:r>
      <w:r w:rsidR="00B04A90">
        <w:t>re</w:t>
      </w:r>
      <w:r w:rsidR="00401A04">
        <w:t>i</w:t>
      </w:r>
      <w:r w:rsidR="00B04A90">
        <w:t>nforced concrete</w:t>
      </w:r>
      <w:r w:rsidR="00707C3C">
        <w:t xml:space="preserve"> and any harmful biproducts,</w:t>
      </w:r>
      <w:r w:rsidR="00B04A90">
        <w:t xml:space="preserve"> </w:t>
      </w:r>
      <w:r w:rsidR="006049F7">
        <w:t xml:space="preserve">the effects to </w:t>
      </w:r>
      <w:r w:rsidR="00970F3C">
        <w:t>the social and ecological</w:t>
      </w:r>
      <w:r w:rsidR="002D5A04">
        <w:t xml:space="preserve"> environment</w:t>
      </w:r>
      <w:r w:rsidR="00707C3C">
        <w:t xml:space="preserve"> and finally I w</w:t>
      </w:r>
      <w:r w:rsidR="001B3F84">
        <w:t xml:space="preserve">ill look at the frames ease of </w:t>
      </w:r>
      <w:r w:rsidR="005D4EB1">
        <w:t>assembly</w:t>
      </w:r>
      <w:r w:rsidR="001B3F84">
        <w:t xml:space="preserve"> </w:t>
      </w:r>
      <w:r w:rsidR="008D03CD">
        <w:t xml:space="preserve">and </w:t>
      </w:r>
      <w:r w:rsidR="00116B6F">
        <w:t>ada</w:t>
      </w:r>
      <w:r w:rsidR="005D4EB1">
        <w:t xml:space="preserve">ptation of the building compared to a steel frame. </w:t>
      </w:r>
    </w:p>
    <w:p w14:paraId="54AAACCB" w14:textId="4A80EB39" w:rsidR="00C035B9" w:rsidRPr="00C035B9" w:rsidRDefault="00C035B9" w:rsidP="008E17DB">
      <w:pPr>
        <w:pStyle w:val="Heading1"/>
        <w:jc w:val="both"/>
      </w:pPr>
      <w:bookmarkStart w:id="1" w:name="_Toc152844938"/>
      <w:r>
        <w:t>B</w:t>
      </w:r>
      <w:r w:rsidRPr="00C035B9">
        <w:t xml:space="preserve">urj </w:t>
      </w:r>
      <w:r>
        <w:t>K</w:t>
      </w:r>
      <w:r w:rsidRPr="00C035B9">
        <w:t>halifa</w:t>
      </w:r>
      <w:r w:rsidR="00F54C90">
        <w:t>.</w:t>
      </w:r>
      <w:bookmarkEnd w:id="1"/>
    </w:p>
    <w:p w14:paraId="2B199A08" w14:textId="25CE2CEE" w:rsidR="008E1FB7" w:rsidRDefault="00A4619B" w:rsidP="008E17DB">
      <w:pPr>
        <w:spacing w:line="360" w:lineRule="auto"/>
        <w:jc w:val="both"/>
      </w:pPr>
      <w:r>
        <w:t>The Burj Khalifa is a re</w:t>
      </w:r>
      <w:r w:rsidR="00640A3A">
        <w:t>i</w:t>
      </w:r>
      <w:r>
        <w:t>nforced concrete</w:t>
      </w:r>
      <w:r w:rsidR="00396B49">
        <w:t xml:space="preserve"> framed building located in </w:t>
      </w:r>
      <w:r w:rsidR="00A47D26">
        <w:t>Dub</w:t>
      </w:r>
      <w:r w:rsidR="00640A3A">
        <w:t>a</w:t>
      </w:r>
      <w:r w:rsidR="00A47D26">
        <w:t xml:space="preserve">i </w:t>
      </w:r>
      <w:r w:rsidR="00366F68">
        <w:t>United Arab Emirates (UAE)</w:t>
      </w:r>
      <w:r w:rsidR="00037A36">
        <w:t>.</w:t>
      </w:r>
      <w:r w:rsidR="005F1E07">
        <w:t xml:space="preserve"> It was designed by </w:t>
      </w:r>
      <w:r w:rsidR="000C196C">
        <w:t xml:space="preserve">Adrian </w:t>
      </w:r>
      <w:r w:rsidR="00661185">
        <w:t>Smith;</w:t>
      </w:r>
      <w:r w:rsidR="00D026E1">
        <w:t xml:space="preserve"> the </w:t>
      </w:r>
      <w:r w:rsidR="006A6DDF">
        <w:t>m</w:t>
      </w:r>
      <w:r w:rsidR="001C445C">
        <w:t>ain contractor</w:t>
      </w:r>
      <w:r w:rsidR="006A6DDF">
        <w:t xml:space="preserve"> was</w:t>
      </w:r>
      <w:r w:rsidR="001C445C">
        <w:t xml:space="preserve"> Samsung </w:t>
      </w:r>
      <w:r w:rsidR="00661185">
        <w:t>Corporation,</w:t>
      </w:r>
      <w:r w:rsidR="001A7BD2">
        <w:t xml:space="preserve"> </w:t>
      </w:r>
      <w:r w:rsidR="006A6DDF">
        <w:t xml:space="preserve">and the </w:t>
      </w:r>
      <w:r w:rsidR="00BA5806">
        <w:t>project management</w:t>
      </w:r>
      <w:r w:rsidR="0020722B">
        <w:t xml:space="preserve"> company </w:t>
      </w:r>
      <w:r w:rsidR="00661185">
        <w:t>was New</w:t>
      </w:r>
      <w:r w:rsidR="009121B8">
        <w:t xml:space="preserve"> York based Turner International.</w:t>
      </w:r>
    </w:p>
    <w:p w14:paraId="512B76B6" w14:textId="57F296F7" w:rsidR="00E54071" w:rsidRDefault="00C9096C" w:rsidP="008E17DB">
      <w:pPr>
        <w:pStyle w:val="Heading1"/>
        <w:spacing w:line="360" w:lineRule="auto"/>
        <w:jc w:val="both"/>
      </w:pPr>
      <w:bookmarkStart w:id="2" w:name="_Toc152844939"/>
      <w:r>
        <w:t>Design</w:t>
      </w:r>
      <w:r w:rsidR="00F54C90">
        <w:t>.</w:t>
      </w:r>
      <w:bookmarkEnd w:id="2"/>
      <w:r>
        <w:t xml:space="preserve"> </w:t>
      </w:r>
    </w:p>
    <w:p w14:paraId="60E44DA7" w14:textId="2C2C3D10" w:rsidR="00AB72AD" w:rsidRDefault="00AB72AD" w:rsidP="008E17DB">
      <w:pPr>
        <w:spacing w:line="360" w:lineRule="auto"/>
        <w:jc w:val="both"/>
      </w:pPr>
      <w:r>
        <w:t>The construction of the Burj Khalifa (</w:t>
      </w:r>
      <w:r w:rsidR="009B2AA0">
        <w:t>Also k</w:t>
      </w:r>
      <w:r>
        <w:t>nown as the Burj</w:t>
      </w:r>
      <w:r w:rsidR="009B2AA0">
        <w:t xml:space="preserve"> Dubai</w:t>
      </w:r>
      <w:r>
        <w:t xml:space="preserve">) took </w:t>
      </w:r>
      <w:r w:rsidR="00661185">
        <w:t>22-million-man</w:t>
      </w:r>
      <w:r>
        <w:t xml:space="preserve"> hours to </w:t>
      </w:r>
      <w:r w:rsidR="007E6E15">
        <w:t>complete, from</w:t>
      </w:r>
      <w:r>
        <w:t xml:space="preserve"> January 2004 to January 2010 </w:t>
      </w:r>
      <w:sdt>
        <w:sdtPr>
          <w:id w:val="1388925169"/>
          <w:citation/>
        </w:sdtPr>
        <w:sdtEndPr/>
        <w:sdtContent>
          <w:r>
            <w:fldChar w:fldCharType="begin"/>
          </w:r>
          <w:r>
            <w:instrText xml:space="preserve"> CITATION Ema231 \l 2057 </w:instrText>
          </w:r>
          <w:r>
            <w:fldChar w:fldCharType="separate"/>
          </w:r>
          <w:r w:rsidR="002E3088">
            <w:rPr>
              <w:noProof/>
            </w:rPr>
            <w:t>(Emaar , 2023)</w:t>
          </w:r>
          <w:r>
            <w:fldChar w:fldCharType="end"/>
          </w:r>
        </w:sdtContent>
      </w:sdt>
      <w:r>
        <w:t xml:space="preserve">. On completion the Burj Khalifa became the world’s tallest building standing at 828m with 160 stories </w:t>
      </w:r>
      <w:sdt>
        <w:sdtPr>
          <w:id w:val="-479308771"/>
          <w:citation/>
        </w:sdtPr>
        <w:sdtEndPr>
          <w:rPr>
            <w:i/>
            <w:iCs/>
          </w:rPr>
        </w:sdtEndPr>
        <w:sdtContent>
          <w:r w:rsidRPr="00D16EFC">
            <w:rPr>
              <w:i/>
              <w:iCs/>
            </w:rPr>
            <w:fldChar w:fldCharType="begin"/>
          </w:r>
          <w:r w:rsidRPr="00D16EFC">
            <w:rPr>
              <w:i/>
              <w:iCs/>
            </w:rPr>
            <w:instrText xml:space="preserve"> CITATION Ema23 \l 2057 </w:instrText>
          </w:r>
          <w:r w:rsidRPr="00D16EFC">
            <w:rPr>
              <w:i/>
              <w:iCs/>
            </w:rPr>
            <w:fldChar w:fldCharType="separate"/>
          </w:r>
          <w:r w:rsidR="002E3088">
            <w:rPr>
              <w:noProof/>
            </w:rPr>
            <w:t>(Emaar, 2023)</w:t>
          </w:r>
          <w:r w:rsidRPr="00D16EFC">
            <w:rPr>
              <w:i/>
              <w:iCs/>
            </w:rPr>
            <w:fldChar w:fldCharType="end"/>
          </w:r>
        </w:sdtContent>
      </w:sdt>
      <w:r w:rsidRPr="00D16EFC">
        <w:rPr>
          <w:i/>
          <w:iCs/>
        </w:rPr>
        <w:t xml:space="preserve">. </w:t>
      </w:r>
      <w:r>
        <w:t>The Burj</w:t>
      </w:r>
      <w:r w:rsidR="000A4D5E">
        <w:t xml:space="preserve"> Khalifa</w:t>
      </w:r>
      <w:r>
        <w:t xml:space="preserve"> is a multipurpose building comprising of private residences, a</w:t>
      </w:r>
      <w:r w:rsidR="007E6E15">
        <w:t xml:space="preserve"> hotel</w:t>
      </w:r>
      <w:r>
        <w:t xml:space="preserve">, corporate </w:t>
      </w:r>
      <w:r w:rsidR="00661185">
        <w:t>suits,</w:t>
      </w:r>
      <w:r>
        <w:t xml:space="preserve"> and a viewing platform. </w:t>
      </w:r>
    </w:p>
    <w:p w14:paraId="302CA1EA" w14:textId="69CC4A91" w:rsidR="009B6CF3" w:rsidRDefault="00B755D2" w:rsidP="008E17DB">
      <w:pPr>
        <w:spacing w:line="360" w:lineRule="auto"/>
        <w:jc w:val="both"/>
      </w:pPr>
      <w:sdt>
        <w:sdtPr>
          <w:id w:val="-1782411269"/>
          <w:citation/>
        </w:sdtPr>
        <w:sdtEndPr/>
        <w:sdtContent>
          <w:r w:rsidR="00701EC6">
            <w:fldChar w:fldCharType="begin"/>
          </w:r>
          <w:r w:rsidR="00701EC6">
            <w:instrText xml:space="preserve"> CITATION Ema231 \l 2057 </w:instrText>
          </w:r>
          <w:r w:rsidR="00701EC6">
            <w:fldChar w:fldCharType="separate"/>
          </w:r>
          <w:r w:rsidR="002E3088">
            <w:rPr>
              <w:noProof/>
            </w:rPr>
            <w:t>(Emaar , 2023)</w:t>
          </w:r>
          <w:r w:rsidR="00701EC6">
            <w:fldChar w:fldCharType="end"/>
          </w:r>
        </w:sdtContent>
      </w:sdt>
      <w:r w:rsidR="00BB064B">
        <w:t>The</w:t>
      </w:r>
      <w:r w:rsidR="001E26CD">
        <w:t xml:space="preserve"> </w:t>
      </w:r>
      <w:r w:rsidR="002274B6">
        <w:t xml:space="preserve">concrete central </w:t>
      </w:r>
      <w:r w:rsidR="00EB43C8">
        <w:t xml:space="preserve">core of the Burj </w:t>
      </w:r>
      <w:r w:rsidR="009B2AA0">
        <w:t xml:space="preserve">Khalifa </w:t>
      </w:r>
      <w:r w:rsidR="00EB43C8">
        <w:t xml:space="preserve">is a hexagonal shape </w:t>
      </w:r>
      <w:r w:rsidR="001F23C5">
        <w:t>which has three conc</w:t>
      </w:r>
      <w:r w:rsidR="009C0FD9">
        <w:t>rete wings protruding from it</w:t>
      </w:r>
      <w:r w:rsidR="00640A3A">
        <w:t>,</w:t>
      </w:r>
      <w:r w:rsidR="009C0FD9">
        <w:t xml:space="preserve"> creating a Y s</w:t>
      </w:r>
      <w:r w:rsidR="00DB66DC">
        <w:t>hape</w:t>
      </w:r>
      <w:r w:rsidR="007C6AA1">
        <w:t xml:space="preserve"> known as a buttress core</w:t>
      </w:r>
      <w:r w:rsidR="008410B7">
        <w:t xml:space="preserve">. The buttress core gives the Burj Khalifa </w:t>
      </w:r>
      <w:r w:rsidR="009A1FC3">
        <w:t>its tors</w:t>
      </w:r>
      <w:r w:rsidR="00753B45">
        <w:t xml:space="preserve">ional </w:t>
      </w:r>
      <w:r w:rsidR="00491A10">
        <w:t>resistance</w:t>
      </w:r>
      <w:r w:rsidR="006B093B">
        <w:t xml:space="preserve">. The </w:t>
      </w:r>
      <w:r w:rsidR="00154DD3">
        <w:t xml:space="preserve">hexagonal core </w:t>
      </w:r>
      <w:r w:rsidR="00AB4124">
        <w:t xml:space="preserve">also houses </w:t>
      </w:r>
      <w:r w:rsidR="00A52FF0">
        <w:t>all</w:t>
      </w:r>
      <w:r w:rsidR="00AB4124">
        <w:t xml:space="preserve"> the lifts that service the </w:t>
      </w:r>
      <w:r w:rsidR="0052685B">
        <w:t>Burj</w:t>
      </w:r>
      <w:r w:rsidR="008338D4">
        <w:t xml:space="preserve"> Khalifa</w:t>
      </w:r>
      <w:r w:rsidR="0052685B">
        <w:t xml:space="preserve">. </w:t>
      </w:r>
    </w:p>
    <w:p w14:paraId="5EC86FCB" w14:textId="0F2BAEE3" w:rsidR="00CE3E07" w:rsidRDefault="003D4F23" w:rsidP="008E17DB">
      <w:pPr>
        <w:spacing w:line="360" w:lineRule="auto"/>
        <w:jc w:val="both"/>
      </w:pPr>
      <w:r>
        <w:rPr>
          <w:noProof/>
        </w:rPr>
        <w:drawing>
          <wp:anchor distT="0" distB="0" distL="114300" distR="114300" simplePos="0" relativeHeight="251663360" behindDoc="0" locked="0" layoutInCell="1" allowOverlap="1" wp14:anchorId="68D7A02E" wp14:editId="3C6E9913">
            <wp:simplePos x="0" y="0"/>
            <wp:positionH relativeFrom="margin">
              <wp:posOffset>-1270</wp:posOffset>
            </wp:positionH>
            <wp:positionV relativeFrom="paragraph">
              <wp:posOffset>215265</wp:posOffset>
            </wp:positionV>
            <wp:extent cx="5734685" cy="1054735"/>
            <wp:effectExtent l="0" t="0" r="0" b="0"/>
            <wp:wrapSquare wrapText="bothSides"/>
            <wp:docPr id="1450755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4685" cy="1054735"/>
                    </a:xfrm>
                    <a:prstGeom prst="rect">
                      <a:avLst/>
                    </a:prstGeom>
                    <a:noFill/>
                  </pic:spPr>
                </pic:pic>
              </a:graphicData>
            </a:graphic>
            <wp14:sizeRelH relativeFrom="margin">
              <wp14:pctWidth>0</wp14:pctWidth>
            </wp14:sizeRelH>
            <wp14:sizeRelV relativeFrom="margin">
              <wp14:pctHeight>0</wp14:pctHeight>
            </wp14:sizeRelV>
          </wp:anchor>
        </w:drawing>
      </w:r>
      <w:r w:rsidR="009B6CF3">
        <w:t xml:space="preserve"> </w:t>
      </w:r>
      <w:bookmarkStart w:id="3" w:name="_Toc152788305"/>
      <w:r w:rsidR="009B6CF3">
        <w:t>A</w:t>
      </w:r>
      <w:r w:rsidR="0069269A">
        <w:t>s the building height increases</w:t>
      </w:r>
      <w:r w:rsidR="00640A3A">
        <w:t>,</w:t>
      </w:r>
      <w:r w:rsidR="0069269A">
        <w:t xml:space="preserve"> </w:t>
      </w:r>
      <w:r w:rsidR="00A77935">
        <w:t xml:space="preserve">the cross section of the Y shape decreases </w:t>
      </w:r>
      <w:r w:rsidR="00117BE9">
        <w:t xml:space="preserve">as shown </w:t>
      </w:r>
      <w:r>
        <w:t>below</w:t>
      </w:r>
      <w:r w:rsidR="008A507E">
        <w:t xml:space="preserve">. </w:t>
      </w:r>
      <w:r w:rsidR="00A52FF0">
        <w:t xml:space="preserve">     </w:t>
      </w:r>
      <w:r>
        <w:t xml:space="preserve">   </w:t>
      </w:r>
      <w:r w:rsidR="008A507E">
        <w:t xml:space="preserve">    </w:t>
      </w:r>
      <w:r w:rsidR="00CE3E07">
        <w:t xml:space="preserve">Figure </w:t>
      </w:r>
      <w:fldSimple w:instr=" SEQ Figure \* ARABIC ">
        <w:r w:rsidR="0074597C">
          <w:rPr>
            <w:noProof/>
          </w:rPr>
          <w:t>1</w:t>
        </w:r>
      </w:fldSimple>
      <w:sdt>
        <w:sdtPr>
          <w:rPr>
            <w:i/>
            <w:iCs/>
          </w:rPr>
          <w:id w:val="1685626383"/>
          <w:citation/>
        </w:sdtPr>
        <w:sdtEndPr/>
        <w:sdtContent>
          <w:r w:rsidR="00120F98" w:rsidRPr="00BD6BF0">
            <w:rPr>
              <w:i/>
              <w:iCs/>
            </w:rPr>
            <w:fldChar w:fldCharType="begin"/>
          </w:r>
          <w:r w:rsidR="00120F98" w:rsidRPr="00BD6BF0">
            <w:rPr>
              <w:i/>
              <w:iCs/>
            </w:rPr>
            <w:instrText xml:space="preserve"> CITATION The \l 2057 </w:instrText>
          </w:r>
          <w:r w:rsidR="00120F98" w:rsidRPr="00BD6BF0">
            <w:rPr>
              <w:i/>
              <w:iCs/>
            </w:rPr>
            <w:fldChar w:fldCharType="separate"/>
          </w:r>
          <w:r w:rsidR="002E3088">
            <w:rPr>
              <w:i/>
              <w:iCs/>
              <w:noProof/>
            </w:rPr>
            <w:t xml:space="preserve"> </w:t>
          </w:r>
          <w:r w:rsidR="002E3088">
            <w:rPr>
              <w:noProof/>
            </w:rPr>
            <w:t>(The constructor , n.d.)</w:t>
          </w:r>
          <w:r w:rsidR="00120F98" w:rsidRPr="00BD6BF0">
            <w:rPr>
              <w:i/>
              <w:iCs/>
            </w:rPr>
            <w:fldChar w:fldCharType="end"/>
          </w:r>
        </w:sdtContent>
      </w:sdt>
      <w:bookmarkEnd w:id="3"/>
    </w:p>
    <w:p w14:paraId="1D9418F5" w14:textId="77777777" w:rsidR="00127F0E" w:rsidRDefault="00127F0E" w:rsidP="008E17DB">
      <w:pPr>
        <w:pStyle w:val="Heading2"/>
        <w:jc w:val="both"/>
      </w:pPr>
      <w:bookmarkStart w:id="4" w:name="_Toc152844940"/>
    </w:p>
    <w:p w14:paraId="58101887" w14:textId="77777777" w:rsidR="008E17DB" w:rsidRPr="008E17DB" w:rsidRDefault="008E17DB" w:rsidP="008E17DB">
      <w:pPr>
        <w:jc w:val="both"/>
      </w:pPr>
    </w:p>
    <w:p w14:paraId="4F27E860" w14:textId="33A35F84" w:rsidR="00E07E4F" w:rsidRDefault="00F54C90" w:rsidP="008E17DB">
      <w:pPr>
        <w:pStyle w:val="Heading2"/>
        <w:jc w:val="both"/>
      </w:pPr>
      <w:r>
        <w:lastRenderedPageBreak/>
        <w:t>Wind Loading.</w:t>
      </w:r>
      <w:bookmarkEnd w:id="4"/>
    </w:p>
    <w:p w14:paraId="6E41B07B" w14:textId="77777777" w:rsidR="00F71124" w:rsidRDefault="002D1126" w:rsidP="008E17DB">
      <w:pPr>
        <w:spacing w:line="360" w:lineRule="auto"/>
        <w:jc w:val="both"/>
      </w:pPr>
      <w:r w:rsidRPr="00E07C0A">
        <w:rPr>
          <w:noProof/>
        </w:rPr>
        <w:drawing>
          <wp:anchor distT="0" distB="0" distL="114300" distR="114300" simplePos="0" relativeHeight="251669504" behindDoc="0" locked="0" layoutInCell="1" allowOverlap="1" wp14:anchorId="35AED98C" wp14:editId="6E14A509">
            <wp:simplePos x="0" y="0"/>
            <wp:positionH relativeFrom="margin">
              <wp:posOffset>25400</wp:posOffset>
            </wp:positionH>
            <wp:positionV relativeFrom="paragraph">
              <wp:posOffset>2649855</wp:posOffset>
            </wp:positionV>
            <wp:extent cx="2691765" cy="2586355"/>
            <wp:effectExtent l="0" t="0" r="0" b="4445"/>
            <wp:wrapTopAndBottom/>
            <wp:docPr id="1696338950" name="Picture 1" descr="A grey building with many window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338950" name="Picture 1" descr="A grey building with many windows&#10;&#10;Description automatically generated with medium confidence"/>
                    <pic:cNvPicPr/>
                  </pic:nvPicPr>
                  <pic:blipFill rotWithShape="1">
                    <a:blip r:embed="rId12">
                      <a:extLst>
                        <a:ext uri="{28A0092B-C50C-407E-A947-70E740481C1C}">
                          <a14:useLocalDpi xmlns:a14="http://schemas.microsoft.com/office/drawing/2010/main" val="0"/>
                        </a:ext>
                      </a:extLst>
                    </a:blip>
                    <a:srcRect t="1221" b="2089"/>
                    <a:stretch/>
                  </pic:blipFill>
                  <pic:spPr bwMode="auto">
                    <a:xfrm>
                      <a:off x="0" y="0"/>
                      <a:ext cx="2691765" cy="25863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D1B24">
        <w:t xml:space="preserve">The Burj </w:t>
      </w:r>
      <w:r w:rsidR="00FE1630">
        <w:t xml:space="preserve">Khalifa </w:t>
      </w:r>
      <w:r w:rsidR="00821E60">
        <w:t>uses th</w:t>
      </w:r>
      <w:r w:rsidR="00640A3A">
        <w:t>e Y</w:t>
      </w:r>
      <w:r w:rsidR="00282411">
        <w:t xml:space="preserve"> Shape</w:t>
      </w:r>
      <w:r w:rsidR="00821E60">
        <w:t xml:space="preserve"> design </w:t>
      </w:r>
      <w:r w:rsidR="005716BE">
        <w:t>to help cope with the wind loading</w:t>
      </w:r>
      <w:r w:rsidR="00FC3AA3">
        <w:t xml:space="preserve">, </w:t>
      </w:r>
      <w:r w:rsidR="00827A76">
        <w:t xml:space="preserve">as the </w:t>
      </w:r>
      <w:r w:rsidR="00BF190B">
        <w:t xml:space="preserve">upward </w:t>
      </w:r>
      <w:r w:rsidR="009B44D7">
        <w:t>setbacks</w:t>
      </w:r>
      <w:r w:rsidR="00BF190B">
        <w:t xml:space="preserve"> help reduce the wind loading.</w:t>
      </w:r>
      <w:r w:rsidR="00BA1E86">
        <w:t xml:space="preserve"> Internally the</w:t>
      </w:r>
      <w:r w:rsidR="00A6460A">
        <w:t xml:space="preserve">re </w:t>
      </w:r>
      <w:r w:rsidR="00277D79">
        <w:t xml:space="preserve">are </w:t>
      </w:r>
      <w:r w:rsidR="00A6460A">
        <w:t>corridor wall</w:t>
      </w:r>
      <w:r w:rsidR="00277D79">
        <w:t xml:space="preserve">s that </w:t>
      </w:r>
      <w:r w:rsidR="00C01790">
        <w:t>extend</w:t>
      </w:r>
      <w:r w:rsidR="00277D79">
        <w:t xml:space="preserve"> from the hexagonal core </w:t>
      </w:r>
      <w:r w:rsidR="00C01790">
        <w:t>into the centre</w:t>
      </w:r>
      <w:r w:rsidR="00666F34">
        <w:t xml:space="preserve"> and finish near the end of each wing</w:t>
      </w:r>
      <w:r w:rsidR="00D5478E">
        <w:t xml:space="preserve"> </w:t>
      </w:r>
      <w:r w:rsidR="00EC2DC9">
        <w:t>with a thick hammer head wall</w:t>
      </w:r>
      <w:r w:rsidR="00666F34">
        <w:t>.</w:t>
      </w:r>
      <w:r w:rsidR="00EC2DC9">
        <w:t xml:space="preserve"> </w:t>
      </w:r>
    </w:p>
    <w:p w14:paraId="1CD3EF33" w14:textId="4FBBAF52" w:rsidR="00345FB9" w:rsidRDefault="00B755D2" w:rsidP="008E17DB">
      <w:pPr>
        <w:spacing w:line="360" w:lineRule="auto"/>
        <w:jc w:val="both"/>
      </w:pPr>
      <w:sdt>
        <w:sdtPr>
          <w:rPr>
            <w:i/>
            <w:iCs/>
          </w:rPr>
          <w:id w:val="-2130543072"/>
          <w:citation/>
        </w:sdtPr>
        <w:sdtEndPr/>
        <w:sdtContent>
          <w:r w:rsidR="00345FB9" w:rsidRPr="00D16EFC">
            <w:rPr>
              <w:i/>
              <w:iCs/>
            </w:rPr>
            <w:fldChar w:fldCharType="begin"/>
          </w:r>
          <w:r w:rsidR="00345FB9" w:rsidRPr="00D16EFC">
            <w:rPr>
              <w:i/>
              <w:iCs/>
            </w:rPr>
            <w:instrText xml:space="preserve"> CITATION Ema232 \l 2057 </w:instrText>
          </w:r>
          <w:r w:rsidR="00345FB9" w:rsidRPr="00D16EFC">
            <w:rPr>
              <w:i/>
              <w:iCs/>
            </w:rPr>
            <w:fldChar w:fldCharType="separate"/>
          </w:r>
          <w:r w:rsidR="002E3088">
            <w:rPr>
              <w:noProof/>
            </w:rPr>
            <w:t>(Emaar, 2023)</w:t>
          </w:r>
          <w:r w:rsidR="00345FB9" w:rsidRPr="00D16EFC">
            <w:rPr>
              <w:i/>
              <w:iCs/>
            </w:rPr>
            <w:fldChar w:fldCharType="end"/>
          </w:r>
        </w:sdtContent>
      </w:sdt>
      <w:r w:rsidR="00345FB9" w:rsidRPr="0038661E">
        <w:t xml:space="preserve">These corridor walls and hammer head walls behave similarly to the webs and flanges of a beam to resist the wind shears and moments. Perimeter columns and flat plate floor construction complete the system. At mechanical floors, outrigger walls are provided to link the perimeter columns to the interior wall system, allowing the perimeter columns to participate in the lateral load resistance of the structure; hence, </w:t>
      </w:r>
      <w:r w:rsidR="002D1126" w:rsidRPr="0038661E">
        <w:t>all</w:t>
      </w:r>
      <w:r w:rsidR="00345FB9" w:rsidRPr="0038661E">
        <w:t xml:space="preserve"> the vertical concrete is utilized to support both gravity and lateral loads. The result is a tower that is extremely stiff laterally and torsionally. It is also a very efficient structure in that the gravity load resisting system has been </w:t>
      </w:r>
      <w:r w:rsidR="002D1126" w:rsidRPr="0038661E">
        <w:t>utilized to</w:t>
      </w:r>
      <w:r w:rsidR="00345FB9" w:rsidRPr="0038661E">
        <w:t xml:space="preserve"> maximize its use in resisting lateral lo</w:t>
      </w:r>
      <w:r w:rsidR="00345FB9">
        <w:t>a</w:t>
      </w:r>
      <w:r w:rsidR="00345FB9" w:rsidRPr="0038661E">
        <w:t>ds.</w:t>
      </w:r>
    </w:p>
    <w:p w14:paraId="510D2B09" w14:textId="4C92C098" w:rsidR="00345FB9" w:rsidRDefault="00345FB9" w:rsidP="008E17DB">
      <w:pPr>
        <w:pStyle w:val="Caption"/>
        <w:jc w:val="both"/>
      </w:pPr>
      <w:bookmarkStart w:id="5" w:name="_Toc152788306"/>
      <w:r>
        <w:t xml:space="preserve">Figure </w:t>
      </w:r>
      <w:r w:rsidR="00B755D2">
        <w:fldChar w:fldCharType="begin"/>
      </w:r>
      <w:r w:rsidR="00B755D2">
        <w:instrText xml:space="preserve"> SEQ Figure \* ARABIC </w:instrText>
      </w:r>
      <w:r w:rsidR="00B755D2">
        <w:fldChar w:fldCharType="separate"/>
      </w:r>
      <w:r>
        <w:rPr>
          <w:noProof/>
        </w:rPr>
        <w:t>2</w:t>
      </w:r>
      <w:r w:rsidR="00B755D2">
        <w:rPr>
          <w:noProof/>
        </w:rPr>
        <w:fldChar w:fldCharType="end"/>
      </w:r>
      <w:sdt>
        <w:sdtPr>
          <w:id w:val="281311472"/>
          <w:citation/>
        </w:sdtPr>
        <w:sdtEndPr/>
        <w:sdtContent>
          <w:r>
            <w:fldChar w:fldCharType="begin"/>
          </w:r>
          <w:r>
            <w:instrText xml:space="preserve"> CITATION Wil \l 2057 </w:instrText>
          </w:r>
          <w:r>
            <w:fldChar w:fldCharType="separate"/>
          </w:r>
          <w:r w:rsidR="002E3088">
            <w:rPr>
              <w:noProof/>
            </w:rPr>
            <w:t xml:space="preserve"> (William BAKER)</w:t>
          </w:r>
          <w:r>
            <w:fldChar w:fldCharType="end"/>
          </w:r>
        </w:sdtContent>
      </w:sdt>
      <w:r w:rsidRPr="007E570A">
        <w:t xml:space="preserve"> </w:t>
      </w:r>
      <w:r>
        <w:t>3D View of Construction Sequence Model</w:t>
      </w:r>
      <w:r w:rsidRPr="00E07C0A">
        <w:t xml:space="preserve"> </w:t>
      </w:r>
      <w:bookmarkEnd w:id="5"/>
    </w:p>
    <w:p w14:paraId="67A80A40" w14:textId="436BC4EA" w:rsidR="0074597C" w:rsidRDefault="00D0524E" w:rsidP="008E17DB">
      <w:pPr>
        <w:spacing w:line="360" w:lineRule="auto"/>
        <w:jc w:val="both"/>
      </w:pPr>
      <w:r>
        <w:t>This design</w:t>
      </w:r>
      <w:r w:rsidR="00FE1630">
        <w:t xml:space="preserve"> of the Burj Khalifa</w:t>
      </w:r>
      <w:r>
        <w:t xml:space="preserve"> has undergone extensive wind tunnel testing to ensure that the design can cope with the wind loading. Another way the design of this building helps ease the </w:t>
      </w:r>
      <w:r w:rsidR="009B44D7">
        <w:t>effects</w:t>
      </w:r>
      <w:r>
        <w:t xml:space="preserve"> of the high winds, is by confusing the wind, this is achieved due to the spiral shape of the building which causes unequal pressure acting on the building. </w:t>
      </w:r>
    </w:p>
    <w:p w14:paraId="7D9FE2A5" w14:textId="77A78CA6" w:rsidR="00C82E1E" w:rsidRDefault="00C82E1E" w:rsidP="008E17DB">
      <w:pPr>
        <w:pStyle w:val="Heading2"/>
        <w:jc w:val="both"/>
      </w:pPr>
      <w:bookmarkStart w:id="6" w:name="_Toc152844941"/>
      <w:r>
        <w:t>Foundation</w:t>
      </w:r>
      <w:bookmarkEnd w:id="6"/>
      <w:r>
        <w:t xml:space="preserve"> </w:t>
      </w:r>
    </w:p>
    <w:p w14:paraId="42B5DF53" w14:textId="49BAE187" w:rsidR="00F70C13" w:rsidRDefault="00C82E1E" w:rsidP="008E17DB">
      <w:pPr>
        <w:spacing w:line="360" w:lineRule="auto"/>
        <w:jc w:val="both"/>
      </w:pPr>
      <w:r>
        <w:t>The foundation of the Burj</w:t>
      </w:r>
      <w:r w:rsidR="000C5B60">
        <w:t xml:space="preserve"> </w:t>
      </w:r>
      <w:r w:rsidR="009B1B7F">
        <w:t xml:space="preserve">Khalifa </w:t>
      </w:r>
      <w:r w:rsidR="005431F9">
        <w:t>c</w:t>
      </w:r>
      <w:r w:rsidR="009B1B7F">
        <w:t>omprises</w:t>
      </w:r>
      <w:r w:rsidR="00512DC9">
        <w:t xml:space="preserve"> </w:t>
      </w:r>
      <w:r w:rsidR="00A61407">
        <w:t>of reinforced</w:t>
      </w:r>
      <w:r w:rsidR="007C2CCC">
        <w:t xml:space="preserve"> concrete </w:t>
      </w:r>
      <w:r w:rsidR="00212252">
        <w:t>piles and a</w:t>
      </w:r>
      <w:r w:rsidR="007C2CCC">
        <w:t xml:space="preserve"> re</w:t>
      </w:r>
      <w:r w:rsidR="00395D39">
        <w:t>i</w:t>
      </w:r>
      <w:r w:rsidR="007C2CCC">
        <w:t xml:space="preserve">nforced concrete </w:t>
      </w:r>
      <w:r w:rsidR="005855D5">
        <w:t>raft fo</w:t>
      </w:r>
      <w:r w:rsidR="00394E56">
        <w:t>undation</w:t>
      </w:r>
      <w:r w:rsidR="007C2CCC">
        <w:t xml:space="preserve">. A total of </w:t>
      </w:r>
      <w:r w:rsidR="00512DC9">
        <w:t>19</w:t>
      </w:r>
      <w:r w:rsidR="00DD48F2">
        <w:t>4</w:t>
      </w:r>
      <w:r w:rsidR="00651286">
        <w:t>,</w:t>
      </w:r>
      <w:r w:rsidR="00A51214">
        <w:t xml:space="preserve"> </w:t>
      </w:r>
      <w:r w:rsidR="00512DC9">
        <w:t>1.5m diameter</w:t>
      </w:r>
      <w:r w:rsidR="00807F2C">
        <w:t xml:space="preserve"> </w:t>
      </w:r>
      <w:r w:rsidR="00C22C4A">
        <w:t xml:space="preserve">reinforced </w:t>
      </w:r>
      <w:r w:rsidR="00807F2C">
        <w:t>concrete piles</w:t>
      </w:r>
      <w:r w:rsidR="00422A17">
        <w:t xml:space="preserve"> that </w:t>
      </w:r>
      <w:r w:rsidR="009940FD">
        <w:t xml:space="preserve">have </w:t>
      </w:r>
      <w:r w:rsidR="00651286">
        <w:t xml:space="preserve">been drilled to </w:t>
      </w:r>
      <w:r w:rsidR="009940FD">
        <w:t>a depth of 43m.</w:t>
      </w:r>
      <w:r w:rsidR="00365FE0">
        <w:t xml:space="preserve"> the piles have a </w:t>
      </w:r>
      <w:r w:rsidR="00FB40F0">
        <w:t xml:space="preserve">capacity of </w:t>
      </w:r>
      <w:r w:rsidR="00A61407">
        <w:t>three thousand</w:t>
      </w:r>
      <w:r w:rsidR="00FB40F0">
        <w:t xml:space="preserve"> tons. </w:t>
      </w:r>
      <w:r w:rsidR="00591041">
        <w:t>C60</w:t>
      </w:r>
      <w:r w:rsidR="00964F5E">
        <w:t xml:space="preserve"> (</w:t>
      </w:r>
      <w:r w:rsidR="0001203E">
        <w:t>cube strength)</w:t>
      </w:r>
      <w:r w:rsidR="00591041">
        <w:t xml:space="preserve"> </w:t>
      </w:r>
      <w:r w:rsidR="00A61407">
        <w:t>SCC (</w:t>
      </w:r>
      <w:r w:rsidR="00ED3D5A">
        <w:t>self-consolidating concrete)</w:t>
      </w:r>
      <w:r w:rsidR="00484928">
        <w:t xml:space="preserve"> that has a high density and </w:t>
      </w:r>
      <w:r w:rsidR="00A61407">
        <w:t>low permeability</w:t>
      </w:r>
      <w:r w:rsidR="00484928">
        <w:t xml:space="preserve">, </w:t>
      </w:r>
      <w:r w:rsidR="00591041">
        <w:t xml:space="preserve">was selected for the </w:t>
      </w:r>
      <w:r w:rsidR="00A61407">
        <w:t>piles,</w:t>
      </w:r>
      <w:r w:rsidR="00882D2E">
        <w:t xml:space="preserve"> and was laid using the </w:t>
      </w:r>
      <w:r w:rsidR="00BB38A3">
        <w:t xml:space="preserve">tremie </w:t>
      </w:r>
      <w:r w:rsidR="0030539C">
        <w:t>method. The t</w:t>
      </w:r>
      <w:r w:rsidR="00613A36">
        <w:t xml:space="preserve">remie method is </w:t>
      </w:r>
      <w:r w:rsidR="00851476">
        <w:t xml:space="preserve">a way of filling the </w:t>
      </w:r>
      <w:r w:rsidR="009A51FE">
        <w:t xml:space="preserve">piles using </w:t>
      </w:r>
      <w:r w:rsidR="007B4F69">
        <w:t>bagging that is continuously fed</w:t>
      </w:r>
      <w:r w:rsidR="00A61407">
        <w:t>,</w:t>
      </w:r>
      <w:r w:rsidR="007B4F69">
        <w:t xml:space="preserve"> from a hopper above</w:t>
      </w:r>
      <w:r w:rsidR="002F6966">
        <w:t xml:space="preserve">. As the </w:t>
      </w:r>
      <w:r w:rsidR="009226E1">
        <w:t xml:space="preserve">pile is filled with concrete the bagging is </w:t>
      </w:r>
      <w:r w:rsidR="00D24663">
        <w:t xml:space="preserve">raised allowing </w:t>
      </w:r>
      <w:r w:rsidR="00D24663">
        <w:lastRenderedPageBreak/>
        <w:t>the pile to fill from the bottom with no voids</w:t>
      </w:r>
      <w:r w:rsidR="0096252F">
        <w:t xml:space="preserve">. </w:t>
      </w:r>
      <w:r w:rsidR="008627AD">
        <w:t>The</w:t>
      </w:r>
      <w:r w:rsidR="0088562A">
        <w:t xml:space="preserve">re is little to no </w:t>
      </w:r>
      <w:r w:rsidR="008627AD">
        <w:t>bedrock under the Burj</w:t>
      </w:r>
      <w:r w:rsidR="0037298A">
        <w:t xml:space="preserve"> Khalifa</w:t>
      </w:r>
      <w:r w:rsidR="005819A4">
        <w:t>.</w:t>
      </w:r>
      <w:r w:rsidR="0037298A">
        <w:t xml:space="preserve"> </w:t>
      </w:r>
      <w:r w:rsidR="005819A4">
        <w:t>D</w:t>
      </w:r>
      <w:r w:rsidR="0037298A">
        <w:t xml:space="preserve">ue to this lack of bedrock the piles rely on friction to support the weight of the </w:t>
      </w:r>
      <w:r w:rsidR="005819A4">
        <w:t xml:space="preserve">building. </w:t>
      </w:r>
    </w:p>
    <w:p w14:paraId="3AA1E9B7" w14:textId="38A9A967" w:rsidR="00F70C13" w:rsidRDefault="00395D39" w:rsidP="008E17DB">
      <w:pPr>
        <w:spacing w:line="360" w:lineRule="auto"/>
        <w:jc w:val="both"/>
      </w:pPr>
      <w:r>
        <w:t>The reinforced concrete raft fo</w:t>
      </w:r>
      <w:r w:rsidR="00394E56">
        <w:t xml:space="preserve">undation </w:t>
      </w:r>
      <w:r w:rsidR="008D2B9D">
        <w:t xml:space="preserve">has a thickness of </w:t>
      </w:r>
      <w:r w:rsidR="00171A79">
        <w:t>3.7m and was constructed in four separate pours</w:t>
      </w:r>
      <w:r w:rsidR="00FD2AC5">
        <w:t xml:space="preserve">, using </w:t>
      </w:r>
      <w:r w:rsidR="00D91732">
        <w:t>12500</w:t>
      </w:r>
      <w:r w:rsidR="003208BB">
        <w:t xml:space="preserve"> m3 of </w:t>
      </w:r>
      <w:r w:rsidR="00D91732">
        <w:t xml:space="preserve">C50 SCC. </w:t>
      </w:r>
      <w:r w:rsidR="003208BB">
        <w:t>This foundation supports the superstructure of the Burj</w:t>
      </w:r>
      <w:r w:rsidR="00A56138">
        <w:t xml:space="preserve"> Khalifa</w:t>
      </w:r>
      <w:r w:rsidR="008C0292">
        <w:t xml:space="preserve">. </w:t>
      </w:r>
    </w:p>
    <w:p w14:paraId="5855EE55" w14:textId="5E5AE695" w:rsidR="00EA7085" w:rsidRDefault="00EA7085" w:rsidP="008E17DB">
      <w:pPr>
        <w:jc w:val="both"/>
      </w:pPr>
    </w:p>
    <w:p w14:paraId="560B6AA3" w14:textId="69531906" w:rsidR="00C82E1E" w:rsidRPr="00C82E1E" w:rsidRDefault="00084ABA" w:rsidP="008E17DB">
      <w:pPr>
        <w:jc w:val="both"/>
      </w:pPr>
      <w:r>
        <w:rPr>
          <w:noProof/>
        </w:rPr>
        <mc:AlternateContent>
          <mc:Choice Requires="wps">
            <w:drawing>
              <wp:anchor distT="0" distB="0" distL="114300" distR="114300" simplePos="0" relativeHeight="251666432" behindDoc="0" locked="0" layoutInCell="1" allowOverlap="1" wp14:anchorId="3BBFD8F4" wp14:editId="2DF42BDC">
                <wp:simplePos x="0" y="0"/>
                <wp:positionH relativeFrom="column">
                  <wp:posOffset>0</wp:posOffset>
                </wp:positionH>
                <wp:positionV relativeFrom="paragraph">
                  <wp:posOffset>2188210</wp:posOffset>
                </wp:positionV>
                <wp:extent cx="3343275" cy="635"/>
                <wp:effectExtent l="0" t="0" r="0" b="0"/>
                <wp:wrapSquare wrapText="bothSides"/>
                <wp:docPr id="292963450" name="Text Box 1"/>
                <wp:cNvGraphicFramePr/>
                <a:graphic xmlns:a="http://schemas.openxmlformats.org/drawingml/2006/main">
                  <a:graphicData uri="http://schemas.microsoft.com/office/word/2010/wordprocessingShape">
                    <wps:wsp>
                      <wps:cNvSpPr txBox="1"/>
                      <wps:spPr>
                        <a:xfrm>
                          <a:off x="0" y="0"/>
                          <a:ext cx="3343275" cy="635"/>
                        </a:xfrm>
                        <a:prstGeom prst="rect">
                          <a:avLst/>
                        </a:prstGeom>
                        <a:solidFill>
                          <a:prstClr val="white"/>
                        </a:solidFill>
                        <a:ln>
                          <a:noFill/>
                        </a:ln>
                      </wps:spPr>
                      <wps:txbx>
                        <w:txbxContent>
                          <w:p w14:paraId="7191EC14" w14:textId="0B43509F" w:rsidR="00084ABA" w:rsidRPr="003462B6" w:rsidRDefault="00084ABA" w:rsidP="00084ABA">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BBFD8F4" id="_x0000_t202" coordsize="21600,21600" o:spt="202" path="m,l,21600r21600,l21600,xe">
                <v:stroke joinstyle="miter"/>
                <v:path gradientshapeok="t" o:connecttype="rect"/>
              </v:shapetype>
              <v:shape id="Text Box 1" o:spid="_x0000_s1031" type="#_x0000_t202" style="position:absolute;left:0;text-align:left;margin-left:0;margin-top:172.3pt;width:263.2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" stroked="f">
                <v:textbox style="mso-fit-shape-to-text:t" inset="0,0,0,0">
                  <w:txbxContent>
                    <w:p w14:paraId="7191EC14" w14:textId="0B43509F" w:rsidR="00084ABA" w:rsidRPr="003462B6" w:rsidRDefault="00084ABA" w:rsidP="00084ABA">
                      <w:pPr>
                        <w:pStyle w:val="Caption"/>
                        <w:rPr>
                          <w:noProof/>
                        </w:rPr>
                      </w:pPr>
                    </w:p>
                  </w:txbxContent>
                </v:textbox>
                <w10:wrap type="square"/>
              </v:shape>
            </w:pict>
          </mc:Fallback>
        </mc:AlternateContent>
      </w:r>
      <w:r w:rsidR="00F54C90">
        <w:rPr>
          <w:noProof/>
        </w:rPr>
        <mc:AlternateContent>
          <mc:Choice Requires="wps">
            <w:drawing>
              <wp:anchor distT="0" distB="0" distL="114300" distR="114300" simplePos="0" relativeHeight="251668480" behindDoc="0" locked="0" layoutInCell="1" allowOverlap="1" wp14:anchorId="59B9C162" wp14:editId="50C74A84">
                <wp:simplePos x="0" y="0"/>
                <wp:positionH relativeFrom="column">
                  <wp:posOffset>0</wp:posOffset>
                </wp:positionH>
                <wp:positionV relativeFrom="paragraph">
                  <wp:posOffset>2188210</wp:posOffset>
                </wp:positionV>
                <wp:extent cx="3343275" cy="635"/>
                <wp:effectExtent l="0" t="0" r="0" b="0"/>
                <wp:wrapSquare wrapText="bothSides"/>
                <wp:docPr id="284577882" name="Text Box 1"/>
                <wp:cNvGraphicFramePr/>
                <a:graphic xmlns:a="http://schemas.openxmlformats.org/drawingml/2006/main">
                  <a:graphicData uri="http://schemas.microsoft.com/office/word/2010/wordprocessingShape">
                    <wps:wsp>
                      <wps:cNvSpPr txBox="1"/>
                      <wps:spPr>
                        <a:xfrm>
                          <a:off x="0" y="0"/>
                          <a:ext cx="3343275" cy="635"/>
                        </a:xfrm>
                        <a:prstGeom prst="rect">
                          <a:avLst/>
                        </a:prstGeom>
                        <a:solidFill>
                          <a:prstClr val="white"/>
                        </a:solidFill>
                        <a:ln>
                          <a:noFill/>
                        </a:ln>
                      </wps:spPr>
                      <wps:txbx>
                        <w:txbxContent>
                          <w:p w14:paraId="537067D0" w14:textId="75306396" w:rsidR="00F54C90" w:rsidRPr="00B6774A" w:rsidRDefault="00F54C90" w:rsidP="00F54C90">
                            <w:pPr>
                              <w:pStyle w:val="Caption"/>
                              <w:rPr>
                                <w:noProof/>
                              </w:rPr>
                            </w:pPr>
                            <w:bookmarkStart w:id="7" w:name="_Toc152788307"/>
                            <w:r>
                              <w:t xml:space="preserve">Figure </w:t>
                            </w:r>
                            <w:fldSimple w:instr=" SEQ Figure \* ARABIC ">
                              <w:r w:rsidR="0074597C">
                                <w:rPr>
                                  <w:noProof/>
                                </w:rPr>
                                <w:t>3</w:t>
                              </w:r>
                            </w:fldSimple>
                            <w:sdt>
                              <w:sdtPr>
                                <w:id w:val="-1140031191"/>
                                <w:citation/>
                              </w:sdtPr>
                              <w:sdtEndPr/>
                              <w:sdtContent>
                                <w:r w:rsidR="00BD6BF0">
                                  <w:fldChar w:fldCharType="begin"/>
                                </w:r>
                                <w:r w:rsidR="00BD6BF0">
                                  <w:instrText xml:space="preserve"> CITATION The \l 2057 </w:instrText>
                                </w:r>
                                <w:r w:rsidR="00BD6BF0">
                                  <w:fldChar w:fldCharType="separate"/>
                                </w:r>
                                <w:r w:rsidR="002E3088">
                                  <w:rPr>
                                    <w:noProof/>
                                  </w:rPr>
                                  <w:t xml:space="preserve"> (The constructor , n.d.)</w:t>
                                </w:r>
                                <w:r w:rsidR="00BD6BF0">
                                  <w:fldChar w:fldCharType="end"/>
                                </w:r>
                              </w:sdtContent>
                            </w:sdt>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B9C162" id="_x0000_s1032" type="#_x0000_t202" style="position:absolute;left:0;text-align:left;margin-left:0;margin-top:172.3pt;width:263.2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" stroked="f">
                <v:textbox style="mso-fit-shape-to-text:t" inset="0,0,0,0">
                  <w:txbxContent>
                    <w:p w14:paraId="537067D0" w14:textId="75306396" w:rsidR="00F54C90" w:rsidRPr="00B6774A" w:rsidRDefault="00F54C90" w:rsidP="00F54C90">
                      <w:pPr>
                        <w:pStyle w:val="Caption"/>
                        <w:rPr>
                          <w:noProof/>
                        </w:rPr>
                      </w:pPr>
                      <w:bookmarkStart w:id="8" w:name="_Toc152788307"/>
                      <w:r>
                        <w:t xml:space="preserve">Figure </w:t>
                      </w:r>
                      <w:fldSimple w:instr=" SEQ Figure \* ARABIC ">
                        <w:r w:rsidR="0074597C">
                          <w:rPr>
                            <w:noProof/>
                          </w:rPr>
                          <w:t>3</w:t>
                        </w:r>
                      </w:fldSimple>
                      <w:sdt>
                        <w:sdtPr>
                          <w:id w:val="-1140031191"/>
                          <w:citation/>
                        </w:sdtPr>
                        <w:sdtEndPr/>
                        <w:sdtContent>
                          <w:r w:rsidR="00BD6BF0">
                            <w:fldChar w:fldCharType="begin"/>
                          </w:r>
                          <w:r w:rsidR="00BD6BF0">
                            <w:instrText xml:space="preserve"> CITATION The \l 2057 </w:instrText>
                          </w:r>
                          <w:r w:rsidR="00BD6BF0">
                            <w:fldChar w:fldCharType="separate"/>
                          </w:r>
                          <w:r w:rsidR="002E3088">
                            <w:rPr>
                              <w:noProof/>
                            </w:rPr>
                            <w:t xml:space="preserve"> (The constructor , n.d.)</w:t>
                          </w:r>
                          <w:r w:rsidR="00BD6BF0">
                            <w:fldChar w:fldCharType="end"/>
                          </w:r>
                        </w:sdtContent>
                      </w:sdt>
                      <w:bookmarkEnd w:id="8"/>
                    </w:p>
                  </w:txbxContent>
                </v:textbox>
                <w10:wrap type="square"/>
              </v:shape>
            </w:pict>
          </mc:Fallback>
        </mc:AlternateContent>
      </w:r>
      <w:r w:rsidR="00807F2C">
        <w:t xml:space="preserve"> </w:t>
      </w:r>
    </w:p>
    <w:p w14:paraId="063D4650" w14:textId="5EA176A2" w:rsidR="004501AA" w:rsidRDefault="00BF190B" w:rsidP="008E17DB">
      <w:pPr>
        <w:jc w:val="both"/>
      </w:pPr>
      <w:r>
        <w:t xml:space="preserve"> </w:t>
      </w:r>
    </w:p>
    <w:p w14:paraId="77882262" w14:textId="77777777" w:rsidR="004501AA" w:rsidRDefault="004501AA" w:rsidP="008E17DB">
      <w:pPr>
        <w:jc w:val="both"/>
      </w:pPr>
    </w:p>
    <w:p w14:paraId="47A4476E" w14:textId="77777777" w:rsidR="004501AA" w:rsidRDefault="004501AA" w:rsidP="008E17DB">
      <w:pPr>
        <w:jc w:val="both"/>
      </w:pPr>
    </w:p>
    <w:p w14:paraId="50CF8A88" w14:textId="77777777" w:rsidR="004501AA" w:rsidRDefault="004501AA" w:rsidP="008E17DB">
      <w:pPr>
        <w:jc w:val="both"/>
      </w:pPr>
    </w:p>
    <w:p w14:paraId="5CCCC042" w14:textId="77777777" w:rsidR="00084ABA" w:rsidRDefault="00084ABA" w:rsidP="008E17DB">
      <w:pPr>
        <w:pStyle w:val="Heading1"/>
        <w:jc w:val="both"/>
      </w:pPr>
    </w:p>
    <w:p w14:paraId="59CC3AC6" w14:textId="0B26971B" w:rsidR="008F2B96" w:rsidRDefault="00076CF9" w:rsidP="008E17DB">
      <w:pPr>
        <w:jc w:val="both"/>
      </w:pPr>
      <w:r>
        <w:rPr>
          <w:noProof/>
        </w:rPr>
        <w:drawing>
          <wp:anchor distT="0" distB="0" distL="114300" distR="114300" simplePos="0" relativeHeight="251664384" behindDoc="0" locked="0" layoutInCell="1" allowOverlap="1" wp14:anchorId="417D7C33" wp14:editId="07B45D71">
            <wp:simplePos x="0" y="0"/>
            <wp:positionH relativeFrom="margin">
              <wp:posOffset>-89855</wp:posOffset>
            </wp:positionH>
            <wp:positionV relativeFrom="paragraph">
              <wp:posOffset>-1847626</wp:posOffset>
            </wp:positionV>
            <wp:extent cx="3343275" cy="2124075"/>
            <wp:effectExtent l="0" t="0" r="9525" b="9525"/>
            <wp:wrapSquare wrapText="bothSides"/>
            <wp:docPr id="1403323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43275" cy="2124075"/>
                    </a:xfrm>
                    <a:prstGeom prst="rect">
                      <a:avLst/>
                    </a:prstGeom>
                    <a:noFill/>
                  </pic:spPr>
                </pic:pic>
              </a:graphicData>
            </a:graphic>
          </wp:anchor>
        </w:drawing>
      </w:r>
    </w:p>
    <w:p w14:paraId="5B9103AE" w14:textId="77777777" w:rsidR="008F2B96" w:rsidRDefault="008F2B96" w:rsidP="008E17DB">
      <w:pPr>
        <w:jc w:val="both"/>
      </w:pPr>
    </w:p>
    <w:p w14:paraId="3A80B79C" w14:textId="77777777" w:rsidR="00C066C9" w:rsidRDefault="00C066C9" w:rsidP="008E17DB">
      <w:pPr>
        <w:pStyle w:val="Heading1"/>
        <w:jc w:val="both"/>
      </w:pPr>
    </w:p>
    <w:p w14:paraId="1B59BF6E" w14:textId="66644724" w:rsidR="00424D20" w:rsidRDefault="009856F4" w:rsidP="008E17DB">
      <w:pPr>
        <w:pStyle w:val="Heading1"/>
        <w:jc w:val="both"/>
      </w:pPr>
      <w:bookmarkStart w:id="9" w:name="_Toc152844942"/>
      <w:r>
        <w:t xml:space="preserve">Original Portland </w:t>
      </w:r>
      <w:r w:rsidR="00FD38A3">
        <w:t xml:space="preserve">Cement and </w:t>
      </w:r>
      <w:r w:rsidR="00424D20">
        <w:t>Concrete production</w:t>
      </w:r>
      <w:bookmarkEnd w:id="9"/>
      <w:r w:rsidR="00424D20">
        <w:t xml:space="preserve"> </w:t>
      </w:r>
    </w:p>
    <w:p w14:paraId="5A44679B" w14:textId="656EA75A" w:rsidR="00FD38A3" w:rsidRDefault="00B208BD" w:rsidP="008E17DB">
      <w:pPr>
        <w:spacing w:line="360" w:lineRule="auto"/>
        <w:jc w:val="both"/>
      </w:pPr>
      <w:r>
        <w:t xml:space="preserve">The production of </w:t>
      </w:r>
      <w:r w:rsidR="00DA43C4">
        <w:t>Original Portland C</w:t>
      </w:r>
      <w:r>
        <w:t xml:space="preserve">ement </w:t>
      </w:r>
      <w:r w:rsidR="009C3277">
        <w:t xml:space="preserve">requires </w:t>
      </w:r>
      <w:r w:rsidR="00EC42EB">
        <w:t xml:space="preserve">four raw materials. </w:t>
      </w:r>
    </w:p>
    <w:p w14:paraId="5CAE3818" w14:textId="16D61765" w:rsidR="00667A3D" w:rsidRDefault="00667A3D" w:rsidP="008E17DB">
      <w:pPr>
        <w:pStyle w:val="ListParagraph"/>
        <w:numPr>
          <w:ilvl w:val="0"/>
          <w:numId w:val="1"/>
        </w:numPr>
        <w:spacing w:line="360" w:lineRule="auto"/>
        <w:jc w:val="both"/>
      </w:pPr>
      <w:r>
        <w:t xml:space="preserve">Limestone </w:t>
      </w:r>
    </w:p>
    <w:p w14:paraId="3C9C8992" w14:textId="32E93975" w:rsidR="00667A3D" w:rsidRDefault="00667A3D" w:rsidP="008E17DB">
      <w:pPr>
        <w:pStyle w:val="ListParagraph"/>
        <w:numPr>
          <w:ilvl w:val="0"/>
          <w:numId w:val="1"/>
        </w:numPr>
        <w:spacing w:line="360" w:lineRule="auto"/>
        <w:jc w:val="both"/>
      </w:pPr>
      <w:r>
        <w:t>Clay or Shale</w:t>
      </w:r>
    </w:p>
    <w:p w14:paraId="2669A213" w14:textId="2DBB495B" w:rsidR="00667A3D" w:rsidRDefault="00667A3D" w:rsidP="008E17DB">
      <w:pPr>
        <w:pStyle w:val="ListParagraph"/>
        <w:numPr>
          <w:ilvl w:val="0"/>
          <w:numId w:val="1"/>
        </w:numPr>
        <w:spacing w:line="360" w:lineRule="auto"/>
        <w:jc w:val="both"/>
      </w:pPr>
      <w:r>
        <w:t xml:space="preserve">Sand </w:t>
      </w:r>
    </w:p>
    <w:p w14:paraId="0133FF43" w14:textId="442E9103" w:rsidR="00667A3D" w:rsidRDefault="00667A3D" w:rsidP="008E17DB">
      <w:pPr>
        <w:pStyle w:val="ListParagraph"/>
        <w:numPr>
          <w:ilvl w:val="0"/>
          <w:numId w:val="1"/>
        </w:numPr>
        <w:spacing w:line="360" w:lineRule="auto"/>
        <w:jc w:val="both"/>
      </w:pPr>
      <w:r>
        <w:t>Iron ore</w:t>
      </w:r>
    </w:p>
    <w:p w14:paraId="7E3DE6E9" w14:textId="205EEADB" w:rsidR="00667A3D" w:rsidRDefault="00E75E02" w:rsidP="008E17DB">
      <w:pPr>
        <w:spacing w:line="360" w:lineRule="auto"/>
        <w:jc w:val="both"/>
      </w:pPr>
      <w:r>
        <w:t xml:space="preserve">The </w:t>
      </w:r>
      <w:r w:rsidR="00872C4B">
        <w:t>limestone</w:t>
      </w:r>
      <w:r>
        <w:t xml:space="preserve"> is </w:t>
      </w:r>
      <w:r w:rsidR="00C83775">
        <w:t xml:space="preserve">crushed </w:t>
      </w:r>
      <w:r w:rsidR="00401AA7">
        <w:t>to a golf ball size</w:t>
      </w:r>
      <w:r w:rsidR="00ED1474">
        <w:t>d aggregate</w:t>
      </w:r>
      <w:r w:rsidR="00401AA7">
        <w:t xml:space="preserve"> </w:t>
      </w:r>
      <w:r w:rsidR="00CA7ABA">
        <w:t>then added to a rotating kiln</w:t>
      </w:r>
      <w:r w:rsidR="0060472F">
        <w:t>,</w:t>
      </w:r>
      <w:r w:rsidR="003809B0">
        <w:t xml:space="preserve"> </w:t>
      </w:r>
      <w:r w:rsidR="00872C4B">
        <w:t>which</w:t>
      </w:r>
      <w:r w:rsidR="003809B0">
        <w:t xml:space="preserve"> is angled </w:t>
      </w:r>
      <w:r w:rsidR="00CF5225">
        <w:t>from one end to another</w:t>
      </w:r>
      <w:r w:rsidR="00836D0D">
        <w:t xml:space="preserve"> along with, Clay</w:t>
      </w:r>
      <w:r w:rsidR="007E70B3">
        <w:t xml:space="preserve">/shale, </w:t>
      </w:r>
      <w:r w:rsidR="00872C4B">
        <w:t>sand,</w:t>
      </w:r>
      <w:r w:rsidR="007E70B3">
        <w:t xml:space="preserve"> and iron ore. </w:t>
      </w:r>
      <w:r w:rsidR="0060472F">
        <w:t xml:space="preserve">The </w:t>
      </w:r>
      <w:r w:rsidR="00397A7B">
        <w:t xml:space="preserve">raw materials are </w:t>
      </w:r>
      <w:r w:rsidR="00E801E9">
        <w:t xml:space="preserve">mixed and </w:t>
      </w:r>
      <w:r w:rsidR="007E70B3">
        <w:t xml:space="preserve">heated to </w:t>
      </w:r>
      <w:r w:rsidR="00AD2704">
        <w:t>2000</w:t>
      </w:r>
      <w:r w:rsidR="00AD2704">
        <w:rPr>
          <w:rFonts w:cstheme="minorHAnsi"/>
        </w:rPr>
        <w:t>°</w:t>
      </w:r>
      <w:r w:rsidR="00AD2704">
        <w:t>c</w:t>
      </w:r>
      <w:r w:rsidR="00E801E9">
        <w:t xml:space="preserve"> and </w:t>
      </w:r>
      <w:r w:rsidR="00F92FE5">
        <w:t xml:space="preserve">pass along the kiln. The raw materials exit the kiln </w:t>
      </w:r>
      <w:r w:rsidR="00977B35">
        <w:t xml:space="preserve">as a dry state mix called </w:t>
      </w:r>
      <w:r w:rsidR="00AD0586">
        <w:t>C</w:t>
      </w:r>
      <w:r w:rsidR="00977B35">
        <w:t>linker</w:t>
      </w:r>
      <w:r w:rsidR="00872C4B">
        <w:t xml:space="preserve">. </w:t>
      </w:r>
      <w:r w:rsidR="00AD0586">
        <w:t>Once cooled the Clinker is then ground</w:t>
      </w:r>
      <w:r w:rsidR="00EB1B41">
        <w:t xml:space="preserve"> down into a powder to be used in concrete production. </w:t>
      </w:r>
    </w:p>
    <w:p w14:paraId="2CC517DA" w14:textId="222B5258" w:rsidR="00424D20" w:rsidRDefault="004C428A" w:rsidP="008E17DB">
      <w:pPr>
        <w:spacing w:line="360" w:lineRule="auto"/>
        <w:jc w:val="both"/>
      </w:pPr>
      <w:r>
        <w:t xml:space="preserve">In the construction of the Burj Khalifa, Original Portland Cement </w:t>
      </w:r>
      <w:r w:rsidR="00E76CCB">
        <w:t xml:space="preserve">is combined with dolomitic limestone </w:t>
      </w:r>
      <w:r w:rsidR="005D2430">
        <w:t>aggregate</w:t>
      </w:r>
      <w:r w:rsidR="00467B75">
        <w:t xml:space="preserve">, </w:t>
      </w:r>
      <w:r w:rsidR="004D73BA">
        <w:t xml:space="preserve">crushed limestone fine aggregate and </w:t>
      </w:r>
      <w:r w:rsidR="00467B75">
        <w:t>dune sand</w:t>
      </w:r>
      <w:r w:rsidR="00FB70B1">
        <w:t xml:space="preserve"> to create the concrete </w:t>
      </w:r>
      <w:r w:rsidR="0066019F">
        <w:t>for the Burj Khalifa</w:t>
      </w:r>
      <w:r w:rsidR="00BB1ADC">
        <w:t>. Fly as</w:t>
      </w:r>
      <w:r w:rsidR="00B755D2">
        <w:t>h</w:t>
      </w:r>
      <w:r w:rsidR="00BB1ADC">
        <w:t xml:space="preserve"> and silica fume where also added to </w:t>
      </w:r>
      <w:r w:rsidR="00DC7A84">
        <w:t>create a harder</w:t>
      </w:r>
      <w:r w:rsidR="00A87E6A">
        <w:t xml:space="preserve"> more workable mixture </w:t>
      </w:r>
      <w:r w:rsidR="00872C4B">
        <w:t>and</w:t>
      </w:r>
      <w:r w:rsidR="00A87E6A">
        <w:t xml:space="preserve"> to </w:t>
      </w:r>
      <w:r w:rsidR="00CB366A">
        <w:t xml:space="preserve">reduce the rate of evaporation. </w:t>
      </w:r>
    </w:p>
    <w:p w14:paraId="75B68BC3" w14:textId="72307AAE" w:rsidR="00651874" w:rsidRDefault="00827016" w:rsidP="008E17DB">
      <w:pPr>
        <w:spacing w:line="360" w:lineRule="auto"/>
        <w:jc w:val="both"/>
      </w:pPr>
      <w:r>
        <w:t>Production o</w:t>
      </w:r>
      <w:r w:rsidR="001B7F5E">
        <w:t xml:space="preserve">f concrete produces </w:t>
      </w:r>
      <w:r w:rsidR="007D13DC">
        <w:t>considerable amounts</w:t>
      </w:r>
      <w:r w:rsidR="001B7F5E">
        <w:t xml:space="preserve"> of CO2</w:t>
      </w:r>
      <w:r w:rsidR="00B71A76">
        <w:t>. There is no read</w:t>
      </w:r>
      <w:r w:rsidR="00CE6DBA">
        <w:t xml:space="preserve">ily available data to show how much </w:t>
      </w:r>
      <w:r w:rsidR="00961FB7">
        <w:t>CO</w:t>
      </w:r>
      <w:r w:rsidR="00CE6DBA">
        <w:t xml:space="preserve">2 was produced in the </w:t>
      </w:r>
      <w:r w:rsidR="00961FB7">
        <w:t xml:space="preserve">production of the </w:t>
      </w:r>
      <w:r w:rsidR="00CE6DBA">
        <w:t xml:space="preserve">concrete used for the construction of the </w:t>
      </w:r>
      <w:r w:rsidR="00CE6DBA">
        <w:lastRenderedPageBreak/>
        <w:t>Burj Khalifa</w:t>
      </w:r>
      <w:r w:rsidR="00BB7603">
        <w:t>.</w:t>
      </w:r>
      <w:r w:rsidR="00141A71">
        <w:t xml:space="preserve"> </w:t>
      </w:r>
      <w:r w:rsidR="00F036F0">
        <w:t>It is likely that the amount of CO2 produced</w:t>
      </w:r>
      <w:r w:rsidR="00850025">
        <w:t xml:space="preserve"> was very</w:t>
      </w:r>
      <w:r w:rsidR="00B755D2">
        <w:t xml:space="preserve"> high</w:t>
      </w:r>
      <w:r w:rsidR="00850025">
        <w:t xml:space="preserve"> due to the project using 330000m3 of concrete. </w:t>
      </w:r>
      <w:sdt>
        <w:sdtPr>
          <w:id w:val="516512172"/>
          <w:citation/>
        </w:sdtPr>
        <w:sdtEndPr/>
        <w:sdtContent>
          <w:r w:rsidR="00DE6A28">
            <w:fldChar w:fldCharType="begin"/>
          </w:r>
          <w:r w:rsidR="00DE6A28">
            <w:instrText xml:space="preserve"> CITATION Ema231 \l 2057 </w:instrText>
          </w:r>
          <w:r w:rsidR="00DE6A28">
            <w:fldChar w:fldCharType="separate"/>
          </w:r>
          <w:r w:rsidR="00DE6A28">
            <w:rPr>
              <w:noProof/>
            </w:rPr>
            <w:t xml:space="preserve">(Emaar , </w:t>
          </w:r>
          <w:r w:rsidR="00DE6A28" w:rsidRPr="00DE6A28">
            <w:rPr>
              <w:i/>
              <w:iCs/>
              <w:noProof/>
            </w:rPr>
            <w:t>2023</w:t>
          </w:r>
          <w:r w:rsidR="00DE6A28">
            <w:rPr>
              <w:noProof/>
            </w:rPr>
            <w:t>)</w:t>
          </w:r>
          <w:r w:rsidR="00DE6A28">
            <w:fldChar w:fldCharType="end"/>
          </w:r>
        </w:sdtContent>
      </w:sdt>
    </w:p>
    <w:p w14:paraId="4950198E" w14:textId="7E357A6D" w:rsidR="00E54071" w:rsidRDefault="00E54071" w:rsidP="008E17DB">
      <w:pPr>
        <w:pStyle w:val="Heading1"/>
        <w:jc w:val="both"/>
      </w:pPr>
      <w:bookmarkStart w:id="10" w:name="_Toc152844943"/>
      <w:r>
        <w:t>Concrete</w:t>
      </w:r>
      <w:bookmarkEnd w:id="10"/>
    </w:p>
    <w:p w14:paraId="395FF3C8" w14:textId="0E359547" w:rsidR="00CB0BC3" w:rsidRPr="00CB0BC3" w:rsidRDefault="00CB0BC3" w:rsidP="008E17DB">
      <w:pPr>
        <w:jc w:val="both"/>
      </w:pPr>
      <w:r>
        <w:t xml:space="preserve">The concrete used in the construction of the Burj Khalifa </w:t>
      </w:r>
      <w:r w:rsidR="00532B13">
        <w:t>range from C</w:t>
      </w:r>
      <w:r w:rsidR="002F6FC9">
        <w:t>6</w:t>
      </w:r>
      <w:r w:rsidR="00532B13">
        <w:t>0 S</w:t>
      </w:r>
      <w:r w:rsidR="005D071A">
        <w:t xml:space="preserve">CC </w:t>
      </w:r>
      <w:r w:rsidR="002F6FC9">
        <w:t>in the foundation piles</w:t>
      </w:r>
      <w:r w:rsidR="002829B8">
        <w:t>,</w:t>
      </w:r>
      <w:r w:rsidR="00A05FAC">
        <w:t xml:space="preserve"> </w:t>
      </w:r>
      <w:r w:rsidR="002829B8">
        <w:t xml:space="preserve">C50 used in the raft foundation </w:t>
      </w:r>
      <w:r w:rsidR="001813A1">
        <w:t>and C60/C80 used in t</w:t>
      </w:r>
      <w:r w:rsidR="00B93AA5">
        <w:t>he hexagonal</w:t>
      </w:r>
      <w:r w:rsidR="009B3A84">
        <w:t xml:space="preserve"> and</w:t>
      </w:r>
      <w:r w:rsidR="00B93AA5">
        <w:t xml:space="preserve"> </w:t>
      </w:r>
      <w:r w:rsidR="009B3A84">
        <w:t>buttress core.</w:t>
      </w:r>
      <w:r w:rsidR="00127D50">
        <w:t xml:space="preserve"> The concrete </w:t>
      </w:r>
      <w:r w:rsidR="00F86B33">
        <w:t>used has a guaranteed low permeability and high durability.</w:t>
      </w:r>
    </w:p>
    <w:p w14:paraId="5B506691" w14:textId="1D2D3F64" w:rsidR="0075415C" w:rsidRDefault="0091607B" w:rsidP="008E17DB">
      <w:pPr>
        <w:spacing w:line="360" w:lineRule="auto"/>
        <w:jc w:val="both"/>
      </w:pPr>
      <w:r>
        <w:t>During the planning and construction of the Burj</w:t>
      </w:r>
      <w:r w:rsidR="009A64C1">
        <w:t xml:space="preserve"> Khalifa</w:t>
      </w:r>
      <w:r>
        <w:t>,</w:t>
      </w:r>
      <w:r w:rsidR="00C05B4C">
        <w:t xml:space="preserve"> there were</w:t>
      </w:r>
      <w:r>
        <w:t xml:space="preserve"> </w:t>
      </w:r>
      <w:r w:rsidR="00C05B4C">
        <w:t xml:space="preserve">a number of challenges </w:t>
      </w:r>
      <w:r w:rsidR="00435078">
        <w:t>that need</w:t>
      </w:r>
      <w:r w:rsidR="009A64C1">
        <w:t xml:space="preserve">ed </w:t>
      </w:r>
      <w:r w:rsidR="00435078">
        <w:t>to be overcome</w:t>
      </w:r>
      <w:r w:rsidR="00DE4520">
        <w:t xml:space="preserve">. </w:t>
      </w:r>
    </w:p>
    <w:p w14:paraId="2050E185" w14:textId="60EE3773" w:rsidR="00892FB6" w:rsidRDefault="00B755D2" w:rsidP="008E17DB">
      <w:pPr>
        <w:spacing w:line="360" w:lineRule="auto"/>
        <w:jc w:val="both"/>
      </w:pPr>
      <w:sdt>
        <w:sdtPr>
          <w:rPr>
            <w:i/>
            <w:iCs/>
          </w:rPr>
          <w:id w:val="1704211792"/>
          <w:citation/>
        </w:sdtPr>
        <w:sdtEndPr/>
        <w:sdtContent>
          <w:r w:rsidR="000E2B5B" w:rsidRPr="00281D7F">
            <w:rPr>
              <w:i/>
              <w:iCs/>
            </w:rPr>
            <w:fldChar w:fldCharType="begin"/>
          </w:r>
          <w:r w:rsidR="000E2B5B" w:rsidRPr="00281D7F">
            <w:rPr>
              <w:i/>
              <w:iCs/>
            </w:rPr>
            <w:instrText xml:space="preserve">CITATION Ald10 \l 2057 </w:instrText>
          </w:r>
          <w:r w:rsidR="000E2B5B" w:rsidRPr="00281D7F">
            <w:rPr>
              <w:i/>
              <w:iCs/>
            </w:rPr>
            <w:fldChar w:fldCharType="separate"/>
          </w:r>
          <w:r w:rsidR="002E3088">
            <w:rPr>
              <w:noProof/>
            </w:rPr>
            <w:t>(Aldred, James, The Institution of Civil Engineers, 2010)</w:t>
          </w:r>
          <w:r w:rsidR="000E2B5B" w:rsidRPr="00281D7F">
            <w:rPr>
              <w:i/>
              <w:iCs/>
            </w:rPr>
            <w:fldChar w:fldCharType="end"/>
          </w:r>
        </w:sdtContent>
      </w:sdt>
      <w:r w:rsidR="00261C2B">
        <w:rPr>
          <w:i/>
          <w:iCs/>
        </w:rPr>
        <w:t xml:space="preserve"> </w:t>
      </w:r>
      <w:r w:rsidR="00892FB6">
        <w:t xml:space="preserve">One of the main challenges </w:t>
      </w:r>
      <w:r w:rsidR="0009424A">
        <w:t xml:space="preserve">was pumping </w:t>
      </w:r>
      <w:r w:rsidR="00261C2B">
        <w:t xml:space="preserve">C80 </w:t>
      </w:r>
      <w:r w:rsidR="0009424A">
        <w:t xml:space="preserve">high performance concrete to a height of </w:t>
      </w:r>
      <w:r w:rsidR="00E62FBD">
        <w:t>601</w:t>
      </w:r>
      <w:r w:rsidR="0055194C">
        <w:t>m</w:t>
      </w:r>
      <w:r w:rsidR="008D77F9">
        <w:t>. I</w:t>
      </w:r>
      <w:r w:rsidR="00872C0D">
        <w:t>f concrete could not be pumped to this height</w:t>
      </w:r>
      <w:r w:rsidR="008D77F9">
        <w:t xml:space="preserve"> it would have to</w:t>
      </w:r>
      <w:r w:rsidR="00D0524E">
        <w:t xml:space="preserve"> be</w:t>
      </w:r>
      <w:r w:rsidR="008D77F9">
        <w:t xml:space="preserve"> </w:t>
      </w:r>
      <w:r w:rsidR="00F119BF">
        <w:t xml:space="preserve">raised up </w:t>
      </w:r>
      <w:r w:rsidR="00D93F4F">
        <w:t>by crane, this woul</w:t>
      </w:r>
      <w:r w:rsidR="007A6552">
        <w:t xml:space="preserve">d </w:t>
      </w:r>
      <w:r w:rsidR="00A05FAC">
        <w:t>severely slow</w:t>
      </w:r>
      <w:r w:rsidR="007A6552">
        <w:t xml:space="preserve"> the </w:t>
      </w:r>
      <w:r w:rsidR="00D93F4F">
        <w:t xml:space="preserve">progress of the </w:t>
      </w:r>
      <w:r w:rsidR="005A2E49">
        <w:t>project</w:t>
      </w:r>
      <w:r w:rsidR="00C457DD">
        <w:t>,</w:t>
      </w:r>
      <w:r w:rsidR="00965F40">
        <w:t xml:space="preserve"> as the casting rate woul</w:t>
      </w:r>
      <w:r w:rsidR="009F30DD">
        <w:t>d be limited</w:t>
      </w:r>
      <w:r w:rsidR="00846029">
        <w:t xml:space="preserve">. </w:t>
      </w:r>
      <w:r w:rsidR="00424DCF">
        <w:t>An example of the difference in spee</w:t>
      </w:r>
      <w:r w:rsidR="00943419">
        <w:t>d between using a crane</w:t>
      </w:r>
      <w:r w:rsidR="00AA088C">
        <w:t xml:space="preserve"> and a concrete pump, </w:t>
      </w:r>
      <w:r w:rsidR="00E45667">
        <w:t xml:space="preserve">was when concrete was need at </w:t>
      </w:r>
      <w:r w:rsidR="0060622F">
        <w:t>586</w:t>
      </w:r>
      <w:r w:rsidR="00CE2694">
        <w:t>m high</w:t>
      </w:r>
      <w:r w:rsidR="00610D32">
        <w:t xml:space="preserve"> to pour 48m3</w:t>
      </w:r>
      <w:r w:rsidR="00CE2694">
        <w:t>. This</w:t>
      </w:r>
      <w:r w:rsidR="00610D32">
        <w:t xml:space="preserve"> </w:t>
      </w:r>
      <w:r w:rsidR="00F20117">
        <w:t xml:space="preserve">would require two cranes </w:t>
      </w:r>
      <w:r w:rsidR="00CE285E">
        <w:t>working constantly for 4</w:t>
      </w:r>
      <w:r w:rsidR="001D029D">
        <w:t xml:space="preserve"> </w:t>
      </w:r>
      <w:r w:rsidR="00CE285E">
        <w:t>h</w:t>
      </w:r>
      <w:r w:rsidR="001D029D">
        <w:t>ours</w:t>
      </w:r>
      <w:r w:rsidR="00CE285E">
        <w:t xml:space="preserve"> </w:t>
      </w:r>
      <w:r w:rsidR="00D07368">
        <w:t xml:space="preserve">to </w:t>
      </w:r>
      <w:r w:rsidR="00977E9D">
        <w:t>achieve</w:t>
      </w:r>
      <w:r w:rsidR="00572616">
        <w:t xml:space="preserve"> a maximum casting rate </w:t>
      </w:r>
      <w:r w:rsidR="00A05FAC">
        <w:t>of 12</w:t>
      </w:r>
      <w:r w:rsidR="00D07368">
        <w:t>m3/h</w:t>
      </w:r>
      <w:r w:rsidR="00572616">
        <w:t xml:space="preserve">, </w:t>
      </w:r>
      <w:r w:rsidR="00B217FF">
        <w:t>whereas</w:t>
      </w:r>
      <w:r w:rsidR="00D07368">
        <w:t xml:space="preserve"> pumping the concrete </w:t>
      </w:r>
      <w:r w:rsidR="00B217FF">
        <w:t xml:space="preserve">would </w:t>
      </w:r>
      <w:r w:rsidR="003F1469">
        <w:t>achieve</w:t>
      </w:r>
      <w:r w:rsidR="00B217FF">
        <w:t xml:space="preserve"> a casting rate of 20m3</w:t>
      </w:r>
      <w:r w:rsidR="00CC4F61">
        <w:t>/h</w:t>
      </w:r>
      <w:r w:rsidR="003F1469">
        <w:t xml:space="preserve"> and be </w:t>
      </w:r>
      <w:r w:rsidR="00A05FAC">
        <w:t>uninterrupted</w:t>
      </w:r>
      <w:r w:rsidR="00AA088C">
        <w:t xml:space="preserve">. The </w:t>
      </w:r>
      <w:r w:rsidR="00C2780A">
        <w:t xml:space="preserve">concrete </w:t>
      </w:r>
      <w:r w:rsidR="008557A1">
        <w:t xml:space="preserve">that </w:t>
      </w:r>
      <w:r w:rsidR="00A05FAC">
        <w:t>remained</w:t>
      </w:r>
      <w:r w:rsidR="008557A1">
        <w:t xml:space="preserve"> in the pipeline could be emptied and used for other applications on site</w:t>
      </w:r>
      <w:r w:rsidR="003F1469">
        <w:t>.</w:t>
      </w:r>
    </w:p>
    <w:p w14:paraId="605E688E" w14:textId="046EC1CA" w:rsidR="00582878" w:rsidRDefault="002703AE" w:rsidP="008E17DB">
      <w:pPr>
        <w:spacing w:line="360" w:lineRule="auto"/>
        <w:jc w:val="both"/>
      </w:pPr>
      <w:r>
        <w:t xml:space="preserve">A </w:t>
      </w:r>
      <w:r w:rsidR="00572558">
        <w:t xml:space="preserve">challenge faced in the </w:t>
      </w:r>
      <w:r w:rsidR="00B755D2">
        <w:t>M</w:t>
      </w:r>
      <w:r w:rsidR="00572558">
        <w:t xml:space="preserve">iddle </w:t>
      </w:r>
      <w:r w:rsidR="00B755D2">
        <w:t>E</w:t>
      </w:r>
      <w:r w:rsidR="00572558">
        <w:t xml:space="preserve">ast for creating a pumpable concrete </w:t>
      </w:r>
      <w:r w:rsidR="007213DF">
        <w:t>are</w:t>
      </w:r>
      <w:r w:rsidR="00572558">
        <w:t xml:space="preserve"> </w:t>
      </w:r>
      <w:r w:rsidR="007213DF">
        <w:t>the aggregates used</w:t>
      </w:r>
      <w:r w:rsidR="00D31388">
        <w:t xml:space="preserve">. This is </w:t>
      </w:r>
      <w:r w:rsidR="004219EE">
        <w:t>as</w:t>
      </w:r>
      <w:r w:rsidR="00C50B73">
        <w:t xml:space="preserve"> </w:t>
      </w:r>
      <w:r w:rsidR="00BA61B5">
        <w:t>the</w:t>
      </w:r>
      <w:r w:rsidR="00C50B73">
        <w:t xml:space="preserve"> fine and </w:t>
      </w:r>
      <w:r w:rsidR="00A05FAC">
        <w:t>coarse</w:t>
      </w:r>
      <w:r w:rsidR="00BA61B5">
        <w:t xml:space="preserve"> </w:t>
      </w:r>
      <w:r w:rsidR="00E82F73">
        <w:t xml:space="preserve">aggregates </w:t>
      </w:r>
      <w:r w:rsidR="00BA61B5">
        <w:t xml:space="preserve">are both crushed aggregates. </w:t>
      </w:r>
      <w:r w:rsidR="0072318E">
        <w:t xml:space="preserve">Two of the main aggregates used are </w:t>
      </w:r>
      <w:r w:rsidR="006A565B">
        <w:t xml:space="preserve">Gabbro and </w:t>
      </w:r>
      <w:r w:rsidR="00A05FAC">
        <w:t>high-quality</w:t>
      </w:r>
      <w:r w:rsidR="006A565B">
        <w:t xml:space="preserve"> limestone</w:t>
      </w:r>
      <w:r w:rsidR="00661725">
        <w:t xml:space="preserve"> </w:t>
      </w:r>
      <w:r w:rsidR="00C87713">
        <w:t>principally found in the Emirates and Oman</w:t>
      </w:r>
      <w:r w:rsidR="00084705">
        <w:t>.</w:t>
      </w:r>
      <w:r w:rsidR="00B43064">
        <w:t xml:space="preserve"> </w:t>
      </w:r>
      <w:r w:rsidR="00504BAB">
        <w:t xml:space="preserve">The </w:t>
      </w:r>
      <w:r w:rsidR="008761F5">
        <w:t xml:space="preserve">aggregate chosen for the Burj was </w:t>
      </w:r>
      <w:r w:rsidR="0056020E">
        <w:t>a dolomitic limestone</w:t>
      </w:r>
      <w:r w:rsidR="00A021D8">
        <w:t xml:space="preserve"> with a maximum </w:t>
      </w:r>
      <w:r w:rsidR="00214B2D">
        <w:t>size of 20mm</w:t>
      </w:r>
      <w:r w:rsidR="0091746E">
        <w:t>. 20mm aggregate was</w:t>
      </w:r>
      <w:r w:rsidR="000A6035">
        <w:t xml:space="preserve"> selected</w:t>
      </w:r>
      <w:r w:rsidR="0091746E">
        <w:t xml:space="preserve"> up to level </w:t>
      </w:r>
      <w:r w:rsidR="00AC0A92">
        <w:t>one hundred</w:t>
      </w:r>
      <w:r w:rsidR="0091746E">
        <w:t xml:space="preserve"> of the Burj</w:t>
      </w:r>
      <w:r w:rsidR="00214B2D">
        <w:t xml:space="preserve"> </w:t>
      </w:r>
      <w:r w:rsidR="000A6035">
        <w:t xml:space="preserve">Khalifa </w:t>
      </w:r>
      <w:r w:rsidR="00214B2D">
        <w:t>and then</w:t>
      </w:r>
      <w:r w:rsidR="007754AB">
        <w:t xml:space="preserve"> a smaller size aggregate was</w:t>
      </w:r>
      <w:r w:rsidR="00302655">
        <w:t xml:space="preserve"> used on the remaining levels</w:t>
      </w:r>
      <w:r w:rsidR="008F6E1C">
        <w:t xml:space="preserve"> due</w:t>
      </w:r>
      <w:r w:rsidR="001B1646">
        <w:t xml:space="preserve"> to issues with w</w:t>
      </w:r>
      <w:r w:rsidR="00AA088C">
        <w:t>e</w:t>
      </w:r>
      <w:r w:rsidR="001B1646">
        <w:t>ight and cost of the pumping pipeline</w:t>
      </w:r>
      <w:r w:rsidR="00FF10BD">
        <w:t>. D</w:t>
      </w:r>
      <w:r w:rsidR="005E746E">
        <w:t xml:space="preserve">olomitic limestone was </w:t>
      </w:r>
      <w:r w:rsidR="0042187B">
        <w:t xml:space="preserve">chosen </w:t>
      </w:r>
      <w:r w:rsidR="005E746E">
        <w:t>over Gabbro</w:t>
      </w:r>
      <w:r w:rsidR="00953576">
        <w:t>,</w:t>
      </w:r>
      <w:r w:rsidR="005E746E">
        <w:t xml:space="preserve"> as </w:t>
      </w:r>
      <w:r w:rsidR="00BC353B">
        <w:t>Gabbro is a highly abrasive aggregate and causes significant wear to the pipeline whilst pumping</w:t>
      </w:r>
      <w:r w:rsidR="00BF3131">
        <w:t xml:space="preserve"> and would have a significant cost increase to the project. </w:t>
      </w:r>
    </w:p>
    <w:p w14:paraId="2071D657" w14:textId="65DB6266" w:rsidR="007D6D19" w:rsidRDefault="009A3698" w:rsidP="008E17DB">
      <w:pPr>
        <w:spacing w:line="360" w:lineRule="auto"/>
        <w:jc w:val="both"/>
      </w:pPr>
      <w:r>
        <w:t>High performance concrete</w:t>
      </w:r>
      <w:r w:rsidR="00F04503">
        <w:t xml:space="preserve">s </w:t>
      </w:r>
      <w:r>
        <w:t xml:space="preserve">that </w:t>
      </w:r>
      <w:r w:rsidR="00317482">
        <w:t>are</w:t>
      </w:r>
      <w:r>
        <w:t xml:space="preserve"> designed to be pum</w:t>
      </w:r>
      <w:r w:rsidR="00317482">
        <w:t xml:space="preserve">ped </w:t>
      </w:r>
      <w:r w:rsidR="002436AC">
        <w:t>have a</w:t>
      </w:r>
      <w:r w:rsidR="00C277AD">
        <w:t xml:space="preserve"> </w:t>
      </w:r>
      <w:r w:rsidR="002436AC">
        <w:t>higher proportion of fine aggregates</w:t>
      </w:r>
      <w:r w:rsidR="000E7376">
        <w:t xml:space="preserve">. </w:t>
      </w:r>
      <w:r w:rsidR="002F20CA">
        <w:t xml:space="preserve">It was found that even with the higher proportion </w:t>
      </w:r>
      <w:r w:rsidR="00DB1F94">
        <w:t xml:space="preserve">of fine aggregates </w:t>
      </w:r>
      <w:r w:rsidR="003B5157">
        <w:t xml:space="preserve">the </w:t>
      </w:r>
      <w:r w:rsidR="00260822">
        <w:t>shrinkage</w:t>
      </w:r>
      <w:r w:rsidR="003B5157">
        <w:t xml:space="preserve"> and creep </w:t>
      </w:r>
      <w:r w:rsidR="00260822">
        <w:t>characteristics were still low.</w:t>
      </w:r>
      <w:r w:rsidR="009B7924">
        <w:t xml:space="preserve"> </w:t>
      </w:r>
      <w:r w:rsidR="000E0904">
        <w:t>Fine d</w:t>
      </w:r>
      <w:r w:rsidR="00C26A95">
        <w:t xml:space="preserve">une sand </w:t>
      </w:r>
      <w:r w:rsidR="000E0904">
        <w:t>(</w:t>
      </w:r>
      <w:r w:rsidR="00226EB7">
        <w:t>&lt;600</w:t>
      </w:r>
      <w:r w:rsidR="00103DB5" w:rsidRPr="00103DB5">
        <w:rPr>
          <w:rFonts w:cstheme="minorHAnsi"/>
        </w:rPr>
        <w:t xml:space="preserve"> </w:t>
      </w:r>
      <w:r w:rsidR="00103DB5">
        <w:rPr>
          <w:rFonts w:cstheme="minorHAnsi"/>
        </w:rPr>
        <w:t>µ</w:t>
      </w:r>
      <w:r w:rsidR="00A46C51">
        <w:t>m)</w:t>
      </w:r>
      <w:r w:rsidR="00226EB7">
        <w:t xml:space="preserve"> </w:t>
      </w:r>
      <w:r w:rsidR="00C26A95">
        <w:t xml:space="preserve">was added to the </w:t>
      </w:r>
      <w:r w:rsidR="000E0904">
        <w:t xml:space="preserve">concrete mix </w:t>
      </w:r>
      <w:r w:rsidR="00A46C51">
        <w:t xml:space="preserve">to </w:t>
      </w:r>
      <w:r w:rsidR="006F167B">
        <w:t>i</w:t>
      </w:r>
      <w:r w:rsidR="007C3E61">
        <w:t>mprove</w:t>
      </w:r>
      <w:r w:rsidR="006F167B">
        <w:t xml:space="preserve"> the</w:t>
      </w:r>
      <w:r w:rsidR="007C3E61">
        <w:t xml:space="preserve"> cohesion</w:t>
      </w:r>
      <w:r w:rsidR="009A385D">
        <w:t xml:space="preserve"> of the mixture. </w:t>
      </w:r>
    </w:p>
    <w:p w14:paraId="278770BD" w14:textId="7F0B6455" w:rsidR="007D4812" w:rsidRDefault="006D44DA" w:rsidP="008E17DB">
      <w:pPr>
        <w:spacing w:line="360" w:lineRule="auto"/>
        <w:jc w:val="both"/>
      </w:pPr>
      <w:r>
        <w:t xml:space="preserve">In the construction of the Burj Khalifa </w:t>
      </w:r>
      <w:r w:rsidR="006B2E43">
        <w:t xml:space="preserve">the percentage of fine aggregate used was approximately </w:t>
      </w:r>
      <w:r w:rsidR="009A7EAA">
        <w:t>50</w:t>
      </w:r>
      <w:r w:rsidR="006B2E43">
        <w:t>%</w:t>
      </w:r>
      <w:r w:rsidR="009A7EAA">
        <w:t xml:space="preserve"> </w:t>
      </w:r>
      <w:r w:rsidR="008B3A4B">
        <w:t>F</w:t>
      </w:r>
      <w:r w:rsidR="00A9010B">
        <w:t xml:space="preserve">ly </w:t>
      </w:r>
      <w:r w:rsidR="008B3A4B">
        <w:t>A</w:t>
      </w:r>
      <w:r w:rsidR="00A9010B">
        <w:t xml:space="preserve">sh </w:t>
      </w:r>
      <w:r w:rsidR="009A64C1">
        <w:t xml:space="preserve">and </w:t>
      </w:r>
      <w:r w:rsidR="009C4F50">
        <w:t xml:space="preserve">was </w:t>
      </w:r>
      <w:r w:rsidR="00186776">
        <w:t xml:space="preserve">used at a replacement level of </w:t>
      </w:r>
      <w:r w:rsidR="00192D78">
        <w:t>13-20% and silica fume at a rate of 5-10%</w:t>
      </w:r>
      <w:r w:rsidR="00262272">
        <w:t xml:space="preserve">. </w:t>
      </w:r>
      <w:r w:rsidR="00D0570B">
        <w:t>The use</w:t>
      </w:r>
      <w:r w:rsidR="00B755D2">
        <w:t xml:space="preserve"> of</w:t>
      </w:r>
      <w:r w:rsidR="00D0570B">
        <w:t xml:space="preserve"> </w:t>
      </w:r>
      <w:r w:rsidR="00B47BBB">
        <w:t>Fly</w:t>
      </w:r>
      <w:r w:rsidR="00E64E95">
        <w:t xml:space="preserve"> ash </w:t>
      </w:r>
      <w:r w:rsidR="00984FC2">
        <w:t xml:space="preserve">improves the hardened strength of </w:t>
      </w:r>
      <w:r w:rsidR="008B3A4B">
        <w:t xml:space="preserve">concrete </w:t>
      </w:r>
      <w:r w:rsidR="00D0570B">
        <w:t>and make</w:t>
      </w:r>
      <w:r w:rsidR="00B755D2">
        <w:t>s</w:t>
      </w:r>
      <w:r w:rsidR="00D0570B">
        <w:t xml:space="preserve"> the concrete more workable.</w:t>
      </w:r>
      <w:r w:rsidR="00164B6F">
        <w:t xml:space="preserve"> </w:t>
      </w:r>
      <w:r w:rsidR="00755476">
        <w:t>Silica fume</w:t>
      </w:r>
      <w:r w:rsidR="00BA48D5">
        <w:t xml:space="preserve"> can improve the</w:t>
      </w:r>
      <w:r w:rsidR="003C2F5A">
        <w:t xml:space="preserve"> durability of </w:t>
      </w:r>
      <w:r w:rsidR="00BA48D5">
        <w:t>concrete.</w:t>
      </w:r>
      <w:r w:rsidR="003C0919">
        <w:t xml:space="preserve"> </w:t>
      </w:r>
      <w:sdt>
        <w:sdtPr>
          <w:id w:val="-2076961432"/>
          <w:citation/>
        </w:sdtPr>
        <w:sdtEndPr/>
        <w:sdtContent>
          <w:r w:rsidR="00524E22">
            <w:fldChar w:fldCharType="begin"/>
          </w:r>
          <w:r w:rsidR="00524E22">
            <w:instrText xml:space="preserve"> CITATION The \l 2057 </w:instrText>
          </w:r>
          <w:r w:rsidR="00524E22">
            <w:fldChar w:fldCharType="separate"/>
          </w:r>
          <w:r w:rsidR="00524E22">
            <w:rPr>
              <w:noProof/>
            </w:rPr>
            <w:t>(The constructor , n.d.)</w:t>
          </w:r>
          <w:r w:rsidR="00524E22">
            <w:fldChar w:fldCharType="end"/>
          </w:r>
        </w:sdtContent>
      </w:sdt>
      <w:r w:rsidR="003C0919">
        <w:t xml:space="preserve">The C80 high performance concrete used </w:t>
      </w:r>
      <w:r w:rsidR="009324ED">
        <w:t xml:space="preserve">has </w:t>
      </w:r>
      <w:r w:rsidR="0012060F">
        <w:t xml:space="preserve">a </w:t>
      </w:r>
      <w:r w:rsidR="002A346C">
        <w:t>Youngs Modulus of 43800N/mm</w:t>
      </w:r>
      <w:r w:rsidR="00524E22">
        <w:t>.</w:t>
      </w:r>
    </w:p>
    <w:p w14:paraId="408536DF" w14:textId="2CB176BB" w:rsidR="00273C7F" w:rsidRDefault="00CD6ABC" w:rsidP="008E17DB">
      <w:pPr>
        <w:pStyle w:val="Heading2"/>
        <w:spacing w:line="360" w:lineRule="auto"/>
        <w:jc w:val="both"/>
      </w:pPr>
      <w:bookmarkStart w:id="11" w:name="_Toc152844944"/>
      <w:r>
        <w:lastRenderedPageBreak/>
        <w:t xml:space="preserve">Laying concrete in </w:t>
      </w:r>
      <w:r w:rsidR="00E123FC">
        <w:t>elevated temperatures</w:t>
      </w:r>
      <w:r>
        <w:t>.</w:t>
      </w:r>
      <w:bookmarkEnd w:id="11"/>
    </w:p>
    <w:p w14:paraId="2A639C5F" w14:textId="7EFC329E" w:rsidR="00CD6ABC" w:rsidRDefault="00CD6ABC" w:rsidP="008E17DB">
      <w:pPr>
        <w:spacing w:line="360" w:lineRule="auto"/>
        <w:jc w:val="both"/>
      </w:pPr>
      <w:r>
        <w:t xml:space="preserve">Laying concrete in </w:t>
      </w:r>
      <w:r w:rsidR="001F6CC7">
        <w:t>elevated temperatures</w:t>
      </w:r>
      <w:r>
        <w:t xml:space="preserve"> can be prob</w:t>
      </w:r>
      <w:r w:rsidR="00D266BB">
        <w:t xml:space="preserve">lematic as the </w:t>
      </w:r>
      <w:r w:rsidR="001F6CC7">
        <w:t>elevated temperatures</w:t>
      </w:r>
      <w:r w:rsidR="00D266BB">
        <w:t xml:space="preserve"> can speed up the </w:t>
      </w:r>
      <w:r w:rsidR="00FE3E83">
        <w:t xml:space="preserve">rate </w:t>
      </w:r>
      <w:r w:rsidR="00D266BB">
        <w:t>of hydration and</w:t>
      </w:r>
      <w:r w:rsidR="00FE3E83">
        <w:t xml:space="preserve"> </w:t>
      </w:r>
      <w:r w:rsidR="00460591">
        <w:t>water evaporation</w:t>
      </w:r>
      <w:r w:rsidR="005D5B58">
        <w:t xml:space="preserve"> from the surface </w:t>
      </w:r>
      <w:r w:rsidR="00460591">
        <w:t xml:space="preserve">is </w:t>
      </w:r>
      <w:r w:rsidR="002534BD">
        <w:t>increased at higher temperatures</w:t>
      </w:r>
      <w:r w:rsidR="005D5B58">
        <w:t>, this</w:t>
      </w:r>
      <w:r w:rsidR="00284796">
        <w:t xml:space="preserve"> can</w:t>
      </w:r>
      <w:r w:rsidR="00D266BB">
        <w:t xml:space="preserve"> cause</w:t>
      </w:r>
      <w:r w:rsidR="004E4F0D">
        <w:t xml:space="preserve"> the concrete to</w:t>
      </w:r>
      <w:r w:rsidR="00A14272">
        <w:t xml:space="preserve"> </w:t>
      </w:r>
      <w:r w:rsidR="0038015E">
        <w:t xml:space="preserve">have multiple surface cracks. </w:t>
      </w:r>
      <w:sdt>
        <w:sdtPr>
          <w:id w:val="607159749"/>
          <w:citation/>
        </w:sdtPr>
        <w:sdtEndPr/>
        <w:sdtContent>
          <w:r w:rsidR="00ED5C1C">
            <w:fldChar w:fldCharType="begin"/>
          </w:r>
          <w:r w:rsidR="00ED5C1C">
            <w:instrText xml:space="preserve"> CITATION All23 \l 2057 </w:instrText>
          </w:r>
          <w:r w:rsidR="00ED5C1C">
            <w:fldChar w:fldCharType="separate"/>
          </w:r>
          <w:r w:rsidR="002E3088">
            <w:rPr>
              <w:noProof/>
            </w:rPr>
            <w:t>(Nantal, 2023)</w:t>
          </w:r>
          <w:r w:rsidR="00ED5C1C">
            <w:fldChar w:fldCharType="end"/>
          </w:r>
        </w:sdtContent>
      </w:sdt>
      <w:r w:rsidR="00ED5C1C">
        <w:t>.</w:t>
      </w:r>
    </w:p>
    <w:p w14:paraId="0A682795" w14:textId="32DF63BE" w:rsidR="00ED5C1C" w:rsidRDefault="00B56961" w:rsidP="008E17DB">
      <w:pPr>
        <w:spacing w:line="360" w:lineRule="auto"/>
        <w:jc w:val="both"/>
      </w:pPr>
      <w:r>
        <w:t xml:space="preserve">In the summer months </w:t>
      </w:r>
      <w:r w:rsidR="00C03222">
        <w:t xml:space="preserve">concrete pumping was done at night when temperatures were </w:t>
      </w:r>
      <w:r w:rsidR="001F6CC7">
        <w:t>lower,</w:t>
      </w:r>
      <w:r w:rsidR="00C41F5F">
        <w:t xml:space="preserve"> and i</w:t>
      </w:r>
      <w:r w:rsidR="00431827">
        <w:t xml:space="preserve">ce was added to the </w:t>
      </w:r>
      <w:r w:rsidR="00CF577F">
        <w:t xml:space="preserve">concrete </w:t>
      </w:r>
      <w:r w:rsidR="00431827">
        <w:t xml:space="preserve">mix to lower </w:t>
      </w:r>
      <w:r w:rsidR="00CF577F">
        <w:t>its</w:t>
      </w:r>
      <w:r w:rsidR="00431827">
        <w:t xml:space="preserve"> </w:t>
      </w:r>
      <w:r w:rsidR="00984849">
        <w:t>temperature</w:t>
      </w:r>
      <w:r w:rsidR="00431827">
        <w:t xml:space="preserve"> </w:t>
      </w:r>
      <w:r w:rsidR="00CF577F">
        <w:t>before pumping</w:t>
      </w:r>
      <w:r>
        <w:t xml:space="preserve">. </w:t>
      </w:r>
      <w:sdt>
        <w:sdtPr>
          <w:id w:val="1716085523"/>
          <w:citation/>
        </w:sdtPr>
        <w:sdtEndPr/>
        <w:sdtContent>
          <w:r w:rsidR="00521C72">
            <w:fldChar w:fldCharType="begin"/>
          </w:r>
          <w:r w:rsidR="00521C72">
            <w:instrText xml:space="preserve"> CITATION Ald10 \l 2057 </w:instrText>
          </w:r>
          <w:r w:rsidR="00521C72">
            <w:fldChar w:fldCharType="separate"/>
          </w:r>
          <w:r w:rsidR="002E3088">
            <w:rPr>
              <w:noProof/>
            </w:rPr>
            <w:t>(Aldred, James, The Institution of Civil Engineers, 2010)</w:t>
          </w:r>
          <w:r w:rsidR="00521C72">
            <w:fldChar w:fldCharType="end"/>
          </w:r>
        </w:sdtContent>
      </w:sdt>
    </w:p>
    <w:p w14:paraId="65F5EFB5" w14:textId="5DFFF6E8" w:rsidR="00A2374B" w:rsidRDefault="008A0600" w:rsidP="008E17DB">
      <w:pPr>
        <w:spacing w:line="360" w:lineRule="auto"/>
        <w:jc w:val="both"/>
      </w:pPr>
      <w:r>
        <w:t xml:space="preserve">Higher levels of </w:t>
      </w:r>
      <w:r w:rsidR="00465CC3">
        <w:t>G</w:t>
      </w:r>
      <w:r>
        <w:t xml:space="preserve">ypsum </w:t>
      </w:r>
      <w:r w:rsidR="00E123FC">
        <w:t xml:space="preserve">are </w:t>
      </w:r>
      <w:r>
        <w:t xml:space="preserve">used to slow the rate of </w:t>
      </w:r>
      <w:r w:rsidR="00194C3A">
        <w:t>prem</w:t>
      </w:r>
      <w:r w:rsidR="00114F90">
        <w:t>ature</w:t>
      </w:r>
      <w:r w:rsidR="00194C3A">
        <w:t xml:space="preserve"> setting </w:t>
      </w:r>
      <w:sdt>
        <w:sdtPr>
          <w:id w:val="-648281752"/>
          <w:citation/>
        </w:sdtPr>
        <w:sdtEndPr/>
        <w:sdtContent>
          <w:r w:rsidR="00114F90">
            <w:fldChar w:fldCharType="begin"/>
          </w:r>
          <w:r w:rsidR="00114F90">
            <w:instrText xml:space="preserve"> CITATION All23 \l 2057 </w:instrText>
          </w:r>
          <w:r w:rsidR="00114F90">
            <w:fldChar w:fldCharType="separate"/>
          </w:r>
          <w:r w:rsidR="002E3088">
            <w:rPr>
              <w:noProof/>
            </w:rPr>
            <w:t>(Nantal, 2023)</w:t>
          </w:r>
          <w:r w:rsidR="00114F90">
            <w:fldChar w:fldCharType="end"/>
          </w:r>
        </w:sdtContent>
      </w:sdt>
      <w:r w:rsidR="003C5B33">
        <w:t>.</w:t>
      </w:r>
      <w:r w:rsidR="009A7FD1">
        <w:t xml:space="preserve"> The fine dune sand used in the mix </w:t>
      </w:r>
      <w:r w:rsidR="00465CC3">
        <w:t>contains high quantities of Gypsum</w:t>
      </w:r>
      <w:r w:rsidR="00521C72">
        <w:t>. High volumes of fly ash w</w:t>
      </w:r>
      <w:r w:rsidR="009A64C1">
        <w:t>ere</w:t>
      </w:r>
      <w:r w:rsidR="00521C72">
        <w:t xml:space="preserve"> also used to limit the heat of hydration.</w:t>
      </w:r>
      <w:r w:rsidR="00465CC3">
        <w:t xml:space="preserve"> </w:t>
      </w:r>
      <w:sdt>
        <w:sdtPr>
          <w:id w:val="1575243854"/>
          <w:citation/>
        </w:sdtPr>
        <w:sdtEndPr/>
        <w:sdtContent>
          <w:r w:rsidR="005F06C3">
            <w:fldChar w:fldCharType="begin"/>
          </w:r>
          <w:r w:rsidR="005F06C3">
            <w:instrText xml:space="preserve"> CITATION Ald10 \l 2057 </w:instrText>
          </w:r>
          <w:r w:rsidR="005F06C3">
            <w:fldChar w:fldCharType="separate"/>
          </w:r>
          <w:r w:rsidR="002E3088">
            <w:rPr>
              <w:noProof/>
            </w:rPr>
            <w:t>(Aldred, James, The Institution of Civil Engineers, 2010)</w:t>
          </w:r>
          <w:r w:rsidR="005F06C3">
            <w:fldChar w:fldCharType="end"/>
          </w:r>
        </w:sdtContent>
      </w:sdt>
    </w:p>
    <w:p w14:paraId="394BFB77" w14:textId="77777777" w:rsidR="007D4812" w:rsidRDefault="007D4812" w:rsidP="008E17DB">
      <w:pPr>
        <w:spacing w:line="360" w:lineRule="auto"/>
        <w:jc w:val="both"/>
      </w:pPr>
    </w:p>
    <w:p w14:paraId="79239529" w14:textId="4C385FC4" w:rsidR="00AE20CC" w:rsidRDefault="00AE20CC" w:rsidP="008E17DB">
      <w:pPr>
        <w:pStyle w:val="Heading1"/>
        <w:spacing w:line="360" w:lineRule="auto"/>
        <w:jc w:val="both"/>
      </w:pPr>
      <w:bookmarkStart w:id="12" w:name="_Toc152844945"/>
      <w:r>
        <w:t>Durability</w:t>
      </w:r>
      <w:bookmarkEnd w:id="12"/>
      <w:r>
        <w:t xml:space="preserve"> </w:t>
      </w:r>
    </w:p>
    <w:p w14:paraId="76BE47D5" w14:textId="50CCE457" w:rsidR="00335E95" w:rsidRDefault="00470D59" w:rsidP="008E17DB">
      <w:pPr>
        <w:spacing w:line="360" w:lineRule="auto"/>
        <w:jc w:val="both"/>
      </w:pPr>
      <w:r>
        <w:t>T</w:t>
      </w:r>
      <w:r w:rsidR="00E45560">
        <w:t xml:space="preserve">he </w:t>
      </w:r>
      <w:r w:rsidR="00C731EE">
        <w:t>Burj Khalifa i</w:t>
      </w:r>
      <w:r>
        <w:t>s exposed to</w:t>
      </w:r>
      <w:r w:rsidR="00384B3C">
        <w:t xml:space="preserve"> </w:t>
      </w:r>
      <w:r w:rsidR="00D9124C">
        <w:t>elevated temperatures</w:t>
      </w:r>
      <w:r w:rsidR="00603680">
        <w:t xml:space="preserve"> </w:t>
      </w:r>
      <w:r w:rsidR="00C42EE9">
        <w:t xml:space="preserve">and high winds </w:t>
      </w:r>
      <w:r w:rsidR="00D9124C">
        <w:t>year-round</w:t>
      </w:r>
      <w:r w:rsidR="00C42EE9">
        <w:t xml:space="preserve">. </w:t>
      </w:r>
      <w:r w:rsidR="00B53BEB">
        <w:t xml:space="preserve">The use of a concrete frame </w:t>
      </w:r>
      <w:r w:rsidR="00780798">
        <w:t xml:space="preserve">helps the building defend against </w:t>
      </w:r>
      <w:r w:rsidR="00874DF3">
        <w:t xml:space="preserve">these elements. </w:t>
      </w:r>
      <w:r w:rsidR="00596662">
        <w:t xml:space="preserve">Concrete has </w:t>
      </w:r>
      <w:r w:rsidR="00C6460F">
        <w:t>a high thermal mass. The thermal mass of the concrete</w:t>
      </w:r>
      <w:r w:rsidR="006B38D8">
        <w:t xml:space="preserve"> in the Burj Khalifa helps the building regulate</w:t>
      </w:r>
      <w:r w:rsidR="002E78F1">
        <w:t xml:space="preserve"> its</w:t>
      </w:r>
      <w:r w:rsidR="006B38D8">
        <w:t xml:space="preserve"> </w:t>
      </w:r>
      <w:r w:rsidR="00B52D64">
        <w:t>temperature</w:t>
      </w:r>
      <w:r w:rsidR="00A450D3">
        <w:t>.</w:t>
      </w:r>
      <w:r w:rsidR="003C7CD8">
        <w:t xml:space="preserve"> This is a factor </w:t>
      </w:r>
      <w:r w:rsidR="00BC3571">
        <w:t xml:space="preserve">in the buildings durability as </w:t>
      </w:r>
      <w:r w:rsidR="002E78F1">
        <w:t xml:space="preserve">concrete </w:t>
      </w:r>
      <w:r w:rsidR="00330079">
        <w:t>has minimal thermal expansion</w:t>
      </w:r>
      <w:r w:rsidR="00183A29">
        <w:t>.</w:t>
      </w:r>
    </w:p>
    <w:p w14:paraId="17A0338A" w14:textId="7C6BC06A" w:rsidR="00335E95" w:rsidRDefault="005E3503" w:rsidP="008E17DB">
      <w:pPr>
        <w:spacing w:line="360" w:lineRule="auto"/>
        <w:jc w:val="both"/>
      </w:pPr>
      <w:r>
        <w:t xml:space="preserve">High winds </w:t>
      </w:r>
      <w:r w:rsidR="00D713EF">
        <w:t xml:space="preserve">in Dubai </w:t>
      </w:r>
      <w:r w:rsidR="00C66136">
        <w:t xml:space="preserve">have a major effect on </w:t>
      </w:r>
      <w:r w:rsidR="007C6FE1">
        <w:t xml:space="preserve">the Burj Khalifa. The shape of the building helps </w:t>
      </w:r>
      <w:r w:rsidR="000D3758">
        <w:t>reduce the wind loading, this was made possible due to the</w:t>
      </w:r>
      <w:r w:rsidR="00C95325">
        <w:t xml:space="preserve"> shaping of the concrete frame</w:t>
      </w:r>
      <w:r w:rsidR="007222B0">
        <w:t xml:space="preserve">, the hexagonal </w:t>
      </w:r>
      <w:r w:rsidR="008A507E">
        <w:t>core,</w:t>
      </w:r>
      <w:r w:rsidR="007222B0">
        <w:t xml:space="preserve"> </w:t>
      </w:r>
      <w:r w:rsidR="00C95325">
        <w:t>and the</w:t>
      </w:r>
      <w:r w:rsidR="00AD1ADB">
        <w:t xml:space="preserve"> </w:t>
      </w:r>
      <w:r w:rsidR="00D9124C">
        <w:t>high-performance</w:t>
      </w:r>
      <w:r w:rsidR="00AD1ADB">
        <w:t xml:space="preserve"> concretes ability to resist</w:t>
      </w:r>
      <w:r w:rsidR="003B2594">
        <w:t xml:space="preserve"> the stress</w:t>
      </w:r>
      <w:r w:rsidR="007222B0">
        <w:t xml:space="preserve"> placed upon </w:t>
      </w:r>
      <w:r w:rsidR="00DA1A19">
        <w:t xml:space="preserve">it. </w:t>
      </w:r>
    </w:p>
    <w:p w14:paraId="13EAF0A7" w14:textId="05BCC7C8" w:rsidR="00AE20CC" w:rsidRDefault="00DA1A19" w:rsidP="008E17DB">
      <w:pPr>
        <w:spacing w:line="360" w:lineRule="auto"/>
        <w:jc w:val="both"/>
      </w:pPr>
      <w:r>
        <w:t xml:space="preserve">Other factors </w:t>
      </w:r>
      <w:r w:rsidR="00185DD9">
        <w:t xml:space="preserve">that can affect the durability of the building is its resistance to fire. </w:t>
      </w:r>
      <w:r w:rsidR="00A450D3">
        <w:t xml:space="preserve">Concrete has </w:t>
      </w:r>
      <w:r w:rsidR="00675AC0">
        <w:t>a good resistance to fire and</w:t>
      </w:r>
      <w:r w:rsidR="00335E95">
        <w:t xml:space="preserve"> can </w:t>
      </w:r>
      <w:r w:rsidR="00F325FB">
        <w:t>resist</w:t>
      </w:r>
      <w:r w:rsidR="00F83D22">
        <w:t xml:space="preserve"> </w:t>
      </w:r>
      <w:r w:rsidR="00F325FB">
        <w:t>fire for up to four hours</w:t>
      </w:r>
      <w:r w:rsidR="002E78F1">
        <w:t>,</w:t>
      </w:r>
      <w:r w:rsidR="00675AC0">
        <w:t xml:space="preserve"> </w:t>
      </w:r>
      <w:r w:rsidR="00BA1C02">
        <w:t xml:space="preserve">this is crucial to the </w:t>
      </w:r>
      <w:r w:rsidR="00B74C66">
        <w:t>durability of the building in the event of a fire</w:t>
      </w:r>
      <w:r w:rsidR="00372684">
        <w:t xml:space="preserve"> as it </w:t>
      </w:r>
      <w:r w:rsidR="00C921A4">
        <w:t>has minimal thermal expansion</w:t>
      </w:r>
      <w:r w:rsidR="002A17E4">
        <w:t xml:space="preserve">. </w:t>
      </w:r>
    </w:p>
    <w:p w14:paraId="08B2C7FC" w14:textId="77777777" w:rsidR="007D4812" w:rsidRDefault="007D4812" w:rsidP="008E17DB">
      <w:pPr>
        <w:spacing w:line="360" w:lineRule="auto"/>
        <w:jc w:val="both"/>
      </w:pPr>
    </w:p>
    <w:p w14:paraId="5C0C2581" w14:textId="3B54FC76" w:rsidR="00B70463" w:rsidRDefault="00BC7EE2" w:rsidP="008E17DB">
      <w:pPr>
        <w:pStyle w:val="Heading1"/>
        <w:spacing w:line="360" w:lineRule="auto"/>
        <w:jc w:val="both"/>
      </w:pPr>
      <w:bookmarkStart w:id="13" w:name="_Toc152844946"/>
      <w:r>
        <w:t>Environmental sustainability</w:t>
      </w:r>
      <w:bookmarkEnd w:id="13"/>
    </w:p>
    <w:p w14:paraId="56B6DEBE" w14:textId="14A6557A" w:rsidR="008835F8" w:rsidRDefault="003E0FB3" w:rsidP="008E17DB">
      <w:pPr>
        <w:spacing w:line="360" w:lineRule="auto"/>
        <w:jc w:val="both"/>
      </w:pPr>
      <w:r>
        <w:t xml:space="preserve">The Burj Khalifa </w:t>
      </w:r>
      <w:r w:rsidR="006904D0">
        <w:t xml:space="preserve">uses its concrete frame to help regulate temperatures </w:t>
      </w:r>
      <w:r w:rsidR="00D9124C">
        <w:t>within</w:t>
      </w:r>
      <w:r w:rsidR="006904D0">
        <w:t xml:space="preserve"> the building, th</w:t>
      </w:r>
      <w:r w:rsidR="00B86CCD">
        <w:t xml:space="preserve">is helps reduce the energy used </w:t>
      </w:r>
      <w:r w:rsidR="004D6D4F">
        <w:t>to cool</w:t>
      </w:r>
      <w:r w:rsidR="008835F8">
        <w:t xml:space="preserve"> or heat</w:t>
      </w:r>
      <w:r w:rsidR="004D6D4F">
        <w:t xml:space="preserve"> the building. </w:t>
      </w:r>
      <w:sdt>
        <w:sdtPr>
          <w:id w:val="-12848861"/>
          <w:citation/>
        </w:sdtPr>
        <w:sdtEndPr/>
        <w:sdtContent>
          <w:r w:rsidR="002E3088">
            <w:fldChar w:fldCharType="begin"/>
          </w:r>
          <w:r w:rsidR="002E3088">
            <w:instrText xml:space="preserve"> CITATION Noe21 \l 2057 </w:instrText>
          </w:r>
          <w:r w:rsidR="002E3088">
            <w:fldChar w:fldCharType="separate"/>
          </w:r>
          <w:r w:rsidR="002E3088">
            <w:rPr>
              <w:noProof/>
            </w:rPr>
            <w:t>(Kivlehan, 2021)</w:t>
          </w:r>
          <w:r w:rsidR="002E3088">
            <w:fldChar w:fldCharType="end"/>
          </w:r>
        </w:sdtContent>
      </w:sdt>
      <w:r w:rsidR="008C7B17">
        <w:t>The</w:t>
      </w:r>
      <w:r w:rsidR="00C76A77">
        <w:t xml:space="preserve"> windows of the Burj Khalifa are silver coated to </w:t>
      </w:r>
      <w:r w:rsidR="008C7B17">
        <w:t>improve the insulation of the building</w:t>
      </w:r>
      <w:r w:rsidR="00341CE1">
        <w:t xml:space="preserve"> also reducing the</w:t>
      </w:r>
      <w:r w:rsidR="008835F8">
        <w:t xml:space="preserve"> energy used to cool or heat the building. Solar </w:t>
      </w:r>
      <w:r w:rsidR="002E3088">
        <w:t>panels</w:t>
      </w:r>
      <w:r w:rsidR="008835F8">
        <w:t xml:space="preserve"> </w:t>
      </w:r>
      <w:r w:rsidR="002E3088">
        <w:t>were added to the building to heat 150,000 litres of water each day.</w:t>
      </w:r>
    </w:p>
    <w:p w14:paraId="549C912B" w14:textId="77777777" w:rsidR="00F26637" w:rsidRDefault="00F26637" w:rsidP="008E17DB">
      <w:pPr>
        <w:jc w:val="both"/>
      </w:pPr>
    </w:p>
    <w:p w14:paraId="79A963D8" w14:textId="6122CC0A" w:rsidR="004D27A4" w:rsidRDefault="00C872F9" w:rsidP="008E17DB">
      <w:pPr>
        <w:pStyle w:val="Heading1"/>
        <w:jc w:val="both"/>
      </w:pPr>
      <w:bookmarkStart w:id="14" w:name="_Toc152844947"/>
      <w:r>
        <w:lastRenderedPageBreak/>
        <w:t>Social effects</w:t>
      </w:r>
      <w:bookmarkEnd w:id="14"/>
      <w:r>
        <w:t xml:space="preserve"> </w:t>
      </w:r>
    </w:p>
    <w:p w14:paraId="50CADFEC" w14:textId="52B2E44E" w:rsidR="00D47783" w:rsidRDefault="00B755D2" w:rsidP="008E17DB">
      <w:pPr>
        <w:spacing w:line="360" w:lineRule="auto"/>
        <w:jc w:val="both"/>
      </w:pPr>
      <w:sdt>
        <w:sdtPr>
          <w:id w:val="531464804"/>
          <w:citation/>
        </w:sdtPr>
        <w:sdtEndPr/>
        <w:sdtContent>
          <w:r w:rsidR="00F50965">
            <w:fldChar w:fldCharType="begin"/>
          </w:r>
          <w:r w:rsidR="00F50965">
            <w:instrText xml:space="preserve"> CITATION Noe21 \l 2057 </w:instrText>
          </w:r>
          <w:r w:rsidR="00F50965">
            <w:fldChar w:fldCharType="separate"/>
          </w:r>
          <w:r w:rsidR="00F50965">
            <w:rPr>
              <w:noProof/>
            </w:rPr>
            <w:t>(Kivlehan, 2021)</w:t>
          </w:r>
          <w:r w:rsidR="00F50965">
            <w:fldChar w:fldCharType="end"/>
          </w:r>
        </w:sdtContent>
      </w:sdt>
      <w:r w:rsidR="00F50965">
        <w:t xml:space="preserve"> </w:t>
      </w:r>
      <w:r w:rsidR="00C872F9">
        <w:t xml:space="preserve">Burj Khalifa was </w:t>
      </w:r>
      <w:r w:rsidR="008A507E">
        <w:t xml:space="preserve">built </w:t>
      </w:r>
      <w:r w:rsidR="009D0D61">
        <w:t>t</w:t>
      </w:r>
      <w:r w:rsidR="0002509F">
        <w:t xml:space="preserve">o serve </w:t>
      </w:r>
      <w:r w:rsidR="009D0D61">
        <w:t>the non-local population of Dubai</w:t>
      </w:r>
      <w:r w:rsidR="00D47783">
        <w:t xml:space="preserve"> and </w:t>
      </w:r>
      <w:r w:rsidR="00D9124C">
        <w:t>to show</w:t>
      </w:r>
      <w:r w:rsidR="00D47783">
        <w:t xml:space="preserve"> the dominance of Dubai on a world scale.</w:t>
      </w:r>
    </w:p>
    <w:p w14:paraId="201210F3" w14:textId="7FCF33B7" w:rsidR="006D6798" w:rsidRDefault="007231B0" w:rsidP="008E17DB">
      <w:pPr>
        <w:spacing w:line="360" w:lineRule="auto"/>
        <w:jc w:val="both"/>
      </w:pPr>
      <w:r>
        <w:t xml:space="preserve">Housing of the 12000 construction workers would </w:t>
      </w:r>
      <w:r w:rsidR="000062B4">
        <w:t xml:space="preserve">have caused greater demand on public services such as travel and health care. </w:t>
      </w:r>
    </w:p>
    <w:p w14:paraId="7F2CEB5B" w14:textId="1A08BA6F" w:rsidR="0039104E" w:rsidRDefault="00B315A0" w:rsidP="008E17DB">
      <w:pPr>
        <w:spacing w:line="360" w:lineRule="auto"/>
        <w:jc w:val="both"/>
      </w:pPr>
      <w:r>
        <w:t xml:space="preserve">Disruption to </w:t>
      </w:r>
      <w:r w:rsidR="00D9124C">
        <w:t>day-to-day</w:t>
      </w:r>
      <w:r w:rsidR="006E20C4">
        <w:t xml:space="preserve"> life would have been impacted </w:t>
      </w:r>
      <w:r w:rsidR="002250AD">
        <w:t xml:space="preserve">for the 6 years of construction due </w:t>
      </w:r>
      <w:r w:rsidR="006E20C4">
        <w:t xml:space="preserve">to the vast amounts of materials required to be brought on to </w:t>
      </w:r>
      <w:r w:rsidR="00CE4914">
        <w:t xml:space="preserve">site </w:t>
      </w:r>
      <w:r w:rsidR="00D9124C">
        <w:t>and</w:t>
      </w:r>
      <w:r w:rsidR="0039104E">
        <w:t xml:space="preserve"> the materials taken of site in the construction of the foundations. </w:t>
      </w:r>
      <w:r w:rsidR="00340E28">
        <w:t xml:space="preserve">Noise is another factor that would have affected the local community as </w:t>
      </w:r>
      <w:r w:rsidR="00DA1653">
        <w:t xml:space="preserve">work in the higher temperatures was </w:t>
      </w:r>
      <w:r w:rsidR="00D9124C">
        <w:t>conducted</w:t>
      </w:r>
      <w:r w:rsidR="00DA1653">
        <w:t xml:space="preserve"> at night. </w:t>
      </w:r>
    </w:p>
    <w:p w14:paraId="18B73506" w14:textId="6F31941E" w:rsidR="007C43D1" w:rsidRDefault="004D47EA" w:rsidP="008E17DB">
      <w:pPr>
        <w:pStyle w:val="Heading1"/>
        <w:spacing w:line="360" w:lineRule="auto"/>
        <w:jc w:val="both"/>
      </w:pPr>
      <w:bookmarkStart w:id="15" w:name="_Toc152844948"/>
      <w:r>
        <w:t xml:space="preserve">Ease </w:t>
      </w:r>
      <w:r w:rsidR="00FD6624">
        <w:t xml:space="preserve">of </w:t>
      </w:r>
      <w:r w:rsidR="00BD2737">
        <w:t>assembly</w:t>
      </w:r>
      <w:bookmarkEnd w:id="15"/>
      <w:r w:rsidR="00BD2737">
        <w:t xml:space="preserve"> </w:t>
      </w:r>
    </w:p>
    <w:p w14:paraId="517B27B1" w14:textId="3609C78F" w:rsidR="00872089" w:rsidRDefault="00FD6624" w:rsidP="008E17DB">
      <w:pPr>
        <w:spacing w:line="360" w:lineRule="auto"/>
        <w:jc w:val="both"/>
      </w:pPr>
      <w:r>
        <w:t xml:space="preserve">The Burj Khalifa </w:t>
      </w:r>
      <w:r w:rsidR="006C2B70">
        <w:t xml:space="preserve">has </w:t>
      </w:r>
      <w:r w:rsidR="00D9124C">
        <w:t>a</w:t>
      </w:r>
      <w:r w:rsidR="006C2B70">
        <w:t xml:space="preserve"> unique design</w:t>
      </w:r>
      <w:r w:rsidR="00E347E1">
        <w:t xml:space="preserve"> </w:t>
      </w:r>
      <w:r w:rsidR="006C2B70">
        <w:t xml:space="preserve">to </w:t>
      </w:r>
      <w:r w:rsidR="00F3766B">
        <w:t xml:space="preserve">cope with the stresses </w:t>
      </w:r>
      <w:r w:rsidR="00360BFE">
        <w:t xml:space="preserve">that would </w:t>
      </w:r>
      <w:r w:rsidR="00F01F06">
        <w:t xml:space="preserve">be </w:t>
      </w:r>
      <w:r w:rsidR="00E347E1">
        <w:t>place</w:t>
      </w:r>
      <w:r w:rsidR="00F01F06">
        <w:t>d</w:t>
      </w:r>
      <w:r w:rsidR="00360BFE">
        <w:t xml:space="preserve"> </w:t>
      </w:r>
      <w:r w:rsidR="002E78F1">
        <w:t>upon</w:t>
      </w:r>
      <w:r w:rsidR="00360BFE">
        <w:t xml:space="preserve"> it</w:t>
      </w:r>
      <w:r w:rsidR="007D4812">
        <w:t>.</w:t>
      </w:r>
      <w:r w:rsidR="003A4EBA">
        <w:t xml:space="preserve"> </w:t>
      </w:r>
      <w:r w:rsidR="00500423">
        <w:t xml:space="preserve">The foundations </w:t>
      </w:r>
      <w:r w:rsidR="0026524C">
        <w:t>of the Burj</w:t>
      </w:r>
      <w:r w:rsidR="002E78F1">
        <w:t xml:space="preserve"> Khalifa </w:t>
      </w:r>
      <w:r w:rsidR="0026524C">
        <w:t>are of a high specification</w:t>
      </w:r>
      <w:r w:rsidR="008E7A50">
        <w:t xml:space="preserve"> </w:t>
      </w:r>
      <w:r w:rsidR="0026524C">
        <w:t xml:space="preserve">due to the poor </w:t>
      </w:r>
      <w:r w:rsidR="00664429">
        <w:t xml:space="preserve">strata </w:t>
      </w:r>
      <w:r w:rsidR="0095112E">
        <w:t xml:space="preserve">of </w:t>
      </w:r>
      <w:r w:rsidR="00AC69FC">
        <w:t>Dubai</w:t>
      </w:r>
      <w:r w:rsidR="008949DA">
        <w:t xml:space="preserve"> and used </w:t>
      </w:r>
      <w:r w:rsidR="00484928">
        <w:t>approximately</w:t>
      </w:r>
      <w:r w:rsidR="005E44ED">
        <w:t xml:space="preserve"> 12500m3 of </w:t>
      </w:r>
      <w:r w:rsidR="00484928">
        <w:t xml:space="preserve">concrete </w:t>
      </w:r>
      <w:r w:rsidR="005E44ED">
        <w:t xml:space="preserve">that is of </w:t>
      </w:r>
      <w:bookmarkStart w:id="16" w:name="_Hlk152600904"/>
      <w:r w:rsidR="005E44ED">
        <w:t xml:space="preserve">high </w:t>
      </w:r>
      <w:r w:rsidR="00484928">
        <w:t>density</w:t>
      </w:r>
      <w:r w:rsidR="005E44ED">
        <w:t xml:space="preserve"> and </w:t>
      </w:r>
      <w:bookmarkEnd w:id="16"/>
      <w:r w:rsidR="00D9124C">
        <w:t>low permeability</w:t>
      </w:r>
      <w:r w:rsidR="00484928">
        <w:t xml:space="preserve">. </w:t>
      </w:r>
      <w:r w:rsidR="007572F6">
        <w:t xml:space="preserve">The Burj is approximately 11km from the </w:t>
      </w:r>
      <w:r w:rsidR="006950B1">
        <w:t>Dubai Port Rashid</w:t>
      </w:r>
      <w:r w:rsidR="00343382">
        <w:t xml:space="preserve">, this short distance would have aided in the </w:t>
      </w:r>
      <w:r w:rsidR="00E1470F">
        <w:t xml:space="preserve">supply of materials needed for the construction of the Burj Khalifa. </w:t>
      </w:r>
    </w:p>
    <w:p w14:paraId="125EF8A0" w14:textId="455B19F3" w:rsidR="007D4812" w:rsidRDefault="00C1740D" w:rsidP="008E17DB">
      <w:pPr>
        <w:spacing w:line="360" w:lineRule="auto"/>
        <w:jc w:val="both"/>
      </w:pPr>
      <w:r>
        <w:t xml:space="preserve">New </w:t>
      </w:r>
      <w:r w:rsidR="00082332">
        <w:t>methods</w:t>
      </w:r>
      <w:r>
        <w:t xml:space="preserve"> of pumping concrete were develo</w:t>
      </w:r>
      <w:r w:rsidR="00082332">
        <w:t>ped</w:t>
      </w:r>
      <w:r w:rsidR="00EA2182">
        <w:t>,</w:t>
      </w:r>
      <w:r w:rsidR="00082332">
        <w:t xml:space="preserve"> to pump </w:t>
      </w:r>
      <w:r w:rsidR="00EA2182">
        <w:t>the</w:t>
      </w:r>
      <w:r w:rsidR="00082332">
        <w:t xml:space="preserve"> concrete to the </w:t>
      </w:r>
      <w:r w:rsidR="00EA2182">
        <w:t xml:space="preserve">height of </w:t>
      </w:r>
      <w:r w:rsidR="00082332">
        <w:t>601m</w:t>
      </w:r>
      <w:r w:rsidR="00872089">
        <w:t xml:space="preserve">. The aggregates used in the </w:t>
      </w:r>
      <w:r w:rsidR="00671A65">
        <w:t xml:space="preserve">concrete mix had to have a low abrasiveness to </w:t>
      </w:r>
      <w:r w:rsidR="0000180B">
        <w:t>ease wear on the concrete pumps and piping.</w:t>
      </w:r>
      <w:r w:rsidR="00DF6129">
        <w:t xml:space="preserve"> </w:t>
      </w:r>
    </w:p>
    <w:p w14:paraId="34FA787D" w14:textId="7FE22A6F" w:rsidR="0084224C" w:rsidRDefault="003A0EEA" w:rsidP="008E17DB">
      <w:pPr>
        <w:spacing w:line="360" w:lineRule="auto"/>
        <w:jc w:val="both"/>
      </w:pPr>
      <w:r>
        <w:t xml:space="preserve">Wind loading on the Burj </w:t>
      </w:r>
      <w:r w:rsidR="003628E8">
        <w:t xml:space="preserve">is a major factor. The unique shape of the Burj </w:t>
      </w:r>
      <w:r w:rsidR="00F16005">
        <w:t xml:space="preserve">Khalifa </w:t>
      </w:r>
      <w:r w:rsidR="00A61549">
        <w:t xml:space="preserve">aids in resisting the winds. </w:t>
      </w:r>
      <w:r w:rsidR="005B1F5B">
        <w:t>The changes in shape</w:t>
      </w:r>
      <w:r w:rsidR="00906183">
        <w:t xml:space="preserve"> of the Burj </w:t>
      </w:r>
      <w:r w:rsidR="00F16005">
        <w:t xml:space="preserve">Khalifa </w:t>
      </w:r>
      <w:r w:rsidR="005B1F5B">
        <w:t>resist the wind</w:t>
      </w:r>
      <w:r w:rsidR="00906183">
        <w:t>s and</w:t>
      </w:r>
      <w:r w:rsidR="005B1F5B">
        <w:t xml:space="preserve"> would h</w:t>
      </w:r>
      <w:r w:rsidR="00223135">
        <w:t>ave required in changes to formwork need</w:t>
      </w:r>
      <w:r w:rsidR="002F786C">
        <w:t>ed</w:t>
      </w:r>
      <w:r w:rsidR="00223135">
        <w:t xml:space="preserve"> to shape the concrete</w:t>
      </w:r>
      <w:r w:rsidR="002F786C">
        <w:t xml:space="preserve">. This would have added to the complexity and cost of the building process. </w:t>
      </w:r>
    </w:p>
    <w:p w14:paraId="3E0009B8" w14:textId="572594CE" w:rsidR="003A0EEA" w:rsidRDefault="0084224C" w:rsidP="008E17DB">
      <w:pPr>
        <w:spacing w:line="360" w:lineRule="auto"/>
        <w:jc w:val="both"/>
      </w:pPr>
      <w:r>
        <w:t xml:space="preserve">The </w:t>
      </w:r>
      <w:r w:rsidR="000C7139">
        <w:t>extreme</w:t>
      </w:r>
      <w:r w:rsidR="00223135">
        <w:t xml:space="preserve"> </w:t>
      </w:r>
      <w:r w:rsidR="000C7139">
        <w:t>daytime temperatures of Dubai</w:t>
      </w:r>
      <w:r w:rsidR="0002433C">
        <w:t xml:space="preserve"> sometimes reaching </w:t>
      </w:r>
      <w:r w:rsidR="004F1CEB">
        <w:t>42</w:t>
      </w:r>
      <w:r w:rsidR="009717D8">
        <w:rPr>
          <w:rFonts w:cstheme="minorHAnsi"/>
        </w:rPr>
        <w:t>°</w:t>
      </w:r>
      <w:r w:rsidR="009717D8">
        <w:t>C</w:t>
      </w:r>
      <w:r w:rsidR="000C7139">
        <w:t xml:space="preserve"> </w:t>
      </w:r>
      <w:r w:rsidR="0002433C">
        <w:t>had massive</w:t>
      </w:r>
      <w:r w:rsidR="009717D8">
        <w:t xml:space="preserve"> impact on working conditions</w:t>
      </w:r>
      <w:r w:rsidR="00F853B1">
        <w:t xml:space="preserve">. Due to the </w:t>
      </w:r>
      <w:r w:rsidR="00D9124C">
        <w:t>elevated temperatures</w:t>
      </w:r>
      <w:r w:rsidR="00F853B1">
        <w:t xml:space="preserve"> during the day, concrete had to be poured at night</w:t>
      </w:r>
      <w:r w:rsidR="000D428E">
        <w:t xml:space="preserve"> and extra precautions</w:t>
      </w:r>
      <w:r w:rsidR="005960C5">
        <w:t xml:space="preserve"> such as using </w:t>
      </w:r>
      <w:r w:rsidR="00CE2E4B">
        <w:t>ice in the mix</w:t>
      </w:r>
      <w:r w:rsidR="00AA2322">
        <w:t xml:space="preserve">, </w:t>
      </w:r>
      <w:r w:rsidR="000D428E">
        <w:t xml:space="preserve">were taken to </w:t>
      </w:r>
      <w:r w:rsidR="00FC1292">
        <w:t xml:space="preserve">slow the rate of </w:t>
      </w:r>
      <w:r w:rsidR="004317B0">
        <w:t>evaporation</w:t>
      </w:r>
      <w:r w:rsidR="008A6B10">
        <w:t xml:space="preserve"> to avoid the concrete from </w:t>
      </w:r>
      <w:r w:rsidR="00704DC2">
        <w:t xml:space="preserve">cracking. </w:t>
      </w:r>
    </w:p>
    <w:p w14:paraId="52516EE7" w14:textId="575321E2" w:rsidR="000D5FC4" w:rsidRDefault="00FB4B30" w:rsidP="008E17DB">
      <w:pPr>
        <w:spacing w:line="360" w:lineRule="auto"/>
        <w:jc w:val="both"/>
      </w:pPr>
      <w:r>
        <w:t xml:space="preserve">Given </w:t>
      </w:r>
      <w:r w:rsidR="000F1F48">
        <w:t>all</w:t>
      </w:r>
      <w:r>
        <w:t xml:space="preserve"> these factors the Burj Khalifa was a complex and </w:t>
      </w:r>
      <w:r w:rsidR="005965DA">
        <w:t xml:space="preserve">difficult building to construct. It required </w:t>
      </w:r>
      <w:r w:rsidR="006D4913">
        <w:t xml:space="preserve">collaboration of all </w:t>
      </w:r>
      <w:r w:rsidR="00476CA0">
        <w:t>parties involved</w:t>
      </w:r>
      <w:r w:rsidR="00940631">
        <w:t xml:space="preserve">, </w:t>
      </w:r>
      <w:r w:rsidR="006309BB">
        <w:t xml:space="preserve">extensive testing </w:t>
      </w:r>
      <w:r w:rsidR="000E5EE0">
        <w:t>of the materials used</w:t>
      </w:r>
      <w:r w:rsidR="00476CA0">
        <w:t xml:space="preserve"> </w:t>
      </w:r>
      <w:r w:rsidR="00567A73">
        <w:t xml:space="preserve">and pushed the boundaries of Tower </w:t>
      </w:r>
      <w:r w:rsidR="00BC4EEC">
        <w:t>construction.</w:t>
      </w:r>
    </w:p>
    <w:p w14:paraId="36759883" w14:textId="2C4CC467" w:rsidR="00127F0E" w:rsidRDefault="00AC6855" w:rsidP="008E17DB">
      <w:pPr>
        <w:spacing w:line="360" w:lineRule="auto"/>
        <w:jc w:val="both"/>
      </w:pPr>
      <w:r>
        <w:t>The construction of a steel framed building</w:t>
      </w:r>
      <w:r w:rsidR="007279E5">
        <w:t xml:space="preserve"> is a quicker and cheaper process compared to a concrete framed building</w:t>
      </w:r>
      <w:r w:rsidR="00292611">
        <w:t>. Due to a lighter frame weight the foundations</w:t>
      </w:r>
      <w:r w:rsidR="00614C55">
        <w:t xml:space="preserve"> of the</w:t>
      </w:r>
      <w:r w:rsidR="004317B0">
        <w:t xml:space="preserve"> building</w:t>
      </w:r>
      <w:r w:rsidR="00292611">
        <w:t xml:space="preserve"> wou</w:t>
      </w:r>
      <w:r w:rsidR="00614C55">
        <w:t xml:space="preserve">ld not need to be </w:t>
      </w:r>
      <w:r w:rsidR="00614C55">
        <w:lastRenderedPageBreak/>
        <w:t xml:space="preserve">as </w:t>
      </w:r>
      <w:r w:rsidR="00496EB9">
        <w:t xml:space="preserve">extensive and </w:t>
      </w:r>
      <w:r w:rsidR="004B58C1">
        <w:t>would require less time</w:t>
      </w:r>
      <w:r w:rsidR="004317B0">
        <w:t xml:space="preserve"> and materials</w:t>
      </w:r>
      <w:r w:rsidR="004B58C1">
        <w:t xml:space="preserve"> to construct. </w:t>
      </w:r>
      <w:r w:rsidR="000F1F48">
        <w:t>All</w:t>
      </w:r>
      <w:r w:rsidR="000D1B81">
        <w:t xml:space="preserve"> the steel sections could be prefabricated off site and the</w:t>
      </w:r>
      <w:r w:rsidR="00767C2D">
        <w:t>n</w:t>
      </w:r>
      <w:r w:rsidR="000D1B81">
        <w:t xml:space="preserve"> delivered to </w:t>
      </w:r>
      <w:r w:rsidR="00767C2D">
        <w:t>site ready for assembly</w:t>
      </w:r>
      <w:r w:rsidR="0060507F">
        <w:t xml:space="preserve"> when required.</w:t>
      </w:r>
      <w:r w:rsidR="003C496C">
        <w:t xml:space="preserve"> This method would reduce the</w:t>
      </w:r>
      <w:r w:rsidR="00913655">
        <w:t xml:space="preserve"> onsite workforce required and reduce the cost of the building. </w:t>
      </w:r>
      <w:r w:rsidR="0036270E">
        <w:t xml:space="preserve">A steel frame could be assembled in almost </w:t>
      </w:r>
      <w:r w:rsidR="000F1F48">
        <w:t>all-weather</w:t>
      </w:r>
      <w:r w:rsidR="0036270E">
        <w:t xml:space="preserve"> conditions</w:t>
      </w:r>
      <w:r w:rsidR="004317B0">
        <w:t>,</w:t>
      </w:r>
      <w:r w:rsidR="0036270E">
        <w:t xml:space="preserve"> </w:t>
      </w:r>
      <w:r w:rsidR="00F2423C">
        <w:t xml:space="preserve">this would also reduce the </w:t>
      </w:r>
      <w:r w:rsidR="00545FB8">
        <w:t>cost of construction. Steel w</w:t>
      </w:r>
      <w:r w:rsidR="0073301D">
        <w:t xml:space="preserve">as not selected for the </w:t>
      </w:r>
      <w:r w:rsidR="00F96135">
        <w:t>construction</w:t>
      </w:r>
      <w:r w:rsidR="0073301D">
        <w:t xml:space="preserve"> of </w:t>
      </w:r>
      <w:r w:rsidR="00F96135">
        <w:t>the</w:t>
      </w:r>
      <w:r w:rsidR="0073301D">
        <w:t xml:space="preserve"> Burj Khalifa </w:t>
      </w:r>
      <w:r w:rsidR="00F96135">
        <w:t xml:space="preserve">as concrete </w:t>
      </w:r>
      <w:r w:rsidR="00C00CF7">
        <w:t xml:space="preserve">frames </w:t>
      </w:r>
      <w:r w:rsidR="00D115E2">
        <w:t xml:space="preserve">have high compressive strength </w:t>
      </w:r>
      <w:r w:rsidR="001508C2">
        <w:t xml:space="preserve">and </w:t>
      </w:r>
      <w:r w:rsidR="00A12AE6">
        <w:t>high durability.</w:t>
      </w:r>
      <w:bookmarkStart w:id="17" w:name="_Toc152844949"/>
    </w:p>
    <w:p w14:paraId="14B36B10" w14:textId="662BB96E" w:rsidR="00016163" w:rsidRDefault="00016163" w:rsidP="008E17DB">
      <w:pPr>
        <w:pStyle w:val="Heading1"/>
        <w:jc w:val="both"/>
      </w:pPr>
      <w:r>
        <w:t>Ease of adaption.</w:t>
      </w:r>
      <w:bookmarkEnd w:id="17"/>
    </w:p>
    <w:p w14:paraId="4B2E3E9E" w14:textId="61AB8B7C" w:rsidR="00AA26A4" w:rsidRDefault="00B33A14" w:rsidP="008E17DB">
      <w:pPr>
        <w:spacing w:line="360" w:lineRule="auto"/>
        <w:jc w:val="both"/>
      </w:pPr>
      <w:r>
        <w:t xml:space="preserve">The Burj Khalifa has </w:t>
      </w:r>
      <w:r w:rsidR="008A507E">
        <w:t>a unique</w:t>
      </w:r>
      <w:r>
        <w:t xml:space="preserve"> design </w:t>
      </w:r>
      <w:r w:rsidR="00E9420D">
        <w:t xml:space="preserve">and shape that </w:t>
      </w:r>
      <w:r w:rsidR="00CA70E9">
        <w:t xml:space="preserve">are vital to the </w:t>
      </w:r>
      <w:r w:rsidR="00742EBB">
        <w:t>structur</w:t>
      </w:r>
      <w:r w:rsidR="00BD47F5">
        <w:t xml:space="preserve">es </w:t>
      </w:r>
      <w:r w:rsidR="000A386E">
        <w:t xml:space="preserve">resistance </w:t>
      </w:r>
      <w:r w:rsidR="00BC3ECE">
        <w:t xml:space="preserve">to the stresses placed upon it from </w:t>
      </w:r>
      <w:r w:rsidR="00A856A2">
        <w:t xml:space="preserve">the environment, its size and </w:t>
      </w:r>
      <w:r w:rsidR="009511C6">
        <w:t xml:space="preserve">seismic forces. </w:t>
      </w:r>
      <w:r w:rsidR="00C63A9A">
        <w:t xml:space="preserve">Due to the Y shaped design and </w:t>
      </w:r>
      <w:r w:rsidR="00F26D03">
        <w:t xml:space="preserve">buttressed central core </w:t>
      </w:r>
      <w:r w:rsidR="009C59BA">
        <w:t>t</w:t>
      </w:r>
      <w:r w:rsidR="00041722">
        <w:t xml:space="preserve">hat gives the </w:t>
      </w:r>
      <w:r w:rsidR="009C59BA">
        <w:t>Burj</w:t>
      </w:r>
      <w:r w:rsidR="004317B0">
        <w:t xml:space="preserve"> Khalifa</w:t>
      </w:r>
      <w:r w:rsidR="00041722">
        <w:t xml:space="preserve"> its strength</w:t>
      </w:r>
      <w:r w:rsidR="007005CE">
        <w:t>. The buttress core system</w:t>
      </w:r>
      <w:r w:rsidR="009C59BA">
        <w:t xml:space="preserve"> </w:t>
      </w:r>
      <w:r w:rsidR="00516CAD">
        <w:t>limits</w:t>
      </w:r>
      <w:r w:rsidR="009C59BA">
        <w:t xml:space="preserve"> </w:t>
      </w:r>
      <w:r w:rsidR="00364641">
        <w:t xml:space="preserve">flexibility for </w:t>
      </w:r>
      <w:r w:rsidR="008B5A86">
        <w:t xml:space="preserve">internal adaption </w:t>
      </w:r>
      <w:r w:rsidR="00041722">
        <w:t>a</w:t>
      </w:r>
      <w:r w:rsidR="00F93CC3">
        <w:t>s columns and wall</w:t>
      </w:r>
      <w:r w:rsidR="00DB2738">
        <w:t>s</w:t>
      </w:r>
      <w:r w:rsidR="00F93CC3">
        <w:t xml:space="preserve"> play a key </w:t>
      </w:r>
      <w:r w:rsidR="00DB2738">
        <w:t>role in the structural stability.</w:t>
      </w:r>
      <w:r w:rsidR="003E35D5">
        <w:t xml:space="preserve"> External</w:t>
      </w:r>
      <w:r w:rsidR="003D4F33">
        <w:t>ly</w:t>
      </w:r>
      <w:r w:rsidR="00CF60AB">
        <w:t xml:space="preserve"> </w:t>
      </w:r>
      <w:r w:rsidR="005503D4">
        <w:t xml:space="preserve">any </w:t>
      </w:r>
      <w:r w:rsidR="00CF60AB">
        <w:t>adaption would be difficult as new foundation</w:t>
      </w:r>
      <w:r w:rsidR="00A953E5">
        <w:t>s</w:t>
      </w:r>
      <w:r w:rsidR="00CF60AB">
        <w:t xml:space="preserve"> would need to </w:t>
      </w:r>
      <w:r w:rsidR="003D4F33">
        <w:t xml:space="preserve">be </w:t>
      </w:r>
      <w:r w:rsidR="00CF60AB">
        <w:t xml:space="preserve">extensive </w:t>
      </w:r>
      <w:r w:rsidR="00A953E5">
        <w:t xml:space="preserve">to carry the buildings weight </w:t>
      </w:r>
      <w:r w:rsidR="00C9414D">
        <w:t>due to the poor strata below</w:t>
      </w:r>
      <w:r w:rsidR="000229A5">
        <w:t xml:space="preserve"> and wind loading</w:t>
      </w:r>
      <w:r w:rsidR="00F147DE">
        <w:t xml:space="preserve">. </w:t>
      </w:r>
      <w:r w:rsidR="008A507E">
        <w:t xml:space="preserve">There </w:t>
      </w:r>
      <w:r w:rsidR="00F147DE">
        <w:t xml:space="preserve">would also be </w:t>
      </w:r>
      <w:r w:rsidR="009A5C63">
        <w:t>issues</w:t>
      </w:r>
      <w:r w:rsidR="00F147DE">
        <w:t xml:space="preserve"> </w:t>
      </w:r>
      <w:r w:rsidR="009A5C63">
        <w:t>with the wind loading capacity of the building, as the spiral shape of the Burj</w:t>
      </w:r>
      <w:r w:rsidR="000229A5">
        <w:t xml:space="preserve"> Khalifa</w:t>
      </w:r>
      <w:r w:rsidR="009A5C63">
        <w:t xml:space="preserve"> </w:t>
      </w:r>
      <w:r w:rsidR="006D179A">
        <w:t xml:space="preserve">drastically </w:t>
      </w:r>
      <w:r w:rsidR="006E42F8">
        <w:t>increase</w:t>
      </w:r>
      <w:r w:rsidR="00615811">
        <w:t>s</w:t>
      </w:r>
      <w:r w:rsidR="006D179A">
        <w:t xml:space="preserve"> the wind loading </w:t>
      </w:r>
      <w:r w:rsidR="002921F1">
        <w:t>capacity</w:t>
      </w:r>
      <w:r w:rsidR="006E42F8">
        <w:t>, as it confuses the wind acting upon it</w:t>
      </w:r>
      <w:r w:rsidR="002921F1">
        <w:t xml:space="preserve">. Changes to the shape could </w:t>
      </w:r>
      <w:r w:rsidR="00345020">
        <w:t xml:space="preserve">dramatically affect the </w:t>
      </w:r>
      <w:r w:rsidR="00B63DF1">
        <w:t>b</w:t>
      </w:r>
      <w:r w:rsidR="00345020">
        <w:t xml:space="preserve">ehaviour of the </w:t>
      </w:r>
      <w:r w:rsidR="00B63DF1">
        <w:t>B</w:t>
      </w:r>
      <w:r w:rsidR="00345020">
        <w:t>urj</w:t>
      </w:r>
      <w:r w:rsidR="00B63DF1">
        <w:t xml:space="preserve"> under wind loading, with the poten</w:t>
      </w:r>
      <w:r w:rsidR="005A0220">
        <w:t xml:space="preserve">tial for the building to fail. </w:t>
      </w:r>
      <w:r w:rsidR="0098597C">
        <w:t xml:space="preserve">These factors make adaption to the concrete frame of the </w:t>
      </w:r>
      <w:r w:rsidR="00933088">
        <w:t xml:space="preserve">Burj Khalifa extremely difficult </w:t>
      </w:r>
      <w:r w:rsidR="008C0C30">
        <w:t xml:space="preserve">and time consuming. </w:t>
      </w:r>
    </w:p>
    <w:p w14:paraId="721553C3" w14:textId="73906F92" w:rsidR="0065227D" w:rsidRDefault="00E71461" w:rsidP="008E17DB">
      <w:pPr>
        <w:spacing w:line="360" w:lineRule="auto"/>
        <w:jc w:val="both"/>
      </w:pPr>
      <w:r>
        <w:t>Compared to a steel frame building</w:t>
      </w:r>
      <w:r w:rsidR="00C426CF">
        <w:t>,</w:t>
      </w:r>
      <w:r>
        <w:t xml:space="preserve"> it is much harder to adapt</w:t>
      </w:r>
      <w:r w:rsidR="008A51F4">
        <w:t>.</w:t>
      </w:r>
      <w:r w:rsidR="003E6AB5">
        <w:t xml:space="preserve"> </w:t>
      </w:r>
      <w:r w:rsidR="004A7534">
        <w:t>A steel frame could be adapted more easily and quickly than a concrete frame, as new foundations would not need to</w:t>
      </w:r>
      <w:r w:rsidR="00607B4A">
        <w:t xml:space="preserve"> be</w:t>
      </w:r>
      <w:r w:rsidR="004A7534">
        <w:t xml:space="preserve"> as extensive due to the lower frame weight. </w:t>
      </w:r>
      <w:r w:rsidR="003E6AB5">
        <w:t>S</w:t>
      </w:r>
      <w:r w:rsidR="004A7534">
        <w:t>ections of the build</w:t>
      </w:r>
      <w:r w:rsidR="003E6AB5">
        <w:t>ing</w:t>
      </w:r>
      <w:r w:rsidR="004A7534">
        <w:t xml:space="preserve"> could be bolted or welded in place to the existing building and steel sections could be precut and drill</w:t>
      </w:r>
      <w:r w:rsidR="009E5AB8">
        <w:t xml:space="preserve">ed </w:t>
      </w:r>
      <w:r w:rsidR="004A7534">
        <w:t>off site and then assembled on site.</w:t>
      </w:r>
      <w:r w:rsidR="00E25FE5">
        <w:t xml:space="preserve"> A steel framed building </w:t>
      </w:r>
      <w:r w:rsidR="006A0CDA">
        <w:t xml:space="preserve">can span larger distances between </w:t>
      </w:r>
      <w:r w:rsidR="00E74AFA">
        <w:t>columns</w:t>
      </w:r>
      <w:r w:rsidR="006A0CDA">
        <w:t xml:space="preserve"> </w:t>
      </w:r>
      <w:r w:rsidR="00A32712">
        <w:t xml:space="preserve">than </w:t>
      </w:r>
      <w:r w:rsidR="00E74AFA">
        <w:t xml:space="preserve">a </w:t>
      </w:r>
      <w:r w:rsidR="00A32712">
        <w:t>concrete framed building</w:t>
      </w:r>
      <w:r w:rsidR="00DE6CFC">
        <w:t>. This give</w:t>
      </w:r>
      <w:r w:rsidR="00A010C8">
        <w:t xml:space="preserve">s the building </w:t>
      </w:r>
      <w:r w:rsidR="004466DF">
        <w:t>a larger</w:t>
      </w:r>
      <w:r w:rsidR="00A010C8">
        <w:t xml:space="preserve"> useable </w:t>
      </w:r>
      <w:r w:rsidR="004466DF">
        <w:t xml:space="preserve">area </w:t>
      </w:r>
      <w:r w:rsidR="00803CDD">
        <w:t xml:space="preserve">and a </w:t>
      </w:r>
      <w:r w:rsidR="00B01529">
        <w:t>potential</w:t>
      </w:r>
      <w:r w:rsidR="00803CDD">
        <w:t xml:space="preserve"> for more uses an</w:t>
      </w:r>
      <w:r w:rsidR="00D57C1E">
        <w:t>d a larger rental value</w:t>
      </w:r>
      <w:r w:rsidR="00844290">
        <w:t>.</w:t>
      </w:r>
    </w:p>
    <w:p w14:paraId="7DF53246" w14:textId="77777777" w:rsidR="007D4812" w:rsidRDefault="007D4812" w:rsidP="008E17DB">
      <w:pPr>
        <w:spacing w:line="360" w:lineRule="auto"/>
        <w:jc w:val="both"/>
      </w:pPr>
    </w:p>
    <w:p w14:paraId="05A48E8A" w14:textId="48B9BA2D" w:rsidR="009A2948" w:rsidRDefault="00076CF9" w:rsidP="008E17DB">
      <w:pPr>
        <w:pStyle w:val="Heading1"/>
        <w:jc w:val="both"/>
      </w:pPr>
      <w:bookmarkStart w:id="18" w:name="_Toc152844950"/>
      <w:r>
        <w:t>Conclusion</w:t>
      </w:r>
      <w:bookmarkEnd w:id="18"/>
      <w:r>
        <w:t xml:space="preserve"> </w:t>
      </w:r>
    </w:p>
    <w:p w14:paraId="01FDF883" w14:textId="2B2E6446" w:rsidR="00DB530B" w:rsidRDefault="00DA1653" w:rsidP="008E17DB">
      <w:pPr>
        <w:spacing w:line="360" w:lineRule="auto"/>
        <w:jc w:val="both"/>
      </w:pPr>
      <w:r>
        <w:t xml:space="preserve">In conclusion </w:t>
      </w:r>
      <w:r w:rsidR="00833329">
        <w:t>the</w:t>
      </w:r>
      <w:r w:rsidR="001345EF">
        <w:t xml:space="preserve"> constr</w:t>
      </w:r>
      <w:r w:rsidR="00C04CD0">
        <w:t xml:space="preserve">uction of the Burj Khalifa was a complex and </w:t>
      </w:r>
      <w:r w:rsidR="008A507E">
        <w:t>labour-intensive</w:t>
      </w:r>
      <w:r w:rsidR="00C04CD0">
        <w:t xml:space="preserve"> process that </w:t>
      </w:r>
      <w:r w:rsidR="00084088">
        <w:t>overcame</w:t>
      </w:r>
      <w:r w:rsidR="00DD0A58">
        <w:t xml:space="preserve"> many different </w:t>
      </w:r>
      <w:r w:rsidR="00084088">
        <w:t xml:space="preserve">obstacles from poor strata and high wind loading </w:t>
      </w:r>
      <w:r w:rsidR="00D34333">
        <w:t>to pumping concrete to new height</w:t>
      </w:r>
      <w:r w:rsidR="005E6D12">
        <w:t xml:space="preserve">s </w:t>
      </w:r>
      <w:r w:rsidR="003F2BAE">
        <w:t xml:space="preserve">in an environment that has </w:t>
      </w:r>
      <w:r w:rsidR="008861A2">
        <w:t>extreme temperatures.</w:t>
      </w:r>
    </w:p>
    <w:p w14:paraId="57EFE4B8" w14:textId="318B7BA5" w:rsidR="00076CF9" w:rsidRDefault="00833329" w:rsidP="008E17DB">
      <w:pPr>
        <w:spacing w:line="360" w:lineRule="auto"/>
        <w:jc w:val="both"/>
      </w:pPr>
      <w:r>
        <w:t xml:space="preserve"> Burj Kalifa </w:t>
      </w:r>
      <w:r w:rsidR="00CE7837">
        <w:t>was a huge</w:t>
      </w:r>
      <w:r w:rsidR="00603539">
        <w:t xml:space="preserve"> design,</w:t>
      </w:r>
      <w:r w:rsidR="00CE7837">
        <w:t xml:space="preserve"> </w:t>
      </w:r>
      <w:r w:rsidR="008A507E">
        <w:t>engineering,</w:t>
      </w:r>
      <w:r w:rsidR="00CE7837">
        <w:t xml:space="preserve"> and construction achievement</w:t>
      </w:r>
      <w:r w:rsidR="00831157">
        <w:t xml:space="preserve">, </w:t>
      </w:r>
      <w:r w:rsidR="008A507E">
        <w:t>which</w:t>
      </w:r>
      <w:r w:rsidR="006D2F1E">
        <w:t xml:space="preserve"> has </w:t>
      </w:r>
      <w:r w:rsidR="00831157">
        <w:t>p</w:t>
      </w:r>
      <w:r w:rsidR="006D2F1E">
        <w:t>ushed the boundaries of high performance reinforced concrete framed building to a new level</w:t>
      </w:r>
      <w:r w:rsidR="00925974">
        <w:t xml:space="preserve"> and is now the centre piece of Dubai. </w:t>
      </w:r>
    </w:p>
    <w:p w14:paraId="14C978C0" w14:textId="77777777" w:rsidR="00925974" w:rsidRDefault="00925974" w:rsidP="008E17DB">
      <w:pPr>
        <w:jc w:val="both"/>
      </w:pPr>
    </w:p>
    <w:p w14:paraId="62ADC8FB" w14:textId="77777777" w:rsidR="001345EF" w:rsidRDefault="001345EF" w:rsidP="00C066C9">
      <w:pPr>
        <w:jc w:val="both"/>
      </w:pPr>
    </w:p>
    <w:p w14:paraId="7B5781A1" w14:textId="77777777" w:rsidR="001345EF" w:rsidRPr="00076CF9" w:rsidRDefault="001345EF" w:rsidP="00C066C9">
      <w:pPr>
        <w:jc w:val="both"/>
      </w:pPr>
    </w:p>
    <w:p w14:paraId="013EB380" w14:textId="77777777" w:rsidR="00582878" w:rsidRDefault="00582878" w:rsidP="00C066C9">
      <w:pPr>
        <w:jc w:val="both"/>
      </w:pPr>
    </w:p>
    <w:p w14:paraId="01947BC0" w14:textId="77777777" w:rsidR="00582878" w:rsidRDefault="00582878" w:rsidP="00C066C9">
      <w:pPr>
        <w:jc w:val="both"/>
      </w:pPr>
    </w:p>
    <w:p w14:paraId="17269751" w14:textId="77777777" w:rsidR="00582878" w:rsidRDefault="00582878" w:rsidP="00C066C9">
      <w:pPr>
        <w:jc w:val="both"/>
      </w:pPr>
    </w:p>
    <w:p w14:paraId="6BDF2DBF" w14:textId="77777777" w:rsidR="00A51214" w:rsidRDefault="00A51214" w:rsidP="00C066C9">
      <w:pPr>
        <w:jc w:val="both"/>
      </w:pPr>
    </w:p>
    <w:p w14:paraId="30440B1F" w14:textId="77777777" w:rsidR="00A51214" w:rsidRDefault="00A51214" w:rsidP="00C066C9">
      <w:pPr>
        <w:jc w:val="both"/>
      </w:pPr>
    </w:p>
    <w:p w14:paraId="76845F4D" w14:textId="77777777" w:rsidR="00582878" w:rsidRDefault="00582878" w:rsidP="00C066C9">
      <w:pPr>
        <w:jc w:val="both"/>
      </w:pPr>
    </w:p>
    <w:p w14:paraId="41F298DB" w14:textId="77777777" w:rsidR="00582878" w:rsidRDefault="00582878" w:rsidP="00C066C9">
      <w:pPr>
        <w:jc w:val="both"/>
      </w:pPr>
    </w:p>
    <w:p w14:paraId="08777104" w14:textId="77777777" w:rsidR="00A51214" w:rsidRDefault="00A51214" w:rsidP="00C066C9">
      <w:pPr>
        <w:pStyle w:val="Heading1"/>
        <w:jc w:val="both"/>
        <w:rPr>
          <w:rFonts w:asciiTheme="minorHAnsi" w:eastAsiaTheme="minorHAnsi" w:hAnsiTheme="minorHAnsi" w:cstheme="minorBidi"/>
          <w:color w:val="auto"/>
          <w:sz w:val="22"/>
          <w:szCs w:val="22"/>
        </w:rPr>
      </w:pPr>
    </w:p>
    <w:p w14:paraId="0DBAF788" w14:textId="77777777" w:rsidR="00A51214" w:rsidRDefault="00A51214" w:rsidP="00C066C9">
      <w:pPr>
        <w:pStyle w:val="Heading1"/>
        <w:jc w:val="both"/>
        <w:rPr>
          <w:rFonts w:asciiTheme="minorHAnsi" w:eastAsiaTheme="minorHAnsi" w:hAnsiTheme="minorHAnsi" w:cstheme="minorBidi"/>
          <w:color w:val="auto"/>
          <w:sz w:val="22"/>
          <w:szCs w:val="22"/>
        </w:rPr>
      </w:pPr>
    </w:p>
    <w:p w14:paraId="76B3F565" w14:textId="77777777" w:rsidR="00A51214" w:rsidRDefault="00A51214" w:rsidP="00C066C9">
      <w:pPr>
        <w:pStyle w:val="Heading1"/>
        <w:jc w:val="both"/>
        <w:rPr>
          <w:rFonts w:asciiTheme="minorHAnsi" w:eastAsiaTheme="minorHAnsi" w:hAnsiTheme="minorHAnsi" w:cstheme="minorBidi"/>
          <w:color w:val="auto"/>
          <w:sz w:val="22"/>
          <w:szCs w:val="22"/>
        </w:rPr>
      </w:pPr>
    </w:p>
    <w:bookmarkStart w:id="19" w:name="_Toc152844951" w:displacedByCustomXml="next"/>
    <w:sdt>
      <w:sdtPr>
        <w:rPr>
          <w:rFonts w:asciiTheme="minorHAnsi" w:eastAsiaTheme="minorHAnsi" w:hAnsiTheme="minorHAnsi" w:cstheme="minorBidi"/>
          <w:color w:val="auto"/>
          <w:sz w:val="22"/>
          <w:szCs w:val="22"/>
        </w:rPr>
        <w:id w:val="668687820"/>
        <w:docPartObj>
          <w:docPartGallery w:val="Bibliographies"/>
          <w:docPartUnique/>
        </w:docPartObj>
      </w:sdtPr>
      <w:sdtEndPr/>
      <w:sdtContent>
        <w:p w14:paraId="2A493F95" w14:textId="58B6C517" w:rsidR="00C55186" w:rsidRDefault="00C55186" w:rsidP="00C066C9">
          <w:pPr>
            <w:pStyle w:val="Heading1"/>
            <w:jc w:val="both"/>
          </w:pPr>
          <w:r>
            <w:t>References</w:t>
          </w:r>
          <w:bookmarkEnd w:id="19"/>
        </w:p>
        <w:sdt>
          <w:sdtPr>
            <w:id w:val="-573587230"/>
            <w:bibliography/>
          </w:sdtPr>
          <w:sdtEndPr/>
          <w:sdtContent>
            <w:p w14:paraId="65633F39" w14:textId="77777777" w:rsidR="002E3088" w:rsidRDefault="00C55186" w:rsidP="002E3088">
              <w:pPr>
                <w:pStyle w:val="Bibliography"/>
                <w:ind w:left="720" w:hanging="720"/>
                <w:rPr>
                  <w:noProof/>
                  <w:kern w:val="0"/>
                  <w:sz w:val="24"/>
                  <w:szCs w:val="24"/>
                  <w14:ligatures w14:val="none"/>
                </w:rPr>
              </w:pPr>
              <w:r>
                <w:fldChar w:fldCharType="begin"/>
              </w:r>
              <w:r>
                <w:instrText>BIBLIOGRAPHY</w:instrText>
              </w:r>
              <w:r>
                <w:fldChar w:fldCharType="separate"/>
              </w:r>
              <w:r w:rsidR="002E3088">
                <w:rPr>
                  <w:noProof/>
                </w:rPr>
                <w:t xml:space="preserve">Aldred, James, The Institution of Civil Engineers. (2010). </w:t>
              </w:r>
              <w:r w:rsidR="002E3088">
                <w:rPr>
                  <w:i/>
                  <w:iCs/>
                  <w:noProof/>
                </w:rPr>
                <w:t>Civil Engineering 163</w:t>
              </w:r>
              <w:r w:rsidR="002E3088">
                <w:rPr>
                  <w:noProof/>
                </w:rPr>
                <w:t>, 66-73.</w:t>
              </w:r>
            </w:p>
            <w:p w14:paraId="2B7D6C56" w14:textId="77777777" w:rsidR="002E3088" w:rsidRDefault="002E3088" w:rsidP="002E3088">
              <w:pPr>
                <w:pStyle w:val="Bibliography"/>
                <w:ind w:left="720" w:hanging="720"/>
                <w:rPr>
                  <w:noProof/>
                </w:rPr>
              </w:pPr>
              <w:r>
                <w:rPr>
                  <w:noProof/>
                </w:rPr>
                <w:t>Emaar . (2023, November 20). Retrieved from burjkhalifa.ae: https://www.burjkhalifa.ae/en/the-tower/design-construction/</w:t>
              </w:r>
            </w:p>
            <w:p w14:paraId="05B1F809" w14:textId="77777777" w:rsidR="002E3088" w:rsidRDefault="002E3088" w:rsidP="002E3088">
              <w:pPr>
                <w:pStyle w:val="Bibliography"/>
                <w:ind w:left="720" w:hanging="720"/>
                <w:rPr>
                  <w:noProof/>
                </w:rPr>
              </w:pPr>
              <w:r>
                <w:rPr>
                  <w:noProof/>
                </w:rPr>
                <w:t>Emaar. (2023, 11 20). Retrieved from www.burjkhalifa.ae: https://www.burjkhalifa.ae/en/the-tower/facts-figures/</w:t>
              </w:r>
            </w:p>
            <w:p w14:paraId="17852E1D" w14:textId="77777777" w:rsidR="002E3088" w:rsidRDefault="002E3088" w:rsidP="002E3088">
              <w:pPr>
                <w:pStyle w:val="Bibliography"/>
                <w:ind w:left="720" w:hanging="720"/>
                <w:rPr>
                  <w:noProof/>
                </w:rPr>
              </w:pPr>
              <w:r>
                <w:rPr>
                  <w:noProof/>
                </w:rPr>
                <w:t>Emaar. (2023, 11 27). Retrieved from www.burjkhalifa.ae: https://www.burjkhalifa.ae/en/the-tower/structures/</w:t>
              </w:r>
            </w:p>
            <w:p w14:paraId="6B46D4E4" w14:textId="77777777" w:rsidR="002E3088" w:rsidRDefault="002E3088" w:rsidP="002E3088">
              <w:pPr>
                <w:pStyle w:val="Bibliography"/>
                <w:ind w:left="720" w:hanging="720"/>
                <w:rPr>
                  <w:noProof/>
                </w:rPr>
              </w:pPr>
              <w:r>
                <w:rPr>
                  <w:noProof/>
                </w:rPr>
                <w:t xml:space="preserve">Kivlehan, N. P. (2021, November 26). Retrieved from ww3.rics.org/uk: Figure 2 (William BAKER) 3D View of Construction Sequence Model </w:t>
              </w:r>
            </w:p>
            <w:p w14:paraId="17621E2D" w14:textId="77777777" w:rsidR="002E3088" w:rsidRDefault="002E3088" w:rsidP="002E3088">
              <w:pPr>
                <w:pStyle w:val="Bibliography"/>
                <w:ind w:left="720" w:hanging="720"/>
                <w:rPr>
                  <w:noProof/>
                </w:rPr>
              </w:pPr>
              <w:r>
                <w:rPr>
                  <w:noProof/>
                </w:rPr>
                <w:t xml:space="preserve">Nantal, A. (2023, October). Concrete in construction . </w:t>
              </w:r>
              <w:r>
                <w:rPr>
                  <w:i/>
                  <w:iCs/>
                  <w:noProof/>
                </w:rPr>
                <w:t>FACE</w:t>
              </w:r>
              <w:r>
                <w:rPr>
                  <w:noProof/>
                </w:rPr>
                <w:t>. UWTSD.</w:t>
              </w:r>
            </w:p>
            <w:p w14:paraId="2A2C54D4" w14:textId="77777777" w:rsidR="002E3088" w:rsidRDefault="002E3088" w:rsidP="002E3088">
              <w:pPr>
                <w:pStyle w:val="Bibliography"/>
                <w:ind w:left="720" w:hanging="720"/>
                <w:rPr>
                  <w:noProof/>
                </w:rPr>
              </w:pPr>
              <w:r>
                <w:rPr>
                  <w:noProof/>
                </w:rPr>
                <w:t>The constructor . (n.d.). Retrieved from theconstructor.org: https://theconstructor.org/structures/structural-details-burj-khalifa-concrete-grade-foundations/20512/</w:t>
              </w:r>
            </w:p>
            <w:p w14:paraId="01BF1080" w14:textId="77777777" w:rsidR="002E3088" w:rsidRDefault="002E3088" w:rsidP="002E3088">
              <w:pPr>
                <w:pStyle w:val="Bibliography"/>
                <w:ind w:left="720" w:hanging="720"/>
                <w:rPr>
                  <w:noProof/>
                </w:rPr>
              </w:pPr>
              <w:r>
                <w:rPr>
                  <w:noProof/>
                </w:rPr>
                <w:t xml:space="preserve">William BAKER, D. S. (n.d.). </w:t>
              </w:r>
              <w:r>
                <w:rPr>
                  <w:i/>
                  <w:iCs/>
                  <w:noProof/>
                </w:rPr>
                <w:t>The Structural Design of The World’s Tallest Structure:.</w:t>
              </w:r>
              <w:r>
                <w:rPr>
                  <w:noProof/>
                </w:rPr>
                <w:t xml:space="preserve"> Retrieved from http://thost-iabse-elearning.org/l28/data/downloads/Reference_Baker.pdf: http://thost-iabse-elearning.org/l28/data/downloads/Reference_Baker.pdf</w:t>
              </w:r>
            </w:p>
            <w:p w14:paraId="5719123E" w14:textId="1926C81B" w:rsidR="00C55186" w:rsidRDefault="00C55186" w:rsidP="002E3088">
              <w:pPr>
                <w:jc w:val="both"/>
              </w:pPr>
              <w:r>
                <w:rPr>
                  <w:b/>
                  <w:bCs/>
                </w:rPr>
                <w:fldChar w:fldCharType="end"/>
              </w:r>
            </w:p>
          </w:sdtContent>
        </w:sdt>
      </w:sdtContent>
    </w:sdt>
    <w:p w14:paraId="687D4FC7" w14:textId="3C2C5EFE" w:rsidR="00C035B9" w:rsidRDefault="006806BD" w:rsidP="00C035B9">
      <w:r>
        <w:br/>
      </w:r>
    </w:p>
    <w:p w14:paraId="519361B3" w14:textId="77777777" w:rsidR="00C035B9" w:rsidRPr="00C035B9" w:rsidRDefault="00C035B9" w:rsidP="00C035B9"/>
    <w:sectPr w:rsidR="00C035B9" w:rsidRPr="00C035B9" w:rsidSect="00C035B9">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4CA923" w14:textId="77777777" w:rsidR="008F2357" w:rsidRDefault="008F2357" w:rsidP="00C035B9">
      <w:pPr>
        <w:spacing w:after="0" w:line="240" w:lineRule="auto"/>
      </w:pPr>
      <w:r>
        <w:separator/>
      </w:r>
    </w:p>
  </w:endnote>
  <w:endnote w:type="continuationSeparator" w:id="0">
    <w:p w14:paraId="040540CD" w14:textId="77777777" w:rsidR="008F2357" w:rsidRDefault="008F2357" w:rsidP="00C035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6751A1" w14:textId="408FD149" w:rsidR="00C035B9" w:rsidRDefault="00C035B9">
    <w:pPr>
      <w:pStyle w:val="Footer"/>
    </w:pPr>
    <w:r>
      <w:rPr>
        <w:noProof/>
        <w:color w:val="4472C4" w:themeColor="accent1"/>
      </w:rPr>
      <mc:AlternateContent>
        <mc:Choice Requires="wps">
          <w:drawing>
            <wp:anchor distT="0" distB="0" distL="114300" distR="114300" simplePos="0" relativeHeight="251659264" behindDoc="0" locked="0" layoutInCell="1" allowOverlap="1" wp14:anchorId="685CB256" wp14:editId="47327EC2">
              <wp:simplePos x="0" y="0"/>
              <wp:positionH relativeFrom="page">
                <wp:align>center</wp:align>
              </wp:positionH>
              <wp:positionV relativeFrom="page">
                <wp:align>center</wp:align>
              </wp:positionV>
              <wp:extent cx="7364730" cy="9528810"/>
              <wp:effectExtent l="0" t="0" r="26670" b="26670"/>
              <wp:wrapNone/>
              <wp:docPr id="45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EB1BBFF" id="Rectangle 7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PAGE    \* MERGEFORMAT</w:instrText>
    </w:r>
    <w:r>
      <w:rPr>
        <w:rFonts w:eastAsiaTheme="minorEastAsia"/>
        <w:color w:val="4472C4" w:themeColor="accent1"/>
        <w:sz w:val="20"/>
        <w:szCs w:val="20"/>
      </w:rPr>
      <w:fldChar w:fldCharType="separate"/>
    </w:r>
    <w:r>
      <w:rPr>
        <w:rFonts w:asciiTheme="majorHAnsi" w:eastAsiaTheme="majorEastAsia" w:hAnsiTheme="majorHAnsi" w:cstheme="majorBidi"/>
        <w:color w:val="4472C4" w:themeColor="accent1"/>
        <w:sz w:val="20"/>
        <w:szCs w:val="20"/>
      </w:rPr>
      <w:t>2</w:t>
    </w:r>
    <w:r>
      <w:rPr>
        <w:rFonts w:asciiTheme="majorHAnsi" w:eastAsiaTheme="majorEastAsia" w:hAnsiTheme="majorHAnsi" w:cstheme="majorBidi"/>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6235DB" w14:textId="77777777" w:rsidR="008F2357" w:rsidRDefault="008F2357" w:rsidP="00C035B9">
      <w:pPr>
        <w:spacing w:after="0" w:line="240" w:lineRule="auto"/>
      </w:pPr>
      <w:r>
        <w:separator/>
      </w:r>
    </w:p>
  </w:footnote>
  <w:footnote w:type="continuationSeparator" w:id="0">
    <w:p w14:paraId="60A2D5A2" w14:textId="77777777" w:rsidR="008F2357" w:rsidRDefault="008F2357" w:rsidP="00C035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4535FA"/>
    <w:multiLevelType w:val="hybridMultilevel"/>
    <w:tmpl w:val="FD8C7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76031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5B9"/>
    <w:rsid w:val="0000180B"/>
    <w:rsid w:val="000062B4"/>
    <w:rsid w:val="0001203E"/>
    <w:rsid w:val="00012F28"/>
    <w:rsid w:val="00016163"/>
    <w:rsid w:val="00020D2C"/>
    <w:rsid w:val="000229A5"/>
    <w:rsid w:val="0002433C"/>
    <w:rsid w:val="0002509F"/>
    <w:rsid w:val="00032FF4"/>
    <w:rsid w:val="0003447C"/>
    <w:rsid w:val="00036F79"/>
    <w:rsid w:val="00037A36"/>
    <w:rsid w:val="000414D5"/>
    <w:rsid w:val="00041722"/>
    <w:rsid w:val="00057861"/>
    <w:rsid w:val="000624B8"/>
    <w:rsid w:val="00076CF9"/>
    <w:rsid w:val="00082332"/>
    <w:rsid w:val="00084088"/>
    <w:rsid w:val="00084705"/>
    <w:rsid w:val="00084ABA"/>
    <w:rsid w:val="00085FDF"/>
    <w:rsid w:val="0009424A"/>
    <w:rsid w:val="00097D61"/>
    <w:rsid w:val="000A386E"/>
    <w:rsid w:val="000A4D5E"/>
    <w:rsid w:val="000A6035"/>
    <w:rsid w:val="000B023B"/>
    <w:rsid w:val="000C196C"/>
    <w:rsid w:val="000C5B60"/>
    <w:rsid w:val="000C7139"/>
    <w:rsid w:val="000D1B81"/>
    <w:rsid w:val="000D3758"/>
    <w:rsid w:val="000D428E"/>
    <w:rsid w:val="000D5FC4"/>
    <w:rsid w:val="000E0904"/>
    <w:rsid w:val="000E2B5B"/>
    <w:rsid w:val="000E5EE0"/>
    <w:rsid w:val="000E7376"/>
    <w:rsid w:val="000F1F48"/>
    <w:rsid w:val="000F2780"/>
    <w:rsid w:val="00103DB5"/>
    <w:rsid w:val="00113699"/>
    <w:rsid w:val="00114F90"/>
    <w:rsid w:val="00116B6F"/>
    <w:rsid w:val="00117BE9"/>
    <w:rsid w:val="0012060F"/>
    <w:rsid w:val="00120F98"/>
    <w:rsid w:val="00124DC1"/>
    <w:rsid w:val="00127D50"/>
    <w:rsid w:val="00127F0E"/>
    <w:rsid w:val="00134424"/>
    <w:rsid w:val="001345EF"/>
    <w:rsid w:val="00136815"/>
    <w:rsid w:val="00141A71"/>
    <w:rsid w:val="001479C0"/>
    <w:rsid w:val="001508C2"/>
    <w:rsid w:val="001529A2"/>
    <w:rsid w:val="00154DD3"/>
    <w:rsid w:val="00156A4D"/>
    <w:rsid w:val="00164B6F"/>
    <w:rsid w:val="00171A79"/>
    <w:rsid w:val="00173147"/>
    <w:rsid w:val="00173B4A"/>
    <w:rsid w:val="001813A1"/>
    <w:rsid w:val="00183A29"/>
    <w:rsid w:val="00185DD9"/>
    <w:rsid w:val="00186776"/>
    <w:rsid w:val="00192D78"/>
    <w:rsid w:val="001949C8"/>
    <w:rsid w:val="00194C3A"/>
    <w:rsid w:val="001A7BD2"/>
    <w:rsid w:val="001B0913"/>
    <w:rsid w:val="001B1646"/>
    <w:rsid w:val="001B3F84"/>
    <w:rsid w:val="001B7F5E"/>
    <w:rsid w:val="001C445C"/>
    <w:rsid w:val="001D029D"/>
    <w:rsid w:val="001D70D2"/>
    <w:rsid w:val="001E26CD"/>
    <w:rsid w:val="001E55F1"/>
    <w:rsid w:val="001F229B"/>
    <w:rsid w:val="001F23C5"/>
    <w:rsid w:val="001F448A"/>
    <w:rsid w:val="001F6CC7"/>
    <w:rsid w:val="002013D0"/>
    <w:rsid w:val="00203515"/>
    <w:rsid w:val="00205508"/>
    <w:rsid w:val="0020722B"/>
    <w:rsid w:val="00212252"/>
    <w:rsid w:val="00214B2D"/>
    <w:rsid w:val="00223135"/>
    <w:rsid w:val="00224FD3"/>
    <w:rsid w:val="002250AD"/>
    <w:rsid w:val="00226EB7"/>
    <w:rsid w:val="002274B6"/>
    <w:rsid w:val="00235E1D"/>
    <w:rsid w:val="002436AC"/>
    <w:rsid w:val="002534BD"/>
    <w:rsid w:val="00255048"/>
    <w:rsid w:val="00256CFE"/>
    <w:rsid w:val="00260822"/>
    <w:rsid w:val="00261C2B"/>
    <w:rsid w:val="00262272"/>
    <w:rsid w:val="0026524C"/>
    <w:rsid w:val="002703AE"/>
    <w:rsid w:val="00273C7F"/>
    <w:rsid w:val="00277D79"/>
    <w:rsid w:val="00281D7F"/>
    <w:rsid w:val="00282411"/>
    <w:rsid w:val="002829B8"/>
    <w:rsid w:val="00284796"/>
    <w:rsid w:val="00286C17"/>
    <w:rsid w:val="002918A2"/>
    <w:rsid w:val="002921F1"/>
    <w:rsid w:val="00292611"/>
    <w:rsid w:val="002935CE"/>
    <w:rsid w:val="00294C91"/>
    <w:rsid w:val="002964FB"/>
    <w:rsid w:val="002A1771"/>
    <w:rsid w:val="002A17E4"/>
    <w:rsid w:val="002A346C"/>
    <w:rsid w:val="002A3902"/>
    <w:rsid w:val="002B3FE7"/>
    <w:rsid w:val="002C60E2"/>
    <w:rsid w:val="002D1126"/>
    <w:rsid w:val="002D5A04"/>
    <w:rsid w:val="002D76C1"/>
    <w:rsid w:val="002E3088"/>
    <w:rsid w:val="002E5F6F"/>
    <w:rsid w:val="002E78F1"/>
    <w:rsid w:val="002E7BE4"/>
    <w:rsid w:val="002F20CA"/>
    <w:rsid w:val="002F6966"/>
    <w:rsid w:val="002F6FC9"/>
    <w:rsid w:val="002F786C"/>
    <w:rsid w:val="00302655"/>
    <w:rsid w:val="00304378"/>
    <w:rsid w:val="0030539C"/>
    <w:rsid w:val="00316E17"/>
    <w:rsid w:val="00317482"/>
    <w:rsid w:val="003208BB"/>
    <w:rsid w:val="00320B1F"/>
    <w:rsid w:val="0032246E"/>
    <w:rsid w:val="00330079"/>
    <w:rsid w:val="00335E95"/>
    <w:rsid w:val="00340E28"/>
    <w:rsid w:val="00341CE1"/>
    <w:rsid w:val="00343382"/>
    <w:rsid w:val="00345020"/>
    <w:rsid w:val="00345FB9"/>
    <w:rsid w:val="00360BFE"/>
    <w:rsid w:val="0036270E"/>
    <w:rsid w:val="003628E8"/>
    <w:rsid w:val="00364641"/>
    <w:rsid w:val="00365FE0"/>
    <w:rsid w:val="00366F68"/>
    <w:rsid w:val="00372684"/>
    <w:rsid w:val="0037298A"/>
    <w:rsid w:val="0038015E"/>
    <w:rsid w:val="003809B0"/>
    <w:rsid w:val="00383318"/>
    <w:rsid w:val="00384B3C"/>
    <w:rsid w:val="0038509D"/>
    <w:rsid w:val="0038661E"/>
    <w:rsid w:val="0039104E"/>
    <w:rsid w:val="00392301"/>
    <w:rsid w:val="00394E56"/>
    <w:rsid w:val="00395398"/>
    <w:rsid w:val="00395D39"/>
    <w:rsid w:val="00396B49"/>
    <w:rsid w:val="00397A7B"/>
    <w:rsid w:val="003A0EEA"/>
    <w:rsid w:val="003A4EBA"/>
    <w:rsid w:val="003B2594"/>
    <w:rsid w:val="003B2E70"/>
    <w:rsid w:val="003B5157"/>
    <w:rsid w:val="003C0919"/>
    <w:rsid w:val="003C2B55"/>
    <w:rsid w:val="003C2F5A"/>
    <w:rsid w:val="003C496C"/>
    <w:rsid w:val="003C5B33"/>
    <w:rsid w:val="003C6C19"/>
    <w:rsid w:val="003C7CD8"/>
    <w:rsid w:val="003D0496"/>
    <w:rsid w:val="003D3E25"/>
    <w:rsid w:val="003D4F23"/>
    <w:rsid w:val="003D4F33"/>
    <w:rsid w:val="003D51D7"/>
    <w:rsid w:val="003E0A09"/>
    <w:rsid w:val="003E0FB3"/>
    <w:rsid w:val="003E35D5"/>
    <w:rsid w:val="003E48FA"/>
    <w:rsid w:val="003E5812"/>
    <w:rsid w:val="003E6AB5"/>
    <w:rsid w:val="003E6E59"/>
    <w:rsid w:val="003E742A"/>
    <w:rsid w:val="003F1469"/>
    <w:rsid w:val="003F2BAE"/>
    <w:rsid w:val="003F3E7F"/>
    <w:rsid w:val="00401A04"/>
    <w:rsid w:val="00401AA7"/>
    <w:rsid w:val="0042187B"/>
    <w:rsid w:val="004219EE"/>
    <w:rsid w:val="00422A17"/>
    <w:rsid w:val="00424D20"/>
    <w:rsid w:val="00424DCF"/>
    <w:rsid w:val="004302A3"/>
    <w:rsid w:val="004317B0"/>
    <w:rsid w:val="00431827"/>
    <w:rsid w:val="00435078"/>
    <w:rsid w:val="0043508B"/>
    <w:rsid w:val="004466DF"/>
    <w:rsid w:val="004501AA"/>
    <w:rsid w:val="00460591"/>
    <w:rsid w:val="0046202E"/>
    <w:rsid w:val="00465CC3"/>
    <w:rsid w:val="00467B75"/>
    <w:rsid w:val="00470D59"/>
    <w:rsid w:val="00476CA0"/>
    <w:rsid w:val="00484928"/>
    <w:rsid w:val="00491A10"/>
    <w:rsid w:val="00496EB9"/>
    <w:rsid w:val="004A7534"/>
    <w:rsid w:val="004B58C1"/>
    <w:rsid w:val="004C428A"/>
    <w:rsid w:val="004D27A4"/>
    <w:rsid w:val="004D3CBD"/>
    <w:rsid w:val="004D47EA"/>
    <w:rsid w:val="004D6D4F"/>
    <w:rsid w:val="004D73BA"/>
    <w:rsid w:val="004E3886"/>
    <w:rsid w:val="004E3A71"/>
    <w:rsid w:val="004E4F0D"/>
    <w:rsid w:val="004F1CEB"/>
    <w:rsid w:val="004F713A"/>
    <w:rsid w:val="00500423"/>
    <w:rsid w:val="00503A1D"/>
    <w:rsid w:val="00504BAB"/>
    <w:rsid w:val="00510E3C"/>
    <w:rsid w:val="00512DC9"/>
    <w:rsid w:val="00516CAD"/>
    <w:rsid w:val="00521C72"/>
    <w:rsid w:val="005239DA"/>
    <w:rsid w:val="00524E22"/>
    <w:rsid w:val="0052685B"/>
    <w:rsid w:val="00532B13"/>
    <w:rsid w:val="00540340"/>
    <w:rsid w:val="005431F9"/>
    <w:rsid w:val="00544BD2"/>
    <w:rsid w:val="00545FB8"/>
    <w:rsid w:val="005503D4"/>
    <w:rsid w:val="0055194C"/>
    <w:rsid w:val="00552D71"/>
    <w:rsid w:val="005548F9"/>
    <w:rsid w:val="005572B6"/>
    <w:rsid w:val="0056020E"/>
    <w:rsid w:val="0056041F"/>
    <w:rsid w:val="00567A73"/>
    <w:rsid w:val="005716BE"/>
    <w:rsid w:val="00572558"/>
    <w:rsid w:val="00572616"/>
    <w:rsid w:val="00576674"/>
    <w:rsid w:val="00577A87"/>
    <w:rsid w:val="005819A4"/>
    <w:rsid w:val="00582878"/>
    <w:rsid w:val="0058479F"/>
    <w:rsid w:val="005855D5"/>
    <w:rsid w:val="00591041"/>
    <w:rsid w:val="005960C5"/>
    <w:rsid w:val="005965DA"/>
    <w:rsid w:val="00596662"/>
    <w:rsid w:val="005A0220"/>
    <w:rsid w:val="005A2E49"/>
    <w:rsid w:val="005A521A"/>
    <w:rsid w:val="005B1F5B"/>
    <w:rsid w:val="005D071A"/>
    <w:rsid w:val="005D2430"/>
    <w:rsid w:val="005D3EB0"/>
    <w:rsid w:val="005D4EB1"/>
    <w:rsid w:val="005D5B58"/>
    <w:rsid w:val="005E3503"/>
    <w:rsid w:val="005E44ED"/>
    <w:rsid w:val="005E6D12"/>
    <w:rsid w:val="005E746E"/>
    <w:rsid w:val="005F06C3"/>
    <w:rsid w:val="005F1E07"/>
    <w:rsid w:val="00603539"/>
    <w:rsid w:val="00603680"/>
    <w:rsid w:val="0060472F"/>
    <w:rsid w:val="006049F7"/>
    <w:rsid w:val="0060507F"/>
    <w:rsid w:val="0060622F"/>
    <w:rsid w:val="00607B4A"/>
    <w:rsid w:val="00610D32"/>
    <w:rsid w:val="00613A36"/>
    <w:rsid w:val="00614C55"/>
    <w:rsid w:val="00615811"/>
    <w:rsid w:val="00621DA9"/>
    <w:rsid w:val="006309BB"/>
    <w:rsid w:val="00633EA4"/>
    <w:rsid w:val="00640A3A"/>
    <w:rsid w:val="00650B0E"/>
    <w:rsid w:val="00651286"/>
    <w:rsid w:val="00651874"/>
    <w:rsid w:val="0065227D"/>
    <w:rsid w:val="00653998"/>
    <w:rsid w:val="00656A5E"/>
    <w:rsid w:val="0066019F"/>
    <w:rsid w:val="00661185"/>
    <w:rsid w:val="00661725"/>
    <w:rsid w:val="00664429"/>
    <w:rsid w:val="00666F34"/>
    <w:rsid w:val="00667A3D"/>
    <w:rsid w:val="00671A65"/>
    <w:rsid w:val="00675AC0"/>
    <w:rsid w:val="006806BD"/>
    <w:rsid w:val="006904D0"/>
    <w:rsid w:val="0069269A"/>
    <w:rsid w:val="006950B1"/>
    <w:rsid w:val="006959B2"/>
    <w:rsid w:val="006A0CDA"/>
    <w:rsid w:val="006A4820"/>
    <w:rsid w:val="006A4E24"/>
    <w:rsid w:val="006A558A"/>
    <w:rsid w:val="006A565B"/>
    <w:rsid w:val="006A6DDF"/>
    <w:rsid w:val="006B093B"/>
    <w:rsid w:val="006B2E43"/>
    <w:rsid w:val="006B2FE0"/>
    <w:rsid w:val="006B38D8"/>
    <w:rsid w:val="006C2B70"/>
    <w:rsid w:val="006C4B98"/>
    <w:rsid w:val="006D0620"/>
    <w:rsid w:val="006D179A"/>
    <w:rsid w:val="006D25A2"/>
    <w:rsid w:val="006D2F1E"/>
    <w:rsid w:val="006D44DA"/>
    <w:rsid w:val="006D4913"/>
    <w:rsid w:val="006D6798"/>
    <w:rsid w:val="006E20C4"/>
    <w:rsid w:val="006E42F8"/>
    <w:rsid w:val="006F15DC"/>
    <w:rsid w:val="006F167B"/>
    <w:rsid w:val="006F3B6C"/>
    <w:rsid w:val="007005CE"/>
    <w:rsid w:val="00701EC6"/>
    <w:rsid w:val="00704DC2"/>
    <w:rsid w:val="00707C3C"/>
    <w:rsid w:val="00714296"/>
    <w:rsid w:val="007213DF"/>
    <w:rsid w:val="007222B0"/>
    <w:rsid w:val="0072318E"/>
    <w:rsid w:val="007231B0"/>
    <w:rsid w:val="00725A05"/>
    <w:rsid w:val="007279E5"/>
    <w:rsid w:val="00731CEB"/>
    <w:rsid w:val="0073301D"/>
    <w:rsid w:val="00742EBB"/>
    <w:rsid w:val="0074597C"/>
    <w:rsid w:val="00746BED"/>
    <w:rsid w:val="00750132"/>
    <w:rsid w:val="0075210B"/>
    <w:rsid w:val="00753B45"/>
    <w:rsid w:val="0075415C"/>
    <w:rsid w:val="00755476"/>
    <w:rsid w:val="007572F6"/>
    <w:rsid w:val="00763864"/>
    <w:rsid w:val="00767C2D"/>
    <w:rsid w:val="007754AB"/>
    <w:rsid w:val="00780798"/>
    <w:rsid w:val="0078733E"/>
    <w:rsid w:val="007970D7"/>
    <w:rsid w:val="007976AD"/>
    <w:rsid w:val="007A6552"/>
    <w:rsid w:val="007B0EDB"/>
    <w:rsid w:val="007B4F69"/>
    <w:rsid w:val="007C1A3C"/>
    <w:rsid w:val="007C2CCC"/>
    <w:rsid w:val="007C3E61"/>
    <w:rsid w:val="007C43D1"/>
    <w:rsid w:val="007C6AA1"/>
    <w:rsid w:val="007C6FE1"/>
    <w:rsid w:val="007D11AF"/>
    <w:rsid w:val="007D13DC"/>
    <w:rsid w:val="007D1B24"/>
    <w:rsid w:val="007D3EDD"/>
    <w:rsid w:val="007D4812"/>
    <w:rsid w:val="007D6D19"/>
    <w:rsid w:val="007E570A"/>
    <w:rsid w:val="007E5C06"/>
    <w:rsid w:val="007E6E15"/>
    <w:rsid w:val="007E70B3"/>
    <w:rsid w:val="007F16C0"/>
    <w:rsid w:val="007F4403"/>
    <w:rsid w:val="00802B17"/>
    <w:rsid w:val="00803CDD"/>
    <w:rsid w:val="00807D8F"/>
    <w:rsid w:val="00807F2C"/>
    <w:rsid w:val="00812CE0"/>
    <w:rsid w:val="00821E60"/>
    <w:rsid w:val="00822196"/>
    <w:rsid w:val="00825A4F"/>
    <w:rsid w:val="00827016"/>
    <w:rsid w:val="00827A76"/>
    <w:rsid w:val="00831157"/>
    <w:rsid w:val="00832576"/>
    <w:rsid w:val="00833329"/>
    <w:rsid w:val="008337DF"/>
    <w:rsid w:val="008338D4"/>
    <w:rsid w:val="00836D0D"/>
    <w:rsid w:val="008410B7"/>
    <w:rsid w:val="0084224C"/>
    <w:rsid w:val="00842AD5"/>
    <w:rsid w:val="00844290"/>
    <w:rsid w:val="0084508E"/>
    <w:rsid w:val="008450D7"/>
    <w:rsid w:val="00846029"/>
    <w:rsid w:val="00850025"/>
    <w:rsid w:val="00851476"/>
    <w:rsid w:val="008557A1"/>
    <w:rsid w:val="008627AD"/>
    <w:rsid w:val="00872089"/>
    <w:rsid w:val="00872C0D"/>
    <w:rsid w:val="00872C4B"/>
    <w:rsid w:val="008730E3"/>
    <w:rsid w:val="00874DF3"/>
    <w:rsid w:val="008761F5"/>
    <w:rsid w:val="0088258A"/>
    <w:rsid w:val="00882D2E"/>
    <w:rsid w:val="008835F8"/>
    <w:rsid w:val="0088562A"/>
    <w:rsid w:val="00885EF2"/>
    <w:rsid w:val="008861A2"/>
    <w:rsid w:val="00892FB6"/>
    <w:rsid w:val="00893890"/>
    <w:rsid w:val="008949DA"/>
    <w:rsid w:val="008961EA"/>
    <w:rsid w:val="008A004F"/>
    <w:rsid w:val="008A0600"/>
    <w:rsid w:val="008A4058"/>
    <w:rsid w:val="008A507E"/>
    <w:rsid w:val="008A51F4"/>
    <w:rsid w:val="008A6B10"/>
    <w:rsid w:val="008B3A4B"/>
    <w:rsid w:val="008B5A86"/>
    <w:rsid w:val="008C0292"/>
    <w:rsid w:val="008C0C30"/>
    <w:rsid w:val="008C462E"/>
    <w:rsid w:val="008C7B17"/>
    <w:rsid w:val="008D03CD"/>
    <w:rsid w:val="008D2B9D"/>
    <w:rsid w:val="008D42AE"/>
    <w:rsid w:val="008D77F9"/>
    <w:rsid w:val="008E17DB"/>
    <w:rsid w:val="008E1FB7"/>
    <w:rsid w:val="008E7A50"/>
    <w:rsid w:val="008F2357"/>
    <w:rsid w:val="008F2B96"/>
    <w:rsid w:val="008F6E1C"/>
    <w:rsid w:val="00906183"/>
    <w:rsid w:val="009121B8"/>
    <w:rsid w:val="00913655"/>
    <w:rsid w:val="0091607B"/>
    <w:rsid w:val="0091746E"/>
    <w:rsid w:val="00917DBD"/>
    <w:rsid w:val="009226E1"/>
    <w:rsid w:val="00925974"/>
    <w:rsid w:val="009324ED"/>
    <w:rsid w:val="00933088"/>
    <w:rsid w:val="00940631"/>
    <w:rsid w:val="00940F45"/>
    <w:rsid w:val="00943419"/>
    <w:rsid w:val="00943CA6"/>
    <w:rsid w:val="0095112E"/>
    <w:rsid w:val="009511C6"/>
    <w:rsid w:val="00953576"/>
    <w:rsid w:val="00961FB7"/>
    <w:rsid w:val="009624CD"/>
    <w:rsid w:val="0096252F"/>
    <w:rsid w:val="00964B89"/>
    <w:rsid w:val="00964F5E"/>
    <w:rsid w:val="00965F40"/>
    <w:rsid w:val="00970F3C"/>
    <w:rsid w:val="009717D8"/>
    <w:rsid w:val="00977B35"/>
    <w:rsid w:val="00977E9D"/>
    <w:rsid w:val="00983C15"/>
    <w:rsid w:val="00984849"/>
    <w:rsid w:val="00984FC2"/>
    <w:rsid w:val="009856F4"/>
    <w:rsid w:val="0098597C"/>
    <w:rsid w:val="009868C2"/>
    <w:rsid w:val="00986E72"/>
    <w:rsid w:val="00992A5E"/>
    <w:rsid w:val="009940FD"/>
    <w:rsid w:val="009A1FC3"/>
    <w:rsid w:val="009A2948"/>
    <w:rsid w:val="009A3698"/>
    <w:rsid w:val="009A385D"/>
    <w:rsid w:val="009A51FE"/>
    <w:rsid w:val="009A5C63"/>
    <w:rsid w:val="009A64C1"/>
    <w:rsid w:val="009A7EAA"/>
    <w:rsid w:val="009A7FD1"/>
    <w:rsid w:val="009B1B7F"/>
    <w:rsid w:val="009B2AA0"/>
    <w:rsid w:val="009B3A84"/>
    <w:rsid w:val="009B421E"/>
    <w:rsid w:val="009B44D7"/>
    <w:rsid w:val="009B6CF3"/>
    <w:rsid w:val="009B7924"/>
    <w:rsid w:val="009C0FD9"/>
    <w:rsid w:val="009C3277"/>
    <w:rsid w:val="009C3FCC"/>
    <w:rsid w:val="009C4F50"/>
    <w:rsid w:val="009C59BA"/>
    <w:rsid w:val="009C63E7"/>
    <w:rsid w:val="009D0D61"/>
    <w:rsid w:val="009E2809"/>
    <w:rsid w:val="009E34CF"/>
    <w:rsid w:val="009E5AB8"/>
    <w:rsid w:val="009F30DD"/>
    <w:rsid w:val="00A010C8"/>
    <w:rsid w:val="00A021D8"/>
    <w:rsid w:val="00A038DF"/>
    <w:rsid w:val="00A039F1"/>
    <w:rsid w:val="00A05FAC"/>
    <w:rsid w:val="00A12AE6"/>
    <w:rsid w:val="00A14272"/>
    <w:rsid w:val="00A14295"/>
    <w:rsid w:val="00A222EB"/>
    <w:rsid w:val="00A2374B"/>
    <w:rsid w:val="00A24FFC"/>
    <w:rsid w:val="00A32712"/>
    <w:rsid w:val="00A36D5A"/>
    <w:rsid w:val="00A40182"/>
    <w:rsid w:val="00A450D3"/>
    <w:rsid w:val="00A4619B"/>
    <w:rsid w:val="00A461AA"/>
    <w:rsid w:val="00A46C51"/>
    <w:rsid w:val="00A47D26"/>
    <w:rsid w:val="00A510BB"/>
    <w:rsid w:val="00A51214"/>
    <w:rsid w:val="00A52FF0"/>
    <w:rsid w:val="00A56138"/>
    <w:rsid w:val="00A57E0E"/>
    <w:rsid w:val="00A61407"/>
    <w:rsid w:val="00A61549"/>
    <w:rsid w:val="00A63A6E"/>
    <w:rsid w:val="00A6460A"/>
    <w:rsid w:val="00A66436"/>
    <w:rsid w:val="00A71455"/>
    <w:rsid w:val="00A77935"/>
    <w:rsid w:val="00A812E5"/>
    <w:rsid w:val="00A856A2"/>
    <w:rsid w:val="00A87E6A"/>
    <w:rsid w:val="00A9010B"/>
    <w:rsid w:val="00A91415"/>
    <w:rsid w:val="00A953E5"/>
    <w:rsid w:val="00AA0688"/>
    <w:rsid w:val="00AA088C"/>
    <w:rsid w:val="00AA0DB7"/>
    <w:rsid w:val="00AA2322"/>
    <w:rsid w:val="00AA26A4"/>
    <w:rsid w:val="00AB058A"/>
    <w:rsid w:val="00AB2F9B"/>
    <w:rsid w:val="00AB4124"/>
    <w:rsid w:val="00AB6E20"/>
    <w:rsid w:val="00AB72AD"/>
    <w:rsid w:val="00AB7CCC"/>
    <w:rsid w:val="00AC0A92"/>
    <w:rsid w:val="00AC6855"/>
    <w:rsid w:val="00AC69FC"/>
    <w:rsid w:val="00AD0586"/>
    <w:rsid w:val="00AD1ADB"/>
    <w:rsid w:val="00AD2704"/>
    <w:rsid w:val="00AD5498"/>
    <w:rsid w:val="00AD683B"/>
    <w:rsid w:val="00AE20CC"/>
    <w:rsid w:val="00AE64FF"/>
    <w:rsid w:val="00AF79DD"/>
    <w:rsid w:val="00B01529"/>
    <w:rsid w:val="00B04A90"/>
    <w:rsid w:val="00B137B8"/>
    <w:rsid w:val="00B208BD"/>
    <w:rsid w:val="00B217FF"/>
    <w:rsid w:val="00B22C92"/>
    <w:rsid w:val="00B256B3"/>
    <w:rsid w:val="00B266C1"/>
    <w:rsid w:val="00B277C7"/>
    <w:rsid w:val="00B315A0"/>
    <w:rsid w:val="00B33A14"/>
    <w:rsid w:val="00B40817"/>
    <w:rsid w:val="00B427DE"/>
    <w:rsid w:val="00B43064"/>
    <w:rsid w:val="00B46DDF"/>
    <w:rsid w:val="00B47BBB"/>
    <w:rsid w:val="00B51A25"/>
    <w:rsid w:val="00B52D64"/>
    <w:rsid w:val="00B53BEB"/>
    <w:rsid w:val="00B56961"/>
    <w:rsid w:val="00B63DF1"/>
    <w:rsid w:val="00B70463"/>
    <w:rsid w:val="00B71A76"/>
    <w:rsid w:val="00B74C66"/>
    <w:rsid w:val="00B755D2"/>
    <w:rsid w:val="00B86CCD"/>
    <w:rsid w:val="00B91800"/>
    <w:rsid w:val="00B93AA5"/>
    <w:rsid w:val="00BA1B85"/>
    <w:rsid w:val="00BA1C02"/>
    <w:rsid w:val="00BA1E86"/>
    <w:rsid w:val="00BA48D5"/>
    <w:rsid w:val="00BA5806"/>
    <w:rsid w:val="00BA61B5"/>
    <w:rsid w:val="00BB064B"/>
    <w:rsid w:val="00BB1ADC"/>
    <w:rsid w:val="00BB38A3"/>
    <w:rsid w:val="00BB49F4"/>
    <w:rsid w:val="00BB7603"/>
    <w:rsid w:val="00BC353B"/>
    <w:rsid w:val="00BC3571"/>
    <w:rsid w:val="00BC3ECE"/>
    <w:rsid w:val="00BC4EEC"/>
    <w:rsid w:val="00BC7EE2"/>
    <w:rsid w:val="00BD2737"/>
    <w:rsid w:val="00BD2938"/>
    <w:rsid w:val="00BD47F5"/>
    <w:rsid w:val="00BD6BF0"/>
    <w:rsid w:val="00BF190B"/>
    <w:rsid w:val="00BF2450"/>
    <w:rsid w:val="00BF3131"/>
    <w:rsid w:val="00BF6AA3"/>
    <w:rsid w:val="00BF7A85"/>
    <w:rsid w:val="00C00CF7"/>
    <w:rsid w:val="00C01790"/>
    <w:rsid w:val="00C01A94"/>
    <w:rsid w:val="00C03222"/>
    <w:rsid w:val="00C035B9"/>
    <w:rsid w:val="00C04CD0"/>
    <w:rsid w:val="00C05B4C"/>
    <w:rsid w:val="00C066C9"/>
    <w:rsid w:val="00C1740D"/>
    <w:rsid w:val="00C20DEB"/>
    <w:rsid w:val="00C22C4A"/>
    <w:rsid w:val="00C26A95"/>
    <w:rsid w:val="00C277AD"/>
    <w:rsid w:val="00C2780A"/>
    <w:rsid w:val="00C33005"/>
    <w:rsid w:val="00C36502"/>
    <w:rsid w:val="00C40AA3"/>
    <w:rsid w:val="00C41DF7"/>
    <w:rsid w:val="00C41F5F"/>
    <w:rsid w:val="00C426CF"/>
    <w:rsid w:val="00C42EE9"/>
    <w:rsid w:val="00C457DD"/>
    <w:rsid w:val="00C50B73"/>
    <w:rsid w:val="00C539AF"/>
    <w:rsid w:val="00C55186"/>
    <w:rsid w:val="00C56362"/>
    <w:rsid w:val="00C63A9A"/>
    <w:rsid w:val="00C6460F"/>
    <w:rsid w:val="00C66136"/>
    <w:rsid w:val="00C714E2"/>
    <w:rsid w:val="00C731EE"/>
    <w:rsid w:val="00C76A77"/>
    <w:rsid w:val="00C814A9"/>
    <w:rsid w:val="00C82E1E"/>
    <w:rsid w:val="00C83775"/>
    <w:rsid w:val="00C872F9"/>
    <w:rsid w:val="00C87713"/>
    <w:rsid w:val="00C908DB"/>
    <w:rsid w:val="00C9096C"/>
    <w:rsid w:val="00C921A4"/>
    <w:rsid w:val="00C9414D"/>
    <w:rsid w:val="00C95325"/>
    <w:rsid w:val="00CA70E9"/>
    <w:rsid w:val="00CA7ABA"/>
    <w:rsid w:val="00CB0BC3"/>
    <w:rsid w:val="00CB366A"/>
    <w:rsid w:val="00CB4CFD"/>
    <w:rsid w:val="00CB743F"/>
    <w:rsid w:val="00CC4172"/>
    <w:rsid w:val="00CC4F61"/>
    <w:rsid w:val="00CC5C36"/>
    <w:rsid w:val="00CD6ABC"/>
    <w:rsid w:val="00CE2694"/>
    <w:rsid w:val="00CE285E"/>
    <w:rsid w:val="00CE2E4B"/>
    <w:rsid w:val="00CE3E07"/>
    <w:rsid w:val="00CE4914"/>
    <w:rsid w:val="00CE5225"/>
    <w:rsid w:val="00CE6DBA"/>
    <w:rsid w:val="00CE7837"/>
    <w:rsid w:val="00CF0A94"/>
    <w:rsid w:val="00CF5225"/>
    <w:rsid w:val="00CF577F"/>
    <w:rsid w:val="00CF60AB"/>
    <w:rsid w:val="00CF7173"/>
    <w:rsid w:val="00D01FC2"/>
    <w:rsid w:val="00D026E1"/>
    <w:rsid w:val="00D047D5"/>
    <w:rsid w:val="00D0524E"/>
    <w:rsid w:val="00D0570B"/>
    <w:rsid w:val="00D07368"/>
    <w:rsid w:val="00D106ED"/>
    <w:rsid w:val="00D115E2"/>
    <w:rsid w:val="00D16EFC"/>
    <w:rsid w:val="00D16F01"/>
    <w:rsid w:val="00D17743"/>
    <w:rsid w:val="00D24663"/>
    <w:rsid w:val="00D266BB"/>
    <w:rsid w:val="00D30C82"/>
    <w:rsid w:val="00D31388"/>
    <w:rsid w:val="00D34333"/>
    <w:rsid w:val="00D43F44"/>
    <w:rsid w:val="00D47783"/>
    <w:rsid w:val="00D47928"/>
    <w:rsid w:val="00D5478E"/>
    <w:rsid w:val="00D54A87"/>
    <w:rsid w:val="00D5534A"/>
    <w:rsid w:val="00D57948"/>
    <w:rsid w:val="00D57C1E"/>
    <w:rsid w:val="00D64902"/>
    <w:rsid w:val="00D70C80"/>
    <w:rsid w:val="00D713EF"/>
    <w:rsid w:val="00D71F78"/>
    <w:rsid w:val="00D75266"/>
    <w:rsid w:val="00D9124C"/>
    <w:rsid w:val="00D91732"/>
    <w:rsid w:val="00D93F4F"/>
    <w:rsid w:val="00DA1653"/>
    <w:rsid w:val="00DA1A19"/>
    <w:rsid w:val="00DA43C4"/>
    <w:rsid w:val="00DB1F94"/>
    <w:rsid w:val="00DB2738"/>
    <w:rsid w:val="00DB3598"/>
    <w:rsid w:val="00DB530B"/>
    <w:rsid w:val="00DB66DC"/>
    <w:rsid w:val="00DC75D9"/>
    <w:rsid w:val="00DC7A84"/>
    <w:rsid w:val="00DD0A58"/>
    <w:rsid w:val="00DD48F2"/>
    <w:rsid w:val="00DD57EC"/>
    <w:rsid w:val="00DE4520"/>
    <w:rsid w:val="00DE6A28"/>
    <w:rsid w:val="00DE6CFC"/>
    <w:rsid w:val="00DF2E2E"/>
    <w:rsid w:val="00DF44A7"/>
    <w:rsid w:val="00DF6129"/>
    <w:rsid w:val="00E07C0A"/>
    <w:rsid w:val="00E07E4F"/>
    <w:rsid w:val="00E12066"/>
    <w:rsid w:val="00E123FC"/>
    <w:rsid w:val="00E1470F"/>
    <w:rsid w:val="00E25FE5"/>
    <w:rsid w:val="00E347E1"/>
    <w:rsid w:val="00E35F9F"/>
    <w:rsid w:val="00E45560"/>
    <w:rsid w:val="00E45667"/>
    <w:rsid w:val="00E54071"/>
    <w:rsid w:val="00E62FBD"/>
    <w:rsid w:val="00E64E1D"/>
    <w:rsid w:val="00E64E95"/>
    <w:rsid w:val="00E71461"/>
    <w:rsid w:val="00E72EF7"/>
    <w:rsid w:val="00E74AFA"/>
    <w:rsid w:val="00E75E02"/>
    <w:rsid w:val="00E76CCB"/>
    <w:rsid w:val="00E7739A"/>
    <w:rsid w:val="00E801E9"/>
    <w:rsid w:val="00E81D27"/>
    <w:rsid w:val="00E82F73"/>
    <w:rsid w:val="00E86CE0"/>
    <w:rsid w:val="00E9420D"/>
    <w:rsid w:val="00E97946"/>
    <w:rsid w:val="00EA2081"/>
    <w:rsid w:val="00EA2182"/>
    <w:rsid w:val="00EA60F5"/>
    <w:rsid w:val="00EA7085"/>
    <w:rsid w:val="00EB1B41"/>
    <w:rsid w:val="00EB43C8"/>
    <w:rsid w:val="00EB5F3A"/>
    <w:rsid w:val="00EB7B9A"/>
    <w:rsid w:val="00EC2DC9"/>
    <w:rsid w:val="00EC42EB"/>
    <w:rsid w:val="00EC587E"/>
    <w:rsid w:val="00ED0EEE"/>
    <w:rsid w:val="00ED1474"/>
    <w:rsid w:val="00ED35DE"/>
    <w:rsid w:val="00ED3D5A"/>
    <w:rsid w:val="00ED5C1C"/>
    <w:rsid w:val="00EE34AB"/>
    <w:rsid w:val="00EE4F9C"/>
    <w:rsid w:val="00EF3133"/>
    <w:rsid w:val="00EF3466"/>
    <w:rsid w:val="00F01F06"/>
    <w:rsid w:val="00F036F0"/>
    <w:rsid w:val="00F04503"/>
    <w:rsid w:val="00F119BF"/>
    <w:rsid w:val="00F147DE"/>
    <w:rsid w:val="00F16005"/>
    <w:rsid w:val="00F20117"/>
    <w:rsid w:val="00F2423C"/>
    <w:rsid w:val="00F26637"/>
    <w:rsid w:val="00F26D03"/>
    <w:rsid w:val="00F325FB"/>
    <w:rsid w:val="00F3766B"/>
    <w:rsid w:val="00F50965"/>
    <w:rsid w:val="00F5455A"/>
    <w:rsid w:val="00F54C90"/>
    <w:rsid w:val="00F63A1B"/>
    <w:rsid w:val="00F70C13"/>
    <w:rsid w:val="00F71124"/>
    <w:rsid w:val="00F76115"/>
    <w:rsid w:val="00F77BD3"/>
    <w:rsid w:val="00F83D22"/>
    <w:rsid w:val="00F853B1"/>
    <w:rsid w:val="00F86B33"/>
    <w:rsid w:val="00F92D45"/>
    <w:rsid w:val="00F92FE5"/>
    <w:rsid w:val="00F93CC3"/>
    <w:rsid w:val="00F95281"/>
    <w:rsid w:val="00F96135"/>
    <w:rsid w:val="00FB40F0"/>
    <w:rsid w:val="00FB4B30"/>
    <w:rsid w:val="00FB70B1"/>
    <w:rsid w:val="00FB7793"/>
    <w:rsid w:val="00FC1292"/>
    <w:rsid w:val="00FC2D0A"/>
    <w:rsid w:val="00FC3AA3"/>
    <w:rsid w:val="00FC5B3A"/>
    <w:rsid w:val="00FC709F"/>
    <w:rsid w:val="00FD0F86"/>
    <w:rsid w:val="00FD2AC5"/>
    <w:rsid w:val="00FD38A3"/>
    <w:rsid w:val="00FD6624"/>
    <w:rsid w:val="00FE0320"/>
    <w:rsid w:val="00FE1630"/>
    <w:rsid w:val="00FE34EF"/>
    <w:rsid w:val="00FE3E83"/>
    <w:rsid w:val="00FF10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8C0B2"/>
  <w15:chartTrackingRefBased/>
  <w15:docId w15:val="{EC04D2FE-ED6C-4D84-AF09-3D503911D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35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222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35B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035B9"/>
    <w:rPr>
      <w:rFonts w:eastAsiaTheme="minorEastAsia"/>
      <w:kern w:val="0"/>
      <w:lang w:eastAsia="en-GB"/>
      <w14:ligatures w14:val="none"/>
    </w:rPr>
  </w:style>
  <w:style w:type="character" w:customStyle="1" w:styleId="Heading1Char">
    <w:name w:val="Heading 1 Char"/>
    <w:basedOn w:val="DefaultParagraphFont"/>
    <w:link w:val="Heading1"/>
    <w:uiPriority w:val="9"/>
    <w:rsid w:val="00C035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035B9"/>
    <w:pPr>
      <w:outlineLvl w:val="9"/>
    </w:pPr>
    <w:rPr>
      <w:kern w:val="0"/>
      <w:lang w:eastAsia="en-GB"/>
      <w14:ligatures w14:val="none"/>
    </w:rPr>
  </w:style>
  <w:style w:type="paragraph" w:styleId="TOC1">
    <w:name w:val="toc 1"/>
    <w:basedOn w:val="Normal"/>
    <w:next w:val="Normal"/>
    <w:autoRedefine/>
    <w:uiPriority w:val="39"/>
    <w:unhideWhenUsed/>
    <w:rsid w:val="00C035B9"/>
    <w:pPr>
      <w:spacing w:after="100"/>
    </w:pPr>
  </w:style>
  <w:style w:type="character" w:styleId="Hyperlink">
    <w:name w:val="Hyperlink"/>
    <w:basedOn w:val="DefaultParagraphFont"/>
    <w:uiPriority w:val="99"/>
    <w:unhideWhenUsed/>
    <w:rsid w:val="00C035B9"/>
    <w:rPr>
      <w:color w:val="0563C1" w:themeColor="hyperlink"/>
      <w:u w:val="single"/>
    </w:rPr>
  </w:style>
  <w:style w:type="paragraph" w:styleId="Header">
    <w:name w:val="header"/>
    <w:basedOn w:val="Normal"/>
    <w:link w:val="HeaderChar"/>
    <w:uiPriority w:val="99"/>
    <w:unhideWhenUsed/>
    <w:rsid w:val="00C035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5B9"/>
  </w:style>
  <w:style w:type="paragraph" w:styleId="Footer">
    <w:name w:val="footer"/>
    <w:basedOn w:val="Normal"/>
    <w:link w:val="FooterChar"/>
    <w:uiPriority w:val="99"/>
    <w:unhideWhenUsed/>
    <w:rsid w:val="00C035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5B9"/>
  </w:style>
  <w:style w:type="paragraph" w:styleId="Bibliography">
    <w:name w:val="Bibliography"/>
    <w:basedOn w:val="Normal"/>
    <w:next w:val="Normal"/>
    <w:uiPriority w:val="37"/>
    <w:unhideWhenUsed/>
    <w:rsid w:val="00582878"/>
  </w:style>
  <w:style w:type="character" w:customStyle="1" w:styleId="Heading2Char">
    <w:name w:val="Heading 2 Char"/>
    <w:basedOn w:val="DefaultParagraphFont"/>
    <w:link w:val="Heading2"/>
    <w:uiPriority w:val="9"/>
    <w:rsid w:val="00A222E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54071"/>
    <w:pPr>
      <w:spacing w:after="100"/>
      <w:ind w:left="220"/>
    </w:pPr>
  </w:style>
  <w:style w:type="paragraph" w:styleId="Caption">
    <w:name w:val="caption"/>
    <w:basedOn w:val="Normal"/>
    <w:next w:val="Normal"/>
    <w:uiPriority w:val="35"/>
    <w:unhideWhenUsed/>
    <w:qFormat/>
    <w:rsid w:val="003C2B5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E3E07"/>
    <w:pPr>
      <w:spacing w:after="0"/>
    </w:pPr>
  </w:style>
  <w:style w:type="paragraph" w:styleId="NormalWeb">
    <w:name w:val="Normal (Web)"/>
    <w:basedOn w:val="Normal"/>
    <w:uiPriority w:val="99"/>
    <w:semiHidden/>
    <w:unhideWhenUsed/>
    <w:rsid w:val="007F16C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EE4F9C"/>
    <w:rPr>
      <w:b/>
      <w:bCs/>
    </w:rPr>
  </w:style>
  <w:style w:type="paragraph" w:styleId="ListParagraph">
    <w:name w:val="List Paragraph"/>
    <w:basedOn w:val="Normal"/>
    <w:uiPriority w:val="34"/>
    <w:qFormat/>
    <w:rsid w:val="00667A3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49309">
      <w:bodyDiv w:val="1"/>
      <w:marLeft w:val="0"/>
      <w:marRight w:val="0"/>
      <w:marTop w:val="0"/>
      <w:marBottom w:val="0"/>
      <w:divBdr>
        <w:top w:val="none" w:sz="0" w:space="0" w:color="auto"/>
        <w:left w:val="none" w:sz="0" w:space="0" w:color="auto"/>
        <w:bottom w:val="none" w:sz="0" w:space="0" w:color="auto"/>
        <w:right w:val="none" w:sz="0" w:space="0" w:color="auto"/>
      </w:divBdr>
    </w:div>
    <w:div w:id="48455423">
      <w:bodyDiv w:val="1"/>
      <w:marLeft w:val="0"/>
      <w:marRight w:val="0"/>
      <w:marTop w:val="0"/>
      <w:marBottom w:val="0"/>
      <w:divBdr>
        <w:top w:val="none" w:sz="0" w:space="0" w:color="auto"/>
        <w:left w:val="none" w:sz="0" w:space="0" w:color="auto"/>
        <w:bottom w:val="none" w:sz="0" w:space="0" w:color="auto"/>
        <w:right w:val="none" w:sz="0" w:space="0" w:color="auto"/>
      </w:divBdr>
    </w:div>
    <w:div w:id="64650481">
      <w:bodyDiv w:val="1"/>
      <w:marLeft w:val="0"/>
      <w:marRight w:val="0"/>
      <w:marTop w:val="0"/>
      <w:marBottom w:val="0"/>
      <w:divBdr>
        <w:top w:val="none" w:sz="0" w:space="0" w:color="auto"/>
        <w:left w:val="none" w:sz="0" w:space="0" w:color="auto"/>
        <w:bottom w:val="none" w:sz="0" w:space="0" w:color="auto"/>
        <w:right w:val="none" w:sz="0" w:space="0" w:color="auto"/>
      </w:divBdr>
    </w:div>
    <w:div w:id="69233615">
      <w:bodyDiv w:val="1"/>
      <w:marLeft w:val="0"/>
      <w:marRight w:val="0"/>
      <w:marTop w:val="0"/>
      <w:marBottom w:val="0"/>
      <w:divBdr>
        <w:top w:val="none" w:sz="0" w:space="0" w:color="auto"/>
        <w:left w:val="none" w:sz="0" w:space="0" w:color="auto"/>
        <w:bottom w:val="none" w:sz="0" w:space="0" w:color="auto"/>
        <w:right w:val="none" w:sz="0" w:space="0" w:color="auto"/>
      </w:divBdr>
    </w:div>
    <w:div w:id="93866041">
      <w:bodyDiv w:val="1"/>
      <w:marLeft w:val="0"/>
      <w:marRight w:val="0"/>
      <w:marTop w:val="0"/>
      <w:marBottom w:val="0"/>
      <w:divBdr>
        <w:top w:val="none" w:sz="0" w:space="0" w:color="auto"/>
        <w:left w:val="none" w:sz="0" w:space="0" w:color="auto"/>
        <w:bottom w:val="none" w:sz="0" w:space="0" w:color="auto"/>
        <w:right w:val="none" w:sz="0" w:space="0" w:color="auto"/>
      </w:divBdr>
    </w:div>
    <w:div w:id="98333247">
      <w:bodyDiv w:val="1"/>
      <w:marLeft w:val="0"/>
      <w:marRight w:val="0"/>
      <w:marTop w:val="0"/>
      <w:marBottom w:val="0"/>
      <w:divBdr>
        <w:top w:val="none" w:sz="0" w:space="0" w:color="auto"/>
        <w:left w:val="none" w:sz="0" w:space="0" w:color="auto"/>
        <w:bottom w:val="none" w:sz="0" w:space="0" w:color="auto"/>
        <w:right w:val="none" w:sz="0" w:space="0" w:color="auto"/>
      </w:divBdr>
    </w:div>
    <w:div w:id="101270973">
      <w:bodyDiv w:val="1"/>
      <w:marLeft w:val="0"/>
      <w:marRight w:val="0"/>
      <w:marTop w:val="0"/>
      <w:marBottom w:val="0"/>
      <w:divBdr>
        <w:top w:val="none" w:sz="0" w:space="0" w:color="auto"/>
        <w:left w:val="none" w:sz="0" w:space="0" w:color="auto"/>
        <w:bottom w:val="none" w:sz="0" w:space="0" w:color="auto"/>
        <w:right w:val="none" w:sz="0" w:space="0" w:color="auto"/>
      </w:divBdr>
    </w:div>
    <w:div w:id="101583082">
      <w:bodyDiv w:val="1"/>
      <w:marLeft w:val="0"/>
      <w:marRight w:val="0"/>
      <w:marTop w:val="0"/>
      <w:marBottom w:val="0"/>
      <w:divBdr>
        <w:top w:val="none" w:sz="0" w:space="0" w:color="auto"/>
        <w:left w:val="none" w:sz="0" w:space="0" w:color="auto"/>
        <w:bottom w:val="none" w:sz="0" w:space="0" w:color="auto"/>
        <w:right w:val="none" w:sz="0" w:space="0" w:color="auto"/>
      </w:divBdr>
    </w:div>
    <w:div w:id="101846904">
      <w:bodyDiv w:val="1"/>
      <w:marLeft w:val="0"/>
      <w:marRight w:val="0"/>
      <w:marTop w:val="0"/>
      <w:marBottom w:val="0"/>
      <w:divBdr>
        <w:top w:val="none" w:sz="0" w:space="0" w:color="auto"/>
        <w:left w:val="none" w:sz="0" w:space="0" w:color="auto"/>
        <w:bottom w:val="none" w:sz="0" w:space="0" w:color="auto"/>
        <w:right w:val="none" w:sz="0" w:space="0" w:color="auto"/>
      </w:divBdr>
    </w:div>
    <w:div w:id="102464739">
      <w:bodyDiv w:val="1"/>
      <w:marLeft w:val="0"/>
      <w:marRight w:val="0"/>
      <w:marTop w:val="0"/>
      <w:marBottom w:val="0"/>
      <w:divBdr>
        <w:top w:val="none" w:sz="0" w:space="0" w:color="auto"/>
        <w:left w:val="none" w:sz="0" w:space="0" w:color="auto"/>
        <w:bottom w:val="none" w:sz="0" w:space="0" w:color="auto"/>
        <w:right w:val="none" w:sz="0" w:space="0" w:color="auto"/>
      </w:divBdr>
    </w:div>
    <w:div w:id="110706847">
      <w:bodyDiv w:val="1"/>
      <w:marLeft w:val="0"/>
      <w:marRight w:val="0"/>
      <w:marTop w:val="0"/>
      <w:marBottom w:val="0"/>
      <w:divBdr>
        <w:top w:val="none" w:sz="0" w:space="0" w:color="auto"/>
        <w:left w:val="none" w:sz="0" w:space="0" w:color="auto"/>
        <w:bottom w:val="none" w:sz="0" w:space="0" w:color="auto"/>
        <w:right w:val="none" w:sz="0" w:space="0" w:color="auto"/>
      </w:divBdr>
    </w:div>
    <w:div w:id="122315235">
      <w:bodyDiv w:val="1"/>
      <w:marLeft w:val="0"/>
      <w:marRight w:val="0"/>
      <w:marTop w:val="0"/>
      <w:marBottom w:val="0"/>
      <w:divBdr>
        <w:top w:val="none" w:sz="0" w:space="0" w:color="auto"/>
        <w:left w:val="none" w:sz="0" w:space="0" w:color="auto"/>
        <w:bottom w:val="none" w:sz="0" w:space="0" w:color="auto"/>
        <w:right w:val="none" w:sz="0" w:space="0" w:color="auto"/>
      </w:divBdr>
    </w:div>
    <w:div w:id="124399400">
      <w:bodyDiv w:val="1"/>
      <w:marLeft w:val="0"/>
      <w:marRight w:val="0"/>
      <w:marTop w:val="0"/>
      <w:marBottom w:val="0"/>
      <w:divBdr>
        <w:top w:val="none" w:sz="0" w:space="0" w:color="auto"/>
        <w:left w:val="none" w:sz="0" w:space="0" w:color="auto"/>
        <w:bottom w:val="none" w:sz="0" w:space="0" w:color="auto"/>
        <w:right w:val="none" w:sz="0" w:space="0" w:color="auto"/>
      </w:divBdr>
    </w:div>
    <w:div w:id="124785654">
      <w:bodyDiv w:val="1"/>
      <w:marLeft w:val="0"/>
      <w:marRight w:val="0"/>
      <w:marTop w:val="0"/>
      <w:marBottom w:val="0"/>
      <w:divBdr>
        <w:top w:val="none" w:sz="0" w:space="0" w:color="auto"/>
        <w:left w:val="none" w:sz="0" w:space="0" w:color="auto"/>
        <w:bottom w:val="none" w:sz="0" w:space="0" w:color="auto"/>
        <w:right w:val="none" w:sz="0" w:space="0" w:color="auto"/>
      </w:divBdr>
    </w:div>
    <w:div w:id="125858631">
      <w:bodyDiv w:val="1"/>
      <w:marLeft w:val="0"/>
      <w:marRight w:val="0"/>
      <w:marTop w:val="0"/>
      <w:marBottom w:val="0"/>
      <w:divBdr>
        <w:top w:val="none" w:sz="0" w:space="0" w:color="auto"/>
        <w:left w:val="none" w:sz="0" w:space="0" w:color="auto"/>
        <w:bottom w:val="none" w:sz="0" w:space="0" w:color="auto"/>
        <w:right w:val="none" w:sz="0" w:space="0" w:color="auto"/>
      </w:divBdr>
    </w:div>
    <w:div w:id="140469745">
      <w:bodyDiv w:val="1"/>
      <w:marLeft w:val="0"/>
      <w:marRight w:val="0"/>
      <w:marTop w:val="0"/>
      <w:marBottom w:val="0"/>
      <w:divBdr>
        <w:top w:val="none" w:sz="0" w:space="0" w:color="auto"/>
        <w:left w:val="none" w:sz="0" w:space="0" w:color="auto"/>
        <w:bottom w:val="none" w:sz="0" w:space="0" w:color="auto"/>
        <w:right w:val="none" w:sz="0" w:space="0" w:color="auto"/>
      </w:divBdr>
    </w:div>
    <w:div w:id="158891466">
      <w:bodyDiv w:val="1"/>
      <w:marLeft w:val="0"/>
      <w:marRight w:val="0"/>
      <w:marTop w:val="0"/>
      <w:marBottom w:val="0"/>
      <w:divBdr>
        <w:top w:val="none" w:sz="0" w:space="0" w:color="auto"/>
        <w:left w:val="none" w:sz="0" w:space="0" w:color="auto"/>
        <w:bottom w:val="none" w:sz="0" w:space="0" w:color="auto"/>
        <w:right w:val="none" w:sz="0" w:space="0" w:color="auto"/>
      </w:divBdr>
    </w:div>
    <w:div w:id="162167652">
      <w:bodyDiv w:val="1"/>
      <w:marLeft w:val="0"/>
      <w:marRight w:val="0"/>
      <w:marTop w:val="0"/>
      <w:marBottom w:val="0"/>
      <w:divBdr>
        <w:top w:val="none" w:sz="0" w:space="0" w:color="auto"/>
        <w:left w:val="none" w:sz="0" w:space="0" w:color="auto"/>
        <w:bottom w:val="none" w:sz="0" w:space="0" w:color="auto"/>
        <w:right w:val="none" w:sz="0" w:space="0" w:color="auto"/>
      </w:divBdr>
    </w:div>
    <w:div w:id="177234541">
      <w:bodyDiv w:val="1"/>
      <w:marLeft w:val="0"/>
      <w:marRight w:val="0"/>
      <w:marTop w:val="0"/>
      <w:marBottom w:val="0"/>
      <w:divBdr>
        <w:top w:val="none" w:sz="0" w:space="0" w:color="auto"/>
        <w:left w:val="none" w:sz="0" w:space="0" w:color="auto"/>
        <w:bottom w:val="none" w:sz="0" w:space="0" w:color="auto"/>
        <w:right w:val="none" w:sz="0" w:space="0" w:color="auto"/>
      </w:divBdr>
    </w:div>
    <w:div w:id="180440960">
      <w:bodyDiv w:val="1"/>
      <w:marLeft w:val="0"/>
      <w:marRight w:val="0"/>
      <w:marTop w:val="0"/>
      <w:marBottom w:val="0"/>
      <w:divBdr>
        <w:top w:val="none" w:sz="0" w:space="0" w:color="auto"/>
        <w:left w:val="none" w:sz="0" w:space="0" w:color="auto"/>
        <w:bottom w:val="none" w:sz="0" w:space="0" w:color="auto"/>
        <w:right w:val="none" w:sz="0" w:space="0" w:color="auto"/>
      </w:divBdr>
    </w:div>
    <w:div w:id="181551555">
      <w:bodyDiv w:val="1"/>
      <w:marLeft w:val="0"/>
      <w:marRight w:val="0"/>
      <w:marTop w:val="0"/>
      <w:marBottom w:val="0"/>
      <w:divBdr>
        <w:top w:val="none" w:sz="0" w:space="0" w:color="auto"/>
        <w:left w:val="none" w:sz="0" w:space="0" w:color="auto"/>
        <w:bottom w:val="none" w:sz="0" w:space="0" w:color="auto"/>
        <w:right w:val="none" w:sz="0" w:space="0" w:color="auto"/>
      </w:divBdr>
    </w:div>
    <w:div w:id="185677453">
      <w:bodyDiv w:val="1"/>
      <w:marLeft w:val="0"/>
      <w:marRight w:val="0"/>
      <w:marTop w:val="0"/>
      <w:marBottom w:val="0"/>
      <w:divBdr>
        <w:top w:val="none" w:sz="0" w:space="0" w:color="auto"/>
        <w:left w:val="none" w:sz="0" w:space="0" w:color="auto"/>
        <w:bottom w:val="none" w:sz="0" w:space="0" w:color="auto"/>
        <w:right w:val="none" w:sz="0" w:space="0" w:color="auto"/>
      </w:divBdr>
    </w:div>
    <w:div w:id="187762897">
      <w:bodyDiv w:val="1"/>
      <w:marLeft w:val="0"/>
      <w:marRight w:val="0"/>
      <w:marTop w:val="0"/>
      <w:marBottom w:val="0"/>
      <w:divBdr>
        <w:top w:val="none" w:sz="0" w:space="0" w:color="auto"/>
        <w:left w:val="none" w:sz="0" w:space="0" w:color="auto"/>
        <w:bottom w:val="none" w:sz="0" w:space="0" w:color="auto"/>
        <w:right w:val="none" w:sz="0" w:space="0" w:color="auto"/>
      </w:divBdr>
    </w:div>
    <w:div w:id="194738713">
      <w:bodyDiv w:val="1"/>
      <w:marLeft w:val="0"/>
      <w:marRight w:val="0"/>
      <w:marTop w:val="0"/>
      <w:marBottom w:val="0"/>
      <w:divBdr>
        <w:top w:val="none" w:sz="0" w:space="0" w:color="auto"/>
        <w:left w:val="none" w:sz="0" w:space="0" w:color="auto"/>
        <w:bottom w:val="none" w:sz="0" w:space="0" w:color="auto"/>
        <w:right w:val="none" w:sz="0" w:space="0" w:color="auto"/>
      </w:divBdr>
    </w:div>
    <w:div w:id="201284496">
      <w:bodyDiv w:val="1"/>
      <w:marLeft w:val="0"/>
      <w:marRight w:val="0"/>
      <w:marTop w:val="0"/>
      <w:marBottom w:val="0"/>
      <w:divBdr>
        <w:top w:val="none" w:sz="0" w:space="0" w:color="auto"/>
        <w:left w:val="none" w:sz="0" w:space="0" w:color="auto"/>
        <w:bottom w:val="none" w:sz="0" w:space="0" w:color="auto"/>
        <w:right w:val="none" w:sz="0" w:space="0" w:color="auto"/>
      </w:divBdr>
    </w:div>
    <w:div w:id="202517893">
      <w:bodyDiv w:val="1"/>
      <w:marLeft w:val="0"/>
      <w:marRight w:val="0"/>
      <w:marTop w:val="0"/>
      <w:marBottom w:val="0"/>
      <w:divBdr>
        <w:top w:val="none" w:sz="0" w:space="0" w:color="auto"/>
        <w:left w:val="none" w:sz="0" w:space="0" w:color="auto"/>
        <w:bottom w:val="none" w:sz="0" w:space="0" w:color="auto"/>
        <w:right w:val="none" w:sz="0" w:space="0" w:color="auto"/>
      </w:divBdr>
    </w:div>
    <w:div w:id="219025336">
      <w:bodyDiv w:val="1"/>
      <w:marLeft w:val="0"/>
      <w:marRight w:val="0"/>
      <w:marTop w:val="0"/>
      <w:marBottom w:val="0"/>
      <w:divBdr>
        <w:top w:val="none" w:sz="0" w:space="0" w:color="auto"/>
        <w:left w:val="none" w:sz="0" w:space="0" w:color="auto"/>
        <w:bottom w:val="none" w:sz="0" w:space="0" w:color="auto"/>
        <w:right w:val="none" w:sz="0" w:space="0" w:color="auto"/>
      </w:divBdr>
    </w:div>
    <w:div w:id="238682229">
      <w:bodyDiv w:val="1"/>
      <w:marLeft w:val="0"/>
      <w:marRight w:val="0"/>
      <w:marTop w:val="0"/>
      <w:marBottom w:val="0"/>
      <w:divBdr>
        <w:top w:val="none" w:sz="0" w:space="0" w:color="auto"/>
        <w:left w:val="none" w:sz="0" w:space="0" w:color="auto"/>
        <w:bottom w:val="none" w:sz="0" w:space="0" w:color="auto"/>
        <w:right w:val="none" w:sz="0" w:space="0" w:color="auto"/>
      </w:divBdr>
    </w:div>
    <w:div w:id="243952356">
      <w:bodyDiv w:val="1"/>
      <w:marLeft w:val="0"/>
      <w:marRight w:val="0"/>
      <w:marTop w:val="0"/>
      <w:marBottom w:val="0"/>
      <w:divBdr>
        <w:top w:val="none" w:sz="0" w:space="0" w:color="auto"/>
        <w:left w:val="none" w:sz="0" w:space="0" w:color="auto"/>
        <w:bottom w:val="none" w:sz="0" w:space="0" w:color="auto"/>
        <w:right w:val="none" w:sz="0" w:space="0" w:color="auto"/>
      </w:divBdr>
    </w:div>
    <w:div w:id="262419741">
      <w:bodyDiv w:val="1"/>
      <w:marLeft w:val="0"/>
      <w:marRight w:val="0"/>
      <w:marTop w:val="0"/>
      <w:marBottom w:val="0"/>
      <w:divBdr>
        <w:top w:val="none" w:sz="0" w:space="0" w:color="auto"/>
        <w:left w:val="none" w:sz="0" w:space="0" w:color="auto"/>
        <w:bottom w:val="none" w:sz="0" w:space="0" w:color="auto"/>
        <w:right w:val="none" w:sz="0" w:space="0" w:color="auto"/>
      </w:divBdr>
    </w:div>
    <w:div w:id="280496327">
      <w:bodyDiv w:val="1"/>
      <w:marLeft w:val="0"/>
      <w:marRight w:val="0"/>
      <w:marTop w:val="0"/>
      <w:marBottom w:val="0"/>
      <w:divBdr>
        <w:top w:val="none" w:sz="0" w:space="0" w:color="auto"/>
        <w:left w:val="none" w:sz="0" w:space="0" w:color="auto"/>
        <w:bottom w:val="none" w:sz="0" w:space="0" w:color="auto"/>
        <w:right w:val="none" w:sz="0" w:space="0" w:color="auto"/>
      </w:divBdr>
    </w:div>
    <w:div w:id="287662914">
      <w:bodyDiv w:val="1"/>
      <w:marLeft w:val="0"/>
      <w:marRight w:val="0"/>
      <w:marTop w:val="0"/>
      <w:marBottom w:val="0"/>
      <w:divBdr>
        <w:top w:val="none" w:sz="0" w:space="0" w:color="auto"/>
        <w:left w:val="none" w:sz="0" w:space="0" w:color="auto"/>
        <w:bottom w:val="none" w:sz="0" w:space="0" w:color="auto"/>
        <w:right w:val="none" w:sz="0" w:space="0" w:color="auto"/>
      </w:divBdr>
    </w:div>
    <w:div w:id="290749795">
      <w:bodyDiv w:val="1"/>
      <w:marLeft w:val="0"/>
      <w:marRight w:val="0"/>
      <w:marTop w:val="0"/>
      <w:marBottom w:val="0"/>
      <w:divBdr>
        <w:top w:val="none" w:sz="0" w:space="0" w:color="auto"/>
        <w:left w:val="none" w:sz="0" w:space="0" w:color="auto"/>
        <w:bottom w:val="none" w:sz="0" w:space="0" w:color="auto"/>
        <w:right w:val="none" w:sz="0" w:space="0" w:color="auto"/>
      </w:divBdr>
    </w:div>
    <w:div w:id="303462798">
      <w:bodyDiv w:val="1"/>
      <w:marLeft w:val="0"/>
      <w:marRight w:val="0"/>
      <w:marTop w:val="0"/>
      <w:marBottom w:val="0"/>
      <w:divBdr>
        <w:top w:val="none" w:sz="0" w:space="0" w:color="auto"/>
        <w:left w:val="none" w:sz="0" w:space="0" w:color="auto"/>
        <w:bottom w:val="none" w:sz="0" w:space="0" w:color="auto"/>
        <w:right w:val="none" w:sz="0" w:space="0" w:color="auto"/>
      </w:divBdr>
    </w:div>
    <w:div w:id="319039181">
      <w:bodyDiv w:val="1"/>
      <w:marLeft w:val="0"/>
      <w:marRight w:val="0"/>
      <w:marTop w:val="0"/>
      <w:marBottom w:val="0"/>
      <w:divBdr>
        <w:top w:val="none" w:sz="0" w:space="0" w:color="auto"/>
        <w:left w:val="none" w:sz="0" w:space="0" w:color="auto"/>
        <w:bottom w:val="none" w:sz="0" w:space="0" w:color="auto"/>
        <w:right w:val="none" w:sz="0" w:space="0" w:color="auto"/>
      </w:divBdr>
    </w:div>
    <w:div w:id="324163597">
      <w:bodyDiv w:val="1"/>
      <w:marLeft w:val="0"/>
      <w:marRight w:val="0"/>
      <w:marTop w:val="0"/>
      <w:marBottom w:val="0"/>
      <w:divBdr>
        <w:top w:val="none" w:sz="0" w:space="0" w:color="auto"/>
        <w:left w:val="none" w:sz="0" w:space="0" w:color="auto"/>
        <w:bottom w:val="none" w:sz="0" w:space="0" w:color="auto"/>
        <w:right w:val="none" w:sz="0" w:space="0" w:color="auto"/>
      </w:divBdr>
    </w:div>
    <w:div w:id="340007485">
      <w:bodyDiv w:val="1"/>
      <w:marLeft w:val="0"/>
      <w:marRight w:val="0"/>
      <w:marTop w:val="0"/>
      <w:marBottom w:val="0"/>
      <w:divBdr>
        <w:top w:val="none" w:sz="0" w:space="0" w:color="auto"/>
        <w:left w:val="none" w:sz="0" w:space="0" w:color="auto"/>
        <w:bottom w:val="none" w:sz="0" w:space="0" w:color="auto"/>
        <w:right w:val="none" w:sz="0" w:space="0" w:color="auto"/>
      </w:divBdr>
    </w:div>
    <w:div w:id="358703390">
      <w:bodyDiv w:val="1"/>
      <w:marLeft w:val="0"/>
      <w:marRight w:val="0"/>
      <w:marTop w:val="0"/>
      <w:marBottom w:val="0"/>
      <w:divBdr>
        <w:top w:val="none" w:sz="0" w:space="0" w:color="auto"/>
        <w:left w:val="none" w:sz="0" w:space="0" w:color="auto"/>
        <w:bottom w:val="none" w:sz="0" w:space="0" w:color="auto"/>
        <w:right w:val="none" w:sz="0" w:space="0" w:color="auto"/>
      </w:divBdr>
    </w:div>
    <w:div w:id="367266209">
      <w:bodyDiv w:val="1"/>
      <w:marLeft w:val="0"/>
      <w:marRight w:val="0"/>
      <w:marTop w:val="0"/>
      <w:marBottom w:val="0"/>
      <w:divBdr>
        <w:top w:val="none" w:sz="0" w:space="0" w:color="auto"/>
        <w:left w:val="none" w:sz="0" w:space="0" w:color="auto"/>
        <w:bottom w:val="none" w:sz="0" w:space="0" w:color="auto"/>
        <w:right w:val="none" w:sz="0" w:space="0" w:color="auto"/>
      </w:divBdr>
    </w:div>
    <w:div w:id="381901092">
      <w:bodyDiv w:val="1"/>
      <w:marLeft w:val="0"/>
      <w:marRight w:val="0"/>
      <w:marTop w:val="0"/>
      <w:marBottom w:val="0"/>
      <w:divBdr>
        <w:top w:val="none" w:sz="0" w:space="0" w:color="auto"/>
        <w:left w:val="none" w:sz="0" w:space="0" w:color="auto"/>
        <w:bottom w:val="none" w:sz="0" w:space="0" w:color="auto"/>
        <w:right w:val="none" w:sz="0" w:space="0" w:color="auto"/>
      </w:divBdr>
    </w:div>
    <w:div w:id="382413577">
      <w:bodyDiv w:val="1"/>
      <w:marLeft w:val="0"/>
      <w:marRight w:val="0"/>
      <w:marTop w:val="0"/>
      <w:marBottom w:val="0"/>
      <w:divBdr>
        <w:top w:val="none" w:sz="0" w:space="0" w:color="auto"/>
        <w:left w:val="none" w:sz="0" w:space="0" w:color="auto"/>
        <w:bottom w:val="none" w:sz="0" w:space="0" w:color="auto"/>
        <w:right w:val="none" w:sz="0" w:space="0" w:color="auto"/>
      </w:divBdr>
    </w:div>
    <w:div w:id="387848369">
      <w:bodyDiv w:val="1"/>
      <w:marLeft w:val="0"/>
      <w:marRight w:val="0"/>
      <w:marTop w:val="0"/>
      <w:marBottom w:val="0"/>
      <w:divBdr>
        <w:top w:val="none" w:sz="0" w:space="0" w:color="auto"/>
        <w:left w:val="none" w:sz="0" w:space="0" w:color="auto"/>
        <w:bottom w:val="none" w:sz="0" w:space="0" w:color="auto"/>
        <w:right w:val="none" w:sz="0" w:space="0" w:color="auto"/>
      </w:divBdr>
    </w:div>
    <w:div w:id="395204659">
      <w:bodyDiv w:val="1"/>
      <w:marLeft w:val="0"/>
      <w:marRight w:val="0"/>
      <w:marTop w:val="0"/>
      <w:marBottom w:val="0"/>
      <w:divBdr>
        <w:top w:val="none" w:sz="0" w:space="0" w:color="auto"/>
        <w:left w:val="none" w:sz="0" w:space="0" w:color="auto"/>
        <w:bottom w:val="none" w:sz="0" w:space="0" w:color="auto"/>
        <w:right w:val="none" w:sz="0" w:space="0" w:color="auto"/>
      </w:divBdr>
    </w:div>
    <w:div w:id="402487893">
      <w:bodyDiv w:val="1"/>
      <w:marLeft w:val="0"/>
      <w:marRight w:val="0"/>
      <w:marTop w:val="0"/>
      <w:marBottom w:val="0"/>
      <w:divBdr>
        <w:top w:val="none" w:sz="0" w:space="0" w:color="auto"/>
        <w:left w:val="none" w:sz="0" w:space="0" w:color="auto"/>
        <w:bottom w:val="none" w:sz="0" w:space="0" w:color="auto"/>
        <w:right w:val="none" w:sz="0" w:space="0" w:color="auto"/>
      </w:divBdr>
    </w:div>
    <w:div w:id="427434965">
      <w:bodyDiv w:val="1"/>
      <w:marLeft w:val="0"/>
      <w:marRight w:val="0"/>
      <w:marTop w:val="0"/>
      <w:marBottom w:val="0"/>
      <w:divBdr>
        <w:top w:val="none" w:sz="0" w:space="0" w:color="auto"/>
        <w:left w:val="none" w:sz="0" w:space="0" w:color="auto"/>
        <w:bottom w:val="none" w:sz="0" w:space="0" w:color="auto"/>
        <w:right w:val="none" w:sz="0" w:space="0" w:color="auto"/>
      </w:divBdr>
    </w:div>
    <w:div w:id="439304715">
      <w:bodyDiv w:val="1"/>
      <w:marLeft w:val="0"/>
      <w:marRight w:val="0"/>
      <w:marTop w:val="0"/>
      <w:marBottom w:val="0"/>
      <w:divBdr>
        <w:top w:val="none" w:sz="0" w:space="0" w:color="auto"/>
        <w:left w:val="none" w:sz="0" w:space="0" w:color="auto"/>
        <w:bottom w:val="none" w:sz="0" w:space="0" w:color="auto"/>
        <w:right w:val="none" w:sz="0" w:space="0" w:color="auto"/>
      </w:divBdr>
    </w:div>
    <w:div w:id="440341432">
      <w:bodyDiv w:val="1"/>
      <w:marLeft w:val="0"/>
      <w:marRight w:val="0"/>
      <w:marTop w:val="0"/>
      <w:marBottom w:val="0"/>
      <w:divBdr>
        <w:top w:val="none" w:sz="0" w:space="0" w:color="auto"/>
        <w:left w:val="none" w:sz="0" w:space="0" w:color="auto"/>
        <w:bottom w:val="none" w:sz="0" w:space="0" w:color="auto"/>
        <w:right w:val="none" w:sz="0" w:space="0" w:color="auto"/>
      </w:divBdr>
    </w:div>
    <w:div w:id="441385297">
      <w:bodyDiv w:val="1"/>
      <w:marLeft w:val="0"/>
      <w:marRight w:val="0"/>
      <w:marTop w:val="0"/>
      <w:marBottom w:val="0"/>
      <w:divBdr>
        <w:top w:val="none" w:sz="0" w:space="0" w:color="auto"/>
        <w:left w:val="none" w:sz="0" w:space="0" w:color="auto"/>
        <w:bottom w:val="none" w:sz="0" w:space="0" w:color="auto"/>
        <w:right w:val="none" w:sz="0" w:space="0" w:color="auto"/>
      </w:divBdr>
    </w:div>
    <w:div w:id="447745057">
      <w:bodyDiv w:val="1"/>
      <w:marLeft w:val="0"/>
      <w:marRight w:val="0"/>
      <w:marTop w:val="0"/>
      <w:marBottom w:val="0"/>
      <w:divBdr>
        <w:top w:val="none" w:sz="0" w:space="0" w:color="auto"/>
        <w:left w:val="none" w:sz="0" w:space="0" w:color="auto"/>
        <w:bottom w:val="none" w:sz="0" w:space="0" w:color="auto"/>
        <w:right w:val="none" w:sz="0" w:space="0" w:color="auto"/>
      </w:divBdr>
    </w:div>
    <w:div w:id="454298986">
      <w:bodyDiv w:val="1"/>
      <w:marLeft w:val="0"/>
      <w:marRight w:val="0"/>
      <w:marTop w:val="0"/>
      <w:marBottom w:val="0"/>
      <w:divBdr>
        <w:top w:val="none" w:sz="0" w:space="0" w:color="auto"/>
        <w:left w:val="none" w:sz="0" w:space="0" w:color="auto"/>
        <w:bottom w:val="none" w:sz="0" w:space="0" w:color="auto"/>
        <w:right w:val="none" w:sz="0" w:space="0" w:color="auto"/>
      </w:divBdr>
    </w:div>
    <w:div w:id="467861741">
      <w:bodyDiv w:val="1"/>
      <w:marLeft w:val="0"/>
      <w:marRight w:val="0"/>
      <w:marTop w:val="0"/>
      <w:marBottom w:val="0"/>
      <w:divBdr>
        <w:top w:val="none" w:sz="0" w:space="0" w:color="auto"/>
        <w:left w:val="none" w:sz="0" w:space="0" w:color="auto"/>
        <w:bottom w:val="none" w:sz="0" w:space="0" w:color="auto"/>
        <w:right w:val="none" w:sz="0" w:space="0" w:color="auto"/>
      </w:divBdr>
    </w:div>
    <w:div w:id="479231819">
      <w:bodyDiv w:val="1"/>
      <w:marLeft w:val="0"/>
      <w:marRight w:val="0"/>
      <w:marTop w:val="0"/>
      <w:marBottom w:val="0"/>
      <w:divBdr>
        <w:top w:val="none" w:sz="0" w:space="0" w:color="auto"/>
        <w:left w:val="none" w:sz="0" w:space="0" w:color="auto"/>
        <w:bottom w:val="none" w:sz="0" w:space="0" w:color="auto"/>
        <w:right w:val="none" w:sz="0" w:space="0" w:color="auto"/>
      </w:divBdr>
    </w:div>
    <w:div w:id="526673558">
      <w:bodyDiv w:val="1"/>
      <w:marLeft w:val="0"/>
      <w:marRight w:val="0"/>
      <w:marTop w:val="0"/>
      <w:marBottom w:val="0"/>
      <w:divBdr>
        <w:top w:val="none" w:sz="0" w:space="0" w:color="auto"/>
        <w:left w:val="none" w:sz="0" w:space="0" w:color="auto"/>
        <w:bottom w:val="none" w:sz="0" w:space="0" w:color="auto"/>
        <w:right w:val="none" w:sz="0" w:space="0" w:color="auto"/>
      </w:divBdr>
    </w:div>
    <w:div w:id="538662598">
      <w:bodyDiv w:val="1"/>
      <w:marLeft w:val="0"/>
      <w:marRight w:val="0"/>
      <w:marTop w:val="0"/>
      <w:marBottom w:val="0"/>
      <w:divBdr>
        <w:top w:val="none" w:sz="0" w:space="0" w:color="auto"/>
        <w:left w:val="none" w:sz="0" w:space="0" w:color="auto"/>
        <w:bottom w:val="none" w:sz="0" w:space="0" w:color="auto"/>
        <w:right w:val="none" w:sz="0" w:space="0" w:color="auto"/>
      </w:divBdr>
    </w:div>
    <w:div w:id="539898806">
      <w:bodyDiv w:val="1"/>
      <w:marLeft w:val="0"/>
      <w:marRight w:val="0"/>
      <w:marTop w:val="0"/>
      <w:marBottom w:val="0"/>
      <w:divBdr>
        <w:top w:val="none" w:sz="0" w:space="0" w:color="auto"/>
        <w:left w:val="none" w:sz="0" w:space="0" w:color="auto"/>
        <w:bottom w:val="none" w:sz="0" w:space="0" w:color="auto"/>
        <w:right w:val="none" w:sz="0" w:space="0" w:color="auto"/>
      </w:divBdr>
    </w:div>
    <w:div w:id="542866262">
      <w:bodyDiv w:val="1"/>
      <w:marLeft w:val="0"/>
      <w:marRight w:val="0"/>
      <w:marTop w:val="0"/>
      <w:marBottom w:val="0"/>
      <w:divBdr>
        <w:top w:val="none" w:sz="0" w:space="0" w:color="auto"/>
        <w:left w:val="none" w:sz="0" w:space="0" w:color="auto"/>
        <w:bottom w:val="none" w:sz="0" w:space="0" w:color="auto"/>
        <w:right w:val="none" w:sz="0" w:space="0" w:color="auto"/>
      </w:divBdr>
    </w:div>
    <w:div w:id="570971831">
      <w:bodyDiv w:val="1"/>
      <w:marLeft w:val="0"/>
      <w:marRight w:val="0"/>
      <w:marTop w:val="0"/>
      <w:marBottom w:val="0"/>
      <w:divBdr>
        <w:top w:val="none" w:sz="0" w:space="0" w:color="auto"/>
        <w:left w:val="none" w:sz="0" w:space="0" w:color="auto"/>
        <w:bottom w:val="none" w:sz="0" w:space="0" w:color="auto"/>
        <w:right w:val="none" w:sz="0" w:space="0" w:color="auto"/>
      </w:divBdr>
    </w:div>
    <w:div w:id="582028017">
      <w:bodyDiv w:val="1"/>
      <w:marLeft w:val="0"/>
      <w:marRight w:val="0"/>
      <w:marTop w:val="0"/>
      <w:marBottom w:val="0"/>
      <w:divBdr>
        <w:top w:val="none" w:sz="0" w:space="0" w:color="auto"/>
        <w:left w:val="none" w:sz="0" w:space="0" w:color="auto"/>
        <w:bottom w:val="none" w:sz="0" w:space="0" w:color="auto"/>
        <w:right w:val="none" w:sz="0" w:space="0" w:color="auto"/>
      </w:divBdr>
    </w:div>
    <w:div w:id="588346864">
      <w:bodyDiv w:val="1"/>
      <w:marLeft w:val="0"/>
      <w:marRight w:val="0"/>
      <w:marTop w:val="0"/>
      <w:marBottom w:val="0"/>
      <w:divBdr>
        <w:top w:val="none" w:sz="0" w:space="0" w:color="auto"/>
        <w:left w:val="none" w:sz="0" w:space="0" w:color="auto"/>
        <w:bottom w:val="none" w:sz="0" w:space="0" w:color="auto"/>
        <w:right w:val="none" w:sz="0" w:space="0" w:color="auto"/>
      </w:divBdr>
    </w:div>
    <w:div w:id="612370175">
      <w:bodyDiv w:val="1"/>
      <w:marLeft w:val="0"/>
      <w:marRight w:val="0"/>
      <w:marTop w:val="0"/>
      <w:marBottom w:val="0"/>
      <w:divBdr>
        <w:top w:val="none" w:sz="0" w:space="0" w:color="auto"/>
        <w:left w:val="none" w:sz="0" w:space="0" w:color="auto"/>
        <w:bottom w:val="none" w:sz="0" w:space="0" w:color="auto"/>
        <w:right w:val="none" w:sz="0" w:space="0" w:color="auto"/>
      </w:divBdr>
    </w:div>
    <w:div w:id="619342841">
      <w:bodyDiv w:val="1"/>
      <w:marLeft w:val="0"/>
      <w:marRight w:val="0"/>
      <w:marTop w:val="0"/>
      <w:marBottom w:val="0"/>
      <w:divBdr>
        <w:top w:val="none" w:sz="0" w:space="0" w:color="auto"/>
        <w:left w:val="none" w:sz="0" w:space="0" w:color="auto"/>
        <w:bottom w:val="none" w:sz="0" w:space="0" w:color="auto"/>
        <w:right w:val="none" w:sz="0" w:space="0" w:color="auto"/>
      </w:divBdr>
    </w:div>
    <w:div w:id="630210976">
      <w:bodyDiv w:val="1"/>
      <w:marLeft w:val="0"/>
      <w:marRight w:val="0"/>
      <w:marTop w:val="0"/>
      <w:marBottom w:val="0"/>
      <w:divBdr>
        <w:top w:val="none" w:sz="0" w:space="0" w:color="auto"/>
        <w:left w:val="none" w:sz="0" w:space="0" w:color="auto"/>
        <w:bottom w:val="none" w:sz="0" w:space="0" w:color="auto"/>
        <w:right w:val="none" w:sz="0" w:space="0" w:color="auto"/>
      </w:divBdr>
    </w:div>
    <w:div w:id="639849955">
      <w:bodyDiv w:val="1"/>
      <w:marLeft w:val="0"/>
      <w:marRight w:val="0"/>
      <w:marTop w:val="0"/>
      <w:marBottom w:val="0"/>
      <w:divBdr>
        <w:top w:val="none" w:sz="0" w:space="0" w:color="auto"/>
        <w:left w:val="none" w:sz="0" w:space="0" w:color="auto"/>
        <w:bottom w:val="none" w:sz="0" w:space="0" w:color="auto"/>
        <w:right w:val="none" w:sz="0" w:space="0" w:color="auto"/>
      </w:divBdr>
    </w:div>
    <w:div w:id="664284186">
      <w:bodyDiv w:val="1"/>
      <w:marLeft w:val="0"/>
      <w:marRight w:val="0"/>
      <w:marTop w:val="0"/>
      <w:marBottom w:val="0"/>
      <w:divBdr>
        <w:top w:val="none" w:sz="0" w:space="0" w:color="auto"/>
        <w:left w:val="none" w:sz="0" w:space="0" w:color="auto"/>
        <w:bottom w:val="none" w:sz="0" w:space="0" w:color="auto"/>
        <w:right w:val="none" w:sz="0" w:space="0" w:color="auto"/>
      </w:divBdr>
    </w:div>
    <w:div w:id="677390024">
      <w:bodyDiv w:val="1"/>
      <w:marLeft w:val="0"/>
      <w:marRight w:val="0"/>
      <w:marTop w:val="0"/>
      <w:marBottom w:val="0"/>
      <w:divBdr>
        <w:top w:val="none" w:sz="0" w:space="0" w:color="auto"/>
        <w:left w:val="none" w:sz="0" w:space="0" w:color="auto"/>
        <w:bottom w:val="none" w:sz="0" w:space="0" w:color="auto"/>
        <w:right w:val="none" w:sz="0" w:space="0" w:color="auto"/>
      </w:divBdr>
    </w:div>
    <w:div w:id="679552340">
      <w:bodyDiv w:val="1"/>
      <w:marLeft w:val="0"/>
      <w:marRight w:val="0"/>
      <w:marTop w:val="0"/>
      <w:marBottom w:val="0"/>
      <w:divBdr>
        <w:top w:val="none" w:sz="0" w:space="0" w:color="auto"/>
        <w:left w:val="none" w:sz="0" w:space="0" w:color="auto"/>
        <w:bottom w:val="none" w:sz="0" w:space="0" w:color="auto"/>
        <w:right w:val="none" w:sz="0" w:space="0" w:color="auto"/>
      </w:divBdr>
    </w:div>
    <w:div w:id="684671997">
      <w:bodyDiv w:val="1"/>
      <w:marLeft w:val="0"/>
      <w:marRight w:val="0"/>
      <w:marTop w:val="0"/>
      <w:marBottom w:val="0"/>
      <w:divBdr>
        <w:top w:val="none" w:sz="0" w:space="0" w:color="auto"/>
        <w:left w:val="none" w:sz="0" w:space="0" w:color="auto"/>
        <w:bottom w:val="none" w:sz="0" w:space="0" w:color="auto"/>
        <w:right w:val="none" w:sz="0" w:space="0" w:color="auto"/>
      </w:divBdr>
    </w:div>
    <w:div w:id="686641357">
      <w:bodyDiv w:val="1"/>
      <w:marLeft w:val="0"/>
      <w:marRight w:val="0"/>
      <w:marTop w:val="0"/>
      <w:marBottom w:val="0"/>
      <w:divBdr>
        <w:top w:val="none" w:sz="0" w:space="0" w:color="auto"/>
        <w:left w:val="none" w:sz="0" w:space="0" w:color="auto"/>
        <w:bottom w:val="none" w:sz="0" w:space="0" w:color="auto"/>
        <w:right w:val="none" w:sz="0" w:space="0" w:color="auto"/>
      </w:divBdr>
    </w:div>
    <w:div w:id="688723567">
      <w:bodyDiv w:val="1"/>
      <w:marLeft w:val="0"/>
      <w:marRight w:val="0"/>
      <w:marTop w:val="0"/>
      <w:marBottom w:val="0"/>
      <w:divBdr>
        <w:top w:val="none" w:sz="0" w:space="0" w:color="auto"/>
        <w:left w:val="none" w:sz="0" w:space="0" w:color="auto"/>
        <w:bottom w:val="none" w:sz="0" w:space="0" w:color="auto"/>
        <w:right w:val="none" w:sz="0" w:space="0" w:color="auto"/>
      </w:divBdr>
    </w:div>
    <w:div w:id="697973440">
      <w:bodyDiv w:val="1"/>
      <w:marLeft w:val="0"/>
      <w:marRight w:val="0"/>
      <w:marTop w:val="0"/>
      <w:marBottom w:val="0"/>
      <w:divBdr>
        <w:top w:val="none" w:sz="0" w:space="0" w:color="auto"/>
        <w:left w:val="none" w:sz="0" w:space="0" w:color="auto"/>
        <w:bottom w:val="none" w:sz="0" w:space="0" w:color="auto"/>
        <w:right w:val="none" w:sz="0" w:space="0" w:color="auto"/>
      </w:divBdr>
    </w:div>
    <w:div w:id="708801237">
      <w:bodyDiv w:val="1"/>
      <w:marLeft w:val="0"/>
      <w:marRight w:val="0"/>
      <w:marTop w:val="0"/>
      <w:marBottom w:val="0"/>
      <w:divBdr>
        <w:top w:val="none" w:sz="0" w:space="0" w:color="auto"/>
        <w:left w:val="none" w:sz="0" w:space="0" w:color="auto"/>
        <w:bottom w:val="none" w:sz="0" w:space="0" w:color="auto"/>
        <w:right w:val="none" w:sz="0" w:space="0" w:color="auto"/>
      </w:divBdr>
    </w:div>
    <w:div w:id="717969042">
      <w:bodyDiv w:val="1"/>
      <w:marLeft w:val="0"/>
      <w:marRight w:val="0"/>
      <w:marTop w:val="0"/>
      <w:marBottom w:val="0"/>
      <w:divBdr>
        <w:top w:val="none" w:sz="0" w:space="0" w:color="auto"/>
        <w:left w:val="none" w:sz="0" w:space="0" w:color="auto"/>
        <w:bottom w:val="none" w:sz="0" w:space="0" w:color="auto"/>
        <w:right w:val="none" w:sz="0" w:space="0" w:color="auto"/>
      </w:divBdr>
    </w:div>
    <w:div w:id="764035624">
      <w:bodyDiv w:val="1"/>
      <w:marLeft w:val="0"/>
      <w:marRight w:val="0"/>
      <w:marTop w:val="0"/>
      <w:marBottom w:val="0"/>
      <w:divBdr>
        <w:top w:val="none" w:sz="0" w:space="0" w:color="auto"/>
        <w:left w:val="none" w:sz="0" w:space="0" w:color="auto"/>
        <w:bottom w:val="none" w:sz="0" w:space="0" w:color="auto"/>
        <w:right w:val="none" w:sz="0" w:space="0" w:color="auto"/>
      </w:divBdr>
    </w:div>
    <w:div w:id="771438039">
      <w:bodyDiv w:val="1"/>
      <w:marLeft w:val="0"/>
      <w:marRight w:val="0"/>
      <w:marTop w:val="0"/>
      <w:marBottom w:val="0"/>
      <w:divBdr>
        <w:top w:val="none" w:sz="0" w:space="0" w:color="auto"/>
        <w:left w:val="none" w:sz="0" w:space="0" w:color="auto"/>
        <w:bottom w:val="none" w:sz="0" w:space="0" w:color="auto"/>
        <w:right w:val="none" w:sz="0" w:space="0" w:color="auto"/>
      </w:divBdr>
    </w:div>
    <w:div w:id="779682455">
      <w:bodyDiv w:val="1"/>
      <w:marLeft w:val="0"/>
      <w:marRight w:val="0"/>
      <w:marTop w:val="0"/>
      <w:marBottom w:val="0"/>
      <w:divBdr>
        <w:top w:val="none" w:sz="0" w:space="0" w:color="auto"/>
        <w:left w:val="none" w:sz="0" w:space="0" w:color="auto"/>
        <w:bottom w:val="none" w:sz="0" w:space="0" w:color="auto"/>
        <w:right w:val="none" w:sz="0" w:space="0" w:color="auto"/>
      </w:divBdr>
    </w:div>
    <w:div w:id="787698928">
      <w:bodyDiv w:val="1"/>
      <w:marLeft w:val="0"/>
      <w:marRight w:val="0"/>
      <w:marTop w:val="0"/>
      <w:marBottom w:val="0"/>
      <w:divBdr>
        <w:top w:val="none" w:sz="0" w:space="0" w:color="auto"/>
        <w:left w:val="none" w:sz="0" w:space="0" w:color="auto"/>
        <w:bottom w:val="none" w:sz="0" w:space="0" w:color="auto"/>
        <w:right w:val="none" w:sz="0" w:space="0" w:color="auto"/>
      </w:divBdr>
    </w:div>
    <w:div w:id="805197416">
      <w:bodyDiv w:val="1"/>
      <w:marLeft w:val="0"/>
      <w:marRight w:val="0"/>
      <w:marTop w:val="0"/>
      <w:marBottom w:val="0"/>
      <w:divBdr>
        <w:top w:val="none" w:sz="0" w:space="0" w:color="auto"/>
        <w:left w:val="none" w:sz="0" w:space="0" w:color="auto"/>
        <w:bottom w:val="none" w:sz="0" w:space="0" w:color="auto"/>
        <w:right w:val="none" w:sz="0" w:space="0" w:color="auto"/>
      </w:divBdr>
    </w:div>
    <w:div w:id="814831083">
      <w:bodyDiv w:val="1"/>
      <w:marLeft w:val="0"/>
      <w:marRight w:val="0"/>
      <w:marTop w:val="0"/>
      <w:marBottom w:val="0"/>
      <w:divBdr>
        <w:top w:val="none" w:sz="0" w:space="0" w:color="auto"/>
        <w:left w:val="none" w:sz="0" w:space="0" w:color="auto"/>
        <w:bottom w:val="none" w:sz="0" w:space="0" w:color="auto"/>
        <w:right w:val="none" w:sz="0" w:space="0" w:color="auto"/>
      </w:divBdr>
    </w:div>
    <w:div w:id="814951017">
      <w:bodyDiv w:val="1"/>
      <w:marLeft w:val="0"/>
      <w:marRight w:val="0"/>
      <w:marTop w:val="0"/>
      <w:marBottom w:val="0"/>
      <w:divBdr>
        <w:top w:val="none" w:sz="0" w:space="0" w:color="auto"/>
        <w:left w:val="none" w:sz="0" w:space="0" w:color="auto"/>
        <w:bottom w:val="none" w:sz="0" w:space="0" w:color="auto"/>
        <w:right w:val="none" w:sz="0" w:space="0" w:color="auto"/>
      </w:divBdr>
    </w:div>
    <w:div w:id="825364857">
      <w:bodyDiv w:val="1"/>
      <w:marLeft w:val="0"/>
      <w:marRight w:val="0"/>
      <w:marTop w:val="0"/>
      <w:marBottom w:val="0"/>
      <w:divBdr>
        <w:top w:val="none" w:sz="0" w:space="0" w:color="auto"/>
        <w:left w:val="none" w:sz="0" w:space="0" w:color="auto"/>
        <w:bottom w:val="none" w:sz="0" w:space="0" w:color="auto"/>
        <w:right w:val="none" w:sz="0" w:space="0" w:color="auto"/>
      </w:divBdr>
    </w:div>
    <w:div w:id="843669730">
      <w:bodyDiv w:val="1"/>
      <w:marLeft w:val="0"/>
      <w:marRight w:val="0"/>
      <w:marTop w:val="0"/>
      <w:marBottom w:val="0"/>
      <w:divBdr>
        <w:top w:val="none" w:sz="0" w:space="0" w:color="auto"/>
        <w:left w:val="none" w:sz="0" w:space="0" w:color="auto"/>
        <w:bottom w:val="none" w:sz="0" w:space="0" w:color="auto"/>
        <w:right w:val="none" w:sz="0" w:space="0" w:color="auto"/>
      </w:divBdr>
    </w:div>
    <w:div w:id="849762210">
      <w:bodyDiv w:val="1"/>
      <w:marLeft w:val="0"/>
      <w:marRight w:val="0"/>
      <w:marTop w:val="0"/>
      <w:marBottom w:val="0"/>
      <w:divBdr>
        <w:top w:val="none" w:sz="0" w:space="0" w:color="auto"/>
        <w:left w:val="none" w:sz="0" w:space="0" w:color="auto"/>
        <w:bottom w:val="none" w:sz="0" w:space="0" w:color="auto"/>
        <w:right w:val="none" w:sz="0" w:space="0" w:color="auto"/>
      </w:divBdr>
    </w:div>
    <w:div w:id="864252173">
      <w:bodyDiv w:val="1"/>
      <w:marLeft w:val="0"/>
      <w:marRight w:val="0"/>
      <w:marTop w:val="0"/>
      <w:marBottom w:val="0"/>
      <w:divBdr>
        <w:top w:val="none" w:sz="0" w:space="0" w:color="auto"/>
        <w:left w:val="none" w:sz="0" w:space="0" w:color="auto"/>
        <w:bottom w:val="none" w:sz="0" w:space="0" w:color="auto"/>
        <w:right w:val="none" w:sz="0" w:space="0" w:color="auto"/>
      </w:divBdr>
    </w:div>
    <w:div w:id="894123210">
      <w:bodyDiv w:val="1"/>
      <w:marLeft w:val="0"/>
      <w:marRight w:val="0"/>
      <w:marTop w:val="0"/>
      <w:marBottom w:val="0"/>
      <w:divBdr>
        <w:top w:val="none" w:sz="0" w:space="0" w:color="auto"/>
        <w:left w:val="none" w:sz="0" w:space="0" w:color="auto"/>
        <w:bottom w:val="none" w:sz="0" w:space="0" w:color="auto"/>
        <w:right w:val="none" w:sz="0" w:space="0" w:color="auto"/>
      </w:divBdr>
    </w:div>
    <w:div w:id="912473919">
      <w:bodyDiv w:val="1"/>
      <w:marLeft w:val="0"/>
      <w:marRight w:val="0"/>
      <w:marTop w:val="0"/>
      <w:marBottom w:val="0"/>
      <w:divBdr>
        <w:top w:val="none" w:sz="0" w:space="0" w:color="auto"/>
        <w:left w:val="none" w:sz="0" w:space="0" w:color="auto"/>
        <w:bottom w:val="none" w:sz="0" w:space="0" w:color="auto"/>
        <w:right w:val="none" w:sz="0" w:space="0" w:color="auto"/>
      </w:divBdr>
    </w:div>
    <w:div w:id="916404606">
      <w:bodyDiv w:val="1"/>
      <w:marLeft w:val="0"/>
      <w:marRight w:val="0"/>
      <w:marTop w:val="0"/>
      <w:marBottom w:val="0"/>
      <w:divBdr>
        <w:top w:val="none" w:sz="0" w:space="0" w:color="auto"/>
        <w:left w:val="none" w:sz="0" w:space="0" w:color="auto"/>
        <w:bottom w:val="none" w:sz="0" w:space="0" w:color="auto"/>
        <w:right w:val="none" w:sz="0" w:space="0" w:color="auto"/>
      </w:divBdr>
    </w:div>
    <w:div w:id="917641626">
      <w:bodyDiv w:val="1"/>
      <w:marLeft w:val="0"/>
      <w:marRight w:val="0"/>
      <w:marTop w:val="0"/>
      <w:marBottom w:val="0"/>
      <w:divBdr>
        <w:top w:val="none" w:sz="0" w:space="0" w:color="auto"/>
        <w:left w:val="none" w:sz="0" w:space="0" w:color="auto"/>
        <w:bottom w:val="none" w:sz="0" w:space="0" w:color="auto"/>
        <w:right w:val="none" w:sz="0" w:space="0" w:color="auto"/>
      </w:divBdr>
    </w:div>
    <w:div w:id="938220076">
      <w:bodyDiv w:val="1"/>
      <w:marLeft w:val="0"/>
      <w:marRight w:val="0"/>
      <w:marTop w:val="0"/>
      <w:marBottom w:val="0"/>
      <w:divBdr>
        <w:top w:val="none" w:sz="0" w:space="0" w:color="auto"/>
        <w:left w:val="none" w:sz="0" w:space="0" w:color="auto"/>
        <w:bottom w:val="none" w:sz="0" w:space="0" w:color="auto"/>
        <w:right w:val="none" w:sz="0" w:space="0" w:color="auto"/>
      </w:divBdr>
    </w:div>
    <w:div w:id="940456334">
      <w:bodyDiv w:val="1"/>
      <w:marLeft w:val="0"/>
      <w:marRight w:val="0"/>
      <w:marTop w:val="0"/>
      <w:marBottom w:val="0"/>
      <w:divBdr>
        <w:top w:val="none" w:sz="0" w:space="0" w:color="auto"/>
        <w:left w:val="none" w:sz="0" w:space="0" w:color="auto"/>
        <w:bottom w:val="none" w:sz="0" w:space="0" w:color="auto"/>
        <w:right w:val="none" w:sz="0" w:space="0" w:color="auto"/>
      </w:divBdr>
    </w:div>
    <w:div w:id="947353344">
      <w:bodyDiv w:val="1"/>
      <w:marLeft w:val="0"/>
      <w:marRight w:val="0"/>
      <w:marTop w:val="0"/>
      <w:marBottom w:val="0"/>
      <w:divBdr>
        <w:top w:val="none" w:sz="0" w:space="0" w:color="auto"/>
        <w:left w:val="none" w:sz="0" w:space="0" w:color="auto"/>
        <w:bottom w:val="none" w:sz="0" w:space="0" w:color="auto"/>
        <w:right w:val="none" w:sz="0" w:space="0" w:color="auto"/>
      </w:divBdr>
    </w:div>
    <w:div w:id="948127159">
      <w:bodyDiv w:val="1"/>
      <w:marLeft w:val="0"/>
      <w:marRight w:val="0"/>
      <w:marTop w:val="0"/>
      <w:marBottom w:val="0"/>
      <w:divBdr>
        <w:top w:val="none" w:sz="0" w:space="0" w:color="auto"/>
        <w:left w:val="none" w:sz="0" w:space="0" w:color="auto"/>
        <w:bottom w:val="none" w:sz="0" w:space="0" w:color="auto"/>
        <w:right w:val="none" w:sz="0" w:space="0" w:color="auto"/>
      </w:divBdr>
    </w:div>
    <w:div w:id="980616555">
      <w:bodyDiv w:val="1"/>
      <w:marLeft w:val="0"/>
      <w:marRight w:val="0"/>
      <w:marTop w:val="0"/>
      <w:marBottom w:val="0"/>
      <w:divBdr>
        <w:top w:val="none" w:sz="0" w:space="0" w:color="auto"/>
        <w:left w:val="none" w:sz="0" w:space="0" w:color="auto"/>
        <w:bottom w:val="none" w:sz="0" w:space="0" w:color="auto"/>
        <w:right w:val="none" w:sz="0" w:space="0" w:color="auto"/>
      </w:divBdr>
    </w:div>
    <w:div w:id="984353377">
      <w:bodyDiv w:val="1"/>
      <w:marLeft w:val="0"/>
      <w:marRight w:val="0"/>
      <w:marTop w:val="0"/>
      <w:marBottom w:val="0"/>
      <w:divBdr>
        <w:top w:val="none" w:sz="0" w:space="0" w:color="auto"/>
        <w:left w:val="none" w:sz="0" w:space="0" w:color="auto"/>
        <w:bottom w:val="none" w:sz="0" w:space="0" w:color="auto"/>
        <w:right w:val="none" w:sz="0" w:space="0" w:color="auto"/>
      </w:divBdr>
    </w:div>
    <w:div w:id="1006327187">
      <w:bodyDiv w:val="1"/>
      <w:marLeft w:val="0"/>
      <w:marRight w:val="0"/>
      <w:marTop w:val="0"/>
      <w:marBottom w:val="0"/>
      <w:divBdr>
        <w:top w:val="none" w:sz="0" w:space="0" w:color="auto"/>
        <w:left w:val="none" w:sz="0" w:space="0" w:color="auto"/>
        <w:bottom w:val="none" w:sz="0" w:space="0" w:color="auto"/>
        <w:right w:val="none" w:sz="0" w:space="0" w:color="auto"/>
      </w:divBdr>
    </w:div>
    <w:div w:id="1008287106">
      <w:bodyDiv w:val="1"/>
      <w:marLeft w:val="0"/>
      <w:marRight w:val="0"/>
      <w:marTop w:val="0"/>
      <w:marBottom w:val="0"/>
      <w:divBdr>
        <w:top w:val="none" w:sz="0" w:space="0" w:color="auto"/>
        <w:left w:val="none" w:sz="0" w:space="0" w:color="auto"/>
        <w:bottom w:val="none" w:sz="0" w:space="0" w:color="auto"/>
        <w:right w:val="none" w:sz="0" w:space="0" w:color="auto"/>
      </w:divBdr>
    </w:div>
    <w:div w:id="1009799237">
      <w:bodyDiv w:val="1"/>
      <w:marLeft w:val="0"/>
      <w:marRight w:val="0"/>
      <w:marTop w:val="0"/>
      <w:marBottom w:val="0"/>
      <w:divBdr>
        <w:top w:val="none" w:sz="0" w:space="0" w:color="auto"/>
        <w:left w:val="none" w:sz="0" w:space="0" w:color="auto"/>
        <w:bottom w:val="none" w:sz="0" w:space="0" w:color="auto"/>
        <w:right w:val="none" w:sz="0" w:space="0" w:color="auto"/>
      </w:divBdr>
    </w:div>
    <w:div w:id="1010179414">
      <w:bodyDiv w:val="1"/>
      <w:marLeft w:val="0"/>
      <w:marRight w:val="0"/>
      <w:marTop w:val="0"/>
      <w:marBottom w:val="0"/>
      <w:divBdr>
        <w:top w:val="none" w:sz="0" w:space="0" w:color="auto"/>
        <w:left w:val="none" w:sz="0" w:space="0" w:color="auto"/>
        <w:bottom w:val="none" w:sz="0" w:space="0" w:color="auto"/>
        <w:right w:val="none" w:sz="0" w:space="0" w:color="auto"/>
      </w:divBdr>
    </w:div>
    <w:div w:id="1012221901">
      <w:bodyDiv w:val="1"/>
      <w:marLeft w:val="0"/>
      <w:marRight w:val="0"/>
      <w:marTop w:val="0"/>
      <w:marBottom w:val="0"/>
      <w:divBdr>
        <w:top w:val="none" w:sz="0" w:space="0" w:color="auto"/>
        <w:left w:val="none" w:sz="0" w:space="0" w:color="auto"/>
        <w:bottom w:val="none" w:sz="0" w:space="0" w:color="auto"/>
        <w:right w:val="none" w:sz="0" w:space="0" w:color="auto"/>
      </w:divBdr>
    </w:div>
    <w:div w:id="1015840529">
      <w:bodyDiv w:val="1"/>
      <w:marLeft w:val="0"/>
      <w:marRight w:val="0"/>
      <w:marTop w:val="0"/>
      <w:marBottom w:val="0"/>
      <w:divBdr>
        <w:top w:val="none" w:sz="0" w:space="0" w:color="auto"/>
        <w:left w:val="none" w:sz="0" w:space="0" w:color="auto"/>
        <w:bottom w:val="none" w:sz="0" w:space="0" w:color="auto"/>
        <w:right w:val="none" w:sz="0" w:space="0" w:color="auto"/>
      </w:divBdr>
    </w:div>
    <w:div w:id="1016232027">
      <w:bodyDiv w:val="1"/>
      <w:marLeft w:val="0"/>
      <w:marRight w:val="0"/>
      <w:marTop w:val="0"/>
      <w:marBottom w:val="0"/>
      <w:divBdr>
        <w:top w:val="none" w:sz="0" w:space="0" w:color="auto"/>
        <w:left w:val="none" w:sz="0" w:space="0" w:color="auto"/>
        <w:bottom w:val="none" w:sz="0" w:space="0" w:color="auto"/>
        <w:right w:val="none" w:sz="0" w:space="0" w:color="auto"/>
      </w:divBdr>
    </w:div>
    <w:div w:id="1020546750">
      <w:bodyDiv w:val="1"/>
      <w:marLeft w:val="0"/>
      <w:marRight w:val="0"/>
      <w:marTop w:val="0"/>
      <w:marBottom w:val="0"/>
      <w:divBdr>
        <w:top w:val="none" w:sz="0" w:space="0" w:color="auto"/>
        <w:left w:val="none" w:sz="0" w:space="0" w:color="auto"/>
        <w:bottom w:val="none" w:sz="0" w:space="0" w:color="auto"/>
        <w:right w:val="none" w:sz="0" w:space="0" w:color="auto"/>
      </w:divBdr>
    </w:div>
    <w:div w:id="1029143072">
      <w:bodyDiv w:val="1"/>
      <w:marLeft w:val="0"/>
      <w:marRight w:val="0"/>
      <w:marTop w:val="0"/>
      <w:marBottom w:val="0"/>
      <w:divBdr>
        <w:top w:val="none" w:sz="0" w:space="0" w:color="auto"/>
        <w:left w:val="none" w:sz="0" w:space="0" w:color="auto"/>
        <w:bottom w:val="none" w:sz="0" w:space="0" w:color="auto"/>
        <w:right w:val="none" w:sz="0" w:space="0" w:color="auto"/>
      </w:divBdr>
    </w:div>
    <w:div w:id="1036126771">
      <w:bodyDiv w:val="1"/>
      <w:marLeft w:val="0"/>
      <w:marRight w:val="0"/>
      <w:marTop w:val="0"/>
      <w:marBottom w:val="0"/>
      <w:divBdr>
        <w:top w:val="none" w:sz="0" w:space="0" w:color="auto"/>
        <w:left w:val="none" w:sz="0" w:space="0" w:color="auto"/>
        <w:bottom w:val="none" w:sz="0" w:space="0" w:color="auto"/>
        <w:right w:val="none" w:sz="0" w:space="0" w:color="auto"/>
      </w:divBdr>
    </w:div>
    <w:div w:id="1036196672">
      <w:bodyDiv w:val="1"/>
      <w:marLeft w:val="0"/>
      <w:marRight w:val="0"/>
      <w:marTop w:val="0"/>
      <w:marBottom w:val="0"/>
      <w:divBdr>
        <w:top w:val="none" w:sz="0" w:space="0" w:color="auto"/>
        <w:left w:val="none" w:sz="0" w:space="0" w:color="auto"/>
        <w:bottom w:val="none" w:sz="0" w:space="0" w:color="auto"/>
        <w:right w:val="none" w:sz="0" w:space="0" w:color="auto"/>
      </w:divBdr>
    </w:div>
    <w:div w:id="1040403574">
      <w:bodyDiv w:val="1"/>
      <w:marLeft w:val="0"/>
      <w:marRight w:val="0"/>
      <w:marTop w:val="0"/>
      <w:marBottom w:val="0"/>
      <w:divBdr>
        <w:top w:val="none" w:sz="0" w:space="0" w:color="auto"/>
        <w:left w:val="none" w:sz="0" w:space="0" w:color="auto"/>
        <w:bottom w:val="none" w:sz="0" w:space="0" w:color="auto"/>
        <w:right w:val="none" w:sz="0" w:space="0" w:color="auto"/>
      </w:divBdr>
    </w:div>
    <w:div w:id="1042023844">
      <w:bodyDiv w:val="1"/>
      <w:marLeft w:val="0"/>
      <w:marRight w:val="0"/>
      <w:marTop w:val="0"/>
      <w:marBottom w:val="0"/>
      <w:divBdr>
        <w:top w:val="none" w:sz="0" w:space="0" w:color="auto"/>
        <w:left w:val="none" w:sz="0" w:space="0" w:color="auto"/>
        <w:bottom w:val="none" w:sz="0" w:space="0" w:color="auto"/>
        <w:right w:val="none" w:sz="0" w:space="0" w:color="auto"/>
      </w:divBdr>
    </w:div>
    <w:div w:id="1049955013">
      <w:bodyDiv w:val="1"/>
      <w:marLeft w:val="0"/>
      <w:marRight w:val="0"/>
      <w:marTop w:val="0"/>
      <w:marBottom w:val="0"/>
      <w:divBdr>
        <w:top w:val="none" w:sz="0" w:space="0" w:color="auto"/>
        <w:left w:val="none" w:sz="0" w:space="0" w:color="auto"/>
        <w:bottom w:val="none" w:sz="0" w:space="0" w:color="auto"/>
        <w:right w:val="none" w:sz="0" w:space="0" w:color="auto"/>
      </w:divBdr>
    </w:div>
    <w:div w:id="1078401542">
      <w:bodyDiv w:val="1"/>
      <w:marLeft w:val="0"/>
      <w:marRight w:val="0"/>
      <w:marTop w:val="0"/>
      <w:marBottom w:val="0"/>
      <w:divBdr>
        <w:top w:val="none" w:sz="0" w:space="0" w:color="auto"/>
        <w:left w:val="none" w:sz="0" w:space="0" w:color="auto"/>
        <w:bottom w:val="none" w:sz="0" w:space="0" w:color="auto"/>
        <w:right w:val="none" w:sz="0" w:space="0" w:color="auto"/>
      </w:divBdr>
    </w:div>
    <w:div w:id="1096830175">
      <w:bodyDiv w:val="1"/>
      <w:marLeft w:val="0"/>
      <w:marRight w:val="0"/>
      <w:marTop w:val="0"/>
      <w:marBottom w:val="0"/>
      <w:divBdr>
        <w:top w:val="none" w:sz="0" w:space="0" w:color="auto"/>
        <w:left w:val="none" w:sz="0" w:space="0" w:color="auto"/>
        <w:bottom w:val="none" w:sz="0" w:space="0" w:color="auto"/>
        <w:right w:val="none" w:sz="0" w:space="0" w:color="auto"/>
      </w:divBdr>
    </w:div>
    <w:div w:id="1097599603">
      <w:bodyDiv w:val="1"/>
      <w:marLeft w:val="0"/>
      <w:marRight w:val="0"/>
      <w:marTop w:val="0"/>
      <w:marBottom w:val="0"/>
      <w:divBdr>
        <w:top w:val="none" w:sz="0" w:space="0" w:color="auto"/>
        <w:left w:val="none" w:sz="0" w:space="0" w:color="auto"/>
        <w:bottom w:val="none" w:sz="0" w:space="0" w:color="auto"/>
        <w:right w:val="none" w:sz="0" w:space="0" w:color="auto"/>
      </w:divBdr>
    </w:div>
    <w:div w:id="1115715527">
      <w:bodyDiv w:val="1"/>
      <w:marLeft w:val="0"/>
      <w:marRight w:val="0"/>
      <w:marTop w:val="0"/>
      <w:marBottom w:val="0"/>
      <w:divBdr>
        <w:top w:val="none" w:sz="0" w:space="0" w:color="auto"/>
        <w:left w:val="none" w:sz="0" w:space="0" w:color="auto"/>
        <w:bottom w:val="none" w:sz="0" w:space="0" w:color="auto"/>
        <w:right w:val="none" w:sz="0" w:space="0" w:color="auto"/>
      </w:divBdr>
    </w:div>
    <w:div w:id="1139300337">
      <w:bodyDiv w:val="1"/>
      <w:marLeft w:val="0"/>
      <w:marRight w:val="0"/>
      <w:marTop w:val="0"/>
      <w:marBottom w:val="0"/>
      <w:divBdr>
        <w:top w:val="none" w:sz="0" w:space="0" w:color="auto"/>
        <w:left w:val="none" w:sz="0" w:space="0" w:color="auto"/>
        <w:bottom w:val="none" w:sz="0" w:space="0" w:color="auto"/>
        <w:right w:val="none" w:sz="0" w:space="0" w:color="auto"/>
      </w:divBdr>
    </w:div>
    <w:div w:id="1151219257">
      <w:bodyDiv w:val="1"/>
      <w:marLeft w:val="0"/>
      <w:marRight w:val="0"/>
      <w:marTop w:val="0"/>
      <w:marBottom w:val="0"/>
      <w:divBdr>
        <w:top w:val="none" w:sz="0" w:space="0" w:color="auto"/>
        <w:left w:val="none" w:sz="0" w:space="0" w:color="auto"/>
        <w:bottom w:val="none" w:sz="0" w:space="0" w:color="auto"/>
        <w:right w:val="none" w:sz="0" w:space="0" w:color="auto"/>
      </w:divBdr>
    </w:div>
    <w:div w:id="1158303984">
      <w:bodyDiv w:val="1"/>
      <w:marLeft w:val="0"/>
      <w:marRight w:val="0"/>
      <w:marTop w:val="0"/>
      <w:marBottom w:val="0"/>
      <w:divBdr>
        <w:top w:val="none" w:sz="0" w:space="0" w:color="auto"/>
        <w:left w:val="none" w:sz="0" w:space="0" w:color="auto"/>
        <w:bottom w:val="none" w:sz="0" w:space="0" w:color="auto"/>
        <w:right w:val="none" w:sz="0" w:space="0" w:color="auto"/>
      </w:divBdr>
    </w:div>
    <w:div w:id="1169444191">
      <w:bodyDiv w:val="1"/>
      <w:marLeft w:val="0"/>
      <w:marRight w:val="0"/>
      <w:marTop w:val="0"/>
      <w:marBottom w:val="0"/>
      <w:divBdr>
        <w:top w:val="none" w:sz="0" w:space="0" w:color="auto"/>
        <w:left w:val="none" w:sz="0" w:space="0" w:color="auto"/>
        <w:bottom w:val="none" w:sz="0" w:space="0" w:color="auto"/>
        <w:right w:val="none" w:sz="0" w:space="0" w:color="auto"/>
      </w:divBdr>
    </w:div>
    <w:div w:id="1169835697">
      <w:bodyDiv w:val="1"/>
      <w:marLeft w:val="0"/>
      <w:marRight w:val="0"/>
      <w:marTop w:val="0"/>
      <w:marBottom w:val="0"/>
      <w:divBdr>
        <w:top w:val="none" w:sz="0" w:space="0" w:color="auto"/>
        <w:left w:val="none" w:sz="0" w:space="0" w:color="auto"/>
        <w:bottom w:val="none" w:sz="0" w:space="0" w:color="auto"/>
        <w:right w:val="none" w:sz="0" w:space="0" w:color="auto"/>
      </w:divBdr>
    </w:div>
    <w:div w:id="1170830501">
      <w:bodyDiv w:val="1"/>
      <w:marLeft w:val="0"/>
      <w:marRight w:val="0"/>
      <w:marTop w:val="0"/>
      <w:marBottom w:val="0"/>
      <w:divBdr>
        <w:top w:val="none" w:sz="0" w:space="0" w:color="auto"/>
        <w:left w:val="none" w:sz="0" w:space="0" w:color="auto"/>
        <w:bottom w:val="none" w:sz="0" w:space="0" w:color="auto"/>
        <w:right w:val="none" w:sz="0" w:space="0" w:color="auto"/>
      </w:divBdr>
    </w:div>
    <w:div w:id="1172178428">
      <w:bodyDiv w:val="1"/>
      <w:marLeft w:val="0"/>
      <w:marRight w:val="0"/>
      <w:marTop w:val="0"/>
      <w:marBottom w:val="0"/>
      <w:divBdr>
        <w:top w:val="none" w:sz="0" w:space="0" w:color="auto"/>
        <w:left w:val="none" w:sz="0" w:space="0" w:color="auto"/>
        <w:bottom w:val="none" w:sz="0" w:space="0" w:color="auto"/>
        <w:right w:val="none" w:sz="0" w:space="0" w:color="auto"/>
      </w:divBdr>
    </w:div>
    <w:div w:id="1185316838">
      <w:bodyDiv w:val="1"/>
      <w:marLeft w:val="0"/>
      <w:marRight w:val="0"/>
      <w:marTop w:val="0"/>
      <w:marBottom w:val="0"/>
      <w:divBdr>
        <w:top w:val="none" w:sz="0" w:space="0" w:color="auto"/>
        <w:left w:val="none" w:sz="0" w:space="0" w:color="auto"/>
        <w:bottom w:val="none" w:sz="0" w:space="0" w:color="auto"/>
        <w:right w:val="none" w:sz="0" w:space="0" w:color="auto"/>
      </w:divBdr>
    </w:div>
    <w:div w:id="1188063599">
      <w:bodyDiv w:val="1"/>
      <w:marLeft w:val="0"/>
      <w:marRight w:val="0"/>
      <w:marTop w:val="0"/>
      <w:marBottom w:val="0"/>
      <w:divBdr>
        <w:top w:val="none" w:sz="0" w:space="0" w:color="auto"/>
        <w:left w:val="none" w:sz="0" w:space="0" w:color="auto"/>
        <w:bottom w:val="none" w:sz="0" w:space="0" w:color="auto"/>
        <w:right w:val="none" w:sz="0" w:space="0" w:color="auto"/>
      </w:divBdr>
    </w:div>
    <w:div w:id="1201547575">
      <w:bodyDiv w:val="1"/>
      <w:marLeft w:val="0"/>
      <w:marRight w:val="0"/>
      <w:marTop w:val="0"/>
      <w:marBottom w:val="0"/>
      <w:divBdr>
        <w:top w:val="none" w:sz="0" w:space="0" w:color="auto"/>
        <w:left w:val="none" w:sz="0" w:space="0" w:color="auto"/>
        <w:bottom w:val="none" w:sz="0" w:space="0" w:color="auto"/>
        <w:right w:val="none" w:sz="0" w:space="0" w:color="auto"/>
      </w:divBdr>
    </w:div>
    <w:div w:id="1215700375">
      <w:bodyDiv w:val="1"/>
      <w:marLeft w:val="0"/>
      <w:marRight w:val="0"/>
      <w:marTop w:val="0"/>
      <w:marBottom w:val="0"/>
      <w:divBdr>
        <w:top w:val="none" w:sz="0" w:space="0" w:color="auto"/>
        <w:left w:val="none" w:sz="0" w:space="0" w:color="auto"/>
        <w:bottom w:val="none" w:sz="0" w:space="0" w:color="auto"/>
        <w:right w:val="none" w:sz="0" w:space="0" w:color="auto"/>
      </w:divBdr>
    </w:div>
    <w:div w:id="1246723241">
      <w:bodyDiv w:val="1"/>
      <w:marLeft w:val="0"/>
      <w:marRight w:val="0"/>
      <w:marTop w:val="0"/>
      <w:marBottom w:val="0"/>
      <w:divBdr>
        <w:top w:val="none" w:sz="0" w:space="0" w:color="auto"/>
        <w:left w:val="none" w:sz="0" w:space="0" w:color="auto"/>
        <w:bottom w:val="none" w:sz="0" w:space="0" w:color="auto"/>
        <w:right w:val="none" w:sz="0" w:space="0" w:color="auto"/>
      </w:divBdr>
    </w:div>
    <w:div w:id="1258364531">
      <w:bodyDiv w:val="1"/>
      <w:marLeft w:val="0"/>
      <w:marRight w:val="0"/>
      <w:marTop w:val="0"/>
      <w:marBottom w:val="0"/>
      <w:divBdr>
        <w:top w:val="none" w:sz="0" w:space="0" w:color="auto"/>
        <w:left w:val="none" w:sz="0" w:space="0" w:color="auto"/>
        <w:bottom w:val="none" w:sz="0" w:space="0" w:color="auto"/>
        <w:right w:val="none" w:sz="0" w:space="0" w:color="auto"/>
      </w:divBdr>
    </w:div>
    <w:div w:id="1267272309">
      <w:bodyDiv w:val="1"/>
      <w:marLeft w:val="0"/>
      <w:marRight w:val="0"/>
      <w:marTop w:val="0"/>
      <w:marBottom w:val="0"/>
      <w:divBdr>
        <w:top w:val="none" w:sz="0" w:space="0" w:color="auto"/>
        <w:left w:val="none" w:sz="0" w:space="0" w:color="auto"/>
        <w:bottom w:val="none" w:sz="0" w:space="0" w:color="auto"/>
        <w:right w:val="none" w:sz="0" w:space="0" w:color="auto"/>
      </w:divBdr>
    </w:div>
    <w:div w:id="1272475381">
      <w:bodyDiv w:val="1"/>
      <w:marLeft w:val="0"/>
      <w:marRight w:val="0"/>
      <w:marTop w:val="0"/>
      <w:marBottom w:val="0"/>
      <w:divBdr>
        <w:top w:val="none" w:sz="0" w:space="0" w:color="auto"/>
        <w:left w:val="none" w:sz="0" w:space="0" w:color="auto"/>
        <w:bottom w:val="none" w:sz="0" w:space="0" w:color="auto"/>
        <w:right w:val="none" w:sz="0" w:space="0" w:color="auto"/>
      </w:divBdr>
    </w:div>
    <w:div w:id="1288122999">
      <w:bodyDiv w:val="1"/>
      <w:marLeft w:val="0"/>
      <w:marRight w:val="0"/>
      <w:marTop w:val="0"/>
      <w:marBottom w:val="0"/>
      <w:divBdr>
        <w:top w:val="none" w:sz="0" w:space="0" w:color="auto"/>
        <w:left w:val="none" w:sz="0" w:space="0" w:color="auto"/>
        <w:bottom w:val="none" w:sz="0" w:space="0" w:color="auto"/>
        <w:right w:val="none" w:sz="0" w:space="0" w:color="auto"/>
      </w:divBdr>
    </w:div>
    <w:div w:id="1292712897">
      <w:bodyDiv w:val="1"/>
      <w:marLeft w:val="0"/>
      <w:marRight w:val="0"/>
      <w:marTop w:val="0"/>
      <w:marBottom w:val="0"/>
      <w:divBdr>
        <w:top w:val="none" w:sz="0" w:space="0" w:color="auto"/>
        <w:left w:val="none" w:sz="0" w:space="0" w:color="auto"/>
        <w:bottom w:val="none" w:sz="0" w:space="0" w:color="auto"/>
        <w:right w:val="none" w:sz="0" w:space="0" w:color="auto"/>
      </w:divBdr>
    </w:div>
    <w:div w:id="1297179102">
      <w:bodyDiv w:val="1"/>
      <w:marLeft w:val="0"/>
      <w:marRight w:val="0"/>
      <w:marTop w:val="0"/>
      <w:marBottom w:val="0"/>
      <w:divBdr>
        <w:top w:val="none" w:sz="0" w:space="0" w:color="auto"/>
        <w:left w:val="none" w:sz="0" w:space="0" w:color="auto"/>
        <w:bottom w:val="none" w:sz="0" w:space="0" w:color="auto"/>
        <w:right w:val="none" w:sz="0" w:space="0" w:color="auto"/>
      </w:divBdr>
    </w:div>
    <w:div w:id="1332099316">
      <w:bodyDiv w:val="1"/>
      <w:marLeft w:val="0"/>
      <w:marRight w:val="0"/>
      <w:marTop w:val="0"/>
      <w:marBottom w:val="0"/>
      <w:divBdr>
        <w:top w:val="none" w:sz="0" w:space="0" w:color="auto"/>
        <w:left w:val="none" w:sz="0" w:space="0" w:color="auto"/>
        <w:bottom w:val="none" w:sz="0" w:space="0" w:color="auto"/>
        <w:right w:val="none" w:sz="0" w:space="0" w:color="auto"/>
      </w:divBdr>
    </w:div>
    <w:div w:id="1334189579">
      <w:bodyDiv w:val="1"/>
      <w:marLeft w:val="0"/>
      <w:marRight w:val="0"/>
      <w:marTop w:val="0"/>
      <w:marBottom w:val="0"/>
      <w:divBdr>
        <w:top w:val="none" w:sz="0" w:space="0" w:color="auto"/>
        <w:left w:val="none" w:sz="0" w:space="0" w:color="auto"/>
        <w:bottom w:val="none" w:sz="0" w:space="0" w:color="auto"/>
        <w:right w:val="none" w:sz="0" w:space="0" w:color="auto"/>
      </w:divBdr>
    </w:div>
    <w:div w:id="1344699265">
      <w:bodyDiv w:val="1"/>
      <w:marLeft w:val="0"/>
      <w:marRight w:val="0"/>
      <w:marTop w:val="0"/>
      <w:marBottom w:val="0"/>
      <w:divBdr>
        <w:top w:val="none" w:sz="0" w:space="0" w:color="auto"/>
        <w:left w:val="none" w:sz="0" w:space="0" w:color="auto"/>
        <w:bottom w:val="none" w:sz="0" w:space="0" w:color="auto"/>
        <w:right w:val="none" w:sz="0" w:space="0" w:color="auto"/>
      </w:divBdr>
    </w:div>
    <w:div w:id="1348747417">
      <w:bodyDiv w:val="1"/>
      <w:marLeft w:val="0"/>
      <w:marRight w:val="0"/>
      <w:marTop w:val="0"/>
      <w:marBottom w:val="0"/>
      <w:divBdr>
        <w:top w:val="none" w:sz="0" w:space="0" w:color="auto"/>
        <w:left w:val="none" w:sz="0" w:space="0" w:color="auto"/>
        <w:bottom w:val="none" w:sz="0" w:space="0" w:color="auto"/>
        <w:right w:val="none" w:sz="0" w:space="0" w:color="auto"/>
      </w:divBdr>
    </w:div>
    <w:div w:id="1351056989">
      <w:bodyDiv w:val="1"/>
      <w:marLeft w:val="0"/>
      <w:marRight w:val="0"/>
      <w:marTop w:val="0"/>
      <w:marBottom w:val="0"/>
      <w:divBdr>
        <w:top w:val="none" w:sz="0" w:space="0" w:color="auto"/>
        <w:left w:val="none" w:sz="0" w:space="0" w:color="auto"/>
        <w:bottom w:val="none" w:sz="0" w:space="0" w:color="auto"/>
        <w:right w:val="none" w:sz="0" w:space="0" w:color="auto"/>
      </w:divBdr>
    </w:div>
    <w:div w:id="1353454392">
      <w:bodyDiv w:val="1"/>
      <w:marLeft w:val="0"/>
      <w:marRight w:val="0"/>
      <w:marTop w:val="0"/>
      <w:marBottom w:val="0"/>
      <w:divBdr>
        <w:top w:val="none" w:sz="0" w:space="0" w:color="auto"/>
        <w:left w:val="none" w:sz="0" w:space="0" w:color="auto"/>
        <w:bottom w:val="none" w:sz="0" w:space="0" w:color="auto"/>
        <w:right w:val="none" w:sz="0" w:space="0" w:color="auto"/>
      </w:divBdr>
    </w:div>
    <w:div w:id="1353919732">
      <w:bodyDiv w:val="1"/>
      <w:marLeft w:val="0"/>
      <w:marRight w:val="0"/>
      <w:marTop w:val="0"/>
      <w:marBottom w:val="0"/>
      <w:divBdr>
        <w:top w:val="none" w:sz="0" w:space="0" w:color="auto"/>
        <w:left w:val="none" w:sz="0" w:space="0" w:color="auto"/>
        <w:bottom w:val="none" w:sz="0" w:space="0" w:color="auto"/>
        <w:right w:val="none" w:sz="0" w:space="0" w:color="auto"/>
      </w:divBdr>
    </w:div>
    <w:div w:id="1361586138">
      <w:bodyDiv w:val="1"/>
      <w:marLeft w:val="0"/>
      <w:marRight w:val="0"/>
      <w:marTop w:val="0"/>
      <w:marBottom w:val="0"/>
      <w:divBdr>
        <w:top w:val="none" w:sz="0" w:space="0" w:color="auto"/>
        <w:left w:val="none" w:sz="0" w:space="0" w:color="auto"/>
        <w:bottom w:val="none" w:sz="0" w:space="0" w:color="auto"/>
        <w:right w:val="none" w:sz="0" w:space="0" w:color="auto"/>
      </w:divBdr>
    </w:div>
    <w:div w:id="1366174626">
      <w:bodyDiv w:val="1"/>
      <w:marLeft w:val="0"/>
      <w:marRight w:val="0"/>
      <w:marTop w:val="0"/>
      <w:marBottom w:val="0"/>
      <w:divBdr>
        <w:top w:val="none" w:sz="0" w:space="0" w:color="auto"/>
        <w:left w:val="none" w:sz="0" w:space="0" w:color="auto"/>
        <w:bottom w:val="none" w:sz="0" w:space="0" w:color="auto"/>
        <w:right w:val="none" w:sz="0" w:space="0" w:color="auto"/>
      </w:divBdr>
    </w:div>
    <w:div w:id="1366176417">
      <w:bodyDiv w:val="1"/>
      <w:marLeft w:val="0"/>
      <w:marRight w:val="0"/>
      <w:marTop w:val="0"/>
      <w:marBottom w:val="0"/>
      <w:divBdr>
        <w:top w:val="none" w:sz="0" w:space="0" w:color="auto"/>
        <w:left w:val="none" w:sz="0" w:space="0" w:color="auto"/>
        <w:bottom w:val="none" w:sz="0" w:space="0" w:color="auto"/>
        <w:right w:val="none" w:sz="0" w:space="0" w:color="auto"/>
      </w:divBdr>
    </w:div>
    <w:div w:id="1367290571">
      <w:bodyDiv w:val="1"/>
      <w:marLeft w:val="0"/>
      <w:marRight w:val="0"/>
      <w:marTop w:val="0"/>
      <w:marBottom w:val="0"/>
      <w:divBdr>
        <w:top w:val="none" w:sz="0" w:space="0" w:color="auto"/>
        <w:left w:val="none" w:sz="0" w:space="0" w:color="auto"/>
        <w:bottom w:val="none" w:sz="0" w:space="0" w:color="auto"/>
        <w:right w:val="none" w:sz="0" w:space="0" w:color="auto"/>
      </w:divBdr>
    </w:div>
    <w:div w:id="1397165555">
      <w:bodyDiv w:val="1"/>
      <w:marLeft w:val="0"/>
      <w:marRight w:val="0"/>
      <w:marTop w:val="0"/>
      <w:marBottom w:val="0"/>
      <w:divBdr>
        <w:top w:val="none" w:sz="0" w:space="0" w:color="auto"/>
        <w:left w:val="none" w:sz="0" w:space="0" w:color="auto"/>
        <w:bottom w:val="none" w:sz="0" w:space="0" w:color="auto"/>
        <w:right w:val="none" w:sz="0" w:space="0" w:color="auto"/>
      </w:divBdr>
    </w:div>
    <w:div w:id="1399475425">
      <w:bodyDiv w:val="1"/>
      <w:marLeft w:val="0"/>
      <w:marRight w:val="0"/>
      <w:marTop w:val="0"/>
      <w:marBottom w:val="0"/>
      <w:divBdr>
        <w:top w:val="none" w:sz="0" w:space="0" w:color="auto"/>
        <w:left w:val="none" w:sz="0" w:space="0" w:color="auto"/>
        <w:bottom w:val="none" w:sz="0" w:space="0" w:color="auto"/>
        <w:right w:val="none" w:sz="0" w:space="0" w:color="auto"/>
      </w:divBdr>
    </w:div>
    <w:div w:id="1419591874">
      <w:bodyDiv w:val="1"/>
      <w:marLeft w:val="0"/>
      <w:marRight w:val="0"/>
      <w:marTop w:val="0"/>
      <w:marBottom w:val="0"/>
      <w:divBdr>
        <w:top w:val="none" w:sz="0" w:space="0" w:color="auto"/>
        <w:left w:val="none" w:sz="0" w:space="0" w:color="auto"/>
        <w:bottom w:val="none" w:sz="0" w:space="0" w:color="auto"/>
        <w:right w:val="none" w:sz="0" w:space="0" w:color="auto"/>
      </w:divBdr>
    </w:div>
    <w:div w:id="1421220217">
      <w:bodyDiv w:val="1"/>
      <w:marLeft w:val="0"/>
      <w:marRight w:val="0"/>
      <w:marTop w:val="0"/>
      <w:marBottom w:val="0"/>
      <w:divBdr>
        <w:top w:val="none" w:sz="0" w:space="0" w:color="auto"/>
        <w:left w:val="none" w:sz="0" w:space="0" w:color="auto"/>
        <w:bottom w:val="none" w:sz="0" w:space="0" w:color="auto"/>
        <w:right w:val="none" w:sz="0" w:space="0" w:color="auto"/>
      </w:divBdr>
    </w:div>
    <w:div w:id="1459909746">
      <w:bodyDiv w:val="1"/>
      <w:marLeft w:val="0"/>
      <w:marRight w:val="0"/>
      <w:marTop w:val="0"/>
      <w:marBottom w:val="0"/>
      <w:divBdr>
        <w:top w:val="none" w:sz="0" w:space="0" w:color="auto"/>
        <w:left w:val="none" w:sz="0" w:space="0" w:color="auto"/>
        <w:bottom w:val="none" w:sz="0" w:space="0" w:color="auto"/>
        <w:right w:val="none" w:sz="0" w:space="0" w:color="auto"/>
      </w:divBdr>
    </w:div>
    <w:div w:id="1461222151">
      <w:bodyDiv w:val="1"/>
      <w:marLeft w:val="0"/>
      <w:marRight w:val="0"/>
      <w:marTop w:val="0"/>
      <w:marBottom w:val="0"/>
      <w:divBdr>
        <w:top w:val="none" w:sz="0" w:space="0" w:color="auto"/>
        <w:left w:val="none" w:sz="0" w:space="0" w:color="auto"/>
        <w:bottom w:val="none" w:sz="0" w:space="0" w:color="auto"/>
        <w:right w:val="none" w:sz="0" w:space="0" w:color="auto"/>
      </w:divBdr>
    </w:div>
    <w:div w:id="1469662965">
      <w:bodyDiv w:val="1"/>
      <w:marLeft w:val="0"/>
      <w:marRight w:val="0"/>
      <w:marTop w:val="0"/>
      <w:marBottom w:val="0"/>
      <w:divBdr>
        <w:top w:val="none" w:sz="0" w:space="0" w:color="auto"/>
        <w:left w:val="none" w:sz="0" w:space="0" w:color="auto"/>
        <w:bottom w:val="none" w:sz="0" w:space="0" w:color="auto"/>
        <w:right w:val="none" w:sz="0" w:space="0" w:color="auto"/>
      </w:divBdr>
    </w:div>
    <w:div w:id="1470786779">
      <w:bodyDiv w:val="1"/>
      <w:marLeft w:val="0"/>
      <w:marRight w:val="0"/>
      <w:marTop w:val="0"/>
      <w:marBottom w:val="0"/>
      <w:divBdr>
        <w:top w:val="none" w:sz="0" w:space="0" w:color="auto"/>
        <w:left w:val="none" w:sz="0" w:space="0" w:color="auto"/>
        <w:bottom w:val="none" w:sz="0" w:space="0" w:color="auto"/>
        <w:right w:val="none" w:sz="0" w:space="0" w:color="auto"/>
      </w:divBdr>
    </w:div>
    <w:div w:id="1474833813">
      <w:bodyDiv w:val="1"/>
      <w:marLeft w:val="0"/>
      <w:marRight w:val="0"/>
      <w:marTop w:val="0"/>
      <w:marBottom w:val="0"/>
      <w:divBdr>
        <w:top w:val="none" w:sz="0" w:space="0" w:color="auto"/>
        <w:left w:val="none" w:sz="0" w:space="0" w:color="auto"/>
        <w:bottom w:val="none" w:sz="0" w:space="0" w:color="auto"/>
        <w:right w:val="none" w:sz="0" w:space="0" w:color="auto"/>
      </w:divBdr>
    </w:div>
    <w:div w:id="1485269394">
      <w:bodyDiv w:val="1"/>
      <w:marLeft w:val="0"/>
      <w:marRight w:val="0"/>
      <w:marTop w:val="0"/>
      <w:marBottom w:val="0"/>
      <w:divBdr>
        <w:top w:val="none" w:sz="0" w:space="0" w:color="auto"/>
        <w:left w:val="none" w:sz="0" w:space="0" w:color="auto"/>
        <w:bottom w:val="none" w:sz="0" w:space="0" w:color="auto"/>
        <w:right w:val="none" w:sz="0" w:space="0" w:color="auto"/>
      </w:divBdr>
    </w:div>
    <w:div w:id="1502424926">
      <w:bodyDiv w:val="1"/>
      <w:marLeft w:val="0"/>
      <w:marRight w:val="0"/>
      <w:marTop w:val="0"/>
      <w:marBottom w:val="0"/>
      <w:divBdr>
        <w:top w:val="none" w:sz="0" w:space="0" w:color="auto"/>
        <w:left w:val="none" w:sz="0" w:space="0" w:color="auto"/>
        <w:bottom w:val="none" w:sz="0" w:space="0" w:color="auto"/>
        <w:right w:val="none" w:sz="0" w:space="0" w:color="auto"/>
      </w:divBdr>
    </w:div>
    <w:div w:id="1506628814">
      <w:bodyDiv w:val="1"/>
      <w:marLeft w:val="0"/>
      <w:marRight w:val="0"/>
      <w:marTop w:val="0"/>
      <w:marBottom w:val="0"/>
      <w:divBdr>
        <w:top w:val="none" w:sz="0" w:space="0" w:color="auto"/>
        <w:left w:val="none" w:sz="0" w:space="0" w:color="auto"/>
        <w:bottom w:val="none" w:sz="0" w:space="0" w:color="auto"/>
        <w:right w:val="none" w:sz="0" w:space="0" w:color="auto"/>
      </w:divBdr>
    </w:div>
    <w:div w:id="1507330380">
      <w:bodyDiv w:val="1"/>
      <w:marLeft w:val="0"/>
      <w:marRight w:val="0"/>
      <w:marTop w:val="0"/>
      <w:marBottom w:val="0"/>
      <w:divBdr>
        <w:top w:val="none" w:sz="0" w:space="0" w:color="auto"/>
        <w:left w:val="none" w:sz="0" w:space="0" w:color="auto"/>
        <w:bottom w:val="none" w:sz="0" w:space="0" w:color="auto"/>
        <w:right w:val="none" w:sz="0" w:space="0" w:color="auto"/>
      </w:divBdr>
    </w:div>
    <w:div w:id="1514955285">
      <w:bodyDiv w:val="1"/>
      <w:marLeft w:val="0"/>
      <w:marRight w:val="0"/>
      <w:marTop w:val="0"/>
      <w:marBottom w:val="0"/>
      <w:divBdr>
        <w:top w:val="none" w:sz="0" w:space="0" w:color="auto"/>
        <w:left w:val="none" w:sz="0" w:space="0" w:color="auto"/>
        <w:bottom w:val="none" w:sz="0" w:space="0" w:color="auto"/>
        <w:right w:val="none" w:sz="0" w:space="0" w:color="auto"/>
      </w:divBdr>
    </w:div>
    <w:div w:id="1585844310">
      <w:bodyDiv w:val="1"/>
      <w:marLeft w:val="0"/>
      <w:marRight w:val="0"/>
      <w:marTop w:val="0"/>
      <w:marBottom w:val="0"/>
      <w:divBdr>
        <w:top w:val="none" w:sz="0" w:space="0" w:color="auto"/>
        <w:left w:val="none" w:sz="0" w:space="0" w:color="auto"/>
        <w:bottom w:val="none" w:sz="0" w:space="0" w:color="auto"/>
        <w:right w:val="none" w:sz="0" w:space="0" w:color="auto"/>
      </w:divBdr>
    </w:div>
    <w:div w:id="1587109880">
      <w:bodyDiv w:val="1"/>
      <w:marLeft w:val="0"/>
      <w:marRight w:val="0"/>
      <w:marTop w:val="0"/>
      <w:marBottom w:val="0"/>
      <w:divBdr>
        <w:top w:val="none" w:sz="0" w:space="0" w:color="auto"/>
        <w:left w:val="none" w:sz="0" w:space="0" w:color="auto"/>
        <w:bottom w:val="none" w:sz="0" w:space="0" w:color="auto"/>
        <w:right w:val="none" w:sz="0" w:space="0" w:color="auto"/>
      </w:divBdr>
    </w:div>
    <w:div w:id="1590237152">
      <w:bodyDiv w:val="1"/>
      <w:marLeft w:val="0"/>
      <w:marRight w:val="0"/>
      <w:marTop w:val="0"/>
      <w:marBottom w:val="0"/>
      <w:divBdr>
        <w:top w:val="none" w:sz="0" w:space="0" w:color="auto"/>
        <w:left w:val="none" w:sz="0" w:space="0" w:color="auto"/>
        <w:bottom w:val="none" w:sz="0" w:space="0" w:color="auto"/>
        <w:right w:val="none" w:sz="0" w:space="0" w:color="auto"/>
      </w:divBdr>
    </w:div>
    <w:div w:id="1591428371">
      <w:bodyDiv w:val="1"/>
      <w:marLeft w:val="0"/>
      <w:marRight w:val="0"/>
      <w:marTop w:val="0"/>
      <w:marBottom w:val="0"/>
      <w:divBdr>
        <w:top w:val="none" w:sz="0" w:space="0" w:color="auto"/>
        <w:left w:val="none" w:sz="0" w:space="0" w:color="auto"/>
        <w:bottom w:val="none" w:sz="0" w:space="0" w:color="auto"/>
        <w:right w:val="none" w:sz="0" w:space="0" w:color="auto"/>
      </w:divBdr>
    </w:div>
    <w:div w:id="1620262369">
      <w:bodyDiv w:val="1"/>
      <w:marLeft w:val="0"/>
      <w:marRight w:val="0"/>
      <w:marTop w:val="0"/>
      <w:marBottom w:val="0"/>
      <w:divBdr>
        <w:top w:val="none" w:sz="0" w:space="0" w:color="auto"/>
        <w:left w:val="none" w:sz="0" w:space="0" w:color="auto"/>
        <w:bottom w:val="none" w:sz="0" w:space="0" w:color="auto"/>
        <w:right w:val="none" w:sz="0" w:space="0" w:color="auto"/>
      </w:divBdr>
    </w:div>
    <w:div w:id="1620840764">
      <w:bodyDiv w:val="1"/>
      <w:marLeft w:val="0"/>
      <w:marRight w:val="0"/>
      <w:marTop w:val="0"/>
      <w:marBottom w:val="0"/>
      <w:divBdr>
        <w:top w:val="none" w:sz="0" w:space="0" w:color="auto"/>
        <w:left w:val="none" w:sz="0" w:space="0" w:color="auto"/>
        <w:bottom w:val="none" w:sz="0" w:space="0" w:color="auto"/>
        <w:right w:val="none" w:sz="0" w:space="0" w:color="auto"/>
      </w:divBdr>
    </w:div>
    <w:div w:id="1638142311">
      <w:bodyDiv w:val="1"/>
      <w:marLeft w:val="0"/>
      <w:marRight w:val="0"/>
      <w:marTop w:val="0"/>
      <w:marBottom w:val="0"/>
      <w:divBdr>
        <w:top w:val="none" w:sz="0" w:space="0" w:color="auto"/>
        <w:left w:val="none" w:sz="0" w:space="0" w:color="auto"/>
        <w:bottom w:val="none" w:sz="0" w:space="0" w:color="auto"/>
        <w:right w:val="none" w:sz="0" w:space="0" w:color="auto"/>
      </w:divBdr>
    </w:div>
    <w:div w:id="1639528436">
      <w:bodyDiv w:val="1"/>
      <w:marLeft w:val="0"/>
      <w:marRight w:val="0"/>
      <w:marTop w:val="0"/>
      <w:marBottom w:val="0"/>
      <w:divBdr>
        <w:top w:val="none" w:sz="0" w:space="0" w:color="auto"/>
        <w:left w:val="none" w:sz="0" w:space="0" w:color="auto"/>
        <w:bottom w:val="none" w:sz="0" w:space="0" w:color="auto"/>
        <w:right w:val="none" w:sz="0" w:space="0" w:color="auto"/>
      </w:divBdr>
    </w:div>
    <w:div w:id="1648511459">
      <w:bodyDiv w:val="1"/>
      <w:marLeft w:val="0"/>
      <w:marRight w:val="0"/>
      <w:marTop w:val="0"/>
      <w:marBottom w:val="0"/>
      <w:divBdr>
        <w:top w:val="none" w:sz="0" w:space="0" w:color="auto"/>
        <w:left w:val="none" w:sz="0" w:space="0" w:color="auto"/>
        <w:bottom w:val="none" w:sz="0" w:space="0" w:color="auto"/>
        <w:right w:val="none" w:sz="0" w:space="0" w:color="auto"/>
      </w:divBdr>
    </w:div>
    <w:div w:id="1648776850">
      <w:bodyDiv w:val="1"/>
      <w:marLeft w:val="0"/>
      <w:marRight w:val="0"/>
      <w:marTop w:val="0"/>
      <w:marBottom w:val="0"/>
      <w:divBdr>
        <w:top w:val="none" w:sz="0" w:space="0" w:color="auto"/>
        <w:left w:val="none" w:sz="0" w:space="0" w:color="auto"/>
        <w:bottom w:val="none" w:sz="0" w:space="0" w:color="auto"/>
        <w:right w:val="none" w:sz="0" w:space="0" w:color="auto"/>
      </w:divBdr>
    </w:div>
    <w:div w:id="1683509419">
      <w:bodyDiv w:val="1"/>
      <w:marLeft w:val="0"/>
      <w:marRight w:val="0"/>
      <w:marTop w:val="0"/>
      <w:marBottom w:val="0"/>
      <w:divBdr>
        <w:top w:val="none" w:sz="0" w:space="0" w:color="auto"/>
        <w:left w:val="none" w:sz="0" w:space="0" w:color="auto"/>
        <w:bottom w:val="none" w:sz="0" w:space="0" w:color="auto"/>
        <w:right w:val="none" w:sz="0" w:space="0" w:color="auto"/>
      </w:divBdr>
    </w:div>
    <w:div w:id="1695229664">
      <w:bodyDiv w:val="1"/>
      <w:marLeft w:val="0"/>
      <w:marRight w:val="0"/>
      <w:marTop w:val="0"/>
      <w:marBottom w:val="0"/>
      <w:divBdr>
        <w:top w:val="none" w:sz="0" w:space="0" w:color="auto"/>
        <w:left w:val="none" w:sz="0" w:space="0" w:color="auto"/>
        <w:bottom w:val="none" w:sz="0" w:space="0" w:color="auto"/>
        <w:right w:val="none" w:sz="0" w:space="0" w:color="auto"/>
      </w:divBdr>
    </w:div>
    <w:div w:id="1703479301">
      <w:bodyDiv w:val="1"/>
      <w:marLeft w:val="0"/>
      <w:marRight w:val="0"/>
      <w:marTop w:val="0"/>
      <w:marBottom w:val="0"/>
      <w:divBdr>
        <w:top w:val="none" w:sz="0" w:space="0" w:color="auto"/>
        <w:left w:val="none" w:sz="0" w:space="0" w:color="auto"/>
        <w:bottom w:val="none" w:sz="0" w:space="0" w:color="auto"/>
        <w:right w:val="none" w:sz="0" w:space="0" w:color="auto"/>
      </w:divBdr>
    </w:div>
    <w:div w:id="1703897795">
      <w:bodyDiv w:val="1"/>
      <w:marLeft w:val="0"/>
      <w:marRight w:val="0"/>
      <w:marTop w:val="0"/>
      <w:marBottom w:val="0"/>
      <w:divBdr>
        <w:top w:val="none" w:sz="0" w:space="0" w:color="auto"/>
        <w:left w:val="none" w:sz="0" w:space="0" w:color="auto"/>
        <w:bottom w:val="none" w:sz="0" w:space="0" w:color="auto"/>
        <w:right w:val="none" w:sz="0" w:space="0" w:color="auto"/>
      </w:divBdr>
    </w:div>
    <w:div w:id="1718628377">
      <w:bodyDiv w:val="1"/>
      <w:marLeft w:val="0"/>
      <w:marRight w:val="0"/>
      <w:marTop w:val="0"/>
      <w:marBottom w:val="0"/>
      <w:divBdr>
        <w:top w:val="none" w:sz="0" w:space="0" w:color="auto"/>
        <w:left w:val="none" w:sz="0" w:space="0" w:color="auto"/>
        <w:bottom w:val="none" w:sz="0" w:space="0" w:color="auto"/>
        <w:right w:val="none" w:sz="0" w:space="0" w:color="auto"/>
      </w:divBdr>
    </w:div>
    <w:div w:id="1728603311">
      <w:bodyDiv w:val="1"/>
      <w:marLeft w:val="0"/>
      <w:marRight w:val="0"/>
      <w:marTop w:val="0"/>
      <w:marBottom w:val="0"/>
      <w:divBdr>
        <w:top w:val="none" w:sz="0" w:space="0" w:color="auto"/>
        <w:left w:val="none" w:sz="0" w:space="0" w:color="auto"/>
        <w:bottom w:val="none" w:sz="0" w:space="0" w:color="auto"/>
        <w:right w:val="none" w:sz="0" w:space="0" w:color="auto"/>
      </w:divBdr>
    </w:div>
    <w:div w:id="1731070404">
      <w:bodyDiv w:val="1"/>
      <w:marLeft w:val="0"/>
      <w:marRight w:val="0"/>
      <w:marTop w:val="0"/>
      <w:marBottom w:val="0"/>
      <w:divBdr>
        <w:top w:val="none" w:sz="0" w:space="0" w:color="auto"/>
        <w:left w:val="none" w:sz="0" w:space="0" w:color="auto"/>
        <w:bottom w:val="none" w:sz="0" w:space="0" w:color="auto"/>
        <w:right w:val="none" w:sz="0" w:space="0" w:color="auto"/>
      </w:divBdr>
    </w:div>
    <w:div w:id="1731879571">
      <w:bodyDiv w:val="1"/>
      <w:marLeft w:val="0"/>
      <w:marRight w:val="0"/>
      <w:marTop w:val="0"/>
      <w:marBottom w:val="0"/>
      <w:divBdr>
        <w:top w:val="none" w:sz="0" w:space="0" w:color="auto"/>
        <w:left w:val="none" w:sz="0" w:space="0" w:color="auto"/>
        <w:bottom w:val="none" w:sz="0" w:space="0" w:color="auto"/>
        <w:right w:val="none" w:sz="0" w:space="0" w:color="auto"/>
      </w:divBdr>
    </w:div>
    <w:div w:id="1740515779">
      <w:bodyDiv w:val="1"/>
      <w:marLeft w:val="0"/>
      <w:marRight w:val="0"/>
      <w:marTop w:val="0"/>
      <w:marBottom w:val="0"/>
      <w:divBdr>
        <w:top w:val="none" w:sz="0" w:space="0" w:color="auto"/>
        <w:left w:val="none" w:sz="0" w:space="0" w:color="auto"/>
        <w:bottom w:val="none" w:sz="0" w:space="0" w:color="auto"/>
        <w:right w:val="none" w:sz="0" w:space="0" w:color="auto"/>
      </w:divBdr>
    </w:div>
    <w:div w:id="1748335182">
      <w:bodyDiv w:val="1"/>
      <w:marLeft w:val="0"/>
      <w:marRight w:val="0"/>
      <w:marTop w:val="0"/>
      <w:marBottom w:val="0"/>
      <w:divBdr>
        <w:top w:val="none" w:sz="0" w:space="0" w:color="auto"/>
        <w:left w:val="none" w:sz="0" w:space="0" w:color="auto"/>
        <w:bottom w:val="none" w:sz="0" w:space="0" w:color="auto"/>
        <w:right w:val="none" w:sz="0" w:space="0" w:color="auto"/>
      </w:divBdr>
    </w:div>
    <w:div w:id="1749225326">
      <w:bodyDiv w:val="1"/>
      <w:marLeft w:val="0"/>
      <w:marRight w:val="0"/>
      <w:marTop w:val="0"/>
      <w:marBottom w:val="0"/>
      <w:divBdr>
        <w:top w:val="none" w:sz="0" w:space="0" w:color="auto"/>
        <w:left w:val="none" w:sz="0" w:space="0" w:color="auto"/>
        <w:bottom w:val="none" w:sz="0" w:space="0" w:color="auto"/>
        <w:right w:val="none" w:sz="0" w:space="0" w:color="auto"/>
      </w:divBdr>
    </w:div>
    <w:div w:id="1749229429">
      <w:bodyDiv w:val="1"/>
      <w:marLeft w:val="0"/>
      <w:marRight w:val="0"/>
      <w:marTop w:val="0"/>
      <w:marBottom w:val="0"/>
      <w:divBdr>
        <w:top w:val="none" w:sz="0" w:space="0" w:color="auto"/>
        <w:left w:val="none" w:sz="0" w:space="0" w:color="auto"/>
        <w:bottom w:val="none" w:sz="0" w:space="0" w:color="auto"/>
        <w:right w:val="none" w:sz="0" w:space="0" w:color="auto"/>
      </w:divBdr>
    </w:div>
    <w:div w:id="1757479273">
      <w:bodyDiv w:val="1"/>
      <w:marLeft w:val="0"/>
      <w:marRight w:val="0"/>
      <w:marTop w:val="0"/>
      <w:marBottom w:val="0"/>
      <w:divBdr>
        <w:top w:val="none" w:sz="0" w:space="0" w:color="auto"/>
        <w:left w:val="none" w:sz="0" w:space="0" w:color="auto"/>
        <w:bottom w:val="none" w:sz="0" w:space="0" w:color="auto"/>
        <w:right w:val="none" w:sz="0" w:space="0" w:color="auto"/>
      </w:divBdr>
    </w:div>
    <w:div w:id="1773622333">
      <w:bodyDiv w:val="1"/>
      <w:marLeft w:val="0"/>
      <w:marRight w:val="0"/>
      <w:marTop w:val="0"/>
      <w:marBottom w:val="0"/>
      <w:divBdr>
        <w:top w:val="none" w:sz="0" w:space="0" w:color="auto"/>
        <w:left w:val="none" w:sz="0" w:space="0" w:color="auto"/>
        <w:bottom w:val="none" w:sz="0" w:space="0" w:color="auto"/>
        <w:right w:val="none" w:sz="0" w:space="0" w:color="auto"/>
      </w:divBdr>
    </w:div>
    <w:div w:id="1776561888">
      <w:bodyDiv w:val="1"/>
      <w:marLeft w:val="0"/>
      <w:marRight w:val="0"/>
      <w:marTop w:val="0"/>
      <w:marBottom w:val="0"/>
      <w:divBdr>
        <w:top w:val="none" w:sz="0" w:space="0" w:color="auto"/>
        <w:left w:val="none" w:sz="0" w:space="0" w:color="auto"/>
        <w:bottom w:val="none" w:sz="0" w:space="0" w:color="auto"/>
        <w:right w:val="none" w:sz="0" w:space="0" w:color="auto"/>
      </w:divBdr>
    </w:div>
    <w:div w:id="1791589435">
      <w:bodyDiv w:val="1"/>
      <w:marLeft w:val="0"/>
      <w:marRight w:val="0"/>
      <w:marTop w:val="0"/>
      <w:marBottom w:val="0"/>
      <w:divBdr>
        <w:top w:val="none" w:sz="0" w:space="0" w:color="auto"/>
        <w:left w:val="none" w:sz="0" w:space="0" w:color="auto"/>
        <w:bottom w:val="none" w:sz="0" w:space="0" w:color="auto"/>
        <w:right w:val="none" w:sz="0" w:space="0" w:color="auto"/>
      </w:divBdr>
    </w:div>
    <w:div w:id="1825579924">
      <w:bodyDiv w:val="1"/>
      <w:marLeft w:val="0"/>
      <w:marRight w:val="0"/>
      <w:marTop w:val="0"/>
      <w:marBottom w:val="0"/>
      <w:divBdr>
        <w:top w:val="none" w:sz="0" w:space="0" w:color="auto"/>
        <w:left w:val="none" w:sz="0" w:space="0" w:color="auto"/>
        <w:bottom w:val="none" w:sz="0" w:space="0" w:color="auto"/>
        <w:right w:val="none" w:sz="0" w:space="0" w:color="auto"/>
      </w:divBdr>
    </w:div>
    <w:div w:id="1839230356">
      <w:bodyDiv w:val="1"/>
      <w:marLeft w:val="0"/>
      <w:marRight w:val="0"/>
      <w:marTop w:val="0"/>
      <w:marBottom w:val="0"/>
      <w:divBdr>
        <w:top w:val="none" w:sz="0" w:space="0" w:color="auto"/>
        <w:left w:val="none" w:sz="0" w:space="0" w:color="auto"/>
        <w:bottom w:val="none" w:sz="0" w:space="0" w:color="auto"/>
        <w:right w:val="none" w:sz="0" w:space="0" w:color="auto"/>
      </w:divBdr>
    </w:div>
    <w:div w:id="1857454018">
      <w:bodyDiv w:val="1"/>
      <w:marLeft w:val="0"/>
      <w:marRight w:val="0"/>
      <w:marTop w:val="0"/>
      <w:marBottom w:val="0"/>
      <w:divBdr>
        <w:top w:val="none" w:sz="0" w:space="0" w:color="auto"/>
        <w:left w:val="none" w:sz="0" w:space="0" w:color="auto"/>
        <w:bottom w:val="none" w:sz="0" w:space="0" w:color="auto"/>
        <w:right w:val="none" w:sz="0" w:space="0" w:color="auto"/>
      </w:divBdr>
    </w:div>
    <w:div w:id="1858034638">
      <w:bodyDiv w:val="1"/>
      <w:marLeft w:val="0"/>
      <w:marRight w:val="0"/>
      <w:marTop w:val="0"/>
      <w:marBottom w:val="0"/>
      <w:divBdr>
        <w:top w:val="none" w:sz="0" w:space="0" w:color="auto"/>
        <w:left w:val="none" w:sz="0" w:space="0" w:color="auto"/>
        <w:bottom w:val="none" w:sz="0" w:space="0" w:color="auto"/>
        <w:right w:val="none" w:sz="0" w:space="0" w:color="auto"/>
      </w:divBdr>
    </w:div>
    <w:div w:id="1869296902">
      <w:bodyDiv w:val="1"/>
      <w:marLeft w:val="0"/>
      <w:marRight w:val="0"/>
      <w:marTop w:val="0"/>
      <w:marBottom w:val="0"/>
      <w:divBdr>
        <w:top w:val="none" w:sz="0" w:space="0" w:color="auto"/>
        <w:left w:val="none" w:sz="0" w:space="0" w:color="auto"/>
        <w:bottom w:val="none" w:sz="0" w:space="0" w:color="auto"/>
        <w:right w:val="none" w:sz="0" w:space="0" w:color="auto"/>
      </w:divBdr>
    </w:div>
    <w:div w:id="1872376252">
      <w:bodyDiv w:val="1"/>
      <w:marLeft w:val="0"/>
      <w:marRight w:val="0"/>
      <w:marTop w:val="0"/>
      <w:marBottom w:val="0"/>
      <w:divBdr>
        <w:top w:val="none" w:sz="0" w:space="0" w:color="auto"/>
        <w:left w:val="none" w:sz="0" w:space="0" w:color="auto"/>
        <w:bottom w:val="none" w:sz="0" w:space="0" w:color="auto"/>
        <w:right w:val="none" w:sz="0" w:space="0" w:color="auto"/>
      </w:divBdr>
    </w:div>
    <w:div w:id="1873808154">
      <w:bodyDiv w:val="1"/>
      <w:marLeft w:val="0"/>
      <w:marRight w:val="0"/>
      <w:marTop w:val="0"/>
      <w:marBottom w:val="0"/>
      <w:divBdr>
        <w:top w:val="none" w:sz="0" w:space="0" w:color="auto"/>
        <w:left w:val="none" w:sz="0" w:space="0" w:color="auto"/>
        <w:bottom w:val="none" w:sz="0" w:space="0" w:color="auto"/>
        <w:right w:val="none" w:sz="0" w:space="0" w:color="auto"/>
      </w:divBdr>
    </w:div>
    <w:div w:id="1897428749">
      <w:bodyDiv w:val="1"/>
      <w:marLeft w:val="0"/>
      <w:marRight w:val="0"/>
      <w:marTop w:val="0"/>
      <w:marBottom w:val="0"/>
      <w:divBdr>
        <w:top w:val="none" w:sz="0" w:space="0" w:color="auto"/>
        <w:left w:val="none" w:sz="0" w:space="0" w:color="auto"/>
        <w:bottom w:val="none" w:sz="0" w:space="0" w:color="auto"/>
        <w:right w:val="none" w:sz="0" w:space="0" w:color="auto"/>
      </w:divBdr>
    </w:div>
    <w:div w:id="1911571964">
      <w:bodyDiv w:val="1"/>
      <w:marLeft w:val="0"/>
      <w:marRight w:val="0"/>
      <w:marTop w:val="0"/>
      <w:marBottom w:val="0"/>
      <w:divBdr>
        <w:top w:val="none" w:sz="0" w:space="0" w:color="auto"/>
        <w:left w:val="none" w:sz="0" w:space="0" w:color="auto"/>
        <w:bottom w:val="none" w:sz="0" w:space="0" w:color="auto"/>
        <w:right w:val="none" w:sz="0" w:space="0" w:color="auto"/>
      </w:divBdr>
    </w:div>
    <w:div w:id="1929659022">
      <w:bodyDiv w:val="1"/>
      <w:marLeft w:val="0"/>
      <w:marRight w:val="0"/>
      <w:marTop w:val="0"/>
      <w:marBottom w:val="0"/>
      <w:divBdr>
        <w:top w:val="none" w:sz="0" w:space="0" w:color="auto"/>
        <w:left w:val="none" w:sz="0" w:space="0" w:color="auto"/>
        <w:bottom w:val="none" w:sz="0" w:space="0" w:color="auto"/>
        <w:right w:val="none" w:sz="0" w:space="0" w:color="auto"/>
      </w:divBdr>
    </w:div>
    <w:div w:id="1934975068">
      <w:bodyDiv w:val="1"/>
      <w:marLeft w:val="0"/>
      <w:marRight w:val="0"/>
      <w:marTop w:val="0"/>
      <w:marBottom w:val="0"/>
      <w:divBdr>
        <w:top w:val="none" w:sz="0" w:space="0" w:color="auto"/>
        <w:left w:val="none" w:sz="0" w:space="0" w:color="auto"/>
        <w:bottom w:val="none" w:sz="0" w:space="0" w:color="auto"/>
        <w:right w:val="none" w:sz="0" w:space="0" w:color="auto"/>
      </w:divBdr>
    </w:div>
    <w:div w:id="1944995099">
      <w:bodyDiv w:val="1"/>
      <w:marLeft w:val="0"/>
      <w:marRight w:val="0"/>
      <w:marTop w:val="0"/>
      <w:marBottom w:val="0"/>
      <w:divBdr>
        <w:top w:val="none" w:sz="0" w:space="0" w:color="auto"/>
        <w:left w:val="none" w:sz="0" w:space="0" w:color="auto"/>
        <w:bottom w:val="none" w:sz="0" w:space="0" w:color="auto"/>
        <w:right w:val="none" w:sz="0" w:space="0" w:color="auto"/>
      </w:divBdr>
    </w:div>
    <w:div w:id="1946814019">
      <w:bodyDiv w:val="1"/>
      <w:marLeft w:val="0"/>
      <w:marRight w:val="0"/>
      <w:marTop w:val="0"/>
      <w:marBottom w:val="0"/>
      <w:divBdr>
        <w:top w:val="none" w:sz="0" w:space="0" w:color="auto"/>
        <w:left w:val="none" w:sz="0" w:space="0" w:color="auto"/>
        <w:bottom w:val="none" w:sz="0" w:space="0" w:color="auto"/>
        <w:right w:val="none" w:sz="0" w:space="0" w:color="auto"/>
      </w:divBdr>
    </w:div>
    <w:div w:id="1949047390">
      <w:bodyDiv w:val="1"/>
      <w:marLeft w:val="0"/>
      <w:marRight w:val="0"/>
      <w:marTop w:val="0"/>
      <w:marBottom w:val="0"/>
      <w:divBdr>
        <w:top w:val="none" w:sz="0" w:space="0" w:color="auto"/>
        <w:left w:val="none" w:sz="0" w:space="0" w:color="auto"/>
        <w:bottom w:val="none" w:sz="0" w:space="0" w:color="auto"/>
        <w:right w:val="none" w:sz="0" w:space="0" w:color="auto"/>
      </w:divBdr>
    </w:div>
    <w:div w:id="1955018842">
      <w:bodyDiv w:val="1"/>
      <w:marLeft w:val="0"/>
      <w:marRight w:val="0"/>
      <w:marTop w:val="0"/>
      <w:marBottom w:val="0"/>
      <w:divBdr>
        <w:top w:val="none" w:sz="0" w:space="0" w:color="auto"/>
        <w:left w:val="none" w:sz="0" w:space="0" w:color="auto"/>
        <w:bottom w:val="none" w:sz="0" w:space="0" w:color="auto"/>
        <w:right w:val="none" w:sz="0" w:space="0" w:color="auto"/>
      </w:divBdr>
    </w:div>
    <w:div w:id="1967587751">
      <w:bodyDiv w:val="1"/>
      <w:marLeft w:val="0"/>
      <w:marRight w:val="0"/>
      <w:marTop w:val="0"/>
      <w:marBottom w:val="0"/>
      <w:divBdr>
        <w:top w:val="none" w:sz="0" w:space="0" w:color="auto"/>
        <w:left w:val="none" w:sz="0" w:space="0" w:color="auto"/>
        <w:bottom w:val="none" w:sz="0" w:space="0" w:color="auto"/>
        <w:right w:val="none" w:sz="0" w:space="0" w:color="auto"/>
      </w:divBdr>
    </w:div>
    <w:div w:id="1974821348">
      <w:bodyDiv w:val="1"/>
      <w:marLeft w:val="0"/>
      <w:marRight w:val="0"/>
      <w:marTop w:val="0"/>
      <w:marBottom w:val="0"/>
      <w:divBdr>
        <w:top w:val="none" w:sz="0" w:space="0" w:color="auto"/>
        <w:left w:val="none" w:sz="0" w:space="0" w:color="auto"/>
        <w:bottom w:val="none" w:sz="0" w:space="0" w:color="auto"/>
        <w:right w:val="none" w:sz="0" w:space="0" w:color="auto"/>
      </w:divBdr>
    </w:div>
    <w:div w:id="1978491933">
      <w:bodyDiv w:val="1"/>
      <w:marLeft w:val="0"/>
      <w:marRight w:val="0"/>
      <w:marTop w:val="0"/>
      <w:marBottom w:val="0"/>
      <w:divBdr>
        <w:top w:val="none" w:sz="0" w:space="0" w:color="auto"/>
        <w:left w:val="none" w:sz="0" w:space="0" w:color="auto"/>
        <w:bottom w:val="none" w:sz="0" w:space="0" w:color="auto"/>
        <w:right w:val="none" w:sz="0" w:space="0" w:color="auto"/>
      </w:divBdr>
    </w:div>
    <w:div w:id="1979874335">
      <w:bodyDiv w:val="1"/>
      <w:marLeft w:val="0"/>
      <w:marRight w:val="0"/>
      <w:marTop w:val="0"/>
      <w:marBottom w:val="0"/>
      <w:divBdr>
        <w:top w:val="none" w:sz="0" w:space="0" w:color="auto"/>
        <w:left w:val="none" w:sz="0" w:space="0" w:color="auto"/>
        <w:bottom w:val="none" w:sz="0" w:space="0" w:color="auto"/>
        <w:right w:val="none" w:sz="0" w:space="0" w:color="auto"/>
      </w:divBdr>
    </w:div>
    <w:div w:id="1997685911">
      <w:bodyDiv w:val="1"/>
      <w:marLeft w:val="0"/>
      <w:marRight w:val="0"/>
      <w:marTop w:val="0"/>
      <w:marBottom w:val="0"/>
      <w:divBdr>
        <w:top w:val="none" w:sz="0" w:space="0" w:color="auto"/>
        <w:left w:val="none" w:sz="0" w:space="0" w:color="auto"/>
        <w:bottom w:val="none" w:sz="0" w:space="0" w:color="auto"/>
        <w:right w:val="none" w:sz="0" w:space="0" w:color="auto"/>
      </w:divBdr>
    </w:div>
    <w:div w:id="2006663442">
      <w:bodyDiv w:val="1"/>
      <w:marLeft w:val="0"/>
      <w:marRight w:val="0"/>
      <w:marTop w:val="0"/>
      <w:marBottom w:val="0"/>
      <w:divBdr>
        <w:top w:val="none" w:sz="0" w:space="0" w:color="auto"/>
        <w:left w:val="none" w:sz="0" w:space="0" w:color="auto"/>
        <w:bottom w:val="none" w:sz="0" w:space="0" w:color="auto"/>
        <w:right w:val="none" w:sz="0" w:space="0" w:color="auto"/>
      </w:divBdr>
    </w:div>
    <w:div w:id="2038118428">
      <w:bodyDiv w:val="1"/>
      <w:marLeft w:val="0"/>
      <w:marRight w:val="0"/>
      <w:marTop w:val="0"/>
      <w:marBottom w:val="0"/>
      <w:divBdr>
        <w:top w:val="none" w:sz="0" w:space="0" w:color="auto"/>
        <w:left w:val="none" w:sz="0" w:space="0" w:color="auto"/>
        <w:bottom w:val="none" w:sz="0" w:space="0" w:color="auto"/>
        <w:right w:val="none" w:sz="0" w:space="0" w:color="auto"/>
      </w:divBdr>
    </w:div>
    <w:div w:id="2039769948">
      <w:bodyDiv w:val="1"/>
      <w:marLeft w:val="0"/>
      <w:marRight w:val="0"/>
      <w:marTop w:val="0"/>
      <w:marBottom w:val="0"/>
      <w:divBdr>
        <w:top w:val="none" w:sz="0" w:space="0" w:color="auto"/>
        <w:left w:val="none" w:sz="0" w:space="0" w:color="auto"/>
        <w:bottom w:val="none" w:sz="0" w:space="0" w:color="auto"/>
        <w:right w:val="none" w:sz="0" w:space="0" w:color="auto"/>
      </w:divBdr>
    </w:div>
    <w:div w:id="2056153556">
      <w:bodyDiv w:val="1"/>
      <w:marLeft w:val="0"/>
      <w:marRight w:val="0"/>
      <w:marTop w:val="0"/>
      <w:marBottom w:val="0"/>
      <w:divBdr>
        <w:top w:val="none" w:sz="0" w:space="0" w:color="auto"/>
        <w:left w:val="none" w:sz="0" w:space="0" w:color="auto"/>
        <w:bottom w:val="none" w:sz="0" w:space="0" w:color="auto"/>
        <w:right w:val="none" w:sz="0" w:space="0" w:color="auto"/>
      </w:divBdr>
    </w:div>
    <w:div w:id="2063824363">
      <w:bodyDiv w:val="1"/>
      <w:marLeft w:val="0"/>
      <w:marRight w:val="0"/>
      <w:marTop w:val="0"/>
      <w:marBottom w:val="0"/>
      <w:divBdr>
        <w:top w:val="none" w:sz="0" w:space="0" w:color="auto"/>
        <w:left w:val="none" w:sz="0" w:space="0" w:color="auto"/>
        <w:bottom w:val="none" w:sz="0" w:space="0" w:color="auto"/>
        <w:right w:val="none" w:sz="0" w:space="0" w:color="auto"/>
      </w:divBdr>
    </w:div>
    <w:div w:id="2065134104">
      <w:bodyDiv w:val="1"/>
      <w:marLeft w:val="0"/>
      <w:marRight w:val="0"/>
      <w:marTop w:val="0"/>
      <w:marBottom w:val="0"/>
      <w:divBdr>
        <w:top w:val="none" w:sz="0" w:space="0" w:color="auto"/>
        <w:left w:val="none" w:sz="0" w:space="0" w:color="auto"/>
        <w:bottom w:val="none" w:sz="0" w:space="0" w:color="auto"/>
        <w:right w:val="none" w:sz="0" w:space="0" w:color="auto"/>
      </w:divBdr>
    </w:div>
    <w:div w:id="2067534222">
      <w:bodyDiv w:val="1"/>
      <w:marLeft w:val="0"/>
      <w:marRight w:val="0"/>
      <w:marTop w:val="0"/>
      <w:marBottom w:val="0"/>
      <w:divBdr>
        <w:top w:val="none" w:sz="0" w:space="0" w:color="auto"/>
        <w:left w:val="none" w:sz="0" w:space="0" w:color="auto"/>
        <w:bottom w:val="none" w:sz="0" w:space="0" w:color="auto"/>
        <w:right w:val="none" w:sz="0" w:space="0" w:color="auto"/>
      </w:divBdr>
    </w:div>
    <w:div w:id="2075542501">
      <w:bodyDiv w:val="1"/>
      <w:marLeft w:val="0"/>
      <w:marRight w:val="0"/>
      <w:marTop w:val="0"/>
      <w:marBottom w:val="0"/>
      <w:divBdr>
        <w:top w:val="none" w:sz="0" w:space="0" w:color="auto"/>
        <w:left w:val="none" w:sz="0" w:space="0" w:color="auto"/>
        <w:bottom w:val="none" w:sz="0" w:space="0" w:color="auto"/>
        <w:right w:val="none" w:sz="0" w:space="0" w:color="auto"/>
      </w:divBdr>
    </w:div>
    <w:div w:id="2088765531">
      <w:bodyDiv w:val="1"/>
      <w:marLeft w:val="0"/>
      <w:marRight w:val="0"/>
      <w:marTop w:val="0"/>
      <w:marBottom w:val="0"/>
      <w:divBdr>
        <w:top w:val="none" w:sz="0" w:space="0" w:color="auto"/>
        <w:left w:val="none" w:sz="0" w:space="0" w:color="auto"/>
        <w:bottom w:val="none" w:sz="0" w:space="0" w:color="auto"/>
        <w:right w:val="none" w:sz="0" w:space="0" w:color="auto"/>
      </w:divBdr>
    </w:div>
    <w:div w:id="2090416648">
      <w:bodyDiv w:val="1"/>
      <w:marLeft w:val="0"/>
      <w:marRight w:val="0"/>
      <w:marTop w:val="0"/>
      <w:marBottom w:val="0"/>
      <w:divBdr>
        <w:top w:val="none" w:sz="0" w:space="0" w:color="auto"/>
        <w:left w:val="none" w:sz="0" w:space="0" w:color="auto"/>
        <w:bottom w:val="none" w:sz="0" w:space="0" w:color="auto"/>
        <w:right w:val="none" w:sz="0" w:space="0" w:color="auto"/>
      </w:divBdr>
    </w:div>
    <w:div w:id="2103840227">
      <w:bodyDiv w:val="1"/>
      <w:marLeft w:val="0"/>
      <w:marRight w:val="0"/>
      <w:marTop w:val="0"/>
      <w:marBottom w:val="0"/>
      <w:divBdr>
        <w:top w:val="none" w:sz="0" w:space="0" w:color="auto"/>
        <w:left w:val="none" w:sz="0" w:space="0" w:color="auto"/>
        <w:bottom w:val="none" w:sz="0" w:space="0" w:color="auto"/>
        <w:right w:val="none" w:sz="0" w:space="0" w:color="auto"/>
      </w:divBdr>
    </w:div>
    <w:div w:id="2114671192">
      <w:bodyDiv w:val="1"/>
      <w:marLeft w:val="0"/>
      <w:marRight w:val="0"/>
      <w:marTop w:val="0"/>
      <w:marBottom w:val="0"/>
      <w:divBdr>
        <w:top w:val="none" w:sz="0" w:space="0" w:color="auto"/>
        <w:left w:val="none" w:sz="0" w:space="0" w:color="auto"/>
        <w:bottom w:val="none" w:sz="0" w:space="0" w:color="auto"/>
        <w:right w:val="none" w:sz="0" w:space="0" w:color="auto"/>
      </w:divBdr>
    </w:div>
    <w:div w:id="2119711114">
      <w:bodyDiv w:val="1"/>
      <w:marLeft w:val="0"/>
      <w:marRight w:val="0"/>
      <w:marTop w:val="0"/>
      <w:marBottom w:val="0"/>
      <w:divBdr>
        <w:top w:val="none" w:sz="0" w:space="0" w:color="auto"/>
        <w:left w:val="none" w:sz="0" w:space="0" w:color="auto"/>
        <w:bottom w:val="none" w:sz="0" w:space="0" w:color="auto"/>
        <w:right w:val="none" w:sz="0" w:space="0" w:color="auto"/>
      </w:divBdr>
    </w:div>
    <w:div w:id="2130470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d.docs.live.net/dfe0066e0e548bbf/Documents/Materials%20%5e0%20Services/Assesment%20materials%20.docx"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2023-12-07T00:00:00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Ema23</b:Tag>
    <b:SourceType>InternetSite</b:SourceType>
    <b:Guid>{7CD2662F-A32F-4326-83B8-F35057ABA215}</b:Guid>
    <b:Author>
      <b:Author>
        <b:Corporate>Emaar</b:Corporate>
      </b:Author>
    </b:Author>
    <b:InternetSiteTitle>www.burjkhalifa.ae</b:InternetSiteTitle>
    <b:Year>2023</b:Year>
    <b:Month>11</b:Month>
    <b:Day>20</b:Day>
    <b:URL>https://www.burjkhalifa.ae/en/the-tower/facts-figures/</b:URL>
    <b:RefOrder>2</b:RefOrder>
  </b:Source>
  <b:Source>
    <b:Tag>The</b:Tag>
    <b:SourceType>InternetSite</b:SourceType>
    <b:Guid>{FA5A2290-C178-41CF-B962-F3DBBB43AAAB}</b:Guid>
    <b:Author>
      <b:Author>
        <b:Corporate>The constructor </b:Corporate>
      </b:Author>
    </b:Author>
    <b:InternetSiteTitle>theconstructor.org</b:InternetSiteTitle>
    <b:URL>https://theconstructor.org/structures/structural-details-burj-khalifa-concrete-grade-foundations/20512/</b:URL>
    <b:RefOrder>3</b:RefOrder>
  </b:Source>
  <b:Source>
    <b:Tag>Ema231</b:Tag>
    <b:SourceType>InternetSite</b:SourceType>
    <b:Guid>{523E35F1-55E6-4723-9FE3-5C1FFFF0FC4A}</b:Guid>
    <b:Author>
      <b:Author>
        <b:Corporate>Emaar </b:Corporate>
      </b:Author>
    </b:Author>
    <b:InternetSiteTitle>burjkhalifa.ae</b:InternetSiteTitle>
    <b:Year>2023</b:Year>
    <b:Month>November </b:Month>
    <b:Day>20</b:Day>
    <b:URL>https://www.burjkhalifa.ae/en/the-tower/design-construction/</b:URL>
    <b:RefOrder>1</b:RefOrder>
  </b:Source>
  <b:Source>
    <b:Tag>Ema232</b:Tag>
    <b:SourceType>InternetSite</b:SourceType>
    <b:Guid>{2D2823F2-4B6C-493C-BAAA-5DB744B340D7}</b:Guid>
    <b:Author>
      <b:Author>
        <b:Corporate>Emaar</b:Corporate>
      </b:Author>
    </b:Author>
    <b:InternetSiteTitle>www.burjkhalifa.ae</b:InternetSiteTitle>
    <b:Year>2023</b:Year>
    <b:Month>11</b:Month>
    <b:Day>27</b:Day>
    <b:URL>https://www.burjkhalifa.ae/en/the-tower/structures/</b:URL>
    <b:RefOrder>4</b:RefOrder>
  </b:Source>
  <b:Source>
    <b:Tag>Ald10</b:Tag>
    <b:SourceType>JournalArticle</b:SourceType>
    <b:Guid>{ED593A58-CC29-41E9-8FD1-4720CAD83325}</b:Guid>
    <b:Year>2010</b:Year>
    <b:Author>
      <b:Author>
        <b:Corporate>Aldred, James, The Institution of Civil Engineers</b:Corporate>
      </b:Author>
    </b:Author>
    <b:Publisher>the Institution of Civil Engineers</b:Publisher>
    <b:JournalName>Civil Engineering 163</b:JournalName>
    <b:Pages>66-73</b:Pages>
    <b:RefOrder>6</b:RefOrder>
  </b:Source>
  <b:Source>
    <b:Tag>Wil</b:Tag>
    <b:SourceType>DocumentFromInternetSite</b:SourceType>
    <b:Guid>{B57661AB-4A2B-4C6C-A3DF-AF8F1F6EFD13}</b:Guid>
    <b:Title>The Structural Design of The World’s Tallest Structure:</b:Title>
    <b:JournalName>Creating and Renewing Urban Structures</b:JournalName>
    <b:Author>
      <b:Author>
        <b:NameList>
          <b:Person>
            <b:Last>William BAKER</b:Last>
            <b:First>D.</b:First>
            <b:Middle>Stanton KORISTA, Lawrence NOVAK, James PAWLIKOWSKI, Bradley YOUNG</b:Middle>
          </b:Person>
        </b:NameList>
      </b:Author>
    </b:Author>
    <b:InternetSiteTitle>http://thost-iabse-elearning.org/l28/data/downloads/Reference_Baker.pdf</b:InternetSiteTitle>
    <b:URL>http://thost-iabse-elearning.org/l28/data/downloads/Reference_Baker.pdf</b:URL>
    <b:RefOrder>5</b:RefOrder>
  </b:Source>
  <b:Source>
    <b:Tag>All23</b:Tag>
    <b:SourceType>Misc</b:SourceType>
    <b:Guid>{AD8D6206-4D2A-461C-B734-A0D0B2634BA7}</b:Guid>
    <b:Title>Concrete in construction </b:Title>
    <b:Year>2023</b:Year>
    <b:Month>October</b:Month>
    <b:Author>
      <b:Author>
        <b:NameList>
          <b:Person>
            <b:Last>Nantal</b:Last>
            <b:First>Allan</b:First>
          </b:Person>
        </b:NameList>
      </b:Author>
    </b:Author>
    <b:PublicationTitle>FACE</b:PublicationTitle>
    <b:Publisher>UWTSD</b:Publisher>
    <b:RefOrder>7</b:RefOrder>
  </b:Source>
  <b:Source>
    <b:Tag>Noe21</b:Tag>
    <b:SourceType>InternetSite</b:SourceType>
    <b:Guid>{30E47E68-DBAC-4EB7-8194-E21F25D93F52}</b:Guid>
    <b:Year>2021</b:Year>
    <b:Month>November</b:Month>
    <b:Day>26</b:Day>
    <b:Author>
      <b:Author>
        <b:NameList>
          <b:Person>
            <b:Last>Kivlehan</b:Last>
            <b:First>Noella</b:First>
            <b:Middle>Pio</b:Middle>
          </b:Person>
        </b:NameList>
      </b:Author>
    </b:Author>
    <b:InternetSiteTitle>ww3.rics.org/uk</b:InternetSiteTitle>
    <b:URL>Figure 2 (William BAKER) 3D View of Construction Sequence Model </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83D94A-FC82-471C-984A-3B04C209F9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2785</Words>
  <Characters>15879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Materials</dc:title>
  <dc:subject/>
  <dc:creator>Daniel Griffiths</dc:creator>
  <cp:keywords/>
  <dc:description/>
  <cp:lastModifiedBy>daniel griffiths</cp:lastModifiedBy>
  <cp:revision>836</cp:revision>
  <dcterms:created xsi:type="dcterms:W3CDTF">2023-11-20T18:05:00Z</dcterms:created>
  <dcterms:modified xsi:type="dcterms:W3CDTF">2023-12-07T19:47:00Z</dcterms:modified>
</cp:coreProperties>
</file>