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1FCF8D" w14:textId="76F0FAA6" w:rsidR="00C7454E" w:rsidRPr="00F5359C" w:rsidRDefault="00C7454E"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ParcelCare is a long- established national parcel and package delivery service.  ParcelCare is now finding it</w:t>
      </w:r>
      <w:r w:rsidR="00E051EC" w:rsidRPr="00F5359C">
        <w:rPr>
          <w:rFonts w:ascii="Arial" w:hAnsi="Arial" w:cs="Arial"/>
          <w:b/>
          <w:bCs/>
          <w:sz w:val="22"/>
          <w:szCs w:val="22"/>
        </w:rPr>
        <w:t xml:space="preserve"> difficult to attract, recruit and retain staff throughout the organisation.</w:t>
      </w:r>
    </w:p>
    <w:p w14:paraId="51073AB4" w14:textId="5FC5D9C2" w:rsidR="00E051EC" w:rsidRPr="00F5359C" w:rsidRDefault="00E051EC"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You have just started in your new role </w:t>
      </w:r>
      <w:r w:rsidR="0051085C" w:rsidRPr="00F5359C">
        <w:rPr>
          <w:rFonts w:ascii="Arial" w:hAnsi="Arial" w:cs="Arial"/>
          <w:b/>
          <w:bCs/>
          <w:sz w:val="22"/>
          <w:szCs w:val="22"/>
        </w:rPr>
        <w:t>of People Manager and you have been asked to report to senior leaders on how these issues can be addressed.</w:t>
      </w:r>
    </w:p>
    <w:p w14:paraId="5DFC05AE" w14:textId="16C630DD" w:rsidR="0051085C" w:rsidRPr="00F5359C" w:rsidRDefault="0051085C"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In preparation, you write </w:t>
      </w:r>
      <w:r w:rsidR="00414EE4" w:rsidRPr="00F5359C">
        <w:rPr>
          <w:rFonts w:ascii="Arial" w:hAnsi="Arial" w:cs="Arial"/>
          <w:b/>
          <w:bCs/>
          <w:sz w:val="22"/>
          <w:szCs w:val="22"/>
        </w:rPr>
        <w:t>answers to 10 questions in the assessment brief.</w:t>
      </w:r>
    </w:p>
    <w:p w14:paraId="1A402467" w14:textId="77777777" w:rsidR="00414EE4" w:rsidRPr="00F5359C" w:rsidRDefault="00414EE4" w:rsidP="00F5359C">
      <w:pPr>
        <w:spacing w:before="120" w:after="120" w:line="276" w:lineRule="auto"/>
        <w:jc w:val="both"/>
        <w:rPr>
          <w:rFonts w:ascii="Arial" w:hAnsi="Arial" w:cs="Arial"/>
          <w:sz w:val="22"/>
          <w:szCs w:val="22"/>
        </w:rPr>
      </w:pPr>
    </w:p>
    <w:p w14:paraId="73AC468E" w14:textId="58B6F60C" w:rsidR="00912FC3" w:rsidRPr="00F5359C" w:rsidRDefault="00414EE4"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(AC 1.1) New entrants to the parcel delivery </w:t>
      </w:r>
      <w:r w:rsidR="00912FC3" w:rsidRPr="00F5359C">
        <w:rPr>
          <w:rFonts w:ascii="Arial" w:hAnsi="Arial" w:cs="Arial"/>
          <w:b/>
          <w:bCs/>
          <w:sz w:val="22"/>
          <w:szCs w:val="22"/>
        </w:rPr>
        <w:t>market and other labour market competitors have adversely affected Parcel</w:t>
      </w:r>
      <w:r w:rsidR="00DD49B6" w:rsidRPr="00F5359C">
        <w:rPr>
          <w:rFonts w:ascii="Arial" w:hAnsi="Arial" w:cs="Arial"/>
          <w:b/>
          <w:bCs/>
          <w:sz w:val="22"/>
          <w:szCs w:val="22"/>
        </w:rPr>
        <w:t>Care</w:t>
      </w:r>
      <w:r w:rsidR="00912FC3" w:rsidRPr="00F5359C">
        <w:rPr>
          <w:rFonts w:ascii="Arial" w:hAnsi="Arial" w:cs="Arial"/>
          <w:b/>
          <w:bCs/>
          <w:sz w:val="22"/>
          <w:szCs w:val="22"/>
        </w:rPr>
        <w:t>’s ability to compete in labour markets.</w:t>
      </w:r>
    </w:p>
    <w:p w14:paraId="44F8AD00" w14:textId="0F838B1C" w:rsidR="004413D3" w:rsidRPr="00F5359C" w:rsidRDefault="00912FC3"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Explain how Parcel</w:t>
      </w:r>
      <w:r w:rsidR="00DD49B6" w:rsidRPr="00F5359C">
        <w:rPr>
          <w:rFonts w:ascii="Arial" w:hAnsi="Arial" w:cs="Arial"/>
          <w:b/>
          <w:bCs/>
          <w:sz w:val="22"/>
          <w:szCs w:val="22"/>
        </w:rPr>
        <w:t>Care</w:t>
      </w:r>
      <w:r w:rsidRPr="00F5359C">
        <w:rPr>
          <w:rFonts w:ascii="Arial" w:hAnsi="Arial" w:cs="Arial"/>
          <w:b/>
          <w:bCs/>
          <w:sz w:val="22"/>
          <w:szCs w:val="22"/>
        </w:rPr>
        <w:t xml:space="preserve"> can strategically position themselves in competitive </w:t>
      </w:r>
      <w:r w:rsidR="000A34B1" w:rsidRPr="00F5359C">
        <w:rPr>
          <w:rFonts w:ascii="Arial" w:hAnsi="Arial" w:cs="Arial"/>
          <w:b/>
          <w:bCs/>
          <w:sz w:val="22"/>
          <w:szCs w:val="22"/>
        </w:rPr>
        <w:t>labour markets.</w:t>
      </w:r>
      <w:r w:rsidR="006C47AA" w:rsidRPr="00F5359C">
        <w:rPr>
          <w:rFonts w:ascii="Arial" w:hAnsi="Arial" w:cs="Arial"/>
          <w:b/>
          <w:bCs/>
          <w:sz w:val="22"/>
          <w:szCs w:val="22"/>
        </w:rPr>
        <w:t xml:space="preserve"> </w:t>
      </w:r>
    </w:p>
    <w:p w14:paraId="1C21F20F" w14:textId="4F27300D" w:rsidR="004676CC" w:rsidRPr="00F5359C" w:rsidRDefault="001775D8" w:rsidP="00F5359C">
      <w:pPr>
        <w:spacing w:before="120" w:after="120" w:line="276" w:lineRule="auto"/>
        <w:jc w:val="both"/>
        <w:rPr>
          <w:rFonts w:ascii="Arial" w:hAnsi="Arial" w:cs="Arial"/>
          <w:sz w:val="22"/>
          <w:szCs w:val="22"/>
        </w:rPr>
      </w:pPr>
      <w:r w:rsidRPr="00F5359C">
        <w:rPr>
          <w:rFonts w:ascii="Arial" w:hAnsi="Arial" w:cs="Arial"/>
          <w:sz w:val="22"/>
          <w:szCs w:val="22"/>
        </w:rPr>
        <w:t>For</w:t>
      </w:r>
      <w:r w:rsidR="003B5D7F" w:rsidRPr="00F5359C">
        <w:rPr>
          <w:rFonts w:ascii="Arial" w:hAnsi="Arial" w:cs="Arial"/>
          <w:sz w:val="22"/>
          <w:szCs w:val="22"/>
        </w:rPr>
        <w:t xml:space="preserve"> </w:t>
      </w:r>
      <w:r w:rsidR="00041248" w:rsidRPr="00F5359C">
        <w:rPr>
          <w:rFonts w:ascii="Arial" w:hAnsi="Arial" w:cs="Arial"/>
          <w:sz w:val="22"/>
          <w:szCs w:val="22"/>
        </w:rPr>
        <w:t xml:space="preserve">ParcelCare to strategically position itself, there is a need to understand the operating environment and </w:t>
      </w:r>
      <w:r w:rsidR="003519F4" w:rsidRPr="00F5359C">
        <w:rPr>
          <w:rFonts w:ascii="Arial" w:hAnsi="Arial" w:cs="Arial"/>
          <w:sz w:val="22"/>
          <w:szCs w:val="22"/>
        </w:rPr>
        <w:t xml:space="preserve">undertake competitive analysis.  Assessments such as PESTLE analysis and the use of the Porters Five Forces model could help the organisation understand what competition was in place </w:t>
      </w:r>
      <w:r w:rsidR="000803B8" w:rsidRPr="00F5359C">
        <w:rPr>
          <w:rFonts w:ascii="Arial" w:hAnsi="Arial" w:cs="Arial"/>
          <w:sz w:val="22"/>
          <w:szCs w:val="22"/>
        </w:rPr>
        <w:t>and</w:t>
      </w:r>
      <w:r w:rsidR="003519F4" w:rsidRPr="00F5359C">
        <w:rPr>
          <w:rFonts w:ascii="Arial" w:hAnsi="Arial" w:cs="Arial"/>
          <w:sz w:val="22"/>
          <w:szCs w:val="22"/>
        </w:rPr>
        <w:t xml:space="preserve"> </w:t>
      </w:r>
      <w:r w:rsidR="0016713C" w:rsidRPr="00F5359C">
        <w:rPr>
          <w:rFonts w:ascii="Arial" w:hAnsi="Arial" w:cs="Arial"/>
          <w:sz w:val="22"/>
          <w:szCs w:val="22"/>
        </w:rPr>
        <w:t>start considering its own opportunities.</w:t>
      </w:r>
      <w:r w:rsidR="00941A09" w:rsidRPr="00F5359C">
        <w:rPr>
          <w:rFonts w:ascii="Arial" w:hAnsi="Arial" w:cs="Arial"/>
          <w:sz w:val="22"/>
          <w:szCs w:val="22"/>
        </w:rPr>
        <w:t xml:space="preserve"> A SWOT analysis could then be undertaken to assess internal strengths, weaknesses, threats and opportunities</w:t>
      </w:r>
      <w:r w:rsidR="007D1409" w:rsidRPr="00F5359C">
        <w:rPr>
          <w:rFonts w:ascii="Arial" w:hAnsi="Arial" w:cs="Arial"/>
          <w:sz w:val="22"/>
          <w:szCs w:val="22"/>
        </w:rPr>
        <w:t xml:space="preserve"> (Haan, 2024).</w:t>
      </w:r>
      <w:r w:rsidR="00FB4FAF" w:rsidRPr="00F5359C">
        <w:rPr>
          <w:rFonts w:ascii="Arial" w:hAnsi="Arial" w:cs="Arial"/>
          <w:sz w:val="22"/>
          <w:szCs w:val="22"/>
        </w:rPr>
        <w:t xml:space="preserve"> The use of the three different models would allow the operating environment to be viewed from different angles and avoid missing elements. </w:t>
      </w:r>
    </w:p>
    <w:p w14:paraId="493D83DE" w14:textId="7CB0231D" w:rsidR="00E5177D" w:rsidRPr="00F5359C" w:rsidRDefault="007361AE"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Once </w:t>
      </w:r>
      <w:r w:rsidR="00963196" w:rsidRPr="00F5359C">
        <w:rPr>
          <w:rFonts w:ascii="Arial" w:hAnsi="Arial" w:cs="Arial"/>
          <w:sz w:val="22"/>
          <w:szCs w:val="22"/>
        </w:rPr>
        <w:t xml:space="preserve">all </w:t>
      </w:r>
      <w:r w:rsidR="00F51F6B" w:rsidRPr="00F5359C">
        <w:rPr>
          <w:rFonts w:ascii="Arial" w:hAnsi="Arial" w:cs="Arial"/>
          <w:sz w:val="22"/>
          <w:szCs w:val="22"/>
        </w:rPr>
        <w:t>information</w:t>
      </w:r>
      <w:r w:rsidR="00963196" w:rsidRPr="00F5359C">
        <w:rPr>
          <w:rFonts w:ascii="Arial" w:hAnsi="Arial" w:cs="Arial"/>
          <w:sz w:val="22"/>
          <w:szCs w:val="22"/>
        </w:rPr>
        <w:t xml:space="preserve"> has been collated, ParcelCare can start to position the organisation to </w:t>
      </w:r>
      <w:r w:rsidR="00F51F6B" w:rsidRPr="00F5359C">
        <w:rPr>
          <w:rFonts w:ascii="Arial" w:hAnsi="Arial" w:cs="Arial"/>
          <w:sz w:val="22"/>
          <w:szCs w:val="22"/>
        </w:rPr>
        <w:t>differentiate itself from competitors</w:t>
      </w:r>
      <w:r w:rsidR="00D0267A" w:rsidRPr="00F5359C">
        <w:rPr>
          <w:rFonts w:ascii="Arial" w:hAnsi="Arial" w:cs="Arial"/>
          <w:sz w:val="22"/>
          <w:szCs w:val="22"/>
        </w:rPr>
        <w:t xml:space="preserve"> for both its customers and its staff.  </w:t>
      </w:r>
      <w:r w:rsidR="00E5177D" w:rsidRPr="00F5359C">
        <w:rPr>
          <w:rFonts w:ascii="Arial" w:hAnsi="Arial" w:cs="Arial"/>
          <w:sz w:val="22"/>
          <w:szCs w:val="22"/>
        </w:rPr>
        <w:t xml:space="preserve">This is often </w:t>
      </w:r>
      <w:r w:rsidR="009121BD" w:rsidRPr="00F5359C">
        <w:rPr>
          <w:rFonts w:ascii="Arial" w:hAnsi="Arial" w:cs="Arial"/>
          <w:sz w:val="22"/>
          <w:szCs w:val="22"/>
        </w:rPr>
        <w:t xml:space="preserve">done through </w:t>
      </w:r>
      <w:r w:rsidR="00E5177D" w:rsidRPr="00F5359C">
        <w:rPr>
          <w:rFonts w:ascii="Arial" w:hAnsi="Arial" w:cs="Arial"/>
          <w:sz w:val="22"/>
          <w:szCs w:val="22"/>
        </w:rPr>
        <w:t>cost leadership, niche market</w:t>
      </w:r>
      <w:r w:rsidR="00ED3409" w:rsidRPr="00F5359C">
        <w:rPr>
          <w:rFonts w:ascii="Arial" w:hAnsi="Arial" w:cs="Arial"/>
          <w:sz w:val="22"/>
          <w:szCs w:val="22"/>
        </w:rPr>
        <w:t>s or differentiation (Indeed, 2024</w:t>
      </w:r>
      <w:r w:rsidR="00063F9C" w:rsidRPr="00F5359C">
        <w:rPr>
          <w:rFonts w:ascii="Arial" w:hAnsi="Arial" w:cs="Arial"/>
          <w:sz w:val="22"/>
          <w:szCs w:val="22"/>
        </w:rPr>
        <w:t>a</w:t>
      </w:r>
      <w:r w:rsidR="00ED3409" w:rsidRPr="00F5359C">
        <w:rPr>
          <w:rFonts w:ascii="Arial" w:hAnsi="Arial" w:cs="Arial"/>
          <w:sz w:val="22"/>
          <w:szCs w:val="22"/>
        </w:rPr>
        <w:t>).</w:t>
      </w:r>
    </w:p>
    <w:p w14:paraId="1414F7D5" w14:textId="4FB44732" w:rsidR="008F32AC" w:rsidRPr="00F5359C" w:rsidRDefault="00D0267A"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Due to the </w:t>
      </w:r>
      <w:r w:rsidR="005F360B" w:rsidRPr="00F5359C">
        <w:rPr>
          <w:rFonts w:ascii="Arial" w:hAnsi="Arial" w:cs="Arial"/>
          <w:sz w:val="22"/>
          <w:szCs w:val="22"/>
        </w:rPr>
        <w:t xml:space="preserve">labour market position noted in the scenario, it is likely that the organisation </w:t>
      </w:r>
      <w:r w:rsidR="009121BD" w:rsidRPr="00F5359C">
        <w:rPr>
          <w:rFonts w:ascii="Arial" w:hAnsi="Arial" w:cs="Arial"/>
          <w:sz w:val="22"/>
          <w:szCs w:val="22"/>
        </w:rPr>
        <w:t xml:space="preserve">would </w:t>
      </w:r>
      <w:r w:rsidR="005F360B" w:rsidRPr="00F5359C">
        <w:rPr>
          <w:rFonts w:ascii="Arial" w:hAnsi="Arial" w:cs="Arial"/>
          <w:sz w:val="22"/>
          <w:szCs w:val="22"/>
        </w:rPr>
        <w:t>want to be seen as an employer of choice</w:t>
      </w:r>
      <w:r w:rsidR="003F03E1" w:rsidRPr="00F5359C">
        <w:rPr>
          <w:rFonts w:ascii="Arial" w:hAnsi="Arial" w:cs="Arial"/>
          <w:sz w:val="22"/>
          <w:szCs w:val="22"/>
        </w:rPr>
        <w:t xml:space="preserve"> to ensure that it attracts talent over its competitors </w:t>
      </w:r>
      <w:r w:rsidR="005B3969" w:rsidRPr="00F5359C">
        <w:rPr>
          <w:rFonts w:ascii="Arial" w:hAnsi="Arial" w:cs="Arial"/>
          <w:sz w:val="22"/>
          <w:szCs w:val="22"/>
        </w:rPr>
        <w:t xml:space="preserve">and retains staff </w:t>
      </w:r>
      <w:r w:rsidR="003F03E1" w:rsidRPr="00F5359C">
        <w:rPr>
          <w:rFonts w:ascii="Arial" w:hAnsi="Arial" w:cs="Arial"/>
          <w:sz w:val="22"/>
          <w:szCs w:val="22"/>
        </w:rPr>
        <w:t xml:space="preserve">to help to achieve objectives and promote customer satisfaction. </w:t>
      </w:r>
      <w:r w:rsidR="00063F9C" w:rsidRPr="00F5359C">
        <w:rPr>
          <w:rFonts w:ascii="Arial" w:hAnsi="Arial" w:cs="Arial"/>
          <w:sz w:val="22"/>
          <w:szCs w:val="22"/>
        </w:rPr>
        <w:t xml:space="preserve">To do this, the organisation </w:t>
      </w:r>
      <w:r w:rsidR="008F32AC" w:rsidRPr="00F5359C">
        <w:rPr>
          <w:rFonts w:ascii="Arial" w:hAnsi="Arial" w:cs="Arial"/>
          <w:sz w:val="22"/>
          <w:szCs w:val="22"/>
        </w:rPr>
        <w:t xml:space="preserve">should focus on building the employer brand whereby </w:t>
      </w:r>
      <w:r w:rsidR="00AD17D1" w:rsidRPr="00F5359C">
        <w:rPr>
          <w:rFonts w:ascii="Arial" w:hAnsi="Arial" w:cs="Arial"/>
          <w:sz w:val="22"/>
          <w:szCs w:val="22"/>
        </w:rPr>
        <w:t xml:space="preserve">the organisation seeks to understand the perception of its customers and other stakeholders and undertake work to ensure that </w:t>
      </w:r>
      <w:r w:rsidR="00507B1C" w:rsidRPr="00F5359C">
        <w:rPr>
          <w:rFonts w:ascii="Arial" w:hAnsi="Arial" w:cs="Arial"/>
          <w:sz w:val="22"/>
          <w:szCs w:val="22"/>
        </w:rPr>
        <w:t xml:space="preserve">perception is positive and aligns with the organisational values and mission. This can help to </w:t>
      </w:r>
      <w:r w:rsidR="00FB15FB" w:rsidRPr="00F5359C">
        <w:rPr>
          <w:rFonts w:ascii="Arial" w:hAnsi="Arial" w:cs="Arial"/>
          <w:sz w:val="22"/>
          <w:szCs w:val="22"/>
        </w:rPr>
        <w:t>attract and retain staff and build a reputation for future recruitment (Peters, 2023</w:t>
      </w:r>
      <w:r w:rsidR="00B11761" w:rsidRPr="00F5359C">
        <w:rPr>
          <w:rFonts w:ascii="Arial" w:hAnsi="Arial" w:cs="Arial"/>
          <w:sz w:val="22"/>
          <w:szCs w:val="22"/>
        </w:rPr>
        <w:t xml:space="preserve">). </w:t>
      </w:r>
    </w:p>
    <w:p w14:paraId="3D71BF74" w14:textId="7DA0F10E" w:rsidR="00BD4A9F" w:rsidRPr="00F5359C" w:rsidRDefault="00945A44"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The organisation would want to ensure that it has a strong presence so that potential </w:t>
      </w:r>
      <w:r w:rsidR="00360FC9" w:rsidRPr="00F5359C">
        <w:rPr>
          <w:rFonts w:ascii="Arial" w:hAnsi="Arial" w:cs="Arial"/>
          <w:sz w:val="22"/>
          <w:szCs w:val="22"/>
        </w:rPr>
        <w:t xml:space="preserve">candidates and customers were aware of its offering.  This is likely to be online in the current age.  There would need to be an understanding of what competitors were offering to ensure that the organisation offering a </w:t>
      </w:r>
      <w:r w:rsidR="00080436" w:rsidRPr="00F5359C">
        <w:rPr>
          <w:rFonts w:ascii="Arial" w:hAnsi="Arial" w:cs="Arial"/>
          <w:sz w:val="22"/>
          <w:szCs w:val="22"/>
        </w:rPr>
        <w:t>reward package which was competitive</w:t>
      </w:r>
      <w:r w:rsidR="00900148" w:rsidRPr="00F5359C">
        <w:rPr>
          <w:rFonts w:ascii="Arial" w:hAnsi="Arial" w:cs="Arial"/>
          <w:sz w:val="22"/>
          <w:szCs w:val="22"/>
        </w:rPr>
        <w:t xml:space="preserve"> (People Management, 2019)</w:t>
      </w:r>
      <w:r w:rsidR="004552F9" w:rsidRPr="00F5359C">
        <w:rPr>
          <w:rFonts w:ascii="Arial" w:hAnsi="Arial" w:cs="Arial"/>
          <w:sz w:val="22"/>
          <w:szCs w:val="22"/>
        </w:rPr>
        <w:t>.</w:t>
      </w:r>
    </w:p>
    <w:p w14:paraId="7BFFC56E" w14:textId="64D94C44" w:rsidR="00AF2BFA" w:rsidRPr="00F5359C" w:rsidRDefault="00DE2348"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Initiatives such as the </w:t>
      </w:r>
      <w:r w:rsidR="00932798" w:rsidRPr="00F5359C">
        <w:rPr>
          <w:rFonts w:ascii="Arial" w:hAnsi="Arial" w:cs="Arial"/>
          <w:sz w:val="22"/>
          <w:szCs w:val="22"/>
        </w:rPr>
        <w:t>four-day</w:t>
      </w:r>
      <w:r w:rsidRPr="00F5359C">
        <w:rPr>
          <w:rFonts w:ascii="Arial" w:hAnsi="Arial" w:cs="Arial"/>
          <w:sz w:val="22"/>
          <w:szCs w:val="22"/>
        </w:rPr>
        <w:t xml:space="preserve"> week or enhanced flexible practices could be considered to </w:t>
      </w:r>
      <w:r w:rsidR="00C37398" w:rsidRPr="00F5359C">
        <w:rPr>
          <w:rFonts w:ascii="Arial" w:hAnsi="Arial" w:cs="Arial"/>
          <w:sz w:val="22"/>
          <w:szCs w:val="22"/>
        </w:rPr>
        <w:t xml:space="preserve">promote work life balance and provide a competitive advantage. I have previously worked with Housing Associations where talent was in demand and </w:t>
      </w:r>
      <w:r w:rsidR="00D61100" w:rsidRPr="00F5359C">
        <w:rPr>
          <w:rFonts w:ascii="Arial" w:hAnsi="Arial" w:cs="Arial"/>
          <w:sz w:val="22"/>
          <w:szCs w:val="22"/>
        </w:rPr>
        <w:t xml:space="preserve">many </w:t>
      </w:r>
      <w:r w:rsidR="00AD385A" w:rsidRPr="00F5359C">
        <w:rPr>
          <w:rFonts w:ascii="Arial" w:hAnsi="Arial" w:cs="Arial"/>
          <w:sz w:val="22"/>
          <w:szCs w:val="22"/>
        </w:rPr>
        <w:t xml:space="preserve">skilled staff had left to the private sector.  However, one organisation introduced a </w:t>
      </w:r>
      <w:r w:rsidR="00932798" w:rsidRPr="00F5359C">
        <w:rPr>
          <w:rFonts w:ascii="Arial" w:hAnsi="Arial" w:cs="Arial"/>
          <w:sz w:val="22"/>
          <w:szCs w:val="22"/>
        </w:rPr>
        <w:t>four-day</w:t>
      </w:r>
      <w:r w:rsidR="00AD385A" w:rsidRPr="00F5359C">
        <w:rPr>
          <w:rFonts w:ascii="Arial" w:hAnsi="Arial" w:cs="Arial"/>
          <w:sz w:val="22"/>
          <w:szCs w:val="22"/>
        </w:rPr>
        <w:t xml:space="preserve"> week </w:t>
      </w:r>
      <w:r w:rsidR="00696C46" w:rsidRPr="00F5359C">
        <w:rPr>
          <w:rFonts w:ascii="Arial" w:hAnsi="Arial" w:cs="Arial"/>
          <w:sz w:val="22"/>
          <w:szCs w:val="22"/>
        </w:rPr>
        <w:t xml:space="preserve">due to feedback from staff and other stakeholders about the need for enhanced </w:t>
      </w:r>
      <w:r w:rsidR="00932798" w:rsidRPr="00F5359C">
        <w:rPr>
          <w:rFonts w:ascii="Arial" w:hAnsi="Arial" w:cs="Arial"/>
          <w:sz w:val="22"/>
          <w:szCs w:val="22"/>
        </w:rPr>
        <w:t>work life</w:t>
      </w:r>
      <w:r w:rsidR="00696C46" w:rsidRPr="00F5359C">
        <w:rPr>
          <w:rFonts w:ascii="Arial" w:hAnsi="Arial" w:cs="Arial"/>
          <w:sz w:val="22"/>
          <w:szCs w:val="22"/>
        </w:rPr>
        <w:t xml:space="preserve"> balance which aligned to the organisation’s </w:t>
      </w:r>
      <w:r w:rsidR="00932798" w:rsidRPr="00F5359C">
        <w:rPr>
          <w:rFonts w:ascii="Arial" w:hAnsi="Arial" w:cs="Arial"/>
          <w:sz w:val="22"/>
          <w:szCs w:val="22"/>
        </w:rPr>
        <w:t xml:space="preserve">values.  This had a huge impact on the number of applicants and </w:t>
      </w:r>
      <w:r w:rsidR="004552F9" w:rsidRPr="00F5359C">
        <w:rPr>
          <w:rFonts w:ascii="Arial" w:hAnsi="Arial" w:cs="Arial"/>
          <w:sz w:val="22"/>
          <w:szCs w:val="22"/>
        </w:rPr>
        <w:t>employer engagement and satisfaction</w:t>
      </w:r>
      <w:r w:rsidR="000154A4" w:rsidRPr="00F5359C">
        <w:rPr>
          <w:rFonts w:ascii="Arial" w:hAnsi="Arial" w:cs="Arial"/>
          <w:sz w:val="22"/>
          <w:szCs w:val="22"/>
        </w:rPr>
        <w:t xml:space="preserve"> and gave the organisation a competitive advantage.</w:t>
      </w:r>
    </w:p>
    <w:p w14:paraId="22781FCB" w14:textId="32C8E6DE" w:rsidR="00163F41" w:rsidRPr="00F5359C" w:rsidRDefault="00163F41" w:rsidP="00B04520">
      <w:pPr>
        <w:spacing w:before="60" w:after="60" w:line="276" w:lineRule="auto"/>
        <w:jc w:val="both"/>
        <w:rPr>
          <w:rFonts w:ascii="Arial" w:hAnsi="Arial" w:cs="Arial"/>
          <w:sz w:val="22"/>
          <w:szCs w:val="22"/>
          <w:highlight w:val="green"/>
        </w:rPr>
      </w:pPr>
    </w:p>
    <w:p w14:paraId="16E59162" w14:textId="15CCB296" w:rsidR="00286F5F" w:rsidRPr="00F5359C" w:rsidRDefault="000A34B1" w:rsidP="00F5359C">
      <w:pPr>
        <w:spacing w:before="120" w:after="120" w:line="276" w:lineRule="auto"/>
        <w:jc w:val="both"/>
        <w:rPr>
          <w:rFonts w:ascii="Arial" w:hAnsi="Arial" w:cs="Arial"/>
          <w:b/>
          <w:bCs/>
          <w:sz w:val="22"/>
          <w:szCs w:val="22"/>
        </w:rPr>
      </w:pPr>
      <w:r w:rsidRPr="00F5359C">
        <w:rPr>
          <w:rFonts w:ascii="Arial" w:hAnsi="Arial" w:cs="Arial"/>
          <w:b/>
          <w:bCs/>
          <w:sz w:val="22"/>
          <w:szCs w:val="22"/>
        </w:rPr>
        <w:lastRenderedPageBreak/>
        <w:t>(AC</w:t>
      </w:r>
      <w:r w:rsidR="00F42EC0" w:rsidRPr="00F5359C">
        <w:rPr>
          <w:rFonts w:ascii="Arial" w:hAnsi="Arial" w:cs="Arial"/>
          <w:b/>
          <w:bCs/>
          <w:sz w:val="22"/>
          <w:szCs w:val="22"/>
        </w:rPr>
        <w:t xml:space="preserve"> </w:t>
      </w:r>
      <w:r w:rsidRPr="00F5359C">
        <w:rPr>
          <w:rFonts w:ascii="Arial" w:hAnsi="Arial" w:cs="Arial"/>
          <w:b/>
          <w:bCs/>
          <w:sz w:val="22"/>
          <w:szCs w:val="22"/>
        </w:rPr>
        <w:t xml:space="preserve">1.2) Explain the impact of changing labour market condition on resourcing decisions at </w:t>
      </w:r>
      <w:r w:rsidR="00DD49B6" w:rsidRPr="00F5359C">
        <w:rPr>
          <w:rFonts w:ascii="Arial" w:hAnsi="Arial" w:cs="Arial"/>
          <w:b/>
          <w:bCs/>
          <w:sz w:val="22"/>
          <w:szCs w:val="22"/>
        </w:rPr>
        <w:t>ParcelCare.</w:t>
      </w:r>
      <w:r w:rsidR="00C54BDC" w:rsidRPr="00F5359C">
        <w:rPr>
          <w:rFonts w:ascii="Arial" w:hAnsi="Arial" w:cs="Arial"/>
          <w:b/>
          <w:bCs/>
          <w:sz w:val="22"/>
          <w:szCs w:val="22"/>
        </w:rPr>
        <w:t xml:space="preserve"> </w:t>
      </w:r>
    </w:p>
    <w:p w14:paraId="181D3094" w14:textId="179164CE" w:rsidR="00597014" w:rsidRPr="00F5359C" w:rsidRDefault="006A6D92" w:rsidP="00F5359C">
      <w:pPr>
        <w:spacing w:before="120" w:after="120" w:line="276" w:lineRule="auto"/>
        <w:jc w:val="both"/>
        <w:rPr>
          <w:rFonts w:ascii="Arial" w:hAnsi="Arial" w:cs="Arial"/>
          <w:sz w:val="22"/>
          <w:szCs w:val="22"/>
        </w:rPr>
      </w:pPr>
      <w:r w:rsidRPr="00F5359C">
        <w:rPr>
          <w:rFonts w:ascii="Arial" w:hAnsi="Arial" w:cs="Arial"/>
          <w:sz w:val="22"/>
          <w:szCs w:val="22"/>
        </w:rPr>
        <w:t>Labour</w:t>
      </w:r>
      <w:r w:rsidR="00761156" w:rsidRPr="00F5359C">
        <w:rPr>
          <w:rFonts w:ascii="Arial" w:hAnsi="Arial" w:cs="Arial"/>
          <w:sz w:val="22"/>
          <w:szCs w:val="22"/>
        </w:rPr>
        <w:t xml:space="preserve"> markets can be categorised as ‘tight’ or ‘loose’.  A tight labour market is when there are more </w:t>
      </w:r>
      <w:r w:rsidR="007524A5" w:rsidRPr="00F5359C">
        <w:rPr>
          <w:rFonts w:ascii="Arial" w:hAnsi="Arial" w:cs="Arial"/>
          <w:sz w:val="22"/>
          <w:szCs w:val="22"/>
        </w:rPr>
        <w:t xml:space="preserve">roles than potential applicants i.e. there is more demand than supply.  A loose labour market is where supply outweighs the demand for </w:t>
      </w:r>
      <w:r w:rsidR="00B4792A" w:rsidRPr="00F5359C">
        <w:rPr>
          <w:rFonts w:ascii="Arial" w:hAnsi="Arial" w:cs="Arial"/>
          <w:sz w:val="22"/>
          <w:szCs w:val="22"/>
        </w:rPr>
        <w:t>labour (Boys, 2024).</w:t>
      </w:r>
    </w:p>
    <w:p w14:paraId="0089DE0C" w14:textId="63E31AEA" w:rsidR="00502EAD" w:rsidRPr="00F5359C" w:rsidRDefault="006A2A1D" w:rsidP="00F5359C">
      <w:pPr>
        <w:spacing w:before="120" w:after="120" w:line="276" w:lineRule="auto"/>
        <w:jc w:val="both"/>
        <w:rPr>
          <w:rFonts w:ascii="Arial" w:hAnsi="Arial" w:cs="Arial"/>
          <w:sz w:val="22"/>
          <w:szCs w:val="22"/>
        </w:rPr>
      </w:pPr>
      <w:r w:rsidRPr="00F5359C">
        <w:rPr>
          <w:rFonts w:ascii="Arial" w:hAnsi="Arial" w:cs="Arial"/>
          <w:sz w:val="22"/>
          <w:szCs w:val="22"/>
        </w:rPr>
        <w:t>Depending on the labour market condition, organisations may make different decisions for resourcing.   In t</w:t>
      </w:r>
      <w:r w:rsidR="00DF0A72" w:rsidRPr="00F5359C">
        <w:rPr>
          <w:rFonts w:ascii="Arial" w:hAnsi="Arial" w:cs="Arial"/>
          <w:sz w:val="22"/>
          <w:szCs w:val="22"/>
        </w:rPr>
        <w:t xml:space="preserve">ight labour </w:t>
      </w:r>
      <w:r w:rsidR="00502EAD" w:rsidRPr="00F5359C">
        <w:rPr>
          <w:rFonts w:ascii="Arial" w:hAnsi="Arial" w:cs="Arial"/>
          <w:sz w:val="22"/>
          <w:szCs w:val="22"/>
        </w:rPr>
        <w:t>markets,</w:t>
      </w:r>
      <w:r w:rsidR="00261619" w:rsidRPr="00F5359C">
        <w:rPr>
          <w:rFonts w:ascii="Arial" w:hAnsi="Arial" w:cs="Arial"/>
          <w:sz w:val="22"/>
          <w:szCs w:val="22"/>
        </w:rPr>
        <w:t xml:space="preserve"> where applicants are s</w:t>
      </w:r>
      <w:r w:rsidR="0005795F" w:rsidRPr="00F5359C">
        <w:rPr>
          <w:rFonts w:ascii="Arial" w:hAnsi="Arial" w:cs="Arial"/>
          <w:sz w:val="22"/>
          <w:szCs w:val="22"/>
        </w:rPr>
        <w:t>car</w:t>
      </w:r>
      <w:r w:rsidR="00C54BDC" w:rsidRPr="00F5359C">
        <w:rPr>
          <w:rFonts w:ascii="Arial" w:hAnsi="Arial" w:cs="Arial"/>
          <w:sz w:val="22"/>
          <w:szCs w:val="22"/>
        </w:rPr>
        <w:t>ce</w:t>
      </w:r>
      <w:r w:rsidR="0005795F" w:rsidRPr="00F5359C">
        <w:rPr>
          <w:rFonts w:ascii="Arial" w:hAnsi="Arial" w:cs="Arial"/>
          <w:sz w:val="22"/>
          <w:szCs w:val="22"/>
        </w:rPr>
        <w:t xml:space="preserve">, there are </w:t>
      </w:r>
      <w:r w:rsidR="008E4332" w:rsidRPr="00F5359C">
        <w:rPr>
          <w:rFonts w:ascii="Arial" w:hAnsi="Arial" w:cs="Arial"/>
          <w:sz w:val="22"/>
          <w:szCs w:val="22"/>
        </w:rPr>
        <w:t>often skill shortages</w:t>
      </w:r>
      <w:r w:rsidR="0005795F" w:rsidRPr="00F5359C">
        <w:rPr>
          <w:rFonts w:ascii="Arial" w:hAnsi="Arial" w:cs="Arial"/>
          <w:sz w:val="22"/>
          <w:szCs w:val="22"/>
        </w:rPr>
        <w:t>, organisations would need to assess their recruitment approach and</w:t>
      </w:r>
      <w:r w:rsidR="00502EAD" w:rsidRPr="00F5359C">
        <w:rPr>
          <w:rFonts w:ascii="Arial" w:hAnsi="Arial" w:cs="Arial"/>
          <w:sz w:val="22"/>
          <w:szCs w:val="22"/>
        </w:rPr>
        <w:t xml:space="preserve"> consider different methods to attract talent. In situations such as this, Parcelcare would need to consider its:</w:t>
      </w:r>
    </w:p>
    <w:p w14:paraId="379A37D7" w14:textId="4D209291" w:rsidR="00502EAD" w:rsidRPr="00F5359C" w:rsidRDefault="00502EAD" w:rsidP="00F5359C">
      <w:pPr>
        <w:pStyle w:val="ListParagraph"/>
        <w:numPr>
          <w:ilvl w:val="0"/>
          <w:numId w:val="4"/>
        </w:numPr>
        <w:spacing w:before="120" w:after="120" w:line="276" w:lineRule="auto"/>
        <w:jc w:val="both"/>
        <w:rPr>
          <w:rFonts w:ascii="Arial" w:hAnsi="Arial" w:cs="Arial"/>
          <w:sz w:val="22"/>
          <w:szCs w:val="22"/>
        </w:rPr>
      </w:pPr>
      <w:r w:rsidRPr="00F5359C">
        <w:rPr>
          <w:rFonts w:ascii="Arial" w:hAnsi="Arial" w:cs="Arial"/>
          <w:sz w:val="22"/>
          <w:szCs w:val="22"/>
        </w:rPr>
        <w:t xml:space="preserve">Employer branding to ensure that it is known to potential applicants and that it has a good </w:t>
      </w:r>
      <w:r w:rsidR="00546899" w:rsidRPr="00F5359C">
        <w:rPr>
          <w:rFonts w:ascii="Arial" w:hAnsi="Arial" w:cs="Arial"/>
          <w:sz w:val="22"/>
          <w:szCs w:val="22"/>
        </w:rPr>
        <w:t>reputation</w:t>
      </w:r>
      <w:r w:rsidRPr="00F5359C">
        <w:rPr>
          <w:rFonts w:ascii="Arial" w:hAnsi="Arial" w:cs="Arial"/>
          <w:sz w:val="22"/>
          <w:szCs w:val="22"/>
        </w:rPr>
        <w:t xml:space="preserve"> n the sector.  To do this, it ma</w:t>
      </w:r>
      <w:r w:rsidR="00546899" w:rsidRPr="00F5359C">
        <w:rPr>
          <w:rFonts w:ascii="Arial" w:hAnsi="Arial" w:cs="Arial"/>
          <w:sz w:val="22"/>
          <w:szCs w:val="22"/>
        </w:rPr>
        <w:t xml:space="preserve">y need to consider enhancing its online presence and consider promotion in differing locations.  </w:t>
      </w:r>
      <w:r w:rsidR="00183D12" w:rsidRPr="00F5359C">
        <w:rPr>
          <w:rFonts w:ascii="Arial" w:hAnsi="Arial" w:cs="Arial"/>
          <w:sz w:val="22"/>
          <w:szCs w:val="22"/>
        </w:rPr>
        <w:t xml:space="preserve">An organisation that I work with has analysed the staff generally attracted and identified a gap in the younger applicants and has begun using TikTok to promote roles and show realistic job previews to promote retention. </w:t>
      </w:r>
    </w:p>
    <w:p w14:paraId="7C41AB6E" w14:textId="630CCE2A" w:rsidR="00502EAD" w:rsidRPr="00F5359C" w:rsidRDefault="00502EAD" w:rsidP="00F5359C">
      <w:pPr>
        <w:pStyle w:val="ListParagraph"/>
        <w:numPr>
          <w:ilvl w:val="0"/>
          <w:numId w:val="4"/>
        </w:numPr>
        <w:spacing w:before="120" w:after="120" w:line="276" w:lineRule="auto"/>
        <w:jc w:val="both"/>
        <w:rPr>
          <w:rFonts w:ascii="Arial" w:hAnsi="Arial" w:cs="Arial"/>
          <w:sz w:val="22"/>
          <w:szCs w:val="22"/>
        </w:rPr>
      </w:pPr>
      <w:r w:rsidRPr="00F5359C">
        <w:rPr>
          <w:rFonts w:ascii="Arial" w:hAnsi="Arial" w:cs="Arial"/>
          <w:sz w:val="22"/>
          <w:szCs w:val="22"/>
        </w:rPr>
        <w:t>R</w:t>
      </w:r>
      <w:r w:rsidR="0077714C" w:rsidRPr="00F5359C">
        <w:rPr>
          <w:rFonts w:ascii="Arial" w:hAnsi="Arial" w:cs="Arial"/>
          <w:sz w:val="22"/>
          <w:szCs w:val="22"/>
        </w:rPr>
        <w:t>ecruitment initiative</w:t>
      </w:r>
      <w:r w:rsidRPr="00F5359C">
        <w:rPr>
          <w:rFonts w:ascii="Arial" w:hAnsi="Arial" w:cs="Arial"/>
          <w:sz w:val="22"/>
          <w:szCs w:val="22"/>
        </w:rPr>
        <w:t>s</w:t>
      </w:r>
      <w:r w:rsidR="00183D12" w:rsidRPr="00F5359C">
        <w:rPr>
          <w:rFonts w:ascii="Arial" w:hAnsi="Arial" w:cs="Arial"/>
          <w:sz w:val="22"/>
          <w:szCs w:val="22"/>
        </w:rPr>
        <w:t xml:space="preserve"> could be assessed as there is a need to attract a</w:t>
      </w:r>
      <w:r w:rsidR="0077714C" w:rsidRPr="00F5359C">
        <w:rPr>
          <w:rFonts w:ascii="Arial" w:hAnsi="Arial" w:cs="Arial"/>
          <w:sz w:val="22"/>
          <w:szCs w:val="22"/>
        </w:rPr>
        <w:t xml:space="preserve"> </w:t>
      </w:r>
      <w:r w:rsidRPr="00F5359C">
        <w:rPr>
          <w:rFonts w:ascii="Arial" w:hAnsi="Arial" w:cs="Arial"/>
          <w:sz w:val="22"/>
          <w:szCs w:val="22"/>
        </w:rPr>
        <w:t>wider</w:t>
      </w:r>
      <w:r w:rsidR="0077714C" w:rsidRPr="00F5359C">
        <w:rPr>
          <w:rFonts w:ascii="Arial" w:hAnsi="Arial" w:cs="Arial"/>
          <w:sz w:val="22"/>
          <w:szCs w:val="22"/>
        </w:rPr>
        <w:t xml:space="preserve"> pool of candidates</w:t>
      </w:r>
      <w:r w:rsidR="00183D12" w:rsidRPr="00F5359C">
        <w:rPr>
          <w:rFonts w:ascii="Arial" w:hAnsi="Arial" w:cs="Arial"/>
          <w:sz w:val="22"/>
          <w:szCs w:val="22"/>
        </w:rPr>
        <w:t xml:space="preserve">.  The organisation could consider which roles could be undertaken remotely to allow for wider geographical </w:t>
      </w:r>
      <w:r w:rsidR="00E761F6" w:rsidRPr="00F5359C">
        <w:rPr>
          <w:rFonts w:ascii="Arial" w:hAnsi="Arial" w:cs="Arial"/>
          <w:sz w:val="22"/>
          <w:szCs w:val="22"/>
        </w:rPr>
        <w:t>applications.  Use of recruitment agencies or online recruitment tools could be considered.</w:t>
      </w:r>
    </w:p>
    <w:p w14:paraId="27B4B793" w14:textId="522B7998" w:rsidR="00502EAD" w:rsidRPr="00F5359C" w:rsidRDefault="00E761F6" w:rsidP="00F5359C">
      <w:pPr>
        <w:pStyle w:val="ListParagraph"/>
        <w:numPr>
          <w:ilvl w:val="0"/>
          <w:numId w:val="4"/>
        </w:numPr>
        <w:spacing w:before="120" w:after="120" w:line="276" w:lineRule="auto"/>
        <w:jc w:val="both"/>
        <w:rPr>
          <w:rFonts w:ascii="Arial" w:hAnsi="Arial" w:cs="Arial"/>
          <w:sz w:val="22"/>
          <w:szCs w:val="22"/>
        </w:rPr>
      </w:pPr>
      <w:r w:rsidRPr="00F5359C">
        <w:rPr>
          <w:rFonts w:ascii="Arial" w:hAnsi="Arial" w:cs="Arial"/>
          <w:sz w:val="22"/>
          <w:szCs w:val="22"/>
        </w:rPr>
        <w:t xml:space="preserve">Retention would become even more important to ParcelCare as </w:t>
      </w:r>
      <w:r w:rsidR="009A6AFE" w:rsidRPr="00F5359C">
        <w:rPr>
          <w:rFonts w:ascii="Arial" w:hAnsi="Arial" w:cs="Arial"/>
          <w:sz w:val="22"/>
          <w:szCs w:val="22"/>
        </w:rPr>
        <w:t xml:space="preserve">new employees would be hard to come by. </w:t>
      </w:r>
      <w:r w:rsidR="003A206F" w:rsidRPr="00F5359C">
        <w:rPr>
          <w:rFonts w:ascii="Arial" w:hAnsi="Arial" w:cs="Arial"/>
          <w:sz w:val="22"/>
          <w:szCs w:val="22"/>
        </w:rPr>
        <w:t xml:space="preserve">The </w:t>
      </w:r>
      <w:r w:rsidR="00E350FA" w:rsidRPr="00F5359C">
        <w:rPr>
          <w:rFonts w:ascii="Arial" w:hAnsi="Arial" w:cs="Arial"/>
          <w:sz w:val="22"/>
          <w:szCs w:val="22"/>
        </w:rPr>
        <w:t>organisation</w:t>
      </w:r>
      <w:r w:rsidR="003A206F" w:rsidRPr="00F5359C">
        <w:rPr>
          <w:rFonts w:ascii="Arial" w:hAnsi="Arial" w:cs="Arial"/>
          <w:sz w:val="22"/>
          <w:szCs w:val="22"/>
        </w:rPr>
        <w:t xml:space="preserve"> could assess it</w:t>
      </w:r>
      <w:r w:rsidR="00FB4738" w:rsidRPr="00F5359C">
        <w:rPr>
          <w:rFonts w:ascii="Arial" w:hAnsi="Arial" w:cs="Arial"/>
          <w:sz w:val="22"/>
          <w:szCs w:val="22"/>
        </w:rPr>
        <w:t xml:space="preserve"> rewards and benefits, </w:t>
      </w:r>
      <w:r w:rsidR="00E350FA" w:rsidRPr="00F5359C">
        <w:rPr>
          <w:rFonts w:ascii="Arial" w:hAnsi="Arial" w:cs="Arial"/>
          <w:sz w:val="22"/>
          <w:szCs w:val="22"/>
        </w:rPr>
        <w:t>increase its</w:t>
      </w:r>
      <w:r w:rsidR="00FB4738" w:rsidRPr="00F5359C">
        <w:rPr>
          <w:rFonts w:ascii="Arial" w:hAnsi="Arial" w:cs="Arial"/>
          <w:sz w:val="22"/>
          <w:szCs w:val="22"/>
        </w:rPr>
        <w:t xml:space="preserve"> awareness of push and pull factors</w:t>
      </w:r>
      <w:r w:rsidR="00E350FA" w:rsidRPr="00F5359C">
        <w:rPr>
          <w:rFonts w:ascii="Arial" w:hAnsi="Arial" w:cs="Arial"/>
          <w:sz w:val="22"/>
          <w:szCs w:val="22"/>
        </w:rPr>
        <w:t xml:space="preserve"> and promote </w:t>
      </w:r>
      <w:r w:rsidR="00FB4738" w:rsidRPr="00F5359C">
        <w:rPr>
          <w:rFonts w:ascii="Arial" w:hAnsi="Arial" w:cs="Arial"/>
          <w:sz w:val="22"/>
          <w:szCs w:val="22"/>
        </w:rPr>
        <w:t xml:space="preserve">employee engagement and consultation to </w:t>
      </w:r>
      <w:r w:rsidR="00502EAD" w:rsidRPr="00F5359C">
        <w:rPr>
          <w:rFonts w:ascii="Arial" w:hAnsi="Arial" w:cs="Arial"/>
          <w:sz w:val="22"/>
          <w:szCs w:val="22"/>
        </w:rPr>
        <w:t>understand</w:t>
      </w:r>
      <w:r w:rsidR="00FB4738" w:rsidRPr="00F5359C">
        <w:rPr>
          <w:rFonts w:ascii="Arial" w:hAnsi="Arial" w:cs="Arial"/>
          <w:sz w:val="22"/>
          <w:szCs w:val="22"/>
        </w:rPr>
        <w:t xml:space="preserve"> what is </w:t>
      </w:r>
      <w:r w:rsidR="00502EAD" w:rsidRPr="00F5359C">
        <w:rPr>
          <w:rFonts w:ascii="Arial" w:hAnsi="Arial" w:cs="Arial"/>
          <w:sz w:val="22"/>
          <w:szCs w:val="22"/>
        </w:rPr>
        <w:t>important</w:t>
      </w:r>
      <w:r w:rsidR="00FB4738" w:rsidRPr="00F5359C">
        <w:rPr>
          <w:rFonts w:ascii="Arial" w:hAnsi="Arial" w:cs="Arial"/>
          <w:sz w:val="22"/>
          <w:szCs w:val="22"/>
        </w:rPr>
        <w:t xml:space="preserve"> to staff</w:t>
      </w:r>
      <w:r w:rsidR="00F22EF9" w:rsidRPr="00F5359C">
        <w:rPr>
          <w:rFonts w:ascii="Arial" w:hAnsi="Arial" w:cs="Arial"/>
          <w:sz w:val="22"/>
          <w:szCs w:val="22"/>
        </w:rPr>
        <w:t xml:space="preserve"> as well as any areas of satisfaction which could be addressed. </w:t>
      </w:r>
    </w:p>
    <w:p w14:paraId="50F82931" w14:textId="1A308535" w:rsidR="00F22EF9" w:rsidRPr="00F5359C" w:rsidRDefault="00F22EF9" w:rsidP="00F5359C">
      <w:pPr>
        <w:pStyle w:val="ListParagraph"/>
        <w:numPr>
          <w:ilvl w:val="0"/>
          <w:numId w:val="4"/>
        </w:numPr>
        <w:spacing w:before="120" w:after="120" w:line="276" w:lineRule="auto"/>
        <w:jc w:val="both"/>
        <w:rPr>
          <w:rFonts w:ascii="Arial" w:hAnsi="Arial" w:cs="Arial"/>
          <w:sz w:val="22"/>
          <w:szCs w:val="22"/>
        </w:rPr>
      </w:pPr>
      <w:r w:rsidRPr="00F5359C">
        <w:rPr>
          <w:rFonts w:ascii="Arial" w:hAnsi="Arial" w:cs="Arial"/>
          <w:sz w:val="22"/>
          <w:szCs w:val="22"/>
        </w:rPr>
        <w:t xml:space="preserve">Development opportunities would become increasingly important due to skill shortages, the organisation may wish to consider internal development. This approach would help the organisation have more skilled staff but could also help with retention and motivation of staff as well as longer term resource planning. </w:t>
      </w:r>
    </w:p>
    <w:p w14:paraId="29CF67EA" w14:textId="4BC0737E" w:rsidR="006A2A1D" w:rsidRPr="00F5359C" w:rsidRDefault="00FD0AD2" w:rsidP="00F5359C">
      <w:pPr>
        <w:pStyle w:val="ListParagraph"/>
        <w:numPr>
          <w:ilvl w:val="0"/>
          <w:numId w:val="4"/>
        </w:numPr>
        <w:spacing w:before="120" w:after="120" w:line="276" w:lineRule="auto"/>
        <w:jc w:val="both"/>
        <w:rPr>
          <w:rFonts w:ascii="Arial" w:hAnsi="Arial" w:cs="Arial"/>
          <w:sz w:val="22"/>
          <w:szCs w:val="22"/>
        </w:rPr>
      </w:pPr>
      <w:r w:rsidRPr="00F5359C">
        <w:rPr>
          <w:rFonts w:ascii="Arial" w:hAnsi="Arial" w:cs="Arial"/>
          <w:sz w:val="22"/>
          <w:szCs w:val="22"/>
        </w:rPr>
        <w:t>Finally</w:t>
      </w:r>
      <w:r w:rsidR="00F22EF9" w:rsidRPr="00F5359C">
        <w:rPr>
          <w:rFonts w:ascii="Arial" w:hAnsi="Arial" w:cs="Arial"/>
          <w:sz w:val="22"/>
          <w:szCs w:val="22"/>
        </w:rPr>
        <w:t xml:space="preserve">, </w:t>
      </w:r>
      <w:r w:rsidR="0077714C" w:rsidRPr="00F5359C">
        <w:rPr>
          <w:rFonts w:ascii="Arial" w:hAnsi="Arial" w:cs="Arial"/>
          <w:sz w:val="22"/>
          <w:szCs w:val="22"/>
        </w:rPr>
        <w:t>reorganisation</w:t>
      </w:r>
      <w:r w:rsidR="00F22EF9" w:rsidRPr="00F5359C">
        <w:rPr>
          <w:rFonts w:ascii="Arial" w:hAnsi="Arial" w:cs="Arial"/>
          <w:sz w:val="22"/>
          <w:szCs w:val="22"/>
        </w:rPr>
        <w:t xml:space="preserve"> could be an option, as additional staff could be hard to access, </w:t>
      </w:r>
      <w:r w:rsidR="00B04520" w:rsidRPr="00F5359C">
        <w:rPr>
          <w:rFonts w:ascii="Arial" w:hAnsi="Arial" w:cs="Arial"/>
          <w:sz w:val="22"/>
          <w:szCs w:val="22"/>
        </w:rPr>
        <w:t xml:space="preserve">the organisation could look at the current staff and how the structure could be enhanced to support productivity and </w:t>
      </w:r>
      <w:r w:rsidR="00C54BDC" w:rsidRPr="00F5359C">
        <w:rPr>
          <w:rFonts w:ascii="Arial" w:hAnsi="Arial" w:cs="Arial"/>
          <w:sz w:val="22"/>
          <w:szCs w:val="22"/>
        </w:rPr>
        <w:t>efficiencies (</w:t>
      </w:r>
      <w:r w:rsidR="006A2A1D" w:rsidRPr="00F5359C">
        <w:rPr>
          <w:rFonts w:ascii="Arial" w:hAnsi="Arial" w:cs="Arial"/>
          <w:sz w:val="22"/>
          <w:szCs w:val="22"/>
        </w:rPr>
        <w:t>Taylor and Woodhams</w:t>
      </w:r>
      <w:r w:rsidR="0044016F" w:rsidRPr="00F5359C">
        <w:rPr>
          <w:rFonts w:ascii="Arial" w:hAnsi="Arial" w:cs="Arial"/>
          <w:sz w:val="22"/>
          <w:szCs w:val="22"/>
        </w:rPr>
        <w:t xml:space="preserve">, </w:t>
      </w:r>
      <w:r w:rsidR="006A2A1D" w:rsidRPr="00F5359C">
        <w:rPr>
          <w:rFonts w:ascii="Arial" w:hAnsi="Arial" w:cs="Arial"/>
          <w:sz w:val="22"/>
          <w:szCs w:val="22"/>
        </w:rPr>
        <w:t>2022</w:t>
      </w:r>
      <w:r w:rsidR="00C93784" w:rsidRPr="00F5359C">
        <w:rPr>
          <w:rFonts w:ascii="Arial" w:hAnsi="Arial" w:cs="Arial"/>
          <w:sz w:val="22"/>
          <w:szCs w:val="22"/>
        </w:rPr>
        <w:t>, p.32</w:t>
      </w:r>
      <w:r w:rsidR="006A2A1D" w:rsidRPr="00F5359C">
        <w:rPr>
          <w:rFonts w:ascii="Arial" w:hAnsi="Arial" w:cs="Arial"/>
          <w:sz w:val="22"/>
          <w:szCs w:val="22"/>
        </w:rPr>
        <w:t>)</w:t>
      </w:r>
      <w:r w:rsidR="00C54BDC" w:rsidRPr="00F5359C">
        <w:rPr>
          <w:rFonts w:ascii="Arial" w:hAnsi="Arial" w:cs="Arial"/>
          <w:sz w:val="22"/>
          <w:szCs w:val="22"/>
        </w:rPr>
        <w:t>.</w:t>
      </w:r>
    </w:p>
    <w:p w14:paraId="4F447F97" w14:textId="23E617E2" w:rsidR="00ED105B" w:rsidRPr="00F5359C" w:rsidRDefault="00FD0AD2"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The </w:t>
      </w:r>
      <w:r w:rsidR="00B21A0B" w:rsidRPr="00F5359C">
        <w:rPr>
          <w:rFonts w:ascii="Arial" w:hAnsi="Arial" w:cs="Arial"/>
          <w:sz w:val="22"/>
          <w:szCs w:val="22"/>
        </w:rPr>
        <w:t>organisation</w:t>
      </w:r>
      <w:r w:rsidRPr="00F5359C">
        <w:rPr>
          <w:rFonts w:ascii="Arial" w:hAnsi="Arial" w:cs="Arial"/>
          <w:sz w:val="22"/>
          <w:szCs w:val="22"/>
        </w:rPr>
        <w:t xml:space="preserve"> could also consider the b</w:t>
      </w:r>
      <w:r w:rsidR="00ED105B" w:rsidRPr="00F5359C">
        <w:rPr>
          <w:rFonts w:ascii="Arial" w:hAnsi="Arial" w:cs="Arial"/>
          <w:sz w:val="22"/>
          <w:szCs w:val="22"/>
        </w:rPr>
        <w:t>arriers in the labour market</w:t>
      </w:r>
      <w:r w:rsidR="00A05C5B" w:rsidRPr="00F5359C">
        <w:rPr>
          <w:rFonts w:ascii="Arial" w:hAnsi="Arial" w:cs="Arial"/>
          <w:sz w:val="22"/>
          <w:szCs w:val="22"/>
        </w:rPr>
        <w:t xml:space="preserve"> such as </w:t>
      </w:r>
      <w:r w:rsidR="00FF58F0" w:rsidRPr="00F5359C">
        <w:rPr>
          <w:rFonts w:ascii="Arial" w:hAnsi="Arial" w:cs="Arial"/>
          <w:sz w:val="22"/>
          <w:szCs w:val="22"/>
        </w:rPr>
        <w:t xml:space="preserve">childcare, mental health, disability or </w:t>
      </w:r>
      <w:r w:rsidR="000D6DE2" w:rsidRPr="00F5359C">
        <w:rPr>
          <w:rFonts w:ascii="Arial" w:hAnsi="Arial" w:cs="Arial"/>
          <w:sz w:val="22"/>
          <w:szCs w:val="22"/>
        </w:rPr>
        <w:t xml:space="preserve">previous criminal record.   </w:t>
      </w:r>
      <w:r w:rsidR="006F44CA" w:rsidRPr="00F5359C">
        <w:rPr>
          <w:rFonts w:ascii="Arial" w:hAnsi="Arial" w:cs="Arial"/>
          <w:sz w:val="22"/>
          <w:szCs w:val="22"/>
        </w:rPr>
        <w:t xml:space="preserve">(Rodgers and Kassens, 2022) </w:t>
      </w:r>
      <w:r w:rsidR="000D6DE2" w:rsidRPr="00F5359C">
        <w:rPr>
          <w:rFonts w:ascii="Arial" w:hAnsi="Arial" w:cs="Arial"/>
          <w:sz w:val="22"/>
          <w:szCs w:val="22"/>
        </w:rPr>
        <w:t>Parce</w:t>
      </w:r>
      <w:r w:rsidR="007D6EAD" w:rsidRPr="00F5359C">
        <w:rPr>
          <w:rFonts w:ascii="Arial" w:hAnsi="Arial" w:cs="Arial"/>
          <w:sz w:val="22"/>
          <w:szCs w:val="22"/>
        </w:rPr>
        <w:t xml:space="preserve">lCare </w:t>
      </w:r>
      <w:r w:rsidR="000D6DE2" w:rsidRPr="00F5359C">
        <w:rPr>
          <w:rFonts w:ascii="Arial" w:hAnsi="Arial" w:cs="Arial"/>
          <w:sz w:val="22"/>
          <w:szCs w:val="22"/>
        </w:rPr>
        <w:t xml:space="preserve">could consider </w:t>
      </w:r>
      <w:r w:rsidR="008B6D0D" w:rsidRPr="00F5359C">
        <w:rPr>
          <w:rFonts w:ascii="Arial" w:hAnsi="Arial" w:cs="Arial"/>
          <w:sz w:val="22"/>
          <w:szCs w:val="22"/>
        </w:rPr>
        <w:t xml:space="preserve">how individuals could be embraced </w:t>
      </w:r>
      <w:r w:rsidR="00C54BDC" w:rsidRPr="00F5359C">
        <w:rPr>
          <w:rFonts w:ascii="Arial" w:hAnsi="Arial" w:cs="Arial"/>
          <w:sz w:val="22"/>
          <w:szCs w:val="22"/>
        </w:rPr>
        <w:t>into</w:t>
      </w:r>
      <w:r w:rsidR="008B6D0D" w:rsidRPr="00F5359C">
        <w:rPr>
          <w:rFonts w:ascii="Arial" w:hAnsi="Arial" w:cs="Arial"/>
          <w:sz w:val="22"/>
          <w:szCs w:val="22"/>
        </w:rPr>
        <w:t xml:space="preserve"> their labour force</w:t>
      </w:r>
      <w:r w:rsidR="006F44CA" w:rsidRPr="00F5359C">
        <w:rPr>
          <w:rFonts w:ascii="Arial" w:hAnsi="Arial" w:cs="Arial"/>
          <w:sz w:val="22"/>
          <w:szCs w:val="22"/>
        </w:rPr>
        <w:t xml:space="preserve"> such as </w:t>
      </w:r>
      <w:r w:rsidR="007D6EAD" w:rsidRPr="00F5359C">
        <w:rPr>
          <w:rFonts w:ascii="Arial" w:hAnsi="Arial" w:cs="Arial"/>
          <w:sz w:val="22"/>
          <w:szCs w:val="22"/>
        </w:rPr>
        <w:t>offering</w:t>
      </w:r>
      <w:r w:rsidR="008B6D0D" w:rsidRPr="00F5359C">
        <w:rPr>
          <w:rFonts w:ascii="Arial" w:hAnsi="Arial" w:cs="Arial"/>
          <w:sz w:val="22"/>
          <w:szCs w:val="22"/>
        </w:rPr>
        <w:t xml:space="preserve"> part time contracts, flexible working </w:t>
      </w:r>
      <w:r w:rsidR="007D6EAD" w:rsidRPr="00F5359C">
        <w:rPr>
          <w:rFonts w:ascii="Arial" w:hAnsi="Arial" w:cs="Arial"/>
          <w:sz w:val="22"/>
          <w:szCs w:val="22"/>
        </w:rPr>
        <w:t xml:space="preserve">opportunities or review of current policies could be helpful to do this. </w:t>
      </w:r>
    </w:p>
    <w:p w14:paraId="6E78D718" w14:textId="77777777" w:rsidR="009E4220" w:rsidRPr="00F5359C" w:rsidRDefault="009E4220" w:rsidP="00F5359C">
      <w:pPr>
        <w:spacing w:before="120" w:after="120" w:line="276" w:lineRule="auto"/>
        <w:jc w:val="both"/>
        <w:rPr>
          <w:rFonts w:ascii="Arial" w:hAnsi="Arial" w:cs="Arial"/>
          <w:sz w:val="22"/>
          <w:szCs w:val="22"/>
        </w:rPr>
      </w:pPr>
    </w:p>
    <w:p w14:paraId="3FF95DCC" w14:textId="77777777" w:rsidR="009E4220" w:rsidRPr="00F5359C" w:rsidRDefault="009E4220" w:rsidP="00F5359C">
      <w:pPr>
        <w:spacing w:before="120" w:after="120" w:line="276" w:lineRule="auto"/>
        <w:jc w:val="both"/>
        <w:rPr>
          <w:rFonts w:ascii="Arial" w:hAnsi="Arial" w:cs="Arial"/>
          <w:sz w:val="22"/>
          <w:szCs w:val="22"/>
        </w:rPr>
      </w:pPr>
    </w:p>
    <w:p w14:paraId="224C4B76" w14:textId="77777777" w:rsidR="009E4220" w:rsidRPr="00F5359C" w:rsidRDefault="009E4220" w:rsidP="00F5359C">
      <w:pPr>
        <w:spacing w:before="120" w:after="120" w:line="276" w:lineRule="auto"/>
        <w:jc w:val="both"/>
        <w:rPr>
          <w:rFonts w:ascii="Arial" w:hAnsi="Arial" w:cs="Arial"/>
          <w:sz w:val="22"/>
          <w:szCs w:val="22"/>
        </w:rPr>
      </w:pPr>
    </w:p>
    <w:p w14:paraId="311D3A4D" w14:textId="77777777" w:rsidR="009E4220" w:rsidRPr="00F5359C" w:rsidRDefault="009E4220" w:rsidP="00F5359C">
      <w:pPr>
        <w:spacing w:before="120" w:after="120" w:line="276" w:lineRule="auto"/>
        <w:jc w:val="both"/>
        <w:rPr>
          <w:rFonts w:ascii="Arial" w:hAnsi="Arial" w:cs="Arial"/>
          <w:sz w:val="22"/>
          <w:szCs w:val="22"/>
        </w:rPr>
      </w:pPr>
    </w:p>
    <w:p w14:paraId="7A5C2B4B" w14:textId="77777777" w:rsidR="009E4220" w:rsidRPr="00F5359C" w:rsidRDefault="009E4220" w:rsidP="00F5359C">
      <w:pPr>
        <w:spacing w:before="120" w:after="120" w:line="276" w:lineRule="auto"/>
        <w:jc w:val="both"/>
        <w:rPr>
          <w:rFonts w:ascii="Arial" w:hAnsi="Arial" w:cs="Arial"/>
          <w:sz w:val="22"/>
          <w:szCs w:val="22"/>
        </w:rPr>
      </w:pPr>
    </w:p>
    <w:p w14:paraId="26D1107A" w14:textId="77777777" w:rsidR="00D66593" w:rsidRPr="00F5359C" w:rsidRDefault="000A34B1" w:rsidP="00F5359C">
      <w:pPr>
        <w:spacing w:before="120" w:after="120" w:line="276" w:lineRule="auto"/>
        <w:jc w:val="both"/>
        <w:rPr>
          <w:rFonts w:ascii="Arial" w:hAnsi="Arial" w:cs="Arial"/>
          <w:b/>
          <w:bCs/>
          <w:sz w:val="22"/>
          <w:szCs w:val="22"/>
        </w:rPr>
      </w:pPr>
      <w:r w:rsidRPr="00F5359C">
        <w:rPr>
          <w:rFonts w:ascii="Arial" w:hAnsi="Arial" w:cs="Arial"/>
          <w:b/>
          <w:bCs/>
          <w:sz w:val="22"/>
          <w:szCs w:val="22"/>
        </w:rPr>
        <w:lastRenderedPageBreak/>
        <w:t>(AC 2.1) You are aware that workforce planning has not bee</w:t>
      </w:r>
      <w:r w:rsidR="00D66593" w:rsidRPr="00F5359C">
        <w:rPr>
          <w:rFonts w:ascii="Arial" w:hAnsi="Arial" w:cs="Arial"/>
          <w:b/>
          <w:bCs/>
          <w:sz w:val="22"/>
          <w:szCs w:val="22"/>
        </w:rPr>
        <w:t>n carried out in the past and decide to persuade the senior leadership team that this activity is worth doing.</w:t>
      </w:r>
    </w:p>
    <w:p w14:paraId="112D664C" w14:textId="01DFAFA5" w:rsidR="00163F41" w:rsidRPr="00F5359C" w:rsidRDefault="00D66593"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Analyse the impact of effective workforce planning, making clear</w:t>
      </w:r>
      <w:r w:rsidR="002B43D8" w:rsidRPr="00F5359C">
        <w:rPr>
          <w:rFonts w:ascii="Arial" w:hAnsi="Arial" w:cs="Arial"/>
          <w:b/>
          <w:bCs/>
          <w:sz w:val="22"/>
          <w:szCs w:val="22"/>
        </w:rPr>
        <w:t xml:space="preserve"> how ParcelCare could benefit from this activity. </w:t>
      </w:r>
      <w:r w:rsidR="00163F41" w:rsidRPr="00F5359C">
        <w:rPr>
          <w:rFonts w:ascii="Arial" w:hAnsi="Arial" w:cs="Arial"/>
          <w:b/>
          <w:bCs/>
          <w:sz w:val="22"/>
          <w:szCs w:val="22"/>
        </w:rPr>
        <w:t xml:space="preserve"> </w:t>
      </w:r>
    </w:p>
    <w:p w14:paraId="35ED47EF" w14:textId="1BE9E7DE" w:rsidR="00261988" w:rsidRPr="00905798" w:rsidRDefault="0012473A" w:rsidP="00F5359C">
      <w:pPr>
        <w:spacing w:before="120" w:after="120" w:line="276" w:lineRule="auto"/>
        <w:jc w:val="both"/>
        <w:rPr>
          <w:rFonts w:ascii="Arial" w:hAnsi="Arial" w:cs="Arial"/>
          <w:sz w:val="22"/>
          <w:szCs w:val="22"/>
        </w:rPr>
      </w:pPr>
      <w:r w:rsidRPr="00905798">
        <w:rPr>
          <w:rFonts w:ascii="Arial" w:hAnsi="Arial" w:cs="Arial"/>
          <w:sz w:val="22"/>
          <w:szCs w:val="22"/>
        </w:rPr>
        <w:t>Workforce planning</w:t>
      </w:r>
      <w:r w:rsidR="001F04E4" w:rsidRPr="00905798">
        <w:rPr>
          <w:rFonts w:ascii="Arial" w:hAnsi="Arial" w:cs="Arial"/>
          <w:sz w:val="22"/>
          <w:szCs w:val="22"/>
        </w:rPr>
        <w:t xml:space="preserve"> </w:t>
      </w:r>
      <w:r w:rsidRPr="00905798">
        <w:rPr>
          <w:rFonts w:ascii="Arial" w:hAnsi="Arial" w:cs="Arial"/>
          <w:sz w:val="22"/>
          <w:szCs w:val="22"/>
        </w:rPr>
        <w:t xml:space="preserve">is the process of analysing and </w:t>
      </w:r>
      <w:r w:rsidR="001F04E4" w:rsidRPr="00905798">
        <w:rPr>
          <w:rFonts w:ascii="Arial" w:hAnsi="Arial" w:cs="Arial"/>
          <w:sz w:val="22"/>
          <w:szCs w:val="22"/>
        </w:rPr>
        <w:t>aligning</w:t>
      </w:r>
      <w:r w:rsidRPr="00905798">
        <w:rPr>
          <w:rFonts w:ascii="Arial" w:hAnsi="Arial" w:cs="Arial"/>
          <w:sz w:val="22"/>
          <w:szCs w:val="22"/>
        </w:rPr>
        <w:t xml:space="preserve"> </w:t>
      </w:r>
      <w:r w:rsidR="001F04E4" w:rsidRPr="00905798">
        <w:rPr>
          <w:rFonts w:ascii="Arial" w:hAnsi="Arial" w:cs="Arial"/>
          <w:sz w:val="22"/>
          <w:szCs w:val="22"/>
        </w:rPr>
        <w:t xml:space="preserve">the </w:t>
      </w:r>
      <w:r w:rsidR="00195E1B" w:rsidRPr="00905798">
        <w:rPr>
          <w:rFonts w:ascii="Arial" w:hAnsi="Arial" w:cs="Arial"/>
          <w:sz w:val="22"/>
          <w:szCs w:val="22"/>
        </w:rPr>
        <w:t xml:space="preserve">workforce with the </w:t>
      </w:r>
      <w:r w:rsidR="00510E8D" w:rsidRPr="00905798">
        <w:rPr>
          <w:rFonts w:ascii="Arial" w:hAnsi="Arial" w:cs="Arial"/>
          <w:sz w:val="22"/>
          <w:szCs w:val="22"/>
        </w:rPr>
        <w:t xml:space="preserve">organisation’s </w:t>
      </w:r>
      <w:r w:rsidR="00195E1B" w:rsidRPr="00905798">
        <w:rPr>
          <w:rFonts w:ascii="Arial" w:hAnsi="Arial" w:cs="Arial"/>
          <w:sz w:val="22"/>
          <w:szCs w:val="22"/>
        </w:rPr>
        <w:t xml:space="preserve">future need, thus increasing the </w:t>
      </w:r>
      <w:r w:rsidR="00510E8D" w:rsidRPr="00905798">
        <w:rPr>
          <w:rFonts w:ascii="Arial" w:hAnsi="Arial" w:cs="Arial"/>
          <w:sz w:val="22"/>
          <w:szCs w:val="22"/>
        </w:rPr>
        <w:t xml:space="preserve">ability to achieve its objectives.  </w:t>
      </w:r>
      <w:r w:rsidR="00297501" w:rsidRPr="00905798">
        <w:rPr>
          <w:rFonts w:ascii="Arial" w:hAnsi="Arial" w:cs="Arial"/>
          <w:sz w:val="22"/>
          <w:szCs w:val="22"/>
        </w:rPr>
        <w:t xml:space="preserve">There is a need to ensure that the supply of labour </w:t>
      </w:r>
      <w:r w:rsidR="00B042E4" w:rsidRPr="00905798">
        <w:rPr>
          <w:rFonts w:ascii="Arial" w:hAnsi="Arial" w:cs="Arial"/>
          <w:sz w:val="22"/>
          <w:szCs w:val="22"/>
        </w:rPr>
        <w:t>is appropriate and in the right place at the right time</w:t>
      </w:r>
      <w:r w:rsidR="00B94BF6" w:rsidRPr="00905798">
        <w:rPr>
          <w:rFonts w:ascii="Arial" w:hAnsi="Arial" w:cs="Arial"/>
          <w:sz w:val="22"/>
          <w:szCs w:val="22"/>
        </w:rPr>
        <w:t xml:space="preserve"> to ensure that the work required is completed effectively.</w:t>
      </w:r>
      <w:r w:rsidR="00650C7C" w:rsidRPr="00905798">
        <w:rPr>
          <w:rFonts w:ascii="Arial" w:hAnsi="Arial" w:cs="Arial"/>
          <w:sz w:val="22"/>
          <w:szCs w:val="22"/>
        </w:rPr>
        <w:t xml:space="preserve"> </w:t>
      </w:r>
      <w:r w:rsidR="0072486A" w:rsidRPr="00905798">
        <w:rPr>
          <w:rFonts w:ascii="Arial" w:hAnsi="Arial" w:cs="Arial"/>
          <w:sz w:val="22"/>
          <w:szCs w:val="22"/>
        </w:rPr>
        <w:t xml:space="preserve">The process </w:t>
      </w:r>
      <w:r w:rsidR="00D31E97" w:rsidRPr="00905798">
        <w:rPr>
          <w:rFonts w:ascii="Arial" w:hAnsi="Arial" w:cs="Arial"/>
          <w:sz w:val="22"/>
          <w:szCs w:val="22"/>
        </w:rPr>
        <w:t xml:space="preserve">is </w:t>
      </w:r>
      <w:r w:rsidR="00BF6C35" w:rsidRPr="00905798">
        <w:rPr>
          <w:rFonts w:ascii="Arial" w:hAnsi="Arial" w:cs="Arial"/>
          <w:sz w:val="22"/>
          <w:szCs w:val="22"/>
        </w:rPr>
        <w:t xml:space="preserve">ongoing and should be consistently reviewed and monitored to ensure that the desired results are achieved and to allow for continuous improvement, </w:t>
      </w:r>
      <w:r w:rsidR="00DC2275" w:rsidRPr="00905798">
        <w:rPr>
          <w:rFonts w:ascii="Arial" w:hAnsi="Arial" w:cs="Arial"/>
          <w:sz w:val="22"/>
          <w:szCs w:val="22"/>
        </w:rPr>
        <w:t>as such, data is vital to allow outcomes to be assessed and measured</w:t>
      </w:r>
      <w:r w:rsidR="0005230D" w:rsidRPr="00905798">
        <w:rPr>
          <w:rFonts w:ascii="Arial" w:hAnsi="Arial" w:cs="Arial"/>
          <w:sz w:val="22"/>
          <w:szCs w:val="22"/>
        </w:rPr>
        <w:t xml:space="preserve"> (Hayden, 2024).</w:t>
      </w:r>
      <w:r w:rsidR="00883A8A" w:rsidRPr="00905798">
        <w:rPr>
          <w:rFonts w:ascii="Arial" w:hAnsi="Arial" w:cs="Arial"/>
          <w:sz w:val="22"/>
          <w:szCs w:val="22"/>
        </w:rPr>
        <w:t xml:space="preserve"> </w:t>
      </w:r>
      <w:r w:rsidR="007F77AC" w:rsidRPr="00905798">
        <w:rPr>
          <w:rFonts w:ascii="Arial" w:hAnsi="Arial" w:cs="Arial"/>
          <w:sz w:val="22"/>
          <w:szCs w:val="22"/>
        </w:rPr>
        <w:t xml:space="preserve"> </w:t>
      </w:r>
      <w:r w:rsidR="00DC2275" w:rsidRPr="00905798">
        <w:rPr>
          <w:rFonts w:ascii="Arial" w:hAnsi="Arial" w:cs="Arial"/>
          <w:sz w:val="22"/>
          <w:szCs w:val="22"/>
        </w:rPr>
        <w:t>The diagram below shows the workforce planning cycle</w:t>
      </w:r>
      <w:r w:rsidR="0005230D" w:rsidRPr="00905798">
        <w:rPr>
          <w:rFonts w:ascii="Arial" w:hAnsi="Arial" w:cs="Arial"/>
          <w:sz w:val="22"/>
          <w:szCs w:val="22"/>
        </w:rPr>
        <w:t>.</w:t>
      </w:r>
    </w:p>
    <w:p w14:paraId="75B2B85B" w14:textId="3007CA6B" w:rsidR="00107C64" w:rsidRPr="00905798" w:rsidRDefault="00107C64" w:rsidP="00F5359C">
      <w:pPr>
        <w:spacing w:before="120" w:after="120" w:line="276" w:lineRule="auto"/>
        <w:jc w:val="center"/>
        <w:rPr>
          <w:rFonts w:ascii="Arial" w:hAnsi="Arial" w:cs="Arial"/>
          <w:sz w:val="22"/>
          <w:szCs w:val="22"/>
        </w:rPr>
      </w:pPr>
      <w:r w:rsidRPr="00905798">
        <w:rPr>
          <w:rFonts w:ascii="Arial" w:hAnsi="Arial" w:cs="Arial"/>
          <w:noProof/>
          <w:sz w:val="22"/>
          <w:szCs w:val="22"/>
        </w:rPr>
        <w:drawing>
          <wp:inline distT="0" distB="0" distL="0" distR="0" wp14:anchorId="5FB3A89D" wp14:editId="1BF75BCE">
            <wp:extent cx="2954847" cy="2339390"/>
            <wp:effectExtent l="0" t="0" r="0" b="3810"/>
            <wp:docPr id="182801581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15819" name="Picture 1" descr="A diagram of a diagram&#10;&#10;Description automatically generated"/>
                    <pic:cNvPicPr/>
                  </pic:nvPicPr>
                  <pic:blipFill>
                    <a:blip r:embed="rId8"/>
                    <a:stretch>
                      <a:fillRect/>
                    </a:stretch>
                  </pic:blipFill>
                  <pic:spPr>
                    <a:xfrm>
                      <a:off x="0" y="0"/>
                      <a:ext cx="2972655" cy="2353489"/>
                    </a:xfrm>
                    <a:prstGeom prst="rect">
                      <a:avLst/>
                    </a:prstGeom>
                  </pic:spPr>
                </pic:pic>
              </a:graphicData>
            </a:graphic>
          </wp:inline>
        </w:drawing>
      </w:r>
    </w:p>
    <w:p w14:paraId="108A5A50" w14:textId="7D620309" w:rsidR="0012473A" w:rsidRPr="00905798" w:rsidRDefault="003C4338" w:rsidP="00F5359C">
      <w:pPr>
        <w:spacing w:before="120" w:after="120" w:line="276" w:lineRule="auto"/>
        <w:jc w:val="right"/>
        <w:rPr>
          <w:rFonts w:ascii="Arial" w:hAnsi="Arial" w:cs="Arial"/>
          <w:sz w:val="22"/>
          <w:szCs w:val="22"/>
        </w:rPr>
      </w:pPr>
      <w:r w:rsidRPr="00905798">
        <w:rPr>
          <w:rFonts w:ascii="Arial" w:hAnsi="Arial" w:cs="Arial"/>
          <w:sz w:val="22"/>
          <w:szCs w:val="22"/>
        </w:rPr>
        <w:t xml:space="preserve"> </w:t>
      </w:r>
      <w:r w:rsidR="00D31E97" w:rsidRPr="00905798">
        <w:rPr>
          <w:rFonts w:ascii="Arial" w:hAnsi="Arial" w:cs="Arial"/>
          <w:sz w:val="22"/>
          <w:szCs w:val="22"/>
        </w:rPr>
        <w:tab/>
      </w:r>
      <w:r w:rsidR="00D31E97" w:rsidRPr="00905798">
        <w:rPr>
          <w:rFonts w:ascii="Arial" w:hAnsi="Arial" w:cs="Arial"/>
          <w:sz w:val="22"/>
          <w:szCs w:val="22"/>
        </w:rPr>
        <w:tab/>
        <w:t>Hayden, 2024</w:t>
      </w:r>
    </w:p>
    <w:p w14:paraId="2FB1F935" w14:textId="4095D7DB" w:rsidR="00A74BCB" w:rsidRPr="00905798" w:rsidRDefault="00A74BCB" w:rsidP="00F5359C">
      <w:pPr>
        <w:spacing w:before="120" w:after="120" w:line="276" w:lineRule="auto"/>
        <w:jc w:val="both"/>
        <w:rPr>
          <w:rFonts w:ascii="Arial" w:hAnsi="Arial" w:cs="Arial"/>
          <w:sz w:val="22"/>
          <w:szCs w:val="22"/>
        </w:rPr>
      </w:pPr>
      <w:r w:rsidRPr="00905798">
        <w:rPr>
          <w:rFonts w:ascii="Arial" w:hAnsi="Arial" w:cs="Arial"/>
          <w:sz w:val="22"/>
          <w:szCs w:val="22"/>
        </w:rPr>
        <w:t xml:space="preserve">Workforce planning </w:t>
      </w:r>
      <w:r w:rsidR="00D323A3" w:rsidRPr="00905798">
        <w:rPr>
          <w:rFonts w:ascii="Arial" w:hAnsi="Arial" w:cs="Arial"/>
          <w:sz w:val="22"/>
          <w:szCs w:val="22"/>
        </w:rPr>
        <w:t xml:space="preserve">is a key connection between HR and the People Strategy and the wider organisational operations and </w:t>
      </w:r>
      <w:r w:rsidR="00695BC4" w:rsidRPr="00905798">
        <w:rPr>
          <w:rFonts w:ascii="Arial" w:hAnsi="Arial" w:cs="Arial"/>
          <w:sz w:val="22"/>
          <w:szCs w:val="22"/>
        </w:rPr>
        <w:t>strategic objectives</w:t>
      </w:r>
      <w:r w:rsidR="001B2883" w:rsidRPr="00905798">
        <w:rPr>
          <w:rFonts w:ascii="Arial" w:hAnsi="Arial" w:cs="Arial"/>
          <w:sz w:val="22"/>
          <w:szCs w:val="22"/>
        </w:rPr>
        <w:t xml:space="preserve">.  The process </w:t>
      </w:r>
      <w:r w:rsidR="00695BC4" w:rsidRPr="00905798">
        <w:rPr>
          <w:rFonts w:ascii="Arial" w:hAnsi="Arial" w:cs="Arial"/>
          <w:sz w:val="22"/>
          <w:szCs w:val="22"/>
        </w:rPr>
        <w:t xml:space="preserve">links to various other HR tasks such as talent management and </w:t>
      </w:r>
      <w:r w:rsidR="001B2883" w:rsidRPr="00905798">
        <w:rPr>
          <w:rFonts w:ascii="Arial" w:hAnsi="Arial" w:cs="Arial"/>
          <w:sz w:val="22"/>
          <w:szCs w:val="22"/>
        </w:rPr>
        <w:t xml:space="preserve">there is a requirement to consider both short term and </w:t>
      </w:r>
      <w:r w:rsidR="008C70EA" w:rsidRPr="00905798">
        <w:rPr>
          <w:rFonts w:ascii="Arial" w:hAnsi="Arial" w:cs="Arial"/>
          <w:sz w:val="22"/>
          <w:szCs w:val="22"/>
        </w:rPr>
        <w:t>long-term</w:t>
      </w:r>
      <w:r w:rsidR="001B2883" w:rsidRPr="00905798">
        <w:rPr>
          <w:rFonts w:ascii="Arial" w:hAnsi="Arial" w:cs="Arial"/>
          <w:sz w:val="22"/>
          <w:szCs w:val="22"/>
        </w:rPr>
        <w:t xml:space="preserve"> requirements of the business. (</w:t>
      </w:r>
      <w:r w:rsidR="001D2579" w:rsidRPr="00905798">
        <w:rPr>
          <w:rFonts w:ascii="Arial" w:hAnsi="Arial" w:cs="Arial"/>
          <w:sz w:val="22"/>
          <w:szCs w:val="22"/>
        </w:rPr>
        <w:t>People Management, 2010)</w:t>
      </w:r>
    </w:p>
    <w:p w14:paraId="44EDF76A" w14:textId="1C46FAE2" w:rsidR="004B30B3" w:rsidRPr="00905798" w:rsidRDefault="00E47A07" w:rsidP="00F5359C">
      <w:pPr>
        <w:spacing w:before="120" w:after="120" w:line="276" w:lineRule="auto"/>
        <w:jc w:val="both"/>
        <w:rPr>
          <w:rFonts w:ascii="Arial" w:hAnsi="Arial" w:cs="Arial"/>
          <w:sz w:val="22"/>
          <w:szCs w:val="22"/>
        </w:rPr>
      </w:pPr>
      <w:r w:rsidRPr="00905798">
        <w:rPr>
          <w:rFonts w:ascii="Arial" w:hAnsi="Arial" w:cs="Arial"/>
          <w:sz w:val="22"/>
          <w:szCs w:val="22"/>
        </w:rPr>
        <w:t xml:space="preserve">Effective workforce planning can contribute to an </w:t>
      </w:r>
      <w:r w:rsidR="004B45F8" w:rsidRPr="00905798">
        <w:rPr>
          <w:rFonts w:ascii="Arial" w:hAnsi="Arial" w:cs="Arial"/>
          <w:sz w:val="22"/>
          <w:szCs w:val="22"/>
        </w:rPr>
        <w:t>organisation’s</w:t>
      </w:r>
      <w:r w:rsidRPr="00905798">
        <w:rPr>
          <w:rFonts w:ascii="Arial" w:hAnsi="Arial" w:cs="Arial"/>
          <w:sz w:val="22"/>
          <w:szCs w:val="22"/>
        </w:rPr>
        <w:t xml:space="preserve"> long terms success and achievement of objectives.  There are several benefits including </w:t>
      </w:r>
      <w:r w:rsidR="001E63DC" w:rsidRPr="00905798">
        <w:rPr>
          <w:rFonts w:ascii="Arial" w:hAnsi="Arial" w:cs="Arial"/>
          <w:sz w:val="22"/>
          <w:szCs w:val="22"/>
        </w:rPr>
        <w:t>cost efficiency</w:t>
      </w:r>
      <w:r w:rsidR="0068263C" w:rsidRPr="00905798">
        <w:rPr>
          <w:rFonts w:ascii="Arial" w:hAnsi="Arial" w:cs="Arial"/>
          <w:sz w:val="22"/>
          <w:szCs w:val="22"/>
        </w:rPr>
        <w:t>,</w:t>
      </w:r>
      <w:r w:rsidR="00E20F1A" w:rsidRPr="00905798">
        <w:rPr>
          <w:rFonts w:ascii="Arial" w:hAnsi="Arial" w:cs="Arial"/>
          <w:sz w:val="22"/>
          <w:szCs w:val="22"/>
        </w:rPr>
        <w:t xml:space="preserve"> as labour is inline with requirements so</w:t>
      </w:r>
      <w:r w:rsidR="001025DB" w:rsidRPr="00905798">
        <w:rPr>
          <w:rFonts w:ascii="Arial" w:hAnsi="Arial" w:cs="Arial"/>
          <w:sz w:val="22"/>
          <w:szCs w:val="22"/>
        </w:rPr>
        <w:t xml:space="preserve"> cases of too much labour is minimised, there are</w:t>
      </w:r>
      <w:r w:rsidR="001E63DC" w:rsidRPr="00905798">
        <w:rPr>
          <w:rFonts w:ascii="Arial" w:hAnsi="Arial" w:cs="Arial"/>
          <w:sz w:val="22"/>
          <w:szCs w:val="22"/>
        </w:rPr>
        <w:t xml:space="preserve"> link</w:t>
      </w:r>
      <w:r w:rsidR="001025DB" w:rsidRPr="00905798">
        <w:rPr>
          <w:rFonts w:ascii="Arial" w:hAnsi="Arial" w:cs="Arial"/>
          <w:sz w:val="22"/>
          <w:szCs w:val="22"/>
        </w:rPr>
        <w:t>s</w:t>
      </w:r>
      <w:r w:rsidR="001E63DC" w:rsidRPr="00905798">
        <w:rPr>
          <w:rFonts w:ascii="Arial" w:hAnsi="Arial" w:cs="Arial"/>
          <w:sz w:val="22"/>
          <w:szCs w:val="22"/>
        </w:rPr>
        <w:t xml:space="preserve"> to </w:t>
      </w:r>
      <w:r w:rsidR="00320305" w:rsidRPr="00905798">
        <w:rPr>
          <w:rFonts w:ascii="Arial" w:hAnsi="Arial" w:cs="Arial"/>
          <w:sz w:val="22"/>
          <w:szCs w:val="22"/>
        </w:rPr>
        <w:t>increased awareness</w:t>
      </w:r>
      <w:r w:rsidR="001025DB" w:rsidRPr="00905798">
        <w:rPr>
          <w:rFonts w:ascii="Arial" w:hAnsi="Arial" w:cs="Arial"/>
          <w:sz w:val="22"/>
          <w:szCs w:val="22"/>
        </w:rPr>
        <w:t xml:space="preserve"> of o</w:t>
      </w:r>
      <w:r w:rsidR="00531D6A" w:rsidRPr="00905798">
        <w:rPr>
          <w:rFonts w:ascii="Arial" w:hAnsi="Arial" w:cs="Arial"/>
          <w:sz w:val="22"/>
          <w:szCs w:val="22"/>
        </w:rPr>
        <w:t>rganisational objectives</w:t>
      </w:r>
      <w:r w:rsidR="00320305" w:rsidRPr="00905798">
        <w:rPr>
          <w:rFonts w:ascii="Arial" w:hAnsi="Arial" w:cs="Arial"/>
          <w:sz w:val="22"/>
          <w:szCs w:val="22"/>
        </w:rPr>
        <w:t xml:space="preserve"> and </w:t>
      </w:r>
      <w:r w:rsidR="00531D6A" w:rsidRPr="00905798">
        <w:rPr>
          <w:rFonts w:ascii="Arial" w:hAnsi="Arial" w:cs="Arial"/>
          <w:sz w:val="22"/>
          <w:szCs w:val="22"/>
        </w:rPr>
        <w:t xml:space="preserve">appropriate </w:t>
      </w:r>
      <w:r w:rsidR="00320305" w:rsidRPr="00905798">
        <w:rPr>
          <w:rFonts w:ascii="Arial" w:hAnsi="Arial" w:cs="Arial"/>
          <w:sz w:val="22"/>
          <w:szCs w:val="22"/>
        </w:rPr>
        <w:t xml:space="preserve">resource allocation </w:t>
      </w:r>
      <w:r w:rsidR="00531D6A" w:rsidRPr="00905798">
        <w:rPr>
          <w:rFonts w:ascii="Arial" w:hAnsi="Arial" w:cs="Arial"/>
          <w:sz w:val="22"/>
          <w:szCs w:val="22"/>
        </w:rPr>
        <w:t>which can be linked to increased</w:t>
      </w:r>
      <w:r w:rsidR="00320305" w:rsidRPr="00905798">
        <w:rPr>
          <w:rFonts w:ascii="Arial" w:hAnsi="Arial" w:cs="Arial"/>
          <w:sz w:val="22"/>
          <w:szCs w:val="22"/>
        </w:rPr>
        <w:t xml:space="preserve"> productivity</w:t>
      </w:r>
      <w:r w:rsidR="00445A33" w:rsidRPr="00905798">
        <w:rPr>
          <w:rFonts w:ascii="Arial" w:hAnsi="Arial" w:cs="Arial"/>
          <w:sz w:val="22"/>
          <w:szCs w:val="22"/>
        </w:rPr>
        <w:t xml:space="preserve"> (CIPD, undated)</w:t>
      </w:r>
      <w:r w:rsidR="00883A8A" w:rsidRPr="00905798">
        <w:rPr>
          <w:rFonts w:ascii="Arial" w:hAnsi="Arial" w:cs="Arial"/>
          <w:sz w:val="22"/>
          <w:szCs w:val="22"/>
        </w:rPr>
        <w:t>.</w:t>
      </w:r>
      <w:r w:rsidR="00531D6A" w:rsidRPr="00905798">
        <w:rPr>
          <w:rFonts w:ascii="Arial" w:hAnsi="Arial" w:cs="Arial"/>
          <w:sz w:val="22"/>
          <w:szCs w:val="22"/>
        </w:rPr>
        <w:t xml:space="preserve">  </w:t>
      </w:r>
      <w:r w:rsidR="00BE5277" w:rsidRPr="00905798">
        <w:rPr>
          <w:rFonts w:ascii="Arial" w:hAnsi="Arial" w:cs="Arial"/>
          <w:sz w:val="22"/>
          <w:szCs w:val="22"/>
        </w:rPr>
        <w:t>Increased awareness of objectives and assessment of future needs can assist with risk management processes which can also assist an organisation to meet its objectives.</w:t>
      </w:r>
    </w:p>
    <w:p w14:paraId="34A96390" w14:textId="5B4F80C5" w:rsidR="00092AFE" w:rsidRPr="00905798" w:rsidRDefault="00161BF4" w:rsidP="00F5359C">
      <w:pPr>
        <w:spacing w:before="120" w:after="120" w:line="276" w:lineRule="auto"/>
        <w:jc w:val="both"/>
        <w:rPr>
          <w:rFonts w:ascii="Arial" w:hAnsi="Arial" w:cs="Arial"/>
          <w:sz w:val="22"/>
          <w:szCs w:val="22"/>
        </w:rPr>
      </w:pPr>
      <w:r w:rsidRPr="00905798">
        <w:rPr>
          <w:rFonts w:ascii="Arial" w:hAnsi="Arial" w:cs="Arial"/>
          <w:sz w:val="22"/>
          <w:szCs w:val="22"/>
        </w:rPr>
        <w:t xml:space="preserve">Workforce planning helps organisations to understand future needs and talent allowing the identification and development of appropriate </w:t>
      </w:r>
      <w:r w:rsidR="00905798" w:rsidRPr="00905798">
        <w:rPr>
          <w:rFonts w:ascii="Arial" w:hAnsi="Arial" w:cs="Arial"/>
          <w:sz w:val="22"/>
          <w:szCs w:val="22"/>
        </w:rPr>
        <w:t xml:space="preserve">training </w:t>
      </w:r>
      <w:r w:rsidRPr="00905798">
        <w:rPr>
          <w:rFonts w:ascii="Arial" w:hAnsi="Arial" w:cs="Arial"/>
          <w:sz w:val="22"/>
          <w:szCs w:val="22"/>
        </w:rPr>
        <w:t xml:space="preserve">to ensure that employees are prepared </w:t>
      </w:r>
      <w:r w:rsidR="004B30B3" w:rsidRPr="00905798">
        <w:rPr>
          <w:rFonts w:ascii="Arial" w:hAnsi="Arial" w:cs="Arial"/>
          <w:sz w:val="22"/>
          <w:szCs w:val="22"/>
        </w:rPr>
        <w:t>for future</w:t>
      </w:r>
      <w:r w:rsidR="00092AFE" w:rsidRPr="00905798">
        <w:rPr>
          <w:rFonts w:ascii="Arial" w:hAnsi="Arial" w:cs="Arial"/>
          <w:sz w:val="22"/>
          <w:szCs w:val="22"/>
        </w:rPr>
        <w:t xml:space="preserve"> responsibilities. </w:t>
      </w:r>
      <w:r w:rsidR="0020168F" w:rsidRPr="00905798">
        <w:rPr>
          <w:rFonts w:ascii="Arial" w:hAnsi="Arial" w:cs="Arial"/>
          <w:sz w:val="22"/>
          <w:szCs w:val="22"/>
        </w:rPr>
        <w:t xml:space="preserve"> It can also help to promote </w:t>
      </w:r>
      <w:r w:rsidR="004B30B3" w:rsidRPr="00905798">
        <w:rPr>
          <w:rFonts w:ascii="Arial" w:hAnsi="Arial" w:cs="Arial"/>
          <w:sz w:val="22"/>
          <w:szCs w:val="22"/>
        </w:rPr>
        <w:t xml:space="preserve">diversity and inclusion as it allows for appropriate consideration and planning so </w:t>
      </w:r>
      <w:r w:rsidR="00905798" w:rsidRPr="00905798">
        <w:rPr>
          <w:rFonts w:ascii="Arial" w:hAnsi="Arial" w:cs="Arial"/>
          <w:sz w:val="22"/>
          <w:szCs w:val="22"/>
        </w:rPr>
        <w:t>organisations</w:t>
      </w:r>
      <w:r w:rsidR="004B30B3" w:rsidRPr="00905798">
        <w:rPr>
          <w:rFonts w:ascii="Arial" w:hAnsi="Arial" w:cs="Arial"/>
          <w:sz w:val="22"/>
          <w:szCs w:val="22"/>
        </w:rPr>
        <w:t xml:space="preserve"> can think about jow they recruit and attract diverse applicants in a proactive manner rather than only making decisions as people leave and recruiting like for lik</w:t>
      </w:r>
      <w:r w:rsidR="00905798" w:rsidRPr="00905798">
        <w:rPr>
          <w:rFonts w:ascii="Arial" w:hAnsi="Arial" w:cs="Arial"/>
          <w:sz w:val="22"/>
          <w:szCs w:val="22"/>
        </w:rPr>
        <w:t>e (Nightingale, 2024).</w:t>
      </w:r>
    </w:p>
    <w:p w14:paraId="4BC3E790" w14:textId="77777777" w:rsidR="00092AFE" w:rsidRPr="00905798" w:rsidRDefault="00092AFE" w:rsidP="00F5359C">
      <w:pPr>
        <w:spacing w:before="120" w:after="120" w:line="276" w:lineRule="auto"/>
        <w:jc w:val="both"/>
        <w:rPr>
          <w:rFonts w:ascii="Arial" w:hAnsi="Arial" w:cs="Arial"/>
          <w:sz w:val="22"/>
          <w:szCs w:val="22"/>
        </w:rPr>
      </w:pPr>
    </w:p>
    <w:p w14:paraId="0A64B9BD" w14:textId="1F1E539A" w:rsidR="00D024BA" w:rsidRPr="00F5359C" w:rsidRDefault="00BE5277" w:rsidP="00F5359C">
      <w:pPr>
        <w:spacing w:before="120" w:after="120" w:line="276" w:lineRule="auto"/>
        <w:jc w:val="both"/>
        <w:rPr>
          <w:rFonts w:ascii="Arial" w:hAnsi="Arial" w:cs="Arial"/>
          <w:sz w:val="22"/>
          <w:szCs w:val="22"/>
        </w:rPr>
      </w:pPr>
      <w:r w:rsidRPr="00905798">
        <w:rPr>
          <w:rFonts w:ascii="Arial" w:hAnsi="Arial" w:cs="Arial"/>
          <w:sz w:val="22"/>
          <w:szCs w:val="22"/>
        </w:rPr>
        <w:lastRenderedPageBreak/>
        <w:t>ParcelCare has not previously undertaken the workforce planning process.  I feel that it would be beneficial to undertake this process</w:t>
      </w:r>
      <w:r w:rsidR="002D3F22" w:rsidRPr="00905798">
        <w:rPr>
          <w:rFonts w:ascii="Arial" w:hAnsi="Arial" w:cs="Arial"/>
          <w:sz w:val="22"/>
          <w:szCs w:val="22"/>
        </w:rPr>
        <w:t xml:space="preserve">; </w:t>
      </w:r>
      <w:r w:rsidRPr="00905798">
        <w:rPr>
          <w:rFonts w:ascii="Arial" w:hAnsi="Arial" w:cs="Arial"/>
          <w:sz w:val="22"/>
          <w:szCs w:val="22"/>
        </w:rPr>
        <w:t xml:space="preserve">particularly with the current difficulties in recruitment to help to ensure that future needs are </w:t>
      </w:r>
      <w:r w:rsidR="004B45F8" w:rsidRPr="00905798">
        <w:rPr>
          <w:rFonts w:ascii="Arial" w:hAnsi="Arial" w:cs="Arial"/>
          <w:sz w:val="22"/>
          <w:szCs w:val="22"/>
        </w:rPr>
        <w:t>assessed,</w:t>
      </w:r>
      <w:r w:rsidRPr="00905798">
        <w:rPr>
          <w:rFonts w:ascii="Arial" w:hAnsi="Arial" w:cs="Arial"/>
          <w:sz w:val="22"/>
          <w:szCs w:val="22"/>
        </w:rPr>
        <w:t xml:space="preserve"> and appropriat</w:t>
      </w:r>
      <w:r w:rsidR="00B324B6" w:rsidRPr="00905798">
        <w:rPr>
          <w:rFonts w:ascii="Arial" w:hAnsi="Arial" w:cs="Arial"/>
          <w:sz w:val="22"/>
          <w:szCs w:val="22"/>
        </w:rPr>
        <w:t xml:space="preserve">e actions are taken to ensure that they are met and in turn, objectives are met.   </w:t>
      </w:r>
      <w:r w:rsidR="00D024BA" w:rsidRPr="00905798">
        <w:rPr>
          <w:rFonts w:ascii="Arial" w:hAnsi="Arial" w:cs="Arial"/>
          <w:sz w:val="22"/>
          <w:szCs w:val="22"/>
        </w:rPr>
        <w:t xml:space="preserve">The organisation could benefit from the numerous cited benefits which could </w:t>
      </w:r>
      <w:r w:rsidR="000A7D93" w:rsidRPr="00905798">
        <w:rPr>
          <w:rFonts w:ascii="Arial" w:hAnsi="Arial" w:cs="Arial"/>
          <w:sz w:val="22"/>
          <w:szCs w:val="22"/>
        </w:rPr>
        <w:t>increase productivity, morale and reputation making the organisation a more attractive place to work</w:t>
      </w:r>
      <w:r w:rsidR="004667CE" w:rsidRPr="00905798">
        <w:rPr>
          <w:rFonts w:ascii="Arial" w:hAnsi="Arial" w:cs="Arial"/>
          <w:sz w:val="22"/>
          <w:szCs w:val="22"/>
        </w:rPr>
        <w:t xml:space="preserve"> which could assist with recruitment issues.</w:t>
      </w:r>
      <w:r w:rsidR="004667CE" w:rsidRPr="00F5359C">
        <w:rPr>
          <w:rFonts w:ascii="Arial" w:hAnsi="Arial" w:cs="Arial"/>
          <w:sz w:val="22"/>
          <w:szCs w:val="22"/>
        </w:rPr>
        <w:t xml:space="preserve"> </w:t>
      </w:r>
    </w:p>
    <w:p w14:paraId="60EE9578" w14:textId="77777777" w:rsidR="00261988" w:rsidRPr="00F5359C" w:rsidRDefault="00261988" w:rsidP="00F5359C">
      <w:pPr>
        <w:spacing w:before="120" w:after="120" w:line="276" w:lineRule="auto"/>
        <w:jc w:val="both"/>
        <w:rPr>
          <w:rFonts w:ascii="Arial" w:hAnsi="Arial" w:cs="Arial"/>
          <w:sz w:val="22"/>
          <w:szCs w:val="22"/>
        </w:rPr>
      </w:pPr>
    </w:p>
    <w:p w14:paraId="518FC660" w14:textId="2E98353E" w:rsidR="00F77303" w:rsidRPr="00F5359C" w:rsidRDefault="000C7D2F"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AC 2.2 To strengthen your argument to introduce workforce planning, evaluate techniques that can be used to support the process of workforce planning. </w:t>
      </w:r>
    </w:p>
    <w:p w14:paraId="2BE263B4" w14:textId="450ED951" w:rsidR="00BC0211" w:rsidRPr="00F5359C" w:rsidRDefault="00BC0211"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There are several techniques which are </w:t>
      </w:r>
      <w:r w:rsidR="001D309D" w:rsidRPr="00F5359C">
        <w:rPr>
          <w:rFonts w:ascii="Arial" w:hAnsi="Arial" w:cs="Arial"/>
          <w:sz w:val="22"/>
          <w:szCs w:val="22"/>
        </w:rPr>
        <w:t xml:space="preserve">commonly used to support the workforce planning process including data driven analysis, </w:t>
      </w:r>
      <w:r w:rsidR="00754FCD" w:rsidRPr="00F5359C">
        <w:rPr>
          <w:rFonts w:ascii="Arial" w:hAnsi="Arial" w:cs="Arial"/>
          <w:sz w:val="22"/>
          <w:szCs w:val="22"/>
        </w:rPr>
        <w:t xml:space="preserve">forward-looking assessment, </w:t>
      </w:r>
      <w:r w:rsidR="00D135AD" w:rsidRPr="00F5359C">
        <w:rPr>
          <w:rFonts w:ascii="Arial" w:hAnsi="Arial" w:cs="Arial"/>
          <w:sz w:val="22"/>
          <w:szCs w:val="22"/>
        </w:rPr>
        <w:t xml:space="preserve">strategic analysis and financial </w:t>
      </w:r>
      <w:r w:rsidR="00BF3260" w:rsidRPr="00F5359C">
        <w:rPr>
          <w:rFonts w:ascii="Arial" w:hAnsi="Arial" w:cs="Arial"/>
          <w:sz w:val="22"/>
          <w:szCs w:val="22"/>
        </w:rPr>
        <w:t xml:space="preserve">planning models.  Each have strengths and weaknesses and </w:t>
      </w:r>
      <w:r w:rsidR="00E92BBB" w:rsidRPr="00F5359C">
        <w:rPr>
          <w:rFonts w:ascii="Arial" w:hAnsi="Arial" w:cs="Arial"/>
          <w:sz w:val="22"/>
          <w:szCs w:val="22"/>
        </w:rPr>
        <w:t>are suited to particular organisations and situations.</w:t>
      </w:r>
      <w:r w:rsidR="00386569" w:rsidRPr="00F5359C">
        <w:rPr>
          <w:rFonts w:ascii="Arial" w:hAnsi="Arial" w:cs="Arial"/>
          <w:sz w:val="22"/>
          <w:szCs w:val="22"/>
        </w:rPr>
        <w:t xml:space="preserve">  It should be noted that the process of workforce planning whilst often facilitated by the HR Department, requires input from all areas of the business as well as clear medium to long term objectives </w:t>
      </w:r>
      <w:r w:rsidR="009F1B05" w:rsidRPr="00F5359C">
        <w:rPr>
          <w:rFonts w:ascii="Arial" w:hAnsi="Arial" w:cs="Arial"/>
          <w:sz w:val="22"/>
          <w:szCs w:val="22"/>
        </w:rPr>
        <w:t xml:space="preserve">and baseline data to promote for accurate and appropriate workforce planning </w:t>
      </w:r>
      <w:r w:rsidR="00C60158" w:rsidRPr="00F5359C">
        <w:rPr>
          <w:rFonts w:ascii="Arial" w:hAnsi="Arial" w:cs="Arial"/>
          <w:sz w:val="22"/>
          <w:szCs w:val="22"/>
        </w:rPr>
        <w:t>(Hayden, 2024).</w:t>
      </w:r>
    </w:p>
    <w:p w14:paraId="6E376524" w14:textId="4271D937" w:rsidR="008E5B84" w:rsidRPr="00E24B1C" w:rsidRDefault="008E5B84" w:rsidP="00F5359C">
      <w:pPr>
        <w:spacing w:before="120" w:after="120" w:line="276" w:lineRule="auto"/>
        <w:jc w:val="both"/>
        <w:rPr>
          <w:rFonts w:ascii="Arial" w:hAnsi="Arial" w:cs="Arial"/>
          <w:sz w:val="22"/>
          <w:szCs w:val="22"/>
        </w:rPr>
      </w:pPr>
      <w:r w:rsidRPr="00F5359C">
        <w:rPr>
          <w:rFonts w:ascii="Arial" w:hAnsi="Arial" w:cs="Arial"/>
          <w:sz w:val="22"/>
          <w:szCs w:val="22"/>
        </w:rPr>
        <w:t>Forward looking assessment</w:t>
      </w:r>
      <w:r w:rsidR="009159D5" w:rsidRPr="00F5359C">
        <w:rPr>
          <w:rFonts w:ascii="Arial" w:hAnsi="Arial" w:cs="Arial"/>
          <w:sz w:val="22"/>
          <w:szCs w:val="22"/>
        </w:rPr>
        <w:t xml:space="preserve"> is the process of assessing future business </w:t>
      </w:r>
      <w:r w:rsidR="001718CB" w:rsidRPr="00F5359C">
        <w:rPr>
          <w:rFonts w:ascii="Arial" w:hAnsi="Arial" w:cs="Arial"/>
          <w:sz w:val="22"/>
          <w:szCs w:val="22"/>
        </w:rPr>
        <w:t>position and the required workforce.</w:t>
      </w:r>
      <w:r w:rsidR="004702E3" w:rsidRPr="00F5359C">
        <w:rPr>
          <w:rFonts w:ascii="Arial" w:hAnsi="Arial" w:cs="Arial"/>
          <w:sz w:val="22"/>
          <w:szCs w:val="22"/>
        </w:rPr>
        <w:t xml:space="preserve">  </w:t>
      </w:r>
      <w:r w:rsidR="00057227" w:rsidRPr="00F5359C">
        <w:rPr>
          <w:rFonts w:ascii="Arial" w:hAnsi="Arial" w:cs="Arial"/>
          <w:sz w:val="22"/>
          <w:szCs w:val="22"/>
        </w:rPr>
        <w:t xml:space="preserve">The organisation would need to understand its </w:t>
      </w:r>
      <w:r w:rsidR="00773061" w:rsidRPr="00F5359C">
        <w:rPr>
          <w:rFonts w:ascii="Arial" w:hAnsi="Arial" w:cs="Arial"/>
          <w:sz w:val="22"/>
          <w:szCs w:val="22"/>
        </w:rPr>
        <w:t>long-term</w:t>
      </w:r>
      <w:r w:rsidR="00057227" w:rsidRPr="00F5359C">
        <w:rPr>
          <w:rFonts w:ascii="Arial" w:hAnsi="Arial" w:cs="Arial"/>
          <w:sz w:val="22"/>
          <w:szCs w:val="22"/>
        </w:rPr>
        <w:t xml:space="preserve"> objectives and </w:t>
      </w:r>
      <w:r w:rsidR="00F94867" w:rsidRPr="00F5359C">
        <w:rPr>
          <w:rFonts w:ascii="Arial" w:hAnsi="Arial" w:cs="Arial"/>
          <w:sz w:val="22"/>
          <w:szCs w:val="22"/>
        </w:rPr>
        <w:t xml:space="preserve">the operating environment.  Techniques such as </w:t>
      </w:r>
      <w:r w:rsidR="00155B85" w:rsidRPr="00F5359C">
        <w:rPr>
          <w:rFonts w:ascii="Arial" w:hAnsi="Arial" w:cs="Arial"/>
          <w:sz w:val="22"/>
          <w:szCs w:val="22"/>
        </w:rPr>
        <w:t xml:space="preserve">scenario planning could be </w:t>
      </w:r>
      <w:r w:rsidR="00B651DC" w:rsidRPr="00F5359C">
        <w:rPr>
          <w:rFonts w:ascii="Arial" w:hAnsi="Arial" w:cs="Arial"/>
          <w:sz w:val="22"/>
          <w:szCs w:val="22"/>
        </w:rPr>
        <w:t>utilised</w:t>
      </w:r>
      <w:r w:rsidR="00155B85" w:rsidRPr="00F5359C">
        <w:rPr>
          <w:rFonts w:ascii="Arial" w:hAnsi="Arial" w:cs="Arial"/>
          <w:sz w:val="22"/>
          <w:szCs w:val="22"/>
        </w:rPr>
        <w:t xml:space="preserve"> whereby organisations</w:t>
      </w:r>
      <w:r w:rsidR="00B651DC" w:rsidRPr="00F5359C">
        <w:rPr>
          <w:rFonts w:ascii="Arial" w:hAnsi="Arial" w:cs="Arial"/>
          <w:sz w:val="22"/>
          <w:szCs w:val="22"/>
        </w:rPr>
        <w:t xml:space="preserve"> consider potential futures and consider the organisations need for workforce and the challenges it could face within that scenario.</w:t>
      </w:r>
      <w:r w:rsidR="00C0428D" w:rsidRPr="00F5359C">
        <w:rPr>
          <w:rFonts w:ascii="Arial" w:hAnsi="Arial" w:cs="Arial"/>
          <w:sz w:val="22"/>
          <w:szCs w:val="22"/>
        </w:rPr>
        <w:t xml:space="preserve"> </w:t>
      </w:r>
      <w:r w:rsidR="008A3D9A" w:rsidRPr="00F5359C">
        <w:rPr>
          <w:rFonts w:ascii="Arial" w:hAnsi="Arial" w:cs="Arial"/>
          <w:sz w:val="22"/>
          <w:szCs w:val="22"/>
        </w:rPr>
        <w:t xml:space="preserve"> </w:t>
      </w:r>
      <w:r w:rsidR="00F02037" w:rsidRPr="00F5359C">
        <w:rPr>
          <w:rFonts w:ascii="Arial" w:hAnsi="Arial" w:cs="Arial"/>
          <w:sz w:val="22"/>
          <w:szCs w:val="22"/>
        </w:rPr>
        <w:t>T</w:t>
      </w:r>
      <w:r w:rsidR="008A3D9A" w:rsidRPr="00F5359C">
        <w:rPr>
          <w:rFonts w:ascii="Arial" w:hAnsi="Arial" w:cs="Arial"/>
          <w:sz w:val="22"/>
          <w:szCs w:val="22"/>
        </w:rPr>
        <w:t>his process can be benefici</w:t>
      </w:r>
      <w:r w:rsidR="00E54F91" w:rsidRPr="00F5359C">
        <w:rPr>
          <w:rFonts w:ascii="Arial" w:hAnsi="Arial" w:cs="Arial"/>
          <w:sz w:val="22"/>
          <w:szCs w:val="22"/>
        </w:rPr>
        <w:t>al</w:t>
      </w:r>
      <w:r w:rsidR="00142656" w:rsidRPr="00F5359C">
        <w:rPr>
          <w:rFonts w:ascii="Arial" w:hAnsi="Arial" w:cs="Arial"/>
          <w:sz w:val="22"/>
          <w:szCs w:val="22"/>
        </w:rPr>
        <w:t xml:space="preserve"> as it allows organisations to </w:t>
      </w:r>
      <w:r w:rsidR="00606759" w:rsidRPr="00F5359C">
        <w:rPr>
          <w:rFonts w:ascii="Arial" w:hAnsi="Arial" w:cs="Arial"/>
          <w:sz w:val="22"/>
          <w:szCs w:val="22"/>
        </w:rPr>
        <w:t>identify</w:t>
      </w:r>
      <w:r w:rsidR="00142656" w:rsidRPr="00F5359C">
        <w:rPr>
          <w:rFonts w:ascii="Arial" w:hAnsi="Arial" w:cs="Arial"/>
          <w:sz w:val="22"/>
          <w:szCs w:val="22"/>
        </w:rPr>
        <w:t xml:space="preserve"> and mitigate issues in a proactive manner, </w:t>
      </w:r>
      <w:r w:rsidR="00F02037" w:rsidRPr="00F5359C">
        <w:rPr>
          <w:rFonts w:ascii="Arial" w:hAnsi="Arial" w:cs="Arial"/>
          <w:sz w:val="22"/>
          <w:szCs w:val="22"/>
        </w:rPr>
        <w:t xml:space="preserve">pre-empt and consider required actions and decisions and analyse future trends.  However, </w:t>
      </w:r>
      <w:r w:rsidR="008A3D9A" w:rsidRPr="00F5359C">
        <w:rPr>
          <w:rFonts w:ascii="Arial" w:hAnsi="Arial" w:cs="Arial"/>
          <w:sz w:val="22"/>
          <w:szCs w:val="22"/>
        </w:rPr>
        <w:t>here is a need for a diverse team to contribute and challenge i</w:t>
      </w:r>
      <w:r w:rsidR="00606759" w:rsidRPr="00F5359C">
        <w:rPr>
          <w:rFonts w:ascii="Arial" w:hAnsi="Arial" w:cs="Arial"/>
          <w:sz w:val="22"/>
          <w:szCs w:val="22"/>
        </w:rPr>
        <w:t>d</w:t>
      </w:r>
      <w:r w:rsidR="008A3D9A" w:rsidRPr="00F5359C">
        <w:rPr>
          <w:rFonts w:ascii="Arial" w:hAnsi="Arial" w:cs="Arial"/>
          <w:sz w:val="22"/>
          <w:szCs w:val="22"/>
        </w:rPr>
        <w:t>eas</w:t>
      </w:r>
      <w:r w:rsidR="00606759" w:rsidRPr="00F5359C">
        <w:rPr>
          <w:rFonts w:ascii="Arial" w:hAnsi="Arial" w:cs="Arial"/>
          <w:sz w:val="22"/>
          <w:szCs w:val="22"/>
        </w:rPr>
        <w:t>,</w:t>
      </w:r>
      <w:r w:rsidR="00071988" w:rsidRPr="00F5359C">
        <w:rPr>
          <w:rFonts w:ascii="Arial" w:hAnsi="Arial" w:cs="Arial"/>
          <w:sz w:val="22"/>
          <w:szCs w:val="22"/>
        </w:rPr>
        <w:t xml:space="preserve"> </w:t>
      </w:r>
      <w:r w:rsidR="00606759" w:rsidRPr="00F5359C">
        <w:rPr>
          <w:rFonts w:ascii="Arial" w:hAnsi="Arial" w:cs="Arial"/>
          <w:sz w:val="22"/>
          <w:szCs w:val="22"/>
        </w:rPr>
        <w:t>staff experienced in the process and</w:t>
      </w:r>
      <w:r w:rsidR="00071988" w:rsidRPr="00F5359C">
        <w:rPr>
          <w:rFonts w:ascii="Arial" w:hAnsi="Arial" w:cs="Arial"/>
          <w:sz w:val="22"/>
          <w:szCs w:val="22"/>
        </w:rPr>
        <w:t xml:space="preserve"> robust data to inform the process which it is unclear whether ParcelCare have.  Scenario Planning can be more of an educated guess, particularly for longer term</w:t>
      </w:r>
      <w:r w:rsidR="00C74EFD" w:rsidRPr="00F5359C">
        <w:rPr>
          <w:rFonts w:ascii="Arial" w:hAnsi="Arial" w:cs="Arial"/>
          <w:sz w:val="22"/>
          <w:szCs w:val="22"/>
        </w:rPr>
        <w:t xml:space="preserve"> scenario and not all scenarios would be </w:t>
      </w:r>
      <w:r w:rsidR="00E54F91" w:rsidRPr="00F5359C">
        <w:rPr>
          <w:rFonts w:ascii="Arial" w:hAnsi="Arial" w:cs="Arial"/>
          <w:sz w:val="22"/>
          <w:szCs w:val="22"/>
        </w:rPr>
        <w:t>anticipated</w:t>
      </w:r>
      <w:r w:rsidR="00C74EFD" w:rsidRPr="00F5359C">
        <w:rPr>
          <w:rFonts w:ascii="Arial" w:hAnsi="Arial" w:cs="Arial"/>
          <w:sz w:val="22"/>
          <w:szCs w:val="22"/>
        </w:rPr>
        <w:t xml:space="preserve"> or considered</w:t>
      </w:r>
      <w:r w:rsidR="00E54F91" w:rsidRPr="00F5359C">
        <w:rPr>
          <w:rFonts w:ascii="Arial" w:hAnsi="Arial" w:cs="Arial"/>
          <w:sz w:val="22"/>
          <w:szCs w:val="22"/>
        </w:rPr>
        <w:t xml:space="preserve"> (Indeed, 2024</w:t>
      </w:r>
      <w:r w:rsidR="00994CCA" w:rsidRPr="00F5359C">
        <w:rPr>
          <w:rFonts w:ascii="Arial" w:hAnsi="Arial" w:cs="Arial"/>
          <w:sz w:val="22"/>
          <w:szCs w:val="22"/>
        </w:rPr>
        <w:t>d</w:t>
      </w:r>
      <w:r w:rsidR="00E54F91" w:rsidRPr="00F5359C">
        <w:rPr>
          <w:rFonts w:ascii="Arial" w:hAnsi="Arial" w:cs="Arial"/>
          <w:sz w:val="22"/>
          <w:szCs w:val="22"/>
        </w:rPr>
        <w:t>).  A</w:t>
      </w:r>
      <w:r w:rsidR="00C74EFD" w:rsidRPr="00F5359C">
        <w:rPr>
          <w:rFonts w:ascii="Arial" w:hAnsi="Arial" w:cs="Arial"/>
          <w:sz w:val="22"/>
          <w:szCs w:val="22"/>
        </w:rPr>
        <w:t xml:space="preserve">n example of this would be the </w:t>
      </w:r>
      <w:r w:rsidR="0047480A" w:rsidRPr="00F5359C">
        <w:rPr>
          <w:rFonts w:ascii="Arial" w:hAnsi="Arial" w:cs="Arial"/>
          <w:sz w:val="22"/>
          <w:szCs w:val="22"/>
        </w:rPr>
        <w:t xml:space="preserve">Covid-19 pandemic.  If this was considered, organisations may assume that they would </w:t>
      </w:r>
      <w:r w:rsidR="0047480A" w:rsidRPr="00E24B1C">
        <w:rPr>
          <w:rFonts w:ascii="Arial" w:hAnsi="Arial" w:cs="Arial"/>
          <w:sz w:val="22"/>
          <w:szCs w:val="22"/>
        </w:rPr>
        <w:t>have less staff</w:t>
      </w:r>
      <w:r w:rsidR="001B61CB" w:rsidRPr="00E24B1C">
        <w:rPr>
          <w:rFonts w:ascii="Arial" w:hAnsi="Arial" w:cs="Arial"/>
          <w:sz w:val="22"/>
          <w:szCs w:val="22"/>
        </w:rPr>
        <w:t xml:space="preserve"> due to sickness, however, for ParcelCare, demand for delivery would have soared due to the increase in online shopping </w:t>
      </w:r>
      <w:r w:rsidR="00A809C6" w:rsidRPr="00E24B1C">
        <w:rPr>
          <w:rFonts w:ascii="Arial" w:hAnsi="Arial" w:cs="Arial"/>
          <w:sz w:val="22"/>
          <w:szCs w:val="22"/>
        </w:rPr>
        <w:t xml:space="preserve">due to lockdown restrictions. </w:t>
      </w:r>
      <w:r w:rsidR="008A3D9A" w:rsidRPr="00E24B1C">
        <w:rPr>
          <w:rFonts w:ascii="Arial" w:hAnsi="Arial" w:cs="Arial"/>
          <w:sz w:val="22"/>
          <w:szCs w:val="22"/>
        </w:rPr>
        <w:t xml:space="preserve"> </w:t>
      </w:r>
    </w:p>
    <w:p w14:paraId="4FA41CE3" w14:textId="3EF0B0ED" w:rsidR="0076177D" w:rsidRPr="00F5359C" w:rsidRDefault="0016485D" w:rsidP="00F5359C">
      <w:pPr>
        <w:spacing w:before="120" w:after="120" w:line="276" w:lineRule="auto"/>
        <w:jc w:val="both"/>
        <w:rPr>
          <w:rFonts w:ascii="Arial" w:hAnsi="Arial" w:cs="Arial"/>
          <w:sz w:val="22"/>
          <w:szCs w:val="22"/>
        </w:rPr>
      </w:pPr>
      <w:r w:rsidRPr="00E24B1C">
        <w:rPr>
          <w:rFonts w:ascii="Arial" w:hAnsi="Arial" w:cs="Arial"/>
          <w:sz w:val="22"/>
          <w:szCs w:val="22"/>
        </w:rPr>
        <w:t xml:space="preserve">Another option for ParcelCare could be the use of data to </w:t>
      </w:r>
      <w:r w:rsidR="001A044E" w:rsidRPr="00E24B1C">
        <w:rPr>
          <w:rFonts w:ascii="Arial" w:hAnsi="Arial" w:cs="Arial"/>
          <w:sz w:val="22"/>
          <w:szCs w:val="22"/>
        </w:rPr>
        <w:t xml:space="preserve">analyse future workforce requirements.  Where businesses have clear objectives in place they can assess the </w:t>
      </w:r>
      <w:r w:rsidR="00844C1A" w:rsidRPr="00E24B1C">
        <w:rPr>
          <w:rFonts w:ascii="Arial" w:hAnsi="Arial" w:cs="Arial"/>
          <w:sz w:val="22"/>
          <w:szCs w:val="22"/>
        </w:rPr>
        <w:t xml:space="preserve">current and future needs including the number of staff and the skills </w:t>
      </w:r>
      <w:r w:rsidR="0050366B" w:rsidRPr="00E24B1C">
        <w:rPr>
          <w:rFonts w:ascii="Arial" w:hAnsi="Arial" w:cs="Arial"/>
          <w:sz w:val="22"/>
          <w:szCs w:val="22"/>
        </w:rPr>
        <w:t>required,</w:t>
      </w:r>
      <w:r w:rsidR="00844C1A" w:rsidRPr="00E24B1C">
        <w:rPr>
          <w:rFonts w:ascii="Arial" w:hAnsi="Arial" w:cs="Arial"/>
          <w:sz w:val="22"/>
          <w:szCs w:val="22"/>
        </w:rPr>
        <w:t xml:space="preserve"> and this can drive recruitment and development targets</w:t>
      </w:r>
      <w:r w:rsidR="00CF2A4F" w:rsidRPr="00E24B1C">
        <w:rPr>
          <w:rFonts w:ascii="Arial" w:hAnsi="Arial" w:cs="Arial"/>
          <w:sz w:val="22"/>
          <w:szCs w:val="22"/>
        </w:rPr>
        <w:t xml:space="preserve">.  This is gap analysis and demand forecasting.  Should ParcelCare </w:t>
      </w:r>
      <w:r w:rsidR="007931CC" w:rsidRPr="00E24B1C">
        <w:rPr>
          <w:rFonts w:ascii="Arial" w:hAnsi="Arial" w:cs="Arial"/>
          <w:sz w:val="22"/>
          <w:szCs w:val="22"/>
        </w:rPr>
        <w:t xml:space="preserve">have an objective of opening another warehouse in the next 5 years, it would be able to calculate the roles and </w:t>
      </w:r>
      <w:r w:rsidR="009056B6" w:rsidRPr="00E24B1C">
        <w:rPr>
          <w:rFonts w:ascii="Arial" w:hAnsi="Arial" w:cs="Arial"/>
          <w:sz w:val="22"/>
          <w:szCs w:val="22"/>
        </w:rPr>
        <w:t xml:space="preserve">skills of employees required, or should there be a technological advancement expected, that may change the needs and skillset of the workforce. </w:t>
      </w:r>
      <w:r w:rsidR="00AC6B99" w:rsidRPr="00E24B1C">
        <w:rPr>
          <w:rFonts w:ascii="Arial" w:hAnsi="Arial" w:cs="Arial"/>
          <w:sz w:val="22"/>
          <w:szCs w:val="22"/>
        </w:rPr>
        <w:t xml:space="preserve"> Demand forecasting requires accurate data</w:t>
      </w:r>
      <w:r w:rsidR="00305B0E" w:rsidRPr="00E24B1C">
        <w:rPr>
          <w:rFonts w:ascii="Arial" w:hAnsi="Arial" w:cs="Arial"/>
          <w:sz w:val="22"/>
          <w:szCs w:val="22"/>
        </w:rPr>
        <w:t xml:space="preserve"> and correct assumptions, </w:t>
      </w:r>
      <w:r w:rsidR="00705812" w:rsidRPr="00E24B1C">
        <w:rPr>
          <w:rFonts w:ascii="Arial" w:hAnsi="Arial" w:cs="Arial"/>
          <w:sz w:val="22"/>
          <w:szCs w:val="22"/>
        </w:rPr>
        <w:t>like</w:t>
      </w:r>
      <w:r w:rsidR="00305B0E" w:rsidRPr="00E24B1C">
        <w:rPr>
          <w:rFonts w:ascii="Arial" w:hAnsi="Arial" w:cs="Arial"/>
          <w:sz w:val="22"/>
          <w:szCs w:val="22"/>
        </w:rPr>
        <w:t xml:space="preserve"> forward looking assessments, it is impossible to </w:t>
      </w:r>
      <w:r w:rsidR="000A7843" w:rsidRPr="00E24B1C">
        <w:rPr>
          <w:rFonts w:ascii="Arial" w:hAnsi="Arial" w:cs="Arial"/>
          <w:sz w:val="22"/>
          <w:szCs w:val="22"/>
        </w:rPr>
        <w:t>predict future with 100% accuracy and unexpected external and internal factors can occur which could prevent objectives being achieved.  The process requires ongoing review and adjustment to ensure that new data and information is included to promote a more accurate forecast</w:t>
      </w:r>
      <w:r w:rsidR="00E24B1C" w:rsidRPr="00E24B1C">
        <w:rPr>
          <w:rFonts w:ascii="Arial" w:hAnsi="Arial" w:cs="Arial"/>
          <w:sz w:val="22"/>
          <w:szCs w:val="22"/>
        </w:rPr>
        <w:t xml:space="preserve"> (gov.uk).</w:t>
      </w:r>
    </w:p>
    <w:p w14:paraId="27E3F784" w14:textId="3BB82A30" w:rsidR="0016485D" w:rsidRPr="00F5359C" w:rsidRDefault="00A43FBA" w:rsidP="00F5359C">
      <w:pPr>
        <w:spacing w:before="120" w:after="120" w:line="276" w:lineRule="auto"/>
        <w:jc w:val="both"/>
        <w:rPr>
          <w:rFonts w:ascii="Arial" w:hAnsi="Arial" w:cs="Arial"/>
          <w:sz w:val="22"/>
          <w:szCs w:val="22"/>
        </w:rPr>
      </w:pPr>
      <w:r w:rsidRPr="00F5359C">
        <w:rPr>
          <w:rFonts w:ascii="Arial" w:hAnsi="Arial" w:cs="Arial"/>
          <w:sz w:val="22"/>
          <w:szCs w:val="22"/>
        </w:rPr>
        <w:t>Understanding of future needs could also allow for succession planning</w:t>
      </w:r>
      <w:r w:rsidR="0076177D" w:rsidRPr="00F5359C">
        <w:rPr>
          <w:rFonts w:ascii="Arial" w:hAnsi="Arial" w:cs="Arial"/>
          <w:sz w:val="22"/>
          <w:szCs w:val="22"/>
        </w:rPr>
        <w:t xml:space="preserve"> where organisations identify key roles and look for internal successors to promote continuity, development and retention.  </w:t>
      </w:r>
      <w:r w:rsidR="000A7843" w:rsidRPr="00F5359C">
        <w:rPr>
          <w:rFonts w:ascii="Arial" w:hAnsi="Arial" w:cs="Arial"/>
          <w:sz w:val="22"/>
          <w:szCs w:val="22"/>
        </w:rPr>
        <w:t xml:space="preserve">This </w:t>
      </w:r>
      <w:r w:rsidR="002D7881" w:rsidRPr="00F5359C">
        <w:rPr>
          <w:rFonts w:ascii="Arial" w:hAnsi="Arial" w:cs="Arial"/>
          <w:sz w:val="22"/>
          <w:szCs w:val="22"/>
        </w:rPr>
        <w:t xml:space="preserve">can be negative as there is a risk of diversity and challenge being limited as </w:t>
      </w:r>
      <w:r w:rsidR="00B35B59" w:rsidRPr="00F5359C">
        <w:rPr>
          <w:rFonts w:ascii="Arial" w:hAnsi="Arial" w:cs="Arial"/>
          <w:sz w:val="22"/>
          <w:szCs w:val="22"/>
        </w:rPr>
        <w:lastRenderedPageBreak/>
        <w:t>likeminded people are retained and no new staff with differing opinions are employed, there can be resentment among staff who aren’t identified as successors so there is a need for a transparent and fair process for this</w:t>
      </w:r>
      <w:r w:rsidR="00BE7903" w:rsidRPr="00F5359C">
        <w:rPr>
          <w:rFonts w:ascii="Arial" w:hAnsi="Arial" w:cs="Arial"/>
          <w:sz w:val="22"/>
          <w:szCs w:val="22"/>
        </w:rPr>
        <w:t xml:space="preserve"> and</w:t>
      </w:r>
      <w:r w:rsidR="00B32369" w:rsidRPr="00F5359C">
        <w:rPr>
          <w:rFonts w:ascii="Arial" w:hAnsi="Arial" w:cs="Arial"/>
          <w:sz w:val="22"/>
          <w:szCs w:val="22"/>
        </w:rPr>
        <w:t xml:space="preserve"> there is a requirement for ongoing development which can be costly </w:t>
      </w:r>
      <w:r w:rsidR="00BE7903" w:rsidRPr="00F5359C">
        <w:rPr>
          <w:rFonts w:ascii="Arial" w:hAnsi="Arial" w:cs="Arial"/>
          <w:sz w:val="22"/>
          <w:szCs w:val="22"/>
        </w:rPr>
        <w:t>(George, 2024).</w:t>
      </w:r>
      <w:r w:rsidR="00B32369" w:rsidRPr="00F5359C">
        <w:rPr>
          <w:rFonts w:ascii="Arial" w:hAnsi="Arial" w:cs="Arial"/>
          <w:sz w:val="22"/>
          <w:szCs w:val="22"/>
        </w:rPr>
        <w:t xml:space="preserve">  </w:t>
      </w:r>
    </w:p>
    <w:p w14:paraId="77165A9C" w14:textId="77777777" w:rsidR="00DD49B6" w:rsidRPr="00F5359C" w:rsidRDefault="00DD49B6" w:rsidP="00F5359C">
      <w:pPr>
        <w:spacing w:before="120" w:after="120" w:line="276" w:lineRule="auto"/>
        <w:jc w:val="both"/>
        <w:rPr>
          <w:rFonts w:ascii="Arial" w:hAnsi="Arial" w:cs="Arial"/>
          <w:sz w:val="22"/>
          <w:szCs w:val="22"/>
          <w:highlight w:val="yellow"/>
        </w:rPr>
      </w:pPr>
    </w:p>
    <w:p w14:paraId="24BCC62E" w14:textId="203F6105" w:rsidR="00F77303" w:rsidRPr="00F5359C" w:rsidRDefault="000C7D2F"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AC 2.3 </w:t>
      </w:r>
      <w:r w:rsidR="00E15C19" w:rsidRPr="00F5359C">
        <w:rPr>
          <w:rFonts w:ascii="Arial" w:hAnsi="Arial" w:cs="Arial"/>
          <w:b/>
          <w:bCs/>
          <w:sz w:val="22"/>
          <w:szCs w:val="22"/>
        </w:rPr>
        <w:t xml:space="preserve">Currently, vacancies are advertised on ParcelCare’s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w:t>
      </w:r>
    </w:p>
    <w:p w14:paraId="75546F11" w14:textId="4A39B737" w:rsidR="003035EA" w:rsidRPr="00F5359C" w:rsidRDefault="0097077A" w:rsidP="00F5359C">
      <w:pPr>
        <w:spacing w:before="120" w:after="120" w:line="276" w:lineRule="auto"/>
        <w:jc w:val="both"/>
        <w:rPr>
          <w:rStyle w:val="Hyperlink"/>
          <w:rFonts w:ascii="Arial" w:hAnsi="Arial" w:cs="Arial"/>
          <w:sz w:val="22"/>
          <w:szCs w:val="22"/>
        </w:rPr>
      </w:pPr>
      <w:r w:rsidRPr="00F5359C">
        <w:rPr>
          <w:rFonts w:ascii="Arial" w:hAnsi="Arial" w:cs="Arial"/>
          <w:sz w:val="22"/>
          <w:szCs w:val="22"/>
        </w:rPr>
        <w:t xml:space="preserve">Recruitment is the processes </w:t>
      </w:r>
      <w:r w:rsidR="001321C4" w:rsidRPr="00F5359C">
        <w:rPr>
          <w:rFonts w:ascii="Arial" w:hAnsi="Arial" w:cs="Arial"/>
          <w:sz w:val="22"/>
          <w:szCs w:val="22"/>
        </w:rPr>
        <w:t>involved with advertising a role, attracting individuals to the role and selecting the appropriate person for that role.</w:t>
      </w:r>
      <w:r w:rsidR="00582CA2" w:rsidRPr="00F5359C">
        <w:rPr>
          <w:rFonts w:ascii="Arial" w:hAnsi="Arial" w:cs="Arial"/>
          <w:sz w:val="22"/>
          <w:szCs w:val="22"/>
        </w:rPr>
        <w:t xml:space="preserve"> (McCartney, 2023)</w:t>
      </w:r>
      <w:r w:rsidR="00F920C2" w:rsidRPr="00F5359C">
        <w:rPr>
          <w:rStyle w:val="Hyperlink"/>
          <w:rFonts w:ascii="Arial" w:hAnsi="Arial" w:cs="Arial"/>
          <w:color w:val="auto"/>
          <w:sz w:val="22"/>
          <w:szCs w:val="22"/>
          <w:u w:val="none"/>
        </w:rPr>
        <w:t xml:space="preserve">. </w:t>
      </w:r>
      <w:r w:rsidR="00B16F6B" w:rsidRPr="00F5359C">
        <w:rPr>
          <w:rFonts w:ascii="Arial" w:hAnsi="Arial" w:cs="Arial"/>
          <w:sz w:val="22"/>
          <w:szCs w:val="22"/>
        </w:rPr>
        <w:t>Parcel</w:t>
      </w:r>
      <w:r w:rsidR="00DD49B6" w:rsidRPr="00F5359C">
        <w:rPr>
          <w:rFonts w:ascii="Arial" w:hAnsi="Arial" w:cs="Arial"/>
          <w:sz w:val="22"/>
          <w:szCs w:val="22"/>
        </w:rPr>
        <w:t>Care</w:t>
      </w:r>
      <w:r w:rsidR="00B16F6B" w:rsidRPr="00F5359C">
        <w:rPr>
          <w:rFonts w:ascii="Arial" w:hAnsi="Arial" w:cs="Arial"/>
          <w:sz w:val="22"/>
          <w:szCs w:val="22"/>
        </w:rPr>
        <w:t xml:space="preserve"> is currently advertising through their website which could limit their reach as it requires potential candidates to be aware of the organisation and actively </w:t>
      </w:r>
      <w:r w:rsidR="003A5BD8" w:rsidRPr="00F5359C">
        <w:rPr>
          <w:rFonts w:ascii="Arial" w:hAnsi="Arial" w:cs="Arial"/>
          <w:sz w:val="22"/>
          <w:szCs w:val="22"/>
        </w:rPr>
        <w:t xml:space="preserve">check the site for vacancies.  </w:t>
      </w:r>
      <w:r w:rsidR="00215670" w:rsidRPr="00F5359C">
        <w:rPr>
          <w:rFonts w:ascii="Arial" w:hAnsi="Arial" w:cs="Arial"/>
          <w:sz w:val="22"/>
          <w:szCs w:val="22"/>
        </w:rPr>
        <w:t xml:space="preserve">Wider advertising on sites such as LinkedIn or Indeed could help </w:t>
      </w:r>
      <w:r w:rsidR="0022131E" w:rsidRPr="00F5359C">
        <w:rPr>
          <w:rFonts w:ascii="Arial" w:hAnsi="Arial" w:cs="Arial"/>
          <w:sz w:val="22"/>
          <w:szCs w:val="22"/>
        </w:rPr>
        <w:t xml:space="preserve">attract more </w:t>
      </w:r>
      <w:r w:rsidR="007D7B5E" w:rsidRPr="00F5359C">
        <w:rPr>
          <w:rFonts w:ascii="Arial" w:hAnsi="Arial" w:cs="Arial"/>
          <w:sz w:val="22"/>
          <w:szCs w:val="22"/>
        </w:rPr>
        <w:t>applicants from a more diverse pool.</w:t>
      </w:r>
      <w:r w:rsidR="004825D4" w:rsidRPr="00F5359C">
        <w:rPr>
          <w:rFonts w:ascii="Arial" w:hAnsi="Arial" w:cs="Arial"/>
          <w:sz w:val="22"/>
          <w:szCs w:val="22"/>
        </w:rPr>
        <w:t xml:space="preserve">  </w:t>
      </w:r>
      <w:r w:rsidR="00C7106B" w:rsidRPr="00F5359C">
        <w:rPr>
          <w:rFonts w:ascii="Arial" w:hAnsi="Arial" w:cs="Arial"/>
          <w:sz w:val="22"/>
          <w:szCs w:val="22"/>
        </w:rPr>
        <w:t xml:space="preserve"> </w:t>
      </w:r>
      <w:r w:rsidR="00693409" w:rsidRPr="00F5359C">
        <w:rPr>
          <w:rFonts w:ascii="Arial" w:hAnsi="Arial" w:cs="Arial"/>
          <w:sz w:val="22"/>
          <w:szCs w:val="22"/>
        </w:rPr>
        <w:t xml:space="preserve">There is a likelihood of candidates seeing the role </w:t>
      </w:r>
      <w:r w:rsidR="005A4A18" w:rsidRPr="00F5359C">
        <w:rPr>
          <w:rFonts w:ascii="Arial" w:hAnsi="Arial" w:cs="Arial"/>
          <w:sz w:val="22"/>
          <w:szCs w:val="22"/>
        </w:rPr>
        <w:t xml:space="preserve">or being informed of the role without having to search and monitor the website.  It is key for the organisation to </w:t>
      </w:r>
      <w:r w:rsidR="00C7106B" w:rsidRPr="00F5359C">
        <w:rPr>
          <w:rFonts w:ascii="Arial" w:hAnsi="Arial" w:cs="Arial"/>
          <w:sz w:val="22"/>
          <w:szCs w:val="22"/>
        </w:rPr>
        <w:t>promot</w:t>
      </w:r>
      <w:r w:rsidR="005A4A18" w:rsidRPr="00F5359C">
        <w:rPr>
          <w:rFonts w:ascii="Arial" w:hAnsi="Arial" w:cs="Arial"/>
          <w:sz w:val="22"/>
          <w:szCs w:val="22"/>
        </w:rPr>
        <w:t>e</w:t>
      </w:r>
      <w:r w:rsidR="00C7106B" w:rsidRPr="00F5359C">
        <w:rPr>
          <w:rFonts w:ascii="Arial" w:hAnsi="Arial" w:cs="Arial"/>
          <w:sz w:val="22"/>
          <w:szCs w:val="22"/>
        </w:rPr>
        <w:t xml:space="preserve"> what </w:t>
      </w:r>
      <w:r w:rsidR="005A4A18" w:rsidRPr="00F5359C">
        <w:rPr>
          <w:rFonts w:ascii="Arial" w:hAnsi="Arial" w:cs="Arial"/>
          <w:sz w:val="22"/>
          <w:szCs w:val="22"/>
        </w:rPr>
        <w:t>it</w:t>
      </w:r>
      <w:r w:rsidR="00E308C5" w:rsidRPr="00F5359C">
        <w:rPr>
          <w:rFonts w:ascii="Arial" w:hAnsi="Arial" w:cs="Arial"/>
          <w:sz w:val="22"/>
          <w:szCs w:val="22"/>
        </w:rPr>
        <w:t xml:space="preserve"> can offer</w:t>
      </w:r>
      <w:r w:rsidR="005A4A18" w:rsidRPr="00F5359C">
        <w:rPr>
          <w:rFonts w:ascii="Arial" w:hAnsi="Arial" w:cs="Arial"/>
          <w:sz w:val="22"/>
          <w:szCs w:val="22"/>
        </w:rPr>
        <w:t>.</w:t>
      </w:r>
      <w:r w:rsidR="00E308C5" w:rsidRPr="00F5359C">
        <w:rPr>
          <w:rFonts w:ascii="Arial" w:hAnsi="Arial" w:cs="Arial"/>
          <w:sz w:val="22"/>
          <w:szCs w:val="22"/>
        </w:rPr>
        <w:t xml:space="preserve"> </w:t>
      </w:r>
      <w:r w:rsidR="005A4A18" w:rsidRPr="00F5359C">
        <w:rPr>
          <w:rFonts w:ascii="Arial" w:hAnsi="Arial" w:cs="Arial"/>
          <w:sz w:val="22"/>
          <w:szCs w:val="22"/>
        </w:rPr>
        <w:t>S</w:t>
      </w:r>
      <w:r w:rsidR="00E308C5" w:rsidRPr="00F5359C">
        <w:rPr>
          <w:rFonts w:ascii="Arial" w:hAnsi="Arial" w:cs="Arial"/>
          <w:sz w:val="22"/>
          <w:szCs w:val="22"/>
        </w:rPr>
        <w:t>ites</w:t>
      </w:r>
      <w:r w:rsidR="005A4A18" w:rsidRPr="00F5359C">
        <w:rPr>
          <w:rFonts w:ascii="Arial" w:hAnsi="Arial" w:cs="Arial"/>
          <w:sz w:val="22"/>
          <w:szCs w:val="22"/>
        </w:rPr>
        <w:t xml:space="preserve"> such as this</w:t>
      </w:r>
      <w:r w:rsidR="00E308C5" w:rsidRPr="00F5359C">
        <w:rPr>
          <w:rFonts w:ascii="Arial" w:hAnsi="Arial" w:cs="Arial"/>
          <w:sz w:val="22"/>
          <w:szCs w:val="22"/>
        </w:rPr>
        <w:t xml:space="preserve"> can </w:t>
      </w:r>
      <w:r w:rsidR="00FB7CE7" w:rsidRPr="00F5359C">
        <w:rPr>
          <w:rFonts w:ascii="Arial" w:hAnsi="Arial" w:cs="Arial"/>
          <w:sz w:val="22"/>
          <w:szCs w:val="22"/>
        </w:rPr>
        <w:t>allow</w:t>
      </w:r>
      <w:r w:rsidR="007D65A8" w:rsidRPr="00F5359C">
        <w:rPr>
          <w:rFonts w:ascii="Arial" w:hAnsi="Arial" w:cs="Arial"/>
          <w:sz w:val="22"/>
          <w:szCs w:val="22"/>
        </w:rPr>
        <w:t xml:space="preserve"> organisations to assess their offering to other similar roles to assess how attractive their vacancy is an</w:t>
      </w:r>
      <w:r w:rsidR="00E93662" w:rsidRPr="00F5359C">
        <w:rPr>
          <w:rFonts w:ascii="Arial" w:hAnsi="Arial" w:cs="Arial"/>
          <w:sz w:val="22"/>
          <w:szCs w:val="22"/>
        </w:rPr>
        <w:t>d, if required, make amendments.</w:t>
      </w:r>
      <w:r w:rsidR="00E93662" w:rsidRPr="00F5359C">
        <w:rPr>
          <w:rStyle w:val="Hyperlink"/>
          <w:rFonts w:ascii="Arial" w:hAnsi="Arial" w:cs="Arial"/>
          <w:sz w:val="22"/>
          <w:szCs w:val="22"/>
        </w:rPr>
        <w:t xml:space="preserve"> </w:t>
      </w:r>
    </w:p>
    <w:p w14:paraId="629766B0" w14:textId="34F04BFA" w:rsidR="004307F5" w:rsidRPr="00F5359C" w:rsidRDefault="000C7D2F" w:rsidP="00F5359C">
      <w:pPr>
        <w:spacing w:before="120" w:after="120" w:line="276" w:lineRule="auto"/>
        <w:jc w:val="both"/>
        <w:rPr>
          <w:rFonts w:ascii="Arial" w:hAnsi="Arial" w:cs="Arial"/>
          <w:sz w:val="22"/>
          <w:szCs w:val="22"/>
        </w:rPr>
      </w:pPr>
      <w:r w:rsidRPr="00F5359C">
        <w:rPr>
          <w:rFonts w:ascii="Arial" w:hAnsi="Arial" w:cs="Arial"/>
          <w:sz w:val="22"/>
          <w:szCs w:val="22"/>
        </w:rPr>
        <w:t>However, trends have shown that online recruitment can be problematic with candidates applying for multiple jobs that they have no connection with or to the organisation which has led to ‘ghosting’ (Indeed, 2024a).</w:t>
      </w:r>
    </w:p>
    <w:p w14:paraId="4C1391CF" w14:textId="6CD28126" w:rsidR="00F27928" w:rsidRPr="00F5359C" w:rsidRDefault="004307F5" w:rsidP="00F5359C">
      <w:pPr>
        <w:spacing w:before="120" w:after="120" w:line="276" w:lineRule="auto"/>
        <w:jc w:val="both"/>
        <w:rPr>
          <w:rFonts w:ascii="Arial" w:hAnsi="Arial" w:cs="Arial"/>
          <w:sz w:val="22"/>
          <w:szCs w:val="22"/>
        </w:rPr>
      </w:pPr>
      <w:r w:rsidRPr="00F5359C">
        <w:rPr>
          <w:rFonts w:ascii="Arial" w:hAnsi="Arial" w:cs="Arial"/>
          <w:sz w:val="22"/>
          <w:szCs w:val="22"/>
        </w:rPr>
        <w:t>The organisation could also consider internal advertisement</w:t>
      </w:r>
      <w:r w:rsidR="004D1021" w:rsidRPr="00F5359C">
        <w:rPr>
          <w:rFonts w:ascii="Arial" w:hAnsi="Arial" w:cs="Arial"/>
          <w:sz w:val="22"/>
          <w:szCs w:val="22"/>
        </w:rPr>
        <w:t xml:space="preserve"> to allow staff to progress </w:t>
      </w:r>
      <w:r w:rsidR="004F58EA" w:rsidRPr="00F5359C">
        <w:rPr>
          <w:rFonts w:ascii="Arial" w:hAnsi="Arial" w:cs="Arial"/>
          <w:sz w:val="22"/>
          <w:szCs w:val="22"/>
        </w:rPr>
        <w:t>into</w:t>
      </w:r>
      <w:r w:rsidR="004D1021" w:rsidRPr="00F5359C">
        <w:rPr>
          <w:rFonts w:ascii="Arial" w:hAnsi="Arial" w:cs="Arial"/>
          <w:sz w:val="22"/>
          <w:szCs w:val="22"/>
        </w:rPr>
        <w:t xml:space="preserve"> other roles which </w:t>
      </w:r>
      <w:r w:rsidR="004F58EA" w:rsidRPr="00F5359C">
        <w:rPr>
          <w:rFonts w:ascii="Arial" w:hAnsi="Arial" w:cs="Arial"/>
          <w:sz w:val="22"/>
          <w:szCs w:val="22"/>
        </w:rPr>
        <w:t>could help the organisation to retain good staff</w:t>
      </w:r>
      <w:r w:rsidR="00117F9E" w:rsidRPr="00F5359C">
        <w:rPr>
          <w:rFonts w:ascii="Arial" w:hAnsi="Arial" w:cs="Arial"/>
          <w:sz w:val="22"/>
          <w:szCs w:val="22"/>
        </w:rPr>
        <w:t xml:space="preserve">, saving money and time as current staff would have a good level of knowledge and may require less training. </w:t>
      </w:r>
      <w:r w:rsidR="004F58EA" w:rsidRPr="00F5359C">
        <w:rPr>
          <w:rFonts w:ascii="Arial" w:hAnsi="Arial" w:cs="Arial"/>
          <w:sz w:val="22"/>
          <w:szCs w:val="22"/>
        </w:rPr>
        <w:t xml:space="preserve"> </w:t>
      </w:r>
      <w:r w:rsidR="00452BB1" w:rsidRPr="00F5359C">
        <w:rPr>
          <w:rFonts w:ascii="Arial" w:hAnsi="Arial" w:cs="Arial"/>
          <w:sz w:val="22"/>
          <w:szCs w:val="22"/>
        </w:rPr>
        <w:t xml:space="preserve">The organisation would be aware of the staff members abilities and </w:t>
      </w:r>
      <w:r w:rsidR="005C2284" w:rsidRPr="00F5359C">
        <w:rPr>
          <w:rFonts w:ascii="Arial" w:hAnsi="Arial" w:cs="Arial"/>
          <w:sz w:val="22"/>
          <w:szCs w:val="22"/>
        </w:rPr>
        <w:t>performance in their current role</w:t>
      </w:r>
      <w:r w:rsidR="00CA065D" w:rsidRPr="00F5359C">
        <w:rPr>
          <w:rFonts w:ascii="Arial" w:hAnsi="Arial" w:cs="Arial"/>
          <w:sz w:val="22"/>
          <w:szCs w:val="22"/>
        </w:rPr>
        <w:t xml:space="preserve"> (Gamba Quilliam, 2024).</w:t>
      </w:r>
    </w:p>
    <w:p w14:paraId="22E4B00A" w14:textId="793A776F" w:rsidR="004F58EA" w:rsidRPr="00F5359C" w:rsidRDefault="004F58EA"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This approach could limit </w:t>
      </w:r>
      <w:r w:rsidR="00117F9E" w:rsidRPr="00F5359C">
        <w:rPr>
          <w:rFonts w:ascii="Arial" w:hAnsi="Arial" w:cs="Arial"/>
          <w:sz w:val="22"/>
          <w:szCs w:val="22"/>
        </w:rPr>
        <w:t>diversity and new ideas by retaining the same people</w:t>
      </w:r>
      <w:r w:rsidR="004E28C8" w:rsidRPr="00F5359C">
        <w:rPr>
          <w:rFonts w:ascii="Arial" w:hAnsi="Arial" w:cs="Arial"/>
          <w:sz w:val="22"/>
          <w:szCs w:val="22"/>
        </w:rPr>
        <w:t xml:space="preserve"> with the same ideas.  </w:t>
      </w:r>
      <w:r w:rsidR="003543DD" w:rsidRPr="00F5359C">
        <w:rPr>
          <w:rFonts w:ascii="Arial" w:hAnsi="Arial" w:cs="Arial"/>
          <w:sz w:val="22"/>
          <w:szCs w:val="22"/>
        </w:rPr>
        <w:t xml:space="preserve">It can also </w:t>
      </w:r>
      <w:r w:rsidR="00614B85" w:rsidRPr="00F5359C">
        <w:rPr>
          <w:rFonts w:ascii="Arial" w:hAnsi="Arial" w:cs="Arial"/>
          <w:sz w:val="22"/>
          <w:szCs w:val="22"/>
        </w:rPr>
        <w:t>contribute to resentment or reduced morale in unsuccessful candidates.</w:t>
      </w:r>
      <w:r w:rsidR="009753CF" w:rsidRPr="00F5359C">
        <w:rPr>
          <w:rFonts w:ascii="Arial" w:hAnsi="Arial" w:cs="Arial"/>
          <w:sz w:val="22"/>
          <w:szCs w:val="22"/>
        </w:rPr>
        <w:t xml:space="preserve"> By </w:t>
      </w:r>
      <w:r w:rsidR="003B51DB" w:rsidRPr="00F5359C">
        <w:rPr>
          <w:rFonts w:ascii="Arial" w:hAnsi="Arial" w:cs="Arial"/>
          <w:sz w:val="22"/>
          <w:szCs w:val="22"/>
        </w:rPr>
        <w:t xml:space="preserve">moving staff </w:t>
      </w:r>
      <w:r w:rsidR="001F0B28" w:rsidRPr="00F5359C">
        <w:rPr>
          <w:rFonts w:ascii="Arial" w:hAnsi="Arial" w:cs="Arial"/>
          <w:sz w:val="22"/>
          <w:szCs w:val="22"/>
        </w:rPr>
        <w:t>into</w:t>
      </w:r>
      <w:r w:rsidR="003B51DB" w:rsidRPr="00F5359C">
        <w:rPr>
          <w:rFonts w:ascii="Arial" w:hAnsi="Arial" w:cs="Arial"/>
          <w:sz w:val="22"/>
          <w:szCs w:val="22"/>
        </w:rPr>
        <w:t xml:space="preserve"> other roles, </w:t>
      </w:r>
      <w:r w:rsidR="00A958CC" w:rsidRPr="00F5359C">
        <w:rPr>
          <w:rFonts w:ascii="Arial" w:hAnsi="Arial" w:cs="Arial"/>
          <w:sz w:val="22"/>
          <w:szCs w:val="22"/>
        </w:rPr>
        <w:t>gaps are created in other teams</w:t>
      </w:r>
      <w:r w:rsidR="001F0B28" w:rsidRPr="00F5359C">
        <w:rPr>
          <w:rFonts w:ascii="Arial" w:hAnsi="Arial" w:cs="Arial"/>
          <w:sz w:val="22"/>
          <w:szCs w:val="22"/>
        </w:rPr>
        <w:t xml:space="preserve"> (Indeed,</w:t>
      </w:r>
      <w:r w:rsidR="00A958CC" w:rsidRPr="00F5359C">
        <w:rPr>
          <w:rFonts w:ascii="Arial" w:hAnsi="Arial" w:cs="Arial"/>
          <w:sz w:val="22"/>
          <w:szCs w:val="22"/>
        </w:rPr>
        <w:t xml:space="preserve"> </w:t>
      </w:r>
      <w:r w:rsidR="001F0B28" w:rsidRPr="00F5359C">
        <w:rPr>
          <w:rFonts w:ascii="Arial" w:hAnsi="Arial" w:cs="Arial"/>
          <w:sz w:val="22"/>
          <w:szCs w:val="22"/>
        </w:rPr>
        <w:t>2024)</w:t>
      </w:r>
      <w:r w:rsidR="00A958CC" w:rsidRPr="00F5359C">
        <w:rPr>
          <w:rFonts w:ascii="Arial" w:hAnsi="Arial" w:cs="Arial"/>
          <w:sz w:val="22"/>
          <w:szCs w:val="22"/>
        </w:rPr>
        <w:t xml:space="preserve"> This approach may not be suitable for all roles but could be considered </w:t>
      </w:r>
      <w:r w:rsidR="001F0B28" w:rsidRPr="00F5359C">
        <w:rPr>
          <w:rFonts w:ascii="Arial" w:hAnsi="Arial" w:cs="Arial"/>
          <w:sz w:val="22"/>
          <w:szCs w:val="22"/>
        </w:rPr>
        <w:t>for middle management type roles.</w:t>
      </w:r>
    </w:p>
    <w:p w14:paraId="59C46AB0" w14:textId="7DF3F7E1" w:rsidR="00C64296" w:rsidRPr="00F5359C" w:rsidRDefault="00C64296"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Selection is the </w:t>
      </w:r>
      <w:r w:rsidR="007B3D6E" w:rsidRPr="00F5359C">
        <w:rPr>
          <w:rFonts w:ascii="Arial" w:hAnsi="Arial" w:cs="Arial"/>
          <w:sz w:val="22"/>
          <w:szCs w:val="22"/>
        </w:rPr>
        <w:t>shortlisting and assessment of candidates within a recruitment cycle.</w:t>
      </w:r>
      <w:r w:rsidR="00D6535C" w:rsidRPr="00F5359C">
        <w:rPr>
          <w:rFonts w:ascii="Arial" w:hAnsi="Arial" w:cs="Arial"/>
          <w:sz w:val="22"/>
          <w:szCs w:val="22"/>
        </w:rPr>
        <w:t xml:space="preserve">  There are multiple methods that can be used to undertake selection including interviews, assessment centres, p</w:t>
      </w:r>
      <w:r w:rsidR="00B362D4" w:rsidRPr="00F5359C">
        <w:rPr>
          <w:rFonts w:ascii="Arial" w:hAnsi="Arial" w:cs="Arial"/>
          <w:sz w:val="22"/>
          <w:szCs w:val="22"/>
        </w:rPr>
        <w:t xml:space="preserve">sychometric testing or </w:t>
      </w:r>
      <w:r w:rsidR="00881B58" w:rsidRPr="00F5359C">
        <w:rPr>
          <w:rFonts w:ascii="Arial" w:hAnsi="Arial" w:cs="Arial"/>
          <w:sz w:val="22"/>
          <w:szCs w:val="22"/>
        </w:rPr>
        <w:t>work-based</w:t>
      </w:r>
      <w:r w:rsidR="003B31FB" w:rsidRPr="00F5359C">
        <w:rPr>
          <w:rFonts w:ascii="Arial" w:hAnsi="Arial" w:cs="Arial"/>
          <w:sz w:val="22"/>
          <w:szCs w:val="22"/>
        </w:rPr>
        <w:t xml:space="preserve"> skills testing.  Each method has strengths and weaknesses and may be more suited to </w:t>
      </w:r>
      <w:r w:rsidR="00881B58" w:rsidRPr="00F5359C">
        <w:rPr>
          <w:rFonts w:ascii="Arial" w:hAnsi="Arial" w:cs="Arial"/>
          <w:sz w:val="22"/>
          <w:szCs w:val="22"/>
        </w:rPr>
        <w:t xml:space="preserve">particular roles.  </w:t>
      </w:r>
      <w:r w:rsidR="003B31FB" w:rsidRPr="00F5359C">
        <w:rPr>
          <w:rFonts w:ascii="Arial" w:hAnsi="Arial" w:cs="Arial"/>
          <w:sz w:val="22"/>
          <w:szCs w:val="22"/>
        </w:rPr>
        <w:t xml:space="preserve">  </w:t>
      </w:r>
    </w:p>
    <w:p w14:paraId="795BD732" w14:textId="0474D772" w:rsidR="00BC1BBF" w:rsidRPr="00F5359C" w:rsidRDefault="00881B58" w:rsidP="00F5359C">
      <w:pPr>
        <w:spacing w:before="120" w:after="120" w:line="276" w:lineRule="auto"/>
        <w:jc w:val="both"/>
        <w:rPr>
          <w:rFonts w:ascii="Arial" w:hAnsi="Arial" w:cs="Arial"/>
          <w:sz w:val="22"/>
          <w:szCs w:val="22"/>
        </w:rPr>
      </w:pPr>
      <w:r w:rsidRPr="00F5359C">
        <w:rPr>
          <w:rFonts w:ascii="Arial" w:hAnsi="Arial" w:cs="Arial"/>
          <w:sz w:val="22"/>
          <w:szCs w:val="22"/>
        </w:rPr>
        <w:t>Psychometric testing</w:t>
      </w:r>
      <w:r w:rsidR="00BC1BBF" w:rsidRPr="00F5359C">
        <w:rPr>
          <w:rFonts w:ascii="Arial" w:hAnsi="Arial" w:cs="Arial"/>
          <w:sz w:val="22"/>
          <w:szCs w:val="22"/>
        </w:rPr>
        <w:t xml:space="preserve"> involves the assessment of </w:t>
      </w:r>
      <w:r w:rsidR="003A2809" w:rsidRPr="00F5359C">
        <w:rPr>
          <w:rFonts w:ascii="Arial" w:hAnsi="Arial" w:cs="Arial"/>
          <w:sz w:val="22"/>
          <w:szCs w:val="22"/>
        </w:rPr>
        <w:t>used to measure an individual’s</w:t>
      </w:r>
      <w:r w:rsidR="00F6667B" w:rsidRPr="00F5359C">
        <w:rPr>
          <w:rFonts w:ascii="Arial" w:hAnsi="Arial" w:cs="Arial"/>
          <w:sz w:val="22"/>
          <w:szCs w:val="22"/>
        </w:rPr>
        <w:t xml:space="preserve"> </w:t>
      </w:r>
      <w:r w:rsidR="00A66276" w:rsidRPr="00F5359C">
        <w:rPr>
          <w:rFonts w:ascii="Arial" w:hAnsi="Arial" w:cs="Arial"/>
          <w:sz w:val="22"/>
          <w:szCs w:val="22"/>
        </w:rPr>
        <w:t>personality, cognitive</w:t>
      </w:r>
      <w:r w:rsidR="003A2809" w:rsidRPr="00F5359C">
        <w:rPr>
          <w:rFonts w:ascii="Arial" w:hAnsi="Arial" w:cs="Arial"/>
          <w:sz w:val="22"/>
          <w:szCs w:val="22"/>
        </w:rPr>
        <w:t xml:space="preserve"> ability</w:t>
      </w:r>
      <w:r w:rsidR="00F6667B" w:rsidRPr="00F5359C">
        <w:rPr>
          <w:rFonts w:ascii="Arial" w:hAnsi="Arial" w:cs="Arial"/>
          <w:sz w:val="22"/>
          <w:szCs w:val="22"/>
        </w:rPr>
        <w:t xml:space="preserve"> and</w:t>
      </w:r>
      <w:r w:rsidR="003A2809" w:rsidRPr="00F5359C">
        <w:rPr>
          <w:rFonts w:ascii="Arial" w:hAnsi="Arial" w:cs="Arial"/>
          <w:sz w:val="22"/>
          <w:szCs w:val="22"/>
        </w:rPr>
        <w:t xml:space="preserve"> behaviours.  Within recruitment, this is used to assess suitability for the role and </w:t>
      </w:r>
      <w:r w:rsidR="007E2662" w:rsidRPr="00F5359C">
        <w:rPr>
          <w:rFonts w:ascii="Arial" w:hAnsi="Arial" w:cs="Arial"/>
          <w:sz w:val="22"/>
          <w:szCs w:val="22"/>
        </w:rPr>
        <w:t>is seen as an objective and fair approach (practical aptitude tests)</w:t>
      </w:r>
      <w:r w:rsidR="00C02783" w:rsidRPr="00F5359C">
        <w:rPr>
          <w:rFonts w:ascii="Arial" w:hAnsi="Arial" w:cs="Arial"/>
          <w:sz w:val="22"/>
          <w:szCs w:val="22"/>
        </w:rPr>
        <w:t xml:space="preserve">.  </w:t>
      </w:r>
      <w:r w:rsidR="0021609C" w:rsidRPr="00F5359C">
        <w:rPr>
          <w:rFonts w:ascii="Arial" w:hAnsi="Arial" w:cs="Arial"/>
          <w:sz w:val="22"/>
          <w:szCs w:val="22"/>
        </w:rPr>
        <w:t>It has been</w:t>
      </w:r>
      <w:r w:rsidR="00BC1BBF" w:rsidRPr="00F5359C">
        <w:rPr>
          <w:rFonts w:ascii="Arial" w:hAnsi="Arial" w:cs="Arial"/>
          <w:sz w:val="22"/>
          <w:szCs w:val="22"/>
        </w:rPr>
        <w:t xml:space="preserve"> sugges</w:t>
      </w:r>
      <w:r w:rsidR="0021609C" w:rsidRPr="00F5359C">
        <w:rPr>
          <w:rFonts w:ascii="Arial" w:hAnsi="Arial" w:cs="Arial"/>
          <w:sz w:val="22"/>
          <w:szCs w:val="22"/>
        </w:rPr>
        <w:t xml:space="preserve">ted that such testing can be a </w:t>
      </w:r>
      <w:r w:rsidR="00BC1BBF" w:rsidRPr="00F5359C">
        <w:rPr>
          <w:rFonts w:ascii="Arial" w:hAnsi="Arial" w:cs="Arial"/>
          <w:sz w:val="22"/>
          <w:szCs w:val="22"/>
        </w:rPr>
        <w:t>good predictors of job performance</w:t>
      </w:r>
      <w:r w:rsidR="00223E78" w:rsidRPr="00F5359C">
        <w:rPr>
          <w:rFonts w:ascii="Arial" w:hAnsi="Arial" w:cs="Arial"/>
          <w:sz w:val="22"/>
          <w:szCs w:val="22"/>
        </w:rPr>
        <w:t xml:space="preserve"> and is more commonly used for more senior roles due to the </w:t>
      </w:r>
      <w:r w:rsidR="00AF5C6D" w:rsidRPr="00F5359C">
        <w:rPr>
          <w:rFonts w:ascii="Arial" w:hAnsi="Arial" w:cs="Arial"/>
          <w:sz w:val="22"/>
          <w:szCs w:val="22"/>
        </w:rPr>
        <w:t>time required to undertake.</w:t>
      </w:r>
    </w:p>
    <w:p w14:paraId="1C84AACE" w14:textId="72C3F89C" w:rsidR="00110881" w:rsidRPr="00F5359C" w:rsidRDefault="00C02783" w:rsidP="00F5359C">
      <w:pPr>
        <w:spacing w:before="120" w:after="120" w:line="276" w:lineRule="auto"/>
        <w:jc w:val="both"/>
        <w:rPr>
          <w:rFonts w:ascii="Arial" w:hAnsi="Arial" w:cs="Arial"/>
          <w:sz w:val="22"/>
          <w:szCs w:val="22"/>
        </w:rPr>
      </w:pPr>
      <w:r w:rsidRPr="00F5359C">
        <w:rPr>
          <w:rFonts w:ascii="Arial" w:hAnsi="Arial" w:cs="Arial"/>
          <w:sz w:val="22"/>
          <w:szCs w:val="22"/>
        </w:rPr>
        <w:t>Whilst</w:t>
      </w:r>
      <w:r w:rsidR="00AF5C6D" w:rsidRPr="00F5359C">
        <w:rPr>
          <w:rFonts w:ascii="Arial" w:hAnsi="Arial" w:cs="Arial"/>
          <w:sz w:val="22"/>
          <w:szCs w:val="22"/>
        </w:rPr>
        <w:t xml:space="preserve"> the approach can be useful, there are some </w:t>
      </w:r>
      <w:r w:rsidRPr="00F5359C">
        <w:rPr>
          <w:rFonts w:ascii="Arial" w:hAnsi="Arial" w:cs="Arial"/>
          <w:sz w:val="22"/>
          <w:szCs w:val="22"/>
        </w:rPr>
        <w:t xml:space="preserve">potential limitations including the need for </w:t>
      </w:r>
      <w:r w:rsidR="00110881" w:rsidRPr="00F5359C">
        <w:rPr>
          <w:rFonts w:ascii="Arial" w:hAnsi="Arial" w:cs="Arial"/>
          <w:sz w:val="22"/>
          <w:szCs w:val="22"/>
        </w:rPr>
        <w:t>an appropriately trained person to undertake the test</w:t>
      </w:r>
      <w:r w:rsidRPr="00F5359C">
        <w:rPr>
          <w:rFonts w:ascii="Arial" w:hAnsi="Arial" w:cs="Arial"/>
          <w:sz w:val="22"/>
          <w:szCs w:val="22"/>
        </w:rPr>
        <w:t xml:space="preserve"> and analyse results and</w:t>
      </w:r>
      <w:r w:rsidR="00110881" w:rsidRPr="00F5359C">
        <w:rPr>
          <w:rFonts w:ascii="Arial" w:hAnsi="Arial" w:cs="Arial"/>
          <w:sz w:val="22"/>
          <w:szCs w:val="22"/>
        </w:rPr>
        <w:t xml:space="preserve"> </w:t>
      </w:r>
      <w:r w:rsidRPr="00F5359C">
        <w:rPr>
          <w:rFonts w:ascii="Arial" w:hAnsi="Arial" w:cs="Arial"/>
          <w:sz w:val="22"/>
          <w:szCs w:val="22"/>
        </w:rPr>
        <w:t xml:space="preserve">the </w:t>
      </w:r>
      <w:r w:rsidR="00594BD2" w:rsidRPr="00F5359C">
        <w:rPr>
          <w:rFonts w:ascii="Arial" w:hAnsi="Arial" w:cs="Arial"/>
          <w:sz w:val="22"/>
          <w:szCs w:val="22"/>
        </w:rPr>
        <w:t>require</w:t>
      </w:r>
      <w:r w:rsidRPr="00F5359C">
        <w:rPr>
          <w:rFonts w:ascii="Arial" w:hAnsi="Arial" w:cs="Arial"/>
          <w:sz w:val="22"/>
          <w:szCs w:val="22"/>
        </w:rPr>
        <w:t>ment</w:t>
      </w:r>
      <w:r w:rsidR="00594BD2" w:rsidRPr="00F5359C">
        <w:rPr>
          <w:rFonts w:ascii="Arial" w:hAnsi="Arial" w:cs="Arial"/>
          <w:sz w:val="22"/>
          <w:szCs w:val="22"/>
        </w:rPr>
        <w:t xml:space="preserve"> feedback to all candidates</w:t>
      </w:r>
      <w:r w:rsidRPr="00F5359C">
        <w:rPr>
          <w:rFonts w:ascii="Arial" w:hAnsi="Arial" w:cs="Arial"/>
          <w:sz w:val="22"/>
          <w:szCs w:val="22"/>
        </w:rPr>
        <w:t xml:space="preserve">. Some candidates may not be familiar with this approach so some </w:t>
      </w:r>
      <w:r w:rsidRPr="00F5359C">
        <w:rPr>
          <w:rFonts w:ascii="Arial" w:hAnsi="Arial" w:cs="Arial"/>
          <w:sz w:val="22"/>
          <w:szCs w:val="22"/>
        </w:rPr>
        <w:lastRenderedPageBreak/>
        <w:t xml:space="preserve">assistance may be required.  This approach </w:t>
      </w:r>
      <w:r w:rsidR="00594BD2" w:rsidRPr="00F5359C">
        <w:rPr>
          <w:rFonts w:ascii="Arial" w:hAnsi="Arial" w:cs="Arial"/>
          <w:sz w:val="22"/>
          <w:szCs w:val="22"/>
        </w:rPr>
        <w:t>shouldn’t be used in isolation so needs to be part of a wider recruitment process</w:t>
      </w:r>
      <w:r w:rsidRPr="00F5359C">
        <w:rPr>
          <w:rFonts w:ascii="Arial" w:hAnsi="Arial" w:cs="Arial"/>
          <w:sz w:val="22"/>
          <w:szCs w:val="22"/>
        </w:rPr>
        <w:t>.</w:t>
      </w:r>
      <w:r w:rsidR="0021609C" w:rsidRPr="00F5359C">
        <w:rPr>
          <w:rFonts w:ascii="Arial" w:hAnsi="Arial" w:cs="Arial"/>
          <w:sz w:val="22"/>
          <w:szCs w:val="22"/>
        </w:rPr>
        <w:t xml:space="preserve"> </w:t>
      </w:r>
    </w:p>
    <w:p w14:paraId="094ECA07" w14:textId="34CDF2EA" w:rsidR="00F77303" w:rsidRPr="00F5359C" w:rsidRDefault="00881B58"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Skills based testing </w:t>
      </w:r>
      <w:r w:rsidR="00C37AAA" w:rsidRPr="00F5359C">
        <w:rPr>
          <w:rFonts w:ascii="Arial" w:hAnsi="Arial" w:cs="Arial"/>
          <w:sz w:val="22"/>
          <w:szCs w:val="22"/>
        </w:rPr>
        <w:t xml:space="preserve">can take </w:t>
      </w:r>
      <w:r w:rsidR="001411A6" w:rsidRPr="00F5359C">
        <w:rPr>
          <w:rFonts w:ascii="Arial" w:hAnsi="Arial" w:cs="Arial"/>
          <w:sz w:val="22"/>
          <w:szCs w:val="22"/>
        </w:rPr>
        <w:t>multiple</w:t>
      </w:r>
      <w:r w:rsidR="00C37AAA" w:rsidRPr="00F5359C">
        <w:rPr>
          <w:rFonts w:ascii="Arial" w:hAnsi="Arial" w:cs="Arial"/>
          <w:sz w:val="22"/>
          <w:szCs w:val="22"/>
        </w:rPr>
        <w:t xml:space="preserve"> forms but should </w:t>
      </w:r>
      <w:r w:rsidR="001766C7" w:rsidRPr="00F5359C">
        <w:rPr>
          <w:rFonts w:ascii="Arial" w:hAnsi="Arial" w:cs="Arial"/>
          <w:i/>
          <w:iCs/>
          <w:sz w:val="22"/>
          <w:szCs w:val="22"/>
        </w:rPr>
        <w:t>‘</w:t>
      </w:r>
      <w:r w:rsidR="00C37AAA" w:rsidRPr="00F5359C">
        <w:rPr>
          <w:rFonts w:ascii="Arial" w:hAnsi="Arial" w:cs="Arial"/>
          <w:i/>
          <w:iCs/>
          <w:sz w:val="22"/>
          <w:szCs w:val="22"/>
        </w:rPr>
        <w:t>assess skills and abilities relevant to the role the candidate is applying fo</w:t>
      </w:r>
      <w:r w:rsidR="00CC0A02" w:rsidRPr="00F5359C">
        <w:rPr>
          <w:rFonts w:ascii="Arial" w:hAnsi="Arial" w:cs="Arial"/>
          <w:i/>
          <w:iCs/>
          <w:sz w:val="22"/>
          <w:szCs w:val="22"/>
        </w:rPr>
        <w:t>r</w:t>
      </w:r>
      <w:r w:rsidR="00BF5CE5" w:rsidRPr="00F5359C">
        <w:rPr>
          <w:rFonts w:ascii="Arial" w:hAnsi="Arial" w:cs="Arial"/>
          <w:i/>
          <w:iCs/>
          <w:sz w:val="22"/>
          <w:szCs w:val="22"/>
        </w:rPr>
        <w:t xml:space="preserve">’ </w:t>
      </w:r>
      <w:r w:rsidR="001766C7" w:rsidRPr="00F5359C">
        <w:rPr>
          <w:rFonts w:ascii="Arial" w:hAnsi="Arial" w:cs="Arial"/>
          <w:i/>
          <w:iCs/>
          <w:sz w:val="22"/>
          <w:szCs w:val="22"/>
        </w:rPr>
        <w:t>(</w:t>
      </w:r>
      <w:r w:rsidR="00C246A3" w:rsidRPr="00F5359C">
        <w:rPr>
          <w:rFonts w:ascii="Arial" w:hAnsi="Arial" w:cs="Arial"/>
          <w:sz w:val="22"/>
          <w:szCs w:val="22"/>
        </w:rPr>
        <w:t>McCartney, 2023a)</w:t>
      </w:r>
      <w:r w:rsidR="00C37AAA" w:rsidRPr="00F5359C">
        <w:rPr>
          <w:rFonts w:ascii="Arial" w:hAnsi="Arial" w:cs="Arial"/>
          <w:sz w:val="22"/>
          <w:szCs w:val="22"/>
        </w:rPr>
        <w:t> </w:t>
      </w:r>
      <w:r w:rsidR="001411A6" w:rsidRPr="00F5359C">
        <w:rPr>
          <w:rFonts w:ascii="Arial" w:hAnsi="Arial" w:cs="Arial"/>
          <w:sz w:val="22"/>
          <w:szCs w:val="22"/>
        </w:rPr>
        <w:t xml:space="preserve">This approach allows employers to assess the </w:t>
      </w:r>
      <w:r w:rsidR="001766C7" w:rsidRPr="00F5359C">
        <w:rPr>
          <w:rFonts w:ascii="Arial" w:hAnsi="Arial" w:cs="Arial"/>
          <w:sz w:val="22"/>
          <w:szCs w:val="22"/>
        </w:rPr>
        <w:t>candidate’s</w:t>
      </w:r>
      <w:r w:rsidR="001411A6" w:rsidRPr="00F5359C">
        <w:rPr>
          <w:rFonts w:ascii="Arial" w:hAnsi="Arial" w:cs="Arial"/>
          <w:sz w:val="22"/>
          <w:szCs w:val="22"/>
        </w:rPr>
        <w:t xml:space="preserve"> actual ability to undertake the </w:t>
      </w:r>
      <w:r w:rsidR="00AA579D" w:rsidRPr="00F5359C">
        <w:rPr>
          <w:rFonts w:ascii="Arial" w:hAnsi="Arial" w:cs="Arial"/>
          <w:sz w:val="22"/>
          <w:szCs w:val="22"/>
        </w:rPr>
        <w:t xml:space="preserve">role, rather than rely upon the </w:t>
      </w:r>
      <w:r w:rsidR="005A3732" w:rsidRPr="00F5359C">
        <w:rPr>
          <w:rFonts w:ascii="Arial" w:hAnsi="Arial" w:cs="Arial"/>
          <w:sz w:val="22"/>
          <w:szCs w:val="22"/>
        </w:rPr>
        <w:t>candidates’</w:t>
      </w:r>
      <w:r w:rsidR="00AA579D" w:rsidRPr="00F5359C">
        <w:rPr>
          <w:rFonts w:ascii="Arial" w:hAnsi="Arial" w:cs="Arial"/>
          <w:sz w:val="22"/>
          <w:szCs w:val="22"/>
        </w:rPr>
        <w:t xml:space="preserve"> word within an interview.  For example, should data analytics be a key component of a role, a</w:t>
      </w:r>
      <w:r w:rsidR="001766C7" w:rsidRPr="00F5359C">
        <w:rPr>
          <w:rFonts w:ascii="Arial" w:hAnsi="Arial" w:cs="Arial"/>
          <w:sz w:val="22"/>
          <w:szCs w:val="22"/>
        </w:rPr>
        <w:t xml:space="preserve"> recruiting organisation may ask a candidate to analyse data and present results.</w:t>
      </w:r>
      <w:r w:rsidR="0095279F" w:rsidRPr="00F5359C">
        <w:rPr>
          <w:rFonts w:ascii="Arial" w:hAnsi="Arial" w:cs="Arial"/>
          <w:sz w:val="22"/>
          <w:szCs w:val="22"/>
        </w:rPr>
        <w:t xml:space="preserve">  </w:t>
      </w:r>
      <w:r w:rsidR="00BF5CE5" w:rsidRPr="00F5359C">
        <w:rPr>
          <w:rFonts w:ascii="Arial" w:hAnsi="Arial" w:cs="Arial"/>
          <w:sz w:val="22"/>
          <w:szCs w:val="22"/>
        </w:rPr>
        <w:t xml:space="preserve">It has been found that </w:t>
      </w:r>
      <w:r w:rsidR="000C7D2F" w:rsidRPr="00F5359C">
        <w:rPr>
          <w:rFonts w:ascii="Arial" w:hAnsi="Arial" w:cs="Arial"/>
          <w:sz w:val="22"/>
          <w:szCs w:val="22"/>
        </w:rPr>
        <w:t>skills-based</w:t>
      </w:r>
      <w:r w:rsidR="00BF5CE5" w:rsidRPr="00F5359C">
        <w:rPr>
          <w:rFonts w:ascii="Arial" w:hAnsi="Arial" w:cs="Arial"/>
          <w:sz w:val="22"/>
          <w:szCs w:val="22"/>
        </w:rPr>
        <w:t xml:space="preserve"> testing allows for more accurate predictions on job performance </w:t>
      </w:r>
      <w:r w:rsidR="006E5435" w:rsidRPr="00F5359C">
        <w:rPr>
          <w:rFonts w:ascii="Arial" w:hAnsi="Arial" w:cs="Arial"/>
          <w:sz w:val="22"/>
          <w:szCs w:val="22"/>
        </w:rPr>
        <w:t xml:space="preserve">than traditional recruitment approaches </w:t>
      </w:r>
      <w:r w:rsidR="006E5435" w:rsidRPr="00F5359C">
        <w:rPr>
          <w:rFonts w:ascii="Arial" w:hAnsi="Arial" w:cs="Arial"/>
          <w:i/>
          <w:iCs/>
          <w:sz w:val="22"/>
          <w:szCs w:val="22"/>
        </w:rPr>
        <w:t>(</w:t>
      </w:r>
      <w:r w:rsidR="006E5435" w:rsidRPr="00F5359C">
        <w:rPr>
          <w:rFonts w:ascii="Arial" w:hAnsi="Arial" w:cs="Arial"/>
          <w:sz w:val="22"/>
          <w:szCs w:val="22"/>
        </w:rPr>
        <w:t>McCartney, 2023a).</w:t>
      </w:r>
    </w:p>
    <w:p w14:paraId="1AB94CDF" w14:textId="42D73D6C" w:rsidR="0095279F" w:rsidRPr="00F5359C" w:rsidRDefault="0095279F"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This approach lends itself to some roles more than others, it may be more suitable to roles such as </w:t>
      </w:r>
      <w:r w:rsidR="002D3010" w:rsidRPr="00F5359C">
        <w:rPr>
          <w:rFonts w:ascii="Arial" w:hAnsi="Arial" w:cs="Arial"/>
          <w:sz w:val="22"/>
          <w:szCs w:val="22"/>
        </w:rPr>
        <w:t xml:space="preserve">analysts or call handlers within </w:t>
      </w:r>
      <w:r w:rsidR="006E5435" w:rsidRPr="00F5359C">
        <w:rPr>
          <w:rFonts w:ascii="Arial" w:hAnsi="Arial" w:cs="Arial"/>
          <w:sz w:val="22"/>
          <w:szCs w:val="22"/>
        </w:rPr>
        <w:t>Parcel</w:t>
      </w:r>
      <w:r w:rsidR="00DD49B6" w:rsidRPr="00F5359C">
        <w:rPr>
          <w:rFonts w:ascii="Arial" w:hAnsi="Arial" w:cs="Arial"/>
          <w:sz w:val="22"/>
          <w:szCs w:val="22"/>
        </w:rPr>
        <w:t>Care</w:t>
      </w:r>
      <w:r w:rsidR="006E5435" w:rsidRPr="00F5359C">
        <w:rPr>
          <w:rFonts w:ascii="Arial" w:hAnsi="Arial" w:cs="Arial"/>
          <w:sz w:val="22"/>
          <w:szCs w:val="22"/>
        </w:rPr>
        <w:t xml:space="preserve"> but</w:t>
      </w:r>
      <w:r w:rsidR="002D3010" w:rsidRPr="00F5359C">
        <w:rPr>
          <w:rFonts w:ascii="Arial" w:hAnsi="Arial" w:cs="Arial"/>
          <w:sz w:val="22"/>
          <w:szCs w:val="22"/>
        </w:rPr>
        <w:t xml:space="preserve"> may be less appropriate for delivery drivers.</w:t>
      </w:r>
      <w:r w:rsidR="00F260EE" w:rsidRPr="00F5359C">
        <w:rPr>
          <w:rFonts w:ascii="Arial" w:hAnsi="Arial" w:cs="Arial"/>
          <w:sz w:val="22"/>
          <w:szCs w:val="22"/>
        </w:rPr>
        <w:t xml:space="preserve"> The approach can be time consuming</w:t>
      </w:r>
      <w:r w:rsidR="009B7EBA" w:rsidRPr="00F5359C">
        <w:rPr>
          <w:rFonts w:ascii="Arial" w:hAnsi="Arial" w:cs="Arial"/>
          <w:sz w:val="22"/>
          <w:szCs w:val="22"/>
        </w:rPr>
        <w:t xml:space="preserve"> and must accurately resemble </w:t>
      </w:r>
      <w:r w:rsidR="006E5435" w:rsidRPr="00F5359C">
        <w:rPr>
          <w:rFonts w:ascii="Arial" w:hAnsi="Arial" w:cs="Arial"/>
          <w:sz w:val="22"/>
          <w:szCs w:val="22"/>
        </w:rPr>
        <w:t>work-based</w:t>
      </w:r>
      <w:r w:rsidR="009B7EBA" w:rsidRPr="00F5359C">
        <w:rPr>
          <w:rFonts w:ascii="Arial" w:hAnsi="Arial" w:cs="Arial"/>
          <w:sz w:val="22"/>
          <w:szCs w:val="22"/>
        </w:rPr>
        <w:t xml:space="preserve"> tasks </w:t>
      </w:r>
      <w:r w:rsidR="00F34778" w:rsidRPr="00F5359C">
        <w:rPr>
          <w:rFonts w:ascii="Arial" w:hAnsi="Arial" w:cs="Arial"/>
          <w:sz w:val="22"/>
          <w:szCs w:val="22"/>
        </w:rPr>
        <w:t>to be releva</w:t>
      </w:r>
      <w:r w:rsidR="00F512D0" w:rsidRPr="00F5359C">
        <w:rPr>
          <w:rFonts w:ascii="Arial" w:hAnsi="Arial" w:cs="Arial"/>
          <w:sz w:val="22"/>
          <w:szCs w:val="22"/>
        </w:rPr>
        <w:t>nt</w:t>
      </w:r>
      <w:r w:rsidR="00CC0A02" w:rsidRPr="00F5359C">
        <w:rPr>
          <w:rFonts w:ascii="Arial" w:hAnsi="Arial" w:cs="Arial"/>
          <w:sz w:val="22"/>
          <w:szCs w:val="22"/>
        </w:rPr>
        <w:t>, otherwise the value is drastically reduced</w:t>
      </w:r>
      <w:r w:rsidR="00C65AC3" w:rsidRPr="00F5359C">
        <w:rPr>
          <w:rFonts w:ascii="Arial" w:hAnsi="Arial" w:cs="Arial"/>
          <w:sz w:val="22"/>
          <w:szCs w:val="22"/>
        </w:rPr>
        <w:t xml:space="preserve"> (CIPD, 2022).</w:t>
      </w:r>
    </w:p>
    <w:p w14:paraId="396D6ECF" w14:textId="77777777" w:rsidR="007C57BD" w:rsidRPr="00F5359C" w:rsidRDefault="007C57BD" w:rsidP="00F5359C">
      <w:pPr>
        <w:spacing w:before="120" w:after="120" w:line="276" w:lineRule="auto"/>
        <w:jc w:val="both"/>
        <w:rPr>
          <w:rFonts w:ascii="Arial" w:hAnsi="Arial" w:cs="Arial"/>
          <w:sz w:val="22"/>
          <w:szCs w:val="22"/>
        </w:rPr>
      </w:pPr>
    </w:p>
    <w:p w14:paraId="1C68355E" w14:textId="6ADFCE3C" w:rsidR="00F77303" w:rsidRPr="00F5359C" w:rsidRDefault="007C57BD" w:rsidP="00F5359C">
      <w:pPr>
        <w:spacing w:before="120" w:after="120" w:line="276" w:lineRule="auto"/>
        <w:jc w:val="both"/>
        <w:rPr>
          <w:rFonts w:ascii="Arial" w:hAnsi="Arial" w:cs="Arial"/>
          <w:b/>
          <w:bCs/>
          <w:i/>
          <w:iCs/>
          <w:sz w:val="22"/>
          <w:szCs w:val="22"/>
        </w:rPr>
      </w:pPr>
      <w:r w:rsidRPr="00F5359C">
        <w:rPr>
          <w:rFonts w:ascii="Arial" w:hAnsi="Arial" w:cs="Arial"/>
          <w:b/>
          <w:bCs/>
          <w:i/>
          <w:iCs/>
          <w:sz w:val="22"/>
          <w:szCs w:val="22"/>
        </w:rPr>
        <w:t>AC 3.1 On examining employee turnover rates, you feel the rate is higher than it should be, and higher than internal targets.  To try and understand this further, discuss the differences between avoidable and unavoidable turnover and the differences between push and pull factors.</w:t>
      </w:r>
    </w:p>
    <w:p w14:paraId="17CF9D47" w14:textId="356C23B8" w:rsidR="000C7D2F" w:rsidRPr="00F5359C" w:rsidRDefault="000C7D2F" w:rsidP="00F5359C">
      <w:pPr>
        <w:spacing w:before="120" w:after="120" w:line="276" w:lineRule="auto"/>
        <w:jc w:val="both"/>
        <w:rPr>
          <w:rFonts w:ascii="Arial" w:hAnsi="Arial" w:cs="Arial"/>
          <w:sz w:val="22"/>
          <w:szCs w:val="22"/>
        </w:rPr>
      </w:pPr>
      <w:r w:rsidRPr="00F5359C">
        <w:rPr>
          <w:rFonts w:ascii="Arial" w:hAnsi="Arial" w:cs="Arial"/>
          <w:sz w:val="22"/>
          <w:szCs w:val="22"/>
        </w:rPr>
        <w:t>All organisations have an element of turnover which is natural and healthy for an organisation.  Staff often move on due to the end of fixed term contracts, retirement, life changes</w:t>
      </w:r>
      <w:r w:rsidR="007C57BD" w:rsidRPr="00F5359C">
        <w:rPr>
          <w:rFonts w:ascii="Arial" w:hAnsi="Arial" w:cs="Arial"/>
          <w:sz w:val="22"/>
          <w:szCs w:val="22"/>
        </w:rPr>
        <w:t xml:space="preserve"> or dismissal</w:t>
      </w:r>
      <w:r w:rsidRPr="00F5359C">
        <w:rPr>
          <w:rFonts w:ascii="Arial" w:hAnsi="Arial" w:cs="Arial"/>
          <w:sz w:val="22"/>
          <w:szCs w:val="22"/>
        </w:rPr>
        <w:t>.  This is unavoidable for an organisation and benefits can be had through backfilling those roles such as increased diversity and new ideas.</w:t>
      </w:r>
    </w:p>
    <w:p w14:paraId="51714547" w14:textId="46241256" w:rsidR="007C57BD" w:rsidRPr="00F5359C" w:rsidRDefault="000C7D2F" w:rsidP="00F5359C">
      <w:pPr>
        <w:spacing w:before="120" w:after="120" w:line="276" w:lineRule="auto"/>
        <w:jc w:val="both"/>
        <w:rPr>
          <w:rFonts w:ascii="Arial" w:hAnsi="Arial" w:cs="Arial"/>
          <w:sz w:val="22"/>
          <w:szCs w:val="22"/>
        </w:rPr>
      </w:pPr>
      <w:r w:rsidRPr="00F5359C">
        <w:rPr>
          <w:rFonts w:ascii="Arial" w:hAnsi="Arial" w:cs="Arial"/>
          <w:sz w:val="22"/>
          <w:szCs w:val="22"/>
        </w:rPr>
        <w:t>There are some circumstances</w:t>
      </w:r>
      <w:r w:rsidR="007C57BD" w:rsidRPr="00F5359C">
        <w:rPr>
          <w:rFonts w:ascii="Arial" w:hAnsi="Arial" w:cs="Arial"/>
          <w:sz w:val="22"/>
          <w:szCs w:val="22"/>
        </w:rPr>
        <w:t xml:space="preserve"> where turnover is avoidable.  This is where employees would have stayed and been beneficial to the organisation ‘but for’ an action or non-action from the organisation.  Avoidable turnover can be categorised in to push and pull factors.  Push factors are where the organisation pushes employees to leave through actions such as poor company culture and/ or management, not offering appropriate growth or development opportunities, uncompetitive salary or benefits or general employee dissatisfaction factors which are not resolved.  Pull factors are those outside of the business such as better benefits, enhanced working conditions within other competitors which entice the employee to leave.  Generally, both are at play as happy and satisfied employees would be less tempted by the pull factors</w:t>
      </w:r>
      <w:r w:rsidR="00045212" w:rsidRPr="00F5359C">
        <w:rPr>
          <w:rFonts w:ascii="Arial" w:hAnsi="Arial" w:cs="Arial"/>
          <w:sz w:val="22"/>
          <w:szCs w:val="22"/>
        </w:rPr>
        <w:t xml:space="preserve"> (Thomas, 2019).</w:t>
      </w:r>
    </w:p>
    <w:p w14:paraId="6EAFB0A1" w14:textId="59648137" w:rsidR="007C57BD" w:rsidRPr="00F5359C" w:rsidRDefault="007C57BD" w:rsidP="00F5359C">
      <w:pPr>
        <w:spacing w:before="120" w:after="120" w:line="276" w:lineRule="auto"/>
        <w:jc w:val="both"/>
        <w:rPr>
          <w:rFonts w:ascii="Arial" w:hAnsi="Arial" w:cs="Arial"/>
          <w:sz w:val="22"/>
          <w:szCs w:val="22"/>
        </w:rPr>
      </w:pPr>
      <w:r w:rsidRPr="00F5359C">
        <w:rPr>
          <w:rFonts w:ascii="Arial" w:hAnsi="Arial" w:cs="Arial"/>
          <w:sz w:val="22"/>
          <w:szCs w:val="22"/>
        </w:rPr>
        <w:t>Parcel</w:t>
      </w:r>
      <w:r w:rsidR="00DD49B6" w:rsidRPr="00F5359C">
        <w:rPr>
          <w:rFonts w:ascii="Arial" w:hAnsi="Arial" w:cs="Arial"/>
          <w:sz w:val="22"/>
          <w:szCs w:val="22"/>
        </w:rPr>
        <w:t>Care</w:t>
      </w:r>
      <w:r w:rsidRPr="00F5359C">
        <w:rPr>
          <w:rFonts w:ascii="Arial" w:hAnsi="Arial" w:cs="Arial"/>
          <w:sz w:val="22"/>
          <w:szCs w:val="22"/>
        </w:rPr>
        <w:t xml:space="preserve"> needs to be monitoring the reasons for leaving and internal and external factors to ensure that it remains competitive and that staff satisfaction levels are monitored and changes made where issues are identified.  Otherwise, there is a risk that employees will leave and will be difficult to replace due to reputational and market factors</w:t>
      </w:r>
      <w:r w:rsidR="00045212" w:rsidRPr="00F5359C">
        <w:rPr>
          <w:rFonts w:ascii="Arial" w:hAnsi="Arial" w:cs="Arial"/>
          <w:sz w:val="22"/>
          <w:szCs w:val="22"/>
        </w:rPr>
        <w:t xml:space="preserve"> (Peters, 2024)</w:t>
      </w:r>
      <w:r w:rsidR="00CE2D5D" w:rsidRPr="00F5359C">
        <w:rPr>
          <w:rFonts w:ascii="Arial" w:hAnsi="Arial" w:cs="Arial"/>
          <w:sz w:val="22"/>
          <w:szCs w:val="22"/>
        </w:rPr>
        <w:t>.</w:t>
      </w:r>
    </w:p>
    <w:p w14:paraId="0FC1379A" w14:textId="77777777" w:rsidR="007C57BD" w:rsidRDefault="007C57BD" w:rsidP="00F5359C">
      <w:pPr>
        <w:spacing w:before="120" w:after="120" w:line="276" w:lineRule="auto"/>
        <w:jc w:val="both"/>
        <w:rPr>
          <w:rFonts w:ascii="Arial" w:hAnsi="Arial" w:cs="Arial"/>
          <w:sz w:val="22"/>
          <w:szCs w:val="22"/>
        </w:rPr>
      </w:pPr>
    </w:p>
    <w:p w14:paraId="42B35B66" w14:textId="77777777" w:rsidR="00905798" w:rsidRDefault="00905798" w:rsidP="00F5359C">
      <w:pPr>
        <w:spacing w:before="120" w:after="120" w:line="276" w:lineRule="auto"/>
        <w:jc w:val="both"/>
        <w:rPr>
          <w:rFonts w:ascii="Arial" w:hAnsi="Arial" w:cs="Arial"/>
          <w:sz w:val="22"/>
          <w:szCs w:val="22"/>
        </w:rPr>
      </w:pPr>
    </w:p>
    <w:p w14:paraId="4F9D2E0D" w14:textId="77777777" w:rsidR="00905798" w:rsidRDefault="00905798" w:rsidP="00F5359C">
      <w:pPr>
        <w:spacing w:before="120" w:after="120" w:line="276" w:lineRule="auto"/>
        <w:jc w:val="both"/>
        <w:rPr>
          <w:rFonts w:ascii="Arial" w:hAnsi="Arial" w:cs="Arial"/>
          <w:sz w:val="22"/>
          <w:szCs w:val="22"/>
        </w:rPr>
      </w:pPr>
    </w:p>
    <w:p w14:paraId="03F27FEA" w14:textId="77777777" w:rsidR="00905798" w:rsidRDefault="00905798" w:rsidP="00F5359C">
      <w:pPr>
        <w:spacing w:before="120" w:after="120" w:line="276" w:lineRule="auto"/>
        <w:jc w:val="both"/>
        <w:rPr>
          <w:rFonts w:ascii="Arial" w:hAnsi="Arial" w:cs="Arial"/>
          <w:sz w:val="22"/>
          <w:szCs w:val="22"/>
        </w:rPr>
      </w:pPr>
    </w:p>
    <w:p w14:paraId="76B9FAB2" w14:textId="77777777" w:rsidR="00905798" w:rsidRPr="00F5359C" w:rsidRDefault="00905798" w:rsidP="00F5359C">
      <w:pPr>
        <w:spacing w:before="120" w:after="120" w:line="276" w:lineRule="auto"/>
        <w:jc w:val="both"/>
        <w:rPr>
          <w:rFonts w:ascii="Arial" w:hAnsi="Arial" w:cs="Arial"/>
          <w:sz w:val="22"/>
          <w:szCs w:val="22"/>
        </w:rPr>
      </w:pPr>
    </w:p>
    <w:p w14:paraId="7F76740A" w14:textId="19FB370F" w:rsidR="00F77303" w:rsidRPr="00F5359C" w:rsidRDefault="00CE2D5D" w:rsidP="00F5359C">
      <w:pPr>
        <w:spacing w:before="120" w:after="120" w:line="276" w:lineRule="auto"/>
        <w:jc w:val="both"/>
        <w:rPr>
          <w:rFonts w:ascii="Arial" w:hAnsi="Arial" w:cs="Arial"/>
          <w:b/>
          <w:bCs/>
          <w:sz w:val="22"/>
          <w:szCs w:val="22"/>
        </w:rPr>
      </w:pPr>
      <w:r w:rsidRPr="00F5359C">
        <w:rPr>
          <w:rFonts w:ascii="Arial" w:hAnsi="Arial" w:cs="Arial"/>
          <w:b/>
          <w:bCs/>
          <w:sz w:val="22"/>
          <w:szCs w:val="22"/>
        </w:rPr>
        <w:lastRenderedPageBreak/>
        <w:t>AC 3.2 Retention of warehouse staff is an issue, as there are many labour market competitors.  Compare the following retention approaches: realistic job previews; induction; job enrichment and reward.</w:t>
      </w:r>
      <w:r w:rsidR="00103537" w:rsidRPr="00F5359C">
        <w:rPr>
          <w:rFonts w:ascii="Arial" w:hAnsi="Arial" w:cs="Arial"/>
          <w:b/>
          <w:bCs/>
          <w:sz w:val="22"/>
          <w:szCs w:val="22"/>
        </w:rPr>
        <w:t xml:space="preserve"> </w:t>
      </w:r>
    </w:p>
    <w:p w14:paraId="163A2551" w14:textId="703149C5" w:rsidR="00713995" w:rsidRPr="00F5359C" w:rsidRDefault="00ED24AD" w:rsidP="00F5359C">
      <w:pPr>
        <w:spacing w:before="120" w:after="120" w:line="276" w:lineRule="auto"/>
        <w:jc w:val="both"/>
        <w:rPr>
          <w:rFonts w:ascii="Arial" w:hAnsi="Arial" w:cs="Arial"/>
          <w:sz w:val="22"/>
          <w:szCs w:val="22"/>
        </w:rPr>
      </w:pPr>
      <w:r w:rsidRPr="00F5359C">
        <w:rPr>
          <w:rFonts w:ascii="Arial" w:hAnsi="Arial" w:cs="Arial"/>
          <w:sz w:val="22"/>
          <w:szCs w:val="22"/>
        </w:rPr>
        <w:t>It has been noted that Parcel</w:t>
      </w:r>
      <w:r w:rsidR="00DD49B6" w:rsidRPr="00F5359C">
        <w:rPr>
          <w:rFonts w:ascii="Arial" w:hAnsi="Arial" w:cs="Arial"/>
          <w:sz w:val="22"/>
          <w:szCs w:val="22"/>
        </w:rPr>
        <w:t xml:space="preserve">Care </w:t>
      </w:r>
      <w:r w:rsidRPr="00F5359C">
        <w:rPr>
          <w:rFonts w:ascii="Arial" w:hAnsi="Arial" w:cs="Arial"/>
          <w:sz w:val="22"/>
          <w:szCs w:val="22"/>
        </w:rPr>
        <w:t>have struggled to retain warehouse staff, therefore, the organisation should look to enhance its retention framework.  There are multiple approaches which could be considered.</w:t>
      </w:r>
    </w:p>
    <w:p w14:paraId="5CD82D62" w14:textId="0F4C12D3" w:rsidR="00ED24AD" w:rsidRPr="00F5359C" w:rsidRDefault="00ED24AD"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Realistic job previews </w:t>
      </w:r>
      <w:r w:rsidR="00682229" w:rsidRPr="00F5359C">
        <w:rPr>
          <w:rFonts w:ascii="Arial" w:hAnsi="Arial" w:cs="Arial"/>
          <w:sz w:val="22"/>
          <w:szCs w:val="22"/>
        </w:rPr>
        <w:t xml:space="preserve">(RJP) </w:t>
      </w:r>
      <w:r w:rsidRPr="00F5359C">
        <w:rPr>
          <w:rFonts w:ascii="Arial" w:hAnsi="Arial" w:cs="Arial"/>
          <w:sz w:val="22"/>
          <w:szCs w:val="22"/>
        </w:rPr>
        <w:t xml:space="preserve">are where organisations are transparent with employees during the recruitment process as to the day-to-day tasks of the role and the expectations on the employee should they be successful. </w:t>
      </w:r>
      <w:r w:rsidR="00682229" w:rsidRPr="00F5359C">
        <w:rPr>
          <w:rFonts w:ascii="Arial" w:hAnsi="Arial" w:cs="Arial"/>
          <w:sz w:val="22"/>
          <w:szCs w:val="22"/>
        </w:rPr>
        <w:t xml:space="preserve"> This approach is linked to retention of employees as well as enhanced job satisfaction as the employee was aware of the role and expectations prior to starting to reduce the risk of disappointment and allowing them to assess suitability (Indeed, 2024b). RJP’s are common in repetitive, targets-based roles so may be useful when recruiting for warehouse staff.  The approach would have limited ongoing cost or resource requirements as documents could be produced and used for all recruitment.  The approach works to prevent people from starting who </w:t>
      </w:r>
      <w:r w:rsidR="009E4220" w:rsidRPr="00F5359C">
        <w:rPr>
          <w:rFonts w:ascii="Arial" w:hAnsi="Arial" w:cs="Arial"/>
          <w:sz w:val="22"/>
          <w:szCs w:val="22"/>
        </w:rPr>
        <w:t>won’t</w:t>
      </w:r>
      <w:r w:rsidR="00682229" w:rsidRPr="00F5359C">
        <w:rPr>
          <w:rFonts w:ascii="Arial" w:hAnsi="Arial" w:cs="Arial"/>
          <w:sz w:val="22"/>
          <w:szCs w:val="22"/>
        </w:rPr>
        <w:t xml:space="preserve"> stay which saves training and onboarding, however, there is a risk that should the role be undesirable, the approach would deter potential candidates.</w:t>
      </w:r>
    </w:p>
    <w:p w14:paraId="6E62E868" w14:textId="42DBD947" w:rsidR="00ED24AD" w:rsidRPr="00F5359C" w:rsidRDefault="00ED24AD" w:rsidP="00F5359C">
      <w:pPr>
        <w:spacing w:before="120" w:after="120" w:line="276" w:lineRule="auto"/>
        <w:jc w:val="both"/>
        <w:rPr>
          <w:rFonts w:ascii="Arial" w:hAnsi="Arial" w:cs="Arial"/>
          <w:color w:val="000000" w:themeColor="text1"/>
          <w:sz w:val="22"/>
          <w:szCs w:val="22"/>
        </w:rPr>
      </w:pPr>
      <w:r w:rsidRPr="00F5359C">
        <w:rPr>
          <w:rFonts w:ascii="Arial" w:hAnsi="Arial" w:cs="Arial"/>
          <w:sz w:val="22"/>
          <w:szCs w:val="22"/>
        </w:rPr>
        <w:t>Induction</w:t>
      </w:r>
      <w:r w:rsidR="00682229" w:rsidRPr="00F5359C">
        <w:rPr>
          <w:rFonts w:ascii="Arial" w:hAnsi="Arial" w:cs="Arial"/>
          <w:sz w:val="22"/>
          <w:szCs w:val="22"/>
        </w:rPr>
        <w:t xml:space="preserve"> is a process, which often starts before the commencement date to integrate the employee in</w:t>
      </w:r>
      <w:r w:rsidR="005E6FFD" w:rsidRPr="00F5359C">
        <w:rPr>
          <w:rFonts w:ascii="Arial" w:hAnsi="Arial" w:cs="Arial"/>
          <w:sz w:val="22"/>
          <w:szCs w:val="22"/>
        </w:rPr>
        <w:t>to</w:t>
      </w:r>
      <w:r w:rsidR="00682229" w:rsidRPr="00F5359C">
        <w:rPr>
          <w:rFonts w:ascii="Arial" w:hAnsi="Arial" w:cs="Arial"/>
          <w:sz w:val="22"/>
          <w:szCs w:val="22"/>
        </w:rPr>
        <w:t xml:space="preserve"> the organisation and to help them understand their role, objectives, values and culture of the organisation.</w:t>
      </w:r>
      <w:r w:rsidR="005E6FFD" w:rsidRPr="00F5359C">
        <w:rPr>
          <w:rFonts w:ascii="Arial" w:hAnsi="Arial" w:cs="Arial"/>
          <w:sz w:val="22"/>
          <w:szCs w:val="22"/>
        </w:rPr>
        <w:t xml:space="preserve">  An effective induction programme is a key retention factor as it </w:t>
      </w:r>
      <w:r w:rsidR="005E6FFD" w:rsidRPr="00F5359C">
        <w:rPr>
          <w:rFonts w:ascii="Arial" w:hAnsi="Arial" w:cs="Arial"/>
          <w:color w:val="000000" w:themeColor="text1"/>
          <w:sz w:val="22"/>
          <w:szCs w:val="22"/>
        </w:rPr>
        <w:t>promotes a positive link to the organisation and promotes engagement (McCartney, 2023b). This can be time intensive for the organisation, however many organisations offer hybrid or online inductions which can help to minimise this.</w:t>
      </w:r>
    </w:p>
    <w:p w14:paraId="7A190BB2" w14:textId="0F60CA68" w:rsidR="00BF0CE2" w:rsidRPr="00F5359C" w:rsidRDefault="00ED24AD" w:rsidP="00F5359C">
      <w:pPr>
        <w:spacing w:before="120" w:after="120" w:line="276" w:lineRule="auto"/>
        <w:jc w:val="both"/>
        <w:rPr>
          <w:rFonts w:ascii="Arial" w:hAnsi="Arial" w:cs="Arial"/>
          <w:color w:val="000000" w:themeColor="text1"/>
          <w:sz w:val="22"/>
          <w:szCs w:val="22"/>
        </w:rPr>
      </w:pPr>
      <w:r w:rsidRPr="00F5359C">
        <w:rPr>
          <w:rFonts w:ascii="Arial" w:hAnsi="Arial" w:cs="Arial"/>
          <w:color w:val="000000" w:themeColor="text1"/>
          <w:sz w:val="22"/>
          <w:szCs w:val="22"/>
        </w:rPr>
        <w:t xml:space="preserve">Job enrichment </w:t>
      </w:r>
      <w:r w:rsidR="00DD3489" w:rsidRPr="00F5359C">
        <w:rPr>
          <w:rFonts w:ascii="Arial" w:hAnsi="Arial" w:cs="Arial"/>
          <w:color w:val="000000" w:themeColor="text1"/>
          <w:sz w:val="22"/>
          <w:szCs w:val="22"/>
        </w:rPr>
        <w:t>i</w:t>
      </w:r>
      <w:r w:rsidR="000F5BE5" w:rsidRPr="00F5359C">
        <w:rPr>
          <w:rFonts w:ascii="Arial" w:hAnsi="Arial" w:cs="Arial"/>
          <w:color w:val="000000" w:themeColor="text1"/>
          <w:sz w:val="22"/>
          <w:szCs w:val="22"/>
        </w:rPr>
        <w:t xml:space="preserve">s the concept of </w:t>
      </w:r>
      <w:r w:rsidR="00DD3489" w:rsidRPr="00F5359C">
        <w:rPr>
          <w:rFonts w:ascii="Arial" w:hAnsi="Arial" w:cs="Arial"/>
          <w:color w:val="000000" w:themeColor="text1"/>
          <w:sz w:val="22"/>
          <w:szCs w:val="22"/>
        </w:rPr>
        <w:t xml:space="preserve">designing roles to make them more motivational.  This process can increase </w:t>
      </w:r>
      <w:r w:rsidR="00A92B65" w:rsidRPr="00F5359C">
        <w:rPr>
          <w:rFonts w:ascii="Arial" w:hAnsi="Arial" w:cs="Arial"/>
          <w:color w:val="000000" w:themeColor="text1"/>
          <w:sz w:val="22"/>
          <w:szCs w:val="22"/>
        </w:rPr>
        <w:t xml:space="preserve">motivation and retention.  It looks at </w:t>
      </w:r>
      <w:r w:rsidR="00A71E97" w:rsidRPr="00F5359C">
        <w:rPr>
          <w:rFonts w:ascii="Arial" w:hAnsi="Arial" w:cs="Arial"/>
          <w:color w:val="000000" w:themeColor="text1"/>
          <w:sz w:val="22"/>
          <w:szCs w:val="22"/>
        </w:rPr>
        <w:t>the responsibility of the role as well as how the job is undertaken and the support in place</w:t>
      </w:r>
      <w:r w:rsidR="00003B7C" w:rsidRPr="00F5359C">
        <w:rPr>
          <w:rFonts w:ascii="Arial" w:hAnsi="Arial" w:cs="Arial"/>
          <w:color w:val="000000" w:themeColor="text1"/>
          <w:sz w:val="22"/>
          <w:szCs w:val="22"/>
        </w:rPr>
        <w:t>.  The following elements are generally considered</w:t>
      </w:r>
      <w:r w:rsidR="002A60E8" w:rsidRPr="00F5359C">
        <w:rPr>
          <w:rFonts w:ascii="Arial" w:hAnsi="Arial" w:cs="Arial"/>
          <w:color w:val="000000" w:themeColor="text1"/>
          <w:sz w:val="22"/>
          <w:szCs w:val="22"/>
        </w:rPr>
        <w:t xml:space="preserve"> – health and safety, capability, speed and quality of work, sustainability, quality of working life, productivity and the business purpose</w:t>
      </w:r>
      <w:r w:rsidR="002D5746" w:rsidRPr="00F5359C">
        <w:rPr>
          <w:rFonts w:ascii="Arial" w:hAnsi="Arial" w:cs="Arial"/>
          <w:color w:val="000000" w:themeColor="text1"/>
          <w:sz w:val="22"/>
          <w:szCs w:val="22"/>
        </w:rPr>
        <w:t xml:space="preserve"> (Young, 2024)</w:t>
      </w:r>
      <w:r w:rsidR="004B1C12" w:rsidRPr="00F5359C">
        <w:rPr>
          <w:rFonts w:ascii="Arial" w:hAnsi="Arial" w:cs="Arial"/>
          <w:color w:val="000000" w:themeColor="text1"/>
          <w:sz w:val="22"/>
          <w:szCs w:val="22"/>
        </w:rPr>
        <w:t xml:space="preserve"> </w:t>
      </w:r>
      <w:r w:rsidR="002D5746" w:rsidRPr="00F5359C">
        <w:rPr>
          <w:rFonts w:ascii="Arial" w:hAnsi="Arial" w:cs="Arial"/>
          <w:color w:val="000000" w:themeColor="text1"/>
          <w:sz w:val="22"/>
          <w:szCs w:val="22"/>
        </w:rPr>
        <w:t>Job design or enrichment l</w:t>
      </w:r>
      <w:r w:rsidR="00BF0CE2" w:rsidRPr="00F5359C">
        <w:rPr>
          <w:rFonts w:ascii="Arial" w:hAnsi="Arial" w:cs="Arial"/>
          <w:color w:val="000000" w:themeColor="text1"/>
          <w:sz w:val="22"/>
          <w:szCs w:val="22"/>
        </w:rPr>
        <w:t xml:space="preserve">inks to the concept of </w:t>
      </w:r>
      <w:r w:rsidR="004F337C" w:rsidRPr="00F5359C">
        <w:rPr>
          <w:rFonts w:ascii="Arial" w:hAnsi="Arial" w:cs="Arial"/>
          <w:color w:val="000000" w:themeColor="text1"/>
          <w:sz w:val="22"/>
          <w:szCs w:val="22"/>
        </w:rPr>
        <w:t>‘good work’</w:t>
      </w:r>
      <w:r w:rsidR="00554D65" w:rsidRPr="00F5359C">
        <w:rPr>
          <w:rFonts w:ascii="Arial" w:hAnsi="Arial" w:cs="Arial"/>
          <w:color w:val="000000" w:themeColor="text1"/>
          <w:sz w:val="22"/>
          <w:szCs w:val="22"/>
        </w:rPr>
        <w:t xml:space="preserve"> (CIPD, 2024)</w:t>
      </w:r>
      <w:r w:rsidR="000F750D" w:rsidRPr="00F5359C">
        <w:rPr>
          <w:rFonts w:ascii="Arial" w:hAnsi="Arial" w:cs="Arial"/>
          <w:color w:val="000000" w:themeColor="text1"/>
          <w:sz w:val="22"/>
          <w:szCs w:val="22"/>
        </w:rPr>
        <w:t xml:space="preserve">.  </w:t>
      </w:r>
      <w:r w:rsidR="004A4C70" w:rsidRPr="00F5359C">
        <w:rPr>
          <w:rFonts w:ascii="Arial" w:hAnsi="Arial" w:cs="Arial"/>
          <w:color w:val="000000" w:themeColor="text1"/>
          <w:sz w:val="22"/>
          <w:szCs w:val="22"/>
        </w:rPr>
        <w:t xml:space="preserve"> There are multiple benefits of this process for both organisations and employees</w:t>
      </w:r>
      <w:r w:rsidR="00085AEA" w:rsidRPr="00F5359C">
        <w:rPr>
          <w:rFonts w:ascii="Arial" w:hAnsi="Arial" w:cs="Arial"/>
          <w:color w:val="000000" w:themeColor="text1"/>
          <w:sz w:val="22"/>
          <w:szCs w:val="22"/>
        </w:rPr>
        <w:t xml:space="preserve">.  </w:t>
      </w:r>
      <w:r w:rsidR="006C399D" w:rsidRPr="00F5359C">
        <w:rPr>
          <w:rFonts w:ascii="Arial" w:hAnsi="Arial" w:cs="Arial"/>
          <w:color w:val="000000" w:themeColor="text1"/>
          <w:sz w:val="22"/>
          <w:szCs w:val="22"/>
        </w:rPr>
        <w:t xml:space="preserve">There may need to be an element of training to allow ParcelCare to implement this </w:t>
      </w:r>
      <w:r w:rsidR="00103537" w:rsidRPr="00F5359C">
        <w:rPr>
          <w:rFonts w:ascii="Arial" w:hAnsi="Arial" w:cs="Arial"/>
          <w:color w:val="000000" w:themeColor="text1"/>
          <w:sz w:val="22"/>
          <w:szCs w:val="22"/>
        </w:rPr>
        <w:t>process,</w:t>
      </w:r>
      <w:r w:rsidR="006C399D" w:rsidRPr="00F5359C">
        <w:rPr>
          <w:rFonts w:ascii="Arial" w:hAnsi="Arial" w:cs="Arial"/>
          <w:color w:val="000000" w:themeColor="text1"/>
          <w:sz w:val="22"/>
          <w:szCs w:val="22"/>
        </w:rPr>
        <w:t xml:space="preserve"> but</w:t>
      </w:r>
      <w:r w:rsidR="00085AEA" w:rsidRPr="00F5359C">
        <w:rPr>
          <w:rFonts w:ascii="Arial" w:hAnsi="Arial" w:cs="Arial"/>
          <w:color w:val="000000" w:themeColor="text1"/>
          <w:sz w:val="22"/>
          <w:szCs w:val="22"/>
        </w:rPr>
        <w:t xml:space="preserve"> </w:t>
      </w:r>
      <w:r w:rsidR="006C399D" w:rsidRPr="00F5359C">
        <w:rPr>
          <w:rFonts w:ascii="Arial" w:hAnsi="Arial" w:cs="Arial"/>
          <w:color w:val="000000" w:themeColor="text1"/>
          <w:sz w:val="22"/>
          <w:szCs w:val="22"/>
        </w:rPr>
        <w:t xml:space="preserve">this could be offset by the increased productivity and </w:t>
      </w:r>
      <w:r w:rsidR="00103537" w:rsidRPr="00F5359C">
        <w:rPr>
          <w:rFonts w:ascii="Arial" w:hAnsi="Arial" w:cs="Arial"/>
          <w:color w:val="000000" w:themeColor="text1"/>
          <w:sz w:val="22"/>
          <w:szCs w:val="22"/>
        </w:rPr>
        <w:t>retention of staff.</w:t>
      </w:r>
    </w:p>
    <w:p w14:paraId="1D92CF4E" w14:textId="7B1B903F" w:rsidR="00CE2D5D" w:rsidRPr="00F5359C" w:rsidRDefault="00ED24AD" w:rsidP="00F5359C">
      <w:pPr>
        <w:spacing w:before="120" w:after="120" w:line="276" w:lineRule="auto"/>
        <w:jc w:val="both"/>
        <w:rPr>
          <w:rFonts w:ascii="Arial" w:hAnsi="Arial" w:cs="Arial"/>
          <w:sz w:val="22"/>
          <w:szCs w:val="22"/>
        </w:rPr>
      </w:pPr>
      <w:r w:rsidRPr="00F5359C">
        <w:rPr>
          <w:rFonts w:ascii="Arial" w:hAnsi="Arial" w:cs="Arial"/>
          <w:color w:val="000000" w:themeColor="text1"/>
          <w:sz w:val="22"/>
          <w:szCs w:val="22"/>
        </w:rPr>
        <w:t xml:space="preserve">Reward is often considered as wage </w:t>
      </w:r>
      <w:r w:rsidR="00103537" w:rsidRPr="00F5359C">
        <w:rPr>
          <w:rFonts w:ascii="Arial" w:hAnsi="Arial" w:cs="Arial"/>
          <w:color w:val="000000" w:themeColor="text1"/>
          <w:sz w:val="22"/>
          <w:szCs w:val="22"/>
        </w:rPr>
        <w:t>rate;</w:t>
      </w:r>
      <w:r w:rsidRPr="00F5359C">
        <w:rPr>
          <w:rFonts w:ascii="Arial" w:hAnsi="Arial" w:cs="Arial"/>
          <w:color w:val="000000" w:themeColor="text1"/>
          <w:sz w:val="22"/>
          <w:szCs w:val="22"/>
        </w:rPr>
        <w:t xml:space="preserve"> </w:t>
      </w:r>
      <w:r w:rsidR="00103537" w:rsidRPr="00F5359C">
        <w:rPr>
          <w:rFonts w:ascii="Arial" w:hAnsi="Arial" w:cs="Arial"/>
          <w:sz w:val="22"/>
          <w:szCs w:val="22"/>
        </w:rPr>
        <w:t>however,</w:t>
      </w:r>
      <w:r w:rsidRPr="00F5359C">
        <w:rPr>
          <w:rFonts w:ascii="Arial" w:hAnsi="Arial" w:cs="Arial"/>
          <w:sz w:val="22"/>
          <w:szCs w:val="22"/>
        </w:rPr>
        <w:t xml:space="preserve"> it is important to consider the whole employee experience and the total reward package which could include elements such as opportunities for training and development, flexible working, engagement and involvement in decision making, health care and support and other enhanced benefits (Cotton, 2024).  Feeling involved, recognised and engaged in an organisation, coupled with fair pay and enhanced benefits promote employee retention, as well as productivity.  This approach can be financially costly; however, this cost can be offset against the cost of turnover and subsequent recruitment and the enhanced productivity which could be effective in promoting the achievement of objectives.</w:t>
      </w:r>
    </w:p>
    <w:p w14:paraId="5E47CB73" w14:textId="77777777" w:rsidR="00F77303" w:rsidRDefault="00F77303" w:rsidP="00F5359C">
      <w:pPr>
        <w:spacing w:before="120" w:after="120" w:line="276" w:lineRule="auto"/>
        <w:jc w:val="both"/>
        <w:rPr>
          <w:rFonts w:ascii="Arial" w:hAnsi="Arial" w:cs="Arial"/>
          <w:b/>
          <w:bCs/>
          <w:sz w:val="22"/>
          <w:szCs w:val="22"/>
        </w:rPr>
      </w:pPr>
    </w:p>
    <w:p w14:paraId="5589D312" w14:textId="77777777" w:rsidR="00905798" w:rsidRDefault="00905798" w:rsidP="00F5359C">
      <w:pPr>
        <w:spacing w:before="120" w:after="120" w:line="276" w:lineRule="auto"/>
        <w:jc w:val="both"/>
        <w:rPr>
          <w:rFonts w:ascii="Arial" w:hAnsi="Arial" w:cs="Arial"/>
          <w:b/>
          <w:bCs/>
          <w:sz w:val="22"/>
          <w:szCs w:val="22"/>
        </w:rPr>
      </w:pPr>
    </w:p>
    <w:p w14:paraId="4539F8C3" w14:textId="521D9FD7" w:rsidR="00F77303" w:rsidRPr="00F5359C" w:rsidRDefault="00905798" w:rsidP="00F5359C">
      <w:pPr>
        <w:spacing w:before="120" w:after="120" w:line="276" w:lineRule="auto"/>
        <w:jc w:val="both"/>
        <w:rPr>
          <w:rFonts w:ascii="Arial" w:hAnsi="Arial" w:cs="Arial"/>
          <w:b/>
          <w:bCs/>
          <w:sz w:val="22"/>
          <w:szCs w:val="22"/>
        </w:rPr>
      </w:pPr>
      <w:r>
        <w:rPr>
          <w:rFonts w:ascii="Arial" w:hAnsi="Arial" w:cs="Arial"/>
          <w:b/>
          <w:bCs/>
          <w:sz w:val="22"/>
          <w:szCs w:val="22"/>
        </w:rPr>
        <w:lastRenderedPageBreak/>
        <w:t>A</w:t>
      </w:r>
      <w:r w:rsidR="005E6FFD" w:rsidRPr="00F5359C">
        <w:rPr>
          <w:rFonts w:ascii="Arial" w:hAnsi="Arial" w:cs="Arial"/>
          <w:b/>
          <w:bCs/>
          <w:sz w:val="22"/>
          <w:szCs w:val="22"/>
        </w:rPr>
        <w:t>C 3</w:t>
      </w:r>
      <w:r w:rsidR="00F77303" w:rsidRPr="00F5359C">
        <w:rPr>
          <w:rFonts w:ascii="Arial" w:hAnsi="Arial" w:cs="Arial"/>
          <w:b/>
          <w:bCs/>
          <w:sz w:val="22"/>
          <w:szCs w:val="22"/>
        </w:rPr>
        <w:t>.</w:t>
      </w:r>
      <w:r w:rsidR="005E6FFD" w:rsidRPr="00F5359C">
        <w:rPr>
          <w:rFonts w:ascii="Arial" w:hAnsi="Arial" w:cs="Arial"/>
          <w:b/>
          <w:bCs/>
          <w:sz w:val="22"/>
          <w:szCs w:val="22"/>
        </w:rPr>
        <w:t xml:space="preserve">3 To influence the senior leadership team to accept that employee turnover should be addressed, explain the impact of dysfunctional employee turnover. </w:t>
      </w:r>
      <w:r w:rsidR="00F77303" w:rsidRPr="00F5359C">
        <w:rPr>
          <w:rFonts w:ascii="Arial" w:hAnsi="Arial" w:cs="Arial"/>
          <w:b/>
          <w:bCs/>
          <w:sz w:val="22"/>
          <w:szCs w:val="22"/>
        </w:rPr>
        <w:t xml:space="preserve"> </w:t>
      </w:r>
    </w:p>
    <w:p w14:paraId="1CC9D000" w14:textId="7A620CF1" w:rsidR="006A244A" w:rsidRPr="00F5359C" w:rsidRDefault="006A244A" w:rsidP="00F5359C">
      <w:pPr>
        <w:spacing w:before="120" w:after="120" w:line="276" w:lineRule="auto"/>
        <w:jc w:val="both"/>
        <w:rPr>
          <w:rStyle w:val="Hyperlink"/>
          <w:rFonts w:ascii="Arial" w:hAnsi="Arial" w:cs="Arial"/>
          <w:color w:val="auto"/>
          <w:sz w:val="22"/>
          <w:szCs w:val="22"/>
          <w:u w:val="none"/>
        </w:rPr>
      </w:pPr>
      <w:r w:rsidRPr="00F5359C">
        <w:rPr>
          <w:rStyle w:val="Hyperlink"/>
          <w:rFonts w:ascii="Arial" w:hAnsi="Arial" w:cs="Arial"/>
          <w:color w:val="auto"/>
          <w:sz w:val="22"/>
          <w:szCs w:val="22"/>
          <w:u w:val="none"/>
        </w:rPr>
        <w:t xml:space="preserve">Dysfunctional </w:t>
      </w:r>
      <w:r w:rsidR="005F7EE2" w:rsidRPr="00F5359C">
        <w:rPr>
          <w:rStyle w:val="Hyperlink"/>
          <w:rFonts w:ascii="Arial" w:hAnsi="Arial" w:cs="Arial"/>
          <w:color w:val="auto"/>
          <w:sz w:val="22"/>
          <w:szCs w:val="22"/>
          <w:u w:val="none"/>
        </w:rPr>
        <w:t xml:space="preserve">turnover is the loss of high performing staff </w:t>
      </w:r>
      <w:r w:rsidR="00481BDC" w:rsidRPr="00F5359C">
        <w:rPr>
          <w:rStyle w:val="Hyperlink"/>
          <w:rFonts w:ascii="Arial" w:hAnsi="Arial" w:cs="Arial"/>
          <w:color w:val="auto"/>
          <w:sz w:val="22"/>
          <w:szCs w:val="22"/>
          <w:u w:val="none"/>
        </w:rPr>
        <w:t xml:space="preserve">who are valuable to the organisation, often with skills which are difficult to replace.  </w:t>
      </w:r>
      <w:r w:rsidR="00776CD3" w:rsidRPr="00F5359C">
        <w:rPr>
          <w:rStyle w:val="Hyperlink"/>
          <w:rFonts w:ascii="Arial" w:hAnsi="Arial" w:cs="Arial"/>
          <w:color w:val="auto"/>
          <w:sz w:val="22"/>
          <w:szCs w:val="22"/>
          <w:u w:val="none"/>
        </w:rPr>
        <w:t>The impact of this can be catastrophic to an organisation with risks to the ability to achieve objectives</w:t>
      </w:r>
      <w:r w:rsidR="000F2241" w:rsidRPr="00F5359C">
        <w:rPr>
          <w:rStyle w:val="Hyperlink"/>
          <w:rFonts w:ascii="Arial" w:hAnsi="Arial" w:cs="Arial"/>
          <w:color w:val="auto"/>
          <w:sz w:val="22"/>
          <w:szCs w:val="22"/>
          <w:u w:val="none"/>
        </w:rPr>
        <w:t xml:space="preserve"> as well as decrease in morale of other staff and stakeholders</w:t>
      </w:r>
      <w:r w:rsidR="002A2BB1" w:rsidRPr="00F5359C">
        <w:rPr>
          <w:rStyle w:val="Hyperlink"/>
          <w:rFonts w:ascii="Arial" w:hAnsi="Arial" w:cs="Arial"/>
          <w:color w:val="auto"/>
          <w:sz w:val="22"/>
          <w:szCs w:val="22"/>
          <w:u w:val="none"/>
        </w:rPr>
        <w:t xml:space="preserve"> (CruncHR</w:t>
      </w:r>
      <w:r w:rsidR="00E20C95" w:rsidRPr="00F5359C">
        <w:rPr>
          <w:rStyle w:val="Hyperlink"/>
          <w:rFonts w:ascii="Arial" w:hAnsi="Arial" w:cs="Arial"/>
          <w:color w:val="auto"/>
          <w:sz w:val="22"/>
          <w:szCs w:val="22"/>
          <w:u w:val="none"/>
        </w:rPr>
        <w:t>, 2024</w:t>
      </w:r>
      <w:r w:rsidR="002A2BB1" w:rsidRPr="00F5359C">
        <w:rPr>
          <w:rStyle w:val="Hyperlink"/>
          <w:rFonts w:ascii="Arial" w:hAnsi="Arial" w:cs="Arial"/>
          <w:color w:val="auto"/>
          <w:sz w:val="22"/>
          <w:szCs w:val="22"/>
          <w:u w:val="none"/>
        </w:rPr>
        <w:t>)</w:t>
      </w:r>
      <w:r w:rsidR="00FE0FD7" w:rsidRPr="00F5359C">
        <w:rPr>
          <w:rStyle w:val="Hyperlink"/>
          <w:rFonts w:ascii="Arial" w:hAnsi="Arial" w:cs="Arial"/>
          <w:color w:val="auto"/>
          <w:sz w:val="22"/>
          <w:szCs w:val="22"/>
          <w:u w:val="none"/>
        </w:rPr>
        <w:t>.</w:t>
      </w:r>
    </w:p>
    <w:p w14:paraId="30BCDA2D" w14:textId="36853970" w:rsidR="00FE0FD7" w:rsidRPr="00F5359C" w:rsidRDefault="00FE0FD7" w:rsidP="00F5359C">
      <w:pPr>
        <w:spacing w:before="120" w:after="120" w:line="276" w:lineRule="auto"/>
        <w:jc w:val="both"/>
        <w:rPr>
          <w:rStyle w:val="Hyperlink"/>
          <w:rFonts w:ascii="Arial" w:hAnsi="Arial" w:cs="Arial"/>
          <w:color w:val="auto"/>
          <w:sz w:val="22"/>
          <w:szCs w:val="22"/>
          <w:u w:val="none"/>
        </w:rPr>
      </w:pPr>
      <w:r w:rsidRPr="00F5359C">
        <w:rPr>
          <w:rStyle w:val="Hyperlink"/>
          <w:rFonts w:ascii="Arial" w:hAnsi="Arial" w:cs="Arial"/>
          <w:color w:val="auto"/>
          <w:sz w:val="22"/>
          <w:szCs w:val="22"/>
          <w:u w:val="none"/>
        </w:rPr>
        <w:t xml:space="preserve">There are several reasons why senior management should be concerned about </w:t>
      </w:r>
      <w:r w:rsidR="00F24737" w:rsidRPr="00F5359C">
        <w:rPr>
          <w:rStyle w:val="Hyperlink"/>
          <w:rFonts w:ascii="Arial" w:hAnsi="Arial" w:cs="Arial"/>
          <w:color w:val="auto"/>
          <w:sz w:val="22"/>
          <w:szCs w:val="22"/>
          <w:u w:val="none"/>
        </w:rPr>
        <w:t xml:space="preserve">dysfunctional turnover, not least as it can have a significant impact on the organisations ability to achieve its objectives. </w:t>
      </w:r>
      <w:r w:rsidR="00A823D2" w:rsidRPr="00F5359C">
        <w:rPr>
          <w:rStyle w:val="Hyperlink"/>
          <w:rFonts w:ascii="Arial" w:hAnsi="Arial" w:cs="Arial"/>
          <w:color w:val="auto"/>
          <w:sz w:val="22"/>
          <w:szCs w:val="22"/>
          <w:u w:val="none"/>
        </w:rPr>
        <w:t xml:space="preserve"> Financially, there is a cost to recruiting new staff members and often in cases of high demand roles, the </w:t>
      </w:r>
      <w:r w:rsidR="00D8376F" w:rsidRPr="00F5359C">
        <w:rPr>
          <w:rStyle w:val="Hyperlink"/>
          <w:rFonts w:ascii="Arial" w:hAnsi="Arial" w:cs="Arial"/>
          <w:color w:val="auto"/>
          <w:sz w:val="22"/>
          <w:szCs w:val="22"/>
          <w:u w:val="none"/>
        </w:rPr>
        <w:t>wage cost is higher for a new employee but there is often a need to utilise recruitment agents which come at a significant cost</w:t>
      </w:r>
      <w:r w:rsidR="001E6CAA" w:rsidRPr="00F5359C">
        <w:rPr>
          <w:rStyle w:val="Hyperlink"/>
          <w:rFonts w:ascii="Arial" w:hAnsi="Arial" w:cs="Arial"/>
          <w:color w:val="auto"/>
          <w:sz w:val="22"/>
          <w:szCs w:val="22"/>
          <w:u w:val="none"/>
        </w:rPr>
        <w:t xml:space="preserve"> (Peters, 2024)</w:t>
      </w:r>
      <w:r w:rsidR="00D8376F" w:rsidRPr="00F5359C">
        <w:rPr>
          <w:rStyle w:val="Hyperlink"/>
          <w:rFonts w:ascii="Arial" w:hAnsi="Arial" w:cs="Arial"/>
          <w:color w:val="auto"/>
          <w:sz w:val="22"/>
          <w:szCs w:val="22"/>
          <w:u w:val="none"/>
        </w:rPr>
        <w:t xml:space="preserve">. </w:t>
      </w:r>
      <w:r w:rsidR="00D90B90" w:rsidRPr="00F5359C">
        <w:rPr>
          <w:rStyle w:val="Hyperlink"/>
          <w:rFonts w:ascii="Arial" w:hAnsi="Arial" w:cs="Arial"/>
          <w:color w:val="auto"/>
          <w:sz w:val="22"/>
          <w:szCs w:val="22"/>
          <w:u w:val="none"/>
        </w:rPr>
        <w:t xml:space="preserve"> </w:t>
      </w:r>
      <w:r w:rsidR="004B253D" w:rsidRPr="00F5359C">
        <w:rPr>
          <w:rStyle w:val="Hyperlink"/>
          <w:rFonts w:ascii="Arial" w:hAnsi="Arial" w:cs="Arial"/>
          <w:color w:val="auto"/>
          <w:sz w:val="22"/>
          <w:szCs w:val="22"/>
          <w:u w:val="none"/>
        </w:rPr>
        <w:t xml:space="preserve">Training of new staff </w:t>
      </w:r>
      <w:r w:rsidR="00290AC6" w:rsidRPr="00F5359C">
        <w:rPr>
          <w:rStyle w:val="Hyperlink"/>
          <w:rFonts w:ascii="Arial" w:hAnsi="Arial" w:cs="Arial"/>
          <w:color w:val="auto"/>
          <w:sz w:val="22"/>
          <w:szCs w:val="22"/>
          <w:u w:val="none"/>
        </w:rPr>
        <w:t>would</w:t>
      </w:r>
      <w:r w:rsidR="004B253D" w:rsidRPr="00F5359C">
        <w:rPr>
          <w:rStyle w:val="Hyperlink"/>
          <w:rFonts w:ascii="Arial" w:hAnsi="Arial" w:cs="Arial"/>
          <w:color w:val="auto"/>
          <w:sz w:val="22"/>
          <w:szCs w:val="22"/>
          <w:u w:val="none"/>
        </w:rPr>
        <w:t xml:space="preserve"> also be required which</w:t>
      </w:r>
      <w:r w:rsidR="00290AC6" w:rsidRPr="00F5359C">
        <w:rPr>
          <w:rStyle w:val="Hyperlink"/>
          <w:rFonts w:ascii="Arial" w:hAnsi="Arial" w:cs="Arial"/>
          <w:color w:val="auto"/>
          <w:sz w:val="22"/>
          <w:szCs w:val="22"/>
          <w:u w:val="none"/>
        </w:rPr>
        <w:t xml:space="preserve"> would mean increased downtime which could lead to objectives not being able to be met. </w:t>
      </w:r>
    </w:p>
    <w:p w14:paraId="4CECE962" w14:textId="440A5217" w:rsidR="00527ED4" w:rsidRPr="00F5359C" w:rsidRDefault="00527ED4" w:rsidP="00F5359C">
      <w:pPr>
        <w:spacing w:before="120" w:after="120" w:line="276" w:lineRule="auto"/>
        <w:jc w:val="both"/>
        <w:rPr>
          <w:rStyle w:val="Hyperlink"/>
          <w:rFonts w:ascii="Arial" w:hAnsi="Arial" w:cs="Arial"/>
          <w:color w:val="auto"/>
          <w:sz w:val="22"/>
          <w:szCs w:val="22"/>
          <w:u w:val="none"/>
        </w:rPr>
      </w:pPr>
      <w:r w:rsidRPr="00F5359C">
        <w:rPr>
          <w:rStyle w:val="Hyperlink"/>
          <w:rFonts w:ascii="Arial" w:hAnsi="Arial" w:cs="Arial"/>
          <w:color w:val="auto"/>
          <w:sz w:val="22"/>
          <w:szCs w:val="22"/>
          <w:u w:val="none"/>
        </w:rPr>
        <w:t xml:space="preserve">Poor culture can push people to </w:t>
      </w:r>
      <w:r w:rsidR="00E1046B" w:rsidRPr="00F5359C">
        <w:rPr>
          <w:rStyle w:val="Hyperlink"/>
          <w:rFonts w:ascii="Arial" w:hAnsi="Arial" w:cs="Arial"/>
          <w:color w:val="auto"/>
          <w:sz w:val="22"/>
          <w:szCs w:val="22"/>
          <w:u w:val="none"/>
        </w:rPr>
        <w:t>leave</w:t>
      </w:r>
      <w:r w:rsidRPr="00F5359C">
        <w:rPr>
          <w:rStyle w:val="Hyperlink"/>
          <w:rFonts w:ascii="Arial" w:hAnsi="Arial" w:cs="Arial"/>
          <w:color w:val="auto"/>
          <w:sz w:val="22"/>
          <w:szCs w:val="22"/>
          <w:u w:val="none"/>
        </w:rPr>
        <w:t>, however, it is often</w:t>
      </w:r>
      <w:r w:rsidR="00E1046B" w:rsidRPr="00F5359C">
        <w:rPr>
          <w:rStyle w:val="Hyperlink"/>
          <w:rFonts w:ascii="Arial" w:hAnsi="Arial" w:cs="Arial"/>
          <w:color w:val="auto"/>
          <w:sz w:val="22"/>
          <w:szCs w:val="22"/>
          <w:u w:val="none"/>
        </w:rPr>
        <w:t xml:space="preserve"> the higher performing members of staff who do. This could lead to worsening culture</w:t>
      </w:r>
      <w:r w:rsidR="003125FC" w:rsidRPr="00F5359C">
        <w:rPr>
          <w:rStyle w:val="Hyperlink"/>
          <w:rFonts w:ascii="Arial" w:hAnsi="Arial" w:cs="Arial"/>
          <w:color w:val="auto"/>
          <w:sz w:val="22"/>
          <w:szCs w:val="22"/>
          <w:u w:val="none"/>
        </w:rPr>
        <w:t>.  There is a need to listen to exit meeting feedback and understand why people are leaving</w:t>
      </w:r>
      <w:r w:rsidR="004B253D" w:rsidRPr="00F5359C">
        <w:rPr>
          <w:rStyle w:val="Hyperlink"/>
          <w:rFonts w:ascii="Arial" w:hAnsi="Arial" w:cs="Arial"/>
          <w:color w:val="auto"/>
          <w:sz w:val="22"/>
          <w:szCs w:val="22"/>
          <w:u w:val="none"/>
        </w:rPr>
        <w:t xml:space="preserve">. </w:t>
      </w:r>
      <w:r w:rsidR="008C11C5" w:rsidRPr="00F5359C">
        <w:rPr>
          <w:rStyle w:val="Hyperlink"/>
          <w:rFonts w:ascii="Arial" w:hAnsi="Arial" w:cs="Arial"/>
          <w:color w:val="auto"/>
          <w:sz w:val="22"/>
          <w:szCs w:val="22"/>
          <w:u w:val="none"/>
        </w:rPr>
        <w:t>Poor culture can lead to disengagement and poor morale which can affect productivity</w:t>
      </w:r>
      <w:r w:rsidR="004B253D" w:rsidRPr="00F5359C">
        <w:rPr>
          <w:rStyle w:val="Hyperlink"/>
          <w:rFonts w:ascii="Arial" w:hAnsi="Arial" w:cs="Arial"/>
          <w:color w:val="auto"/>
          <w:sz w:val="22"/>
          <w:szCs w:val="22"/>
          <w:u w:val="none"/>
        </w:rPr>
        <w:t xml:space="preserve"> within the remaining staff (Cholteeva, 2022).</w:t>
      </w:r>
    </w:p>
    <w:p w14:paraId="26AAA0EB" w14:textId="59C89402" w:rsidR="00B22BCB" w:rsidRPr="00F5359C" w:rsidRDefault="00B22BCB" w:rsidP="00F5359C">
      <w:pPr>
        <w:spacing w:before="120" w:after="120" w:line="276" w:lineRule="auto"/>
        <w:jc w:val="both"/>
        <w:rPr>
          <w:rFonts w:ascii="Arial" w:hAnsi="Arial" w:cs="Arial"/>
          <w:sz w:val="22"/>
          <w:szCs w:val="22"/>
        </w:rPr>
      </w:pPr>
    </w:p>
    <w:p w14:paraId="047E8EE2" w14:textId="76BBE04A" w:rsidR="00DD49B6" w:rsidRPr="00F5359C" w:rsidRDefault="00DD49B6"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AC 4.1 ParcelCare employs the majority of employees on permanent, full-time contracts.  You feel that these contracts have their place, but it is time to consider whether other types of contractual arrangements could be beneficial to the organisation, especially when delivery services increases and decreases.</w:t>
      </w:r>
    </w:p>
    <w:p w14:paraId="6D47F9F4" w14:textId="1237A2AC" w:rsidR="00DD49B6" w:rsidRPr="00F5359C" w:rsidRDefault="00DD49B6"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Assess the suitability of permanent, full-time contracts for delivery drivers as well as two other types of contracts.</w:t>
      </w:r>
      <w:r w:rsidR="00B10E07" w:rsidRPr="00F5359C">
        <w:rPr>
          <w:rFonts w:ascii="Arial" w:hAnsi="Arial" w:cs="Arial"/>
          <w:b/>
          <w:bCs/>
          <w:sz w:val="22"/>
          <w:szCs w:val="22"/>
        </w:rPr>
        <w:t xml:space="preserve"> </w:t>
      </w:r>
    </w:p>
    <w:p w14:paraId="02325A1E" w14:textId="7B4AE961" w:rsidR="002E34EF" w:rsidRPr="00F5359C" w:rsidRDefault="00061CE2"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ParcelCare could utilise </w:t>
      </w:r>
      <w:r w:rsidR="00793A0F" w:rsidRPr="00F5359C">
        <w:rPr>
          <w:rFonts w:ascii="Arial" w:hAnsi="Arial" w:cs="Arial"/>
          <w:sz w:val="22"/>
          <w:szCs w:val="22"/>
        </w:rPr>
        <w:t>several</w:t>
      </w:r>
      <w:r w:rsidRPr="00F5359C">
        <w:rPr>
          <w:rFonts w:ascii="Arial" w:hAnsi="Arial" w:cs="Arial"/>
          <w:sz w:val="22"/>
          <w:szCs w:val="22"/>
        </w:rPr>
        <w:t xml:space="preserve"> different contractual arrangements to </w:t>
      </w:r>
      <w:r w:rsidR="006C498A" w:rsidRPr="00F5359C">
        <w:rPr>
          <w:rFonts w:ascii="Arial" w:hAnsi="Arial" w:cs="Arial"/>
          <w:sz w:val="22"/>
          <w:szCs w:val="22"/>
        </w:rPr>
        <w:t xml:space="preserve">support its service delivery.  The current arrangement of </w:t>
      </w:r>
      <w:r w:rsidR="00D714C4" w:rsidRPr="00F5359C">
        <w:rPr>
          <w:rFonts w:ascii="Arial" w:hAnsi="Arial" w:cs="Arial"/>
          <w:sz w:val="22"/>
          <w:szCs w:val="22"/>
        </w:rPr>
        <w:t xml:space="preserve">full time, </w:t>
      </w:r>
      <w:r w:rsidR="00F40455" w:rsidRPr="00F5359C">
        <w:rPr>
          <w:rFonts w:ascii="Arial" w:hAnsi="Arial" w:cs="Arial"/>
          <w:sz w:val="22"/>
          <w:szCs w:val="22"/>
        </w:rPr>
        <w:t>permanent</w:t>
      </w:r>
      <w:r w:rsidR="00D714C4" w:rsidRPr="00F5359C">
        <w:rPr>
          <w:rFonts w:ascii="Arial" w:hAnsi="Arial" w:cs="Arial"/>
          <w:sz w:val="22"/>
          <w:szCs w:val="22"/>
        </w:rPr>
        <w:t xml:space="preserve"> contracts </w:t>
      </w:r>
      <w:r w:rsidR="00793A0F" w:rsidRPr="00F5359C">
        <w:rPr>
          <w:rFonts w:ascii="Arial" w:hAnsi="Arial" w:cs="Arial"/>
          <w:sz w:val="22"/>
          <w:szCs w:val="22"/>
        </w:rPr>
        <w:t>have</w:t>
      </w:r>
      <w:r w:rsidR="00D714C4" w:rsidRPr="00F5359C">
        <w:rPr>
          <w:rFonts w:ascii="Arial" w:hAnsi="Arial" w:cs="Arial"/>
          <w:sz w:val="22"/>
          <w:szCs w:val="22"/>
        </w:rPr>
        <w:t xml:space="preserve"> many benefits including </w:t>
      </w:r>
      <w:r w:rsidR="00966965" w:rsidRPr="00F5359C">
        <w:rPr>
          <w:rFonts w:ascii="Arial" w:hAnsi="Arial" w:cs="Arial"/>
          <w:sz w:val="22"/>
          <w:szCs w:val="22"/>
        </w:rPr>
        <w:t xml:space="preserve">continuity for both parties, </w:t>
      </w:r>
      <w:r w:rsidR="00096EC9" w:rsidRPr="00F5359C">
        <w:rPr>
          <w:rFonts w:ascii="Arial" w:hAnsi="Arial" w:cs="Arial"/>
          <w:sz w:val="22"/>
          <w:szCs w:val="22"/>
        </w:rPr>
        <w:t xml:space="preserve">ability to budget based on set wage and </w:t>
      </w:r>
      <w:r w:rsidR="000D26F0" w:rsidRPr="00F5359C">
        <w:rPr>
          <w:rFonts w:ascii="Arial" w:hAnsi="Arial" w:cs="Arial"/>
          <w:sz w:val="22"/>
          <w:szCs w:val="22"/>
        </w:rPr>
        <w:t xml:space="preserve">clear expectations. However, these may not be attractive for all employees or </w:t>
      </w:r>
      <w:r w:rsidR="002E34EF" w:rsidRPr="00F5359C">
        <w:rPr>
          <w:rFonts w:ascii="Arial" w:hAnsi="Arial" w:cs="Arial"/>
          <w:sz w:val="22"/>
          <w:szCs w:val="22"/>
        </w:rPr>
        <w:t xml:space="preserve">to support the achievement of organisational objectives.  ParcelCare could utilise several different contractual arrangements to support its service delivery.  </w:t>
      </w:r>
    </w:p>
    <w:p w14:paraId="6C2D01AA" w14:textId="67A5DDFB" w:rsidR="00F40455" w:rsidRPr="00F5359C" w:rsidRDefault="00F40455" w:rsidP="00F5359C">
      <w:pPr>
        <w:spacing w:before="120" w:after="120" w:line="276" w:lineRule="auto"/>
        <w:jc w:val="both"/>
        <w:rPr>
          <w:rFonts w:ascii="Arial" w:hAnsi="Arial" w:cs="Arial"/>
          <w:sz w:val="22"/>
          <w:szCs w:val="22"/>
        </w:rPr>
      </w:pPr>
      <w:r w:rsidRPr="00F5359C">
        <w:rPr>
          <w:rFonts w:ascii="Arial" w:hAnsi="Arial" w:cs="Arial"/>
          <w:sz w:val="22"/>
          <w:szCs w:val="22"/>
        </w:rPr>
        <w:t>The organisation could con</w:t>
      </w:r>
      <w:r w:rsidR="002A3E3F" w:rsidRPr="00F5359C">
        <w:rPr>
          <w:rFonts w:ascii="Arial" w:hAnsi="Arial" w:cs="Arial"/>
          <w:sz w:val="22"/>
          <w:szCs w:val="22"/>
        </w:rPr>
        <w:t xml:space="preserve">sider the use of contracts </w:t>
      </w:r>
      <w:r w:rsidR="00096EC9" w:rsidRPr="00F5359C">
        <w:rPr>
          <w:rFonts w:ascii="Arial" w:hAnsi="Arial" w:cs="Arial"/>
          <w:sz w:val="22"/>
          <w:szCs w:val="22"/>
        </w:rPr>
        <w:t>type.</w:t>
      </w:r>
      <w:r w:rsidR="002A3E3F" w:rsidRPr="00F5359C">
        <w:rPr>
          <w:rFonts w:ascii="Arial" w:hAnsi="Arial" w:cs="Arial"/>
          <w:sz w:val="22"/>
          <w:szCs w:val="22"/>
        </w:rPr>
        <w:t xml:space="preserve"> Using the limited information provided within the scenario, I would assume that the</w:t>
      </w:r>
      <w:r w:rsidR="004F2750" w:rsidRPr="00F5359C">
        <w:rPr>
          <w:rFonts w:ascii="Arial" w:hAnsi="Arial" w:cs="Arial"/>
          <w:sz w:val="22"/>
          <w:szCs w:val="22"/>
        </w:rPr>
        <w:t xml:space="preserve">re are peak times such as Christmas where ParcelCare is especially busy. This could lend itself to a fixed term contract to cover November and December with the contract ending in January when the Christmas period ends. </w:t>
      </w:r>
      <w:r w:rsidR="0084333A" w:rsidRPr="00F5359C">
        <w:rPr>
          <w:rFonts w:ascii="Arial" w:hAnsi="Arial" w:cs="Arial"/>
          <w:sz w:val="22"/>
          <w:szCs w:val="22"/>
        </w:rPr>
        <w:t xml:space="preserve">The contractual period could be extended with agreement from both </w:t>
      </w:r>
      <w:r w:rsidR="00096EC9" w:rsidRPr="00F5359C">
        <w:rPr>
          <w:rFonts w:ascii="Arial" w:hAnsi="Arial" w:cs="Arial"/>
          <w:sz w:val="22"/>
          <w:szCs w:val="22"/>
        </w:rPr>
        <w:t>parties,</w:t>
      </w:r>
      <w:r w:rsidR="0084333A" w:rsidRPr="00F5359C">
        <w:rPr>
          <w:rFonts w:ascii="Arial" w:hAnsi="Arial" w:cs="Arial"/>
          <w:sz w:val="22"/>
          <w:szCs w:val="22"/>
        </w:rPr>
        <w:t xml:space="preserve"> but Parcel</w:t>
      </w:r>
      <w:r w:rsidR="00500EAE" w:rsidRPr="00F5359C">
        <w:rPr>
          <w:rFonts w:ascii="Arial" w:hAnsi="Arial" w:cs="Arial"/>
          <w:sz w:val="22"/>
          <w:szCs w:val="22"/>
        </w:rPr>
        <w:t>Care</w:t>
      </w:r>
      <w:r w:rsidR="0084333A" w:rsidRPr="00F5359C">
        <w:rPr>
          <w:rFonts w:ascii="Arial" w:hAnsi="Arial" w:cs="Arial"/>
          <w:sz w:val="22"/>
          <w:szCs w:val="22"/>
        </w:rPr>
        <w:t xml:space="preserve"> should </w:t>
      </w:r>
      <w:r w:rsidR="00D11687" w:rsidRPr="00F5359C">
        <w:rPr>
          <w:rFonts w:ascii="Arial" w:hAnsi="Arial" w:cs="Arial"/>
          <w:sz w:val="22"/>
          <w:szCs w:val="22"/>
        </w:rPr>
        <w:t xml:space="preserve">be aware that </w:t>
      </w:r>
      <w:r w:rsidR="00966965" w:rsidRPr="00F5359C">
        <w:rPr>
          <w:rFonts w:ascii="Arial" w:hAnsi="Arial" w:cs="Arial"/>
          <w:sz w:val="22"/>
          <w:szCs w:val="22"/>
        </w:rPr>
        <w:t xml:space="preserve">continuous employment for over four years would be treated as a permanent employee with the same rights. </w:t>
      </w:r>
      <w:r w:rsidR="00142EDB" w:rsidRPr="00F5359C">
        <w:rPr>
          <w:rFonts w:ascii="Arial" w:hAnsi="Arial" w:cs="Arial"/>
          <w:sz w:val="22"/>
          <w:szCs w:val="22"/>
        </w:rPr>
        <w:t xml:space="preserve"> </w:t>
      </w:r>
      <w:r w:rsidR="00E30B04" w:rsidRPr="00F5359C">
        <w:rPr>
          <w:rFonts w:ascii="Arial" w:hAnsi="Arial" w:cs="Arial"/>
          <w:sz w:val="22"/>
          <w:szCs w:val="22"/>
        </w:rPr>
        <w:t>Fixed term contracts could b</w:t>
      </w:r>
      <w:r w:rsidR="00004A50" w:rsidRPr="00F5359C">
        <w:rPr>
          <w:rFonts w:ascii="Arial" w:hAnsi="Arial" w:cs="Arial"/>
          <w:sz w:val="22"/>
          <w:szCs w:val="22"/>
        </w:rPr>
        <w:t>e defined by a fixed length of time, completion of a particular task or project or to end when a defined event occurs</w:t>
      </w:r>
      <w:r w:rsidR="00082DE4" w:rsidRPr="00F5359C">
        <w:rPr>
          <w:rFonts w:ascii="Arial" w:hAnsi="Arial" w:cs="Arial"/>
          <w:sz w:val="22"/>
          <w:szCs w:val="22"/>
        </w:rPr>
        <w:t xml:space="preserve"> (Lewis Silkin 2023)</w:t>
      </w:r>
      <w:r w:rsidR="00501404" w:rsidRPr="00F5359C">
        <w:rPr>
          <w:rFonts w:ascii="Arial" w:hAnsi="Arial" w:cs="Arial"/>
          <w:sz w:val="22"/>
          <w:szCs w:val="22"/>
        </w:rPr>
        <w:t xml:space="preserve">.  This approach could be beneficial to the </w:t>
      </w:r>
      <w:r w:rsidR="00C16D80" w:rsidRPr="00F5359C">
        <w:rPr>
          <w:rFonts w:ascii="Arial" w:hAnsi="Arial" w:cs="Arial"/>
          <w:sz w:val="22"/>
          <w:szCs w:val="22"/>
        </w:rPr>
        <w:t>organisation</w:t>
      </w:r>
      <w:r w:rsidR="00501404" w:rsidRPr="00F5359C">
        <w:rPr>
          <w:rFonts w:ascii="Arial" w:hAnsi="Arial" w:cs="Arial"/>
          <w:sz w:val="22"/>
          <w:szCs w:val="22"/>
        </w:rPr>
        <w:t xml:space="preserve"> to allow for fluctuating </w:t>
      </w:r>
      <w:r w:rsidR="00C16D80" w:rsidRPr="00F5359C">
        <w:rPr>
          <w:rFonts w:ascii="Arial" w:hAnsi="Arial" w:cs="Arial"/>
          <w:sz w:val="22"/>
          <w:szCs w:val="22"/>
        </w:rPr>
        <w:t>workload whilst promoting consistency for the employee.</w:t>
      </w:r>
    </w:p>
    <w:p w14:paraId="0E0ED501" w14:textId="0853E3F9" w:rsidR="00793A0F" w:rsidRPr="00F5359C" w:rsidRDefault="00793A0F" w:rsidP="00F5359C">
      <w:pPr>
        <w:spacing w:before="120" w:after="120" w:line="276" w:lineRule="auto"/>
        <w:jc w:val="both"/>
        <w:rPr>
          <w:rFonts w:ascii="Arial" w:hAnsi="Arial" w:cs="Arial"/>
          <w:sz w:val="22"/>
          <w:szCs w:val="22"/>
        </w:rPr>
      </w:pPr>
      <w:r w:rsidRPr="00F5359C">
        <w:rPr>
          <w:rFonts w:ascii="Arial" w:hAnsi="Arial" w:cs="Arial"/>
          <w:sz w:val="22"/>
          <w:szCs w:val="22"/>
        </w:rPr>
        <w:t>Another option could be zero hours contracts</w:t>
      </w:r>
      <w:r w:rsidR="009E78B3" w:rsidRPr="00F5359C">
        <w:rPr>
          <w:rFonts w:ascii="Arial" w:hAnsi="Arial" w:cs="Arial"/>
          <w:sz w:val="22"/>
          <w:szCs w:val="22"/>
        </w:rPr>
        <w:t>.</w:t>
      </w:r>
      <w:r w:rsidR="004B0405" w:rsidRPr="00F5359C">
        <w:rPr>
          <w:rFonts w:ascii="Arial" w:hAnsi="Arial" w:cs="Arial"/>
          <w:sz w:val="22"/>
          <w:szCs w:val="22"/>
        </w:rPr>
        <w:t xml:space="preserve">  The CIPD define this contract type as</w:t>
      </w:r>
      <w:r w:rsidR="004B0405" w:rsidRPr="00F5359C">
        <w:rPr>
          <w:rFonts w:ascii="Arial" w:hAnsi="Arial" w:cs="Arial"/>
          <w:color w:val="202020"/>
          <w:sz w:val="22"/>
          <w:szCs w:val="22"/>
          <w:shd w:val="clear" w:color="auto" w:fill="FFFFFF"/>
        </w:rPr>
        <w:t xml:space="preserve"> </w:t>
      </w:r>
      <w:r w:rsidR="004B0405" w:rsidRPr="00F5359C">
        <w:rPr>
          <w:rFonts w:ascii="Arial" w:hAnsi="Arial" w:cs="Arial"/>
          <w:i/>
          <w:iCs/>
          <w:sz w:val="22"/>
          <w:szCs w:val="22"/>
        </w:rPr>
        <w:t xml:space="preserve">“an agreement between two parties that one may be asked to perform work for another but there is no minimum set contracted hours” </w:t>
      </w:r>
      <w:r w:rsidR="004B0405" w:rsidRPr="00F5359C">
        <w:rPr>
          <w:rFonts w:ascii="Arial" w:hAnsi="Arial" w:cs="Arial"/>
          <w:sz w:val="22"/>
          <w:szCs w:val="22"/>
        </w:rPr>
        <w:t>(Beatson, 2024). </w:t>
      </w:r>
      <w:r w:rsidR="009E78B3" w:rsidRPr="00F5359C">
        <w:rPr>
          <w:rFonts w:ascii="Arial" w:hAnsi="Arial" w:cs="Arial"/>
          <w:sz w:val="22"/>
          <w:szCs w:val="22"/>
        </w:rPr>
        <w:t xml:space="preserve">  These contracts are commonly used for delivery and warehouse work</w:t>
      </w:r>
      <w:r w:rsidR="000B43D8" w:rsidRPr="00F5359C">
        <w:rPr>
          <w:rFonts w:ascii="Arial" w:hAnsi="Arial" w:cs="Arial"/>
          <w:sz w:val="22"/>
          <w:szCs w:val="22"/>
        </w:rPr>
        <w:t xml:space="preserve">.  Under zero hours contracts, </w:t>
      </w:r>
      <w:r w:rsidR="00D927F2" w:rsidRPr="00F5359C">
        <w:rPr>
          <w:rFonts w:ascii="Arial" w:hAnsi="Arial" w:cs="Arial"/>
          <w:sz w:val="22"/>
          <w:szCs w:val="22"/>
        </w:rPr>
        <w:t xml:space="preserve">there is no minimum hours an </w:t>
      </w:r>
      <w:r w:rsidR="00D927F2" w:rsidRPr="00F5359C">
        <w:rPr>
          <w:rFonts w:ascii="Arial" w:hAnsi="Arial" w:cs="Arial"/>
          <w:sz w:val="22"/>
          <w:szCs w:val="22"/>
        </w:rPr>
        <w:lastRenderedPageBreak/>
        <w:t xml:space="preserve">employee has to be </w:t>
      </w:r>
      <w:r w:rsidR="002A276E" w:rsidRPr="00F5359C">
        <w:rPr>
          <w:rFonts w:ascii="Arial" w:hAnsi="Arial" w:cs="Arial"/>
          <w:sz w:val="22"/>
          <w:szCs w:val="22"/>
        </w:rPr>
        <w:t>offered,</w:t>
      </w:r>
      <w:r w:rsidR="00D927F2" w:rsidRPr="00F5359C">
        <w:rPr>
          <w:rFonts w:ascii="Arial" w:hAnsi="Arial" w:cs="Arial"/>
          <w:sz w:val="22"/>
          <w:szCs w:val="22"/>
        </w:rPr>
        <w:t xml:space="preserve"> and the employee does not have to take the hours offered.  </w:t>
      </w:r>
      <w:r w:rsidR="00955AD5" w:rsidRPr="00F5359C">
        <w:rPr>
          <w:rFonts w:ascii="Arial" w:hAnsi="Arial" w:cs="Arial"/>
          <w:sz w:val="22"/>
          <w:szCs w:val="22"/>
        </w:rPr>
        <w:t xml:space="preserve">An employee on this contract type has all the same rights as any other contract such as </w:t>
      </w:r>
      <w:r w:rsidR="00DA0F44" w:rsidRPr="00F5359C">
        <w:rPr>
          <w:rFonts w:ascii="Arial" w:hAnsi="Arial" w:cs="Arial"/>
          <w:sz w:val="22"/>
          <w:szCs w:val="22"/>
        </w:rPr>
        <w:t xml:space="preserve">the right to rest breaks, holiday and national </w:t>
      </w:r>
      <w:r w:rsidR="002A276E" w:rsidRPr="00F5359C">
        <w:rPr>
          <w:rFonts w:ascii="Arial" w:hAnsi="Arial" w:cs="Arial"/>
          <w:sz w:val="22"/>
          <w:szCs w:val="22"/>
        </w:rPr>
        <w:t>minimum</w:t>
      </w:r>
      <w:r w:rsidR="00DA0F44" w:rsidRPr="00F5359C">
        <w:rPr>
          <w:rFonts w:ascii="Arial" w:hAnsi="Arial" w:cs="Arial"/>
          <w:sz w:val="22"/>
          <w:szCs w:val="22"/>
        </w:rPr>
        <w:t xml:space="preserve"> wage</w:t>
      </w:r>
      <w:r w:rsidR="002A276E" w:rsidRPr="00F5359C">
        <w:rPr>
          <w:rFonts w:ascii="Arial" w:hAnsi="Arial" w:cs="Arial"/>
          <w:sz w:val="22"/>
          <w:szCs w:val="22"/>
        </w:rPr>
        <w:t xml:space="preserve"> and the same rights should continuous employment exceed two years.   The major benefit of this contract </w:t>
      </w:r>
      <w:r w:rsidR="0078107A" w:rsidRPr="00F5359C">
        <w:rPr>
          <w:rFonts w:ascii="Arial" w:hAnsi="Arial" w:cs="Arial"/>
          <w:sz w:val="22"/>
          <w:szCs w:val="22"/>
        </w:rPr>
        <w:t xml:space="preserve">type </w:t>
      </w:r>
      <w:r w:rsidR="002A276E" w:rsidRPr="00F5359C">
        <w:rPr>
          <w:rFonts w:ascii="Arial" w:hAnsi="Arial" w:cs="Arial"/>
          <w:sz w:val="22"/>
          <w:szCs w:val="22"/>
        </w:rPr>
        <w:t>for both parties, is flexibility.  Employees could work for multiple organisations in this manner</w:t>
      </w:r>
      <w:r w:rsidR="00B92F8B" w:rsidRPr="00F5359C">
        <w:rPr>
          <w:rFonts w:ascii="Arial" w:hAnsi="Arial" w:cs="Arial"/>
          <w:sz w:val="22"/>
          <w:szCs w:val="22"/>
        </w:rPr>
        <w:t xml:space="preserve"> </w:t>
      </w:r>
      <w:r w:rsidR="00BA09D1" w:rsidRPr="00F5359C">
        <w:rPr>
          <w:rFonts w:ascii="Arial" w:hAnsi="Arial" w:cs="Arial"/>
          <w:sz w:val="22"/>
          <w:szCs w:val="22"/>
        </w:rPr>
        <w:t>(ACAS,</w:t>
      </w:r>
      <w:r w:rsidR="00B92F8B" w:rsidRPr="00F5359C">
        <w:rPr>
          <w:rFonts w:ascii="Arial" w:hAnsi="Arial" w:cs="Arial"/>
          <w:sz w:val="22"/>
          <w:szCs w:val="22"/>
        </w:rPr>
        <w:t xml:space="preserve"> 2024).</w:t>
      </w:r>
      <w:r w:rsidR="00BA09D1" w:rsidRPr="00F5359C">
        <w:rPr>
          <w:rFonts w:ascii="Arial" w:hAnsi="Arial" w:cs="Arial"/>
          <w:sz w:val="22"/>
          <w:szCs w:val="22"/>
        </w:rPr>
        <w:t xml:space="preserve"> </w:t>
      </w:r>
      <w:r w:rsidR="0078107A" w:rsidRPr="00F5359C">
        <w:rPr>
          <w:rFonts w:ascii="Arial" w:hAnsi="Arial" w:cs="Arial"/>
          <w:sz w:val="22"/>
          <w:szCs w:val="22"/>
        </w:rPr>
        <w:t xml:space="preserve"> There is a risk however, that when work is available, employees won’t take it which could leave ParcelCare short of staff, a common mitigation of this risk is to have multiple employees in place to offer the work to.</w:t>
      </w:r>
      <w:r w:rsidR="00BA09D1" w:rsidRPr="00F5359C">
        <w:rPr>
          <w:rFonts w:ascii="Arial" w:hAnsi="Arial" w:cs="Arial"/>
          <w:sz w:val="22"/>
          <w:szCs w:val="22"/>
        </w:rPr>
        <w:t xml:space="preserve">  </w:t>
      </w:r>
    </w:p>
    <w:p w14:paraId="018A9493" w14:textId="713E764E" w:rsidR="009E78B3" w:rsidRPr="00F5359C" w:rsidRDefault="009E78B3" w:rsidP="00F5359C">
      <w:pPr>
        <w:spacing w:before="120" w:after="120" w:line="276" w:lineRule="auto"/>
        <w:jc w:val="both"/>
        <w:rPr>
          <w:rFonts w:ascii="Arial" w:hAnsi="Arial" w:cs="Arial"/>
          <w:sz w:val="22"/>
          <w:szCs w:val="22"/>
        </w:rPr>
      </w:pPr>
      <w:r w:rsidRPr="00F5359C">
        <w:rPr>
          <w:rFonts w:ascii="Arial" w:hAnsi="Arial" w:cs="Arial"/>
          <w:sz w:val="22"/>
          <w:szCs w:val="22"/>
        </w:rPr>
        <w:t>Overall, the organisation should assess the types of work</w:t>
      </w:r>
      <w:r w:rsidR="00107178" w:rsidRPr="00F5359C">
        <w:rPr>
          <w:rFonts w:ascii="Arial" w:hAnsi="Arial" w:cs="Arial"/>
          <w:sz w:val="22"/>
          <w:szCs w:val="22"/>
        </w:rPr>
        <w:t xml:space="preserve"> and decide on the best approach for each.  There are likely some roles best matched to particular contract types or a combination of contract types.  The </w:t>
      </w:r>
      <w:r w:rsidR="00E200CB" w:rsidRPr="00F5359C">
        <w:rPr>
          <w:rFonts w:ascii="Arial" w:hAnsi="Arial" w:cs="Arial"/>
          <w:sz w:val="22"/>
          <w:szCs w:val="22"/>
        </w:rPr>
        <w:t>contracts in place should be supporting the organisation in delivering its objectives.</w:t>
      </w:r>
    </w:p>
    <w:p w14:paraId="6AEC5546" w14:textId="13D58283" w:rsidR="00F77303" w:rsidRPr="00F5359C" w:rsidRDefault="00F77303" w:rsidP="00F5359C">
      <w:pPr>
        <w:spacing w:before="120" w:after="120" w:line="276" w:lineRule="auto"/>
        <w:jc w:val="both"/>
        <w:rPr>
          <w:rFonts w:ascii="Arial" w:hAnsi="Arial" w:cs="Arial"/>
          <w:sz w:val="22"/>
          <w:szCs w:val="22"/>
        </w:rPr>
      </w:pPr>
    </w:p>
    <w:p w14:paraId="304255E2" w14:textId="7C6437F3" w:rsidR="00F77303" w:rsidRPr="00F5359C" w:rsidRDefault="00DD49B6"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AC 4.3 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w:t>
      </w:r>
    </w:p>
    <w:p w14:paraId="2D41447C" w14:textId="6E77DE5F" w:rsidR="006E381A" w:rsidRPr="00F5359C" w:rsidRDefault="00DD49B6" w:rsidP="00F5359C">
      <w:pPr>
        <w:spacing w:before="120" w:after="120" w:line="276" w:lineRule="auto"/>
        <w:jc w:val="both"/>
        <w:rPr>
          <w:rFonts w:ascii="Arial" w:hAnsi="Arial" w:cs="Arial"/>
          <w:b/>
          <w:bCs/>
          <w:sz w:val="22"/>
          <w:szCs w:val="22"/>
        </w:rPr>
      </w:pPr>
      <w:r w:rsidRPr="00F5359C">
        <w:rPr>
          <w:rFonts w:ascii="Arial" w:hAnsi="Arial" w:cs="Arial"/>
          <w:b/>
          <w:bCs/>
          <w:sz w:val="22"/>
          <w:szCs w:val="22"/>
        </w:rPr>
        <w:t xml:space="preserve">Explain the benefits of effective onboarding. </w:t>
      </w:r>
    </w:p>
    <w:p w14:paraId="09C80D22" w14:textId="1937E099" w:rsidR="009B7E89" w:rsidRPr="00F5359C" w:rsidRDefault="00A20868" w:rsidP="00F5359C">
      <w:pPr>
        <w:spacing w:before="120" w:after="120" w:line="276" w:lineRule="auto"/>
        <w:jc w:val="both"/>
        <w:rPr>
          <w:rFonts w:ascii="Arial" w:hAnsi="Arial" w:cs="Arial"/>
          <w:sz w:val="22"/>
          <w:szCs w:val="22"/>
        </w:rPr>
      </w:pPr>
      <w:r w:rsidRPr="00F5359C">
        <w:rPr>
          <w:rFonts w:ascii="Arial" w:hAnsi="Arial" w:cs="Arial"/>
          <w:sz w:val="22"/>
          <w:szCs w:val="22"/>
        </w:rPr>
        <w:t>Onboarding</w:t>
      </w:r>
      <w:r w:rsidR="00E15BA0" w:rsidRPr="00F5359C">
        <w:rPr>
          <w:rFonts w:ascii="Arial" w:hAnsi="Arial" w:cs="Arial"/>
          <w:sz w:val="22"/>
          <w:szCs w:val="22"/>
        </w:rPr>
        <w:t xml:space="preserve"> is a process of</w:t>
      </w:r>
      <w:r w:rsidRPr="00F5359C">
        <w:rPr>
          <w:rFonts w:ascii="Arial" w:hAnsi="Arial" w:cs="Arial"/>
          <w:sz w:val="22"/>
          <w:szCs w:val="22"/>
        </w:rPr>
        <w:t xml:space="preserve"> introducing a new employee </w:t>
      </w:r>
      <w:r w:rsidR="004E1F6E" w:rsidRPr="00F5359C">
        <w:rPr>
          <w:rFonts w:ascii="Arial" w:hAnsi="Arial" w:cs="Arial"/>
          <w:sz w:val="22"/>
          <w:szCs w:val="22"/>
        </w:rPr>
        <w:t>into</w:t>
      </w:r>
      <w:r w:rsidRPr="00F5359C">
        <w:rPr>
          <w:rFonts w:ascii="Arial" w:hAnsi="Arial" w:cs="Arial"/>
          <w:sz w:val="22"/>
          <w:szCs w:val="22"/>
        </w:rPr>
        <w:t xml:space="preserve"> the organisation and/ or role and is often called ‘induction’.  The process of onboarding s</w:t>
      </w:r>
      <w:r w:rsidR="0062595E" w:rsidRPr="00F5359C">
        <w:rPr>
          <w:rFonts w:ascii="Arial" w:hAnsi="Arial" w:cs="Arial"/>
          <w:sz w:val="22"/>
          <w:szCs w:val="22"/>
        </w:rPr>
        <w:t xml:space="preserve">tarts from job offer to </w:t>
      </w:r>
      <w:r w:rsidR="000A337F" w:rsidRPr="00F5359C">
        <w:rPr>
          <w:rFonts w:ascii="Arial" w:hAnsi="Arial" w:cs="Arial"/>
          <w:sz w:val="22"/>
          <w:szCs w:val="22"/>
        </w:rPr>
        <w:t>once the starter is settled</w:t>
      </w:r>
      <w:r w:rsidRPr="00F5359C">
        <w:rPr>
          <w:rFonts w:ascii="Arial" w:hAnsi="Arial" w:cs="Arial"/>
          <w:sz w:val="22"/>
          <w:szCs w:val="22"/>
        </w:rPr>
        <w:t>, often</w:t>
      </w:r>
      <w:r w:rsidR="000A337F" w:rsidRPr="00F5359C">
        <w:rPr>
          <w:rFonts w:ascii="Arial" w:hAnsi="Arial" w:cs="Arial"/>
          <w:sz w:val="22"/>
          <w:szCs w:val="22"/>
        </w:rPr>
        <w:t xml:space="preserve"> after</w:t>
      </w:r>
      <w:r w:rsidRPr="00F5359C">
        <w:rPr>
          <w:rFonts w:ascii="Arial" w:hAnsi="Arial" w:cs="Arial"/>
          <w:sz w:val="22"/>
          <w:szCs w:val="22"/>
        </w:rPr>
        <w:t xml:space="preserve"> the end of </w:t>
      </w:r>
      <w:r w:rsidR="00275614" w:rsidRPr="00F5359C">
        <w:rPr>
          <w:rFonts w:ascii="Arial" w:hAnsi="Arial" w:cs="Arial"/>
          <w:sz w:val="22"/>
          <w:szCs w:val="22"/>
        </w:rPr>
        <w:t>the probationary</w:t>
      </w:r>
      <w:r w:rsidRPr="00F5359C">
        <w:rPr>
          <w:rFonts w:ascii="Arial" w:hAnsi="Arial" w:cs="Arial"/>
          <w:sz w:val="22"/>
          <w:szCs w:val="22"/>
        </w:rPr>
        <w:t xml:space="preserve"> period. </w:t>
      </w:r>
      <w:r w:rsidR="00275614" w:rsidRPr="00F5359C">
        <w:rPr>
          <w:rFonts w:ascii="Arial" w:hAnsi="Arial" w:cs="Arial"/>
          <w:sz w:val="22"/>
          <w:szCs w:val="22"/>
        </w:rPr>
        <w:t>It should include induction to the organisation and role, set</w:t>
      </w:r>
      <w:r w:rsidR="000A337F" w:rsidRPr="00F5359C">
        <w:rPr>
          <w:rFonts w:ascii="Arial" w:hAnsi="Arial" w:cs="Arial"/>
          <w:sz w:val="22"/>
          <w:szCs w:val="22"/>
        </w:rPr>
        <w:t xml:space="preserve"> the tone of the </w:t>
      </w:r>
      <w:r w:rsidR="007C654C" w:rsidRPr="00F5359C">
        <w:rPr>
          <w:rFonts w:ascii="Arial" w:hAnsi="Arial" w:cs="Arial"/>
          <w:sz w:val="22"/>
          <w:szCs w:val="22"/>
        </w:rPr>
        <w:t>organisation</w:t>
      </w:r>
      <w:r w:rsidR="00275614" w:rsidRPr="00F5359C">
        <w:rPr>
          <w:rFonts w:ascii="Arial" w:hAnsi="Arial" w:cs="Arial"/>
          <w:sz w:val="22"/>
          <w:szCs w:val="22"/>
        </w:rPr>
        <w:t xml:space="preserve"> and form</w:t>
      </w:r>
      <w:r w:rsidR="000A337F" w:rsidRPr="00F5359C">
        <w:rPr>
          <w:rFonts w:ascii="Arial" w:hAnsi="Arial" w:cs="Arial"/>
          <w:sz w:val="22"/>
          <w:szCs w:val="22"/>
        </w:rPr>
        <w:t xml:space="preserve"> a psychological contract</w:t>
      </w:r>
      <w:r w:rsidR="003E20F8" w:rsidRPr="00F5359C">
        <w:rPr>
          <w:rFonts w:ascii="Arial" w:hAnsi="Arial" w:cs="Arial"/>
          <w:sz w:val="22"/>
          <w:szCs w:val="22"/>
        </w:rPr>
        <w:t xml:space="preserve"> (</w:t>
      </w:r>
      <w:r w:rsidR="00964A78" w:rsidRPr="00F5359C">
        <w:rPr>
          <w:rFonts w:ascii="Arial" w:hAnsi="Arial" w:cs="Arial"/>
          <w:sz w:val="22"/>
          <w:szCs w:val="22"/>
        </w:rPr>
        <w:t>Newhouse</w:t>
      </w:r>
      <w:r w:rsidR="003E20F8" w:rsidRPr="00F5359C">
        <w:rPr>
          <w:rFonts w:ascii="Arial" w:hAnsi="Arial" w:cs="Arial"/>
          <w:sz w:val="22"/>
          <w:szCs w:val="22"/>
        </w:rPr>
        <w:t>, 2022).</w:t>
      </w:r>
      <w:r w:rsidR="004E1F6E" w:rsidRPr="00F5359C">
        <w:rPr>
          <w:rFonts w:ascii="Arial" w:hAnsi="Arial" w:cs="Arial"/>
          <w:sz w:val="22"/>
          <w:szCs w:val="22"/>
        </w:rPr>
        <w:t xml:space="preserve">  </w:t>
      </w:r>
    </w:p>
    <w:p w14:paraId="0473D607" w14:textId="33BACA92" w:rsidR="007C654C" w:rsidRPr="00F5359C" w:rsidRDefault="00EF70F3"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Despite its importance, onboarding does not tend to be undertaken in an appropriate or effective manner.  Joining a new organisation and changing </w:t>
      </w:r>
      <w:r w:rsidR="006A3CF5" w:rsidRPr="00F5359C">
        <w:rPr>
          <w:rFonts w:ascii="Arial" w:hAnsi="Arial" w:cs="Arial"/>
          <w:sz w:val="22"/>
          <w:szCs w:val="22"/>
        </w:rPr>
        <w:t>jobs is</w:t>
      </w:r>
      <w:r w:rsidRPr="00F5359C">
        <w:rPr>
          <w:rFonts w:ascii="Arial" w:hAnsi="Arial" w:cs="Arial"/>
          <w:sz w:val="22"/>
          <w:szCs w:val="22"/>
        </w:rPr>
        <w:t xml:space="preserve"> a</w:t>
      </w:r>
      <w:r w:rsidR="006A3CF5" w:rsidRPr="00F5359C">
        <w:rPr>
          <w:rFonts w:ascii="Arial" w:hAnsi="Arial" w:cs="Arial"/>
          <w:sz w:val="22"/>
          <w:szCs w:val="22"/>
        </w:rPr>
        <w:t xml:space="preserve"> </w:t>
      </w:r>
      <w:r w:rsidR="000C0EDE" w:rsidRPr="00F5359C">
        <w:rPr>
          <w:rFonts w:ascii="Arial" w:hAnsi="Arial" w:cs="Arial"/>
          <w:sz w:val="22"/>
          <w:szCs w:val="22"/>
        </w:rPr>
        <w:t xml:space="preserve">stressful </w:t>
      </w:r>
      <w:r w:rsidR="00016BDF" w:rsidRPr="00F5359C">
        <w:rPr>
          <w:rFonts w:ascii="Arial" w:hAnsi="Arial" w:cs="Arial"/>
          <w:sz w:val="22"/>
          <w:szCs w:val="22"/>
        </w:rPr>
        <w:t>time</w:t>
      </w:r>
      <w:r w:rsidR="000C0EDE" w:rsidRPr="00F5359C">
        <w:rPr>
          <w:rFonts w:ascii="Arial" w:hAnsi="Arial" w:cs="Arial"/>
          <w:sz w:val="22"/>
          <w:szCs w:val="22"/>
        </w:rPr>
        <w:t xml:space="preserve"> and requires a period of adjustment</w:t>
      </w:r>
      <w:r w:rsidR="006A3CF5" w:rsidRPr="00F5359C">
        <w:rPr>
          <w:rFonts w:ascii="Arial" w:hAnsi="Arial" w:cs="Arial"/>
          <w:sz w:val="22"/>
          <w:szCs w:val="22"/>
        </w:rPr>
        <w:t xml:space="preserve"> and appropriate support</w:t>
      </w:r>
      <w:r w:rsidR="00755C7A" w:rsidRPr="00F5359C">
        <w:rPr>
          <w:rFonts w:ascii="Arial" w:hAnsi="Arial" w:cs="Arial"/>
          <w:sz w:val="22"/>
          <w:szCs w:val="22"/>
        </w:rPr>
        <w:t>.</w:t>
      </w:r>
      <w:r w:rsidR="00B22AB1" w:rsidRPr="00F5359C">
        <w:rPr>
          <w:rFonts w:ascii="Arial" w:hAnsi="Arial" w:cs="Arial"/>
          <w:sz w:val="22"/>
          <w:szCs w:val="22"/>
        </w:rPr>
        <w:t xml:space="preserve"> (Taylor and Woodhams</w:t>
      </w:r>
      <w:r w:rsidR="00E15BA0" w:rsidRPr="00F5359C">
        <w:rPr>
          <w:rFonts w:ascii="Arial" w:hAnsi="Arial" w:cs="Arial"/>
          <w:sz w:val="22"/>
          <w:szCs w:val="22"/>
        </w:rPr>
        <w:t>, 2022</w:t>
      </w:r>
      <w:r w:rsidR="00794153" w:rsidRPr="00F5359C">
        <w:rPr>
          <w:rFonts w:ascii="Arial" w:hAnsi="Arial" w:cs="Arial"/>
          <w:sz w:val="22"/>
          <w:szCs w:val="22"/>
        </w:rPr>
        <w:t>, p</w:t>
      </w:r>
      <w:r w:rsidR="00E15BA0" w:rsidRPr="00F5359C">
        <w:rPr>
          <w:rFonts w:ascii="Arial" w:hAnsi="Arial" w:cs="Arial"/>
          <w:sz w:val="22"/>
          <w:szCs w:val="22"/>
        </w:rPr>
        <w:t>48)</w:t>
      </w:r>
    </w:p>
    <w:p w14:paraId="52D019BB" w14:textId="6A0CB378" w:rsidR="00755C7A" w:rsidRPr="00F5359C" w:rsidRDefault="00F533AF" w:rsidP="00F5359C">
      <w:pPr>
        <w:spacing w:before="120" w:after="120" w:line="276" w:lineRule="auto"/>
        <w:jc w:val="both"/>
        <w:rPr>
          <w:rFonts w:ascii="Arial" w:hAnsi="Arial" w:cs="Arial"/>
          <w:sz w:val="22"/>
          <w:szCs w:val="22"/>
        </w:rPr>
      </w:pPr>
      <w:r w:rsidRPr="00F5359C">
        <w:rPr>
          <w:rFonts w:ascii="Arial" w:hAnsi="Arial" w:cs="Arial"/>
          <w:sz w:val="22"/>
          <w:szCs w:val="22"/>
        </w:rPr>
        <w:t>Effective onboarding b</w:t>
      </w:r>
      <w:r w:rsidR="000A66B0" w:rsidRPr="00F5359C">
        <w:rPr>
          <w:rFonts w:ascii="Arial" w:hAnsi="Arial" w:cs="Arial"/>
          <w:sz w:val="22"/>
          <w:szCs w:val="22"/>
        </w:rPr>
        <w:t>rings person up to speed quicker</w:t>
      </w:r>
      <w:r w:rsidRPr="00F5359C">
        <w:rPr>
          <w:rFonts w:ascii="Arial" w:hAnsi="Arial" w:cs="Arial"/>
          <w:sz w:val="22"/>
          <w:szCs w:val="22"/>
        </w:rPr>
        <w:t xml:space="preserve"> meaning that they can help the organisation to achieve their objectives</w:t>
      </w:r>
      <w:r w:rsidR="00471448" w:rsidRPr="00F5359C">
        <w:rPr>
          <w:rFonts w:ascii="Arial" w:hAnsi="Arial" w:cs="Arial"/>
          <w:sz w:val="22"/>
          <w:szCs w:val="22"/>
        </w:rPr>
        <w:t>.  A strong onboarding process will inform the employee of their role within the organisation</w:t>
      </w:r>
      <w:r w:rsidR="00991AE7" w:rsidRPr="00F5359C">
        <w:rPr>
          <w:rFonts w:ascii="Arial" w:hAnsi="Arial" w:cs="Arial"/>
          <w:sz w:val="22"/>
          <w:szCs w:val="22"/>
        </w:rPr>
        <w:t xml:space="preserve"> and how their work contributes to strategic objectives.  This promotes engagement and motivation of employees which can increase productivity (Young, </w:t>
      </w:r>
      <w:r w:rsidR="00F95282" w:rsidRPr="00F5359C">
        <w:rPr>
          <w:rFonts w:ascii="Arial" w:hAnsi="Arial" w:cs="Arial"/>
          <w:sz w:val="22"/>
          <w:szCs w:val="22"/>
        </w:rPr>
        <w:t>2024</w:t>
      </w:r>
      <w:r w:rsidR="002E00CE" w:rsidRPr="00F5359C">
        <w:rPr>
          <w:rFonts w:ascii="Arial" w:hAnsi="Arial" w:cs="Arial"/>
          <w:sz w:val="22"/>
          <w:szCs w:val="22"/>
        </w:rPr>
        <w:t>a</w:t>
      </w:r>
      <w:r w:rsidR="00F95282" w:rsidRPr="00F5359C">
        <w:rPr>
          <w:rFonts w:ascii="Arial" w:hAnsi="Arial" w:cs="Arial"/>
          <w:sz w:val="22"/>
          <w:szCs w:val="22"/>
        </w:rPr>
        <w:t>).</w:t>
      </w:r>
    </w:p>
    <w:p w14:paraId="579A5140" w14:textId="1FFA1337" w:rsidR="00755C7A" w:rsidRPr="00F5359C" w:rsidRDefault="003363B0"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Research has shown that employees, particularly </w:t>
      </w:r>
      <w:r w:rsidR="00352B1D" w:rsidRPr="00F5359C">
        <w:rPr>
          <w:rFonts w:ascii="Arial" w:hAnsi="Arial" w:cs="Arial"/>
          <w:sz w:val="22"/>
          <w:szCs w:val="22"/>
        </w:rPr>
        <w:t xml:space="preserve">Gen Z have lost trust in employers (Jackson, 2024) therefore, there is a need for trust to be earnt and the first impression of the employer and organisation is through the onboarding process.  </w:t>
      </w:r>
      <w:r w:rsidR="00704224" w:rsidRPr="00F5359C">
        <w:rPr>
          <w:rFonts w:ascii="Arial" w:hAnsi="Arial" w:cs="Arial"/>
          <w:sz w:val="22"/>
          <w:szCs w:val="22"/>
        </w:rPr>
        <w:t xml:space="preserve">There is a need to set the tone and </w:t>
      </w:r>
      <w:r w:rsidR="00BF0BE2" w:rsidRPr="00F5359C">
        <w:rPr>
          <w:rFonts w:ascii="Arial" w:hAnsi="Arial" w:cs="Arial"/>
          <w:sz w:val="22"/>
          <w:szCs w:val="22"/>
        </w:rPr>
        <w:t xml:space="preserve">demonstrate the </w:t>
      </w:r>
      <w:r w:rsidR="00093E86" w:rsidRPr="00F5359C">
        <w:rPr>
          <w:rFonts w:ascii="Arial" w:hAnsi="Arial" w:cs="Arial"/>
          <w:sz w:val="22"/>
          <w:szCs w:val="22"/>
        </w:rPr>
        <w:t xml:space="preserve">values of the organisation which can assist in fostering trust and stronger relationships.  There is a huge difference in an organisation demonstrating time and effort to ensure that a new employee has </w:t>
      </w:r>
      <w:r w:rsidR="00716F55" w:rsidRPr="00F5359C">
        <w:rPr>
          <w:rFonts w:ascii="Arial" w:hAnsi="Arial" w:cs="Arial"/>
          <w:sz w:val="22"/>
          <w:szCs w:val="22"/>
        </w:rPr>
        <w:t>the tools, support and knowledge to undertake the role</w:t>
      </w:r>
      <w:r w:rsidR="00F87314" w:rsidRPr="00F5359C">
        <w:rPr>
          <w:rFonts w:ascii="Arial" w:hAnsi="Arial" w:cs="Arial"/>
          <w:sz w:val="22"/>
          <w:szCs w:val="22"/>
        </w:rPr>
        <w:t xml:space="preserve"> in a proactive manner</w:t>
      </w:r>
      <w:r w:rsidR="00716F55" w:rsidRPr="00F5359C">
        <w:rPr>
          <w:rFonts w:ascii="Arial" w:hAnsi="Arial" w:cs="Arial"/>
          <w:sz w:val="22"/>
          <w:szCs w:val="22"/>
        </w:rPr>
        <w:t xml:space="preserve">, compared with minimal </w:t>
      </w:r>
      <w:r w:rsidR="00864895" w:rsidRPr="00F5359C">
        <w:rPr>
          <w:rFonts w:ascii="Arial" w:hAnsi="Arial" w:cs="Arial"/>
          <w:sz w:val="22"/>
          <w:szCs w:val="22"/>
        </w:rPr>
        <w:t>involvement</w:t>
      </w:r>
      <w:r w:rsidR="00716F55" w:rsidRPr="00F5359C">
        <w:rPr>
          <w:rFonts w:ascii="Arial" w:hAnsi="Arial" w:cs="Arial"/>
          <w:sz w:val="22"/>
          <w:szCs w:val="22"/>
        </w:rPr>
        <w:t xml:space="preserve"> and </w:t>
      </w:r>
      <w:r w:rsidR="00864895" w:rsidRPr="00F5359C">
        <w:rPr>
          <w:rFonts w:ascii="Arial" w:hAnsi="Arial" w:cs="Arial"/>
          <w:sz w:val="22"/>
          <w:szCs w:val="22"/>
        </w:rPr>
        <w:t>support from an organisation</w:t>
      </w:r>
      <w:r w:rsidR="00F87314" w:rsidRPr="00F5359C">
        <w:rPr>
          <w:rFonts w:ascii="Arial" w:hAnsi="Arial" w:cs="Arial"/>
          <w:sz w:val="22"/>
          <w:szCs w:val="22"/>
        </w:rPr>
        <w:t xml:space="preserve"> and solely reacting to queries (Taylor and Woodhams, 2022</w:t>
      </w:r>
      <w:r w:rsidR="00286F5F" w:rsidRPr="00F5359C">
        <w:rPr>
          <w:rFonts w:ascii="Arial" w:hAnsi="Arial" w:cs="Arial"/>
          <w:sz w:val="22"/>
          <w:szCs w:val="22"/>
        </w:rPr>
        <w:t>, p</w:t>
      </w:r>
      <w:r w:rsidR="00F87314" w:rsidRPr="00F5359C">
        <w:rPr>
          <w:rFonts w:ascii="Arial" w:hAnsi="Arial" w:cs="Arial"/>
          <w:sz w:val="22"/>
          <w:szCs w:val="22"/>
        </w:rPr>
        <w:t>48).</w:t>
      </w:r>
    </w:p>
    <w:p w14:paraId="00EC3692" w14:textId="57BFE618" w:rsidR="0005184E" w:rsidRPr="00F5359C" w:rsidRDefault="002E00CE" w:rsidP="00F5359C">
      <w:pPr>
        <w:spacing w:before="120" w:after="120" w:line="276" w:lineRule="auto"/>
        <w:jc w:val="both"/>
        <w:rPr>
          <w:rFonts w:ascii="Arial" w:hAnsi="Arial" w:cs="Arial"/>
          <w:sz w:val="22"/>
          <w:szCs w:val="22"/>
        </w:rPr>
      </w:pPr>
      <w:r w:rsidRPr="00F5359C">
        <w:rPr>
          <w:rFonts w:ascii="Arial" w:hAnsi="Arial" w:cs="Arial"/>
          <w:sz w:val="22"/>
          <w:szCs w:val="22"/>
        </w:rPr>
        <w:t>The onboarding</w:t>
      </w:r>
      <w:r w:rsidR="002B34D4" w:rsidRPr="00F5359C">
        <w:rPr>
          <w:rFonts w:ascii="Arial" w:hAnsi="Arial" w:cs="Arial"/>
          <w:sz w:val="22"/>
          <w:szCs w:val="22"/>
        </w:rPr>
        <w:t xml:space="preserve"> process can help to promote retention. It is</w:t>
      </w:r>
      <w:r w:rsidR="007F2C20" w:rsidRPr="00F5359C">
        <w:rPr>
          <w:rFonts w:ascii="Arial" w:hAnsi="Arial" w:cs="Arial"/>
          <w:sz w:val="22"/>
          <w:szCs w:val="22"/>
        </w:rPr>
        <w:t xml:space="preserve"> common for</w:t>
      </w:r>
      <w:r w:rsidR="002B34D4" w:rsidRPr="00F5359C">
        <w:rPr>
          <w:rFonts w:ascii="Arial" w:hAnsi="Arial" w:cs="Arial"/>
          <w:sz w:val="22"/>
          <w:szCs w:val="22"/>
        </w:rPr>
        <w:t xml:space="preserve"> employees</w:t>
      </w:r>
      <w:r w:rsidR="007F2C20" w:rsidRPr="00F5359C">
        <w:rPr>
          <w:rFonts w:ascii="Arial" w:hAnsi="Arial" w:cs="Arial"/>
          <w:sz w:val="22"/>
          <w:szCs w:val="22"/>
        </w:rPr>
        <w:t xml:space="preserve"> to leave within six months of starting which costs the organisation money and time (</w:t>
      </w:r>
      <w:r w:rsidR="00BF25F2" w:rsidRPr="00F5359C">
        <w:rPr>
          <w:rFonts w:ascii="Arial" w:hAnsi="Arial" w:cs="Arial"/>
          <w:sz w:val="22"/>
          <w:szCs w:val="22"/>
        </w:rPr>
        <w:t>Taylo</w:t>
      </w:r>
      <w:r w:rsidR="00286F5F" w:rsidRPr="00F5359C">
        <w:rPr>
          <w:rFonts w:ascii="Arial" w:hAnsi="Arial" w:cs="Arial"/>
          <w:sz w:val="22"/>
          <w:szCs w:val="22"/>
        </w:rPr>
        <w:t>r</w:t>
      </w:r>
      <w:r w:rsidR="00BF25F2" w:rsidRPr="00F5359C">
        <w:rPr>
          <w:rFonts w:ascii="Arial" w:hAnsi="Arial" w:cs="Arial"/>
          <w:sz w:val="22"/>
          <w:szCs w:val="22"/>
        </w:rPr>
        <w:t xml:space="preserve"> and Woodhams, 2022</w:t>
      </w:r>
      <w:r w:rsidR="00286F5F" w:rsidRPr="00F5359C">
        <w:rPr>
          <w:rFonts w:ascii="Arial" w:hAnsi="Arial" w:cs="Arial"/>
          <w:sz w:val="22"/>
          <w:szCs w:val="22"/>
        </w:rPr>
        <w:t>a</w:t>
      </w:r>
      <w:r w:rsidR="00BF25F2" w:rsidRPr="00F5359C">
        <w:rPr>
          <w:rFonts w:ascii="Arial" w:hAnsi="Arial" w:cs="Arial"/>
          <w:sz w:val="22"/>
          <w:szCs w:val="22"/>
        </w:rPr>
        <w:t xml:space="preserve"> p</w:t>
      </w:r>
      <w:r w:rsidR="00286F5F" w:rsidRPr="00F5359C">
        <w:rPr>
          <w:rFonts w:ascii="Arial" w:hAnsi="Arial" w:cs="Arial"/>
          <w:sz w:val="22"/>
          <w:szCs w:val="22"/>
        </w:rPr>
        <w:t>.</w:t>
      </w:r>
      <w:r w:rsidR="00BF25F2" w:rsidRPr="00F5359C">
        <w:rPr>
          <w:rFonts w:ascii="Arial" w:hAnsi="Arial" w:cs="Arial"/>
          <w:sz w:val="22"/>
          <w:szCs w:val="22"/>
        </w:rPr>
        <w:t>98)</w:t>
      </w:r>
      <w:r w:rsidR="00031CE9" w:rsidRPr="00F5359C">
        <w:rPr>
          <w:rFonts w:ascii="Arial" w:hAnsi="Arial" w:cs="Arial"/>
          <w:sz w:val="22"/>
          <w:szCs w:val="22"/>
        </w:rPr>
        <w:t xml:space="preserve"> which reinforces the need for </w:t>
      </w:r>
      <w:r w:rsidR="00D71A7A" w:rsidRPr="00F5359C">
        <w:rPr>
          <w:rFonts w:ascii="Arial" w:hAnsi="Arial" w:cs="Arial"/>
          <w:sz w:val="22"/>
          <w:szCs w:val="22"/>
        </w:rPr>
        <w:t xml:space="preserve">appropriate onboarding to help to maximise retention. </w:t>
      </w:r>
    </w:p>
    <w:p w14:paraId="59B62BCE" w14:textId="2F95076C" w:rsidR="004A3648" w:rsidRPr="00F5359C" w:rsidRDefault="00F914D9" w:rsidP="00F5359C">
      <w:pPr>
        <w:spacing w:before="120" w:after="120" w:line="276" w:lineRule="auto"/>
        <w:jc w:val="both"/>
        <w:rPr>
          <w:rFonts w:ascii="Arial" w:hAnsi="Arial" w:cs="Arial"/>
          <w:sz w:val="22"/>
          <w:szCs w:val="22"/>
        </w:rPr>
      </w:pPr>
      <w:r w:rsidRPr="00F5359C">
        <w:rPr>
          <w:rFonts w:ascii="Arial" w:hAnsi="Arial" w:cs="Arial"/>
          <w:sz w:val="22"/>
          <w:szCs w:val="22"/>
        </w:rPr>
        <w:lastRenderedPageBreak/>
        <w:t>Onboarding</w:t>
      </w:r>
      <w:r w:rsidR="00C17C1A" w:rsidRPr="00F5359C">
        <w:rPr>
          <w:rFonts w:ascii="Arial" w:hAnsi="Arial" w:cs="Arial"/>
          <w:sz w:val="22"/>
          <w:szCs w:val="22"/>
        </w:rPr>
        <w:t xml:space="preserve"> can also help with reducing absenteeism and promotion of job satisfaction as employees are aware of the </w:t>
      </w:r>
      <w:r w:rsidRPr="00F5359C">
        <w:rPr>
          <w:rFonts w:ascii="Arial" w:hAnsi="Arial" w:cs="Arial"/>
          <w:sz w:val="22"/>
          <w:szCs w:val="22"/>
        </w:rPr>
        <w:t>organisational</w:t>
      </w:r>
      <w:r w:rsidR="00D4100A" w:rsidRPr="00F5359C">
        <w:rPr>
          <w:rFonts w:ascii="Arial" w:hAnsi="Arial" w:cs="Arial"/>
          <w:sz w:val="22"/>
          <w:szCs w:val="22"/>
        </w:rPr>
        <w:t xml:space="preserve"> objectives and their role to help achieve them which is motivating.  It can also assist </w:t>
      </w:r>
      <w:r w:rsidRPr="00F5359C">
        <w:rPr>
          <w:rFonts w:ascii="Arial" w:hAnsi="Arial" w:cs="Arial"/>
          <w:sz w:val="22"/>
          <w:szCs w:val="22"/>
        </w:rPr>
        <w:t>new employees to build relationships with other staff to learn from them and build relationships (McCartney, 2023</w:t>
      </w:r>
      <w:r w:rsidR="004435FF" w:rsidRPr="00F5359C">
        <w:rPr>
          <w:rFonts w:ascii="Arial" w:hAnsi="Arial" w:cs="Arial"/>
          <w:sz w:val="22"/>
          <w:szCs w:val="22"/>
        </w:rPr>
        <w:t>c</w:t>
      </w:r>
      <w:r w:rsidRPr="00F5359C">
        <w:rPr>
          <w:rFonts w:ascii="Arial" w:hAnsi="Arial" w:cs="Arial"/>
          <w:sz w:val="22"/>
          <w:szCs w:val="22"/>
        </w:rPr>
        <w:t>)</w:t>
      </w:r>
      <w:r w:rsidR="001C0147" w:rsidRPr="00F5359C">
        <w:rPr>
          <w:rFonts w:ascii="Arial" w:hAnsi="Arial" w:cs="Arial"/>
          <w:sz w:val="22"/>
          <w:szCs w:val="22"/>
        </w:rPr>
        <w:t>.</w:t>
      </w:r>
    </w:p>
    <w:p w14:paraId="3297407B" w14:textId="77777777" w:rsidR="00880C97" w:rsidRDefault="001C0147"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Overall, onboarding can be extremely beneficial to an </w:t>
      </w:r>
      <w:r w:rsidR="00755C7A" w:rsidRPr="00F5359C">
        <w:rPr>
          <w:rFonts w:ascii="Arial" w:hAnsi="Arial" w:cs="Arial"/>
          <w:sz w:val="22"/>
          <w:szCs w:val="22"/>
        </w:rPr>
        <w:t>organisation,</w:t>
      </w:r>
      <w:r w:rsidRPr="00F5359C">
        <w:rPr>
          <w:rFonts w:ascii="Arial" w:hAnsi="Arial" w:cs="Arial"/>
          <w:sz w:val="22"/>
          <w:szCs w:val="22"/>
        </w:rPr>
        <w:t xml:space="preserve"> but time and effort needs to be invested to ensure that the onboarding experience is appropriate</w:t>
      </w:r>
      <w:r w:rsidR="00D4494F" w:rsidRPr="00F5359C">
        <w:rPr>
          <w:rFonts w:ascii="Arial" w:hAnsi="Arial" w:cs="Arial"/>
          <w:sz w:val="22"/>
          <w:szCs w:val="22"/>
        </w:rPr>
        <w:t xml:space="preserve"> and undertaken in a proactive manner.</w:t>
      </w:r>
    </w:p>
    <w:p w14:paraId="16F1119E" w14:textId="77777777" w:rsidR="00905798" w:rsidRDefault="00905798" w:rsidP="00F5359C">
      <w:pPr>
        <w:spacing w:before="120" w:after="120" w:line="276" w:lineRule="auto"/>
        <w:jc w:val="both"/>
        <w:rPr>
          <w:rFonts w:ascii="Arial" w:hAnsi="Arial" w:cs="Arial"/>
          <w:sz w:val="22"/>
          <w:szCs w:val="22"/>
        </w:rPr>
      </w:pPr>
    </w:p>
    <w:p w14:paraId="0C137E0C" w14:textId="77777777" w:rsidR="00905798" w:rsidRDefault="00905798" w:rsidP="00F5359C">
      <w:pPr>
        <w:spacing w:before="120" w:after="120" w:line="276" w:lineRule="auto"/>
        <w:jc w:val="both"/>
        <w:rPr>
          <w:rFonts w:ascii="Arial" w:hAnsi="Arial" w:cs="Arial"/>
          <w:sz w:val="22"/>
          <w:szCs w:val="22"/>
        </w:rPr>
      </w:pPr>
    </w:p>
    <w:p w14:paraId="7800B004" w14:textId="77777777" w:rsidR="00905798" w:rsidRDefault="00905798" w:rsidP="00F5359C">
      <w:pPr>
        <w:spacing w:before="120" w:after="120" w:line="276" w:lineRule="auto"/>
        <w:jc w:val="both"/>
        <w:rPr>
          <w:rFonts w:ascii="Arial" w:hAnsi="Arial" w:cs="Arial"/>
          <w:sz w:val="22"/>
          <w:szCs w:val="22"/>
        </w:rPr>
      </w:pPr>
    </w:p>
    <w:p w14:paraId="7A756FBF" w14:textId="77777777" w:rsidR="00905798" w:rsidRDefault="00905798" w:rsidP="00F5359C">
      <w:pPr>
        <w:spacing w:before="120" w:after="120" w:line="276" w:lineRule="auto"/>
        <w:jc w:val="both"/>
        <w:rPr>
          <w:rFonts w:ascii="Arial" w:hAnsi="Arial" w:cs="Arial"/>
          <w:sz w:val="22"/>
          <w:szCs w:val="22"/>
        </w:rPr>
      </w:pPr>
    </w:p>
    <w:p w14:paraId="4F4010FB" w14:textId="77777777" w:rsidR="00905798" w:rsidRDefault="00905798" w:rsidP="00F5359C">
      <w:pPr>
        <w:spacing w:before="120" w:after="120" w:line="276" w:lineRule="auto"/>
        <w:jc w:val="both"/>
        <w:rPr>
          <w:rFonts w:ascii="Arial" w:hAnsi="Arial" w:cs="Arial"/>
          <w:sz w:val="22"/>
          <w:szCs w:val="22"/>
        </w:rPr>
      </w:pPr>
    </w:p>
    <w:p w14:paraId="7068947E" w14:textId="77777777" w:rsidR="00905798" w:rsidRDefault="00905798" w:rsidP="00F5359C">
      <w:pPr>
        <w:spacing w:before="120" w:after="120" w:line="276" w:lineRule="auto"/>
        <w:jc w:val="both"/>
        <w:rPr>
          <w:rFonts w:ascii="Arial" w:hAnsi="Arial" w:cs="Arial"/>
          <w:sz w:val="22"/>
          <w:szCs w:val="22"/>
        </w:rPr>
      </w:pPr>
    </w:p>
    <w:p w14:paraId="14EC153A" w14:textId="77777777" w:rsidR="00905798" w:rsidRDefault="00905798" w:rsidP="00F5359C">
      <w:pPr>
        <w:spacing w:before="120" w:after="120" w:line="276" w:lineRule="auto"/>
        <w:jc w:val="both"/>
        <w:rPr>
          <w:rFonts w:ascii="Arial" w:hAnsi="Arial" w:cs="Arial"/>
          <w:sz w:val="22"/>
          <w:szCs w:val="22"/>
        </w:rPr>
      </w:pPr>
    </w:p>
    <w:p w14:paraId="052C000D" w14:textId="77777777" w:rsidR="00905798" w:rsidRDefault="00905798" w:rsidP="00F5359C">
      <w:pPr>
        <w:spacing w:before="120" w:after="120" w:line="276" w:lineRule="auto"/>
        <w:jc w:val="both"/>
        <w:rPr>
          <w:rFonts w:ascii="Arial" w:hAnsi="Arial" w:cs="Arial"/>
          <w:sz w:val="22"/>
          <w:szCs w:val="22"/>
        </w:rPr>
      </w:pPr>
    </w:p>
    <w:p w14:paraId="24B12591" w14:textId="77777777" w:rsidR="00905798" w:rsidRDefault="00905798" w:rsidP="00F5359C">
      <w:pPr>
        <w:spacing w:before="120" w:after="120" w:line="276" w:lineRule="auto"/>
        <w:jc w:val="both"/>
        <w:rPr>
          <w:rFonts w:ascii="Arial" w:hAnsi="Arial" w:cs="Arial"/>
          <w:sz w:val="22"/>
          <w:szCs w:val="22"/>
        </w:rPr>
      </w:pPr>
    </w:p>
    <w:p w14:paraId="495A7E48" w14:textId="77777777" w:rsidR="00905798" w:rsidRDefault="00905798" w:rsidP="00F5359C">
      <w:pPr>
        <w:spacing w:before="120" w:after="120" w:line="276" w:lineRule="auto"/>
        <w:jc w:val="both"/>
        <w:rPr>
          <w:rFonts w:ascii="Arial" w:hAnsi="Arial" w:cs="Arial"/>
          <w:sz w:val="22"/>
          <w:szCs w:val="22"/>
        </w:rPr>
      </w:pPr>
    </w:p>
    <w:p w14:paraId="5FDFD85B" w14:textId="77777777" w:rsidR="00905798" w:rsidRDefault="00905798" w:rsidP="00F5359C">
      <w:pPr>
        <w:spacing w:before="120" w:after="120" w:line="276" w:lineRule="auto"/>
        <w:jc w:val="both"/>
        <w:rPr>
          <w:rFonts w:ascii="Arial" w:hAnsi="Arial" w:cs="Arial"/>
          <w:sz w:val="22"/>
          <w:szCs w:val="22"/>
        </w:rPr>
      </w:pPr>
    </w:p>
    <w:p w14:paraId="16CD466E" w14:textId="77777777" w:rsidR="00905798" w:rsidRDefault="00905798" w:rsidP="00F5359C">
      <w:pPr>
        <w:spacing w:before="120" w:after="120" w:line="276" w:lineRule="auto"/>
        <w:jc w:val="both"/>
        <w:rPr>
          <w:rFonts w:ascii="Arial" w:hAnsi="Arial" w:cs="Arial"/>
          <w:sz w:val="22"/>
          <w:szCs w:val="22"/>
        </w:rPr>
      </w:pPr>
    </w:p>
    <w:p w14:paraId="7BECB0EB" w14:textId="77777777" w:rsidR="00905798" w:rsidRDefault="00905798" w:rsidP="00F5359C">
      <w:pPr>
        <w:spacing w:before="120" w:after="120" w:line="276" w:lineRule="auto"/>
        <w:jc w:val="both"/>
        <w:rPr>
          <w:rFonts w:ascii="Arial" w:hAnsi="Arial" w:cs="Arial"/>
          <w:sz w:val="22"/>
          <w:szCs w:val="22"/>
        </w:rPr>
      </w:pPr>
    </w:p>
    <w:p w14:paraId="7F20FDF0" w14:textId="77777777" w:rsidR="00905798" w:rsidRDefault="00905798" w:rsidP="00F5359C">
      <w:pPr>
        <w:spacing w:before="120" w:after="120" w:line="276" w:lineRule="auto"/>
        <w:jc w:val="both"/>
        <w:rPr>
          <w:rFonts w:ascii="Arial" w:hAnsi="Arial" w:cs="Arial"/>
          <w:sz w:val="22"/>
          <w:szCs w:val="22"/>
        </w:rPr>
      </w:pPr>
    </w:p>
    <w:p w14:paraId="2F534D3F" w14:textId="77777777" w:rsidR="00905798" w:rsidRDefault="00905798" w:rsidP="00F5359C">
      <w:pPr>
        <w:spacing w:before="120" w:after="120" w:line="276" w:lineRule="auto"/>
        <w:jc w:val="both"/>
        <w:rPr>
          <w:rFonts w:ascii="Arial" w:hAnsi="Arial" w:cs="Arial"/>
          <w:sz w:val="22"/>
          <w:szCs w:val="22"/>
        </w:rPr>
      </w:pPr>
    </w:p>
    <w:p w14:paraId="5A30C2C1" w14:textId="77777777" w:rsidR="00905798" w:rsidRDefault="00905798" w:rsidP="00F5359C">
      <w:pPr>
        <w:spacing w:before="120" w:after="120" w:line="276" w:lineRule="auto"/>
        <w:jc w:val="both"/>
        <w:rPr>
          <w:rFonts w:ascii="Arial" w:hAnsi="Arial" w:cs="Arial"/>
          <w:sz w:val="22"/>
          <w:szCs w:val="22"/>
        </w:rPr>
      </w:pPr>
    </w:p>
    <w:p w14:paraId="3A2CA4AB" w14:textId="77777777" w:rsidR="00905798" w:rsidRDefault="00905798" w:rsidP="00F5359C">
      <w:pPr>
        <w:spacing w:before="120" w:after="120" w:line="276" w:lineRule="auto"/>
        <w:jc w:val="both"/>
        <w:rPr>
          <w:rFonts w:ascii="Arial" w:hAnsi="Arial" w:cs="Arial"/>
          <w:sz w:val="22"/>
          <w:szCs w:val="22"/>
        </w:rPr>
      </w:pPr>
    </w:p>
    <w:p w14:paraId="291AAC62" w14:textId="77777777" w:rsidR="00905798" w:rsidRDefault="00905798" w:rsidP="00F5359C">
      <w:pPr>
        <w:spacing w:before="120" w:after="120" w:line="276" w:lineRule="auto"/>
        <w:jc w:val="both"/>
        <w:rPr>
          <w:rFonts w:ascii="Arial" w:hAnsi="Arial" w:cs="Arial"/>
          <w:sz w:val="22"/>
          <w:szCs w:val="22"/>
        </w:rPr>
      </w:pPr>
    </w:p>
    <w:p w14:paraId="50A1A86D" w14:textId="77777777" w:rsidR="00905798" w:rsidRDefault="00905798" w:rsidP="00F5359C">
      <w:pPr>
        <w:spacing w:before="120" w:after="120" w:line="276" w:lineRule="auto"/>
        <w:jc w:val="both"/>
        <w:rPr>
          <w:rFonts w:ascii="Arial" w:hAnsi="Arial" w:cs="Arial"/>
          <w:sz w:val="22"/>
          <w:szCs w:val="22"/>
        </w:rPr>
      </w:pPr>
    </w:p>
    <w:p w14:paraId="4C1EF8E8" w14:textId="77777777" w:rsidR="00905798" w:rsidRDefault="00905798" w:rsidP="00F5359C">
      <w:pPr>
        <w:spacing w:before="120" w:after="120" w:line="276" w:lineRule="auto"/>
        <w:jc w:val="both"/>
        <w:rPr>
          <w:rFonts w:ascii="Arial" w:hAnsi="Arial" w:cs="Arial"/>
          <w:sz w:val="22"/>
          <w:szCs w:val="22"/>
        </w:rPr>
      </w:pPr>
    </w:p>
    <w:p w14:paraId="3845BD66" w14:textId="77777777" w:rsidR="00905798" w:rsidRDefault="00905798" w:rsidP="00F5359C">
      <w:pPr>
        <w:spacing w:before="120" w:after="120" w:line="276" w:lineRule="auto"/>
        <w:jc w:val="both"/>
        <w:rPr>
          <w:rFonts w:ascii="Arial" w:hAnsi="Arial" w:cs="Arial"/>
          <w:sz w:val="22"/>
          <w:szCs w:val="22"/>
        </w:rPr>
      </w:pPr>
    </w:p>
    <w:p w14:paraId="4C82071C" w14:textId="77777777" w:rsidR="00905798" w:rsidRDefault="00905798" w:rsidP="00F5359C">
      <w:pPr>
        <w:spacing w:before="120" w:after="120" w:line="276" w:lineRule="auto"/>
        <w:jc w:val="both"/>
        <w:rPr>
          <w:rFonts w:ascii="Arial" w:hAnsi="Arial" w:cs="Arial"/>
          <w:sz w:val="22"/>
          <w:szCs w:val="22"/>
        </w:rPr>
      </w:pPr>
    </w:p>
    <w:p w14:paraId="41DBE4AD" w14:textId="77777777" w:rsidR="00905798" w:rsidRDefault="00905798" w:rsidP="00F5359C">
      <w:pPr>
        <w:spacing w:before="120" w:after="120" w:line="276" w:lineRule="auto"/>
        <w:jc w:val="both"/>
        <w:rPr>
          <w:rFonts w:ascii="Arial" w:hAnsi="Arial" w:cs="Arial"/>
          <w:sz w:val="22"/>
          <w:szCs w:val="22"/>
        </w:rPr>
      </w:pPr>
    </w:p>
    <w:p w14:paraId="63029EF4" w14:textId="77777777" w:rsidR="00905798" w:rsidRDefault="00905798" w:rsidP="00F5359C">
      <w:pPr>
        <w:spacing w:before="120" w:after="120" w:line="276" w:lineRule="auto"/>
        <w:jc w:val="both"/>
        <w:rPr>
          <w:rFonts w:ascii="Arial" w:hAnsi="Arial" w:cs="Arial"/>
          <w:sz w:val="22"/>
          <w:szCs w:val="22"/>
        </w:rPr>
      </w:pPr>
    </w:p>
    <w:p w14:paraId="60350856" w14:textId="77777777" w:rsidR="00905798" w:rsidRDefault="00905798" w:rsidP="00F5359C">
      <w:pPr>
        <w:spacing w:before="120" w:after="120" w:line="276" w:lineRule="auto"/>
        <w:jc w:val="both"/>
        <w:rPr>
          <w:rFonts w:ascii="Arial" w:hAnsi="Arial" w:cs="Arial"/>
          <w:sz w:val="22"/>
          <w:szCs w:val="22"/>
        </w:rPr>
      </w:pPr>
    </w:p>
    <w:p w14:paraId="6FE5D292" w14:textId="77777777" w:rsidR="00905798" w:rsidRDefault="00905798" w:rsidP="00F5359C">
      <w:pPr>
        <w:spacing w:before="120" w:after="120" w:line="276" w:lineRule="auto"/>
        <w:jc w:val="both"/>
        <w:rPr>
          <w:rFonts w:ascii="Arial" w:hAnsi="Arial" w:cs="Arial"/>
          <w:sz w:val="22"/>
          <w:szCs w:val="22"/>
        </w:rPr>
      </w:pPr>
    </w:p>
    <w:p w14:paraId="59533EE4" w14:textId="77777777" w:rsidR="00905798" w:rsidRDefault="00905798" w:rsidP="00F5359C">
      <w:pPr>
        <w:spacing w:before="120" w:after="120" w:line="276" w:lineRule="auto"/>
        <w:jc w:val="both"/>
        <w:rPr>
          <w:rFonts w:ascii="Arial" w:hAnsi="Arial" w:cs="Arial"/>
          <w:sz w:val="22"/>
          <w:szCs w:val="22"/>
        </w:rPr>
      </w:pPr>
    </w:p>
    <w:p w14:paraId="4FFA2806" w14:textId="77777777" w:rsidR="00905798" w:rsidRPr="00F5359C" w:rsidRDefault="00905798" w:rsidP="00F5359C">
      <w:pPr>
        <w:spacing w:before="120" w:after="120" w:line="276" w:lineRule="auto"/>
        <w:jc w:val="both"/>
        <w:rPr>
          <w:rFonts w:ascii="Arial" w:hAnsi="Arial" w:cs="Arial"/>
          <w:sz w:val="22"/>
          <w:szCs w:val="22"/>
        </w:rPr>
      </w:pPr>
    </w:p>
    <w:p w14:paraId="40721BE5" w14:textId="79D1E5D6" w:rsidR="00883A8A" w:rsidRDefault="00905798" w:rsidP="00905798">
      <w:pPr>
        <w:spacing w:before="120" w:after="120" w:line="276" w:lineRule="auto"/>
        <w:jc w:val="center"/>
        <w:rPr>
          <w:rFonts w:ascii="Arial" w:hAnsi="Arial" w:cs="Arial"/>
          <w:b/>
          <w:bCs/>
          <w:sz w:val="22"/>
          <w:szCs w:val="22"/>
        </w:rPr>
      </w:pPr>
      <w:r>
        <w:rPr>
          <w:rFonts w:ascii="Arial" w:hAnsi="Arial" w:cs="Arial"/>
          <w:b/>
          <w:bCs/>
          <w:sz w:val="22"/>
          <w:szCs w:val="22"/>
        </w:rPr>
        <w:lastRenderedPageBreak/>
        <w:t>References</w:t>
      </w:r>
    </w:p>
    <w:p w14:paraId="1F61CD5B" w14:textId="77777777" w:rsidR="00905798" w:rsidRPr="00905798" w:rsidRDefault="00905798" w:rsidP="00905798">
      <w:pPr>
        <w:spacing w:before="120" w:after="120" w:line="276" w:lineRule="auto"/>
        <w:jc w:val="center"/>
        <w:rPr>
          <w:rFonts w:ascii="Arial" w:hAnsi="Arial" w:cs="Arial"/>
          <w:b/>
          <w:bCs/>
          <w:sz w:val="22"/>
          <w:szCs w:val="22"/>
        </w:rPr>
      </w:pPr>
    </w:p>
    <w:p w14:paraId="4AB74A43" w14:textId="3527750A" w:rsidR="00B92F8B" w:rsidRPr="00F5359C" w:rsidRDefault="00B92F8B" w:rsidP="00F5359C">
      <w:pPr>
        <w:spacing w:before="120" w:after="120" w:line="276" w:lineRule="auto"/>
        <w:jc w:val="both"/>
        <w:rPr>
          <w:rFonts w:ascii="Arial" w:hAnsi="Arial" w:cs="Arial"/>
          <w:sz w:val="22"/>
          <w:szCs w:val="22"/>
        </w:rPr>
      </w:pPr>
      <w:r w:rsidRPr="00F5359C">
        <w:rPr>
          <w:rFonts w:ascii="Arial" w:hAnsi="Arial" w:cs="Arial"/>
          <w:sz w:val="22"/>
          <w:szCs w:val="22"/>
        </w:rPr>
        <w:t>ACAS (2024)</w:t>
      </w:r>
      <w:r w:rsidR="001365B1" w:rsidRPr="00F5359C">
        <w:rPr>
          <w:rFonts w:ascii="Arial" w:hAnsi="Arial" w:cs="Arial"/>
          <w:sz w:val="22"/>
          <w:szCs w:val="22"/>
        </w:rPr>
        <w:t xml:space="preserve"> Zero Hour Contracts available at </w:t>
      </w:r>
      <w:hyperlink r:id="rId9" w:history="1">
        <w:r w:rsidR="001365B1" w:rsidRPr="00F5359C">
          <w:rPr>
            <w:rStyle w:val="Hyperlink"/>
            <w:rFonts w:ascii="Arial" w:hAnsi="Arial" w:cs="Arial"/>
            <w:sz w:val="22"/>
            <w:szCs w:val="22"/>
          </w:rPr>
          <w:t>Zero-hours contracts - Acas</w:t>
        </w:r>
      </w:hyperlink>
      <w:r w:rsidR="001365B1" w:rsidRPr="00F5359C">
        <w:rPr>
          <w:rFonts w:ascii="Arial" w:hAnsi="Arial" w:cs="Arial"/>
          <w:sz w:val="22"/>
          <w:szCs w:val="22"/>
        </w:rPr>
        <w:t xml:space="preserve"> accessed 11  November 2024</w:t>
      </w:r>
    </w:p>
    <w:p w14:paraId="3EEE6CBD" w14:textId="54C22D3D" w:rsidR="004B0405" w:rsidRPr="00F5359C" w:rsidRDefault="004B0405"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Beatson, M (2024) Zero Hour Contracts available at </w:t>
      </w:r>
      <w:hyperlink r:id="rId10" w:anchor="zero-hours" w:history="1">
        <w:r w:rsidR="00F701DD" w:rsidRPr="00F5359C">
          <w:rPr>
            <w:rStyle w:val="Hyperlink"/>
            <w:rFonts w:ascii="Arial" w:hAnsi="Arial" w:cs="Arial"/>
            <w:sz w:val="22"/>
            <w:szCs w:val="22"/>
          </w:rPr>
          <w:t>https://www.cipd.org/uk/knowledge/factsheets/zero-hours-factsheet/?_gl=1*dxgseq*_ga*MTQ0NTM4Nzc3LjE2ODY2NjY2OTc.*_ga_D9HN5GYHYY*MTcyNzg5ODExMi4xMjQuMS4xNzI3ODk5MDI3LjU2LjAuMA..#zero-hours</w:t>
        </w:r>
      </w:hyperlink>
      <w:r w:rsidR="00F701DD" w:rsidRPr="00F5359C">
        <w:rPr>
          <w:rFonts w:ascii="Arial" w:hAnsi="Arial" w:cs="Arial"/>
          <w:sz w:val="22"/>
          <w:szCs w:val="22"/>
        </w:rPr>
        <w:t xml:space="preserve"> accessed 11 November 2024</w:t>
      </w:r>
    </w:p>
    <w:p w14:paraId="67D622BD" w14:textId="6C96E273" w:rsidR="00B4792A" w:rsidRPr="00F5359C" w:rsidRDefault="00B4792A" w:rsidP="00F5359C">
      <w:pPr>
        <w:spacing w:before="120" w:after="120" w:line="276" w:lineRule="auto"/>
        <w:jc w:val="both"/>
        <w:rPr>
          <w:rFonts w:ascii="Arial" w:hAnsi="Arial" w:cs="Arial"/>
          <w:sz w:val="22"/>
          <w:szCs w:val="22"/>
        </w:rPr>
      </w:pPr>
      <w:r w:rsidRPr="00F5359C">
        <w:rPr>
          <w:rFonts w:ascii="Arial" w:hAnsi="Arial" w:cs="Arial"/>
          <w:sz w:val="22"/>
          <w:szCs w:val="22"/>
        </w:rPr>
        <w:t>Boys, J (2024)</w:t>
      </w:r>
      <w:r w:rsidR="00CE2E46" w:rsidRPr="00F5359C">
        <w:rPr>
          <w:rFonts w:ascii="Arial" w:hAnsi="Arial" w:cs="Arial"/>
          <w:sz w:val="22"/>
          <w:szCs w:val="22"/>
        </w:rPr>
        <w:t xml:space="preserve"> Understanding the economy and labour market available at </w:t>
      </w:r>
      <w:hyperlink r:id="rId11" w:history="1">
        <w:r w:rsidR="00CE2E46" w:rsidRPr="00F5359C">
          <w:rPr>
            <w:rStyle w:val="Hyperlink"/>
            <w:rFonts w:ascii="Arial" w:hAnsi="Arial" w:cs="Arial"/>
            <w:sz w:val="22"/>
            <w:szCs w:val="22"/>
          </w:rPr>
          <w:t>https://www.cipd.org/uk/knowledge/factsheets/economy-labour-market-factsheet/</w:t>
        </w:r>
      </w:hyperlink>
      <w:r w:rsidR="00CE2E46" w:rsidRPr="00F5359C">
        <w:rPr>
          <w:rFonts w:ascii="Arial" w:hAnsi="Arial" w:cs="Arial"/>
          <w:sz w:val="22"/>
          <w:szCs w:val="22"/>
        </w:rPr>
        <w:t xml:space="preserve"> accessed 18 November 2024</w:t>
      </w:r>
    </w:p>
    <w:p w14:paraId="1BC5FFAF" w14:textId="77777777" w:rsidR="00432CBE" w:rsidRPr="00F5359C" w:rsidRDefault="00570195" w:rsidP="00F5359C">
      <w:pPr>
        <w:spacing w:before="120" w:after="120" w:line="276" w:lineRule="auto"/>
        <w:jc w:val="both"/>
        <w:rPr>
          <w:rFonts w:ascii="Arial" w:hAnsi="Arial" w:cs="Arial"/>
          <w:sz w:val="22"/>
          <w:szCs w:val="22"/>
        </w:rPr>
      </w:pPr>
      <w:r w:rsidRPr="00F5359C">
        <w:rPr>
          <w:rStyle w:val="Hyperlink"/>
          <w:rFonts w:ascii="Arial" w:hAnsi="Arial" w:cs="Arial"/>
          <w:color w:val="auto"/>
          <w:sz w:val="22"/>
          <w:szCs w:val="22"/>
          <w:u w:val="none"/>
        </w:rPr>
        <w:t>Cholteeva, Y (2022)</w:t>
      </w:r>
      <w:r w:rsidR="00432CBE" w:rsidRPr="00F5359C">
        <w:rPr>
          <w:rStyle w:val="Hyperlink"/>
          <w:rFonts w:ascii="Arial" w:hAnsi="Arial" w:cs="Arial"/>
          <w:color w:val="auto"/>
          <w:sz w:val="22"/>
          <w:szCs w:val="22"/>
          <w:u w:val="none"/>
        </w:rPr>
        <w:t xml:space="preserve">, </w:t>
      </w:r>
      <w:r w:rsidR="00432CBE" w:rsidRPr="00F5359C">
        <w:rPr>
          <w:rFonts w:ascii="Arial" w:hAnsi="Arial" w:cs="Arial"/>
          <w:sz w:val="22"/>
          <w:szCs w:val="22"/>
        </w:rPr>
        <w:t>High employee turnover damaging company culture, research suggests</w:t>
      </w:r>
    </w:p>
    <w:p w14:paraId="6715DD7F" w14:textId="0DB7935B" w:rsidR="00570195" w:rsidRPr="00F5359C" w:rsidRDefault="00432CBE"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Available at </w:t>
      </w:r>
      <w:hyperlink r:id="rId12" w:anchor=":~:text=Increased%20employee%20turnover%20is%20leading%20to%20the%20deterioration" w:history="1">
        <w:r w:rsidRPr="00F5359C">
          <w:rPr>
            <w:rStyle w:val="Hyperlink"/>
            <w:rFonts w:ascii="Arial" w:hAnsi="Arial" w:cs="Arial"/>
            <w:sz w:val="22"/>
            <w:szCs w:val="22"/>
          </w:rPr>
          <w:t>https://www.peoplemanagement.co.uk/article/1795419/high-employee-turnover-damaging-company-culture-research-suggests#:~:text=Increased%20employee%20turnover%20is%20leading%20to%20the%20deterioration</w:t>
        </w:r>
      </w:hyperlink>
      <w:r w:rsidRPr="00F5359C">
        <w:rPr>
          <w:rFonts w:ascii="Arial" w:hAnsi="Arial" w:cs="Arial"/>
          <w:sz w:val="22"/>
          <w:szCs w:val="22"/>
        </w:rPr>
        <w:t xml:space="preserve"> accessed 11 November 2024</w:t>
      </w:r>
    </w:p>
    <w:p w14:paraId="5CB98D80" w14:textId="55765B6A" w:rsidR="00883A8A" w:rsidRPr="00F5359C" w:rsidRDefault="00883A8A"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CIPD, undated, Productivity and People Management –  CIPD ViewPoint, available at </w:t>
      </w:r>
      <w:hyperlink r:id="rId13" w:history="1">
        <w:r w:rsidRPr="00F5359C">
          <w:rPr>
            <w:rStyle w:val="Hyperlink"/>
            <w:rFonts w:ascii="Arial" w:hAnsi="Arial" w:cs="Arial"/>
            <w:sz w:val="22"/>
            <w:szCs w:val="22"/>
          </w:rPr>
          <w:t>Productivity and people management | CIPD Viewpoint | CIPD</w:t>
        </w:r>
      </w:hyperlink>
      <w:r w:rsidRPr="00F5359C">
        <w:rPr>
          <w:rFonts w:ascii="Arial" w:hAnsi="Arial" w:cs="Arial"/>
          <w:sz w:val="22"/>
          <w:szCs w:val="22"/>
        </w:rPr>
        <w:t xml:space="preserve"> accessed 29 October 2024.</w:t>
      </w:r>
    </w:p>
    <w:p w14:paraId="74070495" w14:textId="3FB2FB51" w:rsidR="00C65AC3" w:rsidRPr="00F5359C" w:rsidRDefault="00C65AC3" w:rsidP="00F5359C">
      <w:pPr>
        <w:spacing w:before="120" w:after="120" w:line="276" w:lineRule="auto"/>
        <w:jc w:val="both"/>
        <w:rPr>
          <w:rFonts w:ascii="Arial" w:hAnsi="Arial" w:cs="Arial"/>
          <w:sz w:val="22"/>
          <w:szCs w:val="22"/>
        </w:rPr>
      </w:pPr>
      <w:r w:rsidRPr="00F5359C">
        <w:rPr>
          <w:rFonts w:ascii="Arial" w:hAnsi="Arial" w:cs="Arial"/>
          <w:sz w:val="22"/>
          <w:szCs w:val="22"/>
        </w:rPr>
        <w:t>CIPD (2022)</w:t>
      </w:r>
      <w:r w:rsidR="004F5A32" w:rsidRPr="00F5359C">
        <w:rPr>
          <w:rFonts w:ascii="Arial" w:hAnsi="Arial" w:cs="Arial"/>
          <w:sz w:val="22"/>
          <w:szCs w:val="22"/>
        </w:rPr>
        <w:t>,</w:t>
      </w:r>
      <w:r w:rsidRPr="00F5359C">
        <w:rPr>
          <w:rFonts w:ascii="Arial" w:hAnsi="Arial" w:cs="Arial"/>
          <w:sz w:val="22"/>
          <w:szCs w:val="22"/>
        </w:rPr>
        <w:t xml:space="preserve"> </w:t>
      </w:r>
      <w:r w:rsidR="004F5A32" w:rsidRPr="00F5359C">
        <w:rPr>
          <w:rFonts w:ascii="Arial" w:hAnsi="Arial" w:cs="Arial"/>
          <w:sz w:val="22"/>
          <w:szCs w:val="22"/>
        </w:rPr>
        <w:t xml:space="preserve">Inclusive recruitment: Guide for people professionals available at </w:t>
      </w:r>
      <w:hyperlink r:id="rId14" w:anchor="selection-process-" w:history="1">
        <w:r w:rsidR="004F5A32" w:rsidRPr="00F5359C">
          <w:rPr>
            <w:rStyle w:val="Hyperlink"/>
            <w:rFonts w:ascii="Arial" w:hAnsi="Arial" w:cs="Arial"/>
            <w:sz w:val="22"/>
            <w:szCs w:val="22"/>
          </w:rPr>
          <w:t>https://www.cipd.org/uk/knowledge/guides/inclusive-employers/#selection-process-</w:t>
        </w:r>
      </w:hyperlink>
      <w:r w:rsidR="004F5A32" w:rsidRPr="00F5359C">
        <w:rPr>
          <w:rFonts w:ascii="Arial" w:hAnsi="Arial" w:cs="Arial"/>
          <w:sz w:val="22"/>
          <w:szCs w:val="22"/>
        </w:rPr>
        <w:t xml:space="preserve"> accessed 2 November 2024</w:t>
      </w:r>
    </w:p>
    <w:p w14:paraId="522B309A" w14:textId="3AA70A69" w:rsidR="00554D65" w:rsidRPr="00F5359C" w:rsidRDefault="00554D65" w:rsidP="00F5359C">
      <w:pPr>
        <w:spacing w:before="120" w:after="120" w:line="276" w:lineRule="auto"/>
        <w:jc w:val="both"/>
        <w:rPr>
          <w:rFonts w:ascii="Arial" w:hAnsi="Arial" w:cs="Arial"/>
          <w:sz w:val="22"/>
          <w:szCs w:val="22"/>
        </w:rPr>
      </w:pPr>
      <w:r w:rsidRPr="00F5359C">
        <w:rPr>
          <w:rFonts w:ascii="Arial" w:hAnsi="Arial" w:cs="Arial"/>
          <w:sz w:val="22"/>
          <w:szCs w:val="22"/>
        </w:rPr>
        <w:t>CIPD (2024)</w:t>
      </w:r>
      <w:r w:rsidR="000A1652" w:rsidRPr="00F5359C">
        <w:rPr>
          <w:rFonts w:ascii="Arial" w:hAnsi="Arial" w:cs="Arial"/>
          <w:sz w:val="22"/>
          <w:szCs w:val="22"/>
        </w:rPr>
        <w:t xml:space="preserve"> </w:t>
      </w:r>
      <w:r w:rsidRPr="00F5359C">
        <w:rPr>
          <w:rFonts w:ascii="Arial" w:hAnsi="Arial" w:cs="Arial"/>
          <w:sz w:val="22"/>
          <w:szCs w:val="22"/>
        </w:rPr>
        <w:t xml:space="preserve">CIPD Good Work Index available at </w:t>
      </w:r>
      <w:hyperlink r:id="rId15" w:history="1">
        <w:r w:rsidR="000F750D" w:rsidRPr="00F5359C">
          <w:rPr>
            <w:rStyle w:val="Hyperlink"/>
            <w:rFonts w:ascii="Arial" w:hAnsi="Arial" w:cs="Arial"/>
            <w:sz w:val="22"/>
            <w:szCs w:val="22"/>
          </w:rPr>
          <w:t>Good Work Index | Survey reports | CIPD</w:t>
        </w:r>
      </w:hyperlink>
      <w:r w:rsidR="000F750D" w:rsidRPr="00F5359C">
        <w:rPr>
          <w:rFonts w:ascii="Arial" w:hAnsi="Arial" w:cs="Arial"/>
          <w:sz w:val="22"/>
          <w:szCs w:val="22"/>
        </w:rPr>
        <w:t xml:space="preserve"> accessed 11 November 2024</w:t>
      </w:r>
    </w:p>
    <w:p w14:paraId="60D886DB" w14:textId="7E68A9A9" w:rsidR="00ED24AD" w:rsidRPr="00F5359C" w:rsidRDefault="00ED24AD"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Cotton, C (2024) Reward: An Introduction available at </w:t>
      </w:r>
      <w:hyperlink r:id="rId16" w:anchor="totalreward" w:history="1">
        <w:r w:rsidRPr="00F5359C">
          <w:rPr>
            <w:rStyle w:val="Hyperlink"/>
            <w:rFonts w:ascii="Arial" w:hAnsi="Arial" w:cs="Arial"/>
            <w:sz w:val="22"/>
            <w:szCs w:val="22"/>
          </w:rPr>
          <w:t>https://www.cipd.org/uk/knowledge/factsheets/reward-factsheet/#totalreward</w:t>
        </w:r>
      </w:hyperlink>
      <w:r w:rsidRPr="00F5359C">
        <w:rPr>
          <w:rFonts w:ascii="Arial" w:hAnsi="Arial" w:cs="Arial"/>
          <w:sz w:val="22"/>
          <w:szCs w:val="22"/>
        </w:rPr>
        <w:t xml:space="preserve"> accesses 10 November 2024</w:t>
      </w:r>
    </w:p>
    <w:p w14:paraId="40D90245" w14:textId="2C70B1CF" w:rsidR="00E20C95" w:rsidRPr="00F5359C" w:rsidRDefault="00E20C95" w:rsidP="00F5359C">
      <w:pPr>
        <w:spacing w:before="120" w:after="120" w:line="276" w:lineRule="auto"/>
        <w:jc w:val="both"/>
        <w:rPr>
          <w:rFonts w:ascii="Arial" w:hAnsi="Arial" w:cs="Arial"/>
          <w:sz w:val="22"/>
          <w:szCs w:val="22"/>
        </w:rPr>
      </w:pPr>
      <w:r w:rsidRPr="00F5359C">
        <w:rPr>
          <w:rFonts w:ascii="Arial" w:hAnsi="Arial" w:cs="Arial"/>
          <w:sz w:val="22"/>
          <w:szCs w:val="22"/>
        </w:rPr>
        <w:t>CruncHR, 2024</w:t>
      </w:r>
      <w:r w:rsidR="00FE0FD7" w:rsidRPr="00F5359C">
        <w:rPr>
          <w:rFonts w:ascii="Arial" w:hAnsi="Arial" w:cs="Arial"/>
          <w:sz w:val="22"/>
          <w:szCs w:val="22"/>
        </w:rPr>
        <w:t xml:space="preserve">, Understanding Dysfunctional Turnover: Impact, Prevention, and Strategies, available at </w:t>
      </w:r>
      <w:hyperlink r:id="rId17" w:history="1">
        <w:r w:rsidR="00FE0FD7" w:rsidRPr="00F5359C">
          <w:rPr>
            <w:rStyle w:val="Hyperlink"/>
            <w:rFonts w:ascii="Arial" w:hAnsi="Arial" w:cs="Arial"/>
            <w:sz w:val="22"/>
            <w:szCs w:val="22"/>
          </w:rPr>
          <w:t>https://www.crunchr.com/resources/blog/understanding-dysfunctional-turnover-impact-prevention-and-strategies/</w:t>
        </w:r>
      </w:hyperlink>
      <w:r w:rsidR="00FE0FD7" w:rsidRPr="00F5359C">
        <w:rPr>
          <w:rFonts w:ascii="Arial" w:hAnsi="Arial" w:cs="Arial"/>
          <w:sz w:val="22"/>
          <w:szCs w:val="22"/>
        </w:rPr>
        <w:t xml:space="preserve"> accessed 2 November 2024</w:t>
      </w:r>
    </w:p>
    <w:p w14:paraId="75DD7562" w14:textId="789CB9E9" w:rsidR="00895E86" w:rsidRPr="00F5359C" w:rsidRDefault="00895E86"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Newhouse, M (2022), Why Effective Onboarding Is More Important Than Ever available at </w:t>
      </w:r>
      <w:hyperlink r:id="rId18" w:history="1">
        <w:r w:rsidR="00964A78" w:rsidRPr="00F5359C">
          <w:rPr>
            <w:rStyle w:val="Hyperlink"/>
            <w:rFonts w:ascii="Arial" w:hAnsi="Arial" w:cs="Arial"/>
            <w:sz w:val="22"/>
            <w:szCs w:val="22"/>
          </w:rPr>
          <w:t>https://www.forbes.com/councils/forbeshumanresourcescouncil/2020/12/02/why-effective-onboarding-is-more-important-than-ever/</w:t>
        </w:r>
      </w:hyperlink>
      <w:r w:rsidR="00964A78" w:rsidRPr="00F5359C">
        <w:rPr>
          <w:rFonts w:ascii="Arial" w:hAnsi="Arial" w:cs="Arial"/>
          <w:sz w:val="22"/>
          <w:szCs w:val="22"/>
        </w:rPr>
        <w:t xml:space="preserve"> accessed 18 November 2024</w:t>
      </w:r>
    </w:p>
    <w:p w14:paraId="7EF4E64E" w14:textId="1AE94898" w:rsidR="00CA065D" w:rsidRPr="00F5359C" w:rsidRDefault="00CA065D"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Gamba Quilliam, G (2024) Talent Management Factsheet available at </w:t>
      </w:r>
      <w:hyperlink r:id="rId19" w:anchor="Benefitstalentmanagement" w:history="1">
        <w:r w:rsidR="00F920C2" w:rsidRPr="00F5359C">
          <w:rPr>
            <w:rStyle w:val="Hyperlink"/>
            <w:rFonts w:ascii="Arial" w:hAnsi="Arial" w:cs="Arial"/>
            <w:sz w:val="22"/>
            <w:szCs w:val="22"/>
          </w:rPr>
          <w:t>https://www.cipd.org/uk/knowledge/factsheets/talent-factsheet/#Benefitstalentmanagement</w:t>
        </w:r>
      </w:hyperlink>
      <w:r w:rsidR="00F920C2" w:rsidRPr="00F5359C">
        <w:rPr>
          <w:rFonts w:ascii="Arial" w:hAnsi="Arial" w:cs="Arial"/>
          <w:sz w:val="22"/>
          <w:szCs w:val="22"/>
        </w:rPr>
        <w:t xml:space="preserve"> accessed 2 November 2024</w:t>
      </w:r>
    </w:p>
    <w:p w14:paraId="42F71A03" w14:textId="38B8CBE1" w:rsidR="00BE7903" w:rsidRDefault="00BE7903"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George, </w:t>
      </w:r>
      <w:r w:rsidR="00CD4237" w:rsidRPr="00F5359C">
        <w:rPr>
          <w:rFonts w:ascii="Arial" w:hAnsi="Arial" w:cs="Arial"/>
          <w:sz w:val="22"/>
          <w:szCs w:val="22"/>
        </w:rPr>
        <w:t xml:space="preserve">S (2024) Succession Planning available at </w:t>
      </w:r>
      <w:hyperlink r:id="rId20" w:history="1">
        <w:r w:rsidR="00CD4237" w:rsidRPr="00F5359C">
          <w:rPr>
            <w:rStyle w:val="Hyperlink"/>
            <w:rFonts w:ascii="Arial" w:hAnsi="Arial" w:cs="Arial"/>
            <w:sz w:val="22"/>
            <w:szCs w:val="22"/>
          </w:rPr>
          <w:t>Succession Planning | Factsheets | CIPD</w:t>
        </w:r>
      </w:hyperlink>
      <w:r w:rsidR="00CD4237" w:rsidRPr="00F5359C">
        <w:rPr>
          <w:rFonts w:ascii="Arial" w:hAnsi="Arial" w:cs="Arial"/>
          <w:sz w:val="22"/>
          <w:szCs w:val="22"/>
        </w:rPr>
        <w:t xml:space="preserve"> accessed 20 November 2024</w:t>
      </w:r>
    </w:p>
    <w:p w14:paraId="26A11D70" w14:textId="219D1DBF" w:rsidR="00681B3F" w:rsidRPr="00F5359C" w:rsidRDefault="00681B3F" w:rsidP="00F5359C">
      <w:pPr>
        <w:spacing w:before="120" w:after="120" w:line="276" w:lineRule="auto"/>
        <w:jc w:val="both"/>
        <w:rPr>
          <w:rFonts w:ascii="Arial" w:hAnsi="Arial" w:cs="Arial"/>
          <w:sz w:val="22"/>
          <w:szCs w:val="22"/>
        </w:rPr>
      </w:pPr>
      <w:r>
        <w:rPr>
          <w:rFonts w:ascii="Arial" w:hAnsi="Arial" w:cs="Arial"/>
          <w:sz w:val="22"/>
          <w:szCs w:val="22"/>
        </w:rPr>
        <w:t>Gov.uk Strategic Workforce Planning Tool</w:t>
      </w:r>
      <w:r w:rsidR="006A25AE">
        <w:rPr>
          <w:rFonts w:ascii="Arial" w:hAnsi="Arial" w:cs="Arial"/>
          <w:sz w:val="22"/>
          <w:szCs w:val="22"/>
        </w:rPr>
        <w:t xml:space="preserve"> available at </w:t>
      </w:r>
      <w:hyperlink r:id="rId21" w:history="1">
        <w:r w:rsidR="006A25AE" w:rsidRPr="006A25AE">
          <w:rPr>
            <w:rStyle w:val="Hyperlink"/>
            <w:rFonts w:ascii="Arial" w:hAnsi="Arial" w:cs="Arial"/>
            <w:sz w:val="22"/>
            <w:szCs w:val="22"/>
          </w:rPr>
          <w:t>Strategy_development_toolkit_Strategic_workforce_planning_tool_20102014.pdf</w:t>
        </w:r>
      </w:hyperlink>
      <w:r w:rsidR="006A25AE">
        <w:rPr>
          <w:rFonts w:ascii="Arial" w:hAnsi="Arial" w:cs="Arial"/>
          <w:sz w:val="22"/>
          <w:szCs w:val="22"/>
        </w:rPr>
        <w:t xml:space="preserve"> accessed 23 November 2024.</w:t>
      </w:r>
    </w:p>
    <w:p w14:paraId="561BDE2B" w14:textId="7D3026B0" w:rsidR="007D1409" w:rsidRPr="00F5359C" w:rsidRDefault="007D1409" w:rsidP="00F5359C">
      <w:pPr>
        <w:spacing w:before="120" w:after="120" w:line="276" w:lineRule="auto"/>
        <w:jc w:val="both"/>
        <w:rPr>
          <w:rFonts w:ascii="Arial" w:hAnsi="Arial" w:cs="Arial"/>
          <w:sz w:val="22"/>
          <w:szCs w:val="22"/>
        </w:rPr>
      </w:pPr>
      <w:r w:rsidRPr="00F5359C">
        <w:rPr>
          <w:rFonts w:ascii="Arial" w:hAnsi="Arial" w:cs="Arial"/>
          <w:sz w:val="22"/>
          <w:szCs w:val="22"/>
        </w:rPr>
        <w:lastRenderedPageBreak/>
        <w:t>Haan (2024)</w:t>
      </w:r>
      <w:r w:rsidR="007361AE" w:rsidRPr="00F5359C">
        <w:rPr>
          <w:rFonts w:ascii="Arial" w:hAnsi="Arial" w:cs="Arial"/>
          <w:sz w:val="22"/>
          <w:szCs w:val="22"/>
        </w:rPr>
        <w:t xml:space="preserve"> SWOT Analysis available at </w:t>
      </w:r>
      <w:hyperlink r:id="rId22" w:anchor="when-to-use-a-swot-analysis" w:history="1">
        <w:r w:rsidR="007361AE" w:rsidRPr="00F5359C">
          <w:rPr>
            <w:rStyle w:val="Hyperlink"/>
            <w:rFonts w:ascii="Arial" w:hAnsi="Arial" w:cs="Arial"/>
            <w:sz w:val="22"/>
            <w:szCs w:val="22"/>
          </w:rPr>
          <w:t>SWOT analysis | Factsheets | CIPD</w:t>
        </w:r>
      </w:hyperlink>
      <w:r w:rsidR="007361AE" w:rsidRPr="00F5359C">
        <w:rPr>
          <w:rFonts w:ascii="Arial" w:hAnsi="Arial" w:cs="Arial"/>
          <w:sz w:val="22"/>
          <w:szCs w:val="22"/>
        </w:rPr>
        <w:t xml:space="preserve"> accessed 18 November 2024.</w:t>
      </w:r>
    </w:p>
    <w:p w14:paraId="5A3B8EB1" w14:textId="39DE0401" w:rsidR="00883A8A" w:rsidRPr="00F5359C" w:rsidRDefault="00883A8A"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Hayden, D, Workforce Planning available at </w:t>
      </w:r>
      <w:hyperlink r:id="rId23" w:history="1">
        <w:r w:rsidRPr="00F5359C">
          <w:rPr>
            <w:rStyle w:val="Hyperlink"/>
            <w:rFonts w:ascii="Arial" w:hAnsi="Arial" w:cs="Arial"/>
            <w:sz w:val="22"/>
            <w:szCs w:val="22"/>
          </w:rPr>
          <w:t>https://www.cipd.org/uk/knowledge/factsheets/workforce-planning-factsheet/</w:t>
        </w:r>
      </w:hyperlink>
      <w:r w:rsidRPr="00F5359C">
        <w:rPr>
          <w:rFonts w:ascii="Arial" w:hAnsi="Arial" w:cs="Arial"/>
          <w:sz w:val="22"/>
          <w:szCs w:val="22"/>
        </w:rPr>
        <w:t xml:space="preserve"> accessed on 29 October 2024</w:t>
      </w:r>
    </w:p>
    <w:p w14:paraId="57ACA476" w14:textId="588A2536" w:rsidR="001F0B28" w:rsidRPr="00F5359C" w:rsidRDefault="001F0B28"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Indeed, 2024, </w:t>
      </w:r>
      <w:r w:rsidR="0029468A" w:rsidRPr="00F5359C">
        <w:rPr>
          <w:rFonts w:ascii="Arial" w:hAnsi="Arial" w:cs="Arial"/>
          <w:sz w:val="22"/>
          <w:szCs w:val="22"/>
        </w:rPr>
        <w:t xml:space="preserve">6 Advantages and 5 Disadvantages of Internal Recruitment, available at </w:t>
      </w:r>
      <w:hyperlink r:id="rId24" w:anchor=":~:text=5%20cons%20of%20internal%20recruitment%201%201.%20Creating,culture%20...%205%205.%20Encouraging%20unfair%20promotions%20" w:history="1">
        <w:r w:rsidR="0029468A" w:rsidRPr="00F5359C">
          <w:rPr>
            <w:rStyle w:val="Hyperlink"/>
            <w:rFonts w:ascii="Arial" w:hAnsi="Arial" w:cs="Arial"/>
            <w:sz w:val="22"/>
            <w:szCs w:val="22"/>
          </w:rPr>
          <w:t>https://www.indeed.com/career-advice/career-development/disadvantages-internal-recruitment#:~:text=5%20cons%20of%20internal%20recruitment%201%201.%20Creating,culture%20...%205%205.%20Encouraging%20unfair%20promotions%20</w:t>
        </w:r>
      </w:hyperlink>
      <w:r w:rsidR="0029468A" w:rsidRPr="00F5359C">
        <w:rPr>
          <w:rFonts w:ascii="Arial" w:hAnsi="Arial" w:cs="Arial"/>
          <w:sz w:val="22"/>
          <w:szCs w:val="22"/>
        </w:rPr>
        <w:t xml:space="preserve"> accessed on 2 November 2024</w:t>
      </w:r>
    </w:p>
    <w:p w14:paraId="44434FBC" w14:textId="4F6370EE" w:rsidR="000C7D2F" w:rsidRPr="00F5359C" w:rsidRDefault="000C7D2F"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Indeed (2024a) Recruiter Ghosting: Why It Happens and How To Handle It available at </w:t>
      </w:r>
      <w:hyperlink r:id="rId25" w:history="1">
        <w:r w:rsidRPr="00F5359C">
          <w:rPr>
            <w:rStyle w:val="Hyperlink"/>
            <w:rFonts w:ascii="Arial" w:hAnsi="Arial" w:cs="Arial"/>
            <w:sz w:val="22"/>
            <w:szCs w:val="22"/>
          </w:rPr>
          <w:t>Recruiter Ghosting: Why It Happens and How To Handle It | Indeed.com</w:t>
        </w:r>
      </w:hyperlink>
      <w:r w:rsidRPr="00F5359C">
        <w:rPr>
          <w:rFonts w:ascii="Arial" w:hAnsi="Arial" w:cs="Arial"/>
          <w:sz w:val="22"/>
          <w:szCs w:val="22"/>
        </w:rPr>
        <w:t xml:space="preserve"> accessed 10 November 2024</w:t>
      </w:r>
    </w:p>
    <w:p w14:paraId="790D8D89" w14:textId="06C8C681" w:rsidR="00682229" w:rsidRPr="00F5359C" w:rsidRDefault="00682229" w:rsidP="00F5359C">
      <w:pPr>
        <w:spacing w:before="120" w:after="120" w:line="276" w:lineRule="auto"/>
        <w:jc w:val="both"/>
        <w:rPr>
          <w:rFonts w:ascii="Arial" w:hAnsi="Arial" w:cs="Arial"/>
          <w:sz w:val="22"/>
          <w:szCs w:val="22"/>
        </w:rPr>
      </w:pPr>
      <w:r w:rsidRPr="00F5359C">
        <w:rPr>
          <w:rFonts w:ascii="Arial" w:hAnsi="Arial" w:cs="Arial"/>
          <w:sz w:val="22"/>
          <w:szCs w:val="22"/>
        </w:rPr>
        <w:t>Indeed (2024b)</w:t>
      </w:r>
      <w:r w:rsidRPr="00F5359C">
        <w:rPr>
          <w:rFonts w:ascii="Arial" w:hAnsi="Arial" w:cs="Arial"/>
          <w:b/>
          <w:bCs/>
          <w:sz w:val="22"/>
          <w:szCs w:val="22"/>
        </w:rPr>
        <w:t xml:space="preserve"> </w:t>
      </w:r>
      <w:r w:rsidRPr="00F5359C">
        <w:rPr>
          <w:rFonts w:ascii="Arial" w:hAnsi="Arial" w:cs="Arial"/>
          <w:sz w:val="22"/>
          <w:szCs w:val="22"/>
        </w:rPr>
        <w:t xml:space="preserve">What Is a Realistic Job Preview? (Plus Why It's Important)  available at </w:t>
      </w:r>
      <w:hyperlink r:id="rId26" w:anchor=":~:text=A%20realistic%20job%20preview%20is%20a%20tool%20that%20employers%20use" w:history="1">
        <w:r w:rsidRPr="00F5359C">
          <w:rPr>
            <w:rStyle w:val="Hyperlink"/>
            <w:rFonts w:ascii="Arial" w:hAnsi="Arial" w:cs="Arial"/>
            <w:sz w:val="22"/>
            <w:szCs w:val="22"/>
          </w:rPr>
          <w:t>https://www.indeed.com/career-advice/career-development/realistic-job-preview#:~:text=A%20realistic%20job%20preview%20is%20a%20tool%20that%20employers%20use</w:t>
        </w:r>
      </w:hyperlink>
      <w:r w:rsidRPr="00F5359C">
        <w:rPr>
          <w:rFonts w:ascii="Arial" w:hAnsi="Arial" w:cs="Arial"/>
          <w:sz w:val="22"/>
          <w:szCs w:val="22"/>
        </w:rPr>
        <w:t xml:space="preserve"> accessed 10 November 2024</w:t>
      </w:r>
    </w:p>
    <w:p w14:paraId="2A79E45D" w14:textId="77777777" w:rsidR="001A4A3B" w:rsidRPr="00F5359C" w:rsidRDefault="001A4A3B" w:rsidP="00F5359C">
      <w:pPr>
        <w:spacing w:before="120" w:after="120" w:line="276" w:lineRule="auto"/>
        <w:jc w:val="both"/>
        <w:rPr>
          <w:rFonts w:ascii="Arial" w:hAnsi="Arial" w:cs="Arial"/>
          <w:sz w:val="22"/>
          <w:szCs w:val="22"/>
        </w:rPr>
      </w:pPr>
      <w:r w:rsidRPr="00F5359C">
        <w:rPr>
          <w:rFonts w:ascii="Arial" w:hAnsi="Arial" w:cs="Arial"/>
          <w:sz w:val="22"/>
          <w:szCs w:val="22"/>
        </w:rPr>
        <w:t>Indeed (2024c) Guide to Strategic Positioning (Definitions, Benefits and Tips)</w:t>
      </w:r>
    </w:p>
    <w:p w14:paraId="2376F66C" w14:textId="11DF6909" w:rsidR="001A4A3B" w:rsidRPr="00F5359C" w:rsidRDefault="001A4A3B"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available at </w:t>
      </w:r>
      <w:hyperlink r:id="rId27" w:history="1">
        <w:r w:rsidRPr="00F5359C">
          <w:rPr>
            <w:rStyle w:val="Hyperlink"/>
            <w:rFonts w:ascii="Arial" w:hAnsi="Arial" w:cs="Arial"/>
            <w:sz w:val="22"/>
            <w:szCs w:val="22"/>
          </w:rPr>
          <w:t>https://www.indeed.com/career-advice/career-development/strategic-positioning</w:t>
        </w:r>
      </w:hyperlink>
      <w:r w:rsidRPr="00F5359C">
        <w:rPr>
          <w:rFonts w:ascii="Arial" w:hAnsi="Arial" w:cs="Arial"/>
          <w:sz w:val="22"/>
          <w:szCs w:val="22"/>
        </w:rPr>
        <w:t xml:space="preserve"> accessed on 18 November 2024</w:t>
      </w:r>
    </w:p>
    <w:p w14:paraId="4DD04A4C" w14:textId="689B592D" w:rsidR="00951421" w:rsidRPr="00F5359C" w:rsidRDefault="00951421"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Indeed (2024d) </w:t>
      </w:r>
      <w:r w:rsidR="00994CCA" w:rsidRPr="00F5359C">
        <w:rPr>
          <w:rFonts w:ascii="Arial" w:hAnsi="Arial" w:cs="Arial"/>
          <w:sz w:val="22"/>
          <w:szCs w:val="22"/>
        </w:rPr>
        <w:t xml:space="preserve">Scenario Planning: Types, Steps and Examples available at </w:t>
      </w:r>
      <w:hyperlink r:id="rId28" w:history="1">
        <w:r w:rsidR="00994CCA" w:rsidRPr="00F5359C">
          <w:rPr>
            <w:rStyle w:val="Hyperlink"/>
            <w:rFonts w:ascii="Arial" w:hAnsi="Arial" w:cs="Arial"/>
            <w:sz w:val="22"/>
            <w:szCs w:val="22"/>
          </w:rPr>
          <w:t>Scenario Planning: Types, Steps and Example | Indeed.com</w:t>
        </w:r>
      </w:hyperlink>
      <w:r w:rsidR="00994CCA" w:rsidRPr="00F5359C">
        <w:rPr>
          <w:rFonts w:ascii="Arial" w:hAnsi="Arial" w:cs="Arial"/>
          <w:sz w:val="22"/>
          <w:szCs w:val="22"/>
        </w:rPr>
        <w:t xml:space="preserve"> accessed 20 November 2024</w:t>
      </w:r>
    </w:p>
    <w:p w14:paraId="244404DE" w14:textId="0CF9620A" w:rsidR="00AE0AD3" w:rsidRPr="00F5359C" w:rsidRDefault="000C1476" w:rsidP="00F5359C">
      <w:pPr>
        <w:spacing w:before="120" w:after="120" w:line="276" w:lineRule="auto"/>
        <w:jc w:val="both"/>
        <w:rPr>
          <w:rFonts w:ascii="Arial" w:hAnsi="Arial" w:cs="Arial"/>
          <w:sz w:val="22"/>
          <w:szCs w:val="22"/>
        </w:rPr>
      </w:pPr>
      <w:r w:rsidRPr="00F5359C">
        <w:rPr>
          <w:rFonts w:ascii="Arial" w:hAnsi="Arial" w:cs="Arial"/>
          <w:sz w:val="22"/>
          <w:szCs w:val="22"/>
        </w:rPr>
        <w:t>Jackson (2024)</w:t>
      </w:r>
      <w:r w:rsidR="006764CA" w:rsidRPr="00F5359C">
        <w:rPr>
          <w:rFonts w:ascii="Arial" w:hAnsi="Arial" w:cs="Arial"/>
          <w:sz w:val="22"/>
          <w:szCs w:val="22"/>
        </w:rPr>
        <w:t xml:space="preserve"> ‘The power is with employees, not bosses’: five takeaways from the CIPD Recruitment and Retention Conference available at</w:t>
      </w:r>
      <w:r w:rsidR="006764CA" w:rsidRPr="00F5359C">
        <w:rPr>
          <w:rFonts w:ascii="Arial" w:hAnsi="Arial" w:cs="Arial"/>
          <w:b/>
          <w:bCs/>
          <w:sz w:val="22"/>
          <w:szCs w:val="22"/>
        </w:rPr>
        <w:t xml:space="preserve"> </w:t>
      </w:r>
      <w:hyperlink r:id="rId29" w:history="1">
        <w:r w:rsidR="00C54BDC" w:rsidRPr="00F5359C">
          <w:rPr>
            <w:rStyle w:val="Hyperlink"/>
            <w:rFonts w:ascii="Arial" w:hAnsi="Arial" w:cs="Arial"/>
            <w:sz w:val="22"/>
            <w:szCs w:val="22"/>
          </w:rPr>
          <w:t>https://www.peoplemanagement.co.uk/article/1863499/the-power-employees-not-bosses-five-takeaways-cipd-recruitment-retention-conference accessed 18 November 2024</w:t>
        </w:r>
      </w:hyperlink>
    </w:p>
    <w:p w14:paraId="7326A485" w14:textId="7C726CBC" w:rsidR="004552F9" w:rsidRPr="00F5359C" w:rsidRDefault="004552F9" w:rsidP="00F5359C">
      <w:pPr>
        <w:spacing w:before="120" w:after="120" w:line="276" w:lineRule="auto"/>
        <w:jc w:val="both"/>
        <w:rPr>
          <w:rFonts w:ascii="Arial" w:hAnsi="Arial" w:cs="Arial"/>
          <w:sz w:val="22"/>
          <w:szCs w:val="22"/>
        </w:rPr>
      </w:pPr>
      <w:r w:rsidRPr="00F5359C">
        <w:rPr>
          <w:rFonts w:ascii="Arial" w:hAnsi="Arial" w:cs="Arial"/>
          <w:sz w:val="22"/>
          <w:szCs w:val="22"/>
        </w:rPr>
        <w:t>People Management</w:t>
      </w:r>
      <w:r w:rsidR="007C6280" w:rsidRPr="00F5359C">
        <w:rPr>
          <w:rFonts w:ascii="Arial" w:hAnsi="Arial" w:cs="Arial"/>
          <w:sz w:val="22"/>
          <w:szCs w:val="22"/>
        </w:rPr>
        <w:t xml:space="preserve"> (2019)</w:t>
      </w:r>
      <w:r w:rsidRPr="00F5359C">
        <w:rPr>
          <w:rFonts w:ascii="Arial" w:hAnsi="Arial" w:cs="Arial"/>
          <w:sz w:val="22"/>
          <w:szCs w:val="22"/>
        </w:rPr>
        <w:t xml:space="preserve">  How to position your organisation as an employer of choice available at  </w:t>
      </w:r>
      <w:hyperlink r:id="rId30" w:history="1">
        <w:r w:rsidRPr="00F5359C">
          <w:rPr>
            <w:rStyle w:val="Hyperlink"/>
            <w:rFonts w:ascii="Arial" w:hAnsi="Arial" w:cs="Arial"/>
            <w:sz w:val="22"/>
            <w:szCs w:val="22"/>
          </w:rPr>
          <w:t>How to position your organisation as an employer of choice | People Management Jobs</w:t>
        </w:r>
      </w:hyperlink>
      <w:r w:rsidRPr="00F5359C">
        <w:rPr>
          <w:rFonts w:ascii="Arial" w:hAnsi="Arial" w:cs="Arial"/>
          <w:sz w:val="22"/>
          <w:szCs w:val="22"/>
        </w:rPr>
        <w:t xml:space="preserve"> accessed 18 November 2024</w:t>
      </w:r>
    </w:p>
    <w:p w14:paraId="502563AE" w14:textId="3F6C42D3" w:rsidR="00C54BDC" w:rsidRPr="00F5359C" w:rsidRDefault="00C54BDC" w:rsidP="00F5359C">
      <w:pPr>
        <w:spacing w:before="120" w:after="120" w:line="276" w:lineRule="auto"/>
        <w:jc w:val="both"/>
        <w:rPr>
          <w:rFonts w:ascii="Arial" w:hAnsi="Arial" w:cs="Arial"/>
          <w:b/>
          <w:bCs/>
          <w:sz w:val="22"/>
          <w:szCs w:val="22"/>
        </w:rPr>
      </w:pPr>
      <w:r w:rsidRPr="00F5359C">
        <w:rPr>
          <w:rFonts w:ascii="Arial" w:hAnsi="Arial" w:cs="Arial"/>
          <w:sz w:val="22"/>
          <w:szCs w:val="22"/>
        </w:rPr>
        <w:t>Rodgers</w:t>
      </w:r>
      <w:r w:rsidR="00B52E23" w:rsidRPr="00F5359C">
        <w:rPr>
          <w:rFonts w:ascii="Arial" w:hAnsi="Arial" w:cs="Arial"/>
          <w:sz w:val="22"/>
          <w:szCs w:val="22"/>
        </w:rPr>
        <w:t xml:space="preserve">, WM and Kassens, AL (2022) The Beveridge Curve and Structural Barriers in the Labor Market available at </w:t>
      </w:r>
      <w:hyperlink r:id="rId31" w:anchor=":~:text=Common%20structural%20barriers%20are%20child%20care%2C%20employer%20and,status.%20All%20of%20these%20reduce%20job%20matching%20efficiency" w:history="1">
        <w:r w:rsidR="00B52E23" w:rsidRPr="00F5359C">
          <w:rPr>
            <w:rStyle w:val="Hyperlink"/>
            <w:rFonts w:ascii="Arial" w:hAnsi="Arial" w:cs="Arial"/>
            <w:sz w:val="22"/>
            <w:szCs w:val="22"/>
          </w:rPr>
          <w:t>https://www.stlouisfed.org/on-the-economy/2022/oct/beveridge-curve-structural-barriers-labor-market#:~:text=Common%20structural%20barriers%20are%20child%20care%2C%20employer%20and,status.%20All%20of%20these%20reduce%20job%20matching%20efficiency</w:t>
        </w:r>
      </w:hyperlink>
      <w:r w:rsidR="00B52E23" w:rsidRPr="00F5359C">
        <w:rPr>
          <w:rFonts w:ascii="Arial" w:hAnsi="Arial" w:cs="Arial"/>
          <w:sz w:val="22"/>
          <w:szCs w:val="22"/>
        </w:rPr>
        <w:t>. Accessed 18 November 2024</w:t>
      </w:r>
    </w:p>
    <w:p w14:paraId="2E883261" w14:textId="0E15CC56" w:rsidR="00963ED3" w:rsidRPr="00F5359C" w:rsidRDefault="00082DE4" w:rsidP="00F5359C">
      <w:pPr>
        <w:spacing w:before="120" w:after="120" w:line="276" w:lineRule="auto"/>
        <w:jc w:val="both"/>
        <w:rPr>
          <w:rFonts w:ascii="Arial" w:hAnsi="Arial" w:cs="Arial"/>
          <w:sz w:val="22"/>
          <w:szCs w:val="22"/>
        </w:rPr>
      </w:pPr>
      <w:r w:rsidRPr="00F5359C">
        <w:rPr>
          <w:rFonts w:ascii="Arial" w:hAnsi="Arial" w:cs="Arial"/>
          <w:sz w:val="22"/>
          <w:szCs w:val="22"/>
        </w:rPr>
        <w:t>Lewis Silkin (2023)</w:t>
      </w:r>
      <w:r w:rsidR="00963ED3" w:rsidRPr="00F5359C">
        <w:rPr>
          <w:rFonts w:ascii="Arial" w:hAnsi="Arial" w:cs="Arial"/>
          <w:sz w:val="22"/>
          <w:szCs w:val="22"/>
        </w:rPr>
        <w:t xml:space="preserve"> Fixed Term Contracts Guide available at </w:t>
      </w:r>
      <w:hyperlink r:id="rId32" w:anchor="summary-of-legal-rights-and-protections" w:history="1">
        <w:r w:rsidR="00963ED3" w:rsidRPr="00F5359C">
          <w:rPr>
            <w:rStyle w:val="Hyperlink"/>
            <w:rFonts w:ascii="Arial" w:hAnsi="Arial" w:cs="Arial"/>
            <w:sz w:val="22"/>
            <w:szCs w:val="22"/>
          </w:rPr>
          <w:t>https://www.cipd.org/uk/knowledge/guides/fixed-term-contracts-guide/#summary-of-legal-rights-and-protections</w:t>
        </w:r>
      </w:hyperlink>
      <w:r w:rsidR="00963ED3" w:rsidRPr="00F5359C">
        <w:rPr>
          <w:rFonts w:ascii="Arial" w:hAnsi="Arial" w:cs="Arial"/>
          <w:sz w:val="22"/>
          <w:szCs w:val="22"/>
        </w:rPr>
        <w:t xml:space="preserve"> accessed 11 November 2024</w:t>
      </w:r>
    </w:p>
    <w:p w14:paraId="7B9F7AE8" w14:textId="7BB327BA" w:rsidR="0029468A" w:rsidRPr="00F5359C" w:rsidRDefault="0029468A"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McCartney, C (2023), CIPD Recruitment Factsheet available at </w:t>
      </w:r>
      <w:hyperlink r:id="rId33" w:history="1">
        <w:r w:rsidRPr="00F5359C">
          <w:rPr>
            <w:rStyle w:val="Hyperlink"/>
            <w:rFonts w:ascii="Arial" w:hAnsi="Arial" w:cs="Arial"/>
            <w:sz w:val="22"/>
            <w:szCs w:val="22"/>
          </w:rPr>
          <w:t>Recruitment process overview | Factsheets | CIPD</w:t>
        </w:r>
      </w:hyperlink>
      <w:r w:rsidRPr="00F5359C">
        <w:rPr>
          <w:rStyle w:val="Hyperlink"/>
          <w:rFonts w:ascii="Arial" w:hAnsi="Arial" w:cs="Arial"/>
          <w:sz w:val="22"/>
          <w:szCs w:val="22"/>
        </w:rPr>
        <w:t xml:space="preserve">  </w:t>
      </w:r>
      <w:r w:rsidRPr="00F5359C">
        <w:rPr>
          <w:rFonts w:ascii="Arial" w:hAnsi="Arial" w:cs="Arial"/>
          <w:sz w:val="22"/>
          <w:szCs w:val="22"/>
        </w:rPr>
        <w:t>accessed on 29 October 2024</w:t>
      </w:r>
    </w:p>
    <w:p w14:paraId="1C547E67" w14:textId="3B503872" w:rsidR="00C246A3" w:rsidRPr="00F5359C" w:rsidRDefault="00C246A3" w:rsidP="00F5359C">
      <w:pPr>
        <w:spacing w:before="120" w:after="120" w:line="276" w:lineRule="auto"/>
        <w:jc w:val="both"/>
        <w:rPr>
          <w:rFonts w:ascii="Arial" w:hAnsi="Arial" w:cs="Arial"/>
          <w:sz w:val="22"/>
          <w:szCs w:val="22"/>
        </w:rPr>
      </w:pPr>
      <w:r w:rsidRPr="00F5359C">
        <w:rPr>
          <w:rFonts w:ascii="Arial" w:hAnsi="Arial" w:cs="Arial"/>
          <w:sz w:val="22"/>
          <w:szCs w:val="22"/>
        </w:rPr>
        <w:lastRenderedPageBreak/>
        <w:t xml:space="preserve">McCartney, C (2023a) CIPD Selection Methods factsheet available at </w:t>
      </w:r>
      <w:hyperlink r:id="rId34" w:anchor="Selectionprocess" w:history="1">
        <w:r w:rsidR="00DF5AAF" w:rsidRPr="00F5359C">
          <w:rPr>
            <w:rStyle w:val="Hyperlink"/>
            <w:rFonts w:ascii="Arial" w:hAnsi="Arial" w:cs="Arial"/>
            <w:sz w:val="22"/>
            <w:szCs w:val="22"/>
          </w:rPr>
          <w:t>https://www.cipd.org/uk/knowledge/factsheets/selection-factsheet/#Selectionprocess</w:t>
        </w:r>
      </w:hyperlink>
      <w:r w:rsidR="00DF5AAF" w:rsidRPr="00F5359C">
        <w:rPr>
          <w:rFonts w:ascii="Arial" w:hAnsi="Arial" w:cs="Arial"/>
          <w:sz w:val="22"/>
          <w:szCs w:val="22"/>
        </w:rPr>
        <w:t xml:space="preserve"> accessed on 2 November 2024</w:t>
      </w:r>
    </w:p>
    <w:p w14:paraId="7D84E75F" w14:textId="4AA72AFE" w:rsidR="005E6FFD" w:rsidRPr="00F5359C" w:rsidRDefault="005E6FFD"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McCartney, C (2023b) Induction available at </w:t>
      </w:r>
      <w:hyperlink r:id="rId35" w:anchor="induction" w:history="1">
        <w:r w:rsidRPr="00F5359C">
          <w:rPr>
            <w:rStyle w:val="Hyperlink"/>
            <w:rFonts w:ascii="Arial" w:hAnsi="Arial" w:cs="Arial"/>
            <w:sz w:val="22"/>
            <w:szCs w:val="22"/>
          </w:rPr>
          <w:t>Induction | Factsheets | CIPD</w:t>
        </w:r>
      </w:hyperlink>
      <w:r w:rsidRPr="00F5359C">
        <w:rPr>
          <w:rFonts w:ascii="Arial" w:hAnsi="Arial" w:cs="Arial"/>
          <w:sz w:val="22"/>
          <w:szCs w:val="22"/>
        </w:rPr>
        <w:t xml:space="preserve"> accessed 10 November 2024</w:t>
      </w:r>
    </w:p>
    <w:p w14:paraId="58F5B54E" w14:textId="3F520A73" w:rsidR="004435FF" w:rsidRPr="00F5359C" w:rsidRDefault="004435FF"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McCartney, C (2023c), CIPD </w:t>
      </w:r>
      <w:r w:rsidR="00140437" w:rsidRPr="00F5359C">
        <w:rPr>
          <w:rFonts w:ascii="Arial" w:hAnsi="Arial" w:cs="Arial"/>
          <w:sz w:val="22"/>
          <w:szCs w:val="22"/>
        </w:rPr>
        <w:t>Induction</w:t>
      </w:r>
      <w:r w:rsidRPr="00F5359C">
        <w:rPr>
          <w:rFonts w:ascii="Arial" w:hAnsi="Arial" w:cs="Arial"/>
          <w:sz w:val="22"/>
          <w:szCs w:val="22"/>
        </w:rPr>
        <w:t xml:space="preserve"> Factsheet available at </w:t>
      </w:r>
      <w:hyperlink r:id="rId36" w:anchor=":~:text=It%20looks%20at%20the%20induction%20process,%20including%20who%20should" w:history="1">
        <w:r w:rsidRPr="00F5359C">
          <w:rPr>
            <w:rStyle w:val="Hyperlink"/>
            <w:rFonts w:ascii="Arial" w:hAnsi="Arial" w:cs="Arial"/>
            <w:sz w:val="22"/>
            <w:szCs w:val="22"/>
          </w:rPr>
          <w:t>Induction | Factsheets | CIPD</w:t>
        </w:r>
      </w:hyperlink>
    </w:p>
    <w:p w14:paraId="05B863C1" w14:textId="7CB2C785" w:rsidR="004435FF" w:rsidRDefault="00140437" w:rsidP="00F5359C">
      <w:pPr>
        <w:spacing w:before="120" w:after="120" w:line="276" w:lineRule="auto"/>
        <w:jc w:val="both"/>
        <w:rPr>
          <w:rFonts w:ascii="Arial" w:hAnsi="Arial" w:cs="Arial"/>
          <w:sz w:val="22"/>
          <w:szCs w:val="22"/>
        </w:rPr>
      </w:pPr>
      <w:r w:rsidRPr="00F5359C">
        <w:rPr>
          <w:rFonts w:ascii="Arial" w:hAnsi="Arial" w:cs="Arial"/>
          <w:sz w:val="22"/>
          <w:szCs w:val="22"/>
        </w:rPr>
        <w:t>a</w:t>
      </w:r>
      <w:r w:rsidR="004435FF" w:rsidRPr="00F5359C">
        <w:rPr>
          <w:rFonts w:ascii="Arial" w:hAnsi="Arial" w:cs="Arial"/>
          <w:sz w:val="22"/>
          <w:szCs w:val="22"/>
        </w:rPr>
        <w:t>ccessed</w:t>
      </w:r>
      <w:r w:rsidRPr="00F5359C">
        <w:rPr>
          <w:rFonts w:ascii="Arial" w:hAnsi="Arial" w:cs="Arial"/>
          <w:sz w:val="22"/>
          <w:szCs w:val="22"/>
        </w:rPr>
        <w:t xml:space="preserve"> 18 November 2024.</w:t>
      </w:r>
      <w:r w:rsidR="004435FF" w:rsidRPr="00F5359C">
        <w:rPr>
          <w:rFonts w:ascii="Arial" w:hAnsi="Arial" w:cs="Arial"/>
          <w:sz w:val="22"/>
          <w:szCs w:val="22"/>
        </w:rPr>
        <w:t xml:space="preserve"> </w:t>
      </w:r>
    </w:p>
    <w:p w14:paraId="5DCF9138" w14:textId="77777777" w:rsidR="00905798" w:rsidRDefault="00905798" w:rsidP="00905798">
      <w:pPr>
        <w:spacing w:before="120" w:after="120" w:line="276" w:lineRule="auto"/>
        <w:jc w:val="both"/>
        <w:rPr>
          <w:rFonts w:ascii="Arial" w:hAnsi="Arial" w:cs="Arial"/>
          <w:b/>
          <w:bCs/>
          <w:sz w:val="22"/>
          <w:szCs w:val="22"/>
        </w:rPr>
      </w:pPr>
      <w:r>
        <w:rPr>
          <w:rFonts w:ascii="Arial" w:hAnsi="Arial" w:cs="Arial"/>
          <w:sz w:val="22"/>
          <w:szCs w:val="22"/>
        </w:rPr>
        <w:t xml:space="preserve">Nightingale, K (2024) Strategic Workforce Planning in 7 Practical Steps available at </w:t>
      </w:r>
    </w:p>
    <w:p w14:paraId="3650051A" w14:textId="5DABD885" w:rsidR="00905798" w:rsidRPr="00F5359C" w:rsidRDefault="00905798" w:rsidP="00F5359C">
      <w:pPr>
        <w:spacing w:before="120" w:after="120" w:line="276" w:lineRule="auto"/>
        <w:jc w:val="both"/>
        <w:rPr>
          <w:rFonts w:ascii="Arial" w:hAnsi="Arial" w:cs="Arial"/>
          <w:sz w:val="22"/>
          <w:szCs w:val="22"/>
        </w:rPr>
      </w:pPr>
      <w:hyperlink r:id="rId37" w:history="1">
        <w:r w:rsidRPr="00905798">
          <w:rPr>
            <w:rStyle w:val="Hyperlink"/>
            <w:rFonts w:ascii="Arial" w:hAnsi="Arial" w:cs="Arial"/>
            <w:sz w:val="22"/>
            <w:szCs w:val="22"/>
          </w:rPr>
          <w:t>Strategic workforce planning in sev</w:t>
        </w:r>
        <w:r w:rsidRPr="00905798">
          <w:rPr>
            <w:rStyle w:val="Hyperlink"/>
            <w:rFonts w:ascii="Arial" w:hAnsi="Arial" w:cs="Arial"/>
            <w:sz w:val="22"/>
            <w:szCs w:val="22"/>
          </w:rPr>
          <w:t>e</w:t>
        </w:r>
        <w:r w:rsidRPr="00905798">
          <w:rPr>
            <w:rStyle w:val="Hyperlink"/>
            <w:rFonts w:ascii="Arial" w:hAnsi="Arial" w:cs="Arial"/>
            <w:sz w:val="22"/>
            <w:szCs w:val="22"/>
          </w:rPr>
          <w:t>n practical steps | Grant Thornton</w:t>
        </w:r>
      </w:hyperlink>
      <w:r w:rsidRPr="00905798">
        <w:rPr>
          <w:rFonts w:ascii="Arial" w:hAnsi="Arial" w:cs="Arial"/>
          <w:sz w:val="22"/>
          <w:szCs w:val="22"/>
        </w:rPr>
        <w:t xml:space="preserve"> accessed 23 November 2024.</w:t>
      </w:r>
    </w:p>
    <w:p w14:paraId="224F9747" w14:textId="56042C63" w:rsidR="001D2579" w:rsidRPr="00F5359C" w:rsidRDefault="001D2579" w:rsidP="00F5359C">
      <w:pPr>
        <w:spacing w:before="120" w:after="120" w:line="276" w:lineRule="auto"/>
        <w:jc w:val="both"/>
        <w:rPr>
          <w:rFonts w:ascii="Arial" w:hAnsi="Arial" w:cs="Arial"/>
          <w:sz w:val="22"/>
          <w:szCs w:val="22"/>
        </w:rPr>
      </w:pPr>
      <w:r w:rsidRPr="00F5359C">
        <w:rPr>
          <w:rFonts w:ascii="Arial" w:hAnsi="Arial" w:cs="Arial"/>
          <w:sz w:val="22"/>
          <w:szCs w:val="22"/>
        </w:rPr>
        <w:t>People Management (2010) Workforce Planning: A force for good available a</w:t>
      </w:r>
      <w:r w:rsidR="00F3161C" w:rsidRPr="00F5359C">
        <w:rPr>
          <w:rFonts w:ascii="Arial" w:hAnsi="Arial" w:cs="Arial"/>
          <w:sz w:val="22"/>
          <w:szCs w:val="22"/>
        </w:rPr>
        <w:t xml:space="preserve">t </w:t>
      </w:r>
      <w:hyperlink r:id="rId38" w:history="1">
        <w:r w:rsidR="00F3161C" w:rsidRPr="00F5359C">
          <w:rPr>
            <w:rStyle w:val="Hyperlink"/>
            <w:rFonts w:ascii="Arial" w:hAnsi="Arial" w:cs="Arial"/>
            <w:sz w:val="22"/>
            <w:szCs w:val="22"/>
          </w:rPr>
          <w:t>https://www.peoplemanagement.co.uk/article/1741070/workforce-planning-force-for-good</w:t>
        </w:r>
      </w:hyperlink>
      <w:r w:rsidR="00F3161C" w:rsidRPr="00F5359C">
        <w:rPr>
          <w:rFonts w:ascii="Arial" w:hAnsi="Arial" w:cs="Arial"/>
          <w:sz w:val="22"/>
          <w:szCs w:val="22"/>
        </w:rPr>
        <w:t xml:space="preserve"> accessed on 29 October 2024</w:t>
      </w:r>
    </w:p>
    <w:p w14:paraId="7FA8CC6E" w14:textId="5E032B75" w:rsidR="000A1652" w:rsidRPr="00F5359C" w:rsidRDefault="000A1652"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Peters, R (2023) Employer brand available at  </w:t>
      </w:r>
      <w:hyperlink r:id="rId39" w:anchor="how-can-organisations-benefit-from-developing-an-employer-brand" w:history="1">
        <w:r w:rsidRPr="00F5359C">
          <w:rPr>
            <w:rStyle w:val="Hyperlink"/>
            <w:rFonts w:ascii="Arial" w:hAnsi="Arial" w:cs="Arial"/>
            <w:sz w:val="22"/>
            <w:szCs w:val="22"/>
          </w:rPr>
          <w:t>Employer Brand | Factsheets | CIPD</w:t>
        </w:r>
      </w:hyperlink>
      <w:r w:rsidRPr="00F5359C">
        <w:rPr>
          <w:rFonts w:ascii="Arial" w:hAnsi="Arial" w:cs="Arial"/>
          <w:sz w:val="22"/>
          <w:szCs w:val="22"/>
        </w:rPr>
        <w:t xml:space="preserve"> accessed 18 November 2024</w:t>
      </w:r>
    </w:p>
    <w:p w14:paraId="4EE847A8" w14:textId="35BF5D2A" w:rsidR="00045212" w:rsidRPr="00F5359C" w:rsidRDefault="00045212"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Peters, R (2024) Employee Turnover and Retention available at </w:t>
      </w:r>
      <w:hyperlink r:id="rId40" w:history="1">
        <w:r w:rsidRPr="00F5359C">
          <w:rPr>
            <w:rStyle w:val="Hyperlink"/>
            <w:rFonts w:ascii="Arial" w:hAnsi="Arial" w:cs="Arial"/>
            <w:sz w:val="22"/>
            <w:szCs w:val="22"/>
          </w:rPr>
          <w:t>https://www.cipd.org/uk/knowledge/factsheets/turnover-retention-factsheet/</w:t>
        </w:r>
      </w:hyperlink>
      <w:r w:rsidRPr="00F5359C">
        <w:rPr>
          <w:rFonts w:ascii="Arial" w:hAnsi="Arial" w:cs="Arial"/>
          <w:sz w:val="22"/>
          <w:szCs w:val="22"/>
        </w:rPr>
        <w:t xml:space="preserve"> accessed 10 November 2024</w:t>
      </w:r>
    </w:p>
    <w:p w14:paraId="6D548862" w14:textId="0DD0505E" w:rsidR="00C02783" w:rsidRPr="00F5359C" w:rsidRDefault="00C02783"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Practical aptitude tests (undated), What is a Psychometric Test? Available at  </w:t>
      </w:r>
      <w:hyperlink r:id="rId41" w:anchor=":~:text=A%20psychometric%20test%20is%20an%20assessment%20used%20to,candidate%20to%20perform%20well%20in%20a%20job%20role" w:history="1">
        <w:r w:rsidRPr="00F5359C">
          <w:rPr>
            <w:rStyle w:val="Hyperlink"/>
            <w:rFonts w:ascii="Arial" w:hAnsi="Arial" w:cs="Arial"/>
            <w:sz w:val="22"/>
            <w:szCs w:val="22"/>
          </w:rPr>
          <w:t>https://www.practiceaptitudetests.com/what-is-a-psychometric-test/#:~:text=A%20psychometric%20test%20is%20an%20assessment%20used%20to,candidate%20to%20perform%20well%20in%20a%20job%20role</w:t>
        </w:r>
      </w:hyperlink>
      <w:r w:rsidRPr="00F5359C">
        <w:rPr>
          <w:rFonts w:ascii="Arial" w:hAnsi="Arial" w:cs="Arial"/>
          <w:sz w:val="22"/>
          <w:szCs w:val="22"/>
        </w:rPr>
        <w:t xml:space="preserve"> accessed on 2 November 2024</w:t>
      </w:r>
    </w:p>
    <w:p w14:paraId="7EADB9AC" w14:textId="38B426D2" w:rsidR="00C93784" w:rsidRPr="00F5359C" w:rsidRDefault="00C93784" w:rsidP="00F5359C">
      <w:pPr>
        <w:spacing w:before="120" w:after="120" w:line="276" w:lineRule="auto"/>
        <w:jc w:val="both"/>
        <w:rPr>
          <w:rFonts w:ascii="Arial" w:hAnsi="Arial" w:cs="Arial"/>
          <w:sz w:val="22"/>
          <w:szCs w:val="22"/>
        </w:rPr>
      </w:pPr>
      <w:r w:rsidRPr="00F5359C">
        <w:rPr>
          <w:rFonts w:ascii="Arial" w:hAnsi="Arial" w:cs="Arial"/>
          <w:sz w:val="22"/>
          <w:szCs w:val="22"/>
        </w:rPr>
        <w:t>Taylor</w:t>
      </w:r>
      <w:r w:rsidR="00D41B94" w:rsidRPr="00F5359C">
        <w:rPr>
          <w:rFonts w:ascii="Arial" w:hAnsi="Arial" w:cs="Arial"/>
          <w:sz w:val="22"/>
          <w:szCs w:val="22"/>
        </w:rPr>
        <w:t xml:space="preserve">, S and Woodhams, C (2022) Human Resource Management: People and Organisations.  </w:t>
      </w:r>
      <w:r w:rsidR="00794153" w:rsidRPr="00F5359C">
        <w:rPr>
          <w:rFonts w:ascii="Arial" w:hAnsi="Arial" w:cs="Arial"/>
          <w:sz w:val="22"/>
          <w:szCs w:val="22"/>
        </w:rPr>
        <w:t>London: Kogan Page.</w:t>
      </w:r>
    </w:p>
    <w:p w14:paraId="26CF2905" w14:textId="2DF87A6A" w:rsidR="00286F5F" w:rsidRPr="00F5359C" w:rsidRDefault="00286F5F" w:rsidP="00F5359C">
      <w:pPr>
        <w:spacing w:before="120" w:after="120" w:line="276" w:lineRule="auto"/>
        <w:jc w:val="both"/>
        <w:rPr>
          <w:rFonts w:ascii="Arial" w:hAnsi="Arial" w:cs="Arial"/>
          <w:sz w:val="22"/>
          <w:szCs w:val="22"/>
        </w:rPr>
      </w:pPr>
      <w:r w:rsidRPr="00F5359C">
        <w:rPr>
          <w:rFonts w:ascii="Arial" w:hAnsi="Arial" w:cs="Arial"/>
          <w:sz w:val="22"/>
          <w:szCs w:val="22"/>
        </w:rPr>
        <w:t>Taylor, S and Woodhams, C (2022a) Studying Human Resource Management: A guide to the study, context and practice of HR.  London: Kogan Page.</w:t>
      </w:r>
    </w:p>
    <w:p w14:paraId="67B1DB30" w14:textId="23E86DF6" w:rsidR="00045212" w:rsidRPr="00F5359C" w:rsidRDefault="00045212"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Thomas, J (2019) Retaining talent with leadership that cares available at </w:t>
      </w:r>
      <w:hyperlink r:id="rId42" w:anchor=":~:text=Retention%20strategies%20could%20cover%20identifying%20potential" w:history="1">
        <w:r w:rsidRPr="00F5359C">
          <w:rPr>
            <w:rStyle w:val="Hyperlink"/>
            <w:rFonts w:ascii="Arial" w:hAnsi="Arial" w:cs="Arial"/>
            <w:sz w:val="22"/>
            <w:szCs w:val="22"/>
          </w:rPr>
          <w:t>https://www.hrmagazine.co.uk/content/features/retaining-talent-with-leadership-that-cares#:~:text=Retention%20strategies%20could%20cover%20identifying%20potential</w:t>
        </w:r>
      </w:hyperlink>
      <w:r w:rsidRPr="00F5359C">
        <w:rPr>
          <w:rFonts w:ascii="Arial" w:hAnsi="Arial" w:cs="Arial"/>
          <w:sz w:val="22"/>
          <w:szCs w:val="22"/>
        </w:rPr>
        <w:t xml:space="preserve">  accessed 10 November 2024</w:t>
      </w:r>
    </w:p>
    <w:p w14:paraId="5CA37422" w14:textId="20A5DA2B" w:rsidR="002D5746" w:rsidRPr="00F5359C" w:rsidRDefault="002D5746" w:rsidP="00F5359C">
      <w:pPr>
        <w:spacing w:before="120" w:after="120" w:line="276" w:lineRule="auto"/>
        <w:jc w:val="both"/>
        <w:rPr>
          <w:rFonts w:ascii="Arial" w:hAnsi="Arial" w:cs="Arial"/>
          <w:sz w:val="22"/>
          <w:szCs w:val="22"/>
        </w:rPr>
      </w:pPr>
      <w:r w:rsidRPr="00F5359C">
        <w:rPr>
          <w:rFonts w:ascii="Arial" w:hAnsi="Arial" w:cs="Arial"/>
          <w:sz w:val="22"/>
          <w:szCs w:val="22"/>
        </w:rPr>
        <w:t xml:space="preserve">Young (2024) Job Design factsheet available at </w:t>
      </w:r>
      <w:hyperlink r:id="rId43" w:anchor="principles-of-effective-job-design" w:history="1">
        <w:r w:rsidR="004B1C12" w:rsidRPr="00F5359C">
          <w:rPr>
            <w:rStyle w:val="Hyperlink"/>
            <w:rFonts w:ascii="Arial" w:hAnsi="Arial" w:cs="Arial"/>
            <w:sz w:val="22"/>
            <w:szCs w:val="22"/>
          </w:rPr>
          <w:t>Job Design | Factsheets | CIPD</w:t>
        </w:r>
      </w:hyperlink>
      <w:r w:rsidR="004B1C12" w:rsidRPr="00F5359C">
        <w:rPr>
          <w:rFonts w:ascii="Arial" w:hAnsi="Arial" w:cs="Arial"/>
          <w:sz w:val="22"/>
          <w:szCs w:val="22"/>
        </w:rPr>
        <w:t xml:space="preserve"> accessed 11 November 2024</w:t>
      </w:r>
    </w:p>
    <w:p w14:paraId="7C895315" w14:textId="6EB31CBE" w:rsidR="00F95282" w:rsidRPr="00F5359C" w:rsidRDefault="00F95282" w:rsidP="00F5359C">
      <w:pPr>
        <w:spacing w:before="120" w:after="120" w:line="276" w:lineRule="auto"/>
        <w:jc w:val="both"/>
        <w:rPr>
          <w:rFonts w:ascii="Arial" w:hAnsi="Arial" w:cs="Arial"/>
          <w:sz w:val="22"/>
          <w:szCs w:val="22"/>
        </w:rPr>
      </w:pPr>
      <w:r w:rsidRPr="00F5359C">
        <w:rPr>
          <w:rFonts w:ascii="Arial" w:hAnsi="Arial" w:cs="Arial"/>
          <w:sz w:val="22"/>
          <w:szCs w:val="22"/>
        </w:rPr>
        <w:t>Youn</w:t>
      </w:r>
      <w:r w:rsidR="002E00CE" w:rsidRPr="00F5359C">
        <w:rPr>
          <w:rFonts w:ascii="Arial" w:hAnsi="Arial" w:cs="Arial"/>
          <w:sz w:val="22"/>
          <w:szCs w:val="22"/>
        </w:rPr>
        <w:t>g</w:t>
      </w:r>
      <w:r w:rsidRPr="00F5359C">
        <w:rPr>
          <w:rFonts w:ascii="Arial" w:hAnsi="Arial" w:cs="Arial"/>
          <w:sz w:val="22"/>
          <w:szCs w:val="22"/>
        </w:rPr>
        <w:t xml:space="preserve">, J (2024a) Employee engagement and motivation available at </w:t>
      </w:r>
      <w:hyperlink r:id="rId44" w:history="1">
        <w:r w:rsidR="002E00CE" w:rsidRPr="00F5359C">
          <w:rPr>
            <w:rStyle w:val="Hyperlink"/>
            <w:rFonts w:ascii="Arial" w:hAnsi="Arial" w:cs="Arial"/>
            <w:sz w:val="22"/>
            <w:szCs w:val="22"/>
          </w:rPr>
          <w:t>https://www.cipd.org/uk/knowledge/factsheets/engagement-factsheet/</w:t>
        </w:r>
      </w:hyperlink>
      <w:r w:rsidR="002E00CE" w:rsidRPr="00F5359C">
        <w:rPr>
          <w:rFonts w:ascii="Arial" w:hAnsi="Arial" w:cs="Arial"/>
          <w:sz w:val="22"/>
          <w:szCs w:val="22"/>
        </w:rPr>
        <w:t xml:space="preserve"> accessed 18 November 2024</w:t>
      </w:r>
    </w:p>
    <w:p w14:paraId="3E403334" w14:textId="77777777" w:rsidR="002E00CE" w:rsidRPr="00F5359C" w:rsidRDefault="002E00CE" w:rsidP="00F5359C">
      <w:pPr>
        <w:spacing w:before="120" w:after="120" w:line="276" w:lineRule="auto"/>
        <w:jc w:val="both"/>
        <w:rPr>
          <w:rFonts w:ascii="Arial" w:hAnsi="Arial" w:cs="Arial"/>
          <w:sz w:val="22"/>
          <w:szCs w:val="22"/>
        </w:rPr>
      </w:pPr>
    </w:p>
    <w:sectPr w:rsidR="002E00CE" w:rsidRPr="00F535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CBCBFE" w14:textId="77777777" w:rsidR="000B0DFA" w:rsidRDefault="000B0DFA" w:rsidP="002105FD">
      <w:pPr>
        <w:spacing w:after="0" w:line="240" w:lineRule="auto"/>
      </w:pPr>
      <w:r>
        <w:separator/>
      </w:r>
    </w:p>
  </w:endnote>
  <w:endnote w:type="continuationSeparator" w:id="0">
    <w:p w14:paraId="0C74A96E" w14:textId="77777777" w:rsidR="000B0DFA" w:rsidRDefault="000B0DFA" w:rsidP="00210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074B8" w14:textId="77777777" w:rsidR="000B0DFA" w:rsidRDefault="000B0DFA" w:rsidP="002105FD">
      <w:pPr>
        <w:spacing w:after="0" w:line="240" w:lineRule="auto"/>
      </w:pPr>
      <w:r>
        <w:separator/>
      </w:r>
    </w:p>
  </w:footnote>
  <w:footnote w:type="continuationSeparator" w:id="0">
    <w:p w14:paraId="5524DAD7" w14:textId="77777777" w:rsidR="000B0DFA" w:rsidRDefault="000B0DFA" w:rsidP="00210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61982"/>
    <w:multiLevelType w:val="multilevel"/>
    <w:tmpl w:val="A1A60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2591B"/>
    <w:multiLevelType w:val="hybridMultilevel"/>
    <w:tmpl w:val="68B698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617CA"/>
    <w:multiLevelType w:val="multilevel"/>
    <w:tmpl w:val="BEB01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1C092A"/>
    <w:multiLevelType w:val="multilevel"/>
    <w:tmpl w:val="6AB05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7484A"/>
    <w:multiLevelType w:val="multilevel"/>
    <w:tmpl w:val="29BA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6182205">
    <w:abstractNumId w:val="3"/>
  </w:num>
  <w:num w:numId="2" w16cid:durableId="575866580">
    <w:abstractNumId w:val="0"/>
  </w:num>
  <w:num w:numId="3" w16cid:durableId="1193180573">
    <w:abstractNumId w:val="2"/>
  </w:num>
  <w:num w:numId="4" w16cid:durableId="813907031">
    <w:abstractNumId w:val="1"/>
  </w:num>
  <w:num w:numId="5" w16cid:durableId="10449106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303"/>
    <w:rsid w:val="00000A83"/>
    <w:rsid w:val="00003B7C"/>
    <w:rsid w:val="00004A50"/>
    <w:rsid w:val="000154A4"/>
    <w:rsid w:val="00016BDF"/>
    <w:rsid w:val="00023411"/>
    <w:rsid w:val="00031CE9"/>
    <w:rsid w:val="00041248"/>
    <w:rsid w:val="00042E0A"/>
    <w:rsid w:val="00045212"/>
    <w:rsid w:val="0005083F"/>
    <w:rsid w:val="0005184E"/>
    <w:rsid w:val="0005230D"/>
    <w:rsid w:val="00057227"/>
    <w:rsid w:val="0005795F"/>
    <w:rsid w:val="00061CE2"/>
    <w:rsid w:val="0006277A"/>
    <w:rsid w:val="00063F9C"/>
    <w:rsid w:val="000674CC"/>
    <w:rsid w:val="00071988"/>
    <w:rsid w:val="000753E8"/>
    <w:rsid w:val="000803B8"/>
    <w:rsid w:val="00080436"/>
    <w:rsid w:val="00082DE4"/>
    <w:rsid w:val="00085AEA"/>
    <w:rsid w:val="00092AFE"/>
    <w:rsid w:val="00093E86"/>
    <w:rsid w:val="00096EC9"/>
    <w:rsid w:val="000A1652"/>
    <w:rsid w:val="000A337F"/>
    <w:rsid w:val="000A34B1"/>
    <w:rsid w:val="000A66B0"/>
    <w:rsid w:val="000A7843"/>
    <w:rsid w:val="000A7D93"/>
    <w:rsid w:val="000B0DFA"/>
    <w:rsid w:val="000B2163"/>
    <w:rsid w:val="000B43D8"/>
    <w:rsid w:val="000C0EDE"/>
    <w:rsid w:val="000C1476"/>
    <w:rsid w:val="000C4484"/>
    <w:rsid w:val="000C7D2F"/>
    <w:rsid w:val="000D26F0"/>
    <w:rsid w:val="000D6DE2"/>
    <w:rsid w:val="000F2241"/>
    <w:rsid w:val="000F5BE5"/>
    <w:rsid w:val="000F750D"/>
    <w:rsid w:val="001025DB"/>
    <w:rsid w:val="00103537"/>
    <w:rsid w:val="00107178"/>
    <w:rsid w:val="00107C64"/>
    <w:rsid w:val="00110881"/>
    <w:rsid w:val="001175DE"/>
    <w:rsid w:val="00117F9E"/>
    <w:rsid w:val="00120079"/>
    <w:rsid w:val="0012473A"/>
    <w:rsid w:val="001321C4"/>
    <w:rsid w:val="001365B1"/>
    <w:rsid w:val="00140437"/>
    <w:rsid w:val="001411A6"/>
    <w:rsid w:val="00142656"/>
    <w:rsid w:val="00142EDB"/>
    <w:rsid w:val="00144BAB"/>
    <w:rsid w:val="00155B85"/>
    <w:rsid w:val="00161BF4"/>
    <w:rsid w:val="00163F41"/>
    <w:rsid w:val="0016485D"/>
    <w:rsid w:val="0016713C"/>
    <w:rsid w:val="001718CB"/>
    <w:rsid w:val="001766C7"/>
    <w:rsid w:val="001775D8"/>
    <w:rsid w:val="00183D12"/>
    <w:rsid w:val="00185DFD"/>
    <w:rsid w:val="00195E1B"/>
    <w:rsid w:val="001A044E"/>
    <w:rsid w:val="001A4A3B"/>
    <w:rsid w:val="001A7F54"/>
    <w:rsid w:val="001B0232"/>
    <w:rsid w:val="001B2883"/>
    <w:rsid w:val="001B61CB"/>
    <w:rsid w:val="001C0147"/>
    <w:rsid w:val="001C5585"/>
    <w:rsid w:val="001D2579"/>
    <w:rsid w:val="001D309D"/>
    <w:rsid w:val="001D486B"/>
    <w:rsid w:val="001D7FB6"/>
    <w:rsid w:val="001E63DC"/>
    <w:rsid w:val="001E6CAA"/>
    <w:rsid w:val="001F04E4"/>
    <w:rsid w:val="001F0B28"/>
    <w:rsid w:val="0020168F"/>
    <w:rsid w:val="002105FD"/>
    <w:rsid w:val="00215670"/>
    <w:rsid w:val="0021609C"/>
    <w:rsid w:val="0022131E"/>
    <w:rsid w:val="00223E78"/>
    <w:rsid w:val="002345DD"/>
    <w:rsid w:val="00257D38"/>
    <w:rsid w:val="00261619"/>
    <w:rsid w:val="00261988"/>
    <w:rsid w:val="00274A29"/>
    <w:rsid w:val="00275614"/>
    <w:rsid w:val="002770C2"/>
    <w:rsid w:val="00286F5F"/>
    <w:rsid w:val="00290AC6"/>
    <w:rsid w:val="0029468A"/>
    <w:rsid w:val="00297501"/>
    <w:rsid w:val="002A276E"/>
    <w:rsid w:val="002A2BB1"/>
    <w:rsid w:val="002A3E3F"/>
    <w:rsid w:val="002A60E8"/>
    <w:rsid w:val="002B34D4"/>
    <w:rsid w:val="002B43D8"/>
    <w:rsid w:val="002D3010"/>
    <w:rsid w:val="002D3F22"/>
    <w:rsid w:val="002D5746"/>
    <w:rsid w:val="002D7881"/>
    <w:rsid w:val="002D7F79"/>
    <w:rsid w:val="002E00CE"/>
    <w:rsid w:val="002E34EF"/>
    <w:rsid w:val="003035EA"/>
    <w:rsid w:val="00305B0E"/>
    <w:rsid w:val="003125FC"/>
    <w:rsid w:val="00320305"/>
    <w:rsid w:val="00326E54"/>
    <w:rsid w:val="003363B0"/>
    <w:rsid w:val="003519F4"/>
    <w:rsid w:val="00352B1D"/>
    <w:rsid w:val="003543DD"/>
    <w:rsid w:val="00360FC9"/>
    <w:rsid w:val="00361199"/>
    <w:rsid w:val="00386569"/>
    <w:rsid w:val="003A206F"/>
    <w:rsid w:val="003A2809"/>
    <w:rsid w:val="003A5BD8"/>
    <w:rsid w:val="003B31FB"/>
    <w:rsid w:val="003B438F"/>
    <w:rsid w:val="003B51DB"/>
    <w:rsid w:val="003B5D7F"/>
    <w:rsid w:val="003B5E46"/>
    <w:rsid w:val="003C4338"/>
    <w:rsid w:val="003E20F8"/>
    <w:rsid w:val="003F03E1"/>
    <w:rsid w:val="00414EE4"/>
    <w:rsid w:val="004307F5"/>
    <w:rsid w:val="00432CBE"/>
    <w:rsid w:val="0044016F"/>
    <w:rsid w:val="004413D3"/>
    <w:rsid w:val="004435FF"/>
    <w:rsid w:val="00445A33"/>
    <w:rsid w:val="00452BB1"/>
    <w:rsid w:val="004552F9"/>
    <w:rsid w:val="00465B15"/>
    <w:rsid w:val="004667CE"/>
    <w:rsid w:val="004676CC"/>
    <w:rsid w:val="004702E3"/>
    <w:rsid w:val="00471448"/>
    <w:rsid w:val="0047329A"/>
    <w:rsid w:val="0047480A"/>
    <w:rsid w:val="00481BDC"/>
    <w:rsid w:val="004825D4"/>
    <w:rsid w:val="004A3648"/>
    <w:rsid w:val="004A4C70"/>
    <w:rsid w:val="004B0405"/>
    <w:rsid w:val="004B1C12"/>
    <w:rsid w:val="004B253D"/>
    <w:rsid w:val="004B30B3"/>
    <w:rsid w:val="004B45F8"/>
    <w:rsid w:val="004C33E5"/>
    <w:rsid w:val="004D0755"/>
    <w:rsid w:val="004D1021"/>
    <w:rsid w:val="004E1F6E"/>
    <w:rsid w:val="004E28C8"/>
    <w:rsid w:val="004F2750"/>
    <w:rsid w:val="004F337C"/>
    <w:rsid w:val="004F58EA"/>
    <w:rsid w:val="004F5A32"/>
    <w:rsid w:val="004F73AD"/>
    <w:rsid w:val="00500EAE"/>
    <w:rsid w:val="00501404"/>
    <w:rsid w:val="00502EAD"/>
    <w:rsid w:val="0050366B"/>
    <w:rsid w:val="00507B1C"/>
    <w:rsid w:val="0051085C"/>
    <w:rsid w:val="00510E8D"/>
    <w:rsid w:val="00511D1B"/>
    <w:rsid w:val="005210E3"/>
    <w:rsid w:val="00527ED4"/>
    <w:rsid w:val="00531D6A"/>
    <w:rsid w:val="00545C95"/>
    <w:rsid w:val="00546899"/>
    <w:rsid w:val="00554D65"/>
    <w:rsid w:val="00566744"/>
    <w:rsid w:val="00570195"/>
    <w:rsid w:val="005702A0"/>
    <w:rsid w:val="00582CA2"/>
    <w:rsid w:val="00594BD2"/>
    <w:rsid w:val="00597014"/>
    <w:rsid w:val="005A3732"/>
    <w:rsid w:val="005A4A18"/>
    <w:rsid w:val="005B1F60"/>
    <w:rsid w:val="005B3969"/>
    <w:rsid w:val="005C2284"/>
    <w:rsid w:val="005C6D0E"/>
    <w:rsid w:val="005E6FFD"/>
    <w:rsid w:val="005F360B"/>
    <w:rsid w:val="005F7EE2"/>
    <w:rsid w:val="00606759"/>
    <w:rsid w:val="00614B85"/>
    <w:rsid w:val="0062595E"/>
    <w:rsid w:val="00642222"/>
    <w:rsid w:val="00650C7C"/>
    <w:rsid w:val="00673B0B"/>
    <w:rsid w:val="006764CA"/>
    <w:rsid w:val="00681B3F"/>
    <w:rsid w:val="00682229"/>
    <w:rsid w:val="0068263C"/>
    <w:rsid w:val="006864B9"/>
    <w:rsid w:val="00693409"/>
    <w:rsid w:val="00695BC4"/>
    <w:rsid w:val="00696C46"/>
    <w:rsid w:val="006A244A"/>
    <w:rsid w:val="006A25AE"/>
    <w:rsid w:val="006A2A1D"/>
    <w:rsid w:val="006A3CF5"/>
    <w:rsid w:val="006A6D92"/>
    <w:rsid w:val="006C399D"/>
    <w:rsid w:val="006C47AA"/>
    <w:rsid w:val="006C498A"/>
    <w:rsid w:val="006E04DA"/>
    <w:rsid w:val="006E381A"/>
    <w:rsid w:val="006E5435"/>
    <w:rsid w:val="006F44CA"/>
    <w:rsid w:val="00704224"/>
    <w:rsid w:val="00705812"/>
    <w:rsid w:val="00713995"/>
    <w:rsid w:val="00716F55"/>
    <w:rsid w:val="0072486A"/>
    <w:rsid w:val="00731A9E"/>
    <w:rsid w:val="0073550A"/>
    <w:rsid w:val="007361AE"/>
    <w:rsid w:val="007409BC"/>
    <w:rsid w:val="007524A5"/>
    <w:rsid w:val="00754FCD"/>
    <w:rsid w:val="00755C7A"/>
    <w:rsid w:val="00761156"/>
    <w:rsid w:val="0076177D"/>
    <w:rsid w:val="007637B4"/>
    <w:rsid w:val="0077295F"/>
    <w:rsid w:val="00773061"/>
    <w:rsid w:val="00776CD3"/>
    <w:rsid w:val="0077714C"/>
    <w:rsid w:val="0078107A"/>
    <w:rsid w:val="007931CC"/>
    <w:rsid w:val="00793A0F"/>
    <w:rsid w:val="00794153"/>
    <w:rsid w:val="007B3D6E"/>
    <w:rsid w:val="007C57BD"/>
    <w:rsid w:val="007C6280"/>
    <w:rsid w:val="007C654C"/>
    <w:rsid w:val="007D1409"/>
    <w:rsid w:val="007D65A8"/>
    <w:rsid w:val="007D6EAD"/>
    <w:rsid w:val="007D7B5E"/>
    <w:rsid w:val="007E2662"/>
    <w:rsid w:val="007F2C20"/>
    <w:rsid w:val="007F77AC"/>
    <w:rsid w:val="00803D92"/>
    <w:rsid w:val="00812BD3"/>
    <w:rsid w:val="0084333A"/>
    <w:rsid w:val="00844C1A"/>
    <w:rsid w:val="00864895"/>
    <w:rsid w:val="00880C97"/>
    <w:rsid w:val="00881B58"/>
    <w:rsid w:val="00883A8A"/>
    <w:rsid w:val="008951F8"/>
    <w:rsid w:val="00895E86"/>
    <w:rsid w:val="008A3D9A"/>
    <w:rsid w:val="008B6D0D"/>
    <w:rsid w:val="008C11C5"/>
    <w:rsid w:val="008C60EC"/>
    <w:rsid w:val="008C70EA"/>
    <w:rsid w:val="008E4332"/>
    <w:rsid w:val="008E4968"/>
    <w:rsid w:val="008E5B84"/>
    <w:rsid w:val="008F267A"/>
    <w:rsid w:val="008F32AC"/>
    <w:rsid w:val="008F398F"/>
    <w:rsid w:val="008F5005"/>
    <w:rsid w:val="00900148"/>
    <w:rsid w:val="009005FB"/>
    <w:rsid w:val="009056B6"/>
    <w:rsid w:val="00905798"/>
    <w:rsid w:val="009121BD"/>
    <w:rsid w:val="00912FC3"/>
    <w:rsid w:val="009159D5"/>
    <w:rsid w:val="0092284B"/>
    <w:rsid w:val="00930E51"/>
    <w:rsid w:val="00932798"/>
    <w:rsid w:val="00934B16"/>
    <w:rsid w:val="00941A09"/>
    <w:rsid w:val="00945A44"/>
    <w:rsid w:val="00945AF0"/>
    <w:rsid w:val="00951421"/>
    <w:rsid w:val="0095279F"/>
    <w:rsid w:val="009551B6"/>
    <w:rsid w:val="00955AD5"/>
    <w:rsid w:val="00963196"/>
    <w:rsid w:val="00963ED3"/>
    <w:rsid w:val="00964A78"/>
    <w:rsid w:val="00966965"/>
    <w:rsid w:val="0097077A"/>
    <w:rsid w:val="009753CF"/>
    <w:rsid w:val="00975E18"/>
    <w:rsid w:val="009779BF"/>
    <w:rsid w:val="009919AD"/>
    <w:rsid w:val="00991AE7"/>
    <w:rsid w:val="00994CCA"/>
    <w:rsid w:val="009A6AFE"/>
    <w:rsid w:val="009B29DF"/>
    <w:rsid w:val="009B7E89"/>
    <w:rsid w:val="009B7EBA"/>
    <w:rsid w:val="009E4220"/>
    <w:rsid w:val="009E78B3"/>
    <w:rsid w:val="009F1B05"/>
    <w:rsid w:val="009F26B2"/>
    <w:rsid w:val="00A05C5B"/>
    <w:rsid w:val="00A20868"/>
    <w:rsid w:val="00A43FBA"/>
    <w:rsid w:val="00A66276"/>
    <w:rsid w:val="00A70CFE"/>
    <w:rsid w:val="00A71E97"/>
    <w:rsid w:val="00A74BCB"/>
    <w:rsid w:val="00A809C6"/>
    <w:rsid w:val="00A81FD9"/>
    <w:rsid w:val="00A823D2"/>
    <w:rsid w:val="00A850C0"/>
    <w:rsid w:val="00A92B65"/>
    <w:rsid w:val="00A958CC"/>
    <w:rsid w:val="00AA579D"/>
    <w:rsid w:val="00AC3F40"/>
    <w:rsid w:val="00AC6B99"/>
    <w:rsid w:val="00AD17D1"/>
    <w:rsid w:val="00AD385A"/>
    <w:rsid w:val="00AE0AD3"/>
    <w:rsid w:val="00AF2BFA"/>
    <w:rsid w:val="00AF5C6D"/>
    <w:rsid w:val="00B01F2F"/>
    <w:rsid w:val="00B042E4"/>
    <w:rsid w:val="00B04520"/>
    <w:rsid w:val="00B10E07"/>
    <w:rsid w:val="00B11761"/>
    <w:rsid w:val="00B16F6B"/>
    <w:rsid w:val="00B21A0B"/>
    <w:rsid w:val="00B21FE1"/>
    <w:rsid w:val="00B22AB1"/>
    <w:rsid w:val="00B22BCB"/>
    <w:rsid w:val="00B32369"/>
    <w:rsid w:val="00B324B6"/>
    <w:rsid w:val="00B35B59"/>
    <w:rsid w:val="00B362D4"/>
    <w:rsid w:val="00B4792A"/>
    <w:rsid w:val="00B52E23"/>
    <w:rsid w:val="00B651DC"/>
    <w:rsid w:val="00B66A9C"/>
    <w:rsid w:val="00B90C6E"/>
    <w:rsid w:val="00B91FC3"/>
    <w:rsid w:val="00B92F8B"/>
    <w:rsid w:val="00B938E4"/>
    <w:rsid w:val="00B94BF6"/>
    <w:rsid w:val="00BA09D1"/>
    <w:rsid w:val="00BA2742"/>
    <w:rsid w:val="00BC0211"/>
    <w:rsid w:val="00BC092B"/>
    <w:rsid w:val="00BC1BBF"/>
    <w:rsid w:val="00BD167C"/>
    <w:rsid w:val="00BD4A9F"/>
    <w:rsid w:val="00BE02E7"/>
    <w:rsid w:val="00BE5277"/>
    <w:rsid w:val="00BE7903"/>
    <w:rsid w:val="00BF0BE2"/>
    <w:rsid w:val="00BF0CE2"/>
    <w:rsid w:val="00BF25F2"/>
    <w:rsid w:val="00BF3260"/>
    <w:rsid w:val="00BF5CE5"/>
    <w:rsid w:val="00BF6C35"/>
    <w:rsid w:val="00C02783"/>
    <w:rsid w:val="00C0428D"/>
    <w:rsid w:val="00C16D80"/>
    <w:rsid w:val="00C17C1A"/>
    <w:rsid w:val="00C246A3"/>
    <w:rsid w:val="00C2493A"/>
    <w:rsid w:val="00C37398"/>
    <w:rsid w:val="00C37AAA"/>
    <w:rsid w:val="00C54BDC"/>
    <w:rsid w:val="00C60158"/>
    <w:rsid w:val="00C64296"/>
    <w:rsid w:val="00C65AC3"/>
    <w:rsid w:val="00C7106B"/>
    <w:rsid w:val="00C7454E"/>
    <w:rsid w:val="00C74EFD"/>
    <w:rsid w:val="00C93784"/>
    <w:rsid w:val="00CA065D"/>
    <w:rsid w:val="00CA28DA"/>
    <w:rsid w:val="00CC0A02"/>
    <w:rsid w:val="00CD4237"/>
    <w:rsid w:val="00CE2D5D"/>
    <w:rsid w:val="00CE2E46"/>
    <w:rsid w:val="00CF2A4F"/>
    <w:rsid w:val="00D024BA"/>
    <w:rsid w:val="00D0267A"/>
    <w:rsid w:val="00D11687"/>
    <w:rsid w:val="00D135AD"/>
    <w:rsid w:val="00D31E97"/>
    <w:rsid w:val="00D323A3"/>
    <w:rsid w:val="00D33284"/>
    <w:rsid w:val="00D4100A"/>
    <w:rsid w:val="00D41B94"/>
    <w:rsid w:val="00D4494F"/>
    <w:rsid w:val="00D61100"/>
    <w:rsid w:val="00D6535C"/>
    <w:rsid w:val="00D66593"/>
    <w:rsid w:val="00D714C4"/>
    <w:rsid w:val="00D71A7A"/>
    <w:rsid w:val="00D727A7"/>
    <w:rsid w:val="00D8376F"/>
    <w:rsid w:val="00D908FD"/>
    <w:rsid w:val="00D90B90"/>
    <w:rsid w:val="00D927F2"/>
    <w:rsid w:val="00DA0F44"/>
    <w:rsid w:val="00DB03A9"/>
    <w:rsid w:val="00DC2275"/>
    <w:rsid w:val="00DD3489"/>
    <w:rsid w:val="00DD49B6"/>
    <w:rsid w:val="00DE2348"/>
    <w:rsid w:val="00DF0A72"/>
    <w:rsid w:val="00DF5AAF"/>
    <w:rsid w:val="00E051EC"/>
    <w:rsid w:val="00E1046B"/>
    <w:rsid w:val="00E15BA0"/>
    <w:rsid w:val="00E15C19"/>
    <w:rsid w:val="00E179B5"/>
    <w:rsid w:val="00E200CB"/>
    <w:rsid w:val="00E20C95"/>
    <w:rsid w:val="00E20F1A"/>
    <w:rsid w:val="00E21BDE"/>
    <w:rsid w:val="00E24B1C"/>
    <w:rsid w:val="00E308C5"/>
    <w:rsid w:val="00E30B04"/>
    <w:rsid w:val="00E33D5C"/>
    <w:rsid w:val="00E350FA"/>
    <w:rsid w:val="00E47A07"/>
    <w:rsid w:val="00E5177D"/>
    <w:rsid w:val="00E54F91"/>
    <w:rsid w:val="00E55CF1"/>
    <w:rsid w:val="00E761F6"/>
    <w:rsid w:val="00E92BBB"/>
    <w:rsid w:val="00E93662"/>
    <w:rsid w:val="00EC414C"/>
    <w:rsid w:val="00EC5EF0"/>
    <w:rsid w:val="00EC5FDF"/>
    <w:rsid w:val="00ED105B"/>
    <w:rsid w:val="00ED24AD"/>
    <w:rsid w:val="00ED3409"/>
    <w:rsid w:val="00EF70F3"/>
    <w:rsid w:val="00EF71AA"/>
    <w:rsid w:val="00F02037"/>
    <w:rsid w:val="00F22EF9"/>
    <w:rsid w:val="00F24666"/>
    <w:rsid w:val="00F24737"/>
    <w:rsid w:val="00F260EE"/>
    <w:rsid w:val="00F27928"/>
    <w:rsid w:val="00F3161C"/>
    <w:rsid w:val="00F34778"/>
    <w:rsid w:val="00F40455"/>
    <w:rsid w:val="00F42EC0"/>
    <w:rsid w:val="00F512D0"/>
    <w:rsid w:val="00F51F6B"/>
    <w:rsid w:val="00F533AF"/>
    <w:rsid w:val="00F5359C"/>
    <w:rsid w:val="00F6667B"/>
    <w:rsid w:val="00F701DD"/>
    <w:rsid w:val="00F77303"/>
    <w:rsid w:val="00F87314"/>
    <w:rsid w:val="00F914D9"/>
    <w:rsid w:val="00F920C2"/>
    <w:rsid w:val="00F94867"/>
    <w:rsid w:val="00F94B08"/>
    <w:rsid w:val="00F95282"/>
    <w:rsid w:val="00FA5292"/>
    <w:rsid w:val="00FB15FB"/>
    <w:rsid w:val="00FB4738"/>
    <w:rsid w:val="00FB4FAF"/>
    <w:rsid w:val="00FB7CE7"/>
    <w:rsid w:val="00FD0AD2"/>
    <w:rsid w:val="00FE0FD7"/>
    <w:rsid w:val="00FF5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47D9A"/>
  <w15:chartTrackingRefBased/>
  <w15:docId w15:val="{892D5D4B-CCDB-44C2-9349-0B9741F77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59C"/>
  </w:style>
  <w:style w:type="paragraph" w:styleId="Heading1">
    <w:name w:val="heading 1"/>
    <w:basedOn w:val="Normal"/>
    <w:next w:val="Normal"/>
    <w:link w:val="Heading1Char"/>
    <w:uiPriority w:val="9"/>
    <w:qFormat/>
    <w:rsid w:val="00F5359C"/>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5359C"/>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5359C"/>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5359C"/>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5359C"/>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5359C"/>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5359C"/>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5359C"/>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5359C"/>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59C"/>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5359C"/>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5359C"/>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5359C"/>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5359C"/>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5359C"/>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5359C"/>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5359C"/>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5359C"/>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F5359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5359C"/>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5359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5359C"/>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F5359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5359C"/>
    <w:rPr>
      <w:i/>
      <w:iCs/>
      <w:color w:val="262626" w:themeColor="text1" w:themeTint="D9"/>
    </w:rPr>
  </w:style>
  <w:style w:type="paragraph" w:styleId="ListParagraph">
    <w:name w:val="List Paragraph"/>
    <w:basedOn w:val="Normal"/>
    <w:uiPriority w:val="34"/>
    <w:qFormat/>
    <w:rsid w:val="00F77303"/>
    <w:pPr>
      <w:ind w:left="720"/>
      <w:contextualSpacing/>
    </w:pPr>
  </w:style>
  <w:style w:type="character" w:styleId="IntenseEmphasis">
    <w:name w:val="Intense Emphasis"/>
    <w:basedOn w:val="DefaultParagraphFont"/>
    <w:uiPriority w:val="21"/>
    <w:qFormat/>
    <w:rsid w:val="00F5359C"/>
    <w:rPr>
      <w:b/>
      <w:bCs/>
      <w:i/>
      <w:iCs/>
    </w:rPr>
  </w:style>
  <w:style w:type="paragraph" w:styleId="IntenseQuote">
    <w:name w:val="Intense Quote"/>
    <w:basedOn w:val="Normal"/>
    <w:next w:val="Normal"/>
    <w:link w:val="IntenseQuoteChar"/>
    <w:uiPriority w:val="30"/>
    <w:qFormat/>
    <w:rsid w:val="00F5359C"/>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5359C"/>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F5359C"/>
    <w:rPr>
      <w:b/>
      <w:bCs/>
      <w:smallCaps/>
      <w:color w:val="4EA72E" w:themeColor="accent6"/>
    </w:rPr>
  </w:style>
  <w:style w:type="character" w:styleId="Hyperlink">
    <w:name w:val="Hyperlink"/>
    <w:basedOn w:val="DefaultParagraphFont"/>
    <w:uiPriority w:val="99"/>
    <w:unhideWhenUsed/>
    <w:rsid w:val="00F77303"/>
    <w:rPr>
      <w:color w:val="467886" w:themeColor="hyperlink"/>
      <w:u w:val="single"/>
    </w:rPr>
  </w:style>
  <w:style w:type="character" w:styleId="UnresolvedMention">
    <w:name w:val="Unresolved Mention"/>
    <w:basedOn w:val="DefaultParagraphFont"/>
    <w:uiPriority w:val="99"/>
    <w:semiHidden/>
    <w:unhideWhenUsed/>
    <w:rsid w:val="00F77303"/>
    <w:rPr>
      <w:color w:val="605E5C"/>
      <w:shd w:val="clear" w:color="auto" w:fill="E1DFDD"/>
    </w:rPr>
  </w:style>
  <w:style w:type="character" w:styleId="FollowedHyperlink">
    <w:name w:val="FollowedHyperlink"/>
    <w:basedOn w:val="DefaultParagraphFont"/>
    <w:uiPriority w:val="99"/>
    <w:semiHidden/>
    <w:unhideWhenUsed/>
    <w:rsid w:val="002B43D8"/>
    <w:rPr>
      <w:color w:val="96607D" w:themeColor="followedHyperlink"/>
      <w:u w:val="single"/>
    </w:rPr>
  </w:style>
  <w:style w:type="paragraph" w:styleId="FootnoteText">
    <w:name w:val="footnote text"/>
    <w:basedOn w:val="Normal"/>
    <w:link w:val="FootnoteTextChar"/>
    <w:uiPriority w:val="99"/>
    <w:semiHidden/>
    <w:unhideWhenUsed/>
    <w:rsid w:val="002105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05FD"/>
    <w:rPr>
      <w:sz w:val="20"/>
      <w:szCs w:val="20"/>
    </w:rPr>
  </w:style>
  <w:style w:type="character" w:styleId="FootnoteReference">
    <w:name w:val="footnote reference"/>
    <w:basedOn w:val="DefaultParagraphFont"/>
    <w:uiPriority w:val="99"/>
    <w:semiHidden/>
    <w:unhideWhenUsed/>
    <w:rsid w:val="002105FD"/>
    <w:rPr>
      <w:vertAlign w:val="superscript"/>
    </w:rPr>
  </w:style>
  <w:style w:type="paragraph" w:styleId="Caption">
    <w:name w:val="caption"/>
    <w:basedOn w:val="Normal"/>
    <w:next w:val="Normal"/>
    <w:uiPriority w:val="35"/>
    <w:semiHidden/>
    <w:unhideWhenUsed/>
    <w:qFormat/>
    <w:rsid w:val="00F5359C"/>
    <w:pPr>
      <w:spacing w:line="240" w:lineRule="auto"/>
    </w:pPr>
    <w:rPr>
      <w:b/>
      <w:bCs/>
      <w:smallCaps/>
      <w:color w:val="595959" w:themeColor="text1" w:themeTint="A6"/>
    </w:rPr>
  </w:style>
  <w:style w:type="character" w:styleId="Strong">
    <w:name w:val="Strong"/>
    <w:basedOn w:val="DefaultParagraphFont"/>
    <w:uiPriority w:val="22"/>
    <w:qFormat/>
    <w:rsid w:val="00F5359C"/>
    <w:rPr>
      <w:b/>
      <w:bCs/>
    </w:rPr>
  </w:style>
  <w:style w:type="character" w:styleId="Emphasis">
    <w:name w:val="Emphasis"/>
    <w:basedOn w:val="DefaultParagraphFont"/>
    <w:uiPriority w:val="20"/>
    <w:qFormat/>
    <w:rsid w:val="00F5359C"/>
    <w:rPr>
      <w:i/>
      <w:iCs/>
      <w:color w:val="4EA72E" w:themeColor="accent6"/>
    </w:rPr>
  </w:style>
  <w:style w:type="paragraph" w:styleId="NoSpacing">
    <w:name w:val="No Spacing"/>
    <w:uiPriority w:val="1"/>
    <w:qFormat/>
    <w:rsid w:val="00F5359C"/>
    <w:pPr>
      <w:spacing w:after="0" w:line="240" w:lineRule="auto"/>
    </w:pPr>
  </w:style>
  <w:style w:type="character" w:styleId="SubtleEmphasis">
    <w:name w:val="Subtle Emphasis"/>
    <w:basedOn w:val="DefaultParagraphFont"/>
    <w:uiPriority w:val="19"/>
    <w:qFormat/>
    <w:rsid w:val="00F5359C"/>
    <w:rPr>
      <w:i/>
      <w:iCs/>
    </w:rPr>
  </w:style>
  <w:style w:type="character" w:styleId="SubtleReference">
    <w:name w:val="Subtle Reference"/>
    <w:basedOn w:val="DefaultParagraphFont"/>
    <w:uiPriority w:val="31"/>
    <w:qFormat/>
    <w:rsid w:val="00F5359C"/>
    <w:rPr>
      <w:smallCaps/>
      <w:color w:val="595959" w:themeColor="text1" w:themeTint="A6"/>
    </w:rPr>
  </w:style>
  <w:style w:type="character" w:styleId="BookTitle">
    <w:name w:val="Book Title"/>
    <w:basedOn w:val="DefaultParagraphFont"/>
    <w:uiPriority w:val="33"/>
    <w:qFormat/>
    <w:rsid w:val="00F5359C"/>
    <w:rPr>
      <w:b/>
      <w:bCs/>
      <w:caps w:val="0"/>
      <w:smallCaps/>
      <w:spacing w:val="7"/>
      <w:sz w:val="21"/>
      <w:szCs w:val="21"/>
    </w:rPr>
  </w:style>
  <w:style w:type="paragraph" w:styleId="TOCHeading">
    <w:name w:val="TOC Heading"/>
    <w:basedOn w:val="Heading1"/>
    <w:next w:val="Normal"/>
    <w:uiPriority w:val="39"/>
    <w:semiHidden/>
    <w:unhideWhenUsed/>
    <w:qFormat/>
    <w:rsid w:val="00F5359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7079">
      <w:bodyDiv w:val="1"/>
      <w:marLeft w:val="0"/>
      <w:marRight w:val="0"/>
      <w:marTop w:val="0"/>
      <w:marBottom w:val="0"/>
      <w:divBdr>
        <w:top w:val="none" w:sz="0" w:space="0" w:color="auto"/>
        <w:left w:val="none" w:sz="0" w:space="0" w:color="auto"/>
        <w:bottom w:val="none" w:sz="0" w:space="0" w:color="auto"/>
        <w:right w:val="none" w:sz="0" w:space="0" w:color="auto"/>
      </w:divBdr>
    </w:div>
    <w:div w:id="41833965">
      <w:bodyDiv w:val="1"/>
      <w:marLeft w:val="0"/>
      <w:marRight w:val="0"/>
      <w:marTop w:val="0"/>
      <w:marBottom w:val="0"/>
      <w:divBdr>
        <w:top w:val="none" w:sz="0" w:space="0" w:color="auto"/>
        <w:left w:val="none" w:sz="0" w:space="0" w:color="auto"/>
        <w:bottom w:val="none" w:sz="0" w:space="0" w:color="auto"/>
        <w:right w:val="none" w:sz="0" w:space="0" w:color="auto"/>
      </w:divBdr>
    </w:div>
    <w:div w:id="161940170">
      <w:bodyDiv w:val="1"/>
      <w:marLeft w:val="0"/>
      <w:marRight w:val="0"/>
      <w:marTop w:val="0"/>
      <w:marBottom w:val="0"/>
      <w:divBdr>
        <w:top w:val="none" w:sz="0" w:space="0" w:color="auto"/>
        <w:left w:val="none" w:sz="0" w:space="0" w:color="auto"/>
        <w:bottom w:val="none" w:sz="0" w:space="0" w:color="auto"/>
        <w:right w:val="none" w:sz="0" w:space="0" w:color="auto"/>
      </w:divBdr>
    </w:div>
    <w:div w:id="204757443">
      <w:bodyDiv w:val="1"/>
      <w:marLeft w:val="0"/>
      <w:marRight w:val="0"/>
      <w:marTop w:val="0"/>
      <w:marBottom w:val="0"/>
      <w:divBdr>
        <w:top w:val="none" w:sz="0" w:space="0" w:color="auto"/>
        <w:left w:val="none" w:sz="0" w:space="0" w:color="auto"/>
        <w:bottom w:val="none" w:sz="0" w:space="0" w:color="auto"/>
        <w:right w:val="none" w:sz="0" w:space="0" w:color="auto"/>
      </w:divBdr>
    </w:div>
    <w:div w:id="206376593">
      <w:bodyDiv w:val="1"/>
      <w:marLeft w:val="0"/>
      <w:marRight w:val="0"/>
      <w:marTop w:val="0"/>
      <w:marBottom w:val="0"/>
      <w:divBdr>
        <w:top w:val="none" w:sz="0" w:space="0" w:color="auto"/>
        <w:left w:val="none" w:sz="0" w:space="0" w:color="auto"/>
        <w:bottom w:val="none" w:sz="0" w:space="0" w:color="auto"/>
        <w:right w:val="none" w:sz="0" w:space="0" w:color="auto"/>
      </w:divBdr>
    </w:div>
    <w:div w:id="219245849">
      <w:bodyDiv w:val="1"/>
      <w:marLeft w:val="0"/>
      <w:marRight w:val="0"/>
      <w:marTop w:val="0"/>
      <w:marBottom w:val="0"/>
      <w:divBdr>
        <w:top w:val="none" w:sz="0" w:space="0" w:color="auto"/>
        <w:left w:val="none" w:sz="0" w:space="0" w:color="auto"/>
        <w:bottom w:val="none" w:sz="0" w:space="0" w:color="auto"/>
        <w:right w:val="none" w:sz="0" w:space="0" w:color="auto"/>
      </w:divBdr>
    </w:div>
    <w:div w:id="332530324">
      <w:bodyDiv w:val="1"/>
      <w:marLeft w:val="0"/>
      <w:marRight w:val="0"/>
      <w:marTop w:val="0"/>
      <w:marBottom w:val="0"/>
      <w:divBdr>
        <w:top w:val="none" w:sz="0" w:space="0" w:color="auto"/>
        <w:left w:val="none" w:sz="0" w:space="0" w:color="auto"/>
        <w:bottom w:val="none" w:sz="0" w:space="0" w:color="auto"/>
        <w:right w:val="none" w:sz="0" w:space="0" w:color="auto"/>
      </w:divBdr>
    </w:div>
    <w:div w:id="413740698">
      <w:bodyDiv w:val="1"/>
      <w:marLeft w:val="0"/>
      <w:marRight w:val="0"/>
      <w:marTop w:val="0"/>
      <w:marBottom w:val="0"/>
      <w:divBdr>
        <w:top w:val="none" w:sz="0" w:space="0" w:color="auto"/>
        <w:left w:val="none" w:sz="0" w:space="0" w:color="auto"/>
        <w:bottom w:val="none" w:sz="0" w:space="0" w:color="auto"/>
        <w:right w:val="none" w:sz="0" w:space="0" w:color="auto"/>
      </w:divBdr>
    </w:div>
    <w:div w:id="463737108">
      <w:bodyDiv w:val="1"/>
      <w:marLeft w:val="0"/>
      <w:marRight w:val="0"/>
      <w:marTop w:val="0"/>
      <w:marBottom w:val="0"/>
      <w:divBdr>
        <w:top w:val="none" w:sz="0" w:space="0" w:color="auto"/>
        <w:left w:val="none" w:sz="0" w:space="0" w:color="auto"/>
        <w:bottom w:val="none" w:sz="0" w:space="0" w:color="auto"/>
        <w:right w:val="none" w:sz="0" w:space="0" w:color="auto"/>
      </w:divBdr>
    </w:div>
    <w:div w:id="527178837">
      <w:bodyDiv w:val="1"/>
      <w:marLeft w:val="0"/>
      <w:marRight w:val="0"/>
      <w:marTop w:val="0"/>
      <w:marBottom w:val="0"/>
      <w:divBdr>
        <w:top w:val="none" w:sz="0" w:space="0" w:color="auto"/>
        <w:left w:val="none" w:sz="0" w:space="0" w:color="auto"/>
        <w:bottom w:val="none" w:sz="0" w:space="0" w:color="auto"/>
        <w:right w:val="none" w:sz="0" w:space="0" w:color="auto"/>
      </w:divBdr>
    </w:div>
    <w:div w:id="538326692">
      <w:bodyDiv w:val="1"/>
      <w:marLeft w:val="0"/>
      <w:marRight w:val="0"/>
      <w:marTop w:val="0"/>
      <w:marBottom w:val="0"/>
      <w:divBdr>
        <w:top w:val="none" w:sz="0" w:space="0" w:color="auto"/>
        <w:left w:val="none" w:sz="0" w:space="0" w:color="auto"/>
        <w:bottom w:val="none" w:sz="0" w:space="0" w:color="auto"/>
        <w:right w:val="none" w:sz="0" w:space="0" w:color="auto"/>
      </w:divBdr>
    </w:div>
    <w:div w:id="556432978">
      <w:bodyDiv w:val="1"/>
      <w:marLeft w:val="0"/>
      <w:marRight w:val="0"/>
      <w:marTop w:val="0"/>
      <w:marBottom w:val="0"/>
      <w:divBdr>
        <w:top w:val="none" w:sz="0" w:space="0" w:color="auto"/>
        <w:left w:val="none" w:sz="0" w:space="0" w:color="auto"/>
        <w:bottom w:val="none" w:sz="0" w:space="0" w:color="auto"/>
        <w:right w:val="none" w:sz="0" w:space="0" w:color="auto"/>
      </w:divBdr>
    </w:div>
    <w:div w:id="619916521">
      <w:bodyDiv w:val="1"/>
      <w:marLeft w:val="0"/>
      <w:marRight w:val="0"/>
      <w:marTop w:val="0"/>
      <w:marBottom w:val="0"/>
      <w:divBdr>
        <w:top w:val="none" w:sz="0" w:space="0" w:color="auto"/>
        <w:left w:val="none" w:sz="0" w:space="0" w:color="auto"/>
        <w:bottom w:val="none" w:sz="0" w:space="0" w:color="auto"/>
        <w:right w:val="none" w:sz="0" w:space="0" w:color="auto"/>
      </w:divBdr>
    </w:div>
    <w:div w:id="765464022">
      <w:bodyDiv w:val="1"/>
      <w:marLeft w:val="0"/>
      <w:marRight w:val="0"/>
      <w:marTop w:val="0"/>
      <w:marBottom w:val="0"/>
      <w:divBdr>
        <w:top w:val="none" w:sz="0" w:space="0" w:color="auto"/>
        <w:left w:val="none" w:sz="0" w:space="0" w:color="auto"/>
        <w:bottom w:val="none" w:sz="0" w:space="0" w:color="auto"/>
        <w:right w:val="none" w:sz="0" w:space="0" w:color="auto"/>
      </w:divBdr>
    </w:div>
    <w:div w:id="902646362">
      <w:bodyDiv w:val="1"/>
      <w:marLeft w:val="0"/>
      <w:marRight w:val="0"/>
      <w:marTop w:val="0"/>
      <w:marBottom w:val="0"/>
      <w:divBdr>
        <w:top w:val="none" w:sz="0" w:space="0" w:color="auto"/>
        <w:left w:val="none" w:sz="0" w:space="0" w:color="auto"/>
        <w:bottom w:val="none" w:sz="0" w:space="0" w:color="auto"/>
        <w:right w:val="none" w:sz="0" w:space="0" w:color="auto"/>
      </w:divBdr>
    </w:div>
    <w:div w:id="1038433195">
      <w:bodyDiv w:val="1"/>
      <w:marLeft w:val="0"/>
      <w:marRight w:val="0"/>
      <w:marTop w:val="0"/>
      <w:marBottom w:val="0"/>
      <w:divBdr>
        <w:top w:val="none" w:sz="0" w:space="0" w:color="auto"/>
        <w:left w:val="none" w:sz="0" w:space="0" w:color="auto"/>
        <w:bottom w:val="none" w:sz="0" w:space="0" w:color="auto"/>
        <w:right w:val="none" w:sz="0" w:space="0" w:color="auto"/>
      </w:divBdr>
    </w:div>
    <w:div w:id="1077047625">
      <w:bodyDiv w:val="1"/>
      <w:marLeft w:val="0"/>
      <w:marRight w:val="0"/>
      <w:marTop w:val="0"/>
      <w:marBottom w:val="0"/>
      <w:divBdr>
        <w:top w:val="none" w:sz="0" w:space="0" w:color="auto"/>
        <w:left w:val="none" w:sz="0" w:space="0" w:color="auto"/>
        <w:bottom w:val="none" w:sz="0" w:space="0" w:color="auto"/>
        <w:right w:val="none" w:sz="0" w:space="0" w:color="auto"/>
      </w:divBdr>
    </w:div>
    <w:div w:id="1091658092">
      <w:bodyDiv w:val="1"/>
      <w:marLeft w:val="0"/>
      <w:marRight w:val="0"/>
      <w:marTop w:val="0"/>
      <w:marBottom w:val="0"/>
      <w:divBdr>
        <w:top w:val="none" w:sz="0" w:space="0" w:color="auto"/>
        <w:left w:val="none" w:sz="0" w:space="0" w:color="auto"/>
        <w:bottom w:val="none" w:sz="0" w:space="0" w:color="auto"/>
        <w:right w:val="none" w:sz="0" w:space="0" w:color="auto"/>
      </w:divBdr>
    </w:div>
    <w:div w:id="1098526454">
      <w:bodyDiv w:val="1"/>
      <w:marLeft w:val="0"/>
      <w:marRight w:val="0"/>
      <w:marTop w:val="0"/>
      <w:marBottom w:val="0"/>
      <w:divBdr>
        <w:top w:val="none" w:sz="0" w:space="0" w:color="auto"/>
        <w:left w:val="none" w:sz="0" w:space="0" w:color="auto"/>
        <w:bottom w:val="none" w:sz="0" w:space="0" w:color="auto"/>
        <w:right w:val="none" w:sz="0" w:space="0" w:color="auto"/>
      </w:divBdr>
    </w:div>
    <w:div w:id="1147283625">
      <w:bodyDiv w:val="1"/>
      <w:marLeft w:val="0"/>
      <w:marRight w:val="0"/>
      <w:marTop w:val="0"/>
      <w:marBottom w:val="0"/>
      <w:divBdr>
        <w:top w:val="none" w:sz="0" w:space="0" w:color="auto"/>
        <w:left w:val="none" w:sz="0" w:space="0" w:color="auto"/>
        <w:bottom w:val="none" w:sz="0" w:space="0" w:color="auto"/>
        <w:right w:val="none" w:sz="0" w:space="0" w:color="auto"/>
      </w:divBdr>
    </w:div>
    <w:div w:id="1163929608">
      <w:bodyDiv w:val="1"/>
      <w:marLeft w:val="0"/>
      <w:marRight w:val="0"/>
      <w:marTop w:val="0"/>
      <w:marBottom w:val="0"/>
      <w:divBdr>
        <w:top w:val="none" w:sz="0" w:space="0" w:color="auto"/>
        <w:left w:val="none" w:sz="0" w:space="0" w:color="auto"/>
        <w:bottom w:val="none" w:sz="0" w:space="0" w:color="auto"/>
        <w:right w:val="none" w:sz="0" w:space="0" w:color="auto"/>
      </w:divBdr>
    </w:div>
    <w:div w:id="1194853325">
      <w:bodyDiv w:val="1"/>
      <w:marLeft w:val="0"/>
      <w:marRight w:val="0"/>
      <w:marTop w:val="0"/>
      <w:marBottom w:val="0"/>
      <w:divBdr>
        <w:top w:val="none" w:sz="0" w:space="0" w:color="auto"/>
        <w:left w:val="none" w:sz="0" w:space="0" w:color="auto"/>
        <w:bottom w:val="none" w:sz="0" w:space="0" w:color="auto"/>
        <w:right w:val="none" w:sz="0" w:space="0" w:color="auto"/>
      </w:divBdr>
    </w:div>
    <w:div w:id="1218665659">
      <w:bodyDiv w:val="1"/>
      <w:marLeft w:val="0"/>
      <w:marRight w:val="0"/>
      <w:marTop w:val="0"/>
      <w:marBottom w:val="0"/>
      <w:divBdr>
        <w:top w:val="none" w:sz="0" w:space="0" w:color="auto"/>
        <w:left w:val="none" w:sz="0" w:space="0" w:color="auto"/>
        <w:bottom w:val="none" w:sz="0" w:space="0" w:color="auto"/>
        <w:right w:val="none" w:sz="0" w:space="0" w:color="auto"/>
      </w:divBdr>
    </w:div>
    <w:div w:id="1260138147">
      <w:bodyDiv w:val="1"/>
      <w:marLeft w:val="0"/>
      <w:marRight w:val="0"/>
      <w:marTop w:val="0"/>
      <w:marBottom w:val="0"/>
      <w:divBdr>
        <w:top w:val="none" w:sz="0" w:space="0" w:color="auto"/>
        <w:left w:val="none" w:sz="0" w:space="0" w:color="auto"/>
        <w:bottom w:val="none" w:sz="0" w:space="0" w:color="auto"/>
        <w:right w:val="none" w:sz="0" w:space="0" w:color="auto"/>
      </w:divBdr>
    </w:div>
    <w:div w:id="1425761990">
      <w:bodyDiv w:val="1"/>
      <w:marLeft w:val="0"/>
      <w:marRight w:val="0"/>
      <w:marTop w:val="0"/>
      <w:marBottom w:val="0"/>
      <w:divBdr>
        <w:top w:val="none" w:sz="0" w:space="0" w:color="auto"/>
        <w:left w:val="none" w:sz="0" w:space="0" w:color="auto"/>
        <w:bottom w:val="none" w:sz="0" w:space="0" w:color="auto"/>
        <w:right w:val="none" w:sz="0" w:space="0" w:color="auto"/>
      </w:divBdr>
    </w:div>
    <w:div w:id="1465586773">
      <w:bodyDiv w:val="1"/>
      <w:marLeft w:val="0"/>
      <w:marRight w:val="0"/>
      <w:marTop w:val="0"/>
      <w:marBottom w:val="0"/>
      <w:divBdr>
        <w:top w:val="none" w:sz="0" w:space="0" w:color="auto"/>
        <w:left w:val="none" w:sz="0" w:space="0" w:color="auto"/>
        <w:bottom w:val="none" w:sz="0" w:space="0" w:color="auto"/>
        <w:right w:val="none" w:sz="0" w:space="0" w:color="auto"/>
      </w:divBdr>
    </w:div>
    <w:div w:id="1523127857">
      <w:bodyDiv w:val="1"/>
      <w:marLeft w:val="0"/>
      <w:marRight w:val="0"/>
      <w:marTop w:val="0"/>
      <w:marBottom w:val="0"/>
      <w:divBdr>
        <w:top w:val="none" w:sz="0" w:space="0" w:color="auto"/>
        <w:left w:val="none" w:sz="0" w:space="0" w:color="auto"/>
        <w:bottom w:val="none" w:sz="0" w:space="0" w:color="auto"/>
        <w:right w:val="none" w:sz="0" w:space="0" w:color="auto"/>
      </w:divBdr>
    </w:div>
    <w:div w:id="1570575618">
      <w:bodyDiv w:val="1"/>
      <w:marLeft w:val="0"/>
      <w:marRight w:val="0"/>
      <w:marTop w:val="0"/>
      <w:marBottom w:val="0"/>
      <w:divBdr>
        <w:top w:val="none" w:sz="0" w:space="0" w:color="auto"/>
        <w:left w:val="none" w:sz="0" w:space="0" w:color="auto"/>
        <w:bottom w:val="none" w:sz="0" w:space="0" w:color="auto"/>
        <w:right w:val="none" w:sz="0" w:space="0" w:color="auto"/>
      </w:divBdr>
    </w:div>
    <w:div w:id="1612281572">
      <w:bodyDiv w:val="1"/>
      <w:marLeft w:val="0"/>
      <w:marRight w:val="0"/>
      <w:marTop w:val="0"/>
      <w:marBottom w:val="0"/>
      <w:divBdr>
        <w:top w:val="none" w:sz="0" w:space="0" w:color="auto"/>
        <w:left w:val="none" w:sz="0" w:space="0" w:color="auto"/>
        <w:bottom w:val="none" w:sz="0" w:space="0" w:color="auto"/>
        <w:right w:val="none" w:sz="0" w:space="0" w:color="auto"/>
      </w:divBdr>
    </w:div>
    <w:div w:id="1693606618">
      <w:bodyDiv w:val="1"/>
      <w:marLeft w:val="0"/>
      <w:marRight w:val="0"/>
      <w:marTop w:val="0"/>
      <w:marBottom w:val="0"/>
      <w:divBdr>
        <w:top w:val="none" w:sz="0" w:space="0" w:color="auto"/>
        <w:left w:val="none" w:sz="0" w:space="0" w:color="auto"/>
        <w:bottom w:val="none" w:sz="0" w:space="0" w:color="auto"/>
        <w:right w:val="none" w:sz="0" w:space="0" w:color="auto"/>
      </w:divBdr>
    </w:div>
    <w:div w:id="1734501437">
      <w:bodyDiv w:val="1"/>
      <w:marLeft w:val="0"/>
      <w:marRight w:val="0"/>
      <w:marTop w:val="0"/>
      <w:marBottom w:val="0"/>
      <w:divBdr>
        <w:top w:val="none" w:sz="0" w:space="0" w:color="auto"/>
        <w:left w:val="none" w:sz="0" w:space="0" w:color="auto"/>
        <w:bottom w:val="none" w:sz="0" w:space="0" w:color="auto"/>
        <w:right w:val="none" w:sz="0" w:space="0" w:color="auto"/>
      </w:divBdr>
    </w:div>
    <w:div w:id="1970622683">
      <w:bodyDiv w:val="1"/>
      <w:marLeft w:val="0"/>
      <w:marRight w:val="0"/>
      <w:marTop w:val="0"/>
      <w:marBottom w:val="0"/>
      <w:divBdr>
        <w:top w:val="none" w:sz="0" w:space="0" w:color="auto"/>
        <w:left w:val="none" w:sz="0" w:space="0" w:color="auto"/>
        <w:bottom w:val="none" w:sz="0" w:space="0" w:color="auto"/>
        <w:right w:val="none" w:sz="0" w:space="0" w:color="auto"/>
      </w:divBdr>
    </w:div>
    <w:div w:id="1997293661">
      <w:bodyDiv w:val="1"/>
      <w:marLeft w:val="0"/>
      <w:marRight w:val="0"/>
      <w:marTop w:val="0"/>
      <w:marBottom w:val="0"/>
      <w:divBdr>
        <w:top w:val="none" w:sz="0" w:space="0" w:color="auto"/>
        <w:left w:val="none" w:sz="0" w:space="0" w:color="auto"/>
        <w:bottom w:val="none" w:sz="0" w:space="0" w:color="auto"/>
        <w:right w:val="none" w:sz="0" w:space="0" w:color="auto"/>
      </w:divBdr>
    </w:div>
    <w:div w:id="2022703332">
      <w:bodyDiv w:val="1"/>
      <w:marLeft w:val="0"/>
      <w:marRight w:val="0"/>
      <w:marTop w:val="0"/>
      <w:marBottom w:val="0"/>
      <w:divBdr>
        <w:top w:val="none" w:sz="0" w:space="0" w:color="auto"/>
        <w:left w:val="none" w:sz="0" w:space="0" w:color="auto"/>
        <w:bottom w:val="none" w:sz="0" w:space="0" w:color="auto"/>
        <w:right w:val="none" w:sz="0" w:space="0" w:color="auto"/>
      </w:divBdr>
    </w:div>
    <w:div w:id="2061703719">
      <w:bodyDiv w:val="1"/>
      <w:marLeft w:val="0"/>
      <w:marRight w:val="0"/>
      <w:marTop w:val="0"/>
      <w:marBottom w:val="0"/>
      <w:divBdr>
        <w:top w:val="none" w:sz="0" w:space="0" w:color="auto"/>
        <w:left w:val="none" w:sz="0" w:space="0" w:color="auto"/>
        <w:bottom w:val="none" w:sz="0" w:space="0" w:color="auto"/>
        <w:right w:val="none" w:sz="0" w:space="0" w:color="auto"/>
      </w:divBdr>
    </w:div>
    <w:div w:id="2067298677">
      <w:bodyDiv w:val="1"/>
      <w:marLeft w:val="0"/>
      <w:marRight w:val="0"/>
      <w:marTop w:val="0"/>
      <w:marBottom w:val="0"/>
      <w:divBdr>
        <w:top w:val="none" w:sz="0" w:space="0" w:color="auto"/>
        <w:left w:val="none" w:sz="0" w:space="0" w:color="auto"/>
        <w:bottom w:val="none" w:sz="0" w:space="0" w:color="auto"/>
        <w:right w:val="none" w:sz="0" w:space="0" w:color="auto"/>
      </w:divBdr>
    </w:div>
    <w:div w:id="2081054754">
      <w:bodyDiv w:val="1"/>
      <w:marLeft w:val="0"/>
      <w:marRight w:val="0"/>
      <w:marTop w:val="0"/>
      <w:marBottom w:val="0"/>
      <w:divBdr>
        <w:top w:val="none" w:sz="0" w:space="0" w:color="auto"/>
        <w:left w:val="none" w:sz="0" w:space="0" w:color="auto"/>
        <w:bottom w:val="none" w:sz="0" w:space="0" w:color="auto"/>
        <w:right w:val="none" w:sz="0" w:space="0" w:color="auto"/>
      </w:divBdr>
    </w:div>
    <w:div w:id="2126345558">
      <w:bodyDiv w:val="1"/>
      <w:marLeft w:val="0"/>
      <w:marRight w:val="0"/>
      <w:marTop w:val="0"/>
      <w:marBottom w:val="0"/>
      <w:divBdr>
        <w:top w:val="none" w:sz="0" w:space="0" w:color="auto"/>
        <w:left w:val="none" w:sz="0" w:space="0" w:color="auto"/>
        <w:bottom w:val="none" w:sz="0" w:space="0" w:color="auto"/>
        <w:right w:val="none" w:sz="0" w:space="0" w:color="auto"/>
      </w:divBdr>
    </w:div>
    <w:div w:id="2132094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productivity-people-management/" TargetMode="External"/><Relationship Id="rId18" Type="http://schemas.openxmlformats.org/officeDocument/2006/relationships/hyperlink" Target="https://www.forbes.com/councils/forbeshumanresourcescouncil/2020/12/02/why-effective-onboarding-is-more-important-than-ever/" TargetMode="External"/><Relationship Id="rId26" Type="http://schemas.openxmlformats.org/officeDocument/2006/relationships/hyperlink" Target="https://www.indeed.com/career-advice/career-development/realistic-job-preview" TargetMode="External"/><Relationship Id="rId39" Type="http://schemas.openxmlformats.org/officeDocument/2006/relationships/hyperlink" Target="https://www.cipd.org/uk/knowledge/factsheets/recruitment-brand-factsheet/" TargetMode="External"/><Relationship Id="rId21" Type="http://schemas.openxmlformats.org/officeDocument/2006/relationships/hyperlink" Target="https://assets.publishing.service.gov.uk/government/uploads/system/uploads/attachment_data/file/365275/Strategy_development_toolkit_Strategic_workforce_planning_tool_20102014.pdf" TargetMode="External"/><Relationship Id="rId34" Type="http://schemas.openxmlformats.org/officeDocument/2006/relationships/hyperlink" Target="https://www.cipd.org/uk/knowledge/factsheets/selection-factsheet/" TargetMode="External"/><Relationship Id="rId42" Type="http://schemas.openxmlformats.org/officeDocument/2006/relationships/hyperlink" Target="https://www.hrmagazine.co.uk/content/features/retaining-talent-with-leadership-that-car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reward-factsheet/" TargetMode="External"/><Relationship Id="rId29" Type="http://schemas.openxmlformats.org/officeDocument/2006/relationships/hyperlink" Target="https://www.peoplemanagement.co.uk/article/1863499/the-power-employees-not-bosses-five-takeaways-cipd-recruitment-retention-conference%20accessed%2018%20November%20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www.indeed.com/career-advice/career-development/disadvantages-internal-recruitment" TargetMode="External"/><Relationship Id="rId32" Type="http://schemas.openxmlformats.org/officeDocument/2006/relationships/hyperlink" Target="https://www.cipd.org/uk/knowledge/guides/fixed-term-contracts-guide/" TargetMode="External"/><Relationship Id="rId37" Type="http://schemas.openxmlformats.org/officeDocument/2006/relationships/hyperlink" Target="https://www.grantthornton.co.uk/insights/strategic-workforce-planning-in-seven-practical-steps/" TargetMode="External"/><Relationship Id="rId40" Type="http://schemas.openxmlformats.org/officeDocument/2006/relationships/hyperlink" Target="https://www.cipd.org/uk/knowledge/factsheets/turnover-retention-factsheet/"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reports/goodwork/" TargetMode="External"/><Relationship Id="rId23" Type="http://schemas.openxmlformats.org/officeDocument/2006/relationships/hyperlink" Target="https://www.cipd.org/uk/knowledge/factsheets/workforce-planning-factsheet/" TargetMode="External"/><Relationship Id="rId28" Type="http://schemas.openxmlformats.org/officeDocument/2006/relationships/hyperlink" Target="https://www.indeed.com/career-advice/career-development/scenario-planning" TargetMode="External"/><Relationship Id="rId36" Type="http://schemas.openxmlformats.org/officeDocument/2006/relationships/hyperlink" Target="https://www.cipd.org/uk/knowledge/factsheets/induction-factsheet/" TargetMode="External"/><Relationship Id="rId10" Type="http://schemas.openxmlformats.org/officeDocument/2006/relationships/hyperlink" Target="https://www.cipd.org/uk/knowledge/factsheets/zero-hours-factsheet/?_gl=1*dxgseq*_ga*MTQ0NTM4Nzc3LjE2ODY2NjY2OTc.*_ga_D9HN5GYHYY*MTcyNzg5ODExMi4xMjQuMS4xNzI3ODk5MDI3LjU2LjAuMA.." TargetMode="External"/><Relationship Id="rId19" Type="http://schemas.openxmlformats.org/officeDocument/2006/relationships/hyperlink" Target="https://www.cipd.org/uk/knowledge/factsheets/talent-factsheet/" TargetMode="External"/><Relationship Id="rId31" Type="http://schemas.openxmlformats.org/officeDocument/2006/relationships/hyperlink" Target="https://www.stlouisfed.org/on-the-economy/2022/oct/beveridge-curve-structural-barriers-labor-market" TargetMode="External"/><Relationship Id="rId44" Type="http://schemas.openxmlformats.org/officeDocument/2006/relationships/hyperlink" Target="https://www.cipd.org/uk/knowledge/factsheets/engagement-factsheet/" TargetMode="External"/><Relationship Id="rId4" Type="http://schemas.openxmlformats.org/officeDocument/2006/relationships/settings" Target="settings.xml"/><Relationship Id="rId9" Type="http://schemas.openxmlformats.org/officeDocument/2006/relationships/hyperlink" Target="https://www.acas.org.uk/zero-hours-contracts" TargetMode="External"/><Relationship Id="rId14" Type="http://schemas.openxmlformats.org/officeDocument/2006/relationships/hyperlink" Target="https://www.cipd.org/uk/knowledge/guides/inclusive-employers/"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indeed.com/career-advice/career-development/strategic-positioning" TargetMode="External"/><Relationship Id="rId30" Type="http://schemas.openxmlformats.org/officeDocument/2006/relationships/hyperlink" Target="https://pmjobs.cipd.co.uk/article/how-to-position-your-organisation-as-an-employer-of-choice/" TargetMode="External"/><Relationship Id="rId35" Type="http://schemas.openxmlformats.org/officeDocument/2006/relationships/hyperlink" Target="https://www.cipd.org/uk/knowledge/factsheets/induction-factsheet/" TargetMode="External"/><Relationship Id="rId43" Type="http://schemas.openxmlformats.org/officeDocument/2006/relationships/hyperlink" Target="https://www.cipd.org/uk/knowledge/factsheets/job-design-factshee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eoplemanagement.co.uk/article/1795419/high-employee-turnover-damaging-company-culture-research-suggests" TargetMode="External"/><Relationship Id="rId17" Type="http://schemas.openxmlformats.org/officeDocument/2006/relationships/hyperlink" Target="https://www.crunchr.com/resources/blog/understanding-dysfunctional-turnover-impact-prevention-and-strategies/" TargetMode="External"/><Relationship Id="rId25" Type="http://schemas.openxmlformats.org/officeDocument/2006/relationships/hyperlink" Target="https://www.indeed.com/career-advice/finding-a-job/recruiter-ghosting" TargetMode="External"/><Relationship Id="rId33" Type="http://schemas.openxmlformats.org/officeDocument/2006/relationships/hyperlink" Target="https://www.cipd.org/uk/knowledge/factsheets/recruitment-factsheet/" TargetMode="External"/><Relationship Id="rId38" Type="http://schemas.openxmlformats.org/officeDocument/2006/relationships/hyperlink" Target="https://www.peoplemanagement.co.uk/article/1741070/workforce-planning-force-for-good" TargetMode="External"/><Relationship Id="rId46" Type="http://schemas.openxmlformats.org/officeDocument/2006/relationships/theme" Target="theme/theme1.xml"/><Relationship Id="rId20" Type="http://schemas.openxmlformats.org/officeDocument/2006/relationships/hyperlink" Target="https://www.cipd.org/uk/knowledge/factsheets/succession-planning-factsheet/" TargetMode="External"/><Relationship Id="rId41" Type="http://schemas.openxmlformats.org/officeDocument/2006/relationships/hyperlink" Target="https://www.practiceaptitudetests.com/what-is-a-psychometric-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DDC08-88FB-49ED-B98D-A0C29CD80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13</Pages>
  <Words>6189</Words>
  <Characters>35281</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476</cp:revision>
  <dcterms:created xsi:type="dcterms:W3CDTF">2024-10-02T19:42:00Z</dcterms:created>
  <dcterms:modified xsi:type="dcterms:W3CDTF">2024-11-23T21:34:00Z</dcterms:modified>
</cp:coreProperties>
</file>