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As such </w:t>
      </w:r>
      <w:proofErr w:type="gramStart"/>
      <w:r w:rsidRPr="003C7DED">
        <w:rPr>
          <w:rFonts w:ascii="Arial" w:hAnsi="Arial" w:cs="Arial"/>
          <w:sz w:val="22"/>
          <w:szCs w:val="22"/>
        </w:rPr>
        <w:t>this covers activities</w:t>
      </w:r>
      <w:proofErr w:type="gramEnd"/>
      <w:r w:rsidRPr="003C7DED">
        <w:rPr>
          <w:rFonts w:ascii="Arial" w:hAnsi="Arial" w:cs="Arial"/>
          <w:sz w:val="22"/>
          <w:szCs w:val="22"/>
        </w:rPr>
        <w:t xml:space="preserve">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B5A48D0" w:rsidR="00A80868" w:rsidRPr="003C7DED" w:rsidRDefault="00294873" w:rsidP="008C14E9">
            <w:pPr>
              <w:rPr>
                <w:rFonts w:ascii="Arial" w:hAnsi="Arial" w:cs="Arial"/>
                <w:sz w:val="22"/>
                <w:szCs w:val="22"/>
              </w:rPr>
            </w:pPr>
            <w:r>
              <w:rPr>
                <w:rFonts w:ascii="Arial" w:hAnsi="Arial" w:cs="Arial"/>
                <w:sz w:val="22"/>
                <w:szCs w:val="22"/>
              </w:rPr>
              <w:t xml:space="preserve">EMMA RYDER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92259C5" w:rsidR="00B60A98" w:rsidRPr="003C7DED" w:rsidRDefault="0029487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557B362" w:rsidR="00A80868" w:rsidRPr="003C7DED" w:rsidRDefault="00294873" w:rsidP="008C14E9">
            <w:pPr>
              <w:rPr>
                <w:rFonts w:ascii="Arial" w:hAnsi="Arial" w:cs="Arial"/>
                <w:sz w:val="22"/>
                <w:szCs w:val="22"/>
              </w:rPr>
            </w:pPr>
            <w:r>
              <w:rPr>
                <w:rFonts w:ascii="Arial" w:hAnsi="Arial" w:cs="Arial"/>
                <w:sz w:val="22"/>
                <w:szCs w:val="22"/>
              </w:rPr>
              <w:t>ILC</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4F0B2C8" w:rsidR="00A80868" w:rsidRPr="003C7DED" w:rsidRDefault="00294873" w:rsidP="008C14E9">
            <w:pPr>
              <w:rPr>
                <w:rFonts w:ascii="Arial" w:hAnsi="Arial" w:cs="Arial"/>
                <w:sz w:val="22"/>
                <w:szCs w:val="22"/>
              </w:rPr>
            </w:pPr>
            <w:r>
              <w:rPr>
                <w:rFonts w:ascii="Arial" w:hAnsi="Arial" w:cs="Arial"/>
                <w:sz w:val="22"/>
                <w:szCs w:val="22"/>
              </w:rPr>
              <w:t xml:space="preserve">BIRMINGHAM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89384D9" w:rsidR="00A80868" w:rsidRPr="003C7DED" w:rsidRDefault="00294873" w:rsidP="008C14E9">
            <w:pPr>
              <w:rPr>
                <w:rFonts w:ascii="Arial" w:hAnsi="Arial" w:cs="Arial"/>
                <w:sz w:val="22"/>
                <w:szCs w:val="22"/>
              </w:rPr>
            </w:pPr>
            <w:r>
              <w:rPr>
                <w:rFonts w:ascii="Arial" w:hAnsi="Arial" w:cs="Arial"/>
                <w:sz w:val="22"/>
                <w:szCs w:val="22"/>
              </w:rPr>
              <w:t>2221740@student.uwtsd.ac.uk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BC89BE0" w:rsidR="00A80868" w:rsidRPr="003C7DED" w:rsidRDefault="00294873" w:rsidP="008C14E9">
            <w:pPr>
              <w:rPr>
                <w:rFonts w:ascii="Arial" w:hAnsi="Arial" w:cs="Arial"/>
                <w:sz w:val="22"/>
                <w:szCs w:val="22"/>
              </w:rPr>
            </w:pPr>
            <w:r>
              <w:rPr>
                <w:rFonts w:ascii="Arial" w:hAnsi="Arial" w:cs="Arial"/>
                <w:sz w:val="22"/>
                <w:szCs w:val="22"/>
              </w:rPr>
              <w:t>07510105576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D00BC63" w14:textId="77777777" w:rsidR="00294873" w:rsidRPr="00294873" w:rsidRDefault="00294873" w:rsidP="00294873">
            <w:pPr>
              <w:jc w:val="center"/>
              <w:rPr>
                <w:b/>
                <w:bCs/>
                <w:sz w:val="24"/>
                <w:szCs w:val="24"/>
                <w:u w:val="single"/>
              </w:rPr>
            </w:pPr>
            <w:r w:rsidRPr="00294873">
              <w:rPr>
                <w:b/>
                <w:bCs/>
                <w:sz w:val="24"/>
                <w:szCs w:val="24"/>
                <w:u w:val="single"/>
              </w:rPr>
              <w:t>The Impact of market adaption STRATEGIES On COSTA COFFEE in the UK</w:t>
            </w:r>
          </w:p>
          <w:p w14:paraId="20480BFE" w14:textId="77777777" w:rsidR="00294873" w:rsidRDefault="00294873" w:rsidP="00294873">
            <w:pPr>
              <w:rPr>
                <w:b/>
                <w:bCs/>
                <w:sz w:val="32"/>
                <w:szCs w:val="32"/>
                <w:u w:val="single"/>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7BBBE4A" w:rsidR="0069797A" w:rsidRPr="003C7DED" w:rsidRDefault="00294873" w:rsidP="008C14E9">
            <w:pPr>
              <w:rPr>
                <w:rFonts w:ascii="Arial" w:hAnsi="Arial" w:cs="Arial"/>
                <w:sz w:val="22"/>
                <w:szCs w:val="22"/>
              </w:rPr>
            </w:pPr>
            <w:r>
              <w:rPr>
                <w:rFonts w:ascii="Arial" w:hAnsi="Arial" w:cs="Arial"/>
                <w:sz w:val="22"/>
                <w:szCs w:val="22"/>
              </w:rPr>
              <w:t>02/09/2026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406CDEB" w:rsidR="0069797A" w:rsidRPr="003C7DED" w:rsidRDefault="00294873" w:rsidP="008C14E9">
            <w:pPr>
              <w:rPr>
                <w:rFonts w:ascii="Arial" w:hAnsi="Arial" w:cs="Arial"/>
                <w:sz w:val="22"/>
                <w:szCs w:val="22"/>
              </w:rPr>
            </w:pPr>
            <w:r>
              <w:rPr>
                <w:rFonts w:ascii="Arial" w:hAnsi="Arial" w:cs="Arial"/>
                <w:sz w:val="22"/>
                <w:szCs w:val="22"/>
              </w:rPr>
              <w:t>25/11/2026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722270E" w:rsidR="00A80868" w:rsidRPr="003C7DED" w:rsidRDefault="00294873" w:rsidP="008C14E9">
            <w:pPr>
              <w:rPr>
                <w:rFonts w:ascii="Arial" w:hAnsi="Arial" w:cs="Arial"/>
                <w:sz w:val="22"/>
                <w:szCs w:val="22"/>
              </w:rPr>
            </w:pPr>
            <w:r>
              <w:rPr>
                <w:rFonts w:ascii="Arial" w:hAnsi="Arial" w:cs="Arial"/>
                <w:sz w:val="22"/>
                <w:szCs w:val="22"/>
              </w:rPr>
              <w:t>2221740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ED544E2" w:rsidR="00A80868" w:rsidRPr="003C7DED" w:rsidRDefault="00294873" w:rsidP="008C14E9">
            <w:pPr>
              <w:rPr>
                <w:rFonts w:ascii="Arial" w:hAnsi="Arial" w:cs="Arial"/>
                <w:sz w:val="22"/>
                <w:szCs w:val="22"/>
              </w:rPr>
            </w:pPr>
            <w:r>
              <w:rPr>
                <w:rFonts w:ascii="Arial" w:hAnsi="Arial" w:cs="Arial"/>
                <w:sz w:val="22"/>
                <w:szCs w:val="22"/>
              </w:rPr>
              <w:t xml:space="preserve">Ba BUSINESS AND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B6B7D58" w:rsidR="00A80868" w:rsidRPr="003C7DED" w:rsidRDefault="00294873" w:rsidP="008C14E9">
            <w:pPr>
              <w:rPr>
                <w:rFonts w:ascii="Arial" w:hAnsi="Arial" w:cs="Arial"/>
                <w:sz w:val="22"/>
                <w:szCs w:val="22"/>
              </w:rPr>
            </w:pPr>
            <w:r>
              <w:rPr>
                <w:rFonts w:ascii="Arial" w:hAnsi="Arial" w:cs="Arial"/>
                <w:sz w:val="22"/>
                <w:szCs w:val="22"/>
              </w:rPr>
              <w:t>MARK PIERKARZ</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3243E65" w:rsidR="00F150A6" w:rsidRPr="003C7DED" w:rsidRDefault="0029487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40BAE51" w:rsidR="00F150A6" w:rsidRPr="003C7DED" w:rsidRDefault="0029487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5078424" w:rsidR="00F150A6" w:rsidRPr="003C7DED" w:rsidRDefault="0029487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869821C" w:rsidR="00F150A6" w:rsidRPr="003C7DED" w:rsidRDefault="0029487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015151C" w:rsidR="00F150A6" w:rsidRPr="003C7DED" w:rsidRDefault="0029487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3EE239A4" w:rsidR="00F150A6" w:rsidRPr="003C7DED" w:rsidRDefault="0029487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41CEB440" w14:textId="77777777" w:rsidR="00294873" w:rsidRPr="00090591" w:rsidRDefault="00294873" w:rsidP="00294873">
            <w:pPr>
              <w:spacing w:line="360" w:lineRule="auto"/>
              <w:jc w:val="both"/>
              <w:rPr>
                <w:rFonts w:ascii="Arial" w:hAnsi="Arial" w:cs="Arial"/>
                <w:b/>
                <w:bCs/>
              </w:rPr>
            </w:pPr>
            <w:r w:rsidRPr="00090591">
              <w:rPr>
                <w:rFonts w:ascii="Arial" w:hAnsi="Arial" w:cs="Arial"/>
                <w:b/>
                <w:bCs/>
              </w:rPr>
              <w:t>Research Aim</w:t>
            </w:r>
          </w:p>
          <w:p w14:paraId="31E5CBCD" w14:textId="77777777" w:rsidR="00294873" w:rsidRPr="00090591" w:rsidRDefault="00294873" w:rsidP="00294873">
            <w:pPr>
              <w:spacing w:line="360" w:lineRule="auto"/>
              <w:jc w:val="both"/>
              <w:rPr>
                <w:rFonts w:ascii="Arial" w:hAnsi="Arial" w:cs="Arial"/>
              </w:rPr>
            </w:pPr>
            <w:r w:rsidRPr="00090591">
              <w:rPr>
                <w:rFonts w:ascii="Arial" w:hAnsi="Arial" w:cs="Arial"/>
              </w:rPr>
              <w:t>The aim of this research is to investigate the impact of market adaptation strategies on Costa Coffee’s competitive positioning in the UK coffee industry, with particular emphasis on product differentiation, changing consumer preferences and customer satisfaction.</w:t>
            </w:r>
          </w:p>
          <w:p w14:paraId="57C83510" w14:textId="77777777" w:rsidR="00294873" w:rsidRPr="00090591" w:rsidRDefault="00294873" w:rsidP="00294873">
            <w:pPr>
              <w:spacing w:line="360" w:lineRule="auto"/>
              <w:jc w:val="both"/>
              <w:rPr>
                <w:rFonts w:ascii="Arial" w:hAnsi="Arial" w:cs="Arial"/>
                <w:b/>
                <w:bCs/>
              </w:rPr>
            </w:pPr>
            <w:r w:rsidRPr="00090591">
              <w:rPr>
                <w:rFonts w:ascii="Arial" w:hAnsi="Arial" w:cs="Arial"/>
                <w:b/>
                <w:bCs/>
              </w:rPr>
              <w:t>2. Research Objectives</w:t>
            </w:r>
          </w:p>
          <w:p w14:paraId="36A88C7E" w14:textId="77777777" w:rsidR="00294873" w:rsidRPr="00090591" w:rsidRDefault="00294873" w:rsidP="00294873">
            <w:pPr>
              <w:numPr>
                <w:ilvl w:val="0"/>
                <w:numId w:val="25"/>
              </w:numPr>
              <w:spacing w:after="160" w:line="360" w:lineRule="auto"/>
              <w:jc w:val="both"/>
              <w:rPr>
                <w:rFonts w:ascii="Arial" w:hAnsi="Arial" w:cs="Arial"/>
              </w:rPr>
            </w:pPr>
            <w:r w:rsidRPr="00090591">
              <w:rPr>
                <w:rFonts w:ascii="Arial" w:hAnsi="Arial" w:cs="Arial"/>
              </w:rPr>
              <w:t>To examine the market adaptation strategies adopted by Costa Coffee in the UK, particularly in relation to product differentiation and marketing activities.</w:t>
            </w:r>
          </w:p>
          <w:p w14:paraId="7B2283E7" w14:textId="77777777" w:rsidR="00294873" w:rsidRPr="00090591" w:rsidRDefault="00294873" w:rsidP="00294873">
            <w:pPr>
              <w:numPr>
                <w:ilvl w:val="0"/>
                <w:numId w:val="25"/>
              </w:numPr>
              <w:spacing w:after="160" w:line="360" w:lineRule="auto"/>
              <w:jc w:val="both"/>
              <w:rPr>
                <w:rFonts w:ascii="Arial" w:hAnsi="Arial" w:cs="Arial"/>
              </w:rPr>
            </w:pPr>
            <w:r w:rsidRPr="00090591">
              <w:rPr>
                <w:rFonts w:ascii="Arial" w:hAnsi="Arial" w:cs="Arial"/>
              </w:rPr>
              <w:t>To investigate how changing consumer preferences influence Costa Coffee’s product development and marketing strategies.</w:t>
            </w:r>
          </w:p>
          <w:p w14:paraId="762B35B7" w14:textId="77777777" w:rsidR="00294873" w:rsidRPr="00090591" w:rsidRDefault="00294873" w:rsidP="00294873">
            <w:pPr>
              <w:numPr>
                <w:ilvl w:val="0"/>
                <w:numId w:val="25"/>
              </w:numPr>
              <w:spacing w:after="160" w:line="360" w:lineRule="auto"/>
              <w:jc w:val="both"/>
              <w:rPr>
                <w:rFonts w:ascii="Arial" w:hAnsi="Arial" w:cs="Arial"/>
              </w:rPr>
            </w:pPr>
            <w:r w:rsidRPr="00090591">
              <w:rPr>
                <w:rFonts w:ascii="Arial" w:hAnsi="Arial" w:cs="Arial"/>
              </w:rPr>
              <w:t>To explore how Costa Coffee’s market adaptation strategies contribute to customer satisfaction and perceived competitive positioning within the UK coffee industry.</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79A560C" w14:textId="77777777" w:rsidR="00294873" w:rsidRPr="00401CCA" w:rsidRDefault="00294873" w:rsidP="008C14E9">
            <w:pPr>
              <w:rPr>
                <w:rFonts w:ascii="Arial" w:hAnsi="Arial" w:cs="Arial"/>
                <w:color w:val="4EA72E" w:themeColor="accent6"/>
                <w:sz w:val="22"/>
                <w:szCs w:val="22"/>
              </w:rPr>
            </w:pPr>
          </w:p>
          <w:p w14:paraId="5A191D88" w14:textId="291C8A4F" w:rsidR="003F1A54" w:rsidRPr="003C7DED" w:rsidRDefault="00294873" w:rsidP="008C14E9">
            <w:pPr>
              <w:rPr>
                <w:rFonts w:ascii="Arial" w:hAnsi="Arial" w:cs="Arial"/>
                <w:color w:val="808080"/>
                <w:sz w:val="18"/>
                <w:szCs w:val="18"/>
              </w:rPr>
            </w:pPr>
            <w:r w:rsidRPr="00090591">
              <w:rPr>
                <w:rFonts w:ascii="Arial" w:hAnsi="Arial" w:cs="Arial"/>
              </w:rPr>
              <w:t>Market adaptation is a vital consideration in the world of strategic marketing for organisations in competitive industries. Organizations must grasp the consumers’ changing tastes for products and adapt their goods and marketing activities accordingly</w:t>
            </w:r>
          </w:p>
          <w:p w14:paraId="2AE8387E" w14:textId="77777777" w:rsidR="00294873" w:rsidRPr="00090591" w:rsidRDefault="00294873" w:rsidP="00294873">
            <w:pPr>
              <w:spacing w:line="360" w:lineRule="auto"/>
              <w:jc w:val="both"/>
              <w:rPr>
                <w:rFonts w:ascii="Arial" w:hAnsi="Arial" w:cs="Arial"/>
              </w:rPr>
            </w:pPr>
            <w:r w:rsidRPr="00090591">
              <w:rPr>
                <w:rFonts w:ascii="Arial" w:hAnsi="Arial" w:cs="Arial"/>
              </w:rPr>
              <w:t>Costa Coffee is a handy case study for market adaptation and product differentiation in the UK. Analysing its range of products, marketing activities and consumer perceptions will help you understand the relevance of established marketing theories to the coffee industry.</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0BBBBA93" w14:textId="77777777" w:rsidR="00294873" w:rsidRPr="00090591" w:rsidRDefault="00294873" w:rsidP="00294873">
            <w:pPr>
              <w:spacing w:line="360" w:lineRule="auto"/>
              <w:jc w:val="both"/>
              <w:rPr>
                <w:rFonts w:ascii="Arial" w:hAnsi="Arial" w:cs="Arial"/>
              </w:rPr>
            </w:pPr>
            <w:r w:rsidRPr="00090591">
              <w:rPr>
                <w:rFonts w:ascii="Arial" w:hAnsi="Arial" w:cs="Arial"/>
              </w:rPr>
              <w:t xml:space="preserve">A case study of Costa Coffee will be undertaken for the qualitative research in this study. </w:t>
            </w:r>
            <w:r>
              <w:rPr>
                <w:rFonts w:ascii="Arial" w:hAnsi="Arial" w:cs="Arial"/>
              </w:rPr>
              <w:t>(</w:t>
            </w:r>
            <w:r w:rsidRPr="00090591">
              <w:rPr>
                <w:rFonts w:ascii="Arial" w:hAnsi="Arial" w:cs="Arial"/>
              </w:rPr>
              <w:t>Yin,</w:t>
            </w:r>
            <w:r>
              <w:rPr>
                <w:rFonts w:ascii="Arial" w:hAnsi="Arial" w:cs="Arial"/>
              </w:rPr>
              <w:t xml:space="preserve"> </w:t>
            </w:r>
            <w:r w:rsidRPr="00090591">
              <w:rPr>
                <w:rFonts w:ascii="Arial" w:hAnsi="Arial" w:cs="Arial"/>
              </w:rPr>
              <w:t>2018) maintain that case study research enables researchers to understand contemporary phenomena in real-life contexts. This methodology is appropriate to study customer views about adaptation strategies of Costa Coffee.</w:t>
            </w:r>
          </w:p>
          <w:p w14:paraId="240E5781" w14:textId="3BF14529" w:rsidR="00294873" w:rsidRDefault="00294873" w:rsidP="00294873">
            <w:pPr>
              <w:rPr>
                <w:rFonts w:ascii="Arial" w:hAnsi="Arial" w:cs="Arial"/>
                <w:color w:val="4EA72E" w:themeColor="accent6"/>
                <w:sz w:val="22"/>
                <w:szCs w:val="22"/>
              </w:rPr>
            </w:pPr>
            <w:r w:rsidRPr="00090591">
              <w:rPr>
                <w:rFonts w:ascii="Arial" w:hAnsi="Arial" w:cs="Arial"/>
              </w:rPr>
              <w:t xml:space="preserve">We will conduct semi-structured interviews with approximately 10–15 UK consumers of Costa Coffee products to obtain </w:t>
            </w:r>
            <w:r>
              <w:rPr>
                <w:rFonts w:ascii="Arial" w:hAnsi="Arial" w:cs="Arial"/>
              </w:rPr>
              <w:t xml:space="preserve">secondary </w:t>
            </w:r>
            <w:proofErr w:type="gramStart"/>
            <w:r>
              <w:rPr>
                <w:rFonts w:ascii="Arial" w:hAnsi="Arial" w:cs="Arial"/>
              </w:rPr>
              <w:t>data .</w:t>
            </w:r>
            <w:proofErr w:type="gramEnd"/>
            <w:r w:rsidRPr="00090591">
              <w:rPr>
                <w:rFonts w:ascii="Arial" w:hAnsi="Arial" w:cs="Arial"/>
              </w:rPr>
              <w:t xml:space="preserve">  </w:t>
            </w:r>
          </w:p>
          <w:p w14:paraId="067E05DE" w14:textId="77777777" w:rsidR="00294873" w:rsidRDefault="00294873" w:rsidP="00EB3364">
            <w:pPr>
              <w:rPr>
                <w:rFonts w:ascii="Arial" w:hAnsi="Arial" w:cs="Arial"/>
                <w:color w:val="4EA72E" w:themeColor="accent6"/>
                <w:sz w:val="22"/>
                <w:szCs w:val="22"/>
              </w:rPr>
            </w:pPr>
          </w:p>
          <w:p w14:paraId="295A77C4" w14:textId="77777777" w:rsidR="00294873" w:rsidRPr="00EB3364" w:rsidRDefault="00294873" w:rsidP="00EB3364">
            <w:pPr>
              <w:rPr>
                <w:rFonts w:ascii="Arial" w:hAnsi="Arial" w:cs="Arial"/>
                <w:color w:val="4EA72E" w:themeColor="accent6"/>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40223424"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294873">
              <w:rPr>
                <w:rFonts w:ascii="Arial" w:hAnsi="Arial" w:cs="Arial"/>
                <w:color w:val="4EA72E" w:themeColor="accent6"/>
                <w:sz w:val="22"/>
                <w:szCs w:val="22"/>
              </w:rPr>
              <w:t xml:space="preserve">BIRMINGHAM </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CD34817"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C9C2A28"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F7DFB6A"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ABF7A96"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CB26FCD"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B5C497E"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0153538"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78B7C03"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5AD997E"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0E07206"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497E811"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3BB112B"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0131BB6"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46659B9"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986A7D8"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AEEC0FF"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9C7EF6C" w:rsidR="00BD363F"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13F7578"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53193E1"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FCA8EA6"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CB10447"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48D595D"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390AA45" w:rsidR="001F7B84" w:rsidRPr="003C7DED" w:rsidRDefault="0029487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E18C354" w:rsidR="000C5261"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120D710"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21C95D6"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F30AB30"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E4064F5"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7CDA19F"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2327347"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2AB0473"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19E2D42" w:rsidR="00702469" w:rsidRDefault="0029487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9F11D4A" w:rsidR="001F7B84" w:rsidRPr="003C7DED" w:rsidRDefault="002948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6CA120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29487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47C72601" w:rsidR="00AA4E90" w:rsidRPr="003C7DED" w:rsidRDefault="0029487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1BEA5387" w:rsidR="006E7E24"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31DE1348" w:rsidR="006E7E24"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44124137" w:rsidR="006E7E24"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B14C4B1" w:rsidR="006E7E24"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00A2962B" w:rsidR="006E7E24" w:rsidRPr="003C7DED"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3AF0564A" w:rsidR="006E7E24" w:rsidRPr="003C7DED"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3C307903" w:rsidR="006E7E24" w:rsidRPr="003C7DED"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5E8459B5" w:rsidR="006E7E24" w:rsidRPr="003C7DED"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DC48648" w:rsidR="006E7E24" w:rsidRPr="003C7DED" w:rsidRDefault="0029487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6B1E43E" w:rsidR="00E44410" w:rsidRDefault="0029487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294873"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7A46858" w14:textId="4EA772EB" w:rsidR="00294873" w:rsidRPr="003C7DED" w:rsidRDefault="00294873" w:rsidP="000747E1">
            <w:pPr>
              <w:pStyle w:val="ListParagraph"/>
              <w:numPr>
                <w:ilvl w:val="0"/>
                <w:numId w:val="13"/>
              </w:numPr>
              <w:rPr>
                <w:rFonts w:ascii="Arial" w:hAnsi="Arial" w:cs="Arial"/>
                <w:b/>
                <w:color w:val="4EA72E" w:themeColor="accent6"/>
                <w:sz w:val="22"/>
                <w:szCs w:val="22"/>
              </w:rPr>
            </w:pPr>
            <w:r>
              <w:rPr>
                <w:rFonts w:ascii="Arial" w:hAnsi="Arial" w:cs="Arial"/>
                <w:b/>
                <w:bCs/>
                <w:color w:val="4EA72E" w:themeColor="accent6"/>
                <w:sz w:val="22"/>
                <w:szCs w:val="22"/>
              </w:rPr>
              <w:t xml:space="preserve">I WILL USE SECONDARY </w:t>
            </w:r>
            <w:proofErr w:type="gramStart"/>
            <w:r>
              <w:rPr>
                <w:rFonts w:ascii="Arial" w:hAnsi="Arial" w:cs="Arial"/>
                <w:b/>
                <w:bCs/>
                <w:color w:val="4EA72E" w:themeColor="accent6"/>
                <w:sz w:val="22"/>
                <w:szCs w:val="22"/>
              </w:rPr>
              <w:t>DATA ,</w:t>
            </w:r>
            <w:proofErr w:type="gramEnd"/>
            <w:r>
              <w:rPr>
                <w:rFonts w:ascii="Arial" w:hAnsi="Arial" w:cs="Arial"/>
                <w:b/>
                <w:bCs/>
                <w:color w:val="4EA72E" w:themeColor="accent6"/>
                <w:sz w:val="22"/>
                <w:szCs w:val="22"/>
              </w:rPr>
              <w:t xml:space="preserve"> I WILL USE GOOGLE SCHOLAR SOURCES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How will the data be documented during research to provide </w:t>
            </w:r>
            <w:proofErr w:type="gramStart"/>
            <w:r w:rsidRPr="003C7DED">
              <w:rPr>
                <w:rFonts w:ascii="Arial" w:hAnsi="Arial" w:cs="Arial"/>
                <w:bCs/>
                <w:color w:val="4EA72E" w:themeColor="accent6"/>
                <w:sz w:val="22"/>
                <w:szCs w:val="22"/>
              </w:rPr>
              <w:t>high quality</w:t>
            </w:r>
            <w:proofErr w:type="gramEnd"/>
            <w:r w:rsidRPr="003C7DED">
              <w:rPr>
                <w:rFonts w:ascii="Arial" w:hAnsi="Arial" w:cs="Arial"/>
                <w:bCs/>
                <w:color w:val="4EA72E" w:themeColor="accent6"/>
                <w:sz w:val="22"/>
                <w:szCs w:val="22"/>
              </w:rPr>
              <w:t xml:space="preserve">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3BF6F88"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D1A6DD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lastRenderedPageBreak/>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BA3BA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27D9A9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9945A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lastRenderedPageBreak/>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29F7CE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05C3CC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597D57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564E92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B4A5FE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489FE8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EEFDDC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435890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1E03A7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0212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3657421" w:rsidR="00CD54AD" w:rsidRPr="003C7DED" w:rsidRDefault="00402128" w:rsidP="004135AB">
            <w:pPr>
              <w:pStyle w:val="NoSpacing"/>
              <w:rPr>
                <w:rFonts w:ascii="Arial" w:hAnsi="Arial" w:cs="Arial"/>
                <w:sz w:val="22"/>
                <w:szCs w:val="22"/>
              </w:rPr>
            </w:pPr>
            <w:r>
              <w:rPr>
                <w:rFonts w:ascii="Arial" w:hAnsi="Arial" w:cs="Arial"/>
                <w:sz w:val="22"/>
                <w:szCs w:val="22"/>
              </w:rPr>
              <w:t xml:space="preserve">EMMA RYDER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18A34B6" w:rsidR="00CD54AD" w:rsidRPr="00402128" w:rsidRDefault="00402128" w:rsidP="004135AB">
            <w:pPr>
              <w:pStyle w:val="NoSpacing"/>
              <w:rPr>
                <w:rFonts w:ascii="Arial" w:hAnsi="Arial" w:cs="Arial"/>
                <w:b/>
                <w:bCs/>
                <w:sz w:val="22"/>
                <w:szCs w:val="22"/>
              </w:rPr>
            </w:pPr>
            <w:r>
              <w:rPr>
                <w:rFonts w:ascii="Arial" w:hAnsi="Arial" w:cs="Arial"/>
                <w:b/>
                <w:bCs/>
                <w:sz w:val="22"/>
                <w:szCs w:val="22"/>
              </w:rPr>
              <w:t xml:space="preserve">EMMA RYDER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0AEAB66" w:rsidR="00CD54AD" w:rsidRPr="003C7DED" w:rsidRDefault="00402128" w:rsidP="004135AB">
            <w:pPr>
              <w:pStyle w:val="NoSpacing"/>
              <w:rPr>
                <w:rFonts w:ascii="Arial" w:hAnsi="Arial" w:cs="Arial"/>
                <w:b/>
                <w:bCs/>
                <w:sz w:val="22"/>
                <w:szCs w:val="22"/>
              </w:rPr>
            </w:pPr>
            <w:r>
              <w:rPr>
                <w:rFonts w:ascii="Arial" w:hAnsi="Arial" w:cs="Arial"/>
                <w:b/>
                <w:bCs/>
                <w:sz w:val="22"/>
                <w:szCs w:val="22"/>
              </w:rPr>
              <w:t>01-10-2026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38F2CB0" w:rsidR="007F0207" w:rsidRPr="003C7DED" w:rsidRDefault="00402128" w:rsidP="00402128">
            <w:r>
              <w:t>MARK PIEKARZ</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D42788C" w:rsidR="007F0207" w:rsidRPr="003C7DED" w:rsidRDefault="00402128" w:rsidP="007F0207">
            <w:pPr>
              <w:pStyle w:val="NoSpacing"/>
              <w:rPr>
                <w:rFonts w:ascii="Arial" w:hAnsi="Arial" w:cs="Arial"/>
                <w:b/>
                <w:bCs/>
                <w:sz w:val="22"/>
                <w:szCs w:val="22"/>
              </w:rPr>
            </w:pPr>
            <w:r>
              <w:rPr>
                <w:rFonts w:ascii="Arial" w:hAnsi="Arial" w:cs="Arial"/>
                <w:b/>
                <w:bCs/>
                <w:sz w:val="22"/>
                <w:szCs w:val="22"/>
              </w:rPr>
              <w:t>01-10-2026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65AF211" w:rsidR="00237489" w:rsidRPr="003C7DED" w:rsidRDefault="0040212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6C7B30E" w:rsidR="00237489" w:rsidRPr="003C7DED" w:rsidRDefault="0040212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FF0F62A" w:rsidR="00237489" w:rsidRPr="003C7DED" w:rsidRDefault="004021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FDB9F2B" w:rsidR="00237489" w:rsidRPr="003C7DED" w:rsidRDefault="00402128"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449D6BF" w:rsidR="00237489" w:rsidRPr="003C7DED" w:rsidRDefault="0040212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705CC6B" w:rsidR="00237489" w:rsidRPr="003C7DED" w:rsidRDefault="004021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4CFB16B" w:rsidR="00237489" w:rsidRPr="003C7DED" w:rsidRDefault="004021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722E56F" w:rsidR="00237489" w:rsidRPr="003C7DED" w:rsidRDefault="0040212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087D4D2" w:rsidR="00237489" w:rsidRPr="003C7DED" w:rsidRDefault="0040212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3C7DED">
              <w:rPr>
                <w:rFonts w:ascii="Arial" w:hAnsi="Arial" w:cs="Arial"/>
                <w:bCs/>
                <w:sz w:val="22"/>
                <w:szCs w:val="22"/>
              </w:rPr>
              <w:t>obligation</w:t>
            </w:r>
            <w:proofErr w:type="gramEnd"/>
            <w:r w:rsidRPr="003C7DED">
              <w:rPr>
                <w:rFonts w:ascii="Arial" w:hAnsi="Arial" w:cs="Arial"/>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2DE71" w14:textId="77777777" w:rsidR="00124557" w:rsidRDefault="00124557" w:rsidP="00E12CE5">
      <w:r>
        <w:separator/>
      </w:r>
    </w:p>
  </w:endnote>
  <w:endnote w:type="continuationSeparator" w:id="0">
    <w:p w14:paraId="0482D369" w14:textId="77777777" w:rsidR="00124557" w:rsidRDefault="0012455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ED7A8" w14:textId="77777777" w:rsidR="00124557" w:rsidRDefault="00124557" w:rsidP="00E12CE5">
      <w:r>
        <w:separator/>
      </w:r>
    </w:p>
  </w:footnote>
  <w:footnote w:type="continuationSeparator" w:id="0">
    <w:p w14:paraId="321E01E4" w14:textId="77777777" w:rsidR="00124557" w:rsidRDefault="0012455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D73EA"/>
    <w:multiLevelType w:val="multilevel"/>
    <w:tmpl w:val="6204C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19816936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24557"/>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9487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02128"/>
    <w:rsid w:val="00413420"/>
    <w:rsid w:val="00417CBF"/>
    <w:rsid w:val="00423774"/>
    <w:rsid w:val="00431772"/>
    <w:rsid w:val="00435D0D"/>
    <w:rsid w:val="004361F9"/>
    <w:rsid w:val="00442F51"/>
    <w:rsid w:val="004558B1"/>
    <w:rsid w:val="0046139E"/>
    <w:rsid w:val="00461429"/>
    <w:rsid w:val="004927BA"/>
    <w:rsid w:val="004A10DC"/>
    <w:rsid w:val="004C456C"/>
    <w:rsid w:val="004C7640"/>
    <w:rsid w:val="004F06DA"/>
    <w:rsid w:val="00502B12"/>
    <w:rsid w:val="00502DDC"/>
    <w:rsid w:val="00503433"/>
    <w:rsid w:val="00510FFC"/>
    <w:rsid w:val="005477AF"/>
    <w:rsid w:val="00551218"/>
    <w:rsid w:val="00551CE5"/>
    <w:rsid w:val="00557E49"/>
    <w:rsid w:val="005907A9"/>
    <w:rsid w:val="005B20B8"/>
    <w:rsid w:val="005B2737"/>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6E63"/>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foreign-travel-advice"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10413</Words>
  <Characters>59357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2026-10-01T11:47:00Z</dcterms:created>
  <dcterms:modified xsi:type="dcterms:W3CDTF">2026-10-01T11:48:00Z</dcterms:modified>
</cp:coreProperties>
</file>