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DFC67" w14:textId="77777777" w:rsidR="0035527C" w:rsidRPr="005E1050" w:rsidRDefault="00387211" w:rsidP="005E1050">
      <w:pPr>
        <w:spacing w:line="360" w:lineRule="auto"/>
        <w:jc w:val="center"/>
        <w:rPr>
          <w:rFonts w:cs="Times New Roman"/>
          <w:b/>
          <w:bCs/>
        </w:rPr>
      </w:pPr>
      <w:r w:rsidRPr="005E1050">
        <w:rPr>
          <w:rFonts w:cs="Times New Roman"/>
          <w:noProof/>
        </w:rPr>
        <w:drawing>
          <wp:inline distT="0" distB="0" distL="0" distR="0" wp14:anchorId="0B682358" wp14:editId="3520ACA7">
            <wp:extent cx="1280160" cy="478759"/>
            <wp:effectExtent l="0" t="0" r="0" b="0"/>
            <wp:docPr id="939427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427397" name=""/>
                    <pic:cNvPicPr/>
                  </pic:nvPicPr>
                  <pic:blipFill>
                    <a:blip r:embed="rId6"/>
                    <a:stretch>
                      <a:fillRect/>
                    </a:stretch>
                  </pic:blipFill>
                  <pic:spPr>
                    <a:xfrm>
                      <a:off x="0" y="0"/>
                      <a:ext cx="1297712" cy="485323"/>
                    </a:xfrm>
                    <a:prstGeom prst="rect">
                      <a:avLst/>
                    </a:prstGeom>
                  </pic:spPr>
                </pic:pic>
              </a:graphicData>
            </a:graphic>
          </wp:inline>
        </w:drawing>
      </w:r>
    </w:p>
    <w:p w14:paraId="33B8CE97" w14:textId="77777777" w:rsidR="0035527C" w:rsidRPr="005E1050" w:rsidRDefault="0035527C" w:rsidP="005E1050">
      <w:pPr>
        <w:spacing w:line="360" w:lineRule="auto"/>
        <w:jc w:val="center"/>
        <w:rPr>
          <w:rFonts w:cs="Times New Roman"/>
          <w:b/>
          <w:bCs/>
        </w:rPr>
      </w:pPr>
    </w:p>
    <w:p w14:paraId="7728E76C" w14:textId="5C815949" w:rsidR="0035527C" w:rsidRDefault="00E433B6" w:rsidP="005E1050">
      <w:pPr>
        <w:spacing w:line="360" w:lineRule="auto"/>
        <w:jc w:val="center"/>
        <w:rPr>
          <w:rFonts w:cs="Times New Roman"/>
          <w:b/>
          <w:bCs/>
        </w:rPr>
      </w:pPr>
      <w:r>
        <w:rPr>
          <w:rFonts w:cs="Times New Roman"/>
          <w:b/>
          <w:bCs/>
        </w:rPr>
        <w:t xml:space="preserve">Module name: </w:t>
      </w:r>
      <w:r w:rsidR="00387211" w:rsidRPr="005E1050">
        <w:rPr>
          <w:rFonts w:cs="Times New Roman"/>
          <w:b/>
          <w:bCs/>
        </w:rPr>
        <w:t>Hotel Placement: Managing Hotel Administration</w:t>
      </w:r>
    </w:p>
    <w:p w14:paraId="28CE5402" w14:textId="31917CE0" w:rsidR="00E433B6" w:rsidRPr="005E1050" w:rsidRDefault="00E433B6" w:rsidP="005E1050">
      <w:pPr>
        <w:spacing w:line="360" w:lineRule="auto"/>
        <w:jc w:val="center"/>
        <w:rPr>
          <w:rFonts w:cs="Times New Roman"/>
          <w:b/>
          <w:bCs/>
        </w:rPr>
      </w:pPr>
      <w:r>
        <w:rPr>
          <w:rFonts w:cs="Times New Roman"/>
          <w:b/>
          <w:bCs/>
        </w:rPr>
        <w:t>Module code: BMIH6004</w:t>
      </w:r>
    </w:p>
    <w:p w14:paraId="774313D7" w14:textId="77777777" w:rsidR="0035527C" w:rsidRPr="005E1050" w:rsidRDefault="00387211" w:rsidP="005E1050">
      <w:pPr>
        <w:spacing w:line="360" w:lineRule="auto"/>
        <w:jc w:val="center"/>
        <w:rPr>
          <w:rFonts w:cs="Times New Roman"/>
          <w:b/>
          <w:bCs/>
        </w:rPr>
      </w:pPr>
      <w:r w:rsidRPr="005E1050">
        <w:rPr>
          <w:rFonts w:cs="Times New Roman"/>
          <w:b/>
          <w:bCs/>
        </w:rPr>
        <w:t>LEVEL 6</w:t>
      </w:r>
    </w:p>
    <w:p w14:paraId="635D17D0" w14:textId="21BECAB0" w:rsidR="0035527C" w:rsidRPr="005E1050" w:rsidRDefault="00387211" w:rsidP="005E1050">
      <w:pPr>
        <w:spacing w:line="360" w:lineRule="auto"/>
        <w:jc w:val="center"/>
        <w:rPr>
          <w:rFonts w:cs="Times New Roman"/>
          <w:b/>
          <w:bCs/>
        </w:rPr>
      </w:pPr>
      <w:r w:rsidRPr="005E1050">
        <w:rPr>
          <w:rFonts w:cs="Times New Roman"/>
          <w:b/>
          <w:bCs/>
        </w:rPr>
        <w:t>Student Name</w:t>
      </w:r>
      <w:r w:rsidR="00E433B6">
        <w:rPr>
          <w:rFonts w:cs="Times New Roman"/>
          <w:b/>
          <w:bCs/>
        </w:rPr>
        <w:t xml:space="preserve">: Carolina </w:t>
      </w:r>
      <w:proofErr w:type="spellStart"/>
      <w:r w:rsidR="00E433B6">
        <w:rPr>
          <w:rFonts w:cs="Times New Roman"/>
          <w:b/>
          <w:bCs/>
        </w:rPr>
        <w:t>Zastavnitchi</w:t>
      </w:r>
      <w:proofErr w:type="spellEnd"/>
    </w:p>
    <w:p w14:paraId="05677862" w14:textId="2B9E6317" w:rsidR="0035527C" w:rsidRPr="005E1050" w:rsidRDefault="00387211" w:rsidP="005E1050">
      <w:pPr>
        <w:spacing w:line="360" w:lineRule="auto"/>
        <w:jc w:val="center"/>
        <w:rPr>
          <w:rFonts w:cs="Times New Roman"/>
          <w:b/>
          <w:bCs/>
        </w:rPr>
      </w:pPr>
      <w:r w:rsidRPr="005E1050">
        <w:rPr>
          <w:rFonts w:cs="Times New Roman"/>
          <w:b/>
          <w:bCs/>
        </w:rPr>
        <w:t>Student ID</w:t>
      </w:r>
      <w:r w:rsidR="00E433B6">
        <w:rPr>
          <w:rFonts w:cs="Times New Roman"/>
          <w:b/>
          <w:bCs/>
        </w:rPr>
        <w:t>: 2233507</w:t>
      </w:r>
    </w:p>
    <w:p w14:paraId="4DD6E94A" w14:textId="77777777" w:rsidR="00144E65" w:rsidRPr="007958A5" w:rsidRDefault="00144E65" w:rsidP="00144E65">
      <w:pPr>
        <w:spacing w:line="360" w:lineRule="auto"/>
        <w:jc w:val="center"/>
        <w:rPr>
          <w:rFonts w:cs="Times New Roman"/>
          <w:b/>
          <w:bCs/>
        </w:rPr>
      </w:pPr>
      <w:r>
        <w:rPr>
          <w:rFonts w:cs="Times New Roman"/>
          <w:b/>
          <w:bCs/>
        </w:rPr>
        <w:t>Lecturer</w:t>
      </w:r>
      <w:r w:rsidRPr="007958A5">
        <w:rPr>
          <w:rFonts w:cs="Times New Roman"/>
          <w:b/>
          <w:bCs/>
        </w:rPr>
        <w:t xml:space="preserve"> Name:</w:t>
      </w:r>
      <w:r>
        <w:rPr>
          <w:rFonts w:cs="Times New Roman"/>
          <w:b/>
          <w:bCs/>
        </w:rPr>
        <w:t xml:space="preserve"> Jessica Newport, Ka Po Chong </w:t>
      </w:r>
    </w:p>
    <w:p w14:paraId="48C09E90" w14:textId="77777777" w:rsidR="00144E65" w:rsidRPr="007958A5" w:rsidRDefault="00144E65" w:rsidP="00144E65">
      <w:pPr>
        <w:spacing w:line="360" w:lineRule="auto"/>
        <w:jc w:val="center"/>
        <w:rPr>
          <w:rFonts w:eastAsia="Times New Roman" w:cs="Times New Roman"/>
          <w:kern w:val="0"/>
          <w14:ligatures w14:val="none"/>
        </w:rPr>
      </w:pPr>
      <w:r w:rsidRPr="007958A5">
        <w:rPr>
          <w:rFonts w:cs="Times New Roman"/>
          <w:b/>
          <w:bCs/>
        </w:rPr>
        <w:t>Placement Hotel:</w:t>
      </w:r>
      <w:r w:rsidRPr="007958A5">
        <w:rPr>
          <w:rFonts w:cs="Times New Roman"/>
        </w:rPr>
        <w:t xml:space="preserve"> </w:t>
      </w:r>
      <w:r w:rsidRPr="007958A5">
        <w:rPr>
          <w:rFonts w:eastAsia="Times New Roman" w:cs="Times New Roman"/>
          <w:kern w:val="0"/>
          <w14:ligatures w14:val="none"/>
        </w:rPr>
        <w:t>Novotel Milton Keynes</w:t>
      </w:r>
    </w:p>
    <w:p w14:paraId="2E08A5C2" w14:textId="7BDC50B8" w:rsidR="0035527C" w:rsidRDefault="0035527C" w:rsidP="00E433B6">
      <w:pPr>
        <w:spacing w:line="360" w:lineRule="auto"/>
        <w:jc w:val="center"/>
        <w:rPr>
          <w:rFonts w:cs="Times New Roman"/>
          <w:b/>
          <w:bCs/>
        </w:rPr>
      </w:pPr>
    </w:p>
    <w:p w14:paraId="14BA3FC5" w14:textId="77777777" w:rsidR="00E433B6" w:rsidRDefault="00E433B6" w:rsidP="00E433B6">
      <w:pPr>
        <w:spacing w:line="360" w:lineRule="auto"/>
        <w:jc w:val="center"/>
        <w:rPr>
          <w:rFonts w:cs="Times New Roman"/>
          <w:b/>
          <w:bCs/>
        </w:rPr>
      </w:pPr>
    </w:p>
    <w:p w14:paraId="050CCA02" w14:textId="77777777" w:rsidR="00E433B6" w:rsidRDefault="00E433B6" w:rsidP="00E433B6">
      <w:pPr>
        <w:spacing w:line="360" w:lineRule="auto"/>
        <w:jc w:val="center"/>
        <w:rPr>
          <w:rFonts w:cs="Times New Roman"/>
          <w:b/>
          <w:bCs/>
        </w:rPr>
      </w:pPr>
    </w:p>
    <w:p w14:paraId="7C6D05E0" w14:textId="77777777" w:rsidR="00E433B6" w:rsidRDefault="00E433B6" w:rsidP="00E433B6">
      <w:pPr>
        <w:spacing w:line="360" w:lineRule="auto"/>
        <w:jc w:val="center"/>
        <w:rPr>
          <w:rFonts w:cs="Times New Roman"/>
          <w:b/>
          <w:bCs/>
        </w:rPr>
      </w:pPr>
    </w:p>
    <w:p w14:paraId="4E9E30EC" w14:textId="77777777" w:rsidR="00E433B6" w:rsidRDefault="00E433B6" w:rsidP="00E433B6">
      <w:pPr>
        <w:spacing w:line="360" w:lineRule="auto"/>
        <w:jc w:val="center"/>
        <w:rPr>
          <w:rFonts w:cs="Times New Roman"/>
          <w:b/>
          <w:bCs/>
        </w:rPr>
      </w:pPr>
    </w:p>
    <w:p w14:paraId="785A79BA" w14:textId="77777777" w:rsidR="00E433B6" w:rsidRDefault="00E433B6" w:rsidP="00E433B6">
      <w:pPr>
        <w:spacing w:line="360" w:lineRule="auto"/>
        <w:jc w:val="center"/>
        <w:rPr>
          <w:rFonts w:cs="Times New Roman"/>
          <w:b/>
          <w:bCs/>
        </w:rPr>
      </w:pPr>
    </w:p>
    <w:p w14:paraId="180069C5" w14:textId="77777777" w:rsidR="00E433B6" w:rsidRDefault="00E433B6" w:rsidP="00E433B6">
      <w:pPr>
        <w:spacing w:line="360" w:lineRule="auto"/>
        <w:jc w:val="center"/>
        <w:rPr>
          <w:rFonts w:cs="Times New Roman"/>
          <w:b/>
          <w:bCs/>
        </w:rPr>
      </w:pPr>
    </w:p>
    <w:p w14:paraId="3D675E80" w14:textId="77777777" w:rsidR="00E433B6" w:rsidRDefault="00E433B6" w:rsidP="00E433B6">
      <w:pPr>
        <w:spacing w:line="360" w:lineRule="auto"/>
        <w:jc w:val="center"/>
        <w:rPr>
          <w:rFonts w:cs="Times New Roman"/>
          <w:b/>
          <w:bCs/>
        </w:rPr>
      </w:pPr>
    </w:p>
    <w:p w14:paraId="600E2AAE" w14:textId="77777777" w:rsidR="00E433B6" w:rsidRDefault="00E433B6" w:rsidP="00E433B6">
      <w:pPr>
        <w:spacing w:line="360" w:lineRule="auto"/>
        <w:jc w:val="center"/>
        <w:rPr>
          <w:rFonts w:cs="Times New Roman"/>
          <w:b/>
          <w:bCs/>
        </w:rPr>
      </w:pPr>
    </w:p>
    <w:p w14:paraId="787015A3" w14:textId="77777777" w:rsidR="00E433B6" w:rsidRDefault="00E433B6" w:rsidP="00E433B6">
      <w:pPr>
        <w:spacing w:line="360" w:lineRule="auto"/>
        <w:jc w:val="center"/>
        <w:rPr>
          <w:rFonts w:cs="Times New Roman"/>
          <w:b/>
          <w:bCs/>
        </w:rPr>
      </w:pPr>
    </w:p>
    <w:p w14:paraId="001D13EE" w14:textId="77777777" w:rsidR="00E433B6" w:rsidRDefault="00E433B6" w:rsidP="00E433B6">
      <w:pPr>
        <w:spacing w:line="360" w:lineRule="auto"/>
        <w:jc w:val="center"/>
        <w:rPr>
          <w:rFonts w:cs="Times New Roman"/>
          <w:b/>
          <w:bCs/>
        </w:rPr>
      </w:pPr>
    </w:p>
    <w:p w14:paraId="64A4FA46" w14:textId="77777777" w:rsidR="00E433B6" w:rsidRDefault="00E433B6" w:rsidP="00E433B6">
      <w:pPr>
        <w:spacing w:line="360" w:lineRule="auto"/>
        <w:jc w:val="center"/>
        <w:rPr>
          <w:rFonts w:cs="Times New Roman"/>
          <w:b/>
          <w:bCs/>
        </w:rPr>
      </w:pPr>
    </w:p>
    <w:p w14:paraId="42D23F83" w14:textId="77777777" w:rsidR="00E433B6" w:rsidRDefault="00E433B6" w:rsidP="00E433B6">
      <w:pPr>
        <w:spacing w:line="360" w:lineRule="auto"/>
        <w:jc w:val="center"/>
        <w:rPr>
          <w:rFonts w:cs="Times New Roman"/>
          <w:b/>
          <w:bCs/>
        </w:rPr>
      </w:pPr>
    </w:p>
    <w:p w14:paraId="79BF6840" w14:textId="77777777" w:rsidR="00E433B6" w:rsidRDefault="00E433B6" w:rsidP="00E433B6">
      <w:pPr>
        <w:spacing w:line="360" w:lineRule="auto"/>
        <w:jc w:val="center"/>
        <w:rPr>
          <w:rFonts w:cs="Times New Roman"/>
          <w:b/>
          <w:bCs/>
        </w:rPr>
      </w:pPr>
    </w:p>
    <w:p w14:paraId="0DFC9280" w14:textId="77777777" w:rsidR="00E433B6" w:rsidRPr="005E1050" w:rsidRDefault="00E433B6" w:rsidP="00E433B6">
      <w:pPr>
        <w:spacing w:line="360" w:lineRule="auto"/>
        <w:jc w:val="center"/>
        <w:rPr>
          <w:rFonts w:cs="Times New Roman"/>
        </w:rPr>
      </w:pPr>
    </w:p>
    <w:p w14:paraId="1CCBD693" w14:textId="77777777" w:rsidR="007F2FAB" w:rsidRDefault="00387211" w:rsidP="005E1050">
      <w:pPr>
        <w:spacing w:line="360" w:lineRule="auto"/>
        <w:jc w:val="center"/>
        <w:rPr>
          <w:rFonts w:cs="Times New Roman"/>
          <w:b/>
          <w:bCs/>
        </w:rPr>
      </w:pPr>
      <w:r w:rsidRPr="005E1050">
        <w:rPr>
          <w:rFonts w:cs="Times New Roman"/>
          <w:b/>
          <w:bCs/>
        </w:rPr>
        <w:t>AI Declaration</w:t>
      </w:r>
    </w:p>
    <w:p w14:paraId="5604A9E6" w14:textId="0BF6CC93" w:rsidR="00467448" w:rsidRPr="005E1050" w:rsidRDefault="00467448" w:rsidP="005E1050">
      <w:pPr>
        <w:spacing w:line="360" w:lineRule="auto"/>
        <w:jc w:val="center"/>
        <w:rPr>
          <w:rFonts w:cs="Times New Roman"/>
          <w:b/>
          <w:bCs/>
        </w:rPr>
      </w:pPr>
      <w:r w:rsidRPr="007958A5">
        <w:rPr>
          <w:rFonts w:cs="Times New Roman"/>
          <w:b/>
          <w:bCs/>
          <w:noProof/>
        </w:rPr>
        <w:drawing>
          <wp:inline distT="0" distB="0" distL="0" distR="0" wp14:anchorId="1612EC16" wp14:editId="2D5738C6">
            <wp:extent cx="5943600" cy="1337945"/>
            <wp:effectExtent l="0" t="0" r="0" b="0"/>
            <wp:docPr id="2041591378"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91378" name="Picture 1" descr="A white paper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943600" cy="1337945"/>
                    </a:xfrm>
                    <a:prstGeom prst="rect">
                      <a:avLst/>
                    </a:prstGeom>
                  </pic:spPr>
                </pic:pic>
              </a:graphicData>
            </a:graphic>
          </wp:inline>
        </w:drawing>
      </w:r>
    </w:p>
    <w:p w14:paraId="52F389BC" w14:textId="344138B8" w:rsidR="0035527C" w:rsidRPr="005E1050" w:rsidRDefault="0035527C" w:rsidP="005E1050">
      <w:pPr>
        <w:spacing w:line="360" w:lineRule="auto"/>
        <w:jc w:val="center"/>
        <w:rPr>
          <w:rFonts w:cs="Times New Roman"/>
        </w:rPr>
      </w:pPr>
    </w:p>
    <w:p w14:paraId="071573EB" w14:textId="49215FFB" w:rsidR="005E1050" w:rsidRPr="005E1050" w:rsidRDefault="00387211" w:rsidP="005E1050">
      <w:pPr>
        <w:spacing w:line="360" w:lineRule="auto"/>
        <w:jc w:val="left"/>
        <w:rPr>
          <w:rFonts w:cs="Times New Roman"/>
        </w:rPr>
      </w:pPr>
      <w:r w:rsidRPr="005E1050">
        <w:rPr>
          <w:rFonts w:cs="Times New Roman"/>
        </w:rPr>
        <w:br w:type="page"/>
      </w:r>
    </w:p>
    <w:sdt>
      <w:sdtPr>
        <w:rPr>
          <w:rFonts w:ascii="Times New Roman" w:eastAsiaTheme="minorHAnsi" w:hAnsi="Times New Roman" w:cs="Times New Roman"/>
          <w:b/>
          <w:bCs/>
          <w:color w:val="auto"/>
          <w:kern w:val="2"/>
          <w:sz w:val="24"/>
          <w:szCs w:val="24"/>
          <w14:ligatures w14:val="standardContextual"/>
        </w:rPr>
        <w:id w:val="-1094856829"/>
        <w:docPartObj>
          <w:docPartGallery w:val="Table of Contents"/>
          <w:docPartUnique/>
        </w:docPartObj>
      </w:sdtPr>
      <w:sdtEndPr>
        <w:rPr>
          <w:noProof/>
        </w:rPr>
      </w:sdtEndPr>
      <w:sdtContent>
        <w:p w14:paraId="5D0CC33B" w14:textId="0676E220" w:rsidR="005E1050" w:rsidRPr="005E1050" w:rsidRDefault="005E1050" w:rsidP="005E1050">
          <w:pPr>
            <w:pStyle w:val="TOCHeading"/>
            <w:spacing w:line="360" w:lineRule="auto"/>
            <w:jc w:val="center"/>
            <w:rPr>
              <w:rFonts w:ascii="Times New Roman" w:hAnsi="Times New Roman" w:cs="Times New Roman"/>
              <w:b/>
              <w:bCs/>
              <w:color w:val="auto"/>
              <w:sz w:val="24"/>
              <w:szCs w:val="24"/>
            </w:rPr>
          </w:pPr>
          <w:r w:rsidRPr="005E1050">
            <w:rPr>
              <w:rFonts w:ascii="Times New Roman" w:hAnsi="Times New Roman" w:cs="Times New Roman"/>
              <w:b/>
              <w:bCs/>
              <w:color w:val="auto"/>
              <w:sz w:val="24"/>
              <w:szCs w:val="24"/>
            </w:rPr>
            <w:t>Table of Contents</w:t>
          </w:r>
        </w:p>
        <w:p w14:paraId="3A3FE818" w14:textId="365374F5" w:rsidR="005E1050" w:rsidRPr="005E1050" w:rsidRDefault="005E1050" w:rsidP="005E1050">
          <w:pPr>
            <w:pStyle w:val="TOC1"/>
            <w:tabs>
              <w:tab w:val="left" w:pos="480"/>
              <w:tab w:val="right" w:leader="dot" w:pos="9350"/>
            </w:tabs>
            <w:spacing w:line="360" w:lineRule="auto"/>
            <w:rPr>
              <w:rFonts w:cs="Times New Roman"/>
              <w:noProof/>
            </w:rPr>
          </w:pPr>
          <w:r w:rsidRPr="005E1050">
            <w:rPr>
              <w:rFonts w:cs="Times New Roman"/>
            </w:rPr>
            <w:fldChar w:fldCharType="begin"/>
          </w:r>
          <w:r w:rsidRPr="005E1050">
            <w:rPr>
              <w:rFonts w:cs="Times New Roman"/>
            </w:rPr>
            <w:instrText xml:space="preserve"> TOC \o "1-3" \h \z \u </w:instrText>
          </w:r>
          <w:r w:rsidRPr="005E1050">
            <w:rPr>
              <w:rFonts w:cs="Times New Roman"/>
            </w:rPr>
            <w:fldChar w:fldCharType="separate"/>
          </w:r>
          <w:hyperlink w:anchor="_Toc199946668" w:history="1">
            <w:r w:rsidRPr="005E1050">
              <w:rPr>
                <w:rStyle w:val="Hyperlink"/>
                <w:rFonts w:cs="Times New Roman"/>
                <w:noProof/>
                <w:color w:val="auto"/>
              </w:rPr>
              <w:t>1.</w:t>
            </w:r>
            <w:r w:rsidRPr="005E1050">
              <w:rPr>
                <w:rFonts w:cs="Times New Roman"/>
                <w:noProof/>
              </w:rPr>
              <w:tab/>
            </w:r>
            <w:r w:rsidRPr="005E1050">
              <w:rPr>
                <w:rStyle w:val="Hyperlink"/>
                <w:rFonts w:cs="Times New Roman"/>
                <w:noProof/>
                <w:color w:val="auto"/>
              </w:rPr>
              <w:t>Introduction</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_Toc199946668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3</w:t>
            </w:r>
            <w:r w:rsidRPr="005E1050">
              <w:rPr>
                <w:rFonts w:cs="Times New Roman"/>
                <w:noProof/>
                <w:webHidden/>
              </w:rPr>
              <w:fldChar w:fldCharType="end"/>
            </w:r>
          </w:hyperlink>
        </w:p>
        <w:p w14:paraId="40B7A13B" w14:textId="26B2FFE9" w:rsidR="005E1050" w:rsidRPr="005E1050" w:rsidRDefault="005E1050" w:rsidP="005E1050">
          <w:pPr>
            <w:pStyle w:val="TOC1"/>
            <w:tabs>
              <w:tab w:val="left" w:pos="480"/>
              <w:tab w:val="right" w:leader="dot" w:pos="9350"/>
            </w:tabs>
            <w:spacing w:line="360" w:lineRule="auto"/>
            <w:rPr>
              <w:rFonts w:cs="Times New Roman"/>
              <w:noProof/>
            </w:rPr>
          </w:pPr>
          <w:hyperlink w:anchor="_Toc199946669" w:history="1">
            <w:r w:rsidRPr="005E1050">
              <w:rPr>
                <w:rStyle w:val="Hyperlink"/>
                <w:rFonts w:cs="Times New Roman"/>
                <w:noProof/>
                <w:color w:val="auto"/>
              </w:rPr>
              <w:t>2.</w:t>
            </w:r>
            <w:r w:rsidRPr="005E1050">
              <w:rPr>
                <w:rFonts w:cs="Times New Roman"/>
                <w:noProof/>
              </w:rPr>
              <w:tab/>
            </w:r>
            <w:r w:rsidRPr="005E1050">
              <w:rPr>
                <w:rStyle w:val="Hyperlink"/>
                <w:rFonts w:cs="Times New Roman"/>
                <w:noProof/>
                <w:color w:val="auto"/>
              </w:rPr>
              <w:t>Task 1: Role Reflection</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_Toc199946669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3</w:t>
            </w:r>
            <w:r w:rsidRPr="005E1050">
              <w:rPr>
                <w:rFonts w:cs="Times New Roman"/>
                <w:noProof/>
                <w:webHidden/>
              </w:rPr>
              <w:fldChar w:fldCharType="end"/>
            </w:r>
          </w:hyperlink>
        </w:p>
        <w:p w14:paraId="5FB13D55" w14:textId="5B03015E" w:rsidR="005E1050" w:rsidRPr="005E1050" w:rsidRDefault="005E1050" w:rsidP="005E1050">
          <w:pPr>
            <w:pStyle w:val="TOC2"/>
            <w:tabs>
              <w:tab w:val="left" w:pos="960"/>
              <w:tab w:val="right" w:leader="dot" w:pos="9350"/>
            </w:tabs>
            <w:spacing w:line="360" w:lineRule="auto"/>
            <w:rPr>
              <w:rFonts w:cs="Times New Roman"/>
              <w:noProof/>
            </w:rPr>
          </w:pPr>
          <w:hyperlink w:anchor="_Toc199946670" w:history="1">
            <w:r w:rsidRPr="005E1050">
              <w:rPr>
                <w:rStyle w:val="Hyperlink"/>
                <w:rFonts w:cs="Times New Roman"/>
                <w:noProof/>
                <w:color w:val="auto"/>
                <w:lang w:val="en-GB"/>
              </w:rPr>
              <w:t>2.1</w:t>
            </w:r>
            <w:r w:rsidRPr="005E1050">
              <w:rPr>
                <w:rFonts w:cs="Times New Roman"/>
                <w:noProof/>
              </w:rPr>
              <w:tab/>
            </w:r>
            <w:r w:rsidRPr="005E1050">
              <w:rPr>
                <w:rStyle w:val="Hyperlink"/>
                <w:rFonts w:cs="Times New Roman"/>
                <w:noProof/>
                <w:color w:val="auto"/>
                <w:lang w:val="en-GB"/>
              </w:rPr>
              <w:t>Description</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_Toc199946670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3</w:t>
            </w:r>
            <w:r w:rsidRPr="005E1050">
              <w:rPr>
                <w:rFonts w:cs="Times New Roman"/>
                <w:noProof/>
                <w:webHidden/>
              </w:rPr>
              <w:fldChar w:fldCharType="end"/>
            </w:r>
          </w:hyperlink>
        </w:p>
        <w:p w14:paraId="2D8ACB1C" w14:textId="5F7A387C" w:rsidR="005E1050" w:rsidRPr="005E1050" w:rsidRDefault="005E1050" w:rsidP="005E1050">
          <w:pPr>
            <w:pStyle w:val="TOC2"/>
            <w:tabs>
              <w:tab w:val="left" w:pos="960"/>
              <w:tab w:val="right" w:leader="dot" w:pos="9350"/>
            </w:tabs>
            <w:spacing w:line="360" w:lineRule="auto"/>
            <w:rPr>
              <w:rFonts w:cs="Times New Roman"/>
              <w:noProof/>
            </w:rPr>
          </w:pPr>
          <w:hyperlink w:anchor="_Toc199946671" w:history="1">
            <w:r w:rsidRPr="005E1050">
              <w:rPr>
                <w:rStyle w:val="Hyperlink"/>
                <w:rFonts w:cs="Times New Roman"/>
                <w:noProof/>
                <w:color w:val="auto"/>
                <w:lang w:val="en-GB"/>
              </w:rPr>
              <w:t>2.2</w:t>
            </w:r>
            <w:r w:rsidRPr="005E1050">
              <w:rPr>
                <w:rFonts w:cs="Times New Roman"/>
                <w:noProof/>
              </w:rPr>
              <w:tab/>
            </w:r>
            <w:r w:rsidRPr="005E1050">
              <w:rPr>
                <w:rStyle w:val="Hyperlink"/>
                <w:rFonts w:cs="Times New Roman"/>
                <w:noProof/>
                <w:color w:val="auto"/>
                <w:lang w:val="en-GB"/>
              </w:rPr>
              <w:t>Feelings</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_Toc199946671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3</w:t>
            </w:r>
            <w:r w:rsidRPr="005E1050">
              <w:rPr>
                <w:rFonts w:cs="Times New Roman"/>
                <w:noProof/>
                <w:webHidden/>
              </w:rPr>
              <w:fldChar w:fldCharType="end"/>
            </w:r>
          </w:hyperlink>
        </w:p>
        <w:p w14:paraId="409EB3DC" w14:textId="1E7D3320" w:rsidR="005E1050" w:rsidRPr="005E1050" w:rsidRDefault="005E1050" w:rsidP="005E1050">
          <w:pPr>
            <w:pStyle w:val="TOC2"/>
            <w:tabs>
              <w:tab w:val="left" w:pos="960"/>
              <w:tab w:val="right" w:leader="dot" w:pos="9350"/>
            </w:tabs>
            <w:spacing w:line="360" w:lineRule="auto"/>
            <w:rPr>
              <w:rFonts w:cs="Times New Roman"/>
              <w:noProof/>
            </w:rPr>
          </w:pPr>
          <w:hyperlink w:anchor="_Toc199946672" w:history="1">
            <w:r w:rsidRPr="005E1050">
              <w:rPr>
                <w:rStyle w:val="Hyperlink"/>
                <w:rFonts w:cs="Times New Roman"/>
                <w:noProof/>
                <w:color w:val="auto"/>
                <w:lang w:val="en-GB"/>
              </w:rPr>
              <w:t>2.3</w:t>
            </w:r>
            <w:r w:rsidRPr="005E1050">
              <w:rPr>
                <w:rFonts w:cs="Times New Roman"/>
                <w:noProof/>
              </w:rPr>
              <w:tab/>
            </w:r>
            <w:r w:rsidRPr="005E1050">
              <w:rPr>
                <w:rStyle w:val="Hyperlink"/>
                <w:rFonts w:cs="Times New Roman"/>
                <w:noProof/>
                <w:color w:val="auto"/>
                <w:lang w:val="en-GB"/>
              </w:rPr>
              <w:t>Analysis</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_Toc199946672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4</w:t>
            </w:r>
            <w:r w:rsidRPr="005E1050">
              <w:rPr>
                <w:rFonts w:cs="Times New Roman"/>
                <w:noProof/>
                <w:webHidden/>
              </w:rPr>
              <w:fldChar w:fldCharType="end"/>
            </w:r>
          </w:hyperlink>
        </w:p>
        <w:p w14:paraId="2366CBBA" w14:textId="76D212C0" w:rsidR="005E1050" w:rsidRPr="005E1050" w:rsidRDefault="005E1050" w:rsidP="005E1050">
          <w:pPr>
            <w:pStyle w:val="TOC2"/>
            <w:tabs>
              <w:tab w:val="left" w:pos="960"/>
              <w:tab w:val="right" w:leader="dot" w:pos="9350"/>
            </w:tabs>
            <w:spacing w:line="360" w:lineRule="auto"/>
            <w:rPr>
              <w:rFonts w:cs="Times New Roman"/>
              <w:noProof/>
            </w:rPr>
          </w:pPr>
          <w:hyperlink w:anchor="_Toc199946673" w:history="1">
            <w:r w:rsidRPr="005E1050">
              <w:rPr>
                <w:rStyle w:val="Hyperlink"/>
                <w:rFonts w:cs="Times New Roman"/>
                <w:noProof/>
                <w:color w:val="auto"/>
                <w:lang w:val="en-GB"/>
              </w:rPr>
              <w:t>2.4</w:t>
            </w:r>
            <w:r w:rsidRPr="005E1050">
              <w:rPr>
                <w:rFonts w:cs="Times New Roman"/>
                <w:noProof/>
              </w:rPr>
              <w:tab/>
            </w:r>
            <w:r w:rsidRPr="005E1050">
              <w:rPr>
                <w:rStyle w:val="Hyperlink"/>
                <w:rFonts w:cs="Times New Roman"/>
                <w:noProof/>
                <w:color w:val="auto"/>
                <w:lang w:val="en-GB"/>
              </w:rPr>
              <w:t>Evaluation</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_Toc199946673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4</w:t>
            </w:r>
            <w:r w:rsidRPr="005E1050">
              <w:rPr>
                <w:rFonts w:cs="Times New Roman"/>
                <w:noProof/>
                <w:webHidden/>
              </w:rPr>
              <w:fldChar w:fldCharType="end"/>
            </w:r>
          </w:hyperlink>
        </w:p>
        <w:p w14:paraId="39A25904" w14:textId="7B4F26F9" w:rsidR="005E1050" w:rsidRPr="005E1050" w:rsidRDefault="005E1050" w:rsidP="005E1050">
          <w:pPr>
            <w:pStyle w:val="TOC2"/>
            <w:tabs>
              <w:tab w:val="left" w:pos="960"/>
              <w:tab w:val="right" w:leader="dot" w:pos="9350"/>
            </w:tabs>
            <w:spacing w:line="360" w:lineRule="auto"/>
            <w:rPr>
              <w:rFonts w:cs="Times New Roman"/>
              <w:noProof/>
            </w:rPr>
          </w:pPr>
          <w:hyperlink w:anchor="_Toc199946674" w:history="1">
            <w:r w:rsidRPr="005E1050">
              <w:rPr>
                <w:rStyle w:val="Hyperlink"/>
                <w:rFonts w:cs="Times New Roman"/>
                <w:noProof/>
                <w:color w:val="auto"/>
                <w:lang w:val="en-GB"/>
              </w:rPr>
              <w:t>2.5</w:t>
            </w:r>
            <w:r w:rsidRPr="005E1050">
              <w:rPr>
                <w:rFonts w:cs="Times New Roman"/>
                <w:noProof/>
              </w:rPr>
              <w:tab/>
            </w:r>
            <w:r w:rsidRPr="005E1050">
              <w:rPr>
                <w:rStyle w:val="Hyperlink"/>
                <w:rFonts w:cs="Times New Roman"/>
                <w:noProof/>
                <w:color w:val="auto"/>
                <w:lang w:val="en-GB"/>
              </w:rPr>
              <w:t>Conclusion</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_Toc199946674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4</w:t>
            </w:r>
            <w:r w:rsidRPr="005E1050">
              <w:rPr>
                <w:rFonts w:cs="Times New Roman"/>
                <w:noProof/>
                <w:webHidden/>
              </w:rPr>
              <w:fldChar w:fldCharType="end"/>
            </w:r>
          </w:hyperlink>
        </w:p>
        <w:p w14:paraId="243DBC02" w14:textId="0D3E19A1" w:rsidR="005E1050" w:rsidRPr="005E1050" w:rsidRDefault="005E1050" w:rsidP="005E1050">
          <w:pPr>
            <w:pStyle w:val="TOC2"/>
            <w:tabs>
              <w:tab w:val="left" w:pos="960"/>
              <w:tab w:val="right" w:leader="dot" w:pos="9350"/>
            </w:tabs>
            <w:spacing w:line="360" w:lineRule="auto"/>
            <w:rPr>
              <w:rFonts w:cs="Times New Roman"/>
              <w:noProof/>
            </w:rPr>
          </w:pPr>
          <w:hyperlink w:anchor="_Toc199946675" w:history="1">
            <w:r w:rsidRPr="005E1050">
              <w:rPr>
                <w:rStyle w:val="Hyperlink"/>
                <w:rFonts w:cs="Times New Roman"/>
                <w:noProof/>
                <w:color w:val="auto"/>
                <w:lang w:val="en-GB"/>
              </w:rPr>
              <w:t>2.6</w:t>
            </w:r>
            <w:r w:rsidRPr="005E1050">
              <w:rPr>
                <w:rFonts w:cs="Times New Roman"/>
                <w:noProof/>
              </w:rPr>
              <w:tab/>
            </w:r>
            <w:r w:rsidRPr="005E1050">
              <w:rPr>
                <w:rStyle w:val="Hyperlink"/>
                <w:rFonts w:cs="Times New Roman"/>
                <w:noProof/>
                <w:color w:val="auto"/>
                <w:lang w:val="en-GB"/>
              </w:rPr>
              <w:t>Action Plan</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_Toc199946675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4</w:t>
            </w:r>
            <w:r w:rsidRPr="005E1050">
              <w:rPr>
                <w:rFonts w:cs="Times New Roman"/>
                <w:noProof/>
                <w:webHidden/>
              </w:rPr>
              <w:fldChar w:fldCharType="end"/>
            </w:r>
          </w:hyperlink>
        </w:p>
        <w:p w14:paraId="6F624C20" w14:textId="55433015" w:rsidR="005E1050" w:rsidRPr="005E1050" w:rsidRDefault="005E1050" w:rsidP="005E1050">
          <w:pPr>
            <w:pStyle w:val="TOC1"/>
            <w:tabs>
              <w:tab w:val="left" w:pos="480"/>
              <w:tab w:val="right" w:leader="dot" w:pos="9350"/>
            </w:tabs>
            <w:spacing w:line="360" w:lineRule="auto"/>
            <w:rPr>
              <w:rFonts w:cs="Times New Roman"/>
              <w:noProof/>
            </w:rPr>
          </w:pPr>
          <w:hyperlink w:anchor="_Toc199946676" w:history="1">
            <w:r w:rsidRPr="005E1050">
              <w:rPr>
                <w:rStyle w:val="Hyperlink"/>
                <w:rFonts w:cs="Times New Roman"/>
                <w:noProof/>
                <w:color w:val="auto"/>
              </w:rPr>
              <w:t>3.</w:t>
            </w:r>
            <w:r w:rsidRPr="005E1050">
              <w:rPr>
                <w:rFonts w:cs="Times New Roman"/>
                <w:noProof/>
              </w:rPr>
              <w:tab/>
            </w:r>
            <w:r w:rsidRPr="005E1050">
              <w:rPr>
                <w:rStyle w:val="Hyperlink"/>
                <w:rFonts w:cs="Times New Roman"/>
                <w:noProof/>
                <w:color w:val="auto"/>
              </w:rPr>
              <w:t>Task 2: Discussion of Key Hotel Administration Issues</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_Toc199946676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5</w:t>
            </w:r>
            <w:r w:rsidRPr="005E1050">
              <w:rPr>
                <w:rFonts w:cs="Times New Roman"/>
                <w:noProof/>
                <w:webHidden/>
              </w:rPr>
              <w:fldChar w:fldCharType="end"/>
            </w:r>
          </w:hyperlink>
        </w:p>
        <w:p w14:paraId="290F58B2" w14:textId="2B890550" w:rsidR="005E1050" w:rsidRPr="005E1050" w:rsidRDefault="005E1050" w:rsidP="005E1050">
          <w:pPr>
            <w:pStyle w:val="TOC1"/>
            <w:tabs>
              <w:tab w:val="left" w:pos="480"/>
              <w:tab w:val="right" w:leader="dot" w:pos="9350"/>
            </w:tabs>
            <w:spacing w:line="360" w:lineRule="auto"/>
            <w:rPr>
              <w:rFonts w:cs="Times New Roman"/>
              <w:noProof/>
            </w:rPr>
          </w:pPr>
          <w:hyperlink w:anchor="_Toc199946677" w:history="1">
            <w:r w:rsidRPr="005E1050">
              <w:rPr>
                <w:rStyle w:val="Hyperlink"/>
                <w:rFonts w:cs="Times New Roman"/>
                <w:noProof/>
                <w:color w:val="auto"/>
              </w:rPr>
              <w:t>4.</w:t>
            </w:r>
            <w:r w:rsidRPr="005E1050">
              <w:rPr>
                <w:rFonts w:cs="Times New Roman"/>
                <w:noProof/>
              </w:rPr>
              <w:tab/>
            </w:r>
            <w:r w:rsidRPr="005E1050">
              <w:rPr>
                <w:rStyle w:val="Hyperlink"/>
                <w:rFonts w:cs="Times New Roman"/>
                <w:noProof/>
                <w:color w:val="auto"/>
              </w:rPr>
              <w:t>Task 3: Future Trends in Hotel Administration</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_Toc199946677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6</w:t>
            </w:r>
            <w:r w:rsidRPr="005E1050">
              <w:rPr>
                <w:rFonts w:cs="Times New Roman"/>
                <w:noProof/>
                <w:webHidden/>
              </w:rPr>
              <w:fldChar w:fldCharType="end"/>
            </w:r>
          </w:hyperlink>
        </w:p>
        <w:p w14:paraId="4CCA5BE3" w14:textId="3084F10A" w:rsidR="005E1050" w:rsidRPr="005E1050" w:rsidRDefault="005E1050" w:rsidP="005E1050">
          <w:pPr>
            <w:pStyle w:val="TOC1"/>
            <w:tabs>
              <w:tab w:val="left" w:pos="480"/>
              <w:tab w:val="right" w:leader="dot" w:pos="9350"/>
            </w:tabs>
            <w:spacing w:line="360" w:lineRule="auto"/>
            <w:rPr>
              <w:rFonts w:cs="Times New Roman"/>
              <w:noProof/>
            </w:rPr>
          </w:pPr>
          <w:hyperlink w:anchor="_Toc199946678" w:history="1">
            <w:r w:rsidRPr="005E1050">
              <w:rPr>
                <w:rStyle w:val="Hyperlink"/>
                <w:rFonts w:cs="Times New Roman"/>
                <w:noProof/>
                <w:color w:val="auto"/>
              </w:rPr>
              <w:t>5.</w:t>
            </w:r>
            <w:r w:rsidRPr="005E1050">
              <w:rPr>
                <w:rFonts w:cs="Times New Roman"/>
                <w:noProof/>
              </w:rPr>
              <w:tab/>
            </w:r>
            <w:r w:rsidRPr="005E1050">
              <w:rPr>
                <w:rStyle w:val="Hyperlink"/>
                <w:rFonts w:cs="Times New Roman"/>
                <w:noProof/>
                <w:color w:val="auto"/>
              </w:rPr>
              <w:t>Conclusion</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_Toc199946678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7</w:t>
            </w:r>
            <w:r w:rsidRPr="005E1050">
              <w:rPr>
                <w:rFonts w:cs="Times New Roman"/>
                <w:noProof/>
                <w:webHidden/>
              </w:rPr>
              <w:fldChar w:fldCharType="end"/>
            </w:r>
          </w:hyperlink>
        </w:p>
        <w:p w14:paraId="0A33E84A" w14:textId="195315C0" w:rsidR="005E1050" w:rsidRPr="005E1050" w:rsidRDefault="005E1050" w:rsidP="005E1050">
          <w:pPr>
            <w:pStyle w:val="TOC1"/>
            <w:tabs>
              <w:tab w:val="left" w:pos="480"/>
              <w:tab w:val="right" w:leader="dot" w:pos="9350"/>
            </w:tabs>
            <w:spacing w:line="360" w:lineRule="auto"/>
            <w:rPr>
              <w:rFonts w:cs="Times New Roman"/>
              <w:noProof/>
            </w:rPr>
          </w:pPr>
          <w:hyperlink w:anchor="_Toc199946679" w:history="1">
            <w:r w:rsidRPr="005E1050">
              <w:rPr>
                <w:rStyle w:val="Hyperlink"/>
                <w:rFonts w:cs="Times New Roman"/>
                <w:noProof/>
                <w:color w:val="auto"/>
              </w:rPr>
              <w:t>6.</w:t>
            </w:r>
            <w:r w:rsidRPr="005E1050">
              <w:rPr>
                <w:rFonts w:cs="Times New Roman"/>
                <w:noProof/>
              </w:rPr>
              <w:tab/>
            </w:r>
            <w:r w:rsidRPr="005E1050">
              <w:rPr>
                <w:rStyle w:val="Hyperlink"/>
                <w:rFonts w:cs="Times New Roman"/>
                <w:noProof/>
                <w:color w:val="auto"/>
              </w:rPr>
              <w:t>References</w:t>
            </w:r>
            <w:r w:rsidRPr="005E1050">
              <w:rPr>
                <w:rFonts w:cs="Times New Roman"/>
                <w:noProof/>
                <w:webHidden/>
              </w:rPr>
              <w:tab/>
            </w:r>
            <w:r w:rsidRPr="005E1050">
              <w:rPr>
                <w:rFonts w:cs="Times New Roman"/>
                <w:noProof/>
                <w:webHidden/>
              </w:rPr>
              <w:fldChar w:fldCharType="begin"/>
            </w:r>
            <w:r w:rsidRPr="005E1050">
              <w:rPr>
                <w:rFonts w:cs="Times New Roman"/>
                <w:noProof/>
                <w:webHidden/>
              </w:rPr>
              <w:instrText xml:space="preserve"> PAGEREF _Toc199946679 \h </w:instrText>
            </w:r>
            <w:r w:rsidRPr="005E1050">
              <w:rPr>
                <w:rFonts w:cs="Times New Roman"/>
                <w:noProof/>
                <w:webHidden/>
              </w:rPr>
            </w:r>
            <w:r w:rsidRPr="005E1050">
              <w:rPr>
                <w:rFonts w:cs="Times New Roman"/>
                <w:noProof/>
                <w:webHidden/>
              </w:rPr>
              <w:fldChar w:fldCharType="separate"/>
            </w:r>
            <w:r w:rsidRPr="005E1050">
              <w:rPr>
                <w:rFonts w:cs="Times New Roman"/>
                <w:noProof/>
                <w:webHidden/>
              </w:rPr>
              <w:t>8</w:t>
            </w:r>
            <w:r w:rsidRPr="005E1050">
              <w:rPr>
                <w:rFonts w:cs="Times New Roman"/>
                <w:noProof/>
                <w:webHidden/>
              </w:rPr>
              <w:fldChar w:fldCharType="end"/>
            </w:r>
          </w:hyperlink>
        </w:p>
        <w:p w14:paraId="4DAA8580" w14:textId="23762504" w:rsidR="005E1050" w:rsidRPr="005E1050" w:rsidRDefault="005E1050" w:rsidP="005E1050">
          <w:pPr>
            <w:spacing w:line="360" w:lineRule="auto"/>
            <w:rPr>
              <w:rFonts w:cs="Times New Roman"/>
            </w:rPr>
          </w:pPr>
          <w:r w:rsidRPr="005E1050">
            <w:rPr>
              <w:rFonts w:cs="Times New Roman"/>
              <w:b/>
              <w:bCs/>
              <w:noProof/>
            </w:rPr>
            <w:fldChar w:fldCharType="end"/>
          </w:r>
        </w:p>
      </w:sdtContent>
    </w:sdt>
    <w:p w14:paraId="37FEA3EF" w14:textId="247AB0AA" w:rsidR="0035527C" w:rsidRPr="005E1050" w:rsidRDefault="005E1050" w:rsidP="005E1050">
      <w:pPr>
        <w:spacing w:line="360" w:lineRule="auto"/>
        <w:jc w:val="left"/>
        <w:rPr>
          <w:rFonts w:cs="Times New Roman"/>
        </w:rPr>
      </w:pPr>
      <w:r w:rsidRPr="005E1050">
        <w:rPr>
          <w:rFonts w:cs="Times New Roman"/>
        </w:rPr>
        <w:br w:type="page"/>
      </w:r>
    </w:p>
    <w:p w14:paraId="3EE3DD9E" w14:textId="77777777" w:rsidR="001857D3" w:rsidRPr="005E1050" w:rsidRDefault="00387211" w:rsidP="005E1050">
      <w:pPr>
        <w:pStyle w:val="Heading1"/>
        <w:numPr>
          <w:ilvl w:val="0"/>
          <w:numId w:val="1"/>
        </w:numPr>
        <w:spacing w:line="360" w:lineRule="auto"/>
        <w:jc w:val="both"/>
        <w:rPr>
          <w:rFonts w:cs="Times New Roman"/>
          <w:color w:val="auto"/>
          <w:szCs w:val="24"/>
        </w:rPr>
      </w:pPr>
      <w:bookmarkStart w:id="0" w:name="_Toc199946668"/>
      <w:r w:rsidRPr="005E1050">
        <w:rPr>
          <w:rFonts w:cs="Times New Roman"/>
          <w:color w:val="auto"/>
          <w:szCs w:val="24"/>
        </w:rPr>
        <w:lastRenderedPageBreak/>
        <w:t>Introduction</w:t>
      </w:r>
      <w:bookmarkEnd w:id="0"/>
    </w:p>
    <w:p w14:paraId="46B9CF6A" w14:textId="77777777" w:rsidR="0078471E" w:rsidRPr="005E1050" w:rsidRDefault="00387211" w:rsidP="005E1050">
      <w:pPr>
        <w:spacing w:line="360" w:lineRule="auto"/>
        <w:rPr>
          <w:rFonts w:cs="Times New Roman"/>
          <w:lang w:val="en-GB"/>
        </w:rPr>
      </w:pPr>
      <w:r w:rsidRPr="005E1050">
        <w:rPr>
          <w:rFonts w:cs="Times New Roman"/>
          <w:lang w:val="en-GB"/>
        </w:rPr>
        <w:t xml:space="preserve">I was a member of the Human Resources department at Novotel Milton Keynes, which is responsible for recruitment, onboarding, training, payroll, employee issues, and fulfilling the employer's legal responsibilities. My job as an HR Assistant Intern from April to July 2025 was to improve my knowledge of support roles in hotel HR departments. Moreover, my </w:t>
      </w:r>
      <w:r w:rsidR="00FF6A70" w:rsidRPr="005E1050">
        <w:rPr>
          <w:rFonts w:cs="Times New Roman"/>
          <w:lang w:val="en-GB"/>
        </w:rPr>
        <w:t>aim in evaluating performance</w:t>
      </w:r>
      <w:r w:rsidRPr="005E1050">
        <w:rPr>
          <w:rFonts w:cs="Times New Roman"/>
          <w:lang w:val="en-GB"/>
        </w:rPr>
        <w:t xml:space="preserve"> during this placement was to practice industry-focused skills that would help me in my future managerial work at a hotel. The three learning objectives I set were to improve my knowledge of onboarding, enhance my communication and administrative skills, and learn about HR compliance.</w:t>
      </w:r>
    </w:p>
    <w:p w14:paraId="6156E741" w14:textId="77777777" w:rsidR="007F2FAB" w:rsidRPr="005E1050" w:rsidRDefault="00387211" w:rsidP="005E1050">
      <w:pPr>
        <w:pStyle w:val="Heading1"/>
        <w:numPr>
          <w:ilvl w:val="0"/>
          <w:numId w:val="1"/>
        </w:numPr>
        <w:spacing w:line="360" w:lineRule="auto"/>
        <w:jc w:val="both"/>
        <w:rPr>
          <w:rFonts w:cs="Times New Roman"/>
          <w:color w:val="auto"/>
          <w:szCs w:val="24"/>
        </w:rPr>
      </w:pPr>
      <w:bookmarkStart w:id="1" w:name="_Toc199946669"/>
      <w:r w:rsidRPr="005E1050">
        <w:rPr>
          <w:rFonts w:cs="Times New Roman"/>
          <w:color w:val="auto"/>
          <w:szCs w:val="24"/>
        </w:rPr>
        <w:t>Task 1:</w:t>
      </w:r>
      <w:r w:rsidR="00C963AF" w:rsidRPr="005E1050">
        <w:rPr>
          <w:rFonts w:cs="Times New Roman"/>
          <w:color w:val="auto"/>
          <w:szCs w:val="24"/>
        </w:rPr>
        <w:t xml:space="preserve"> Role Reflection</w:t>
      </w:r>
      <w:bookmarkEnd w:id="1"/>
    </w:p>
    <w:p w14:paraId="5DF288F8" w14:textId="77777777" w:rsidR="00056A2F" w:rsidRPr="005E1050" w:rsidRDefault="00387211" w:rsidP="005E1050">
      <w:pPr>
        <w:pStyle w:val="Heading2"/>
        <w:numPr>
          <w:ilvl w:val="1"/>
          <w:numId w:val="1"/>
        </w:numPr>
        <w:spacing w:line="360" w:lineRule="auto"/>
        <w:rPr>
          <w:rFonts w:cs="Times New Roman"/>
          <w:szCs w:val="24"/>
          <w:lang w:val="en-GB"/>
        </w:rPr>
      </w:pPr>
      <w:bookmarkStart w:id="2" w:name="_Toc199946670"/>
      <w:r w:rsidRPr="005E1050">
        <w:rPr>
          <w:rFonts w:cs="Times New Roman"/>
          <w:szCs w:val="24"/>
          <w:lang w:val="en-GB"/>
        </w:rPr>
        <w:t>Description</w:t>
      </w:r>
      <w:bookmarkEnd w:id="2"/>
    </w:p>
    <w:p w14:paraId="3C7D8290" w14:textId="77777777" w:rsidR="00056A2F" w:rsidRPr="005E1050" w:rsidRDefault="00387211" w:rsidP="005E1050">
      <w:pPr>
        <w:spacing w:line="360" w:lineRule="auto"/>
        <w:rPr>
          <w:rFonts w:cs="Times New Roman"/>
          <w:lang w:val="en-GB"/>
        </w:rPr>
      </w:pPr>
      <w:r w:rsidRPr="005E1050">
        <w:rPr>
          <w:rFonts w:cs="Times New Roman"/>
        </w:rPr>
        <w:t xml:space="preserve">At Novotel Milton Keynes, I was employed as an HR Assistant Intern. </w:t>
      </w:r>
      <w:r w:rsidR="00BB6545" w:rsidRPr="005E1050">
        <w:rPr>
          <w:rFonts w:cs="Times New Roman"/>
        </w:rPr>
        <w:t>Moreover, p</w:t>
      </w:r>
      <w:r w:rsidRPr="005E1050">
        <w:rPr>
          <w:rFonts w:cs="Times New Roman"/>
        </w:rPr>
        <w:t>osting job vacancies and screening CVs was a significant part of my job</w:t>
      </w:r>
      <w:r w:rsidR="00BB6545" w:rsidRPr="005E1050">
        <w:rPr>
          <w:rFonts w:cs="Times New Roman"/>
        </w:rPr>
        <w:t xml:space="preserve"> (Beatriz, 2022)</w:t>
      </w:r>
      <w:r w:rsidRPr="005E1050">
        <w:rPr>
          <w:rFonts w:cs="Times New Roman"/>
        </w:rPr>
        <w:t xml:space="preserve">. </w:t>
      </w:r>
      <w:r w:rsidR="00BB6545" w:rsidRPr="005E1050">
        <w:rPr>
          <w:rFonts w:cs="Times New Roman"/>
        </w:rPr>
        <w:t xml:space="preserve">However, </w:t>
      </w:r>
      <w:r w:rsidRPr="005E1050">
        <w:rPr>
          <w:rFonts w:cs="Times New Roman"/>
        </w:rPr>
        <w:t>I helped keep employee records organised and accurate while ensuring their confidentiality</w:t>
      </w:r>
      <w:r w:rsidR="004C5804" w:rsidRPr="005E1050">
        <w:rPr>
          <w:rFonts w:cs="Times New Roman"/>
        </w:rPr>
        <w:t xml:space="preserve"> (Adeani et al., 2020)</w:t>
      </w:r>
      <w:r w:rsidRPr="005E1050">
        <w:rPr>
          <w:rFonts w:cs="Times New Roman"/>
        </w:rPr>
        <w:t xml:space="preserve">. </w:t>
      </w:r>
      <w:r w:rsidR="00BB6545" w:rsidRPr="005E1050">
        <w:rPr>
          <w:rFonts w:cs="Times New Roman"/>
        </w:rPr>
        <w:t xml:space="preserve">Furthermore, </w:t>
      </w:r>
      <w:r w:rsidRPr="005E1050">
        <w:rPr>
          <w:rFonts w:cs="Times New Roman"/>
        </w:rPr>
        <w:t xml:space="preserve">I also helped onboard new employees, attended induction classes, and learned about the hotel's policies and procedures </w:t>
      </w:r>
      <w:r w:rsidR="004C5804" w:rsidRPr="005E1050">
        <w:rPr>
          <w:rFonts w:cs="Times New Roman"/>
        </w:rPr>
        <w:t>(Beatriz, 2022)</w:t>
      </w:r>
      <w:r w:rsidRPr="005E1050">
        <w:rPr>
          <w:rFonts w:cs="Times New Roman"/>
        </w:rPr>
        <w:t xml:space="preserve">. </w:t>
      </w:r>
      <w:r w:rsidR="00BB6545" w:rsidRPr="005E1050">
        <w:rPr>
          <w:rFonts w:cs="Times New Roman"/>
        </w:rPr>
        <w:t xml:space="preserve">In contrast, </w:t>
      </w:r>
      <w:r w:rsidRPr="005E1050">
        <w:rPr>
          <w:rFonts w:cs="Times New Roman"/>
        </w:rPr>
        <w:t>I was occasionally allowed to observe employee performance reviews and witness how the HR Manager handled disputes and internal</w:t>
      </w:r>
      <w:r w:rsidRPr="005E1050">
        <w:rPr>
          <w:rFonts w:cs="Times New Roman"/>
        </w:rPr>
        <w:t xml:space="preserve"> discussions, which demonstrated how conflict and communication function in hotels</w:t>
      </w:r>
      <w:r w:rsidR="00FF6A70" w:rsidRPr="005E1050">
        <w:rPr>
          <w:rFonts w:cs="Times New Roman"/>
        </w:rPr>
        <w:t xml:space="preserve"> (Liao and Pandeli, 2023)</w:t>
      </w:r>
      <w:r w:rsidRPr="005E1050">
        <w:rPr>
          <w:rFonts w:cs="Times New Roman"/>
        </w:rPr>
        <w:t xml:space="preserve">. </w:t>
      </w:r>
    </w:p>
    <w:p w14:paraId="36069A71" w14:textId="77777777" w:rsidR="00056A2F" w:rsidRPr="005E1050" w:rsidRDefault="00387211" w:rsidP="005E1050">
      <w:pPr>
        <w:pStyle w:val="Heading2"/>
        <w:numPr>
          <w:ilvl w:val="1"/>
          <w:numId w:val="1"/>
        </w:numPr>
        <w:spacing w:line="360" w:lineRule="auto"/>
        <w:rPr>
          <w:rFonts w:cs="Times New Roman"/>
          <w:szCs w:val="24"/>
          <w:lang w:val="en-GB"/>
        </w:rPr>
      </w:pPr>
      <w:bookmarkStart w:id="3" w:name="_Toc199946671"/>
      <w:r w:rsidRPr="005E1050">
        <w:rPr>
          <w:rFonts w:cs="Times New Roman"/>
          <w:szCs w:val="24"/>
          <w:lang w:val="en-GB"/>
        </w:rPr>
        <w:t>Feelings</w:t>
      </w:r>
      <w:bookmarkEnd w:id="3"/>
    </w:p>
    <w:p w14:paraId="365FA982" w14:textId="006CAD06" w:rsidR="00056A2F" w:rsidRPr="005E1050" w:rsidRDefault="005E1050" w:rsidP="005E1050">
      <w:pPr>
        <w:spacing w:line="360" w:lineRule="auto"/>
        <w:rPr>
          <w:rFonts w:cs="Times New Roman"/>
          <w:lang w:val="en-GB"/>
        </w:rPr>
      </w:pPr>
      <w:r w:rsidRPr="005E1050">
        <w:rPr>
          <w:rFonts w:cs="Times New Roman"/>
          <w:lang w:val="en-GB"/>
        </w:rPr>
        <w:t xml:space="preserve">In the journey of learning, when I began my internship, I was anxious about both handling private client data and interacting with experienced team members. Furthermore, I was also interested in learning how HR workflows were carried out in the fast-paced hotel environment. </w:t>
      </w:r>
      <w:r w:rsidR="00FF6A70" w:rsidRPr="005E1050">
        <w:rPr>
          <w:rFonts w:cs="Times New Roman"/>
          <w:lang w:val="en-GB"/>
        </w:rPr>
        <w:t xml:space="preserve">Furthermore, </w:t>
      </w:r>
      <w:r w:rsidRPr="005E1050">
        <w:rPr>
          <w:rFonts w:cs="Times New Roman"/>
          <w:lang w:val="en-GB"/>
        </w:rPr>
        <w:t xml:space="preserve">as the weeks passed, my confidence increased significantly </w:t>
      </w:r>
      <w:r w:rsidRPr="005E1050">
        <w:rPr>
          <w:rFonts w:cs="Times New Roman"/>
        </w:rPr>
        <w:t>(Özdemir et al., 2019)</w:t>
      </w:r>
      <w:r w:rsidRPr="005E1050">
        <w:rPr>
          <w:rFonts w:cs="Times New Roman"/>
          <w:lang w:val="en-GB"/>
        </w:rPr>
        <w:t xml:space="preserve">. </w:t>
      </w:r>
      <w:r w:rsidR="00FF6A70" w:rsidRPr="005E1050">
        <w:rPr>
          <w:rFonts w:cs="Times New Roman"/>
          <w:lang w:val="en-GB"/>
        </w:rPr>
        <w:t>On the other hand</w:t>
      </w:r>
      <w:r w:rsidRPr="005E1050">
        <w:rPr>
          <w:rFonts w:cs="Times New Roman"/>
          <w:lang w:val="en-GB"/>
        </w:rPr>
        <w:t xml:space="preserve">, I became accustomed to using administrative tools and grabbed HR vocabulary, and it became easier to work with people from diverse backgrounds. </w:t>
      </w:r>
      <w:r w:rsidR="00FF6A70" w:rsidRPr="005E1050">
        <w:rPr>
          <w:rFonts w:cs="Times New Roman"/>
          <w:lang w:val="en-GB"/>
        </w:rPr>
        <w:t>However, a</w:t>
      </w:r>
      <w:r w:rsidRPr="005E1050">
        <w:rPr>
          <w:rFonts w:cs="Times New Roman"/>
          <w:lang w:val="en-GB"/>
        </w:rPr>
        <w:t>fter learning how to work systematically and professionally, I felt more reliable and motivated to help the team.</w:t>
      </w:r>
    </w:p>
    <w:p w14:paraId="0EF6AC82" w14:textId="77777777" w:rsidR="00056A2F" w:rsidRPr="005E1050" w:rsidRDefault="00387211" w:rsidP="005E1050">
      <w:pPr>
        <w:pStyle w:val="Heading2"/>
        <w:numPr>
          <w:ilvl w:val="1"/>
          <w:numId w:val="1"/>
        </w:numPr>
        <w:spacing w:line="360" w:lineRule="auto"/>
        <w:rPr>
          <w:rFonts w:cs="Times New Roman"/>
          <w:szCs w:val="24"/>
          <w:lang w:val="en-GB"/>
        </w:rPr>
      </w:pPr>
      <w:bookmarkStart w:id="4" w:name="_Toc199946672"/>
      <w:r w:rsidRPr="005E1050">
        <w:rPr>
          <w:rFonts w:cs="Times New Roman"/>
          <w:szCs w:val="24"/>
          <w:lang w:val="en-GB"/>
        </w:rPr>
        <w:lastRenderedPageBreak/>
        <w:t>Analysis</w:t>
      </w:r>
      <w:bookmarkEnd w:id="4"/>
    </w:p>
    <w:p w14:paraId="2844A742" w14:textId="77777777" w:rsidR="00056A2F" w:rsidRPr="005E1050" w:rsidRDefault="00387211" w:rsidP="005E1050">
      <w:pPr>
        <w:spacing w:line="360" w:lineRule="auto"/>
        <w:rPr>
          <w:rFonts w:cs="Times New Roman"/>
          <w:lang w:val="en-GB"/>
        </w:rPr>
      </w:pPr>
      <w:r w:rsidRPr="005E1050">
        <w:rPr>
          <w:rFonts w:cs="Times New Roman"/>
          <w:lang w:val="en-GB"/>
        </w:rPr>
        <w:t>Throughout my learning</w:t>
      </w:r>
      <w:r w:rsidR="00901359" w:rsidRPr="005E1050">
        <w:rPr>
          <w:rFonts w:cs="Times New Roman"/>
          <w:lang w:val="en-GB"/>
        </w:rPr>
        <w:t xml:space="preserve"> journey, the HR Manager provided me with invaluable experience.</w:t>
      </w:r>
      <w:r w:rsidRPr="005E1050">
        <w:rPr>
          <w:rFonts w:cs="Times New Roman"/>
          <w:lang w:val="en-GB"/>
        </w:rPr>
        <w:t xml:space="preserve"> In contrast,</w:t>
      </w:r>
      <w:r w:rsidR="00901359" w:rsidRPr="005E1050">
        <w:rPr>
          <w:rFonts w:cs="Times New Roman"/>
          <w:lang w:val="en-GB"/>
        </w:rPr>
        <w:t xml:space="preserve"> </w:t>
      </w:r>
      <w:r w:rsidRPr="005E1050">
        <w:rPr>
          <w:rFonts w:cs="Times New Roman"/>
          <w:lang w:val="en-GB"/>
        </w:rPr>
        <w:t>t</w:t>
      </w:r>
      <w:r w:rsidR="00901359" w:rsidRPr="005E1050">
        <w:rPr>
          <w:rFonts w:cs="Times New Roman"/>
          <w:lang w:val="en-GB"/>
        </w:rPr>
        <w:t>o maintain a positive atmosphere and good teamwork, leaders must use strong leadership, empathy and professionalism. Additionally, I began using HR software, such as Fourth Hospitality, which helped develop my technical skills.</w:t>
      </w:r>
      <w:r w:rsidRPr="005E1050">
        <w:rPr>
          <w:rFonts w:cs="Times New Roman"/>
          <w:lang w:val="en-GB"/>
        </w:rPr>
        <w:t xml:space="preserve"> In contrast, collaborating</w:t>
      </w:r>
      <w:r w:rsidR="00901359" w:rsidRPr="005E1050">
        <w:rPr>
          <w:rFonts w:cs="Times New Roman"/>
          <w:lang w:val="en-GB"/>
        </w:rPr>
        <w:t xml:space="preserve"> with employees from diverse cultural backgrounds made me more effective at working with others</w:t>
      </w:r>
      <w:r w:rsidRPr="005E1050">
        <w:rPr>
          <w:rFonts w:cs="Times New Roman"/>
          <w:lang w:val="en-GB"/>
        </w:rPr>
        <w:t xml:space="preserve"> (</w:t>
      </w:r>
      <w:r w:rsidRPr="005E1050">
        <w:rPr>
          <w:rFonts w:cs="Times New Roman"/>
        </w:rPr>
        <w:t>Choi and Cho, 2019)</w:t>
      </w:r>
      <w:r w:rsidR="00901359" w:rsidRPr="005E1050">
        <w:rPr>
          <w:rFonts w:cs="Times New Roman"/>
          <w:lang w:val="en-GB"/>
        </w:rPr>
        <w:t xml:space="preserve">. </w:t>
      </w:r>
      <w:r w:rsidRPr="005E1050">
        <w:rPr>
          <w:rFonts w:cs="Times New Roman"/>
          <w:lang w:val="en-GB"/>
        </w:rPr>
        <w:t>However, h</w:t>
      </w:r>
      <w:r w:rsidR="00901359" w:rsidRPr="005E1050">
        <w:rPr>
          <w:rFonts w:cs="Times New Roman"/>
          <w:lang w:val="en-GB"/>
        </w:rPr>
        <w:t xml:space="preserve">andling confidential files was not easy for me at first, mainly because I was unfamiliar with data protection. </w:t>
      </w:r>
      <w:r w:rsidRPr="005E1050">
        <w:rPr>
          <w:rFonts w:cs="Times New Roman"/>
          <w:lang w:val="en-GB"/>
        </w:rPr>
        <w:t>Furthermore, c</w:t>
      </w:r>
      <w:r w:rsidR="00901359" w:rsidRPr="005E1050">
        <w:rPr>
          <w:rFonts w:cs="Times New Roman"/>
          <w:lang w:val="en-GB"/>
        </w:rPr>
        <w:t>arefully understanding and complying with legal right-to-work requirements was also needed</w:t>
      </w:r>
      <w:r w:rsidR="004C5804" w:rsidRPr="005E1050">
        <w:rPr>
          <w:rFonts w:cs="Times New Roman"/>
          <w:lang w:val="en-GB"/>
        </w:rPr>
        <w:t xml:space="preserve"> (</w:t>
      </w:r>
      <w:r w:rsidR="004C5804" w:rsidRPr="005E1050">
        <w:rPr>
          <w:rFonts w:cs="Times New Roman"/>
        </w:rPr>
        <w:t>Wood, 2013)</w:t>
      </w:r>
      <w:r w:rsidR="00901359" w:rsidRPr="005E1050">
        <w:rPr>
          <w:rFonts w:cs="Times New Roman"/>
          <w:lang w:val="en-GB"/>
        </w:rPr>
        <w:t>.</w:t>
      </w:r>
    </w:p>
    <w:p w14:paraId="6CD15302" w14:textId="77777777" w:rsidR="00056A2F" w:rsidRPr="005E1050" w:rsidRDefault="00387211" w:rsidP="005E1050">
      <w:pPr>
        <w:pStyle w:val="Heading2"/>
        <w:numPr>
          <w:ilvl w:val="1"/>
          <w:numId w:val="1"/>
        </w:numPr>
        <w:spacing w:line="360" w:lineRule="auto"/>
        <w:rPr>
          <w:rFonts w:cs="Times New Roman"/>
          <w:szCs w:val="24"/>
          <w:lang w:val="en-GB"/>
        </w:rPr>
      </w:pPr>
      <w:bookmarkStart w:id="5" w:name="_Toc199946673"/>
      <w:r w:rsidRPr="005E1050">
        <w:rPr>
          <w:rFonts w:cs="Times New Roman"/>
          <w:szCs w:val="24"/>
          <w:lang w:val="en-GB"/>
        </w:rPr>
        <w:t>Evaluation</w:t>
      </w:r>
      <w:bookmarkEnd w:id="5"/>
    </w:p>
    <w:p w14:paraId="356A713C" w14:textId="77777777" w:rsidR="00901359" w:rsidRPr="005E1050" w:rsidRDefault="00387211" w:rsidP="005E1050">
      <w:pPr>
        <w:spacing w:line="360" w:lineRule="auto"/>
        <w:rPr>
          <w:rFonts w:cs="Times New Roman"/>
          <w:lang w:val="en-GB"/>
        </w:rPr>
      </w:pPr>
      <w:r w:rsidRPr="005E1050">
        <w:rPr>
          <w:rFonts w:cs="Times New Roman"/>
        </w:rPr>
        <w:t>In the evaluation phase, experiencing the role taught me how an HR Manager could establish trust with staff while still maintaining their authority</w:t>
      </w:r>
      <w:r w:rsidR="004C5804" w:rsidRPr="005E1050">
        <w:rPr>
          <w:rFonts w:cs="Times New Roman"/>
        </w:rPr>
        <w:t xml:space="preserve"> (Shin et al., 2019)</w:t>
      </w:r>
      <w:r w:rsidRPr="005E1050">
        <w:rPr>
          <w:rFonts w:cs="Times New Roman"/>
        </w:rPr>
        <w:t>. However, I discovered that digital means are used to arrange work schedules and maintain proper record-keeping for all staff</w:t>
      </w:r>
      <w:r w:rsidR="004C5804" w:rsidRPr="005E1050">
        <w:rPr>
          <w:rFonts w:cs="Times New Roman"/>
        </w:rPr>
        <w:t xml:space="preserve"> (Haag, 2025)</w:t>
      </w:r>
      <w:r w:rsidRPr="005E1050">
        <w:rPr>
          <w:rFonts w:cs="Times New Roman"/>
        </w:rPr>
        <w:t xml:space="preserve">. </w:t>
      </w:r>
      <w:r w:rsidR="004C5804" w:rsidRPr="005E1050">
        <w:rPr>
          <w:rFonts w:cs="Times New Roman"/>
        </w:rPr>
        <w:t xml:space="preserve">However, </w:t>
      </w:r>
      <w:r w:rsidRPr="005E1050">
        <w:rPr>
          <w:rFonts w:cs="Times New Roman"/>
        </w:rPr>
        <w:t>I found an example of problem-solving when I noticed the hours on an employee’s contract were wrong</w:t>
      </w:r>
      <w:r w:rsidR="004C5804" w:rsidRPr="005E1050">
        <w:rPr>
          <w:rFonts w:cs="Times New Roman"/>
        </w:rPr>
        <w:t xml:space="preserve"> (O'Fallon and Rutherford, 2010)</w:t>
      </w:r>
      <w:r w:rsidRPr="005E1050">
        <w:rPr>
          <w:rFonts w:cs="Times New Roman"/>
        </w:rPr>
        <w:t>. In contrast, checking the whole situation with the line manager and then reporting it to HR, they processed and corrected the record promptly</w:t>
      </w:r>
      <w:r w:rsidR="004C5804" w:rsidRPr="005E1050">
        <w:rPr>
          <w:rFonts w:cs="Times New Roman"/>
        </w:rPr>
        <w:t xml:space="preserve"> (Zhao and Tu, 2021)</w:t>
      </w:r>
      <w:r w:rsidRPr="005E1050">
        <w:rPr>
          <w:rFonts w:cs="Times New Roman"/>
        </w:rPr>
        <w:t xml:space="preserve">. </w:t>
      </w:r>
      <w:r w:rsidR="004C5804" w:rsidRPr="005E1050">
        <w:rPr>
          <w:rFonts w:cs="Times New Roman"/>
        </w:rPr>
        <w:t xml:space="preserve">On the other hand, </w:t>
      </w:r>
      <w:r w:rsidRPr="005E1050">
        <w:rPr>
          <w:rFonts w:cs="Times New Roman"/>
        </w:rPr>
        <w:t>when I organised training d</w:t>
      </w:r>
      <w:r w:rsidRPr="005E1050">
        <w:rPr>
          <w:rFonts w:cs="Times New Roman"/>
        </w:rPr>
        <w:t>ocuments for many new employees who had to start training within a short timeframe, I needed to pay careful attention to the details and communicate clearly</w:t>
      </w:r>
      <w:r w:rsidR="004C5804" w:rsidRPr="005E1050">
        <w:rPr>
          <w:rFonts w:cs="Times New Roman"/>
        </w:rPr>
        <w:t xml:space="preserve"> (Özdemir et al., 2019)</w:t>
      </w:r>
      <w:r w:rsidRPr="005E1050">
        <w:rPr>
          <w:rFonts w:cs="Times New Roman"/>
        </w:rPr>
        <w:t>.</w:t>
      </w:r>
    </w:p>
    <w:p w14:paraId="4F86C7DD" w14:textId="77777777" w:rsidR="00056A2F" w:rsidRPr="005E1050" w:rsidRDefault="00387211" w:rsidP="005E1050">
      <w:pPr>
        <w:pStyle w:val="Heading2"/>
        <w:numPr>
          <w:ilvl w:val="1"/>
          <w:numId w:val="1"/>
        </w:numPr>
        <w:spacing w:line="360" w:lineRule="auto"/>
        <w:rPr>
          <w:rFonts w:cs="Times New Roman"/>
          <w:szCs w:val="24"/>
          <w:lang w:val="en-GB"/>
        </w:rPr>
      </w:pPr>
      <w:bookmarkStart w:id="6" w:name="_Toc199946674"/>
      <w:r w:rsidRPr="005E1050">
        <w:rPr>
          <w:rFonts w:cs="Times New Roman"/>
          <w:szCs w:val="24"/>
          <w:lang w:val="en-GB"/>
        </w:rPr>
        <w:t>Conclusion</w:t>
      </w:r>
      <w:bookmarkEnd w:id="6"/>
    </w:p>
    <w:p w14:paraId="00AE448D" w14:textId="36EBAABC" w:rsidR="00901359" w:rsidRPr="005E1050" w:rsidRDefault="005E1050" w:rsidP="005E1050">
      <w:pPr>
        <w:spacing w:line="360" w:lineRule="auto"/>
        <w:rPr>
          <w:rFonts w:cs="Times New Roman"/>
          <w:lang w:val="en-GB"/>
        </w:rPr>
      </w:pPr>
      <w:r w:rsidRPr="005E1050">
        <w:rPr>
          <w:rFonts w:cs="Times New Roman"/>
        </w:rPr>
        <w:t>Conclusively, my strengths include empathy, attention to detail, and an active approach to problem-solving. Therefore, I want to build confidence in how employment law works and better manage confidential information.</w:t>
      </w:r>
    </w:p>
    <w:p w14:paraId="388891D7" w14:textId="77777777" w:rsidR="00056A2F" w:rsidRPr="005E1050" w:rsidRDefault="00387211" w:rsidP="005E1050">
      <w:pPr>
        <w:pStyle w:val="Heading2"/>
        <w:numPr>
          <w:ilvl w:val="1"/>
          <w:numId w:val="1"/>
        </w:numPr>
        <w:spacing w:line="360" w:lineRule="auto"/>
        <w:rPr>
          <w:rFonts w:cs="Times New Roman"/>
          <w:szCs w:val="24"/>
          <w:lang w:val="en-GB"/>
        </w:rPr>
      </w:pPr>
      <w:bookmarkStart w:id="7" w:name="_Toc199946675"/>
      <w:r w:rsidRPr="005E1050">
        <w:rPr>
          <w:rFonts w:cs="Times New Roman"/>
          <w:szCs w:val="24"/>
          <w:lang w:val="en-GB"/>
        </w:rPr>
        <w:t>Action Plan</w:t>
      </w:r>
      <w:bookmarkEnd w:id="7"/>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6"/>
        <w:gridCol w:w="2338"/>
        <w:gridCol w:w="2338"/>
        <w:gridCol w:w="2338"/>
      </w:tblGrid>
      <w:tr w:rsidR="005E1050" w:rsidRPr="005E1050" w14:paraId="4E27C854" w14:textId="77777777" w:rsidTr="00710D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6" w:type="dxa"/>
            <w:tcBorders>
              <w:top w:val="single" w:sz="4" w:space="0" w:color="auto"/>
              <w:left w:val="single" w:sz="4" w:space="0" w:color="auto"/>
              <w:bottom w:val="single" w:sz="4" w:space="0" w:color="auto"/>
              <w:right w:val="single" w:sz="4" w:space="0" w:color="auto"/>
            </w:tcBorders>
          </w:tcPr>
          <w:p w14:paraId="6A4FBCEC" w14:textId="77777777" w:rsidR="00901359" w:rsidRPr="005E1050" w:rsidRDefault="00387211" w:rsidP="005E1050">
            <w:pPr>
              <w:spacing w:line="360" w:lineRule="auto"/>
              <w:rPr>
                <w:rFonts w:cs="Times New Roman"/>
                <w:color w:val="auto"/>
                <w:lang w:val="en-GB"/>
              </w:rPr>
            </w:pPr>
            <w:r w:rsidRPr="005E1050">
              <w:rPr>
                <w:rFonts w:cs="Times New Roman"/>
                <w:color w:val="auto"/>
              </w:rPr>
              <w:t>Area for Improvement</w:t>
            </w:r>
          </w:p>
        </w:tc>
        <w:tc>
          <w:tcPr>
            <w:tcW w:w="2338" w:type="dxa"/>
            <w:tcBorders>
              <w:top w:val="single" w:sz="4" w:space="0" w:color="auto"/>
              <w:left w:val="single" w:sz="4" w:space="0" w:color="auto"/>
              <w:bottom w:val="single" w:sz="4" w:space="0" w:color="auto"/>
              <w:right w:val="single" w:sz="4" w:space="0" w:color="auto"/>
            </w:tcBorders>
          </w:tcPr>
          <w:p w14:paraId="100F8A8C" w14:textId="77777777" w:rsidR="00901359" w:rsidRPr="005E1050" w:rsidRDefault="00387211" w:rsidP="005E1050">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lang w:val="en-GB"/>
              </w:rPr>
            </w:pPr>
            <w:r w:rsidRPr="005E1050">
              <w:rPr>
                <w:rFonts w:cs="Times New Roman"/>
                <w:color w:val="auto"/>
              </w:rPr>
              <w:t>Specific Action</w:t>
            </w:r>
          </w:p>
        </w:tc>
        <w:tc>
          <w:tcPr>
            <w:tcW w:w="2338" w:type="dxa"/>
            <w:tcBorders>
              <w:top w:val="single" w:sz="4" w:space="0" w:color="auto"/>
              <w:left w:val="single" w:sz="4" w:space="0" w:color="auto"/>
              <w:bottom w:val="single" w:sz="4" w:space="0" w:color="auto"/>
              <w:right w:val="single" w:sz="4" w:space="0" w:color="auto"/>
            </w:tcBorders>
          </w:tcPr>
          <w:p w14:paraId="3F42C40C" w14:textId="77777777" w:rsidR="00901359" w:rsidRPr="005E1050" w:rsidRDefault="00387211" w:rsidP="005E1050">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lang w:val="en-GB"/>
              </w:rPr>
            </w:pPr>
            <w:r w:rsidRPr="005E1050">
              <w:rPr>
                <w:rFonts w:cs="Times New Roman"/>
                <w:color w:val="auto"/>
              </w:rPr>
              <w:t>Timeline</w:t>
            </w:r>
          </w:p>
        </w:tc>
        <w:tc>
          <w:tcPr>
            <w:tcW w:w="2338" w:type="dxa"/>
            <w:tcBorders>
              <w:top w:val="single" w:sz="4" w:space="0" w:color="auto"/>
              <w:left w:val="single" w:sz="4" w:space="0" w:color="auto"/>
              <w:bottom w:val="single" w:sz="4" w:space="0" w:color="auto"/>
              <w:right w:val="single" w:sz="4" w:space="0" w:color="auto"/>
            </w:tcBorders>
          </w:tcPr>
          <w:p w14:paraId="7F67DA1F" w14:textId="77777777" w:rsidR="00901359" w:rsidRPr="005E1050" w:rsidRDefault="00387211" w:rsidP="005E1050">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lang w:val="en-GB"/>
              </w:rPr>
            </w:pPr>
            <w:r w:rsidRPr="005E1050">
              <w:rPr>
                <w:rFonts w:cs="Times New Roman"/>
                <w:color w:val="auto"/>
              </w:rPr>
              <w:t>Resources</w:t>
            </w:r>
          </w:p>
        </w:tc>
      </w:tr>
      <w:tr w:rsidR="005E1050" w:rsidRPr="005E1050" w14:paraId="0A4BDE98" w14:textId="77777777" w:rsidTr="0071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6" w:type="dxa"/>
            <w:tcBorders>
              <w:top w:val="single" w:sz="4" w:space="0" w:color="auto"/>
            </w:tcBorders>
          </w:tcPr>
          <w:p w14:paraId="673D1C19" w14:textId="77777777" w:rsidR="00901359" w:rsidRPr="005E1050" w:rsidRDefault="00387211" w:rsidP="005E1050">
            <w:pPr>
              <w:spacing w:line="360" w:lineRule="auto"/>
              <w:rPr>
                <w:rFonts w:cs="Times New Roman"/>
                <w:lang w:val="en-GB"/>
              </w:rPr>
            </w:pPr>
            <w:r w:rsidRPr="005E1050">
              <w:rPr>
                <w:rFonts w:cs="Times New Roman"/>
                <w:b w:val="0"/>
                <w:bCs w:val="0"/>
              </w:rPr>
              <w:t>UK Employment Law Knowledge</w:t>
            </w:r>
          </w:p>
        </w:tc>
        <w:tc>
          <w:tcPr>
            <w:tcW w:w="2338" w:type="dxa"/>
            <w:tcBorders>
              <w:top w:val="single" w:sz="4" w:space="0" w:color="auto"/>
            </w:tcBorders>
          </w:tcPr>
          <w:p w14:paraId="2E6BE644" w14:textId="77777777" w:rsidR="00901359" w:rsidRPr="005E1050" w:rsidRDefault="00387211" w:rsidP="005E1050">
            <w:pPr>
              <w:spacing w:line="360" w:lineRule="auto"/>
              <w:cnfStyle w:val="000000100000" w:firstRow="0" w:lastRow="0" w:firstColumn="0" w:lastColumn="0" w:oddVBand="0" w:evenVBand="0" w:oddHBand="1" w:evenHBand="0" w:firstRowFirstColumn="0" w:firstRowLastColumn="0" w:lastRowFirstColumn="0" w:lastRowLastColumn="0"/>
              <w:rPr>
                <w:rFonts w:cs="Times New Roman"/>
                <w:lang w:val="en-GB"/>
              </w:rPr>
            </w:pPr>
            <w:r w:rsidRPr="005E1050">
              <w:rPr>
                <w:rFonts w:cs="Times New Roman"/>
              </w:rPr>
              <w:t xml:space="preserve">Enrol in a short online course on UK labour </w:t>
            </w:r>
            <w:r w:rsidRPr="005E1050">
              <w:rPr>
                <w:rFonts w:cs="Times New Roman"/>
              </w:rPr>
              <w:lastRenderedPageBreak/>
              <w:t>law</w:t>
            </w:r>
            <w:r w:rsidR="004C5804" w:rsidRPr="005E1050">
              <w:rPr>
                <w:rFonts w:cs="Times New Roman"/>
              </w:rPr>
              <w:t xml:space="preserve"> (Liao and Pandeli, 2023). </w:t>
            </w:r>
          </w:p>
        </w:tc>
        <w:tc>
          <w:tcPr>
            <w:tcW w:w="2338" w:type="dxa"/>
            <w:tcBorders>
              <w:top w:val="single" w:sz="4" w:space="0" w:color="auto"/>
            </w:tcBorders>
          </w:tcPr>
          <w:p w14:paraId="7C6D89DA" w14:textId="77777777" w:rsidR="00901359" w:rsidRPr="005E1050" w:rsidRDefault="00387211" w:rsidP="005E1050">
            <w:pPr>
              <w:spacing w:line="360" w:lineRule="auto"/>
              <w:cnfStyle w:val="000000100000" w:firstRow="0" w:lastRow="0" w:firstColumn="0" w:lastColumn="0" w:oddVBand="0" w:evenVBand="0" w:oddHBand="1" w:evenHBand="0" w:firstRowFirstColumn="0" w:firstRowLastColumn="0" w:lastRowFirstColumn="0" w:lastRowLastColumn="0"/>
              <w:rPr>
                <w:rFonts w:cs="Times New Roman"/>
                <w:lang w:val="en-GB"/>
              </w:rPr>
            </w:pPr>
            <w:r w:rsidRPr="005E1050">
              <w:rPr>
                <w:rFonts w:cs="Times New Roman"/>
              </w:rPr>
              <w:lastRenderedPageBreak/>
              <w:t>Within 1 month</w:t>
            </w:r>
          </w:p>
        </w:tc>
        <w:tc>
          <w:tcPr>
            <w:tcW w:w="2338" w:type="dxa"/>
            <w:tcBorders>
              <w:top w:val="single" w:sz="4" w:space="0" w:color="auto"/>
            </w:tcBorders>
          </w:tcPr>
          <w:p w14:paraId="114E7785" w14:textId="77777777" w:rsidR="00901359" w:rsidRPr="005E1050" w:rsidRDefault="00387211" w:rsidP="005E1050">
            <w:pPr>
              <w:spacing w:line="360" w:lineRule="auto"/>
              <w:cnfStyle w:val="000000100000" w:firstRow="0" w:lastRow="0" w:firstColumn="0" w:lastColumn="0" w:oddVBand="0" w:evenVBand="0" w:oddHBand="1" w:evenHBand="0" w:firstRowFirstColumn="0" w:firstRowLastColumn="0" w:lastRowFirstColumn="0" w:lastRowLastColumn="0"/>
              <w:rPr>
                <w:rFonts w:cs="Times New Roman"/>
                <w:lang w:val="en-GB"/>
              </w:rPr>
            </w:pPr>
            <w:r w:rsidRPr="005E1050">
              <w:rPr>
                <w:rFonts w:cs="Times New Roman"/>
              </w:rPr>
              <w:t>CIPD, Coursera, or gov.uk</w:t>
            </w:r>
          </w:p>
        </w:tc>
      </w:tr>
      <w:tr w:rsidR="005E1050" w:rsidRPr="005E1050" w14:paraId="024CB6B2" w14:textId="77777777" w:rsidTr="00710D64">
        <w:tc>
          <w:tcPr>
            <w:cnfStyle w:val="001000000000" w:firstRow="0" w:lastRow="0" w:firstColumn="1" w:lastColumn="0" w:oddVBand="0" w:evenVBand="0" w:oddHBand="0" w:evenHBand="0" w:firstRowFirstColumn="0" w:firstRowLastColumn="0" w:lastRowFirstColumn="0" w:lastRowLastColumn="0"/>
            <w:tcW w:w="2336" w:type="dxa"/>
          </w:tcPr>
          <w:p w14:paraId="1BA72651" w14:textId="77777777" w:rsidR="00901359" w:rsidRPr="005E1050" w:rsidRDefault="00387211" w:rsidP="005E1050">
            <w:pPr>
              <w:spacing w:line="360" w:lineRule="auto"/>
              <w:rPr>
                <w:rFonts w:cs="Times New Roman"/>
                <w:lang w:val="en-GB"/>
              </w:rPr>
            </w:pPr>
            <w:r w:rsidRPr="005E1050">
              <w:rPr>
                <w:rFonts w:cs="Times New Roman"/>
                <w:b w:val="0"/>
                <w:bCs w:val="0"/>
              </w:rPr>
              <w:t>Confidentiality and Data Protection</w:t>
            </w:r>
          </w:p>
        </w:tc>
        <w:tc>
          <w:tcPr>
            <w:tcW w:w="2338" w:type="dxa"/>
          </w:tcPr>
          <w:p w14:paraId="7675B4A2" w14:textId="77777777" w:rsidR="00901359" w:rsidRPr="005E1050" w:rsidRDefault="00387211" w:rsidP="005E1050">
            <w:pPr>
              <w:spacing w:line="360" w:lineRule="auto"/>
              <w:cnfStyle w:val="000000000000" w:firstRow="0" w:lastRow="0" w:firstColumn="0" w:lastColumn="0" w:oddVBand="0" w:evenVBand="0" w:oddHBand="0" w:evenHBand="0" w:firstRowFirstColumn="0" w:firstRowLastColumn="0" w:lastRowFirstColumn="0" w:lastRowLastColumn="0"/>
              <w:rPr>
                <w:rFonts w:cs="Times New Roman"/>
                <w:lang w:val="en-GB"/>
              </w:rPr>
            </w:pPr>
            <w:r w:rsidRPr="005E1050">
              <w:rPr>
                <w:rFonts w:cs="Times New Roman"/>
              </w:rPr>
              <w:t>Review GDPR guidelines and internal data handling policies</w:t>
            </w:r>
          </w:p>
        </w:tc>
        <w:tc>
          <w:tcPr>
            <w:tcW w:w="2338" w:type="dxa"/>
          </w:tcPr>
          <w:p w14:paraId="1C9FA86F" w14:textId="77777777" w:rsidR="00901359" w:rsidRPr="005E1050" w:rsidRDefault="00387211" w:rsidP="005E1050">
            <w:pPr>
              <w:spacing w:line="360" w:lineRule="auto"/>
              <w:cnfStyle w:val="000000000000" w:firstRow="0" w:lastRow="0" w:firstColumn="0" w:lastColumn="0" w:oddVBand="0" w:evenVBand="0" w:oddHBand="0" w:evenHBand="0" w:firstRowFirstColumn="0" w:firstRowLastColumn="0" w:lastRowFirstColumn="0" w:lastRowLastColumn="0"/>
              <w:rPr>
                <w:rFonts w:cs="Times New Roman"/>
                <w:lang w:val="en-GB"/>
              </w:rPr>
            </w:pPr>
            <w:r w:rsidRPr="005E1050">
              <w:rPr>
                <w:rFonts w:cs="Times New Roman"/>
              </w:rPr>
              <w:t>Ongoing</w:t>
            </w:r>
          </w:p>
        </w:tc>
        <w:tc>
          <w:tcPr>
            <w:tcW w:w="2338" w:type="dxa"/>
          </w:tcPr>
          <w:p w14:paraId="340D6E49" w14:textId="77777777" w:rsidR="00901359" w:rsidRPr="005E1050" w:rsidRDefault="00387211" w:rsidP="005E1050">
            <w:pPr>
              <w:spacing w:line="360" w:lineRule="auto"/>
              <w:cnfStyle w:val="000000000000" w:firstRow="0" w:lastRow="0" w:firstColumn="0" w:lastColumn="0" w:oddVBand="0" w:evenVBand="0" w:oddHBand="0" w:evenHBand="0" w:firstRowFirstColumn="0" w:firstRowLastColumn="0" w:lastRowFirstColumn="0" w:lastRowLastColumn="0"/>
              <w:rPr>
                <w:rFonts w:cs="Times New Roman"/>
                <w:lang w:val="en-GB"/>
              </w:rPr>
            </w:pPr>
            <w:r w:rsidRPr="005E1050">
              <w:rPr>
                <w:rFonts w:cs="Times New Roman"/>
              </w:rPr>
              <w:t>HR blog posts, ICO website</w:t>
            </w:r>
          </w:p>
        </w:tc>
      </w:tr>
      <w:tr w:rsidR="005E1050" w:rsidRPr="005E1050" w14:paraId="391EDFAE" w14:textId="77777777" w:rsidTr="0071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6" w:type="dxa"/>
          </w:tcPr>
          <w:p w14:paraId="54098BC7" w14:textId="77777777" w:rsidR="00901359" w:rsidRPr="005E1050" w:rsidRDefault="00387211" w:rsidP="005E1050">
            <w:pPr>
              <w:spacing w:line="360" w:lineRule="auto"/>
              <w:rPr>
                <w:rFonts w:cs="Times New Roman"/>
                <w:lang w:val="en-GB"/>
              </w:rPr>
            </w:pPr>
            <w:r w:rsidRPr="005E1050">
              <w:rPr>
                <w:rFonts w:cs="Times New Roman"/>
                <w:b w:val="0"/>
                <w:bCs w:val="0"/>
              </w:rPr>
              <w:t xml:space="preserve">HR </w:t>
            </w:r>
            <w:r w:rsidRPr="005E1050">
              <w:rPr>
                <w:rFonts w:cs="Times New Roman"/>
                <w:b w:val="0"/>
                <w:bCs w:val="0"/>
              </w:rPr>
              <w:t>Administrative System Proficiency</w:t>
            </w:r>
          </w:p>
        </w:tc>
        <w:tc>
          <w:tcPr>
            <w:tcW w:w="2338" w:type="dxa"/>
          </w:tcPr>
          <w:p w14:paraId="0D442538" w14:textId="77777777" w:rsidR="00901359" w:rsidRPr="005E1050" w:rsidRDefault="00387211" w:rsidP="005E1050">
            <w:pPr>
              <w:spacing w:line="360" w:lineRule="auto"/>
              <w:cnfStyle w:val="000000100000" w:firstRow="0" w:lastRow="0" w:firstColumn="0" w:lastColumn="0" w:oddVBand="0" w:evenVBand="0" w:oddHBand="1" w:evenHBand="0" w:firstRowFirstColumn="0" w:firstRowLastColumn="0" w:lastRowFirstColumn="0" w:lastRowLastColumn="0"/>
              <w:rPr>
                <w:rFonts w:cs="Times New Roman"/>
                <w:lang w:val="en-GB"/>
              </w:rPr>
            </w:pPr>
            <w:r w:rsidRPr="005E1050">
              <w:rPr>
                <w:rFonts w:cs="Times New Roman"/>
              </w:rPr>
              <w:t>Practise using demo versions of HR software PeopleXD</w:t>
            </w:r>
          </w:p>
        </w:tc>
        <w:tc>
          <w:tcPr>
            <w:tcW w:w="2338" w:type="dxa"/>
          </w:tcPr>
          <w:p w14:paraId="0A548A3F" w14:textId="77777777" w:rsidR="00901359" w:rsidRPr="005E1050" w:rsidRDefault="00387211" w:rsidP="005E1050">
            <w:pPr>
              <w:spacing w:line="360" w:lineRule="auto"/>
              <w:cnfStyle w:val="000000100000" w:firstRow="0" w:lastRow="0" w:firstColumn="0" w:lastColumn="0" w:oddVBand="0" w:evenVBand="0" w:oddHBand="1" w:evenHBand="0" w:firstRowFirstColumn="0" w:firstRowLastColumn="0" w:lastRowFirstColumn="0" w:lastRowLastColumn="0"/>
              <w:rPr>
                <w:rFonts w:cs="Times New Roman"/>
                <w:lang w:val="en-GB"/>
              </w:rPr>
            </w:pPr>
            <w:r w:rsidRPr="005E1050">
              <w:rPr>
                <w:rFonts w:cs="Times New Roman"/>
              </w:rPr>
              <w:t>Over 3 months</w:t>
            </w:r>
          </w:p>
        </w:tc>
        <w:tc>
          <w:tcPr>
            <w:tcW w:w="2338" w:type="dxa"/>
          </w:tcPr>
          <w:p w14:paraId="68484F80" w14:textId="77777777" w:rsidR="00901359" w:rsidRPr="005E1050" w:rsidRDefault="00387211" w:rsidP="005E1050">
            <w:pPr>
              <w:spacing w:line="360" w:lineRule="auto"/>
              <w:cnfStyle w:val="000000100000" w:firstRow="0" w:lastRow="0" w:firstColumn="0" w:lastColumn="0" w:oddVBand="0" w:evenVBand="0" w:oddHBand="1" w:evenHBand="0" w:firstRowFirstColumn="0" w:firstRowLastColumn="0" w:lastRowFirstColumn="0" w:lastRowLastColumn="0"/>
              <w:rPr>
                <w:rFonts w:cs="Times New Roman"/>
                <w:lang w:val="en-GB"/>
              </w:rPr>
            </w:pPr>
            <w:r w:rsidRPr="005E1050">
              <w:rPr>
                <w:rFonts w:cs="Times New Roman"/>
              </w:rPr>
              <w:t>Free trials, HR tutorials</w:t>
            </w:r>
          </w:p>
        </w:tc>
      </w:tr>
      <w:tr w:rsidR="005E1050" w:rsidRPr="005E1050" w14:paraId="42CEDDF4" w14:textId="77777777" w:rsidTr="00710D64">
        <w:tc>
          <w:tcPr>
            <w:cnfStyle w:val="001000000000" w:firstRow="0" w:lastRow="0" w:firstColumn="1" w:lastColumn="0" w:oddVBand="0" w:evenVBand="0" w:oddHBand="0" w:evenHBand="0" w:firstRowFirstColumn="0" w:firstRowLastColumn="0" w:lastRowFirstColumn="0" w:lastRowLastColumn="0"/>
            <w:tcW w:w="2336" w:type="dxa"/>
          </w:tcPr>
          <w:p w14:paraId="7077EB8D" w14:textId="77777777" w:rsidR="00901359" w:rsidRPr="005E1050" w:rsidRDefault="00387211" w:rsidP="005E1050">
            <w:pPr>
              <w:spacing w:line="360" w:lineRule="auto"/>
              <w:rPr>
                <w:rFonts w:cs="Times New Roman"/>
                <w:lang w:val="en-GB"/>
              </w:rPr>
            </w:pPr>
            <w:r w:rsidRPr="005E1050">
              <w:rPr>
                <w:rFonts w:cs="Times New Roman"/>
                <w:b w:val="0"/>
                <w:bCs w:val="0"/>
              </w:rPr>
              <w:t>HR Communication and Documentation</w:t>
            </w:r>
          </w:p>
        </w:tc>
        <w:tc>
          <w:tcPr>
            <w:tcW w:w="2338" w:type="dxa"/>
          </w:tcPr>
          <w:p w14:paraId="43947C27" w14:textId="77777777" w:rsidR="00901359" w:rsidRPr="005E1050" w:rsidRDefault="00387211" w:rsidP="005E1050">
            <w:pPr>
              <w:spacing w:line="360" w:lineRule="auto"/>
              <w:cnfStyle w:val="000000000000" w:firstRow="0" w:lastRow="0" w:firstColumn="0" w:lastColumn="0" w:oddVBand="0" w:evenVBand="0" w:oddHBand="0" w:evenHBand="0" w:firstRowFirstColumn="0" w:firstRowLastColumn="0" w:lastRowFirstColumn="0" w:lastRowLastColumn="0"/>
              <w:rPr>
                <w:rFonts w:cs="Times New Roman"/>
                <w:lang w:val="en-GB"/>
              </w:rPr>
            </w:pPr>
            <w:r w:rsidRPr="005E1050">
              <w:rPr>
                <w:rFonts w:cs="Times New Roman"/>
              </w:rPr>
              <w:t>Request feedback from mentors on communication tasks</w:t>
            </w:r>
            <w:r w:rsidR="004C5804" w:rsidRPr="005E1050">
              <w:rPr>
                <w:rFonts w:cs="Times New Roman"/>
              </w:rPr>
              <w:t xml:space="preserve"> (Liao and Pandeli, 2023). </w:t>
            </w:r>
          </w:p>
        </w:tc>
        <w:tc>
          <w:tcPr>
            <w:tcW w:w="2338" w:type="dxa"/>
          </w:tcPr>
          <w:p w14:paraId="326BCECB" w14:textId="77777777" w:rsidR="00901359" w:rsidRPr="005E1050" w:rsidRDefault="00387211" w:rsidP="005E1050">
            <w:pPr>
              <w:spacing w:line="360" w:lineRule="auto"/>
              <w:cnfStyle w:val="000000000000" w:firstRow="0" w:lastRow="0" w:firstColumn="0" w:lastColumn="0" w:oddVBand="0" w:evenVBand="0" w:oddHBand="0" w:evenHBand="0" w:firstRowFirstColumn="0" w:firstRowLastColumn="0" w:lastRowFirstColumn="0" w:lastRowLastColumn="0"/>
              <w:rPr>
                <w:rFonts w:cs="Times New Roman"/>
                <w:lang w:val="en-GB"/>
              </w:rPr>
            </w:pPr>
            <w:r w:rsidRPr="005E1050">
              <w:rPr>
                <w:rFonts w:cs="Times New Roman"/>
              </w:rPr>
              <w:t>Weekly during work</w:t>
            </w:r>
          </w:p>
        </w:tc>
        <w:tc>
          <w:tcPr>
            <w:tcW w:w="2338" w:type="dxa"/>
          </w:tcPr>
          <w:p w14:paraId="6CE9076D" w14:textId="77777777" w:rsidR="00901359" w:rsidRPr="005E1050" w:rsidRDefault="00387211" w:rsidP="005E1050">
            <w:pPr>
              <w:spacing w:line="360" w:lineRule="auto"/>
              <w:cnfStyle w:val="000000000000" w:firstRow="0" w:lastRow="0" w:firstColumn="0" w:lastColumn="0" w:oddVBand="0" w:evenVBand="0" w:oddHBand="0" w:evenHBand="0" w:firstRowFirstColumn="0" w:firstRowLastColumn="0" w:lastRowFirstColumn="0" w:lastRowLastColumn="0"/>
              <w:rPr>
                <w:rFonts w:cs="Times New Roman"/>
                <w:lang w:val="en-GB"/>
              </w:rPr>
            </w:pPr>
            <w:r w:rsidRPr="005E1050">
              <w:rPr>
                <w:rFonts w:cs="Times New Roman"/>
              </w:rPr>
              <w:t>HR manager, feedback log</w:t>
            </w:r>
          </w:p>
        </w:tc>
      </w:tr>
    </w:tbl>
    <w:p w14:paraId="1525AF23" w14:textId="77777777" w:rsidR="00056A2F" w:rsidRPr="005E1050" w:rsidRDefault="00387211" w:rsidP="005E1050">
      <w:pPr>
        <w:spacing w:line="360" w:lineRule="auto"/>
        <w:jc w:val="right"/>
        <w:rPr>
          <w:rFonts w:cs="Times New Roman"/>
          <w:lang w:val="en-GB"/>
        </w:rPr>
      </w:pPr>
      <w:r w:rsidRPr="005E1050">
        <w:rPr>
          <w:rFonts w:cs="Times New Roman"/>
          <w:lang w:val="en-GB"/>
        </w:rPr>
        <w:t xml:space="preserve"> </w:t>
      </w:r>
      <w:r w:rsidR="00901359" w:rsidRPr="005E1050">
        <w:rPr>
          <w:rFonts w:cs="Times New Roman"/>
          <w:lang w:val="en-GB"/>
        </w:rPr>
        <w:t>Source: (Author)</w:t>
      </w:r>
    </w:p>
    <w:p w14:paraId="61BC8EDB" w14:textId="77777777" w:rsidR="007F2FAB" w:rsidRPr="005E1050" w:rsidRDefault="00387211" w:rsidP="005E1050">
      <w:pPr>
        <w:pStyle w:val="Heading1"/>
        <w:numPr>
          <w:ilvl w:val="0"/>
          <w:numId w:val="1"/>
        </w:numPr>
        <w:spacing w:line="360" w:lineRule="auto"/>
        <w:jc w:val="both"/>
        <w:rPr>
          <w:rFonts w:cs="Times New Roman"/>
          <w:color w:val="auto"/>
          <w:szCs w:val="24"/>
        </w:rPr>
      </w:pPr>
      <w:bookmarkStart w:id="8" w:name="_Toc199946676"/>
      <w:r w:rsidRPr="005E1050">
        <w:rPr>
          <w:rFonts w:cs="Times New Roman"/>
          <w:color w:val="auto"/>
          <w:szCs w:val="24"/>
        </w:rPr>
        <w:t xml:space="preserve">Task 2: </w:t>
      </w:r>
      <w:r w:rsidR="00C963AF" w:rsidRPr="005E1050">
        <w:rPr>
          <w:rFonts w:cs="Times New Roman"/>
          <w:color w:val="auto"/>
          <w:szCs w:val="24"/>
        </w:rPr>
        <w:t>Discussion of Key Hotel Administration Issues</w:t>
      </w:r>
      <w:bookmarkEnd w:id="8"/>
    </w:p>
    <w:p w14:paraId="19C149CB" w14:textId="77777777" w:rsidR="00636D42" w:rsidRPr="005E1050" w:rsidRDefault="00387211" w:rsidP="005E1050">
      <w:pPr>
        <w:spacing w:line="360" w:lineRule="auto"/>
        <w:rPr>
          <w:rFonts w:cs="Times New Roman"/>
          <w:lang w:val="en-GB"/>
        </w:rPr>
      </w:pPr>
      <w:r w:rsidRPr="005E1050">
        <w:rPr>
          <w:rFonts w:cs="Times New Roman"/>
          <w:lang w:val="en-GB"/>
        </w:rPr>
        <w:t xml:space="preserve">At Novotel Milton Keynes, I identified two key administrative issues: inconsistent staff training and weak cultural integration, primarily affecting the team of new and temporary employees. </w:t>
      </w:r>
      <w:r w:rsidR="004C5804" w:rsidRPr="005E1050">
        <w:rPr>
          <w:rFonts w:cs="Times New Roman"/>
          <w:lang w:val="en-GB"/>
        </w:rPr>
        <w:t>Furthermore, i</w:t>
      </w:r>
      <w:r w:rsidRPr="005E1050">
        <w:rPr>
          <w:rFonts w:cs="Times New Roman"/>
          <w:lang w:val="en-GB"/>
        </w:rPr>
        <w:t>nitially, the training materials were solid at Novotel; however, the level of training varied across department</w:t>
      </w:r>
      <w:r w:rsidR="004B19D6" w:rsidRPr="005E1050">
        <w:rPr>
          <w:rFonts w:cs="Times New Roman"/>
          <w:lang w:val="en-GB"/>
        </w:rPr>
        <w:t>s (</w:t>
      </w:r>
      <w:r w:rsidR="004B19D6" w:rsidRPr="005E1050">
        <w:rPr>
          <w:rFonts w:cs="Times New Roman"/>
        </w:rPr>
        <w:t>Liao and Pandeli, 2023)</w:t>
      </w:r>
      <w:r w:rsidRPr="005E1050">
        <w:rPr>
          <w:rFonts w:cs="Times New Roman"/>
          <w:lang w:val="en-GB"/>
        </w:rPr>
        <w:t xml:space="preserve">. </w:t>
      </w:r>
      <w:r w:rsidR="004C5804" w:rsidRPr="005E1050">
        <w:rPr>
          <w:rFonts w:cs="Times New Roman"/>
          <w:lang w:val="en-GB"/>
        </w:rPr>
        <w:t>On the other hand, w</w:t>
      </w:r>
      <w:r w:rsidRPr="005E1050">
        <w:rPr>
          <w:rFonts w:cs="Times New Roman"/>
          <w:lang w:val="en-GB"/>
        </w:rPr>
        <w:t xml:space="preserve">hereas some workers received all the required training, others were not properly guided. When staff are well-trained, they offer better service, feel more satisfied, and are more likely to stay with the company. Likewise, training can cause the business to operate less efficiently and result in negative experiences for guests. </w:t>
      </w:r>
      <w:r w:rsidR="004C5804" w:rsidRPr="005E1050">
        <w:rPr>
          <w:rFonts w:cs="Times New Roman"/>
          <w:lang w:val="en-GB"/>
        </w:rPr>
        <w:t>In contrast, t</w:t>
      </w:r>
      <w:r w:rsidRPr="005E1050">
        <w:rPr>
          <w:rFonts w:cs="Times New Roman"/>
          <w:lang w:val="en-GB"/>
        </w:rPr>
        <w:t xml:space="preserve">he irregularities at Novotel decreased staff confidence and impacted their job performance, particularly for those new to the hotel sector. </w:t>
      </w:r>
      <w:r w:rsidR="004C5804" w:rsidRPr="005E1050">
        <w:rPr>
          <w:rFonts w:cs="Times New Roman"/>
          <w:lang w:val="en-GB"/>
        </w:rPr>
        <w:t>In contrast, t</w:t>
      </w:r>
      <w:r w:rsidRPr="005E1050">
        <w:rPr>
          <w:rFonts w:cs="Times New Roman"/>
          <w:lang w:val="en-GB"/>
        </w:rPr>
        <w:t>he housekeeping member did not have the necessary guidance at the start, which resulted in rooms not being prepared quickly and led to guest complaints.</w:t>
      </w:r>
    </w:p>
    <w:p w14:paraId="2738A93E" w14:textId="77777777" w:rsidR="00901359" w:rsidRPr="005E1050" w:rsidRDefault="00387211" w:rsidP="005E1050">
      <w:pPr>
        <w:spacing w:line="360" w:lineRule="auto"/>
        <w:rPr>
          <w:rFonts w:cs="Times New Roman"/>
          <w:lang w:val="en-GB"/>
        </w:rPr>
      </w:pPr>
      <w:r w:rsidRPr="005E1050">
        <w:rPr>
          <w:rFonts w:cs="Times New Roman"/>
          <w:lang w:val="en-GB"/>
        </w:rPr>
        <w:t xml:space="preserve">In </w:t>
      </w:r>
      <w:r w:rsidRPr="005E1050">
        <w:rPr>
          <w:rFonts w:cs="Times New Roman"/>
          <w:lang w:val="en-GB"/>
        </w:rPr>
        <w:t>addition, Novotel aspires to be a diverse and inclusive</w:t>
      </w:r>
      <w:r w:rsidR="004C5804" w:rsidRPr="005E1050">
        <w:rPr>
          <w:rFonts w:cs="Times New Roman"/>
          <w:lang w:val="en-GB"/>
        </w:rPr>
        <w:t xml:space="preserve"> </w:t>
      </w:r>
      <w:r w:rsidRPr="005E1050">
        <w:rPr>
          <w:rFonts w:cs="Times New Roman"/>
          <w:lang w:val="en-GB"/>
        </w:rPr>
        <w:t>company, focusing on developing the workplace environment during the onboard</w:t>
      </w:r>
      <w:r w:rsidR="004C5804" w:rsidRPr="005E1050">
        <w:rPr>
          <w:rFonts w:cs="Times New Roman"/>
          <w:lang w:val="en-GB"/>
        </w:rPr>
        <w:t>ing process. Moreover, n</w:t>
      </w:r>
      <w:r w:rsidRPr="005E1050">
        <w:rPr>
          <w:rFonts w:cs="Times New Roman"/>
          <w:lang w:val="en-GB"/>
        </w:rPr>
        <w:t xml:space="preserve">ew team members struggled to understand what was expected of them. If individuals' values align with those of the </w:t>
      </w:r>
      <w:r w:rsidRPr="005E1050">
        <w:rPr>
          <w:rFonts w:cs="Times New Roman"/>
          <w:lang w:val="en-GB"/>
        </w:rPr>
        <w:lastRenderedPageBreak/>
        <w:t>organisation, it results in greater harmony among workers</w:t>
      </w:r>
      <w:r w:rsidR="004B19D6" w:rsidRPr="005E1050">
        <w:rPr>
          <w:rFonts w:cs="Times New Roman"/>
          <w:lang w:val="en-GB"/>
        </w:rPr>
        <w:t xml:space="preserve"> (</w:t>
      </w:r>
      <w:r w:rsidR="004B19D6" w:rsidRPr="005E1050">
        <w:rPr>
          <w:rFonts w:cs="Times New Roman"/>
        </w:rPr>
        <w:t>Arieli et al., 2020)</w:t>
      </w:r>
      <w:r w:rsidRPr="005E1050">
        <w:rPr>
          <w:rFonts w:cs="Times New Roman"/>
          <w:lang w:val="en-GB"/>
        </w:rPr>
        <w:t xml:space="preserve">. </w:t>
      </w:r>
      <w:r w:rsidR="004C5804" w:rsidRPr="005E1050">
        <w:rPr>
          <w:rFonts w:cs="Times New Roman"/>
          <w:lang w:val="en-GB"/>
        </w:rPr>
        <w:t xml:space="preserve">In contrast, </w:t>
      </w:r>
      <w:r w:rsidRPr="005E1050">
        <w:rPr>
          <w:rFonts w:cs="Times New Roman"/>
          <w:lang w:val="en-GB"/>
        </w:rPr>
        <w:t>I saw that a lack of proper cultural orientation made it hard for multinational staff to understand each other clearly.</w:t>
      </w:r>
      <w:r w:rsidR="004B19D6" w:rsidRPr="005E1050">
        <w:rPr>
          <w:rFonts w:cs="Times New Roman"/>
          <w:lang w:val="en-GB"/>
        </w:rPr>
        <w:t xml:space="preserve"> Furthermore, </w:t>
      </w:r>
      <w:r w:rsidRPr="005E1050">
        <w:rPr>
          <w:rFonts w:cs="Times New Roman"/>
          <w:lang w:val="en-GB"/>
        </w:rPr>
        <w:t xml:space="preserve">team unity and </w:t>
      </w:r>
      <w:r w:rsidRPr="005E1050">
        <w:rPr>
          <w:rFonts w:cs="Times New Roman"/>
          <w:lang w:val="en-GB"/>
        </w:rPr>
        <w:t xml:space="preserve">shared standards, both important in the hospitality industry, are not strengthened. </w:t>
      </w:r>
      <w:r w:rsidR="004B19D6" w:rsidRPr="005E1050">
        <w:rPr>
          <w:rFonts w:cs="Times New Roman"/>
          <w:lang w:val="en-GB"/>
        </w:rPr>
        <w:t xml:space="preserve">In contrast, </w:t>
      </w:r>
      <w:r w:rsidRPr="005E1050">
        <w:rPr>
          <w:rFonts w:cs="Times New Roman"/>
          <w:lang w:val="en-GB"/>
        </w:rPr>
        <w:t xml:space="preserve">Level 5, which focused on Personnel Resourcing and Development, explained why learning programs and employee involvement are crucial for achieving optimal performance in companies. </w:t>
      </w:r>
      <w:r w:rsidR="004B19D6" w:rsidRPr="005E1050">
        <w:rPr>
          <w:rFonts w:cs="Times New Roman"/>
          <w:lang w:val="en-GB"/>
        </w:rPr>
        <w:t>Contradiction to this, t</w:t>
      </w:r>
      <w:r w:rsidRPr="005E1050">
        <w:rPr>
          <w:rFonts w:cs="Times New Roman"/>
          <w:lang w:val="en-GB"/>
        </w:rPr>
        <w:t>he training and organisational culture covered in the module clearly showed how employee learning and loyalty depend on these factors</w:t>
      </w:r>
      <w:r w:rsidR="004B19D6" w:rsidRPr="005E1050">
        <w:rPr>
          <w:rFonts w:cs="Times New Roman"/>
          <w:lang w:val="en-GB"/>
        </w:rPr>
        <w:t xml:space="preserve"> (</w:t>
      </w:r>
      <w:r w:rsidR="004B19D6" w:rsidRPr="005E1050">
        <w:rPr>
          <w:rFonts w:cs="Times New Roman"/>
        </w:rPr>
        <w:t>Liao and Pandeli, 2023)</w:t>
      </w:r>
      <w:r w:rsidRPr="005E1050">
        <w:rPr>
          <w:rFonts w:cs="Times New Roman"/>
          <w:lang w:val="en-GB"/>
        </w:rPr>
        <w:t>.</w:t>
      </w:r>
    </w:p>
    <w:p w14:paraId="43C187B7" w14:textId="77777777" w:rsidR="007F2FAB" w:rsidRPr="005E1050" w:rsidRDefault="00387211" w:rsidP="005E1050">
      <w:pPr>
        <w:pStyle w:val="Heading1"/>
        <w:numPr>
          <w:ilvl w:val="0"/>
          <w:numId w:val="1"/>
        </w:numPr>
        <w:spacing w:line="360" w:lineRule="auto"/>
        <w:jc w:val="both"/>
        <w:rPr>
          <w:rFonts w:cs="Times New Roman"/>
          <w:color w:val="auto"/>
          <w:szCs w:val="24"/>
        </w:rPr>
      </w:pPr>
      <w:bookmarkStart w:id="9" w:name="_Toc199946677"/>
      <w:r w:rsidRPr="005E1050">
        <w:rPr>
          <w:rFonts w:cs="Times New Roman"/>
          <w:color w:val="auto"/>
          <w:szCs w:val="24"/>
        </w:rPr>
        <w:t>Task 3:</w:t>
      </w:r>
      <w:r w:rsidR="00C963AF" w:rsidRPr="005E1050">
        <w:rPr>
          <w:rFonts w:cs="Times New Roman"/>
          <w:color w:val="auto"/>
          <w:szCs w:val="24"/>
        </w:rPr>
        <w:t xml:space="preserve"> Future Trends in Hotel Administration</w:t>
      </w:r>
      <w:bookmarkEnd w:id="9"/>
    </w:p>
    <w:p w14:paraId="7280494D" w14:textId="77777777" w:rsidR="003147E9" w:rsidRPr="005E1050" w:rsidRDefault="00387211" w:rsidP="005E1050">
      <w:pPr>
        <w:spacing w:line="360" w:lineRule="auto"/>
        <w:rPr>
          <w:rFonts w:cs="Times New Roman"/>
          <w:lang w:val="en-GB"/>
        </w:rPr>
      </w:pPr>
      <w:r w:rsidRPr="005E1050">
        <w:rPr>
          <w:rFonts w:cs="Times New Roman"/>
          <w:lang w:val="en-GB"/>
        </w:rPr>
        <w:t>AI is being increasingly used in the hospitality industry to find workers, while employers are now paying closer attention to employees' wellbeing and mental health</w:t>
      </w:r>
      <w:r w:rsidR="004B19D6" w:rsidRPr="005E1050">
        <w:rPr>
          <w:rFonts w:cs="Times New Roman"/>
          <w:lang w:val="en-GB"/>
        </w:rPr>
        <w:t xml:space="preserve"> (</w:t>
      </w:r>
      <w:r w:rsidR="004B19D6" w:rsidRPr="005E1050">
        <w:rPr>
          <w:rFonts w:cs="Times New Roman"/>
        </w:rPr>
        <w:t>Shin et al., 2019)</w:t>
      </w:r>
      <w:r w:rsidRPr="005E1050">
        <w:rPr>
          <w:rFonts w:cs="Times New Roman"/>
          <w:lang w:val="en-GB"/>
        </w:rPr>
        <w:t xml:space="preserve">. </w:t>
      </w:r>
      <w:r w:rsidR="004B19D6" w:rsidRPr="005E1050">
        <w:rPr>
          <w:rFonts w:cs="Times New Roman"/>
          <w:lang w:val="en-GB"/>
        </w:rPr>
        <w:t>Furthermore, t</w:t>
      </w:r>
      <w:r w:rsidRPr="005E1050">
        <w:rPr>
          <w:rFonts w:cs="Times New Roman"/>
          <w:lang w:val="en-GB"/>
        </w:rPr>
        <w:t xml:space="preserve">hese trends might lead to essential changes in HR activities at Novotel Milton Keynes. </w:t>
      </w:r>
      <w:r w:rsidR="004B19D6" w:rsidRPr="005E1050">
        <w:rPr>
          <w:rFonts w:cs="Times New Roman"/>
          <w:lang w:val="en-GB"/>
        </w:rPr>
        <w:t>In contrast, companies</w:t>
      </w:r>
      <w:r w:rsidRPr="005E1050">
        <w:rPr>
          <w:rFonts w:cs="Times New Roman"/>
          <w:lang w:val="en-GB"/>
        </w:rPr>
        <w:t xml:space="preserve"> are increasingly using AI to screen CVs and schedule their staff. AI can streamline the process of finding suitable candidates and also help reduce the impact of hiring bias by analysing data that is not dependent on personal factors. In the HR team, screening resumes for eligibility was still mainly carried out manually by many people</w:t>
      </w:r>
      <w:r w:rsidR="004B19D6" w:rsidRPr="005E1050">
        <w:rPr>
          <w:rFonts w:cs="Times New Roman"/>
          <w:lang w:val="en-GB"/>
        </w:rPr>
        <w:t xml:space="preserve"> (</w:t>
      </w:r>
      <w:r w:rsidR="004B19D6" w:rsidRPr="005E1050">
        <w:rPr>
          <w:rFonts w:cs="Times New Roman"/>
        </w:rPr>
        <w:t>Beatriz, 2022)</w:t>
      </w:r>
      <w:r w:rsidRPr="005E1050">
        <w:rPr>
          <w:rFonts w:cs="Times New Roman"/>
          <w:lang w:val="en-GB"/>
        </w:rPr>
        <w:t xml:space="preserve">. </w:t>
      </w:r>
      <w:r w:rsidR="004B19D6" w:rsidRPr="005E1050">
        <w:rPr>
          <w:rFonts w:cs="Times New Roman"/>
          <w:lang w:val="en-GB"/>
        </w:rPr>
        <w:t>Moreover, u</w:t>
      </w:r>
      <w:r w:rsidRPr="005E1050">
        <w:rPr>
          <w:rFonts w:cs="Times New Roman"/>
          <w:lang w:val="en-GB"/>
        </w:rPr>
        <w:t>tilising AI for this process could s</w:t>
      </w:r>
      <w:r w:rsidRPr="005E1050">
        <w:rPr>
          <w:rFonts w:cs="Times New Roman"/>
          <w:lang w:val="en-GB"/>
        </w:rPr>
        <w:t xml:space="preserve">implify things, especially when multiple people are applying for jobs simultaneously. </w:t>
      </w:r>
    </w:p>
    <w:p w14:paraId="3E88F64D" w14:textId="77777777" w:rsidR="00636D42" w:rsidRPr="005E1050" w:rsidRDefault="00387211" w:rsidP="005E1050">
      <w:pPr>
        <w:spacing w:line="360" w:lineRule="auto"/>
        <w:rPr>
          <w:rFonts w:cs="Times New Roman"/>
          <w:lang w:val="en-GB"/>
        </w:rPr>
      </w:pPr>
      <w:r w:rsidRPr="005E1050">
        <w:rPr>
          <w:rFonts w:cs="Times New Roman"/>
          <w:lang w:val="en-GB"/>
        </w:rPr>
        <w:t xml:space="preserve">In addition, the emphasis on employee wellbeing has increased after the pandemic. </w:t>
      </w:r>
      <w:r w:rsidR="004B19D6" w:rsidRPr="005E1050">
        <w:rPr>
          <w:rFonts w:cs="Times New Roman"/>
          <w:lang w:val="en-GB"/>
        </w:rPr>
        <w:t>In contrast, t</w:t>
      </w:r>
      <w:r w:rsidRPr="005E1050">
        <w:rPr>
          <w:rFonts w:cs="Times New Roman"/>
          <w:lang w:val="en-GB"/>
        </w:rPr>
        <w:t xml:space="preserve">here is an excellent chance that hospitality employees will suffer from mental health problems, stress and burnout because of the speedy pace of the industry. </w:t>
      </w:r>
      <w:r w:rsidR="004B19D6" w:rsidRPr="005E1050">
        <w:rPr>
          <w:rFonts w:cs="Times New Roman"/>
          <w:lang w:val="en-GB"/>
        </w:rPr>
        <w:t>Moreover, upon o</w:t>
      </w:r>
      <w:r w:rsidRPr="005E1050">
        <w:rPr>
          <w:rFonts w:cs="Times New Roman"/>
          <w:lang w:val="en-GB"/>
        </w:rPr>
        <w:t>bserving the hotel, the general support was good, but there were</w:t>
      </w:r>
      <w:r w:rsidR="004B19D6" w:rsidRPr="005E1050">
        <w:rPr>
          <w:rFonts w:cs="Times New Roman"/>
          <w:lang w:val="en-GB"/>
        </w:rPr>
        <w:t xml:space="preserve"> not</w:t>
      </w:r>
      <w:r w:rsidRPr="005E1050">
        <w:rPr>
          <w:rFonts w:cs="Times New Roman"/>
          <w:lang w:val="en-GB"/>
        </w:rPr>
        <w:t xml:space="preserve"> many well-planned wellness programs. Wellbeing programmes increase employee engagement, reduce the number of absences, and improve team morale</w:t>
      </w:r>
      <w:r w:rsidR="004B19D6" w:rsidRPr="005E1050">
        <w:rPr>
          <w:rFonts w:cs="Times New Roman"/>
          <w:lang w:val="en-GB"/>
        </w:rPr>
        <w:t xml:space="preserve"> (</w:t>
      </w:r>
      <w:r w:rsidR="004B19D6" w:rsidRPr="005E1050">
        <w:rPr>
          <w:rFonts w:cs="Times New Roman"/>
        </w:rPr>
        <w:t>Arieli et al., 2020)</w:t>
      </w:r>
      <w:r w:rsidRPr="005E1050">
        <w:rPr>
          <w:rFonts w:cs="Times New Roman"/>
          <w:lang w:val="en-GB"/>
        </w:rPr>
        <w:t>.</w:t>
      </w:r>
      <w:r w:rsidR="004B19D6" w:rsidRPr="005E1050">
        <w:rPr>
          <w:rFonts w:cs="Times New Roman"/>
          <w:lang w:val="en-GB"/>
        </w:rPr>
        <w:t xml:space="preserve"> However,</w:t>
      </w:r>
      <w:r w:rsidRPr="005E1050">
        <w:rPr>
          <w:rFonts w:cs="Times New Roman"/>
          <w:lang w:val="en-GB"/>
        </w:rPr>
        <w:t xml:space="preserve"> </w:t>
      </w:r>
      <w:r w:rsidR="004B19D6" w:rsidRPr="005E1050">
        <w:rPr>
          <w:rFonts w:cs="Times New Roman"/>
          <w:lang w:val="en-GB"/>
        </w:rPr>
        <w:t>w</w:t>
      </w:r>
      <w:r w:rsidRPr="005E1050">
        <w:rPr>
          <w:rFonts w:cs="Times New Roman"/>
          <w:lang w:val="en-GB"/>
        </w:rPr>
        <w:t>ellness checks, stress management programs, and flexible hours might improve e</w:t>
      </w:r>
      <w:r w:rsidRPr="005E1050">
        <w:rPr>
          <w:rFonts w:cs="Times New Roman"/>
          <w:lang w:val="en-GB"/>
        </w:rPr>
        <w:t xml:space="preserve">mployee satisfaction with their work at Novotel. </w:t>
      </w:r>
      <w:r w:rsidR="004B19D6" w:rsidRPr="005E1050">
        <w:rPr>
          <w:rFonts w:cs="Times New Roman"/>
          <w:lang w:val="en-GB"/>
        </w:rPr>
        <w:t xml:space="preserve">Furthermore, </w:t>
      </w:r>
      <w:r w:rsidRPr="005E1050">
        <w:rPr>
          <w:rFonts w:cs="Times New Roman"/>
          <w:lang w:val="en-GB"/>
        </w:rPr>
        <w:t xml:space="preserve">I was able to observe early signs of these trends, such as using technology on the first day at work and discussing a better balance between home and work. Nevertheless, </w:t>
      </w:r>
      <w:r w:rsidR="004B19D6" w:rsidRPr="005E1050">
        <w:rPr>
          <w:rFonts w:cs="Times New Roman"/>
          <w:lang w:val="en-GB"/>
        </w:rPr>
        <w:t>s</w:t>
      </w:r>
      <w:r w:rsidRPr="005E1050">
        <w:rPr>
          <w:rFonts w:cs="Times New Roman"/>
          <w:lang w:val="en-GB"/>
        </w:rPr>
        <w:t>taying knowledgeable, utilising technology, and focusing on employees help the HR team respond effectively to changes in the industry</w:t>
      </w:r>
      <w:r w:rsidR="004B19D6" w:rsidRPr="005E1050">
        <w:rPr>
          <w:rFonts w:cs="Times New Roman"/>
          <w:lang w:val="en-GB"/>
        </w:rPr>
        <w:t xml:space="preserve"> (</w:t>
      </w:r>
      <w:r w:rsidR="004B19D6" w:rsidRPr="005E1050">
        <w:rPr>
          <w:rFonts w:cs="Times New Roman"/>
        </w:rPr>
        <w:t>Zhao and Tu, 2021)</w:t>
      </w:r>
      <w:r w:rsidRPr="005E1050">
        <w:rPr>
          <w:rFonts w:cs="Times New Roman"/>
          <w:lang w:val="en-GB"/>
        </w:rPr>
        <w:t>.</w:t>
      </w:r>
    </w:p>
    <w:p w14:paraId="275DAE08" w14:textId="77777777" w:rsidR="007F2FAB" w:rsidRPr="005E1050" w:rsidRDefault="00387211" w:rsidP="005E1050">
      <w:pPr>
        <w:pStyle w:val="Heading1"/>
        <w:numPr>
          <w:ilvl w:val="0"/>
          <w:numId w:val="1"/>
        </w:numPr>
        <w:spacing w:line="360" w:lineRule="auto"/>
        <w:jc w:val="both"/>
        <w:rPr>
          <w:rFonts w:cs="Times New Roman"/>
          <w:color w:val="auto"/>
          <w:szCs w:val="24"/>
        </w:rPr>
      </w:pPr>
      <w:bookmarkStart w:id="10" w:name="_Toc199946678"/>
      <w:r w:rsidRPr="005E1050">
        <w:rPr>
          <w:rFonts w:cs="Times New Roman"/>
          <w:color w:val="auto"/>
          <w:szCs w:val="24"/>
        </w:rPr>
        <w:lastRenderedPageBreak/>
        <w:t>Conclusion</w:t>
      </w:r>
      <w:bookmarkEnd w:id="10"/>
    </w:p>
    <w:p w14:paraId="4FEA3C60" w14:textId="77777777" w:rsidR="003147E9" w:rsidRPr="005E1050" w:rsidRDefault="00387211" w:rsidP="005E1050">
      <w:pPr>
        <w:spacing w:line="360" w:lineRule="auto"/>
        <w:rPr>
          <w:rFonts w:cs="Times New Roman"/>
          <w:lang w:val="en-GB"/>
        </w:rPr>
      </w:pPr>
      <w:r w:rsidRPr="005E1050">
        <w:rPr>
          <w:rFonts w:cs="Times New Roman"/>
          <w:lang w:val="en-GB"/>
        </w:rPr>
        <w:t>Conclusively, at Novotel Milton Keynes, I gained extensive knowledge of HR, particularly in recruitment, onboarding, training, and handling employee matters. I was able to fulfil all three of my learning objectives, with a primary focus on improving my administrative skills, communication skills, and understanding of HR rules and practices. After this, I gained a lot more confidence to manage my job responsibilities. Therefore, I want to work in hospitality HR management because I respect the significant im</w:t>
      </w:r>
      <w:r w:rsidRPr="005E1050">
        <w:rPr>
          <w:rFonts w:cs="Times New Roman"/>
          <w:lang w:val="en-GB"/>
        </w:rPr>
        <w:t>pact the role has on staff members' lives and the hotel's daily operations.</w:t>
      </w:r>
      <w:r w:rsidRPr="005E1050">
        <w:rPr>
          <w:rFonts w:cs="Times New Roman"/>
          <w:lang w:val="en-GB"/>
        </w:rPr>
        <w:br w:type="page"/>
      </w:r>
    </w:p>
    <w:p w14:paraId="681B160D" w14:textId="77777777" w:rsidR="003147E9" w:rsidRPr="005E1050" w:rsidRDefault="003147E9" w:rsidP="005E1050">
      <w:pPr>
        <w:spacing w:line="360" w:lineRule="auto"/>
        <w:rPr>
          <w:rFonts w:cs="Times New Roman"/>
          <w:lang w:val="en-GB"/>
        </w:rPr>
      </w:pPr>
    </w:p>
    <w:p w14:paraId="06C032F8" w14:textId="5E88D4E3" w:rsidR="005E1050" w:rsidRPr="005E1050" w:rsidRDefault="00387211" w:rsidP="005E1050">
      <w:pPr>
        <w:pStyle w:val="Heading1"/>
        <w:numPr>
          <w:ilvl w:val="0"/>
          <w:numId w:val="1"/>
        </w:numPr>
        <w:spacing w:line="360" w:lineRule="auto"/>
        <w:jc w:val="both"/>
        <w:rPr>
          <w:rFonts w:cs="Times New Roman"/>
          <w:color w:val="auto"/>
          <w:szCs w:val="24"/>
        </w:rPr>
      </w:pPr>
      <w:bookmarkStart w:id="11" w:name="_Toc199946679"/>
      <w:r w:rsidRPr="005E1050">
        <w:rPr>
          <w:rFonts w:cs="Times New Roman"/>
          <w:color w:val="auto"/>
          <w:szCs w:val="24"/>
        </w:rPr>
        <w:t>References</w:t>
      </w:r>
      <w:bookmarkEnd w:id="11"/>
    </w:p>
    <w:p w14:paraId="166FFAFC" w14:textId="77777777" w:rsidR="005E1050" w:rsidRPr="005E1050" w:rsidRDefault="005E1050" w:rsidP="005E1050">
      <w:pPr>
        <w:spacing w:line="360" w:lineRule="auto"/>
        <w:ind w:left="1440" w:hanging="1080"/>
        <w:rPr>
          <w:rFonts w:cs="Times New Roman"/>
        </w:rPr>
      </w:pPr>
      <w:proofErr w:type="spellStart"/>
      <w:r w:rsidRPr="005E1050">
        <w:rPr>
          <w:rFonts w:cs="Times New Roman"/>
        </w:rPr>
        <w:t>Adeani</w:t>
      </w:r>
      <w:proofErr w:type="spellEnd"/>
      <w:r w:rsidRPr="005E1050">
        <w:rPr>
          <w:rFonts w:cs="Times New Roman"/>
        </w:rPr>
        <w:t xml:space="preserve">, I.S., </w:t>
      </w:r>
      <w:proofErr w:type="spellStart"/>
      <w:r w:rsidRPr="005E1050">
        <w:rPr>
          <w:rFonts w:cs="Times New Roman"/>
        </w:rPr>
        <w:t>Febriani</w:t>
      </w:r>
      <w:proofErr w:type="spellEnd"/>
      <w:r w:rsidRPr="005E1050">
        <w:rPr>
          <w:rFonts w:cs="Times New Roman"/>
        </w:rPr>
        <w:t xml:space="preserve">, R.B. and </w:t>
      </w:r>
      <w:proofErr w:type="spellStart"/>
      <w:r w:rsidRPr="005E1050">
        <w:rPr>
          <w:rFonts w:cs="Times New Roman"/>
        </w:rPr>
        <w:t>Syafryadin</w:t>
      </w:r>
      <w:proofErr w:type="spellEnd"/>
      <w:r w:rsidRPr="005E1050">
        <w:rPr>
          <w:rFonts w:cs="Times New Roman"/>
        </w:rPr>
        <w:t xml:space="preserve">, S. (2020). Using Gibbs’ Reflective Cycle in Making Reflections of Literary Analysis. </w:t>
      </w:r>
      <w:r w:rsidRPr="005E1050">
        <w:rPr>
          <w:rFonts w:cs="Times New Roman"/>
          <w:i/>
          <w:iCs/>
        </w:rPr>
        <w:t>Indonesian EFL Journal</w:t>
      </w:r>
      <w:r w:rsidRPr="005E1050">
        <w:rPr>
          <w:rFonts w:cs="Times New Roman"/>
        </w:rPr>
        <w:t>, 6(2), pp.139–148.</w:t>
      </w:r>
    </w:p>
    <w:p w14:paraId="60FC5EF0" w14:textId="77777777" w:rsidR="005E1050" w:rsidRPr="005E1050" w:rsidRDefault="005E1050" w:rsidP="005E1050">
      <w:pPr>
        <w:pStyle w:val="NormalWeb"/>
        <w:spacing w:before="0" w:beforeAutospacing="0" w:after="240" w:afterAutospacing="0" w:line="360" w:lineRule="auto"/>
        <w:ind w:left="1440" w:hanging="1080"/>
        <w:jc w:val="both"/>
      </w:pPr>
      <w:r w:rsidRPr="005E1050">
        <w:t xml:space="preserve">Arieli, S., Sagiv, L. and </w:t>
      </w:r>
      <w:proofErr w:type="spellStart"/>
      <w:r w:rsidRPr="005E1050">
        <w:t>Roccas</w:t>
      </w:r>
      <w:proofErr w:type="spellEnd"/>
      <w:r w:rsidRPr="005E1050">
        <w:t xml:space="preserve">, S. (2020). Values at Work: the Impact of Personal Values in </w:t>
      </w:r>
      <w:proofErr w:type="spellStart"/>
      <w:r w:rsidRPr="005E1050">
        <w:t>Organisations</w:t>
      </w:r>
      <w:proofErr w:type="spellEnd"/>
      <w:r w:rsidRPr="005E1050">
        <w:t xml:space="preserve">. </w:t>
      </w:r>
      <w:r w:rsidRPr="005E1050">
        <w:rPr>
          <w:i/>
          <w:iCs/>
        </w:rPr>
        <w:t>Applied Psychology</w:t>
      </w:r>
      <w:r w:rsidRPr="005E1050">
        <w:t>, [online] 69(2), pp.230–275. Available at: https://iaap-journals.onlinelibrary.wiley.com/doi/abs/10.1111/apps.12181.</w:t>
      </w:r>
    </w:p>
    <w:p w14:paraId="4CD30706" w14:textId="77777777" w:rsidR="005E1050" w:rsidRPr="005E1050" w:rsidRDefault="005E1050" w:rsidP="005E1050">
      <w:pPr>
        <w:pStyle w:val="NormalWeb"/>
        <w:spacing w:before="0" w:beforeAutospacing="0" w:after="240" w:afterAutospacing="0" w:line="360" w:lineRule="auto"/>
        <w:ind w:left="1440" w:hanging="1080"/>
        <w:jc w:val="both"/>
      </w:pPr>
      <w:r w:rsidRPr="005E1050">
        <w:t xml:space="preserve">Beatriz (2022). Automation of companies’ recruitment process: development of an algorithm capable of ranking CVs according to job offers. </w:t>
      </w:r>
      <w:r w:rsidRPr="005E1050">
        <w:rPr>
          <w:i/>
          <w:iCs/>
        </w:rPr>
        <w:t>Uminho.pt</w:t>
      </w:r>
      <w:r w:rsidRPr="005E1050">
        <w:t xml:space="preserve">. [online] </w:t>
      </w:r>
      <w:proofErr w:type="spellStart"/>
      <w:r w:rsidRPr="005E1050">
        <w:t>doi:https</w:t>
      </w:r>
      <w:proofErr w:type="spellEnd"/>
      <w:r w:rsidRPr="005E1050">
        <w:t>://hdl.handle.net/1822/84355.</w:t>
      </w:r>
    </w:p>
    <w:p w14:paraId="56C14DA4" w14:textId="77777777" w:rsidR="005E1050" w:rsidRPr="005E1050" w:rsidRDefault="005E1050" w:rsidP="005E1050">
      <w:pPr>
        <w:pStyle w:val="NormalWeb"/>
        <w:spacing w:before="0" w:beforeAutospacing="0" w:after="240" w:afterAutospacing="0" w:line="360" w:lineRule="auto"/>
        <w:ind w:left="1440" w:hanging="1080"/>
        <w:jc w:val="both"/>
      </w:pPr>
      <w:r w:rsidRPr="005E1050">
        <w:t xml:space="preserve">Choi, O.-K. and Cho, E. (2019). The mechanism of trust affecting collaboration in virtual teams and the moderating roles of the culture of autonomy and task complexity. </w:t>
      </w:r>
      <w:r w:rsidRPr="005E1050">
        <w:rPr>
          <w:i/>
          <w:iCs/>
        </w:rPr>
        <w:t>Computers in Human Behavior</w:t>
      </w:r>
      <w:r w:rsidRPr="005E1050">
        <w:t xml:space="preserve">, 91(91), pp.305–315. </w:t>
      </w:r>
      <w:proofErr w:type="spellStart"/>
      <w:r w:rsidRPr="005E1050">
        <w:t>doi:https</w:t>
      </w:r>
      <w:proofErr w:type="spellEnd"/>
      <w:r w:rsidRPr="005E1050">
        <w:t>://doi.org/10.1016/j.chb.2018.09.032.</w:t>
      </w:r>
    </w:p>
    <w:p w14:paraId="50CC6BF6" w14:textId="77777777" w:rsidR="005E1050" w:rsidRPr="005E1050" w:rsidRDefault="005E1050" w:rsidP="005E1050">
      <w:pPr>
        <w:spacing w:line="360" w:lineRule="auto"/>
        <w:ind w:left="1440" w:hanging="1080"/>
        <w:rPr>
          <w:rFonts w:cs="Times New Roman"/>
        </w:rPr>
      </w:pPr>
      <w:r w:rsidRPr="005E1050">
        <w:rPr>
          <w:rFonts w:cs="Times New Roman"/>
        </w:rPr>
        <w:t xml:space="preserve">Haag, E. (2025). Internship guide: Work placements step by step. The University of Groningen research portal. [online] </w:t>
      </w:r>
      <w:proofErr w:type="spellStart"/>
      <w:r w:rsidRPr="005E1050">
        <w:rPr>
          <w:rFonts w:cs="Times New Roman"/>
        </w:rPr>
        <w:t>doi:https</w:t>
      </w:r>
      <w:proofErr w:type="spellEnd"/>
      <w:r w:rsidRPr="005E1050">
        <w:rPr>
          <w:rFonts w:cs="Times New Roman"/>
        </w:rPr>
        <w:t>://hdl.handle.net/11370/c626b11f-2aa9- 42c9-abd2-323149617d23.</w:t>
      </w:r>
    </w:p>
    <w:p w14:paraId="4D569EF9" w14:textId="77777777" w:rsidR="005E1050" w:rsidRPr="005E1050" w:rsidRDefault="005E1050" w:rsidP="005E1050">
      <w:pPr>
        <w:pStyle w:val="NormalWeb"/>
        <w:spacing w:before="0" w:beforeAutospacing="0" w:after="240" w:afterAutospacing="0" w:line="360" w:lineRule="auto"/>
        <w:ind w:left="1440" w:hanging="1080"/>
        <w:jc w:val="both"/>
      </w:pPr>
      <w:r w:rsidRPr="005E1050">
        <w:t xml:space="preserve">Liao, Q., and Pandeli, J. (2023). When workplace </w:t>
      </w:r>
      <w:proofErr w:type="spellStart"/>
      <w:r w:rsidRPr="005E1050">
        <w:t>humour</w:t>
      </w:r>
      <w:proofErr w:type="spellEnd"/>
      <w:r w:rsidRPr="005E1050">
        <w:t xml:space="preserve"> turns into conflict: exploring HR practices in the case of conflict management. </w:t>
      </w:r>
      <w:r w:rsidRPr="005E1050">
        <w:rPr>
          <w:i/>
          <w:iCs/>
        </w:rPr>
        <w:t>Employee Relations</w:t>
      </w:r>
      <w:r w:rsidRPr="005E1050">
        <w:t xml:space="preserve">, 45(5), pp.1275–1298. </w:t>
      </w:r>
      <w:proofErr w:type="spellStart"/>
      <w:r w:rsidRPr="005E1050">
        <w:t>doi:https</w:t>
      </w:r>
      <w:proofErr w:type="spellEnd"/>
      <w:r w:rsidRPr="005E1050">
        <w:t>://doi.org/10.1108/er-10-2022-0464.</w:t>
      </w:r>
    </w:p>
    <w:p w14:paraId="0F1D91CC" w14:textId="77777777" w:rsidR="005E1050" w:rsidRPr="005E1050" w:rsidRDefault="005E1050" w:rsidP="005E1050">
      <w:pPr>
        <w:spacing w:line="360" w:lineRule="auto"/>
        <w:ind w:left="1440" w:hanging="1080"/>
        <w:rPr>
          <w:rFonts w:cs="Times New Roman"/>
        </w:rPr>
      </w:pPr>
      <w:r w:rsidRPr="005E1050">
        <w:rPr>
          <w:rFonts w:cs="Times New Roman"/>
        </w:rPr>
        <w:t>O'Fallon, M. J., and Rutherford, D. G. (2010). </w:t>
      </w:r>
      <w:r w:rsidRPr="005E1050">
        <w:rPr>
          <w:rFonts w:cs="Times New Roman"/>
          <w:i/>
          <w:iCs/>
        </w:rPr>
        <w:t>Hotel management and operations</w:t>
      </w:r>
      <w:r w:rsidRPr="005E1050">
        <w:rPr>
          <w:rFonts w:cs="Times New Roman"/>
        </w:rPr>
        <w:t>. John Wiley and Sons.</w:t>
      </w:r>
    </w:p>
    <w:p w14:paraId="7C6F02B1" w14:textId="77777777" w:rsidR="005E1050" w:rsidRPr="005E1050" w:rsidRDefault="005E1050" w:rsidP="005E1050">
      <w:pPr>
        <w:spacing w:line="360" w:lineRule="auto"/>
        <w:ind w:left="1440" w:hanging="1080"/>
        <w:rPr>
          <w:rFonts w:cs="Times New Roman"/>
        </w:rPr>
      </w:pPr>
      <w:r w:rsidRPr="005E1050">
        <w:rPr>
          <w:rFonts w:cs="Times New Roman"/>
        </w:rPr>
        <w:t xml:space="preserve">Özdemir, A.İ., Çolak, A. and </w:t>
      </w:r>
      <w:proofErr w:type="spellStart"/>
      <w:r w:rsidRPr="005E1050">
        <w:rPr>
          <w:rFonts w:cs="Times New Roman"/>
        </w:rPr>
        <w:t>Shmilli</w:t>
      </w:r>
      <w:proofErr w:type="spellEnd"/>
      <w:r w:rsidRPr="005E1050">
        <w:rPr>
          <w:rFonts w:cs="Times New Roman"/>
        </w:rPr>
        <w:t xml:space="preserve">, J. (2019). Business process management in hotels: with a focus on delivering quality guest service. </w:t>
      </w:r>
      <w:r w:rsidRPr="005E1050">
        <w:rPr>
          <w:rFonts w:cs="Times New Roman"/>
          <w:i/>
          <w:iCs/>
        </w:rPr>
        <w:t>Quality and Quantity</w:t>
      </w:r>
      <w:r w:rsidRPr="005E1050">
        <w:rPr>
          <w:rFonts w:cs="Times New Roman"/>
        </w:rPr>
        <w:t xml:space="preserve">, 53(5). </w:t>
      </w:r>
      <w:proofErr w:type="spellStart"/>
      <w:r w:rsidRPr="005E1050">
        <w:rPr>
          <w:rFonts w:cs="Times New Roman"/>
        </w:rPr>
        <w:t>doi:https</w:t>
      </w:r>
      <w:proofErr w:type="spellEnd"/>
      <w:r w:rsidRPr="005E1050">
        <w:rPr>
          <w:rFonts w:cs="Times New Roman"/>
        </w:rPr>
        <w:t>://doi.org/10.1007/s11135-018-0727-4.</w:t>
      </w:r>
    </w:p>
    <w:p w14:paraId="49C73A5C" w14:textId="77777777" w:rsidR="005E1050" w:rsidRPr="005E1050" w:rsidRDefault="005E1050" w:rsidP="005E1050">
      <w:pPr>
        <w:pStyle w:val="NormalWeb"/>
        <w:spacing w:before="0" w:beforeAutospacing="0" w:after="240" w:afterAutospacing="0" w:line="360" w:lineRule="auto"/>
        <w:ind w:left="1440" w:hanging="1080"/>
        <w:jc w:val="both"/>
      </w:pPr>
      <w:r w:rsidRPr="005E1050">
        <w:lastRenderedPageBreak/>
        <w:t xml:space="preserve">Shin, H., Perdue, R.R. and Kang, J. (2019). Front desk technology innovation in hotels: A managerial perspective. </w:t>
      </w:r>
      <w:r w:rsidRPr="005E1050">
        <w:rPr>
          <w:i/>
          <w:iCs/>
        </w:rPr>
        <w:t>Tourism Management</w:t>
      </w:r>
      <w:r w:rsidRPr="005E1050">
        <w:t xml:space="preserve">, 74(74), pp.310–318. </w:t>
      </w:r>
      <w:proofErr w:type="spellStart"/>
      <w:r w:rsidRPr="005E1050">
        <w:t>doi:https</w:t>
      </w:r>
      <w:proofErr w:type="spellEnd"/>
      <w:r w:rsidRPr="005E1050">
        <w:t>://doi.org/10.1016/j.tourman.2019.04.004.</w:t>
      </w:r>
    </w:p>
    <w:p w14:paraId="7B16B136" w14:textId="77777777" w:rsidR="005E1050" w:rsidRPr="005E1050" w:rsidRDefault="005E1050" w:rsidP="005E1050">
      <w:pPr>
        <w:spacing w:line="360" w:lineRule="auto"/>
        <w:ind w:left="1440" w:hanging="1080"/>
        <w:rPr>
          <w:rFonts w:cs="Times New Roman"/>
        </w:rPr>
      </w:pPr>
      <w:r w:rsidRPr="005E1050">
        <w:rPr>
          <w:rFonts w:cs="Times New Roman"/>
        </w:rPr>
        <w:t>Wood, R.C. (2013). Key concepts in hospitality management. London Etc.: Sage.</w:t>
      </w:r>
    </w:p>
    <w:p w14:paraId="309963FF" w14:textId="77777777" w:rsidR="005E1050" w:rsidRPr="005E1050" w:rsidRDefault="005E1050" w:rsidP="005E1050">
      <w:pPr>
        <w:pStyle w:val="NormalWeb"/>
        <w:spacing w:before="0" w:beforeAutospacing="0" w:after="240" w:afterAutospacing="0" w:line="360" w:lineRule="auto"/>
        <w:ind w:left="1440" w:hanging="1080"/>
        <w:jc w:val="both"/>
      </w:pPr>
      <w:r w:rsidRPr="005E1050">
        <w:t xml:space="preserve">Zhao, B. and Tu, C. (2021). Research and Development of Inventory Management and Human Resource Management in ERP. </w:t>
      </w:r>
      <w:r w:rsidRPr="005E1050">
        <w:rPr>
          <w:i/>
          <w:iCs/>
        </w:rPr>
        <w:t>Wireless Communications and Mobile Computing</w:t>
      </w:r>
      <w:r w:rsidRPr="005E1050">
        <w:t xml:space="preserve">, [online] 2021(3132062), p.e3132062. </w:t>
      </w:r>
      <w:proofErr w:type="spellStart"/>
      <w:r w:rsidRPr="005E1050">
        <w:t>doi:https</w:t>
      </w:r>
      <w:proofErr w:type="spellEnd"/>
      <w:r w:rsidRPr="005E1050">
        <w:t>://doi.org/10.1155/2021/3132062.</w:t>
      </w:r>
    </w:p>
    <w:p w14:paraId="48FC2018" w14:textId="77777777" w:rsidR="003147E9" w:rsidRPr="005E1050" w:rsidRDefault="003147E9" w:rsidP="005E1050">
      <w:pPr>
        <w:spacing w:line="360" w:lineRule="auto"/>
        <w:rPr>
          <w:rFonts w:cs="Times New Roman"/>
        </w:rPr>
      </w:pPr>
    </w:p>
    <w:sectPr w:rsidR="003147E9" w:rsidRPr="005E10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88227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3F5591D"/>
    <w:multiLevelType w:val="multilevel"/>
    <w:tmpl w:val="ACF82B1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7346598">
    <w:abstractNumId w:val="1"/>
  </w:num>
  <w:num w:numId="2" w16cid:durableId="846167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AB"/>
    <w:rsid w:val="000070E5"/>
    <w:rsid w:val="00056A2F"/>
    <w:rsid w:val="000C033D"/>
    <w:rsid w:val="0010319F"/>
    <w:rsid w:val="00144E65"/>
    <w:rsid w:val="001857D3"/>
    <w:rsid w:val="001B777C"/>
    <w:rsid w:val="001F2991"/>
    <w:rsid w:val="003147E9"/>
    <w:rsid w:val="0035527C"/>
    <w:rsid w:val="00387211"/>
    <w:rsid w:val="003C5548"/>
    <w:rsid w:val="00467448"/>
    <w:rsid w:val="004778B8"/>
    <w:rsid w:val="004B19D6"/>
    <w:rsid w:val="004C5804"/>
    <w:rsid w:val="00544FAA"/>
    <w:rsid w:val="005E1050"/>
    <w:rsid w:val="00636D42"/>
    <w:rsid w:val="00701384"/>
    <w:rsid w:val="00710D64"/>
    <w:rsid w:val="0078471E"/>
    <w:rsid w:val="007F2FAB"/>
    <w:rsid w:val="0080488F"/>
    <w:rsid w:val="00901359"/>
    <w:rsid w:val="009C6E3B"/>
    <w:rsid w:val="00BB6545"/>
    <w:rsid w:val="00C963AF"/>
    <w:rsid w:val="00CD5E32"/>
    <w:rsid w:val="00D8746D"/>
    <w:rsid w:val="00DB02BD"/>
    <w:rsid w:val="00E433B6"/>
    <w:rsid w:val="00F658BF"/>
    <w:rsid w:val="00F71332"/>
    <w:rsid w:val="00FF6A70"/>
    <w:rsid w:val="00FF7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42AD0"/>
  <w15:chartTrackingRefBased/>
  <w15:docId w15:val="{C1BB9407-B173-4C47-8680-7D79234C2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46D"/>
    <w:pPr>
      <w:jc w:val="both"/>
    </w:pPr>
    <w:rPr>
      <w:rFonts w:ascii="Times New Roman" w:hAnsi="Times New Roman"/>
    </w:rPr>
  </w:style>
  <w:style w:type="paragraph" w:styleId="Heading1">
    <w:name w:val="heading 1"/>
    <w:basedOn w:val="Normal"/>
    <w:next w:val="Normal"/>
    <w:link w:val="Heading1Char"/>
    <w:uiPriority w:val="9"/>
    <w:qFormat/>
    <w:rsid w:val="00544FAA"/>
    <w:pPr>
      <w:keepNext/>
      <w:keepLines/>
      <w:numPr>
        <w:numId w:val="2"/>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Heading2">
    <w:name w:val="heading 2"/>
    <w:basedOn w:val="Normal"/>
    <w:next w:val="Normal"/>
    <w:link w:val="Heading2Char"/>
    <w:uiPriority w:val="9"/>
    <w:unhideWhenUsed/>
    <w:qFormat/>
    <w:rsid w:val="0010319F"/>
    <w:pPr>
      <w:keepNext/>
      <w:keepLines/>
      <w:numPr>
        <w:ilvl w:val="1"/>
        <w:numId w:val="2"/>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7F2FAB"/>
    <w:pPr>
      <w:keepNext/>
      <w:keepLines/>
      <w:numPr>
        <w:ilvl w:val="2"/>
        <w:numId w:val="2"/>
      </w:numPr>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2FAB"/>
    <w:pPr>
      <w:keepNext/>
      <w:keepLines/>
      <w:numPr>
        <w:ilvl w:val="3"/>
        <w:numId w:val="2"/>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2FAB"/>
    <w:pPr>
      <w:keepNext/>
      <w:keepLines/>
      <w:numPr>
        <w:ilvl w:val="4"/>
        <w:numId w:val="2"/>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F2FAB"/>
    <w:pPr>
      <w:keepNext/>
      <w:keepLines/>
      <w:numPr>
        <w:ilvl w:val="5"/>
        <w:numId w:val="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2FAB"/>
    <w:pPr>
      <w:keepNext/>
      <w:keepLines/>
      <w:numPr>
        <w:ilvl w:val="6"/>
        <w:numId w:val="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2FAB"/>
    <w:pPr>
      <w:keepNext/>
      <w:keepLines/>
      <w:numPr>
        <w:ilvl w:val="7"/>
        <w:numId w:val="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2FAB"/>
    <w:pPr>
      <w:keepNext/>
      <w:keepLines/>
      <w:numPr>
        <w:ilvl w:val="8"/>
        <w:numId w:val="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FAA"/>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10319F"/>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10319F"/>
    <w:pPr>
      <w:spacing w:after="8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10319F"/>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semiHidden/>
    <w:rsid w:val="007F2F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2F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2F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2F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F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F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FAB"/>
    <w:rPr>
      <w:rFonts w:eastAsiaTheme="majorEastAsia" w:cstheme="majorBidi"/>
      <w:color w:val="272727" w:themeColor="text1" w:themeTint="D8"/>
    </w:rPr>
  </w:style>
  <w:style w:type="paragraph" w:styleId="Subtitle">
    <w:name w:val="Subtitle"/>
    <w:basedOn w:val="Normal"/>
    <w:next w:val="Normal"/>
    <w:link w:val="SubtitleChar"/>
    <w:uiPriority w:val="11"/>
    <w:qFormat/>
    <w:rsid w:val="007F2FA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F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FAB"/>
    <w:pPr>
      <w:spacing w:before="160"/>
      <w:jc w:val="center"/>
    </w:pPr>
    <w:rPr>
      <w:i/>
      <w:iCs/>
      <w:color w:val="404040" w:themeColor="text1" w:themeTint="BF"/>
    </w:rPr>
  </w:style>
  <w:style w:type="character" w:customStyle="1" w:styleId="QuoteChar">
    <w:name w:val="Quote Char"/>
    <w:basedOn w:val="DefaultParagraphFont"/>
    <w:link w:val="Quote"/>
    <w:uiPriority w:val="29"/>
    <w:rsid w:val="007F2FAB"/>
    <w:rPr>
      <w:rFonts w:ascii="Times New Roman" w:hAnsi="Times New Roman"/>
      <w:i/>
      <w:iCs/>
      <w:color w:val="404040" w:themeColor="text1" w:themeTint="BF"/>
    </w:rPr>
  </w:style>
  <w:style w:type="paragraph" w:styleId="ListParagraph">
    <w:name w:val="List Paragraph"/>
    <w:basedOn w:val="Normal"/>
    <w:uiPriority w:val="34"/>
    <w:qFormat/>
    <w:rsid w:val="007F2FAB"/>
    <w:pPr>
      <w:ind w:left="720"/>
      <w:contextualSpacing/>
    </w:pPr>
  </w:style>
  <w:style w:type="character" w:styleId="IntenseEmphasis">
    <w:name w:val="Intense Emphasis"/>
    <w:basedOn w:val="DefaultParagraphFont"/>
    <w:uiPriority w:val="21"/>
    <w:qFormat/>
    <w:rsid w:val="007F2FAB"/>
    <w:rPr>
      <w:i/>
      <w:iCs/>
      <w:color w:val="2F5496" w:themeColor="accent1" w:themeShade="BF"/>
    </w:rPr>
  </w:style>
  <w:style w:type="paragraph" w:styleId="IntenseQuote">
    <w:name w:val="Intense Quote"/>
    <w:basedOn w:val="Normal"/>
    <w:next w:val="Normal"/>
    <w:link w:val="IntenseQuoteChar"/>
    <w:uiPriority w:val="30"/>
    <w:qFormat/>
    <w:rsid w:val="007F2F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2FAB"/>
    <w:rPr>
      <w:rFonts w:ascii="Times New Roman" w:hAnsi="Times New Roman"/>
      <w:i/>
      <w:iCs/>
      <w:color w:val="2F5496" w:themeColor="accent1" w:themeShade="BF"/>
    </w:rPr>
  </w:style>
  <w:style w:type="character" w:styleId="IntenseReference">
    <w:name w:val="Intense Reference"/>
    <w:basedOn w:val="DefaultParagraphFont"/>
    <w:uiPriority w:val="32"/>
    <w:qFormat/>
    <w:rsid w:val="007F2FAB"/>
    <w:rPr>
      <w:b/>
      <w:bCs/>
      <w:smallCaps/>
      <w:color w:val="2F5496" w:themeColor="accent1" w:themeShade="BF"/>
      <w:spacing w:val="5"/>
    </w:rPr>
  </w:style>
  <w:style w:type="table" w:styleId="TableGrid">
    <w:name w:val="Table Grid"/>
    <w:basedOn w:val="TableNormal"/>
    <w:uiPriority w:val="39"/>
    <w:rsid w:val="00056A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056A2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5E1050"/>
    <w:pPr>
      <w:spacing w:before="100" w:beforeAutospacing="1" w:after="100" w:afterAutospacing="1" w:line="240" w:lineRule="auto"/>
      <w:jc w:val="left"/>
    </w:pPr>
    <w:rPr>
      <w:rFonts w:eastAsia="Times New Roman" w:cs="Times New Roman"/>
      <w:kern w:val="0"/>
      <w14:ligatures w14:val="none"/>
    </w:rPr>
  </w:style>
  <w:style w:type="paragraph" w:styleId="TOCHeading">
    <w:name w:val="TOC Heading"/>
    <w:basedOn w:val="Heading1"/>
    <w:next w:val="Normal"/>
    <w:uiPriority w:val="39"/>
    <w:unhideWhenUsed/>
    <w:qFormat/>
    <w:rsid w:val="005E1050"/>
    <w:pPr>
      <w:numPr>
        <w:numId w:val="0"/>
      </w:numPr>
      <w:spacing w:before="240" w:after="0" w:line="259" w:lineRule="auto"/>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5E1050"/>
    <w:pPr>
      <w:spacing w:after="100"/>
    </w:pPr>
  </w:style>
  <w:style w:type="paragraph" w:styleId="TOC2">
    <w:name w:val="toc 2"/>
    <w:basedOn w:val="Normal"/>
    <w:next w:val="Normal"/>
    <w:autoRedefine/>
    <w:uiPriority w:val="39"/>
    <w:unhideWhenUsed/>
    <w:rsid w:val="005E1050"/>
    <w:pPr>
      <w:spacing w:after="100"/>
      <w:ind w:left="240"/>
    </w:pPr>
  </w:style>
  <w:style w:type="character" w:styleId="Hyperlink">
    <w:name w:val="Hyperlink"/>
    <w:basedOn w:val="DefaultParagraphFont"/>
    <w:uiPriority w:val="99"/>
    <w:unhideWhenUsed/>
    <w:rsid w:val="005E10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BB819-9F58-4E71-8431-551A8188F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1864</Words>
  <Characters>10631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2025-06-16T08:18:00Z</dcterms:created>
  <dcterms:modified xsi:type="dcterms:W3CDTF">2025-06-16T08:18:00Z</dcterms:modified>
</cp:coreProperties>
</file>