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CB460" w14:textId="77777777" w:rsidR="00F94C4E" w:rsidRPr="00E41DB6" w:rsidRDefault="00F94C4E">
      <w:pPr>
        <w:pStyle w:val="Title"/>
        <w:rPr>
          <w:lang w:val="en-GB"/>
        </w:rPr>
      </w:pPr>
      <w:bookmarkStart w:id="0" w:name="_c7zwtf4rjep6" w:colFirst="0" w:colLast="0"/>
      <w:bookmarkEnd w:id="0"/>
    </w:p>
    <w:p w14:paraId="4D811F32" w14:textId="77777777" w:rsidR="00F94C4E" w:rsidRPr="00E41DB6" w:rsidRDefault="00F94C4E">
      <w:pPr>
        <w:pStyle w:val="Title"/>
        <w:rPr>
          <w:lang w:val="en-GB"/>
        </w:rPr>
      </w:pPr>
    </w:p>
    <w:p w14:paraId="41A2F7B5" w14:textId="77777777" w:rsidR="00F94C4E" w:rsidRPr="00E41DB6" w:rsidRDefault="00F94C4E">
      <w:pPr>
        <w:pStyle w:val="Title"/>
        <w:rPr>
          <w:lang w:val="en-GB"/>
        </w:rPr>
      </w:pPr>
    </w:p>
    <w:p w14:paraId="54D64381" w14:textId="77777777" w:rsidR="00F94C4E" w:rsidRPr="00E41DB6" w:rsidRDefault="00F94C4E">
      <w:pPr>
        <w:pStyle w:val="Title"/>
        <w:rPr>
          <w:lang w:val="en-GB"/>
        </w:rPr>
      </w:pPr>
    </w:p>
    <w:p w14:paraId="234A5CA7" w14:textId="77777777" w:rsidR="00F94C4E" w:rsidRPr="00E41DB6" w:rsidRDefault="00F94C4E">
      <w:pPr>
        <w:pStyle w:val="Title"/>
        <w:rPr>
          <w:lang w:val="en-GB"/>
        </w:rPr>
      </w:pPr>
    </w:p>
    <w:p w14:paraId="00000001" w14:textId="1F5F3A40" w:rsidR="00456741" w:rsidRPr="00E41DB6" w:rsidRDefault="00C22F87">
      <w:pPr>
        <w:pStyle w:val="Title"/>
        <w:rPr>
          <w:lang w:val="en-GB"/>
        </w:rPr>
      </w:pPr>
      <w:r w:rsidRPr="00E41DB6">
        <w:rPr>
          <w:lang w:val="en-GB"/>
        </w:rPr>
        <w:t>Assessment 2: Written Assignment</w:t>
      </w:r>
    </w:p>
    <w:p w14:paraId="00000002" w14:textId="77777777" w:rsidR="00456741" w:rsidRPr="00E41DB6" w:rsidRDefault="00456741">
      <w:pPr>
        <w:pStyle w:val="Normal1"/>
        <w:jc w:val="center"/>
        <w:rPr>
          <w:b/>
          <w:sz w:val="36"/>
          <w:szCs w:val="36"/>
          <w:lang w:val="en-GB"/>
        </w:rPr>
      </w:pPr>
    </w:p>
    <w:p w14:paraId="00000003" w14:textId="77777777" w:rsidR="00456741" w:rsidRPr="00E41DB6" w:rsidRDefault="00C22F87">
      <w:pPr>
        <w:pStyle w:val="Normal1"/>
        <w:jc w:val="center"/>
        <w:rPr>
          <w:b/>
          <w:sz w:val="36"/>
          <w:szCs w:val="36"/>
          <w:lang w:val="en-GB"/>
        </w:rPr>
      </w:pPr>
      <w:r w:rsidRPr="00E41DB6">
        <w:rPr>
          <w:b/>
          <w:sz w:val="36"/>
          <w:szCs w:val="36"/>
          <w:lang w:val="en-GB"/>
        </w:rPr>
        <w:t>Managing People</w:t>
      </w:r>
    </w:p>
    <w:p w14:paraId="00000004" w14:textId="77777777" w:rsidR="00456741" w:rsidRPr="00E41DB6" w:rsidRDefault="00456741">
      <w:pPr>
        <w:pStyle w:val="Normal1"/>
        <w:jc w:val="center"/>
        <w:rPr>
          <w:b/>
          <w:sz w:val="36"/>
          <w:szCs w:val="36"/>
          <w:lang w:val="en-GB"/>
        </w:rPr>
      </w:pPr>
    </w:p>
    <w:p w14:paraId="70D6FAD7" w14:textId="77777777" w:rsidR="006C1C28" w:rsidRDefault="00C22F87">
      <w:pPr>
        <w:pStyle w:val="Normal1"/>
        <w:jc w:val="center"/>
        <w:rPr>
          <w:b/>
          <w:sz w:val="36"/>
          <w:szCs w:val="36"/>
          <w:lang w:val="en-GB"/>
        </w:rPr>
      </w:pPr>
      <w:r w:rsidRPr="00E41DB6">
        <w:rPr>
          <w:b/>
          <w:sz w:val="36"/>
          <w:szCs w:val="36"/>
          <w:lang w:val="en-GB"/>
        </w:rPr>
        <w:t>BA Business Management</w:t>
      </w:r>
    </w:p>
    <w:p w14:paraId="059FB0F8" w14:textId="77777777" w:rsidR="006C1C28" w:rsidRDefault="006C1C28">
      <w:pPr>
        <w:pStyle w:val="Normal1"/>
        <w:jc w:val="center"/>
        <w:rPr>
          <w:b/>
          <w:sz w:val="36"/>
          <w:szCs w:val="36"/>
          <w:lang w:val="en-GB"/>
        </w:rPr>
      </w:pPr>
    </w:p>
    <w:p w14:paraId="050E43CD" w14:textId="77777777" w:rsidR="006C1C28" w:rsidRDefault="006C1C28">
      <w:pPr>
        <w:pStyle w:val="Normal1"/>
        <w:jc w:val="center"/>
        <w:rPr>
          <w:b/>
          <w:sz w:val="36"/>
          <w:szCs w:val="36"/>
          <w:lang w:val="en-GB"/>
        </w:rPr>
      </w:pPr>
    </w:p>
    <w:p w14:paraId="66AB4B28" w14:textId="77777777" w:rsidR="006C1C28" w:rsidRDefault="006C1C28">
      <w:pPr>
        <w:pStyle w:val="Normal1"/>
        <w:jc w:val="center"/>
        <w:rPr>
          <w:b/>
          <w:sz w:val="36"/>
          <w:szCs w:val="36"/>
          <w:lang w:val="en-GB"/>
        </w:rPr>
      </w:pPr>
    </w:p>
    <w:p w14:paraId="485B8118" w14:textId="77777777" w:rsidR="006C1C28" w:rsidRDefault="006C1C28">
      <w:pPr>
        <w:pStyle w:val="Normal1"/>
        <w:jc w:val="center"/>
        <w:rPr>
          <w:b/>
          <w:sz w:val="36"/>
          <w:szCs w:val="36"/>
          <w:lang w:val="en-GB"/>
        </w:rPr>
      </w:pPr>
    </w:p>
    <w:p w14:paraId="7C51074F" w14:textId="77777777" w:rsidR="006C1C28" w:rsidRDefault="006C1C28">
      <w:pPr>
        <w:pStyle w:val="Normal1"/>
        <w:jc w:val="center"/>
        <w:rPr>
          <w:b/>
          <w:sz w:val="36"/>
          <w:szCs w:val="36"/>
          <w:lang w:val="en-GB"/>
        </w:rPr>
      </w:pPr>
    </w:p>
    <w:p w14:paraId="4B9268CB" w14:textId="77777777" w:rsidR="006C1C28" w:rsidRPr="00936461" w:rsidRDefault="006C1C28" w:rsidP="006C1C28">
      <w:pPr>
        <w:rPr>
          <w:bCs/>
        </w:rPr>
      </w:pPr>
      <w:r w:rsidRPr="00936461">
        <w:rPr>
          <w:bCs/>
        </w:rPr>
        <w:t>Student Name: Nicolae-Alexandru Voinea</w:t>
      </w:r>
    </w:p>
    <w:p w14:paraId="4ACB20C4" w14:textId="77777777" w:rsidR="006C1C28" w:rsidRPr="00936461" w:rsidRDefault="006C1C28" w:rsidP="006C1C28">
      <w:pPr>
        <w:rPr>
          <w:bCs/>
        </w:rPr>
      </w:pPr>
      <w:r w:rsidRPr="00936461">
        <w:rPr>
          <w:bCs/>
        </w:rPr>
        <w:t>Student ID: 2119833</w:t>
      </w:r>
    </w:p>
    <w:p w14:paraId="6DB4E40E" w14:textId="77777777" w:rsidR="006C1C28" w:rsidRPr="00936461" w:rsidRDefault="006C1C28" w:rsidP="006C1C28">
      <w:pPr>
        <w:rPr>
          <w:bCs/>
        </w:rPr>
      </w:pPr>
      <w:r w:rsidRPr="00936461">
        <w:rPr>
          <w:bCs/>
        </w:rPr>
        <w:t xml:space="preserve">Lecturer: </w:t>
      </w:r>
      <w:r>
        <w:rPr>
          <w:bCs/>
        </w:rPr>
        <w:t>Mushfiqur Rahman</w:t>
      </w:r>
    </w:p>
    <w:p w14:paraId="00000005" w14:textId="4F9DD9A8" w:rsidR="00456741" w:rsidRPr="00E41DB6" w:rsidRDefault="006C1C28" w:rsidP="006C1C28">
      <w:pPr>
        <w:pStyle w:val="Normal1"/>
        <w:jc w:val="left"/>
        <w:rPr>
          <w:b/>
          <w:sz w:val="36"/>
          <w:szCs w:val="36"/>
          <w:lang w:val="en-GB"/>
        </w:rPr>
      </w:pPr>
      <w:r w:rsidRPr="00936461">
        <w:rPr>
          <w:bCs/>
        </w:rPr>
        <w:t>Module code: LCBB</w:t>
      </w:r>
      <w:r>
        <w:rPr>
          <w:bCs/>
        </w:rPr>
        <w:t>5004</w:t>
      </w:r>
      <w:r w:rsidR="00C22F87" w:rsidRPr="00E41DB6">
        <w:rPr>
          <w:lang w:val="en-GB"/>
        </w:rPr>
        <w:br w:type="page"/>
      </w:r>
    </w:p>
    <w:p w14:paraId="00000006" w14:textId="343FEBE7" w:rsidR="00456741" w:rsidRPr="0073406D" w:rsidRDefault="00C22F87">
      <w:pPr>
        <w:pStyle w:val="Normal1"/>
        <w:jc w:val="center"/>
        <w:rPr>
          <w:b/>
          <w:sz w:val="32"/>
          <w:szCs w:val="32"/>
          <w:lang w:val="en-GB"/>
        </w:rPr>
      </w:pPr>
      <w:r w:rsidRPr="0073406D">
        <w:rPr>
          <w:b/>
          <w:sz w:val="32"/>
          <w:szCs w:val="32"/>
          <w:lang w:val="en-GB"/>
        </w:rPr>
        <w:lastRenderedPageBreak/>
        <w:t>Table of Contents</w:t>
      </w:r>
    </w:p>
    <w:p w14:paraId="00000007" w14:textId="77777777" w:rsidR="00456741" w:rsidRPr="00E41DB6" w:rsidRDefault="00456741">
      <w:pPr>
        <w:pStyle w:val="Normal1"/>
        <w:jc w:val="left"/>
        <w:rPr>
          <w:lang w:val="en-GB"/>
        </w:rPr>
      </w:pPr>
    </w:p>
    <w:sdt>
      <w:sdtPr>
        <w:rPr>
          <w:lang w:val="en-GB"/>
        </w:rPr>
        <w:id w:val="234011234"/>
        <w:docPartObj>
          <w:docPartGallery w:val="Table of Contents"/>
          <w:docPartUnique/>
        </w:docPartObj>
      </w:sdtPr>
      <w:sdtContent>
        <w:p w14:paraId="00000008" w14:textId="5C36C30C" w:rsidR="00456741" w:rsidRPr="00E41DB6" w:rsidRDefault="006C1C28">
          <w:pPr>
            <w:pStyle w:val="Normal1"/>
            <w:widowControl w:val="0"/>
            <w:tabs>
              <w:tab w:val="right" w:pos="12000"/>
            </w:tabs>
            <w:spacing w:before="60"/>
            <w:jc w:val="left"/>
            <w:rPr>
              <w:b/>
              <w:color w:val="000000"/>
              <w:lang w:val="en-GB"/>
            </w:rPr>
          </w:pPr>
          <w:r>
            <w:rPr>
              <w:lang w:val="en-GB"/>
            </w:rPr>
            <w:t xml:space="preserve">1. </w:t>
          </w:r>
          <w:r w:rsidR="00C22F87" w:rsidRPr="00E41DB6">
            <w:rPr>
              <w:lang w:val="en-GB"/>
            </w:rPr>
            <w:fldChar w:fldCharType="begin"/>
          </w:r>
          <w:r w:rsidR="00C22F87" w:rsidRPr="00E41DB6">
            <w:rPr>
              <w:lang w:val="en-GB"/>
            </w:rPr>
            <w:instrText xml:space="preserve"> TOC \h \u \z </w:instrText>
          </w:r>
          <w:r w:rsidR="00C22F87" w:rsidRPr="00E41DB6">
            <w:rPr>
              <w:lang w:val="en-GB"/>
            </w:rPr>
            <w:fldChar w:fldCharType="separate"/>
          </w:r>
          <w:hyperlink w:anchor="_573duoxp2okn">
            <w:r w:rsidR="00C22F87" w:rsidRPr="00E41DB6">
              <w:rPr>
                <w:color w:val="000000"/>
                <w:lang w:val="en-GB"/>
              </w:rPr>
              <w:t>Introduction</w:t>
            </w:r>
            <w:r w:rsidR="00C22F87" w:rsidRPr="00E41DB6">
              <w:rPr>
                <w:color w:val="000000"/>
                <w:lang w:val="en-GB"/>
              </w:rPr>
              <w:tab/>
              <w:t>3</w:t>
            </w:r>
          </w:hyperlink>
        </w:p>
        <w:p w14:paraId="00000009" w14:textId="51F40294" w:rsidR="00456741" w:rsidRPr="00E41DB6" w:rsidRDefault="006C1C28">
          <w:pPr>
            <w:pStyle w:val="Normal1"/>
            <w:widowControl w:val="0"/>
            <w:tabs>
              <w:tab w:val="right" w:pos="12000"/>
            </w:tabs>
            <w:spacing w:before="60"/>
            <w:jc w:val="left"/>
            <w:rPr>
              <w:b/>
              <w:color w:val="000000"/>
              <w:lang w:val="en-GB"/>
            </w:rPr>
          </w:pPr>
          <w:r>
            <w:t>2.</w:t>
          </w:r>
          <w:hyperlink w:anchor="_7sgbl07xl0vt">
            <w:r w:rsidR="00C22F87" w:rsidRPr="00E41DB6">
              <w:rPr>
                <w:color w:val="000000"/>
                <w:lang w:val="en-GB"/>
              </w:rPr>
              <w:t>Causes and effects of employee attrition within the Nursing Industry in the UK.</w:t>
            </w:r>
            <w:r w:rsidR="00C22F87" w:rsidRPr="00E41DB6">
              <w:rPr>
                <w:color w:val="000000"/>
                <w:lang w:val="en-GB"/>
              </w:rPr>
              <w:tab/>
              <w:t>3</w:t>
            </w:r>
          </w:hyperlink>
        </w:p>
        <w:p w14:paraId="0000000A" w14:textId="4C903AC2" w:rsidR="00456741" w:rsidRPr="00E41DB6" w:rsidRDefault="006C1C28">
          <w:pPr>
            <w:pStyle w:val="Normal1"/>
            <w:widowControl w:val="0"/>
            <w:tabs>
              <w:tab w:val="right" w:pos="12000"/>
            </w:tabs>
            <w:spacing w:before="60"/>
            <w:jc w:val="left"/>
            <w:rPr>
              <w:b/>
              <w:color w:val="000000"/>
              <w:lang w:val="en-GB"/>
            </w:rPr>
          </w:pPr>
          <w:r>
            <w:t>3.</w:t>
          </w:r>
          <w:hyperlink w:anchor="_4qdgcshet78h">
            <w:r w:rsidR="00C22F87" w:rsidRPr="00E41DB6">
              <w:rPr>
                <w:color w:val="000000"/>
                <w:lang w:val="en-GB"/>
              </w:rPr>
              <w:t>Identify five monetary and five non-monetary existing retention schemes used by NHS for Nursing professionals.</w:t>
            </w:r>
            <w:r w:rsidR="00C22F87" w:rsidRPr="00E41DB6">
              <w:rPr>
                <w:color w:val="000000"/>
                <w:lang w:val="en-GB"/>
              </w:rPr>
              <w:tab/>
            </w:r>
            <w:r w:rsidR="0073406D">
              <w:rPr>
                <w:color w:val="000000"/>
                <w:lang w:val="en-GB"/>
              </w:rPr>
              <w:t>5</w:t>
            </w:r>
          </w:hyperlink>
        </w:p>
        <w:p w14:paraId="0000000B" w14:textId="2C91486F" w:rsidR="00456741" w:rsidRPr="00E41DB6" w:rsidRDefault="006C1C28">
          <w:pPr>
            <w:pStyle w:val="Normal1"/>
            <w:widowControl w:val="0"/>
            <w:tabs>
              <w:tab w:val="right" w:pos="12000"/>
            </w:tabs>
            <w:spacing w:before="60"/>
            <w:jc w:val="left"/>
            <w:rPr>
              <w:b/>
              <w:color w:val="000000"/>
              <w:lang w:val="en-GB"/>
            </w:rPr>
          </w:pPr>
          <w:r>
            <w:t>4.</w:t>
          </w:r>
          <w:hyperlink w:anchor="_ecxd3dm2alrv">
            <w:r w:rsidR="00C22F87" w:rsidRPr="00E41DB6">
              <w:rPr>
                <w:color w:val="000000"/>
                <w:lang w:val="en-GB"/>
              </w:rPr>
              <w:t>Recommendations to improve nurse retention to lower nurse attrition rate in the UK.</w:t>
            </w:r>
            <w:r w:rsidR="00C22F87" w:rsidRPr="00E41DB6">
              <w:rPr>
                <w:color w:val="000000"/>
                <w:lang w:val="en-GB"/>
              </w:rPr>
              <w:tab/>
            </w:r>
            <w:r w:rsidR="0073406D">
              <w:rPr>
                <w:color w:val="000000"/>
                <w:lang w:val="en-GB"/>
              </w:rPr>
              <w:t>7</w:t>
            </w:r>
          </w:hyperlink>
        </w:p>
        <w:p w14:paraId="0000000C" w14:textId="1FF7949E" w:rsidR="00456741" w:rsidRPr="00E41DB6" w:rsidRDefault="006C1C28">
          <w:pPr>
            <w:pStyle w:val="Normal1"/>
            <w:widowControl w:val="0"/>
            <w:tabs>
              <w:tab w:val="right" w:pos="12000"/>
            </w:tabs>
            <w:spacing w:before="60"/>
            <w:jc w:val="left"/>
            <w:rPr>
              <w:b/>
              <w:color w:val="000000"/>
              <w:lang w:val="en-GB"/>
            </w:rPr>
          </w:pPr>
          <w:r>
            <w:t>5.</w:t>
          </w:r>
          <w:hyperlink w:anchor="_8slwjjpcuif">
            <w:r w:rsidR="00C22F87" w:rsidRPr="00E41DB6">
              <w:rPr>
                <w:color w:val="000000"/>
                <w:lang w:val="en-GB"/>
              </w:rPr>
              <w:t>Conclusion</w:t>
            </w:r>
            <w:r w:rsidR="00C22F87" w:rsidRPr="00E41DB6">
              <w:rPr>
                <w:color w:val="000000"/>
                <w:lang w:val="en-GB"/>
              </w:rPr>
              <w:tab/>
            </w:r>
            <w:r w:rsidR="0073406D">
              <w:rPr>
                <w:color w:val="000000"/>
                <w:lang w:val="en-GB"/>
              </w:rPr>
              <w:t>9</w:t>
            </w:r>
          </w:hyperlink>
        </w:p>
        <w:p w14:paraId="0000000D" w14:textId="6EF10B2C" w:rsidR="00456741" w:rsidRPr="00E41DB6" w:rsidRDefault="006C1C28">
          <w:pPr>
            <w:pStyle w:val="Normal1"/>
            <w:widowControl w:val="0"/>
            <w:tabs>
              <w:tab w:val="right" w:pos="12000"/>
            </w:tabs>
            <w:spacing w:before="60"/>
            <w:jc w:val="left"/>
            <w:rPr>
              <w:b/>
              <w:color w:val="000000"/>
              <w:lang w:val="en-GB"/>
            </w:rPr>
          </w:pPr>
          <w:r>
            <w:t>6.</w:t>
          </w:r>
          <w:hyperlink w:anchor="_wh0hh7l5awg4">
            <w:r w:rsidR="00C22F87" w:rsidRPr="00E41DB6">
              <w:rPr>
                <w:color w:val="000000"/>
                <w:lang w:val="en-GB"/>
              </w:rPr>
              <w:t>Reference List</w:t>
            </w:r>
            <w:r w:rsidR="00C22F87" w:rsidRPr="00E41DB6">
              <w:rPr>
                <w:color w:val="000000"/>
                <w:lang w:val="en-GB"/>
              </w:rPr>
              <w:tab/>
            </w:r>
          </w:hyperlink>
          <w:r w:rsidR="00C22F87" w:rsidRPr="00E41DB6">
            <w:rPr>
              <w:lang w:val="en-GB"/>
            </w:rPr>
            <w:fldChar w:fldCharType="end"/>
          </w:r>
          <w:r w:rsidR="0073406D">
            <w:rPr>
              <w:lang w:val="en-GB"/>
            </w:rPr>
            <w:t>10</w:t>
          </w:r>
        </w:p>
      </w:sdtContent>
    </w:sdt>
    <w:p w14:paraId="0000000E" w14:textId="77777777" w:rsidR="00456741" w:rsidRPr="00E41DB6" w:rsidRDefault="00456741">
      <w:pPr>
        <w:pStyle w:val="Normal1"/>
        <w:jc w:val="left"/>
        <w:rPr>
          <w:lang w:val="en-GB"/>
        </w:rPr>
      </w:pPr>
    </w:p>
    <w:p w14:paraId="0000000F" w14:textId="77777777" w:rsidR="00456741" w:rsidRPr="00E41DB6" w:rsidRDefault="00C22F87">
      <w:pPr>
        <w:pStyle w:val="Normal1"/>
        <w:jc w:val="left"/>
        <w:rPr>
          <w:b/>
          <w:sz w:val="36"/>
          <w:szCs w:val="36"/>
          <w:lang w:val="en-GB"/>
        </w:rPr>
      </w:pPr>
      <w:r w:rsidRPr="00E41DB6">
        <w:rPr>
          <w:lang w:val="en-GB"/>
        </w:rPr>
        <w:br w:type="page"/>
      </w:r>
    </w:p>
    <w:p w14:paraId="00000010" w14:textId="73DD9687" w:rsidR="00456741" w:rsidRPr="0073406D" w:rsidRDefault="006C1C28">
      <w:pPr>
        <w:pStyle w:val="Heading1"/>
        <w:rPr>
          <w:b w:val="0"/>
          <w:sz w:val="32"/>
          <w:szCs w:val="32"/>
          <w:lang w:val="en-GB"/>
        </w:rPr>
      </w:pPr>
      <w:bookmarkStart w:id="1" w:name="_573duoxp2okn" w:colFirst="0" w:colLast="0"/>
      <w:bookmarkEnd w:id="1"/>
      <w:r w:rsidRPr="0073406D">
        <w:rPr>
          <w:sz w:val="32"/>
          <w:szCs w:val="32"/>
          <w:lang w:val="en-GB"/>
        </w:rPr>
        <w:lastRenderedPageBreak/>
        <w:t>1.</w:t>
      </w:r>
      <w:r w:rsidR="00C22F87" w:rsidRPr="0073406D">
        <w:rPr>
          <w:sz w:val="32"/>
          <w:szCs w:val="32"/>
          <w:lang w:val="en-GB"/>
        </w:rPr>
        <w:t xml:space="preserve">Introduction </w:t>
      </w:r>
    </w:p>
    <w:p w14:paraId="00000011" w14:textId="5F728613" w:rsidR="00456741" w:rsidRDefault="00C22F87">
      <w:pPr>
        <w:pStyle w:val="Normal1"/>
        <w:rPr>
          <w:lang w:val="en-GB"/>
        </w:rPr>
      </w:pPr>
      <w:r w:rsidRPr="00E41DB6">
        <w:rPr>
          <w:lang w:val="en-GB"/>
        </w:rPr>
        <w:t xml:space="preserve">National Health Service has considered it a huge priority to invest in the people, with plans to hire more primary care personnel, expand mental health and community service, and reduce the gaps in critical care service areas. NHS plans to </w:t>
      </w:r>
      <w:r w:rsidR="00F94C4E" w:rsidRPr="00E41DB6">
        <w:rPr>
          <w:lang w:val="en-GB"/>
        </w:rPr>
        <w:t>strategies</w:t>
      </w:r>
      <w:r w:rsidRPr="00E41DB6">
        <w:rPr>
          <w:lang w:val="en-GB"/>
        </w:rPr>
        <w:t xml:space="preserve"> its operations to achieve new ways of working and aims for an inclusive and compassionate approach among its employees to provide holistic and attentive patient care. NHS has seen the highest attrition rate of nursing staff in the year 2022, which made the industry question its policies. This report elaborates on the causes and effects of nurses leaving their jobs in the health industry. Further, it explains the monetary and non-monetary retention schemes incorporated by NHS and finally provides recommendations on the same. </w:t>
      </w:r>
    </w:p>
    <w:p w14:paraId="04290C0F" w14:textId="77777777" w:rsidR="0073406D" w:rsidRPr="0073406D" w:rsidRDefault="0073406D">
      <w:pPr>
        <w:pStyle w:val="Normal1"/>
        <w:rPr>
          <w:sz w:val="32"/>
          <w:szCs w:val="32"/>
          <w:lang w:val="en-GB"/>
        </w:rPr>
      </w:pPr>
    </w:p>
    <w:p w14:paraId="00000012" w14:textId="56C77E33" w:rsidR="00456741" w:rsidRPr="0073406D" w:rsidRDefault="006C1C28">
      <w:pPr>
        <w:pStyle w:val="Heading1"/>
        <w:rPr>
          <w:sz w:val="32"/>
          <w:szCs w:val="32"/>
          <w:lang w:val="en-GB"/>
        </w:rPr>
      </w:pPr>
      <w:bookmarkStart w:id="2" w:name="_7sgbl07xl0vt" w:colFirst="0" w:colLast="0"/>
      <w:bookmarkEnd w:id="2"/>
      <w:r w:rsidRPr="0073406D">
        <w:rPr>
          <w:sz w:val="32"/>
          <w:szCs w:val="32"/>
          <w:lang w:val="en-GB"/>
        </w:rPr>
        <w:t xml:space="preserve">2. </w:t>
      </w:r>
      <w:r w:rsidR="00C22F87" w:rsidRPr="0073406D">
        <w:rPr>
          <w:sz w:val="32"/>
          <w:szCs w:val="32"/>
          <w:lang w:val="en-GB"/>
        </w:rPr>
        <w:t xml:space="preserve">Causes and effects of employee attrition within the Nursing Industry in the UK. </w:t>
      </w:r>
    </w:p>
    <w:p w14:paraId="00000013" w14:textId="77777777" w:rsidR="00456741" w:rsidRPr="00E41DB6" w:rsidRDefault="00C22F87">
      <w:pPr>
        <w:pStyle w:val="Normal1"/>
        <w:rPr>
          <w:color w:val="0E1B26"/>
          <w:lang w:val="en-GB"/>
        </w:rPr>
      </w:pPr>
      <w:r w:rsidRPr="00E41DB6">
        <w:rPr>
          <w:lang w:val="en-GB"/>
        </w:rPr>
        <w:t xml:space="preserve">The nurse attrition rate has been significantly high in 2022, with over </w:t>
      </w:r>
      <w:r w:rsidRPr="00E41DB6">
        <w:rPr>
          <w:color w:val="0E1B26"/>
          <w:lang w:val="en-GB"/>
        </w:rPr>
        <w:t>40,365 NHS nurses in England leaving active service, taking the leaver rate to 11.5% (</w:t>
      </w:r>
      <w:proofErr w:type="spellStart"/>
      <w:r w:rsidRPr="00E41DB6">
        <w:rPr>
          <w:lang w:val="en-GB"/>
        </w:rPr>
        <w:t>nuffieldtrust</w:t>
      </w:r>
      <w:proofErr w:type="spellEnd"/>
      <w:r w:rsidRPr="00E41DB6">
        <w:rPr>
          <w:lang w:val="en-GB"/>
        </w:rPr>
        <w:t>, 2022</w:t>
      </w:r>
      <w:r w:rsidRPr="00E41DB6">
        <w:rPr>
          <w:color w:val="0E1B26"/>
          <w:lang w:val="en-GB"/>
        </w:rPr>
        <w:t xml:space="preserve">). The causes of nurses leaving service can be attributed to many factors. </w:t>
      </w:r>
    </w:p>
    <w:p w14:paraId="00000014" w14:textId="77777777" w:rsidR="00456741" w:rsidRPr="00E41DB6" w:rsidRDefault="00C22F87">
      <w:pPr>
        <w:pStyle w:val="Normal1"/>
        <w:rPr>
          <w:color w:val="0E1B26"/>
          <w:lang w:val="en-GB"/>
        </w:rPr>
      </w:pPr>
      <w:r w:rsidRPr="00E41DB6">
        <w:rPr>
          <w:color w:val="0E1B26"/>
          <w:lang w:val="en-GB"/>
        </w:rPr>
        <w:t xml:space="preserve">The most significant reason cited by nurses for leaving service is retirement. Statistics claim that 43% of the nurses leaving their posts have cited </w:t>
      </w:r>
      <w:r w:rsidRPr="00E41DB6">
        <w:rPr>
          <w:b/>
          <w:i/>
          <w:color w:val="0E1B26"/>
          <w:lang w:val="en-GB"/>
        </w:rPr>
        <w:t>retirement</w:t>
      </w:r>
      <w:r w:rsidRPr="00E41DB6">
        <w:rPr>
          <w:color w:val="0E1B26"/>
          <w:lang w:val="en-GB"/>
        </w:rPr>
        <w:t xml:space="preserve"> as the main reason. Some of the nurses have taken early retirement which can be attributed to various reasons. The second highest reason for nurses to leave their jobs is due to the difficulty faced in maintaining a </w:t>
      </w:r>
      <w:r w:rsidRPr="00E41DB6">
        <w:rPr>
          <w:b/>
          <w:i/>
          <w:color w:val="0E1B26"/>
          <w:lang w:val="en-GB"/>
        </w:rPr>
        <w:t>work-life balance</w:t>
      </w:r>
      <w:r w:rsidRPr="00E41DB6">
        <w:rPr>
          <w:color w:val="0E1B26"/>
          <w:lang w:val="en-GB"/>
        </w:rPr>
        <w:t xml:space="preserve">.  The irregular working hours, shift duties and being too tired have been some of the most prevalent reasons which are tiring out the nurses and not allowing them much time to devote to their personal lives. This has contributed significantly to the rise of voluntary resignations. There have been many cases of nurses leaving the industry owing to health issues. High-stress levels have impacted greatly the health of the nursing staff, since the onset of the Covid-19 pandemic, staff have also contracted infections from patients, making it difficult for them to continue with their tasks of providing patient care, thus leading to resignations. </w:t>
      </w:r>
    </w:p>
    <w:p w14:paraId="00000015" w14:textId="77777777" w:rsidR="00456741" w:rsidRPr="00E41DB6" w:rsidRDefault="00C22F87">
      <w:pPr>
        <w:pStyle w:val="Normal1"/>
        <w:rPr>
          <w:color w:val="0E1B26"/>
          <w:lang w:val="en-GB"/>
        </w:rPr>
      </w:pPr>
      <w:r w:rsidRPr="00E41DB6">
        <w:rPr>
          <w:color w:val="0E1B26"/>
          <w:lang w:val="en-GB"/>
        </w:rPr>
        <w:t xml:space="preserve">Better prospects for career growth and development are another significant contributing factor in nurses' attrition rates. Nurses getting </w:t>
      </w:r>
      <w:r w:rsidRPr="00E41DB6">
        <w:rPr>
          <w:b/>
          <w:i/>
          <w:color w:val="0E1B26"/>
          <w:lang w:val="en-GB"/>
        </w:rPr>
        <w:t>promotions</w:t>
      </w:r>
      <w:r w:rsidRPr="00E41DB6">
        <w:rPr>
          <w:color w:val="0E1B26"/>
          <w:lang w:val="en-GB"/>
        </w:rPr>
        <w:t xml:space="preserve"> are leaving their jobs to do better in their careers and advance their future scope of work. Two-thirds of the nurses leaving their posts are under 45 years of age, with an increase of 26% as compared to the previous year (</w:t>
      </w:r>
      <w:proofErr w:type="spellStart"/>
      <w:r w:rsidRPr="00E41DB6">
        <w:rPr>
          <w:lang w:val="en-GB"/>
        </w:rPr>
        <w:t>kingsfund</w:t>
      </w:r>
      <w:proofErr w:type="spellEnd"/>
      <w:r w:rsidRPr="00E41DB6">
        <w:rPr>
          <w:lang w:val="en-GB"/>
        </w:rPr>
        <w:t>, 2022</w:t>
      </w:r>
      <w:r w:rsidRPr="00E41DB6">
        <w:rPr>
          <w:color w:val="0E1B26"/>
          <w:lang w:val="en-GB"/>
        </w:rPr>
        <w:t xml:space="preserve">). Most </w:t>
      </w:r>
      <w:r w:rsidRPr="00E41DB6">
        <w:rPr>
          <w:color w:val="0E1B26"/>
          <w:lang w:val="en-GB"/>
        </w:rPr>
        <w:lastRenderedPageBreak/>
        <w:t>of the young nurses are aiming for a</w:t>
      </w:r>
      <w:r w:rsidRPr="00E41DB6">
        <w:rPr>
          <w:b/>
          <w:i/>
          <w:color w:val="0E1B26"/>
          <w:lang w:val="en-GB"/>
        </w:rPr>
        <w:t xml:space="preserve"> change in the profession</w:t>
      </w:r>
      <w:r w:rsidRPr="00E41DB6">
        <w:rPr>
          <w:color w:val="0E1B26"/>
          <w:lang w:val="en-GB"/>
        </w:rPr>
        <w:t xml:space="preserve"> as, keeping up with the professional stress, high risk of infection, and maintaining balance and good mental health is seemingly too challenging for some. Many nurses have also left their posts to undergo </w:t>
      </w:r>
      <w:r w:rsidRPr="00E41DB6">
        <w:rPr>
          <w:b/>
          <w:i/>
          <w:color w:val="0E1B26"/>
          <w:lang w:val="en-GB"/>
        </w:rPr>
        <w:t>further training and strengthen their educational portfolio</w:t>
      </w:r>
      <w:r w:rsidRPr="00E41DB6">
        <w:rPr>
          <w:color w:val="0E1B26"/>
          <w:lang w:val="en-GB"/>
        </w:rPr>
        <w:t xml:space="preserve">, in hopes to achieve a job offer in the future. </w:t>
      </w:r>
    </w:p>
    <w:p w14:paraId="00000016" w14:textId="77777777" w:rsidR="00456741" w:rsidRPr="00E41DB6" w:rsidRDefault="00C22F87">
      <w:pPr>
        <w:pStyle w:val="Normal1"/>
        <w:rPr>
          <w:color w:val="0E1B26"/>
          <w:lang w:val="en-GB"/>
        </w:rPr>
      </w:pPr>
      <w:r w:rsidRPr="00E41DB6">
        <w:rPr>
          <w:color w:val="0E1B26"/>
          <w:lang w:val="en-GB"/>
        </w:rPr>
        <w:t xml:space="preserve">Workplace </w:t>
      </w:r>
      <w:r w:rsidRPr="00E41DB6">
        <w:rPr>
          <w:b/>
          <w:i/>
          <w:color w:val="0E1B26"/>
          <w:lang w:val="en-GB"/>
        </w:rPr>
        <w:t>bullying</w:t>
      </w:r>
      <w:r w:rsidRPr="00E41DB6">
        <w:rPr>
          <w:color w:val="0E1B26"/>
          <w:lang w:val="en-GB"/>
        </w:rPr>
        <w:t xml:space="preserve"> and a “negative workplace culture” have further impacted the industry as nurses face </w:t>
      </w:r>
      <w:r w:rsidRPr="00E41DB6">
        <w:rPr>
          <w:b/>
          <w:i/>
          <w:color w:val="0E1B26"/>
          <w:lang w:val="en-GB"/>
        </w:rPr>
        <w:t xml:space="preserve">discrimination, </w:t>
      </w:r>
      <w:proofErr w:type="gramStart"/>
      <w:r w:rsidRPr="00E41DB6">
        <w:rPr>
          <w:b/>
          <w:i/>
          <w:color w:val="0E1B26"/>
          <w:lang w:val="en-GB"/>
        </w:rPr>
        <w:t>abuse</w:t>
      </w:r>
      <w:proofErr w:type="gramEnd"/>
      <w:r w:rsidRPr="00E41DB6">
        <w:rPr>
          <w:b/>
          <w:i/>
          <w:color w:val="0E1B26"/>
          <w:lang w:val="en-GB"/>
        </w:rPr>
        <w:t xml:space="preserve"> and misconduct from colleagues</w:t>
      </w:r>
      <w:r w:rsidRPr="00E41DB6">
        <w:rPr>
          <w:color w:val="0E1B26"/>
          <w:lang w:val="en-GB"/>
        </w:rPr>
        <w:t xml:space="preserve">, leading to stress, dissatisfaction, and feelings of being harassed. This discriminatory work culture has led to huge dissatisfaction among the nursing staff leading to further attritions. </w:t>
      </w:r>
      <w:r w:rsidRPr="00E41DB6">
        <w:rPr>
          <w:b/>
          <w:i/>
          <w:color w:val="0E1B26"/>
          <w:lang w:val="en-GB"/>
        </w:rPr>
        <w:t xml:space="preserve">Lack of resources and low pay </w:t>
      </w:r>
      <w:r w:rsidRPr="00E41DB6">
        <w:rPr>
          <w:color w:val="0E1B26"/>
          <w:lang w:val="en-GB"/>
        </w:rPr>
        <w:t xml:space="preserve">is another significant factor contributing to dissatisfaction among nurses in the context of their jobs. Limited resources in the working area increase the chances of contamination and infection among nurses, which is a huge deterrent.  Low pay is a huge burden, with the significant increase in living expenses and high inflation rates directly affecting the living conditions, nurses feel a heavy burden to manage expenses with their low pay. </w:t>
      </w:r>
    </w:p>
    <w:p w14:paraId="00000017" w14:textId="38B63320" w:rsidR="00456741" w:rsidRPr="00E41DB6" w:rsidRDefault="00C22F87">
      <w:pPr>
        <w:pStyle w:val="Normal1"/>
        <w:rPr>
          <w:color w:val="454545"/>
          <w:highlight w:val="white"/>
          <w:lang w:val="en-GB"/>
        </w:rPr>
      </w:pPr>
      <w:r w:rsidRPr="00E41DB6">
        <w:rPr>
          <w:color w:val="0E1B26"/>
          <w:lang w:val="en-GB"/>
        </w:rPr>
        <w:t>The effects of nurses leaving the health industry directly impact patient care, retention rates, losses incurred by NHS in training the staff, and a significant burden on the government. If proper measures are not taken up, high attrition rates are going to</w:t>
      </w:r>
      <w:r w:rsidRPr="00E41DB6">
        <w:rPr>
          <w:b/>
          <w:i/>
          <w:color w:val="0E1B26"/>
          <w:lang w:val="en-GB"/>
        </w:rPr>
        <w:t xml:space="preserve"> cost the government</w:t>
      </w:r>
      <w:r w:rsidRPr="00E41DB6">
        <w:rPr>
          <w:color w:val="0E1B26"/>
          <w:lang w:val="en-GB"/>
        </w:rPr>
        <w:t xml:space="preserve"> more than </w:t>
      </w:r>
      <w:r w:rsidRPr="00E41DB6">
        <w:rPr>
          <w:color w:val="222222"/>
          <w:highlight w:val="white"/>
          <w:lang w:val="en-GB"/>
        </w:rPr>
        <w:t>£21.7 billion (</w:t>
      </w:r>
      <w:proofErr w:type="spellStart"/>
      <w:r w:rsidRPr="00E41DB6">
        <w:rPr>
          <w:lang w:val="en-GB"/>
        </w:rPr>
        <w:t>charitytoday</w:t>
      </w:r>
      <w:proofErr w:type="spellEnd"/>
      <w:r w:rsidRPr="00E41DB6">
        <w:rPr>
          <w:lang w:val="en-GB"/>
        </w:rPr>
        <w:t>, 2021</w:t>
      </w:r>
      <w:r w:rsidRPr="00E41DB6">
        <w:rPr>
          <w:color w:val="222222"/>
          <w:highlight w:val="white"/>
          <w:lang w:val="en-GB"/>
        </w:rPr>
        <w:t xml:space="preserve">). The shortage of nursing staff is creating additional pressure on the </w:t>
      </w:r>
      <w:r w:rsidRPr="00E41DB6">
        <w:rPr>
          <w:b/>
          <w:i/>
          <w:color w:val="222222"/>
          <w:highlight w:val="white"/>
          <w:lang w:val="en-GB"/>
        </w:rPr>
        <w:t>mental health of the existing staff</w:t>
      </w:r>
      <w:r w:rsidRPr="00E41DB6">
        <w:rPr>
          <w:color w:val="222222"/>
          <w:highlight w:val="white"/>
          <w:lang w:val="en-GB"/>
        </w:rPr>
        <w:t xml:space="preserve">, leading to severe cases of depression, post-traumatic stress disorder and anxiety being reported by nurses all over the UK. Maintaining the mental health of the nursing staff has become an utmost priority for NHS to maintain its turnover rate. NHS needs to spend around </w:t>
      </w:r>
      <w:r w:rsidRPr="00E41DB6">
        <w:rPr>
          <w:color w:val="454545"/>
          <w:highlight w:val="white"/>
          <w:lang w:val="en-GB"/>
        </w:rPr>
        <w:t xml:space="preserve">£12k to replace a fully trained nurse, to achieve a 10-12% turnover rate, which needs NHS to recruit 300 nursing staff every year, which requires a “minimum spend </w:t>
      </w:r>
      <w:r w:rsidR="00E41DB6" w:rsidRPr="00E41DB6">
        <w:rPr>
          <w:color w:val="454545"/>
          <w:highlight w:val="white"/>
          <w:lang w:val="en-GB"/>
        </w:rPr>
        <w:t>of £</w:t>
      </w:r>
      <w:r w:rsidRPr="00E41DB6">
        <w:rPr>
          <w:color w:val="454545"/>
          <w:highlight w:val="white"/>
          <w:lang w:val="en-GB"/>
        </w:rPr>
        <w:t>3.6m every year” (</w:t>
      </w:r>
      <w:proofErr w:type="spellStart"/>
      <w:r w:rsidRPr="00E41DB6">
        <w:rPr>
          <w:lang w:val="en-GB"/>
        </w:rPr>
        <w:t>nhs</w:t>
      </w:r>
      <w:proofErr w:type="spellEnd"/>
      <w:r w:rsidRPr="00E41DB6">
        <w:rPr>
          <w:lang w:val="en-GB"/>
        </w:rPr>
        <w:t>, 2023</w:t>
      </w:r>
      <w:r w:rsidRPr="00E41DB6">
        <w:rPr>
          <w:color w:val="454545"/>
          <w:highlight w:val="white"/>
          <w:lang w:val="en-GB"/>
        </w:rPr>
        <w:t xml:space="preserve">). The biggest threat is the personal and clinical care offered to patients, due to severe shortages in the workforce, patients in the UK seem to have suffered the maximum brunt, owing their misfortune to the </w:t>
      </w:r>
      <w:r w:rsidRPr="00E41DB6">
        <w:rPr>
          <w:b/>
          <w:i/>
          <w:color w:val="454545"/>
          <w:highlight w:val="white"/>
          <w:lang w:val="en-GB"/>
        </w:rPr>
        <w:t>decline in patient care</w:t>
      </w:r>
      <w:r w:rsidRPr="00E41DB6">
        <w:rPr>
          <w:color w:val="454545"/>
          <w:highlight w:val="white"/>
          <w:lang w:val="en-GB"/>
        </w:rPr>
        <w:t xml:space="preserve">. The threat of nurse burnout on the organisation is the largest, as it </w:t>
      </w:r>
      <w:proofErr w:type="gramStart"/>
      <w:r w:rsidRPr="00E41DB6">
        <w:rPr>
          <w:color w:val="454545"/>
          <w:highlight w:val="white"/>
          <w:lang w:val="en-GB"/>
        </w:rPr>
        <w:t>has to</w:t>
      </w:r>
      <w:proofErr w:type="gramEnd"/>
      <w:r w:rsidRPr="00E41DB6">
        <w:rPr>
          <w:color w:val="454545"/>
          <w:highlight w:val="white"/>
          <w:lang w:val="en-GB"/>
        </w:rPr>
        <w:t xml:space="preserve"> face the maximum repercussions from all sectors, including financial setbacks, limited human resources, and negative publicity due to poor feedback from dissatisfied patients (</w:t>
      </w:r>
      <w:r w:rsidRPr="00E41DB6">
        <w:rPr>
          <w:color w:val="222222"/>
          <w:highlight w:val="white"/>
          <w:lang w:val="en-GB"/>
        </w:rPr>
        <w:t>Kelly</w:t>
      </w:r>
      <w:r w:rsidRPr="00E41DB6">
        <w:rPr>
          <w:i/>
          <w:color w:val="222222"/>
          <w:highlight w:val="white"/>
          <w:lang w:val="en-GB"/>
        </w:rPr>
        <w:t xml:space="preserve"> et al.,</w:t>
      </w:r>
      <w:r w:rsidRPr="00E41DB6">
        <w:rPr>
          <w:color w:val="222222"/>
          <w:highlight w:val="white"/>
          <w:lang w:val="en-GB"/>
        </w:rPr>
        <w:t xml:space="preserve"> 2021</w:t>
      </w:r>
      <w:r w:rsidRPr="00E41DB6">
        <w:rPr>
          <w:color w:val="454545"/>
          <w:highlight w:val="white"/>
          <w:lang w:val="en-GB"/>
        </w:rPr>
        <w:t>).</w:t>
      </w:r>
    </w:p>
    <w:p w14:paraId="00000018" w14:textId="77777777" w:rsidR="00456741" w:rsidRPr="00E41DB6" w:rsidRDefault="00456741">
      <w:pPr>
        <w:pStyle w:val="Normal1"/>
        <w:rPr>
          <w:color w:val="454545"/>
          <w:highlight w:val="white"/>
          <w:lang w:val="en-GB"/>
        </w:rPr>
      </w:pPr>
    </w:p>
    <w:p w14:paraId="00000019" w14:textId="0F55A7A7" w:rsidR="00456741" w:rsidRPr="00E41DB6" w:rsidRDefault="006C1C28">
      <w:pPr>
        <w:pStyle w:val="Heading1"/>
        <w:rPr>
          <w:lang w:val="en-GB"/>
        </w:rPr>
      </w:pPr>
      <w:bookmarkStart w:id="3" w:name="_4qdgcshet78h" w:colFirst="0" w:colLast="0"/>
      <w:bookmarkEnd w:id="3"/>
      <w:r w:rsidRPr="0073406D">
        <w:rPr>
          <w:sz w:val="32"/>
          <w:szCs w:val="32"/>
          <w:lang w:val="en-GB"/>
        </w:rPr>
        <w:lastRenderedPageBreak/>
        <w:t>3</w:t>
      </w:r>
      <w:r w:rsidRPr="006E3255">
        <w:rPr>
          <w:sz w:val="32"/>
          <w:szCs w:val="32"/>
          <w:lang w:val="en-GB"/>
        </w:rPr>
        <w:t xml:space="preserve">. </w:t>
      </w:r>
      <w:r w:rsidR="00C22F87" w:rsidRPr="006E3255">
        <w:rPr>
          <w:sz w:val="32"/>
          <w:szCs w:val="32"/>
          <w:lang w:val="en-GB"/>
        </w:rPr>
        <w:t xml:space="preserve">Identify five monetary and five non-monetary existing retention schemes used by NHS for Nursing professionals. </w:t>
      </w:r>
    </w:p>
    <w:p w14:paraId="0000001A" w14:textId="7299A112" w:rsidR="00456741" w:rsidRPr="0073406D" w:rsidRDefault="0073406D">
      <w:pPr>
        <w:pStyle w:val="Normal1"/>
        <w:rPr>
          <w:b/>
          <w:sz w:val="28"/>
          <w:szCs w:val="28"/>
          <w:lang w:val="en-GB"/>
        </w:rPr>
      </w:pPr>
      <w:r>
        <w:rPr>
          <w:b/>
          <w:sz w:val="28"/>
          <w:szCs w:val="28"/>
          <w:lang w:val="en-GB"/>
        </w:rPr>
        <w:t xml:space="preserve">3.1 </w:t>
      </w:r>
      <w:r w:rsidR="00C22F87" w:rsidRPr="0073406D">
        <w:rPr>
          <w:b/>
          <w:sz w:val="28"/>
          <w:szCs w:val="28"/>
          <w:lang w:val="en-GB"/>
        </w:rPr>
        <w:t xml:space="preserve">Monetary retention schemes used by NHS to retain Nursing </w:t>
      </w:r>
      <w:proofErr w:type="gramStart"/>
      <w:r w:rsidR="00C22F87" w:rsidRPr="0073406D">
        <w:rPr>
          <w:b/>
          <w:sz w:val="28"/>
          <w:szCs w:val="28"/>
          <w:lang w:val="en-GB"/>
        </w:rPr>
        <w:t>professionals</w:t>
      </w:r>
      <w:proofErr w:type="gramEnd"/>
    </w:p>
    <w:p w14:paraId="0000001B" w14:textId="77777777" w:rsidR="00456741" w:rsidRPr="0073406D" w:rsidRDefault="00C22F87">
      <w:pPr>
        <w:pStyle w:val="Normal1"/>
        <w:rPr>
          <w:b/>
          <w:i/>
          <w:sz w:val="28"/>
          <w:szCs w:val="28"/>
          <w:lang w:val="en-GB"/>
        </w:rPr>
      </w:pPr>
      <w:r w:rsidRPr="0073406D">
        <w:rPr>
          <w:b/>
          <w:i/>
          <w:sz w:val="28"/>
          <w:szCs w:val="28"/>
          <w:lang w:val="en-GB"/>
        </w:rPr>
        <w:t>Pay Rise</w:t>
      </w:r>
    </w:p>
    <w:p w14:paraId="0000001C" w14:textId="77777777" w:rsidR="00456741" w:rsidRDefault="00C22F87">
      <w:pPr>
        <w:pStyle w:val="Normal1"/>
        <w:rPr>
          <w:color w:val="0B0C0C"/>
          <w:highlight w:val="white"/>
          <w:lang w:val="en-GB"/>
        </w:rPr>
      </w:pPr>
      <w:r w:rsidRPr="00E41DB6">
        <w:rPr>
          <w:lang w:val="en-GB"/>
        </w:rPr>
        <w:t>The nursing staff were provided with a 3% pay rise, taking their salaries from “</w:t>
      </w:r>
      <w:r w:rsidRPr="00E41DB6">
        <w:rPr>
          <w:color w:val="0B0C0C"/>
          <w:highlight w:val="white"/>
          <w:lang w:val="en-GB"/>
        </w:rPr>
        <w:t>£32,385 in 2018 to 2019 to £37,000 in 2022 to 2023” (</w:t>
      </w:r>
      <w:r w:rsidRPr="00E41DB6">
        <w:rPr>
          <w:lang w:val="en-GB"/>
        </w:rPr>
        <w:t>gov, 2022</w:t>
      </w:r>
      <w:r w:rsidRPr="00E41DB6">
        <w:rPr>
          <w:color w:val="0B0C0C"/>
          <w:highlight w:val="white"/>
          <w:lang w:val="en-GB"/>
        </w:rPr>
        <w:t xml:space="preserve">). This pay rise recommended by the NHS was accepted by the government despite its temporary paused pay rises for wider public sector workers with salaries over £24,000. This accorded an advantage for medical sector employees in comparison to the non-medical sector employees. </w:t>
      </w:r>
    </w:p>
    <w:p w14:paraId="57A43187" w14:textId="77777777" w:rsidR="0073406D" w:rsidRPr="00E41DB6" w:rsidRDefault="0073406D">
      <w:pPr>
        <w:pStyle w:val="Normal1"/>
        <w:rPr>
          <w:color w:val="0B0C0C"/>
          <w:highlight w:val="white"/>
          <w:lang w:val="en-GB"/>
        </w:rPr>
      </w:pPr>
    </w:p>
    <w:p w14:paraId="0000001D" w14:textId="1636F4BD" w:rsidR="00456741" w:rsidRPr="0073406D" w:rsidRDefault="006C1C28">
      <w:pPr>
        <w:pStyle w:val="Normal1"/>
        <w:rPr>
          <w:b/>
          <w:i/>
          <w:color w:val="0B0C0C"/>
          <w:sz w:val="28"/>
          <w:szCs w:val="28"/>
          <w:highlight w:val="white"/>
          <w:lang w:val="en-GB"/>
        </w:rPr>
      </w:pPr>
      <w:r w:rsidRPr="0073406D">
        <w:rPr>
          <w:b/>
          <w:i/>
          <w:color w:val="0B0C0C"/>
          <w:sz w:val="28"/>
          <w:szCs w:val="28"/>
          <w:highlight w:val="white"/>
          <w:lang w:val="en-GB"/>
        </w:rPr>
        <w:t xml:space="preserve">3.1.2 </w:t>
      </w:r>
      <w:r w:rsidR="00C22F87" w:rsidRPr="0073406D">
        <w:rPr>
          <w:b/>
          <w:i/>
          <w:color w:val="0B0C0C"/>
          <w:sz w:val="28"/>
          <w:szCs w:val="28"/>
          <w:highlight w:val="white"/>
          <w:lang w:val="en-GB"/>
        </w:rPr>
        <w:t xml:space="preserve">Additional pay hike to supplement </w:t>
      </w:r>
      <w:proofErr w:type="gramStart"/>
      <w:r w:rsidR="00C22F87" w:rsidRPr="0073406D">
        <w:rPr>
          <w:b/>
          <w:i/>
          <w:color w:val="0B0C0C"/>
          <w:sz w:val="28"/>
          <w:szCs w:val="28"/>
          <w:highlight w:val="white"/>
          <w:lang w:val="en-GB"/>
        </w:rPr>
        <w:t>inflation</w:t>
      </w:r>
      <w:proofErr w:type="gramEnd"/>
    </w:p>
    <w:p w14:paraId="0000001E" w14:textId="77777777" w:rsidR="00456741" w:rsidRDefault="00C22F87">
      <w:pPr>
        <w:pStyle w:val="Normal1"/>
        <w:rPr>
          <w:color w:val="0B0C0C"/>
          <w:highlight w:val="white"/>
          <w:lang w:val="en-GB"/>
        </w:rPr>
      </w:pPr>
      <w:r w:rsidRPr="00E41DB6">
        <w:rPr>
          <w:color w:val="0B0C0C"/>
          <w:highlight w:val="white"/>
          <w:lang w:val="en-GB"/>
        </w:rPr>
        <w:t>In addition to the 3% pay rise received last year, a minimum £1400 payment is awarded to all pay points to supplement the hike in living standards and rising inflation (</w:t>
      </w:r>
      <w:proofErr w:type="spellStart"/>
      <w:r w:rsidRPr="00E41DB6">
        <w:rPr>
          <w:lang w:val="en-GB"/>
        </w:rPr>
        <w:t>nhsemployers</w:t>
      </w:r>
      <w:proofErr w:type="spellEnd"/>
      <w:r w:rsidRPr="00E41DB6">
        <w:rPr>
          <w:lang w:val="en-GB"/>
        </w:rPr>
        <w:t>, 2022</w:t>
      </w:r>
      <w:r w:rsidRPr="00E41DB6">
        <w:rPr>
          <w:color w:val="0B0C0C"/>
          <w:highlight w:val="white"/>
          <w:lang w:val="en-GB"/>
        </w:rPr>
        <w:t xml:space="preserve">). Under these conditions, the basic pay for newly qualified nurses will increase by 5.5% as compared </w:t>
      </w:r>
      <w:proofErr w:type="spellStart"/>
      <w:r w:rsidRPr="00E41DB6">
        <w:rPr>
          <w:color w:val="0B0C0C"/>
          <w:highlight w:val="white"/>
          <w:lang w:val="en-GB"/>
        </w:rPr>
        <w:t>t</w:t>
      </w:r>
      <w:proofErr w:type="spellEnd"/>
      <w:r w:rsidRPr="00E41DB6">
        <w:rPr>
          <w:color w:val="0B0C0C"/>
          <w:highlight w:val="white"/>
          <w:lang w:val="en-GB"/>
        </w:rPr>
        <w:t xml:space="preserve"> the previous year. </w:t>
      </w:r>
    </w:p>
    <w:p w14:paraId="78AC70F7" w14:textId="77777777" w:rsidR="0073406D" w:rsidRPr="00E41DB6" w:rsidRDefault="0073406D">
      <w:pPr>
        <w:pStyle w:val="Normal1"/>
        <w:rPr>
          <w:color w:val="0B0C0C"/>
          <w:highlight w:val="white"/>
          <w:lang w:val="en-GB"/>
        </w:rPr>
      </w:pPr>
    </w:p>
    <w:p w14:paraId="0000001F" w14:textId="77AA9FD0" w:rsidR="00456741" w:rsidRPr="0073406D" w:rsidRDefault="006C1C28">
      <w:pPr>
        <w:pStyle w:val="Normal1"/>
        <w:rPr>
          <w:b/>
          <w:i/>
          <w:color w:val="0B0C0C"/>
          <w:sz w:val="28"/>
          <w:szCs w:val="28"/>
          <w:highlight w:val="white"/>
          <w:lang w:val="en-GB"/>
        </w:rPr>
      </w:pPr>
      <w:r w:rsidRPr="0073406D">
        <w:rPr>
          <w:b/>
          <w:i/>
          <w:color w:val="0B0C0C"/>
          <w:sz w:val="28"/>
          <w:szCs w:val="28"/>
          <w:highlight w:val="white"/>
          <w:lang w:val="en-GB"/>
        </w:rPr>
        <w:t xml:space="preserve">3.1.3 </w:t>
      </w:r>
      <w:r w:rsidR="00C22F87" w:rsidRPr="0073406D">
        <w:rPr>
          <w:b/>
          <w:i/>
          <w:color w:val="0B0C0C"/>
          <w:sz w:val="28"/>
          <w:szCs w:val="28"/>
          <w:highlight w:val="white"/>
          <w:lang w:val="en-GB"/>
        </w:rPr>
        <w:t>Increase in Hourly Pay rates</w:t>
      </w:r>
    </w:p>
    <w:p w14:paraId="00000020" w14:textId="77777777" w:rsidR="00456741" w:rsidRDefault="00C22F87">
      <w:pPr>
        <w:pStyle w:val="Normal1"/>
        <w:rPr>
          <w:highlight w:val="white"/>
          <w:lang w:val="en-GB"/>
        </w:rPr>
      </w:pPr>
      <w:r w:rsidRPr="00E41DB6">
        <w:rPr>
          <w:highlight w:val="white"/>
          <w:lang w:val="en-GB"/>
        </w:rPr>
        <w:t xml:space="preserve">The hourly pay ranges from approximately £10.37 “per hour for a Student Nurse” to </w:t>
      </w:r>
      <w:r w:rsidRPr="00E41DB6">
        <w:rPr>
          <w:color w:val="1A1F3E"/>
          <w:highlight w:val="white"/>
          <w:lang w:val="en-GB"/>
        </w:rPr>
        <w:t>£55.99</w:t>
      </w:r>
      <w:r w:rsidRPr="00E41DB6">
        <w:rPr>
          <w:highlight w:val="white"/>
          <w:lang w:val="en-GB"/>
        </w:rPr>
        <w:t xml:space="preserve"> “per hour for a Nurse Consultant”. The previous hourly rates have seen a hike since the new government pay rise policies, with nurses in pay band 6-7 having a 4% hike, while nurses in band 8a and above have a 2.97% hike, which is considerably less in comparison to the “17.6% pay boost asked by the Royal College of </w:t>
      </w:r>
      <w:hyperlink r:id="rId6">
        <w:r w:rsidRPr="00E41DB6">
          <w:rPr>
            <w:highlight w:val="white"/>
            <w:lang w:val="en-GB"/>
          </w:rPr>
          <w:t>Nursing</w:t>
        </w:r>
      </w:hyperlink>
      <w:r w:rsidRPr="00E41DB6">
        <w:rPr>
          <w:highlight w:val="white"/>
          <w:lang w:val="en-GB"/>
        </w:rPr>
        <w:t xml:space="preserve"> (RCN) which, if applied to all NHS staff apart from doctors and dentists, would cost £9bn” (</w:t>
      </w:r>
      <w:proofErr w:type="spellStart"/>
      <w:r w:rsidRPr="00E41DB6">
        <w:rPr>
          <w:lang w:val="en-GB"/>
        </w:rPr>
        <w:t>theguardian</w:t>
      </w:r>
      <w:proofErr w:type="spellEnd"/>
      <w:r w:rsidRPr="00E41DB6">
        <w:rPr>
          <w:lang w:val="en-GB"/>
        </w:rPr>
        <w:t>, 2022</w:t>
      </w:r>
      <w:r w:rsidRPr="00E41DB6">
        <w:rPr>
          <w:highlight w:val="white"/>
          <w:lang w:val="en-GB"/>
        </w:rPr>
        <w:t>).</w:t>
      </w:r>
    </w:p>
    <w:p w14:paraId="75558A3D" w14:textId="77777777" w:rsidR="0073406D" w:rsidRPr="00E41DB6" w:rsidRDefault="0073406D">
      <w:pPr>
        <w:pStyle w:val="Normal1"/>
        <w:rPr>
          <w:highlight w:val="white"/>
          <w:lang w:val="en-GB"/>
        </w:rPr>
      </w:pPr>
    </w:p>
    <w:p w14:paraId="00000021" w14:textId="4D9568C1" w:rsidR="00456741" w:rsidRPr="0073406D" w:rsidRDefault="006C1C28">
      <w:pPr>
        <w:pStyle w:val="Normal1"/>
        <w:rPr>
          <w:b/>
          <w:i/>
          <w:sz w:val="28"/>
          <w:szCs w:val="28"/>
          <w:highlight w:val="white"/>
          <w:lang w:val="en-GB"/>
        </w:rPr>
      </w:pPr>
      <w:r w:rsidRPr="0073406D">
        <w:rPr>
          <w:b/>
          <w:i/>
          <w:sz w:val="28"/>
          <w:szCs w:val="28"/>
          <w:highlight w:val="white"/>
          <w:lang w:val="en-GB"/>
        </w:rPr>
        <w:t xml:space="preserve">3.1.4 </w:t>
      </w:r>
      <w:r w:rsidR="00C22F87" w:rsidRPr="0073406D">
        <w:rPr>
          <w:b/>
          <w:i/>
          <w:sz w:val="28"/>
          <w:szCs w:val="28"/>
          <w:highlight w:val="white"/>
          <w:lang w:val="en-GB"/>
        </w:rPr>
        <w:t>High-cost area supplements</w:t>
      </w:r>
    </w:p>
    <w:p w14:paraId="21C1FEC1" w14:textId="77777777" w:rsidR="0073406D" w:rsidRDefault="00C22F87">
      <w:pPr>
        <w:pStyle w:val="Normal1"/>
        <w:rPr>
          <w:highlight w:val="white"/>
          <w:lang w:val="en-GB"/>
        </w:rPr>
      </w:pPr>
      <w:r w:rsidRPr="00E41DB6">
        <w:rPr>
          <w:highlight w:val="white"/>
          <w:lang w:val="en-GB"/>
        </w:rPr>
        <w:t xml:space="preserve">High-cost area supplements are additional payments given out to all staff NHS, also received by nurses, for living in London and nearby regions. As of 2021, in “the inner London region, 20% of the basic salary, subject to a minimum payment of £4,608 and a maximum of £7,097 is provided to employees; the outer London region employees receive, 15% of the basic salary, subject to a minimum payment of £3,898 and a maximum of £4,967; and for fringe regions, 5% of basic salary, </w:t>
      </w:r>
      <w:r w:rsidRPr="00E41DB6">
        <w:rPr>
          <w:highlight w:val="white"/>
          <w:lang w:val="en-GB"/>
        </w:rPr>
        <w:lastRenderedPageBreak/>
        <w:t>subject to a minimum payment of £1,066 and a maximum of £1,845 is awarded to employees” (</w:t>
      </w:r>
      <w:proofErr w:type="spellStart"/>
      <w:r w:rsidRPr="00E41DB6">
        <w:rPr>
          <w:lang w:val="en-GB"/>
        </w:rPr>
        <w:t>nuffieldtrust</w:t>
      </w:r>
      <w:proofErr w:type="spellEnd"/>
      <w:r w:rsidRPr="00E41DB6">
        <w:rPr>
          <w:lang w:val="en-GB"/>
        </w:rPr>
        <w:t>, 2022</w:t>
      </w:r>
      <w:r w:rsidRPr="00E41DB6">
        <w:rPr>
          <w:highlight w:val="white"/>
          <w:lang w:val="en-GB"/>
        </w:rPr>
        <w:t xml:space="preserve">). All the HCAS have seen a revision since the price hike awarded by the government which is included in the pay </w:t>
      </w:r>
      <w:proofErr w:type="gramStart"/>
      <w:r w:rsidRPr="00E41DB6">
        <w:rPr>
          <w:highlight w:val="white"/>
          <w:lang w:val="en-GB"/>
        </w:rPr>
        <w:t>scale</w:t>
      </w:r>
      <w:proofErr w:type="gramEnd"/>
    </w:p>
    <w:p w14:paraId="00000022" w14:textId="200CAFD3" w:rsidR="00456741" w:rsidRPr="00E41DB6" w:rsidRDefault="00C22F87">
      <w:pPr>
        <w:pStyle w:val="Normal1"/>
        <w:rPr>
          <w:highlight w:val="white"/>
          <w:lang w:val="en-GB"/>
        </w:rPr>
      </w:pPr>
      <w:r w:rsidRPr="00E41DB6">
        <w:rPr>
          <w:highlight w:val="white"/>
          <w:lang w:val="en-GB"/>
        </w:rPr>
        <w:t xml:space="preserve">. </w:t>
      </w:r>
    </w:p>
    <w:p w14:paraId="00000023" w14:textId="6D4FCE45" w:rsidR="00456741" w:rsidRPr="0073406D" w:rsidRDefault="006C1C28">
      <w:pPr>
        <w:pStyle w:val="Normal1"/>
        <w:rPr>
          <w:b/>
          <w:i/>
          <w:color w:val="454545"/>
          <w:sz w:val="28"/>
          <w:szCs w:val="28"/>
          <w:highlight w:val="white"/>
          <w:lang w:val="en-GB"/>
        </w:rPr>
      </w:pPr>
      <w:r w:rsidRPr="0073406D">
        <w:rPr>
          <w:b/>
          <w:i/>
          <w:color w:val="454545"/>
          <w:sz w:val="28"/>
          <w:szCs w:val="28"/>
          <w:highlight w:val="white"/>
          <w:lang w:val="en-GB"/>
        </w:rPr>
        <w:t xml:space="preserve">3.1.5 </w:t>
      </w:r>
      <w:r w:rsidR="00C22F87" w:rsidRPr="0073406D">
        <w:rPr>
          <w:b/>
          <w:i/>
          <w:color w:val="454545"/>
          <w:sz w:val="28"/>
          <w:szCs w:val="28"/>
          <w:highlight w:val="white"/>
          <w:lang w:val="en-GB"/>
        </w:rPr>
        <w:t>Pay enhancements, Death in Service and Pension Plan</w:t>
      </w:r>
    </w:p>
    <w:p w14:paraId="00000024" w14:textId="77777777" w:rsidR="00456741" w:rsidRDefault="00C22F87">
      <w:pPr>
        <w:pStyle w:val="Normal1"/>
        <w:rPr>
          <w:color w:val="454545"/>
          <w:highlight w:val="white"/>
          <w:lang w:val="en-GB"/>
        </w:rPr>
      </w:pPr>
      <w:r w:rsidRPr="00E41DB6">
        <w:rPr>
          <w:color w:val="454545"/>
          <w:highlight w:val="white"/>
          <w:lang w:val="en-GB"/>
        </w:rPr>
        <w:t xml:space="preserve">Rewards for working out of hours, overtime pay, shift </w:t>
      </w:r>
      <w:proofErr w:type="gramStart"/>
      <w:r w:rsidRPr="00E41DB6">
        <w:rPr>
          <w:color w:val="454545"/>
          <w:highlight w:val="white"/>
          <w:lang w:val="en-GB"/>
        </w:rPr>
        <w:t>pays</w:t>
      </w:r>
      <w:proofErr w:type="gramEnd"/>
      <w:r w:rsidRPr="00E41DB6">
        <w:rPr>
          <w:color w:val="454545"/>
          <w:highlight w:val="white"/>
          <w:lang w:val="en-GB"/>
        </w:rPr>
        <w:t xml:space="preserve"> and on-call charges are added benefits for NHS nurses (</w:t>
      </w:r>
      <w:proofErr w:type="spellStart"/>
      <w:r w:rsidRPr="00E41DB6">
        <w:rPr>
          <w:lang w:val="en-GB"/>
        </w:rPr>
        <w:t>imgconnect</w:t>
      </w:r>
      <w:proofErr w:type="spellEnd"/>
      <w:r w:rsidRPr="00E41DB6">
        <w:rPr>
          <w:lang w:val="en-GB"/>
        </w:rPr>
        <w:t>, 2019</w:t>
      </w:r>
      <w:r w:rsidRPr="00E41DB6">
        <w:rPr>
          <w:color w:val="454545"/>
          <w:highlight w:val="white"/>
          <w:lang w:val="en-GB"/>
        </w:rPr>
        <w:t xml:space="preserve">). These opportunities can significantly increase the take-home pay for nurses. In case of death in service NHS offers four times the annual pay as compensation to the beneficiary. Similarly, under the pension scheme, NHS offers 6% of the basic pay as a pension with the employee contributing 3% of it every month. </w:t>
      </w:r>
    </w:p>
    <w:p w14:paraId="75E3B508" w14:textId="77777777" w:rsidR="0073406D" w:rsidRPr="00E41DB6" w:rsidRDefault="0073406D">
      <w:pPr>
        <w:pStyle w:val="Normal1"/>
        <w:rPr>
          <w:color w:val="454545"/>
          <w:highlight w:val="white"/>
          <w:lang w:val="en-GB"/>
        </w:rPr>
      </w:pPr>
    </w:p>
    <w:p w14:paraId="00000025" w14:textId="0F7067CA" w:rsidR="00456741" w:rsidRPr="0073406D" w:rsidRDefault="006C1C28">
      <w:pPr>
        <w:pStyle w:val="Normal1"/>
        <w:rPr>
          <w:b/>
          <w:sz w:val="28"/>
          <w:szCs w:val="28"/>
          <w:lang w:val="en-GB"/>
        </w:rPr>
      </w:pPr>
      <w:r w:rsidRPr="0073406D">
        <w:rPr>
          <w:b/>
          <w:sz w:val="28"/>
          <w:szCs w:val="28"/>
          <w:lang w:val="en-GB"/>
        </w:rPr>
        <w:t xml:space="preserve">3.2 </w:t>
      </w:r>
      <w:proofErr w:type="gramStart"/>
      <w:r w:rsidR="00C22F87" w:rsidRPr="0073406D">
        <w:rPr>
          <w:b/>
          <w:sz w:val="28"/>
          <w:szCs w:val="28"/>
          <w:lang w:val="en-GB"/>
        </w:rPr>
        <w:t>Non-Monetary</w:t>
      </w:r>
      <w:proofErr w:type="gramEnd"/>
      <w:r w:rsidR="00C22F87" w:rsidRPr="0073406D">
        <w:rPr>
          <w:b/>
          <w:sz w:val="28"/>
          <w:szCs w:val="28"/>
          <w:lang w:val="en-GB"/>
        </w:rPr>
        <w:t xml:space="preserve"> retention schemes used by NHS to retain Nursing professionals</w:t>
      </w:r>
    </w:p>
    <w:p w14:paraId="00000026" w14:textId="55BF2A55" w:rsidR="00456741" w:rsidRPr="0073406D" w:rsidRDefault="006C1C28">
      <w:pPr>
        <w:pStyle w:val="Normal1"/>
        <w:rPr>
          <w:b/>
          <w:i/>
          <w:sz w:val="28"/>
          <w:szCs w:val="28"/>
          <w:lang w:val="en-GB"/>
        </w:rPr>
      </w:pPr>
      <w:r w:rsidRPr="0073406D">
        <w:rPr>
          <w:b/>
          <w:i/>
          <w:sz w:val="28"/>
          <w:szCs w:val="28"/>
          <w:lang w:val="en-GB"/>
        </w:rPr>
        <w:t xml:space="preserve">3.2.1 </w:t>
      </w:r>
      <w:r w:rsidR="00C22F87" w:rsidRPr="0073406D">
        <w:rPr>
          <w:b/>
          <w:i/>
          <w:sz w:val="28"/>
          <w:szCs w:val="28"/>
          <w:lang w:val="en-GB"/>
        </w:rPr>
        <w:t>Annual Leave</w:t>
      </w:r>
    </w:p>
    <w:p w14:paraId="00000027" w14:textId="77777777" w:rsidR="00456741" w:rsidRDefault="00C22F87">
      <w:pPr>
        <w:pStyle w:val="Normal1"/>
        <w:rPr>
          <w:highlight w:val="white"/>
          <w:lang w:val="en-GB"/>
        </w:rPr>
      </w:pPr>
      <w:r w:rsidRPr="00E41DB6">
        <w:rPr>
          <w:highlight w:val="white"/>
          <w:lang w:val="en-GB"/>
        </w:rPr>
        <w:t xml:space="preserve">NHS offers a </w:t>
      </w:r>
      <w:proofErr w:type="gramStart"/>
      <w:r w:rsidRPr="00E41DB6">
        <w:rPr>
          <w:highlight w:val="white"/>
          <w:lang w:val="en-GB"/>
        </w:rPr>
        <w:t>27-33 day</w:t>
      </w:r>
      <w:proofErr w:type="gramEnd"/>
      <w:r w:rsidRPr="00E41DB6">
        <w:rPr>
          <w:highlight w:val="white"/>
          <w:lang w:val="en-GB"/>
        </w:rPr>
        <w:t xml:space="preserve"> annual leave per year with 8 additional bank holidays to its employees depending on their length of service. All the employees can encash a week’s worth of pay in February every year, making it a lucrative offer. </w:t>
      </w:r>
    </w:p>
    <w:p w14:paraId="356D3C4C" w14:textId="77777777" w:rsidR="0073406D" w:rsidRPr="00E41DB6" w:rsidRDefault="0073406D">
      <w:pPr>
        <w:pStyle w:val="Normal1"/>
        <w:rPr>
          <w:highlight w:val="white"/>
          <w:lang w:val="en-GB"/>
        </w:rPr>
      </w:pPr>
    </w:p>
    <w:p w14:paraId="00000028" w14:textId="1E46EAFC" w:rsidR="00456741" w:rsidRPr="0073406D" w:rsidRDefault="006C1C28">
      <w:pPr>
        <w:pStyle w:val="Normal1"/>
        <w:rPr>
          <w:b/>
          <w:i/>
          <w:sz w:val="28"/>
          <w:szCs w:val="28"/>
          <w:highlight w:val="white"/>
          <w:lang w:val="en-GB"/>
        </w:rPr>
      </w:pPr>
      <w:r w:rsidRPr="0073406D">
        <w:rPr>
          <w:b/>
          <w:i/>
          <w:sz w:val="28"/>
          <w:szCs w:val="28"/>
          <w:highlight w:val="white"/>
          <w:lang w:val="en-GB"/>
        </w:rPr>
        <w:t xml:space="preserve">3.2.2 </w:t>
      </w:r>
      <w:r w:rsidR="00C22F87" w:rsidRPr="0073406D">
        <w:rPr>
          <w:b/>
          <w:i/>
          <w:sz w:val="28"/>
          <w:szCs w:val="28"/>
          <w:highlight w:val="white"/>
          <w:lang w:val="en-GB"/>
        </w:rPr>
        <w:t>Employee Assistant</w:t>
      </w:r>
    </w:p>
    <w:p w14:paraId="00000029" w14:textId="77777777" w:rsidR="00456741" w:rsidRDefault="00C22F87">
      <w:pPr>
        <w:pStyle w:val="Normal1"/>
        <w:rPr>
          <w:highlight w:val="white"/>
          <w:lang w:val="en-GB"/>
        </w:rPr>
      </w:pPr>
      <w:r w:rsidRPr="00E41DB6">
        <w:rPr>
          <w:highlight w:val="white"/>
          <w:lang w:val="en-GB"/>
        </w:rPr>
        <w:t xml:space="preserve">NHS provides counselling through its occupational health service to all its employees depending on various criteria to assess their mental </w:t>
      </w:r>
      <w:proofErr w:type="spellStart"/>
      <w:r w:rsidRPr="00E41DB6">
        <w:rPr>
          <w:highlight w:val="white"/>
          <w:lang w:val="en-GB"/>
        </w:rPr>
        <w:t>well being</w:t>
      </w:r>
      <w:proofErr w:type="spellEnd"/>
      <w:r w:rsidRPr="00E41DB6">
        <w:rPr>
          <w:highlight w:val="white"/>
          <w:lang w:val="en-GB"/>
        </w:rPr>
        <w:t xml:space="preserve"> allowing them to perform to their best ability.</w:t>
      </w:r>
    </w:p>
    <w:p w14:paraId="7BEF5BE8" w14:textId="77777777" w:rsidR="0073406D" w:rsidRPr="00E41DB6" w:rsidRDefault="0073406D">
      <w:pPr>
        <w:pStyle w:val="Normal1"/>
        <w:rPr>
          <w:highlight w:val="white"/>
          <w:lang w:val="en-GB"/>
        </w:rPr>
      </w:pPr>
    </w:p>
    <w:p w14:paraId="0000002A" w14:textId="5C5ED5E3" w:rsidR="00456741" w:rsidRPr="0073406D" w:rsidRDefault="006C1C28">
      <w:pPr>
        <w:pStyle w:val="Normal1"/>
        <w:rPr>
          <w:b/>
          <w:i/>
          <w:sz w:val="28"/>
          <w:szCs w:val="28"/>
          <w:highlight w:val="white"/>
          <w:lang w:val="en-GB"/>
        </w:rPr>
      </w:pPr>
      <w:r w:rsidRPr="0073406D">
        <w:rPr>
          <w:b/>
          <w:i/>
          <w:sz w:val="28"/>
          <w:szCs w:val="28"/>
          <w:highlight w:val="white"/>
          <w:lang w:val="en-GB"/>
        </w:rPr>
        <w:t xml:space="preserve">3.2.3 </w:t>
      </w:r>
      <w:r w:rsidR="00C22F87" w:rsidRPr="0073406D">
        <w:rPr>
          <w:b/>
          <w:i/>
          <w:sz w:val="28"/>
          <w:szCs w:val="28"/>
          <w:highlight w:val="white"/>
          <w:lang w:val="en-GB"/>
        </w:rPr>
        <w:t>Eye Tests and Flu Jabs</w:t>
      </w:r>
    </w:p>
    <w:p w14:paraId="0000002B" w14:textId="77777777" w:rsidR="00456741" w:rsidRDefault="00C22F87">
      <w:pPr>
        <w:pStyle w:val="Normal1"/>
        <w:rPr>
          <w:highlight w:val="white"/>
          <w:lang w:val="en-GB"/>
        </w:rPr>
      </w:pPr>
      <w:r w:rsidRPr="00E41DB6">
        <w:rPr>
          <w:highlight w:val="white"/>
          <w:lang w:val="en-GB"/>
        </w:rPr>
        <w:t xml:space="preserve">NHS cover the costs of annual eye check-up for all its employees and in case of a need for glasses, it contributes up to £50 which can be claimed on producing valid receipts. It also offers a yearly flu jab to all employees in October/ November via "clinics set up at London and Leeds offices". </w:t>
      </w:r>
    </w:p>
    <w:p w14:paraId="125AB546" w14:textId="77777777" w:rsidR="0073406D" w:rsidRDefault="0073406D">
      <w:pPr>
        <w:pStyle w:val="Normal1"/>
        <w:rPr>
          <w:highlight w:val="white"/>
          <w:lang w:val="en-GB"/>
        </w:rPr>
      </w:pPr>
    </w:p>
    <w:p w14:paraId="3390FC65" w14:textId="77777777" w:rsidR="0073406D" w:rsidRDefault="0073406D">
      <w:pPr>
        <w:pStyle w:val="Normal1"/>
        <w:rPr>
          <w:b/>
          <w:i/>
          <w:sz w:val="28"/>
          <w:szCs w:val="28"/>
          <w:highlight w:val="white"/>
          <w:lang w:val="en-GB"/>
        </w:rPr>
      </w:pPr>
    </w:p>
    <w:p w14:paraId="259E6634" w14:textId="77777777" w:rsidR="0073406D" w:rsidRDefault="0073406D">
      <w:pPr>
        <w:pStyle w:val="Normal1"/>
        <w:rPr>
          <w:b/>
          <w:i/>
          <w:sz w:val="28"/>
          <w:szCs w:val="28"/>
          <w:highlight w:val="white"/>
          <w:lang w:val="en-GB"/>
        </w:rPr>
      </w:pPr>
    </w:p>
    <w:p w14:paraId="1FB6C0F6" w14:textId="77777777" w:rsidR="0073406D" w:rsidRDefault="0073406D">
      <w:pPr>
        <w:pStyle w:val="Normal1"/>
        <w:rPr>
          <w:b/>
          <w:i/>
          <w:sz w:val="28"/>
          <w:szCs w:val="28"/>
          <w:highlight w:val="white"/>
          <w:lang w:val="en-GB"/>
        </w:rPr>
      </w:pPr>
    </w:p>
    <w:p w14:paraId="4E3672BB" w14:textId="5E0923FE" w:rsidR="0073406D" w:rsidRDefault="006C1C28">
      <w:pPr>
        <w:pStyle w:val="Normal1"/>
        <w:rPr>
          <w:b/>
          <w:i/>
          <w:sz w:val="28"/>
          <w:szCs w:val="28"/>
          <w:highlight w:val="white"/>
          <w:lang w:val="en-GB"/>
        </w:rPr>
      </w:pPr>
      <w:r w:rsidRPr="0073406D">
        <w:rPr>
          <w:b/>
          <w:i/>
          <w:sz w:val="28"/>
          <w:szCs w:val="28"/>
          <w:highlight w:val="white"/>
          <w:lang w:val="en-GB"/>
        </w:rPr>
        <w:lastRenderedPageBreak/>
        <w:t xml:space="preserve">3.2.4 </w:t>
      </w:r>
      <w:r w:rsidR="00C22F87" w:rsidRPr="0073406D">
        <w:rPr>
          <w:b/>
          <w:i/>
          <w:sz w:val="28"/>
          <w:szCs w:val="28"/>
          <w:highlight w:val="white"/>
          <w:lang w:val="en-GB"/>
        </w:rPr>
        <w:t>Career Opportunities</w:t>
      </w:r>
    </w:p>
    <w:p w14:paraId="0000002D" w14:textId="3CE8E8C4" w:rsidR="00456741" w:rsidRDefault="00C22F87">
      <w:pPr>
        <w:pStyle w:val="Normal1"/>
        <w:rPr>
          <w:highlight w:val="white"/>
          <w:lang w:val="en-GB"/>
        </w:rPr>
      </w:pPr>
      <w:r w:rsidRPr="00E41DB6">
        <w:rPr>
          <w:highlight w:val="white"/>
          <w:lang w:val="en-GB"/>
        </w:rPr>
        <w:t xml:space="preserve">Opportunities to further career growth are provided to all Nursing staff at NHS. They can take up apprenticeships; on-the-job training; be connected to mentors to learn under their guidance; and be provided financial support for getting professional certifications. </w:t>
      </w:r>
    </w:p>
    <w:p w14:paraId="69B4412C" w14:textId="77777777" w:rsidR="0073406D" w:rsidRPr="0073406D" w:rsidRDefault="0073406D">
      <w:pPr>
        <w:pStyle w:val="Normal1"/>
        <w:rPr>
          <w:b/>
          <w:i/>
          <w:sz w:val="28"/>
          <w:szCs w:val="28"/>
          <w:highlight w:val="white"/>
          <w:lang w:val="en-GB"/>
        </w:rPr>
      </w:pPr>
    </w:p>
    <w:p w14:paraId="0000002E" w14:textId="46527D42" w:rsidR="00456741" w:rsidRPr="0073406D" w:rsidRDefault="006C1C28">
      <w:pPr>
        <w:pStyle w:val="Normal1"/>
        <w:rPr>
          <w:b/>
          <w:i/>
          <w:sz w:val="28"/>
          <w:szCs w:val="28"/>
          <w:highlight w:val="white"/>
          <w:lang w:val="en-GB"/>
        </w:rPr>
      </w:pPr>
      <w:r w:rsidRPr="0073406D">
        <w:rPr>
          <w:b/>
          <w:i/>
          <w:sz w:val="28"/>
          <w:szCs w:val="28"/>
          <w:highlight w:val="white"/>
          <w:lang w:val="en-GB"/>
        </w:rPr>
        <w:t>3.2</w:t>
      </w:r>
      <w:r w:rsidR="0073406D" w:rsidRPr="0073406D">
        <w:rPr>
          <w:b/>
          <w:i/>
          <w:sz w:val="28"/>
          <w:szCs w:val="28"/>
          <w:highlight w:val="white"/>
          <w:lang w:val="en-GB"/>
        </w:rPr>
        <w:t xml:space="preserve">.5 </w:t>
      </w:r>
      <w:r w:rsidR="00C22F87" w:rsidRPr="0073406D">
        <w:rPr>
          <w:b/>
          <w:i/>
          <w:sz w:val="28"/>
          <w:szCs w:val="28"/>
          <w:highlight w:val="white"/>
          <w:lang w:val="en-GB"/>
        </w:rPr>
        <w:t>Season ticket loan</w:t>
      </w:r>
    </w:p>
    <w:p w14:paraId="0000002F" w14:textId="77777777" w:rsidR="00456741" w:rsidRDefault="00C22F87">
      <w:pPr>
        <w:pStyle w:val="Normal1"/>
        <w:rPr>
          <w:highlight w:val="white"/>
          <w:lang w:val="en-GB"/>
        </w:rPr>
      </w:pPr>
      <w:r w:rsidRPr="00E41DB6">
        <w:rPr>
          <w:highlight w:val="white"/>
          <w:lang w:val="en-GB"/>
        </w:rPr>
        <w:t xml:space="preserve">NHS offers interest-free loans that the staff can utilize to purchase annual travel tickets which are deducted </w:t>
      </w:r>
      <w:proofErr w:type="gramStart"/>
      <w:r w:rsidRPr="00E41DB6">
        <w:rPr>
          <w:highlight w:val="white"/>
          <w:lang w:val="en-GB"/>
        </w:rPr>
        <w:t>on a monthly basis</w:t>
      </w:r>
      <w:proofErr w:type="gramEnd"/>
      <w:r w:rsidRPr="00E41DB6">
        <w:rPr>
          <w:highlight w:val="white"/>
          <w:lang w:val="en-GB"/>
        </w:rPr>
        <w:t xml:space="preserve"> from their pay.</w:t>
      </w:r>
    </w:p>
    <w:p w14:paraId="31F0AA6B" w14:textId="77777777" w:rsidR="0073406D" w:rsidRPr="00E41DB6" w:rsidRDefault="0073406D">
      <w:pPr>
        <w:pStyle w:val="Normal1"/>
        <w:rPr>
          <w:highlight w:val="white"/>
          <w:lang w:val="en-GB"/>
        </w:rPr>
      </w:pPr>
    </w:p>
    <w:p w14:paraId="00000030" w14:textId="6B6A8FB1" w:rsidR="00456741" w:rsidRPr="0073406D" w:rsidRDefault="0073406D">
      <w:pPr>
        <w:pStyle w:val="Normal1"/>
        <w:rPr>
          <w:b/>
          <w:i/>
          <w:sz w:val="28"/>
          <w:szCs w:val="28"/>
          <w:highlight w:val="white"/>
          <w:lang w:val="en-GB"/>
        </w:rPr>
      </w:pPr>
      <w:r w:rsidRPr="0073406D">
        <w:rPr>
          <w:b/>
          <w:i/>
          <w:sz w:val="28"/>
          <w:szCs w:val="28"/>
          <w:highlight w:val="white"/>
          <w:lang w:val="en-GB"/>
        </w:rPr>
        <w:t xml:space="preserve">3.2.6 </w:t>
      </w:r>
      <w:r w:rsidR="00C22F87" w:rsidRPr="0073406D">
        <w:rPr>
          <w:b/>
          <w:i/>
          <w:sz w:val="28"/>
          <w:szCs w:val="28"/>
          <w:highlight w:val="white"/>
          <w:lang w:val="en-GB"/>
        </w:rPr>
        <w:t>Family Friendly</w:t>
      </w:r>
    </w:p>
    <w:p w14:paraId="00000031" w14:textId="77777777" w:rsidR="00456741" w:rsidRDefault="00C22F87">
      <w:pPr>
        <w:pStyle w:val="Normal1"/>
        <w:rPr>
          <w:lang w:val="en-GB"/>
        </w:rPr>
      </w:pPr>
      <w:r w:rsidRPr="00E41DB6">
        <w:rPr>
          <w:highlight w:val="white"/>
          <w:lang w:val="en-GB"/>
        </w:rPr>
        <w:t>NHS offers parental leaves, childcare support, financial aid, flexible working hours to enhance staff performance and employee retention and suitable healthcare benefits, discounts on many deals in fashion, food, phone bills and travel vouchers.</w:t>
      </w:r>
    </w:p>
    <w:p w14:paraId="0DD29188" w14:textId="77777777" w:rsidR="0073406D" w:rsidRPr="00E41DB6" w:rsidRDefault="0073406D">
      <w:pPr>
        <w:pStyle w:val="Normal1"/>
        <w:rPr>
          <w:lang w:val="en-GB"/>
        </w:rPr>
      </w:pPr>
    </w:p>
    <w:p w14:paraId="00000032" w14:textId="62F755FC" w:rsidR="00456741" w:rsidRPr="0073406D" w:rsidRDefault="0073406D">
      <w:pPr>
        <w:pStyle w:val="Heading1"/>
        <w:rPr>
          <w:sz w:val="32"/>
          <w:szCs w:val="32"/>
          <w:lang w:val="en-GB"/>
        </w:rPr>
      </w:pPr>
      <w:bookmarkStart w:id="4" w:name="_ecxd3dm2alrv" w:colFirst="0" w:colLast="0"/>
      <w:bookmarkEnd w:id="4"/>
      <w:r w:rsidRPr="0073406D">
        <w:rPr>
          <w:sz w:val="32"/>
          <w:szCs w:val="32"/>
          <w:lang w:val="en-GB"/>
        </w:rPr>
        <w:t xml:space="preserve">4. </w:t>
      </w:r>
      <w:r w:rsidR="00C22F87" w:rsidRPr="0073406D">
        <w:rPr>
          <w:sz w:val="32"/>
          <w:szCs w:val="32"/>
          <w:lang w:val="en-GB"/>
        </w:rPr>
        <w:t xml:space="preserve">Recommendations to improve nurse retention to lower nurse attrition rate in the UK. </w:t>
      </w:r>
    </w:p>
    <w:p w14:paraId="00000033" w14:textId="77777777" w:rsidR="00456741" w:rsidRDefault="00C22F87">
      <w:pPr>
        <w:pStyle w:val="Normal1"/>
        <w:rPr>
          <w:color w:val="222222"/>
          <w:highlight w:val="white"/>
          <w:lang w:val="en-GB"/>
        </w:rPr>
      </w:pPr>
      <w:r w:rsidRPr="00E41DB6">
        <w:rPr>
          <w:lang w:val="en-GB"/>
        </w:rPr>
        <w:t>Various factors influence nurse retention and turnover rates, which include "</w:t>
      </w:r>
      <w:r w:rsidRPr="00E41DB6">
        <w:rPr>
          <w:color w:val="212121"/>
          <w:highlight w:val="white"/>
          <w:lang w:val="en-GB"/>
        </w:rPr>
        <w:t xml:space="preserve">nursing leadership and management, education and career advancement, organisational (work) environment, staffing levels, professional issues, support at work, personal influences, demographic influences, and financial remuneration” </w:t>
      </w:r>
      <w:r w:rsidRPr="00E41DB6">
        <w:rPr>
          <w:lang w:val="en-GB"/>
        </w:rPr>
        <w:t>(</w:t>
      </w:r>
      <w:proofErr w:type="spellStart"/>
      <w:r w:rsidRPr="00E41DB6">
        <w:rPr>
          <w:color w:val="222222"/>
          <w:highlight w:val="white"/>
          <w:lang w:val="en-GB"/>
        </w:rPr>
        <w:t>Marufu</w:t>
      </w:r>
      <w:proofErr w:type="spellEnd"/>
      <w:r w:rsidRPr="00E41DB6">
        <w:rPr>
          <w:color w:val="222222"/>
          <w:highlight w:val="white"/>
          <w:lang w:val="en-GB"/>
        </w:rPr>
        <w:t xml:space="preserve"> et at., 2021). There can be various schemes that can be incorporated to improve the retention of nurses in the health sector in terms of communication, </w:t>
      </w:r>
      <w:proofErr w:type="gramStart"/>
      <w:r w:rsidRPr="00E41DB6">
        <w:rPr>
          <w:color w:val="222222"/>
          <w:highlight w:val="white"/>
          <w:lang w:val="en-GB"/>
        </w:rPr>
        <w:t>benefits</w:t>
      </w:r>
      <w:proofErr w:type="gramEnd"/>
      <w:r w:rsidRPr="00E41DB6">
        <w:rPr>
          <w:color w:val="222222"/>
          <w:highlight w:val="white"/>
          <w:lang w:val="en-GB"/>
        </w:rPr>
        <w:t xml:space="preserve"> and policies (</w:t>
      </w:r>
      <w:proofErr w:type="spellStart"/>
      <w:r w:rsidRPr="00E41DB6">
        <w:rPr>
          <w:color w:val="222222"/>
          <w:highlight w:val="white"/>
          <w:lang w:val="en-GB"/>
        </w:rPr>
        <w:t>Duru</w:t>
      </w:r>
      <w:proofErr w:type="spellEnd"/>
      <w:r w:rsidRPr="00E41DB6">
        <w:rPr>
          <w:color w:val="222222"/>
          <w:highlight w:val="white"/>
          <w:lang w:val="en-GB"/>
        </w:rPr>
        <w:t xml:space="preserve"> and Hammoud, 022).</w:t>
      </w:r>
    </w:p>
    <w:p w14:paraId="74C89F1E" w14:textId="77777777" w:rsidR="0073406D" w:rsidRPr="00E41DB6" w:rsidRDefault="0073406D">
      <w:pPr>
        <w:pStyle w:val="Normal1"/>
        <w:rPr>
          <w:color w:val="222222"/>
          <w:highlight w:val="white"/>
          <w:lang w:val="en-GB"/>
        </w:rPr>
      </w:pPr>
    </w:p>
    <w:p w14:paraId="00000034" w14:textId="5A097C41" w:rsidR="00456741" w:rsidRPr="0073406D" w:rsidRDefault="0073406D">
      <w:pPr>
        <w:pStyle w:val="Normal1"/>
        <w:rPr>
          <w:b/>
          <w:i/>
          <w:color w:val="222222"/>
          <w:sz w:val="28"/>
          <w:szCs w:val="28"/>
          <w:highlight w:val="white"/>
          <w:lang w:val="en-GB"/>
        </w:rPr>
      </w:pPr>
      <w:r w:rsidRPr="0073406D">
        <w:rPr>
          <w:b/>
          <w:i/>
          <w:color w:val="222222"/>
          <w:sz w:val="28"/>
          <w:szCs w:val="28"/>
          <w:highlight w:val="white"/>
          <w:lang w:val="en-GB"/>
        </w:rPr>
        <w:t xml:space="preserve">4.1 </w:t>
      </w:r>
      <w:r w:rsidR="00C22F87" w:rsidRPr="0073406D">
        <w:rPr>
          <w:b/>
          <w:i/>
          <w:color w:val="222222"/>
          <w:sz w:val="28"/>
          <w:szCs w:val="28"/>
          <w:highlight w:val="white"/>
          <w:lang w:val="en-GB"/>
        </w:rPr>
        <w:t>Effective Communication</w:t>
      </w:r>
    </w:p>
    <w:p w14:paraId="00000035" w14:textId="77777777" w:rsidR="00456741" w:rsidRDefault="00C22F87">
      <w:pPr>
        <w:pStyle w:val="Normal1"/>
        <w:rPr>
          <w:color w:val="222222"/>
          <w:highlight w:val="white"/>
          <w:lang w:val="en-GB"/>
        </w:rPr>
      </w:pPr>
      <w:r w:rsidRPr="00E41DB6">
        <w:rPr>
          <w:color w:val="222222"/>
          <w:highlight w:val="white"/>
          <w:lang w:val="en-GB"/>
        </w:rPr>
        <w:t xml:space="preserve">Effective communication implies maintaining a proper flow of communication between the management and the staff. This ensures that the leadership is made aware of the staff </w:t>
      </w:r>
      <w:proofErr w:type="gramStart"/>
      <w:r w:rsidRPr="00E41DB6">
        <w:rPr>
          <w:color w:val="222222"/>
          <w:highlight w:val="white"/>
          <w:lang w:val="en-GB"/>
        </w:rPr>
        <w:t>requirements</w:t>
      </w:r>
      <w:proofErr w:type="gramEnd"/>
      <w:r w:rsidRPr="00E41DB6">
        <w:rPr>
          <w:color w:val="222222"/>
          <w:highlight w:val="white"/>
          <w:lang w:val="en-GB"/>
        </w:rPr>
        <w:t xml:space="preserve"> and they devise proper methodologies to satisfy these criteria. Effective communication is recommended to allow the smooth operation of the organisation and a satisfied workforce which doesn’t easily quit. </w:t>
      </w:r>
    </w:p>
    <w:p w14:paraId="7F82FE43" w14:textId="77777777" w:rsidR="0073406D" w:rsidRPr="00E41DB6" w:rsidRDefault="0073406D">
      <w:pPr>
        <w:pStyle w:val="Normal1"/>
        <w:rPr>
          <w:color w:val="222222"/>
          <w:highlight w:val="white"/>
          <w:lang w:val="en-GB"/>
        </w:rPr>
      </w:pPr>
    </w:p>
    <w:p w14:paraId="00000036" w14:textId="16A24CDA" w:rsidR="00456741" w:rsidRPr="0073406D" w:rsidRDefault="0073406D">
      <w:pPr>
        <w:pStyle w:val="Normal1"/>
        <w:rPr>
          <w:b/>
          <w:i/>
          <w:color w:val="222222"/>
          <w:sz w:val="28"/>
          <w:szCs w:val="28"/>
          <w:highlight w:val="white"/>
          <w:lang w:val="en-GB"/>
        </w:rPr>
      </w:pPr>
      <w:r w:rsidRPr="0073406D">
        <w:rPr>
          <w:b/>
          <w:i/>
          <w:color w:val="222222"/>
          <w:sz w:val="28"/>
          <w:szCs w:val="28"/>
          <w:highlight w:val="white"/>
          <w:lang w:val="en-GB"/>
        </w:rPr>
        <w:lastRenderedPageBreak/>
        <w:t xml:space="preserve">4.2 </w:t>
      </w:r>
      <w:r w:rsidR="00C22F87" w:rsidRPr="0073406D">
        <w:rPr>
          <w:b/>
          <w:i/>
          <w:color w:val="222222"/>
          <w:sz w:val="28"/>
          <w:szCs w:val="28"/>
          <w:highlight w:val="white"/>
          <w:lang w:val="en-GB"/>
        </w:rPr>
        <w:t>Respect</w:t>
      </w:r>
    </w:p>
    <w:p w14:paraId="00000037" w14:textId="77777777" w:rsidR="00456741" w:rsidRDefault="00C22F87">
      <w:pPr>
        <w:pStyle w:val="Normal1"/>
        <w:rPr>
          <w:lang w:val="en-GB"/>
        </w:rPr>
      </w:pPr>
      <w:r w:rsidRPr="00E41DB6">
        <w:rPr>
          <w:lang w:val="en-GB"/>
        </w:rPr>
        <w:t xml:space="preserve">Nurses should be accorded the respect they deserve. A respectful work culture ensures effective utilisation of the workforce. Allowing discrimination or bias among nurses in the workplace based on their bands further creates dissent and dissatisfaction among nurses leading to resignations and inefficiency. Proper respect should be awarded to all nurses irrespective of their pay bands </w:t>
      </w:r>
      <w:proofErr w:type="gramStart"/>
      <w:r w:rsidRPr="00E41DB6">
        <w:rPr>
          <w:lang w:val="en-GB"/>
        </w:rPr>
        <w:t>so as to</w:t>
      </w:r>
      <w:proofErr w:type="gramEnd"/>
      <w:r w:rsidRPr="00E41DB6">
        <w:rPr>
          <w:lang w:val="en-GB"/>
        </w:rPr>
        <w:t xml:space="preserve"> retain them in their posts. Bullying should be prohibited in all aspects. Injustices and discrimination faced by nurses should be effectively addressed by the organisation to ensure efficient operation.</w:t>
      </w:r>
    </w:p>
    <w:p w14:paraId="5B8D5414" w14:textId="77777777" w:rsidR="0073406D" w:rsidRPr="00E41DB6" w:rsidRDefault="0073406D">
      <w:pPr>
        <w:pStyle w:val="Normal1"/>
        <w:rPr>
          <w:lang w:val="en-GB"/>
        </w:rPr>
      </w:pPr>
    </w:p>
    <w:p w14:paraId="00000038" w14:textId="60D1F2FC" w:rsidR="00456741" w:rsidRPr="0073406D" w:rsidRDefault="0073406D">
      <w:pPr>
        <w:pStyle w:val="Normal1"/>
        <w:rPr>
          <w:b/>
          <w:i/>
          <w:sz w:val="28"/>
          <w:szCs w:val="28"/>
          <w:lang w:val="en-GB"/>
        </w:rPr>
      </w:pPr>
      <w:r w:rsidRPr="0073406D">
        <w:rPr>
          <w:b/>
          <w:i/>
          <w:sz w:val="28"/>
          <w:szCs w:val="28"/>
          <w:lang w:val="en-GB"/>
        </w:rPr>
        <w:t xml:space="preserve">4.3 </w:t>
      </w:r>
      <w:r w:rsidR="00C22F87" w:rsidRPr="0073406D">
        <w:rPr>
          <w:b/>
          <w:i/>
          <w:sz w:val="28"/>
          <w:szCs w:val="28"/>
          <w:lang w:val="en-GB"/>
        </w:rPr>
        <w:t>Competitive Financial Compensation</w:t>
      </w:r>
    </w:p>
    <w:p w14:paraId="00000039" w14:textId="77777777" w:rsidR="00456741" w:rsidRDefault="00C22F87">
      <w:pPr>
        <w:pStyle w:val="Normal1"/>
        <w:rPr>
          <w:lang w:val="en-GB"/>
        </w:rPr>
      </w:pPr>
      <w:r w:rsidRPr="00E41DB6">
        <w:rPr>
          <w:lang w:val="en-GB"/>
        </w:rPr>
        <w:t xml:space="preserve">Awarding compensation based on additional hours of service, on-call duties, additional services provided, shift duties and overtime by maintaining industry standards allows nurses some added income. Improving the financial standards of the nurses is recommended for nurses to achieve better living conditions, further improving their work-life </w:t>
      </w:r>
      <w:proofErr w:type="gramStart"/>
      <w:r w:rsidRPr="00E41DB6">
        <w:rPr>
          <w:lang w:val="en-GB"/>
        </w:rPr>
        <w:t>balance</w:t>
      </w:r>
      <w:proofErr w:type="gramEnd"/>
      <w:r w:rsidRPr="00E41DB6">
        <w:rPr>
          <w:lang w:val="en-GB"/>
        </w:rPr>
        <w:t xml:space="preserve"> and leading to their job retention.</w:t>
      </w:r>
    </w:p>
    <w:p w14:paraId="6A10B6EE" w14:textId="77777777" w:rsidR="0073406D" w:rsidRPr="00E41DB6" w:rsidRDefault="0073406D">
      <w:pPr>
        <w:pStyle w:val="Normal1"/>
        <w:rPr>
          <w:lang w:val="en-GB"/>
        </w:rPr>
      </w:pPr>
    </w:p>
    <w:p w14:paraId="0000003A" w14:textId="570DDC42" w:rsidR="00456741" w:rsidRPr="0073406D" w:rsidRDefault="0073406D">
      <w:pPr>
        <w:pStyle w:val="Normal1"/>
        <w:rPr>
          <w:b/>
          <w:i/>
          <w:sz w:val="28"/>
          <w:szCs w:val="28"/>
          <w:lang w:val="en-GB"/>
        </w:rPr>
      </w:pPr>
      <w:r w:rsidRPr="0073406D">
        <w:rPr>
          <w:b/>
          <w:i/>
          <w:sz w:val="28"/>
          <w:szCs w:val="28"/>
          <w:lang w:val="en-GB"/>
        </w:rPr>
        <w:t xml:space="preserve">4.4 </w:t>
      </w:r>
      <w:r w:rsidR="00C22F87" w:rsidRPr="0073406D">
        <w:rPr>
          <w:b/>
          <w:i/>
          <w:sz w:val="28"/>
          <w:szCs w:val="28"/>
          <w:lang w:val="en-GB"/>
        </w:rPr>
        <w:t>Benefits</w:t>
      </w:r>
    </w:p>
    <w:p w14:paraId="466106E1" w14:textId="77777777" w:rsidR="0073406D" w:rsidRDefault="00C22F87">
      <w:pPr>
        <w:pStyle w:val="Normal1"/>
        <w:rPr>
          <w:lang w:val="en-GB"/>
        </w:rPr>
      </w:pPr>
      <w:r w:rsidRPr="00E41DB6">
        <w:rPr>
          <w:lang w:val="en-GB"/>
        </w:rPr>
        <w:t xml:space="preserve">Added benefits other than pay rises and monetary benefits are a welcome measure to ensure employee retention. Nurses can be provided with added benefits such as healthcare benefits, tax exempted child support plans, maternity and paternity leaves, pension schemes, travel loans, and various subsidies in many </w:t>
      </w:r>
      <w:proofErr w:type="gramStart"/>
      <w:r w:rsidRPr="00E41DB6">
        <w:rPr>
          <w:lang w:val="en-GB"/>
        </w:rPr>
        <w:t>areas</w:t>
      </w:r>
      <w:proofErr w:type="gramEnd"/>
    </w:p>
    <w:p w14:paraId="0000003B" w14:textId="3CA5F97D" w:rsidR="00456741" w:rsidRPr="00E41DB6" w:rsidRDefault="00C22F87">
      <w:pPr>
        <w:pStyle w:val="Normal1"/>
        <w:rPr>
          <w:lang w:val="en-GB"/>
        </w:rPr>
      </w:pPr>
      <w:r w:rsidRPr="00E41DB6">
        <w:rPr>
          <w:lang w:val="en-GB"/>
        </w:rPr>
        <w:t xml:space="preserve">. </w:t>
      </w:r>
    </w:p>
    <w:p w14:paraId="0000003C" w14:textId="58D571D8" w:rsidR="00456741" w:rsidRPr="0073406D" w:rsidRDefault="0073406D">
      <w:pPr>
        <w:pStyle w:val="Normal1"/>
        <w:rPr>
          <w:b/>
          <w:i/>
          <w:sz w:val="28"/>
          <w:szCs w:val="28"/>
          <w:lang w:val="en-GB"/>
        </w:rPr>
      </w:pPr>
      <w:r w:rsidRPr="0073406D">
        <w:rPr>
          <w:b/>
          <w:i/>
          <w:sz w:val="28"/>
          <w:szCs w:val="28"/>
          <w:lang w:val="en-GB"/>
        </w:rPr>
        <w:t xml:space="preserve">4.5 </w:t>
      </w:r>
      <w:r w:rsidR="00C22F87" w:rsidRPr="0073406D">
        <w:rPr>
          <w:b/>
          <w:i/>
          <w:sz w:val="28"/>
          <w:szCs w:val="28"/>
          <w:lang w:val="en-GB"/>
        </w:rPr>
        <w:t>Proper recognition</w:t>
      </w:r>
    </w:p>
    <w:p w14:paraId="0000003D" w14:textId="77777777" w:rsidR="00456741" w:rsidRDefault="00C22F87">
      <w:pPr>
        <w:pStyle w:val="Normal1"/>
        <w:rPr>
          <w:lang w:val="en-GB"/>
        </w:rPr>
      </w:pPr>
      <w:r w:rsidRPr="00E41DB6">
        <w:rPr>
          <w:lang w:val="en-GB"/>
        </w:rPr>
        <w:t xml:space="preserve">Recognition of efforts undertaken by nurses increases their work efficiency. Timely promotion of able nursing staff, allowing mentorship for them to learn under professionals, and financial aid to increase their professional competency allows nurses to be content in their jobs and deliver their best performance. </w:t>
      </w:r>
    </w:p>
    <w:p w14:paraId="143B418C" w14:textId="77777777" w:rsidR="0073406D" w:rsidRPr="00E41DB6" w:rsidRDefault="0073406D">
      <w:pPr>
        <w:pStyle w:val="Normal1"/>
        <w:rPr>
          <w:lang w:val="en-GB"/>
        </w:rPr>
      </w:pPr>
    </w:p>
    <w:p w14:paraId="0000003E" w14:textId="5CBB066F" w:rsidR="00456741" w:rsidRPr="0073406D" w:rsidRDefault="0073406D">
      <w:pPr>
        <w:pStyle w:val="Heading1"/>
        <w:rPr>
          <w:sz w:val="32"/>
          <w:szCs w:val="32"/>
          <w:lang w:val="en-GB"/>
        </w:rPr>
      </w:pPr>
      <w:bookmarkStart w:id="5" w:name="_8slwjjpcuif" w:colFirst="0" w:colLast="0"/>
      <w:bookmarkEnd w:id="5"/>
      <w:r w:rsidRPr="0073406D">
        <w:rPr>
          <w:sz w:val="32"/>
          <w:szCs w:val="32"/>
          <w:lang w:val="en-GB"/>
        </w:rPr>
        <w:lastRenderedPageBreak/>
        <w:t xml:space="preserve">5. </w:t>
      </w:r>
      <w:r w:rsidR="00C22F87" w:rsidRPr="0073406D">
        <w:rPr>
          <w:sz w:val="32"/>
          <w:szCs w:val="32"/>
          <w:lang w:val="en-GB"/>
        </w:rPr>
        <w:t xml:space="preserve">Conclusion </w:t>
      </w:r>
    </w:p>
    <w:p w14:paraId="0000003F" w14:textId="77777777" w:rsidR="00456741" w:rsidRPr="00E41DB6" w:rsidRDefault="00C22F87">
      <w:pPr>
        <w:pStyle w:val="Normal1"/>
        <w:rPr>
          <w:lang w:val="en-GB"/>
        </w:rPr>
      </w:pPr>
      <w:r w:rsidRPr="00E41DB6">
        <w:rPr>
          <w:lang w:val="en-GB"/>
        </w:rPr>
        <w:t xml:space="preserve">The report provides a detailed insight into NHS’s policies to improve nurse retention in their organisations. NHS is working ceaselessly to improve the benefits offered to its staff in collaboration with the government. The report provides a detail of the various monetary and non-monetary schemes incorporated by NHS to improve nurse retention. Further, the report states that increases in benefits, respect in the workplace, financial compensation and proper recognition allows better retention of nurses in the organisation.  </w:t>
      </w:r>
      <w:r w:rsidRPr="00E41DB6">
        <w:rPr>
          <w:lang w:val="en-GB"/>
        </w:rPr>
        <w:br w:type="page"/>
      </w:r>
    </w:p>
    <w:p w14:paraId="00000040" w14:textId="43BC823C" w:rsidR="00456741" w:rsidRPr="00E41DB6" w:rsidRDefault="0073406D">
      <w:pPr>
        <w:pStyle w:val="Heading1"/>
        <w:rPr>
          <w:lang w:val="en-GB"/>
        </w:rPr>
      </w:pPr>
      <w:bookmarkStart w:id="6" w:name="_wh0hh7l5awg4" w:colFirst="0" w:colLast="0"/>
      <w:bookmarkEnd w:id="6"/>
      <w:r w:rsidRPr="0073406D">
        <w:rPr>
          <w:sz w:val="32"/>
          <w:szCs w:val="32"/>
          <w:lang w:val="en-GB"/>
        </w:rPr>
        <w:lastRenderedPageBreak/>
        <w:t>6.</w:t>
      </w:r>
      <w:r>
        <w:rPr>
          <w:lang w:val="en-GB"/>
        </w:rPr>
        <w:t xml:space="preserve"> </w:t>
      </w:r>
      <w:r w:rsidR="00C22F87" w:rsidRPr="0073406D">
        <w:rPr>
          <w:sz w:val="32"/>
          <w:szCs w:val="32"/>
          <w:lang w:val="en-GB"/>
        </w:rPr>
        <w:t>Reference List</w:t>
      </w:r>
    </w:p>
    <w:p w14:paraId="00000041" w14:textId="77777777" w:rsidR="00456741" w:rsidRPr="00E41DB6" w:rsidRDefault="00C22F87">
      <w:pPr>
        <w:pStyle w:val="Normal1"/>
        <w:spacing w:before="200"/>
        <w:rPr>
          <w:lang w:val="en-GB"/>
        </w:rPr>
      </w:pPr>
      <w:proofErr w:type="spellStart"/>
      <w:r w:rsidRPr="00E41DB6">
        <w:rPr>
          <w:lang w:val="en-GB"/>
        </w:rPr>
        <w:t>charitytoday</w:t>
      </w:r>
      <w:proofErr w:type="spellEnd"/>
      <w:r w:rsidRPr="00E41DB6">
        <w:rPr>
          <w:lang w:val="en-GB"/>
        </w:rPr>
        <w:t>, 2021. ‘</w:t>
      </w:r>
      <w:r w:rsidRPr="00E41DB6">
        <w:rPr>
          <w:i/>
          <w:lang w:val="en-GB"/>
        </w:rPr>
        <w:t>NHS staff exodus to cost government £21.7billion</w:t>
      </w:r>
      <w:r w:rsidRPr="00E41DB6">
        <w:rPr>
          <w:lang w:val="en-GB"/>
        </w:rPr>
        <w:t>’ [online] Available at:&lt;https://www.charitytoday.co.uk/nhs-staff-exodus-to-cost-government-21-7billion/&gt; [</w:t>
      </w:r>
      <w:proofErr w:type="spellStart"/>
      <w:r w:rsidRPr="00E41DB6">
        <w:rPr>
          <w:lang w:val="en-GB"/>
        </w:rPr>
        <w:t>Accessesd</w:t>
      </w:r>
      <w:proofErr w:type="spellEnd"/>
      <w:r w:rsidRPr="00E41DB6">
        <w:rPr>
          <w:lang w:val="en-GB"/>
        </w:rPr>
        <w:t xml:space="preserve"> on: 6th March 2023]</w:t>
      </w:r>
    </w:p>
    <w:p w14:paraId="00000042" w14:textId="77777777" w:rsidR="00456741" w:rsidRPr="00E41DB6" w:rsidRDefault="00C22F87">
      <w:pPr>
        <w:pStyle w:val="Normal1"/>
        <w:spacing w:before="200"/>
        <w:rPr>
          <w:color w:val="222222"/>
          <w:highlight w:val="white"/>
          <w:lang w:val="en-GB"/>
        </w:rPr>
      </w:pPr>
      <w:proofErr w:type="spellStart"/>
      <w:r w:rsidRPr="00E41DB6">
        <w:rPr>
          <w:color w:val="222222"/>
          <w:highlight w:val="white"/>
          <w:lang w:val="en-GB"/>
        </w:rPr>
        <w:t>Duru</w:t>
      </w:r>
      <w:proofErr w:type="spellEnd"/>
      <w:r w:rsidRPr="00E41DB6">
        <w:rPr>
          <w:color w:val="222222"/>
          <w:highlight w:val="white"/>
          <w:lang w:val="en-GB"/>
        </w:rPr>
        <w:t xml:space="preserve">, D.C. and Hammoud, M.S., 2022. Identifying effective retention strategies for front-line nurses. </w:t>
      </w:r>
      <w:r w:rsidRPr="00E41DB6">
        <w:rPr>
          <w:i/>
          <w:color w:val="222222"/>
          <w:highlight w:val="white"/>
          <w:lang w:val="en-GB"/>
        </w:rPr>
        <w:t>Nursing Management</w:t>
      </w:r>
      <w:r w:rsidRPr="00E41DB6">
        <w:rPr>
          <w:color w:val="222222"/>
          <w:highlight w:val="white"/>
          <w:lang w:val="en-GB"/>
        </w:rPr>
        <w:t xml:space="preserve">, </w:t>
      </w:r>
      <w:r w:rsidRPr="00E41DB6">
        <w:rPr>
          <w:i/>
          <w:color w:val="222222"/>
          <w:highlight w:val="white"/>
          <w:lang w:val="en-GB"/>
        </w:rPr>
        <w:t>29</w:t>
      </w:r>
      <w:r w:rsidRPr="00E41DB6">
        <w:rPr>
          <w:color w:val="222222"/>
          <w:highlight w:val="white"/>
          <w:lang w:val="en-GB"/>
        </w:rPr>
        <w:t>(1).</w:t>
      </w:r>
    </w:p>
    <w:p w14:paraId="00000043" w14:textId="77777777" w:rsidR="00456741" w:rsidRPr="00E41DB6" w:rsidRDefault="00C22F87">
      <w:pPr>
        <w:pStyle w:val="Normal1"/>
        <w:spacing w:before="200"/>
        <w:rPr>
          <w:lang w:val="en-GB"/>
        </w:rPr>
      </w:pPr>
      <w:r w:rsidRPr="00E41DB6">
        <w:rPr>
          <w:lang w:val="en-GB"/>
        </w:rPr>
        <w:t>gov, 2022. ‘</w:t>
      </w:r>
      <w:r w:rsidRPr="00E41DB6">
        <w:rPr>
          <w:i/>
          <w:color w:val="0B0C0C"/>
          <w:lang w:val="en-GB"/>
        </w:rPr>
        <w:t>NHS staff to receive pay rise</w:t>
      </w:r>
      <w:r w:rsidRPr="00E41DB6">
        <w:rPr>
          <w:lang w:val="en-GB"/>
        </w:rPr>
        <w:t>’ [online] Available at:&lt;https://www.gov.uk/government/news/nhs-staff-to-receive-pay-rise&gt; [</w:t>
      </w:r>
      <w:proofErr w:type="spellStart"/>
      <w:r w:rsidRPr="00E41DB6">
        <w:rPr>
          <w:lang w:val="en-GB"/>
        </w:rPr>
        <w:t>Accessesd</w:t>
      </w:r>
      <w:proofErr w:type="spellEnd"/>
      <w:r w:rsidRPr="00E41DB6">
        <w:rPr>
          <w:lang w:val="en-GB"/>
        </w:rPr>
        <w:t xml:space="preserve"> on: 6th March 2023]</w:t>
      </w:r>
    </w:p>
    <w:p w14:paraId="00000044" w14:textId="77777777" w:rsidR="00456741" w:rsidRPr="00E41DB6" w:rsidRDefault="00C22F87">
      <w:pPr>
        <w:pStyle w:val="Normal1"/>
        <w:spacing w:before="200"/>
        <w:rPr>
          <w:lang w:val="en-GB"/>
        </w:rPr>
      </w:pPr>
      <w:proofErr w:type="spellStart"/>
      <w:r w:rsidRPr="00E41DB6">
        <w:rPr>
          <w:lang w:val="en-GB"/>
        </w:rPr>
        <w:t>imgconnect</w:t>
      </w:r>
      <w:proofErr w:type="spellEnd"/>
      <w:r w:rsidRPr="00E41DB6">
        <w:rPr>
          <w:lang w:val="en-GB"/>
        </w:rPr>
        <w:t>, 2019. ‘</w:t>
      </w:r>
      <w:r w:rsidRPr="00E41DB6">
        <w:rPr>
          <w:i/>
          <w:lang w:val="en-GB"/>
        </w:rPr>
        <w:t>What NHS employee benefits can I expect?</w:t>
      </w:r>
      <w:r w:rsidRPr="00E41DB6">
        <w:rPr>
          <w:lang w:val="en-GB"/>
        </w:rPr>
        <w:t>’ [online] Available at:&lt;https://www.imgconnect.co.uk/news/2019/06/what-nhs-employee-benefits-can-i-expect-as-part-of-my-contract/79#Pay%20enhancements&gt; [</w:t>
      </w:r>
      <w:proofErr w:type="spellStart"/>
      <w:r w:rsidRPr="00E41DB6">
        <w:rPr>
          <w:lang w:val="en-GB"/>
        </w:rPr>
        <w:t>Accessesd</w:t>
      </w:r>
      <w:proofErr w:type="spellEnd"/>
      <w:r w:rsidRPr="00E41DB6">
        <w:rPr>
          <w:lang w:val="en-GB"/>
        </w:rPr>
        <w:t xml:space="preserve"> on: 6th March 2023]</w:t>
      </w:r>
    </w:p>
    <w:p w14:paraId="00000045" w14:textId="77777777" w:rsidR="00456741" w:rsidRPr="00E41DB6" w:rsidRDefault="00C22F87">
      <w:pPr>
        <w:pStyle w:val="Normal1"/>
        <w:spacing w:before="200"/>
        <w:rPr>
          <w:color w:val="222222"/>
          <w:highlight w:val="white"/>
          <w:lang w:val="en-GB"/>
        </w:rPr>
      </w:pPr>
      <w:r w:rsidRPr="00E41DB6">
        <w:rPr>
          <w:color w:val="222222"/>
          <w:highlight w:val="white"/>
          <w:lang w:val="en-GB"/>
        </w:rPr>
        <w:t xml:space="preserve">Kelly, L.A., Gee, P.M. and Butler, R.J., 2021. Impact of nurse burnout on organizational and position turnover. </w:t>
      </w:r>
      <w:r w:rsidRPr="00E41DB6">
        <w:rPr>
          <w:i/>
          <w:color w:val="222222"/>
          <w:highlight w:val="white"/>
          <w:lang w:val="en-GB"/>
        </w:rPr>
        <w:t>Nursing outlook</w:t>
      </w:r>
      <w:r w:rsidRPr="00E41DB6">
        <w:rPr>
          <w:color w:val="222222"/>
          <w:highlight w:val="white"/>
          <w:lang w:val="en-GB"/>
        </w:rPr>
        <w:t xml:space="preserve">, </w:t>
      </w:r>
      <w:r w:rsidRPr="00E41DB6">
        <w:rPr>
          <w:i/>
          <w:color w:val="222222"/>
          <w:highlight w:val="white"/>
          <w:lang w:val="en-GB"/>
        </w:rPr>
        <w:t>69</w:t>
      </w:r>
      <w:r w:rsidRPr="00E41DB6">
        <w:rPr>
          <w:color w:val="222222"/>
          <w:highlight w:val="white"/>
          <w:lang w:val="en-GB"/>
        </w:rPr>
        <w:t>(1), pp.96-102.</w:t>
      </w:r>
    </w:p>
    <w:p w14:paraId="00000046" w14:textId="77777777" w:rsidR="00456741" w:rsidRPr="00E41DB6" w:rsidRDefault="00C22F87">
      <w:pPr>
        <w:pStyle w:val="Normal1"/>
        <w:spacing w:before="200"/>
        <w:rPr>
          <w:lang w:val="en-GB"/>
        </w:rPr>
      </w:pPr>
      <w:proofErr w:type="spellStart"/>
      <w:r w:rsidRPr="00E41DB6">
        <w:rPr>
          <w:lang w:val="en-GB"/>
        </w:rPr>
        <w:t>kingsfund</w:t>
      </w:r>
      <w:proofErr w:type="spellEnd"/>
      <w:r w:rsidRPr="00E41DB6">
        <w:rPr>
          <w:lang w:val="en-GB"/>
        </w:rPr>
        <w:t>, 2022. ‘</w:t>
      </w:r>
      <w:r w:rsidRPr="00E41DB6">
        <w:rPr>
          <w:i/>
          <w:lang w:val="en-GB"/>
        </w:rPr>
        <w:t>The NHS nursing workforce – have the floodgates opened?</w:t>
      </w:r>
      <w:r w:rsidRPr="00E41DB6">
        <w:rPr>
          <w:lang w:val="en-GB"/>
        </w:rPr>
        <w:t>’ [online] Available at:&lt;https://www.kingsfund.org.uk/blog/2022/10/nhs-nursing-workforce&gt; [</w:t>
      </w:r>
      <w:proofErr w:type="spellStart"/>
      <w:r w:rsidRPr="00E41DB6">
        <w:rPr>
          <w:lang w:val="en-GB"/>
        </w:rPr>
        <w:t>Accessesd</w:t>
      </w:r>
      <w:proofErr w:type="spellEnd"/>
      <w:r w:rsidRPr="00E41DB6">
        <w:rPr>
          <w:lang w:val="en-GB"/>
        </w:rPr>
        <w:t xml:space="preserve"> on: 6th March 2023]</w:t>
      </w:r>
    </w:p>
    <w:p w14:paraId="00000047" w14:textId="77777777" w:rsidR="00456741" w:rsidRPr="00E41DB6" w:rsidRDefault="00C22F87">
      <w:pPr>
        <w:pStyle w:val="Normal1"/>
        <w:spacing w:before="200"/>
        <w:rPr>
          <w:color w:val="222222"/>
          <w:highlight w:val="white"/>
          <w:lang w:val="en-GB"/>
        </w:rPr>
      </w:pPr>
      <w:proofErr w:type="spellStart"/>
      <w:r w:rsidRPr="00E41DB6">
        <w:rPr>
          <w:color w:val="222222"/>
          <w:highlight w:val="white"/>
          <w:lang w:val="en-GB"/>
        </w:rPr>
        <w:t>Marufu</w:t>
      </w:r>
      <w:proofErr w:type="spellEnd"/>
      <w:r w:rsidRPr="00E41DB6">
        <w:rPr>
          <w:color w:val="222222"/>
          <w:highlight w:val="white"/>
          <w:lang w:val="en-GB"/>
        </w:rPr>
        <w:t xml:space="preserve">, T.C., Collins, A., Vargas, L., Gillespie, L. and </w:t>
      </w:r>
      <w:proofErr w:type="spellStart"/>
      <w:r w:rsidRPr="00E41DB6">
        <w:rPr>
          <w:color w:val="222222"/>
          <w:highlight w:val="white"/>
          <w:lang w:val="en-GB"/>
        </w:rPr>
        <w:t>Almghairbi</w:t>
      </w:r>
      <w:proofErr w:type="spellEnd"/>
      <w:r w:rsidRPr="00E41DB6">
        <w:rPr>
          <w:color w:val="222222"/>
          <w:highlight w:val="white"/>
          <w:lang w:val="en-GB"/>
        </w:rPr>
        <w:t xml:space="preserve">, D., 2021. Factors influencing retention among hospital nurses: systematic review. </w:t>
      </w:r>
      <w:r w:rsidRPr="00E41DB6">
        <w:rPr>
          <w:i/>
          <w:color w:val="222222"/>
          <w:highlight w:val="white"/>
          <w:lang w:val="en-GB"/>
        </w:rPr>
        <w:t>British Journal of Nursing</w:t>
      </w:r>
      <w:r w:rsidRPr="00E41DB6">
        <w:rPr>
          <w:color w:val="222222"/>
          <w:highlight w:val="white"/>
          <w:lang w:val="en-GB"/>
        </w:rPr>
        <w:t xml:space="preserve">, </w:t>
      </w:r>
      <w:r w:rsidRPr="00E41DB6">
        <w:rPr>
          <w:i/>
          <w:color w:val="222222"/>
          <w:highlight w:val="white"/>
          <w:lang w:val="en-GB"/>
        </w:rPr>
        <w:t>30</w:t>
      </w:r>
      <w:r w:rsidRPr="00E41DB6">
        <w:rPr>
          <w:color w:val="222222"/>
          <w:highlight w:val="white"/>
          <w:lang w:val="en-GB"/>
        </w:rPr>
        <w:t>(5), pp.302-308.</w:t>
      </w:r>
    </w:p>
    <w:p w14:paraId="00000048" w14:textId="77777777" w:rsidR="00456741" w:rsidRPr="00E41DB6" w:rsidRDefault="00C22F87">
      <w:pPr>
        <w:pStyle w:val="Normal1"/>
        <w:spacing w:before="200"/>
        <w:rPr>
          <w:lang w:val="en-GB"/>
        </w:rPr>
      </w:pPr>
      <w:proofErr w:type="spellStart"/>
      <w:r w:rsidRPr="00E41DB6">
        <w:rPr>
          <w:lang w:val="en-GB"/>
        </w:rPr>
        <w:t>nhs</w:t>
      </w:r>
      <w:proofErr w:type="spellEnd"/>
      <w:r w:rsidRPr="00E41DB6">
        <w:rPr>
          <w:lang w:val="en-GB"/>
        </w:rPr>
        <w:t>, 2023. ‘</w:t>
      </w:r>
      <w:r w:rsidRPr="00E41DB6">
        <w:rPr>
          <w:i/>
          <w:lang w:val="en-GB"/>
        </w:rPr>
        <w:t>Workforce Analytics</w:t>
      </w:r>
      <w:r w:rsidRPr="00E41DB6">
        <w:rPr>
          <w:lang w:val="en-GB"/>
        </w:rPr>
        <w:t>’ [online] Available at:&lt;https://www.sbs.nhs.uk/article/16949/Workforce-Analytics&gt; [</w:t>
      </w:r>
      <w:proofErr w:type="spellStart"/>
      <w:r w:rsidRPr="00E41DB6">
        <w:rPr>
          <w:lang w:val="en-GB"/>
        </w:rPr>
        <w:t>Accessesd</w:t>
      </w:r>
      <w:proofErr w:type="spellEnd"/>
      <w:r w:rsidRPr="00E41DB6">
        <w:rPr>
          <w:lang w:val="en-GB"/>
        </w:rPr>
        <w:t xml:space="preserve"> on: 6th March 2023]</w:t>
      </w:r>
    </w:p>
    <w:p w14:paraId="00000049" w14:textId="77777777" w:rsidR="00456741" w:rsidRPr="00E41DB6" w:rsidRDefault="00C22F87">
      <w:pPr>
        <w:pStyle w:val="Normal1"/>
        <w:spacing w:before="200"/>
        <w:rPr>
          <w:lang w:val="en-GB"/>
        </w:rPr>
      </w:pPr>
      <w:proofErr w:type="spellStart"/>
      <w:r w:rsidRPr="00E41DB6">
        <w:rPr>
          <w:lang w:val="en-GB"/>
        </w:rPr>
        <w:t>nhsemployers</w:t>
      </w:r>
      <w:proofErr w:type="spellEnd"/>
      <w:r w:rsidRPr="00E41DB6">
        <w:rPr>
          <w:lang w:val="en-GB"/>
        </w:rPr>
        <w:t>, 2022. ‘</w:t>
      </w:r>
      <w:r w:rsidRPr="00E41DB6">
        <w:rPr>
          <w:i/>
          <w:lang w:val="en-GB"/>
        </w:rPr>
        <w:t>2022 pay and TCS advisory notice</w:t>
      </w:r>
      <w:r w:rsidRPr="00E41DB6">
        <w:rPr>
          <w:lang w:val="en-GB"/>
        </w:rPr>
        <w:t>’ [online] Available at:&lt;https://www.nhsemployers.org/articles/2022-pay-and-tcs-advisory-notice&gt; [</w:t>
      </w:r>
      <w:proofErr w:type="spellStart"/>
      <w:r w:rsidRPr="00E41DB6">
        <w:rPr>
          <w:lang w:val="en-GB"/>
        </w:rPr>
        <w:t>Accessesd</w:t>
      </w:r>
      <w:proofErr w:type="spellEnd"/>
      <w:r w:rsidRPr="00E41DB6">
        <w:rPr>
          <w:lang w:val="en-GB"/>
        </w:rPr>
        <w:t xml:space="preserve"> on: 6th March 2023]</w:t>
      </w:r>
    </w:p>
    <w:p w14:paraId="0000004A" w14:textId="77777777" w:rsidR="00456741" w:rsidRPr="00E41DB6" w:rsidRDefault="00C22F87">
      <w:pPr>
        <w:pStyle w:val="Normal1"/>
        <w:spacing w:before="200"/>
        <w:rPr>
          <w:lang w:val="en-GB"/>
        </w:rPr>
      </w:pPr>
      <w:proofErr w:type="spellStart"/>
      <w:r w:rsidRPr="00E41DB6">
        <w:rPr>
          <w:lang w:val="en-GB"/>
        </w:rPr>
        <w:lastRenderedPageBreak/>
        <w:t>nuffieldtrust</w:t>
      </w:r>
      <w:proofErr w:type="spellEnd"/>
      <w:r w:rsidRPr="00E41DB6">
        <w:rPr>
          <w:lang w:val="en-GB"/>
        </w:rPr>
        <w:t>, 2022. ‘</w:t>
      </w:r>
      <w:r w:rsidRPr="00E41DB6">
        <w:rPr>
          <w:i/>
          <w:lang w:val="en-GB"/>
        </w:rPr>
        <w:t xml:space="preserve">Appendix 3: Areas eligible for the </w:t>
      </w:r>
      <w:proofErr w:type="gramStart"/>
      <w:r w:rsidRPr="00E41DB6">
        <w:rPr>
          <w:i/>
          <w:lang w:val="en-GB"/>
        </w:rPr>
        <w:t>high cost</w:t>
      </w:r>
      <w:proofErr w:type="gramEnd"/>
      <w:r w:rsidRPr="00E41DB6">
        <w:rPr>
          <w:i/>
          <w:lang w:val="en-GB"/>
        </w:rPr>
        <w:t xml:space="preserve"> area supplement for NHS Agenda for Change staff</w:t>
      </w:r>
      <w:r w:rsidRPr="00E41DB6">
        <w:rPr>
          <w:lang w:val="en-GB"/>
        </w:rPr>
        <w:t>’ [online] Available at:&lt;https://www.nuffieldtrust.org.uk/files/2022-05/appendix-3.pdf&gt; [</w:t>
      </w:r>
      <w:proofErr w:type="spellStart"/>
      <w:r w:rsidRPr="00E41DB6">
        <w:rPr>
          <w:lang w:val="en-GB"/>
        </w:rPr>
        <w:t>Accessesd</w:t>
      </w:r>
      <w:proofErr w:type="spellEnd"/>
      <w:r w:rsidRPr="00E41DB6">
        <w:rPr>
          <w:lang w:val="en-GB"/>
        </w:rPr>
        <w:t xml:space="preserve"> on: 6th March 2023]</w:t>
      </w:r>
    </w:p>
    <w:p w14:paraId="0000004B" w14:textId="77777777" w:rsidR="00456741" w:rsidRPr="00E41DB6" w:rsidRDefault="00C22F87">
      <w:pPr>
        <w:pStyle w:val="Normal1"/>
        <w:spacing w:before="200"/>
        <w:rPr>
          <w:lang w:val="en-GB"/>
        </w:rPr>
      </w:pPr>
      <w:proofErr w:type="spellStart"/>
      <w:r w:rsidRPr="00E41DB6">
        <w:rPr>
          <w:lang w:val="en-GB"/>
        </w:rPr>
        <w:t>nuffieldtrust</w:t>
      </w:r>
      <w:proofErr w:type="spellEnd"/>
      <w:r w:rsidRPr="00E41DB6">
        <w:rPr>
          <w:lang w:val="en-GB"/>
        </w:rPr>
        <w:t>, 2022. ‘</w:t>
      </w:r>
      <w:r w:rsidRPr="00E41DB6">
        <w:rPr>
          <w:i/>
          <w:lang w:val="en-GB"/>
        </w:rPr>
        <w:t>Peak leaving? A spotlight on nurse leaver rates in the UK</w:t>
      </w:r>
      <w:r w:rsidRPr="00E41DB6">
        <w:rPr>
          <w:lang w:val="en-GB"/>
        </w:rPr>
        <w:t>’ [online] Available at:&lt;https://www.nuffieldtrust.org.uk/resource/peak-leaving-a-spotlight-on-nurse-leaver-rates-in-the-uk&gt; [</w:t>
      </w:r>
      <w:proofErr w:type="spellStart"/>
      <w:r w:rsidRPr="00E41DB6">
        <w:rPr>
          <w:lang w:val="en-GB"/>
        </w:rPr>
        <w:t>Accessesd</w:t>
      </w:r>
      <w:proofErr w:type="spellEnd"/>
      <w:r w:rsidRPr="00E41DB6">
        <w:rPr>
          <w:lang w:val="en-GB"/>
        </w:rPr>
        <w:t xml:space="preserve"> on: 6th March 2023]</w:t>
      </w:r>
    </w:p>
    <w:p w14:paraId="0000004C" w14:textId="77777777" w:rsidR="00456741" w:rsidRPr="00E41DB6" w:rsidRDefault="00C22F87">
      <w:pPr>
        <w:pStyle w:val="Normal1"/>
        <w:spacing w:before="200"/>
        <w:rPr>
          <w:lang w:val="en-GB"/>
        </w:rPr>
      </w:pPr>
      <w:proofErr w:type="spellStart"/>
      <w:r w:rsidRPr="00E41DB6">
        <w:rPr>
          <w:lang w:val="en-GB"/>
        </w:rPr>
        <w:t>theguardian</w:t>
      </w:r>
      <w:proofErr w:type="spellEnd"/>
      <w:r w:rsidRPr="00E41DB6">
        <w:rPr>
          <w:lang w:val="en-GB"/>
        </w:rPr>
        <w:t>, 2022. ‘</w:t>
      </w:r>
      <w:r w:rsidRPr="00E41DB6">
        <w:rPr>
          <w:i/>
          <w:color w:val="121212"/>
          <w:lang w:val="en-GB"/>
        </w:rPr>
        <w:t>UK nurses’ pay rise demand ‘remarkably high’, says minister as strike looms</w:t>
      </w:r>
      <w:r w:rsidRPr="00E41DB6">
        <w:rPr>
          <w:lang w:val="en-GB"/>
        </w:rPr>
        <w:t>’ [online] Available at:&lt;https://www.theguardian.com/society/2022/nov/10/uk-nurses-pay-rise-strike-minister-chris-heaton-harris-nhs&gt; [</w:t>
      </w:r>
      <w:proofErr w:type="spellStart"/>
      <w:r w:rsidRPr="00E41DB6">
        <w:rPr>
          <w:lang w:val="en-GB"/>
        </w:rPr>
        <w:t>Accessesd</w:t>
      </w:r>
      <w:proofErr w:type="spellEnd"/>
      <w:r w:rsidRPr="00E41DB6">
        <w:rPr>
          <w:lang w:val="en-GB"/>
        </w:rPr>
        <w:t xml:space="preserve"> on: 6th March 2023]</w:t>
      </w:r>
    </w:p>
    <w:p w14:paraId="0000004D" w14:textId="77777777" w:rsidR="00456741" w:rsidRPr="00E41DB6" w:rsidRDefault="00456741">
      <w:pPr>
        <w:pStyle w:val="Normal1"/>
        <w:rPr>
          <w:lang w:val="en-GB"/>
        </w:rPr>
      </w:pPr>
    </w:p>
    <w:p w14:paraId="0000004E" w14:textId="77777777" w:rsidR="00456741" w:rsidRPr="00E41DB6" w:rsidRDefault="00456741">
      <w:pPr>
        <w:pStyle w:val="Normal1"/>
        <w:rPr>
          <w:lang w:val="en-GB"/>
        </w:rPr>
      </w:pPr>
    </w:p>
    <w:p w14:paraId="0000004F" w14:textId="77777777" w:rsidR="00456741" w:rsidRPr="00E41DB6" w:rsidRDefault="00456741">
      <w:pPr>
        <w:pStyle w:val="Normal1"/>
        <w:rPr>
          <w:lang w:val="en-GB"/>
        </w:rPr>
      </w:pPr>
    </w:p>
    <w:p w14:paraId="00000050" w14:textId="77777777" w:rsidR="00456741" w:rsidRPr="00E41DB6" w:rsidRDefault="00456741">
      <w:pPr>
        <w:pStyle w:val="Normal1"/>
        <w:rPr>
          <w:lang w:val="en-GB"/>
        </w:rPr>
      </w:pPr>
    </w:p>
    <w:p w14:paraId="00000051" w14:textId="77777777" w:rsidR="00456741" w:rsidRPr="00E41DB6" w:rsidRDefault="00456741">
      <w:pPr>
        <w:pStyle w:val="Normal1"/>
        <w:rPr>
          <w:b/>
          <w:lang w:val="en-GB"/>
        </w:rPr>
      </w:pPr>
    </w:p>
    <w:p w14:paraId="00000052" w14:textId="77777777" w:rsidR="00456741" w:rsidRPr="00E41DB6" w:rsidRDefault="00456741">
      <w:pPr>
        <w:pStyle w:val="Normal1"/>
        <w:rPr>
          <w:lang w:val="en-GB"/>
        </w:rPr>
      </w:pPr>
    </w:p>
    <w:p w14:paraId="00000053" w14:textId="77777777" w:rsidR="00456741" w:rsidRPr="00E41DB6" w:rsidRDefault="00456741">
      <w:pPr>
        <w:pStyle w:val="Normal1"/>
        <w:rPr>
          <w:lang w:val="en-GB"/>
        </w:rPr>
      </w:pPr>
    </w:p>
    <w:p w14:paraId="00000054" w14:textId="77777777" w:rsidR="00456741" w:rsidRPr="00E41DB6" w:rsidRDefault="00456741">
      <w:pPr>
        <w:pStyle w:val="Normal1"/>
        <w:rPr>
          <w:lang w:val="en-GB"/>
        </w:rPr>
      </w:pPr>
    </w:p>
    <w:p w14:paraId="00000055" w14:textId="77777777" w:rsidR="00456741" w:rsidRPr="00E41DB6" w:rsidRDefault="00456741">
      <w:pPr>
        <w:pStyle w:val="Normal1"/>
        <w:rPr>
          <w:lang w:val="en-GB"/>
        </w:rPr>
      </w:pPr>
    </w:p>
    <w:p w14:paraId="00000056" w14:textId="77777777" w:rsidR="00456741" w:rsidRPr="00E41DB6" w:rsidRDefault="00456741">
      <w:pPr>
        <w:pStyle w:val="Normal1"/>
        <w:rPr>
          <w:lang w:val="en-GB"/>
        </w:rPr>
      </w:pPr>
    </w:p>
    <w:p w14:paraId="00000057" w14:textId="77777777" w:rsidR="00456741" w:rsidRPr="00E41DB6" w:rsidRDefault="00456741">
      <w:pPr>
        <w:pStyle w:val="Normal1"/>
        <w:rPr>
          <w:lang w:val="en-GB"/>
        </w:rPr>
      </w:pPr>
    </w:p>
    <w:p w14:paraId="00000058" w14:textId="77777777" w:rsidR="00456741" w:rsidRPr="00E41DB6" w:rsidRDefault="00456741">
      <w:pPr>
        <w:pStyle w:val="Normal1"/>
        <w:rPr>
          <w:lang w:val="en-GB"/>
        </w:rPr>
      </w:pPr>
    </w:p>
    <w:p w14:paraId="00000059" w14:textId="77777777" w:rsidR="00456741" w:rsidRPr="00E41DB6" w:rsidRDefault="00456741">
      <w:pPr>
        <w:pStyle w:val="Normal1"/>
        <w:rPr>
          <w:color w:val="222222"/>
          <w:highlight w:val="white"/>
          <w:lang w:val="en-GB"/>
        </w:rPr>
      </w:pPr>
    </w:p>
    <w:p w14:paraId="0000005A" w14:textId="77777777" w:rsidR="00456741" w:rsidRPr="00E41DB6" w:rsidRDefault="00456741">
      <w:pPr>
        <w:pStyle w:val="Normal1"/>
        <w:widowControl w:val="0"/>
        <w:pBdr>
          <w:top w:val="nil"/>
          <w:left w:val="nil"/>
          <w:bottom w:val="nil"/>
          <w:right w:val="nil"/>
          <w:between w:val="nil"/>
        </w:pBdr>
        <w:spacing w:line="276" w:lineRule="auto"/>
        <w:jc w:val="left"/>
        <w:rPr>
          <w:color w:val="222222"/>
          <w:sz w:val="28"/>
          <w:szCs w:val="28"/>
          <w:highlight w:val="white"/>
          <w:lang w:val="en-GB"/>
        </w:rPr>
      </w:pPr>
    </w:p>
    <w:sectPr w:rsidR="00456741" w:rsidRPr="00E41DB6">
      <w:footerReference w:type="default" r:id="rId7"/>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1C1D8" w14:textId="77777777" w:rsidR="007C0349" w:rsidRDefault="007C0349">
      <w:pPr>
        <w:spacing w:line="240" w:lineRule="auto"/>
      </w:pPr>
      <w:r>
        <w:separator/>
      </w:r>
    </w:p>
  </w:endnote>
  <w:endnote w:type="continuationSeparator" w:id="0">
    <w:p w14:paraId="27D9491D" w14:textId="77777777" w:rsidR="007C0349" w:rsidRDefault="007C03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B" w14:textId="0F3745AF" w:rsidR="00456741" w:rsidRDefault="00C22F87">
    <w:pPr>
      <w:pStyle w:val="Normal1"/>
      <w:jc w:val="right"/>
    </w:pPr>
    <w:r>
      <w:fldChar w:fldCharType="begin"/>
    </w:r>
    <w:r>
      <w:instrText>PAGE</w:instrText>
    </w:r>
    <w:r>
      <w:fldChar w:fldCharType="separate"/>
    </w:r>
    <w:r w:rsidR="003F02F4">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386A6" w14:textId="77777777" w:rsidR="007C0349" w:rsidRDefault="007C0349">
      <w:pPr>
        <w:spacing w:line="240" w:lineRule="auto"/>
      </w:pPr>
      <w:r>
        <w:separator/>
      </w:r>
    </w:p>
  </w:footnote>
  <w:footnote w:type="continuationSeparator" w:id="0">
    <w:p w14:paraId="1B906ABC" w14:textId="77777777" w:rsidR="007C0349" w:rsidRDefault="007C034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741"/>
    <w:rsid w:val="003F02F4"/>
    <w:rsid w:val="00456741"/>
    <w:rsid w:val="006C1C28"/>
    <w:rsid w:val="006E3255"/>
    <w:rsid w:val="0073406D"/>
    <w:rsid w:val="007C0349"/>
    <w:rsid w:val="00C22F87"/>
    <w:rsid w:val="00C65E36"/>
    <w:rsid w:val="00C754E8"/>
    <w:rsid w:val="00E41DB6"/>
    <w:rsid w:val="00F94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43749"/>
  <w15:docId w15:val="{510C66B3-964E-4412-A3AB-7455CCA12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outlineLvl w:val="1"/>
    </w:pPr>
    <w:rPr>
      <w: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jc w:val="center"/>
    </w:pPr>
    <w:rPr>
      <w:b/>
      <w:sz w:val="36"/>
      <w:szCs w:val="36"/>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73406D"/>
    <w:pPr>
      <w:tabs>
        <w:tab w:val="center" w:pos="4680"/>
        <w:tab w:val="right" w:pos="9360"/>
      </w:tabs>
      <w:spacing w:line="240" w:lineRule="auto"/>
    </w:pPr>
  </w:style>
  <w:style w:type="character" w:customStyle="1" w:styleId="HeaderChar">
    <w:name w:val="Header Char"/>
    <w:basedOn w:val="DefaultParagraphFont"/>
    <w:link w:val="Header"/>
    <w:uiPriority w:val="99"/>
    <w:rsid w:val="0073406D"/>
  </w:style>
  <w:style w:type="paragraph" w:styleId="Footer">
    <w:name w:val="footer"/>
    <w:basedOn w:val="Normal"/>
    <w:link w:val="FooterChar"/>
    <w:uiPriority w:val="99"/>
    <w:unhideWhenUsed/>
    <w:rsid w:val="0073406D"/>
    <w:pPr>
      <w:tabs>
        <w:tab w:val="center" w:pos="4680"/>
        <w:tab w:val="right" w:pos="9360"/>
      </w:tabs>
      <w:spacing w:line="240" w:lineRule="auto"/>
    </w:pPr>
  </w:style>
  <w:style w:type="character" w:customStyle="1" w:styleId="FooterChar">
    <w:name w:val="Footer Char"/>
    <w:basedOn w:val="DefaultParagraphFont"/>
    <w:link w:val="Footer"/>
    <w:uiPriority w:val="99"/>
    <w:rsid w:val="007340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society/nursin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2400</Words>
  <Characters>13681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Nicolae-Alexandru Voinea (2119833)</cp:lastModifiedBy>
  <cp:revision>5</cp:revision>
  <dcterms:created xsi:type="dcterms:W3CDTF">2023-03-06T11:06:00Z</dcterms:created>
  <dcterms:modified xsi:type="dcterms:W3CDTF">2023-04-18T11:47:00Z</dcterms:modified>
</cp:coreProperties>
</file>