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E4BA8" w14:textId="1F73BFE1" w:rsidR="00D26695" w:rsidRPr="00FE17D6" w:rsidRDefault="00FE17D6" w:rsidP="00FE17D6">
      <w:pPr>
        <w:pStyle w:val="Heading1"/>
        <w:rPr>
          <w:rFonts w:ascii="Arial" w:hAnsi="Arial" w:cs="Arial"/>
          <w:i w:val="0"/>
          <w:iCs/>
          <w:sz w:val="36"/>
          <w:szCs w:val="36"/>
          <w:lang w:val="en-GB"/>
        </w:rPr>
      </w:pPr>
      <w:r>
        <w:rPr>
          <w:rFonts w:ascii="Arial" w:hAnsi="Arial" w:cs="Arial"/>
          <w:sz w:val="36"/>
          <w:szCs w:val="36"/>
          <w:lang w:val="en-GB"/>
        </w:rPr>
        <w:t xml:space="preserve">               </w:t>
      </w:r>
      <w:r>
        <w:rPr>
          <w:rFonts w:ascii="Arial" w:hAnsi="Arial" w:cs="Arial"/>
          <w:i w:val="0"/>
          <w:iCs/>
          <w:sz w:val="36"/>
          <w:szCs w:val="36"/>
          <w:lang w:val="en-GB"/>
        </w:rPr>
        <w:t xml:space="preserve"> Chapter three : Methodology </w:t>
      </w:r>
    </w:p>
    <w:p w14:paraId="3F99414D" w14:textId="77777777" w:rsidR="00D26695" w:rsidRPr="00A30388" w:rsidRDefault="00D26695" w:rsidP="00D26695">
      <w:pPr>
        <w:jc w:val="center"/>
        <w:rPr>
          <w:b/>
          <w:lang w:val="en-GB"/>
        </w:rPr>
      </w:pPr>
    </w:p>
    <w:p w14:paraId="7DFF6AEC" w14:textId="5F000764" w:rsidR="00D26695" w:rsidRPr="00A30388" w:rsidRDefault="00D26695" w:rsidP="00FE17D6">
      <w:pPr>
        <w:rPr>
          <w:lang w:val="en-GB"/>
        </w:rPr>
      </w:pPr>
    </w:p>
    <w:p w14:paraId="6F6BE7B1" w14:textId="77777777" w:rsidR="00EE3A63" w:rsidRPr="00A30388" w:rsidRDefault="00EE3A63" w:rsidP="00584727">
      <w:pPr>
        <w:pStyle w:val="Heading1"/>
        <w:rPr>
          <w:lang w:val="en-GB"/>
        </w:rPr>
      </w:pPr>
      <w:bookmarkStart w:id="0" w:name="_Toc161073188"/>
      <w:r w:rsidRPr="00A30388">
        <w:rPr>
          <w:lang w:val="en-GB"/>
        </w:rPr>
        <w:t>Introduction</w:t>
      </w:r>
      <w:bookmarkEnd w:id="0"/>
    </w:p>
    <w:p w14:paraId="68FC7DFF" w14:textId="2A7132C3" w:rsidR="008B28EA" w:rsidRPr="003C6B12" w:rsidRDefault="00CF6103" w:rsidP="008449EA">
      <w:pPr>
        <w:rPr>
          <w:rFonts w:cs="Times New Roman"/>
          <w:color w:val="000000" w:themeColor="text1"/>
          <w:szCs w:val="24"/>
          <w:lang w:val="en-GB"/>
        </w:rPr>
      </w:pPr>
      <w:r>
        <w:rPr>
          <w:rFonts w:cs="Times New Roman"/>
          <w:color w:val="000000" w:themeColor="text1"/>
          <w:szCs w:val="24"/>
          <w:lang w:val="en-GB"/>
        </w:rPr>
        <w:t xml:space="preserve">The main purpose of this chapter is to assess and identify </w:t>
      </w:r>
      <w:r w:rsidR="0003281C">
        <w:rPr>
          <w:rFonts w:cs="Times New Roman"/>
          <w:color w:val="000000" w:themeColor="text1"/>
          <w:szCs w:val="24"/>
          <w:lang w:val="en-GB"/>
        </w:rPr>
        <w:t xml:space="preserve">the </w:t>
      </w:r>
      <w:r>
        <w:rPr>
          <w:rFonts w:cs="Times New Roman"/>
          <w:color w:val="000000" w:themeColor="text1"/>
          <w:szCs w:val="24"/>
          <w:lang w:val="en-GB"/>
        </w:rPr>
        <w:t xml:space="preserve">appropriate research design, data collection method, technique, and approaches adapted in the study. This chapter will evaluate and justify the use of selected research design and data analysis techniques in the context of </w:t>
      </w:r>
      <w:r w:rsidR="0003281C">
        <w:rPr>
          <w:rFonts w:cs="Times New Roman"/>
          <w:color w:val="000000" w:themeColor="text1"/>
          <w:szCs w:val="24"/>
          <w:lang w:val="en-GB"/>
        </w:rPr>
        <w:t xml:space="preserve">the </w:t>
      </w:r>
      <w:r>
        <w:rPr>
          <w:rFonts w:cs="Times New Roman"/>
          <w:color w:val="000000" w:themeColor="text1"/>
          <w:szCs w:val="24"/>
          <w:lang w:val="en-GB"/>
        </w:rPr>
        <w:t xml:space="preserve">topic of investigation. In addition, the chapter will also address the research onion based on which </w:t>
      </w:r>
      <w:r w:rsidR="0003281C">
        <w:rPr>
          <w:rFonts w:cs="Times New Roman"/>
          <w:color w:val="000000" w:themeColor="text1"/>
          <w:szCs w:val="24"/>
          <w:lang w:val="en-GB"/>
        </w:rPr>
        <w:t xml:space="preserve">the </w:t>
      </w:r>
      <w:r>
        <w:rPr>
          <w:rFonts w:cs="Times New Roman"/>
          <w:color w:val="000000" w:themeColor="text1"/>
          <w:szCs w:val="24"/>
          <w:lang w:val="en-GB"/>
        </w:rPr>
        <w:t xml:space="preserve">whole research methodology for the study will be guided. </w:t>
      </w:r>
      <w:r w:rsidR="003E199C">
        <w:rPr>
          <w:rFonts w:cs="Times New Roman"/>
          <w:color w:val="000000" w:themeColor="text1"/>
          <w:szCs w:val="24"/>
          <w:lang w:val="en-GB"/>
        </w:rPr>
        <w:t xml:space="preserve">The chapter will also indicate the </w:t>
      </w:r>
      <w:r w:rsidR="0003281C">
        <w:rPr>
          <w:rFonts w:cs="Times New Roman"/>
          <w:color w:val="000000" w:themeColor="text1"/>
          <w:szCs w:val="24"/>
          <w:lang w:val="en-GB"/>
        </w:rPr>
        <w:t>limitations</w:t>
      </w:r>
      <w:r w:rsidR="003E199C">
        <w:rPr>
          <w:rFonts w:cs="Times New Roman"/>
          <w:color w:val="000000" w:themeColor="text1"/>
          <w:szCs w:val="24"/>
          <w:lang w:val="en-GB"/>
        </w:rPr>
        <w:t xml:space="preserve"> which may arise in the study. </w:t>
      </w:r>
      <w:bookmarkStart w:id="1" w:name="_Toc161073189"/>
    </w:p>
    <w:p w14:paraId="4E8A9B38" w14:textId="1F08741E" w:rsidR="001E3D7B" w:rsidRPr="001E3D7B" w:rsidRDefault="00196D0A" w:rsidP="00277D46">
      <w:pPr>
        <w:pStyle w:val="Heading1"/>
        <w:rPr>
          <w:lang w:val="en-GB"/>
        </w:rPr>
      </w:pPr>
      <w:r w:rsidRPr="00A30388">
        <w:rPr>
          <w:lang w:val="en-GB"/>
        </w:rPr>
        <w:t>Research Onion</w:t>
      </w:r>
      <w:bookmarkEnd w:id="1"/>
      <w:r w:rsidRPr="00A30388">
        <w:rPr>
          <w:lang w:val="en-GB"/>
        </w:rPr>
        <w:t xml:space="preserve"> </w:t>
      </w:r>
    </w:p>
    <w:p w14:paraId="2DCD73A2" w14:textId="2D0C9F76" w:rsidR="00D91533" w:rsidRPr="00A30388" w:rsidRDefault="00F604F3" w:rsidP="00C83E53">
      <w:pPr>
        <w:rPr>
          <w:rFonts w:cs="Times New Roman"/>
          <w:color w:val="000000" w:themeColor="text1"/>
          <w:szCs w:val="24"/>
          <w:shd w:val="clear" w:color="auto" w:fill="FFFFFF"/>
          <w:lang w:val="en-GB"/>
        </w:rPr>
      </w:pPr>
      <w:r w:rsidRPr="00A30388">
        <w:rPr>
          <w:rFonts w:cs="Times New Roman"/>
          <w:color w:val="000000" w:themeColor="text1"/>
          <w:szCs w:val="24"/>
          <w:lang w:val="en-GB"/>
        </w:rPr>
        <w:t>This survey utili</w:t>
      </w:r>
      <w:r w:rsidR="006F0862">
        <w:rPr>
          <w:rFonts w:cs="Times New Roman"/>
          <w:color w:val="000000" w:themeColor="text1"/>
          <w:szCs w:val="24"/>
          <w:lang w:val="en-GB"/>
        </w:rPr>
        <w:t>s</w:t>
      </w:r>
      <w:r w:rsidRPr="00A30388">
        <w:rPr>
          <w:rFonts w:cs="Times New Roman"/>
          <w:color w:val="000000" w:themeColor="text1"/>
          <w:szCs w:val="24"/>
          <w:lang w:val="en-GB"/>
        </w:rPr>
        <w:t xml:space="preserve">ed the Research Onion framework, created by Saunders et al. (2018), as its technique. It is comprised of a few levels that start the research cycle. An onion's layers include the research system, research philosophy, information collection strategies, and information analysis techniques, with the research rationale serving as the focal part. Each layer influences and shapes the ones that follow it, ensuring a powerful and rigorous research process (Thomas, 2022). Using the Research Onion model, this study </w:t>
      </w:r>
      <w:r w:rsidR="0003281C">
        <w:rPr>
          <w:rFonts w:cs="Times New Roman"/>
          <w:color w:val="000000" w:themeColor="text1"/>
          <w:szCs w:val="24"/>
          <w:lang w:val="en-GB"/>
        </w:rPr>
        <w:t>adds</w:t>
      </w:r>
      <w:r w:rsidRPr="00A30388">
        <w:rPr>
          <w:rFonts w:cs="Times New Roman"/>
          <w:color w:val="000000" w:themeColor="text1"/>
          <w:szCs w:val="24"/>
          <w:lang w:val="en-GB"/>
        </w:rPr>
        <w:t xml:space="preserve"> to the collection of information nearby by providing a fastidious and very coordinated procedure to </w:t>
      </w:r>
      <w:r w:rsidR="008349FA">
        <w:rPr>
          <w:rFonts w:cs="Times New Roman"/>
          <w:color w:val="000000" w:themeColor="text1"/>
          <w:szCs w:val="24"/>
          <w:lang w:val="en-GB"/>
        </w:rPr>
        <w:t>investigate</w:t>
      </w:r>
      <w:r w:rsidRPr="00A30388">
        <w:rPr>
          <w:rFonts w:cs="Times New Roman"/>
          <w:color w:val="000000" w:themeColor="text1"/>
          <w:szCs w:val="24"/>
          <w:lang w:val="en-GB"/>
        </w:rPr>
        <w:t xml:space="preserve"> the connection between adverse childhood experiences (ACEs) and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w:t>
      </w:r>
    </w:p>
    <w:p w14:paraId="2C996DAB" w14:textId="77777777" w:rsidR="00196D0A" w:rsidRPr="00A30388" w:rsidRDefault="00196D0A" w:rsidP="00584727">
      <w:pPr>
        <w:pStyle w:val="Heading1"/>
        <w:rPr>
          <w:lang w:val="en-GB"/>
        </w:rPr>
      </w:pPr>
      <w:bookmarkStart w:id="2" w:name="_Toc161073190"/>
      <w:r w:rsidRPr="00A30388">
        <w:rPr>
          <w:lang w:val="en-GB"/>
        </w:rPr>
        <w:t>Research Philosophy</w:t>
      </w:r>
      <w:bookmarkEnd w:id="2"/>
    </w:p>
    <w:p w14:paraId="5C127011" w14:textId="5056C295" w:rsidR="00D91533" w:rsidRPr="00A30388" w:rsidRDefault="00F604F3" w:rsidP="00C83E53">
      <w:pPr>
        <w:rPr>
          <w:rFonts w:cs="Times New Roman"/>
          <w:color w:val="000000" w:themeColor="text1"/>
          <w:szCs w:val="24"/>
          <w:shd w:val="clear" w:color="auto" w:fill="FFFFFF"/>
          <w:lang w:val="en-GB"/>
        </w:rPr>
      </w:pPr>
      <w:r w:rsidRPr="00A30388">
        <w:rPr>
          <w:rFonts w:cs="Times New Roman"/>
          <w:color w:val="000000" w:themeColor="text1"/>
          <w:szCs w:val="24"/>
          <w:lang w:val="en-GB"/>
        </w:rPr>
        <w:t>The current survey's research reasoning is based on positivism. The objective of positivism is to recogni</w:t>
      </w:r>
      <w:r w:rsidR="006F0862">
        <w:rPr>
          <w:rFonts w:cs="Times New Roman"/>
          <w:color w:val="000000" w:themeColor="text1"/>
          <w:szCs w:val="24"/>
          <w:lang w:val="en-GB"/>
        </w:rPr>
        <w:t>s</w:t>
      </w:r>
      <w:r w:rsidRPr="00A30388">
        <w:rPr>
          <w:rFonts w:cs="Times New Roman"/>
          <w:color w:val="000000" w:themeColor="text1"/>
          <w:szCs w:val="24"/>
          <w:lang w:val="en-GB"/>
        </w:rPr>
        <w:t xml:space="preserve">e </w:t>
      </w:r>
      <w:r w:rsidR="003C6B12" w:rsidRPr="00A30388">
        <w:rPr>
          <w:rFonts w:cs="Times New Roman"/>
          <w:color w:val="000000" w:themeColor="text1"/>
          <w:szCs w:val="24"/>
          <w:lang w:val="en-GB"/>
        </w:rPr>
        <w:t>all-inclusive</w:t>
      </w:r>
      <w:r w:rsidRPr="00A30388">
        <w:rPr>
          <w:rFonts w:cs="Times New Roman"/>
          <w:color w:val="000000" w:themeColor="text1"/>
          <w:szCs w:val="24"/>
          <w:lang w:val="en-GB"/>
        </w:rPr>
        <w:t xml:space="preserve"> principles that oversee social characteristics through a calm and viable interpretation of occasions (Ocaña-Fernández and Fuster-Guillén, 2021). Following positivism, this study plans to safeguard objectivity and culmination in the research cycle while limiting conceptual biases and understandings. The research issue, which </w:t>
      </w:r>
      <w:r w:rsidR="008349FA" w:rsidRPr="00A30388">
        <w:rPr>
          <w:rFonts w:cs="Times New Roman"/>
          <w:color w:val="000000" w:themeColor="text1"/>
          <w:szCs w:val="24"/>
          <w:lang w:val="en-GB"/>
        </w:rPr>
        <w:t>relates</w:t>
      </w:r>
      <w:r w:rsidRPr="00A30388">
        <w:rPr>
          <w:rFonts w:cs="Times New Roman"/>
          <w:color w:val="000000" w:themeColor="text1"/>
          <w:szCs w:val="24"/>
          <w:lang w:val="en-GB"/>
        </w:rPr>
        <w:t xml:space="preserve"> to the connection between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 xml:space="preserve"> and adverse childhood experiences (ACEs), is steady with positivism (Zhou et al., 2022). At the point when positivism is utili</w:t>
      </w:r>
      <w:r w:rsidR="006F0862">
        <w:rPr>
          <w:rFonts w:cs="Times New Roman"/>
          <w:color w:val="000000" w:themeColor="text1"/>
          <w:szCs w:val="24"/>
          <w:lang w:val="en-GB"/>
        </w:rPr>
        <w:t>s</w:t>
      </w:r>
      <w:r w:rsidRPr="00A30388">
        <w:rPr>
          <w:rFonts w:cs="Times New Roman"/>
          <w:color w:val="000000" w:themeColor="text1"/>
          <w:szCs w:val="24"/>
          <w:lang w:val="en-GB"/>
        </w:rPr>
        <w:t>ed, various observational data are utili</w:t>
      </w:r>
      <w:r w:rsidR="006F0862">
        <w:rPr>
          <w:rFonts w:cs="Times New Roman"/>
          <w:color w:val="000000" w:themeColor="text1"/>
          <w:szCs w:val="24"/>
          <w:lang w:val="en-GB"/>
        </w:rPr>
        <w:t>s</w:t>
      </w:r>
      <w:r w:rsidRPr="00A30388">
        <w:rPr>
          <w:rFonts w:cs="Times New Roman"/>
          <w:color w:val="000000" w:themeColor="text1"/>
          <w:szCs w:val="24"/>
          <w:lang w:val="en-GB"/>
        </w:rPr>
        <w:t>ed, and hypotheses are tried by using quantitative research strategies like surveys and statistical analysis. This technique improves the findings' steadfastness and generali</w:t>
      </w:r>
      <w:r w:rsidR="006F0862">
        <w:rPr>
          <w:rFonts w:cs="Times New Roman"/>
          <w:color w:val="000000" w:themeColor="text1"/>
          <w:szCs w:val="24"/>
          <w:lang w:val="en-GB"/>
        </w:rPr>
        <w:t>s</w:t>
      </w:r>
      <w:r w:rsidRPr="00A30388">
        <w:rPr>
          <w:rFonts w:cs="Times New Roman"/>
          <w:color w:val="000000" w:themeColor="text1"/>
          <w:szCs w:val="24"/>
          <w:lang w:val="en-GB"/>
        </w:rPr>
        <w:t xml:space="preserve">ability and adds to a more broadly perceived perception of the subject viable. When in doubt, positivism is picked as the research rationale for doing rigorous, </w:t>
      </w:r>
      <w:r w:rsidR="008349FA">
        <w:rPr>
          <w:rFonts w:cs="Times New Roman"/>
          <w:color w:val="000000" w:themeColor="text1"/>
          <w:szCs w:val="24"/>
          <w:lang w:val="en-GB"/>
        </w:rPr>
        <w:t>proof-based</w:t>
      </w:r>
      <w:r w:rsidRPr="00A30388">
        <w:rPr>
          <w:rFonts w:cs="Times New Roman"/>
          <w:color w:val="000000" w:themeColor="text1"/>
          <w:szCs w:val="24"/>
          <w:lang w:val="en-GB"/>
        </w:rPr>
        <w:t xml:space="preserve"> research on ACEs and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 xml:space="preserve"> (Nayak and Singh, 2021).</w:t>
      </w:r>
    </w:p>
    <w:p w14:paraId="47F21CFE" w14:textId="77777777" w:rsidR="00E73656" w:rsidRPr="00A30388" w:rsidRDefault="00E73656" w:rsidP="00584727">
      <w:pPr>
        <w:pStyle w:val="Heading1"/>
        <w:rPr>
          <w:lang w:val="en-GB"/>
        </w:rPr>
      </w:pPr>
      <w:bookmarkStart w:id="3" w:name="_Toc161073191"/>
      <w:r w:rsidRPr="00A30388">
        <w:rPr>
          <w:lang w:val="en-GB"/>
        </w:rPr>
        <w:t>Research Approach</w:t>
      </w:r>
      <w:bookmarkEnd w:id="3"/>
      <w:r w:rsidRPr="00A30388">
        <w:rPr>
          <w:lang w:val="en-GB"/>
        </w:rPr>
        <w:t xml:space="preserve">  </w:t>
      </w:r>
    </w:p>
    <w:p w14:paraId="014C9DEC" w14:textId="0BBB1BC1" w:rsidR="00D91533" w:rsidRPr="00A30388" w:rsidRDefault="00F604F3" w:rsidP="00C83E53">
      <w:pPr>
        <w:rPr>
          <w:rFonts w:cs="Times New Roman"/>
          <w:color w:val="000000" w:themeColor="text1"/>
          <w:szCs w:val="24"/>
          <w:shd w:val="clear" w:color="auto" w:fill="FFFFFF"/>
          <w:lang w:val="en-GB"/>
        </w:rPr>
      </w:pPr>
      <w:r w:rsidRPr="00A30388">
        <w:rPr>
          <w:rFonts w:cs="Times New Roman"/>
          <w:color w:val="000000" w:themeColor="text1"/>
          <w:szCs w:val="24"/>
          <w:lang w:val="en-GB"/>
        </w:rPr>
        <w:t>The current survey utili</w:t>
      </w:r>
      <w:r w:rsidR="006F0862">
        <w:rPr>
          <w:rFonts w:cs="Times New Roman"/>
          <w:color w:val="000000" w:themeColor="text1"/>
          <w:szCs w:val="24"/>
          <w:lang w:val="en-GB"/>
        </w:rPr>
        <w:t>s</w:t>
      </w:r>
      <w:r w:rsidRPr="00A30388">
        <w:rPr>
          <w:rFonts w:cs="Times New Roman"/>
          <w:color w:val="000000" w:themeColor="text1"/>
          <w:szCs w:val="24"/>
          <w:lang w:val="en-GB"/>
        </w:rPr>
        <w:t xml:space="preserve">ed a deductive research philosophy. </w:t>
      </w:r>
      <w:r w:rsidR="00C0309E" w:rsidRPr="00A30388">
        <w:rPr>
          <w:rFonts w:cs="Times New Roman"/>
          <w:color w:val="000000" w:themeColor="text1"/>
          <w:szCs w:val="24"/>
          <w:lang w:val="en-GB"/>
        </w:rPr>
        <w:t xml:space="preserve">In deductive reasoning, spotting or broad principles work as the foundation for theories which are then tested against actual data in order to either support them or rule them out (Newman and Gough, 2020). Reasoning by deduction relies on the trial of proposed hypotheses from either knowledge or existing theories when trying to unravel the link between adverse childhood experiences and </w:t>
      </w:r>
      <w:r w:rsidR="008349FA" w:rsidRPr="00A30388">
        <w:rPr>
          <w:rFonts w:cs="Times New Roman"/>
          <w:color w:val="000000" w:themeColor="text1"/>
          <w:szCs w:val="24"/>
          <w:lang w:val="en-GB"/>
        </w:rPr>
        <w:t>crime</w:t>
      </w:r>
      <w:r w:rsidR="00C0309E" w:rsidRPr="00A30388">
        <w:rPr>
          <w:rFonts w:cs="Times New Roman"/>
          <w:color w:val="000000" w:themeColor="text1"/>
          <w:szCs w:val="24"/>
          <w:lang w:val="en-GB"/>
        </w:rPr>
        <w:t xml:space="preserve">. By collecting </w:t>
      </w:r>
      <w:r w:rsidR="00C0309E" w:rsidRPr="00A30388">
        <w:rPr>
          <w:rFonts w:cs="Times New Roman"/>
          <w:color w:val="000000" w:themeColor="text1"/>
          <w:szCs w:val="24"/>
          <w:lang w:val="en-GB"/>
        </w:rPr>
        <w:lastRenderedPageBreak/>
        <w:t xml:space="preserve">and </w:t>
      </w:r>
      <w:r w:rsidR="00655BBC" w:rsidRPr="00A30388">
        <w:rPr>
          <w:rFonts w:cs="Times New Roman"/>
          <w:color w:val="000000" w:themeColor="text1"/>
          <w:szCs w:val="24"/>
          <w:lang w:val="en-GB"/>
        </w:rPr>
        <w:t>analysing</w:t>
      </w:r>
      <w:r w:rsidR="00C0309E" w:rsidRPr="00A30388">
        <w:rPr>
          <w:rFonts w:cs="Times New Roman"/>
          <w:color w:val="000000" w:themeColor="text1"/>
          <w:szCs w:val="24"/>
          <w:lang w:val="en-GB"/>
        </w:rPr>
        <w:t xml:space="preserve"> data, this will study the validity of this hypothesis. We start by describing possible scenarios based on the distributed materials that are currently accessible on the shortcomings of ACEs and antisocial </w:t>
      </w:r>
      <w:r w:rsidR="00655BBC" w:rsidRPr="00A30388">
        <w:rPr>
          <w:rFonts w:cs="Times New Roman"/>
          <w:color w:val="000000" w:themeColor="text1"/>
          <w:szCs w:val="24"/>
          <w:lang w:val="en-GB"/>
        </w:rPr>
        <w:t>behaviour</w:t>
      </w:r>
      <w:r w:rsidR="00C0309E" w:rsidRPr="00A30388">
        <w:rPr>
          <w:rFonts w:cs="Times New Roman"/>
          <w:color w:val="000000" w:themeColor="text1"/>
          <w:szCs w:val="24"/>
          <w:lang w:val="en-GB"/>
        </w:rPr>
        <w:t xml:space="preserve">. On the other hand, </w:t>
      </w:r>
      <w:r w:rsidR="008349FA">
        <w:rPr>
          <w:rFonts w:cs="Times New Roman"/>
          <w:color w:val="000000" w:themeColor="text1"/>
          <w:szCs w:val="24"/>
          <w:lang w:val="en-GB"/>
        </w:rPr>
        <w:t xml:space="preserve">the </w:t>
      </w:r>
      <w:r w:rsidR="00C0309E" w:rsidRPr="00A30388">
        <w:rPr>
          <w:rFonts w:cs="Times New Roman"/>
          <w:color w:val="000000" w:themeColor="text1"/>
          <w:szCs w:val="24"/>
          <w:lang w:val="en-GB"/>
        </w:rPr>
        <w:t xml:space="preserve">deductive strategy will be used, which involves a given framework being used for </w:t>
      </w:r>
      <w:r w:rsidR="008349FA">
        <w:rPr>
          <w:rFonts w:cs="Times New Roman"/>
          <w:color w:val="000000" w:themeColor="text1"/>
          <w:szCs w:val="24"/>
          <w:lang w:val="en-GB"/>
        </w:rPr>
        <w:t xml:space="preserve">the </w:t>
      </w:r>
      <w:r w:rsidR="00C0309E" w:rsidRPr="00A30388">
        <w:rPr>
          <w:rFonts w:cs="Times New Roman"/>
          <w:color w:val="000000" w:themeColor="text1"/>
          <w:szCs w:val="24"/>
          <w:lang w:val="en-GB"/>
        </w:rPr>
        <w:t>evaluation of the information, after which conclusions are drawn from the available data and new hypotheses are proposed by the scientists (Kumari et al., 2023). In general</w:t>
      </w:r>
      <w:r w:rsidR="00655BBC">
        <w:rPr>
          <w:rFonts w:cs="Times New Roman"/>
          <w:color w:val="000000" w:themeColor="text1"/>
          <w:szCs w:val="24"/>
          <w:lang w:val="en-GB"/>
        </w:rPr>
        <w:t>,</w:t>
      </w:r>
      <w:r w:rsidR="00C0309E" w:rsidRPr="00A30388">
        <w:rPr>
          <w:rFonts w:cs="Times New Roman"/>
          <w:color w:val="000000" w:themeColor="text1"/>
          <w:szCs w:val="24"/>
          <w:lang w:val="en-GB"/>
        </w:rPr>
        <w:t xml:space="preserve"> there is a preference for </w:t>
      </w:r>
      <w:r w:rsidR="008349FA">
        <w:rPr>
          <w:rFonts w:cs="Times New Roman"/>
          <w:color w:val="000000" w:themeColor="text1"/>
          <w:szCs w:val="24"/>
          <w:lang w:val="en-GB"/>
        </w:rPr>
        <w:t xml:space="preserve">the </w:t>
      </w:r>
      <w:r w:rsidR="00C0309E" w:rsidRPr="00A30388">
        <w:rPr>
          <w:rFonts w:cs="Times New Roman"/>
          <w:color w:val="000000" w:themeColor="text1"/>
          <w:szCs w:val="24"/>
          <w:lang w:val="en-GB"/>
        </w:rPr>
        <w:t xml:space="preserve">deduction principle in the scientific study, which is based on empirical data to evidence or validate pre-existing view on the link between ACEs and antisocial </w:t>
      </w:r>
      <w:r w:rsidR="00655BBC" w:rsidRPr="00A30388">
        <w:rPr>
          <w:rFonts w:cs="Times New Roman"/>
          <w:color w:val="000000" w:themeColor="text1"/>
          <w:szCs w:val="24"/>
          <w:lang w:val="en-GB"/>
        </w:rPr>
        <w:t>behaviour</w:t>
      </w:r>
      <w:r w:rsidR="00C0309E" w:rsidRPr="00A30388">
        <w:rPr>
          <w:rFonts w:cs="Times New Roman"/>
          <w:color w:val="000000" w:themeColor="text1"/>
          <w:szCs w:val="24"/>
          <w:lang w:val="en-GB"/>
        </w:rPr>
        <w:t>, hence enriching the knowledge base of the issue.</w:t>
      </w:r>
    </w:p>
    <w:p w14:paraId="2A35B20A" w14:textId="77777777" w:rsidR="00E06AE8" w:rsidRPr="00A30388" w:rsidRDefault="00E06AE8" w:rsidP="004012C3">
      <w:pPr>
        <w:pStyle w:val="Heading1"/>
        <w:rPr>
          <w:lang w:val="en-GB"/>
        </w:rPr>
      </w:pPr>
      <w:bookmarkStart w:id="4" w:name="_Toc161073192"/>
      <w:r w:rsidRPr="00A30388">
        <w:rPr>
          <w:lang w:val="en-GB"/>
        </w:rPr>
        <w:t>Methodological Choice</w:t>
      </w:r>
      <w:bookmarkEnd w:id="4"/>
    </w:p>
    <w:p w14:paraId="5EF4B647" w14:textId="6ABC85B7" w:rsidR="00D91533" w:rsidRPr="008349FA" w:rsidRDefault="00C0309E" w:rsidP="00E06AE8">
      <w:pPr>
        <w:rPr>
          <w:rFonts w:cs="Times New Roman"/>
          <w:color w:val="000000" w:themeColor="text1"/>
          <w:szCs w:val="24"/>
          <w:lang w:val="en-GB"/>
        </w:rPr>
      </w:pPr>
      <w:r w:rsidRPr="00A30388">
        <w:rPr>
          <w:rFonts w:cs="Times New Roman"/>
          <w:color w:val="000000" w:themeColor="text1"/>
          <w:szCs w:val="24"/>
          <w:lang w:val="en-GB"/>
        </w:rPr>
        <w:t>This particular study is qualitative</w:t>
      </w:r>
      <w:r w:rsidR="00543042" w:rsidRPr="00A30388">
        <w:rPr>
          <w:rFonts w:cs="Times New Roman"/>
          <w:color w:val="000000" w:themeColor="text1"/>
          <w:szCs w:val="24"/>
          <w:lang w:val="en-GB"/>
        </w:rPr>
        <w:t xml:space="preserve"> and quantitative</w:t>
      </w:r>
      <w:r w:rsidRPr="00A30388">
        <w:rPr>
          <w:rFonts w:cs="Times New Roman"/>
          <w:color w:val="000000" w:themeColor="text1"/>
          <w:szCs w:val="24"/>
          <w:lang w:val="en-GB"/>
        </w:rPr>
        <w:t>. To test hypothesis and to arrive at a conclusion, quantitative research use numbers and mathematical data to statistics (Verma et al., 2024).</w:t>
      </w:r>
      <w:r w:rsidR="003F7938" w:rsidRPr="00A30388">
        <w:rPr>
          <w:rFonts w:cs="Times New Roman"/>
          <w:color w:val="000000" w:themeColor="text1"/>
          <w:szCs w:val="24"/>
          <w:lang w:val="en-GB"/>
        </w:rPr>
        <w:t xml:space="preserve"> This plan was decided to empower objective analysis and correlation by unequivocally measuring factors associated with antisocial </w:t>
      </w:r>
      <w:r w:rsidR="00655BBC" w:rsidRPr="00A30388">
        <w:rPr>
          <w:rFonts w:cs="Times New Roman"/>
          <w:color w:val="000000" w:themeColor="text1"/>
          <w:szCs w:val="24"/>
          <w:lang w:val="en-GB"/>
        </w:rPr>
        <w:t>behaviour</w:t>
      </w:r>
      <w:r w:rsidR="003F7938" w:rsidRPr="00A30388">
        <w:rPr>
          <w:rFonts w:cs="Times New Roman"/>
          <w:color w:val="000000" w:themeColor="text1"/>
          <w:szCs w:val="24"/>
          <w:lang w:val="en-GB"/>
        </w:rPr>
        <w:t xml:space="preserve"> and adverse childhood experiences (ACEs).</w:t>
      </w:r>
      <w:r w:rsidR="008349FA" w:rsidRPr="008349FA">
        <w:rPr>
          <w:rFonts w:eastAsia="Times New Roman" w:cs="Times New Roman"/>
          <w:szCs w:val="24"/>
          <w:lang w:val="en-GB" w:eastAsia="en-GB"/>
        </w:rPr>
        <w:t xml:space="preserve"> </w:t>
      </w:r>
      <w:r w:rsidR="008349FA" w:rsidRPr="008349FA">
        <w:rPr>
          <w:rFonts w:cs="Times New Roman"/>
          <w:color w:val="000000" w:themeColor="text1"/>
          <w:szCs w:val="24"/>
          <w:lang w:val="en-GB"/>
        </w:rPr>
        <w:t>Using a quantitative technique, the researcher can determine the prevalence of ACEs and the severity of antisocial behaviour</w:t>
      </w:r>
      <w:r w:rsidR="003F7938" w:rsidRPr="00A30388">
        <w:rPr>
          <w:rFonts w:cs="Times New Roman"/>
          <w:color w:val="000000" w:themeColor="text1"/>
          <w:szCs w:val="24"/>
          <w:lang w:val="en-GB"/>
        </w:rPr>
        <w:t xml:space="preserve">, and track down potential associations between the two factors, given the interesting emphasis of this concentrate on examining the connection among ACEs and antisocial </w:t>
      </w:r>
      <w:r w:rsidR="00655BBC" w:rsidRPr="00A30388">
        <w:rPr>
          <w:rFonts w:cs="Times New Roman"/>
          <w:color w:val="000000" w:themeColor="text1"/>
          <w:szCs w:val="24"/>
          <w:lang w:val="en-GB"/>
        </w:rPr>
        <w:t>behaviour</w:t>
      </w:r>
      <w:r w:rsidR="003F7938" w:rsidRPr="00A30388">
        <w:rPr>
          <w:rFonts w:cs="Times New Roman"/>
          <w:color w:val="000000" w:themeColor="text1"/>
          <w:szCs w:val="24"/>
          <w:lang w:val="en-GB"/>
        </w:rPr>
        <w:t xml:space="preserve">. Besides, a deliberate and repeatable framework for information gathering and analysis is given by quantitative research procedures like surveys and statistical analysis, which works on the legitimacy and dependability of discoveries (Mishra and Alok, 2022). </w:t>
      </w:r>
      <w:r w:rsidR="00A55BC5">
        <w:rPr>
          <w:rFonts w:cs="Times New Roman"/>
          <w:color w:val="000000" w:themeColor="text1"/>
          <w:szCs w:val="24"/>
          <w:lang w:val="en-GB"/>
        </w:rPr>
        <w:t>According to</w:t>
      </w:r>
      <w:r w:rsidR="00050BEB">
        <w:rPr>
          <w:rFonts w:cs="Times New Roman"/>
          <w:color w:val="000000" w:themeColor="text1"/>
          <w:szCs w:val="24"/>
          <w:lang w:val="en-GB"/>
        </w:rPr>
        <w:t xml:space="preserve"> Creswell</w:t>
      </w:r>
      <w:r w:rsidR="00A55BC5">
        <w:rPr>
          <w:rFonts w:cs="Times New Roman"/>
          <w:color w:val="000000" w:themeColor="text1"/>
          <w:szCs w:val="24"/>
          <w:lang w:val="en-GB"/>
        </w:rPr>
        <w:t xml:space="preserve"> (200</w:t>
      </w:r>
      <w:r w:rsidR="00050BEB">
        <w:rPr>
          <w:rFonts w:cs="Times New Roman"/>
          <w:color w:val="000000" w:themeColor="text1"/>
          <w:szCs w:val="24"/>
          <w:lang w:val="en-GB"/>
        </w:rPr>
        <w:t>7</w:t>
      </w:r>
      <w:r w:rsidR="00A55BC5">
        <w:rPr>
          <w:rFonts w:cs="Times New Roman"/>
          <w:color w:val="000000" w:themeColor="text1"/>
          <w:szCs w:val="24"/>
          <w:lang w:val="en-GB"/>
        </w:rPr>
        <w:t xml:space="preserve">) </w:t>
      </w:r>
      <w:r w:rsidR="00050BEB">
        <w:rPr>
          <w:rFonts w:cs="Times New Roman"/>
          <w:color w:val="000000" w:themeColor="text1"/>
          <w:szCs w:val="24"/>
          <w:lang w:val="en-GB"/>
        </w:rPr>
        <w:t>a</w:t>
      </w:r>
      <w:r w:rsidR="00050BEB" w:rsidRPr="00050BEB">
        <w:rPr>
          <w:rFonts w:cs="Times New Roman"/>
          <w:color w:val="000000" w:themeColor="text1"/>
          <w:szCs w:val="24"/>
          <w:lang w:val="en-GB"/>
        </w:rPr>
        <w:t xml:space="preserve"> mixed-method study combines qualitative and quantitative methods of data collection and analysis within a single research project. This approach allows policy researchers to comprehensively understand complex phenomena both qualitatively and quantitatively, enabling them to provide explanations using numerical data, charts, and basic statistical analyses.</w:t>
      </w:r>
      <w:r w:rsidR="00050BEB">
        <w:rPr>
          <w:rFonts w:cs="Times New Roman"/>
          <w:color w:val="000000" w:themeColor="text1"/>
          <w:szCs w:val="24"/>
          <w:lang w:val="en-GB"/>
        </w:rPr>
        <w:t xml:space="preserve"> </w:t>
      </w:r>
    </w:p>
    <w:p w14:paraId="223E82C2" w14:textId="77777777" w:rsidR="00644969" w:rsidRPr="00A30388" w:rsidRDefault="00644969" w:rsidP="004012C3">
      <w:pPr>
        <w:pStyle w:val="Heading1"/>
        <w:rPr>
          <w:lang w:val="en-GB"/>
        </w:rPr>
      </w:pPr>
      <w:bookmarkStart w:id="5" w:name="_Toc161073193"/>
      <w:r w:rsidRPr="00A30388">
        <w:rPr>
          <w:lang w:val="en-GB"/>
        </w:rPr>
        <w:t>Data Collection</w:t>
      </w:r>
      <w:bookmarkEnd w:id="5"/>
    </w:p>
    <w:p w14:paraId="4598BEBC" w14:textId="3BC190D4" w:rsidR="0053336E" w:rsidRDefault="008F1466" w:rsidP="00E06AE8">
      <w:pPr>
        <w:rPr>
          <w:rFonts w:cs="Times New Roman"/>
          <w:color w:val="000000" w:themeColor="text1"/>
          <w:szCs w:val="24"/>
          <w:lang w:val="en-GB"/>
        </w:rPr>
      </w:pPr>
      <w:r w:rsidRPr="004B2FEE">
        <w:rPr>
          <w:rFonts w:cs="Times New Roman"/>
          <w:color w:val="000000" w:themeColor="text1"/>
          <w:szCs w:val="24"/>
          <w:lang w:val="en-GB"/>
        </w:rPr>
        <w:t xml:space="preserve">Primary data are immediate, original records that the researcher has assembled determined to accomplish a certain objective. Members in the review who are straightforwardly involved in the research will give primary data to this analysis. This study's primary technique for collecting data is </w:t>
      </w:r>
      <w:r w:rsidR="007E7A70">
        <w:rPr>
          <w:rFonts w:cs="Times New Roman"/>
          <w:color w:val="000000" w:themeColor="text1"/>
          <w:szCs w:val="24"/>
          <w:lang w:val="en-GB"/>
        </w:rPr>
        <w:t>an</w:t>
      </w:r>
      <w:r w:rsidRPr="004B2FEE">
        <w:rPr>
          <w:rFonts w:cs="Times New Roman"/>
          <w:color w:val="000000" w:themeColor="text1"/>
          <w:szCs w:val="24"/>
          <w:lang w:val="en-GB"/>
        </w:rPr>
        <w:t xml:space="preserve"> </w:t>
      </w:r>
      <w:r w:rsidR="0053336E">
        <w:rPr>
          <w:rFonts w:cs="Times New Roman"/>
          <w:color w:val="000000" w:themeColor="text1"/>
          <w:szCs w:val="24"/>
          <w:lang w:val="en-GB"/>
        </w:rPr>
        <w:t xml:space="preserve">open and closed questions. </w:t>
      </w:r>
      <w:r w:rsidR="007E7A70">
        <w:rPr>
          <w:rFonts w:cs="Times New Roman"/>
          <w:color w:val="000000" w:themeColor="text1"/>
          <w:szCs w:val="24"/>
          <w:lang w:val="en-GB"/>
        </w:rPr>
        <w:t>Closed-question</w:t>
      </w:r>
      <w:r w:rsidR="0053336E">
        <w:rPr>
          <w:rFonts w:cs="Times New Roman"/>
          <w:color w:val="000000" w:themeColor="text1"/>
          <w:szCs w:val="24"/>
          <w:lang w:val="en-GB"/>
        </w:rPr>
        <w:t xml:space="preserve"> </w:t>
      </w:r>
      <w:r w:rsidRPr="004B2FEE">
        <w:rPr>
          <w:rFonts w:cs="Times New Roman"/>
          <w:color w:val="000000" w:themeColor="text1"/>
          <w:szCs w:val="24"/>
          <w:lang w:val="en-GB"/>
        </w:rPr>
        <w:t>surveys include the appropriation of standardi</w:t>
      </w:r>
      <w:r w:rsidR="006F0862" w:rsidRPr="004B2FEE">
        <w:rPr>
          <w:rFonts w:cs="Times New Roman"/>
          <w:color w:val="000000" w:themeColor="text1"/>
          <w:szCs w:val="24"/>
          <w:lang w:val="en-GB"/>
        </w:rPr>
        <w:t>s</w:t>
      </w:r>
      <w:r w:rsidRPr="004B2FEE">
        <w:rPr>
          <w:rFonts w:cs="Times New Roman"/>
          <w:color w:val="000000" w:themeColor="text1"/>
          <w:szCs w:val="24"/>
          <w:lang w:val="en-GB"/>
        </w:rPr>
        <w:t xml:space="preserve">ed questionnaires with predetermined reaction choices </w:t>
      </w:r>
      <w:r w:rsidR="0053336E">
        <w:rPr>
          <w:rFonts w:cs="Times New Roman"/>
          <w:color w:val="000000" w:themeColor="text1"/>
          <w:szCs w:val="24"/>
          <w:lang w:val="en-GB"/>
        </w:rPr>
        <w:t>to</w:t>
      </w:r>
      <w:r w:rsidRPr="004B2FEE">
        <w:rPr>
          <w:rFonts w:cs="Times New Roman"/>
          <w:color w:val="000000" w:themeColor="text1"/>
          <w:szCs w:val="24"/>
          <w:lang w:val="en-GB"/>
        </w:rPr>
        <w:t xml:space="preserve"> gather quantitative data (Pandey and Pandey, 2021). </w:t>
      </w:r>
      <w:r w:rsidR="007E7A70">
        <w:rPr>
          <w:rFonts w:cs="Times New Roman"/>
          <w:color w:val="000000" w:themeColor="text1"/>
          <w:szCs w:val="24"/>
          <w:lang w:val="en-GB"/>
        </w:rPr>
        <w:t xml:space="preserve">An example of a closed question would be ‘Were you aware of ACEs?’ which requires participants to answer either a ‘yes’, or ‘no’. whereas through open </w:t>
      </w:r>
      <w:r w:rsidR="007C03F6">
        <w:rPr>
          <w:rFonts w:cs="Times New Roman"/>
          <w:color w:val="000000" w:themeColor="text1"/>
          <w:szCs w:val="24"/>
          <w:lang w:val="en-GB"/>
        </w:rPr>
        <w:t>questions</w:t>
      </w:r>
      <w:r w:rsidR="007E7A70">
        <w:rPr>
          <w:rFonts w:cs="Times New Roman"/>
          <w:color w:val="000000" w:themeColor="text1"/>
          <w:szCs w:val="24"/>
          <w:lang w:val="en-GB"/>
        </w:rPr>
        <w:t xml:space="preserve"> participants will be able to express their own </w:t>
      </w:r>
      <w:r w:rsidR="007C03F6">
        <w:rPr>
          <w:rFonts w:cs="Times New Roman"/>
          <w:color w:val="000000" w:themeColor="text1"/>
          <w:szCs w:val="24"/>
          <w:lang w:val="en-GB"/>
        </w:rPr>
        <w:t>opinions</w:t>
      </w:r>
      <w:r w:rsidR="007E7A70">
        <w:rPr>
          <w:rFonts w:cs="Times New Roman"/>
          <w:color w:val="000000" w:themeColor="text1"/>
          <w:szCs w:val="24"/>
          <w:lang w:val="en-GB"/>
        </w:rPr>
        <w:t>.</w:t>
      </w:r>
      <w:r w:rsidR="007C03F6">
        <w:rPr>
          <w:rFonts w:cs="Times New Roman"/>
          <w:color w:val="000000" w:themeColor="text1"/>
          <w:szCs w:val="24"/>
          <w:lang w:val="en-GB"/>
        </w:rPr>
        <w:t xml:space="preserve"> Google Form will be used to create a survey as </w:t>
      </w:r>
      <w:r w:rsidR="00FB7D6D">
        <w:rPr>
          <w:rFonts w:cs="Times New Roman"/>
          <w:color w:val="000000" w:themeColor="text1"/>
          <w:szCs w:val="24"/>
          <w:lang w:val="en-GB"/>
        </w:rPr>
        <w:t>it is</w:t>
      </w:r>
      <w:r w:rsidR="007C03F6">
        <w:rPr>
          <w:rFonts w:cs="Times New Roman"/>
          <w:color w:val="000000" w:themeColor="text1"/>
          <w:szCs w:val="24"/>
          <w:lang w:val="en-GB"/>
        </w:rPr>
        <w:t xml:space="preserve"> </w:t>
      </w:r>
      <w:r w:rsidR="00FB7D6D">
        <w:rPr>
          <w:rFonts w:cs="Times New Roman"/>
          <w:color w:val="000000" w:themeColor="text1"/>
          <w:szCs w:val="24"/>
          <w:lang w:val="en-GB"/>
        </w:rPr>
        <w:t xml:space="preserve">easy to access and time </w:t>
      </w:r>
      <w:r w:rsidR="00FB7D6D" w:rsidRPr="00FB7D6D">
        <w:rPr>
          <w:rFonts w:cs="Times New Roman"/>
          <w:color w:val="000000" w:themeColor="text1"/>
          <w:szCs w:val="24"/>
          <w:lang w:val="en-GB"/>
        </w:rPr>
        <w:t>efficient</w:t>
      </w:r>
      <w:r w:rsidR="00FB7D6D">
        <w:rPr>
          <w:rFonts w:cs="Times New Roman"/>
          <w:color w:val="000000" w:themeColor="text1"/>
          <w:szCs w:val="24"/>
          <w:lang w:val="en-GB"/>
        </w:rPr>
        <w:t xml:space="preserve"> as it automatically generates responses into pie charts which will be utilised in the data analysis chapter for the findings.</w:t>
      </w:r>
    </w:p>
    <w:p w14:paraId="372ADCF7" w14:textId="77777777" w:rsidR="00E06AE8" w:rsidRPr="00A30388" w:rsidRDefault="00E06AE8" w:rsidP="004012C3">
      <w:pPr>
        <w:pStyle w:val="Heading1"/>
        <w:rPr>
          <w:lang w:val="en-GB"/>
        </w:rPr>
      </w:pPr>
      <w:bookmarkStart w:id="6" w:name="_Toc161073194"/>
      <w:bookmarkStart w:id="7" w:name="_Hlk161707580"/>
      <w:r w:rsidRPr="00A30388">
        <w:rPr>
          <w:lang w:val="en-GB"/>
        </w:rPr>
        <w:t>Research Strategy</w:t>
      </w:r>
      <w:bookmarkEnd w:id="6"/>
    </w:p>
    <w:p w14:paraId="34831FAB" w14:textId="32B37C78" w:rsidR="0090352B" w:rsidRPr="0090352B" w:rsidRDefault="00DD1599" w:rsidP="0090352B">
      <w:pPr>
        <w:rPr>
          <w:rFonts w:cs="Times New Roman"/>
          <w:szCs w:val="24"/>
          <w:lang w:val="en-GB"/>
        </w:rPr>
      </w:pPr>
      <w:r w:rsidRPr="0072176F">
        <w:rPr>
          <w:rFonts w:cs="Times New Roman"/>
          <w:color w:val="FF0000"/>
          <w:szCs w:val="24"/>
          <w:lang w:val="en-GB"/>
        </w:rPr>
        <w:t xml:space="preserve">The method for this study was </w:t>
      </w:r>
      <w:r w:rsidR="003C6B12" w:rsidRPr="0072176F">
        <w:rPr>
          <w:rFonts w:cs="Times New Roman"/>
          <w:color w:val="FF0000"/>
          <w:szCs w:val="24"/>
          <w:lang w:val="en-GB"/>
        </w:rPr>
        <w:t xml:space="preserve">include survey </w:t>
      </w:r>
      <w:r w:rsidRPr="0072176F">
        <w:rPr>
          <w:rFonts w:cs="Times New Roman"/>
          <w:color w:val="FF0000"/>
          <w:szCs w:val="24"/>
          <w:lang w:val="en-GB"/>
        </w:rPr>
        <w:t xml:space="preserve">technique. A </w:t>
      </w:r>
      <w:r w:rsidR="00D3275A" w:rsidRPr="0072176F">
        <w:rPr>
          <w:rFonts w:cs="Times New Roman"/>
          <w:color w:val="FF0000"/>
          <w:szCs w:val="24"/>
          <w:lang w:val="en-GB"/>
        </w:rPr>
        <w:t>survey</w:t>
      </w:r>
      <w:r w:rsidRPr="0072176F">
        <w:rPr>
          <w:rFonts w:cs="Times New Roman"/>
          <w:color w:val="FF0000"/>
          <w:szCs w:val="24"/>
          <w:lang w:val="en-GB"/>
        </w:rPr>
        <w:t xml:space="preserve"> design involves data collection from a sample of participants at a specific time and a given moment in order to focus on correlation between factors (Coker, 2022). This system was selected precisely because it enabled the collection of data on antisocial </w:t>
      </w:r>
      <w:r w:rsidR="00655BBC" w:rsidRPr="0072176F">
        <w:rPr>
          <w:rFonts w:cs="Times New Roman"/>
          <w:color w:val="FF0000"/>
          <w:szCs w:val="24"/>
          <w:lang w:val="en-GB"/>
        </w:rPr>
        <w:t>behaviour</w:t>
      </w:r>
      <w:r w:rsidRPr="0072176F">
        <w:rPr>
          <w:rFonts w:cs="Times New Roman"/>
          <w:color w:val="FF0000"/>
          <w:szCs w:val="24"/>
          <w:lang w:val="en-GB"/>
        </w:rPr>
        <w:t xml:space="preserve"> and ACEs (Adverse Childhood Experiences</w:t>
      </w:r>
      <w:r w:rsidR="0072176F" w:rsidRPr="0072176F">
        <w:rPr>
          <w:rFonts w:cs="Times New Roman"/>
          <w:color w:val="FF0000"/>
          <w:szCs w:val="24"/>
          <w:lang w:val="en-GB"/>
        </w:rPr>
        <w:t xml:space="preserve">. </w:t>
      </w:r>
      <w:r w:rsidRPr="0072176F">
        <w:rPr>
          <w:rFonts w:cs="Times New Roman"/>
          <w:color w:val="FF0000"/>
          <w:szCs w:val="24"/>
          <w:lang w:val="en-GB"/>
        </w:rPr>
        <w:t xml:space="preserve">A researcher may circulate surveys or questionnaires at specific intervals at </w:t>
      </w:r>
      <w:r w:rsidRPr="0072176F">
        <w:rPr>
          <w:rFonts w:cs="Times New Roman"/>
          <w:color w:val="FF0000"/>
          <w:szCs w:val="24"/>
          <w:lang w:val="en-GB"/>
        </w:rPr>
        <w:lastRenderedPageBreak/>
        <w:t xml:space="preserve">targeting population. They may be able to get a picture of the commonness and seriousness of ACEs and antisocial </w:t>
      </w:r>
      <w:r w:rsidR="00655BBC" w:rsidRPr="0072176F">
        <w:rPr>
          <w:rFonts w:cs="Times New Roman"/>
          <w:color w:val="FF0000"/>
          <w:szCs w:val="24"/>
          <w:lang w:val="en-GB"/>
        </w:rPr>
        <w:t>behaviour</w:t>
      </w:r>
      <w:r w:rsidRPr="0072176F">
        <w:rPr>
          <w:rFonts w:cs="Times New Roman"/>
          <w:color w:val="FF0000"/>
          <w:szCs w:val="24"/>
          <w:lang w:val="en-GB"/>
        </w:rPr>
        <w:t xml:space="preserve"> in the populace they are focusing on (Terrell, 2021). Experts should probably adopt the </w:t>
      </w:r>
      <w:r w:rsidR="00D3275A" w:rsidRPr="0072176F">
        <w:rPr>
          <w:rFonts w:cs="Times New Roman"/>
          <w:color w:val="FF0000"/>
          <w:szCs w:val="24"/>
          <w:lang w:val="en-GB"/>
        </w:rPr>
        <w:t>survey</w:t>
      </w:r>
      <w:r w:rsidRPr="0072176F">
        <w:rPr>
          <w:rFonts w:cs="Times New Roman"/>
          <w:color w:val="FF0000"/>
          <w:szCs w:val="24"/>
          <w:lang w:val="en-GB"/>
        </w:rPr>
        <w:t xml:space="preserve"> approach for </w:t>
      </w:r>
      <w:r w:rsidR="00655BBC" w:rsidRPr="0072176F">
        <w:rPr>
          <w:rFonts w:cs="Times New Roman"/>
          <w:color w:val="FF0000"/>
          <w:szCs w:val="24"/>
          <w:lang w:val="en-GB"/>
        </w:rPr>
        <w:t>analysing</w:t>
      </w:r>
      <w:r w:rsidRPr="0072176F">
        <w:rPr>
          <w:rFonts w:cs="Times New Roman"/>
          <w:color w:val="FF0000"/>
          <w:szCs w:val="24"/>
          <w:lang w:val="en-GB"/>
        </w:rPr>
        <w:t xml:space="preserve"> the connection between ACEs and antisocial conduct by inspecting information from several population meetings (Varena et al., 2021). The utili</w:t>
      </w:r>
      <w:r w:rsidR="006F0862" w:rsidRPr="0072176F">
        <w:rPr>
          <w:rFonts w:cs="Times New Roman"/>
          <w:color w:val="FF0000"/>
          <w:szCs w:val="24"/>
          <w:lang w:val="en-GB"/>
        </w:rPr>
        <w:t>s</w:t>
      </w:r>
      <w:r w:rsidRPr="0072176F">
        <w:rPr>
          <w:rFonts w:cs="Times New Roman"/>
          <w:color w:val="FF0000"/>
          <w:szCs w:val="24"/>
          <w:lang w:val="en-GB"/>
        </w:rPr>
        <w:t xml:space="preserve">ation of the </w:t>
      </w:r>
      <w:r w:rsidR="00F226A7" w:rsidRPr="0072176F">
        <w:rPr>
          <w:rFonts w:cs="Times New Roman"/>
          <w:color w:val="FF0000"/>
          <w:szCs w:val="24"/>
          <w:lang w:val="en-GB"/>
        </w:rPr>
        <w:t>survey</w:t>
      </w:r>
      <w:r w:rsidRPr="0072176F">
        <w:rPr>
          <w:rFonts w:cs="Times New Roman"/>
          <w:color w:val="FF0000"/>
          <w:szCs w:val="24"/>
          <w:lang w:val="en-GB"/>
        </w:rPr>
        <w:t xml:space="preserve"> research system, predominantly, ensures a viable and practical approach of investigating the research problem as well as providing deepened understanding of important factors.</w:t>
      </w:r>
      <w:r w:rsidR="006D1C89">
        <w:rPr>
          <w:rFonts w:cs="Times New Roman"/>
          <w:color w:val="FF0000"/>
          <w:szCs w:val="24"/>
          <w:lang w:val="en-GB"/>
        </w:rPr>
        <w:t xml:space="preserve"> </w:t>
      </w:r>
      <w:r w:rsidR="006A15F1">
        <w:rPr>
          <w:rFonts w:cs="Times New Roman"/>
          <w:szCs w:val="24"/>
          <w:lang w:val="en-GB"/>
        </w:rPr>
        <w:t>A</w:t>
      </w:r>
      <w:r w:rsidR="006D1C89">
        <w:rPr>
          <w:rFonts w:cs="Times New Roman"/>
          <w:szCs w:val="24"/>
          <w:lang w:val="en-GB"/>
        </w:rPr>
        <w:t>n advantage of online survey is that the internet provide access to groups or individuals who would be difficult to access in person</w:t>
      </w:r>
      <w:r w:rsidR="00B41580">
        <w:rPr>
          <w:rFonts w:cs="Times New Roman"/>
          <w:szCs w:val="24"/>
          <w:lang w:val="en-GB"/>
        </w:rPr>
        <w:t xml:space="preserve"> as well as time efficient as the survey can reach thousands of people within a short period of time</w:t>
      </w:r>
      <w:r w:rsidR="004B2EE1">
        <w:rPr>
          <w:rFonts w:cs="Times New Roman"/>
          <w:szCs w:val="24"/>
          <w:lang w:val="en-GB"/>
        </w:rPr>
        <w:t xml:space="preserve"> (Wright, 2005). Another advantage of online survey is Morden technology and smart phone as its easier to get access to target participants therefore will get more responses than </w:t>
      </w:r>
      <w:r w:rsidR="00981CD3">
        <w:rPr>
          <w:rFonts w:cs="Times New Roman"/>
          <w:szCs w:val="24"/>
          <w:lang w:val="en-GB"/>
        </w:rPr>
        <w:t>paper-based</w:t>
      </w:r>
      <w:r w:rsidR="004B2EE1">
        <w:rPr>
          <w:rFonts w:cs="Times New Roman"/>
          <w:szCs w:val="24"/>
          <w:lang w:val="en-GB"/>
        </w:rPr>
        <w:t xml:space="preserve"> </w:t>
      </w:r>
      <w:r w:rsidR="00981CD3">
        <w:rPr>
          <w:rFonts w:cs="Times New Roman"/>
          <w:szCs w:val="24"/>
          <w:lang w:val="en-GB"/>
        </w:rPr>
        <w:t>survey.</w:t>
      </w:r>
      <w:r w:rsidR="004B2EE1">
        <w:rPr>
          <w:rFonts w:cs="Times New Roman"/>
          <w:szCs w:val="24"/>
          <w:lang w:val="en-GB"/>
        </w:rPr>
        <w:t xml:space="preserve"> </w:t>
      </w:r>
      <w:r w:rsidR="00981CD3">
        <w:rPr>
          <w:rFonts w:cs="Times New Roman"/>
          <w:szCs w:val="24"/>
          <w:lang w:val="en-GB"/>
        </w:rPr>
        <w:t xml:space="preserve">According to the </w:t>
      </w:r>
      <w:r w:rsidR="0090352B">
        <w:rPr>
          <w:rFonts w:cs="Times New Roman"/>
          <w:szCs w:val="24"/>
          <w:lang w:val="en-GB"/>
        </w:rPr>
        <w:t xml:space="preserve">Office  for National Statistics (2022), </w:t>
      </w:r>
      <w:r w:rsidR="0090352B" w:rsidRPr="0090352B">
        <w:rPr>
          <w:rFonts w:cs="Times New Roman"/>
          <w:szCs w:val="24"/>
          <w:lang w:val="en-GB"/>
        </w:rPr>
        <w:t>90% of private households in the UK had a home computer, and 93% of households had access to a cell phone.</w:t>
      </w:r>
    </w:p>
    <w:p w14:paraId="4E651D01" w14:textId="006456F2" w:rsidR="00D91533" w:rsidRPr="006D1C89" w:rsidRDefault="0090352B" w:rsidP="0090352B">
      <w:pPr>
        <w:tabs>
          <w:tab w:val="left" w:pos="5750"/>
        </w:tabs>
        <w:rPr>
          <w:rFonts w:cs="Times New Roman"/>
          <w:szCs w:val="24"/>
          <w:shd w:val="clear" w:color="auto" w:fill="FFFFFF"/>
          <w:lang w:val="en-GB"/>
        </w:rPr>
      </w:pPr>
      <w:r>
        <w:rPr>
          <w:rFonts w:cs="Times New Roman"/>
          <w:szCs w:val="24"/>
          <w:shd w:val="clear" w:color="auto" w:fill="FFFFFF"/>
          <w:lang w:val="en-GB"/>
        </w:rPr>
        <w:tab/>
      </w:r>
    </w:p>
    <w:p w14:paraId="79189AA0" w14:textId="77777777" w:rsidR="00D16D4E" w:rsidRPr="0072176F" w:rsidRDefault="00D16D4E" w:rsidP="004012C3">
      <w:pPr>
        <w:pStyle w:val="Heading1"/>
        <w:rPr>
          <w:color w:val="FF0000"/>
          <w:lang w:val="en-GB"/>
        </w:rPr>
      </w:pPr>
      <w:bookmarkStart w:id="8" w:name="_Toc161073195"/>
      <w:r w:rsidRPr="0072176F">
        <w:rPr>
          <w:color w:val="FF0000"/>
          <w:lang w:val="en-GB"/>
        </w:rPr>
        <w:t>Sampling</w:t>
      </w:r>
      <w:bookmarkEnd w:id="8"/>
    </w:p>
    <w:p w14:paraId="529BEFB3" w14:textId="5BD4DBB2" w:rsidR="00D91533" w:rsidRPr="0072176F" w:rsidRDefault="006637DB" w:rsidP="00C83E53">
      <w:pPr>
        <w:rPr>
          <w:rFonts w:cs="Times New Roman"/>
          <w:color w:val="FF0000"/>
          <w:szCs w:val="24"/>
          <w:shd w:val="clear" w:color="auto" w:fill="FFFFFF"/>
          <w:lang w:val="en-GB"/>
        </w:rPr>
      </w:pPr>
      <w:r w:rsidRPr="0072176F">
        <w:rPr>
          <w:rFonts w:cs="Times New Roman"/>
          <w:color w:val="FF0000"/>
          <w:szCs w:val="24"/>
          <w:lang w:val="en-GB"/>
        </w:rPr>
        <w:t xml:space="preserve">Due to the </w:t>
      </w:r>
      <w:r w:rsidR="00D3275A" w:rsidRPr="0072176F">
        <w:rPr>
          <w:rFonts w:cs="Times New Roman"/>
          <w:color w:val="FF0000"/>
          <w:szCs w:val="24"/>
          <w:lang w:val="en-GB"/>
        </w:rPr>
        <w:t>survey</w:t>
      </w:r>
      <w:r w:rsidRPr="0072176F">
        <w:rPr>
          <w:rFonts w:cs="Times New Roman"/>
          <w:color w:val="FF0000"/>
          <w:szCs w:val="24"/>
          <w:lang w:val="en-GB"/>
        </w:rPr>
        <w:t xml:space="preserve"> sample, the data from an individual at </w:t>
      </w:r>
      <w:r w:rsidR="00A1361A">
        <w:rPr>
          <w:rFonts w:cs="Times New Roman"/>
          <w:color w:val="FF0000"/>
          <w:szCs w:val="24"/>
          <w:lang w:val="en-GB"/>
        </w:rPr>
        <w:t>a</w:t>
      </w:r>
      <w:r w:rsidRPr="0072176F">
        <w:rPr>
          <w:rFonts w:cs="Times New Roman"/>
          <w:color w:val="FF0000"/>
          <w:szCs w:val="24"/>
          <w:lang w:val="en-GB"/>
        </w:rPr>
        <w:t xml:space="preserve"> specific time will be accumulated at one single point in time. A </w:t>
      </w:r>
      <w:r w:rsidR="00D3275A" w:rsidRPr="0072176F">
        <w:rPr>
          <w:rFonts w:cs="Times New Roman"/>
          <w:color w:val="FF0000"/>
          <w:szCs w:val="24"/>
          <w:lang w:val="en-GB"/>
        </w:rPr>
        <w:t>survey</w:t>
      </w:r>
      <w:r w:rsidRPr="0072176F">
        <w:rPr>
          <w:rFonts w:cs="Times New Roman"/>
          <w:color w:val="FF0000"/>
          <w:szCs w:val="24"/>
          <w:lang w:val="en-GB"/>
        </w:rPr>
        <w:t xml:space="preserve"> approach could be applied to examine antisocial </w:t>
      </w:r>
      <w:r w:rsidR="00655BBC" w:rsidRPr="0072176F">
        <w:rPr>
          <w:rFonts w:cs="Times New Roman"/>
          <w:color w:val="FF0000"/>
          <w:szCs w:val="24"/>
          <w:lang w:val="en-GB"/>
        </w:rPr>
        <w:t>behaviour</w:t>
      </w:r>
      <w:r w:rsidRPr="0072176F">
        <w:rPr>
          <w:rFonts w:cs="Times New Roman"/>
          <w:color w:val="FF0000"/>
          <w:szCs w:val="24"/>
          <w:lang w:val="en-GB"/>
        </w:rPr>
        <w:t xml:space="preserve"> and adverse childhood experiences (ACEs) as a set during a certain time frame. This reflects the close relationship existing between these traits (Ullrich et al., 2020). By using the data of members at a particular period, researchers may have a chance to understand the percentage and severity levels of ACEs and antisocial </w:t>
      </w:r>
      <w:r w:rsidR="00655BBC" w:rsidRPr="0072176F">
        <w:rPr>
          <w:rFonts w:cs="Times New Roman"/>
          <w:color w:val="FF0000"/>
          <w:szCs w:val="24"/>
          <w:lang w:val="en-GB"/>
        </w:rPr>
        <w:t>behaviour</w:t>
      </w:r>
      <w:r w:rsidRPr="0072176F">
        <w:rPr>
          <w:rFonts w:cs="Times New Roman"/>
          <w:color w:val="FF0000"/>
          <w:szCs w:val="24"/>
          <w:lang w:val="en-GB"/>
        </w:rPr>
        <w:t xml:space="preserve"> in the general population. This method is appreciated because it </w:t>
      </w:r>
      <w:r w:rsidR="0072176F" w:rsidRPr="0072176F">
        <w:rPr>
          <w:rFonts w:cs="Times New Roman"/>
          <w:color w:val="FF0000"/>
          <w:szCs w:val="24"/>
          <w:lang w:val="en-GB"/>
        </w:rPr>
        <w:t>allows collecting and processing</w:t>
      </w:r>
      <w:r w:rsidRPr="0072176F">
        <w:rPr>
          <w:rFonts w:cs="Times New Roman"/>
          <w:color w:val="FF0000"/>
          <w:szCs w:val="24"/>
          <w:lang w:val="en-GB"/>
        </w:rPr>
        <w:t xml:space="preserve"> data while at the same time </w:t>
      </w:r>
      <w:r w:rsidR="00A1361A">
        <w:rPr>
          <w:rFonts w:cs="Times New Roman"/>
          <w:color w:val="FF0000"/>
          <w:szCs w:val="24"/>
          <w:lang w:val="en-GB"/>
        </w:rPr>
        <w:t>allowing</w:t>
      </w:r>
      <w:r w:rsidRPr="0072176F">
        <w:rPr>
          <w:rFonts w:cs="Times New Roman"/>
          <w:color w:val="FF0000"/>
          <w:szCs w:val="24"/>
          <w:lang w:val="en-GB"/>
        </w:rPr>
        <w:t xml:space="preserve"> the scientists to understand the level of antisocial </w:t>
      </w:r>
      <w:r w:rsidR="00655BBC" w:rsidRPr="0072176F">
        <w:rPr>
          <w:rFonts w:cs="Times New Roman"/>
          <w:color w:val="FF0000"/>
          <w:szCs w:val="24"/>
          <w:lang w:val="en-GB"/>
        </w:rPr>
        <w:t>behaviour</w:t>
      </w:r>
      <w:r w:rsidRPr="0072176F">
        <w:rPr>
          <w:rFonts w:cs="Times New Roman"/>
          <w:color w:val="FF0000"/>
          <w:szCs w:val="24"/>
          <w:lang w:val="en-GB"/>
        </w:rPr>
        <w:t xml:space="preserve"> and ACEs at the time of the survey.</w:t>
      </w:r>
    </w:p>
    <w:p w14:paraId="189BBBB6" w14:textId="77777777" w:rsidR="00EE3A63" w:rsidRPr="00A30388" w:rsidRDefault="00EE3A63" w:rsidP="004012C3">
      <w:pPr>
        <w:pStyle w:val="Heading1"/>
        <w:rPr>
          <w:lang w:val="en-GB"/>
        </w:rPr>
      </w:pPr>
      <w:bookmarkStart w:id="9" w:name="_Toc161073196"/>
      <w:bookmarkStart w:id="10" w:name="_Hlk161707738"/>
      <w:bookmarkEnd w:id="7"/>
      <w:r w:rsidRPr="00A30388">
        <w:rPr>
          <w:lang w:val="en-GB"/>
        </w:rPr>
        <w:t>Data Analysis</w:t>
      </w:r>
      <w:bookmarkEnd w:id="9"/>
    </w:p>
    <w:p w14:paraId="01F6BE5E" w14:textId="0FFD1714" w:rsidR="00D91533" w:rsidRPr="00A30388" w:rsidRDefault="006637DB" w:rsidP="00C83E53">
      <w:pPr>
        <w:rPr>
          <w:rFonts w:cs="Times New Roman"/>
          <w:color w:val="000000" w:themeColor="text1"/>
          <w:szCs w:val="24"/>
          <w:shd w:val="clear" w:color="auto" w:fill="FFFFFF"/>
          <w:lang w:val="en-GB"/>
        </w:rPr>
      </w:pPr>
      <w:r w:rsidRPr="00A30388">
        <w:rPr>
          <w:rFonts w:cs="Times New Roman"/>
          <w:color w:val="000000" w:themeColor="text1"/>
          <w:szCs w:val="24"/>
          <w:lang w:val="en-GB"/>
        </w:rPr>
        <w:t xml:space="preserve">This study is going to look into various advancements which will further examine the unrefined data to draw meaningful conclusions. The produced data will be first subjected to the processes of planning and cleaning so that there are no errors or inconsistencies. This entails spotting and then correcting any incomplete or wrong information devices. Finally, </w:t>
      </w:r>
      <w:r w:rsidR="00A1361A">
        <w:rPr>
          <w:rFonts w:cs="Times New Roman"/>
          <w:color w:val="000000" w:themeColor="text1"/>
          <w:szCs w:val="24"/>
          <w:lang w:val="en-GB"/>
        </w:rPr>
        <w:t xml:space="preserve">the </w:t>
      </w:r>
      <w:r w:rsidRPr="00A30388">
        <w:rPr>
          <w:rFonts w:cs="Times New Roman"/>
          <w:color w:val="000000" w:themeColor="text1"/>
          <w:szCs w:val="24"/>
          <w:lang w:val="en-GB"/>
        </w:rPr>
        <w:t xml:space="preserve">impacts of the causes of ACEs and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 xml:space="preserve"> will be shown by frequencies, means, and standard deviations (Varela et al., 2020). Following this, inferential statistical strategies such as correlation and regression analysis will be used to test the link between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 xml:space="preserve"> traits and ACEs. The findings of these investigations may reveal what is important or what links together. The direction of the statistical tests may keep changing for the different factors and topics that are studied.</w:t>
      </w:r>
    </w:p>
    <w:p w14:paraId="38FF34DD" w14:textId="77777777" w:rsidR="00EE3A63" w:rsidRPr="00A30388" w:rsidRDefault="00EE3A63" w:rsidP="004012C3">
      <w:pPr>
        <w:pStyle w:val="Heading1"/>
        <w:rPr>
          <w:lang w:val="en-GB"/>
        </w:rPr>
      </w:pPr>
      <w:bookmarkStart w:id="11" w:name="_Toc161073197"/>
      <w:r w:rsidRPr="00A30388">
        <w:rPr>
          <w:lang w:val="en-GB"/>
        </w:rPr>
        <w:t>Limitations and Potential Hurdles</w:t>
      </w:r>
      <w:bookmarkEnd w:id="11"/>
    </w:p>
    <w:p w14:paraId="0A583060" w14:textId="58705BDD" w:rsidR="00FE17D6" w:rsidRDefault="005833D1" w:rsidP="004012C3">
      <w:pPr>
        <w:rPr>
          <w:rFonts w:cs="Times New Roman"/>
          <w:color w:val="FF0000"/>
          <w:szCs w:val="24"/>
          <w:lang w:val="en-GB"/>
        </w:rPr>
      </w:pPr>
      <w:r w:rsidRPr="00A30388">
        <w:rPr>
          <w:rFonts w:cs="Times New Roman"/>
          <w:color w:val="000000" w:themeColor="text1"/>
          <w:szCs w:val="24"/>
          <w:lang w:val="en-GB"/>
        </w:rPr>
        <w:t xml:space="preserve">Due to social appeal bias, social media members may either underreport or overreport ACEs or antisocial </w:t>
      </w:r>
      <w:r w:rsidR="00655BBC" w:rsidRPr="00A30388">
        <w:rPr>
          <w:rFonts w:cs="Times New Roman"/>
          <w:color w:val="000000" w:themeColor="text1"/>
          <w:szCs w:val="24"/>
          <w:lang w:val="en-GB"/>
        </w:rPr>
        <w:t>behaviour</w:t>
      </w:r>
      <w:r w:rsidRPr="00A30388">
        <w:rPr>
          <w:rFonts w:cs="Times New Roman"/>
          <w:color w:val="000000" w:themeColor="text1"/>
          <w:szCs w:val="24"/>
          <w:lang w:val="en-GB"/>
        </w:rPr>
        <w:t xml:space="preserve">, which can force self-report biases in synopsis data and research method discrepancies (Ocaña-Fernández and Fuster-Guillén, 2021). </w:t>
      </w:r>
      <w:r w:rsidR="008F32C2" w:rsidRPr="00C578D8">
        <w:rPr>
          <w:rFonts w:cs="Times New Roman"/>
          <w:color w:val="000000" w:themeColor="text1"/>
          <w:szCs w:val="24"/>
          <w:lang w:val="en-GB"/>
        </w:rPr>
        <w:t xml:space="preserve">One possible weakness of the study is the occurrence of sampling bias. Because the survey will be distributed via social media channels, the sample will be mainly comprised of people who have access to these platforms and </w:t>
      </w:r>
      <w:r w:rsidR="008F32C2" w:rsidRPr="00C578D8">
        <w:rPr>
          <w:rFonts w:cs="Times New Roman"/>
          <w:color w:val="000000" w:themeColor="text1"/>
          <w:szCs w:val="24"/>
          <w:lang w:val="en-GB"/>
        </w:rPr>
        <w:lastRenderedPageBreak/>
        <w:t xml:space="preserve">are online </w:t>
      </w:r>
      <w:r w:rsidR="00C578D8" w:rsidRPr="00C578D8">
        <w:rPr>
          <w:rFonts w:cs="Times New Roman"/>
          <w:color w:val="000000" w:themeColor="text1"/>
          <w:szCs w:val="24"/>
          <w:lang w:val="en-GB"/>
        </w:rPr>
        <w:t>when</w:t>
      </w:r>
      <w:r w:rsidR="008F32C2" w:rsidRPr="00C578D8">
        <w:rPr>
          <w:rFonts w:cs="Times New Roman"/>
          <w:color w:val="000000" w:themeColor="text1"/>
          <w:szCs w:val="24"/>
          <w:lang w:val="en-GB"/>
        </w:rPr>
        <w:t xml:space="preserve"> the questionnaire is posted</w:t>
      </w:r>
      <w:r w:rsidR="00C578D8" w:rsidRPr="00C578D8">
        <w:rPr>
          <w:rFonts w:cs="Times New Roman"/>
          <w:color w:val="000000" w:themeColor="text1"/>
          <w:szCs w:val="24"/>
          <w:lang w:val="en-GB"/>
        </w:rPr>
        <w:t xml:space="preserve"> as well as elderly people who may not have access to smart smartphones, the </w:t>
      </w:r>
      <w:proofErr w:type="gramStart"/>
      <w:r w:rsidR="00C578D8" w:rsidRPr="00C578D8">
        <w:rPr>
          <w:rFonts w:cs="Times New Roman"/>
          <w:color w:val="000000" w:themeColor="text1"/>
          <w:szCs w:val="24"/>
          <w:lang w:val="en-GB"/>
        </w:rPr>
        <w:t>internet</w:t>
      </w:r>
      <w:proofErr w:type="gramEnd"/>
      <w:r w:rsidR="00C578D8" w:rsidRPr="00C578D8">
        <w:rPr>
          <w:rFonts w:cs="Times New Roman"/>
          <w:color w:val="000000" w:themeColor="text1"/>
          <w:szCs w:val="24"/>
          <w:lang w:val="en-GB"/>
        </w:rPr>
        <w:t xml:space="preserve"> or social media</w:t>
      </w:r>
      <w:r w:rsidR="008F32C2" w:rsidRPr="00C578D8">
        <w:rPr>
          <w:rFonts w:cs="Times New Roman"/>
          <w:color w:val="000000" w:themeColor="text1"/>
          <w:szCs w:val="24"/>
          <w:lang w:val="en-GB"/>
        </w:rPr>
        <w:t>. Furthermore, as observed by Andrade (2020), online surveys are frequently completed by people who have a specific interest in the issue, which might result in an uneven and potentially biased data collection process as it’s not generalised to the whole population</w:t>
      </w:r>
      <w:r w:rsidR="008F32C2">
        <w:rPr>
          <w:rFonts w:cs="Times New Roman"/>
          <w:color w:val="00B050"/>
          <w:szCs w:val="24"/>
          <w:lang w:val="en-GB"/>
        </w:rPr>
        <w:t>.</w:t>
      </w:r>
      <w:r w:rsidR="00C578D8">
        <w:rPr>
          <w:rFonts w:cs="Times New Roman"/>
          <w:color w:val="00B050"/>
          <w:szCs w:val="24"/>
          <w:lang w:val="en-GB"/>
        </w:rPr>
        <w:t xml:space="preserve"> </w:t>
      </w:r>
      <w:r w:rsidRPr="000502A4">
        <w:rPr>
          <w:rFonts w:cs="Times New Roman"/>
          <w:color w:val="FF0000"/>
          <w:szCs w:val="24"/>
          <w:lang w:val="en-GB"/>
        </w:rPr>
        <w:t xml:space="preserve">Furthermore, the </w:t>
      </w:r>
      <w:r w:rsidR="00F226A7" w:rsidRPr="000502A4">
        <w:rPr>
          <w:rFonts w:cs="Times New Roman"/>
          <w:color w:val="FF0000"/>
          <w:szCs w:val="24"/>
          <w:lang w:val="en-GB"/>
        </w:rPr>
        <w:t>survey</w:t>
      </w:r>
      <w:r w:rsidRPr="000502A4">
        <w:rPr>
          <w:rFonts w:cs="Times New Roman"/>
          <w:color w:val="FF0000"/>
          <w:szCs w:val="24"/>
          <w:lang w:val="en-GB"/>
        </w:rPr>
        <w:t xml:space="preserve"> design might complicate the </w:t>
      </w:r>
      <w:r w:rsidR="00A1361A">
        <w:rPr>
          <w:rFonts w:cs="Times New Roman"/>
          <w:color w:val="FF0000"/>
          <w:szCs w:val="24"/>
          <w:lang w:val="en-GB"/>
        </w:rPr>
        <w:t>portrayal</w:t>
      </w:r>
      <w:r w:rsidRPr="000502A4">
        <w:rPr>
          <w:rFonts w:cs="Times New Roman"/>
          <w:color w:val="FF0000"/>
          <w:szCs w:val="24"/>
          <w:lang w:val="en-GB"/>
        </w:rPr>
        <w:t xml:space="preserve"> of an interrelation between antisocial </w:t>
      </w:r>
      <w:r w:rsidR="00655BBC" w:rsidRPr="000502A4">
        <w:rPr>
          <w:rFonts w:cs="Times New Roman"/>
          <w:color w:val="FF0000"/>
          <w:szCs w:val="24"/>
          <w:lang w:val="en-GB"/>
        </w:rPr>
        <w:t>behaviour</w:t>
      </w:r>
      <w:r w:rsidRPr="000502A4">
        <w:rPr>
          <w:rFonts w:cs="Times New Roman"/>
          <w:color w:val="FF0000"/>
          <w:szCs w:val="24"/>
          <w:lang w:val="en-GB"/>
        </w:rPr>
        <w:t xml:space="preserve"> and adverse childhood </w:t>
      </w:r>
      <w:r w:rsidR="00A1361A">
        <w:rPr>
          <w:rFonts w:cs="Times New Roman"/>
          <w:color w:val="FF0000"/>
          <w:szCs w:val="24"/>
          <w:lang w:val="en-GB"/>
        </w:rPr>
        <w:t>experiences</w:t>
      </w:r>
      <w:r w:rsidRPr="000502A4">
        <w:rPr>
          <w:rFonts w:cs="Times New Roman"/>
          <w:color w:val="FF0000"/>
          <w:szCs w:val="24"/>
          <w:lang w:val="en-GB"/>
        </w:rPr>
        <w:t xml:space="preserve">. Being reasonable these problems may arise: attending the banking events or providing your data security. To defeat these limitations and produce discrimination-free reactions, data collection will be protected and privacy will be ensured during its collection. Different factors, such as validation scales for ACEs and antisocial measures will be used to reduce biases and to provide data </w:t>
      </w:r>
      <w:r w:rsidR="00A1361A">
        <w:rPr>
          <w:rFonts w:cs="Times New Roman"/>
          <w:color w:val="FF0000"/>
          <w:szCs w:val="24"/>
          <w:lang w:val="en-GB"/>
        </w:rPr>
        <w:t>sources</w:t>
      </w:r>
      <w:r w:rsidRPr="000502A4">
        <w:rPr>
          <w:rFonts w:cs="Times New Roman"/>
          <w:color w:val="FF0000"/>
          <w:szCs w:val="24"/>
          <w:lang w:val="en-GB"/>
        </w:rPr>
        <w:t xml:space="preserve">. In addition to longitudinal studies or blended systems as part of a comprehensive approach to overcome the shortcomings of </w:t>
      </w:r>
      <w:r w:rsidR="00F226A7" w:rsidRPr="000502A4">
        <w:rPr>
          <w:rFonts w:cs="Times New Roman"/>
          <w:color w:val="FF0000"/>
          <w:szCs w:val="24"/>
          <w:lang w:val="en-GB"/>
        </w:rPr>
        <w:t>survey</w:t>
      </w:r>
      <w:r w:rsidRPr="000502A4">
        <w:rPr>
          <w:rFonts w:cs="Times New Roman"/>
          <w:color w:val="FF0000"/>
          <w:szCs w:val="24"/>
          <w:lang w:val="en-GB"/>
        </w:rPr>
        <w:t xml:space="preserve"> and self-reporting techniques (Kumari et al.,2023). The orderly plans for data collecting and </w:t>
      </w:r>
      <w:r w:rsidR="00A1361A">
        <w:rPr>
          <w:rFonts w:cs="Times New Roman"/>
          <w:color w:val="FF0000"/>
          <w:szCs w:val="24"/>
          <w:lang w:val="en-GB"/>
        </w:rPr>
        <w:t>analysis</w:t>
      </w:r>
      <w:r w:rsidRPr="000502A4">
        <w:rPr>
          <w:rFonts w:cs="Times New Roman"/>
          <w:color w:val="FF0000"/>
          <w:szCs w:val="24"/>
          <w:lang w:val="en-GB"/>
        </w:rPr>
        <w:t xml:space="preserve">, the commitment </w:t>
      </w:r>
      <w:r w:rsidR="00A1361A">
        <w:rPr>
          <w:rFonts w:cs="Times New Roman"/>
          <w:color w:val="FF0000"/>
          <w:szCs w:val="24"/>
          <w:lang w:val="en-GB"/>
        </w:rPr>
        <w:t>to</w:t>
      </w:r>
      <w:r w:rsidRPr="000502A4">
        <w:rPr>
          <w:rFonts w:cs="Times New Roman"/>
          <w:color w:val="FF0000"/>
          <w:szCs w:val="24"/>
          <w:lang w:val="en-GB"/>
        </w:rPr>
        <w:t xml:space="preserve"> well-known research methods, and the receptiveness with which the study’s limitations and potential biases are included </w:t>
      </w:r>
      <w:r w:rsidR="00A1361A">
        <w:rPr>
          <w:rFonts w:cs="Times New Roman"/>
          <w:color w:val="FF0000"/>
          <w:szCs w:val="24"/>
          <w:lang w:val="en-GB"/>
        </w:rPr>
        <w:t>in</w:t>
      </w:r>
      <w:r w:rsidRPr="000502A4">
        <w:rPr>
          <w:rFonts w:cs="Times New Roman"/>
          <w:color w:val="FF0000"/>
          <w:szCs w:val="24"/>
          <w:lang w:val="en-GB"/>
        </w:rPr>
        <w:t xml:space="preserve"> the research’s consistency </w:t>
      </w:r>
      <w:r w:rsidR="00A1361A">
        <w:rPr>
          <w:rFonts w:cs="Times New Roman"/>
          <w:color w:val="FF0000"/>
          <w:szCs w:val="24"/>
          <w:lang w:val="en-GB"/>
        </w:rPr>
        <w:t xml:space="preserve">and </w:t>
      </w:r>
      <w:r w:rsidRPr="000502A4">
        <w:rPr>
          <w:rFonts w:cs="Times New Roman"/>
          <w:color w:val="FF0000"/>
          <w:szCs w:val="24"/>
          <w:lang w:val="en-GB"/>
        </w:rPr>
        <w:t xml:space="preserve">credibility. The audit stresses reliable methodology and hits the core problems </w:t>
      </w:r>
      <w:r w:rsidR="00A1361A">
        <w:rPr>
          <w:rFonts w:cs="Times New Roman"/>
          <w:color w:val="FF0000"/>
          <w:szCs w:val="24"/>
          <w:lang w:val="en-GB"/>
        </w:rPr>
        <w:t>to</w:t>
      </w:r>
      <w:r w:rsidRPr="000502A4">
        <w:rPr>
          <w:rFonts w:cs="Times New Roman"/>
          <w:color w:val="FF0000"/>
          <w:szCs w:val="24"/>
          <w:lang w:val="en-GB"/>
        </w:rPr>
        <w:t xml:space="preserve"> strengthen its validity and reliability.</w:t>
      </w:r>
      <w:bookmarkEnd w:id="10"/>
    </w:p>
    <w:p w14:paraId="02564E38" w14:textId="77777777" w:rsidR="00FE17D6" w:rsidRDefault="00FE17D6" w:rsidP="004012C3">
      <w:pPr>
        <w:rPr>
          <w:rFonts w:cs="Times New Roman"/>
          <w:color w:val="FF0000"/>
          <w:szCs w:val="24"/>
          <w:lang w:val="en-GB"/>
        </w:rPr>
      </w:pPr>
    </w:p>
    <w:p w14:paraId="4355A96D" w14:textId="7454557D" w:rsidR="004012C3" w:rsidRPr="00C578D8" w:rsidRDefault="00FE17D6" w:rsidP="004012C3">
      <w:pPr>
        <w:rPr>
          <w:rFonts w:cs="Times New Roman"/>
          <w:color w:val="00B050"/>
          <w:szCs w:val="24"/>
          <w:lang w:val="en-GB"/>
        </w:rPr>
      </w:pPr>
      <w:r>
        <w:rPr>
          <w:rFonts w:cs="Times New Roman"/>
          <w:color w:val="000000" w:themeColor="text1"/>
          <w:szCs w:val="24"/>
          <w:lang w:val="en-GB"/>
        </w:rPr>
        <w:t xml:space="preserve">The words in red </w:t>
      </w:r>
      <w:r w:rsidR="00A1361A">
        <w:rPr>
          <w:rFonts w:cs="Times New Roman"/>
          <w:color w:val="000000" w:themeColor="text1"/>
          <w:szCs w:val="24"/>
          <w:lang w:val="en-GB"/>
        </w:rPr>
        <w:t>are</w:t>
      </w:r>
      <w:r>
        <w:rPr>
          <w:rFonts w:cs="Times New Roman"/>
          <w:color w:val="000000" w:themeColor="text1"/>
          <w:szCs w:val="24"/>
          <w:lang w:val="en-GB"/>
        </w:rPr>
        <w:t xml:space="preserve"> the ones </w:t>
      </w:r>
      <w:r w:rsidR="00A1361A">
        <w:rPr>
          <w:rFonts w:cs="Times New Roman"/>
          <w:color w:val="000000" w:themeColor="text1"/>
          <w:szCs w:val="24"/>
          <w:lang w:val="en-GB"/>
        </w:rPr>
        <w:t>I'm</w:t>
      </w:r>
      <w:r>
        <w:rPr>
          <w:rFonts w:cs="Times New Roman"/>
          <w:color w:val="000000" w:themeColor="text1"/>
          <w:szCs w:val="24"/>
          <w:lang w:val="en-GB"/>
        </w:rPr>
        <w:t xml:space="preserve"> not sure about</w:t>
      </w:r>
      <w:r w:rsidR="004012C3" w:rsidRPr="00A30388">
        <w:rPr>
          <w:rFonts w:cs="Times New Roman"/>
          <w:color w:val="000000" w:themeColor="text1"/>
          <w:szCs w:val="24"/>
          <w:lang w:val="en-GB"/>
        </w:rPr>
        <w:br w:type="page"/>
      </w:r>
    </w:p>
    <w:p w14:paraId="4851981C" w14:textId="77777777" w:rsidR="004012C3" w:rsidRDefault="004012C3" w:rsidP="00D26695">
      <w:pPr>
        <w:pStyle w:val="Heading1"/>
        <w:rPr>
          <w:lang w:val="en-GB"/>
        </w:rPr>
      </w:pPr>
      <w:bookmarkStart w:id="12" w:name="_Toc161073198"/>
      <w:r w:rsidRPr="00A30388">
        <w:rPr>
          <w:lang w:val="en-GB"/>
        </w:rPr>
        <w:lastRenderedPageBreak/>
        <w:t>References</w:t>
      </w:r>
      <w:bookmarkEnd w:id="12"/>
      <w:r w:rsidRPr="00A30388">
        <w:rPr>
          <w:lang w:val="en-GB"/>
        </w:rPr>
        <w:t xml:space="preserve"> </w:t>
      </w:r>
    </w:p>
    <w:p w14:paraId="48610063" w14:textId="77777777" w:rsidR="000502A4" w:rsidRPr="000502A4" w:rsidRDefault="000502A4" w:rsidP="000502A4">
      <w:pPr>
        <w:rPr>
          <w:lang w:val="en-GB"/>
        </w:rPr>
      </w:pPr>
    </w:p>
    <w:p w14:paraId="3CB4091C" w14:textId="7750BB5E" w:rsidR="000502A4" w:rsidRPr="000502A4" w:rsidRDefault="000502A4" w:rsidP="000502A4">
      <w:pPr>
        <w:rPr>
          <w:lang w:val="en-GB"/>
        </w:rPr>
      </w:pPr>
      <w:bookmarkStart w:id="13" w:name="_Hlk161707915"/>
      <w:r w:rsidRPr="000502A4">
        <w:rPr>
          <w:lang w:val="en-GB"/>
        </w:rPr>
        <w:t xml:space="preserve">Andrade, C.(2020)  </w:t>
      </w:r>
      <w:r w:rsidR="0092439A" w:rsidRPr="0092439A">
        <w:rPr>
          <w:i/>
          <w:iCs/>
          <w:lang w:val="en-GB"/>
        </w:rPr>
        <w:t>‘</w:t>
      </w:r>
      <w:r w:rsidRPr="0092439A">
        <w:rPr>
          <w:i/>
          <w:iCs/>
          <w:lang w:val="en-GB"/>
        </w:rPr>
        <w:t>The Limitations of Online Surveys</w:t>
      </w:r>
      <w:r w:rsidR="0092439A" w:rsidRPr="0092439A">
        <w:rPr>
          <w:i/>
          <w:iCs/>
          <w:lang w:val="en-GB"/>
        </w:rPr>
        <w:t>’</w:t>
      </w:r>
      <w:r w:rsidRPr="000502A4">
        <w:rPr>
          <w:lang w:val="en-GB"/>
        </w:rPr>
        <w:t>. Indian Journal of Psychological Medicine. pp 575-576, 42(6).Available at:10.1177/0253717620957496.</w:t>
      </w:r>
    </w:p>
    <w:p w14:paraId="7D453805" w14:textId="77777777" w:rsidR="00D26695"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Coker, D. C. (2022). A Thematic Analysis of the Structure of Delimitations in the Dissertation. </w:t>
      </w:r>
      <w:r w:rsidRPr="00A30388">
        <w:rPr>
          <w:rFonts w:cs="Times New Roman"/>
          <w:i/>
          <w:iCs/>
          <w:color w:val="000000" w:themeColor="text1"/>
          <w:szCs w:val="24"/>
          <w:shd w:val="clear" w:color="auto" w:fill="FFFFFF"/>
          <w:lang w:val="en-GB"/>
        </w:rPr>
        <w:t>International Journal of Doctoral Studies</w:t>
      </w:r>
      <w:r w:rsidRPr="00A30388">
        <w:rPr>
          <w:rFonts w:cs="Times New Roman"/>
          <w:color w:val="000000" w:themeColor="text1"/>
          <w:szCs w:val="24"/>
          <w:shd w:val="clear" w:color="auto" w:fill="FFFFFF"/>
          <w:lang w:val="en-GB"/>
        </w:rPr>
        <w:t>, </w:t>
      </w:r>
      <w:r w:rsidRPr="00A30388">
        <w:rPr>
          <w:rFonts w:cs="Times New Roman"/>
          <w:i/>
          <w:iCs/>
          <w:color w:val="000000" w:themeColor="text1"/>
          <w:szCs w:val="24"/>
          <w:shd w:val="clear" w:color="auto" w:fill="FFFFFF"/>
          <w:lang w:val="en-GB"/>
        </w:rPr>
        <w:t>17</w:t>
      </w:r>
      <w:r w:rsidRPr="00A30388">
        <w:rPr>
          <w:rFonts w:cs="Times New Roman"/>
          <w:color w:val="000000" w:themeColor="text1"/>
          <w:szCs w:val="24"/>
          <w:shd w:val="clear" w:color="auto" w:fill="FFFFFF"/>
          <w:lang w:val="en-GB"/>
        </w:rPr>
        <w:t>.</w:t>
      </w:r>
    </w:p>
    <w:p w14:paraId="6BB8ACD0" w14:textId="75D0B7C8" w:rsidR="008B61AB" w:rsidRPr="00A30388" w:rsidRDefault="008B61AB" w:rsidP="00D26695">
      <w:pPr>
        <w:ind w:left="720" w:hanging="720"/>
        <w:rPr>
          <w:rFonts w:cs="Times New Roman"/>
          <w:color w:val="000000" w:themeColor="text1"/>
          <w:szCs w:val="24"/>
          <w:shd w:val="clear" w:color="auto" w:fill="FFFFFF"/>
          <w:lang w:val="en-GB"/>
        </w:rPr>
      </w:pPr>
      <w:r w:rsidRPr="008B61AB">
        <w:rPr>
          <w:rFonts w:cs="Times New Roman"/>
          <w:color w:val="000000" w:themeColor="text1"/>
          <w:szCs w:val="24"/>
          <w:shd w:val="clear" w:color="auto" w:fill="FFFFFF"/>
          <w:lang w:val="en-GB"/>
        </w:rPr>
        <w:t xml:space="preserve">Creswell, JM. (2007) </w:t>
      </w:r>
      <w:r w:rsidRPr="0092439A">
        <w:rPr>
          <w:rFonts w:cs="Times New Roman"/>
          <w:i/>
          <w:iCs/>
          <w:color w:val="000000" w:themeColor="text1"/>
          <w:szCs w:val="24"/>
          <w:shd w:val="clear" w:color="auto" w:fill="FFFFFF"/>
          <w:lang w:val="en-GB"/>
        </w:rPr>
        <w:t>'Chapter 18 - Mixed-Method Research: Introduction and Application'</w:t>
      </w:r>
      <w:r w:rsidRPr="008B61AB">
        <w:rPr>
          <w:rFonts w:cs="Times New Roman"/>
          <w:color w:val="000000" w:themeColor="text1"/>
          <w:szCs w:val="24"/>
          <w:shd w:val="clear" w:color="auto" w:fill="FFFFFF"/>
          <w:lang w:val="en-GB"/>
        </w:rPr>
        <w:t>, Handbook of Educational Policy, pp 455-472 Available at: https://doi.org/10.1016/B978-012174698-8/50045-X</w:t>
      </w:r>
    </w:p>
    <w:p w14:paraId="63830D74"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Dubey, U. K. B., &amp; Kothari, D. P. (2022). </w:t>
      </w:r>
      <w:r w:rsidRPr="00A30388">
        <w:rPr>
          <w:rFonts w:cs="Times New Roman"/>
          <w:i/>
          <w:iCs/>
          <w:color w:val="000000" w:themeColor="text1"/>
          <w:szCs w:val="24"/>
          <w:shd w:val="clear" w:color="auto" w:fill="FFFFFF"/>
          <w:lang w:val="en-GB"/>
        </w:rPr>
        <w:t>Research methodology: Techniques and trends</w:t>
      </w:r>
      <w:r w:rsidRPr="00A30388">
        <w:rPr>
          <w:rFonts w:cs="Times New Roman"/>
          <w:color w:val="000000" w:themeColor="text1"/>
          <w:szCs w:val="24"/>
          <w:shd w:val="clear" w:color="auto" w:fill="FFFFFF"/>
          <w:lang w:val="en-GB"/>
        </w:rPr>
        <w:t>. Chapman and Hall/CRC.</w:t>
      </w:r>
    </w:p>
    <w:p w14:paraId="35A7FBE0" w14:textId="77777777" w:rsidR="00D26695" w:rsidRPr="008F32C2" w:rsidRDefault="00D26695" w:rsidP="00D26695">
      <w:pPr>
        <w:ind w:left="720" w:hanging="720"/>
        <w:rPr>
          <w:rFonts w:cs="Times New Roman"/>
          <w:color w:val="FF0000"/>
          <w:szCs w:val="24"/>
          <w:shd w:val="clear" w:color="auto" w:fill="FFFFFF"/>
          <w:lang w:val="en-GB"/>
        </w:rPr>
      </w:pPr>
      <w:r w:rsidRPr="008F32C2">
        <w:rPr>
          <w:rFonts w:cs="Times New Roman"/>
          <w:color w:val="FF0000"/>
          <w:szCs w:val="24"/>
          <w:shd w:val="clear" w:color="auto" w:fill="FFFFFF"/>
          <w:lang w:val="en-GB"/>
        </w:rPr>
        <w:t>Kumari, S. K. V., Lavanya, K., Vidhya, V., Premila, G. A. D. J. S., &amp; Lawrence, B. (2023). </w:t>
      </w:r>
      <w:r w:rsidRPr="008F32C2">
        <w:rPr>
          <w:rFonts w:cs="Times New Roman"/>
          <w:i/>
          <w:iCs/>
          <w:color w:val="FF0000"/>
          <w:szCs w:val="24"/>
          <w:shd w:val="clear" w:color="auto" w:fill="FFFFFF"/>
          <w:lang w:val="en-GB"/>
        </w:rPr>
        <w:t>Research methodology</w:t>
      </w:r>
      <w:r w:rsidRPr="008F32C2">
        <w:rPr>
          <w:rFonts w:cs="Times New Roman"/>
          <w:color w:val="FF0000"/>
          <w:szCs w:val="24"/>
          <w:shd w:val="clear" w:color="auto" w:fill="FFFFFF"/>
          <w:lang w:val="en-GB"/>
        </w:rPr>
        <w:t> (Vol. 1). Darshan Publishers.</w:t>
      </w:r>
    </w:p>
    <w:p w14:paraId="087686F6"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Mishra, S. B., &amp; Alok, S. (2022). </w:t>
      </w:r>
      <w:r w:rsidRPr="00A30388">
        <w:rPr>
          <w:rFonts w:cs="Times New Roman"/>
          <w:i/>
          <w:iCs/>
          <w:color w:val="000000" w:themeColor="text1"/>
          <w:szCs w:val="24"/>
          <w:shd w:val="clear" w:color="auto" w:fill="FFFFFF"/>
          <w:lang w:val="en-GB"/>
        </w:rPr>
        <w:t>Handbook of research methodology</w:t>
      </w:r>
      <w:r w:rsidRPr="00A30388">
        <w:rPr>
          <w:rFonts w:cs="Times New Roman"/>
          <w:color w:val="000000" w:themeColor="text1"/>
          <w:szCs w:val="24"/>
          <w:shd w:val="clear" w:color="auto" w:fill="FFFFFF"/>
          <w:lang w:val="en-GB"/>
        </w:rPr>
        <w:t xml:space="preserve">. </w:t>
      </w:r>
      <w:proofErr w:type="spellStart"/>
      <w:r w:rsidRPr="00A30388">
        <w:rPr>
          <w:rFonts w:cs="Times New Roman"/>
          <w:color w:val="000000" w:themeColor="text1"/>
          <w:szCs w:val="24"/>
          <w:shd w:val="clear" w:color="auto" w:fill="FFFFFF"/>
          <w:lang w:val="en-GB"/>
        </w:rPr>
        <w:t>Educreation</w:t>
      </w:r>
      <w:proofErr w:type="spellEnd"/>
      <w:r w:rsidRPr="00A30388">
        <w:rPr>
          <w:rFonts w:cs="Times New Roman"/>
          <w:color w:val="000000" w:themeColor="text1"/>
          <w:szCs w:val="24"/>
          <w:shd w:val="clear" w:color="auto" w:fill="FFFFFF"/>
          <w:lang w:val="en-GB"/>
        </w:rPr>
        <w:t xml:space="preserve"> publishing.</w:t>
      </w:r>
    </w:p>
    <w:p w14:paraId="462442E4"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Nayak, J. K., &amp; Singh, P. (2021). </w:t>
      </w:r>
      <w:r w:rsidRPr="00A30388">
        <w:rPr>
          <w:rFonts w:cs="Times New Roman"/>
          <w:i/>
          <w:iCs/>
          <w:color w:val="000000" w:themeColor="text1"/>
          <w:szCs w:val="24"/>
          <w:shd w:val="clear" w:color="auto" w:fill="FFFFFF"/>
          <w:lang w:val="en-GB"/>
        </w:rPr>
        <w:t>Fundamentals of research methodology problems and prospects</w:t>
      </w:r>
      <w:r w:rsidRPr="00A30388">
        <w:rPr>
          <w:rFonts w:cs="Times New Roman"/>
          <w:color w:val="000000" w:themeColor="text1"/>
          <w:szCs w:val="24"/>
          <w:shd w:val="clear" w:color="auto" w:fill="FFFFFF"/>
          <w:lang w:val="en-GB"/>
        </w:rPr>
        <w:t>. SSDN Publishers &amp; Distributors.</w:t>
      </w:r>
    </w:p>
    <w:p w14:paraId="7826EF27"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Newman, M., &amp; Gough, D. (2020). Systematic reviews in educational research: Methodology, perspectives and application. </w:t>
      </w:r>
      <w:r w:rsidRPr="00A30388">
        <w:rPr>
          <w:rFonts w:cs="Times New Roman"/>
          <w:i/>
          <w:iCs/>
          <w:color w:val="000000" w:themeColor="text1"/>
          <w:szCs w:val="24"/>
          <w:shd w:val="clear" w:color="auto" w:fill="FFFFFF"/>
          <w:lang w:val="en-GB"/>
        </w:rPr>
        <w:t>Systematic reviews in educational research: Methodology, perspectives and application</w:t>
      </w:r>
      <w:r w:rsidRPr="00A30388">
        <w:rPr>
          <w:rFonts w:cs="Times New Roman"/>
          <w:color w:val="000000" w:themeColor="text1"/>
          <w:szCs w:val="24"/>
          <w:shd w:val="clear" w:color="auto" w:fill="FFFFFF"/>
          <w:lang w:val="en-GB"/>
        </w:rPr>
        <w:t>, 3-22.</w:t>
      </w:r>
    </w:p>
    <w:p w14:paraId="08B1B291"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Ocaña-Fernández, Y., &amp; Fuster-Guillén, D. (2021). The bibliographical review as a research methodology. </w:t>
      </w:r>
      <w:proofErr w:type="spellStart"/>
      <w:r w:rsidRPr="00A30388">
        <w:rPr>
          <w:rFonts w:cs="Times New Roman"/>
          <w:i/>
          <w:iCs/>
          <w:color w:val="000000" w:themeColor="text1"/>
          <w:szCs w:val="24"/>
          <w:shd w:val="clear" w:color="auto" w:fill="FFFFFF"/>
          <w:lang w:val="en-GB"/>
        </w:rPr>
        <w:t>Revista</w:t>
      </w:r>
      <w:proofErr w:type="spellEnd"/>
      <w:r w:rsidRPr="00A30388">
        <w:rPr>
          <w:rFonts w:cs="Times New Roman"/>
          <w:i/>
          <w:iCs/>
          <w:color w:val="000000" w:themeColor="text1"/>
          <w:szCs w:val="24"/>
          <w:shd w:val="clear" w:color="auto" w:fill="FFFFFF"/>
          <w:lang w:val="en-GB"/>
        </w:rPr>
        <w:t xml:space="preserve"> Tempos e Espaços </w:t>
      </w:r>
      <w:proofErr w:type="spellStart"/>
      <w:r w:rsidRPr="00A30388">
        <w:rPr>
          <w:rFonts w:cs="Times New Roman"/>
          <w:i/>
          <w:iCs/>
          <w:color w:val="000000" w:themeColor="text1"/>
          <w:szCs w:val="24"/>
          <w:shd w:val="clear" w:color="auto" w:fill="FFFFFF"/>
          <w:lang w:val="en-GB"/>
        </w:rPr>
        <w:t>em</w:t>
      </w:r>
      <w:proofErr w:type="spellEnd"/>
      <w:r w:rsidRPr="00A30388">
        <w:rPr>
          <w:rFonts w:cs="Times New Roman"/>
          <w:i/>
          <w:iCs/>
          <w:color w:val="000000" w:themeColor="text1"/>
          <w:szCs w:val="24"/>
          <w:shd w:val="clear" w:color="auto" w:fill="FFFFFF"/>
          <w:lang w:val="en-GB"/>
        </w:rPr>
        <w:t xml:space="preserve"> </w:t>
      </w:r>
      <w:proofErr w:type="spellStart"/>
      <w:r w:rsidRPr="00A30388">
        <w:rPr>
          <w:rFonts w:cs="Times New Roman"/>
          <w:i/>
          <w:iCs/>
          <w:color w:val="000000" w:themeColor="text1"/>
          <w:szCs w:val="24"/>
          <w:shd w:val="clear" w:color="auto" w:fill="FFFFFF"/>
          <w:lang w:val="en-GB"/>
        </w:rPr>
        <w:t>Educação</w:t>
      </w:r>
      <w:proofErr w:type="spellEnd"/>
      <w:r w:rsidRPr="00A30388">
        <w:rPr>
          <w:rFonts w:cs="Times New Roman"/>
          <w:color w:val="000000" w:themeColor="text1"/>
          <w:szCs w:val="24"/>
          <w:shd w:val="clear" w:color="auto" w:fill="FFFFFF"/>
          <w:lang w:val="en-GB"/>
        </w:rPr>
        <w:t>, </w:t>
      </w:r>
      <w:r w:rsidRPr="00A30388">
        <w:rPr>
          <w:rFonts w:cs="Times New Roman"/>
          <w:i/>
          <w:iCs/>
          <w:color w:val="000000" w:themeColor="text1"/>
          <w:szCs w:val="24"/>
          <w:shd w:val="clear" w:color="auto" w:fill="FFFFFF"/>
          <w:lang w:val="en-GB"/>
        </w:rPr>
        <w:t>14</w:t>
      </w:r>
      <w:r w:rsidRPr="00A30388">
        <w:rPr>
          <w:rFonts w:cs="Times New Roman"/>
          <w:color w:val="000000" w:themeColor="text1"/>
          <w:szCs w:val="24"/>
          <w:shd w:val="clear" w:color="auto" w:fill="FFFFFF"/>
          <w:lang w:val="en-GB"/>
        </w:rPr>
        <w:t>(33), e15614-e15614.</w:t>
      </w:r>
    </w:p>
    <w:p w14:paraId="65C5F388" w14:textId="0E7F46A2" w:rsidR="00A95F11" w:rsidRDefault="00A95F11" w:rsidP="00D26695">
      <w:pPr>
        <w:ind w:left="720" w:hanging="720"/>
        <w:rPr>
          <w:rFonts w:cs="Times New Roman"/>
          <w:color w:val="000000" w:themeColor="text1"/>
          <w:szCs w:val="24"/>
          <w:shd w:val="clear" w:color="auto" w:fill="FFFFFF"/>
          <w:lang w:val="en-GB"/>
        </w:rPr>
      </w:pPr>
      <w:r w:rsidRPr="00A95F11">
        <w:rPr>
          <w:rFonts w:cs="Times New Roman"/>
          <w:color w:val="000000" w:themeColor="text1"/>
          <w:szCs w:val="24"/>
          <w:shd w:val="clear" w:color="auto" w:fill="FFFFFF"/>
          <w:lang w:val="en-GB"/>
        </w:rPr>
        <w:t>Office for National Statistic (2022) Available at: https://www.ons.gov.uk/aboutus/transparencyandgovernance/freedomofinformationfoi/percentageofhomesandindividualswithtechnologicalequipment (Accessed: 15 March 2024).</w:t>
      </w:r>
    </w:p>
    <w:p w14:paraId="241C20D8" w14:textId="5C092464"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Pandey, P., &amp; Pandey, M. M. (2021). </w:t>
      </w:r>
      <w:r w:rsidRPr="00A30388">
        <w:rPr>
          <w:rFonts w:cs="Times New Roman"/>
          <w:i/>
          <w:iCs/>
          <w:color w:val="000000" w:themeColor="text1"/>
          <w:szCs w:val="24"/>
          <w:shd w:val="clear" w:color="auto" w:fill="FFFFFF"/>
          <w:lang w:val="en-GB"/>
        </w:rPr>
        <w:t>Research methodology tools and techniques</w:t>
      </w:r>
      <w:r w:rsidRPr="00A30388">
        <w:rPr>
          <w:rFonts w:cs="Times New Roman"/>
          <w:color w:val="000000" w:themeColor="text1"/>
          <w:szCs w:val="24"/>
          <w:shd w:val="clear" w:color="auto" w:fill="FFFFFF"/>
          <w:lang w:val="en-GB"/>
        </w:rPr>
        <w:t xml:space="preserve">. Bridge </w:t>
      </w:r>
      <w:proofErr w:type="spellStart"/>
      <w:r w:rsidRPr="00A30388">
        <w:rPr>
          <w:rFonts w:cs="Times New Roman"/>
          <w:color w:val="000000" w:themeColor="text1"/>
          <w:szCs w:val="24"/>
          <w:shd w:val="clear" w:color="auto" w:fill="FFFFFF"/>
          <w:lang w:val="en-GB"/>
        </w:rPr>
        <w:t>Center</w:t>
      </w:r>
      <w:proofErr w:type="spellEnd"/>
      <w:r w:rsidRPr="00A30388">
        <w:rPr>
          <w:rFonts w:cs="Times New Roman"/>
          <w:color w:val="000000" w:themeColor="text1"/>
          <w:szCs w:val="24"/>
          <w:shd w:val="clear" w:color="auto" w:fill="FFFFFF"/>
          <w:lang w:val="en-GB"/>
        </w:rPr>
        <w:t>.</w:t>
      </w:r>
    </w:p>
    <w:p w14:paraId="2DB949D0" w14:textId="77777777" w:rsidR="00D26695"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Terrell, S. R. (2022). </w:t>
      </w:r>
      <w:r w:rsidRPr="00A30388">
        <w:rPr>
          <w:rFonts w:cs="Times New Roman"/>
          <w:i/>
          <w:iCs/>
          <w:color w:val="000000" w:themeColor="text1"/>
          <w:szCs w:val="24"/>
          <w:shd w:val="clear" w:color="auto" w:fill="FFFFFF"/>
          <w:lang w:val="en-GB"/>
        </w:rPr>
        <w:t>Writing a proposal for your dissertation: Guidelines and examples</w:t>
      </w:r>
      <w:r w:rsidRPr="00A30388">
        <w:rPr>
          <w:rFonts w:cs="Times New Roman"/>
          <w:color w:val="000000" w:themeColor="text1"/>
          <w:szCs w:val="24"/>
          <w:shd w:val="clear" w:color="auto" w:fill="FFFFFF"/>
          <w:lang w:val="en-GB"/>
        </w:rPr>
        <w:t>. Guilford Publications.</w:t>
      </w:r>
    </w:p>
    <w:p w14:paraId="385183E2"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Thomas, C. G. (2021). </w:t>
      </w:r>
      <w:r w:rsidRPr="00A30388">
        <w:rPr>
          <w:rFonts w:cs="Times New Roman"/>
          <w:i/>
          <w:iCs/>
          <w:color w:val="000000" w:themeColor="text1"/>
          <w:szCs w:val="24"/>
          <w:shd w:val="clear" w:color="auto" w:fill="FFFFFF"/>
          <w:lang w:val="en-GB"/>
        </w:rPr>
        <w:t>Research methodology and scientific writing</w:t>
      </w:r>
      <w:r w:rsidRPr="00A30388">
        <w:rPr>
          <w:rFonts w:cs="Times New Roman"/>
          <w:color w:val="000000" w:themeColor="text1"/>
          <w:szCs w:val="24"/>
          <w:shd w:val="clear" w:color="auto" w:fill="FFFFFF"/>
          <w:lang w:val="en-GB"/>
        </w:rPr>
        <w:t>. Thrissur: Springer.</w:t>
      </w:r>
    </w:p>
    <w:p w14:paraId="10D475BC" w14:textId="1E50F1D3" w:rsidR="00500B4B" w:rsidRPr="00500B4B" w:rsidRDefault="00D26695" w:rsidP="00500B4B">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 xml:space="preserve">Ullrich, C., </w:t>
      </w:r>
      <w:proofErr w:type="spellStart"/>
      <w:r w:rsidRPr="00A30388">
        <w:rPr>
          <w:rFonts w:cs="Times New Roman"/>
          <w:color w:val="000000" w:themeColor="text1"/>
          <w:szCs w:val="24"/>
          <w:shd w:val="clear" w:color="auto" w:fill="FFFFFF"/>
          <w:lang w:val="en-GB"/>
        </w:rPr>
        <w:t>Stürmlinger</w:t>
      </w:r>
      <w:proofErr w:type="spellEnd"/>
      <w:r w:rsidRPr="00A30388">
        <w:rPr>
          <w:rFonts w:cs="Times New Roman"/>
          <w:color w:val="000000" w:themeColor="text1"/>
          <w:szCs w:val="24"/>
          <w:shd w:val="clear" w:color="auto" w:fill="FFFFFF"/>
          <w:lang w:val="en-GB"/>
        </w:rPr>
        <w:t>, A., Wensing, M., &amp; Krug, K. (2020). Qualitative research methods in medical dissertations: an observational methodological study on prevalence and reporting quality of dissertation abstracts in a German university. </w:t>
      </w:r>
      <w:r w:rsidRPr="00A30388">
        <w:rPr>
          <w:rFonts w:cs="Times New Roman"/>
          <w:i/>
          <w:iCs/>
          <w:color w:val="000000" w:themeColor="text1"/>
          <w:szCs w:val="24"/>
          <w:shd w:val="clear" w:color="auto" w:fill="FFFFFF"/>
          <w:lang w:val="en-GB"/>
        </w:rPr>
        <w:t>BMC Medical Research Methodology</w:t>
      </w:r>
      <w:r w:rsidRPr="00A30388">
        <w:rPr>
          <w:rFonts w:cs="Times New Roman"/>
          <w:color w:val="000000" w:themeColor="text1"/>
          <w:szCs w:val="24"/>
          <w:shd w:val="clear" w:color="auto" w:fill="FFFFFF"/>
          <w:lang w:val="en-GB"/>
        </w:rPr>
        <w:t>, </w:t>
      </w:r>
      <w:r w:rsidRPr="00A30388">
        <w:rPr>
          <w:rFonts w:cs="Times New Roman"/>
          <w:i/>
          <w:iCs/>
          <w:color w:val="000000" w:themeColor="text1"/>
          <w:szCs w:val="24"/>
          <w:shd w:val="clear" w:color="auto" w:fill="FFFFFF"/>
          <w:lang w:val="en-GB"/>
        </w:rPr>
        <w:t>20</w:t>
      </w:r>
      <w:r w:rsidRPr="00A30388">
        <w:rPr>
          <w:rFonts w:cs="Times New Roman"/>
          <w:color w:val="000000" w:themeColor="text1"/>
          <w:szCs w:val="24"/>
          <w:shd w:val="clear" w:color="auto" w:fill="FFFFFF"/>
          <w:lang w:val="en-GB"/>
        </w:rPr>
        <w:t>, 1-9.</w:t>
      </w:r>
    </w:p>
    <w:p w14:paraId="6D4A813A" w14:textId="64680F62" w:rsidR="00500B4B" w:rsidRDefault="00500B4B" w:rsidP="00D26695">
      <w:pPr>
        <w:ind w:left="720" w:hanging="720"/>
        <w:rPr>
          <w:rFonts w:cs="Times New Roman"/>
          <w:color w:val="000000" w:themeColor="text1"/>
          <w:szCs w:val="24"/>
          <w:shd w:val="clear" w:color="auto" w:fill="FFFFFF"/>
          <w:lang w:val="en-GB"/>
        </w:rPr>
      </w:pPr>
      <w:r w:rsidRPr="00500B4B">
        <w:rPr>
          <w:rFonts w:cs="Times New Roman"/>
          <w:color w:val="000000" w:themeColor="text1"/>
          <w:szCs w:val="24"/>
          <w:shd w:val="clear" w:color="auto" w:fill="FFFFFF"/>
          <w:lang w:val="en-GB"/>
        </w:rPr>
        <w:t xml:space="preserve">Wright, KB. (2005) </w:t>
      </w:r>
      <w:r w:rsidRPr="0092439A">
        <w:rPr>
          <w:rFonts w:cs="Times New Roman"/>
          <w:i/>
          <w:iCs/>
          <w:color w:val="000000" w:themeColor="text1"/>
          <w:szCs w:val="24"/>
          <w:shd w:val="clear" w:color="auto" w:fill="FFFFFF"/>
          <w:lang w:val="en-GB"/>
        </w:rPr>
        <w:t xml:space="preserve">'Researching Internet-Based Populations: Advantages and Disadvantages of Online Survey Research, Online Questionnaire Authoring Software Packages, and Web </w:t>
      </w:r>
      <w:r w:rsidRPr="0092439A">
        <w:rPr>
          <w:rFonts w:cs="Times New Roman"/>
          <w:i/>
          <w:iCs/>
          <w:color w:val="000000" w:themeColor="text1"/>
          <w:szCs w:val="24"/>
          <w:shd w:val="clear" w:color="auto" w:fill="FFFFFF"/>
          <w:lang w:val="en-GB"/>
        </w:rPr>
        <w:lastRenderedPageBreak/>
        <w:t>Survey Services'</w:t>
      </w:r>
      <w:r w:rsidRPr="00500B4B">
        <w:rPr>
          <w:rFonts w:cs="Times New Roman"/>
          <w:color w:val="000000" w:themeColor="text1"/>
          <w:szCs w:val="24"/>
          <w:shd w:val="clear" w:color="auto" w:fill="FFFFFF"/>
          <w:lang w:val="en-GB"/>
        </w:rPr>
        <w:t>, Journal of Computer-Mediated Communication , 10 (3). Available at: https://doi.org/10.1111/j.1083-6101.2005.tb00259.x</w:t>
      </w:r>
    </w:p>
    <w:p w14:paraId="0CF34643" w14:textId="2259E24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Varela, M., Lopes, P., &amp; Rodrigues, R. (2020, June). Research in Business Sciences: A Study of Master's Dissertation Methodologies in Management Based on Case Studies. In </w:t>
      </w:r>
      <w:r w:rsidRPr="00A30388">
        <w:rPr>
          <w:rFonts w:cs="Times New Roman"/>
          <w:i/>
          <w:iCs/>
          <w:color w:val="000000" w:themeColor="text1"/>
          <w:szCs w:val="24"/>
          <w:shd w:val="clear" w:color="auto" w:fill="FFFFFF"/>
          <w:lang w:val="en-GB"/>
        </w:rPr>
        <w:t>ECRM 2020 20th European Conference on Research Methodology for Business and Management Studies: ECRM 2020</w:t>
      </w:r>
      <w:r w:rsidRPr="00A30388">
        <w:rPr>
          <w:rFonts w:cs="Times New Roman"/>
          <w:color w:val="000000" w:themeColor="text1"/>
          <w:szCs w:val="24"/>
          <w:shd w:val="clear" w:color="auto" w:fill="FFFFFF"/>
          <w:lang w:val="en-GB"/>
        </w:rPr>
        <w:t> (p. 292). Academic Conferences and publishing limited.</w:t>
      </w:r>
    </w:p>
    <w:p w14:paraId="6BDB25F8"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Varela, M., Lopes, P., &amp; Rodrigues, R. (2021). Rigour in the management case study method: A study on Master's dissertations. </w:t>
      </w:r>
      <w:r w:rsidRPr="00A30388">
        <w:rPr>
          <w:rFonts w:cs="Times New Roman"/>
          <w:i/>
          <w:iCs/>
          <w:color w:val="000000" w:themeColor="text1"/>
          <w:szCs w:val="24"/>
          <w:shd w:val="clear" w:color="auto" w:fill="FFFFFF"/>
          <w:lang w:val="en-GB"/>
        </w:rPr>
        <w:t>Electronic Journal of Business Research Methods</w:t>
      </w:r>
      <w:r w:rsidRPr="00A30388">
        <w:rPr>
          <w:rFonts w:cs="Times New Roman"/>
          <w:color w:val="000000" w:themeColor="text1"/>
          <w:szCs w:val="24"/>
          <w:shd w:val="clear" w:color="auto" w:fill="FFFFFF"/>
          <w:lang w:val="en-GB"/>
        </w:rPr>
        <w:t>, </w:t>
      </w:r>
      <w:r w:rsidRPr="00A30388">
        <w:rPr>
          <w:rFonts w:cs="Times New Roman"/>
          <w:i/>
          <w:iCs/>
          <w:color w:val="000000" w:themeColor="text1"/>
          <w:szCs w:val="24"/>
          <w:shd w:val="clear" w:color="auto" w:fill="FFFFFF"/>
          <w:lang w:val="en-GB"/>
        </w:rPr>
        <w:t>19</w:t>
      </w:r>
      <w:r w:rsidRPr="00A30388">
        <w:rPr>
          <w:rFonts w:cs="Times New Roman"/>
          <w:color w:val="000000" w:themeColor="text1"/>
          <w:szCs w:val="24"/>
          <w:shd w:val="clear" w:color="auto" w:fill="FFFFFF"/>
          <w:lang w:val="en-GB"/>
        </w:rPr>
        <w:t>(1), pp1-13.</w:t>
      </w:r>
    </w:p>
    <w:p w14:paraId="514C8CAF" w14:textId="77777777" w:rsidR="00D26695" w:rsidRPr="00A30388" w:rsidRDefault="00D26695" w:rsidP="00D26695">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Verma, R., Verma, S., &amp; Abhishek, K. (2024). </w:t>
      </w:r>
      <w:r w:rsidRPr="00A30388">
        <w:rPr>
          <w:rFonts w:cs="Times New Roman"/>
          <w:i/>
          <w:iCs/>
          <w:color w:val="000000" w:themeColor="text1"/>
          <w:szCs w:val="24"/>
          <w:shd w:val="clear" w:color="auto" w:fill="FFFFFF"/>
          <w:lang w:val="en-GB"/>
        </w:rPr>
        <w:t>Research Methodology</w:t>
      </w:r>
      <w:r w:rsidRPr="00A30388">
        <w:rPr>
          <w:rFonts w:cs="Times New Roman"/>
          <w:color w:val="000000" w:themeColor="text1"/>
          <w:szCs w:val="24"/>
          <w:shd w:val="clear" w:color="auto" w:fill="FFFFFF"/>
          <w:lang w:val="en-GB"/>
        </w:rPr>
        <w:t xml:space="preserve">. </w:t>
      </w:r>
      <w:proofErr w:type="spellStart"/>
      <w:r w:rsidRPr="00A30388">
        <w:rPr>
          <w:rFonts w:cs="Times New Roman"/>
          <w:color w:val="000000" w:themeColor="text1"/>
          <w:szCs w:val="24"/>
          <w:shd w:val="clear" w:color="auto" w:fill="FFFFFF"/>
          <w:lang w:val="en-GB"/>
        </w:rPr>
        <w:t>Booksclinic</w:t>
      </w:r>
      <w:proofErr w:type="spellEnd"/>
      <w:r w:rsidRPr="00A30388">
        <w:rPr>
          <w:rFonts w:cs="Times New Roman"/>
          <w:color w:val="000000" w:themeColor="text1"/>
          <w:szCs w:val="24"/>
          <w:shd w:val="clear" w:color="auto" w:fill="FFFFFF"/>
          <w:lang w:val="en-GB"/>
        </w:rPr>
        <w:t xml:space="preserve"> Publishing.</w:t>
      </w:r>
    </w:p>
    <w:p w14:paraId="13B2EEDF" w14:textId="2EE594E0" w:rsidR="004012C3" w:rsidRDefault="00D26695" w:rsidP="007F083A">
      <w:pPr>
        <w:ind w:left="720" w:hanging="720"/>
        <w:rPr>
          <w:rFonts w:cs="Times New Roman"/>
          <w:color w:val="000000" w:themeColor="text1"/>
          <w:szCs w:val="24"/>
          <w:shd w:val="clear" w:color="auto" w:fill="FFFFFF"/>
          <w:lang w:val="en-GB"/>
        </w:rPr>
      </w:pPr>
      <w:r w:rsidRPr="00A30388">
        <w:rPr>
          <w:rFonts w:cs="Times New Roman"/>
          <w:color w:val="000000" w:themeColor="text1"/>
          <w:szCs w:val="24"/>
          <w:shd w:val="clear" w:color="auto" w:fill="FFFFFF"/>
          <w:lang w:val="en-GB"/>
        </w:rPr>
        <w:t xml:space="preserve">Zhou, Y., Li, H., &amp; Sun, H. (2022). </w:t>
      </w:r>
      <w:proofErr w:type="spellStart"/>
      <w:r w:rsidRPr="00A30388">
        <w:rPr>
          <w:rFonts w:cs="Times New Roman"/>
          <w:color w:val="000000" w:themeColor="text1"/>
          <w:szCs w:val="24"/>
          <w:shd w:val="clear" w:color="auto" w:fill="FFFFFF"/>
          <w:lang w:val="en-GB"/>
        </w:rPr>
        <w:t>Metalloproteomics</w:t>
      </w:r>
      <w:proofErr w:type="spellEnd"/>
      <w:r w:rsidRPr="00A30388">
        <w:rPr>
          <w:rFonts w:cs="Times New Roman"/>
          <w:color w:val="000000" w:themeColor="text1"/>
          <w:szCs w:val="24"/>
          <w:shd w:val="clear" w:color="auto" w:fill="FFFFFF"/>
          <w:lang w:val="en-GB"/>
        </w:rPr>
        <w:t xml:space="preserve"> for biomedical research: methodology and applications. </w:t>
      </w:r>
      <w:r w:rsidRPr="00A30388">
        <w:rPr>
          <w:rFonts w:cs="Times New Roman"/>
          <w:i/>
          <w:iCs/>
          <w:color w:val="000000" w:themeColor="text1"/>
          <w:szCs w:val="24"/>
          <w:shd w:val="clear" w:color="auto" w:fill="FFFFFF"/>
          <w:lang w:val="en-GB"/>
        </w:rPr>
        <w:t>Annual Review of Biochemistry</w:t>
      </w:r>
      <w:r w:rsidRPr="00A30388">
        <w:rPr>
          <w:rFonts w:cs="Times New Roman"/>
          <w:color w:val="000000" w:themeColor="text1"/>
          <w:szCs w:val="24"/>
          <w:shd w:val="clear" w:color="auto" w:fill="FFFFFF"/>
          <w:lang w:val="en-GB"/>
        </w:rPr>
        <w:t>, </w:t>
      </w:r>
      <w:r w:rsidRPr="00A30388">
        <w:rPr>
          <w:rFonts w:cs="Times New Roman"/>
          <w:i/>
          <w:iCs/>
          <w:color w:val="000000" w:themeColor="text1"/>
          <w:szCs w:val="24"/>
          <w:shd w:val="clear" w:color="auto" w:fill="FFFFFF"/>
          <w:lang w:val="en-GB"/>
        </w:rPr>
        <w:t>91</w:t>
      </w:r>
      <w:r w:rsidRPr="00A30388">
        <w:rPr>
          <w:rFonts w:cs="Times New Roman"/>
          <w:color w:val="000000" w:themeColor="text1"/>
          <w:szCs w:val="24"/>
          <w:shd w:val="clear" w:color="auto" w:fill="FFFFFF"/>
          <w:lang w:val="en-GB"/>
        </w:rPr>
        <w:t>, 449-473.</w:t>
      </w:r>
    </w:p>
    <w:bookmarkEnd w:id="13"/>
    <w:p w14:paraId="7A0FBBCF" w14:textId="77777777" w:rsidR="00050BEB" w:rsidRPr="00A30388" w:rsidRDefault="00050BEB" w:rsidP="007F083A">
      <w:pPr>
        <w:ind w:left="720" w:hanging="720"/>
        <w:rPr>
          <w:rFonts w:cs="Times New Roman"/>
          <w:color w:val="000000" w:themeColor="text1"/>
          <w:szCs w:val="24"/>
          <w:shd w:val="clear" w:color="auto" w:fill="FFFFFF"/>
          <w:lang w:val="en-GB"/>
        </w:rPr>
      </w:pPr>
    </w:p>
    <w:p w14:paraId="0819C174" w14:textId="77777777" w:rsidR="000502A4" w:rsidRPr="00A30388" w:rsidRDefault="000502A4" w:rsidP="001119F3">
      <w:pPr>
        <w:rPr>
          <w:rFonts w:cs="Times New Roman"/>
          <w:color w:val="000000" w:themeColor="text1"/>
          <w:szCs w:val="24"/>
          <w:lang w:val="en-GB"/>
        </w:rPr>
      </w:pPr>
    </w:p>
    <w:sectPr w:rsidR="000502A4" w:rsidRPr="00A303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F0671"/>
    <w:multiLevelType w:val="hybridMultilevel"/>
    <w:tmpl w:val="AC165ACA"/>
    <w:lvl w:ilvl="0" w:tplc="BEB4941E">
      <w:start w:val="1"/>
      <w:numFmt w:val="decimal"/>
      <w:lvlText w:val="%1."/>
      <w:lvlJc w:val="left"/>
      <w:pPr>
        <w:ind w:left="720" w:hanging="360"/>
      </w:pPr>
      <w:rPr>
        <w:rFonts w:hint="default"/>
        <w:b/>
        <w:i/>
        <w:color w:val="5B9BD5" w:themeColor="accen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6359A2"/>
    <w:multiLevelType w:val="hybridMultilevel"/>
    <w:tmpl w:val="DDDE2E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B13D01"/>
    <w:multiLevelType w:val="hybridMultilevel"/>
    <w:tmpl w:val="AE020152"/>
    <w:lvl w:ilvl="0" w:tplc="180E1A42">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E5E2B4B"/>
    <w:multiLevelType w:val="hybridMultilevel"/>
    <w:tmpl w:val="D02E07A0"/>
    <w:lvl w:ilvl="0" w:tplc="097A0504">
      <w:start w:val="1"/>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17966403">
    <w:abstractNumId w:val="0"/>
  </w:num>
  <w:num w:numId="2" w16cid:durableId="2063212117">
    <w:abstractNumId w:val="3"/>
  </w:num>
  <w:num w:numId="3" w16cid:durableId="1931696861">
    <w:abstractNumId w:val="2"/>
  </w:num>
  <w:num w:numId="4" w16cid:durableId="1629237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A63"/>
    <w:rsid w:val="0003281C"/>
    <w:rsid w:val="000502A4"/>
    <w:rsid w:val="00050BEB"/>
    <w:rsid w:val="00071C79"/>
    <w:rsid w:val="000C2B48"/>
    <w:rsid w:val="000C66BE"/>
    <w:rsid w:val="000E006E"/>
    <w:rsid w:val="001119F3"/>
    <w:rsid w:val="00131452"/>
    <w:rsid w:val="00194259"/>
    <w:rsid w:val="00196D0A"/>
    <w:rsid w:val="001E3D7B"/>
    <w:rsid w:val="00277D46"/>
    <w:rsid w:val="00284273"/>
    <w:rsid w:val="002B511C"/>
    <w:rsid w:val="0033345A"/>
    <w:rsid w:val="00353DF2"/>
    <w:rsid w:val="00384749"/>
    <w:rsid w:val="003A5CE2"/>
    <w:rsid w:val="003B4975"/>
    <w:rsid w:val="003C6B12"/>
    <w:rsid w:val="003E16B7"/>
    <w:rsid w:val="003E199C"/>
    <w:rsid w:val="003F7938"/>
    <w:rsid w:val="004012C3"/>
    <w:rsid w:val="0043783D"/>
    <w:rsid w:val="004412A4"/>
    <w:rsid w:val="00470142"/>
    <w:rsid w:val="004A1D43"/>
    <w:rsid w:val="004B2EE1"/>
    <w:rsid w:val="004B2FEE"/>
    <w:rsid w:val="00500B4B"/>
    <w:rsid w:val="005247B3"/>
    <w:rsid w:val="0053336E"/>
    <w:rsid w:val="00543042"/>
    <w:rsid w:val="00550C3D"/>
    <w:rsid w:val="00573D1E"/>
    <w:rsid w:val="005833D1"/>
    <w:rsid w:val="00584727"/>
    <w:rsid w:val="005B486F"/>
    <w:rsid w:val="006249DD"/>
    <w:rsid w:val="00644969"/>
    <w:rsid w:val="00655BBC"/>
    <w:rsid w:val="006637DB"/>
    <w:rsid w:val="0068156A"/>
    <w:rsid w:val="00697737"/>
    <w:rsid w:val="006A15F1"/>
    <w:rsid w:val="006B0C2A"/>
    <w:rsid w:val="006D1C89"/>
    <w:rsid w:val="006F0862"/>
    <w:rsid w:val="0072176F"/>
    <w:rsid w:val="00757064"/>
    <w:rsid w:val="007B3BC2"/>
    <w:rsid w:val="007C03F6"/>
    <w:rsid w:val="007E7A70"/>
    <w:rsid w:val="007F083A"/>
    <w:rsid w:val="007F5F9D"/>
    <w:rsid w:val="008349FA"/>
    <w:rsid w:val="008449EA"/>
    <w:rsid w:val="00887EEA"/>
    <w:rsid w:val="008A351E"/>
    <w:rsid w:val="008B28EA"/>
    <w:rsid w:val="008B5236"/>
    <w:rsid w:val="008B61AB"/>
    <w:rsid w:val="008F1466"/>
    <w:rsid w:val="008F32C2"/>
    <w:rsid w:val="0090352B"/>
    <w:rsid w:val="0092439A"/>
    <w:rsid w:val="00937756"/>
    <w:rsid w:val="00981CD3"/>
    <w:rsid w:val="0098300C"/>
    <w:rsid w:val="009C1492"/>
    <w:rsid w:val="00A1361A"/>
    <w:rsid w:val="00A30388"/>
    <w:rsid w:val="00A55BC5"/>
    <w:rsid w:val="00A60A43"/>
    <w:rsid w:val="00A95F11"/>
    <w:rsid w:val="00AE7634"/>
    <w:rsid w:val="00B41580"/>
    <w:rsid w:val="00B6086F"/>
    <w:rsid w:val="00BF029C"/>
    <w:rsid w:val="00C0309E"/>
    <w:rsid w:val="00C578D8"/>
    <w:rsid w:val="00C83E53"/>
    <w:rsid w:val="00CF6103"/>
    <w:rsid w:val="00D16D4E"/>
    <w:rsid w:val="00D224B7"/>
    <w:rsid w:val="00D26695"/>
    <w:rsid w:val="00D3275A"/>
    <w:rsid w:val="00D91533"/>
    <w:rsid w:val="00DA7F70"/>
    <w:rsid w:val="00DD1599"/>
    <w:rsid w:val="00E052FE"/>
    <w:rsid w:val="00E06AE8"/>
    <w:rsid w:val="00E123B5"/>
    <w:rsid w:val="00E73656"/>
    <w:rsid w:val="00EB657C"/>
    <w:rsid w:val="00EE3A63"/>
    <w:rsid w:val="00F0365F"/>
    <w:rsid w:val="00F226A7"/>
    <w:rsid w:val="00F45845"/>
    <w:rsid w:val="00F604F3"/>
    <w:rsid w:val="00FB7D6D"/>
    <w:rsid w:val="00FE0A8C"/>
    <w:rsid w:val="00FE17D6"/>
    <w:rsid w:val="00FE7D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CFCFB9"/>
  <w15:chartTrackingRefBased/>
  <w15:docId w15:val="{CA1ADBD4-DB13-44A2-A1D5-C7DB6F026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727"/>
    <w:pPr>
      <w:keepNext/>
      <w:keepLines/>
      <w:spacing w:before="240" w:after="0"/>
      <w:outlineLvl w:val="0"/>
    </w:pPr>
    <w:rPr>
      <w:rFonts w:eastAsiaTheme="majorEastAsia" w:cs="Times New Roman"/>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3A63"/>
    <w:pPr>
      <w:ind w:left="720"/>
      <w:contextualSpacing/>
    </w:pPr>
    <w:rPr>
      <w:rFonts w:asciiTheme="minorHAnsi" w:eastAsiaTheme="minorEastAsia" w:hAnsiTheme="minorHAnsi"/>
      <w:sz w:val="22"/>
      <w:lang w:val="en-GB" w:eastAsia="zh-CN"/>
    </w:rPr>
  </w:style>
  <w:style w:type="character" w:customStyle="1" w:styleId="Heading1Char">
    <w:name w:val="Heading 1 Char"/>
    <w:basedOn w:val="DefaultParagraphFont"/>
    <w:link w:val="Heading1"/>
    <w:uiPriority w:val="9"/>
    <w:rsid w:val="00584727"/>
    <w:rPr>
      <w:rFonts w:eastAsiaTheme="majorEastAsia" w:cs="Times New Roman"/>
      <w:b/>
      <w:i/>
      <w:color w:val="000000" w:themeColor="text1"/>
      <w:szCs w:val="24"/>
    </w:rPr>
  </w:style>
  <w:style w:type="paragraph" w:styleId="TOCHeading">
    <w:name w:val="TOC Heading"/>
    <w:basedOn w:val="Heading1"/>
    <w:next w:val="Normal"/>
    <w:uiPriority w:val="39"/>
    <w:unhideWhenUsed/>
    <w:qFormat/>
    <w:rsid w:val="00D26695"/>
    <w:pPr>
      <w:outlineLvl w:val="9"/>
    </w:pPr>
    <w:rPr>
      <w:rFonts w:asciiTheme="majorHAnsi"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D26695"/>
    <w:pPr>
      <w:spacing w:after="100"/>
    </w:pPr>
  </w:style>
  <w:style w:type="character" w:styleId="Hyperlink">
    <w:name w:val="Hyperlink"/>
    <w:basedOn w:val="DefaultParagraphFont"/>
    <w:uiPriority w:val="99"/>
    <w:unhideWhenUsed/>
    <w:rsid w:val="00D266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5379">
      <w:bodyDiv w:val="1"/>
      <w:marLeft w:val="0"/>
      <w:marRight w:val="0"/>
      <w:marTop w:val="0"/>
      <w:marBottom w:val="0"/>
      <w:divBdr>
        <w:top w:val="none" w:sz="0" w:space="0" w:color="auto"/>
        <w:left w:val="none" w:sz="0" w:space="0" w:color="auto"/>
        <w:bottom w:val="none" w:sz="0" w:space="0" w:color="auto"/>
        <w:right w:val="none" w:sz="0" w:space="0" w:color="auto"/>
      </w:divBdr>
    </w:div>
    <w:div w:id="265698457">
      <w:bodyDiv w:val="1"/>
      <w:marLeft w:val="0"/>
      <w:marRight w:val="0"/>
      <w:marTop w:val="0"/>
      <w:marBottom w:val="0"/>
      <w:divBdr>
        <w:top w:val="none" w:sz="0" w:space="0" w:color="auto"/>
        <w:left w:val="none" w:sz="0" w:space="0" w:color="auto"/>
        <w:bottom w:val="none" w:sz="0" w:space="0" w:color="auto"/>
        <w:right w:val="none" w:sz="0" w:space="0" w:color="auto"/>
      </w:divBdr>
    </w:div>
    <w:div w:id="289746076">
      <w:bodyDiv w:val="1"/>
      <w:marLeft w:val="0"/>
      <w:marRight w:val="0"/>
      <w:marTop w:val="0"/>
      <w:marBottom w:val="0"/>
      <w:divBdr>
        <w:top w:val="none" w:sz="0" w:space="0" w:color="auto"/>
        <w:left w:val="none" w:sz="0" w:space="0" w:color="auto"/>
        <w:bottom w:val="none" w:sz="0" w:space="0" w:color="auto"/>
        <w:right w:val="none" w:sz="0" w:space="0" w:color="auto"/>
      </w:divBdr>
    </w:div>
    <w:div w:id="358816462">
      <w:bodyDiv w:val="1"/>
      <w:marLeft w:val="0"/>
      <w:marRight w:val="0"/>
      <w:marTop w:val="0"/>
      <w:marBottom w:val="0"/>
      <w:divBdr>
        <w:top w:val="none" w:sz="0" w:space="0" w:color="auto"/>
        <w:left w:val="none" w:sz="0" w:space="0" w:color="auto"/>
        <w:bottom w:val="none" w:sz="0" w:space="0" w:color="auto"/>
        <w:right w:val="none" w:sz="0" w:space="0" w:color="auto"/>
      </w:divBdr>
      <w:divsChild>
        <w:div w:id="1284842540">
          <w:marLeft w:val="0"/>
          <w:marRight w:val="0"/>
          <w:marTop w:val="0"/>
          <w:marBottom w:val="0"/>
          <w:divBdr>
            <w:top w:val="single" w:sz="2" w:space="0" w:color="E3E3E3"/>
            <w:left w:val="single" w:sz="2" w:space="0" w:color="E3E3E3"/>
            <w:bottom w:val="single" w:sz="2" w:space="0" w:color="E3E3E3"/>
            <w:right w:val="single" w:sz="2" w:space="0" w:color="E3E3E3"/>
          </w:divBdr>
          <w:divsChild>
            <w:div w:id="1480927233">
              <w:marLeft w:val="0"/>
              <w:marRight w:val="0"/>
              <w:marTop w:val="0"/>
              <w:marBottom w:val="0"/>
              <w:divBdr>
                <w:top w:val="single" w:sz="2" w:space="0" w:color="E3E3E3"/>
                <w:left w:val="single" w:sz="2" w:space="0" w:color="E3E3E3"/>
                <w:bottom w:val="single" w:sz="2" w:space="0" w:color="E3E3E3"/>
                <w:right w:val="single" w:sz="2" w:space="0" w:color="E3E3E3"/>
              </w:divBdr>
              <w:divsChild>
                <w:div w:id="1873490926">
                  <w:marLeft w:val="0"/>
                  <w:marRight w:val="0"/>
                  <w:marTop w:val="0"/>
                  <w:marBottom w:val="0"/>
                  <w:divBdr>
                    <w:top w:val="single" w:sz="2" w:space="0" w:color="E3E3E3"/>
                    <w:left w:val="single" w:sz="2" w:space="0" w:color="E3E3E3"/>
                    <w:bottom w:val="single" w:sz="2" w:space="0" w:color="E3E3E3"/>
                    <w:right w:val="single" w:sz="2" w:space="0" w:color="E3E3E3"/>
                  </w:divBdr>
                  <w:divsChild>
                    <w:div w:id="353309673">
                      <w:marLeft w:val="0"/>
                      <w:marRight w:val="0"/>
                      <w:marTop w:val="0"/>
                      <w:marBottom w:val="0"/>
                      <w:divBdr>
                        <w:top w:val="single" w:sz="2" w:space="0" w:color="E3E3E3"/>
                        <w:left w:val="single" w:sz="2" w:space="0" w:color="E3E3E3"/>
                        <w:bottom w:val="single" w:sz="2" w:space="0" w:color="E3E3E3"/>
                        <w:right w:val="single" w:sz="2" w:space="0" w:color="E3E3E3"/>
                      </w:divBdr>
                      <w:divsChild>
                        <w:div w:id="469833430">
                          <w:marLeft w:val="0"/>
                          <w:marRight w:val="0"/>
                          <w:marTop w:val="0"/>
                          <w:marBottom w:val="0"/>
                          <w:divBdr>
                            <w:top w:val="single" w:sz="2" w:space="0" w:color="E3E3E3"/>
                            <w:left w:val="single" w:sz="2" w:space="0" w:color="E3E3E3"/>
                            <w:bottom w:val="single" w:sz="2" w:space="0" w:color="E3E3E3"/>
                            <w:right w:val="single" w:sz="2" w:space="0" w:color="E3E3E3"/>
                          </w:divBdr>
                          <w:divsChild>
                            <w:div w:id="542523771">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552720">
                                  <w:marLeft w:val="0"/>
                                  <w:marRight w:val="0"/>
                                  <w:marTop w:val="0"/>
                                  <w:marBottom w:val="0"/>
                                  <w:divBdr>
                                    <w:top w:val="single" w:sz="2" w:space="0" w:color="E3E3E3"/>
                                    <w:left w:val="single" w:sz="2" w:space="0" w:color="E3E3E3"/>
                                    <w:bottom w:val="single" w:sz="2" w:space="0" w:color="E3E3E3"/>
                                    <w:right w:val="single" w:sz="2" w:space="0" w:color="E3E3E3"/>
                                  </w:divBdr>
                                  <w:divsChild>
                                    <w:div w:id="1144810589">
                                      <w:marLeft w:val="0"/>
                                      <w:marRight w:val="0"/>
                                      <w:marTop w:val="0"/>
                                      <w:marBottom w:val="0"/>
                                      <w:divBdr>
                                        <w:top w:val="single" w:sz="2" w:space="0" w:color="E3E3E3"/>
                                        <w:left w:val="single" w:sz="2" w:space="0" w:color="E3E3E3"/>
                                        <w:bottom w:val="single" w:sz="2" w:space="0" w:color="E3E3E3"/>
                                        <w:right w:val="single" w:sz="2" w:space="0" w:color="E3E3E3"/>
                                      </w:divBdr>
                                      <w:divsChild>
                                        <w:div w:id="888614086">
                                          <w:marLeft w:val="0"/>
                                          <w:marRight w:val="0"/>
                                          <w:marTop w:val="0"/>
                                          <w:marBottom w:val="0"/>
                                          <w:divBdr>
                                            <w:top w:val="single" w:sz="2" w:space="0" w:color="E3E3E3"/>
                                            <w:left w:val="single" w:sz="2" w:space="0" w:color="E3E3E3"/>
                                            <w:bottom w:val="single" w:sz="2" w:space="0" w:color="E3E3E3"/>
                                            <w:right w:val="single" w:sz="2" w:space="0" w:color="E3E3E3"/>
                                          </w:divBdr>
                                          <w:divsChild>
                                            <w:div w:id="905380585">
                                              <w:marLeft w:val="0"/>
                                              <w:marRight w:val="0"/>
                                              <w:marTop w:val="0"/>
                                              <w:marBottom w:val="0"/>
                                              <w:divBdr>
                                                <w:top w:val="single" w:sz="2" w:space="0" w:color="E3E3E3"/>
                                                <w:left w:val="single" w:sz="2" w:space="0" w:color="E3E3E3"/>
                                                <w:bottom w:val="single" w:sz="2" w:space="0" w:color="E3E3E3"/>
                                                <w:right w:val="single" w:sz="2" w:space="0" w:color="E3E3E3"/>
                                              </w:divBdr>
                                              <w:divsChild>
                                                <w:div w:id="243534179">
                                                  <w:marLeft w:val="0"/>
                                                  <w:marRight w:val="0"/>
                                                  <w:marTop w:val="0"/>
                                                  <w:marBottom w:val="0"/>
                                                  <w:divBdr>
                                                    <w:top w:val="single" w:sz="2" w:space="0" w:color="E3E3E3"/>
                                                    <w:left w:val="single" w:sz="2" w:space="0" w:color="E3E3E3"/>
                                                    <w:bottom w:val="single" w:sz="2" w:space="0" w:color="E3E3E3"/>
                                                    <w:right w:val="single" w:sz="2" w:space="0" w:color="E3E3E3"/>
                                                  </w:divBdr>
                                                  <w:divsChild>
                                                    <w:div w:id="1609507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14511939">
          <w:marLeft w:val="0"/>
          <w:marRight w:val="0"/>
          <w:marTop w:val="0"/>
          <w:marBottom w:val="0"/>
          <w:divBdr>
            <w:top w:val="none" w:sz="0" w:space="0" w:color="auto"/>
            <w:left w:val="none" w:sz="0" w:space="0" w:color="auto"/>
            <w:bottom w:val="none" w:sz="0" w:space="0" w:color="auto"/>
            <w:right w:val="none" w:sz="0" w:space="0" w:color="auto"/>
          </w:divBdr>
        </w:div>
      </w:divsChild>
    </w:div>
    <w:div w:id="363791335">
      <w:bodyDiv w:val="1"/>
      <w:marLeft w:val="0"/>
      <w:marRight w:val="0"/>
      <w:marTop w:val="0"/>
      <w:marBottom w:val="0"/>
      <w:divBdr>
        <w:top w:val="none" w:sz="0" w:space="0" w:color="auto"/>
        <w:left w:val="none" w:sz="0" w:space="0" w:color="auto"/>
        <w:bottom w:val="none" w:sz="0" w:space="0" w:color="auto"/>
        <w:right w:val="none" w:sz="0" w:space="0" w:color="auto"/>
      </w:divBdr>
    </w:div>
    <w:div w:id="414403587">
      <w:bodyDiv w:val="1"/>
      <w:marLeft w:val="0"/>
      <w:marRight w:val="0"/>
      <w:marTop w:val="0"/>
      <w:marBottom w:val="0"/>
      <w:divBdr>
        <w:top w:val="none" w:sz="0" w:space="0" w:color="auto"/>
        <w:left w:val="none" w:sz="0" w:space="0" w:color="auto"/>
        <w:bottom w:val="none" w:sz="0" w:space="0" w:color="auto"/>
        <w:right w:val="none" w:sz="0" w:space="0" w:color="auto"/>
      </w:divBdr>
    </w:div>
    <w:div w:id="473908998">
      <w:bodyDiv w:val="1"/>
      <w:marLeft w:val="0"/>
      <w:marRight w:val="0"/>
      <w:marTop w:val="0"/>
      <w:marBottom w:val="0"/>
      <w:divBdr>
        <w:top w:val="none" w:sz="0" w:space="0" w:color="auto"/>
        <w:left w:val="none" w:sz="0" w:space="0" w:color="auto"/>
        <w:bottom w:val="none" w:sz="0" w:space="0" w:color="auto"/>
        <w:right w:val="none" w:sz="0" w:space="0" w:color="auto"/>
      </w:divBdr>
    </w:div>
    <w:div w:id="558328054">
      <w:bodyDiv w:val="1"/>
      <w:marLeft w:val="0"/>
      <w:marRight w:val="0"/>
      <w:marTop w:val="0"/>
      <w:marBottom w:val="0"/>
      <w:divBdr>
        <w:top w:val="none" w:sz="0" w:space="0" w:color="auto"/>
        <w:left w:val="none" w:sz="0" w:space="0" w:color="auto"/>
        <w:bottom w:val="none" w:sz="0" w:space="0" w:color="auto"/>
        <w:right w:val="none" w:sz="0" w:space="0" w:color="auto"/>
      </w:divBdr>
      <w:divsChild>
        <w:div w:id="427429664">
          <w:marLeft w:val="0"/>
          <w:marRight w:val="0"/>
          <w:marTop w:val="0"/>
          <w:marBottom w:val="0"/>
          <w:divBdr>
            <w:top w:val="single" w:sz="2" w:space="0" w:color="E3E3E3"/>
            <w:left w:val="single" w:sz="2" w:space="0" w:color="E3E3E3"/>
            <w:bottom w:val="single" w:sz="2" w:space="0" w:color="E3E3E3"/>
            <w:right w:val="single" w:sz="2" w:space="0" w:color="E3E3E3"/>
          </w:divBdr>
          <w:divsChild>
            <w:div w:id="801845509">
              <w:marLeft w:val="0"/>
              <w:marRight w:val="0"/>
              <w:marTop w:val="0"/>
              <w:marBottom w:val="0"/>
              <w:divBdr>
                <w:top w:val="single" w:sz="2" w:space="0" w:color="E3E3E3"/>
                <w:left w:val="single" w:sz="2" w:space="0" w:color="E3E3E3"/>
                <w:bottom w:val="single" w:sz="2" w:space="0" w:color="E3E3E3"/>
                <w:right w:val="single" w:sz="2" w:space="0" w:color="E3E3E3"/>
              </w:divBdr>
              <w:divsChild>
                <w:div w:id="1533961274">
                  <w:marLeft w:val="0"/>
                  <w:marRight w:val="0"/>
                  <w:marTop w:val="0"/>
                  <w:marBottom w:val="0"/>
                  <w:divBdr>
                    <w:top w:val="single" w:sz="2" w:space="0" w:color="E3E3E3"/>
                    <w:left w:val="single" w:sz="2" w:space="0" w:color="E3E3E3"/>
                    <w:bottom w:val="single" w:sz="2" w:space="0" w:color="E3E3E3"/>
                    <w:right w:val="single" w:sz="2" w:space="0" w:color="E3E3E3"/>
                  </w:divBdr>
                  <w:divsChild>
                    <w:div w:id="601769127">
                      <w:marLeft w:val="0"/>
                      <w:marRight w:val="0"/>
                      <w:marTop w:val="0"/>
                      <w:marBottom w:val="0"/>
                      <w:divBdr>
                        <w:top w:val="single" w:sz="2" w:space="0" w:color="E3E3E3"/>
                        <w:left w:val="single" w:sz="2" w:space="0" w:color="E3E3E3"/>
                        <w:bottom w:val="single" w:sz="2" w:space="0" w:color="E3E3E3"/>
                        <w:right w:val="single" w:sz="2" w:space="0" w:color="E3E3E3"/>
                      </w:divBdr>
                      <w:divsChild>
                        <w:div w:id="651636507">
                          <w:marLeft w:val="0"/>
                          <w:marRight w:val="0"/>
                          <w:marTop w:val="0"/>
                          <w:marBottom w:val="0"/>
                          <w:divBdr>
                            <w:top w:val="single" w:sz="2" w:space="0" w:color="E3E3E3"/>
                            <w:left w:val="single" w:sz="2" w:space="0" w:color="E3E3E3"/>
                            <w:bottom w:val="single" w:sz="2" w:space="0" w:color="E3E3E3"/>
                            <w:right w:val="single" w:sz="2" w:space="0" w:color="E3E3E3"/>
                          </w:divBdr>
                          <w:divsChild>
                            <w:div w:id="735202430">
                              <w:marLeft w:val="0"/>
                              <w:marRight w:val="0"/>
                              <w:marTop w:val="100"/>
                              <w:marBottom w:val="100"/>
                              <w:divBdr>
                                <w:top w:val="single" w:sz="2" w:space="0" w:color="E3E3E3"/>
                                <w:left w:val="single" w:sz="2" w:space="0" w:color="E3E3E3"/>
                                <w:bottom w:val="single" w:sz="2" w:space="0" w:color="E3E3E3"/>
                                <w:right w:val="single" w:sz="2" w:space="0" w:color="E3E3E3"/>
                              </w:divBdr>
                              <w:divsChild>
                                <w:div w:id="624165192">
                                  <w:marLeft w:val="0"/>
                                  <w:marRight w:val="0"/>
                                  <w:marTop w:val="0"/>
                                  <w:marBottom w:val="0"/>
                                  <w:divBdr>
                                    <w:top w:val="single" w:sz="2" w:space="0" w:color="E3E3E3"/>
                                    <w:left w:val="single" w:sz="2" w:space="0" w:color="E3E3E3"/>
                                    <w:bottom w:val="single" w:sz="2" w:space="0" w:color="E3E3E3"/>
                                    <w:right w:val="single" w:sz="2" w:space="0" w:color="E3E3E3"/>
                                  </w:divBdr>
                                  <w:divsChild>
                                    <w:div w:id="1907299110">
                                      <w:marLeft w:val="0"/>
                                      <w:marRight w:val="0"/>
                                      <w:marTop w:val="0"/>
                                      <w:marBottom w:val="0"/>
                                      <w:divBdr>
                                        <w:top w:val="single" w:sz="2" w:space="0" w:color="E3E3E3"/>
                                        <w:left w:val="single" w:sz="2" w:space="0" w:color="E3E3E3"/>
                                        <w:bottom w:val="single" w:sz="2" w:space="0" w:color="E3E3E3"/>
                                        <w:right w:val="single" w:sz="2" w:space="0" w:color="E3E3E3"/>
                                      </w:divBdr>
                                      <w:divsChild>
                                        <w:div w:id="1756366071">
                                          <w:marLeft w:val="0"/>
                                          <w:marRight w:val="0"/>
                                          <w:marTop w:val="0"/>
                                          <w:marBottom w:val="0"/>
                                          <w:divBdr>
                                            <w:top w:val="single" w:sz="2" w:space="0" w:color="E3E3E3"/>
                                            <w:left w:val="single" w:sz="2" w:space="0" w:color="E3E3E3"/>
                                            <w:bottom w:val="single" w:sz="2" w:space="0" w:color="E3E3E3"/>
                                            <w:right w:val="single" w:sz="2" w:space="0" w:color="E3E3E3"/>
                                          </w:divBdr>
                                          <w:divsChild>
                                            <w:div w:id="1298300125">
                                              <w:marLeft w:val="0"/>
                                              <w:marRight w:val="0"/>
                                              <w:marTop w:val="0"/>
                                              <w:marBottom w:val="0"/>
                                              <w:divBdr>
                                                <w:top w:val="single" w:sz="2" w:space="0" w:color="E3E3E3"/>
                                                <w:left w:val="single" w:sz="2" w:space="0" w:color="E3E3E3"/>
                                                <w:bottom w:val="single" w:sz="2" w:space="0" w:color="E3E3E3"/>
                                                <w:right w:val="single" w:sz="2" w:space="0" w:color="E3E3E3"/>
                                              </w:divBdr>
                                              <w:divsChild>
                                                <w:div w:id="944383474">
                                                  <w:marLeft w:val="0"/>
                                                  <w:marRight w:val="0"/>
                                                  <w:marTop w:val="0"/>
                                                  <w:marBottom w:val="0"/>
                                                  <w:divBdr>
                                                    <w:top w:val="single" w:sz="2" w:space="0" w:color="E3E3E3"/>
                                                    <w:left w:val="single" w:sz="2" w:space="0" w:color="E3E3E3"/>
                                                    <w:bottom w:val="single" w:sz="2" w:space="0" w:color="E3E3E3"/>
                                                    <w:right w:val="single" w:sz="2" w:space="0" w:color="E3E3E3"/>
                                                  </w:divBdr>
                                                  <w:divsChild>
                                                    <w:div w:id="20117113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1244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89586540">
      <w:bodyDiv w:val="1"/>
      <w:marLeft w:val="0"/>
      <w:marRight w:val="0"/>
      <w:marTop w:val="0"/>
      <w:marBottom w:val="0"/>
      <w:divBdr>
        <w:top w:val="none" w:sz="0" w:space="0" w:color="auto"/>
        <w:left w:val="none" w:sz="0" w:space="0" w:color="auto"/>
        <w:bottom w:val="none" w:sz="0" w:space="0" w:color="auto"/>
        <w:right w:val="none" w:sz="0" w:space="0" w:color="auto"/>
      </w:divBdr>
    </w:div>
    <w:div w:id="631247908">
      <w:bodyDiv w:val="1"/>
      <w:marLeft w:val="0"/>
      <w:marRight w:val="0"/>
      <w:marTop w:val="0"/>
      <w:marBottom w:val="0"/>
      <w:divBdr>
        <w:top w:val="none" w:sz="0" w:space="0" w:color="auto"/>
        <w:left w:val="none" w:sz="0" w:space="0" w:color="auto"/>
        <w:bottom w:val="none" w:sz="0" w:space="0" w:color="auto"/>
        <w:right w:val="none" w:sz="0" w:space="0" w:color="auto"/>
      </w:divBdr>
    </w:div>
    <w:div w:id="766460696">
      <w:bodyDiv w:val="1"/>
      <w:marLeft w:val="0"/>
      <w:marRight w:val="0"/>
      <w:marTop w:val="0"/>
      <w:marBottom w:val="0"/>
      <w:divBdr>
        <w:top w:val="none" w:sz="0" w:space="0" w:color="auto"/>
        <w:left w:val="none" w:sz="0" w:space="0" w:color="auto"/>
        <w:bottom w:val="none" w:sz="0" w:space="0" w:color="auto"/>
        <w:right w:val="none" w:sz="0" w:space="0" w:color="auto"/>
      </w:divBdr>
    </w:div>
    <w:div w:id="789713716">
      <w:bodyDiv w:val="1"/>
      <w:marLeft w:val="0"/>
      <w:marRight w:val="0"/>
      <w:marTop w:val="0"/>
      <w:marBottom w:val="0"/>
      <w:divBdr>
        <w:top w:val="none" w:sz="0" w:space="0" w:color="auto"/>
        <w:left w:val="none" w:sz="0" w:space="0" w:color="auto"/>
        <w:bottom w:val="none" w:sz="0" w:space="0" w:color="auto"/>
        <w:right w:val="none" w:sz="0" w:space="0" w:color="auto"/>
      </w:divBdr>
    </w:div>
    <w:div w:id="818307394">
      <w:bodyDiv w:val="1"/>
      <w:marLeft w:val="0"/>
      <w:marRight w:val="0"/>
      <w:marTop w:val="0"/>
      <w:marBottom w:val="0"/>
      <w:divBdr>
        <w:top w:val="none" w:sz="0" w:space="0" w:color="auto"/>
        <w:left w:val="none" w:sz="0" w:space="0" w:color="auto"/>
        <w:bottom w:val="none" w:sz="0" w:space="0" w:color="auto"/>
        <w:right w:val="none" w:sz="0" w:space="0" w:color="auto"/>
      </w:divBdr>
    </w:div>
    <w:div w:id="869143314">
      <w:bodyDiv w:val="1"/>
      <w:marLeft w:val="0"/>
      <w:marRight w:val="0"/>
      <w:marTop w:val="0"/>
      <w:marBottom w:val="0"/>
      <w:divBdr>
        <w:top w:val="none" w:sz="0" w:space="0" w:color="auto"/>
        <w:left w:val="none" w:sz="0" w:space="0" w:color="auto"/>
        <w:bottom w:val="none" w:sz="0" w:space="0" w:color="auto"/>
        <w:right w:val="none" w:sz="0" w:space="0" w:color="auto"/>
      </w:divBdr>
    </w:div>
    <w:div w:id="881670217">
      <w:bodyDiv w:val="1"/>
      <w:marLeft w:val="0"/>
      <w:marRight w:val="0"/>
      <w:marTop w:val="0"/>
      <w:marBottom w:val="0"/>
      <w:divBdr>
        <w:top w:val="none" w:sz="0" w:space="0" w:color="auto"/>
        <w:left w:val="none" w:sz="0" w:space="0" w:color="auto"/>
        <w:bottom w:val="none" w:sz="0" w:space="0" w:color="auto"/>
        <w:right w:val="none" w:sz="0" w:space="0" w:color="auto"/>
      </w:divBdr>
      <w:divsChild>
        <w:div w:id="1522744709">
          <w:marLeft w:val="0"/>
          <w:marRight w:val="0"/>
          <w:marTop w:val="0"/>
          <w:marBottom w:val="0"/>
          <w:divBdr>
            <w:top w:val="single" w:sz="2" w:space="0" w:color="E3E3E3"/>
            <w:left w:val="single" w:sz="2" w:space="0" w:color="E3E3E3"/>
            <w:bottom w:val="single" w:sz="2" w:space="0" w:color="E3E3E3"/>
            <w:right w:val="single" w:sz="2" w:space="0" w:color="E3E3E3"/>
          </w:divBdr>
          <w:divsChild>
            <w:div w:id="1676569343">
              <w:marLeft w:val="0"/>
              <w:marRight w:val="0"/>
              <w:marTop w:val="0"/>
              <w:marBottom w:val="0"/>
              <w:divBdr>
                <w:top w:val="single" w:sz="2" w:space="0" w:color="E3E3E3"/>
                <w:left w:val="single" w:sz="2" w:space="0" w:color="E3E3E3"/>
                <w:bottom w:val="single" w:sz="2" w:space="0" w:color="E3E3E3"/>
                <w:right w:val="single" w:sz="2" w:space="0" w:color="E3E3E3"/>
              </w:divBdr>
              <w:divsChild>
                <w:div w:id="1013268831">
                  <w:marLeft w:val="0"/>
                  <w:marRight w:val="0"/>
                  <w:marTop w:val="0"/>
                  <w:marBottom w:val="0"/>
                  <w:divBdr>
                    <w:top w:val="single" w:sz="2" w:space="0" w:color="E3E3E3"/>
                    <w:left w:val="single" w:sz="2" w:space="0" w:color="E3E3E3"/>
                    <w:bottom w:val="single" w:sz="2" w:space="0" w:color="E3E3E3"/>
                    <w:right w:val="single" w:sz="2" w:space="0" w:color="E3E3E3"/>
                  </w:divBdr>
                  <w:divsChild>
                    <w:div w:id="1571886677">
                      <w:marLeft w:val="0"/>
                      <w:marRight w:val="0"/>
                      <w:marTop w:val="0"/>
                      <w:marBottom w:val="0"/>
                      <w:divBdr>
                        <w:top w:val="single" w:sz="2" w:space="0" w:color="E3E3E3"/>
                        <w:left w:val="single" w:sz="2" w:space="0" w:color="E3E3E3"/>
                        <w:bottom w:val="single" w:sz="2" w:space="0" w:color="E3E3E3"/>
                        <w:right w:val="single" w:sz="2" w:space="0" w:color="E3E3E3"/>
                      </w:divBdr>
                      <w:divsChild>
                        <w:div w:id="2092695834">
                          <w:marLeft w:val="0"/>
                          <w:marRight w:val="0"/>
                          <w:marTop w:val="0"/>
                          <w:marBottom w:val="0"/>
                          <w:divBdr>
                            <w:top w:val="single" w:sz="2" w:space="0" w:color="E3E3E3"/>
                            <w:left w:val="single" w:sz="2" w:space="0" w:color="E3E3E3"/>
                            <w:bottom w:val="single" w:sz="2" w:space="0" w:color="E3E3E3"/>
                            <w:right w:val="single" w:sz="2" w:space="0" w:color="E3E3E3"/>
                          </w:divBdr>
                          <w:divsChild>
                            <w:div w:id="807475145">
                              <w:marLeft w:val="0"/>
                              <w:marRight w:val="0"/>
                              <w:marTop w:val="100"/>
                              <w:marBottom w:val="100"/>
                              <w:divBdr>
                                <w:top w:val="single" w:sz="2" w:space="0" w:color="E3E3E3"/>
                                <w:left w:val="single" w:sz="2" w:space="0" w:color="E3E3E3"/>
                                <w:bottom w:val="single" w:sz="2" w:space="0" w:color="E3E3E3"/>
                                <w:right w:val="single" w:sz="2" w:space="0" w:color="E3E3E3"/>
                              </w:divBdr>
                              <w:divsChild>
                                <w:div w:id="326322799">
                                  <w:marLeft w:val="0"/>
                                  <w:marRight w:val="0"/>
                                  <w:marTop w:val="0"/>
                                  <w:marBottom w:val="0"/>
                                  <w:divBdr>
                                    <w:top w:val="single" w:sz="2" w:space="0" w:color="E3E3E3"/>
                                    <w:left w:val="single" w:sz="2" w:space="0" w:color="E3E3E3"/>
                                    <w:bottom w:val="single" w:sz="2" w:space="0" w:color="E3E3E3"/>
                                    <w:right w:val="single" w:sz="2" w:space="0" w:color="E3E3E3"/>
                                  </w:divBdr>
                                  <w:divsChild>
                                    <w:div w:id="1867795071">
                                      <w:marLeft w:val="0"/>
                                      <w:marRight w:val="0"/>
                                      <w:marTop w:val="0"/>
                                      <w:marBottom w:val="0"/>
                                      <w:divBdr>
                                        <w:top w:val="single" w:sz="2" w:space="0" w:color="E3E3E3"/>
                                        <w:left w:val="single" w:sz="2" w:space="0" w:color="E3E3E3"/>
                                        <w:bottom w:val="single" w:sz="2" w:space="0" w:color="E3E3E3"/>
                                        <w:right w:val="single" w:sz="2" w:space="0" w:color="E3E3E3"/>
                                      </w:divBdr>
                                      <w:divsChild>
                                        <w:div w:id="2029408378">
                                          <w:marLeft w:val="0"/>
                                          <w:marRight w:val="0"/>
                                          <w:marTop w:val="0"/>
                                          <w:marBottom w:val="0"/>
                                          <w:divBdr>
                                            <w:top w:val="single" w:sz="2" w:space="0" w:color="E3E3E3"/>
                                            <w:left w:val="single" w:sz="2" w:space="0" w:color="E3E3E3"/>
                                            <w:bottom w:val="single" w:sz="2" w:space="0" w:color="E3E3E3"/>
                                            <w:right w:val="single" w:sz="2" w:space="0" w:color="E3E3E3"/>
                                          </w:divBdr>
                                          <w:divsChild>
                                            <w:div w:id="2076859001">
                                              <w:marLeft w:val="0"/>
                                              <w:marRight w:val="0"/>
                                              <w:marTop w:val="0"/>
                                              <w:marBottom w:val="0"/>
                                              <w:divBdr>
                                                <w:top w:val="single" w:sz="2" w:space="0" w:color="E3E3E3"/>
                                                <w:left w:val="single" w:sz="2" w:space="0" w:color="E3E3E3"/>
                                                <w:bottom w:val="single" w:sz="2" w:space="0" w:color="E3E3E3"/>
                                                <w:right w:val="single" w:sz="2" w:space="0" w:color="E3E3E3"/>
                                              </w:divBdr>
                                              <w:divsChild>
                                                <w:div w:id="149105744">
                                                  <w:marLeft w:val="0"/>
                                                  <w:marRight w:val="0"/>
                                                  <w:marTop w:val="0"/>
                                                  <w:marBottom w:val="0"/>
                                                  <w:divBdr>
                                                    <w:top w:val="single" w:sz="2" w:space="0" w:color="E3E3E3"/>
                                                    <w:left w:val="single" w:sz="2" w:space="0" w:color="E3E3E3"/>
                                                    <w:bottom w:val="single" w:sz="2" w:space="0" w:color="E3E3E3"/>
                                                    <w:right w:val="single" w:sz="2" w:space="0" w:color="E3E3E3"/>
                                                  </w:divBdr>
                                                  <w:divsChild>
                                                    <w:div w:id="1777166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8781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40781293">
      <w:bodyDiv w:val="1"/>
      <w:marLeft w:val="0"/>
      <w:marRight w:val="0"/>
      <w:marTop w:val="0"/>
      <w:marBottom w:val="0"/>
      <w:divBdr>
        <w:top w:val="none" w:sz="0" w:space="0" w:color="auto"/>
        <w:left w:val="none" w:sz="0" w:space="0" w:color="auto"/>
        <w:bottom w:val="none" w:sz="0" w:space="0" w:color="auto"/>
        <w:right w:val="none" w:sz="0" w:space="0" w:color="auto"/>
      </w:divBdr>
      <w:divsChild>
        <w:div w:id="600265586">
          <w:marLeft w:val="0"/>
          <w:marRight w:val="0"/>
          <w:marTop w:val="0"/>
          <w:marBottom w:val="0"/>
          <w:divBdr>
            <w:top w:val="single" w:sz="2" w:space="0" w:color="E3E3E3"/>
            <w:left w:val="single" w:sz="2" w:space="0" w:color="E3E3E3"/>
            <w:bottom w:val="single" w:sz="2" w:space="0" w:color="E3E3E3"/>
            <w:right w:val="single" w:sz="2" w:space="0" w:color="E3E3E3"/>
          </w:divBdr>
          <w:divsChild>
            <w:div w:id="1272129513">
              <w:marLeft w:val="0"/>
              <w:marRight w:val="0"/>
              <w:marTop w:val="0"/>
              <w:marBottom w:val="0"/>
              <w:divBdr>
                <w:top w:val="single" w:sz="2" w:space="0" w:color="E3E3E3"/>
                <w:left w:val="single" w:sz="2" w:space="0" w:color="E3E3E3"/>
                <w:bottom w:val="single" w:sz="2" w:space="0" w:color="E3E3E3"/>
                <w:right w:val="single" w:sz="2" w:space="0" w:color="E3E3E3"/>
              </w:divBdr>
              <w:divsChild>
                <w:div w:id="26882180">
                  <w:marLeft w:val="0"/>
                  <w:marRight w:val="0"/>
                  <w:marTop w:val="0"/>
                  <w:marBottom w:val="0"/>
                  <w:divBdr>
                    <w:top w:val="single" w:sz="2" w:space="0" w:color="E3E3E3"/>
                    <w:left w:val="single" w:sz="2" w:space="0" w:color="E3E3E3"/>
                    <w:bottom w:val="single" w:sz="2" w:space="0" w:color="E3E3E3"/>
                    <w:right w:val="single" w:sz="2" w:space="0" w:color="E3E3E3"/>
                  </w:divBdr>
                  <w:divsChild>
                    <w:div w:id="1623610467">
                      <w:marLeft w:val="0"/>
                      <w:marRight w:val="0"/>
                      <w:marTop w:val="0"/>
                      <w:marBottom w:val="0"/>
                      <w:divBdr>
                        <w:top w:val="single" w:sz="2" w:space="0" w:color="E3E3E3"/>
                        <w:left w:val="single" w:sz="2" w:space="0" w:color="E3E3E3"/>
                        <w:bottom w:val="single" w:sz="2" w:space="0" w:color="E3E3E3"/>
                        <w:right w:val="single" w:sz="2" w:space="0" w:color="E3E3E3"/>
                      </w:divBdr>
                      <w:divsChild>
                        <w:div w:id="623269973">
                          <w:marLeft w:val="0"/>
                          <w:marRight w:val="0"/>
                          <w:marTop w:val="0"/>
                          <w:marBottom w:val="0"/>
                          <w:divBdr>
                            <w:top w:val="single" w:sz="2" w:space="0" w:color="E3E3E3"/>
                            <w:left w:val="single" w:sz="2" w:space="0" w:color="E3E3E3"/>
                            <w:bottom w:val="single" w:sz="2" w:space="0" w:color="E3E3E3"/>
                            <w:right w:val="single" w:sz="2" w:space="0" w:color="E3E3E3"/>
                          </w:divBdr>
                          <w:divsChild>
                            <w:div w:id="619915591">
                              <w:marLeft w:val="0"/>
                              <w:marRight w:val="0"/>
                              <w:marTop w:val="100"/>
                              <w:marBottom w:val="100"/>
                              <w:divBdr>
                                <w:top w:val="single" w:sz="2" w:space="0" w:color="E3E3E3"/>
                                <w:left w:val="single" w:sz="2" w:space="0" w:color="E3E3E3"/>
                                <w:bottom w:val="single" w:sz="2" w:space="0" w:color="E3E3E3"/>
                                <w:right w:val="single" w:sz="2" w:space="0" w:color="E3E3E3"/>
                              </w:divBdr>
                              <w:divsChild>
                                <w:div w:id="913783049">
                                  <w:marLeft w:val="0"/>
                                  <w:marRight w:val="0"/>
                                  <w:marTop w:val="0"/>
                                  <w:marBottom w:val="0"/>
                                  <w:divBdr>
                                    <w:top w:val="single" w:sz="2" w:space="0" w:color="E3E3E3"/>
                                    <w:left w:val="single" w:sz="2" w:space="0" w:color="E3E3E3"/>
                                    <w:bottom w:val="single" w:sz="2" w:space="0" w:color="E3E3E3"/>
                                    <w:right w:val="single" w:sz="2" w:space="0" w:color="E3E3E3"/>
                                  </w:divBdr>
                                  <w:divsChild>
                                    <w:div w:id="1964119980">
                                      <w:marLeft w:val="0"/>
                                      <w:marRight w:val="0"/>
                                      <w:marTop w:val="0"/>
                                      <w:marBottom w:val="0"/>
                                      <w:divBdr>
                                        <w:top w:val="single" w:sz="2" w:space="0" w:color="E3E3E3"/>
                                        <w:left w:val="single" w:sz="2" w:space="0" w:color="E3E3E3"/>
                                        <w:bottom w:val="single" w:sz="2" w:space="0" w:color="E3E3E3"/>
                                        <w:right w:val="single" w:sz="2" w:space="0" w:color="E3E3E3"/>
                                      </w:divBdr>
                                      <w:divsChild>
                                        <w:div w:id="2113282400">
                                          <w:marLeft w:val="0"/>
                                          <w:marRight w:val="0"/>
                                          <w:marTop w:val="0"/>
                                          <w:marBottom w:val="0"/>
                                          <w:divBdr>
                                            <w:top w:val="single" w:sz="2" w:space="0" w:color="E3E3E3"/>
                                            <w:left w:val="single" w:sz="2" w:space="0" w:color="E3E3E3"/>
                                            <w:bottom w:val="single" w:sz="2" w:space="0" w:color="E3E3E3"/>
                                            <w:right w:val="single" w:sz="2" w:space="0" w:color="E3E3E3"/>
                                          </w:divBdr>
                                          <w:divsChild>
                                            <w:div w:id="292564101">
                                              <w:marLeft w:val="0"/>
                                              <w:marRight w:val="0"/>
                                              <w:marTop w:val="0"/>
                                              <w:marBottom w:val="0"/>
                                              <w:divBdr>
                                                <w:top w:val="single" w:sz="2" w:space="0" w:color="E3E3E3"/>
                                                <w:left w:val="single" w:sz="2" w:space="0" w:color="E3E3E3"/>
                                                <w:bottom w:val="single" w:sz="2" w:space="0" w:color="E3E3E3"/>
                                                <w:right w:val="single" w:sz="2" w:space="0" w:color="E3E3E3"/>
                                              </w:divBdr>
                                              <w:divsChild>
                                                <w:div w:id="290599930">
                                                  <w:marLeft w:val="0"/>
                                                  <w:marRight w:val="0"/>
                                                  <w:marTop w:val="0"/>
                                                  <w:marBottom w:val="0"/>
                                                  <w:divBdr>
                                                    <w:top w:val="single" w:sz="2" w:space="0" w:color="E3E3E3"/>
                                                    <w:left w:val="single" w:sz="2" w:space="0" w:color="E3E3E3"/>
                                                    <w:bottom w:val="single" w:sz="2" w:space="0" w:color="E3E3E3"/>
                                                    <w:right w:val="single" w:sz="2" w:space="0" w:color="E3E3E3"/>
                                                  </w:divBdr>
                                                  <w:divsChild>
                                                    <w:div w:id="143207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76301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56397514">
      <w:bodyDiv w:val="1"/>
      <w:marLeft w:val="0"/>
      <w:marRight w:val="0"/>
      <w:marTop w:val="0"/>
      <w:marBottom w:val="0"/>
      <w:divBdr>
        <w:top w:val="none" w:sz="0" w:space="0" w:color="auto"/>
        <w:left w:val="none" w:sz="0" w:space="0" w:color="auto"/>
        <w:bottom w:val="none" w:sz="0" w:space="0" w:color="auto"/>
        <w:right w:val="none" w:sz="0" w:space="0" w:color="auto"/>
      </w:divBdr>
      <w:divsChild>
        <w:div w:id="600331939">
          <w:marLeft w:val="0"/>
          <w:marRight w:val="0"/>
          <w:marTop w:val="0"/>
          <w:marBottom w:val="0"/>
          <w:divBdr>
            <w:top w:val="single" w:sz="2" w:space="0" w:color="E3E3E3"/>
            <w:left w:val="single" w:sz="2" w:space="0" w:color="E3E3E3"/>
            <w:bottom w:val="single" w:sz="2" w:space="0" w:color="E3E3E3"/>
            <w:right w:val="single" w:sz="2" w:space="0" w:color="E3E3E3"/>
          </w:divBdr>
          <w:divsChild>
            <w:div w:id="864946524">
              <w:marLeft w:val="0"/>
              <w:marRight w:val="0"/>
              <w:marTop w:val="0"/>
              <w:marBottom w:val="0"/>
              <w:divBdr>
                <w:top w:val="single" w:sz="2" w:space="0" w:color="E3E3E3"/>
                <w:left w:val="single" w:sz="2" w:space="0" w:color="E3E3E3"/>
                <w:bottom w:val="single" w:sz="2" w:space="0" w:color="E3E3E3"/>
                <w:right w:val="single" w:sz="2" w:space="0" w:color="E3E3E3"/>
              </w:divBdr>
              <w:divsChild>
                <w:div w:id="414791658">
                  <w:marLeft w:val="0"/>
                  <w:marRight w:val="0"/>
                  <w:marTop w:val="0"/>
                  <w:marBottom w:val="0"/>
                  <w:divBdr>
                    <w:top w:val="single" w:sz="2" w:space="0" w:color="E3E3E3"/>
                    <w:left w:val="single" w:sz="2" w:space="0" w:color="E3E3E3"/>
                    <w:bottom w:val="single" w:sz="2" w:space="0" w:color="E3E3E3"/>
                    <w:right w:val="single" w:sz="2" w:space="0" w:color="E3E3E3"/>
                  </w:divBdr>
                  <w:divsChild>
                    <w:div w:id="1361474562">
                      <w:marLeft w:val="0"/>
                      <w:marRight w:val="0"/>
                      <w:marTop w:val="0"/>
                      <w:marBottom w:val="0"/>
                      <w:divBdr>
                        <w:top w:val="single" w:sz="2" w:space="0" w:color="E3E3E3"/>
                        <w:left w:val="single" w:sz="2" w:space="0" w:color="E3E3E3"/>
                        <w:bottom w:val="single" w:sz="2" w:space="0" w:color="E3E3E3"/>
                        <w:right w:val="single" w:sz="2" w:space="0" w:color="E3E3E3"/>
                      </w:divBdr>
                      <w:divsChild>
                        <w:div w:id="699209842">
                          <w:marLeft w:val="0"/>
                          <w:marRight w:val="0"/>
                          <w:marTop w:val="0"/>
                          <w:marBottom w:val="0"/>
                          <w:divBdr>
                            <w:top w:val="single" w:sz="2" w:space="0" w:color="E3E3E3"/>
                            <w:left w:val="single" w:sz="2" w:space="0" w:color="E3E3E3"/>
                            <w:bottom w:val="single" w:sz="2" w:space="0" w:color="E3E3E3"/>
                            <w:right w:val="single" w:sz="2" w:space="0" w:color="E3E3E3"/>
                          </w:divBdr>
                          <w:divsChild>
                            <w:div w:id="2141224750">
                              <w:marLeft w:val="0"/>
                              <w:marRight w:val="0"/>
                              <w:marTop w:val="100"/>
                              <w:marBottom w:val="100"/>
                              <w:divBdr>
                                <w:top w:val="single" w:sz="2" w:space="0" w:color="E3E3E3"/>
                                <w:left w:val="single" w:sz="2" w:space="0" w:color="E3E3E3"/>
                                <w:bottom w:val="single" w:sz="2" w:space="0" w:color="E3E3E3"/>
                                <w:right w:val="single" w:sz="2" w:space="0" w:color="E3E3E3"/>
                              </w:divBdr>
                              <w:divsChild>
                                <w:div w:id="1892843335">
                                  <w:marLeft w:val="0"/>
                                  <w:marRight w:val="0"/>
                                  <w:marTop w:val="0"/>
                                  <w:marBottom w:val="0"/>
                                  <w:divBdr>
                                    <w:top w:val="single" w:sz="2" w:space="0" w:color="E3E3E3"/>
                                    <w:left w:val="single" w:sz="2" w:space="0" w:color="E3E3E3"/>
                                    <w:bottom w:val="single" w:sz="2" w:space="0" w:color="E3E3E3"/>
                                    <w:right w:val="single" w:sz="2" w:space="0" w:color="E3E3E3"/>
                                  </w:divBdr>
                                  <w:divsChild>
                                    <w:div w:id="1557621180">
                                      <w:marLeft w:val="0"/>
                                      <w:marRight w:val="0"/>
                                      <w:marTop w:val="0"/>
                                      <w:marBottom w:val="0"/>
                                      <w:divBdr>
                                        <w:top w:val="single" w:sz="2" w:space="0" w:color="E3E3E3"/>
                                        <w:left w:val="single" w:sz="2" w:space="0" w:color="E3E3E3"/>
                                        <w:bottom w:val="single" w:sz="2" w:space="0" w:color="E3E3E3"/>
                                        <w:right w:val="single" w:sz="2" w:space="0" w:color="E3E3E3"/>
                                      </w:divBdr>
                                      <w:divsChild>
                                        <w:div w:id="1445687520">
                                          <w:marLeft w:val="0"/>
                                          <w:marRight w:val="0"/>
                                          <w:marTop w:val="0"/>
                                          <w:marBottom w:val="0"/>
                                          <w:divBdr>
                                            <w:top w:val="single" w:sz="2" w:space="0" w:color="E3E3E3"/>
                                            <w:left w:val="single" w:sz="2" w:space="0" w:color="E3E3E3"/>
                                            <w:bottom w:val="single" w:sz="2" w:space="0" w:color="E3E3E3"/>
                                            <w:right w:val="single" w:sz="2" w:space="0" w:color="E3E3E3"/>
                                          </w:divBdr>
                                          <w:divsChild>
                                            <w:div w:id="1466044526">
                                              <w:marLeft w:val="0"/>
                                              <w:marRight w:val="0"/>
                                              <w:marTop w:val="0"/>
                                              <w:marBottom w:val="0"/>
                                              <w:divBdr>
                                                <w:top w:val="single" w:sz="2" w:space="0" w:color="E3E3E3"/>
                                                <w:left w:val="single" w:sz="2" w:space="0" w:color="E3E3E3"/>
                                                <w:bottom w:val="single" w:sz="2" w:space="0" w:color="E3E3E3"/>
                                                <w:right w:val="single" w:sz="2" w:space="0" w:color="E3E3E3"/>
                                              </w:divBdr>
                                              <w:divsChild>
                                                <w:div w:id="592474315">
                                                  <w:marLeft w:val="0"/>
                                                  <w:marRight w:val="0"/>
                                                  <w:marTop w:val="0"/>
                                                  <w:marBottom w:val="0"/>
                                                  <w:divBdr>
                                                    <w:top w:val="single" w:sz="2" w:space="0" w:color="E3E3E3"/>
                                                    <w:left w:val="single" w:sz="2" w:space="0" w:color="E3E3E3"/>
                                                    <w:bottom w:val="single" w:sz="2" w:space="0" w:color="E3E3E3"/>
                                                    <w:right w:val="single" w:sz="2" w:space="0" w:color="E3E3E3"/>
                                                  </w:divBdr>
                                                  <w:divsChild>
                                                    <w:div w:id="821504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73446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19489995">
      <w:bodyDiv w:val="1"/>
      <w:marLeft w:val="0"/>
      <w:marRight w:val="0"/>
      <w:marTop w:val="0"/>
      <w:marBottom w:val="0"/>
      <w:divBdr>
        <w:top w:val="none" w:sz="0" w:space="0" w:color="auto"/>
        <w:left w:val="none" w:sz="0" w:space="0" w:color="auto"/>
        <w:bottom w:val="none" w:sz="0" w:space="0" w:color="auto"/>
        <w:right w:val="none" w:sz="0" w:space="0" w:color="auto"/>
      </w:divBdr>
      <w:divsChild>
        <w:div w:id="383798573">
          <w:marLeft w:val="0"/>
          <w:marRight w:val="0"/>
          <w:marTop w:val="0"/>
          <w:marBottom w:val="0"/>
          <w:divBdr>
            <w:top w:val="single" w:sz="2" w:space="0" w:color="E3E3E3"/>
            <w:left w:val="single" w:sz="2" w:space="0" w:color="E3E3E3"/>
            <w:bottom w:val="single" w:sz="2" w:space="0" w:color="E3E3E3"/>
            <w:right w:val="single" w:sz="2" w:space="0" w:color="E3E3E3"/>
          </w:divBdr>
          <w:divsChild>
            <w:div w:id="282732868">
              <w:marLeft w:val="0"/>
              <w:marRight w:val="0"/>
              <w:marTop w:val="0"/>
              <w:marBottom w:val="0"/>
              <w:divBdr>
                <w:top w:val="single" w:sz="2" w:space="0" w:color="E3E3E3"/>
                <w:left w:val="single" w:sz="2" w:space="0" w:color="E3E3E3"/>
                <w:bottom w:val="single" w:sz="2" w:space="0" w:color="E3E3E3"/>
                <w:right w:val="single" w:sz="2" w:space="0" w:color="E3E3E3"/>
              </w:divBdr>
              <w:divsChild>
                <w:div w:id="451481705">
                  <w:marLeft w:val="0"/>
                  <w:marRight w:val="0"/>
                  <w:marTop w:val="0"/>
                  <w:marBottom w:val="0"/>
                  <w:divBdr>
                    <w:top w:val="single" w:sz="2" w:space="0" w:color="E3E3E3"/>
                    <w:left w:val="single" w:sz="2" w:space="0" w:color="E3E3E3"/>
                    <w:bottom w:val="single" w:sz="2" w:space="0" w:color="E3E3E3"/>
                    <w:right w:val="single" w:sz="2" w:space="0" w:color="E3E3E3"/>
                  </w:divBdr>
                  <w:divsChild>
                    <w:div w:id="1023020440">
                      <w:marLeft w:val="0"/>
                      <w:marRight w:val="0"/>
                      <w:marTop w:val="0"/>
                      <w:marBottom w:val="0"/>
                      <w:divBdr>
                        <w:top w:val="single" w:sz="2" w:space="0" w:color="E3E3E3"/>
                        <w:left w:val="single" w:sz="2" w:space="0" w:color="E3E3E3"/>
                        <w:bottom w:val="single" w:sz="2" w:space="0" w:color="E3E3E3"/>
                        <w:right w:val="single" w:sz="2" w:space="0" w:color="E3E3E3"/>
                      </w:divBdr>
                      <w:divsChild>
                        <w:div w:id="467167811">
                          <w:marLeft w:val="0"/>
                          <w:marRight w:val="0"/>
                          <w:marTop w:val="0"/>
                          <w:marBottom w:val="0"/>
                          <w:divBdr>
                            <w:top w:val="single" w:sz="2" w:space="0" w:color="E3E3E3"/>
                            <w:left w:val="single" w:sz="2" w:space="0" w:color="E3E3E3"/>
                            <w:bottom w:val="single" w:sz="2" w:space="0" w:color="E3E3E3"/>
                            <w:right w:val="single" w:sz="2" w:space="0" w:color="E3E3E3"/>
                          </w:divBdr>
                          <w:divsChild>
                            <w:div w:id="646130128">
                              <w:marLeft w:val="0"/>
                              <w:marRight w:val="0"/>
                              <w:marTop w:val="100"/>
                              <w:marBottom w:val="100"/>
                              <w:divBdr>
                                <w:top w:val="single" w:sz="2" w:space="0" w:color="E3E3E3"/>
                                <w:left w:val="single" w:sz="2" w:space="0" w:color="E3E3E3"/>
                                <w:bottom w:val="single" w:sz="2" w:space="0" w:color="E3E3E3"/>
                                <w:right w:val="single" w:sz="2" w:space="0" w:color="E3E3E3"/>
                              </w:divBdr>
                              <w:divsChild>
                                <w:div w:id="1402024844">
                                  <w:marLeft w:val="0"/>
                                  <w:marRight w:val="0"/>
                                  <w:marTop w:val="0"/>
                                  <w:marBottom w:val="0"/>
                                  <w:divBdr>
                                    <w:top w:val="single" w:sz="2" w:space="0" w:color="E3E3E3"/>
                                    <w:left w:val="single" w:sz="2" w:space="0" w:color="E3E3E3"/>
                                    <w:bottom w:val="single" w:sz="2" w:space="0" w:color="E3E3E3"/>
                                    <w:right w:val="single" w:sz="2" w:space="0" w:color="E3E3E3"/>
                                  </w:divBdr>
                                  <w:divsChild>
                                    <w:div w:id="1039472086">
                                      <w:marLeft w:val="0"/>
                                      <w:marRight w:val="0"/>
                                      <w:marTop w:val="0"/>
                                      <w:marBottom w:val="0"/>
                                      <w:divBdr>
                                        <w:top w:val="single" w:sz="2" w:space="0" w:color="E3E3E3"/>
                                        <w:left w:val="single" w:sz="2" w:space="0" w:color="E3E3E3"/>
                                        <w:bottom w:val="single" w:sz="2" w:space="0" w:color="E3E3E3"/>
                                        <w:right w:val="single" w:sz="2" w:space="0" w:color="E3E3E3"/>
                                      </w:divBdr>
                                      <w:divsChild>
                                        <w:div w:id="1691447616">
                                          <w:marLeft w:val="0"/>
                                          <w:marRight w:val="0"/>
                                          <w:marTop w:val="0"/>
                                          <w:marBottom w:val="0"/>
                                          <w:divBdr>
                                            <w:top w:val="single" w:sz="2" w:space="0" w:color="E3E3E3"/>
                                            <w:left w:val="single" w:sz="2" w:space="0" w:color="E3E3E3"/>
                                            <w:bottom w:val="single" w:sz="2" w:space="0" w:color="E3E3E3"/>
                                            <w:right w:val="single" w:sz="2" w:space="0" w:color="E3E3E3"/>
                                          </w:divBdr>
                                          <w:divsChild>
                                            <w:div w:id="1147167613">
                                              <w:marLeft w:val="0"/>
                                              <w:marRight w:val="0"/>
                                              <w:marTop w:val="0"/>
                                              <w:marBottom w:val="0"/>
                                              <w:divBdr>
                                                <w:top w:val="single" w:sz="2" w:space="0" w:color="E3E3E3"/>
                                                <w:left w:val="single" w:sz="2" w:space="0" w:color="E3E3E3"/>
                                                <w:bottom w:val="single" w:sz="2" w:space="0" w:color="E3E3E3"/>
                                                <w:right w:val="single" w:sz="2" w:space="0" w:color="E3E3E3"/>
                                              </w:divBdr>
                                              <w:divsChild>
                                                <w:div w:id="487942767">
                                                  <w:marLeft w:val="0"/>
                                                  <w:marRight w:val="0"/>
                                                  <w:marTop w:val="0"/>
                                                  <w:marBottom w:val="0"/>
                                                  <w:divBdr>
                                                    <w:top w:val="single" w:sz="2" w:space="0" w:color="E3E3E3"/>
                                                    <w:left w:val="single" w:sz="2" w:space="0" w:color="E3E3E3"/>
                                                    <w:bottom w:val="single" w:sz="2" w:space="0" w:color="E3E3E3"/>
                                                    <w:right w:val="single" w:sz="2" w:space="0" w:color="E3E3E3"/>
                                                  </w:divBdr>
                                                  <w:divsChild>
                                                    <w:div w:id="812793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29781092">
          <w:marLeft w:val="0"/>
          <w:marRight w:val="0"/>
          <w:marTop w:val="0"/>
          <w:marBottom w:val="0"/>
          <w:divBdr>
            <w:top w:val="none" w:sz="0" w:space="0" w:color="auto"/>
            <w:left w:val="none" w:sz="0" w:space="0" w:color="auto"/>
            <w:bottom w:val="none" w:sz="0" w:space="0" w:color="auto"/>
            <w:right w:val="none" w:sz="0" w:space="0" w:color="auto"/>
          </w:divBdr>
        </w:div>
      </w:divsChild>
    </w:div>
    <w:div w:id="1212426642">
      <w:bodyDiv w:val="1"/>
      <w:marLeft w:val="0"/>
      <w:marRight w:val="0"/>
      <w:marTop w:val="0"/>
      <w:marBottom w:val="0"/>
      <w:divBdr>
        <w:top w:val="none" w:sz="0" w:space="0" w:color="auto"/>
        <w:left w:val="none" w:sz="0" w:space="0" w:color="auto"/>
        <w:bottom w:val="none" w:sz="0" w:space="0" w:color="auto"/>
        <w:right w:val="none" w:sz="0" w:space="0" w:color="auto"/>
      </w:divBdr>
      <w:divsChild>
        <w:div w:id="511995928">
          <w:marLeft w:val="0"/>
          <w:marRight w:val="0"/>
          <w:marTop w:val="0"/>
          <w:marBottom w:val="0"/>
          <w:divBdr>
            <w:top w:val="single" w:sz="2" w:space="0" w:color="E3E3E3"/>
            <w:left w:val="single" w:sz="2" w:space="0" w:color="E3E3E3"/>
            <w:bottom w:val="single" w:sz="2" w:space="0" w:color="E3E3E3"/>
            <w:right w:val="single" w:sz="2" w:space="0" w:color="E3E3E3"/>
          </w:divBdr>
          <w:divsChild>
            <w:div w:id="618536719">
              <w:marLeft w:val="0"/>
              <w:marRight w:val="0"/>
              <w:marTop w:val="0"/>
              <w:marBottom w:val="0"/>
              <w:divBdr>
                <w:top w:val="single" w:sz="2" w:space="0" w:color="E3E3E3"/>
                <w:left w:val="single" w:sz="2" w:space="0" w:color="E3E3E3"/>
                <w:bottom w:val="single" w:sz="2" w:space="0" w:color="E3E3E3"/>
                <w:right w:val="single" w:sz="2" w:space="0" w:color="E3E3E3"/>
              </w:divBdr>
              <w:divsChild>
                <w:div w:id="619802379">
                  <w:marLeft w:val="0"/>
                  <w:marRight w:val="0"/>
                  <w:marTop w:val="0"/>
                  <w:marBottom w:val="0"/>
                  <w:divBdr>
                    <w:top w:val="single" w:sz="2" w:space="0" w:color="E3E3E3"/>
                    <w:left w:val="single" w:sz="2" w:space="0" w:color="E3E3E3"/>
                    <w:bottom w:val="single" w:sz="2" w:space="0" w:color="E3E3E3"/>
                    <w:right w:val="single" w:sz="2" w:space="0" w:color="E3E3E3"/>
                  </w:divBdr>
                  <w:divsChild>
                    <w:div w:id="1686327946">
                      <w:marLeft w:val="0"/>
                      <w:marRight w:val="0"/>
                      <w:marTop w:val="0"/>
                      <w:marBottom w:val="0"/>
                      <w:divBdr>
                        <w:top w:val="single" w:sz="2" w:space="0" w:color="E3E3E3"/>
                        <w:left w:val="single" w:sz="2" w:space="0" w:color="E3E3E3"/>
                        <w:bottom w:val="single" w:sz="2" w:space="0" w:color="E3E3E3"/>
                        <w:right w:val="single" w:sz="2" w:space="0" w:color="E3E3E3"/>
                      </w:divBdr>
                      <w:divsChild>
                        <w:div w:id="2096587252">
                          <w:marLeft w:val="0"/>
                          <w:marRight w:val="0"/>
                          <w:marTop w:val="0"/>
                          <w:marBottom w:val="0"/>
                          <w:divBdr>
                            <w:top w:val="single" w:sz="2" w:space="0" w:color="E3E3E3"/>
                            <w:left w:val="single" w:sz="2" w:space="0" w:color="E3E3E3"/>
                            <w:bottom w:val="single" w:sz="2" w:space="0" w:color="E3E3E3"/>
                            <w:right w:val="single" w:sz="2" w:space="0" w:color="E3E3E3"/>
                          </w:divBdr>
                          <w:divsChild>
                            <w:div w:id="460534777">
                              <w:marLeft w:val="0"/>
                              <w:marRight w:val="0"/>
                              <w:marTop w:val="100"/>
                              <w:marBottom w:val="100"/>
                              <w:divBdr>
                                <w:top w:val="single" w:sz="2" w:space="0" w:color="E3E3E3"/>
                                <w:left w:val="single" w:sz="2" w:space="0" w:color="E3E3E3"/>
                                <w:bottom w:val="single" w:sz="2" w:space="0" w:color="E3E3E3"/>
                                <w:right w:val="single" w:sz="2" w:space="0" w:color="E3E3E3"/>
                              </w:divBdr>
                              <w:divsChild>
                                <w:div w:id="2080249952">
                                  <w:marLeft w:val="0"/>
                                  <w:marRight w:val="0"/>
                                  <w:marTop w:val="0"/>
                                  <w:marBottom w:val="0"/>
                                  <w:divBdr>
                                    <w:top w:val="single" w:sz="2" w:space="0" w:color="E3E3E3"/>
                                    <w:left w:val="single" w:sz="2" w:space="0" w:color="E3E3E3"/>
                                    <w:bottom w:val="single" w:sz="2" w:space="0" w:color="E3E3E3"/>
                                    <w:right w:val="single" w:sz="2" w:space="0" w:color="E3E3E3"/>
                                  </w:divBdr>
                                  <w:divsChild>
                                    <w:div w:id="1364986100">
                                      <w:marLeft w:val="0"/>
                                      <w:marRight w:val="0"/>
                                      <w:marTop w:val="0"/>
                                      <w:marBottom w:val="0"/>
                                      <w:divBdr>
                                        <w:top w:val="single" w:sz="2" w:space="0" w:color="E3E3E3"/>
                                        <w:left w:val="single" w:sz="2" w:space="0" w:color="E3E3E3"/>
                                        <w:bottom w:val="single" w:sz="2" w:space="0" w:color="E3E3E3"/>
                                        <w:right w:val="single" w:sz="2" w:space="0" w:color="E3E3E3"/>
                                      </w:divBdr>
                                      <w:divsChild>
                                        <w:div w:id="1980067059">
                                          <w:marLeft w:val="0"/>
                                          <w:marRight w:val="0"/>
                                          <w:marTop w:val="0"/>
                                          <w:marBottom w:val="0"/>
                                          <w:divBdr>
                                            <w:top w:val="single" w:sz="2" w:space="0" w:color="E3E3E3"/>
                                            <w:left w:val="single" w:sz="2" w:space="0" w:color="E3E3E3"/>
                                            <w:bottom w:val="single" w:sz="2" w:space="0" w:color="E3E3E3"/>
                                            <w:right w:val="single" w:sz="2" w:space="0" w:color="E3E3E3"/>
                                          </w:divBdr>
                                          <w:divsChild>
                                            <w:div w:id="639578005">
                                              <w:marLeft w:val="0"/>
                                              <w:marRight w:val="0"/>
                                              <w:marTop w:val="0"/>
                                              <w:marBottom w:val="0"/>
                                              <w:divBdr>
                                                <w:top w:val="single" w:sz="2" w:space="0" w:color="E3E3E3"/>
                                                <w:left w:val="single" w:sz="2" w:space="0" w:color="E3E3E3"/>
                                                <w:bottom w:val="single" w:sz="2" w:space="0" w:color="E3E3E3"/>
                                                <w:right w:val="single" w:sz="2" w:space="0" w:color="E3E3E3"/>
                                              </w:divBdr>
                                              <w:divsChild>
                                                <w:div w:id="1733848126">
                                                  <w:marLeft w:val="0"/>
                                                  <w:marRight w:val="0"/>
                                                  <w:marTop w:val="0"/>
                                                  <w:marBottom w:val="0"/>
                                                  <w:divBdr>
                                                    <w:top w:val="single" w:sz="2" w:space="0" w:color="E3E3E3"/>
                                                    <w:left w:val="single" w:sz="2" w:space="0" w:color="E3E3E3"/>
                                                    <w:bottom w:val="single" w:sz="2" w:space="0" w:color="E3E3E3"/>
                                                    <w:right w:val="single" w:sz="2" w:space="0" w:color="E3E3E3"/>
                                                  </w:divBdr>
                                                  <w:divsChild>
                                                    <w:div w:id="2126607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1389952">
          <w:marLeft w:val="0"/>
          <w:marRight w:val="0"/>
          <w:marTop w:val="0"/>
          <w:marBottom w:val="0"/>
          <w:divBdr>
            <w:top w:val="none" w:sz="0" w:space="0" w:color="auto"/>
            <w:left w:val="none" w:sz="0" w:space="0" w:color="auto"/>
            <w:bottom w:val="none" w:sz="0" w:space="0" w:color="auto"/>
            <w:right w:val="none" w:sz="0" w:space="0" w:color="auto"/>
          </w:divBdr>
        </w:div>
      </w:divsChild>
    </w:div>
    <w:div w:id="1284728389">
      <w:bodyDiv w:val="1"/>
      <w:marLeft w:val="0"/>
      <w:marRight w:val="0"/>
      <w:marTop w:val="0"/>
      <w:marBottom w:val="0"/>
      <w:divBdr>
        <w:top w:val="none" w:sz="0" w:space="0" w:color="auto"/>
        <w:left w:val="none" w:sz="0" w:space="0" w:color="auto"/>
        <w:bottom w:val="none" w:sz="0" w:space="0" w:color="auto"/>
        <w:right w:val="none" w:sz="0" w:space="0" w:color="auto"/>
      </w:divBdr>
    </w:div>
    <w:div w:id="1443458684">
      <w:bodyDiv w:val="1"/>
      <w:marLeft w:val="0"/>
      <w:marRight w:val="0"/>
      <w:marTop w:val="0"/>
      <w:marBottom w:val="0"/>
      <w:divBdr>
        <w:top w:val="none" w:sz="0" w:space="0" w:color="auto"/>
        <w:left w:val="none" w:sz="0" w:space="0" w:color="auto"/>
        <w:bottom w:val="none" w:sz="0" w:space="0" w:color="auto"/>
        <w:right w:val="none" w:sz="0" w:space="0" w:color="auto"/>
      </w:divBdr>
    </w:div>
    <w:div w:id="1498882524">
      <w:bodyDiv w:val="1"/>
      <w:marLeft w:val="0"/>
      <w:marRight w:val="0"/>
      <w:marTop w:val="0"/>
      <w:marBottom w:val="0"/>
      <w:divBdr>
        <w:top w:val="none" w:sz="0" w:space="0" w:color="auto"/>
        <w:left w:val="none" w:sz="0" w:space="0" w:color="auto"/>
        <w:bottom w:val="none" w:sz="0" w:space="0" w:color="auto"/>
        <w:right w:val="none" w:sz="0" w:space="0" w:color="auto"/>
      </w:divBdr>
    </w:div>
    <w:div w:id="1556818848">
      <w:bodyDiv w:val="1"/>
      <w:marLeft w:val="0"/>
      <w:marRight w:val="0"/>
      <w:marTop w:val="0"/>
      <w:marBottom w:val="0"/>
      <w:divBdr>
        <w:top w:val="none" w:sz="0" w:space="0" w:color="auto"/>
        <w:left w:val="none" w:sz="0" w:space="0" w:color="auto"/>
        <w:bottom w:val="none" w:sz="0" w:space="0" w:color="auto"/>
        <w:right w:val="none" w:sz="0" w:space="0" w:color="auto"/>
      </w:divBdr>
    </w:div>
    <w:div w:id="1618640406">
      <w:bodyDiv w:val="1"/>
      <w:marLeft w:val="0"/>
      <w:marRight w:val="0"/>
      <w:marTop w:val="0"/>
      <w:marBottom w:val="0"/>
      <w:divBdr>
        <w:top w:val="none" w:sz="0" w:space="0" w:color="auto"/>
        <w:left w:val="none" w:sz="0" w:space="0" w:color="auto"/>
        <w:bottom w:val="none" w:sz="0" w:space="0" w:color="auto"/>
        <w:right w:val="none" w:sz="0" w:space="0" w:color="auto"/>
      </w:divBdr>
      <w:divsChild>
        <w:div w:id="1323393843">
          <w:marLeft w:val="0"/>
          <w:marRight w:val="0"/>
          <w:marTop w:val="0"/>
          <w:marBottom w:val="0"/>
          <w:divBdr>
            <w:top w:val="single" w:sz="2" w:space="0" w:color="E3E3E3"/>
            <w:left w:val="single" w:sz="2" w:space="0" w:color="E3E3E3"/>
            <w:bottom w:val="single" w:sz="2" w:space="0" w:color="E3E3E3"/>
            <w:right w:val="single" w:sz="2" w:space="0" w:color="E3E3E3"/>
          </w:divBdr>
          <w:divsChild>
            <w:div w:id="1133670523">
              <w:marLeft w:val="0"/>
              <w:marRight w:val="0"/>
              <w:marTop w:val="0"/>
              <w:marBottom w:val="0"/>
              <w:divBdr>
                <w:top w:val="single" w:sz="2" w:space="0" w:color="E3E3E3"/>
                <w:left w:val="single" w:sz="2" w:space="0" w:color="E3E3E3"/>
                <w:bottom w:val="single" w:sz="2" w:space="0" w:color="E3E3E3"/>
                <w:right w:val="single" w:sz="2" w:space="0" w:color="E3E3E3"/>
              </w:divBdr>
              <w:divsChild>
                <w:div w:id="1327780942">
                  <w:marLeft w:val="0"/>
                  <w:marRight w:val="0"/>
                  <w:marTop w:val="0"/>
                  <w:marBottom w:val="0"/>
                  <w:divBdr>
                    <w:top w:val="single" w:sz="2" w:space="0" w:color="E3E3E3"/>
                    <w:left w:val="single" w:sz="2" w:space="0" w:color="E3E3E3"/>
                    <w:bottom w:val="single" w:sz="2" w:space="0" w:color="E3E3E3"/>
                    <w:right w:val="single" w:sz="2" w:space="0" w:color="E3E3E3"/>
                  </w:divBdr>
                  <w:divsChild>
                    <w:div w:id="1664580095">
                      <w:marLeft w:val="0"/>
                      <w:marRight w:val="0"/>
                      <w:marTop w:val="0"/>
                      <w:marBottom w:val="0"/>
                      <w:divBdr>
                        <w:top w:val="single" w:sz="2" w:space="0" w:color="E3E3E3"/>
                        <w:left w:val="single" w:sz="2" w:space="0" w:color="E3E3E3"/>
                        <w:bottom w:val="single" w:sz="2" w:space="0" w:color="E3E3E3"/>
                        <w:right w:val="single" w:sz="2" w:space="0" w:color="E3E3E3"/>
                      </w:divBdr>
                      <w:divsChild>
                        <w:div w:id="790200308">
                          <w:marLeft w:val="0"/>
                          <w:marRight w:val="0"/>
                          <w:marTop w:val="0"/>
                          <w:marBottom w:val="0"/>
                          <w:divBdr>
                            <w:top w:val="single" w:sz="2" w:space="0" w:color="E3E3E3"/>
                            <w:left w:val="single" w:sz="2" w:space="0" w:color="E3E3E3"/>
                            <w:bottom w:val="single" w:sz="2" w:space="0" w:color="E3E3E3"/>
                            <w:right w:val="single" w:sz="2" w:space="0" w:color="E3E3E3"/>
                          </w:divBdr>
                          <w:divsChild>
                            <w:div w:id="1631011195">
                              <w:marLeft w:val="0"/>
                              <w:marRight w:val="0"/>
                              <w:marTop w:val="100"/>
                              <w:marBottom w:val="100"/>
                              <w:divBdr>
                                <w:top w:val="single" w:sz="2" w:space="0" w:color="E3E3E3"/>
                                <w:left w:val="single" w:sz="2" w:space="0" w:color="E3E3E3"/>
                                <w:bottom w:val="single" w:sz="2" w:space="0" w:color="E3E3E3"/>
                                <w:right w:val="single" w:sz="2" w:space="0" w:color="E3E3E3"/>
                              </w:divBdr>
                              <w:divsChild>
                                <w:div w:id="263659785">
                                  <w:marLeft w:val="0"/>
                                  <w:marRight w:val="0"/>
                                  <w:marTop w:val="0"/>
                                  <w:marBottom w:val="0"/>
                                  <w:divBdr>
                                    <w:top w:val="single" w:sz="2" w:space="0" w:color="E3E3E3"/>
                                    <w:left w:val="single" w:sz="2" w:space="0" w:color="E3E3E3"/>
                                    <w:bottom w:val="single" w:sz="2" w:space="0" w:color="E3E3E3"/>
                                    <w:right w:val="single" w:sz="2" w:space="0" w:color="E3E3E3"/>
                                  </w:divBdr>
                                  <w:divsChild>
                                    <w:div w:id="664010796">
                                      <w:marLeft w:val="0"/>
                                      <w:marRight w:val="0"/>
                                      <w:marTop w:val="0"/>
                                      <w:marBottom w:val="0"/>
                                      <w:divBdr>
                                        <w:top w:val="single" w:sz="2" w:space="0" w:color="E3E3E3"/>
                                        <w:left w:val="single" w:sz="2" w:space="0" w:color="E3E3E3"/>
                                        <w:bottom w:val="single" w:sz="2" w:space="0" w:color="E3E3E3"/>
                                        <w:right w:val="single" w:sz="2" w:space="0" w:color="E3E3E3"/>
                                      </w:divBdr>
                                      <w:divsChild>
                                        <w:div w:id="1842042690">
                                          <w:marLeft w:val="0"/>
                                          <w:marRight w:val="0"/>
                                          <w:marTop w:val="0"/>
                                          <w:marBottom w:val="0"/>
                                          <w:divBdr>
                                            <w:top w:val="single" w:sz="2" w:space="0" w:color="E3E3E3"/>
                                            <w:left w:val="single" w:sz="2" w:space="0" w:color="E3E3E3"/>
                                            <w:bottom w:val="single" w:sz="2" w:space="0" w:color="E3E3E3"/>
                                            <w:right w:val="single" w:sz="2" w:space="0" w:color="E3E3E3"/>
                                          </w:divBdr>
                                          <w:divsChild>
                                            <w:div w:id="1274704306">
                                              <w:marLeft w:val="0"/>
                                              <w:marRight w:val="0"/>
                                              <w:marTop w:val="0"/>
                                              <w:marBottom w:val="0"/>
                                              <w:divBdr>
                                                <w:top w:val="single" w:sz="2" w:space="0" w:color="E3E3E3"/>
                                                <w:left w:val="single" w:sz="2" w:space="0" w:color="E3E3E3"/>
                                                <w:bottom w:val="single" w:sz="2" w:space="0" w:color="E3E3E3"/>
                                                <w:right w:val="single" w:sz="2" w:space="0" w:color="E3E3E3"/>
                                              </w:divBdr>
                                              <w:divsChild>
                                                <w:div w:id="1099913201">
                                                  <w:marLeft w:val="0"/>
                                                  <w:marRight w:val="0"/>
                                                  <w:marTop w:val="0"/>
                                                  <w:marBottom w:val="0"/>
                                                  <w:divBdr>
                                                    <w:top w:val="single" w:sz="2" w:space="0" w:color="E3E3E3"/>
                                                    <w:left w:val="single" w:sz="2" w:space="0" w:color="E3E3E3"/>
                                                    <w:bottom w:val="single" w:sz="2" w:space="0" w:color="E3E3E3"/>
                                                    <w:right w:val="single" w:sz="2" w:space="0" w:color="E3E3E3"/>
                                                  </w:divBdr>
                                                  <w:divsChild>
                                                    <w:div w:id="16308224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85326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30711414">
      <w:bodyDiv w:val="1"/>
      <w:marLeft w:val="0"/>
      <w:marRight w:val="0"/>
      <w:marTop w:val="0"/>
      <w:marBottom w:val="0"/>
      <w:divBdr>
        <w:top w:val="none" w:sz="0" w:space="0" w:color="auto"/>
        <w:left w:val="none" w:sz="0" w:space="0" w:color="auto"/>
        <w:bottom w:val="none" w:sz="0" w:space="0" w:color="auto"/>
        <w:right w:val="none" w:sz="0" w:space="0" w:color="auto"/>
      </w:divBdr>
    </w:div>
    <w:div w:id="1832135596">
      <w:bodyDiv w:val="1"/>
      <w:marLeft w:val="0"/>
      <w:marRight w:val="0"/>
      <w:marTop w:val="0"/>
      <w:marBottom w:val="0"/>
      <w:divBdr>
        <w:top w:val="none" w:sz="0" w:space="0" w:color="auto"/>
        <w:left w:val="none" w:sz="0" w:space="0" w:color="auto"/>
        <w:bottom w:val="none" w:sz="0" w:space="0" w:color="auto"/>
        <w:right w:val="none" w:sz="0" w:space="0" w:color="auto"/>
      </w:divBdr>
    </w:div>
    <w:div w:id="1871608882">
      <w:bodyDiv w:val="1"/>
      <w:marLeft w:val="0"/>
      <w:marRight w:val="0"/>
      <w:marTop w:val="0"/>
      <w:marBottom w:val="0"/>
      <w:divBdr>
        <w:top w:val="none" w:sz="0" w:space="0" w:color="auto"/>
        <w:left w:val="none" w:sz="0" w:space="0" w:color="auto"/>
        <w:bottom w:val="none" w:sz="0" w:space="0" w:color="auto"/>
        <w:right w:val="none" w:sz="0" w:space="0" w:color="auto"/>
      </w:divBdr>
    </w:div>
    <w:div w:id="1937789176">
      <w:bodyDiv w:val="1"/>
      <w:marLeft w:val="0"/>
      <w:marRight w:val="0"/>
      <w:marTop w:val="0"/>
      <w:marBottom w:val="0"/>
      <w:divBdr>
        <w:top w:val="none" w:sz="0" w:space="0" w:color="auto"/>
        <w:left w:val="none" w:sz="0" w:space="0" w:color="auto"/>
        <w:bottom w:val="none" w:sz="0" w:space="0" w:color="auto"/>
        <w:right w:val="none" w:sz="0" w:space="0" w:color="auto"/>
      </w:divBdr>
    </w:div>
    <w:div w:id="2012222184">
      <w:bodyDiv w:val="1"/>
      <w:marLeft w:val="0"/>
      <w:marRight w:val="0"/>
      <w:marTop w:val="0"/>
      <w:marBottom w:val="0"/>
      <w:divBdr>
        <w:top w:val="none" w:sz="0" w:space="0" w:color="auto"/>
        <w:left w:val="none" w:sz="0" w:space="0" w:color="auto"/>
        <w:bottom w:val="none" w:sz="0" w:space="0" w:color="auto"/>
        <w:right w:val="none" w:sz="0" w:space="0" w:color="auto"/>
      </w:divBdr>
    </w:div>
    <w:div w:id="2054889642">
      <w:bodyDiv w:val="1"/>
      <w:marLeft w:val="0"/>
      <w:marRight w:val="0"/>
      <w:marTop w:val="0"/>
      <w:marBottom w:val="0"/>
      <w:divBdr>
        <w:top w:val="none" w:sz="0" w:space="0" w:color="auto"/>
        <w:left w:val="none" w:sz="0" w:space="0" w:color="auto"/>
        <w:bottom w:val="none" w:sz="0" w:space="0" w:color="auto"/>
        <w:right w:val="none" w:sz="0" w:space="0" w:color="auto"/>
      </w:divBdr>
    </w:div>
    <w:div w:id="2093307853">
      <w:bodyDiv w:val="1"/>
      <w:marLeft w:val="0"/>
      <w:marRight w:val="0"/>
      <w:marTop w:val="0"/>
      <w:marBottom w:val="0"/>
      <w:divBdr>
        <w:top w:val="none" w:sz="0" w:space="0" w:color="auto"/>
        <w:left w:val="none" w:sz="0" w:space="0" w:color="auto"/>
        <w:bottom w:val="none" w:sz="0" w:space="0" w:color="auto"/>
        <w:right w:val="none" w:sz="0" w:space="0" w:color="auto"/>
      </w:divBdr>
      <w:divsChild>
        <w:div w:id="731587847">
          <w:marLeft w:val="0"/>
          <w:marRight w:val="0"/>
          <w:marTop w:val="0"/>
          <w:marBottom w:val="0"/>
          <w:divBdr>
            <w:top w:val="single" w:sz="2" w:space="0" w:color="E3E3E3"/>
            <w:left w:val="single" w:sz="2" w:space="0" w:color="E3E3E3"/>
            <w:bottom w:val="single" w:sz="2" w:space="0" w:color="E3E3E3"/>
            <w:right w:val="single" w:sz="2" w:space="0" w:color="E3E3E3"/>
          </w:divBdr>
          <w:divsChild>
            <w:div w:id="2093042027">
              <w:marLeft w:val="0"/>
              <w:marRight w:val="0"/>
              <w:marTop w:val="0"/>
              <w:marBottom w:val="0"/>
              <w:divBdr>
                <w:top w:val="single" w:sz="2" w:space="0" w:color="E3E3E3"/>
                <w:left w:val="single" w:sz="2" w:space="0" w:color="E3E3E3"/>
                <w:bottom w:val="single" w:sz="2" w:space="0" w:color="E3E3E3"/>
                <w:right w:val="single" w:sz="2" w:space="0" w:color="E3E3E3"/>
              </w:divBdr>
              <w:divsChild>
                <w:div w:id="642079497">
                  <w:marLeft w:val="0"/>
                  <w:marRight w:val="0"/>
                  <w:marTop w:val="0"/>
                  <w:marBottom w:val="0"/>
                  <w:divBdr>
                    <w:top w:val="single" w:sz="2" w:space="0" w:color="E3E3E3"/>
                    <w:left w:val="single" w:sz="2" w:space="0" w:color="E3E3E3"/>
                    <w:bottom w:val="single" w:sz="2" w:space="0" w:color="E3E3E3"/>
                    <w:right w:val="single" w:sz="2" w:space="0" w:color="E3E3E3"/>
                  </w:divBdr>
                  <w:divsChild>
                    <w:div w:id="905577009">
                      <w:marLeft w:val="0"/>
                      <w:marRight w:val="0"/>
                      <w:marTop w:val="0"/>
                      <w:marBottom w:val="0"/>
                      <w:divBdr>
                        <w:top w:val="single" w:sz="2" w:space="0" w:color="E3E3E3"/>
                        <w:left w:val="single" w:sz="2" w:space="0" w:color="E3E3E3"/>
                        <w:bottom w:val="single" w:sz="2" w:space="0" w:color="E3E3E3"/>
                        <w:right w:val="single" w:sz="2" w:space="0" w:color="E3E3E3"/>
                      </w:divBdr>
                      <w:divsChild>
                        <w:div w:id="852651991">
                          <w:marLeft w:val="0"/>
                          <w:marRight w:val="0"/>
                          <w:marTop w:val="0"/>
                          <w:marBottom w:val="0"/>
                          <w:divBdr>
                            <w:top w:val="single" w:sz="2" w:space="0" w:color="E3E3E3"/>
                            <w:left w:val="single" w:sz="2" w:space="0" w:color="E3E3E3"/>
                            <w:bottom w:val="single" w:sz="2" w:space="0" w:color="E3E3E3"/>
                            <w:right w:val="single" w:sz="2" w:space="0" w:color="E3E3E3"/>
                          </w:divBdr>
                          <w:divsChild>
                            <w:div w:id="355422392">
                              <w:marLeft w:val="0"/>
                              <w:marRight w:val="0"/>
                              <w:marTop w:val="100"/>
                              <w:marBottom w:val="100"/>
                              <w:divBdr>
                                <w:top w:val="single" w:sz="2" w:space="0" w:color="E3E3E3"/>
                                <w:left w:val="single" w:sz="2" w:space="0" w:color="E3E3E3"/>
                                <w:bottom w:val="single" w:sz="2" w:space="0" w:color="E3E3E3"/>
                                <w:right w:val="single" w:sz="2" w:space="0" w:color="E3E3E3"/>
                              </w:divBdr>
                              <w:divsChild>
                                <w:div w:id="532228803">
                                  <w:marLeft w:val="0"/>
                                  <w:marRight w:val="0"/>
                                  <w:marTop w:val="0"/>
                                  <w:marBottom w:val="0"/>
                                  <w:divBdr>
                                    <w:top w:val="single" w:sz="2" w:space="0" w:color="E3E3E3"/>
                                    <w:left w:val="single" w:sz="2" w:space="0" w:color="E3E3E3"/>
                                    <w:bottom w:val="single" w:sz="2" w:space="0" w:color="E3E3E3"/>
                                    <w:right w:val="single" w:sz="2" w:space="0" w:color="E3E3E3"/>
                                  </w:divBdr>
                                  <w:divsChild>
                                    <w:div w:id="1294361377">
                                      <w:marLeft w:val="0"/>
                                      <w:marRight w:val="0"/>
                                      <w:marTop w:val="0"/>
                                      <w:marBottom w:val="0"/>
                                      <w:divBdr>
                                        <w:top w:val="single" w:sz="2" w:space="0" w:color="E3E3E3"/>
                                        <w:left w:val="single" w:sz="2" w:space="0" w:color="E3E3E3"/>
                                        <w:bottom w:val="single" w:sz="2" w:space="0" w:color="E3E3E3"/>
                                        <w:right w:val="single" w:sz="2" w:space="0" w:color="E3E3E3"/>
                                      </w:divBdr>
                                      <w:divsChild>
                                        <w:div w:id="1430664648">
                                          <w:marLeft w:val="0"/>
                                          <w:marRight w:val="0"/>
                                          <w:marTop w:val="0"/>
                                          <w:marBottom w:val="0"/>
                                          <w:divBdr>
                                            <w:top w:val="single" w:sz="2" w:space="0" w:color="E3E3E3"/>
                                            <w:left w:val="single" w:sz="2" w:space="0" w:color="E3E3E3"/>
                                            <w:bottom w:val="single" w:sz="2" w:space="0" w:color="E3E3E3"/>
                                            <w:right w:val="single" w:sz="2" w:space="0" w:color="E3E3E3"/>
                                          </w:divBdr>
                                          <w:divsChild>
                                            <w:div w:id="1693022295">
                                              <w:marLeft w:val="0"/>
                                              <w:marRight w:val="0"/>
                                              <w:marTop w:val="0"/>
                                              <w:marBottom w:val="0"/>
                                              <w:divBdr>
                                                <w:top w:val="single" w:sz="2" w:space="0" w:color="E3E3E3"/>
                                                <w:left w:val="single" w:sz="2" w:space="0" w:color="E3E3E3"/>
                                                <w:bottom w:val="single" w:sz="2" w:space="0" w:color="E3E3E3"/>
                                                <w:right w:val="single" w:sz="2" w:space="0" w:color="E3E3E3"/>
                                              </w:divBdr>
                                              <w:divsChild>
                                                <w:div w:id="174855209">
                                                  <w:marLeft w:val="0"/>
                                                  <w:marRight w:val="0"/>
                                                  <w:marTop w:val="0"/>
                                                  <w:marBottom w:val="0"/>
                                                  <w:divBdr>
                                                    <w:top w:val="single" w:sz="2" w:space="0" w:color="E3E3E3"/>
                                                    <w:left w:val="single" w:sz="2" w:space="0" w:color="E3E3E3"/>
                                                    <w:bottom w:val="single" w:sz="2" w:space="0" w:color="E3E3E3"/>
                                                    <w:right w:val="single" w:sz="2" w:space="0" w:color="E3E3E3"/>
                                                  </w:divBdr>
                                                  <w:divsChild>
                                                    <w:div w:id="101730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79481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03D3C-030D-42C0-92FE-B57A83587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6</Pages>
  <Words>2093</Words>
  <Characters>12431</Characters>
  <Application>Microsoft Office Word</Application>
  <DocSecurity>0</DocSecurity>
  <Lines>186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nilufa</dc:creator>
  <cp:keywords/>
  <dc:description/>
  <cp:lastModifiedBy>nilsbegum171@outlook.com</cp:lastModifiedBy>
  <cp:revision>19</cp:revision>
  <dcterms:created xsi:type="dcterms:W3CDTF">2024-03-18T21:45:00Z</dcterms:created>
  <dcterms:modified xsi:type="dcterms:W3CDTF">2024-03-20T14:25:00Z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2030e3d036e594e2b30dfae7f4ee6479f18561936732db89ad1169b6af8e9d29</vt:lpwstr>
  </property>
</Properties>
</file>