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53C18" w14:textId="12FF38CB" w:rsidR="00DC03B7" w:rsidRDefault="00DC03B7">
      <w:pPr>
        <w:rPr>
          <w:lang w:val="en-US"/>
        </w:rPr>
      </w:pPr>
      <w:r>
        <w:rPr>
          <w:noProof/>
          <w:lang w:eastAsia="en-GB"/>
        </w:rPr>
        <w:drawing>
          <wp:inline distT="0" distB="0" distL="0" distR="0" wp14:anchorId="2A07C55A" wp14:editId="09B71F11">
            <wp:extent cx="3600450" cy="1438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0450" cy="1438275"/>
                    </a:xfrm>
                    <a:prstGeom prst="rect">
                      <a:avLst/>
                    </a:prstGeom>
                    <a:noFill/>
                    <a:ln>
                      <a:noFill/>
                    </a:ln>
                  </pic:spPr>
                </pic:pic>
              </a:graphicData>
            </a:graphic>
          </wp:inline>
        </w:drawing>
      </w:r>
    </w:p>
    <w:p w14:paraId="10CAF2F0" w14:textId="6FB54855" w:rsidR="00DC03B7" w:rsidRPr="00356CCE" w:rsidRDefault="00DC03B7" w:rsidP="00DC03B7">
      <w:pPr>
        <w:pStyle w:val="Title"/>
        <w:jc w:val="center"/>
        <w:rPr>
          <w:rFonts w:ascii="Times New Roman" w:hAnsi="Times New Roman" w:cs="Times New Roman"/>
          <w:lang w:val="en-US"/>
        </w:rPr>
      </w:pPr>
      <w:r w:rsidRPr="00356CCE">
        <w:rPr>
          <w:rFonts w:ascii="Times New Roman" w:hAnsi="Times New Roman" w:cs="Times New Roman"/>
          <w:lang w:val="en-US"/>
        </w:rPr>
        <w:t>University of Wales Trinity Saint David</w:t>
      </w:r>
      <w:r w:rsidRPr="00356CCE">
        <w:rPr>
          <w:rFonts w:ascii="Times New Roman" w:hAnsi="Times New Roman" w:cs="Times New Roman"/>
          <w:lang w:val="en-US"/>
        </w:rPr>
        <w:br/>
        <w:t>School of Computing</w:t>
      </w:r>
      <w:r w:rsidRPr="00356CCE">
        <w:rPr>
          <w:rFonts w:ascii="Times New Roman" w:hAnsi="Times New Roman" w:cs="Times New Roman"/>
          <w:lang w:val="en-US"/>
        </w:rPr>
        <w:br/>
      </w:r>
      <w:r w:rsidR="007F502F" w:rsidRPr="00356CCE">
        <w:rPr>
          <w:rFonts w:ascii="Times New Roman" w:hAnsi="Times New Roman" w:cs="Times New Roman"/>
          <w:lang w:val="en-US"/>
        </w:rPr>
        <w:t>Internet Technology and Security</w:t>
      </w:r>
      <w:r w:rsidR="007F502F" w:rsidRPr="00356CCE">
        <w:rPr>
          <w:rFonts w:ascii="Times New Roman" w:hAnsi="Times New Roman" w:cs="Times New Roman"/>
          <w:lang w:val="en-US"/>
        </w:rPr>
        <w:br/>
        <w:t>ACCA4018</w:t>
      </w:r>
      <w:r w:rsidRPr="00356CCE">
        <w:rPr>
          <w:rFonts w:ascii="Times New Roman" w:hAnsi="Times New Roman" w:cs="Times New Roman"/>
          <w:lang w:val="en-US"/>
        </w:rPr>
        <w:br/>
      </w:r>
      <w:proofErr w:type="spellStart"/>
      <w:r w:rsidRPr="00356CCE">
        <w:rPr>
          <w:rFonts w:ascii="Times New Roman" w:hAnsi="Times New Roman" w:cs="Times New Roman"/>
          <w:lang w:val="en-US"/>
        </w:rPr>
        <w:t>Osvaldas</w:t>
      </w:r>
      <w:proofErr w:type="spellEnd"/>
      <w:r w:rsidRPr="00356CCE">
        <w:rPr>
          <w:rFonts w:ascii="Times New Roman" w:hAnsi="Times New Roman" w:cs="Times New Roman"/>
          <w:lang w:val="en-US"/>
        </w:rPr>
        <w:t xml:space="preserve"> </w:t>
      </w:r>
      <w:proofErr w:type="spellStart"/>
      <w:r w:rsidRPr="00356CCE">
        <w:rPr>
          <w:rFonts w:ascii="Times New Roman" w:hAnsi="Times New Roman" w:cs="Times New Roman"/>
          <w:lang w:val="en-US"/>
        </w:rPr>
        <w:t>Stanelis</w:t>
      </w:r>
      <w:proofErr w:type="spellEnd"/>
      <w:r w:rsidRPr="00356CCE">
        <w:rPr>
          <w:rFonts w:ascii="Times New Roman" w:hAnsi="Times New Roman" w:cs="Times New Roman"/>
          <w:lang w:val="en-US"/>
        </w:rPr>
        <w:br/>
        <w:t>1802408</w:t>
      </w:r>
      <w:r w:rsidRPr="00356CCE">
        <w:rPr>
          <w:rFonts w:ascii="Times New Roman" w:hAnsi="Times New Roman" w:cs="Times New Roman"/>
          <w:lang w:val="en-US"/>
        </w:rPr>
        <w:br/>
      </w:r>
      <w:r w:rsidR="007F502F" w:rsidRPr="00356CCE">
        <w:rPr>
          <w:rFonts w:ascii="Times New Roman" w:hAnsi="Times New Roman" w:cs="Times New Roman"/>
          <w:lang w:val="en-US"/>
        </w:rPr>
        <w:t>20</w:t>
      </w:r>
      <w:r w:rsidR="00B652C9" w:rsidRPr="00356CCE">
        <w:rPr>
          <w:rFonts w:ascii="Times New Roman" w:hAnsi="Times New Roman" w:cs="Times New Roman"/>
          <w:lang w:val="en-US"/>
        </w:rPr>
        <w:t>/04/20</w:t>
      </w:r>
      <w:r w:rsidR="007F502F" w:rsidRPr="00356CCE">
        <w:rPr>
          <w:rFonts w:ascii="Times New Roman" w:hAnsi="Times New Roman" w:cs="Times New Roman"/>
          <w:lang w:val="en-US"/>
        </w:rPr>
        <w:t>20</w:t>
      </w:r>
    </w:p>
    <w:p w14:paraId="3F014E59" w14:textId="557C0AD8" w:rsidR="00356CCE" w:rsidRPr="00550468" w:rsidRDefault="00DC03B7" w:rsidP="00550468">
      <w:pPr>
        <w:pStyle w:val="Title"/>
        <w:jc w:val="center"/>
        <w:rPr>
          <w:rFonts w:ascii="Times New Roman" w:hAnsi="Times New Roman" w:cs="Times New Roman"/>
          <w:lang w:val="en-US"/>
        </w:rPr>
      </w:pPr>
      <w:r>
        <w:rPr>
          <w:lang w:val="en-US"/>
        </w:rPr>
        <w:br w:type="page"/>
      </w:r>
    </w:p>
    <w:p w14:paraId="4E136E08" w14:textId="4F90AEC1" w:rsidR="00356CCE" w:rsidRDefault="00356CCE" w:rsidP="00356CCE">
      <w:pPr>
        <w:pStyle w:val="Title"/>
        <w:jc w:val="center"/>
        <w:rPr>
          <w:rFonts w:ascii="Times New Roman" w:hAnsi="Times New Roman" w:cs="Times New Roman"/>
          <w:b/>
          <w:bCs/>
          <w:lang w:val="en-US"/>
        </w:rPr>
      </w:pPr>
      <w:r w:rsidRPr="00356CCE">
        <w:rPr>
          <w:rFonts w:ascii="Times New Roman" w:hAnsi="Times New Roman" w:cs="Times New Roman"/>
          <w:b/>
          <w:bCs/>
          <w:lang w:val="en-US"/>
        </w:rPr>
        <w:lastRenderedPageBreak/>
        <w:t>BYOD</w:t>
      </w:r>
    </w:p>
    <w:p w14:paraId="7C8CFC19" w14:textId="77777777" w:rsidR="00356CCE" w:rsidRPr="00356CCE" w:rsidRDefault="00356CCE" w:rsidP="00356CCE">
      <w:pPr>
        <w:rPr>
          <w:rFonts w:ascii="Times New Roman" w:hAnsi="Times New Roman" w:cs="Times New Roman"/>
          <w:sz w:val="24"/>
          <w:szCs w:val="24"/>
          <w:lang w:val="en-US"/>
        </w:rPr>
      </w:pPr>
    </w:p>
    <w:p w14:paraId="507B2D22" w14:textId="641FE83A" w:rsidR="00C42A31" w:rsidRDefault="00356CCE" w:rsidP="008A0BBA">
      <w:pPr>
        <w:ind w:firstLine="720"/>
        <w:rPr>
          <w:rFonts w:ascii="Times New Roman" w:hAnsi="Times New Roman" w:cs="Times New Roman"/>
          <w:sz w:val="24"/>
          <w:szCs w:val="24"/>
          <w:lang w:val="en-US"/>
        </w:rPr>
      </w:pPr>
      <w:r>
        <w:rPr>
          <w:rFonts w:ascii="Times New Roman" w:hAnsi="Times New Roman" w:cs="Times New Roman"/>
          <w:sz w:val="24"/>
          <w:szCs w:val="24"/>
          <w:lang w:val="en-US"/>
        </w:rPr>
        <w:t>BYOD – Bring your own device. It refers to the trend of employees using personal devices to attach to their organizational networks and access work-related systems and potentially sensitive or confidential data.</w:t>
      </w:r>
      <w:r w:rsidR="000D2A34">
        <w:rPr>
          <w:rFonts w:ascii="Times New Roman" w:hAnsi="Times New Roman" w:cs="Times New Roman"/>
          <w:sz w:val="24"/>
          <w:szCs w:val="24"/>
          <w:lang w:val="en-US"/>
        </w:rPr>
        <w:t xml:space="preserve"> Individual technologies could include PCs, laptops, tablets, smartphones or even USB drives. Organizations more and more support employees working from home, keeping up an adaptable timetable, or working while traveling or commutes. Bring your own device solutions became more prevalent.</w:t>
      </w:r>
      <w:r w:rsidR="008A0BBA">
        <w:rPr>
          <w:rFonts w:ascii="Times New Roman" w:hAnsi="Times New Roman" w:cs="Times New Roman"/>
          <w:sz w:val="24"/>
          <w:szCs w:val="24"/>
          <w:lang w:val="en-US"/>
        </w:rPr>
        <w:t xml:space="preserve"> </w:t>
      </w:r>
      <w:r w:rsidR="00C42A31">
        <w:rPr>
          <w:rFonts w:ascii="Times New Roman" w:hAnsi="Times New Roman" w:cs="Times New Roman"/>
          <w:sz w:val="24"/>
          <w:szCs w:val="24"/>
          <w:lang w:val="en-US"/>
        </w:rPr>
        <w:t>BYOD programs call for three</w:t>
      </w:r>
      <w:r w:rsidR="00094F51">
        <w:rPr>
          <w:rFonts w:ascii="Times New Roman" w:hAnsi="Times New Roman" w:cs="Times New Roman"/>
          <w:sz w:val="24"/>
          <w:szCs w:val="24"/>
          <w:lang w:val="en-US"/>
        </w:rPr>
        <w:t xml:space="preserve"> basic parts: a software application for dealing with the devices connecting to the network, outlining a written policy for employer and the </w:t>
      </w:r>
      <w:proofErr w:type="gramStart"/>
      <w:r w:rsidR="00094F51">
        <w:rPr>
          <w:rFonts w:ascii="Times New Roman" w:hAnsi="Times New Roman" w:cs="Times New Roman"/>
          <w:sz w:val="24"/>
          <w:szCs w:val="24"/>
          <w:lang w:val="en-US"/>
        </w:rPr>
        <w:t>users</w:t>
      </w:r>
      <w:proofErr w:type="gramEnd"/>
      <w:r w:rsidR="00094F51">
        <w:rPr>
          <w:rFonts w:ascii="Times New Roman" w:hAnsi="Times New Roman" w:cs="Times New Roman"/>
          <w:sz w:val="24"/>
          <w:szCs w:val="24"/>
          <w:lang w:val="en-US"/>
        </w:rPr>
        <w:t xml:space="preserve"> responsibilities, and an understanding clients must sign, recognizing that they have read and understand the policy.</w:t>
      </w:r>
    </w:p>
    <w:p w14:paraId="371CE798" w14:textId="22E1984C" w:rsidR="008A0BBA" w:rsidRDefault="008A0BBA" w:rsidP="008A0BBA">
      <w:pPr>
        <w:ind w:firstLine="720"/>
        <w:rPr>
          <w:rFonts w:ascii="Times New Roman" w:hAnsi="Times New Roman" w:cs="Times New Roman"/>
          <w:sz w:val="24"/>
          <w:szCs w:val="24"/>
          <w:lang w:val="en-US"/>
        </w:rPr>
      </w:pPr>
      <w:r>
        <w:rPr>
          <w:rFonts w:ascii="Times New Roman" w:hAnsi="Times New Roman" w:cs="Times New Roman"/>
          <w:sz w:val="24"/>
          <w:szCs w:val="24"/>
          <w:lang w:val="en-US"/>
        </w:rPr>
        <w:t>Advantages of bring your own device:</w:t>
      </w:r>
    </w:p>
    <w:p w14:paraId="439C6005" w14:textId="0E1A439C" w:rsidR="008A0BBA" w:rsidRDefault="008A0BBA" w:rsidP="008A0BBA">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No expectation to absorb information: As the employees a</w:t>
      </w:r>
      <w:r w:rsidR="004A57E8">
        <w:rPr>
          <w:rFonts w:ascii="Times New Roman" w:hAnsi="Times New Roman" w:cs="Times New Roman"/>
          <w:sz w:val="24"/>
          <w:szCs w:val="24"/>
          <w:lang w:val="en-US"/>
        </w:rPr>
        <w:t>re already used in using these devices, there is positively no expectation to absorb information and the clients can quickly begin work. This innovation recognition improves representative fulfillment and proficiency.</w:t>
      </w:r>
    </w:p>
    <w:p w14:paraId="20A07FD4" w14:textId="326DE7EB" w:rsidR="004A57E8" w:rsidRDefault="004A57E8" w:rsidP="008A0BBA">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Remote access to corporate information: Using individual devices guarantees continuous access to corporate information, letting employees work from anywhere and at any time what gives good productivity.</w:t>
      </w:r>
    </w:p>
    <w:p w14:paraId="3D66E55C" w14:textId="2C912A51" w:rsidR="004A57E8" w:rsidRDefault="004A57E8" w:rsidP="008A0BBA">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Cost-efficient: </w:t>
      </w:r>
      <w:r w:rsidR="00CB430E">
        <w:rPr>
          <w:rFonts w:ascii="Times New Roman" w:hAnsi="Times New Roman" w:cs="Times New Roman"/>
          <w:sz w:val="24"/>
          <w:szCs w:val="24"/>
          <w:lang w:val="en-US"/>
        </w:rPr>
        <w:t>As employees get their own devices, the organization need not obtain new devices. It will help the organization to save expenses.</w:t>
      </w:r>
    </w:p>
    <w:p w14:paraId="581138AC" w14:textId="3062E885" w:rsidR="00CB430E" w:rsidRDefault="00CB430E" w:rsidP="00CB430E">
      <w:pPr>
        <w:ind w:left="720"/>
        <w:rPr>
          <w:rFonts w:ascii="Times New Roman" w:hAnsi="Times New Roman" w:cs="Times New Roman"/>
          <w:sz w:val="24"/>
          <w:szCs w:val="24"/>
          <w:lang w:val="en-US"/>
        </w:rPr>
      </w:pPr>
      <w:r>
        <w:rPr>
          <w:rFonts w:ascii="Times New Roman" w:hAnsi="Times New Roman" w:cs="Times New Roman"/>
          <w:sz w:val="24"/>
          <w:szCs w:val="24"/>
          <w:lang w:val="en-US"/>
        </w:rPr>
        <w:t>Disadvantages of bring your own device:</w:t>
      </w:r>
    </w:p>
    <w:p w14:paraId="5D7EFF72" w14:textId="17C4379E" w:rsidR="00CB430E" w:rsidRDefault="00CB430E" w:rsidP="00CB430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Security: As corporate information is put away close by close to home information and applications, it expands the odds of unapproved information sharing.</w:t>
      </w:r>
    </w:p>
    <w:p w14:paraId="5D966504" w14:textId="0B4B4001" w:rsidR="00CB430E" w:rsidRDefault="00CB430E" w:rsidP="00CB430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Loss of </w:t>
      </w:r>
      <w:r w:rsidR="00476A7A">
        <w:rPr>
          <w:rFonts w:ascii="Times New Roman" w:hAnsi="Times New Roman" w:cs="Times New Roman"/>
          <w:sz w:val="24"/>
          <w:szCs w:val="24"/>
          <w:lang w:val="en-US"/>
        </w:rPr>
        <w:t>device: Personal devices is more susceptible to theft and loss, while corporate devices are usually restricted to the organization’s premises and is more secured than personal devices.</w:t>
      </w:r>
    </w:p>
    <w:p w14:paraId="60E313D8" w14:textId="75F6A87D" w:rsidR="00476A7A" w:rsidRDefault="00476A7A" w:rsidP="00CB430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Device disparity: Corporate devices gave by associations are usually obtained from a single or couple of OEM sellers. However, in a BYOD arrangement, where workers utilize their own devices, the associations must make </w:t>
      </w:r>
      <w:proofErr w:type="gramStart"/>
      <w:r w:rsidR="00E40445">
        <w:rPr>
          <w:rFonts w:ascii="Times New Roman" w:hAnsi="Times New Roman" w:cs="Times New Roman"/>
          <w:sz w:val="24"/>
          <w:szCs w:val="24"/>
          <w:lang w:val="en-US"/>
        </w:rPr>
        <w:t>provisions</w:t>
      </w:r>
      <w:proofErr w:type="gramEnd"/>
      <w:r>
        <w:rPr>
          <w:rFonts w:ascii="Times New Roman" w:hAnsi="Times New Roman" w:cs="Times New Roman"/>
          <w:sz w:val="24"/>
          <w:szCs w:val="24"/>
          <w:lang w:val="en-US"/>
        </w:rPr>
        <w:t xml:space="preserve"> to </w:t>
      </w:r>
      <w:r w:rsidR="00E40445">
        <w:rPr>
          <w:rFonts w:ascii="Times New Roman" w:hAnsi="Times New Roman" w:cs="Times New Roman"/>
          <w:sz w:val="24"/>
          <w:szCs w:val="24"/>
          <w:lang w:val="en-US"/>
        </w:rPr>
        <w:t>manage</w:t>
      </w:r>
      <w:r>
        <w:rPr>
          <w:rFonts w:ascii="Times New Roman" w:hAnsi="Times New Roman" w:cs="Times New Roman"/>
          <w:sz w:val="24"/>
          <w:szCs w:val="24"/>
          <w:lang w:val="en-US"/>
        </w:rPr>
        <w:t xml:space="preserve"> various kinds of mobile devices.</w:t>
      </w:r>
    </w:p>
    <w:p w14:paraId="12AAA977" w14:textId="569F3F39" w:rsidR="00E40445" w:rsidRDefault="00E40445" w:rsidP="00CB430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Privacy: </w:t>
      </w:r>
      <w:r w:rsidR="00503AC0">
        <w:rPr>
          <w:rFonts w:ascii="Times New Roman" w:hAnsi="Times New Roman" w:cs="Times New Roman"/>
          <w:sz w:val="24"/>
          <w:szCs w:val="24"/>
          <w:lang w:val="en-US"/>
        </w:rPr>
        <w:t>From the representatives` point of view, associations assuming responsibility for their devices for the executives may be considered as an encroachment on their security.</w:t>
      </w:r>
    </w:p>
    <w:p w14:paraId="0B0619F2" w14:textId="77777777" w:rsidR="000D2A34" w:rsidRPr="00356CCE" w:rsidRDefault="000D2A34" w:rsidP="000D2A34">
      <w:pPr>
        <w:ind w:firstLine="720"/>
        <w:rPr>
          <w:rFonts w:ascii="Times New Roman" w:hAnsi="Times New Roman" w:cs="Times New Roman"/>
          <w:sz w:val="24"/>
          <w:szCs w:val="24"/>
          <w:lang w:val="en-US"/>
        </w:rPr>
      </w:pPr>
    </w:p>
    <w:p w14:paraId="587890C6" w14:textId="77777777" w:rsidR="00356CCE" w:rsidRPr="00356CCE" w:rsidRDefault="00356CCE" w:rsidP="00356CCE">
      <w:pPr>
        <w:rPr>
          <w:rFonts w:ascii="Times New Roman" w:hAnsi="Times New Roman" w:cs="Times New Roman"/>
          <w:lang w:val="en-US"/>
        </w:rPr>
      </w:pPr>
    </w:p>
    <w:p w14:paraId="3B7FC922" w14:textId="77777777" w:rsidR="00356CCE" w:rsidRDefault="00356CCE">
      <w:pPr>
        <w:rPr>
          <w:lang w:val="en-US"/>
        </w:rPr>
      </w:pPr>
      <w:r>
        <w:rPr>
          <w:lang w:val="en-US"/>
        </w:rPr>
        <w:br w:type="page"/>
      </w:r>
    </w:p>
    <w:p w14:paraId="78220E57" w14:textId="3B0C4357" w:rsidR="00356CCE" w:rsidRDefault="00631967" w:rsidP="00631967">
      <w:pPr>
        <w:pStyle w:val="Title"/>
        <w:jc w:val="center"/>
        <w:rPr>
          <w:rFonts w:ascii="Times New Roman" w:hAnsi="Times New Roman" w:cs="Times New Roman"/>
          <w:b/>
          <w:bCs/>
          <w:lang w:val="en-US"/>
        </w:rPr>
      </w:pPr>
      <w:proofErr w:type="spellStart"/>
      <w:r w:rsidRPr="00631967">
        <w:rPr>
          <w:rFonts w:ascii="Times New Roman" w:hAnsi="Times New Roman" w:cs="Times New Roman"/>
          <w:b/>
          <w:bCs/>
          <w:lang w:val="en-US"/>
        </w:rPr>
        <w:lastRenderedPageBreak/>
        <w:t>CoffeCapulus</w:t>
      </w:r>
      <w:proofErr w:type="spellEnd"/>
      <w:r w:rsidRPr="00631967">
        <w:rPr>
          <w:rFonts w:ascii="Times New Roman" w:hAnsi="Times New Roman" w:cs="Times New Roman"/>
          <w:b/>
          <w:bCs/>
          <w:lang w:val="en-US"/>
        </w:rPr>
        <w:t>: BYOD Policy</w:t>
      </w:r>
    </w:p>
    <w:p w14:paraId="6080211E" w14:textId="753FB320" w:rsidR="00631967" w:rsidRDefault="00631967" w:rsidP="00631967">
      <w:pPr>
        <w:rPr>
          <w:rFonts w:ascii="Times New Roman" w:hAnsi="Times New Roman" w:cs="Times New Roman"/>
          <w:sz w:val="24"/>
          <w:szCs w:val="24"/>
          <w:lang w:val="en-US"/>
        </w:rPr>
      </w:pPr>
    </w:p>
    <w:p w14:paraId="11693393" w14:textId="633EA482" w:rsidR="000F7E97" w:rsidRDefault="00631967">
      <w:pPr>
        <w:rPr>
          <w:rFonts w:ascii="Times New Roman" w:hAnsi="Times New Roman" w:cs="Times New Roman"/>
          <w:sz w:val="24"/>
          <w:szCs w:val="24"/>
          <w:lang w:val="en-US"/>
        </w:rPr>
      </w:pPr>
      <w:r>
        <w:rPr>
          <w:rFonts w:ascii="Times New Roman" w:hAnsi="Times New Roman" w:cs="Times New Roman"/>
          <w:sz w:val="24"/>
          <w:szCs w:val="24"/>
          <w:lang w:val="en-US"/>
        </w:rPr>
        <w:tab/>
      </w:r>
      <w:r w:rsidRPr="000F7E97">
        <w:rPr>
          <w:rFonts w:ascii="Times New Roman" w:hAnsi="Times New Roman" w:cs="Times New Roman"/>
          <w:sz w:val="24"/>
          <w:szCs w:val="24"/>
          <w:lang w:val="en-US"/>
        </w:rPr>
        <w:t xml:space="preserve">Company </w:t>
      </w:r>
      <w:proofErr w:type="spellStart"/>
      <w:r w:rsidR="000F7E97" w:rsidRPr="000F7E97">
        <w:rPr>
          <w:rFonts w:ascii="Times New Roman" w:hAnsi="Times New Roman" w:cs="Times New Roman"/>
          <w:sz w:val="24"/>
          <w:szCs w:val="24"/>
          <w:lang w:val="en-US"/>
        </w:rPr>
        <w:t>CoffeCapulus</w:t>
      </w:r>
      <w:proofErr w:type="spellEnd"/>
      <w:r w:rsidR="000F7E97" w:rsidRPr="000F7E97">
        <w:rPr>
          <w:rFonts w:ascii="Times New Roman" w:hAnsi="Times New Roman" w:cs="Times New Roman"/>
          <w:sz w:val="24"/>
          <w:szCs w:val="24"/>
          <w:lang w:val="en-US"/>
        </w:rPr>
        <w:t xml:space="preserve"> grants its employees the privilege of buying and using smartphones and tablets of their choosing at work for his or her convenience. Organization </w:t>
      </w:r>
      <w:proofErr w:type="spellStart"/>
      <w:r w:rsidR="000F7E97" w:rsidRPr="000F7E97">
        <w:rPr>
          <w:rFonts w:ascii="Times New Roman" w:hAnsi="Times New Roman" w:cs="Times New Roman"/>
          <w:sz w:val="24"/>
          <w:szCs w:val="24"/>
          <w:lang w:val="en-US"/>
        </w:rPr>
        <w:t>CoffeCapulus</w:t>
      </w:r>
      <w:proofErr w:type="spellEnd"/>
      <w:r w:rsidR="000F7E97" w:rsidRPr="000F7E97">
        <w:rPr>
          <w:rFonts w:ascii="Times New Roman" w:hAnsi="Times New Roman" w:cs="Times New Roman"/>
          <w:sz w:val="24"/>
          <w:szCs w:val="24"/>
          <w:lang w:val="en-US"/>
        </w:rPr>
        <w:t xml:space="preserve"> holds the right to repudiate this benefit if clients </w:t>
      </w:r>
      <w:r w:rsidR="00B01F6A" w:rsidRPr="000F7E97">
        <w:rPr>
          <w:rFonts w:ascii="Times New Roman" w:hAnsi="Times New Roman" w:cs="Times New Roman"/>
          <w:sz w:val="24"/>
          <w:szCs w:val="24"/>
          <w:lang w:val="en-US"/>
        </w:rPr>
        <w:t>do not</w:t>
      </w:r>
      <w:r w:rsidR="000F7E97" w:rsidRPr="000F7E97">
        <w:rPr>
          <w:rFonts w:ascii="Times New Roman" w:hAnsi="Times New Roman" w:cs="Times New Roman"/>
          <w:sz w:val="24"/>
          <w:szCs w:val="24"/>
          <w:lang w:val="en-US"/>
        </w:rPr>
        <w:t xml:space="preserve"> comply with the arrangements and techniques laid out underneath</w:t>
      </w:r>
      <w:r w:rsidR="000F7E97">
        <w:rPr>
          <w:rFonts w:ascii="Times New Roman" w:hAnsi="Times New Roman" w:cs="Times New Roman"/>
          <w:sz w:val="24"/>
          <w:szCs w:val="24"/>
          <w:lang w:val="en-US"/>
        </w:rPr>
        <w:t xml:space="preserve">. </w:t>
      </w:r>
      <w:r w:rsidRPr="000F7E97">
        <w:rPr>
          <w:rFonts w:ascii="Times New Roman" w:hAnsi="Times New Roman" w:cs="Times New Roman"/>
          <w:sz w:val="24"/>
          <w:szCs w:val="24"/>
          <w:lang w:val="en-US"/>
        </w:rPr>
        <w:t xml:space="preserve">This strategy is expected to ensure the security and honesty of Company </w:t>
      </w:r>
      <w:proofErr w:type="spellStart"/>
      <w:r w:rsidRPr="000F7E97">
        <w:rPr>
          <w:rFonts w:ascii="Times New Roman" w:hAnsi="Times New Roman" w:cs="Times New Roman"/>
          <w:sz w:val="24"/>
          <w:szCs w:val="24"/>
          <w:lang w:val="en-US"/>
        </w:rPr>
        <w:t>CoffeCapulus</w:t>
      </w:r>
      <w:proofErr w:type="spellEnd"/>
      <w:r w:rsidRPr="000F7E97">
        <w:rPr>
          <w:rFonts w:ascii="Times New Roman" w:hAnsi="Times New Roman" w:cs="Times New Roman"/>
          <w:sz w:val="24"/>
          <w:szCs w:val="24"/>
          <w:lang w:val="en-US"/>
        </w:rPr>
        <w:t>' information and innovation foundation. Restricted exemptions to the approach may happen because of varieties in gadgets and stages.</w:t>
      </w:r>
      <w:r w:rsidR="000F7E97">
        <w:rPr>
          <w:rFonts w:ascii="Times New Roman" w:hAnsi="Times New Roman" w:cs="Times New Roman"/>
          <w:sz w:val="24"/>
          <w:szCs w:val="24"/>
          <w:lang w:val="en-US"/>
        </w:rPr>
        <w:t xml:space="preserve"> </w:t>
      </w:r>
      <w:proofErr w:type="spellStart"/>
      <w:r w:rsidR="000F7E97" w:rsidRPr="000F7E97">
        <w:rPr>
          <w:rFonts w:ascii="Times New Roman" w:hAnsi="Times New Roman" w:cs="Times New Roman"/>
          <w:sz w:val="24"/>
          <w:szCs w:val="24"/>
          <w:lang w:val="en-US"/>
        </w:rPr>
        <w:t>CoffeCapulus</w:t>
      </w:r>
      <w:proofErr w:type="spellEnd"/>
      <w:r w:rsidR="000F7E97" w:rsidRPr="000F7E97">
        <w:rPr>
          <w:rFonts w:ascii="Times New Roman" w:hAnsi="Times New Roman" w:cs="Times New Roman"/>
          <w:sz w:val="24"/>
          <w:szCs w:val="24"/>
          <w:lang w:val="en-US"/>
        </w:rPr>
        <w:t xml:space="preserve"> employees must consent to the terms and conditions set out during this strategy in order to be prepared to associate their gadgets to the corporate system.</w:t>
      </w:r>
    </w:p>
    <w:p w14:paraId="0E0C7788" w14:textId="7E3D6EB8" w:rsidR="000F7E97" w:rsidRDefault="000F7E97" w:rsidP="000F7E97">
      <w:pPr>
        <w:ind w:left="720"/>
        <w:rPr>
          <w:rFonts w:ascii="Times New Roman" w:hAnsi="Times New Roman" w:cs="Times New Roman"/>
          <w:sz w:val="24"/>
          <w:szCs w:val="24"/>
          <w:lang w:val="en-US"/>
        </w:rPr>
      </w:pPr>
      <w:r w:rsidRPr="000F7E97">
        <w:rPr>
          <w:rFonts w:ascii="Times New Roman" w:hAnsi="Times New Roman" w:cs="Times New Roman"/>
          <w:sz w:val="24"/>
          <w:szCs w:val="24"/>
          <w:lang w:val="en-US"/>
        </w:rPr>
        <w:t xml:space="preserve">Acceptable use: </w:t>
      </w:r>
    </w:p>
    <w:p w14:paraId="15CD9197" w14:textId="2340CEFA" w:rsidR="000F7E97" w:rsidRDefault="004C1311" w:rsidP="000F7E97">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characterizes adequate business use as exercises that legitimately or indirectly support </w:t>
      </w:r>
      <w:proofErr w:type="spellStart"/>
      <w:r>
        <w:rPr>
          <w:rFonts w:ascii="Times New Roman" w:hAnsi="Times New Roman" w:cs="Times New Roman"/>
          <w:sz w:val="24"/>
          <w:szCs w:val="24"/>
          <w:lang w:val="en-US"/>
        </w:rPr>
        <w:t>CoffeCapulus</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company</w:t>
      </w:r>
      <w:proofErr w:type="gramEnd"/>
      <w:r>
        <w:rPr>
          <w:rFonts w:ascii="Times New Roman" w:hAnsi="Times New Roman" w:cs="Times New Roman"/>
          <w:sz w:val="24"/>
          <w:szCs w:val="24"/>
          <w:lang w:val="en-US"/>
        </w:rPr>
        <w:t>.</w:t>
      </w:r>
    </w:p>
    <w:p w14:paraId="20307677" w14:textId="7D3E30BF" w:rsidR="000F7E97" w:rsidRDefault="004C1311" w:rsidP="00B65E76">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The company characterizes worthy individual use on organization time as sensible and restricted individual correspondence or diversion, for example, perusing or game playing.</w:t>
      </w:r>
    </w:p>
    <w:p w14:paraId="55E10540" w14:textId="13AB6D9D" w:rsidR="00B65E76" w:rsidRDefault="00B65E76" w:rsidP="00B65E76">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Employees are not able to connect to all websites during work hours while connected in company network.</w:t>
      </w:r>
    </w:p>
    <w:p w14:paraId="3298EA37" w14:textId="3A3C174B" w:rsidR="00B65E76" w:rsidRDefault="0028625F" w:rsidP="00B65E76">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Devices are blocked to store any information from company business.</w:t>
      </w:r>
    </w:p>
    <w:p w14:paraId="2E565A42" w14:textId="7C43E199" w:rsidR="0028625F" w:rsidRDefault="0028625F" w:rsidP="00B65E76">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Some apps are not allowed.</w:t>
      </w:r>
    </w:p>
    <w:p w14:paraId="5332AE9B" w14:textId="66CF9976" w:rsidR="0028625F" w:rsidRDefault="0028625F" w:rsidP="00B65E76">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Employees may use their smartphones to access company resources as email, contacts, documents, etc.</w:t>
      </w:r>
    </w:p>
    <w:p w14:paraId="453F284F" w14:textId="7461E8D9" w:rsidR="0028625F" w:rsidRDefault="00C340B8" w:rsidP="00C340B8">
      <w:pPr>
        <w:ind w:left="720"/>
        <w:rPr>
          <w:rFonts w:ascii="Times New Roman" w:hAnsi="Times New Roman" w:cs="Times New Roman"/>
          <w:sz w:val="24"/>
          <w:szCs w:val="24"/>
          <w:lang w:val="en-US"/>
        </w:rPr>
      </w:pPr>
      <w:r>
        <w:rPr>
          <w:rFonts w:ascii="Times New Roman" w:hAnsi="Times New Roman" w:cs="Times New Roman"/>
          <w:sz w:val="24"/>
          <w:szCs w:val="24"/>
          <w:lang w:val="en-US"/>
        </w:rPr>
        <w:t>Devices and support:</w:t>
      </w:r>
    </w:p>
    <w:p w14:paraId="6B2EC05F" w14:textId="02D7D3C0" w:rsidR="00C340B8" w:rsidRDefault="00C340B8" w:rsidP="00C340B8">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Smartphones including Android, iPhone and Windows are allowed.</w:t>
      </w:r>
    </w:p>
    <w:p w14:paraId="2CE32F10" w14:textId="2BA1ABEB" w:rsidR="00C340B8" w:rsidRDefault="00C340B8" w:rsidP="00C340B8">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Tablets including Android and iPad are allowed.</w:t>
      </w:r>
    </w:p>
    <w:p w14:paraId="744D19A7" w14:textId="2A0BBE13" w:rsidR="00C340B8" w:rsidRDefault="00C340B8" w:rsidP="00C340B8">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Connection issues are supported by IT.</w:t>
      </w:r>
    </w:p>
    <w:p w14:paraId="1F87AEB5" w14:textId="07EE694D" w:rsidR="00C340B8" w:rsidRDefault="00C340B8" w:rsidP="00C340B8">
      <w:pPr>
        <w:pStyle w:val="ListParagraph"/>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All devices must be showed to IT</w:t>
      </w:r>
      <w:r w:rsidR="00487F5E">
        <w:rPr>
          <w:rFonts w:ascii="Times New Roman" w:hAnsi="Times New Roman" w:cs="Times New Roman"/>
          <w:sz w:val="24"/>
          <w:szCs w:val="24"/>
          <w:lang w:val="en-US"/>
        </w:rPr>
        <w:t xml:space="preserve"> to be </w:t>
      </w:r>
      <w:proofErr w:type="spellStart"/>
      <w:r w:rsidR="00487F5E">
        <w:rPr>
          <w:rFonts w:ascii="Times New Roman" w:hAnsi="Times New Roman" w:cs="Times New Roman"/>
          <w:sz w:val="24"/>
          <w:szCs w:val="24"/>
          <w:lang w:val="en-US"/>
        </w:rPr>
        <w:t>configurated</w:t>
      </w:r>
      <w:proofErr w:type="spellEnd"/>
      <w:r w:rsidR="00487F5E">
        <w:rPr>
          <w:rFonts w:ascii="Times New Roman" w:hAnsi="Times New Roman" w:cs="Times New Roman"/>
          <w:sz w:val="24"/>
          <w:szCs w:val="24"/>
          <w:lang w:val="en-US"/>
        </w:rPr>
        <w:t xml:space="preserve"> and checked for security requirements.</w:t>
      </w:r>
    </w:p>
    <w:p w14:paraId="604A6239" w14:textId="1BE145D7" w:rsidR="00487F5E" w:rsidRDefault="00487F5E" w:rsidP="00487F5E">
      <w:pPr>
        <w:ind w:left="720"/>
        <w:rPr>
          <w:rFonts w:ascii="Times New Roman" w:hAnsi="Times New Roman" w:cs="Times New Roman"/>
          <w:sz w:val="24"/>
          <w:szCs w:val="24"/>
          <w:lang w:val="en-US"/>
        </w:rPr>
      </w:pPr>
      <w:r>
        <w:rPr>
          <w:rFonts w:ascii="Times New Roman" w:hAnsi="Times New Roman" w:cs="Times New Roman"/>
          <w:sz w:val="24"/>
          <w:szCs w:val="24"/>
          <w:lang w:val="en-US"/>
        </w:rPr>
        <w:t>Compensation:</w:t>
      </w:r>
    </w:p>
    <w:p w14:paraId="2C40FE02" w14:textId="731A0791" w:rsidR="00487F5E" w:rsidRDefault="00487F5E" w:rsidP="00487F5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The company will compensate some percentage of the cost of the device.</w:t>
      </w:r>
    </w:p>
    <w:p w14:paraId="48A132D9" w14:textId="2C5588EF" w:rsidR="00487F5E" w:rsidRDefault="00487F5E" w:rsidP="00487F5E">
      <w:pPr>
        <w:pStyle w:val="ListParagraph"/>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will compensate </w:t>
      </w:r>
      <w:r w:rsidR="00983915">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half of the data plan.\</w:t>
      </w:r>
    </w:p>
    <w:p w14:paraId="59CA2D10" w14:textId="6E667CFA" w:rsidR="00487F5E" w:rsidRDefault="00487F5E" w:rsidP="00487F5E">
      <w:pPr>
        <w:ind w:left="720"/>
        <w:rPr>
          <w:rFonts w:ascii="Times New Roman" w:hAnsi="Times New Roman" w:cs="Times New Roman"/>
          <w:sz w:val="24"/>
          <w:szCs w:val="24"/>
          <w:lang w:val="en-US"/>
        </w:rPr>
      </w:pPr>
      <w:r>
        <w:rPr>
          <w:rFonts w:ascii="Times New Roman" w:hAnsi="Times New Roman" w:cs="Times New Roman"/>
          <w:sz w:val="24"/>
          <w:szCs w:val="24"/>
          <w:lang w:val="en-US"/>
        </w:rPr>
        <w:t>Security:</w:t>
      </w:r>
    </w:p>
    <w:p w14:paraId="6CD57EAD" w14:textId="355522D8" w:rsidR="00487F5E" w:rsidRDefault="00983915"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All devices must be password protected using the features and strong password to access company network in order prevent unauthorized access.</w:t>
      </w:r>
    </w:p>
    <w:p w14:paraId="79CDAF86" w14:textId="13B2A0B9" w:rsidR="00983915" w:rsidRDefault="00983915"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 xml:space="preserve">Passwords must be at least six characters and a combination of numbers, upper and lower-case </w:t>
      </w:r>
      <w:r w:rsidR="000C60F0">
        <w:rPr>
          <w:rFonts w:ascii="Times New Roman" w:hAnsi="Times New Roman" w:cs="Times New Roman"/>
          <w:sz w:val="24"/>
          <w:szCs w:val="24"/>
          <w:lang w:val="en-US"/>
        </w:rPr>
        <w:t>letters,</w:t>
      </w:r>
      <w:r>
        <w:rPr>
          <w:rFonts w:ascii="Times New Roman" w:hAnsi="Times New Roman" w:cs="Times New Roman"/>
          <w:sz w:val="24"/>
          <w:szCs w:val="24"/>
          <w:lang w:val="en-US"/>
        </w:rPr>
        <w:t xml:space="preserve"> and symbols. Passwords </w:t>
      </w:r>
      <w:r w:rsidR="000C60F0">
        <w:rPr>
          <w:rFonts w:ascii="Times New Roman" w:hAnsi="Times New Roman" w:cs="Times New Roman"/>
          <w:sz w:val="24"/>
          <w:szCs w:val="24"/>
          <w:lang w:val="en-US"/>
        </w:rPr>
        <w:t>will be changed every 90 days.</w:t>
      </w:r>
    </w:p>
    <w:p w14:paraId="267FB4D8" w14:textId="3B2DF2EA" w:rsidR="000C60F0" w:rsidRDefault="000C60F0"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Devices automatically lock itself after 1 minute if been not used.</w:t>
      </w:r>
    </w:p>
    <w:p w14:paraId="6CCCD5BE" w14:textId="346417E0" w:rsidR="000C60F0" w:rsidRDefault="000C60F0"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Device will lock after five failed login attempts. If it happens need to contact IT to regain access.</w:t>
      </w:r>
    </w:p>
    <w:p w14:paraId="7EF4C157" w14:textId="545CBF50" w:rsidR="000C60F0" w:rsidRDefault="000C60F0"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Devices who are jailbroken or rooted will not get access into the company network.</w:t>
      </w:r>
    </w:p>
    <w:p w14:paraId="05244FEF" w14:textId="1CEAAE61" w:rsidR="000C60F0" w:rsidRDefault="00286741"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Employees cannot download, install, or use apps that does not appears on the company’s list will be automatically prevented.</w:t>
      </w:r>
    </w:p>
    <w:p w14:paraId="6B9823F0" w14:textId="4C1B8B49" w:rsidR="00286741" w:rsidRDefault="00286741"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 xml:space="preserve">Devices </w:t>
      </w:r>
      <w:r w:rsidR="00297EF8">
        <w:rPr>
          <w:rFonts w:ascii="Times New Roman" w:hAnsi="Times New Roman" w:cs="Times New Roman"/>
          <w:sz w:val="24"/>
          <w:szCs w:val="24"/>
          <w:lang w:val="en-US"/>
        </w:rPr>
        <w:t>from company’s list of supported devices will be not able to connect to company’s network.</w:t>
      </w:r>
    </w:p>
    <w:p w14:paraId="57BB5B91" w14:textId="222A3633" w:rsidR="00297EF8" w:rsidRDefault="00297EF8" w:rsidP="00487F5E">
      <w:pPr>
        <w:pStyle w:val="ListParagraph"/>
        <w:numPr>
          <w:ilvl w:val="0"/>
          <w:numId w:val="11"/>
        </w:numPr>
        <w:rPr>
          <w:rFonts w:ascii="Times New Roman" w:hAnsi="Times New Roman" w:cs="Times New Roman"/>
          <w:sz w:val="24"/>
          <w:szCs w:val="24"/>
          <w:lang w:val="en-US"/>
        </w:rPr>
      </w:pPr>
      <w:proofErr w:type="gramStart"/>
      <w:r>
        <w:rPr>
          <w:rFonts w:ascii="Times New Roman" w:hAnsi="Times New Roman" w:cs="Times New Roman"/>
          <w:sz w:val="24"/>
          <w:szCs w:val="24"/>
          <w:lang w:val="en-US"/>
        </w:rPr>
        <w:t>Employees</w:t>
      </w:r>
      <w:proofErr w:type="gramEnd"/>
      <w:r>
        <w:rPr>
          <w:rFonts w:ascii="Times New Roman" w:hAnsi="Times New Roman" w:cs="Times New Roman"/>
          <w:sz w:val="24"/>
          <w:szCs w:val="24"/>
          <w:lang w:val="en-US"/>
        </w:rPr>
        <w:t xml:space="preserve"> devices that are for personal use only are not allowed to connect to the company’s network.</w:t>
      </w:r>
    </w:p>
    <w:p w14:paraId="127A8CC5" w14:textId="533C97AF" w:rsidR="00297EF8" w:rsidRDefault="00297EF8"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Access to company data is limited.</w:t>
      </w:r>
    </w:p>
    <w:p w14:paraId="5693E725" w14:textId="6A735C41" w:rsidR="00297EF8" w:rsidRDefault="00297EF8" w:rsidP="00487F5E">
      <w:pPr>
        <w:pStyle w:val="ListParagraph"/>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If devices are lost, stolen, hacked, or detected virus be remotely wiped.</w:t>
      </w:r>
    </w:p>
    <w:p w14:paraId="263D3891" w14:textId="50469E3B" w:rsidR="00297EF8" w:rsidRDefault="00297EF8" w:rsidP="00297EF8">
      <w:pPr>
        <w:ind w:left="720"/>
        <w:rPr>
          <w:rFonts w:ascii="Times New Roman" w:hAnsi="Times New Roman" w:cs="Times New Roman"/>
          <w:sz w:val="24"/>
          <w:szCs w:val="24"/>
          <w:lang w:val="en-US"/>
        </w:rPr>
      </w:pPr>
      <w:r>
        <w:rPr>
          <w:rFonts w:ascii="Times New Roman" w:hAnsi="Times New Roman" w:cs="Times New Roman"/>
          <w:sz w:val="24"/>
          <w:szCs w:val="24"/>
          <w:lang w:val="en-US"/>
        </w:rPr>
        <w:t>Risks, liabilities, disclaimers:</w:t>
      </w:r>
    </w:p>
    <w:p w14:paraId="40311DDE" w14:textId="2BCB7C23" w:rsidR="00297EF8" w:rsidRDefault="00E74CDE" w:rsidP="00297EF8">
      <w:pPr>
        <w:pStyle w:val="ListParagraph"/>
        <w:numPr>
          <w:ilvl w:val="0"/>
          <w:numId w:val="12"/>
        </w:numPr>
        <w:rPr>
          <w:rFonts w:ascii="Times New Roman" w:hAnsi="Times New Roman" w:cs="Times New Roman"/>
          <w:sz w:val="24"/>
          <w:szCs w:val="24"/>
          <w:lang w:val="en-US"/>
        </w:rPr>
      </w:pPr>
      <w:r w:rsidRPr="00E74CDE">
        <w:rPr>
          <w:rFonts w:ascii="Times New Roman" w:hAnsi="Times New Roman" w:cs="Times New Roman"/>
          <w:sz w:val="24"/>
          <w:szCs w:val="24"/>
          <w:lang w:val="en-US"/>
        </w:rPr>
        <w:t xml:space="preserve">While IT will play it safe to keep the worker's very own information from being lost in the occasion it must remote wipe a gadget, it is the representative's obligation to avoid potential risk, for example, backing up email, contacts, and </w:t>
      </w:r>
      <w:r>
        <w:rPr>
          <w:rFonts w:ascii="Times New Roman" w:hAnsi="Times New Roman" w:cs="Times New Roman"/>
          <w:sz w:val="24"/>
          <w:szCs w:val="24"/>
          <w:lang w:val="en-US"/>
        </w:rPr>
        <w:t>etc.</w:t>
      </w:r>
    </w:p>
    <w:p w14:paraId="3866174B" w14:textId="7942133A" w:rsidR="00E74CDE" w:rsidRDefault="00E74CDE" w:rsidP="00297EF8">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The company reserves the right to disconnect devices or disable services without notification.</w:t>
      </w:r>
    </w:p>
    <w:p w14:paraId="76E8817E" w14:textId="63FCB73B" w:rsidR="00E74CDE" w:rsidRDefault="00E74CDE" w:rsidP="00297EF8">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 xml:space="preserve">Employees stolen or lost devices must be reported to the company </w:t>
      </w:r>
      <w:proofErr w:type="gramStart"/>
      <w:r>
        <w:rPr>
          <w:rFonts w:ascii="Times New Roman" w:hAnsi="Times New Roman" w:cs="Times New Roman"/>
          <w:sz w:val="24"/>
          <w:szCs w:val="24"/>
          <w:lang w:val="en-US"/>
        </w:rPr>
        <w:t>asap</w:t>
      </w:r>
      <w:proofErr w:type="gramEnd"/>
      <w:r>
        <w:rPr>
          <w:rFonts w:ascii="Times New Roman" w:hAnsi="Times New Roman" w:cs="Times New Roman"/>
          <w:sz w:val="24"/>
          <w:szCs w:val="24"/>
          <w:lang w:val="en-US"/>
        </w:rPr>
        <w:t>.</w:t>
      </w:r>
    </w:p>
    <w:p w14:paraId="710E31AA" w14:textId="16400459" w:rsidR="00E74CDE" w:rsidRDefault="00E74CDE" w:rsidP="00297EF8">
      <w:pPr>
        <w:pStyle w:val="ListParagraph"/>
        <w:numPr>
          <w:ilvl w:val="0"/>
          <w:numId w:val="12"/>
        </w:numPr>
        <w:rPr>
          <w:rFonts w:ascii="Times New Roman" w:hAnsi="Times New Roman" w:cs="Times New Roman"/>
          <w:sz w:val="24"/>
          <w:szCs w:val="24"/>
          <w:lang w:val="en-US"/>
        </w:rPr>
      </w:pPr>
      <w:r w:rsidRPr="00E74CDE">
        <w:rPr>
          <w:rFonts w:ascii="Times New Roman" w:hAnsi="Times New Roman" w:cs="Times New Roman"/>
          <w:sz w:val="24"/>
          <w:szCs w:val="24"/>
          <w:lang w:val="en-US"/>
        </w:rPr>
        <w:t>The worker is relied upon to utilize their gadgets in a moral way consistently and hold fast to the organization's adequate use approach as delineated previously.</w:t>
      </w:r>
    </w:p>
    <w:p w14:paraId="30F38B39" w14:textId="4664A485" w:rsidR="00E74CDE" w:rsidRDefault="00E74CDE" w:rsidP="00297EF8">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T</w:t>
      </w:r>
      <w:r w:rsidRPr="00E74CDE">
        <w:rPr>
          <w:rFonts w:ascii="Times New Roman" w:hAnsi="Times New Roman" w:cs="Times New Roman"/>
          <w:sz w:val="24"/>
          <w:szCs w:val="24"/>
          <w:lang w:val="en-US"/>
        </w:rPr>
        <w:t xml:space="preserve">he representative is by and by obligated for all expenses related with their </w:t>
      </w:r>
      <w:r>
        <w:rPr>
          <w:rFonts w:ascii="Times New Roman" w:hAnsi="Times New Roman" w:cs="Times New Roman"/>
          <w:sz w:val="24"/>
          <w:szCs w:val="24"/>
          <w:lang w:val="en-US"/>
        </w:rPr>
        <w:t>devices</w:t>
      </w:r>
      <w:r w:rsidRPr="00E74CDE">
        <w:rPr>
          <w:rFonts w:ascii="Times New Roman" w:hAnsi="Times New Roman" w:cs="Times New Roman"/>
          <w:sz w:val="24"/>
          <w:szCs w:val="24"/>
          <w:lang w:val="en-US"/>
        </w:rPr>
        <w:t>.</w:t>
      </w:r>
    </w:p>
    <w:p w14:paraId="1E08599C" w14:textId="7C6782F4" w:rsidR="00E74CDE" w:rsidRDefault="00E74CDE" w:rsidP="00297EF8">
      <w:pPr>
        <w:pStyle w:val="ListParagraph"/>
        <w:numPr>
          <w:ilvl w:val="0"/>
          <w:numId w:val="12"/>
        </w:numPr>
        <w:rPr>
          <w:rFonts w:ascii="Times New Roman" w:hAnsi="Times New Roman" w:cs="Times New Roman"/>
          <w:sz w:val="24"/>
          <w:szCs w:val="24"/>
          <w:lang w:val="en-US"/>
        </w:rPr>
      </w:pPr>
      <w:r w:rsidRPr="00E74CDE">
        <w:rPr>
          <w:rFonts w:ascii="Times New Roman" w:hAnsi="Times New Roman" w:cs="Times New Roman"/>
          <w:sz w:val="24"/>
          <w:szCs w:val="24"/>
          <w:lang w:val="en-US"/>
        </w:rPr>
        <w:t>The representative accept full obligation for dangers including, however not constrained to, the fractional or complete loss of organization and individual information because of a working framework crash, mistakes, bugs, infections, malware, and additionally other programming or equipment disappointments, or programming blunders that render the gadget unusable.</w:t>
      </w:r>
    </w:p>
    <w:p w14:paraId="2A17D6D5" w14:textId="55636E72" w:rsidR="00E74CDE" w:rsidRPr="00297EF8" w:rsidRDefault="00E74CDE" w:rsidP="00297EF8">
      <w:pPr>
        <w:pStyle w:val="ListParagraph"/>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 xml:space="preserve">Company </w:t>
      </w:r>
      <w:proofErr w:type="spellStart"/>
      <w:r>
        <w:rPr>
          <w:rFonts w:ascii="Times New Roman" w:hAnsi="Times New Roman" w:cs="Times New Roman"/>
          <w:sz w:val="24"/>
          <w:szCs w:val="24"/>
          <w:lang w:val="en-US"/>
        </w:rPr>
        <w:t>CoffeCapulus</w:t>
      </w:r>
      <w:proofErr w:type="spellEnd"/>
      <w:r>
        <w:rPr>
          <w:rFonts w:ascii="Times New Roman" w:hAnsi="Times New Roman" w:cs="Times New Roman"/>
          <w:sz w:val="24"/>
          <w:szCs w:val="24"/>
          <w:lang w:val="en-US"/>
        </w:rPr>
        <w:t xml:space="preserve"> </w:t>
      </w:r>
      <w:r w:rsidRPr="00E74CDE">
        <w:rPr>
          <w:rFonts w:ascii="Times New Roman" w:hAnsi="Times New Roman" w:cs="Times New Roman"/>
          <w:sz w:val="24"/>
          <w:szCs w:val="24"/>
          <w:lang w:val="en-US"/>
        </w:rPr>
        <w:t>maintains whatever authority is needed to make suitable disciplinary move up to and incorporating end for rebelliousness with this strategy.</w:t>
      </w:r>
    </w:p>
    <w:p w14:paraId="449F3CD9" w14:textId="2F6223D3" w:rsidR="00356CCE" w:rsidRPr="000F7E97" w:rsidRDefault="00356CCE" w:rsidP="000F7E97">
      <w:pPr>
        <w:pStyle w:val="ListParagraph"/>
        <w:numPr>
          <w:ilvl w:val="0"/>
          <w:numId w:val="4"/>
        </w:numPr>
        <w:rPr>
          <w:rFonts w:ascii="Times New Roman" w:hAnsi="Times New Roman" w:cs="Times New Roman"/>
          <w:lang w:val="en-US"/>
        </w:rPr>
      </w:pPr>
      <w:r w:rsidRPr="000F7E97">
        <w:rPr>
          <w:rFonts w:ascii="Times New Roman" w:hAnsi="Times New Roman" w:cs="Times New Roman"/>
          <w:lang w:val="en-US"/>
        </w:rPr>
        <w:br w:type="page"/>
      </w:r>
    </w:p>
    <w:p w14:paraId="216CB6E5" w14:textId="26DA66B6" w:rsidR="00356CCE" w:rsidRDefault="003D2EB2" w:rsidP="003D2EB2">
      <w:pPr>
        <w:pStyle w:val="Title"/>
        <w:jc w:val="center"/>
        <w:rPr>
          <w:rFonts w:ascii="Times New Roman" w:hAnsi="Times New Roman" w:cs="Times New Roman"/>
          <w:lang w:val="en-US"/>
        </w:rPr>
      </w:pPr>
      <w:r>
        <w:rPr>
          <w:rFonts w:ascii="Times New Roman" w:hAnsi="Times New Roman" w:cs="Times New Roman"/>
          <w:lang w:val="en-US"/>
        </w:rPr>
        <w:lastRenderedPageBreak/>
        <w:t>Mobile Device Management</w:t>
      </w:r>
    </w:p>
    <w:p w14:paraId="23A32A5D" w14:textId="38691788" w:rsidR="003D2EB2" w:rsidRDefault="003D2EB2" w:rsidP="003D2EB2">
      <w:pPr>
        <w:rPr>
          <w:rFonts w:ascii="Times New Roman" w:hAnsi="Times New Roman" w:cs="Times New Roman"/>
          <w:sz w:val="24"/>
          <w:szCs w:val="24"/>
          <w:lang w:val="en-US"/>
        </w:rPr>
      </w:pPr>
    </w:p>
    <w:p w14:paraId="3E2EEB7A" w14:textId="77777777" w:rsidR="00441C44" w:rsidRDefault="003D2EB2" w:rsidP="003D2EB2">
      <w:pPr>
        <w:rPr>
          <w:rFonts w:ascii="Times New Roman" w:hAnsi="Times New Roman" w:cs="Times New Roman"/>
          <w:sz w:val="24"/>
          <w:szCs w:val="24"/>
          <w:lang w:val="en-US"/>
        </w:rPr>
      </w:pPr>
      <w:r>
        <w:rPr>
          <w:rFonts w:ascii="Times New Roman" w:hAnsi="Times New Roman" w:cs="Times New Roman"/>
          <w:sz w:val="24"/>
          <w:szCs w:val="24"/>
          <w:lang w:val="en-US"/>
        </w:rPr>
        <w:tab/>
      </w:r>
      <w:r w:rsidR="00441C44">
        <w:rPr>
          <w:rFonts w:ascii="Times New Roman" w:hAnsi="Times New Roman" w:cs="Times New Roman"/>
          <w:sz w:val="24"/>
          <w:szCs w:val="24"/>
          <w:lang w:val="en-US"/>
        </w:rPr>
        <w:t>MDM – Mobile device management. I</w:t>
      </w:r>
      <w:r w:rsidR="00441C44" w:rsidRPr="00441C44">
        <w:rPr>
          <w:rFonts w:ascii="Times New Roman" w:hAnsi="Times New Roman" w:cs="Times New Roman"/>
          <w:sz w:val="24"/>
          <w:szCs w:val="24"/>
          <w:lang w:val="en-US"/>
        </w:rPr>
        <w:t xml:space="preserve">t is everything in the name, truly. In other words, </w:t>
      </w:r>
      <w:r w:rsidR="00441C44">
        <w:rPr>
          <w:rFonts w:ascii="Times New Roman" w:hAnsi="Times New Roman" w:cs="Times New Roman"/>
          <w:sz w:val="24"/>
          <w:szCs w:val="24"/>
          <w:lang w:val="en-US"/>
        </w:rPr>
        <w:t>mobile device management</w:t>
      </w:r>
      <w:r w:rsidR="00441C44" w:rsidRPr="00441C44">
        <w:rPr>
          <w:rFonts w:ascii="Times New Roman" w:hAnsi="Times New Roman" w:cs="Times New Roman"/>
          <w:sz w:val="24"/>
          <w:szCs w:val="24"/>
          <w:lang w:val="en-US"/>
        </w:rPr>
        <w:t xml:space="preserve"> is the product utilized by a business to screen, oversee, and secure </w:t>
      </w:r>
      <w:r w:rsidR="00441C44">
        <w:rPr>
          <w:rFonts w:ascii="Times New Roman" w:hAnsi="Times New Roman" w:cs="Times New Roman"/>
          <w:sz w:val="24"/>
          <w:szCs w:val="24"/>
          <w:lang w:val="en-US"/>
        </w:rPr>
        <w:t>smartphones</w:t>
      </w:r>
      <w:r w:rsidR="00441C44" w:rsidRPr="00441C44">
        <w:rPr>
          <w:rFonts w:ascii="Times New Roman" w:hAnsi="Times New Roman" w:cs="Times New Roman"/>
          <w:sz w:val="24"/>
          <w:szCs w:val="24"/>
          <w:lang w:val="en-US"/>
        </w:rPr>
        <w:t xml:space="preserve"> that are being utilized inside the business. This is not to be mistaken for portable application the executives, which is connected yet certainly not the equivalent.</w:t>
      </w:r>
    </w:p>
    <w:p w14:paraId="32B89D24" w14:textId="3A0FED46" w:rsidR="003D2EB2" w:rsidRDefault="00441C44" w:rsidP="003D2EB2">
      <w:pPr>
        <w:rPr>
          <w:rFonts w:ascii="Times New Roman" w:hAnsi="Times New Roman" w:cs="Times New Roman"/>
          <w:sz w:val="24"/>
          <w:szCs w:val="24"/>
          <w:lang w:val="en-US"/>
        </w:rPr>
      </w:pPr>
      <w:r>
        <w:rPr>
          <w:rFonts w:ascii="Times New Roman" w:hAnsi="Times New Roman" w:cs="Times New Roman"/>
          <w:sz w:val="24"/>
          <w:szCs w:val="24"/>
          <w:lang w:val="en-US"/>
        </w:rPr>
        <w:tab/>
      </w:r>
      <w:r w:rsidRPr="00441C44">
        <w:rPr>
          <w:rFonts w:ascii="Times New Roman" w:hAnsi="Times New Roman" w:cs="Times New Roman"/>
          <w:sz w:val="24"/>
          <w:szCs w:val="24"/>
          <w:lang w:val="en-US"/>
        </w:rPr>
        <w:t xml:space="preserve">Today, in 2020, we are seeing a time in little to-medium organizations where </w:t>
      </w:r>
      <w:r>
        <w:rPr>
          <w:rFonts w:ascii="Times New Roman" w:hAnsi="Times New Roman" w:cs="Times New Roman"/>
          <w:sz w:val="24"/>
          <w:szCs w:val="24"/>
          <w:lang w:val="en-US"/>
        </w:rPr>
        <w:t>smartphone</w:t>
      </w:r>
      <w:r w:rsidRPr="00441C44">
        <w:rPr>
          <w:rFonts w:ascii="Times New Roman" w:hAnsi="Times New Roman" w:cs="Times New Roman"/>
          <w:sz w:val="24"/>
          <w:szCs w:val="24"/>
          <w:lang w:val="en-US"/>
        </w:rPr>
        <w:t xml:space="preserve"> the executives assumes a critical job. It guarantees security and consistence yet having an incredible MDM arrangement in places rises to representative and partner trust in your business. Many cloud-based applications are extraordinary for expanding effectiveness and profitability, at the same time, in security terms, taking a shot at a cell phone can leave your business resources as an obvious objective for programmers.</w:t>
      </w:r>
      <w:r>
        <w:rPr>
          <w:rFonts w:ascii="Times New Roman" w:hAnsi="Times New Roman" w:cs="Times New Roman"/>
          <w:sz w:val="24"/>
          <w:szCs w:val="24"/>
          <w:lang w:val="en-US"/>
        </w:rPr>
        <w:t xml:space="preserve"> </w:t>
      </w:r>
      <w:r w:rsidR="00855870" w:rsidRPr="00855870">
        <w:rPr>
          <w:rFonts w:ascii="Times New Roman" w:hAnsi="Times New Roman" w:cs="Times New Roman"/>
          <w:sz w:val="24"/>
          <w:szCs w:val="24"/>
          <w:lang w:val="en-US"/>
        </w:rPr>
        <w:t>Intentionally made to address these security concerns, MDM programming points gives a solitary stage where every single smartphone used to get to organization information, records, messages, and so forth, can be observed and overseen. Moreover, clients are approved with some type of character, (for example</w:t>
      </w:r>
      <w:r w:rsidR="00855870">
        <w:rPr>
          <w:rFonts w:ascii="Times New Roman" w:hAnsi="Times New Roman" w:cs="Times New Roman"/>
          <w:sz w:val="24"/>
          <w:szCs w:val="24"/>
          <w:lang w:val="en-US"/>
        </w:rPr>
        <w:t>:</w:t>
      </w:r>
      <w:r w:rsidR="00855870" w:rsidRPr="00855870">
        <w:rPr>
          <w:rFonts w:ascii="Times New Roman" w:hAnsi="Times New Roman" w:cs="Times New Roman"/>
          <w:sz w:val="24"/>
          <w:szCs w:val="24"/>
          <w:lang w:val="en-US"/>
        </w:rPr>
        <w:t xml:space="preserve"> 2FA</w:t>
      </w:r>
      <w:r w:rsidR="00855870">
        <w:rPr>
          <w:rFonts w:ascii="Times New Roman" w:hAnsi="Times New Roman" w:cs="Times New Roman"/>
          <w:sz w:val="24"/>
          <w:szCs w:val="24"/>
          <w:lang w:val="en-US"/>
        </w:rPr>
        <w:t xml:space="preserve"> – Two Factor Authentication</w:t>
      </w:r>
      <w:r w:rsidR="00855870" w:rsidRPr="00855870">
        <w:rPr>
          <w:rFonts w:ascii="Times New Roman" w:hAnsi="Times New Roman" w:cs="Times New Roman"/>
          <w:sz w:val="24"/>
          <w:szCs w:val="24"/>
          <w:lang w:val="en-US"/>
        </w:rPr>
        <w:t>) so nobody can get to the gadget on the off chance that it gets in an inappropriate hand.</w:t>
      </w:r>
      <w:r w:rsidR="00855870">
        <w:rPr>
          <w:rFonts w:ascii="Times New Roman" w:hAnsi="Times New Roman" w:cs="Times New Roman"/>
          <w:sz w:val="24"/>
          <w:szCs w:val="24"/>
          <w:lang w:val="en-US"/>
        </w:rPr>
        <w:t xml:space="preserve"> MDM is ideal for any devices: laptops, tablets, </w:t>
      </w:r>
      <w:proofErr w:type="gramStart"/>
      <w:r w:rsidR="00855870">
        <w:rPr>
          <w:rFonts w:ascii="Times New Roman" w:hAnsi="Times New Roman" w:cs="Times New Roman"/>
          <w:sz w:val="24"/>
          <w:szCs w:val="24"/>
          <w:lang w:val="en-US"/>
        </w:rPr>
        <w:t>smartphones</w:t>
      </w:r>
      <w:proofErr w:type="gramEnd"/>
      <w:r w:rsidR="00855870">
        <w:rPr>
          <w:rFonts w:ascii="Times New Roman" w:hAnsi="Times New Roman" w:cs="Times New Roman"/>
          <w:sz w:val="24"/>
          <w:szCs w:val="24"/>
          <w:lang w:val="en-US"/>
        </w:rPr>
        <w:t xml:space="preserve">. From IOS to Androids to Windows, for example. </w:t>
      </w:r>
      <w:r w:rsidR="00855870" w:rsidRPr="00855870">
        <w:rPr>
          <w:rFonts w:ascii="Times New Roman" w:hAnsi="Times New Roman" w:cs="Times New Roman"/>
          <w:sz w:val="24"/>
          <w:szCs w:val="24"/>
          <w:lang w:val="en-US"/>
        </w:rPr>
        <w:t>The devices are selected into the cell phone the board programming, and the overseer can design and deal with all devices from one main console.</w:t>
      </w:r>
    </w:p>
    <w:p w14:paraId="3CF90AB6" w14:textId="19029475" w:rsidR="00F449CE" w:rsidRDefault="00F449CE" w:rsidP="00F449CE">
      <w:pPr>
        <w:rPr>
          <w:rFonts w:ascii="Times New Roman" w:hAnsi="Times New Roman" w:cs="Times New Roman"/>
          <w:sz w:val="24"/>
          <w:szCs w:val="24"/>
          <w:lang w:val="en-US"/>
        </w:rPr>
      </w:pPr>
      <w:r>
        <w:rPr>
          <w:rFonts w:ascii="Times New Roman" w:hAnsi="Times New Roman" w:cs="Times New Roman"/>
          <w:sz w:val="24"/>
          <w:szCs w:val="24"/>
          <w:lang w:val="en-US"/>
        </w:rPr>
        <w:tab/>
        <w:t xml:space="preserve">Features of mobile device management tools: </w:t>
      </w:r>
    </w:p>
    <w:p w14:paraId="1306144A" w14:textId="3877A4B3" w:rsidR="00F449CE" w:rsidRDefault="00F449CE"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Security policies: </w:t>
      </w:r>
      <w:r w:rsidRPr="00F449CE">
        <w:rPr>
          <w:rFonts w:ascii="Times New Roman" w:hAnsi="Times New Roman" w:cs="Times New Roman"/>
          <w:sz w:val="24"/>
          <w:szCs w:val="24"/>
          <w:lang w:val="en-US"/>
        </w:rPr>
        <w:t>Make your own security arrangements that can be authorized over all gadgets from one focal area.</w:t>
      </w:r>
    </w:p>
    <w:p w14:paraId="60F642D1" w14:textId="70E0010E" w:rsidR="00F449CE" w:rsidRDefault="00F449CE"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Cloud-based: </w:t>
      </w:r>
      <w:r w:rsidR="00185075">
        <w:rPr>
          <w:rFonts w:ascii="Times New Roman" w:hAnsi="Times New Roman" w:cs="Times New Roman"/>
          <w:sz w:val="24"/>
          <w:szCs w:val="24"/>
          <w:lang w:val="en-US"/>
        </w:rPr>
        <w:t>I</w:t>
      </w:r>
      <w:r>
        <w:rPr>
          <w:rFonts w:ascii="Times New Roman" w:hAnsi="Times New Roman" w:cs="Times New Roman"/>
          <w:sz w:val="24"/>
          <w:szCs w:val="24"/>
          <w:lang w:val="en-US"/>
        </w:rPr>
        <w:t>t let us manage all devices remotely being out of office.</w:t>
      </w:r>
    </w:p>
    <w:p w14:paraId="4DB2662E" w14:textId="23243FAB" w:rsidR="00F449CE" w:rsidRDefault="00F449CE"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Remotely wipe devices: If a device is lost or stolen, we can remotely wipe the data to protect unauthorized access.</w:t>
      </w:r>
    </w:p>
    <w:p w14:paraId="0CE3DDFB" w14:textId="43193D90" w:rsidR="00F449CE" w:rsidRDefault="00F449CE"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Remotely disable devices</w:t>
      </w:r>
      <w:r w:rsidR="005C7E06">
        <w:rPr>
          <w:rFonts w:ascii="Times New Roman" w:hAnsi="Times New Roman" w:cs="Times New Roman"/>
          <w:sz w:val="24"/>
          <w:szCs w:val="24"/>
          <w:lang w:val="en-US"/>
        </w:rPr>
        <w:t xml:space="preserve">: </w:t>
      </w:r>
      <w:r w:rsidR="00DF33A9">
        <w:rPr>
          <w:rFonts w:ascii="Times New Roman" w:hAnsi="Times New Roman" w:cs="Times New Roman"/>
          <w:sz w:val="24"/>
          <w:szCs w:val="24"/>
          <w:lang w:val="en-US"/>
        </w:rPr>
        <w:t>R</w:t>
      </w:r>
      <w:r w:rsidR="005C7E06">
        <w:rPr>
          <w:rFonts w:ascii="Times New Roman" w:hAnsi="Times New Roman" w:cs="Times New Roman"/>
          <w:sz w:val="24"/>
          <w:szCs w:val="24"/>
          <w:lang w:val="en-US"/>
        </w:rPr>
        <w:t>emotely disable devices to secure information for recovery.</w:t>
      </w:r>
    </w:p>
    <w:p w14:paraId="4171A9B5" w14:textId="692D7190" w:rsidR="005C7E06" w:rsidRDefault="005C7E06"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Logging and reporting: </w:t>
      </w:r>
      <w:r w:rsidR="00185075">
        <w:rPr>
          <w:rFonts w:ascii="Times New Roman" w:hAnsi="Times New Roman" w:cs="Times New Roman"/>
          <w:sz w:val="24"/>
          <w:szCs w:val="24"/>
          <w:lang w:val="en-US"/>
        </w:rPr>
        <w:t>T</w:t>
      </w:r>
      <w:r>
        <w:rPr>
          <w:rFonts w:ascii="Times New Roman" w:hAnsi="Times New Roman" w:cs="Times New Roman"/>
          <w:sz w:val="24"/>
          <w:szCs w:val="24"/>
          <w:lang w:val="en-US"/>
        </w:rPr>
        <w:t>rack all reports and logs.</w:t>
      </w:r>
    </w:p>
    <w:p w14:paraId="4480DF08" w14:textId="0F6A9B26" w:rsidR="005C7E06" w:rsidRDefault="005C7E06"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Alerts: </w:t>
      </w:r>
      <w:r w:rsidR="00DF33A9" w:rsidRPr="00DF33A9">
        <w:rPr>
          <w:rFonts w:ascii="Times New Roman" w:hAnsi="Times New Roman" w:cs="Times New Roman"/>
          <w:sz w:val="24"/>
          <w:szCs w:val="24"/>
          <w:lang w:val="en-US"/>
        </w:rPr>
        <w:t>Set up alarms for clients endeavoring to sidestep limitations, or if the gadget is being utilized in an unapproved way.</w:t>
      </w:r>
    </w:p>
    <w:p w14:paraId="07CEC19F" w14:textId="45E5D5A8" w:rsidR="00185075" w:rsidRDefault="00185075"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Scale-able: Customize accounts add, remove new users and devices.</w:t>
      </w:r>
    </w:p>
    <w:p w14:paraId="1D427296" w14:textId="5891CD52" w:rsidR="00185075" w:rsidRDefault="00185075"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Monitor usage: See file access, apps usages, </w:t>
      </w:r>
      <w:proofErr w:type="gramStart"/>
      <w:r>
        <w:rPr>
          <w:rFonts w:ascii="Times New Roman" w:hAnsi="Times New Roman" w:cs="Times New Roman"/>
          <w:sz w:val="24"/>
          <w:szCs w:val="24"/>
          <w:lang w:val="en-US"/>
        </w:rPr>
        <w:t>data</w:t>
      </w:r>
      <w:proofErr w:type="gramEnd"/>
      <w:r>
        <w:rPr>
          <w:rFonts w:ascii="Times New Roman" w:hAnsi="Times New Roman" w:cs="Times New Roman"/>
          <w:sz w:val="24"/>
          <w:szCs w:val="24"/>
          <w:lang w:val="en-US"/>
        </w:rPr>
        <w:t xml:space="preserve"> usages across all users.</w:t>
      </w:r>
    </w:p>
    <w:p w14:paraId="7F48B9EA" w14:textId="0AFE2EC3" w:rsidR="00185075" w:rsidRDefault="00185075"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Deploy apps: </w:t>
      </w:r>
      <w:r w:rsidRPr="00185075">
        <w:rPr>
          <w:rFonts w:ascii="Times New Roman" w:hAnsi="Times New Roman" w:cs="Times New Roman"/>
          <w:sz w:val="24"/>
          <w:szCs w:val="24"/>
          <w:lang w:val="en-US"/>
        </w:rPr>
        <w:t xml:space="preserve">Effectively convey business applications to all </w:t>
      </w:r>
      <w:r>
        <w:rPr>
          <w:rFonts w:ascii="Times New Roman" w:hAnsi="Times New Roman" w:cs="Times New Roman"/>
          <w:sz w:val="24"/>
          <w:szCs w:val="24"/>
          <w:lang w:val="en-US"/>
        </w:rPr>
        <w:t>devices</w:t>
      </w:r>
      <w:r w:rsidRPr="00185075">
        <w:rPr>
          <w:rFonts w:ascii="Times New Roman" w:hAnsi="Times New Roman" w:cs="Times New Roman"/>
          <w:sz w:val="24"/>
          <w:szCs w:val="24"/>
          <w:lang w:val="en-US"/>
        </w:rPr>
        <w:t>.</w:t>
      </w:r>
    </w:p>
    <w:p w14:paraId="5454A563" w14:textId="3B8E49C3" w:rsidR="00185075" w:rsidRDefault="00185075"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Deploy updates: OS – (operating system) and device updates to all users remotely. Update all security vulnerabilities.</w:t>
      </w:r>
    </w:p>
    <w:p w14:paraId="5CB087DE" w14:textId="5A5DCACD" w:rsidR="00185075" w:rsidRDefault="00185075"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Hardware and app inventory: </w:t>
      </w:r>
      <w:r w:rsidR="009D6BAF" w:rsidRPr="009D6BAF">
        <w:rPr>
          <w:rFonts w:ascii="Times New Roman" w:hAnsi="Times New Roman" w:cs="Times New Roman"/>
          <w:sz w:val="24"/>
          <w:szCs w:val="24"/>
          <w:lang w:val="en-US"/>
        </w:rPr>
        <w:t xml:space="preserve">Audit equipment abilities and applications introduced across </w:t>
      </w:r>
      <w:r w:rsidR="009D6BAF">
        <w:rPr>
          <w:rFonts w:ascii="Times New Roman" w:hAnsi="Times New Roman" w:cs="Times New Roman"/>
          <w:sz w:val="24"/>
          <w:szCs w:val="24"/>
          <w:lang w:val="en-US"/>
        </w:rPr>
        <w:t>devices</w:t>
      </w:r>
      <w:r w:rsidR="009D6BAF" w:rsidRPr="009D6BAF">
        <w:rPr>
          <w:rFonts w:ascii="Times New Roman" w:hAnsi="Times New Roman" w:cs="Times New Roman"/>
          <w:sz w:val="24"/>
          <w:szCs w:val="24"/>
          <w:lang w:val="en-US"/>
        </w:rPr>
        <w:t xml:space="preserve"> to screen for malware.</w:t>
      </w:r>
    </w:p>
    <w:p w14:paraId="5B39F0B7" w14:textId="2C77931F" w:rsidR="009D6BAF" w:rsidRDefault="009D6BAF"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Access control: </w:t>
      </w:r>
      <w:r w:rsidRPr="009D6BAF">
        <w:rPr>
          <w:rFonts w:ascii="Times New Roman" w:hAnsi="Times New Roman" w:cs="Times New Roman"/>
          <w:sz w:val="24"/>
          <w:szCs w:val="24"/>
          <w:lang w:val="en-US"/>
        </w:rPr>
        <w:t>Determine leads about which clients can perform activities and access certain information.</w:t>
      </w:r>
    </w:p>
    <w:p w14:paraId="0253CC1B" w14:textId="725CD515" w:rsidR="009D6BAF" w:rsidRDefault="009D6BAF" w:rsidP="00F449CE">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VPN – (virtual private network) configuration: Configure VPN on user devices for more security.</w:t>
      </w:r>
    </w:p>
    <w:p w14:paraId="65ABA467" w14:textId="77777777" w:rsidR="00853808" w:rsidRDefault="009D6BAF" w:rsidP="00853808">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OS configuration: Design OS settings for all devices as per required consents.</w:t>
      </w:r>
    </w:p>
    <w:p w14:paraId="5FD11083" w14:textId="77777777" w:rsidR="00830630" w:rsidRDefault="00853808" w:rsidP="00830630">
      <w:pPr>
        <w:ind w:firstLine="720"/>
        <w:rPr>
          <w:rFonts w:ascii="Times New Roman" w:hAnsi="Times New Roman" w:cs="Times New Roman"/>
          <w:sz w:val="24"/>
          <w:szCs w:val="24"/>
          <w:lang w:val="en-US"/>
        </w:rPr>
      </w:pPr>
      <w:r w:rsidRPr="00853808">
        <w:rPr>
          <w:rFonts w:ascii="Times New Roman" w:hAnsi="Times New Roman" w:cs="Times New Roman"/>
          <w:sz w:val="24"/>
          <w:szCs w:val="24"/>
          <w:lang w:val="en-US"/>
        </w:rPr>
        <w:t>Thus, with the developing pattern of BYOD (bring your own gadget), there likewise came the need to oversee and tie down these gadgets so as to secure organization information. Out of this need, cell phone the board instruments developed.</w:t>
      </w:r>
      <w:r w:rsidR="00761F1E" w:rsidRPr="00761F1E">
        <w:t xml:space="preserve"> </w:t>
      </w:r>
      <w:r w:rsidR="00761F1E" w:rsidRPr="00761F1E">
        <w:rPr>
          <w:rFonts w:ascii="Times New Roman" w:hAnsi="Times New Roman" w:cs="Times New Roman"/>
          <w:sz w:val="24"/>
          <w:szCs w:val="24"/>
          <w:lang w:val="en-US"/>
        </w:rPr>
        <w:t>The significance of a particular</w:t>
      </w:r>
      <w:r w:rsidR="00EF1DF6">
        <w:rPr>
          <w:rFonts w:ascii="Times New Roman" w:hAnsi="Times New Roman" w:cs="Times New Roman"/>
          <w:sz w:val="24"/>
          <w:szCs w:val="24"/>
          <w:lang w:val="en-US"/>
        </w:rPr>
        <w:t xml:space="preserve"> “MDM”</w:t>
      </w:r>
      <w:r w:rsidR="00761F1E" w:rsidRPr="00761F1E">
        <w:rPr>
          <w:rFonts w:ascii="Times New Roman" w:hAnsi="Times New Roman" w:cs="Times New Roman"/>
          <w:sz w:val="24"/>
          <w:szCs w:val="24"/>
          <w:lang w:val="en-US"/>
        </w:rPr>
        <w:t xml:space="preserve"> the </w:t>
      </w:r>
      <w:r w:rsidR="00EF1DF6" w:rsidRPr="00761F1E">
        <w:rPr>
          <w:rFonts w:ascii="Times New Roman" w:hAnsi="Times New Roman" w:cs="Times New Roman"/>
          <w:sz w:val="24"/>
          <w:szCs w:val="24"/>
          <w:lang w:val="en-US"/>
        </w:rPr>
        <w:t>executive’s</w:t>
      </w:r>
      <w:r w:rsidR="00761F1E" w:rsidRPr="00761F1E">
        <w:rPr>
          <w:rFonts w:ascii="Times New Roman" w:hAnsi="Times New Roman" w:cs="Times New Roman"/>
          <w:sz w:val="24"/>
          <w:szCs w:val="24"/>
          <w:lang w:val="en-US"/>
        </w:rPr>
        <w:t xml:space="preserve"> apparatus emerged when it turned out to be evident that dealing with every single remote </w:t>
      </w:r>
      <w:r w:rsidR="00EF1DF6">
        <w:rPr>
          <w:rFonts w:ascii="Times New Roman" w:hAnsi="Times New Roman" w:cs="Times New Roman"/>
          <w:sz w:val="24"/>
          <w:szCs w:val="24"/>
          <w:lang w:val="en-US"/>
        </w:rPr>
        <w:t>device</w:t>
      </w:r>
      <w:r w:rsidR="00761F1E" w:rsidRPr="00761F1E">
        <w:rPr>
          <w:rFonts w:ascii="Times New Roman" w:hAnsi="Times New Roman" w:cs="Times New Roman"/>
          <w:sz w:val="24"/>
          <w:szCs w:val="24"/>
          <w:lang w:val="en-US"/>
        </w:rPr>
        <w:t xml:space="preserve"> required inside the business would take a remarkable cost for the IT office. To summarize, past strategies expected IT to physically deal with every single gadget, to actualize security settings and guarantee that all </w:t>
      </w:r>
      <w:r w:rsidR="00EF1DF6">
        <w:rPr>
          <w:rFonts w:ascii="Times New Roman" w:hAnsi="Times New Roman" w:cs="Times New Roman"/>
          <w:sz w:val="24"/>
          <w:szCs w:val="24"/>
          <w:lang w:val="en-US"/>
        </w:rPr>
        <w:t>devices</w:t>
      </w:r>
      <w:r w:rsidR="00761F1E" w:rsidRPr="00761F1E">
        <w:rPr>
          <w:rFonts w:ascii="Times New Roman" w:hAnsi="Times New Roman" w:cs="Times New Roman"/>
          <w:sz w:val="24"/>
          <w:szCs w:val="24"/>
          <w:lang w:val="en-US"/>
        </w:rPr>
        <w:t xml:space="preserve"> were ensured. As you can envision, this procedure was incredibly dreary and tedious. Therefore, a brought together, cloud-based administration device totally eradicated the requirement for this manual work.</w:t>
      </w:r>
      <w:r w:rsidR="00830630">
        <w:rPr>
          <w:rFonts w:ascii="Times New Roman" w:hAnsi="Times New Roman" w:cs="Times New Roman"/>
          <w:sz w:val="24"/>
          <w:szCs w:val="24"/>
          <w:lang w:val="en-US"/>
        </w:rPr>
        <w:t xml:space="preserve"> However, </w:t>
      </w:r>
      <w:r w:rsidR="00830630" w:rsidRPr="00830630">
        <w:rPr>
          <w:rFonts w:ascii="Times New Roman" w:hAnsi="Times New Roman" w:cs="Times New Roman"/>
          <w:sz w:val="24"/>
          <w:szCs w:val="24"/>
          <w:lang w:val="en-US"/>
        </w:rPr>
        <w:t xml:space="preserve">there were likewise various issues that makes </w:t>
      </w:r>
      <w:r w:rsidR="00830630">
        <w:rPr>
          <w:rFonts w:ascii="Times New Roman" w:hAnsi="Times New Roman" w:cs="Times New Roman"/>
          <w:sz w:val="24"/>
          <w:szCs w:val="24"/>
          <w:lang w:val="en-US"/>
        </w:rPr>
        <w:t>MDM</w:t>
      </w:r>
      <w:r w:rsidR="00830630" w:rsidRPr="00830630">
        <w:rPr>
          <w:rFonts w:ascii="Times New Roman" w:hAnsi="Times New Roman" w:cs="Times New Roman"/>
          <w:sz w:val="24"/>
          <w:szCs w:val="24"/>
          <w:lang w:val="en-US"/>
        </w:rPr>
        <w:t xml:space="preserve"> </w:t>
      </w:r>
      <w:r w:rsidR="00830630">
        <w:rPr>
          <w:rFonts w:ascii="Times New Roman" w:hAnsi="Times New Roman" w:cs="Times New Roman"/>
          <w:sz w:val="24"/>
          <w:szCs w:val="24"/>
          <w:lang w:val="en-US"/>
        </w:rPr>
        <w:t>management</w:t>
      </w:r>
      <w:r w:rsidR="00830630" w:rsidRPr="00830630">
        <w:rPr>
          <w:rFonts w:ascii="Times New Roman" w:hAnsi="Times New Roman" w:cs="Times New Roman"/>
          <w:sz w:val="24"/>
          <w:szCs w:val="24"/>
          <w:lang w:val="en-US"/>
        </w:rPr>
        <w:t xml:space="preserve"> so significant, as it had the option to take care of these issues</w:t>
      </w:r>
      <w:r w:rsidR="00830630">
        <w:rPr>
          <w:rFonts w:ascii="Times New Roman" w:hAnsi="Times New Roman" w:cs="Times New Roman"/>
          <w:sz w:val="24"/>
          <w:szCs w:val="24"/>
          <w:lang w:val="en-US"/>
        </w:rPr>
        <w:t>:</w:t>
      </w:r>
    </w:p>
    <w:p w14:paraId="3E5708D6" w14:textId="48ED8C12" w:rsidR="00830630" w:rsidRDefault="00830630"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Cyber security - w</w:t>
      </w:r>
      <w:r w:rsidRPr="00830630">
        <w:rPr>
          <w:rFonts w:ascii="Times New Roman" w:hAnsi="Times New Roman" w:cs="Times New Roman"/>
          <w:sz w:val="24"/>
          <w:szCs w:val="24"/>
          <w:lang w:val="en-US"/>
        </w:rPr>
        <w:t xml:space="preserve">e referenced digital security, obviously, yet to get progressively explicit, </w:t>
      </w:r>
      <w:r>
        <w:rPr>
          <w:rFonts w:ascii="Times New Roman" w:hAnsi="Times New Roman" w:cs="Times New Roman"/>
          <w:sz w:val="24"/>
          <w:szCs w:val="24"/>
          <w:lang w:val="en-US"/>
        </w:rPr>
        <w:t>mobile device management</w:t>
      </w:r>
      <w:r w:rsidRPr="00830630">
        <w:rPr>
          <w:rFonts w:ascii="Times New Roman" w:hAnsi="Times New Roman" w:cs="Times New Roman"/>
          <w:sz w:val="24"/>
          <w:szCs w:val="24"/>
          <w:lang w:val="en-US"/>
        </w:rPr>
        <w:t xml:space="preserve"> the </w:t>
      </w:r>
      <w:proofErr w:type="gramStart"/>
      <w:r w:rsidRPr="00830630">
        <w:rPr>
          <w:rFonts w:ascii="Times New Roman" w:hAnsi="Times New Roman" w:cs="Times New Roman"/>
          <w:sz w:val="24"/>
          <w:szCs w:val="24"/>
          <w:lang w:val="en-US"/>
        </w:rPr>
        <w:t>executives</w:t>
      </w:r>
      <w:proofErr w:type="gramEnd"/>
      <w:r w:rsidRPr="00830630">
        <w:rPr>
          <w:rFonts w:ascii="Times New Roman" w:hAnsi="Times New Roman" w:cs="Times New Roman"/>
          <w:sz w:val="24"/>
          <w:szCs w:val="24"/>
          <w:lang w:val="en-US"/>
        </w:rPr>
        <w:t xml:space="preserve"> instruments permit organizations to remotely make sure about </w:t>
      </w:r>
      <w:r>
        <w:rPr>
          <w:rFonts w:ascii="Times New Roman" w:hAnsi="Times New Roman" w:cs="Times New Roman"/>
          <w:sz w:val="24"/>
          <w:szCs w:val="24"/>
          <w:lang w:val="en-US"/>
        </w:rPr>
        <w:t>devices</w:t>
      </w:r>
      <w:r w:rsidRPr="00830630">
        <w:rPr>
          <w:rFonts w:ascii="Times New Roman" w:hAnsi="Times New Roman" w:cs="Times New Roman"/>
          <w:sz w:val="24"/>
          <w:szCs w:val="24"/>
          <w:lang w:val="en-US"/>
        </w:rPr>
        <w:t xml:space="preserve"> in a split second, and turn out security refreshes as quickly as time permits, as opposed to taking hours or days to do as such. Above all, this gives more prominent insurance to organization data―reducing the danger of any malware or phishing assaults.</w:t>
      </w:r>
    </w:p>
    <w:p w14:paraId="5C237A36" w14:textId="3A529B24" w:rsidR="00830630" w:rsidRDefault="00830630"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Dynamic work environments – secondly, mobile device management </w:t>
      </w:r>
      <w:r w:rsidRPr="00830630">
        <w:rPr>
          <w:rFonts w:ascii="Times New Roman" w:hAnsi="Times New Roman" w:cs="Times New Roman"/>
          <w:sz w:val="24"/>
          <w:szCs w:val="24"/>
          <w:lang w:val="en-US"/>
        </w:rPr>
        <w:t xml:space="preserve">the executives had the option to expel the snag of working remotely and going for work. </w:t>
      </w:r>
      <w:r>
        <w:rPr>
          <w:rFonts w:ascii="Times New Roman" w:hAnsi="Times New Roman" w:cs="Times New Roman"/>
          <w:sz w:val="24"/>
          <w:szCs w:val="24"/>
          <w:lang w:val="en-US"/>
        </w:rPr>
        <w:t>Devises</w:t>
      </w:r>
      <w:r w:rsidRPr="00830630">
        <w:rPr>
          <w:rFonts w:ascii="Times New Roman" w:hAnsi="Times New Roman" w:cs="Times New Roman"/>
          <w:sz w:val="24"/>
          <w:szCs w:val="24"/>
          <w:lang w:val="en-US"/>
        </w:rPr>
        <w:t xml:space="preserve"> can be made secure and access organization information paying little mind to where they are working from.</w:t>
      </w:r>
    </w:p>
    <w:p w14:paraId="0E1683F4" w14:textId="11FAD27C" w:rsidR="00830630" w:rsidRDefault="00830630"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Staff turnover </w:t>
      </w:r>
      <w:r w:rsidR="004E33B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4E33BB">
        <w:rPr>
          <w:rFonts w:ascii="Times New Roman" w:hAnsi="Times New Roman" w:cs="Times New Roman"/>
          <w:sz w:val="24"/>
          <w:szCs w:val="24"/>
          <w:lang w:val="en-US"/>
        </w:rPr>
        <w:t xml:space="preserve">unfortunately, </w:t>
      </w:r>
      <w:r w:rsidR="004E33BB" w:rsidRPr="004E33BB">
        <w:rPr>
          <w:rFonts w:ascii="Times New Roman" w:hAnsi="Times New Roman" w:cs="Times New Roman"/>
          <w:sz w:val="24"/>
          <w:szCs w:val="24"/>
          <w:lang w:val="en-US"/>
        </w:rPr>
        <w:t>staff terminations are seldom friendly. This regularly prompted a danger of an ex-representative keeping cell phones that frequently contained secret organization data, as money related information or customer records. Cell phone the board devices imply that, even in such an occurrence, the gadget can be cleaned remotely.</w:t>
      </w:r>
    </w:p>
    <w:p w14:paraId="5E69A40E" w14:textId="5C9EDAE9" w:rsidR="004E33BB" w:rsidRDefault="004E33BB"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Overburdened IT – IT departments </w:t>
      </w:r>
      <w:r w:rsidRPr="004E33BB">
        <w:rPr>
          <w:rFonts w:ascii="Times New Roman" w:hAnsi="Times New Roman" w:cs="Times New Roman"/>
          <w:sz w:val="24"/>
          <w:szCs w:val="24"/>
          <w:lang w:val="en-US"/>
        </w:rPr>
        <w:t xml:space="preserve">lost valuable time taking a shot at these gadgets. This removes their time taking a shot at greater or increasingly significant organization ventures. </w:t>
      </w:r>
      <w:r>
        <w:rPr>
          <w:rFonts w:ascii="Times New Roman" w:hAnsi="Times New Roman" w:cs="Times New Roman"/>
          <w:sz w:val="24"/>
          <w:szCs w:val="24"/>
          <w:lang w:val="en-US"/>
        </w:rPr>
        <w:t>Mobile device management</w:t>
      </w:r>
      <w:r w:rsidRPr="004E33BB">
        <w:rPr>
          <w:rFonts w:ascii="Times New Roman" w:hAnsi="Times New Roman" w:cs="Times New Roman"/>
          <w:sz w:val="24"/>
          <w:szCs w:val="24"/>
          <w:lang w:val="en-US"/>
        </w:rPr>
        <w:t xml:space="preserve"> the </w:t>
      </w:r>
      <w:proofErr w:type="gramStart"/>
      <w:r w:rsidRPr="004E33BB">
        <w:rPr>
          <w:rFonts w:ascii="Times New Roman" w:hAnsi="Times New Roman" w:cs="Times New Roman"/>
          <w:sz w:val="24"/>
          <w:szCs w:val="24"/>
          <w:lang w:val="en-US"/>
        </w:rPr>
        <w:t>executives</w:t>
      </w:r>
      <w:proofErr w:type="gramEnd"/>
      <w:r w:rsidRPr="004E33BB">
        <w:rPr>
          <w:rFonts w:ascii="Times New Roman" w:hAnsi="Times New Roman" w:cs="Times New Roman"/>
          <w:sz w:val="24"/>
          <w:szCs w:val="24"/>
          <w:lang w:val="en-US"/>
        </w:rPr>
        <w:t xml:space="preserve"> decreases the weight on the IT </w:t>
      </w:r>
      <w:r>
        <w:rPr>
          <w:rFonts w:ascii="Times New Roman" w:hAnsi="Times New Roman" w:cs="Times New Roman"/>
          <w:sz w:val="24"/>
          <w:szCs w:val="24"/>
          <w:lang w:val="en-US"/>
        </w:rPr>
        <w:t>departments</w:t>
      </w:r>
      <w:r w:rsidRPr="004E33BB">
        <w:rPr>
          <w:rFonts w:ascii="Times New Roman" w:hAnsi="Times New Roman" w:cs="Times New Roman"/>
          <w:sz w:val="24"/>
          <w:szCs w:val="24"/>
          <w:lang w:val="en-US"/>
        </w:rPr>
        <w:t xml:space="preserve"> and in this way brings down in general IT costs.</w:t>
      </w:r>
    </w:p>
    <w:p w14:paraId="5540F522" w14:textId="110B1CF3" w:rsidR="004E33BB" w:rsidRDefault="004E33BB"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User Monitoring – Mobile devices </w:t>
      </w:r>
      <w:r w:rsidRPr="004E33BB">
        <w:rPr>
          <w:rFonts w:ascii="Times New Roman" w:hAnsi="Times New Roman" w:cs="Times New Roman"/>
          <w:sz w:val="24"/>
          <w:szCs w:val="24"/>
          <w:lang w:val="en-US"/>
        </w:rPr>
        <w:t xml:space="preserve">were clearly being utilized in business before </w:t>
      </w:r>
      <w:r>
        <w:rPr>
          <w:rFonts w:ascii="Times New Roman" w:hAnsi="Times New Roman" w:cs="Times New Roman"/>
          <w:sz w:val="24"/>
          <w:szCs w:val="24"/>
          <w:lang w:val="en-US"/>
        </w:rPr>
        <w:t>MDM</w:t>
      </w:r>
      <w:r w:rsidRPr="004E33BB">
        <w:rPr>
          <w:rFonts w:ascii="Times New Roman" w:hAnsi="Times New Roman" w:cs="Times New Roman"/>
          <w:sz w:val="24"/>
          <w:szCs w:val="24"/>
          <w:lang w:val="en-US"/>
        </w:rPr>
        <w:t xml:space="preserve"> the executives programming took off. Individuals going for business routinely utilized workstations</w:t>
      </w:r>
      <w:r>
        <w:rPr>
          <w:rFonts w:ascii="Times New Roman" w:hAnsi="Times New Roman" w:cs="Times New Roman"/>
          <w:sz w:val="24"/>
          <w:szCs w:val="24"/>
          <w:lang w:val="en-US"/>
        </w:rPr>
        <w:t>, laptops, or</w:t>
      </w:r>
      <w:r w:rsidRPr="004E33BB">
        <w:rPr>
          <w:rFonts w:ascii="Times New Roman" w:hAnsi="Times New Roman" w:cs="Times New Roman"/>
          <w:sz w:val="24"/>
          <w:szCs w:val="24"/>
          <w:lang w:val="en-US"/>
        </w:rPr>
        <w:t xml:space="preserve"> </w:t>
      </w:r>
      <w:r>
        <w:rPr>
          <w:rFonts w:ascii="Times New Roman" w:hAnsi="Times New Roman" w:cs="Times New Roman"/>
          <w:sz w:val="24"/>
          <w:szCs w:val="24"/>
          <w:lang w:val="en-US"/>
        </w:rPr>
        <w:t>smartphones</w:t>
      </w:r>
      <w:r w:rsidRPr="004E33BB">
        <w:rPr>
          <w:rFonts w:ascii="Times New Roman" w:hAnsi="Times New Roman" w:cs="Times New Roman"/>
          <w:sz w:val="24"/>
          <w:szCs w:val="24"/>
          <w:lang w:val="en-US"/>
        </w:rPr>
        <w:t>. Nonetheless, there was no simple or helpful approach to screen these portable conditions. Cell phone the board programming permits you to mind gadget status, sign in endeavors, and secret phrase consistence.</w:t>
      </w:r>
    </w:p>
    <w:p w14:paraId="7262463B" w14:textId="12B8D105" w:rsidR="004E33BB" w:rsidRDefault="004E33BB" w:rsidP="0083063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Mobile devices management solutions to choose from: Microsoft Intune, Mobile Device Management for G Suite, </w:t>
      </w:r>
      <w:proofErr w:type="spellStart"/>
      <w:r>
        <w:rPr>
          <w:rFonts w:ascii="Times New Roman" w:hAnsi="Times New Roman" w:cs="Times New Roman"/>
          <w:sz w:val="24"/>
          <w:szCs w:val="24"/>
          <w:lang w:val="en-US"/>
        </w:rPr>
        <w:t>Jamf</w:t>
      </w:r>
      <w:proofErr w:type="spellEnd"/>
      <w:r>
        <w:rPr>
          <w:rFonts w:ascii="Times New Roman" w:hAnsi="Times New Roman" w:cs="Times New Roman"/>
          <w:sz w:val="24"/>
          <w:szCs w:val="24"/>
          <w:lang w:val="en-US"/>
        </w:rPr>
        <w:t xml:space="preserve">, Cisco Meraki, Citrix Endpoint Management, </w:t>
      </w:r>
      <w:proofErr w:type="spellStart"/>
      <w:r>
        <w:rPr>
          <w:rFonts w:ascii="Times New Roman" w:hAnsi="Times New Roman" w:cs="Times New Roman"/>
          <w:sz w:val="24"/>
          <w:szCs w:val="24"/>
          <w:lang w:val="en-US"/>
        </w:rPr>
        <w:t>MobiLock</w:t>
      </w:r>
      <w:proofErr w:type="spellEnd"/>
      <w:r>
        <w:rPr>
          <w:rFonts w:ascii="Times New Roman" w:hAnsi="Times New Roman" w:cs="Times New Roman"/>
          <w:sz w:val="24"/>
          <w:szCs w:val="24"/>
          <w:lang w:val="en-US"/>
        </w:rPr>
        <w:t xml:space="preserve"> Pro, IBM MaaS360, </w:t>
      </w:r>
      <w:proofErr w:type="spellStart"/>
      <w:r>
        <w:rPr>
          <w:rFonts w:ascii="Times New Roman" w:hAnsi="Times New Roman" w:cs="Times New Roman"/>
          <w:sz w:val="24"/>
          <w:szCs w:val="24"/>
          <w:lang w:val="en-US"/>
        </w:rPr>
        <w:t>ManageEngine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AirWatch</w:t>
      </w:r>
      <w:proofErr w:type="spellEnd"/>
      <w:r>
        <w:rPr>
          <w:rFonts w:ascii="Times New Roman" w:hAnsi="Times New Roman" w:cs="Times New Roman"/>
          <w:sz w:val="24"/>
          <w:szCs w:val="24"/>
          <w:lang w:val="en-US"/>
        </w:rPr>
        <w:t xml:space="preserve"> MDM, </w:t>
      </w:r>
      <w:proofErr w:type="spellStart"/>
      <w:r>
        <w:rPr>
          <w:rFonts w:ascii="Times New Roman" w:hAnsi="Times New Roman" w:cs="Times New Roman"/>
          <w:sz w:val="24"/>
          <w:szCs w:val="24"/>
          <w:lang w:val="en-US"/>
        </w:rPr>
        <w:t>Miradore</w:t>
      </w:r>
      <w:proofErr w:type="spellEnd"/>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Scalefusion</w:t>
      </w:r>
      <w:proofErr w:type="spellEnd"/>
      <w:r>
        <w:rPr>
          <w:rFonts w:ascii="Times New Roman" w:hAnsi="Times New Roman" w:cs="Times New Roman"/>
          <w:sz w:val="24"/>
          <w:szCs w:val="24"/>
          <w:lang w:val="en-US"/>
        </w:rPr>
        <w:t>, Simple MDM.</w:t>
      </w:r>
    </w:p>
    <w:p w14:paraId="57376A68" w14:textId="03F9FD77" w:rsidR="00550468" w:rsidRDefault="00550468" w:rsidP="00830630">
      <w:pPr>
        <w:ind w:firstLine="720"/>
        <w:rPr>
          <w:rFonts w:ascii="Times New Roman" w:hAnsi="Times New Roman" w:cs="Times New Roman"/>
          <w:sz w:val="24"/>
          <w:szCs w:val="24"/>
          <w:lang w:val="en-US"/>
        </w:rPr>
      </w:pPr>
    </w:p>
    <w:p w14:paraId="287D5E00" w14:textId="6C8C0070" w:rsidR="00550468" w:rsidRDefault="00550468" w:rsidP="00830630">
      <w:pPr>
        <w:ind w:firstLine="720"/>
        <w:rPr>
          <w:rFonts w:ascii="Times New Roman" w:hAnsi="Times New Roman" w:cs="Times New Roman"/>
          <w:sz w:val="24"/>
          <w:szCs w:val="24"/>
          <w:lang w:val="en-US"/>
        </w:rPr>
      </w:pPr>
    </w:p>
    <w:p w14:paraId="51F9ABBE" w14:textId="642FC1ED" w:rsidR="00550468" w:rsidRPr="00024737" w:rsidRDefault="00024737" w:rsidP="00830630">
      <w:pPr>
        <w:ind w:firstLine="720"/>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Flow chart</w:t>
      </w:r>
    </w:p>
    <w:p w14:paraId="6CE44B02" w14:textId="77777777" w:rsidR="00D87436" w:rsidRDefault="00830630" w:rsidP="003B1F4B">
      <w:pPr>
        <w:ind w:firstLine="720"/>
        <w:sectPr w:rsidR="00D87436">
          <w:pgSz w:w="11906" w:h="16838"/>
          <w:pgMar w:top="1440" w:right="1440" w:bottom="1440" w:left="1440" w:header="708" w:footer="708" w:gutter="0"/>
          <w:cols w:space="708"/>
          <w:docGrid w:linePitch="360"/>
        </w:sectPr>
      </w:pPr>
      <w:r>
        <w:rPr>
          <w:rFonts w:ascii="Times New Roman" w:hAnsi="Times New Roman" w:cs="Times New Roman"/>
          <w:sz w:val="24"/>
          <w:szCs w:val="24"/>
          <w:lang w:val="en-US"/>
        </w:rPr>
        <w:tab/>
      </w:r>
      <w:r w:rsidR="0079448F">
        <w:object w:dxaOrig="14581" w:dyaOrig="3420" w14:anchorId="2EB9E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4pt;height:105.8pt" o:ole="">
            <v:imagedata r:id="rId8" o:title=""/>
          </v:shape>
          <o:OLEObject Type="Embed" ProgID="Visio.Drawing.15" ShapeID="_x0000_i1025" DrawAspect="Content" ObjectID="_1650320626" r:id="rId9"/>
        </w:object>
      </w:r>
    </w:p>
    <w:p w14:paraId="0D1E8411" w14:textId="77777777" w:rsidR="00D87436" w:rsidRPr="00D87436" w:rsidRDefault="00D87436" w:rsidP="00D8743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87436" w:rsidRPr="00D87436" w14:paraId="01D571F8" w14:textId="77777777" w:rsidTr="008C0F98">
        <w:trPr>
          <w:jc w:val="center"/>
        </w:trPr>
        <w:tc>
          <w:tcPr>
            <w:tcW w:w="10670" w:type="dxa"/>
            <w:shd w:val="clear" w:color="auto" w:fill="BFBFBF"/>
          </w:tcPr>
          <w:p w14:paraId="66BD28DC" w14:textId="77777777" w:rsidR="00D87436" w:rsidRPr="00D87436" w:rsidRDefault="00D87436" w:rsidP="00D87436">
            <w:pPr>
              <w:spacing w:after="0" w:line="240" w:lineRule="auto"/>
              <w:rPr>
                <w:rFonts w:ascii="Times New Roman" w:eastAsia="Times New Roman" w:hAnsi="Times New Roman" w:cs="Times New Roman"/>
                <w:sz w:val="20"/>
                <w:szCs w:val="20"/>
                <w:lang w:eastAsia="en-GB"/>
              </w:rPr>
            </w:pPr>
            <w:r w:rsidRPr="00D87436">
              <w:rPr>
                <w:rFonts w:ascii="Times New Roman" w:eastAsia="Times New Roman" w:hAnsi="Times New Roman" w:cs="Times New Roman"/>
                <w:sz w:val="32"/>
                <w:szCs w:val="32"/>
                <w:lang w:eastAsia="en-GB"/>
              </w:rPr>
              <w:br w:type="page"/>
            </w:r>
            <w:r w:rsidRPr="00D87436">
              <w:rPr>
                <w:rFonts w:ascii="Calibri" w:eastAsia="Times New Roman" w:hAnsi="Calibri" w:cs="Arial"/>
                <w:b/>
                <w:caps/>
                <w:sz w:val="40"/>
                <w:szCs w:val="20"/>
                <w:lang w:eastAsia="en-GB"/>
              </w:rPr>
              <w:t xml:space="preserve">                 marking criteria and Student FEEDBACK</w:t>
            </w:r>
          </w:p>
        </w:tc>
      </w:tr>
    </w:tbl>
    <w:p w14:paraId="7481D5BD" w14:textId="77777777" w:rsidR="00D87436" w:rsidRPr="00D87436" w:rsidRDefault="00D87436" w:rsidP="00D87436">
      <w:pPr>
        <w:spacing w:after="0" w:line="240" w:lineRule="auto"/>
        <w:rPr>
          <w:rFonts w:ascii="Times New Roman" w:eastAsia="Times New Roman" w:hAnsi="Times New Roman" w:cs="Times New Roman"/>
          <w:sz w:val="16"/>
          <w:szCs w:val="20"/>
          <w:lang w:eastAsia="en-GB"/>
        </w:rPr>
      </w:pPr>
    </w:p>
    <w:p w14:paraId="33F198AB" w14:textId="77777777" w:rsidR="00D87436" w:rsidRPr="00D87436" w:rsidRDefault="00D87436" w:rsidP="00D87436">
      <w:pPr>
        <w:spacing w:after="0" w:line="240" w:lineRule="auto"/>
        <w:jc w:val="both"/>
        <w:rPr>
          <w:rFonts w:ascii="Calibri" w:eastAsia="Times New Roman" w:hAnsi="Calibri" w:cs="Times New Roman"/>
          <w:sz w:val="20"/>
          <w:szCs w:val="20"/>
        </w:rPr>
      </w:pPr>
      <w:r w:rsidRPr="00D87436">
        <w:rPr>
          <w:rFonts w:ascii="Calibri" w:eastAsia="Times New Roman" w:hAnsi="Calibri" w:cs="Times New Roman"/>
          <w:sz w:val="20"/>
          <w:szCs w:val="20"/>
        </w:rPr>
        <w:t xml:space="preserve">This section details the assessment criteria. The </w:t>
      </w:r>
      <w:r w:rsidRPr="00D87436">
        <w:rPr>
          <w:rFonts w:ascii="Calibri" w:eastAsia="Times New Roman" w:hAnsi="Calibri" w:cs="Times New Roman"/>
          <w:i/>
          <w:sz w:val="20"/>
          <w:szCs w:val="20"/>
        </w:rPr>
        <w:t>extent</w:t>
      </w:r>
      <w:r w:rsidRPr="00D8743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67A9CFB" w14:textId="77777777" w:rsidR="00D87436" w:rsidRPr="00D87436" w:rsidRDefault="00D87436" w:rsidP="00D8743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87436" w:rsidRPr="00D87436" w14:paraId="42FE3005" w14:textId="77777777" w:rsidTr="008C0F9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8E52040" w14:textId="77777777" w:rsidR="00D87436" w:rsidRPr="00D87436" w:rsidRDefault="00D87436" w:rsidP="00D87436">
            <w:pPr>
              <w:spacing w:after="0" w:line="240" w:lineRule="auto"/>
              <w:rPr>
                <w:rFonts w:ascii="Calibri" w:eastAsia="Times New Roman" w:hAnsi="Calibri" w:cs="Times New Roman"/>
                <w:b/>
                <w:szCs w:val="20"/>
                <w:lang w:eastAsia="en-GB"/>
              </w:rPr>
            </w:pPr>
            <w:r w:rsidRPr="00D87436">
              <w:rPr>
                <w:rFonts w:ascii="Calibri" w:eastAsia="Times New Roman" w:hAnsi="Calibri" w:cs="Times New Roman"/>
                <w:b/>
                <w:szCs w:val="16"/>
                <w:lang w:eastAsia="en-GB"/>
              </w:rPr>
              <w:t xml:space="preserve">Common Assessment Criteria </w:t>
            </w:r>
            <w:r w:rsidRPr="00D87436">
              <w:rPr>
                <w:rFonts w:ascii="Calibri" w:eastAsia="Times New Roman" w:hAnsi="Calibri" w:cs="Times New Roman"/>
                <w:b/>
                <w:szCs w:val="20"/>
                <w:lang w:eastAsia="en-GB"/>
              </w:rPr>
              <w:t xml:space="preserve">Applied </w:t>
            </w:r>
            <w:bookmarkStart w:id="0" w:name="assessmentComponent"/>
            <w:bookmarkEnd w:id="0"/>
            <w:r w:rsidRPr="00D8743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91313A3" w14:textId="77777777" w:rsidR="00D87436" w:rsidRPr="00D87436" w:rsidRDefault="00D87436" w:rsidP="00D87436">
            <w:pPr>
              <w:spacing w:after="0" w:line="240" w:lineRule="auto"/>
              <w:ind w:left="34" w:right="113"/>
              <w:jc w:val="center"/>
              <w:rPr>
                <w:rFonts w:ascii="Calibri" w:eastAsia="Times New Roman" w:hAnsi="Calibri" w:cs="Times New Roman"/>
                <w:b/>
                <w:sz w:val="14"/>
                <w:szCs w:val="14"/>
                <w:lang w:eastAsia="en-GB"/>
              </w:rPr>
            </w:pPr>
            <w:r w:rsidRPr="00D8743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E52CA0" w14:textId="77777777" w:rsidR="00D87436" w:rsidRPr="00D87436" w:rsidRDefault="00D87436" w:rsidP="00D87436">
            <w:pPr>
              <w:spacing w:after="0" w:line="240" w:lineRule="auto"/>
              <w:ind w:left="113" w:right="113"/>
              <w:jc w:val="center"/>
              <w:rPr>
                <w:rFonts w:ascii="Calibri" w:eastAsia="Times New Roman" w:hAnsi="Calibri" w:cs="Times New Roman"/>
                <w:b/>
                <w:sz w:val="14"/>
                <w:szCs w:val="14"/>
                <w:lang w:eastAsia="en-GB"/>
              </w:rPr>
            </w:pPr>
            <w:r w:rsidRPr="00D87436">
              <w:rPr>
                <w:rFonts w:ascii="Calibri" w:eastAsia="Times New Roman" w:hAnsi="Calibri" w:cs="Times New Roman"/>
                <w:b/>
                <w:sz w:val="14"/>
                <w:szCs w:val="14"/>
                <w:lang w:eastAsia="en-GB"/>
              </w:rPr>
              <w:t xml:space="preserve">Marks </w:t>
            </w:r>
          </w:p>
          <w:p w14:paraId="21EE0338" w14:textId="77777777" w:rsidR="00D87436" w:rsidRPr="00D87436" w:rsidRDefault="00D87436" w:rsidP="00D87436">
            <w:pPr>
              <w:spacing w:after="0" w:line="240" w:lineRule="auto"/>
              <w:ind w:left="113" w:right="113"/>
              <w:jc w:val="center"/>
              <w:rPr>
                <w:rFonts w:ascii="Calibri" w:eastAsia="Times New Roman" w:hAnsi="Calibri" w:cs="Times New Roman"/>
                <w:b/>
                <w:sz w:val="14"/>
                <w:szCs w:val="14"/>
                <w:lang w:eastAsia="en-GB"/>
              </w:rPr>
            </w:pPr>
            <w:r w:rsidRPr="00D87436">
              <w:rPr>
                <w:rFonts w:ascii="Calibri" w:eastAsia="Times New Roman" w:hAnsi="Calibri" w:cs="Times New Roman"/>
                <w:b/>
                <w:sz w:val="14"/>
                <w:szCs w:val="14"/>
                <w:lang w:eastAsia="en-GB"/>
              </w:rPr>
              <w:t>awarded</w:t>
            </w:r>
          </w:p>
        </w:tc>
      </w:tr>
      <w:tr w:rsidR="00D87436" w:rsidRPr="00D87436" w14:paraId="382FB3EC"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2C84FDE5" w14:textId="77777777" w:rsidR="00D87436" w:rsidRPr="00D87436" w:rsidRDefault="00D87436" w:rsidP="00D87436">
            <w:pPr>
              <w:spacing w:after="0" w:line="240" w:lineRule="auto"/>
              <w:rPr>
                <w:rFonts w:ascii="Calibri" w:eastAsia="Times New Roman" w:hAnsi="Calibri" w:cs="Times New Roman"/>
                <w:b/>
                <w:sz w:val="16"/>
                <w:szCs w:val="16"/>
                <w:lang w:eastAsia="en-GB"/>
              </w:rPr>
            </w:pPr>
            <w:r w:rsidRPr="00D87436">
              <w:rPr>
                <w:rFonts w:ascii="Calibri" w:eastAsia="Times New Roman" w:hAnsi="Calibri" w:cs="Times New Roman"/>
                <w:b/>
                <w:sz w:val="20"/>
                <w:szCs w:val="16"/>
                <w:lang w:eastAsia="en-GB"/>
              </w:rPr>
              <w:t>1. E</w:t>
            </w:r>
            <w:r w:rsidRPr="00D87436">
              <w:rPr>
                <w:rFonts w:ascii="Calibri" w:eastAsia="Times New Roman" w:hAnsi="Calibri" w:cs="Times New Roman"/>
                <w:b/>
                <w:sz w:val="20"/>
                <w:szCs w:val="20"/>
                <w:lang w:eastAsia="en-GB"/>
              </w:rPr>
              <w:t>ngagement with Literature Skills</w:t>
            </w:r>
          </w:p>
          <w:p w14:paraId="050CF803" w14:textId="77777777" w:rsidR="00D87436" w:rsidRPr="00D87436" w:rsidRDefault="00D87436" w:rsidP="00D87436">
            <w:pPr>
              <w:spacing w:after="120" w:line="240" w:lineRule="auto"/>
              <w:rPr>
                <w:rFonts w:ascii="Calibri" w:eastAsia="Times New Roman" w:hAnsi="Calibri" w:cs="Times New Roman"/>
                <w:sz w:val="14"/>
                <w:szCs w:val="14"/>
                <w:lang w:eastAsia="en-GB"/>
              </w:rPr>
            </w:pPr>
            <w:r w:rsidRPr="00D8743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D9338F2"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FC7C0B"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76E34939" w14:textId="77777777" w:rsidTr="008C0F98">
        <w:trPr>
          <w:trHeight w:val="450"/>
        </w:trPr>
        <w:tc>
          <w:tcPr>
            <w:tcW w:w="4435" w:type="pct"/>
            <w:vMerge w:val="restart"/>
            <w:tcBorders>
              <w:top w:val="single" w:sz="4" w:space="0" w:color="auto"/>
              <w:left w:val="single" w:sz="4" w:space="0" w:color="auto"/>
              <w:right w:val="single" w:sz="4" w:space="0" w:color="auto"/>
            </w:tcBorders>
          </w:tcPr>
          <w:p w14:paraId="19163D61" w14:textId="77777777" w:rsidR="00D87436" w:rsidRPr="00D87436" w:rsidRDefault="00D87436" w:rsidP="00D87436">
            <w:pPr>
              <w:spacing w:after="120" w:line="240" w:lineRule="auto"/>
              <w:rPr>
                <w:rFonts w:ascii="Calibri" w:eastAsia="Times New Roman" w:hAnsi="Calibri" w:cs="Times New Roman"/>
                <w:sz w:val="20"/>
                <w:szCs w:val="14"/>
                <w:lang w:eastAsia="en-GB"/>
              </w:rPr>
            </w:pPr>
            <w:bookmarkStart w:id="1" w:name="feedbackRIL"/>
            <w:bookmarkEnd w:id="1"/>
            <w:r w:rsidRPr="00D87436">
              <w:rPr>
                <w:rFonts w:ascii="Calibri" w:eastAsia="Times New Roman" w:hAnsi="Calibri" w:cs="Times New Roman"/>
                <w:sz w:val="20"/>
                <w:szCs w:val="14"/>
                <w:lang w:eastAsia="en-GB"/>
              </w:rPr>
              <w:t>No references or in-text citation. Need to improve this area by using peer reviewed articles by utilising the university online resources and journals. Did not demonstrated diversity of sources and materials used.    (Grade mark: 33.33%)</w:t>
            </w:r>
          </w:p>
        </w:tc>
        <w:tc>
          <w:tcPr>
            <w:tcW w:w="283" w:type="pct"/>
            <w:tcBorders>
              <w:top w:val="single" w:sz="4" w:space="0" w:color="auto"/>
              <w:left w:val="single" w:sz="4" w:space="0" w:color="auto"/>
              <w:right w:val="single" w:sz="4" w:space="0" w:color="auto"/>
            </w:tcBorders>
          </w:tcPr>
          <w:p w14:paraId="053D6126"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2" w:name="totalRIL"/>
            <w:bookmarkEnd w:id="2"/>
            <w:r w:rsidRPr="00D8743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EC4970B"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3" w:name="markRIL"/>
            <w:bookmarkEnd w:id="3"/>
            <w:r w:rsidRPr="00D87436">
              <w:rPr>
                <w:rFonts w:ascii="Calibri" w:eastAsia="Times New Roman" w:hAnsi="Calibri" w:cs="Times New Roman"/>
                <w:sz w:val="20"/>
                <w:szCs w:val="20"/>
                <w:lang w:eastAsia="en-GB"/>
              </w:rPr>
              <w:t>5</w:t>
            </w:r>
          </w:p>
        </w:tc>
      </w:tr>
      <w:tr w:rsidR="00D87436" w:rsidRPr="00D87436" w14:paraId="57DE4796" w14:textId="77777777" w:rsidTr="008C0F98">
        <w:trPr>
          <w:trHeight w:val="451"/>
        </w:trPr>
        <w:tc>
          <w:tcPr>
            <w:tcW w:w="4435" w:type="pct"/>
            <w:vMerge/>
            <w:tcBorders>
              <w:left w:val="single" w:sz="4" w:space="0" w:color="auto"/>
              <w:bottom w:val="single" w:sz="4" w:space="0" w:color="auto"/>
              <w:right w:val="single" w:sz="4" w:space="0" w:color="auto"/>
            </w:tcBorders>
          </w:tcPr>
          <w:p w14:paraId="087D13CF" w14:textId="77777777" w:rsidR="00D87436" w:rsidRPr="00D87436" w:rsidRDefault="00D87436" w:rsidP="00D874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6DA8AB" w14:textId="77777777" w:rsidR="00D87436" w:rsidRPr="00D87436" w:rsidRDefault="00D87436" w:rsidP="00D874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EC7201"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470DB85F"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56D1A51" w14:textId="77777777" w:rsidR="00D87436" w:rsidRPr="00D87436" w:rsidRDefault="00D87436" w:rsidP="00D87436">
            <w:pPr>
              <w:spacing w:after="0" w:line="240" w:lineRule="auto"/>
              <w:rPr>
                <w:rFonts w:ascii="Calibri" w:eastAsia="Times New Roman" w:hAnsi="Calibri" w:cs="Times New Roman"/>
                <w:b/>
                <w:sz w:val="20"/>
                <w:szCs w:val="20"/>
                <w:lang w:eastAsia="en-GB"/>
              </w:rPr>
            </w:pPr>
            <w:r w:rsidRPr="00D87436">
              <w:rPr>
                <w:rFonts w:ascii="Calibri" w:eastAsia="Times New Roman" w:hAnsi="Calibri" w:cs="Times New Roman"/>
                <w:b/>
                <w:sz w:val="20"/>
                <w:szCs w:val="16"/>
                <w:lang w:eastAsia="en-GB"/>
              </w:rPr>
              <w:t xml:space="preserve">2. </w:t>
            </w:r>
            <w:r w:rsidRPr="00D87436">
              <w:rPr>
                <w:rFonts w:ascii="Calibri" w:eastAsia="Times New Roman" w:hAnsi="Calibri" w:cs="Times New Roman"/>
                <w:b/>
                <w:sz w:val="20"/>
                <w:szCs w:val="20"/>
                <w:lang w:eastAsia="en-GB"/>
              </w:rPr>
              <w:t>Knowledge and Understanding Skills</w:t>
            </w:r>
          </w:p>
          <w:p w14:paraId="45973A37" w14:textId="77777777" w:rsidR="00D87436" w:rsidRPr="00D87436" w:rsidRDefault="00D87436" w:rsidP="00D87436">
            <w:pPr>
              <w:spacing w:after="120" w:line="240" w:lineRule="auto"/>
              <w:rPr>
                <w:rFonts w:ascii="Calibri" w:eastAsia="Times New Roman" w:hAnsi="Calibri" w:cs="Times New Roman"/>
                <w:sz w:val="14"/>
                <w:szCs w:val="14"/>
                <w:lang w:eastAsia="en-GB"/>
              </w:rPr>
            </w:pPr>
            <w:r w:rsidRPr="00D8743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5A130F0"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DF42AD"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395DCC2B" w14:textId="77777777" w:rsidTr="008C0F98">
        <w:trPr>
          <w:trHeight w:val="450"/>
        </w:trPr>
        <w:tc>
          <w:tcPr>
            <w:tcW w:w="4435" w:type="pct"/>
            <w:vMerge w:val="restart"/>
            <w:tcBorders>
              <w:top w:val="single" w:sz="4" w:space="0" w:color="auto"/>
              <w:left w:val="single" w:sz="4" w:space="0" w:color="auto"/>
              <w:right w:val="single" w:sz="4" w:space="0" w:color="auto"/>
            </w:tcBorders>
          </w:tcPr>
          <w:p w14:paraId="7466DFF6" w14:textId="77777777" w:rsidR="00D87436" w:rsidRPr="00D87436" w:rsidRDefault="00D87436" w:rsidP="00D87436">
            <w:pPr>
              <w:spacing w:after="120" w:line="240" w:lineRule="auto"/>
              <w:rPr>
                <w:rFonts w:ascii="Calibri" w:eastAsia="Times New Roman" w:hAnsi="Calibri" w:cs="Times New Roman"/>
                <w:sz w:val="20"/>
                <w:szCs w:val="14"/>
                <w:lang w:eastAsia="en-GB"/>
              </w:rPr>
            </w:pPr>
            <w:bookmarkStart w:id="4" w:name="feedbackKUS"/>
            <w:bookmarkEnd w:id="4"/>
            <w:r w:rsidRPr="00D87436">
              <w:rPr>
                <w:rFonts w:ascii="Calibri" w:eastAsia="Times New Roman" w:hAnsi="Calibri" w:cs="Times New Roman"/>
                <w:sz w:val="20"/>
                <w:szCs w:val="14"/>
                <w:lang w:eastAsia="en-GB"/>
              </w:rPr>
              <w:t>See comment above. Need to demonstrate knowledge and understanding through your research.  You have not used the IEEE report format.  (Grade mark: 36.67%)</w:t>
            </w:r>
          </w:p>
        </w:tc>
        <w:tc>
          <w:tcPr>
            <w:tcW w:w="283" w:type="pct"/>
            <w:tcBorders>
              <w:top w:val="single" w:sz="4" w:space="0" w:color="auto"/>
              <w:left w:val="single" w:sz="4" w:space="0" w:color="auto"/>
              <w:right w:val="single" w:sz="4" w:space="0" w:color="auto"/>
            </w:tcBorders>
          </w:tcPr>
          <w:p w14:paraId="29AADD33"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5" w:name="totalKUS"/>
            <w:bookmarkEnd w:id="5"/>
            <w:r w:rsidRPr="00D8743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AF4B8AF"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6" w:name="markKUS"/>
            <w:bookmarkEnd w:id="6"/>
            <w:r w:rsidRPr="00D87436">
              <w:rPr>
                <w:rFonts w:ascii="Calibri" w:eastAsia="Times New Roman" w:hAnsi="Calibri" w:cs="Times New Roman"/>
                <w:sz w:val="20"/>
                <w:szCs w:val="20"/>
                <w:lang w:eastAsia="en-GB"/>
              </w:rPr>
              <w:t>5.5</w:t>
            </w:r>
          </w:p>
        </w:tc>
      </w:tr>
      <w:tr w:rsidR="00D87436" w:rsidRPr="00D87436" w14:paraId="05FA555F" w14:textId="77777777" w:rsidTr="008C0F98">
        <w:trPr>
          <w:trHeight w:val="451"/>
        </w:trPr>
        <w:tc>
          <w:tcPr>
            <w:tcW w:w="4435" w:type="pct"/>
            <w:vMerge/>
            <w:tcBorders>
              <w:left w:val="single" w:sz="4" w:space="0" w:color="auto"/>
              <w:bottom w:val="single" w:sz="4" w:space="0" w:color="auto"/>
              <w:right w:val="single" w:sz="4" w:space="0" w:color="auto"/>
            </w:tcBorders>
          </w:tcPr>
          <w:p w14:paraId="5E6E691B" w14:textId="77777777" w:rsidR="00D87436" w:rsidRPr="00D87436" w:rsidRDefault="00D87436" w:rsidP="00D874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C328B2" w14:textId="77777777" w:rsidR="00D87436" w:rsidRPr="00D87436" w:rsidRDefault="00D87436" w:rsidP="00D874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FD001D"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3C95A7B5"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6FA9C24D" w14:textId="77777777" w:rsidR="00D87436" w:rsidRPr="00D87436" w:rsidRDefault="00D87436" w:rsidP="00D87436">
            <w:pPr>
              <w:spacing w:after="0" w:line="240" w:lineRule="auto"/>
              <w:rPr>
                <w:rFonts w:ascii="Calibri" w:eastAsia="Times New Roman" w:hAnsi="Calibri" w:cs="Times New Roman"/>
                <w:b/>
                <w:sz w:val="16"/>
                <w:szCs w:val="16"/>
                <w:lang w:eastAsia="en-GB"/>
              </w:rPr>
            </w:pPr>
            <w:r w:rsidRPr="00D87436">
              <w:rPr>
                <w:rFonts w:ascii="Calibri" w:eastAsia="Times New Roman" w:hAnsi="Calibri" w:cs="Times New Roman"/>
                <w:b/>
                <w:sz w:val="20"/>
                <w:szCs w:val="16"/>
                <w:lang w:eastAsia="en-GB"/>
              </w:rPr>
              <w:t xml:space="preserve">3. </w:t>
            </w:r>
            <w:r w:rsidRPr="00D87436">
              <w:rPr>
                <w:rFonts w:ascii="Calibri" w:eastAsia="Times New Roman" w:hAnsi="Calibri" w:cs="Times New Roman"/>
                <w:b/>
                <w:sz w:val="20"/>
                <w:szCs w:val="20"/>
                <w:lang w:eastAsia="en-GB"/>
              </w:rPr>
              <w:t>Cognitive and Intellectual Skills</w:t>
            </w:r>
          </w:p>
          <w:p w14:paraId="5E8FE4EE" w14:textId="77777777" w:rsidR="00D87436" w:rsidRPr="00D87436" w:rsidRDefault="00D87436" w:rsidP="00D87436">
            <w:pPr>
              <w:spacing w:after="120" w:line="240" w:lineRule="auto"/>
              <w:rPr>
                <w:rFonts w:ascii="Calibri" w:eastAsia="Times New Roman" w:hAnsi="Calibri" w:cs="Times New Roman"/>
                <w:sz w:val="14"/>
                <w:szCs w:val="14"/>
                <w:lang w:eastAsia="en-GB"/>
              </w:rPr>
            </w:pPr>
            <w:r w:rsidRPr="00D8743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14E5A19"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E3508A"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0A2B3B7A" w14:textId="77777777" w:rsidTr="008C0F98">
        <w:trPr>
          <w:trHeight w:val="450"/>
        </w:trPr>
        <w:tc>
          <w:tcPr>
            <w:tcW w:w="4435" w:type="pct"/>
            <w:vMerge w:val="restart"/>
            <w:tcBorders>
              <w:top w:val="single" w:sz="4" w:space="0" w:color="auto"/>
              <w:left w:val="single" w:sz="4" w:space="0" w:color="auto"/>
              <w:right w:val="single" w:sz="4" w:space="0" w:color="auto"/>
            </w:tcBorders>
          </w:tcPr>
          <w:p w14:paraId="544FA1F8" w14:textId="77777777" w:rsidR="00D87436" w:rsidRPr="00D87436" w:rsidRDefault="00D87436" w:rsidP="00D87436">
            <w:pPr>
              <w:spacing w:after="120" w:line="240" w:lineRule="auto"/>
              <w:rPr>
                <w:rFonts w:ascii="Calibri" w:eastAsia="Times New Roman" w:hAnsi="Calibri" w:cs="Times New Roman"/>
                <w:sz w:val="20"/>
                <w:szCs w:val="14"/>
                <w:lang w:eastAsia="en-GB"/>
              </w:rPr>
            </w:pPr>
            <w:bookmarkStart w:id="7" w:name="feedbackANA"/>
            <w:bookmarkEnd w:id="7"/>
            <w:r w:rsidRPr="00D87436">
              <w:rPr>
                <w:rFonts w:ascii="Calibri" w:eastAsia="Times New Roman" w:hAnsi="Calibri" w:cs="Times New Roman"/>
                <w:sz w:val="20"/>
                <w:szCs w:val="14"/>
                <w:lang w:eastAsia="en-GB"/>
              </w:rPr>
              <w:t>Your report explain relevant areas for this assignment; policy, DFD, MDM, etc. No written introduction or conclusion. A DFD diagram done (Grade mark: 45.00%)</w:t>
            </w:r>
          </w:p>
        </w:tc>
        <w:tc>
          <w:tcPr>
            <w:tcW w:w="283" w:type="pct"/>
            <w:tcBorders>
              <w:top w:val="single" w:sz="4" w:space="0" w:color="auto"/>
              <w:left w:val="single" w:sz="4" w:space="0" w:color="auto"/>
              <w:right w:val="single" w:sz="4" w:space="0" w:color="auto"/>
            </w:tcBorders>
          </w:tcPr>
          <w:p w14:paraId="0E05916C"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8" w:name="totalANA"/>
            <w:bookmarkEnd w:id="8"/>
            <w:r w:rsidRPr="00D8743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6A8860C"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9" w:name="markANA"/>
            <w:bookmarkEnd w:id="9"/>
            <w:r w:rsidRPr="00D87436">
              <w:rPr>
                <w:rFonts w:ascii="Calibri" w:eastAsia="Times New Roman" w:hAnsi="Calibri" w:cs="Times New Roman"/>
                <w:sz w:val="20"/>
                <w:szCs w:val="20"/>
                <w:lang w:eastAsia="en-GB"/>
              </w:rPr>
              <w:t>18</w:t>
            </w:r>
          </w:p>
        </w:tc>
      </w:tr>
      <w:tr w:rsidR="00D87436" w:rsidRPr="00D87436" w14:paraId="391EF1B7" w14:textId="77777777" w:rsidTr="008C0F98">
        <w:trPr>
          <w:trHeight w:val="451"/>
        </w:trPr>
        <w:tc>
          <w:tcPr>
            <w:tcW w:w="4435" w:type="pct"/>
            <w:vMerge/>
            <w:tcBorders>
              <w:left w:val="single" w:sz="4" w:space="0" w:color="auto"/>
              <w:bottom w:val="single" w:sz="4" w:space="0" w:color="auto"/>
              <w:right w:val="single" w:sz="4" w:space="0" w:color="auto"/>
            </w:tcBorders>
          </w:tcPr>
          <w:p w14:paraId="379564E1" w14:textId="77777777" w:rsidR="00D87436" w:rsidRPr="00D87436" w:rsidRDefault="00D87436" w:rsidP="00D874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4BCFFF" w14:textId="77777777" w:rsidR="00D87436" w:rsidRPr="00D87436" w:rsidRDefault="00D87436" w:rsidP="00D874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7755AE"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395D3587"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732BDCE8" w14:textId="77777777" w:rsidR="00D87436" w:rsidRPr="00D87436" w:rsidRDefault="00D87436" w:rsidP="00D87436">
            <w:pPr>
              <w:spacing w:after="0" w:line="240" w:lineRule="auto"/>
              <w:rPr>
                <w:rFonts w:ascii="Calibri" w:eastAsia="Times New Roman" w:hAnsi="Calibri" w:cs="Times New Roman"/>
                <w:b/>
                <w:sz w:val="16"/>
                <w:szCs w:val="16"/>
                <w:lang w:eastAsia="en-GB"/>
              </w:rPr>
            </w:pPr>
            <w:r w:rsidRPr="00D87436">
              <w:rPr>
                <w:rFonts w:ascii="Calibri" w:eastAsia="Times New Roman" w:hAnsi="Calibri" w:cs="Times New Roman"/>
                <w:b/>
                <w:sz w:val="20"/>
                <w:szCs w:val="16"/>
                <w:lang w:eastAsia="en-GB"/>
              </w:rPr>
              <w:t xml:space="preserve">4. </w:t>
            </w:r>
            <w:r w:rsidRPr="00D87436">
              <w:rPr>
                <w:rFonts w:ascii="Calibri" w:eastAsia="Times New Roman" w:hAnsi="Calibri" w:cs="Times New Roman"/>
                <w:b/>
                <w:sz w:val="20"/>
                <w:szCs w:val="20"/>
                <w:lang w:eastAsia="en-GB"/>
              </w:rPr>
              <w:t>Practical Application Skills</w:t>
            </w:r>
          </w:p>
          <w:p w14:paraId="74C6B1E8" w14:textId="77777777" w:rsidR="00D87436" w:rsidRPr="00D87436" w:rsidRDefault="00D87436" w:rsidP="00D87436">
            <w:pPr>
              <w:spacing w:after="120" w:line="240" w:lineRule="auto"/>
              <w:rPr>
                <w:rFonts w:ascii="Calibri" w:eastAsia="Times New Roman" w:hAnsi="Calibri" w:cs="Times New Roman"/>
                <w:sz w:val="14"/>
                <w:szCs w:val="14"/>
                <w:lang w:eastAsia="en-GB"/>
              </w:rPr>
            </w:pPr>
            <w:r w:rsidRPr="00D8743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5A3F46A"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E445F8"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300524BD" w14:textId="77777777" w:rsidTr="008C0F98">
        <w:trPr>
          <w:trHeight w:val="451"/>
        </w:trPr>
        <w:tc>
          <w:tcPr>
            <w:tcW w:w="4435" w:type="pct"/>
            <w:vMerge w:val="restart"/>
            <w:tcBorders>
              <w:top w:val="single" w:sz="4" w:space="0" w:color="auto"/>
              <w:left w:val="single" w:sz="4" w:space="0" w:color="auto"/>
              <w:right w:val="single" w:sz="4" w:space="0" w:color="auto"/>
            </w:tcBorders>
          </w:tcPr>
          <w:p w14:paraId="47DB4E64" w14:textId="77777777" w:rsidR="00D87436" w:rsidRPr="00D87436" w:rsidRDefault="00D87436" w:rsidP="00D87436">
            <w:pPr>
              <w:spacing w:after="120" w:line="240" w:lineRule="auto"/>
              <w:rPr>
                <w:rFonts w:ascii="Calibri" w:eastAsia="Times New Roman" w:hAnsi="Calibri" w:cs="Times New Roman"/>
                <w:sz w:val="20"/>
                <w:szCs w:val="14"/>
                <w:lang w:eastAsia="en-GB"/>
              </w:rPr>
            </w:pPr>
            <w:bookmarkStart w:id="10" w:name="feedbackPAD"/>
            <w:bookmarkEnd w:id="10"/>
            <w:r w:rsidRPr="00D87436">
              <w:rPr>
                <w:rFonts w:ascii="Calibri" w:eastAsia="Times New Roman" w:hAnsi="Calibri" w:cs="Times New Roman"/>
                <w:sz w:val="20"/>
                <w:szCs w:val="14"/>
                <w:lang w:eastAsia="en-GB"/>
              </w:rPr>
              <w:t>No design uploaded (Grade mark: 0.00%)</w:t>
            </w:r>
          </w:p>
        </w:tc>
        <w:tc>
          <w:tcPr>
            <w:tcW w:w="283" w:type="pct"/>
            <w:tcBorders>
              <w:top w:val="single" w:sz="4" w:space="0" w:color="auto"/>
              <w:left w:val="single" w:sz="4" w:space="0" w:color="auto"/>
              <w:right w:val="single" w:sz="4" w:space="0" w:color="auto"/>
            </w:tcBorders>
          </w:tcPr>
          <w:p w14:paraId="435B1DB5"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11" w:name="totalPAD"/>
            <w:bookmarkEnd w:id="11"/>
            <w:r w:rsidRPr="00D8743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8F7841"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12" w:name="markPAD"/>
            <w:bookmarkEnd w:id="12"/>
            <w:r w:rsidRPr="00D87436">
              <w:rPr>
                <w:rFonts w:ascii="Calibri" w:eastAsia="Times New Roman" w:hAnsi="Calibri" w:cs="Times New Roman"/>
                <w:sz w:val="20"/>
                <w:szCs w:val="20"/>
                <w:lang w:eastAsia="en-GB"/>
              </w:rPr>
              <w:t>0</w:t>
            </w:r>
          </w:p>
        </w:tc>
      </w:tr>
      <w:tr w:rsidR="00D87436" w:rsidRPr="00D87436" w14:paraId="3F4F6AB6" w14:textId="77777777" w:rsidTr="008C0F98">
        <w:trPr>
          <w:trHeight w:val="450"/>
        </w:trPr>
        <w:tc>
          <w:tcPr>
            <w:tcW w:w="4435" w:type="pct"/>
            <w:vMerge/>
            <w:tcBorders>
              <w:left w:val="single" w:sz="4" w:space="0" w:color="auto"/>
              <w:bottom w:val="single" w:sz="4" w:space="0" w:color="auto"/>
              <w:right w:val="single" w:sz="4" w:space="0" w:color="auto"/>
            </w:tcBorders>
          </w:tcPr>
          <w:p w14:paraId="505F394E" w14:textId="77777777" w:rsidR="00D87436" w:rsidRPr="00D87436" w:rsidRDefault="00D87436" w:rsidP="00D874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0264C96" w14:textId="77777777" w:rsidR="00D87436" w:rsidRPr="00D87436" w:rsidRDefault="00D87436" w:rsidP="00D874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54FBE0"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6A6E6B3D"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64BD93A5" w14:textId="77777777" w:rsidR="00D87436" w:rsidRPr="00D87436" w:rsidRDefault="00D87436" w:rsidP="00D87436">
            <w:pPr>
              <w:spacing w:after="0" w:line="240" w:lineRule="auto"/>
              <w:rPr>
                <w:rFonts w:ascii="Calibri" w:eastAsia="Times New Roman" w:hAnsi="Calibri" w:cs="Times New Roman"/>
                <w:b/>
                <w:sz w:val="16"/>
                <w:szCs w:val="16"/>
                <w:lang w:eastAsia="en-GB"/>
              </w:rPr>
            </w:pPr>
            <w:r w:rsidRPr="00D87436">
              <w:rPr>
                <w:rFonts w:ascii="Calibri" w:eastAsia="Times New Roman" w:hAnsi="Calibri" w:cs="Times New Roman"/>
                <w:b/>
                <w:sz w:val="20"/>
                <w:szCs w:val="16"/>
                <w:lang w:eastAsia="en-GB"/>
              </w:rPr>
              <w:t xml:space="preserve">5. </w:t>
            </w:r>
            <w:r w:rsidRPr="00D87436">
              <w:rPr>
                <w:rFonts w:ascii="Calibri" w:eastAsia="Times New Roman" w:hAnsi="Calibri" w:cs="Times New Roman"/>
                <w:b/>
                <w:sz w:val="20"/>
                <w:szCs w:val="20"/>
                <w:lang w:eastAsia="en-GB"/>
              </w:rPr>
              <w:t>Transferable Skills for Life and Professional Practice</w:t>
            </w:r>
          </w:p>
          <w:p w14:paraId="57D5FE60" w14:textId="77777777" w:rsidR="00D87436" w:rsidRPr="00D87436" w:rsidRDefault="00D87436" w:rsidP="00D87436">
            <w:pPr>
              <w:spacing w:after="120" w:line="240" w:lineRule="auto"/>
              <w:rPr>
                <w:rFonts w:ascii="Calibri" w:eastAsia="Times New Roman" w:hAnsi="Calibri" w:cs="Times New Roman"/>
                <w:sz w:val="14"/>
                <w:szCs w:val="14"/>
                <w:lang w:eastAsia="en-GB"/>
              </w:rPr>
            </w:pPr>
            <w:r w:rsidRPr="00D8743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78C961F"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67F6A7" w14:textId="77777777" w:rsidR="00D87436" w:rsidRPr="00D87436" w:rsidRDefault="00D87436" w:rsidP="00D87436">
            <w:pPr>
              <w:spacing w:after="0" w:line="240" w:lineRule="auto"/>
              <w:jc w:val="center"/>
              <w:rPr>
                <w:rFonts w:ascii="Calibri" w:eastAsia="Times New Roman" w:hAnsi="Calibri" w:cs="Times New Roman"/>
                <w:sz w:val="32"/>
                <w:szCs w:val="20"/>
                <w:lang w:eastAsia="en-GB"/>
              </w:rPr>
            </w:pPr>
          </w:p>
        </w:tc>
      </w:tr>
      <w:tr w:rsidR="00D87436" w:rsidRPr="00D87436" w14:paraId="15D1E420" w14:textId="77777777" w:rsidTr="008C0F98">
        <w:trPr>
          <w:trHeight w:val="451"/>
        </w:trPr>
        <w:tc>
          <w:tcPr>
            <w:tcW w:w="4435" w:type="pct"/>
            <w:vMerge w:val="restart"/>
            <w:tcBorders>
              <w:top w:val="single" w:sz="4" w:space="0" w:color="auto"/>
              <w:left w:val="single" w:sz="4" w:space="0" w:color="auto"/>
              <w:right w:val="single" w:sz="4" w:space="0" w:color="auto"/>
            </w:tcBorders>
          </w:tcPr>
          <w:p w14:paraId="2914E5B1" w14:textId="77777777" w:rsidR="00D87436" w:rsidRPr="00D87436" w:rsidRDefault="00D87436" w:rsidP="00D87436">
            <w:pPr>
              <w:spacing w:after="120" w:line="240" w:lineRule="auto"/>
              <w:rPr>
                <w:rFonts w:ascii="Calibri" w:eastAsia="Times New Roman" w:hAnsi="Calibri" w:cs="Times New Roman"/>
                <w:sz w:val="20"/>
                <w:szCs w:val="14"/>
                <w:lang w:eastAsia="en-GB"/>
              </w:rPr>
            </w:pPr>
            <w:bookmarkStart w:id="13" w:name="feedbackSPP"/>
            <w:bookmarkEnd w:id="13"/>
            <w:r w:rsidRPr="00D87436">
              <w:rPr>
                <w:rFonts w:ascii="Calibri" w:eastAsia="Times New Roman" w:hAnsi="Calibri" w:cs="Times New Roman"/>
                <w:sz w:val="20"/>
                <w:szCs w:val="14"/>
                <w:lang w:eastAsia="en-GB"/>
              </w:rPr>
              <w:t xml:space="preserve">Your report could be aligned justified. Writing need improvement (try to read more peer </w:t>
            </w:r>
            <w:proofErr w:type="spellStart"/>
            <w:r w:rsidRPr="00D87436">
              <w:rPr>
                <w:rFonts w:ascii="Calibri" w:eastAsia="Times New Roman" w:hAnsi="Calibri" w:cs="Times New Roman"/>
                <w:sz w:val="20"/>
                <w:szCs w:val="14"/>
                <w:lang w:eastAsia="en-GB"/>
              </w:rPr>
              <w:t>reviwed</w:t>
            </w:r>
            <w:proofErr w:type="spellEnd"/>
            <w:r w:rsidRPr="00D87436">
              <w:rPr>
                <w:rFonts w:ascii="Calibri" w:eastAsia="Times New Roman" w:hAnsi="Calibri" w:cs="Times New Roman"/>
                <w:sz w:val="20"/>
                <w:szCs w:val="14"/>
                <w:lang w:eastAsia="en-GB"/>
              </w:rPr>
              <w:t xml:space="preserve"> articles and emulate the writing style).   (Grade mark: 48.00%)</w:t>
            </w:r>
          </w:p>
        </w:tc>
        <w:tc>
          <w:tcPr>
            <w:tcW w:w="283" w:type="pct"/>
            <w:tcBorders>
              <w:top w:val="single" w:sz="4" w:space="0" w:color="auto"/>
              <w:left w:val="single" w:sz="4" w:space="0" w:color="auto"/>
              <w:right w:val="single" w:sz="4" w:space="0" w:color="auto"/>
            </w:tcBorders>
          </w:tcPr>
          <w:p w14:paraId="21BC8BAC"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14" w:name="totalSPP"/>
            <w:bookmarkEnd w:id="14"/>
            <w:r w:rsidRPr="00D8743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9470D31"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bookmarkStart w:id="15" w:name="markSPP"/>
            <w:bookmarkEnd w:id="15"/>
            <w:r w:rsidRPr="00D87436">
              <w:rPr>
                <w:rFonts w:ascii="Calibri" w:eastAsia="Times New Roman" w:hAnsi="Calibri" w:cs="Times New Roman"/>
                <w:sz w:val="20"/>
                <w:szCs w:val="20"/>
                <w:lang w:eastAsia="en-GB"/>
              </w:rPr>
              <w:t>4.8</w:t>
            </w:r>
          </w:p>
        </w:tc>
      </w:tr>
      <w:tr w:rsidR="00D87436" w:rsidRPr="00D87436" w14:paraId="2BF3A97D" w14:textId="77777777" w:rsidTr="008C0F98">
        <w:trPr>
          <w:trHeight w:val="450"/>
        </w:trPr>
        <w:tc>
          <w:tcPr>
            <w:tcW w:w="4435" w:type="pct"/>
            <w:vMerge/>
            <w:tcBorders>
              <w:left w:val="single" w:sz="4" w:space="0" w:color="auto"/>
              <w:bottom w:val="single" w:sz="4" w:space="0" w:color="auto"/>
              <w:right w:val="single" w:sz="4" w:space="0" w:color="auto"/>
            </w:tcBorders>
          </w:tcPr>
          <w:p w14:paraId="30295281" w14:textId="77777777" w:rsidR="00D87436" w:rsidRPr="00D87436" w:rsidRDefault="00D87436" w:rsidP="00D8743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C4EDF27" w14:textId="77777777" w:rsidR="00D87436" w:rsidRPr="00D87436" w:rsidRDefault="00D87436" w:rsidP="00D874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D3AF2A" w14:textId="77777777" w:rsidR="00D87436" w:rsidRPr="00D87436" w:rsidRDefault="00D87436" w:rsidP="00D87436">
            <w:pPr>
              <w:spacing w:after="0" w:line="240" w:lineRule="auto"/>
              <w:jc w:val="center"/>
              <w:rPr>
                <w:rFonts w:ascii="Calibri" w:eastAsia="Times New Roman" w:hAnsi="Calibri" w:cs="Times New Roman"/>
                <w:sz w:val="20"/>
                <w:szCs w:val="20"/>
                <w:lang w:eastAsia="en-GB"/>
              </w:rPr>
            </w:pPr>
          </w:p>
        </w:tc>
      </w:tr>
    </w:tbl>
    <w:p w14:paraId="3DB9E1F9" w14:textId="77777777" w:rsidR="00D87436" w:rsidRPr="00D87436" w:rsidRDefault="00D87436" w:rsidP="00D8743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87436" w:rsidRPr="00D87436" w14:paraId="5D48C964" w14:textId="77777777" w:rsidTr="008C0F98">
        <w:trPr>
          <w:cantSplit/>
        </w:trPr>
        <w:tc>
          <w:tcPr>
            <w:tcW w:w="6062" w:type="dxa"/>
            <w:vMerge w:val="restart"/>
            <w:shd w:val="pct15" w:color="auto" w:fill="auto"/>
            <w:vAlign w:val="center"/>
          </w:tcPr>
          <w:p w14:paraId="1F1EE4D3" w14:textId="77777777" w:rsidR="00D87436" w:rsidRPr="00D87436" w:rsidRDefault="00D87436" w:rsidP="00D87436">
            <w:pPr>
              <w:spacing w:after="0" w:line="240" w:lineRule="auto"/>
              <w:rPr>
                <w:rFonts w:ascii="Calibri" w:eastAsia="Times New Roman" w:hAnsi="Calibri" w:cs="Times New Roman"/>
                <w:sz w:val="16"/>
                <w:szCs w:val="16"/>
                <w:lang w:eastAsia="en-GB"/>
              </w:rPr>
            </w:pPr>
            <w:r w:rsidRPr="00D87436">
              <w:rPr>
                <w:rFonts w:ascii="Calibri" w:eastAsia="Times New Roman" w:hAnsi="Calibri" w:cs="Arial"/>
                <w:b/>
                <w:bCs/>
                <w:lang w:eastAsia="en-GB"/>
              </w:rPr>
              <w:t xml:space="preserve">Assignment Mark </w:t>
            </w:r>
            <w:r w:rsidRPr="00D87436">
              <w:rPr>
                <w:rFonts w:ascii="Calibri" w:eastAsia="Times New Roman" w:hAnsi="Calibri" w:cs="Arial"/>
                <w:bCs/>
                <w:lang w:eastAsia="en-GB"/>
              </w:rPr>
              <w:t>(</w:t>
            </w:r>
            <w:r w:rsidRPr="00D8743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F3D448C" w14:textId="77777777" w:rsidR="00D87436" w:rsidRPr="00D87436" w:rsidRDefault="00D87436" w:rsidP="00D87436">
            <w:pPr>
              <w:spacing w:after="0" w:line="240" w:lineRule="auto"/>
              <w:rPr>
                <w:rFonts w:ascii="Calibri" w:eastAsia="Times New Roman" w:hAnsi="Calibri" w:cs="Arial"/>
                <w:b/>
                <w:bCs/>
                <w:sz w:val="16"/>
                <w:szCs w:val="16"/>
                <w:lang w:eastAsia="en-GB"/>
              </w:rPr>
            </w:pPr>
            <w:r w:rsidRPr="00D87436">
              <w:rPr>
                <w:rFonts w:ascii="Calibri" w:eastAsia="Times New Roman" w:hAnsi="Calibri" w:cs="Arial"/>
                <w:b/>
                <w:sz w:val="16"/>
                <w:szCs w:val="16"/>
                <w:lang w:eastAsia="en-GB"/>
              </w:rPr>
              <w:t>Late Submission Penalties (tick if appropriate)</w:t>
            </w:r>
          </w:p>
        </w:tc>
        <w:tc>
          <w:tcPr>
            <w:tcW w:w="1276" w:type="dxa"/>
            <w:vMerge w:val="restart"/>
            <w:vAlign w:val="center"/>
          </w:tcPr>
          <w:p w14:paraId="6C7B9D27" w14:textId="77777777" w:rsidR="00D87436" w:rsidRPr="00D87436" w:rsidRDefault="00D87436" w:rsidP="00D87436">
            <w:pPr>
              <w:spacing w:after="0" w:line="240" w:lineRule="auto"/>
              <w:jc w:val="right"/>
              <w:rPr>
                <w:rFonts w:ascii="Calibri" w:eastAsia="Times New Roman" w:hAnsi="Calibri" w:cs="Arial"/>
                <w:b/>
                <w:bCs/>
                <w:sz w:val="20"/>
                <w:szCs w:val="20"/>
                <w:lang w:eastAsia="en-GB"/>
              </w:rPr>
            </w:pPr>
            <w:bookmarkStart w:id="16" w:name="totalMark"/>
            <w:bookmarkEnd w:id="16"/>
            <w:r w:rsidRPr="00D87436">
              <w:rPr>
                <w:rFonts w:ascii="Calibri" w:eastAsia="Times New Roman" w:hAnsi="Calibri" w:cs="Arial"/>
                <w:b/>
                <w:bCs/>
                <w:sz w:val="20"/>
                <w:szCs w:val="20"/>
                <w:lang w:eastAsia="en-GB"/>
              </w:rPr>
              <w:t>33%</w:t>
            </w:r>
          </w:p>
        </w:tc>
      </w:tr>
      <w:tr w:rsidR="00D87436" w:rsidRPr="00D87436" w14:paraId="13B59344" w14:textId="77777777" w:rsidTr="008C0F98">
        <w:trPr>
          <w:cantSplit/>
        </w:trPr>
        <w:tc>
          <w:tcPr>
            <w:tcW w:w="6062" w:type="dxa"/>
            <w:vMerge/>
            <w:vAlign w:val="bottom"/>
          </w:tcPr>
          <w:p w14:paraId="4C62F4A4" w14:textId="77777777" w:rsidR="00D87436" w:rsidRPr="00D87436" w:rsidRDefault="00D87436" w:rsidP="00D87436">
            <w:pPr>
              <w:spacing w:after="0" w:line="240" w:lineRule="auto"/>
              <w:rPr>
                <w:rFonts w:ascii="Calibri" w:eastAsia="Times New Roman" w:hAnsi="Calibri" w:cs="Arial"/>
                <w:sz w:val="20"/>
                <w:szCs w:val="20"/>
                <w:lang w:eastAsia="en-GB"/>
              </w:rPr>
            </w:pPr>
          </w:p>
        </w:tc>
        <w:tc>
          <w:tcPr>
            <w:tcW w:w="2903" w:type="dxa"/>
            <w:vAlign w:val="bottom"/>
          </w:tcPr>
          <w:p w14:paraId="0B502653" w14:textId="77777777" w:rsidR="00D87436" w:rsidRPr="00D87436" w:rsidRDefault="00D87436" w:rsidP="00D87436">
            <w:pPr>
              <w:spacing w:after="0" w:line="240" w:lineRule="auto"/>
              <w:rPr>
                <w:rFonts w:ascii="Calibri" w:eastAsia="Times New Roman" w:hAnsi="Calibri" w:cs="Arial"/>
                <w:b/>
                <w:bCs/>
                <w:sz w:val="16"/>
                <w:szCs w:val="16"/>
                <w:lang w:eastAsia="en-GB"/>
              </w:rPr>
            </w:pPr>
            <w:r w:rsidRPr="00D87436">
              <w:rPr>
                <w:rFonts w:ascii="Calibri" w:eastAsia="Times New Roman" w:hAnsi="Calibri" w:cs="Arial"/>
                <w:sz w:val="16"/>
                <w:szCs w:val="16"/>
                <w:lang w:eastAsia="en-GB"/>
              </w:rPr>
              <w:t>Up to four weeks late</w:t>
            </w:r>
          </w:p>
        </w:tc>
        <w:tc>
          <w:tcPr>
            <w:tcW w:w="425" w:type="dxa"/>
            <w:vAlign w:val="bottom"/>
          </w:tcPr>
          <w:p w14:paraId="1CDB0377" w14:textId="77777777" w:rsidR="00D87436" w:rsidRPr="00D87436" w:rsidRDefault="00D87436" w:rsidP="00D87436">
            <w:pPr>
              <w:spacing w:after="0" w:line="240" w:lineRule="auto"/>
              <w:jc w:val="center"/>
              <w:rPr>
                <w:rFonts w:ascii="Calibri" w:eastAsia="Times New Roman" w:hAnsi="Calibri" w:cs="Arial"/>
                <w:sz w:val="12"/>
                <w:szCs w:val="12"/>
                <w:lang w:eastAsia="en-GB"/>
              </w:rPr>
            </w:pPr>
            <w:bookmarkStart w:id="17" w:name="fourWeeksLate"/>
            <w:bookmarkEnd w:id="17"/>
          </w:p>
        </w:tc>
        <w:tc>
          <w:tcPr>
            <w:tcW w:w="1276" w:type="dxa"/>
            <w:vMerge/>
            <w:vAlign w:val="bottom"/>
          </w:tcPr>
          <w:p w14:paraId="1920A062" w14:textId="77777777" w:rsidR="00D87436" w:rsidRPr="00D87436" w:rsidRDefault="00D87436" w:rsidP="00D87436">
            <w:pPr>
              <w:spacing w:after="0" w:line="240" w:lineRule="auto"/>
              <w:ind w:leftChars="71" w:left="156"/>
              <w:rPr>
                <w:rFonts w:ascii="Calibri" w:eastAsia="Times New Roman" w:hAnsi="Calibri" w:cs="Arial"/>
                <w:sz w:val="20"/>
                <w:szCs w:val="20"/>
                <w:lang w:eastAsia="en-GB"/>
              </w:rPr>
            </w:pPr>
          </w:p>
        </w:tc>
      </w:tr>
      <w:tr w:rsidR="00D87436" w:rsidRPr="00D87436" w14:paraId="2A897250" w14:textId="77777777" w:rsidTr="008C0F98">
        <w:trPr>
          <w:cantSplit/>
        </w:trPr>
        <w:tc>
          <w:tcPr>
            <w:tcW w:w="6062" w:type="dxa"/>
            <w:vMerge/>
            <w:vAlign w:val="bottom"/>
          </w:tcPr>
          <w:p w14:paraId="37DF4C01" w14:textId="77777777" w:rsidR="00D87436" w:rsidRPr="00D87436" w:rsidRDefault="00D87436" w:rsidP="00D87436">
            <w:pPr>
              <w:spacing w:after="0" w:line="240" w:lineRule="auto"/>
              <w:rPr>
                <w:rFonts w:ascii="Calibri" w:eastAsia="Times New Roman" w:hAnsi="Calibri" w:cs="Arial"/>
                <w:sz w:val="20"/>
                <w:szCs w:val="20"/>
                <w:lang w:eastAsia="en-GB"/>
              </w:rPr>
            </w:pPr>
          </w:p>
        </w:tc>
        <w:tc>
          <w:tcPr>
            <w:tcW w:w="2903" w:type="dxa"/>
            <w:vAlign w:val="bottom"/>
          </w:tcPr>
          <w:p w14:paraId="0C7393F7" w14:textId="77777777" w:rsidR="00D87436" w:rsidRPr="00D87436" w:rsidRDefault="00D87436" w:rsidP="00D87436">
            <w:pPr>
              <w:spacing w:after="0" w:line="240" w:lineRule="auto"/>
              <w:rPr>
                <w:rFonts w:ascii="Calibri" w:eastAsia="Times New Roman" w:hAnsi="Calibri" w:cs="Arial"/>
                <w:b/>
                <w:bCs/>
                <w:sz w:val="16"/>
                <w:szCs w:val="16"/>
                <w:lang w:eastAsia="en-GB"/>
              </w:rPr>
            </w:pPr>
            <w:r w:rsidRPr="00D87436">
              <w:rPr>
                <w:rFonts w:ascii="Calibri" w:eastAsia="Times New Roman" w:hAnsi="Calibri" w:cs="Arial"/>
                <w:sz w:val="16"/>
                <w:szCs w:val="16"/>
                <w:lang w:eastAsia="en-GB"/>
              </w:rPr>
              <w:t>First Attempt?</w:t>
            </w:r>
          </w:p>
        </w:tc>
        <w:tc>
          <w:tcPr>
            <w:tcW w:w="425" w:type="dxa"/>
            <w:vAlign w:val="bottom"/>
          </w:tcPr>
          <w:p w14:paraId="490016CA" w14:textId="77777777" w:rsidR="00D87436" w:rsidRPr="00D87436" w:rsidRDefault="00D87436" w:rsidP="00D87436">
            <w:pPr>
              <w:spacing w:after="0" w:line="240" w:lineRule="auto"/>
              <w:jc w:val="center"/>
              <w:rPr>
                <w:rFonts w:ascii="Calibri" w:eastAsia="Times New Roman" w:hAnsi="Calibri" w:cs="Arial"/>
                <w:sz w:val="12"/>
                <w:szCs w:val="12"/>
                <w:lang w:eastAsia="en-GB"/>
              </w:rPr>
            </w:pPr>
            <w:bookmarkStart w:id="18" w:name="firstAttempt"/>
            <w:bookmarkEnd w:id="18"/>
          </w:p>
        </w:tc>
        <w:tc>
          <w:tcPr>
            <w:tcW w:w="1276" w:type="dxa"/>
            <w:vMerge/>
            <w:vAlign w:val="bottom"/>
          </w:tcPr>
          <w:p w14:paraId="237715BB" w14:textId="77777777" w:rsidR="00D87436" w:rsidRPr="00D87436" w:rsidRDefault="00D87436" w:rsidP="00D87436">
            <w:pPr>
              <w:spacing w:after="0" w:line="240" w:lineRule="auto"/>
              <w:ind w:firstLineChars="141" w:firstLine="282"/>
              <w:rPr>
                <w:rFonts w:ascii="Calibri" w:eastAsia="Times New Roman" w:hAnsi="Calibri" w:cs="Arial"/>
                <w:sz w:val="20"/>
                <w:szCs w:val="20"/>
                <w:lang w:eastAsia="en-GB"/>
              </w:rPr>
            </w:pPr>
          </w:p>
        </w:tc>
      </w:tr>
    </w:tbl>
    <w:p w14:paraId="75F3368F" w14:textId="77777777" w:rsidR="00D87436" w:rsidRPr="00D87436" w:rsidRDefault="00D87436" w:rsidP="00D87436">
      <w:pPr>
        <w:spacing w:after="200" w:line="276" w:lineRule="auto"/>
        <w:rPr>
          <w:rFonts w:ascii="Calibri" w:eastAsia="Calibri" w:hAnsi="Calibri" w:cs="Times New Roman"/>
        </w:rPr>
      </w:pPr>
    </w:p>
    <w:p w14:paraId="3BF9EC9E" w14:textId="18360ED9" w:rsidR="00ED04BF" w:rsidRPr="003B1F4B" w:rsidRDefault="00ED04BF" w:rsidP="003B1F4B">
      <w:pPr>
        <w:ind w:firstLine="720"/>
        <w:rPr>
          <w:rFonts w:ascii="Times New Roman" w:hAnsi="Times New Roman" w:cs="Times New Roman"/>
          <w:sz w:val="24"/>
          <w:szCs w:val="24"/>
          <w:lang w:val="en-US"/>
        </w:rPr>
      </w:pPr>
      <w:bookmarkStart w:id="19" w:name="_GoBack"/>
      <w:bookmarkEnd w:id="19"/>
    </w:p>
    <w:sectPr w:rsidR="00ED04BF" w:rsidRPr="003B1F4B" w:rsidSect="00C57238">
      <w:footerReference w:type="default" r:id="rId10"/>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C09AE" w14:textId="77777777" w:rsidR="00F713B8" w:rsidRDefault="00F713B8" w:rsidP="00CD3B4B">
      <w:pPr>
        <w:spacing w:after="0" w:line="240" w:lineRule="auto"/>
      </w:pPr>
      <w:r>
        <w:separator/>
      </w:r>
    </w:p>
  </w:endnote>
  <w:endnote w:type="continuationSeparator" w:id="0">
    <w:p w14:paraId="0DEB985B" w14:textId="77777777" w:rsidR="00F713B8" w:rsidRDefault="00F713B8" w:rsidP="00CD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0171" w14:textId="57530F21" w:rsidR="00C57238" w:rsidRDefault="00F713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7436">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7436">
      <w:rPr>
        <w:b/>
        <w:noProof/>
      </w:rPr>
      <w:t>8</w:t>
    </w:r>
    <w:r>
      <w:rPr>
        <w:b/>
        <w:sz w:val="24"/>
        <w:szCs w:val="24"/>
      </w:rPr>
      <w:fldChar w:fldCharType="end"/>
    </w:r>
  </w:p>
  <w:p w14:paraId="0620F856" w14:textId="77777777" w:rsidR="00C57238" w:rsidRDefault="00F713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BE82B" w14:textId="77777777" w:rsidR="00F713B8" w:rsidRDefault="00F713B8" w:rsidP="00CD3B4B">
      <w:pPr>
        <w:spacing w:after="0" w:line="240" w:lineRule="auto"/>
      </w:pPr>
      <w:r>
        <w:separator/>
      </w:r>
    </w:p>
  </w:footnote>
  <w:footnote w:type="continuationSeparator" w:id="0">
    <w:p w14:paraId="23D8FF65" w14:textId="77777777" w:rsidR="00F713B8" w:rsidRDefault="00F713B8" w:rsidP="00CD3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2637B"/>
    <w:multiLevelType w:val="hybridMultilevel"/>
    <w:tmpl w:val="502401A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2FA7ABE"/>
    <w:multiLevelType w:val="hybridMultilevel"/>
    <w:tmpl w:val="EA2A15A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start w:val="1"/>
      <w:numFmt w:val="bullet"/>
      <w:lvlText w:val="o"/>
      <w:lvlJc w:val="left"/>
      <w:pPr>
        <w:ind w:left="6480" w:hanging="360"/>
      </w:pPr>
      <w:rPr>
        <w:rFonts w:ascii="Courier New" w:hAnsi="Courier New" w:cs="Courier New" w:hint="default"/>
      </w:rPr>
    </w:lvl>
    <w:lvl w:ilvl="5" w:tplc="08090005">
      <w:start w:val="1"/>
      <w:numFmt w:val="bullet"/>
      <w:lvlText w:val=""/>
      <w:lvlJc w:val="left"/>
      <w:pPr>
        <w:ind w:left="7200" w:hanging="360"/>
      </w:pPr>
      <w:rPr>
        <w:rFonts w:ascii="Wingdings" w:hAnsi="Wingdings" w:hint="default"/>
      </w:rPr>
    </w:lvl>
    <w:lvl w:ilvl="6" w:tplc="08090001">
      <w:start w:val="1"/>
      <w:numFmt w:val="bullet"/>
      <w:lvlText w:val=""/>
      <w:lvlJc w:val="left"/>
      <w:pPr>
        <w:ind w:left="7920" w:hanging="360"/>
      </w:pPr>
      <w:rPr>
        <w:rFonts w:ascii="Symbol" w:hAnsi="Symbol" w:hint="default"/>
      </w:rPr>
    </w:lvl>
    <w:lvl w:ilvl="7" w:tplc="08090003">
      <w:start w:val="1"/>
      <w:numFmt w:val="bullet"/>
      <w:lvlText w:val="o"/>
      <w:lvlJc w:val="left"/>
      <w:pPr>
        <w:ind w:left="8640" w:hanging="360"/>
      </w:pPr>
      <w:rPr>
        <w:rFonts w:ascii="Courier New" w:hAnsi="Courier New" w:cs="Courier New" w:hint="default"/>
      </w:rPr>
    </w:lvl>
    <w:lvl w:ilvl="8" w:tplc="08090005">
      <w:start w:val="1"/>
      <w:numFmt w:val="bullet"/>
      <w:lvlText w:val=""/>
      <w:lvlJc w:val="left"/>
      <w:pPr>
        <w:ind w:left="9360" w:hanging="360"/>
      </w:pPr>
      <w:rPr>
        <w:rFonts w:ascii="Wingdings" w:hAnsi="Wingdings" w:hint="default"/>
      </w:rPr>
    </w:lvl>
  </w:abstractNum>
  <w:abstractNum w:abstractNumId="2" w15:restartNumberingAfterBreak="0">
    <w:nsid w:val="262042C4"/>
    <w:multiLevelType w:val="hybridMultilevel"/>
    <w:tmpl w:val="571649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7531DFC"/>
    <w:multiLevelType w:val="hybridMultilevel"/>
    <w:tmpl w:val="147C5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1724F5"/>
    <w:multiLevelType w:val="hybridMultilevel"/>
    <w:tmpl w:val="2A64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02FCB"/>
    <w:multiLevelType w:val="hybridMultilevel"/>
    <w:tmpl w:val="788897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DB72C5"/>
    <w:multiLevelType w:val="hybridMultilevel"/>
    <w:tmpl w:val="875C4E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45C1AB9"/>
    <w:multiLevelType w:val="hybridMultilevel"/>
    <w:tmpl w:val="C47C7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5684EBC"/>
    <w:multiLevelType w:val="hybridMultilevel"/>
    <w:tmpl w:val="734C8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11B1B85"/>
    <w:multiLevelType w:val="hybridMultilevel"/>
    <w:tmpl w:val="CD061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C195406"/>
    <w:multiLevelType w:val="hybridMultilevel"/>
    <w:tmpl w:val="7F8A4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B956533"/>
    <w:multiLevelType w:val="hybridMultilevel"/>
    <w:tmpl w:val="2FBE10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0"/>
  </w:num>
  <w:num w:numId="4">
    <w:abstractNumId w:val="1"/>
  </w:num>
  <w:num w:numId="5">
    <w:abstractNumId w:val="6"/>
  </w:num>
  <w:num w:numId="6">
    <w:abstractNumId w:val="5"/>
  </w:num>
  <w:num w:numId="7">
    <w:abstractNumId w:val="4"/>
  </w:num>
  <w:num w:numId="8">
    <w:abstractNumId w:val="2"/>
  </w:num>
  <w:num w:numId="9">
    <w:abstractNumId w:val="11"/>
  </w:num>
  <w:num w:numId="10">
    <w:abstractNumId w:val="7"/>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3B7"/>
    <w:rsid w:val="00024737"/>
    <w:rsid w:val="00094F51"/>
    <w:rsid w:val="000A101F"/>
    <w:rsid w:val="000C60F0"/>
    <w:rsid w:val="000D2A34"/>
    <w:rsid w:val="000F7E97"/>
    <w:rsid w:val="00185075"/>
    <w:rsid w:val="0028625F"/>
    <w:rsid w:val="00286741"/>
    <w:rsid w:val="00297EF8"/>
    <w:rsid w:val="002E190C"/>
    <w:rsid w:val="00356CCE"/>
    <w:rsid w:val="003B1F4B"/>
    <w:rsid w:val="003D2EB2"/>
    <w:rsid w:val="00441C44"/>
    <w:rsid w:val="00447BB1"/>
    <w:rsid w:val="00473EEB"/>
    <w:rsid w:val="00476A7A"/>
    <w:rsid w:val="00487F5E"/>
    <w:rsid w:val="004A57E8"/>
    <w:rsid w:val="004C1311"/>
    <w:rsid w:val="004E33BB"/>
    <w:rsid w:val="00503AC0"/>
    <w:rsid w:val="00550468"/>
    <w:rsid w:val="005C7E06"/>
    <w:rsid w:val="00631967"/>
    <w:rsid w:val="0064124C"/>
    <w:rsid w:val="00761F1E"/>
    <w:rsid w:val="0079448F"/>
    <w:rsid w:val="007F502F"/>
    <w:rsid w:val="00830630"/>
    <w:rsid w:val="00853808"/>
    <w:rsid w:val="00855870"/>
    <w:rsid w:val="00885FAE"/>
    <w:rsid w:val="008A0BBA"/>
    <w:rsid w:val="00983915"/>
    <w:rsid w:val="009D6BAF"/>
    <w:rsid w:val="00B01F6A"/>
    <w:rsid w:val="00B652C9"/>
    <w:rsid w:val="00B65E76"/>
    <w:rsid w:val="00BC7751"/>
    <w:rsid w:val="00C340B8"/>
    <w:rsid w:val="00C42A31"/>
    <w:rsid w:val="00CB430E"/>
    <w:rsid w:val="00CD3B4B"/>
    <w:rsid w:val="00D87436"/>
    <w:rsid w:val="00DC03B7"/>
    <w:rsid w:val="00DF33A9"/>
    <w:rsid w:val="00E40445"/>
    <w:rsid w:val="00E74CDE"/>
    <w:rsid w:val="00ED04BF"/>
    <w:rsid w:val="00EF1DF6"/>
    <w:rsid w:val="00F449CE"/>
    <w:rsid w:val="00F71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1D46"/>
  <w15:chartTrackingRefBased/>
  <w15:docId w15:val="{3062A34F-B242-4B41-9727-20FF9190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03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3B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03B7"/>
    <w:rPr>
      <w:color w:val="0563C1" w:themeColor="hyperlink"/>
      <w:u w:val="single"/>
    </w:rPr>
  </w:style>
  <w:style w:type="character" w:customStyle="1" w:styleId="UnresolvedMention">
    <w:name w:val="Unresolved Mention"/>
    <w:basedOn w:val="DefaultParagraphFont"/>
    <w:uiPriority w:val="99"/>
    <w:semiHidden/>
    <w:unhideWhenUsed/>
    <w:rsid w:val="00DC03B7"/>
    <w:rPr>
      <w:color w:val="605E5C"/>
      <w:shd w:val="clear" w:color="auto" w:fill="E1DFDD"/>
    </w:rPr>
  </w:style>
  <w:style w:type="paragraph" w:styleId="Title">
    <w:name w:val="Title"/>
    <w:basedOn w:val="Normal"/>
    <w:next w:val="Normal"/>
    <w:link w:val="TitleChar"/>
    <w:uiPriority w:val="10"/>
    <w:qFormat/>
    <w:rsid w:val="00DC03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3B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D3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B4B"/>
  </w:style>
  <w:style w:type="paragraph" w:styleId="Footer">
    <w:name w:val="footer"/>
    <w:basedOn w:val="Normal"/>
    <w:link w:val="FooterChar"/>
    <w:uiPriority w:val="99"/>
    <w:unhideWhenUsed/>
    <w:rsid w:val="00CD3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B4B"/>
  </w:style>
  <w:style w:type="paragraph" w:styleId="ListParagraph">
    <w:name w:val="List Paragraph"/>
    <w:basedOn w:val="Normal"/>
    <w:uiPriority w:val="34"/>
    <w:qFormat/>
    <w:rsid w:val="008A0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57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8</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Osvaldas Stanelis (1802408)</dc:creator>
  <cp:keywords/>
  <dc:description/>
  <cp:lastModifiedBy>Carlene Campbell</cp:lastModifiedBy>
  <cp:revision>20</cp:revision>
  <dcterms:created xsi:type="dcterms:W3CDTF">2019-04-30T16:00:00Z</dcterms:created>
  <dcterms:modified xsi:type="dcterms:W3CDTF">2020-05-07T00:37:00Z</dcterms:modified>
</cp:coreProperties>
</file>