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Bidi" w:hAnsiTheme="majorBidi" w:cstheme="majorBidi"/>
        </w:rPr>
        <w:id w:val="-895820222"/>
        <w:docPartObj>
          <w:docPartGallery w:val="Cover Pages"/>
          <w:docPartUnique/>
        </w:docPartObj>
      </w:sdtPr>
      <w:sdtContent>
        <w:p w14:paraId="178229D8" w14:textId="3FB35089" w:rsidR="00EE0821" w:rsidRPr="00BE5B62" w:rsidRDefault="00EE0821">
          <w:pPr>
            <w:rPr>
              <w:rFonts w:asciiTheme="majorBidi" w:hAnsiTheme="majorBidi" w:cstheme="majorBidi"/>
            </w:rPr>
          </w:pPr>
          <w:r w:rsidRPr="00BE5B62">
            <w:rPr>
              <w:rFonts w:asciiTheme="majorBidi" w:hAnsiTheme="majorBidi" w:cstheme="majorBidi"/>
              <w:noProof/>
            </w:rPr>
            <mc:AlternateContent>
              <mc:Choice Requires="wpg">
                <w:drawing>
                  <wp:anchor distT="0" distB="0" distL="114300" distR="114300" simplePos="0" relativeHeight="251662336" behindDoc="0" locked="0" layoutInCell="1" allowOverlap="1" wp14:anchorId="778BFCC9" wp14:editId="506DA97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9DAF81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1" coordsize="7315200,121615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">
                    <v:shape id="Rectangle 51" o:spid="_x0000_s1027" style="position:absolute;top:-1;width:7315200;height:1130373;visibility:visible;mso-wrap-style:square;v-text-anchor:middle" coordsize="7312660,11296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fN7+xgAA&#10;ANwAAAAPAAAAZHJzL2Rvd25yZXYueG1sRI9Ba8MwDIXvg/0Ho8Fuq7NCR8nqljEoDTusrO2hu4lY&#10;jdPFdrC1NP331WGwm8R7eu/TYjX6Tg2UchuDgedJAYpCHW0bGgOH/fppDiozBotdDGTgShlWy/u7&#10;BZY2XsIXDTtulISEXKIBx9yXWufakcc8iT0F0U4xeWRZU6NtwouE+05Pi+JFe2yDNDjs6d1R/bP7&#10;9Qa2H8O84uuU0qc7btapmp15823M48P49gqKaeR/8991ZQV/JvjyjEyglzc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YfN7+xgAAANwAAAAPAAAAAAAAAAAAAAAAAJcCAABkcnMv&#10;ZG93bnJldi54bWxQSwUGAAAAAAQABAD1AAAAigMAAAAA&#10;" path="m0,0l7312660,,7312660,1129665,3619500,733425,,1091565,,0xe" fillcolor="#4472c4 [3204]" stroked="f" strokeweight="1pt">
                      <v:stroke joinstyle="miter"/>
                      <v:path arrowok="t" o:connecttype="custom" o:connectlocs="0,0;7315200,0;7315200,1130373;3620757,733885;0,1092249;0,0" o:connectangles="0,0,0,0,0,0"/>
                    </v:shape>
                    <v:rect id="Rectangle 151" o:spid="_x0000_s1028" style="position:absolute;width:7315200;height:121615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JGsFxQAA&#10;ANwAAAAPAAAAZHJzL2Rvd25yZXYueG1sRI/disIwEIXvhX2HMAt7I2vaBX+oTUVEwRsv/HmA2WZs&#10;yjaTbhO1vr0RBO9mOOc7cyZf9LYRV+p87VhBOkpAEJdO11wpOB033zMQPiBrbByTgjt5WBQfgxwz&#10;7W68p+shVCKGsM9QgQmhzaT0pSGLfuRa4qidXWcxxLWrpO7wFsNtI3+SZCIt1hwvGGxpZaj8O1xs&#10;rLEdbsrlfvp7+k/NqlnfZzvaeaW+PvvlHESgPrzNL3qrIzdO4flMnEAWD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CwkawXFAAAA3AAAAA8AAAAAAAAAAAAAAAAAlwIAAGRycy9k&#10;b3ducmV2LnhtbFBLBQYAAAAABAAEAPUAAACJAwAAAAA=&#10;" stroked="f" strokeweight="1pt">
                      <v:fill r:id="rId6" o:title="" rotate="t" type="frame"/>
                    </v:rect>
                    <w10:wrap anchorx="page" anchory="page"/>
                  </v:group>
                </w:pict>
              </mc:Fallback>
            </mc:AlternateContent>
          </w:r>
          <w:r w:rsidRPr="00BE5B62">
            <w:rPr>
              <w:rFonts w:asciiTheme="majorBidi" w:hAnsiTheme="majorBidi" w:cstheme="majorBidi"/>
              <w:noProof/>
            </w:rPr>
            <mc:AlternateContent>
              <mc:Choice Requires="wps">
                <w:drawing>
                  <wp:anchor distT="0" distB="0" distL="114300" distR="114300" simplePos="0" relativeHeight="251660288" behindDoc="0" locked="0" layoutInCell="1" allowOverlap="1" wp14:anchorId="1A0C5E5B" wp14:editId="678C8E24">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E7FA8E" w14:textId="64EE45C6" w:rsidR="00EE0821" w:rsidRDefault="00EE0821">
                                    <w:pPr>
                                      <w:pStyle w:val="NoSpacing"/>
                                      <w:jc w:val="right"/>
                                      <w:rPr>
                                        <w:color w:val="595959" w:themeColor="text1" w:themeTint="A6"/>
                                        <w:sz w:val="28"/>
                                        <w:szCs w:val="28"/>
                                      </w:rPr>
                                    </w:pPr>
                                    <w:r>
                                      <w:rPr>
                                        <w:color w:val="595959" w:themeColor="text1" w:themeTint="A6"/>
                                        <w:sz w:val="28"/>
                                        <w:szCs w:val="28"/>
                                        <w:lang w:val="en-GB"/>
                                      </w:rPr>
                                      <w:t>Emma-Sian Davies (1502478)</w:t>
                                    </w:r>
                                  </w:p>
                                </w:sdtContent>
                              </w:sdt>
                              <w:p w14:paraId="4283D800" w14:textId="4E8A27F7" w:rsidR="00EE0821" w:rsidRDefault="00EE0821" w:rsidP="00BE5B6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E5B6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A0C5E5B" id="_x0000_t202" coordsize="21600,21600" o:spt="202" path="m0,0l0,21600,21600,21600,2160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E7FA8E" w14:textId="64EE45C6" w:rsidR="00EE0821" w:rsidRDefault="00EE0821">
                              <w:pPr>
                                <w:pStyle w:val="NoSpacing"/>
                                <w:jc w:val="right"/>
                                <w:rPr>
                                  <w:color w:val="595959" w:themeColor="text1" w:themeTint="A6"/>
                                  <w:sz w:val="28"/>
                                  <w:szCs w:val="28"/>
                                </w:rPr>
                              </w:pPr>
                              <w:r>
                                <w:rPr>
                                  <w:color w:val="595959" w:themeColor="text1" w:themeTint="A6"/>
                                  <w:sz w:val="28"/>
                                  <w:szCs w:val="28"/>
                                  <w:lang w:val="en-GB"/>
                                </w:rPr>
                                <w:t>Emma-Sian Davies (1502478)</w:t>
                              </w:r>
                            </w:p>
                          </w:sdtContent>
                        </w:sdt>
                        <w:p w14:paraId="4283D800" w14:textId="4E8A27F7" w:rsidR="00EE0821" w:rsidRDefault="00EE0821" w:rsidP="00BE5B6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E5B62">
                                <w:rPr>
                                  <w:color w:val="595959" w:themeColor="text1" w:themeTint="A6"/>
                                  <w:sz w:val="18"/>
                                  <w:szCs w:val="18"/>
                                </w:rPr>
                                <w:t xml:space="preserve">     </w:t>
                              </w:r>
                            </w:sdtContent>
                          </w:sdt>
                        </w:p>
                      </w:txbxContent>
                    </v:textbox>
                    <w10:wrap type="square" anchorx="page" anchory="page"/>
                  </v:shape>
                </w:pict>
              </mc:Fallback>
            </mc:AlternateContent>
          </w:r>
          <w:r w:rsidRPr="00BE5B62">
            <w:rPr>
              <w:rFonts w:asciiTheme="majorBidi" w:hAnsiTheme="majorBidi" w:cstheme="majorBidi"/>
              <w:noProof/>
            </w:rPr>
            <mc:AlternateContent>
              <mc:Choice Requires="wps">
                <w:drawing>
                  <wp:anchor distT="0" distB="0" distL="114300" distR="114300" simplePos="0" relativeHeight="251659264" behindDoc="0" locked="0" layoutInCell="1" allowOverlap="1" wp14:anchorId="352F51ED" wp14:editId="5D2561B9">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2AB528" w14:textId="68FFEF71" w:rsidR="00EE0821" w:rsidRDefault="00EE0821" w:rsidP="00EE082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Data handling and business intellegence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C74A55C" w14:textId="1C9E3ABA" w:rsidR="00EE0821" w:rsidRDefault="00EE0821" w:rsidP="00EE082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52F51ED"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" filled="f" stroked="f" strokeweight=".5pt">
                    <v:textbox inset="126pt,0,54pt,0">
                      <w:txbxContent>
                        <w:p w14:paraId="772AB528" w14:textId="68FFEF71" w:rsidR="00EE0821" w:rsidRDefault="00EE0821" w:rsidP="00EE082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Data handling and business intellegence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C74A55C" w14:textId="1C9E3ABA" w:rsidR="00EE0821" w:rsidRDefault="00EE0821" w:rsidP="00EE082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24E9A6CA" w14:textId="49DD46DA" w:rsidR="00EE0821" w:rsidRPr="00BE5B62" w:rsidRDefault="00EE0821">
          <w:pPr>
            <w:rPr>
              <w:rFonts w:asciiTheme="majorBidi" w:hAnsiTheme="majorBidi" w:cstheme="majorBidi"/>
            </w:rPr>
          </w:pPr>
          <w:r w:rsidRPr="00BE5B62">
            <w:rPr>
              <w:rFonts w:asciiTheme="majorBidi" w:hAnsiTheme="majorBidi" w:cstheme="majorBidi"/>
            </w:rPr>
            <w:br w:type="page"/>
          </w:r>
        </w:p>
      </w:sdtContent>
    </w:sdt>
    <w:p w14:paraId="0D73818E" w14:textId="77777777" w:rsidR="00EE0821" w:rsidRPr="00BE5B62" w:rsidRDefault="00EE0821" w:rsidP="0040446A">
      <w:pPr>
        <w:rPr>
          <w:rFonts w:asciiTheme="majorBidi" w:hAnsiTheme="majorBidi" w:cstheme="majorBidi"/>
        </w:rPr>
      </w:pPr>
    </w:p>
    <w:sdt>
      <w:sdtPr>
        <w:rPr>
          <w:rFonts w:asciiTheme="majorBidi" w:hAnsiTheme="majorBidi"/>
          <w:sz w:val="24"/>
          <w:szCs w:val="24"/>
        </w:rPr>
        <w:id w:val="-536746898"/>
        <w:docPartObj>
          <w:docPartGallery w:val="Table of Contents"/>
          <w:docPartUnique/>
        </w:docPartObj>
      </w:sdtPr>
      <w:sdtEndPr>
        <w:rPr>
          <w:rFonts w:eastAsiaTheme="minorEastAsia"/>
          <w:noProof/>
          <w:color w:val="auto"/>
          <w:lang w:val="en-GB" w:eastAsia="zh-CN"/>
        </w:rPr>
      </w:sdtEndPr>
      <w:sdtContent>
        <w:p w14:paraId="1CBCAE51" w14:textId="4FE71AEE" w:rsidR="00EE0821" w:rsidRPr="00BE5B62" w:rsidRDefault="00EE0821">
          <w:pPr>
            <w:pStyle w:val="TOCHeading"/>
            <w:rPr>
              <w:rFonts w:asciiTheme="majorBidi" w:hAnsiTheme="majorBidi"/>
              <w:sz w:val="24"/>
              <w:szCs w:val="24"/>
            </w:rPr>
          </w:pPr>
          <w:r w:rsidRPr="00BE5B62">
            <w:rPr>
              <w:rFonts w:asciiTheme="majorBidi" w:hAnsiTheme="majorBidi"/>
              <w:sz w:val="24"/>
              <w:szCs w:val="24"/>
            </w:rPr>
            <w:t>Table of Contents</w:t>
          </w:r>
        </w:p>
        <w:p w14:paraId="4753033E" w14:textId="77777777" w:rsidR="00BE5B62" w:rsidRDefault="00EE0821">
          <w:pPr>
            <w:pStyle w:val="TOC1"/>
            <w:tabs>
              <w:tab w:val="right" w:leader="dot" w:pos="9010"/>
            </w:tabs>
            <w:rPr>
              <w:b w:val="0"/>
              <w:bCs w:val="0"/>
              <w:noProof/>
            </w:rPr>
          </w:pPr>
          <w:r w:rsidRPr="00BE5B62">
            <w:rPr>
              <w:rFonts w:asciiTheme="majorBidi" w:hAnsiTheme="majorBidi" w:cstheme="majorBidi"/>
              <w:b w:val="0"/>
              <w:bCs w:val="0"/>
            </w:rPr>
            <w:fldChar w:fldCharType="begin"/>
          </w:r>
          <w:r w:rsidRPr="00BE5B62">
            <w:rPr>
              <w:rFonts w:asciiTheme="majorBidi" w:hAnsiTheme="majorBidi" w:cstheme="majorBidi"/>
            </w:rPr>
            <w:instrText xml:space="preserve"> TOC \o "1-3" \h \z \u </w:instrText>
          </w:r>
          <w:r w:rsidRPr="00BE5B62">
            <w:rPr>
              <w:rFonts w:asciiTheme="majorBidi" w:hAnsiTheme="majorBidi" w:cstheme="majorBidi"/>
              <w:b w:val="0"/>
              <w:bCs w:val="0"/>
            </w:rPr>
            <w:fldChar w:fldCharType="separate"/>
          </w:r>
          <w:hyperlink w:anchor="_Toc510081312" w:history="1">
            <w:r w:rsidR="00BE5B62" w:rsidRPr="005301EB">
              <w:rPr>
                <w:rStyle w:val="Hyperlink"/>
                <w:rFonts w:asciiTheme="majorBidi" w:hAnsiTheme="majorBidi"/>
                <w:noProof/>
              </w:rPr>
              <w:t>Executive summary</w:t>
            </w:r>
            <w:r w:rsidR="00BE5B62">
              <w:rPr>
                <w:noProof/>
                <w:webHidden/>
              </w:rPr>
              <w:tab/>
            </w:r>
            <w:r w:rsidR="00BE5B62">
              <w:rPr>
                <w:noProof/>
                <w:webHidden/>
              </w:rPr>
              <w:fldChar w:fldCharType="begin"/>
            </w:r>
            <w:r w:rsidR="00BE5B62">
              <w:rPr>
                <w:noProof/>
                <w:webHidden/>
              </w:rPr>
              <w:instrText xml:space="preserve"> PAGEREF _Toc510081312 \h </w:instrText>
            </w:r>
            <w:r w:rsidR="00BE5B62">
              <w:rPr>
                <w:noProof/>
                <w:webHidden/>
              </w:rPr>
            </w:r>
            <w:r w:rsidR="00BE5B62">
              <w:rPr>
                <w:noProof/>
                <w:webHidden/>
              </w:rPr>
              <w:fldChar w:fldCharType="separate"/>
            </w:r>
            <w:r w:rsidR="00BE5B62">
              <w:rPr>
                <w:noProof/>
                <w:webHidden/>
              </w:rPr>
              <w:t>3</w:t>
            </w:r>
            <w:r w:rsidR="00BE5B62">
              <w:rPr>
                <w:noProof/>
                <w:webHidden/>
              </w:rPr>
              <w:fldChar w:fldCharType="end"/>
            </w:r>
          </w:hyperlink>
        </w:p>
        <w:p w14:paraId="56B038F7" w14:textId="77777777" w:rsidR="00BE5B62" w:rsidRDefault="00BE5B62">
          <w:pPr>
            <w:pStyle w:val="TOC1"/>
            <w:tabs>
              <w:tab w:val="right" w:leader="dot" w:pos="9010"/>
            </w:tabs>
            <w:rPr>
              <w:b w:val="0"/>
              <w:bCs w:val="0"/>
              <w:noProof/>
            </w:rPr>
          </w:pPr>
          <w:hyperlink w:anchor="_Toc510081313" w:history="1">
            <w:r w:rsidRPr="005301EB">
              <w:rPr>
                <w:rStyle w:val="Hyperlink"/>
                <w:rFonts w:asciiTheme="majorBidi" w:hAnsiTheme="majorBidi"/>
                <w:noProof/>
              </w:rPr>
              <w:t>Recognising the problem</w:t>
            </w:r>
            <w:r>
              <w:rPr>
                <w:noProof/>
                <w:webHidden/>
              </w:rPr>
              <w:tab/>
            </w:r>
            <w:r>
              <w:rPr>
                <w:noProof/>
                <w:webHidden/>
              </w:rPr>
              <w:fldChar w:fldCharType="begin"/>
            </w:r>
            <w:r>
              <w:rPr>
                <w:noProof/>
                <w:webHidden/>
              </w:rPr>
              <w:instrText xml:space="preserve"> PAGEREF _Toc510081313 \h </w:instrText>
            </w:r>
            <w:r>
              <w:rPr>
                <w:noProof/>
                <w:webHidden/>
              </w:rPr>
            </w:r>
            <w:r>
              <w:rPr>
                <w:noProof/>
                <w:webHidden/>
              </w:rPr>
              <w:fldChar w:fldCharType="separate"/>
            </w:r>
            <w:r>
              <w:rPr>
                <w:noProof/>
                <w:webHidden/>
              </w:rPr>
              <w:t>4</w:t>
            </w:r>
            <w:r>
              <w:rPr>
                <w:noProof/>
                <w:webHidden/>
              </w:rPr>
              <w:fldChar w:fldCharType="end"/>
            </w:r>
          </w:hyperlink>
        </w:p>
        <w:p w14:paraId="41863498" w14:textId="77777777" w:rsidR="00BE5B62" w:rsidRDefault="00BE5B62">
          <w:pPr>
            <w:pStyle w:val="TOC1"/>
            <w:tabs>
              <w:tab w:val="right" w:leader="dot" w:pos="9010"/>
            </w:tabs>
            <w:rPr>
              <w:b w:val="0"/>
              <w:bCs w:val="0"/>
              <w:noProof/>
            </w:rPr>
          </w:pPr>
          <w:hyperlink w:anchor="_Toc510081314" w:history="1">
            <w:r w:rsidRPr="005301EB">
              <w:rPr>
                <w:rStyle w:val="Hyperlink"/>
                <w:rFonts w:asciiTheme="majorBidi" w:hAnsiTheme="majorBidi"/>
                <w:noProof/>
              </w:rPr>
              <w:t>Dealing with the problem</w:t>
            </w:r>
            <w:r>
              <w:rPr>
                <w:noProof/>
                <w:webHidden/>
              </w:rPr>
              <w:tab/>
            </w:r>
            <w:r>
              <w:rPr>
                <w:noProof/>
                <w:webHidden/>
              </w:rPr>
              <w:fldChar w:fldCharType="begin"/>
            </w:r>
            <w:r>
              <w:rPr>
                <w:noProof/>
                <w:webHidden/>
              </w:rPr>
              <w:instrText xml:space="preserve"> PAGEREF _Toc510081314 \h </w:instrText>
            </w:r>
            <w:r>
              <w:rPr>
                <w:noProof/>
                <w:webHidden/>
              </w:rPr>
            </w:r>
            <w:r>
              <w:rPr>
                <w:noProof/>
                <w:webHidden/>
              </w:rPr>
              <w:fldChar w:fldCharType="separate"/>
            </w:r>
            <w:r>
              <w:rPr>
                <w:noProof/>
                <w:webHidden/>
              </w:rPr>
              <w:t>4</w:t>
            </w:r>
            <w:r>
              <w:rPr>
                <w:noProof/>
                <w:webHidden/>
              </w:rPr>
              <w:fldChar w:fldCharType="end"/>
            </w:r>
          </w:hyperlink>
        </w:p>
        <w:p w14:paraId="0D781C7D" w14:textId="3E11E766" w:rsidR="00EE0821" w:rsidRPr="00BE5B62" w:rsidRDefault="00EE0821">
          <w:pPr>
            <w:rPr>
              <w:rFonts w:asciiTheme="majorBidi" w:hAnsiTheme="majorBidi" w:cstheme="majorBidi"/>
            </w:rPr>
          </w:pPr>
          <w:r w:rsidRPr="00BE5B62">
            <w:rPr>
              <w:rFonts w:asciiTheme="majorBidi" w:hAnsiTheme="majorBidi" w:cstheme="majorBidi"/>
              <w:b/>
              <w:bCs/>
              <w:noProof/>
            </w:rPr>
            <w:fldChar w:fldCharType="end"/>
          </w:r>
        </w:p>
      </w:sdtContent>
    </w:sdt>
    <w:p w14:paraId="19F508B0" w14:textId="77777777" w:rsidR="00EE0821" w:rsidRPr="00BE5B62" w:rsidRDefault="00EE0821">
      <w:pPr>
        <w:rPr>
          <w:rFonts w:asciiTheme="majorBidi" w:hAnsiTheme="majorBidi" w:cstheme="majorBidi"/>
        </w:rPr>
      </w:pPr>
      <w:r w:rsidRPr="00BE5B62">
        <w:rPr>
          <w:rFonts w:asciiTheme="majorBidi" w:hAnsiTheme="majorBidi" w:cstheme="majorBidi"/>
        </w:rPr>
        <w:br w:type="page"/>
      </w:r>
    </w:p>
    <w:p w14:paraId="5628EC6E" w14:textId="6C68D853" w:rsidR="00EE0821" w:rsidRPr="00BE5B62" w:rsidRDefault="00EE0821" w:rsidP="00BE5B62">
      <w:pPr>
        <w:pStyle w:val="Heading1"/>
        <w:rPr>
          <w:rFonts w:asciiTheme="majorBidi" w:hAnsiTheme="majorBidi"/>
          <w:sz w:val="24"/>
          <w:szCs w:val="24"/>
        </w:rPr>
      </w:pPr>
      <w:bookmarkStart w:id="0" w:name="_Toc510081312"/>
      <w:r w:rsidRPr="00BE5B62">
        <w:rPr>
          <w:rFonts w:asciiTheme="majorBidi" w:hAnsiTheme="majorBidi"/>
          <w:sz w:val="24"/>
          <w:szCs w:val="24"/>
        </w:rPr>
        <w:t>Executive summary</w:t>
      </w:r>
      <w:bookmarkEnd w:id="0"/>
    </w:p>
    <w:p w14:paraId="3EE8C17E" w14:textId="77777777" w:rsidR="00EE0821" w:rsidRPr="00BE5B62" w:rsidRDefault="00EE0821" w:rsidP="0040446A">
      <w:pPr>
        <w:rPr>
          <w:rFonts w:asciiTheme="majorBidi" w:hAnsiTheme="majorBidi" w:cstheme="majorBidi"/>
        </w:rPr>
      </w:pPr>
    </w:p>
    <w:p w14:paraId="1FAD16DC" w14:textId="233DEE8B" w:rsidR="00053D9B" w:rsidRPr="00BE5B62" w:rsidRDefault="00053D9B" w:rsidP="0040446A">
      <w:pPr>
        <w:rPr>
          <w:rFonts w:asciiTheme="majorBidi" w:hAnsiTheme="majorBidi" w:cstheme="majorBidi"/>
        </w:rPr>
      </w:pPr>
      <w:r w:rsidRPr="00BE5B62">
        <w:rPr>
          <w:rFonts w:asciiTheme="majorBidi" w:hAnsiTheme="majorBidi" w:cstheme="majorBidi"/>
        </w:rPr>
        <w:t xml:space="preserve">With an unfortunate </w:t>
      </w:r>
      <w:r w:rsidR="0040446A" w:rsidRPr="00BE5B62">
        <w:rPr>
          <w:rFonts w:asciiTheme="majorBidi" w:hAnsiTheme="majorBidi" w:cstheme="majorBidi"/>
        </w:rPr>
        <w:t>limited</w:t>
      </w:r>
      <w:r w:rsidRPr="00BE5B62">
        <w:rPr>
          <w:rFonts w:asciiTheme="majorBidi" w:hAnsiTheme="majorBidi" w:cstheme="majorBidi"/>
        </w:rPr>
        <w:t xml:space="preserve"> understanding of the subject it was difficult to proceed. </w:t>
      </w:r>
      <w:proofErr w:type="gramStart"/>
      <w:r w:rsidRPr="00BE5B62">
        <w:rPr>
          <w:rFonts w:asciiTheme="majorBidi" w:hAnsiTheme="majorBidi" w:cstheme="majorBidi"/>
        </w:rPr>
        <w:t>As a result</w:t>
      </w:r>
      <w:proofErr w:type="gramEnd"/>
      <w:r w:rsidRPr="00BE5B62">
        <w:rPr>
          <w:rFonts w:asciiTheme="majorBidi" w:hAnsiTheme="majorBidi" w:cstheme="majorBidi"/>
        </w:rPr>
        <w:t>, a number of different avenues have not been taken</w:t>
      </w:r>
      <w:r w:rsidR="0040446A" w:rsidRPr="00BE5B62">
        <w:rPr>
          <w:rFonts w:asciiTheme="majorBidi" w:hAnsiTheme="majorBidi" w:cstheme="majorBidi"/>
        </w:rPr>
        <w:t xml:space="preserve"> however;</w:t>
      </w:r>
      <w:r w:rsidR="00627053" w:rsidRPr="00BE5B62">
        <w:rPr>
          <w:rFonts w:asciiTheme="majorBidi" w:hAnsiTheme="majorBidi" w:cstheme="majorBidi"/>
        </w:rPr>
        <w:t xml:space="preserve"> I</w:t>
      </w:r>
      <w:r w:rsidRPr="00BE5B62">
        <w:rPr>
          <w:rFonts w:asciiTheme="majorBidi" w:hAnsiTheme="majorBidi" w:cstheme="majorBidi"/>
        </w:rPr>
        <w:t xml:space="preserve"> have detailed here what has taken place and which could be expanded upon.</w:t>
      </w:r>
    </w:p>
    <w:p w14:paraId="1DE8BA29" w14:textId="77777777" w:rsidR="00EE0821" w:rsidRPr="00BE5B62" w:rsidRDefault="00EE0821" w:rsidP="0040446A">
      <w:pPr>
        <w:rPr>
          <w:rFonts w:asciiTheme="majorBidi" w:hAnsiTheme="majorBidi" w:cstheme="majorBidi"/>
        </w:rPr>
      </w:pPr>
    </w:p>
    <w:p w14:paraId="043A6D4C" w14:textId="507FAB24" w:rsidR="00EE0821" w:rsidRPr="00BE5B62" w:rsidRDefault="00EE0821">
      <w:pPr>
        <w:rPr>
          <w:rFonts w:asciiTheme="majorBidi" w:hAnsiTheme="majorBidi" w:cstheme="majorBidi"/>
        </w:rPr>
      </w:pPr>
      <w:r w:rsidRPr="00BE5B62">
        <w:rPr>
          <w:rFonts w:asciiTheme="majorBidi" w:hAnsiTheme="majorBidi" w:cstheme="majorBidi"/>
        </w:rPr>
        <w:br w:type="page"/>
      </w:r>
    </w:p>
    <w:p w14:paraId="4CD55633" w14:textId="5FF89DF5" w:rsidR="00EE0821" w:rsidRPr="00BE5B62" w:rsidRDefault="00EE0821" w:rsidP="00BE5B62">
      <w:pPr>
        <w:pStyle w:val="Heading1"/>
        <w:rPr>
          <w:rFonts w:asciiTheme="majorBidi" w:hAnsiTheme="majorBidi"/>
          <w:sz w:val="24"/>
          <w:szCs w:val="24"/>
        </w:rPr>
      </w:pPr>
      <w:bookmarkStart w:id="1" w:name="_Toc510081313"/>
      <w:r w:rsidRPr="00BE5B62">
        <w:rPr>
          <w:rFonts w:asciiTheme="majorBidi" w:hAnsiTheme="majorBidi"/>
          <w:sz w:val="24"/>
          <w:szCs w:val="24"/>
        </w:rPr>
        <w:t>Recognising the problem</w:t>
      </w:r>
      <w:bookmarkEnd w:id="1"/>
    </w:p>
    <w:p w14:paraId="1C6C7F6A" w14:textId="77777777" w:rsidR="00EE0821" w:rsidRPr="00BE5B62" w:rsidRDefault="00EE0821" w:rsidP="0040446A">
      <w:pPr>
        <w:rPr>
          <w:rFonts w:asciiTheme="majorBidi" w:hAnsiTheme="majorBidi" w:cstheme="majorBidi"/>
        </w:rPr>
      </w:pPr>
    </w:p>
    <w:p w14:paraId="4E52BE14" w14:textId="77777777" w:rsidR="00053D9B" w:rsidRPr="00BE5B62" w:rsidRDefault="00053D9B" w:rsidP="00053D9B">
      <w:pPr>
        <w:rPr>
          <w:rFonts w:asciiTheme="majorBidi" w:hAnsiTheme="majorBidi" w:cstheme="majorBidi"/>
        </w:rPr>
      </w:pPr>
    </w:p>
    <w:p w14:paraId="71AD1530" w14:textId="64AD25FB" w:rsidR="00494D1E" w:rsidRPr="00BE5B62" w:rsidRDefault="00D27B78" w:rsidP="00EE0821">
      <w:pPr>
        <w:rPr>
          <w:rFonts w:asciiTheme="majorBidi" w:hAnsiTheme="majorBidi" w:cstheme="majorBidi"/>
        </w:rPr>
      </w:pPr>
      <w:r w:rsidRPr="00BE5B62">
        <w:rPr>
          <w:rFonts w:asciiTheme="majorBidi" w:hAnsiTheme="majorBidi" w:cstheme="majorBidi"/>
        </w:rPr>
        <w:t>‘The Monthly Retail Trade Survey’</w:t>
      </w:r>
      <w:r w:rsidR="00EE0821" w:rsidRPr="00BE5B62">
        <w:rPr>
          <w:rFonts w:asciiTheme="majorBidi" w:hAnsiTheme="majorBidi" w:cstheme="majorBidi"/>
        </w:rPr>
        <w:t xml:space="preserve"> has noticed a recent decline in sales</w:t>
      </w:r>
      <w:r w:rsidRPr="00BE5B62">
        <w:rPr>
          <w:rFonts w:asciiTheme="majorBidi" w:hAnsiTheme="majorBidi" w:cstheme="majorBidi"/>
        </w:rPr>
        <w:t xml:space="preserve">. We have been approached to help determine what, if anything is causing irregularities </w:t>
      </w:r>
      <w:r w:rsidR="00C17C46" w:rsidRPr="00BE5B62">
        <w:rPr>
          <w:rFonts w:asciiTheme="majorBidi" w:hAnsiTheme="majorBidi" w:cstheme="majorBidi"/>
        </w:rPr>
        <w:t>in numbers within the retail trade</w:t>
      </w:r>
      <w:r w:rsidR="00494D1E" w:rsidRPr="00BE5B62">
        <w:rPr>
          <w:rFonts w:asciiTheme="majorBidi" w:hAnsiTheme="majorBidi" w:cstheme="majorBidi"/>
        </w:rPr>
        <w:t xml:space="preserve"> between 2013 and 2017.</w:t>
      </w:r>
      <w:r w:rsidR="00EE0821" w:rsidRPr="00BE5B62">
        <w:rPr>
          <w:rFonts w:asciiTheme="majorBidi" w:hAnsiTheme="majorBidi" w:cstheme="majorBidi"/>
        </w:rPr>
        <w:t xml:space="preserve"> By analysing the data provided through a spreadsheet such as Excel</w:t>
      </w:r>
      <w:r w:rsidR="00BE5B62" w:rsidRPr="00BE5B62">
        <w:rPr>
          <w:rFonts w:asciiTheme="majorBidi" w:hAnsiTheme="majorBidi" w:cstheme="majorBidi"/>
        </w:rPr>
        <w:t xml:space="preserve"> and other software such as WEKA</w:t>
      </w:r>
      <w:r w:rsidR="00EE0821" w:rsidRPr="00BE5B62">
        <w:rPr>
          <w:rFonts w:asciiTheme="majorBidi" w:hAnsiTheme="majorBidi" w:cstheme="majorBidi"/>
        </w:rPr>
        <w:t>, problems could potentially be identified as could areas with the opportunity to change or improve an area</w:t>
      </w:r>
      <w:r w:rsidR="00BE5B62" w:rsidRPr="00BE5B62">
        <w:rPr>
          <w:rFonts w:asciiTheme="majorBidi" w:hAnsiTheme="majorBidi" w:cstheme="majorBidi"/>
        </w:rPr>
        <w:t>.</w:t>
      </w:r>
    </w:p>
    <w:p w14:paraId="1812D7F6" w14:textId="77777777" w:rsidR="00494D1E" w:rsidRPr="00BE5B62" w:rsidRDefault="00494D1E" w:rsidP="00C17C46">
      <w:pPr>
        <w:rPr>
          <w:rFonts w:asciiTheme="majorBidi" w:hAnsiTheme="majorBidi" w:cstheme="majorBidi"/>
        </w:rPr>
      </w:pPr>
    </w:p>
    <w:p w14:paraId="1408219F" w14:textId="77A30514" w:rsidR="00494D1E" w:rsidRPr="00BE5B62" w:rsidRDefault="00BE5B62" w:rsidP="00BE5B62">
      <w:pPr>
        <w:pStyle w:val="Heading1"/>
        <w:rPr>
          <w:rFonts w:asciiTheme="majorBidi" w:hAnsiTheme="majorBidi"/>
          <w:sz w:val="24"/>
          <w:szCs w:val="24"/>
        </w:rPr>
      </w:pPr>
      <w:bookmarkStart w:id="2" w:name="_Toc510081314"/>
      <w:r w:rsidRPr="00BE5B62">
        <w:rPr>
          <w:rFonts w:asciiTheme="majorBidi" w:hAnsiTheme="majorBidi"/>
          <w:sz w:val="24"/>
          <w:szCs w:val="24"/>
        </w:rPr>
        <w:t>Dealing with the problem</w:t>
      </w:r>
      <w:bookmarkEnd w:id="2"/>
    </w:p>
    <w:p w14:paraId="6196F788" w14:textId="77777777" w:rsidR="00BE5B62" w:rsidRPr="00BE5B62" w:rsidRDefault="00BE5B62" w:rsidP="00C17C46">
      <w:pPr>
        <w:rPr>
          <w:rFonts w:asciiTheme="majorBidi" w:hAnsiTheme="majorBidi" w:cstheme="majorBidi"/>
        </w:rPr>
      </w:pPr>
    </w:p>
    <w:p w14:paraId="16FE8AFC" w14:textId="77777777" w:rsidR="00494D1E" w:rsidRPr="00BE5B62" w:rsidRDefault="00494D1E" w:rsidP="00F54C2C">
      <w:pPr>
        <w:rPr>
          <w:rFonts w:asciiTheme="majorBidi" w:hAnsiTheme="majorBidi" w:cstheme="majorBidi"/>
        </w:rPr>
      </w:pPr>
      <w:r w:rsidRPr="00BE5B62">
        <w:rPr>
          <w:rFonts w:asciiTheme="majorBidi" w:hAnsiTheme="majorBidi" w:cstheme="majorBidi"/>
        </w:rPr>
        <w:t xml:space="preserve">To begin this </w:t>
      </w:r>
      <w:r w:rsidR="00F17FBA" w:rsidRPr="00BE5B62">
        <w:rPr>
          <w:rFonts w:asciiTheme="majorBidi" w:hAnsiTheme="majorBidi" w:cstheme="majorBidi"/>
        </w:rPr>
        <w:t>process,</w:t>
      </w:r>
      <w:r w:rsidRPr="00BE5B62">
        <w:rPr>
          <w:rFonts w:asciiTheme="majorBidi" w:hAnsiTheme="majorBidi" w:cstheme="majorBidi"/>
        </w:rPr>
        <w:t xml:space="preserve"> I</w:t>
      </w:r>
      <w:r w:rsidR="00162C26" w:rsidRPr="00BE5B62">
        <w:rPr>
          <w:rFonts w:asciiTheme="majorBidi" w:hAnsiTheme="majorBidi" w:cstheme="majorBidi"/>
        </w:rPr>
        <w:t xml:space="preserve"> first needed to </w:t>
      </w:r>
      <w:r w:rsidR="006B173A" w:rsidRPr="00BE5B62">
        <w:rPr>
          <w:rFonts w:asciiTheme="majorBidi" w:hAnsiTheme="majorBidi" w:cstheme="majorBidi"/>
        </w:rPr>
        <w:t xml:space="preserve">review and amend some data on the spreadsheet. It was noticed that the </w:t>
      </w:r>
      <w:r w:rsidR="00F17FBA" w:rsidRPr="00BE5B62">
        <w:rPr>
          <w:rFonts w:asciiTheme="majorBidi" w:hAnsiTheme="majorBidi" w:cstheme="majorBidi"/>
        </w:rPr>
        <w:t>titles for the ‘</w:t>
      </w:r>
      <w:r w:rsidR="00117482" w:rsidRPr="00BE5B62">
        <w:rPr>
          <w:rFonts w:asciiTheme="majorBidi" w:hAnsiTheme="majorBidi" w:cstheme="majorBidi"/>
        </w:rPr>
        <w:t xml:space="preserve">kind of </w:t>
      </w:r>
      <w:proofErr w:type="gramStart"/>
      <w:r w:rsidR="00117482" w:rsidRPr="00BE5B62">
        <w:rPr>
          <w:rFonts w:asciiTheme="majorBidi" w:hAnsiTheme="majorBidi" w:cstheme="majorBidi"/>
        </w:rPr>
        <w:t>business’</w:t>
      </w:r>
      <w:proofErr w:type="gramEnd"/>
      <w:r w:rsidR="00117482" w:rsidRPr="00BE5B62">
        <w:rPr>
          <w:rFonts w:asciiTheme="majorBidi" w:hAnsiTheme="majorBidi" w:cstheme="majorBidi"/>
        </w:rPr>
        <w:t xml:space="preserve"> were not aligned </w:t>
      </w:r>
      <w:r w:rsidR="00F54C2C" w:rsidRPr="00BE5B62">
        <w:rPr>
          <w:rFonts w:asciiTheme="majorBidi" w:hAnsiTheme="majorBidi" w:cstheme="majorBidi"/>
        </w:rPr>
        <w:t xml:space="preserve">correctly </w:t>
      </w:r>
      <w:r w:rsidR="00117482" w:rsidRPr="00BE5B62">
        <w:rPr>
          <w:rFonts w:asciiTheme="majorBidi" w:hAnsiTheme="majorBidi" w:cstheme="majorBidi"/>
        </w:rPr>
        <w:t>and as such would not c</w:t>
      </w:r>
      <w:r w:rsidR="00F54C2C" w:rsidRPr="00BE5B62">
        <w:rPr>
          <w:rFonts w:asciiTheme="majorBidi" w:hAnsiTheme="majorBidi" w:cstheme="majorBidi"/>
        </w:rPr>
        <w:t>orrectly filter when</w:t>
      </w:r>
      <w:r w:rsidR="00117482" w:rsidRPr="00BE5B62">
        <w:rPr>
          <w:rFonts w:asciiTheme="majorBidi" w:hAnsiTheme="majorBidi" w:cstheme="majorBidi"/>
        </w:rPr>
        <w:t xml:space="preserve"> required. Once this was completed for e</w:t>
      </w:r>
      <w:r w:rsidR="00F54C2C" w:rsidRPr="00BE5B62">
        <w:rPr>
          <w:rFonts w:asciiTheme="majorBidi" w:hAnsiTheme="majorBidi" w:cstheme="majorBidi"/>
        </w:rPr>
        <w:t xml:space="preserve">ach year, the months were also changed to show the same format throughout. </w:t>
      </w:r>
    </w:p>
    <w:p w14:paraId="226E5FAB" w14:textId="77777777" w:rsidR="00985DD0" w:rsidRPr="00BE5B62" w:rsidRDefault="00985DD0" w:rsidP="00F54C2C">
      <w:pPr>
        <w:rPr>
          <w:rFonts w:asciiTheme="majorBidi" w:hAnsiTheme="majorBidi" w:cstheme="majorBidi"/>
        </w:rPr>
      </w:pPr>
    </w:p>
    <w:p w14:paraId="7F58E8E0" w14:textId="677AB28E" w:rsidR="00985DD0" w:rsidRPr="00BE5B62" w:rsidRDefault="00985DD0" w:rsidP="00F54C2C">
      <w:pPr>
        <w:rPr>
          <w:rFonts w:asciiTheme="majorBidi" w:hAnsiTheme="majorBidi" w:cstheme="majorBidi"/>
        </w:rPr>
      </w:pPr>
      <w:r w:rsidRPr="00BE5B62">
        <w:rPr>
          <w:rFonts w:asciiTheme="majorBidi" w:hAnsiTheme="majorBidi" w:cstheme="majorBidi"/>
        </w:rPr>
        <w:t>The totals for each kind of business</w:t>
      </w:r>
      <w:r w:rsidR="00053D9B" w:rsidRPr="00BE5B62">
        <w:rPr>
          <w:rFonts w:asciiTheme="majorBidi" w:hAnsiTheme="majorBidi" w:cstheme="majorBidi"/>
        </w:rPr>
        <w:t xml:space="preserve"> throughout the year</w:t>
      </w:r>
      <w:r w:rsidRPr="00BE5B62">
        <w:rPr>
          <w:rFonts w:asciiTheme="majorBidi" w:hAnsiTheme="majorBidi" w:cstheme="majorBidi"/>
        </w:rPr>
        <w:t xml:space="preserve"> and each month have been calculated</w:t>
      </w:r>
      <w:r w:rsidR="00053D9B" w:rsidRPr="00BE5B62">
        <w:rPr>
          <w:rFonts w:asciiTheme="majorBidi" w:hAnsiTheme="majorBidi" w:cstheme="majorBidi"/>
        </w:rPr>
        <w:t xml:space="preserve"> </w:t>
      </w:r>
      <w:proofErr w:type="gramStart"/>
      <w:r w:rsidR="00053D9B" w:rsidRPr="00BE5B62">
        <w:rPr>
          <w:rFonts w:asciiTheme="majorBidi" w:hAnsiTheme="majorBidi" w:cstheme="majorBidi"/>
        </w:rPr>
        <w:t>in order to</w:t>
      </w:r>
      <w:proofErr w:type="gramEnd"/>
      <w:r w:rsidR="00053D9B" w:rsidRPr="00BE5B62">
        <w:rPr>
          <w:rFonts w:asciiTheme="majorBidi" w:hAnsiTheme="majorBidi" w:cstheme="majorBidi"/>
        </w:rPr>
        <w:t xml:space="preserve"> see if there are any specific anomalies. An average of sales over the year has also been produced so The Monthly Retail Trade Survey can see on average the quantities sold.</w:t>
      </w:r>
    </w:p>
    <w:p w14:paraId="20D005C9" w14:textId="77777777" w:rsidR="00053D9B" w:rsidRPr="00BE5B62" w:rsidRDefault="00053D9B" w:rsidP="00F54C2C">
      <w:pPr>
        <w:rPr>
          <w:rFonts w:asciiTheme="majorBidi" w:hAnsiTheme="majorBidi" w:cstheme="majorBidi"/>
        </w:rPr>
      </w:pPr>
    </w:p>
    <w:p w14:paraId="6920D6D0" w14:textId="6544942E" w:rsidR="00053D9B" w:rsidRPr="00BE5B62" w:rsidRDefault="00053D9B" w:rsidP="00053D9B">
      <w:pPr>
        <w:rPr>
          <w:rFonts w:asciiTheme="majorBidi" w:hAnsiTheme="majorBidi" w:cstheme="majorBidi"/>
        </w:rPr>
      </w:pPr>
      <w:r w:rsidRPr="00BE5B62">
        <w:rPr>
          <w:rFonts w:asciiTheme="majorBidi" w:hAnsiTheme="majorBidi" w:cstheme="majorBidi"/>
        </w:rPr>
        <w:t xml:space="preserve">Following this I decided to concentrate on two areas of ‘kinds of business’, I am able to do this due to the use of the filter function. Each area was given a number, for example; all items surrounding building and decorating supplies are under code number ‘4’, all areas covering clothing is under code ‘8’ and so forth. By concentrating on 2 of these areas we can see how </w:t>
      </w:r>
      <w:r w:rsidR="00CD0D3D" w:rsidRPr="00BE5B62">
        <w:rPr>
          <w:rFonts w:asciiTheme="majorBidi" w:hAnsiTheme="majorBidi" w:cstheme="majorBidi"/>
        </w:rPr>
        <w:t xml:space="preserve">and if </w:t>
      </w:r>
      <w:r w:rsidRPr="00BE5B62">
        <w:rPr>
          <w:rFonts w:asciiTheme="majorBidi" w:hAnsiTheme="majorBidi" w:cstheme="majorBidi"/>
        </w:rPr>
        <w:t>they affect each oth</w:t>
      </w:r>
      <w:r w:rsidR="00CD0D3D" w:rsidRPr="00BE5B62">
        <w:rPr>
          <w:rFonts w:asciiTheme="majorBidi" w:hAnsiTheme="majorBidi" w:cstheme="majorBidi"/>
        </w:rPr>
        <w:t>er and if it is</w:t>
      </w:r>
      <w:r w:rsidRPr="00BE5B62">
        <w:rPr>
          <w:rFonts w:asciiTheme="majorBidi" w:hAnsiTheme="majorBidi" w:cstheme="majorBidi"/>
        </w:rPr>
        <w:t xml:space="preserve"> these </w:t>
      </w:r>
      <w:proofErr w:type="gramStart"/>
      <w:r w:rsidRPr="00BE5B62">
        <w:rPr>
          <w:rFonts w:asciiTheme="majorBidi" w:hAnsiTheme="majorBidi" w:cstheme="majorBidi"/>
        </w:rPr>
        <w:t>particular areas</w:t>
      </w:r>
      <w:proofErr w:type="gramEnd"/>
      <w:r w:rsidR="00CD0D3D" w:rsidRPr="00BE5B62">
        <w:rPr>
          <w:rFonts w:asciiTheme="majorBidi" w:hAnsiTheme="majorBidi" w:cstheme="majorBidi"/>
        </w:rPr>
        <w:t xml:space="preserve"> creating the decrease in sales.</w:t>
      </w:r>
    </w:p>
    <w:p w14:paraId="39F9E5D6" w14:textId="77777777" w:rsidR="00EC56AF" w:rsidRPr="00BE5B62" w:rsidRDefault="00EC56AF" w:rsidP="00053D9B">
      <w:pPr>
        <w:rPr>
          <w:rFonts w:asciiTheme="majorBidi" w:hAnsiTheme="majorBidi" w:cstheme="majorBidi"/>
        </w:rPr>
      </w:pPr>
    </w:p>
    <w:p w14:paraId="42F31CCE" w14:textId="0230F124" w:rsidR="00EC56AF" w:rsidRPr="00BE5B62" w:rsidRDefault="00EC56AF" w:rsidP="00C81149">
      <w:pPr>
        <w:rPr>
          <w:rFonts w:asciiTheme="majorBidi" w:hAnsiTheme="majorBidi" w:cstheme="majorBidi"/>
        </w:rPr>
      </w:pPr>
      <w:r w:rsidRPr="00BE5B62">
        <w:rPr>
          <w:rFonts w:asciiTheme="majorBidi" w:hAnsiTheme="majorBidi" w:cstheme="majorBidi"/>
        </w:rPr>
        <w:t xml:space="preserve">The two areas chosen </w:t>
      </w:r>
      <w:r w:rsidR="00F24F97">
        <w:rPr>
          <w:rFonts w:asciiTheme="majorBidi" w:hAnsiTheme="majorBidi" w:cstheme="majorBidi"/>
        </w:rPr>
        <w:t>f</w:t>
      </w:r>
      <w:r w:rsidRPr="00BE5B62">
        <w:rPr>
          <w:rFonts w:asciiTheme="majorBidi" w:hAnsiTheme="majorBidi" w:cstheme="majorBidi"/>
        </w:rPr>
        <w:t>or review are</w:t>
      </w:r>
      <w:r w:rsidR="00517CE2" w:rsidRPr="00BE5B62">
        <w:rPr>
          <w:rFonts w:asciiTheme="majorBidi" w:hAnsiTheme="majorBidi" w:cstheme="majorBidi"/>
        </w:rPr>
        <w:t xml:space="preserve"> sections ‘</w:t>
      </w:r>
      <w:r w:rsidR="006916C5" w:rsidRPr="00BE5B62">
        <w:rPr>
          <w:rFonts w:asciiTheme="majorBidi" w:hAnsiTheme="majorBidi" w:cstheme="majorBidi"/>
        </w:rPr>
        <w:t>8</w:t>
      </w:r>
      <w:r w:rsidR="00517CE2" w:rsidRPr="00BE5B62">
        <w:rPr>
          <w:rFonts w:asciiTheme="majorBidi" w:hAnsiTheme="majorBidi" w:cstheme="majorBidi"/>
        </w:rPr>
        <w:t xml:space="preserve">’, </w:t>
      </w:r>
      <w:r w:rsidR="00F24F97" w:rsidRPr="00BE5B62">
        <w:rPr>
          <w:rFonts w:asciiTheme="majorBidi" w:hAnsiTheme="majorBidi" w:cstheme="majorBidi"/>
        </w:rPr>
        <w:t>containing</w:t>
      </w:r>
      <w:r w:rsidR="00517CE2" w:rsidRPr="00BE5B62">
        <w:rPr>
          <w:rFonts w:asciiTheme="majorBidi" w:hAnsiTheme="majorBidi" w:cstheme="majorBidi"/>
        </w:rPr>
        <w:t xml:space="preserve"> the clothing trade and ‘6’ </w:t>
      </w:r>
      <w:r w:rsidR="00C81149" w:rsidRPr="00BE5B62">
        <w:rPr>
          <w:rFonts w:asciiTheme="majorBidi" w:hAnsiTheme="majorBidi" w:cstheme="majorBidi"/>
        </w:rPr>
        <w:t>gro</w:t>
      </w:r>
      <w:r w:rsidR="00517CE2" w:rsidRPr="00BE5B62">
        <w:rPr>
          <w:rFonts w:asciiTheme="majorBidi" w:hAnsiTheme="majorBidi" w:cstheme="majorBidi"/>
        </w:rPr>
        <w:t xml:space="preserve">cery and refreshment sales. By taking these two categories we can establish if the sales in clothing had an </w:t>
      </w:r>
      <w:proofErr w:type="spellStart"/>
      <w:r w:rsidR="00517CE2" w:rsidRPr="00BE5B62">
        <w:rPr>
          <w:rFonts w:asciiTheme="majorBidi" w:hAnsiTheme="majorBidi" w:cstheme="majorBidi"/>
        </w:rPr>
        <w:t>adverse affect</w:t>
      </w:r>
      <w:proofErr w:type="spellEnd"/>
      <w:r w:rsidR="00517CE2" w:rsidRPr="00BE5B62">
        <w:rPr>
          <w:rFonts w:asciiTheme="majorBidi" w:hAnsiTheme="majorBidi" w:cstheme="majorBidi"/>
        </w:rPr>
        <w:t xml:space="preserve"> </w:t>
      </w:r>
      <w:r w:rsidR="00C81149" w:rsidRPr="00BE5B62">
        <w:rPr>
          <w:rFonts w:asciiTheme="majorBidi" w:hAnsiTheme="majorBidi" w:cstheme="majorBidi"/>
        </w:rPr>
        <w:t xml:space="preserve">or was beneficial </w:t>
      </w:r>
      <w:r w:rsidR="00517CE2" w:rsidRPr="00BE5B62">
        <w:rPr>
          <w:rFonts w:asciiTheme="majorBidi" w:hAnsiTheme="majorBidi" w:cstheme="majorBidi"/>
        </w:rPr>
        <w:t xml:space="preserve">on </w:t>
      </w:r>
      <w:r w:rsidR="00C81149" w:rsidRPr="00BE5B62">
        <w:rPr>
          <w:rFonts w:asciiTheme="majorBidi" w:hAnsiTheme="majorBidi" w:cstheme="majorBidi"/>
        </w:rPr>
        <w:t>grocery</w:t>
      </w:r>
      <w:r w:rsidR="00517CE2" w:rsidRPr="00BE5B62">
        <w:rPr>
          <w:rFonts w:asciiTheme="majorBidi" w:hAnsiTheme="majorBidi" w:cstheme="majorBidi"/>
        </w:rPr>
        <w:t xml:space="preserve"> sales. Can people afford to </w:t>
      </w:r>
      <w:r w:rsidR="00C81149" w:rsidRPr="00BE5B62">
        <w:rPr>
          <w:rFonts w:asciiTheme="majorBidi" w:hAnsiTheme="majorBidi" w:cstheme="majorBidi"/>
        </w:rPr>
        <w:t xml:space="preserve">new clothes </w:t>
      </w:r>
      <w:r w:rsidR="00517CE2" w:rsidRPr="00BE5B62">
        <w:rPr>
          <w:rFonts w:asciiTheme="majorBidi" w:hAnsiTheme="majorBidi" w:cstheme="majorBidi"/>
        </w:rPr>
        <w:t xml:space="preserve">and </w:t>
      </w:r>
      <w:r w:rsidR="00C81149" w:rsidRPr="00BE5B62">
        <w:rPr>
          <w:rFonts w:asciiTheme="majorBidi" w:hAnsiTheme="majorBidi" w:cstheme="majorBidi"/>
        </w:rPr>
        <w:t>groceries</w:t>
      </w:r>
      <w:r w:rsidR="00517CE2" w:rsidRPr="00BE5B62">
        <w:rPr>
          <w:rFonts w:asciiTheme="majorBidi" w:hAnsiTheme="majorBidi" w:cstheme="majorBidi"/>
        </w:rPr>
        <w:t xml:space="preserve"> at the same time. We can also see if over the months there</w:t>
      </w:r>
      <w:r w:rsidR="00C81149" w:rsidRPr="00BE5B62">
        <w:rPr>
          <w:rFonts w:asciiTheme="majorBidi" w:hAnsiTheme="majorBidi" w:cstheme="majorBidi"/>
        </w:rPr>
        <w:t xml:space="preserve"> </w:t>
      </w:r>
      <w:r w:rsidR="007001E2" w:rsidRPr="00BE5B62">
        <w:rPr>
          <w:rFonts w:asciiTheme="majorBidi" w:hAnsiTheme="majorBidi" w:cstheme="majorBidi"/>
        </w:rPr>
        <w:t>are areas where seasonal trade affects sales.</w:t>
      </w:r>
      <w:r w:rsidR="00EC7101" w:rsidRPr="00BE5B62">
        <w:rPr>
          <w:rFonts w:asciiTheme="majorBidi" w:hAnsiTheme="majorBidi" w:cstheme="majorBidi"/>
        </w:rPr>
        <w:t xml:space="preserve"> Having item costs could be helpful in determining if prices should be altered at </w:t>
      </w:r>
      <w:proofErr w:type="gramStart"/>
      <w:r w:rsidR="00EC7101" w:rsidRPr="00BE5B62">
        <w:rPr>
          <w:rFonts w:asciiTheme="majorBidi" w:hAnsiTheme="majorBidi" w:cstheme="majorBidi"/>
        </w:rPr>
        <w:t>particular times</w:t>
      </w:r>
      <w:proofErr w:type="gramEnd"/>
      <w:r w:rsidR="00EC7101" w:rsidRPr="00BE5B62">
        <w:rPr>
          <w:rFonts w:asciiTheme="majorBidi" w:hAnsiTheme="majorBidi" w:cstheme="majorBidi"/>
        </w:rPr>
        <w:t xml:space="preserve"> of year, Christmas and summer for instance</w:t>
      </w:r>
      <w:r w:rsidR="009040E5" w:rsidRPr="00BE5B62">
        <w:rPr>
          <w:rFonts w:asciiTheme="majorBidi" w:hAnsiTheme="majorBidi" w:cstheme="majorBidi"/>
        </w:rPr>
        <w:t>.</w:t>
      </w:r>
    </w:p>
    <w:p w14:paraId="7858BCB1" w14:textId="77777777" w:rsidR="00614BC1" w:rsidRPr="00BE5B62" w:rsidRDefault="00614BC1" w:rsidP="00C81149">
      <w:pPr>
        <w:rPr>
          <w:rFonts w:asciiTheme="majorBidi" w:hAnsiTheme="majorBidi" w:cstheme="majorBidi"/>
        </w:rPr>
      </w:pPr>
    </w:p>
    <w:p w14:paraId="7F4BB846" w14:textId="1925FB42" w:rsidR="00614BC1" w:rsidRPr="00BE5B62" w:rsidRDefault="00614BC1" w:rsidP="00A845B7">
      <w:pPr>
        <w:rPr>
          <w:rFonts w:asciiTheme="majorBidi" w:hAnsiTheme="majorBidi" w:cstheme="majorBidi"/>
        </w:rPr>
      </w:pPr>
      <w:r w:rsidRPr="00BE5B62">
        <w:rPr>
          <w:rFonts w:asciiTheme="majorBidi" w:hAnsiTheme="majorBidi" w:cstheme="majorBidi"/>
        </w:rPr>
        <w:t xml:space="preserve">We can see from the graph under ‘section 6 &amp; 8’ that for the first three </w:t>
      </w:r>
      <w:r w:rsidR="00EE0821" w:rsidRPr="00BE5B62">
        <w:rPr>
          <w:rFonts w:asciiTheme="majorBidi" w:hAnsiTheme="majorBidi" w:cstheme="majorBidi"/>
        </w:rPr>
        <w:t>years’</w:t>
      </w:r>
      <w:r w:rsidRPr="00BE5B62">
        <w:rPr>
          <w:rFonts w:asciiTheme="majorBidi" w:hAnsiTheme="majorBidi" w:cstheme="majorBidi"/>
        </w:rPr>
        <w:t xml:space="preserve"> sales in these areas were strong and increased gradually over time with a few peaks and troughs</w:t>
      </w:r>
      <w:r w:rsidR="00F80612" w:rsidRPr="00BE5B62">
        <w:rPr>
          <w:rFonts w:asciiTheme="majorBidi" w:hAnsiTheme="majorBidi" w:cstheme="majorBidi"/>
        </w:rPr>
        <w:t xml:space="preserve"> over busier and quieter months. </w:t>
      </w:r>
      <w:r w:rsidR="00A845B7" w:rsidRPr="00BE5B62">
        <w:rPr>
          <w:rFonts w:asciiTheme="majorBidi" w:hAnsiTheme="majorBidi" w:cstheme="majorBidi"/>
        </w:rPr>
        <w:t xml:space="preserve">We can see that there is a steady increase in sales between September and November and then sales increase dramatically which can be connected to Christmas sales. </w:t>
      </w:r>
    </w:p>
    <w:p w14:paraId="1D47ED7A" w14:textId="77777777" w:rsidR="00985DD0" w:rsidRDefault="00985DD0" w:rsidP="00F54C2C">
      <w:pPr>
        <w:rPr>
          <w:rFonts w:asciiTheme="majorBidi" w:hAnsiTheme="majorBidi" w:cstheme="majorBidi"/>
        </w:rPr>
      </w:pPr>
    </w:p>
    <w:p w14:paraId="5FF663C3" w14:textId="5B9F8D28" w:rsidR="00417FB0" w:rsidRPr="00BE5B62" w:rsidRDefault="00417FB0" w:rsidP="00F54C2C">
      <w:pPr>
        <w:rPr>
          <w:rFonts w:asciiTheme="majorBidi" w:hAnsiTheme="majorBidi" w:cstheme="majorBidi"/>
        </w:rPr>
      </w:pPr>
      <w:r>
        <w:rPr>
          <w:rFonts w:asciiTheme="majorBidi" w:hAnsiTheme="majorBidi" w:cstheme="majorBidi"/>
        </w:rPr>
        <w:t xml:space="preserve">Sales in these areas </w:t>
      </w:r>
      <w:r w:rsidR="001273D7">
        <w:rPr>
          <w:rFonts w:asciiTheme="majorBidi" w:hAnsiTheme="majorBidi" w:cstheme="majorBidi"/>
        </w:rPr>
        <w:t xml:space="preserve">appear to </w:t>
      </w:r>
      <w:r w:rsidR="006A17B0">
        <w:rPr>
          <w:rFonts w:asciiTheme="majorBidi" w:hAnsiTheme="majorBidi" w:cstheme="majorBidi"/>
        </w:rPr>
        <w:t>decrease in 2017</w:t>
      </w:r>
      <w:r w:rsidR="00F24F97">
        <w:rPr>
          <w:rFonts w:asciiTheme="majorBidi" w:hAnsiTheme="majorBidi" w:cstheme="majorBidi"/>
        </w:rPr>
        <w:t xml:space="preserve"> and it seems likely that the decision for the United Kingdom to disassociate from the European Union has </w:t>
      </w:r>
      <w:proofErr w:type="gramStart"/>
      <w:r w:rsidR="00F24F97">
        <w:rPr>
          <w:rFonts w:asciiTheme="majorBidi" w:hAnsiTheme="majorBidi" w:cstheme="majorBidi"/>
        </w:rPr>
        <w:t>had an effect on</w:t>
      </w:r>
      <w:proofErr w:type="gramEnd"/>
      <w:r w:rsidR="00F24F97">
        <w:rPr>
          <w:rFonts w:asciiTheme="majorBidi" w:hAnsiTheme="majorBidi" w:cstheme="majorBidi"/>
        </w:rPr>
        <w:t xml:space="preserve"> sales. Though the figures are for UK sales, products may be imported from other countries. With ongoing trade and shipping deals, this will have an impact on the product availability.</w:t>
      </w:r>
    </w:p>
    <w:p w14:paraId="6B6E25CD" w14:textId="77777777" w:rsidR="00985DD0" w:rsidRPr="00BE5B62" w:rsidRDefault="00985DD0" w:rsidP="00F54C2C">
      <w:pPr>
        <w:rPr>
          <w:rFonts w:asciiTheme="majorBidi" w:hAnsiTheme="majorBidi" w:cstheme="majorBidi"/>
        </w:rPr>
      </w:pPr>
    </w:p>
    <w:p w14:paraId="7BAD2A6C" w14:textId="77777777" w:rsidR="00985DD0" w:rsidRPr="00BE5B62" w:rsidRDefault="00985DD0" w:rsidP="00F54C2C">
      <w:pPr>
        <w:rPr>
          <w:rFonts w:asciiTheme="majorBidi" w:hAnsiTheme="majorBidi" w:cstheme="majorBidi"/>
        </w:rPr>
      </w:pPr>
    </w:p>
    <w:p w14:paraId="3D41624D" w14:textId="77777777" w:rsidR="00985DD0" w:rsidRPr="00BE5B62" w:rsidRDefault="00985DD0" w:rsidP="00F54C2C">
      <w:pPr>
        <w:rPr>
          <w:rFonts w:asciiTheme="majorBidi" w:hAnsiTheme="majorBidi" w:cstheme="majorBidi"/>
        </w:rPr>
      </w:pPr>
    </w:p>
    <w:p w14:paraId="10650190" w14:textId="77777777" w:rsidR="00985DD0" w:rsidRPr="00BE5B62" w:rsidRDefault="00985DD0" w:rsidP="00F54C2C">
      <w:pPr>
        <w:rPr>
          <w:rFonts w:asciiTheme="majorBidi" w:hAnsiTheme="majorBidi" w:cstheme="majorBidi"/>
        </w:rPr>
      </w:pPr>
    </w:p>
    <w:p w14:paraId="0DF99FC5" w14:textId="77777777" w:rsidR="00985DD0" w:rsidRPr="00BE5B62" w:rsidRDefault="00985DD0" w:rsidP="00F54C2C">
      <w:pPr>
        <w:rPr>
          <w:rFonts w:asciiTheme="majorBidi" w:hAnsiTheme="majorBidi" w:cstheme="majorBidi"/>
        </w:rPr>
      </w:pPr>
    </w:p>
    <w:p w14:paraId="3E269E31" w14:textId="77777777" w:rsidR="00494D1E" w:rsidRPr="00BE5B62" w:rsidRDefault="00494D1E" w:rsidP="00626FE0">
      <w:pPr>
        <w:rPr>
          <w:rFonts w:asciiTheme="majorBidi" w:hAnsiTheme="majorBidi" w:cstheme="majorBidi"/>
        </w:rPr>
      </w:pPr>
      <w:bookmarkStart w:id="3" w:name="_GoBack"/>
      <w:bookmarkEnd w:id="3"/>
    </w:p>
    <w:sectPr w:rsidR="00494D1E" w:rsidRPr="00BE5B62" w:rsidSect="00EE0821">
      <w:pgSz w:w="11900" w:h="16840"/>
      <w:pgMar w:top="1440" w:right="1440" w:bottom="1440" w:left="1440" w:header="720" w:footer="720" w:gutter="0"/>
      <w:cols w:space="720"/>
      <w:titlePg/>
      <w:docGrid w:linePitch="4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auto"/>
    <w:pitch w:val="variable"/>
    <w:sig w:usb0="E0002AEF" w:usb1="C0007841"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rawingGridVerticalSpacing w:val="200"/>
  <w:displayHorizontalDrawingGridEvery w:val="2"/>
  <w:displayVerticalDrawingGridEvery w:val="2"/>
  <w:characterSpacingControl w:val="doNotCompress"/>
  <w:savePreviewPicture/>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79AD"/>
    <w:rsid w:val="00053D9B"/>
    <w:rsid w:val="00117482"/>
    <w:rsid w:val="001273D7"/>
    <w:rsid w:val="00162C26"/>
    <w:rsid w:val="00272310"/>
    <w:rsid w:val="002A28E5"/>
    <w:rsid w:val="0040446A"/>
    <w:rsid w:val="00417FB0"/>
    <w:rsid w:val="00494D1E"/>
    <w:rsid w:val="00517CE2"/>
    <w:rsid w:val="00605E5E"/>
    <w:rsid w:val="00614BC1"/>
    <w:rsid w:val="00626FE0"/>
    <w:rsid w:val="00627053"/>
    <w:rsid w:val="006916C5"/>
    <w:rsid w:val="006A17B0"/>
    <w:rsid w:val="006B173A"/>
    <w:rsid w:val="007001E2"/>
    <w:rsid w:val="00780955"/>
    <w:rsid w:val="007816CF"/>
    <w:rsid w:val="009040E5"/>
    <w:rsid w:val="00985DD0"/>
    <w:rsid w:val="00A845B7"/>
    <w:rsid w:val="00BE5B62"/>
    <w:rsid w:val="00C17C46"/>
    <w:rsid w:val="00C81149"/>
    <w:rsid w:val="00CD0D3D"/>
    <w:rsid w:val="00D27B78"/>
    <w:rsid w:val="00DB79AD"/>
    <w:rsid w:val="00DF6B8D"/>
    <w:rsid w:val="00EC56AF"/>
    <w:rsid w:val="00EC7101"/>
    <w:rsid w:val="00EE0821"/>
    <w:rsid w:val="00F17FBA"/>
    <w:rsid w:val="00F24F97"/>
    <w:rsid w:val="00F54C2C"/>
    <w:rsid w:val="00F80612"/>
    <w:rsid w:val="00FD628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D856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082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E0821"/>
    <w:rPr>
      <w:sz w:val="22"/>
      <w:szCs w:val="22"/>
      <w:lang w:val="en-US"/>
    </w:rPr>
  </w:style>
  <w:style w:type="character" w:customStyle="1" w:styleId="NoSpacingChar">
    <w:name w:val="No Spacing Char"/>
    <w:basedOn w:val="DefaultParagraphFont"/>
    <w:link w:val="NoSpacing"/>
    <w:uiPriority w:val="1"/>
    <w:rsid w:val="00EE0821"/>
    <w:rPr>
      <w:sz w:val="22"/>
      <w:szCs w:val="22"/>
      <w:lang w:val="en-US"/>
    </w:rPr>
  </w:style>
  <w:style w:type="character" w:customStyle="1" w:styleId="Heading1Char">
    <w:name w:val="Heading 1 Char"/>
    <w:basedOn w:val="DefaultParagraphFont"/>
    <w:link w:val="Heading1"/>
    <w:uiPriority w:val="9"/>
    <w:rsid w:val="00EE08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E0821"/>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EE0821"/>
    <w:pPr>
      <w:spacing w:before="120"/>
    </w:pPr>
    <w:rPr>
      <w:b/>
      <w:bCs/>
    </w:rPr>
  </w:style>
  <w:style w:type="paragraph" w:styleId="TOC2">
    <w:name w:val="toc 2"/>
    <w:basedOn w:val="Normal"/>
    <w:next w:val="Normal"/>
    <w:autoRedefine/>
    <w:uiPriority w:val="39"/>
    <w:semiHidden/>
    <w:unhideWhenUsed/>
    <w:rsid w:val="00EE0821"/>
    <w:pPr>
      <w:ind w:left="240"/>
    </w:pPr>
    <w:rPr>
      <w:b/>
      <w:bCs/>
      <w:sz w:val="22"/>
      <w:szCs w:val="22"/>
    </w:rPr>
  </w:style>
  <w:style w:type="paragraph" w:styleId="TOC3">
    <w:name w:val="toc 3"/>
    <w:basedOn w:val="Normal"/>
    <w:next w:val="Normal"/>
    <w:autoRedefine/>
    <w:uiPriority w:val="39"/>
    <w:semiHidden/>
    <w:unhideWhenUsed/>
    <w:rsid w:val="00EE0821"/>
    <w:pPr>
      <w:ind w:left="480"/>
    </w:pPr>
    <w:rPr>
      <w:sz w:val="22"/>
      <w:szCs w:val="22"/>
    </w:rPr>
  </w:style>
  <w:style w:type="paragraph" w:styleId="TOC4">
    <w:name w:val="toc 4"/>
    <w:basedOn w:val="Normal"/>
    <w:next w:val="Normal"/>
    <w:autoRedefine/>
    <w:uiPriority w:val="39"/>
    <w:semiHidden/>
    <w:unhideWhenUsed/>
    <w:rsid w:val="00EE0821"/>
    <w:pPr>
      <w:ind w:left="720"/>
    </w:pPr>
    <w:rPr>
      <w:sz w:val="20"/>
      <w:szCs w:val="20"/>
    </w:rPr>
  </w:style>
  <w:style w:type="paragraph" w:styleId="TOC5">
    <w:name w:val="toc 5"/>
    <w:basedOn w:val="Normal"/>
    <w:next w:val="Normal"/>
    <w:autoRedefine/>
    <w:uiPriority w:val="39"/>
    <w:semiHidden/>
    <w:unhideWhenUsed/>
    <w:rsid w:val="00EE0821"/>
    <w:pPr>
      <w:ind w:left="960"/>
    </w:pPr>
    <w:rPr>
      <w:sz w:val="20"/>
      <w:szCs w:val="20"/>
    </w:rPr>
  </w:style>
  <w:style w:type="paragraph" w:styleId="TOC6">
    <w:name w:val="toc 6"/>
    <w:basedOn w:val="Normal"/>
    <w:next w:val="Normal"/>
    <w:autoRedefine/>
    <w:uiPriority w:val="39"/>
    <w:semiHidden/>
    <w:unhideWhenUsed/>
    <w:rsid w:val="00EE0821"/>
    <w:pPr>
      <w:ind w:left="1200"/>
    </w:pPr>
    <w:rPr>
      <w:sz w:val="20"/>
      <w:szCs w:val="20"/>
    </w:rPr>
  </w:style>
  <w:style w:type="paragraph" w:styleId="TOC7">
    <w:name w:val="toc 7"/>
    <w:basedOn w:val="Normal"/>
    <w:next w:val="Normal"/>
    <w:autoRedefine/>
    <w:uiPriority w:val="39"/>
    <w:semiHidden/>
    <w:unhideWhenUsed/>
    <w:rsid w:val="00EE0821"/>
    <w:pPr>
      <w:ind w:left="1440"/>
    </w:pPr>
    <w:rPr>
      <w:sz w:val="20"/>
      <w:szCs w:val="20"/>
    </w:rPr>
  </w:style>
  <w:style w:type="paragraph" w:styleId="TOC8">
    <w:name w:val="toc 8"/>
    <w:basedOn w:val="Normal"/>
    <w:next w:val="Normal"/>
    <w:autoRedefine/>
    <w:uiPriority w:val="39"/>
    <w:semiHidden/>
    <w:unhideWhenUsed/>
    <w:rsid w:val="00EE0821"/>
    <w:pPr>
      <w:ind w:left="1680"/>
    </w:pPr>
    <w:rPr>
      <w:sz w:val="20"/>
      <w:szCs w:val="20"/>
    </w:rPr>
  </w:style>
  <w:style w:type="paragraph" w:styleId="TOC9">
    <w:name w:val="toc 9"/>
    <w:basedOn w:val="Normal"/>
    <w:next w:val="Normal"/>
    <w:autoRedefine/>
    <w:uiPriority w:val="39"/>
    <w:semiHidden/>
    <w:unhideWhenUsed/>
    <w:rsid w:val="00EE0821"/>
    <w:pPr>
      <w:ind w:left="1920"/>
    </w:pPr>
    <w:rPr>
      <w:sz w:val="20"/>
      <w:szCs w:val="20"/>
    </w:rPr>
  </w:style>
  <w:style w:type="character" w:styleId="Hyperlink">
    <w:name w:val="Hyperlink"/>
    <w:basedOn w:val="DefaultParagraphFont"/>
    <w:uiPriority w:val="99"/>
    <w:unhideWhenUsed/>
    <w:rsid w:val="00EE082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233177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9A17B0C4-ECAC-3A49-ABD7-202D352B3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4</Pages>
  <Words>510</Words>
  <Characters>2909</Characters>
  <Application>Microsoft Macintosh Word</Application>
  <DocSecurity>0</DocSecurity>
  <Lines>24</Lines>
  <Paragraphs>6</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Executive summary</vt:lpstr>
      <vt:lpstr>Recognising the problem</vt:lpstr>
      <vt:lpstr>Dealing with the problem</vt:lpstr>
    </vt:vector>
  </TitlesOfParts>
  <LinksUpToDate>false</LinksUpToDate>
  <CharactersWithSpaces>3413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handling and business intellegence</dc:title>
  <dc:subject/>
  <dc:creator>Emma-Sian Davies (1502478)</dc:creator>
  <cp:keywords/>
  <dc:description/>
  <cp:lastModifiedBy>Emma-Sian Davies (1502478)</cp:lastModifiedBy>
  <cp:revision>5</cp:revision>
  <dcterms:created xsi:type="dcterms:W3CDTF">2018-03-28T13:28:00Z</dcterms:created>
  <dcterms:modified xsi:type="dcterms:W3CDTF">2018-03-29T09:54:00Z</dcterms:modified>
</cp:coreProperties>
</file>