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8BC0D" w14:textId="77777777" w:rsidR="006262F7" w:rsidRDefault="006262F7" w:rsidP="006262F7">
      <w:pPr>
        <w:ind w:right="0"/>
        <w:jc w:val="center"/>
        <w:rPr>
          <w:b/>
          <w:sz w:val="28"/>
          <w:szCs w:val="28"/>
        </w:rPr>
      </w:pPr>
      <w:r>
        <w:rPr>
          <w:b/>
          <w:sz w:val="28"/>
          <w:szCs w:val="28"/>
        </w:rPr>
        <w:t xml:space="preserve">Hotel Name: </w:t>
      </w:r>
      <w:r>
        <w:rPr>
          <w:sz w:val="28"/>
          <w:szCs w:val="28"/>
        </w:rPr>
        <w:t>Hôtel Ritz Paris,</w:t>
      </w:r>
      <w:r>
        <w:rPr>
          <w:b/>
          <w:sz w:val="28"/>
          <w:szCs w:val="28"/>
        </w:rPr>
        <w:t xml:space="preserve"> </w:t>
      </w:r>
    </w:p>
    <w:p w14:paraId="164323A7" w14:textId="77777777" w:rsidR="006262F7" w:rsidRDefault="006262F7" w:rsidP="006262F7">
      <w:pPr>
        <w:ind w:right="0"/>
        <w:jc w:val="center"/>
        <w:rPr>
          <w:sz w:val="28"/>
          <w:szCs w:val="28"/>
        </w:rPr>
      </w:pPr>
      <w:r>
        <w:rPr>
          <w:b/>
          <w:sz w:val="28"/>
          <w:szCs w:val="28"/>
        </w:rPr>
        <w:t xml:space="preserve"> Location: </w:t>
      </w:r>
      <w:r>
        <w:rPr>
          <w:sz w:val="28"/>
          <w:szCs w:val="28"/>
        </w:rPr>
        <w:t xml:space="preserve">15 Place </w:t>
      </w:r>
      <w:proofErr w:type="spellStart"/>
      <w:r>
        <w:rPr>
          <w:sz w:val="28"/>
          <w:szCs w:val="28"/>
        </w:rPr>
        <w:t>Vendôme</w:t>
      </w:r>
      <w:proofErr w:type="spellEnd"/>
      <w:r>
        <w:rPr>
          <w:sz w:val="28"/>
          <w:szCs w:val="28"/>
        </w:rPr>
        <w:t xml:space="preserve">, Paris, </w:t>
      </w:r>
      <w:proofErr w:type="spellStart"/>
      <w:r>
        <w:rPr>
          <w:sz w:val="28"/>
          <w:szCs w:val="28"/>
        </w:rPr>
        <w:t>Francet</w:t>
      </w:r>
      <w:proofErr w:type="spellEnd"/>
      <w:r>
        <w:rPr>
          <w:sz w:val="28"/>
          <w:szCs w:val="28"/>
        </w:rPr>
        <w:t>.</w:t>
      </w:r>
    </w:p>
    <w:p w14:paraId="28BB8AD9" w14:textId="77777777" w:rsidR="006262F7" w:rsidRDefault="006262F7" w:rsidP="006262F7">
      <w:pPr>
        <w:ind w:right="0"/>
        <w:jc w:val="center"/>
        <w:rPr>
          <w:b/>
          <w:sz w:val="28"/>
          <w:szCs w:val="28"/>
        </w:rPr>
      </w:pPr>
      <w:r>
        <w:rPr>
          <w:b/>
          <w:sz w:val="28"/>
          <w:szCs w:val="28"/>
        </w:rPr>
        <w:t xml:space="preserve"> </w:t>
      </w:r>
    </w:p>
    <w:p w14:paraId="3DCA5DC1" w14:textId="77777777" w:rsidR="006262F7" w:rsidRDefault="006262F7" w:rsidP="006262F7">
      <w:pPr>
        <w:ind w:right="0"/>
        <w:jc w:val="center"/>
        <w:rPr>
          <w:b/>
          <w:sz w:val="28"/>
          <w:szCs w:val="28"/>
        </w:rPr>
      </w:pPr>
    </w:p>
    <w:p w14:paraId="177B946D" w14:textId="77777777" w:rsidR="006262F7" w:rsidRDefault="006262F7" w:rsidP="006262F7">
      <w:pPr>
        <w:ind w:right="0"/>
        <w:jc w:val="center"/>
        <w:rPr>
          <w:b/>
          <w:sz w:val="28"/>
          <w:szCs w:val="28"/>
        </w:rPr>
      </w:pPr>
      <w:r>
        <w:rPr>
          <w:b/>
          <w:sz w:val="28"/>
          <w:szCs w:val="28"/>
        </w:rPr>
        <w:t xml:space="preserve">Name: </w:t>
      </w:r>
    </w:p>
    <w:p w14:paraId="7AF9CEDE" w14:textId="77777777" w:rsidR="006262F7" w:rsidRDefault="006262F7" w:rsidP="006262F7">
      <w:pPr>
        <w:ind w:right="0"/>
        <w:jc w:val="center"/>
        <w:rPr>
          <w:b/>
          <w:sz w:val="28"/>
          <w:szCs w:val="28"/>
        </w:rPr>
      </w:pPr>
      <w:r>
        <w:rPr>
          <w:b/>
          <w:sz w:val="28"/>
          <w:szCs w:val="28"/>
        </w:rPr>
        <w:t xml:space="preserve"> Student number: </w:t>
      </w:r>
    </w:p>
    <w:p w14:paraId="5C822078" w14:textId="77777777" w:rsidR="006262F7" w:rsidRDefault="006262F7" w:rsidP="006262F7">
      <w:pPr>
        <w:ind w:right="0"/>
        <w:jc w:val="center"/>
        <w:rPr>
          <w:b/>
          <w:sz w:val="28"/>
          <w:szCs w:val="28"/>
        </w:rPr>
      </w:pPr>
    </w:p>
    <w:p w14:paraId="07248552" w14:textId="77777777" w:rsidR="006262F7" w:rsidRDefault="006262F7" w:rsidP="006262F7">
      <w:pPr>
        <w:ind w:right="0"/>
        <w:jc w:val="center"/>
        <w:rPr>
          <w:b/>
          <w:sz w:val="28"/>
          <w:szCs w:val="28"/>
        </w:rPr>
      </w:pPr>
    </w:p>
    <w:p w14:paraId="1F1B5995" w14:textId="77777777" w:rsidR="006262F7" w:rsidRDefault="006262F7" w:rsidP="006262F7">
      <w:pPr>
        <w:ind w:right="0"/>
        <w:jc w:val="center"/>
        <w:rPr>
          <w:b/>
          <w:sz w:val="28"/>
          <w:szCs w:val="28"/>
        </w:rPr>
      </w:pPr>
    </w:p>
    <w:p w14:paraId="774864D8" w14:textId="77777777" w:rsidR="006262F7" w:rsidRDefault="006262F7" w:rsidP="006262F7">
      <w:pPr>
        <w:ind w:right="0"/>
        <w:jc w:val="center"/>
        <w:rPr>
          <w:b/>
          <w:sz w:val="28"/>
          <w:szCs w:val="28"/>
        </w:rPr>
      </w:pPr>
    </w:p>
    <w:p w14:paraId="2F51A9C2" w14:textId="77777777" w:rsidR="006262F7" w:rsidRDefault="006262F7" w:rsidP="006262F7">
      <w:pPr>
        <w:ind w:right="0"/>
        <w:jc w:val="center"/>
        <w:rPr>
          <w:b/>
          <w:sz w:val="28"/>
          <w:szCs w:val="28"/>
        </w:rPr>
      </w:pPr>
      <w:r>
        <w:rPr>
          <w:b/>
          <w:sz w:val="28"/>
          <w:szCs w:val="28"/>
        </w:rPr>
        <w:t xml:space="preserve"> Consultancy Company Name:</w:t>
      </w:r>
    </w:p>
    <w:p w14:paraId="6AEA318B" w14:textId="77777777" w:rsidR="006262F7" w:rsidRDefault="006262F7" w:rsidP="006262F7">
      <w:pPr>
        <w:ind w:right="0"/>
        <w:jc w:val="center"/>
        <w:rPr>
          <w:b/>
          <w:sz w:val="28"/>
          <w:szCs w:val="28"/>
        </w:rPr>
      </w:pPr>
      <w:r>
        <w:rPr>
          <w:noProof/>
        </w:rPr>
        <w:drawing>
          <wp:inline distT="0" distB="0" distL="0" distR="0" wp14:anchorId="56D93AEF" wp14:editId="66B6D40A">
            <wp:extent cx="3419475" cy="923925"/>
            <wp:effectExtent l="0" t="0" r="9525" b="9525"/>
            <wp:docPr id="47260790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07901" name="Picture 1" descr="A black text on a white background&#10;&#10;Description automatically generated"/>
                    <pic:cNvPicPr/>
                  </pic:nvPicPr>
                  <pic:blipFill>
                    <a:blip r:embed="rId4"/>
                    <a:stretch>
                      <a:fillRect/>
                    </a:stretch>
                  </pic:blipFill>
                  <pic:spPr>
                    <a:xfrm>
                      <a:off x="0" y="0"/>
                      <a:ext cx="3419475" cy="923925"/>
                    </a:xfrm>
                    <a:prstGeom prst="rect">
                      <a:avLst/>
                    </a:prstGeom>
                  </pic:spPr>
                </pic:pic>
              </a:graphicData>
            </a:graphic>
          </wp:inline>
        </w:drawing>
      </w:r>
    </w:p>
    <w:p w14:paraId="357B98EF" w14:textId="77777777" w:rsidR="006262F7" w:rsidRDefault="006262F7" w:rsidP="006262F7">
      <w:pPr>
        <w:ind w:right="0"/>
        <w:jc w:val="center"/>
      </w:pPr>
      <w:r>
        <w:rPr>
          <w:b/>
          <w:sz w:val="28"/>
          <w:szCs w:val="28"/>
        </w:rPr>
        <w:t>Date of Submission:</w:t>
      </w:r>
    </w:p>
    <w:p w14:paraId="61A6D0FA" w14:textId="77777777" w:rsidR="006262F7" w:rsidRDefault="006262F7" w:rsidP="006262F7"/>
    <w:p w14:paraId="57AC03F3" w14:textId="77777777" w:rsidR="006262F7" w:rsidRDefault="006262F7" w:rsidP="006262F7">
      <w:r>
        <w:br w:type="page"/>
      </w:r>
    </w:p>
    <w:sdt>
      <w:sdtPr>
        <w:rPr>
          <w:rFonts w:ascii="Arial" w:eastAsia="Arial" w:hAnsi="Arial" w:cs="Arial"/>
          <w:color w:val="auto"/>
          <w:sz w:val="24"/>
          <w:szCs w:val="24"/>
          <w:lang w:val="en"/>
        </w:rPr>
        <w:id w:val="-1804300759"/>
        <w:docPartObj>
          <w:docPartGallery w:val="Table of Contents"/>
          <w:docPartUnique/>
        </w:docPartObj>
      </w:sdtPr>
      <w:sdtEndPr>
        <w:rPr>
          <w:b/>
          <w:bCs/>
          <w:noProof/>
        </w:rPr>
      </w:sdtEndPr>
      <w:sdtContent>
        <w:p w14:paraId="7D206827" w14:textId="77777777" w:rsidR="006262F7" w:rsidRDefault="006262F7" w:rsidP="006262F7">
          <w:pPr>
            <w:pStyle w:val="TOCHeading"/>
          </w:pPr>
          <w:r>
            <w:t>Table of Contents</w:t>
          </w:r>
        </w:p>
        <w:p w14:paraId="5F488911" w14:textId="77777777" w:rsidR="006262F7" w:rsidRDefault="006262F7" w:rsidP="006262F7">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r>
            <w:fldChar w:fldCharType="begin"/>
          </w:r>
          <w:r>
            <w:instrText xml:space="preserve"> TOC \o "1-3" \h \z \u </w:instrText>
          </w:r>
          <w:r>
            <w:fldChar w:fldCharType="separate"/>
          </w:r>
          <w:hyperlink w:anchor="_Toc188355271" w:history="1">
            <w:r w:rsidRPr="008D7D46">
              <w:rPr>
                <w:rStyle w:val="Hyperlink"/>
                <w:noProof/>
              </w:rPr>
              <w:t>Executive Summary</w:t>
            </w:r>
            <w:r>
              <w:rPr>
                <w:noProof/>
                <w:webHidden/>
              </w:rPr>
              <w:tab/>
            </w:r>
            <w:r>
              <w:rPr>
                <w:noProof/>
                <w:webHidden/>
              </w:rPr>
              <w:fldChar w:fldCharType="begin"/>
            </w:r>
            <w:r>
              <w:rPr>
                <w:noProof/>
                <w:webHidden/>
              </w:rPr>
              <w:instrText xml:space="preserve"> PAGEREF _Toc188355271 \h </w:instrText>
            </w:r>
            <w:r>
              <w:rPr>
                <w:noProof/>
                <w:webHidden/>
              </w:rPr>
            </w:r>
            <w:r>
              <w:rPr>
                <w:noProof/>
                <w:webHidden/>
              </w:rPr>
              <w:fldChar w:fldCharType="separate"/>
            </w:r>
            <w:r>
              <w:rPr>
                <w:noProof/>
                <w:webHidden/>
              </w:rPr>
              <w:t>3</w:t>
            </w:r>
            <w:r>
              <w:rPr>
                <w:noProof/>
                <w:webHidden/>
              </w:rPr>
              <w:fldChar w:fldCharType="end"/>
            </w:r>
          </w:hyperlink>
        </w:p>
        <w:p w14:paraId="7CBF3667" w14:textId="77777777" w:rsidR="006262F7" w:rsidRDefault="006262F7" w:rsidP="006262F7">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2" w:history="1">
            <w:r w:rsidRPr="008D7D46">
              <w:rPr>
                <w:rStyle w:val="Hyperlink"/>
                <w:noProof/>
              </w:rPr>
              <w:t>Introduction</w:t>
            </w:r>
            <w:r>
              <w:rPr>
                <w:noProof/>
                <w:webHidden/>
              </w:rPr>
              <w:tab/>
            </w:r>
            <w:r>
              <w:rPr>
                <w:noProof/>
                <w:webHidden/>
              </w:rPr>
              <w:fldChar w:fldCharType="begin"/>
            </w:r>
            <w:r>
              <w:rPr>
                <w:noProof/>
                <w:webHidden/>
              </w:rPr>
              <w:instrText xml:space="preserve"> PAGEREF _Toc188355272 \h </w:instrText>
            </w:r>
            <w:r>
              <w:rPr>
                <w:noProof/>
                <w:webHidden/>
              </w:rPr>
            </w:r>
            <w:r>
              <w:rPr>
                <w:noProof/>
                <w:webHidden/>
              </w:rPr>
              <w:fldChar w:fldCharType="separate"/>
            </w:r>
            <w:r>
              <w:rPr>
                <w:noProof/>
                <w:webHidden/>
              </w:rPr>
              <w:t>1</w:t>
            </w:r>
            <w:r>
              <w:rPr>
                <w:noProof/>
                <w:webHidden/>
              </w:rPr>
              <w:fldChar w:fldCharType="end"/>
            </w:r>
          </w:hyperlink>
        </w:p>
        <w:p w14:paraId="4E96F678"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3" w:history="1">
            <w:r w:rsidRPr="008D7D46">
              <w:rPr>
                <w:rStyle w:val="Hyperlink"/>
                <w:noProof/>
              </w:rPr>
              <w:t>Hotel Background of The Ritz Paris</w:t>
            </w:r>
            <w:r>
              <w:rPr>
                <w:noProof/>
                <w:webHidden/>
              </w:rPr>
              <w:tab/>
            </w:r>
            <w:r>
              <w:rPr>
                <w:noProof/>
                <w:webHidden/>
              </w:rPr>
              <w:fldChar w:fldCharType="begin"/>
            </w:r>
            <w:r>
              <w:rPr>
                <w:noProof/>
                <w:webHidden/>
              </w:rPr>
              <w:instrText xml:space="preserve"> PAGEREF _Toc188355273 \h </w:instrText>
            </w:r>
            <w:r>
              <w:rPr>
                <w:noProof/>
                <w:webHidden/>
              </w:rPr>
            </w:r>
            <w:r>
              <w:rPr>
                <w:noProof/>
                <w:webHidden/>
              </w:rPr>
              <w:fldChar w:fldCharType="separate"/>
            </w:r>
            <w:r>
              <w:rPr>
                <w:noProof/>
                <w:webHidden/>
              </w:rPr>
              <w:t>1</w:t>
            </w:r>
            <w:r>
              <w:rPr>
                <w:noProof/>
                <w:webHidden/>
              </w:rPr>
              <w:fldChar w:fldCharType="end"/>
            </w:r>
          </w:hyperlink>
        </w:p>
        <w:p w14:paraId="107A268C"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4" w:history="1">
            <w:r w:rsidRPr="008D7D46">
              <w:rPr>
                <w:rStyle w:val="Hyperlink"/>
                <w:noProof/>
              </w:rPr>
              <w:t>Consultancy Firm Overview</w:t>
            </w:r>
            <w:r>
              <w:rPr>
                <w:noProof/>
                <w:webHidden/>
              </w:rPr>
              <w:tab/>
            </w:r>
            <w:r>
              <w:rPr>
                <w:noProof/>
                <w:webHidden/>
              </w:rPr>
              <w:fldChar w:fldCharType="begin"/>
            </w:r>
            <w:r>
              <w:rPr>
                <w:noProof/>
                <w:webHidden/>
              </w:rPr>
              <w:instrText xml:space="preserve"> PAGEREF _Toc188355274 \h </w:instrText>
            </w:r>
            <w:r>
              <w:rPr>
                <w:noProof/>
                <w:webHidden/>
              </w:rPr>
            </w:r>
            <w:r>
              <w:rPr>
                <w:noProof/>
                <w:webHidden/>
              </w:rPr>
              <w:fldChar w:fldCharType="separate"/>
            </w:r>
            <w:r>
              <w:rPr>
                <w:noProof/>
                <w:webHidden/>
              </w:rPr>
              <w:t>2</w:t>
            </w:r>
            <w:r>
              <w:rPr>
                <w:noProof/>
                <w:webHidden/>
              </w:rPr>
              <w:fldChar w:fldCharType="end"/>
            </w:r>
          </w:hyperlink>
        </w:p>
        <w:p w14:paraId="3925913E"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5" w:history="1">
            <w:r w:rsidRPr="008D7D46">
              <w:rPr>
                <w:rStyle w:val="Hyperlink"/>
                <w:noProof/>
              </w:rPr>
              <w:t>Frameworks and Theories</w:t>
            </w:r>
            <w:r>
              <w:rPr>
                <w:noProof/>
                <w:webHidden/>
              </w:rPr>
              <w:tab/>
            </w:r>
            <w:r>
              <w:rPr>
                <w:noProof/>
                <w:webHidden/>
              </w:rPr>
              <w:fldChar w:fldCharType="begin"/>
            </w:r>
            <w:r>
              <w:rPr>
                <w:noProof/>
                <w:webHidden/>
              </w:rPr>
              <w:instrText xml:space="preserve"> PAGEREF _Toc188355275 \h </w:instrText>
            </w:r>
            <w:r>
              <w:rPr>
                <w:noProof/>
                <w:webHidden/>
              </w:rPr>
            </w:r>
            <w:r>
              <w:rPr>
                <w:noProof/>
                <w:webHidden/>
              </w:rPr>
              <w:fldChar w:fldCharType="separate"/>
            </w:r>
            <w:r>
              <w:rPr>
                <w:noProof/>
                <w:webHidden/>
              </w:rPr>
              <w:t>2</w:t>
            </w:r>
            <w:r>
              <w:rPr>
                <w:noProof/>
                <w:webHidden/>
              </w:rPr>
              <w:fldChar w:fldCharType="end"/>
            </w:r>
          </w:hyperlink>
        </w:p>
        <w:p w14:paraId="7141BCD4" w14:textId="77777777" w:rsidR="006262F7" w:rsidRDefault="006262F7" w:rsidP="006262F7">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6" w:history="1">
            <w:r w:rsidRPr="008D7D46">
              <w:rPr>
                <w:rStyle w:val="Hyperlink"/>
                <w:noProof/>
              </w:rPr>
              <w:t>Analysis</w:t>
            </w:r>
            <w:r>
              <w:rPr>
                <w:noProof/>
                <w:webHidden/>
              </w:rPr>
              <w:tab/>
            </w:r>
            <w:r>
              <w:rPr>
                <w:noProof/>
                <w:webHidden/>
              </w:rPr>
              <w:fldChar w:fldCharType="begin"/>
            </w:r>
            <w:r>
              <w:rPr>
                <w:noProof/>
                <w:webHidden/>
              </w:rPr>
              <w:instrText xml:space="preserve"> PAGEREF _Toc188355276 \h </w:instrText>
            </w:r>
            <w:r>
              <w:rPr>
                <w:noProof/>
                <w:webHidden/>
              </w:rPr>
            </w:r>
            <w:r>
              <w:rPr>
                <w:noProof/>
                <w:webHidden/>
              </w:rPr>
              <w:fldChar w:fldCharType="separate"/>
            </w:r>
            <w:r>
              <w:rPr>
                <w:noProof/>
                <w:webHidden/>
              </w:rPr>
              <w:t>4</w:t>
            </w:r>
            <w:r>
              <w:rPr>
                <w:noProof/>
                <w:webHidden/>
              </w:rPr>
              <w:fldChar w:fldCharType="end"/>
            </w:r>
          </w:hyperlink>
        </w:p>
        <w:p w14:paraId="01F611E5"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7" w:history="1">
            <w:r w:rsidRPr="008D7D46">
              <w:rPr>
                <w:rStyle w:val="Hyperlink"/>
                <w:noProof/>
              </w:rPr>
              <w:t>Issue Identification</w:t>
            </w:r>
            <w:r>
              <w:rPr>
                <w:noProof/>
                <w:webHidden/>
              </w:rPr>
              <w:tab/>
            </w:r>
            <w:r>
              <w:rPr>
                <w:noProof/>
                <w:webHidden/>
              </w:rPr>
              <w:fldChar w:fldCharType="begin"/>
            </w:r>
            <w:r>
              <w:rPr>
                <w:noProof/>
                <w:webHidden/>
              </w:rPr>
              <w:instrText xml:space="preserve"> PAGEREF _Toc188355277 \h </w:instrText>
            </w:r>
            <w:r>
              <w:rPr>
                <w:noProof/>
                <w:webHidden/>
              </w:rPr>
            </w:r>
            <w:r>
              <w:rPr>
                <w:noProof/>
                <w:webHidden/>
              </w:rPr>
              <w:fldChar w:fldCharType="separate"/>
            </w:r>
            <w:r>
              <w:rPr>
                <w:noProof/>
                <w:webHidden/>
              </w:rPr>
              <w:t>4</w:t>
            </w:r>
            <w:r>
              <w:rPr>
                <w:noProof/>
                <w:webHidden/>
              </w:rPr>
              <w:fldChar w:fldCharType="end"/>
            </w:r>
          </w:hyperlink>
        </w:p>
        <w:p w14:paraId="581941DA"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8" w:history="1">
            <w:r w:rsidRPr="008D7D46">
              <w:rPr>
                <w:rStyle w:val="Hyperlink"/>
                <w:noProof/>
              </w:rPr>
              <w:t>Impact of the Issue</w:t>
            </w:r>
            <w:r>
              <w:rPr>
                <w:noProof/>
                <w:webHidden/>
              </w:rPr>
              <w:tab/>
            </w:r>
            <w:r>
              <w:rPr>
                <w:noProof/>
                <w:webHidden/>
              </w:rPr>
              <w:fldChar w:fldCharType="begin"/>
            </w:r>
            <w:r>
              <w:rPr>
                <w:noProof/>
                <w:webHidden/>
              </w:rPr>
              <w:instrText xml:space="preserve"> PAGEREF _Toc188355278 \h </w:instrText>
            </w:r>
            <w:r>
              <w:rPr>
                <w:noProof/>
                <w:webHidden/>
              </w:rPr>
            </w:r>
            <w:r>
              <w:rPr>
                <w:noProof/>
                <w:webHidden/>
              </w:rPr>
              <w:fldChar w:fldCharType="separate"/>
            </w:r>
            <w:r>
              <w:rPr>
                <w:noProof/>
                <w:webHidden/>
              </w:rPr>
              <w:t>5</w:t>
            </w:r>
            <w:r>
              <w:rPr>
                <w:noProof/>
                <w:webHidden/>
              </w:rPr>
              <w:fldChar w:fldCharType="end"/>
            </w:r>
          </w:hyperlink>
        </w:p>
        <w:p w14:paraId="5C0022DC"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79" w:history="1">
            <w:r w:rsidRPr="008D7D46">
              <w:rPr>
                <w:rStyle w:val="Hyperlink"/>
                <w:noProof/>
              </w:rPr>
              <w:t>STEEPLED Analysis</w:t>
            </w:r>
            <w:r>
              <w:rPr>
                <w:noProof/>
                <w:webHidden/>
              </w:rPr>
              <w:tab/>
            </w:r>
            <w:r>
              <w:rPr>
                <w:noProof/>
                <w:webHidden/>
              </w:rPr>
              <w:fldChar w:fldCharType="begin"/>
            </w:r>
            <w:r>
              <w:rPr>
                <w:noProof/>
                <w:webHidden/>
              </w:rPr>
              <w:instrText xml:space="preserve"> PAGEREF _Toc188355279 \h </w:instrText>
            </w:r>
            <w:r>
              <w:rPr>
                <w:noProof/>
                <w:webHidden/>
              </w:rPr>
            </w:r>
            <w:r>
              <w:rPr>
                <w:noProof/>
                <w:webHidden/>
              </w:rPr>
              <w:fldChar w:fldCharType="separate"/>
            </w:r>
            <w:r>
              <w:rPr>
                <w:noProof/>
                <w:webHidden/>
              </w:rPr>
              <w:t>5</w:t>
            </w:r>
            <w:r>
              <w:rPr>
                <w:noProof/>
                <w:webHidden/>
              </w:rPr>
              <w:fldChar w:fldCharType="end"/>
            </w:r>
          </w:hyperlink>
        </w:p>
        <w:p w14:paraId="0C463A86"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0" w:history="1">
            <w:r w:rsidRPr="008D7D46">
              <w:rPr>
                <w:rStyle w:val="Hyperlink"/>
                <w:noProof/>
              </w:rPr>
              <w:t>SOAR Analysis</w:t>
            </w:r>
            <w:r>
              <w:rPr>
                <w:noProof/>
                <w:webHidden/>
              </w:rPr>
              <w:tab/>
            </w:r>
            <w:r>
              <w:rPr>
                <w:noProof/>
                <w:webHidden/>
              </w:rPr>
              <w:fldChar w:fldCharType="begin"/>
            </w:r>
            <w:r>
              <w:rPr>
                <w:noProof/>
                <w:webHidden/>
              </w:rPr>
              <w:instrText xml:space="preserve"> PAGEREF _Toc188355280 \h </w:instrText>
            </w:r>
            <w:r>
              <w:rPr>
                <w:noProof/>
                <w:webHidden/>
              </w:rPr>
            </w:r>
            <w:r>
              <w:rPr>
                <w:noProof/>
                <w:webHidden/>
              </w:rPr>
              <w:fldChar w:fldCharType="separate"/>
            </w:r>
            <w:r>
              <w:rPr>
                <w:noProof/>
                <w:webHidden/>
              </w:rPr>
              <w:t>8</w:t>
            </w:r>
            <w:r>
              <w:rPr>
                <w:noProof/>
                <w:webHidden/>
              </w:rPr>
              <w:fldChar w:fldCharType="end"/>
            </w:r>
          </w:hyperlink>
        </w:p>
        <w:p w14:paraId="7D3FF008"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1" w:history="1">
            <w:r w:rsidRPr="008D7D46">
              <w:rPr>
                <w:rStyle w:val="Hyperlink"/>
                <w:noProof/>
              </w:rPr>
              <w:t>TOWS Analysis</w:t>
            </w:r>
            <w:r>
              <w:rPr>
                <w:noProof/>
                <w:webHidden/>
              </w:rPr>
              <w:tab/>
            </w:r>
            <w:r>
              <w:rPr>
                <w:noProof/>
                <w:webHidden/>
              </w:rPr>
              <w:fldChar w:fldCharType="begin"/>
            </w:r>
            <w:r>
              <w:rPr>
                <w:noProof/>
                <w:webHidden/>
              </w:rPr>
              <w:instrText xml:space="preserve"> PAGEREF _Toc188355281 \h </w:instrText>
            </w:r>
            <w:r>
              <w:rPr>
                <w:noProof/>
                <w:webHidden/>
              </w:rPr>
            </w:r>
            <w:r>
              <w:rPr>
                <w:noProof/>
                <w:webHidden/>
              </w:rPr>
              <w:fldChar w:fldCharType="separate"/>
            </w:r>
            <w:r>
              <w:rPr>
                <w:noProof/>
                <w:webHidden/>
              </w:rPr>
              <w:t>9</w:t>
            </w:r>
            <w:r>
              <w:rPr>
                <w:noProof/>
                <w:webHidden/>
              </w:rPr>
              <w:fldChar w:fldCharType="end"/>
            </w:r>
          </w:hyperlink>
        </w:p>
        <w:p w14:paraId="18E85C71" w14:textId="77777777" w:rsidR="006262F7" w:rsidRDefault="006262F7" w:rsidP="006262F7">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2" w:history="1">
            <w:r w:rsidRPr="008D7D46">
              <w:rPr>
                <w:rStyle w:val="Hyperlink"/>
                <w:noProof/>
              </w:rPr>
              <w:t>Recommendations and Change Management</w:t>
            </w:r>
            <w:r>
              <w:rPr>
                <w:noProof/>
                <w:webHidden/>
              </w:rPr>
              <w:tab/>
            </w:r>
            <w:r>
              <w:rPr>
                <w:noProof/>
                <w:webHidden/>
              </w:rPr>
              <w:fldChar w:fldCharType="begin"/>
            </w:r>
            <w:r>
              <w:rPr>
                <w:noProof/>
                <w:webHidden/>
              </w:rPr>
              <w:instrText xml:space="preserve"> PAGEREF _Toc188355282 \h </w:instrText>
            </w:r>
            <w:r>
              <w:rPr>
                <w:noProof/>
                <w:webHidden/>
              </w:rPr>
            </w:r>
            <w:r>
              <w:rPr>
                <w:noProof/>
                <w:webHidden/>
              </w:rPr>
              <w:fldChar w:fldCharType="separate"/>
            </w:r>
            <w:r>
              <w:rPr>
                <w:noProof/>
                <w:webHidden/>
              </w:rPr>
              <w:t>12</w:t>
            </w:r>
            <w:r>
              <w:rPr>
                <w:noProof/>
                <w:webHidden/>
              </w:rPr>
              <w:fldChar w:fldCharType="end"/>
            </w:r>
          </w:hyperlink>
        </w:p>
        <w:p w14:paraId="252F2681"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3" w:history="1">
            <w:r w:rsidRPr="008D7D46">
              <w:rPr>
                <w:rStyle w:val="Hyperlink"/>
                <w:noProof/>
              </w:rPr>
              <w:t>Recommendations Overview</w:t>
            </w:r>
            <w:r>
              <w:rPr>
                <w:noProof/>
                <w:webHidden/>
              </w:rPr>
              <w:tab/>
            </w:r>
            <w:r>
              <w:rPr>
                <w:noProof/>
                <w:webHidden/>
              </w:rPr>
              <w:fldChar w:fldCharType="begin"/>
            </w:r>
            <w:r>
              <w:rPr>
                <w:noProof/>
                <w:webHidden/>
              </w:rPr>
              <w:instrText xml:space="preserve"> PAGEREF _Toc188355283 \h </w:instrText>
            </w:r>
            <w:r>
              <w:rPr>
                <w:noProof/>
                <w:webHidden/>
              </w:rPr>
            </w:r>
            <w:r>
              <w:rPr>
                <w:noProof/>
                <w:webHidden/>
              </w:rPr>
              <w:fldChar w:fldCharType="separate"/>
            </w:r>
            <w:r>
              <w:rPr>
                <w:noProof/>
                <w:webHidden/>
              </w:rPr>
              <w:t>12</w:t>
            </w:r>
            <w:r>
              <w:rPr>
                <w:noProof/>
                <w:webHidden/>
              </w:rPr>
              <w:fldChar w:fldCharType="end"/>
            </w:r>
          </w:hyperlink>
        </w:p>
        <w:p w14:paraId="1CE4F955"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4" w:history="1">
            <w:r w:rsidRPr="008D7D46">
              <w:rPr>
                <w:rStyle w:val="Hyperlink"/>
                <w:noProof/>
              </w:rPr>
              <w:t>Detailed Recommendations</w:t>
            </w:r>
            <w:r>
              <w:rPr>
                <w:noProof/>
                <w:webHidden/>
              </w:rPr>
              <w:tab/>
            </w:r>
            <w:r>
              <w:rPr>
                <w:noProof/>
                <w:webHidden/>
              </w:rPr>
              <w:fldChar w:fldCharType="begin"/>
            </w:r>
            <w:r>
              <w:rPr>
                <w:noProof/>
                <w:webHidden/>
              </w:rPr>
              <w:instrText xml:space="preserve"> PAGEREF _Toc188355284 \h </w:instrText>
            </w:r>
            <w:r>
              <w:rPr>
                <w:noProof/>
                <w:webHidden/>
              </w:rPr>
            </w:r>
            <w:r>
              <w:rPr>
                <w:noProof/>
                <w:webHidden/>
              </w:rPr>
              <w:fldChar w:fldCharType="separate"/>
            </w:r>
            <w:r>
              <w:rPr>
                <w:noProof/>
                <w:webHidden/>
              </w:rPr>
              <w:t>13</w:t>
            </w:r>
            <w:r>
              <w:rPr>
                <w:noProof/>
                <w:webHidden/>
              </w:rPr>
              <w:fldChar w:fldCharType="end"/>
            </w:r>
          </w:hyperlink>
        </w:p>
        <w:p w14:paraId="173DFCE3"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5" w:history="1">
            <w:r w:rsidRPr="008D7D46">
              <w:rPr>
                <w:rStyle w:val="Hyperlink"/>
                <w:noProof/>
              </w:rPr>
              <w:t>Change Management Strategies</w:t>
            </w:r>
            <w:r>
              <w:rPr>
                <w:noProof/>
                <w:webHidden/>
              </w:rPr>
              <w:tab/>
            </w:r>
            <w:r>
              <w:rPr>
                <w:noProof/>
                <w:webHidden/>
              </w:rPr>
              <w:fldChar w:fldCharType="begin"/>
            </w:r>
            <w:r>
              <w:rPr>
                <w:noProof/>
                <w:webHidden/>
              </w:rPr>
              <w:instrText xml:space="preserve"> PAGEREF _Toc188355285 \h </w:instrText>
            </w:r>
            <w:r>
              <w:rPr>
                <w:noProof/>
                <w:webHidden/>
              </w:rPr>
            </w:r>
            <w:r>
              <w:rPr>
                <w:noProof/>
                <w:webHidden/>
              </w:rPr>
              <w:fldChar w:fldCharType="separate"/>
            </w:r>
            <w:r>
              <w:rPr>
                <w:noProof/>
                <w:webHidden/>
              </w:rPr>
              <w:t>15</w:t>
            </w:r>
            <w:r>
              <w:rPr>
                <w:noProof/>
                <w:webHidden/>
              </w:rPr>
              <w:fldChar w:fldCharType="end"/>
            </w:r>
          </w:hyperlink>
        </w:p>
        <w:p w14:paraId="401B3D1F"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6" w:history="1">
            <w:r w:rsidRPr="008D7D46">
              <w:rPr>
                <w:rStyle w:val="Hyperlink"/>
                <w:noProof/>
              </w:rPr>
              <w:t>Measuring Success</w:t>
            </w:r>
            <w:r>
              <w:rPr>
                <w:noProof/>
                <w:webHidden/>
              </w:rPr>
              <w:tab/>
            </w:r>
            <w:r>
              <w:rPr>
                <w:noProof/>
                <w:webHidden/>
              </w:rPr>
              <w:fldChar w:fldCharType="begin"/>
            </w:r>
            <w:r>
              <w:rPr>
                <w:noProof/>
                <w:webHidden/>
              </w:rPr>
              <w:instrText xml:space="preserve"> PAGEREF _Toc188355286 \h </w:instrText>
            </w:r>
            <w:r>
              <w:rPr>
                <w:noProof/>
                <w:webHidden/>
              </w:rPr>
            </w:r>
            <w:r>
              <w:rPr>
                <w:noProof/>
                <w:webHidden/>
              </w:rPr>
              <w:fldChar w:fldCharType="separate"/>
            </w:r>
            <w:r>
              <w:rPr>
                <w:noProof/>
                <w:webHidden/>
              </w:rPr>
              <w:t>17</w:t>
            </w:r>
            <w:r>
              <w:rPr>
                <w:noProof/>
                <w:webHidden/>
              </w:rPr>
              <w:fldChar w:fldCharType="end"/>
            </w:r>
          </w:hyperlink>
        </w:p>
        <w:p w14:paraId="7004B1FD"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7" w:history="1">
            <w:r w:rsidRPr="008D7D46">
              <w:rPr>
                <w:rStyle w:val="Hyperlink"/>
                <w:noProof/>
              </w:rPr>
              <w:t>Cost and Feasibility Analysis</w:t>
            </w:r>
            <w:r>
              <w:rPr>
                <w:noProof/>
                <w:webHidden/>
              </w:rPr>
              <w:tab/>
            </w:r>
            <w:r>
              <w:rPr>
                <w:noProof/>
                <w:webHidden/>
              </w:rPr>
              <w:fldChar w:fldCharType="begin"/>
            </w:r>
            <w:r>
              <w:rPr>
                <w:noProof/>
                <w:webHidden/>
              </w:rPr>
              <w:instrText xml:space="preserve"> PAGEREF _Toc188355287 \h </w:instrText>
            </w:r>
            <w:r>
              <w:rPr>
                <w:noProof/>
                <w:webHidden/>
              </w:rPr>
            </w:r>
            <w:r>
              <w:rPr>
                <w:noProof/>
                <w:webHidden/>
              </w:rPr>
              <w:fldChar w:fldCharType="separate"/>
            </w:r>
            <w:r>
              <w:rPr>
                <w:noProof/>
                <w:webHidden/>
              </w:rPr>
              <w:t>17</w:t>
            </w:r>
            <w:r>
              <w:rPr>
                <w:noProof/>
                <w:webHidden/>
              </w:rPr>
              <w:fldChar w:fldCharType="end"/>
            </w:r>
          </w:hyperlink>
        </w:p>
        <w:p w14:paraId="7F2D2E0B" w14:textId="77777777" w:rsidR="006262F7" w:rsidRDefault="006262F7" w:rsidP="006262F7">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8" w:history="1">
            <w:r w:rsidRPr="008D7D46">
              <w:rPr>
                <w:rStyle w:val="Hyperlink"/>
                <w:noProof/>
              </w:rPr>
              <w:t>Action Plan</w:t>
            </w:r>
            <w:r>
              <w:rPr>
                <w:noProof/>
                <w:webHidden/>
              </w:rPr>
              <w:tab/>
            </w:r>
            <w:r>
              <w:rPr>
                <w:noProof/>
                <w:webHidden/>
              </w:rPr>
              <w:fldChar w:fldCharType="begin"/>
            </w:r>
            <w:r>
              <w:rPr>
                <w:noProof/>
                <w:webHidden/>
              </w:rPr>
              <w:instrText xml:space="preserve"> PAGEREF _Toc188355288 \h </w:instrText>
            </w:r>
            <w:r>
              <w:rPr>
                <w:noProof/>
                <w:webHidden/>
              </w:rPr>
            </w:r>
            <w:r>
              <w:rPr>
                <w:noProof/>
                <w:webHidden/>
              </w:rPr>
              <w:fldChar w:fldCharType="separate"/>
            </w:r>
            <w:r>
              <w:rPr>
                <w:noProof/>
                <w:webHidden/>
              </w:rPr>
              <w:t>19</w:t>
            </w:r>
            <w:r>
              <w:rPr>
                <w:noProof/>
                <w:webHidden/>
              </w:rPr>
              <w:fldChar w:fldCharType="end"/>
            </w:r>
          </w:hyperlink>
        </w:p>
        <w:p w14:paraId="034C5502" w14:textId="77777777" w:rsidR="006262F7" w:rsidRDefault="006262F7" w:rsidP="006262F7">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89" w:history="1">
            <w:r w:rsidRPr="008D7D46">
              <w:rPr>
                <w:rStyle w:val="Hyperlink"/>
                <w:noProof/>
              </w:rPr>
              <w:t>Conclusion</w:t>
            </w:r>
            <w:r>
              <w:rPr>
                <w:noProof/>
                <w:webHidden/>
              </w:rPr>
              <w:tab/>
            </w:r>
            <w:r>
              <w:rPr>
                <w:noProof/>
                <w:webHidden/>
              </w:rPr>
              <w:fldChar w:fldCharType="begin"/>
            </w:r>
            <w:r>
              <w:rPr>
                <w:noProof/>
                <w:webHidden/>
              </w:rPr>
              <w:instrText xml:space="preserve"> PAGEREF _Toc188355289 \h </w:instrText>
            </w:r>
            <w:r>
              <w:rPr>
                <w:noProof/>
                <w:webHidden/>
              </w:rPr>
            </w:r>
            <w:r>
              <w:rPr>
                <w:noProof/>
                <w:webHidden/>
              </w:rPr>
              <w:fldChar w:fldCharType="separate"/>
            </w:r>
            <w:r>
              <w:rPr>
                <w:noProof/>
                <w:webHidden/>
              </w:rPr>
              <w:t>1</w:t>
            </w:r>
            <w:r>
              <w:rPr>
                <w:noProof/>
                <w:webHidden/>
              </w:rPr>
              <w:fldChar w:fldCharType="end"/>
            </w:r>
          </w:hyperlink>
        </w:p>
        <w:p w14:paraId="2265EEB1"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90" w:history="1">
            <w:r w:rsidRPr="008D7D46">
              <w:rPr>
                <w:rStyle w:val="Hyperlink"/>
                <w:noProof/>
              </w:rPr>
              <w:t>Summary of Key Findings</w:t>
            </w:r>
            <w:r>
              <w:rPr>
                <w:noProof/>
                <w:webHidden/>
              </w:rPr>
              <w:tab/>
            </w:r>
            <w:r>
              <w:rPr>
                <w:noProof/>
                <w:webHidden/>
              </w:rPr>
              <w:fldChar w:fldCharType="begin"/>
            </w:r>
            <w:r>
              <w:rPr>
                <w:noProof/>
                <w:webHidden/>
              </w:rPr>
              <w:instrText xml:space="preserve"> PAGEREF _Toc188355290 \h </w:instrText>
            </w:r>
            <w:r>
              <w:rPr>
                <w:noProof/>
                <w:webHidden/>
              </w:rPr>
            </w:r>
            <w:r>
              <w:rPr>
                <w:noProof/>
                <w:webHidden/>
              </w:rPr>
              <w:fldChar w:fldCharType="separate"/>
            </w:r>
            <w:r>
              <w:rPr>
                <w:noProof/>
                <w:webHidden/>
              </w:rPr>
              <w:t>1</w:t>
            </w:r>
            <w:r>
              <w:rPr>
                <w:noProof/>
                <w:webHidden/>
              </w:rPr>
              <w:fldChar w:fldCharType="end"/>
            </w:r>
          </w:hyperlink>
        </w:p>
        <w:p w14:paraId="3B82C249" w14:textId="77777777" w:rsidR="006262F7" w:rsidRDefault="006262F7" w:rsidP="006262F7">
          <w:pPr>
            <w:pStyle w:val="TOC2"/>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91" w:history="1">
            <w:r w:rsidRPr="008D7D46">
              <w:rPr>
                <w:rStyle w:val="Hyperlink"/>
                <w:noProof/>
              </w:rPr>
              <w:t>Gratitude and Closing</w:t>
            </w:r>
            <w:r>
              <w:rPr>
                <w:noProof/>
                <w:webHidden/>
              </w:rPr>
              <w:tab/>
            </w:r>
            <w:r>
              <w:rPr>
                <w:noProof/>
                <w:webHidden/>
              </w:rPr>
              <w:fldChar w:fldCharType="begin"/>
            </w:r>
            <w:r>
              <w:rPr>
                <w:noProof/>
                <w:webHidden/>
              </w:rPr>
              <w:instrText xml:space="preserve"> PAGEREF _Toc188355291 \h </w:instrText>
            </w:r>
            <w:r>
              <w:rPr>
                <w:noProof/>
                <w:webHidden/>
              </w:rPr>
            </w:r>
            <w:r>
              <w:rPr>
                <w:noProof/>
                <w:webHidden/>
              </w:rPr>
              <w:fldChar w:fldCharType="separate"/>
            </w:r>
            <w:r>
              <w:rPr>
                <w:noProof/>
                <w:webHidden/>
              </w:rPr>
              <w:t>1</w:t>
            </w:r>
            <w:r>
              <w:rPr>
                <w:noProof/>
                <w:webHidden/>
              </w:rPr>
              <w:fldChar w:fldCharType="end"/>
            </w:r>
          </w:hyperlink>
        </w:p>
        <w:p w14:paraId="22644E07" w14:textId="77777777" w:rsidR="006262F7" w:rsidRDefault="006262F7" w:rsidP="006262F7">
          <w:pPr>
            <w:pStyle w:val="TOC1"/>
            <w:tabs>
              <w:tab w:val="right" w:leader="dot" w:pos="9350"/>
            </w:tabs>
            <w:rPr>
              <w:rFonts w:asciiTheme="minorHAnsi" w:eastAsiaTheme="minorEastAsia" w:hAnsiTheme="minorHAnsi" w:cstheme="minorBidi"/>
              <w:noProof/>
              <w:kern w:val="2"/>
              <w:szCs w:val="30"/>
              <w:lang w:val="en-US" w:bidi="bn-BD"/>
              <w14:ligatures w14:val="standardContextual"/>
            </w:rPr>
          </w:pPr>
          <w:hyperlink w:anchor="_Toc188355292" w:history="1">
            <w:r w:rsidRPr="008D7D46">
              <w:rPr>
                <w:rStyle w:val="Hyperlink"/>
                <w:noProof/>
              </w:rPr>
              <w:t>References</w:t>
            </w:r>
            <w:r>
              <w:rPr>
                <w:noProof/>
                <w:webHidden/>
              </w:rPr>
              <w:tab/>
            </w:r>
            <w:r>
              <w:rPr>
                <w:noProof/>
                <w:webHidden/>
              </w:rPr>
              <w:fldChar w:fldCharType="begin"/>
            </w:r>
            <w:r>
              <w:rPr>
                <w:noProof/>
                <w:webHidden/>
              </w:rPr>
              <w:instrText xml:space="preserve"> PAGEREF _Toc188355292 \h </w:instrText>
            </w:r>
            <w:r>
              <w:rPr>
                <w:noProof/>
                <w:webHidden/>
              </w:rPr>
            </w:r>
            <w:r>
              <w:rPr>
                <w:noProof/>
                <w:webHidden/>
              </w:rPr>
              <w:fldChar w:fldCharType="separate"/>
            </w:r>
            <w:r>
              <w:rPr>
                <w:noProof/>
                <w:webHidden/>
              </w:rPr>
              <w:t>3</w:t>
            </w:r>
            <w:r>
              <w:rPr>
                <w:noProof/>
                <w:webHidden/>
              </w:rPr>
              <w:fldChar w:fldCharType="end"/>
            </w:r>
          </w:hyperlink>
        </w:p>
        <w:p w14:paraId="7D121E68" w14:textId="77777777" w:rsidR="006262F7" w:rsidRDefault="006262F7" w:rsidP="006262F7">
          <w:r>
            <w:rPr>
              <w:b/>
              <w:bCs/>
              <w:noProof/>
            </w:rPr>
            <w:fldChar w:fldCharType="end"/>
          </w:r>
        </w:p>
      </w:sdtContent>
    </w:sdt>
    <w:p w14:paraId="3B258101" w14:textId="77777777" w:rsidR="006262F7" w:rsidRDefault="006262F7" w:rsidP="006262F7">
      <w:r>
        <w:br w:type="page"/>
      </w:r>
    </w:p>
    <w:p w14:paraId="28D2DBB5" w14:textId="77777777" w:rsidR="006262F7" w:rsidRDefault="006262F7" w:rsidP="006262F7">
      <w:pPr>
        <w:pStyle w:val="Heading1"/>
      </w:pPr>
      <w:bookmarkStart w:id="0" w:name="_lgd2sl5e1yh" w:colFirst="0" w:colLast="0"/>
      <w:bookmarkStart w:id="1" w:name="_Toc188355271"/>
      <w:bookmarkEnd w:id="0"/>
      <w:r>
        <w:lastRenderedPageBreak/>
        <w:t>Executive Summary</w:t>
      </w:r>
      <w:bookmarkEnd w:id="1"/>
    </w:p>
    <w:p w14:paraId="3C436826" w14:textId="77777777" w:rsidR="006262F7" w:rsidRDefault="006262F7" w:rsidP="006262F7">
      <w:pPr>
        <w:spacing w:before="240" w:after="240"/>
        <w:ind w:right="0"/>
      </w:pPr>
      <w:bookmarkStart w:id="2" w:name="_147i61onmtwj" w:colFirst="0" w:colLast="0"/>
      <w:bookmarkEnd w:id="2"/>
      <w:r>
        <w:t xml:space="preserve">The Ritz Paris is an ultra-luxurious hotel that sits in the heart of the famous Place </w:t>
      </w:r>
      <w:proofErr w:type="spellStart"/>
      <w:r>
        <w:t>Vendôme</w:t>
      </w:r>
      <w:proofErr w:type="spellEnd"/>
      <w:r>
        <w:t xml:space="preserve"> in Paris, which has been battling inefficiency against guest satisfaction in regard to its digital reservation system. This has caused delays and errors in online bookings, which have led to complaints by customers and dented the guest experience and overall satisfaction scores. Research by Kotler et al. (2016) identified that seamless service delivery, particularly on digital touchpoints, is a crucial aspect of ensuring customer loyalty in the hospitality industry. Returning customers have decreased at The Ritz Paris, while an increase in social media feedback about problems experienced during reservation was noted from the recent performance reviews. This problem requires a deep analysis to find the roots and come up with practical, data-driven recommendations.</w:t>
      </w:r>
    </w:p>
    <w:p w14:paraId="00FF58E5" w14:textId="77777777" w:rsidR="006262F7" w:rsidRDefault="006262F7" w:rsidP="006262F7">
      <w:pPr>
        <w:spacing w:before="240" w:after="240"/>
        <w:ind w:right="0"/>
      </w:pPr>
      <w:bookmarkStart w:id="3" w:name="_37k9je285jka" w:colFirst="0" w:colLast="0"/>
      <w:bookmarkEnd w:id="3"/>
      <w:r>
        <w:t xml:space="preserve">Analyzed reasons point to three identified major causes that might bring about the challenge in digital reservation issues at the Ritz, Paris. These three reasons are outlined as follows. The currently used reservation software lacks scalability with regard to accommodating peak booking conditions; these findings are according to McCabe and Johnson (2018), state that old-fashioned technology systems impose a bottleneck at any peak demands the company experiences. For staff training in receipt of online inquiries and resolving some conflicts regarding their booklets, too little is invested.  As noted by Jones and Robinson (2016), the </w:t>
      </w:r>
      <w:proofErr w:type="spellStart"/>
      <w:r>
        <w:t>ecompetence</w:t>
      </w:r>
      <w:proofErr w:type="spellEnd"/>
      <w:r>
        <w:t xml:space="preserve"> of the employees in the use of digital systems relates directly to operational efficiency in hospitality, as asserted by Jones and Robinson. </w:t>
      </w:r>
    </w:p>
    <w:p w14:paraId="5F01E98F" w14:textId="77777777" w:rsidR="006262F7" w:rsidRDefault="006262F7" w:rsidP="006262F7">
      <w:pPr>
        <w:spacing w:before="240" w:after="240"/>
        <w:ind w:right="0"/>
      </w:pPr>
      <w:r>
        <w:t>Lastly, though feedback mechanisms exist for customers, the level of utilization of these mechanisms is still at a low number. Typically, customers complain through third-party platforms and not through internal systems of the hotels to which they go, which lowers their likelihood of responding proactively. This is also informed empirically by McCabe and Johnson (2018), who designed an explanation in service improvement and how customers should be involved. Matters can be salvaged through technological upgrades, better training programs, or strong feedback loops to restore the guest experience and maintain the name that has been admired about Ritz Paris.</w:t>
      </w:r>
    </w:p>
    <w:p w14:paraId="6769FEC5" w14:textId="77777777" w:rsidR="006262F7" w:rsidRDefault="006262F7" w:rsidP="006262F7">
      <w:pPr>
        <w:spacing w:before="240" w:after="240"/>
        <w:ind w:right="0"/>
      </w:pPr>
      <w:bookmarkStart w:id="4" w:name="_teaqba14yddx" w:colFirst="0" w:colLast="0"/>
      <w:bookmarkEnd w:id="4"/>
      <w:r>
        <w:lastRenderedPageBreak/>
        <w:t>The comprehensive analysis of operational challenges found at The Ritz Paris relied on the STEEPLED, SOAR, and TOWS frameworks to explore a holistic internal and external environmental analysis. According to the STEEPLED analysis, economic elements regarding occupancy rate change based on fluctuations in travel demand, caused by global uncertainties. Baker et al. (2020) mentioned that it is the external macroeconomic conditions that control the level of resilience at the operational levels of luxury hotels. Also, technological inadequacies in the reservation system are highlighted as areas of key modernization, following the trend from the industry as a whole toward greater digital transformation. Through the SOAR analysis, some of the strong strengths that have enabled it to retain its luxury icon status are the strong brand equity and strategic location. Some underutilized opportunities identified included embracing AI for customer service enhancement and digital personalization. According to Sloan et al. (2017), through the use of advanced technologies, a luxury brand can be competitive and exceed the expectations of its customers. These weaknesses of obsolete systems and a totally untrained workforce could be utilized to create opportunities, such as taking advantage of better reservation software in newer systems and greater training modules; using the heritage of the Ritz and higher standard of service required to minimize risks brought forth by an increasing number of boutique hotels.</w:t>
      </w:r>
    </w:p>
    <w:p w14:paraId="685FBF7A" w14:textId="77777777" w:rsidR="006262F7" w:rsidRDefault="006262F7" w:rsidP="006262F7">
      <w:pPr>
        <w:spacing w:before="240" w:after="240"/>
        <w:ind w:right="0"/>
      </w:pPr>
      <w:bookmarkStart w:id="5" w:name="_v2k098ydxca5" w:colFirst="0" w:colLast="0"/>
      <w:bookmarkEnd w:id="5"/>
      <w:r>
        <w:t xml:space="preserve">In addressing these challenges for The Ritz Paris, the subsequent strategic recommendations are offered. First, the hotel's digital reservation system should be enhanced. A scalable AI-powered booking platform will ensure seamless and error-free processes even at periods of high demand. </w:t>
      </w:r>
      <w:proofErr w:type="spellStart"/>
      <w:r>
        <w:t>Buhalis</w:t>
      </w:r>
      <w:proofErr w:type="spellEnd"/>
      <w:r>
        <w:t xml:space="preserve"> and Leung (2018) assert that smart technologies in the hospitality industry significantly enhance the experiences of guests as such enable seamless and personal interactions. The suggested comprehensive and robust staff training program should be centered on digital tools and customer engagement to equip the staff more suitably for the management of online reservations and effectively responding to the guests. Baum et al. (2020) pointed out that the investment in the training of staff is considered one of the main means through which the operational performance and service quality of the industry can be enhanced. Third, it is necessary to develop an integrated mechanism of customer feedback. Embedding real-time feedback tools within the reservation system will allow the hotel to address issues </w:t>
      </w:r>
      <w:r>
        <w:lastRenderedPageBreak/>
        <w:t>as they happen and keep its customers highly satisfied. On top of that, feedback data will be used to guide improvements in services and innovation A focused marketing campaign finally, highlighting the hotel's commitment to a technological advancement that complements personalized service, will help reinforce this competitive positioning of the hotel. These combined strategies will not only resolve the current issues but strengthen the reputation of The Ritz Paris as a leader among luxury hotels.</w:t>
      </w:r>
    </w:p>
    <w:p w14:paraId="3C41AB73" w14:textId="77777777" w:rsidR="006262F7" w:rsidRDefault="006262F7" w:rsidP="006262F7">
      <w:pPr>
        <w:spacing w:before="240" w:after="240"/>
        <w:ind w:right="0"/>
      </w:pPr>
      <w:r>
        <w:t>The proposed recommendations for The Ritz Paris are the development of technology, staff training, sustainability, and strategic marketing, all put into place to foster improvements in terms of guest satisfaction, operational efficiency, and competitiveness in the market. In such a way, solutions not only respond to current problems but also position the hotel from the perspective of innovation and luxury. The consideration of such measures will enable The Ritz Paris to achieve long-term success, retain prestige, and fulfill changing customer expectations in the dynamic context of the hospitality industry.</w:t>
      </w:r>
    </w:p>
    <w:p w14:paraId="3E5B257B" w14:textId="77777777" w:rsidR="006262F7" w:rsidRDefault="006262F7" w:rsidP="006262F7">
      <w:pPr>
        <w:spacing w:before="240" w:after="240"/>
        <w:ind w:right="0"/>
        <w:sectPr w:rsidR="006262F7">
          <w:footerReference w:type="default" r:id="rId5"/>
          <w:footerReference w:type="first" r:id="rId6"/>
          <w:pgSz w:w="12240" w:h="15840"/>
          <w:pgMar w:top="1440" w:right="1440" w:bottom="1440" w:left="1440" w:header="720" w:footer="720" w:gutter="0"/>
          <w:pgNumType w:start="1"/>
          <w:cols w:space="720"/>
          <w:titlePg/>
        </w:sectPr>
      </w:pPr>
    </w:p>
    <w:p w14:paraId="49B9BD32" w14:textId="77777777" w:rsidR="006262F7" w:rsidRDefault="006262F7" w:rsidP="006262F7">
      <w:pPr>
        <w:pStyle w:val="Heading1"/>
        <w:spacing w:before="240" w:after="240"/>
        <w:ind w:right="0"/>
      </w:pPr>
      <w:bookmarkStart w:id="6" w:name="_vsyvduqkf3w9" w:colFirst="0" w:colLast="0"/>
      <w:bookmarkStart w:id="7" w:name="_Toc188355272"/>
      <w:bookmarkEnd w:id="6"/>
      <w:r>
        <w:lastRenderedPageBreak/>
        <w:t>Introduction</w:t>
      </w:r>
      <w:bookmarkEnd w:id="7"/>
    </w:p>
    <w:p w14:paraId="759BF503" w14:textId="77777777" w:rsidR="006262F7" w:rsidRDefault="006262F7" w:rsidP="006262F7">
      <w:pPr>
        <w:pStyle w:val="Heading2"/>
        <w:keepNext w:val="0"/>
        <w:keepLines w:val="0"/>
        <w:ind w:right="0"/>
      </w:pPr>
      <w:bookmarkStart w:id="8" w:name="_fmswssd661xw" w:colFirst="0" w:colLast="0"/>
      <w:bookmarkStart w:id="9" w:name="_Toc188355273"/>
      <w:bookmarkEnd w:id="8"/>
      <w:r>
        <w:t>Hotel Background of The Ritz Paris</w:t>
      </w:r>
      <w:bookmarkEnd w:id="9"/>
    </w:p>
    <w:p w14:paraId="7B1369B9" w14:textId="77777777" w:rsidR="006262F7" w:rsidRDefault="006262F7" w:rsidP="006262F7">
      <w:pPr>
        <w:spacing w:before="240" w:after="240"/>
        <w:ind w:right="0"/>
      </w:pPr>
      <w:r>
        <w:t xml:space="preserve">The Ritz Paris is among the commercially known luxury hotels that was originally opened in 1898, located at 15 Place </w:t>
      </w:r>
      <w:proofErr w:type="spellStart"/>
      <w:r>
        <w:t>Vendôme</w:t>
      </w:r>
      <w:proofErr w:type="spellEnd"/>
      <w:r>
        <w:t>, Paris, France. This estate is considered an iconic part of neoclassical architecture, which exudes an area of approximately 12,000 square meters, with 71 suites and 71 rooms, each lavishly designed to reflect elegance and comfort. Interestingly, its principal niche services to high net-worth individuals, celebrities, notables, among other high-end travelers seeking incomparable luxuriousness. Ivanov and Webster (2019) establish that studies have proved luxury hotels like Ritz Paris attract consumers in search of exclusivity, personalized services, and heritage, therefore making legacy a prime source of competitive advantage. Some of the most renowned features of this hotel include a legendary Bar Hemingway, a Michelin-starred restaurant, and the renowned Ritz Escoffier cooking school. The rare wellness facilities include the Ritz Club and indoor swimming pool. The Ritz Paris is a building with historical connotation, and such strong value of brands connects it to its celebrities-guests, such as Coco Chanel or Ernest Hemingway. Properties of luxury should change continuously while remaining the same to correspond with changing expectations from this clientele without loss of respect to their legacy stated by Sloan et al. (2021).</w:t>
      </w:r>
    </w:p>
    <w:p w14:paraId="32CBE54E" w14:textId="77777777" w:rsidR="006262F7" w:rsidRDefault="006262F7" w:rsidP="006262F7">
      <w:pPr>
        <w:spacing w:before="240" w:after="240"/>
        <w:ind w:right="0"/>
        <w:jc w:val="center"/>
      </w:pPr>
      <w:r>
        <w:rPr>
          <w:noProof/>
        </w:rPr>
        <w:drawing>
          <wp:inline distT="114300" distB="114300" distL="114300" distR="114300" wp14:anchorId="0EF16F15" wp14:editId="5F3F3E3C">
            <wp:extent cx="4176713" cy="2570285"/>
            <wp:effectExtent l="0" t="0" r="0" b="0"/>
            <wp:docPr id="1" name="image2.png" descr="A sign on a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2.png" descr="A sign on a building&#10;&#10;Description automatically generated"/>
                    <pic:cNvPicPr preferRelativeResize="0"/>
                  </pic:nvPicPr>
                  <pic:blipFill>
                    <a:blip r:embed="rId7"/>
                    <a:srcRect/>
                    <a:stretch>
                      <a:fillRect/>
                    </a:stretch>
                  </pic:blipFill>
                  <pic:spPr>
                    <a:xfrm>
                      <a:off x="0" y="0"/>
                      <a:ext cx="4176713" cy="2570285"/>
                    </a:xfrm>
                    <a:prstGeom prst="rect">
                      <a:avLst/>
                    </a:prstGeom>
                    <a:ln/>
                  </pic:spPr>
                </pic:pic>
              </a:graphicData>
            </a:graphic>
          </wp:inline>
        </w:drawing>
      </w:r>
      <w:r>
        <w:br w:type="page"/>
      </w:r>
    </w:p>
    <w:p w14:paraId="5328A7FE" w14:textId="77777777" w:rsidR="006262F7" w:rsidRDefault="006262F7" w:rsidP="006262F7">
      <w:pPr>
        <w:pStyle w:val="Heading2"/>
        <w:keepNext w:val="0"/>
        <w:keepLines w:val="0"/>
        <w:ind w:right="0"/>
      </w:pPr>
      <w:bookmarkStart w:id="10" w:name="_j41wgwd6xu45" w:colFirst="0" w:colLast="0"/>
      <w:bookmarkStart w:id="11" w:name="_Toc188355274"/>
      <w:bookmarkEnd w:id="10"/>
      <w:r>
        <w:lastRenderedPageBreak/>
        <w:t>Consultancy Firm Overview</w:t>
      </w:r>
      <w:bookmarkEnd w:id="11"/>
    </w:p>
    <w:p w14:paraId="59C1A020" w14:textId="77777777" w:rsidR="006262F7" w:rsidRDefault="006262F7" w:rsidP="006262F7">
      <w:pPr>
        <w:spacing w:before="240" w:after="240"/>
        <w:ind w:right="0"/>
      </w:pPr>
      <w:proofErr w:type="spellStart"/>
      <w:r>
        <w:t>Delentra</w:t>
      </w:r>
      <w:proofErr w:type="spellEnd"/>
      <w:r>
        <w:t xml:space="preserve"> is an innovative, globally recognized consultancy company, helping solve complex problems across industries. From strategy and operations to digital transformation, </w:t>
      </w:r>
      <w:proofErr w:type="spellStart"/>
      <w:r>
        <w:t>Delentra</w:t>
      </w:r>
      <w:proofErr w:type="spellEnd"/>
      <w:r>
        <w:t xml:space="preserve"> leverages industry-specific experience and the latest technologies to enable complex organizational transformations. According to research by Simpson et al. (2019), </w:t>
      </w:r>
      <w:proofErr w:type="spellStart"/>
      <w:r>
        <w:t>Delentra</w:t>
      </w:r>
      <w:proofErr w:type="spellEnd"/>
      <w:r>
        <w:t xml:space="preserve"> has been ranked as a leader in management consulting for numerous years now because of its diverse multi-disciplinary approach in the application of data-driven insights toward problem-solving. </w:t>
      </w:r>
      <w:proofErr w:type="spellStart"/>
      <w:r>
        <w:t>Delentra's</w:t>
      </w:r>
      <w:proofErr w:type="spellEnd"/>
      <w:r>
        <w:t xml:space="preserve"> mission is to empower businesses through complex markets by fostering innovation, resilience, and sustainable growth. Given the firm's already very strong track record in the hospitality sector, including working with high-profile luxury hotels, </w:t>
      </w:r>
      <w:proofErr w:type="spellStart"/>
      <w:r>
        <w:t>Delentra</w:t>
      </w:r>
      <w:proofErr w:type="spellEnd"/>
      <w:r>
        <w:t xml:space="preserve"> was uniquely suited to address operational challenges at The Ritz Paris. According to Sloan et al. (2021), advisory services for luxury brands require a blend of strategic capability and understanding of the culture, all of which </w:t>
      </w:r>
      <w:proofErr w:type="spellStart"/>
      <w:r>
        <w:t>Delentra</w:t>
      </w:r>
      <w:proofErr w:type="spellEnd"/>
      <w:r>
        <w:t xml:space="preserve"> stands for. With the same values as those of Ritz Paris- exceptional quality and innovation- </w:t>
      </w:r>
      <w:proofErr w:type="spellStart"/>
      <w:r>
        <w:t>Delentra</w:t>
      </w:r>
      <w:proofErr w:type="spellEnd"/>
      <w:r>
        <w:t xml:space="preserve"> represents a global approach, all done with the client in mind.</w:t>
      </w:r>
    </w:p>
    <w:p w14:paraId="7428D831" w14:textId="77777777" w:rsidR="006262F7" w:rsidRDefault="006262F7" w:rsidP="006262F7">
      <w:pPr>
        <w:pStyle w:val="Heading2"/>
        <w:keepNext w:val="0"/>
        <w:keepLines w:val="0"/>
        <w:ind w:right="0"/>
      </w:pPr>
      <w:bookmarkStart w:id="12" w:name="_7ix9uezjak6" w:colFirst="0" w:colLast="0"/>
      <w:bookmarkStart w:id="13" w:name="_Toc188355275"/>
      <w:bookmarkEnd w:id="12"/>
      <w:r>
        <w:t>Frameworks and Theories</w:t>
      </w:r>
      <w:bookmarkEnd w:id="13"/>
    </w:p>
    <w:p w14:paraId="5DFAD792" w14:textId="77777777" w:rsidR="006262F7" w:rsidRDefault="006262F7" w:rsidP="006262F7">
      <w:pPr>
        <w:spacing w:before="240" w:after="240"/>
        <w:ind w:right="0"/>
      </w:pPr>
      <w:r>
        <w:t xml:space="preserve">The operational challenges of the Ritz Paris are analyzed with the help of the STEEPLED, SOAR, and TOWS frameworks. To begin with, the STEEPLED framework considers the external factors like Social, Technological, Economic, Environmental, Political, Legal, Ethical, and Demographic that influence the performance of an organization. Research by Garvin and </w:t>
      </w:r>
      <w:proofErr w:type="spellStart"/>
      <w:r>
        <w:t>Korda</w:t>
      </w:r>
      <w:proofErr w:type="spellEnd"/>
      <w:r>
        <w:t xml:space="preserve"> (2017), such an analysis helps identify the macro-level trends that are very critical for making strategic decisions in dynamic markets. SOAR locates and then links measurable results with internal strengths and opportunities while listing aspirations. Research by Johnson and Scholes (2020), identifies that SOAR enables organizational analysis that is positive in focus and forward-looking; innovative pathways can thus be identified. Finally, the TOWS matrix builds on SWOT to strategically match threats and weaknesses against strengths and opportunities. According to Jackson et al. (2018), it serves to ensure that organizations formulate workable strategies to respond to </w:t>
      </w:r>
      <w:r>
        <w:lastRenderedPageBreak/>
        <w:t>various competitive and operational challenges. Collectively, these frameworks facilitate a well-rounded data-based assessment; therefore, they ensure practical and efficient solutions.</w:t>
      </w:r>
    </w:p>
    <w:p w14:paraId="7B2CDAF8" w14:textId="77777777" w:rsidR="006262F7" w:rsidRDefault="006262F7" w:rsidP="006262F7">
      <w:pPr>
        <w:spacing w:before="240" w:after="240"/>
        <w:ind w:right="0"/>
      </w:pPr>
    </w:p>
    <w:p w14:paraId="02D9619F" w14:textId="77777777" w:rsidR="006262F7" w:rsidRDefault="006262F7" w:rsidP="006262F7">
      <w:pPr>
        <w:spacing w:before="240" w:after="240"/>
        <w:ind w:right="0"/>
      </w:pPr>
      <w:r>
        <w:br w:type="page"/>
      </w:r>
    </w:p>
    <w:p w14:paraId="6882B83F" w14:textId="77777777" w:rsidR="006262F7" w:rsidRDefault="006262F7" w:rsidP="006262F7">
      <w:pPr>
        <w:pStyle w:val="Heading1"/>
        <w:keepNext w:val="0"/>
        <w:keepLines w:val="0"/>
        <w:spacing w:line="276" w:lineRule="auto"/>
        <w:ind w:right="0"/>
      </w:pPr>
      <w:bookmarkStart w:id="14" w:name="_sc87t1al4zck" w:colFirst="0" w:colLast="0"/>
      <w:bookmarkStart w:id="15" w:name="_Toc188355276"/>
      <w:bookmarkEnd w:id="14"/>
      <w:r>
        <w:lastRenderedPageBreak/>
        <w:t>Analysis</w:t>
      </w:r>
      <w:bookmarkEnd w:id="15"/>
      <w:r>
        <w:t xml:space="preserve"> </w:t>
      </w:r>
    </w:p>
    <w:p w14:paraId="79E33E86" w14:textId="77777777" w:rsidR="006262F7" w:rsidRDefault="006262F7" w:rsidP="006262F7">
      <w:pPr>
        <w:pStyle w:val="Heading2"/>
      </w:pPr>
      <w:bookmarkStart w:id="16" w:name="_xpngs4kdioeq" w:colFirst="0" w:colLast="0"/>
      <w:bookmarkStart w:id="17" w:name="_Toc188355277"/>
      <w:bookmarkEnd w:id="16"/>
      <w:r>
        <w:t>Issue Identification</w:t>
      </w:r>
      <w:bookmarkEnd w:id="17"/>
    </w:p>
    <w:p w14:paraId="1DE29245" w14:textId="77777777" w:rsidR="006262F7" w:rsidRDefault="006262F7" w:rsidP="006262F7">
      <w:pPr>
        <w:spacing w:before="240" w:after="240"/>
        <w:ind w:right="0"/>
      </w:pPr>
      <w:r>
        <w:t xml:space="preserve">On the line, for the operational issues of The Ritz Paris in terms of digital preservation, comes inefficiency. This has caused booking errors, delays, and an increase in customer dissatisfaction, especially during peak travel seasons. </w:t>
      </w:r>
      <w:proofErr w:type="spellStart"/>
      <w:r>
        <w:t>Gursoy</w:t>
      </w:r>
      <w:proofErr w:type="spellEnd"/>
      <w:r>
        <w:t xml:space="preserve"> et al. (2019) stated that inefficiency in technology of whatever kind can go a long way in affecting the guests at any luxury hotel, which may lead to loss of reputation and reduced customer loyalty. Guest complaints range from overbooked rooms to misinformation regarding room availability and delayed responses, all combining to discredit the hotel's pledge of service excellence. The study by </w:t>
      </w:r>
      <w:proofErr w:type="spellStart"/>
      <w:r>
        <w:t>Kandampully</w:t>
      </w:r>
      <w:proofErr w:type="spellEnd"/>
      <w:r>
        <w:t xml:space="preserve"> et al. (2018) focuses on the period of digitalization when seamless reservation systems played a key role in providing an operational advantage for hoteliers. Therefore, in such an era, The Ritz Paris failed to provide modern and tech-savvy travelers with effective and personalized reservation systems. Also, this did not allow this property to offer proper service customization when there was failure to integrate the reservation system with the customer relationship management tools. Besides, a lack of appropriate trainings for personnel amplifies such issues. The workers experience difficulties in coping with the obsolete system, which results in delays with regard to rectifying booking issues. This supports arguments by </w:t>
      </w:r>
      <w:proofErr w:type="spellStart"/>
      <w:r>
        <w:t>Gursoy</w:t>
      </w:r>
      <w:proofErr w:type="spellEnd"/>
      <w:r>
        <w:t xml:space="preserve"> et al. (2019) that technology itself is not able to enhance service quality if the proper competencies of staff are not in place. Finally, the growing competition from boutique hotels and new luxury entrants adds to the urgency for addressing these issues. Competitors are increasingly adopting advanced reservation platforms that offer superior convenience and personalization. Without immediate intervention, The Ritz Paris risks losing its market share and its reputation as a global leader in luxury hospitality. The company does need to ensure that such systemic issues are attended to through technology upgrade and human resource development if it must restore guest satisfaction and retain its place in the industry.</w:t>
      </w:r>
    </w:p>
    <w:p w14:paraId="181210A6" w14:textId="77777777" w:rsidR="006262F7" w:rsidRDefault="006262F7" w:rsidP="006262F7">
      <w:pPr>
        <w:spacing w:before="240" w:after="240"/>
        <w:ind w:right="0"/>
      </w:pPr>
    </w:p>
    <w:p w14:paraId="081570E6" w14:textId="77777777" w:rsidR="006262F7" w:rsidRDefault="006262F7" w:rsidP="006262F7">
      <w:pPr>
        <w:spacing w:before="240" w:after="240"/>
        <w:ind w:right="0"/>
      </w:pPr>
    </w:p>
    <w:p w14:paraId="3998CAB2" w14:textId="77777777" w:rsidR="006262F7" w:rsidRDefault="006262F7" w:rsidP="006262F7">
      <w:pPr>
        <w:pStyle w:val="Heading2"/>
        <w:keepNext w:val="0"/>
        <w:keepLines w:val="0"/>
        <w:ind w:right="0"/>
      </w:pPr>
      <w:bookmarkStart w:id="18" w:name="_cs8otmuwa9dz" w:colFirst="0" w:colLast="0"/>
      <w:bookmarkStart w:id="19" w:name="_Toc188355278"/>
      <w:bookmarkEnd w:id="18"/>
      <w:r>
        <w:lastRenderedPageBreak/>
        <w:t>Impact of the Issue</w:t>
      </w:r>
      <w:bookmarkEnd w:id="19"/>
    </w:p>
    <w:p w14:paraId="35A4EFC6" w14:textId="77777777" w:rsidR="006262F7" w:rsidRDefault="006262F7" w:rsidP="006262F7">
      <w:pPr>
        <w:spacing w:before="240" w:after="240"/>
        <w:ind w:right="0"/>
      </w:pPr>
      <w:r>
        <w:t>These inefficiencies in the digital reservation system have wide-ranging implications on the operations of the hotel, its reputation, and bottom line. In the study by Law et al. (2018), it is stated that in the luxury hospitality business, the expectations with regard to digital integration are really high. Frequent booking errors and delays result in losses of guest satisfaction, translating into negative reviews and diminishment of its image as a paragon of luxury. Customer dissatisfaction is often voiced through online platforms, amplifying reputational damage and discouraging potential clientele from booking.</w:t>
      </w:r>
    </w:p>
    <w:p w14:paraId="138F41FE" w14:textId="77777777" w:rsidR="006262F7" w:rsidRDefault="006262F7" w:rsidP="006262F7">
      <w:pPr>
        <w:spacing w:before="240" w:after="240"/>
        <w:ind w:right="0"/>
      </w:pPr>
      <w:r>
        <w:t xml:space="preserve">The problem has a direct financial implication on income generation. According to the words of </w:t>
      </w:r>
      <w:proofErr w:type="spellStart"/>
      <w:r>
        <w:t>Enz</w:t>
      </w:r>
      <w:proofErr w:type="spellEnd"/>
      <w:r>
        <w:t xml:space="preserve"> (2019), such operational inefficiencies lead to revenue losses through reduced repeat bookings and lower ADRs. Unsatisfied guests at The Ritz Paris will not come back for more, and potential customers would also avoid the hotel due to the inefficiency in reservation. The profitability of the hotel is further stretched by the operation costs involved in manually addressing the issues of the bookings and compensating the dissatisfied guests.</w:t>
      </w:r>
    </w:p>
    <w:p w14:paraId="79E3768D" w14:textId="77777777" w:rsidR="006262F7" w:rsidRDefault="006262F7" w:rsidP="006262F7">
      <w:pPr>
        <w:spacing w:before="240" w:after="240"/>
        <w:ind w:right="0"/>
      </w:pPr>
      <w:r>
        <w:t xml:space="preserve">Another major factor that decides the success or failure of the company in the hotel industry is the satisfaction of the guests. Research by </w:t>
      </w:r>
      <w:proofErr w:type="spellStart"/>
      <w:r>
        <w:t>Buhalis</w:t>
      </w:r>
      <w:proofErr w:type="spellEnd"/>
      <w:r>
        <w:t xml:space="preserve"> et al. (2020) showed that the new-generation traveler expects efficiency, personalization, and reliability in each of the facets of the stay. In such situations, the outdated system of Ritz Paris makes it really tough for it to be efficient and meet such expectations of its guests hence reducing their experience and loyalty. Such poorly trained employees enhance this issue of slower problem-solving, creating a higher dissatisfaction amongst the customers. These are particularly critical challenges in the competitive market where boutique and luxury hotels strive, through innovations, to continually attract and retain guests. If these inefficiencies are not resolved immediately, The Ritz Paris will lose its leading edge in competitiveness, thus undermining its capability for sustenance of leadership in global luxury hospitality.</w:t>
      </w:r>
    </w:p>
    <w:p w14:paraId="2647F1CA" w14:textId="77777777" w:rsidR="006262F7" w:rsidRDefault="006262F7" w:rsidP="006262F7">
      <w:pPr>
        <w:pStyle w:val="Heading2"/>
        <w:keepNext w:val="0"/>
        <w:keepLines w:val="0"/>
        <w:ind w:right="0"/>
      </w:pPr>
      <w:bookmarkStart w:id="20" w:name="_xr3l3t70pb37" w:colFirst="0" w:colLast="0"/>
      <w:bookmarkStart w:id="21" w:name="_Toc188355279"/>
      <w:bookmarkEnd w:id="20"/>
      <w:r>
        <w:t>STEEPLED Analysis</w:t>
      </w:r>
      <w:bookmarkEnd w:id="21"/>
    </w:p>
    <w:p w14:paraId="3113A1E2" w14:textId="77777777" w:rsidR="006262F7" w:rsidRDefault="006262F7" w:rsidP="006262F7">
      <w:pPr>
        <w:spacing w:before="240" w:after="240"/>
        <w:ind w:right="0"/>
      </w:pPr>
      <w:r>
        <w:lastRenderedPageBreak/>
        <w:t>The STEEPLED framework examines the external factors influencing the hospitality industry, with particular emphasis on The Ritz Paris in terms of social, technological, economic, environmental, political, legal, ethical, and demographic influences. The following analysis represents key information related to the immediate environment that surrounds this hotel (Sloan et al., 2021). Social trends, like the growing need for personalized experience, have increased guests' expectations related to digital services. Technologically, rapid advancements in AI and machine learning are already changing booking and customer relationship management systems, presenting opportunities for efficiency gains. Economically, the luxury hotel segment is resilient, with the global market expected to grow 4.5% annually to reach a value of $115 billion by 2028 (Smith et al., 2020). However, revenue may be affected by the economic downturn and resulting fluctuations in disposable income. Environmental sustainability is a priority, with travelers preferring greener accommodations. Politically, uncertainties ranging from Brexit to visa policies all shape international travel patterns. Legal factors include adherence to the GDPR in handling customer data, so as not to undermine trust. Ethical considerations include fairness in pricing and labor practices. Finally, there are demographic changes, such as the millennial segment of the growing travel market, which especially call for fresh and technology-enabled solutions.</w:t>
      </w:r>
    </w:p>
    <w:tbl>
      <w:tblPr>
        <w:tblW w:w="9350" w:type="dxa"/>
        <w:tblBorders>
          <w:top w:val="nil"/>
          <w:left w:val="nil"/>
          <w:bottom w:val="nil"/>
          <w:right w:val="nil"/>
          <w:insideH w:val="nil"/>
          <w:insideV w:val="nil"/>
        </w:tblBorders>
        <w:tblLayout w:type="fixed"/>
        <w:tblLook w:val="0600" w:firstRow="0" w:lastRow="0" w:firstColumn="0" w:lastColumn="0" w:noHBand="1" w:noVBand="1"/>
      </w:tblPr>
      <w:tblGrid>
        <w:gridCol w:w="1700"/>
        <w:gridCol w:w="3505"/>
        <w:gridCol w:w="4145"/>
      </w:tblGrid>
      <w:tr w:rsidR="006262F7" w14:paraId="049ABF51" w14:textId="77777777" w:rsidTr="00630450">
        <w:trPr>
          <w:trHeight w:val="515"/>
        </w:trPr>
        <w:tc>
          <w:tcPr>
            <w:tcW w:w="17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59362A3A" w14:textId="77777777" w:rsidR="006262F7" w:rsidRDefault="006262F7" w:rsidP="00630450">
            <w:pPr>
              <w:spacing w:before="240" w:after="240"/>
              <w:ind w:right="0"/>
              <w:jc w:val="center"/>
            </w:pPr>
            <w:r>
              <w:rPr>
                <w:b/>
              </w:rPr>
              <w:t>Factor</w:t>
            </w:r>
          </w:p>
        </w:tc>
        <w:tc>
          <w:tcPr>
            <w:tcW w:w="35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DFEC5B8" w14:textId="77777777" w:rsidR="006262F7" w:rsidRDefault="006262F7" w:rsidP="00630450">
            <w:pPr>
              <w:spacing w:before="240" w:after="240"/>
              <w:ind w:right="0"/>
              <w:jc w:val="center"/>
            </w:pPr>
            <w:r>
              <w:rPr>
                <w:b/>
              </w:rPr>
              <w:t>Insight</w:t>
            </w:r>
          </w:p>
        </w:tc>
        <w:tc>
          <w:tcPr>
            <w:tcW w:w="414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1F3E4BC" w14:textId="77777777" w:rsidR="006262F7" w:rsidRDefault="006262F7" w:rsidP="00630450">
            <w:pPr>
              <w:spacing w:before="240" w:after="240"/>
              <w:ind w:right="0"/>
              <w:jc w:val="center"/>
            </w:pPr>
            <w:r>
              <w:rPr>
                <w:b/>
              </w:rPr>
              <w:t>Impact on The Ritz Paris</w:t>
            </w:r>
          </w:p>
        </w:tc>
      </w:tr>
      <w:tr w:rsidR="006262F7" w14:paraId="3A1E677E" w14:textId="77777777" w:rsidTr="00630450">
        <w:trPr>
          <w:trHeight w:val="10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AA30B0" w14:textId="77777777" w:rsidR="006262F7" w:rsidRDefault="006262F7" w:rsidP="00630450">
            <w:pPr>
              <w:spacing w:before="240" w:after="240"/>
              <w:ind w:right="0"/>
            </w:pPr>
            <w:r>
              <w:rPr>
                <w:b/>
              </w:rPr>
              <w:t>Social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1AAB7D" w14:textId="77777777" w:rsidR="006262F7" w:rsidRDefault="006262F7" w:rsidP="00630450">
            <w:pPr>
              <w:spacing w:before="240" w:after="240"/>
              <w:ind w:right="0"/>
            </w:pPr>
            <w:r>
              <w:t>Rising demand for personalized luxury and wellness services (Sloan et al., 2021).</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31C9FB" w14:textId="77777777" w:rsidR="006262F7" w:rsidRDefault="006262F7" w:rsidP="00630450">
            <w:pPr>
              <w:spacing w:before="240" w:after="240"/>
              <w:ind w:right="0"/>
            </w:pPr>
            <w:r>
              <w:t>Adapt offerings to cater to wellness and customized guest experiences.</w:t>
            </w:r>
          </w:p>
        </w:tc>
      </w:tr>
      <w:tr w:rsidR="006262F7" w14:paraId="52B7767E" w14:textId="77777777" w:rsidTr="00630450">
        <w:trPr>
          <w:trHeight w:val="10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75274A" w14:textId="77777777" w:rsidR="006262F7" w:rsidRDefault="006262F7" w:rsidP="00630450">
            <w:pPr>
              <w:spacing w:before="240" w:after="240"/>
              <w:ind w:right="0"/>
            </w:pPr>
            <w:r>
              <w:rPr>
                <w:b/>
              </w:rPr>
              <w:lastRenderedPageBreak/>
              <w:t>Technological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71058C" w14:textId="77777777" w:rsidR="006262F7" w:rsidRDefault="006262F7" w:rsidP="00630450">
            <w:pPr>
              <w:spacing w:before="240" w:after="240"/>
              <w:ind w:right="0"/>
            </w:pPr>
            <w:r>
              <w:t>AI and digital transformation in hospitality systems (Smith et al., 2020).</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E8029" w14:textId="77777777" w:rsidR="006262F7" w:rsidRDefault="006262F7" w:rsidP="00630450">
            <w:pPr>
              <w:spacing w:before="240" w:after="240"/>
              <w:ind w:right="0"/>
            </w:pPr>
            <w:r>
              <w:t>Upgrade reservation systems for efficiency and personalization.</w:t>
            </w:r>
          </w:p>
        </w:tc>
      </w:tr>
      <w:tr w:rsidR="006262F7" w14:paraId="7883DF97" w14:textId="77777777" w:rsidTr="00630450">
        <w:trPr>
          <w:trHeight w:val="107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499231" w14:textId="77777777" w:rsidR="006262F7" w:rsidRDefault="006262F7" w:rsidP="00630450">
            <w:pPr>
              <w:spacing w:before="240" w:after="240"/>
              <w:ind w:right="0"/>
            </w:pPr>
            <w:r>
              <w:rPr>
                <w:b/>
              </w:rPr>
              <w:t>Economic</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7A5A83" w14:textId="77777777" w:rsidR="006262F7" w:rsidRDefault="006262F7" w:rsidP="00630450">
            <w:pPr>
              <w:spacing w:before="240" w:after="240"/>
              <w:ind w:right="0"/>
            </w:pPr>
            <w:r>
              <w:t>Global luxury hotel market CAGR: 4.5% (Smith et al., 2020).</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EF1EF8" w14:textId="77777777" w:rsidR="006262F7" w:rsidRDefault="006262F7" w:rsidP="00630450">
            <w:pPr>
              <w:spacing w:before="240" w:after="240"/>
              <w:ind w:right="0"/>
            </w:pPr>
            <w:r>
              <w:t>Opportunity to capture a growing market while mitigating risks from downturns.</w:t>
            </w:r>
          </w:p>
        </w:tc>
      </w:tr>
      <w:tr w:rsidR="006262F7" w14:paraId="21D43AC5" w14:textId="77777777" w:rsidTr="00630450">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259957" w14:textId="77777777" w:rsidR="006262F7" w:rsidRDefault="006262F7" w:rsidP="00630450">
            <w:pPr>
              <w:spacing w:before="240" w:after="240"/>
              <w:ind w:right="0"/>
            </w:pPr>
            <w:r>
              <w:rPr>
                <w:b/>
              </w:rPr>
              <w:t>Environmental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78979E" w14:textId="77777777" w:rsidR="006262F7" w:rsidRDefault="006262F7" w:rsidP="00630450">
            <w:pPr>
              <w:spacing w:before="240" w:after="240"/>
              <w:ind w:right="0"/>
            </w:pPr>
            <w:r>
              <w:t>Preference for eco-friendly accommodations.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D495C" w14:textId="77777777" w:rsidR="006262F7" w:rsidRDefault="006262F7" w:rsidP="00630450">
            <w:pPr>
              <w:spacing w:before="240" w:after="240"/>
              <w:ind w:right="0"/>
            </w:pPr>
            <w:r>
              <w:t>Introduce sustainable practices and certifications.</w:t>
            </w:r>
          </w:p>
        </w:tc>
      </w:tr>
      <w:tr w:rsidR="006262F7" w14:paraId="78648EF1" w14:textId="77777777" w:rsidTr="00630450">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F6437" w14:textId="77777777" w:rsidR="006262F7" w:rsidRDefault="006262F7" w:rsidP="00630450">
            <w:pPr>
              <w:spacing w:before="240" w:after="240"/>
              <w:ind w:right="0"/>
            </w:pPr>
            <w:r>
              <w:rPr>
                <w:b/>
              </w:rPr>
              <w:t>Political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148B37" w14:textId="77777777" w:rsidR="006262F7" w:rsidRDefault="006262F7" w:rsidP="00630450">
            <w:pPr>
              <w:spacing w:before="240" w:after="240"/>
              <w:ind w:right="0"/>
            </w:pPr>
            <w:r>
              <w:t>Travel regulations affecting international bookings.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2D92C7" w14:textId="77777777" w:rsidR="006262F7" w:rsidRDefault="006262F7" w:rsidP="00630450">
            <w:pPr>
              <w:spacing w:before="240" w:after="240"/>
              <w:ind w:right="0"/>
            </w:pPr>
            <w:r>
              <w:t>Adapt strategies to align with shifting political climates.</w:t>
            </w:r>
          </w:p>
        </w:tc>
      </w:tr>
      <w:tr w:rsidR="006262F7" w14:paraId="58C31A83" w14:textId="77777777" w:rsidTr="00630450">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CCABA9" w14:textId="77777777" w:rsidR="006262F7" w:rsidRDefault="006262F7" w:rsidP="00630450">
            <w:pPr>
              <w:spacing w:before="240" w:after="240"/>
              <w:ind w:right="0"/>
            </w:pPr>
            <w:r>
              <w:rPr>
                <w:b/>
              </w:rPr>
              <w:t>Legal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E252D3" w14:textId="77777777" w:rsidR="006262F7" w:rsidRDefault="006262F7" w:rsidP="00630450">
            <w:pPr>
              <w:spacing w:before="240" w:after="240"/>
              <w:ind w:right="0"/>
            </w:pPr>
            <w:r>
              <w:t>GDPR compliance and customer data security regulations.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906016" w14:textId="77777777" w:rsidR="006262F7" w:rsidRDefault="006262F7" w:rsidP="00630450">
            <w:pPr>
              <w:spacing w:before="240" w:after="240"/>
              <w:ind w:right="0"/>
            </w:pPr>
            <w:r>
              <w:t>Strengthen data privacy protocols.</w:t>
            </w:r>
          </w:p>
        </w:tc>
      </w:tr>
      <w:tr w:rsidR="006262F7" w14:paraId="516CF66F" w14:textId="77777777" w:rsidTr="00630450">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DCEA5B" w14:textId="77777777" w:rsidR="006262F7" w:rsidRDefault="006262F7" w:rsidP="00630450">
            <w:pPr>
              <w:spacing w:before="240" w:after="240"/>
              <w:ind w:right="0"/>
            </w:pPr>
            <w:r>
              <w:rPr>
                <w:b/>
              </w:rPr>
              <w:t>Ethical</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178BEF" w14:textId="77777777" w:rsidR="006262F7" w:rsidRDefault="006262F7" w:rsidP="00630450">
            <w:pPr>
              <w:spacing w:before="240" w:after="240"/>
              <w:ind w:right="0"/>
            </w:pPr>
            <w:r>
              <w:t>Transparency in pricing and fair labor practices.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038B9" w14:textId="77777777" w:rsidR="006262F7" w:rsidRDefault="006262F7" w:rsidP="00630450">
            <w:pPr>
              <w:spacing w:before="240" w:after="240"/>
              <w:ind w:right="0"/>
            </w:pPr>
            <w:r>
              <w:t>Build trust through clear pricing and ethical employee management.</w:t>
            </w:r>
          </w:p>
        </w:tc>
      </w:tr>
      <w:tr w:rsidR="006262F7" w14:paraId="63D1E795" w14:textId="77777777" w:rsidTr="00630450">
        <w:trPr>
          <w:trHeight w:val="800"/>
        </w:trPr>
        <w:tc>
          <w:tcPr>
            <w:tcW w:w="17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6E95F" w14:textId="77777777" w:rsidR="006262F7" w:rsidRDefault="006262F7" w:rsidP="00630450">
            <w:pPr>
              <w:spacing w:before="240" w:after="240"/>
              <w:ind w:right="0"/>
            </w:pPr>
            <w:r>
              <w:rPr>
                <w:b/>
              </w:rPr>
              <w:t>Demographic</w:t>
            </w:r>
          </w:p>
        </w:tc>
        <w:tc>
          <w:tcPr>
            <w:tcW w:w="35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A3D4AD" w14:textId="77777777" w:rsidR="006262F7" w:rsidRDefault="006262F7" w:rsidP="00630450">
            <w:pPr>
              <w:spacing w:before="240" w:after="240"/>
              <w:ind w:right="0"/>
            </w:pPr>
            <w:r>
              <w:t>Millennials driving demand for tech-savvy and unique experiences.</w:t>
            </w:r>
          </w:p>
        </w:tc>
        <w:tc>
          <w:tcPr>
            <w:tcW w:w="4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22D1A8" w14:textId="77777777" w:rsidR="006262F7" w:rsidRDefault="006262F7" w:rsidP="00630450">
            <w:pPr>
              <w:spacing w:before="240" w:after="240"/>
              <w:ind w:right="0"/>
            </w:pPr>
            <w:r>
              <w:t>Focus on tech-forward innovations to attract younger demographics.</w:t>
            </w:r>
          </w:p>
        </w:tc>
      </w:tr>
    </w:tbl>
    <w:p w14:paraId="06AE18E6" w14:textId="77777777" w:rsidR="006262F7" w:rsidRDefault="006262F7" w:rsidP="006262F7">
      <w:pPr>
        <w:pStyle w:val="Heading2"/>
        <w:keepNext w:val="0"/>
        <w:keepLines w:val="0"/>
        <w:ind w:right="0"/>
      </w:pPr>
      <w:bookmarkStart w:id="22" w:name="_ruu2mxteoxkk" w:colFirst="0" w:colLast="0"/>
      <w:bookmarkEnd w:id="22"/>
    </w:p>
    <w:p w14:paraId="5FFDD3E5" w14:textId="77777777" w:rsidR="006262F7" w:rsidRDefault="006262F7" w:rsidP="006262F7">
      <w:pPr>
        <w:pStyle w:val="Heading2"/>
        <w:keepNext w:val="0"/>
        <w:keepLines w:val="0"/>
        <w:ind w:right="0"/>
      </w:pPr>
      <w:bookmarkStart w:id="23" w:name="_Toc188355280"/>
      <w:r>
        <w:lastRenderedPageBreak/>
        <w:t>SOAR Analysis</w:t>
      </w:r>
      <w:bookmarkEnd w:id="23"/>
    </w:p>
    <w:p w14:paraId="27B6D5B4" w14:textId="77777777" w:rsidR="006262F7" w:rsidRDefault="006262F7" w:rsidP="006262F7">
      <w:pPr>
        <w:spacing w:before="240" w:after="240"/>
        <w:ind w:right="0"/>
      </w:pPr>
      <w:r>
        <w:t>The SOAR framework analyzes The Ritz Paris for its Strengths, Opportunities, Aspirations, and Results to provide a forward-looking perspective focused on leveraging internal capabilities and external opportunities. One of the major strengths for The Ritz Paris is that it is a premier luxury hotel with rich heritage, thus commanding high-profile clientele. According to Sloan et al. (2021), heritage-based luxury properties benefit considerably from brand equity in sustaining competitive advantage. Moreover, there is a chance to develop digital capabilities and sustainability practices, which is in line with modern travelers' preferences. The hotel strives to be a frontrunner in luxury and innovation at a global level, all while fully integrating the latest technology into its services and offering one-of-a-kind experiences for its guests. This aspiration can be a reality when strong investments in digital transformation and employee development become a matter of realization. Besides, generating tangible results, such as a 20% increase in guest scores within the following fiscal year, would show how much this establishment is concerned about excellence. Ivanov and Webster's (2020) research indicated that well-defined results motivate an organization to structure its strategies toward achieving those measurable goals.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670"/>
        <w:gridCol w:w="3935"/>
        <w:gridCol w:w="3755"/>
      </w:tblGrid>
      <w:tr w:rsidR="006262F7" w14:paraId="64E03862" w14:textId="77777777" w:rsidTr="00630450">
        <w:trPr>
          <w:trHeight w:val="515"/>
        </w:trPr>
        <w:tc>
          <w:tcPr>
            <w:tcW w:w="167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2C31283E" w14:textId="77777777" w:rsidR="006262F7" w:rsidRDefault="006262F7" w:rsidP="00630450">
            <w:pPr>
              <w:spacing w:before="240" w:after="240"/>
              <w:ind w:right="0"/>
              <w:jc w:val="center"/>
            </w:pPr>
            <w:r>
              <w:rPr>
                <w:b/>
              </w:rPr>
              <w:t>Category</w:t>
            </w:r>
          </w:p>
        </w:tc>
        <w:tc>
          <w:tcPr>
            <w:tcW w:w="393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4E1A1CB" w14:textId="77777777" w:rsidR="006262F7" w:rsidRDefault="006262F7" w:rsidP="00630450">
            <w:pPr>
              <w:spacing w:before="240" w:after="240"/>
              <w:ind w:right="0"/>
              <w:jc w:val="center"/>
            </w:pPr>
            <w:r>
              <w:rPr>
                <w:b/>
              </w:rPr>
              <w:t>Insight</w:t>
            </w:r>
          </w:p>
        </w:tc>
        <w:tc>
          <w:tcPr>
            <w:tcW w:w="375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0F08EFB2" w14:textId="77777777" w:rsidR="006262F7" w:rsidRDefault="006262F7" w:rsidP="00630450">
            <w:pPr>
              <w:spacing w:before="240" w:after="240"/>
              <w:ind w:right="0"/>
              <w:jc w:val="center"/>
            </w:pPr>
            <w:r>
              <w:rPr>
                <w:b/>
              </w:rPr>
              <w:t>Impact on The Ritz Paris</w:t>
            </w:r>
          </w:p>
        </w:tc>
      </w:tr>
      <w:tr w:rsidR="006262F7" w14:paraId="566C6EEB" w14:textId="77777777" w:rsidTr="00630450">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FF4B3" w14:textId="77777777" w:rsidR="006262F7" w:rsidRDefault="006262F7" w:rsidP="00630450">
            <w:pPr>
              <w:spacing w:before="240" w:after="240"/>
              <w:ind w:right="0"/>
            </w:pPr>
            <w:r>
              <w:rPr>
                <w:b/>
              </w:rPr>
              <w:t>Strengths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BB3C7D" w14:textId="77777777" w:rsidR="006262F7" w:rsidRDefault="006262F7" w:rsidP="00630450">
            <w:pPr>
              <w:spacing w:line="240" w:lineRule="auto"/>
            </w:pPr>
            <w:r>
              <w:t xml:space="preserve">Strong brand equity and historical significance (e.g., Place </w:t>
            </w:r>
            <w:proofErr w:type="spellStart"/>
            <w:r>
              <w:t>Vendôme</w:t>
            </w:r>
            <w:proofErr w:type="spellEnd"/>
            <w:r>
              <w:t xml:space="preserve"> location).</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0C497F" w14:textId="77777777" w:rsidR="006262F7" w:rsidRDefault="006262F7" w:rsidP="00630450">
            <w:pPr>
              <w:spacing w:line="240" w:lineRule="auto"/>
            </w:pPr>
            <w:r>
              <w:t>Continues to attract high-profile and affluent clientele.</w:t>
            </w:r>
          </w:p>
        </w:tc>
      </w:tr>
      <w:tr w:rsidR="006262F7" w14:paraId="571C23E9" w14:textId="77777777" w:rsidTr="00630450">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E808C9" w14:textId="77777777" w:rsidR="006262F7" w:rsidRDefault="006262F7" w:rsidP="00630450">
            <w:pPr>
              <w:spacing w:before="240" w:after="240"/>
              <w:ind w:right="0"/>
            </w:pP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5D193" w14:textId="77777777" w:rsidR="006262F7" w:rsidRDefault="006262F7" w:rsidP="00630450">
            <w:pPr>
              <w:spacing w:line="240" w:lineRule="auto"/>
            </w:pPr>
            <w:r>
              <w:t>Comprehensive wellness facilities, including the Ritz Club and cooking school.</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65C3FA" w14:textId="77777777" w:rsidR="006262F7" w:rsidRDefault="006262F7" w:rsidP="00630450">
            <w:pPr>
              <w:spacing w:line="240" w:lineRule="auto"/>
            </w:pPr>
            <w:r>
              <w:t>Positions the hotel as a leader in luxury and wellness offerings.</w:t>
            </w:r>
          </w:p>
        </w:tc>
      </w:tr>
      <w:tr w:rsidR="006262F7" w14:paraId="687E7E17" w14:textId="77777777" w:rsidTr="00630450">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A9688" w14:textId="77777777" w:rsidR="006262F7" w:rsidRDefault="006262F7" w:rsidP="00630450">
            <w:pPr>
              <w:spacing w:before="240" w:after="240"/>
              <w:ind w:right="0"/>
            </w:pPr>
            <w:r>
              <w:rPr>
                <w:b/>
              </w:rPr>
              <w:t>Opportunities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DC708" w14:textId="77777777" w:rsidR="006262F7" w:rsidRDefault="006262F7" w:rsidP="00630450">
            <w:pPr>
              <w:spacing w:line="240" w:lineRule="auto"/>
            </w:pPr>
            <w:r>
              <w:t>Rising demand for personalized and AI-driven digital experiences (Sloan et al., 2021).</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195FD7" w14:textId="77777777" w:rsidR="006262F7" w:rsidRDefault="006262F7" w:rsidP="00630450">
            <w:pPr>
              <w:spacing w:line="240" w:lineRule="auto"/>
            </w:pPr>
            <w:r>
              <w:t>Introduce AI-enhanced reservation systems to attract tech-savvy travelers.</w:t>
            </w:r>
          </w:p>
        </w:tc>
      </w:tr>
      <w:tr w:rsidR="006262F7" w14:paraId="2547F6D4" w14:textId="77777777" w:rsidTr="00630450">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B82108" w14:textId="77777777" w:rsidR="006262F7" w:rsidRDefault="006262F7" w:rsidP="00630450">
            <w:pPr>
              <w:spacing w:before="240" w:after="240"/>
              <w:ind w:right="0"/>
            </w:pP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D80DDE" w14:textId="77777777" w:rsidR="006262F7" w:rsidRDefault="006262F7" w:rsidP="00630450">
            <w:pPr>
              <w:spacing w:line="240" w:lineRule="auto"/>
            </w:pPr>
            <w:r>
              <w:t>Growing preference for sustainable practices (Ivanov &amp; Webster, 2020).</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98CEF1" w14:textId="77777777" w:rsidR="006262F7" w:rsidRDefault="006262F7" w:rsidP="00630450">
            <w:pPr>
              <w:spacing w:line="240" w:lineRule="auto"/>
            </w:pPr>
            <w:r>
              <w:t>Implement green initiatives to appeal to environmentally conscious guests.</w:t>
            </w:r>
          </w:p>
        </w:tc>
      </w:tr>
      <w:tr w:rsidR="006262F7" w14:paraId="03877466" w14:textId="77777777" w:rsidTr="00630450">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4DF7B" w14:textId="77777777" w:rsidR="006262F7" w:rsidRDefault="006262F7" w:rsidP="00630450">
            <w:pPr>
              <w:spacing w:before="240" w:after="240"/>
              <w:ind w:right="0"/>
            </w:pPr>
            <w:r>
              <w:rPr>
                <w:b/>
              </w:rPr>
              <w:t>Aspirations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8E61EE" w14:textId="77777777" w:rsidR="006262F7" w:rsidRDefault="006262F7" w:rsidP="00630450">
            <w:pPr>
              <w:spacing w:line="240" w:lineRule="auto"/>
            </w:pPr>
            <w:r>
              <w:t>Aspire to lead the global luxury market in guest satisfaction and innovation.</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4F9EAF" w14:textId="77777777" w:rsidR="006262F7" w:rsidRDefault="006262F7" w:rsidP="00630450">
            <w:pPr>
              <w:spacing w:line="240" w:lineRule="auto"/>
            </w:pPr>
            <w:r>
              <w:t>Develop a long-term strategy for digital transformation and service excellence.</w:t>
            </w:r>
          </w:p>
        </w:tc>
      </w:tr>
      <w:tr w:rsidR="006262F7" w14:paraId="19F57655" w14:textId="77777777" w:rsidTr="00630450">
        <w:trPr>
          <w:trHeight w:val="1070"/>
        </w:trPr>
        <w:tc>
          <w:tcPr>
            <w:tcW w:w="16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8911D7" w14:textId="77777777" w:rsidR="006262F7" w:rsidRDefault="006262F7" w:rsidP="00630450">
            <w:pPr>
              <w:spacing w:before="240" w:after="240"/>
              <w:ind w:right="0"/>
            </w:pPr>
            <w:r>
              <w:rPr>
                <w:b/>
              </w:rPr>
              <w:t>Results</w:t>
            </w:r>
          </w:p>
        </w:tc>
        <w:tc>
          <w:tcPr>
            <w:tcW w:w="39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7E6C6C" w14:textId="77777777" w:rsidR="006262F7" w:rsidRDefault="006262F7" w:rsidP="00630450">
            <w:pPr>
              <w:spacing w:line="240" w:lineRule="auto"/>
            </w:pPr>
            <w:r>
              <w:t>Target a 20% increase in guest satisfaction scores within 12 months.</w:t>
            </w:r>
          </w:p>
        </w:tc>
        <w:tc>
          <w:tcPr>
            <w:tcW w:w="3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126D3C" w14:textId="77777777" w:rsidR="006262F7" w:rsidRDefault="006262F7" w:rsidP="00630450">
            <w:pPr>
              <w:spacing w:line="240" w:lineRule="auto"/>
            </w:pPr>
            <w:r>
              <w:t>Use real-time feedback tools to track progress and implement improvements.</w:t>
            </w:r>
          </w:p>
        </w:tc>
      </w:tr>
    </w:tbl>
    <w:p w14:paraId="78C96521" w14:textId="77777777" w:rsidR="006262F7" w:rsidRDefault="006262F7" w:rsidP="006262F7">
      <w:pPr>
        <w:pStyle w:val="Heading2"/>
        <w:keepNext w:val="0"/>
        <w:keepLines w:val="0"/>
        <w:ind w:right="0"/>
      </w:pPr>
      <w:bookmarkStart w:id="24" w:name="_50pxwf9c2if0" w:colFirst="0" w:colLast="0"/>
      <w:bookmarkStart w:id="25" w:name="_Toc188355281"/>
      <w:bookmarkEnd w:id="24"/>
      <w:r>
        <w:t>TOWS Analysis</w:t>
      </w:r>
      <w:bookmarkEnd w:id="25"/>
    </w:p>
    <w:p w14:paraId="6139A36A" w14:textId="77777777" w:rsidR="006262F7" w:rsidRDefault="006262F7" w:rsidP="006262F7">
      <w:pPr>
        <w:spacing w:before="240" w:after="240"/>
        <w:ind w:right="0"/>
      </w:pPr>
      <w:r>
        <w:t xml:space="preserve">TOWS are developed from SWOT by matching practical strategies which change the threats to opportunities and the weaknesses into strengths. This will guarantee that at Ritz Paris will be strategically answering the challenges it faces and capitalizing on its distinctive capabilities. The Ritz Paris faces threats in rapidly growing boutique competition and international travel patterns. However, these can be converted into opportunities whereby it will be able to develop its edge as a heritage property but incorporated with new cutting-edge technology facilities for personalized experiences of guests. The weaknesses of its current outdated reservation systems and </w:t>
      </w:r>
      <w:proofErr w:type="gramStart"/>
      <w:r>
        <w:t>high cost</w:t>
      </w:r>
      <w:proofErr w:type="gramEnd"/>
      <w:r>
        <w:t xml:space="preserve"> operations can thus be minimized through strategic investments in technology and sustainable initiatives. According to Ivanov and Webster (2021), the linking of internal improvements with the demands of the external market creates increased levels of operational resilience and competitiveness.</w:t>
      </w:r>
    </w:p>
    <w:p w14:paraId="7B3F003B" w14:textId="77777777" w:rsidR="006262F7" w:rsidRDefault="006262F7" w:rsidP="006262F7">
      <w:pPr>
        <w:spacing w:before="240" w:after="240"/>
        <w:ind w:right="0"/>
      </w:pPr>
    </w:p>
    <w:p w14:paraId="3AF8D8C3" w14:textId="77777777" w:rsidR="006262F7" w:rsidRDefault="006262F7" w:rsidP="006262F7">
      <w:pPr>
        <w:spacing w:before="240" w:after="240"/>
        <w:ind w:right="0"/>
      </w:pPr>
    </w:p>
    <w:p w14:paraId="77A07818" w14:textId="77777777" w:rsidR="006262F7" w:rsidRDefault="006262F7" w:rsidP="006262F7">
      <w:pPr>
        <w:spacing w:before="240" w:after="240"/>
        <w:ind w:right="0"/>
      </w:pPr>
    </w:p>
    <w:tbl>
      <w:tblPr>
        <w:tblW w:w="9195" w:type="dxa"/>
        <w:tblBorders>
          <w:top w:val="nil"/>
          <w:left w:val="nil"/>
          <w:bottom w:val="nil"/>
          <w:right w:val="nil"/>
          <w:insideH w:val="nil"/>
          <w:insideV w:val="nil"/>
        </w:tblBorders>
        <w:tblLayout w:type="fixed"/>
        <w:tblLook w:val="0600" w:firstRow="0" w:lastRow="0" w:firstColumn="0" w:lastColumn="0" w:noHBand="1" w:noVBand="1"/>
      </w:tblPr>
      <w:tblGrid>
        <w:gridCol w:w="4230"/>
        <w:gridCol w:w="4965"/>
      </w:tblGrid>
      <w:tr w:rsidR="006262F7" w14:paraId="5C29EE74" w14:textId="77777777" w:rsidTr="00630450">
        <w:trPr>
          <w:trHeight w:val="515"/>
        </w:trPr>
        <w:tc>
          <w:tcPr>
            <w:tcW w:w="423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22C26F4" w14:textId="77777777" w:rsidR="006262F7" w:rsidRDefault="006262F7" w:rsidP="00630450">
            <w:pPr>
              <w:spacing w:before="240" w:after="240"/>
              <w:ind w:right="0"/>
              <w:jc w:val="center"/>
            </w:pPr>
            <w:r>
              <w:rPr>
                <w:rFonts w:ascii="Arial Unicode MS" w:eastAsia="Arial Unicode MS" w:hAnsi="Arial Unicode MS" w:cs="Arial Unicode MS"/>
                <w:b/>
              </w:rPr>
              <w:lastRenderedPageBreak/>
              <w:t>Weaknesses → Strengths</w:t>
            </w:r>
          </w:p>
        </w:tc>
        <w:tc>
          <w:tcPr>
            <w:tcW w:w="496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52DF50C1" w14:textId="77777777" w:rsidR="006262F7" w:rsidRDefault="006262F7" w:rsidP="00630450">
            <w:pPr>
              <w:spacing w:before="240" w:after="240"/>
              <w:ind w:right="0"/>
              <w:jc w:val="center"/>
            </w:pPr>
            <w:r>
              <w:rPr>
                <w:b/>
              </w:rPr>
              <w:t>Strategies</w:t>
            </w:r>
          </w:p>
        </w:tc>
      </w:tr>
      <w:tr w:rsidR="006262F7" w14:paraId="50BB7BAB" w14:textId="77777777" w:rsidTr="00630450">
        <w:trPr>
          <w:trHeight w:val="800"/>
        </w:trPr>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DB906" w14:textId="77777777" w:rsidR="006262F7" w:rsidRDefault="006262F7" w:rsidP="00630450">
            <w:pPr>
              <w:spacing w:before="240" w:after="240"/>
              <w:ind w:right="0"/>
            </w:pPr>
            <w:r>
              <w:rPr>
                <w:b/>
              </w:rPr>
              <w:t>Outdated reservation system reduces operational efficiency.</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9FEFB3" w14:textId="77777777" w:rsidR="006262F7" w:rsidRDefault="006262F7" w:rsidP="00630450">
            <w:pPr>
              <w:spacing w:before="240" w:after="240"/>
              <w:ind w:right="0"/>
            </w:pPr>
            <w:r>
              <w:t>Implement an AI-driven reservation system integrated with CRM tools to enhance guest personalization.</w:t>
            </w:r>
          </w:p>
        </w:tc>
      </w:tr>
      <w:tr w:rsidR="006262F7" w14:paraId="79049F94" w14:textId="77777777" w:rsidTr="00630450">
        <w:trPr>
          <w:trHeight w:val="800"/>
        </w:trPr>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844090" w14:textId="77777777" w:rsidR="006262F7" w:rsidRDefault="006262F7" w:rsidP="00630450">
            <w:pPr>
              <w:spacing w:before="240" w:after="240"/>
              <w:ind w:right="0"/>
            </w:pPr>
            <w:r>
              <w:rPr>
                <w:b/>
              </w:rPr>
              <w:t>High operational costs due to luxury-focused services.</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DAE4D" w14:textId="77777777" w:rsidR="006262F7" w:rsidRDefault="006262F7" w:rsidP="00630450">
            <w:pPr>
              <w:spacing w:before="240" w:after="240"/>
              <w:ind w:right="0"/>
            </w:pPr>
            <w:r>
              <w:t>Optimize energy efficiency and introduce cost-saving sustainability practices.</w:t>
            </w:r>
          </w:p>
        </w:tc>
      </w:tr>
      <w:tr w:rsidR="006262F7" w14:paraId="4FD5BC25" w14:textId="77777777" w:rsidTr="00630450">
        <w:trPr>
          <w:trHeight w:val="800"/>
        </w:trPr>
        <w:tc>
          <w:tcPr>
            <w:tcW w:w="42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AE847" w14:textId="77777777" w:rsidR="006262F7" w:rsidRDefault="006262F7" w:rsidP="00630450">
            <w:pPr>
              <w:spacing w:before="240" w:after="240"/>
              <w:ind w:right="0"/>
            </w:pPr>
            <w:r>
              <w:rPr>
                <w:b/>
              </w:rPr>
              <w:t>Limited use of digital marketing channels.</w:t>
            </w:r>
          </w:p>
        </w:tc>
        <w:tc>
          <w:tcPr>
            <w:tcW w:w="49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5DBAD8" w14:textId="77777777" w:rsidR="006262F7" w:rsidRDefault="006262F7" w:rsidP="00630450">
            <w:pPr>
              <w:spacing w:before="240" w:after="240"/>
              <w:ind w:right="0"/>
            </w:pPr>
            <w:r>
              <w:t>Leverage targeted digital marketing campaigns to improve online engagement.</w:t>
            </w:r>
          </w:p>
        </w:tc>
      </w:tr>
    </w:tbl>
    <w:p w14:paraId="559FC2D0" w14:textId="77777777" w:rsidR="006262F7" w:rsidRDefault="006262F7" w:rsidP="006262F7">
      <w:pPr>
        <w:spacing w:before="240" w:after="240"/>
        <w:ind w:right="0"/>
      </w:pPr>
    </w:p>
    <w:tbl>
      <w:tblPr>
        <w:tblW w:w="9205" w:type="dxa"/>
        <w:tblBorders>
          <w:top w:val="nil"/>
          <w:left w:val="nil"/>
          <w:bottom w:val="nil"/>
          <w:right w:val="nil"/>
          <w:insideH w:val="nil"/>
          <w:insideV w:val="nil"/>
        </w:tblBorders>
        <w:tblLayout w:type="fixed"/>
        <w:tblLook w:val="0600" w:firstRow="0" w:lastRow="0" w:firstColumn="0" w:lastColumn="0" w:noHBand="1" w:noVBand="1"/>
      </w:tblPr>
      <w:tblGrid>
        <w:gridCol w:w="4220"/>
        <w:gridCol w:w="4985"/>
      </w:tblGrid>
      <w:tr w:rsidR="006262F7" w14:paraId="46E54187" w14:textId="77777777" w:rsidTr="00630450">
        <w:trPr>
          <w:trHeight w:val="515"/>
        </w:trPr>
        <w:tc>
          <w:tcPr>
            <w:tcW w:w="422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D018A90" w14:textId="77777777" w:rsidR="006262F7" w:rsidRDefault="006262F7" w:rsidP="00630450">
            <w:pPr>
              <w:spacing w:before="240" w:after="240"/>
              <w:ind w:right="0"/>
              <w:jc w:val="center"/>
            </w:pPr>
            <w:r>
              <w:rPr>
                <w:rFonts w:ascii="Arial Unicode MS" w:eastAsia="Arial Unicode MS" w:hAnsi="Arial Unicode MS" w:cs="Arial Unicode MS"/>
                <w:b/>
              </w:rPr>
              <w:t>Threats → Opportunities</w:t>
            </w:r>
          </w:p>
        </w:tc>
        <w:tc>
          <w:tcPr>
            <w:tcW w:w="498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6F2DB0D1" w14:textId="77777777" w:rsidR="006262F7" w:rsidRDefault="006262F7" w:rsidP="00630450">
            <w:pPr>
              <w:spacing w:before="240" w:after="240"/>
              <w:ind w:right="0"/>
              <w:jc w:val="center"/>
            </w:pPr>
            <w:r>
              <w:rPr>
                <w:b/>
              </w:rPr>
              <w:t>Strategies</w:t>
            </w:r>
          </w:p>
        </w:tc>
      </w:tr>
      <w:tr w:rsidR="006262F7" w14:paraId="35683684" w14:textId="77777777" w:rsidTr="00630450">
        <w:trPr>
          <w:trHeight w:val="1070"/>
        </w:trPr>
        <w:tc>
          <w:tcPr>
            <w:tcW w:w="4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FBEC5" w14:textId="77777777" w:rsidR="006262F7" w:rsidRDefault="006262F7" w:rsidP="00630450">
            <w:pPr>
              <w:spacing w:before="240" w:after="240"/>
              <w:ind w:right="0"/>
            </w:pPr>
            <w:r>
              <w:rPr>
                <w:b/>
              </w:rPr>
              <w:t>Growing competition from boutique hotels with tech-forward solutions.</w:t>
            </w:r>
          </w:p>
        </w:tc>
        <w:tc>
          <w:tcPr>
            <w:tcW w:w="4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166687" w14:textId="77777777" w:rsidR="006262F7" w:rsidRDefault="006262F7" w:rsidP="00630450">
            <w:pPr>
              <w:spacing w:before="240" w:after="240"/>
              <w:ind w:right="0"/>
            </w:pPr>
            <w:r>
              <w:t>Differentiate through heritage branding and superior service combined with cutting-edge technology.</w:t>
            </w:r>
          </w:p>
        </w:tc>
      </w:tr>
      <w:tr w:rsidR="006262F7" w14:paraId="74D68F36" w14:textId="77777777" w:rsidTr="00630450">
        <w:trPr>
          <w:trHeight w:val="1070"/>
        </w:trPr>
        <w:tc>
          <w:tcPr>
            <w:tcW w:w="4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027E3" w14:textId="77777777" w:rsidR="006262F7" w:rsidRDefault="006262F7" w:rsidP="00630450">
            <w:pPr>
              <w:spacing w:before="240" w:after="240"/>
              <w:ind w:right="0"/>
            </w:pPr>
            <w:r>
              <w:rPr>
                <w:b/>
              </w:rPr>
              <w:t>Economic uncertainties affecting international travel.</w:t>
            </w:r>
          </w:p>
        </w:tc>
        <w:tc>
          <w:tcPr>
            <w:tcW w:w="4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0729AC" w14:textId="77777777" w:rsidR="006262F7" w:rsidRDefault="006262F7" w:rsidP="00630450">
            <w:pPr>
              <w:spacing w:before="240" w:after="240"/>
              <w:ind w:right="0"/>
            </w:pPr>
            <w:r>
              <w:t>Develop flexible pricing strategies and regional marketing campaigns to attract domestic travelers.</w:t>
            </w:r>
          </w:p>
        </w:tc>
      </w:tr>
      <w:tr w:rsidR="006262F7" w14:paraId="1F9252C0" w14:textId="77777777" w:rsidTr="00630450">
        <w:trPr>
          <w:trHeight w:val="1070"/>
        </w:trPr>
        <w:tc>
          <w:tcPr>
            <w:tcW w:w="4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4101D3" w14:textId="77777777" w:rsidR="006262F7" w:rsidRDefault="006262F7" w:rsidP="00630450">
            <w:pPr>
              <w:spacing w:before="240" w:after="240"/>
              <w:ind w:right="0"/>
            </w:pPr>
            <w:r>
              <w:rPr>
                <w:b/>
              </w:rPr>
              <w:lastRenderedPageBreak/>
              <w:t>Evolving customer expectations demanding sustainability and innovation.</w:t>
            </w:r>
          </w:p>
        </w:tc>
        <w:tc>
          <w:tcPr>
            <w:tcW w:w="49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EFFB8E" w14:textId="77777777" w:rsidR="006262F7" w:rsidRDefault="006262F7" w:rsidP="00630450">
            <w:pPr>
              <w:spacing w:before="240" w:after="240"/>
              <w:ind w:right="0"/>
            </w:pPr>
            <w:r>
              <w:t>Adopt eco-friendly practices and smart technologies to align with market trends.</w:t>
            </w:r>
          </w:p>
        </w:tc>
      </w:tr>
    </w:tbl>
    <w:p w14:paraId="4B7D5343" w14:textId="77777777" w:rsidR="006262F7" w:rsidRDefault="006262F7" w:rsidP="006262F7">
      <w:pPr>
        <w:ind w:right="0"/>
        <w:rPr>
          <w:b/>
        </w:rPr>
      </w:pPr>
    </w:p>
    <w:p w14:paraId="21EFFE12" w14:textId="77777777" w:rsidR="006262F7" w:rsidRDefault="006262F7" w:rsidP="006262F7">
      <w:pPr>
        <w:ind w:right="0"/>
        <w:rPr>
          <w:b/>
        </w:rPr>
      </w:pPr>
      <w:r>
        <w:rPr>
          <w:b/>
        </w:rPr>
        <w:t>Analysis</w:t>
      </w:r>
    </w:p>
    <w:p w14:paraId="0EF2AC05" w14:textId="77777777" w:rsidR="006262F7" w:rsidRDefault="006262F7" w:rsidP="006262F7">
      <w:pPr>
        <w:spacing w:before="240" w:after="240"/>
        <w:ind w:right="0"/>
      </w:pPr>
      <w:r>
        <w:t>By getting rid of these weaknesses, the Ritz Paris will turn these operational inefficiencies into its strengths. In such a case, the modernization of the reservation system will develop in increased accuracy of booking, while increasing the level of satisfaction among guests. In the same direction, the digital marketing strategies embraced within the context of operation of the hotel will increase brand awareness and make it more popular with a young customer category-very important for the further growth of the business (</w:t>
      </w:r>
      <w:proofErr w:type="spellStart"/>
      <w:r>
        <w:t>Buhalis</w:t>
      </w:r>
      <w:proofErr w:type="spellEnd"/>
      <w:r>
        <w:t xml:space="preserve"> et al., 2021)</w:t>
      </w:r>
      <w:proofErr w:type="gramStart"/>
      <w:r>
        <w:t>. .</w:t>
      </w:r>
      <w:proofErr w:type="gramEnd"/>
      <w:r>
        <w:t xml:space="preserve"> Similarly, the initiatives related to sustainability will cut the costs while attracting ecologically sensitive tourism. Changing threats into opportunities allows The Ritz Paris to remain competitive within the dynamic luxury hospitality market. Its iconic status, along with advanced technologies, can enable this hotel to remain different from boutique competitors. It can use flexible pricing policies to respond to economic uncertainties, assuring a stable flow of revenues during an economic downturn.</w:t>
      </w:r>
    </w:p>
    <w:p w14:paraId="0EBDE721" w14:textId="77777777" w:rsidR="006262F7" w:rsidRDefault="006262F7" w:rsidP="006262F7">
      <w:pPr>
        <w:spacing w:before="240" w:after="240"/>
        <w:ind w:right="0"/>
      </w:pPr>
    </w:p>
    <w:p w14:paraId="26589004" w14:textId="77777777" w:rsidR="006262F7" w:rsidRDefault="006262F7" w:rsidP="006262F7">
      <w:pPr>
        <w:spacing w:before="240" w:after="240"/>
        <w:ind w:right="0"/>
      </w:pPr>
    </w:p>
    <w:p w14:paraId="2E99B7AE" w14:textId="77777777" w:rsidR="006262F7" w:rsidRDefault="006262F7" w:rsidP="006262F7">
      <w:pPr>
        <w:spacing w:before="240" w:after="240"/>
        <w:ind w:right="0"/>
      </w:pPr>
      <w:r>
        <w:br w:type="page"/>
      </w:r>
    </w:p>
    <w:p w14:paraId="5A2859F6" w14:textId="77777777" w:rsidR="006262F7" w:rsidRDefault="006262F7" w:rsidP="006262F7">
      <w:pPr>
        <w:pStyle w:val="Heading1"/>
        <w:keepNext w:val="0"/>
        <w:keepLines w:val="0"/>
        <w:spacing w:line="276" w:lineRule="auto"/>
        <w:ind w:right="0"/>
      </w:pPr>
      <w:bookmarkStart w:id="26" w:name="_xcqmyyadmsn3" w:colFirst="0" w:colLast="0"/>
      <w:bookmarkStart w:id="27" w:name="_Toc188355282"/>
      <w:bookmarkEnd w:id="26"/>
      <w:r>
        <w:lastRenderedPageBreak/>
        <w:t>Recommendations and Change Management</w:t>
      </w:r>
      <w:bookmarkEnd w:id="27"/>
      <w:r>
        <w:t xml:space="preserve"> </w:t>
      </w:r>
    </w:p>
    <w:p w14:paraId="591024B5" w14:textId="77777777" w:rsidR="006262F7" w:rsidRDefault="006262F7" w:rsidP="006262F7">
      <w:pPr>
        <w:pStyle w:val="Heading2"/>
        <w:keepNext w:val="0"/>
        <w:keepLines w:val="0"/>
        <w:ind w:right="0"/>
      </w:pPr>
      <w:bookmarkStart w:id="28" w:name="_1qrt25w1m0h" w:colFirst="0" w:colLast="0"/>
      <w:bookmarkStart w:id="29" w:name="_Toc188355283"/>
      <w:bookmarkEnd w:id="28"/>
      <w:r>
        <w:t>Recommendations Overview</w:t>
      </w:r>
      <w:bookmarkEnd w:id="29"/>
    </w:p>
    <w:p w14:paraId="5B5D14A3" w14:textId="77777777" w:rsidR="006262F7" w:rsidRDefault="006262F7" w:rsidP="006262F7">
      <w:pPr>
        <w:spacing w:before="240" w:after="240"/>
        <w:ind w:right="0"/>
        <w:rPr>
          <w:i/>
        </w:rPr>
      </w:pPr>
      <w:r>
        <w:t xml:space="preserve">The recommendations suggested, based on the analysis done, would include key propositions that may help The Ritz Paris address some of the current challenges it is facing and put it in a good position to attain sustainable growth. First and foremost, upgrading the digital reservation system to an AI-driven one will be the first and most important recommendation. Such systems, according to Ivanov and Webster (2021), enhance efficiency, minimize errors, and provide personalized services that meet the expectations of modern-day luxury travelers. Integration with CRM tools will enable the hotel to make use of guest data in their favor, improving booking experiences and increasing customer retention. Secondly, the development of a holistic training program for all staff will be imperative. In this regard, the employees should be oriented concerning the new technologies to be put in place to facilitate smooth operation and improve guest interaction. According to Baum et al. (2020), well-trained staff improves the service quality and operational efficiency of any hospitality institution. Third is the integration of sustainability initiatives, as this would bring the hotel closer to modern-day market dynamics. These, according to Sloan et al. (2021), are achieved through minimizing energy consumption, applying eco-friendly habits, and gaining recognition through various certifications. By doing so, such efforts not only gain environmentally sensitive clientele but also add prestige to the hotel. Lastly, the focus should be on digital marketing strategies that can be used to showcase these improvements. Such efforts can be made via social media and personalized email campaigns, showing the hotel's commitment to innovation and sustainability. According to </w:t>
      </w:r>
      <w:proofErr w:type="spellStart"/>
      <w:r>
        <w:t>Buhalis</w:t>
      </w:r>
      <w:proofErr w:type="spellEnd"/>
      <w:r>
        <w:t xml:space="preserve"> et al. (2021), effective digital marketing is an important component in sustaining a competitive advantage within the hospitality industry.</w:t>
      </w:r>
    </w:p>
    <w:p w14:paraId="1CED85BD" w14:textId="77777777" w:rsidR="006262F7" w:rsidRDefault="006262F7" w:rsidP="006262F7">
      <w:pPr>
        <w:pStyle w:val="Heading2"/>
        <w:spacing w:before="240" w:after="240"/>
        <w:ind w:right="0"/>
      </w:pPr>
      <w:bookmarkStart w:id="30" w:name="_z4kfzzk06dmc" w:colFirst="0" w:colLast="0"/>
      <w:bookmarkEnd w:id="30"/>
      <w:r>
        <w:br w:type="page"/>
      </w:r>
    </w:p>
    <w:p w14:paraId="5F3052F0" w14:textId="77777777" w:rsidR="006262F7" w:rsidRDefault="006262F7" w:rsidP="006262F7">
      <w:pPr>
        <w:pStyle w:val="Heading2"/>
        <w:spacing w:before="240" w:after="240"/>
        <w:ind w:right="0"/>
      </w:pPr>
      <w:bookmarkStart w:id="31" w:name="_xppay3vdwo5r" w:colFirst="0" w:colLast="0"/>
      <w:bookmarkStart w:id="32" w:name="_Toc188355284"/>
      <w:bookmarkEnd w:id="31"/>
      <w:r>
        <w:lastRenderedPageBreak/>
        <w:t>Detailed Recommendations</w:t>
      </w:r>
      <w:bookmarkEnd w:id="32"/>
    </w:p>
    <w:p w14:paraId="5BEAB2A1" w14:textId="77777777" w:rsidR="006262F7" w:rsidRDefault="006262F7" w:rsidP="006262F7">
      <w:pPr>
        <w:rPr>
          <w:b/>
        </w:rPr>
      </w:pPr>
      <w:r>
        <w:rPr>
          <w:b/>
        </w:rPr>
        <w:t>Upgrading the Reservation System</w:t>
      </w:r>
    </w:p>
    <w:p w14:paraId="55D3A47A" w14:textId="77777777" w:rsidR="006262F7" w:rsidRDefault="006262F7" w:rsidP="006262F7">
      <w:r>
        <w:t xml:space="preserve">The online reservation system in place today at The Ritz Paris lacks much in terms of efficiency and guest experience. What this booking system needs is an AI-driven platform that has all the features of customer relationship management tools. Ivanov and Webster mentioned (2021), AI-powered systems promote efficiency, make fewer mistakes, and increase personalization. This is exceedingly viable considering recently developed hospitality technologies that are tailor-made for luxury properties. The estimated cost of system implementation and integration is €500,000, which covers software, hardware, and initial training. </w:t>
      </w:r>
    </w:p>
    <w:p w14:paraId="3359BBEE" w14:textId="77777777" w:rsidR="006262F7" w:rsidRDefault="006262F7" w:rsidP="006262F7">
      <w:pPr>
        <w:rPr>
          <w:b/>
        </w:rPr>
      </w:pPr>
    </w:p>
    <w:p w14:paraId="148B6A9C" w14:textId="77777777" w:rsidR="006262F7" w:rsidRDefault="006262F7" w:rsidP="006262F7">
      <w:pPr>
        <w:rPr>
          <w:b/>
        </w:rPr>
      </w:pPr>
      <w:r>
        <w:rPr>
          <w:b/>
        </w:rPr>
        <w:t>Staff Training and Development</w:t>
      </w:r>
    </w:p>
    <w:p w14:paraId="4385B1A5" w14:textId="77777777" w:rsidR="006262F7" w:rsidRDefault="006262F7" w:rsidP="006262F7">
      <w:r>
        <w:t>Staff competence is central to the realization of any operational changes. A focused training program should seek to make the employees competent in operating the new reservation system and offering high levels of service. Baum et al. (2020) argue that continuous training for staff enhances the quality of service provided, raises morale, and streamlines organizational processes. The program shall take the form of face-to-face workshops, e-learning programs, and work sessions, which will cost an estimated €50,000.</w:t>
      </w:r>
    </w:p>
    <w:p w14:paraId="7AFCF203" w14:textId="77777777" w:rsidR="006262F7" w:rsidRDefault="006262F7" w:rsidP="006262F7"/>
    <w:p w14:paraId="54DD4C95" w14:textId="77777777" w:rsidR="006262F7" w:rsidRDefault="006262F7" w:rsidP="006262F7">
      <w:pPr>
        <w:rPr>
          <w:b/>
        </w:rPr>
      </w:pPr>
      <w:r>
        <w:rPr>
          <w:b/>
        </w:rPr>
        <w:t>Sustainability Initiatives</w:t>
      </w:r>
    </w:p>
    <w:p w14:paraId="48CFD4C2" w14:textId="77777777" w:rsidR="006262F7" w:rsidRDefault="006262F7" w:rsidP="006262F7">
      <w:r>
        <w:t>Luxury travelers increasingly show concerns about sustainability. The introduction of energy-efficient technologies, waste reduction, and using eco-friendly materials can really help to increase the market appeal of The Ritz Paris. According to Sloan et al. (2021), sustainability initiatives help not only in the attraction of green-oriented customers but also in decreasing long-term operational costs. The initial investment of about €100,000–€150,000 includes upgrades to LED lighting, water-saving fixtures, and the implementation of waste management systems. These changes are likely to achieve a reduction in energy consumption by 20% in the first year, saving approximately €30,000 per annum while improving the hotel's environmental reputation.</w:t>
      </w:r>
    </w:p>
    <w:p w14:paraId="6821EE24" w14:textId="77777777" w:rsidR="006262F7" w:rsidRDefault="006262F7" w:rsidP="006262F7"/>
    <w:p w14:paraId="78B9C8D8" w14:textId="77777777" w:rsidR="006262F7" w:rsidRDefault="006262F7" w:rsidP="006262F7">
      <w:pPr>
        <w:rPr>
          <w:b/>
        </w:rPr>
      </w:pPr>
      <w:r>
        <w:rPr>
          <w:b/>
        </w:rPr>
        <w:lastRenderedPageBreak/>
        <w:t>Enhanced Feedback Mechanisms</w:t>
      </w:r>
    </w:p>
    <w:p w14:paraId="0A5B0AA5" w14:textId="77777777" w:rsidR="006262F7" w:rsidRDefault="006262F7" w:rsidP="006262F7">
      <w:r>
        <w:t xml:space="preserve">The real-time feedback systems on the reservation platform will further provide valuable insights into guest preferences and the quality of service. </w:t>
      </w:r>
      <w:proofErr w:type="spellStart"/>
      <w:r>
        <w:t>Kandampully</w:t>
      </w:r>
      <w:proofErr w:type="spellEnd"/>
      <w:r>
        <w:t xml:space="preserve"> et al. (2018) also note that continuous feedback is critical to adapting to the ever-changing expectations of the customers. This system, with a cost of about €25,000, allows for instant reviews even during the guest's stay for proactive resolution of issues.</w:t>
      </w:r>
    </w:p>
    <w:p w14:paraId="61B41F4D" w14:textId="77777777" w:rsidR="006262F7" w:rsidRDefault="006262F7" w:rsidP="006262F7">
      <w:pPr>
        <w:rPr>
          <w:b/>
        </w:rPr>
      </w:pPr>
    </w:p>
    <w:p w14:paraId="5621B220" w14:textId="77777777" w:rsidR="006262F7" w:rsidRDefault="006262F7" w:rsidP="006262F7">
      <w:pPr>
        <w:rPr>
          <w:b/>
        </w:rPr>
      </w:pPr>
      <w:r>
        <w:rPr>
          <w:b/>
        </w:rPr>
        <w:t>Strategic Partnerships</w:t>
      </w:r>
    </w:p>
    <w:p w14:paraId="65BB57B4" w14:textId="77777777" w:rsidR="006262F7" w:rsidRDefault="006262F7" w:rsidP="006262F7">
      <w:r>
        <w:t>Strategic partnerships with local businesses, tourism boards, and other luxury brands would help The Ritz Paris carve a niche for its brand. These could be in the form of exclusive shopping events or curated city tours for guests. As Lovelock and Patterson (2019) argue, Partnerships add value to a brand through distinctive and customized offerings. This requires very minimal financial investments since most of the partnerships are on revenue-sharing models.</w:t>
      </w:r>
    </w:p>
    <w:p w14:paraId="5F208BAD" w14:textId="77777777" w:rsidR="006262F7" w:rsidRDefault="006262F7" w:rsidP="006262F7"/>
    <w:p w14:paraId="7E9B4C47" w14:textId="77777777" w:rsidR="006262F7" w:rsidRDefault="006262F7" w:rsidP="006262F7">
      <w:pPr>
        <w:rPr>
          <w:b/>
        </w:rPr>
      </w:pPr>
      <w:r>
        <w:rPr>
          <w:b/>
        </w:rPr>
        <w:t>Targeted Digital Marketing</w:t>
      </w:r>
    </w:p>
    <w:p w14:paraId="26CA373B" w14:textId="77777777" w:rsidR="006262F7" w:rsidRDefault="006262F7" w:rsidP="006262F7">
      <w:r>
        <w:t xml:space="preserve">The underutilization of digital marketing channels restricts The Ritz Paris Hotel's ability to reach savvy travelers. The hotel should develop a specific campaign focused on its technological upgrade, sustainability initiatives, and exclusive partnerships. </w:t>
      </w:r>
      <w:proofErr w:type="spellStart"/>
      <w:r>
        <w:t>Buhalis</w:t>
      </w:r>
      <w:proofErr w:type="spellEnd"/>
      <w:r>
        <w:t xml:space="preserve"> et al. (2021) established that good digital marketing strategies will lead to an increase in brand visibility and higher direct bookings. A total annual social media advertisement budget of €30,000 is intended for allocated activities: social media advertising, content creation, and personalized email campaigns. The campaign is likely to increase website traffic by 25% and bookings by 10% within the first year.</w:t>
      </w:r>
    </w:p>
    <w:p w14:paraId="36B59A97" w14:textId="77777777" w:rsidR="006262F7" w:rsidRDefault="006262F7" w:rsidP="006262F7"/>
    <w:p w14:paraId="6FF8699F" w14:textId="77777777" w:rsidR="006262F7" w:rsidRDefault="006262F7" w:rsidP="006262F7">
      <w:pPr>
        <w:rPr>
          <w:b/>
        </w:rPr>
      </w:pPr>
      <w:r>
        <w:rPr>
          <w:b/>
        </w:rPr>
        <w:t>Cost and Benefit Summary</w:t>
      </w:r>
    </w:p>
    <w:p w14:paraId="27F8DFA4" w14:textId="77777777" w:rsidR="006262F7" w:rsidRDefault="006262F7" w:rsidP="006262F7">
      <w:r>
        <w:t xml:space="preserve">The cost of all these proposed solutions will range from approximately €700,000 to €800,000 for technological development, personnel training, sustainability projects, and promotional campaigns. It is within the means of any luxury class hotel and should provide very substantial returns. Among key benefits are increased guest satisfaction, </w:t>
      </w:r>
      <w:r>
        <w:lastRenderedPageBreak/>
        <w:t>enhanced operational efficiencies, and competitiveness in marketing; these certainly complement the goals and mission of excellence and innovation of The Ritz Paris.</w:t>
      </w:r>
    </w:p>
    <w:p w14:paraId="11A85931" w14:textId="77777777" w:rsidR="006262F7" w:rsidRDefault="006262F7" w:rsidP="006262F7">
      <w:pPr>
        <w:pStyle w:val="Heading2"/>
        <w:keepNext w:val="0"/>
        <w:keepLines w:val="0"/>
        <w:ind w:right="0"/>
      </w:pPr>
      <w:bookmarkStart w:id="33" w:name="_iu8oj7b4lu6y" w:colFirst="0" w:colLast="0"/>
      <w:bookmarkStart w:id="34" w:name="_Toc188355285"/>
      <w:bookmarkEnd w:id="33"/>
      <w:r>
        <w:t>Change Management Strategies</w:t>
      </w:r>
      <w:bookmarkEnd w:id="34"/>
    </w:p>
    <w:p w14:paraId="027272A3" w14:textId="77777777" w:rsidR="006262F7" w:rsidRDefault="006262F7" w:rsidP="006262F7">
      <w:pPr>
        <w:rPr>
          <w:b/>
        </w:rPr>
      </w:pPr>
      <w:r>
        <w:rPr>
          <w:b/>
        </w:rPr>
        <w:t>1. Establishing a Sense of Urgency</w:t>
      </w:r>
    </w:p>
    <w:p w14:paraId="7BA495C7" w14:textId="77777777" w:rsidR="006262F7" w:rsidRDefault="006262F7" w:rsidP="006262F7">
      <w:pPr>
        <w:spacing w:before="240" w:after="240"/>
        <w:ind w:right="0"/>
        <w:rPr>
          <w:b/>
        </w:rPr>
      </w:pPr>
      <w:r>
        <w:t>The need for change first has to be raised in the stakeholders' minds. The challenges that were brought about by the old reservation system, along with the increasing demand for sustainability, may be used to drive the stakeholders to take action. According to Cameron and Green (2021), research has emphasized that urgency creates collective acknowledgment of the need for improvement; hence, commitments at all levels are ensured.</w:t>
      </w:r>
    </w:p>
    <w:p w14:paraId="7412E6D5" w14:textId="77777777" w:rsidR="006262F7" w:rsidRDefault="006262F7" w:rsidP="006262F7">
      <w:pPr>
        <w:rPr>
          <w:b/>
        </w:rPr>
      </w:pPr>
      <w:r>
        <w:rPr>
          <w:b/>
        </w:rPr>
        <w:t>2. Building a Guiding Coalition</w:t>
      </w:r>
    </w:p>
    <w:p w14:paraId="142E6DBF" w14:textId="77777777" w:rsidR="006262F7" w:rsidRDefault="006262F7" w:rsidP="006262F7">
      <w:pPr>
        <w:spacing w:before="240" w:after="240"/>
        <w:ind w:right="0"/>
      </w:pPr>
      <w:r>
        <w:t>A change management team should be established comprising the heads of departments, IT experts, and consultants. According to Hayes (2018), influential leaders should be there to communicate the initiative for change and to support the same internally within the organization. The coalition may also champion the new reservation system and sustainability practices and align them with the values of the hotel.</w:t>
      </w:r>
    </w:p>
    <w:p w14:paraId="5434EF4F" w14:textId="77777777" w:rsidR="006262F7" w:rsidRDefault="006262F7" w:rsidP="006262F7">
      <w:pPr>
        <w:ind w:right="0"/>
        <w:rPr>
          <w:b/>
        </w:rPr>
      </w:pPr>
      <w:r>
        <w:rPr>
          <w:b/>
        </w:rPr>
        <w:t>3. Developing a Vision and Strategy</w:t>
      </w:r>
    </w:p>
    <w:p w14:paraId="0DCD8903" w14:textId="77777777" w:rsidR="006262F7" w:rsidRDefault="006262F7" w:rsidP="006262F7">
      <w:pPr>
        <w:spacing w:before="240" w:after="240"/>
        <w:ind w:right="0"/>
      </w:pPr>
      <w:r>
        <w:t xml:space="preserve">There needs to be a clear vision communicating the benefits of the changes. For instance, the hotel needs to paint a compelling vision to be a tech-savvy sustainable luxury destination. This must be followed through in the strategy right down to training programs and marketing campaigns. According to </w:t>
      </w:r>
      <w:proofErr w:type="spellStart"/>
      <w:r>
        <w:t>Armenakis</w:t>
      </w:r>
      <w:proofErr w:type="spellEnd"/>
      <w:r>
        <w:t xml:space="preserve"> et al. (2016), a well-defined vision reduces uncertainty and guides decision-making during transitions.</w:t>
      </w:r>
    </w:p>
    <w:p w14:paraId="210DED5E" w14:textId="77777777" w:rsidR="006262F7" w:rsidRDefault="006262F7" w:rsidP="006262F7">
      <w:pPr>
        <w:rPr>
          <w:b/>
        </w:rPr>
      </w:pPr>
      <w:r>
        <w:rPr>
          <w:b/>
        </w:rPr>
        <w:t>4. Communicating the Vision</w:t>
      </w:r>
    </w:p>
    <w:p w14:paraId="2E57E83F" w14:textId="77777777" w:rsidR="006262F7" w:rsidRDefault="006262F7" w:rsidP="006262F7">
      <w:r>
        <w:t xml:space="preserve">The communication should be regular and transparent to reduce the amount of fear among the employees to lower resistance to change. Management should use workshops, town hall meetings, and digital platforms to indicate how such changes will be beneficial for the hotel's mission, employees, and guests. As indicated by </w:t>
      </w:r>
      <w:proofErr w:type="spellStart"/>
      <w:r>
        <w:lastRenderedPageBreak/>
        <w:t>Kandampully</w:t>
      </w:r>
      <w:proofErr w:type="spellEnd"/>
      <w:r>
        <w:t xml:space="preserve"> et al. (2018), open communication helps in the development of trust, which minimizes misunderstandings during transitions.</w:t>
      </w:r>
    </w:p>
    <w:p w14:paraId="7D757C18" w14:textId="77777777" w:rsidR="006262F7" w:rsidRDefault="006262F7" w:rsidP="006262F7">
      <w:pPr>
        <w:rPr>
          <w:b/>
        </w:rPr>
      </w:pPr>
    </w:p>
    <w:p w14:paraId="1F26A24D" w14:textId="77777777" w:rsidR="006262F7" w:rsidRDefault="006262F7" w:rsidP="006262F7">
      <w:pPr>
        <w:rPr>
          <w:b/>
        </w:rPr>
      </w:pPr>
      <w:r>
        <w:rPr>
          <w:b/>
        </w:rPr>
        <w:t>5. Empowering Employees for Action</w:t>
      </w:r>
    </w:p>
    <w:p w14:paraId="282D27EF" w14:textId="77777777" w:rsidR="006262F7" w:rsidRDefault="006262F7" w:rsidP="006262F7">
      <w:pPr>
        <w:spacing w:before="240" w:after="240"/>
        <w:ind w:right="0"/>
      </w:pPr>
      <w:r>
        <w:t>The workers need to be empowered to embrace new practices if their resistance has to be minimized. Practical training in AI-powered reservation systems and workshops on sustainability issues shall provide the required competency for the staff. Very often, resistance arises from fear of the unknown, which practical demonstrations and support systems can easily mitigate (Hayes, 2018).</w:t>
      </w:r>
    </w:p>
    <w:p w14:paraId="6761CBFF" w14:textId="77777777" w:rsidR="006262F7" w:rsidRDefault="006262F7" w:rsidP="006262F7">
      <w:pPr>
        <w:rPr>
          <w:b/>
        </w:rPr>
      </w:pPr>
      <w:r>
        <w:rPr>
          <w:b/>
        </w:rPr>
        <w:t>6. Generating Short-Term Wins</w:t>
      </w:r>
    </w:p>
    <w:p w14:paraId="2DDBDD1D" w14:textId="77777777" w:rsidR="006262F7" w:rsidRDefault="006262F7" w:rsidP="006262F7">
      <w:pPr>
        <w:spacing w:before="240" w:after="240"/>
        <w:ind w:right="0"/>
      </w:pPr>
      <w:r>
        <w:t>Rapid successes identified and celebrated can give power to the change initiative. For example, a 10% increase in the guest satisfaction score in the first three months with the new system proves the change was positive. According to research done by Cameron and Green (2021), short-term wins are helpful because they provide evidence that reinforces effort and commitment.</w:t>
      </w:r>
    </w:p>
    <w:p w14:paraId="66BE7574" w14:textId="77777777" w:rsidR="006262F7" w:rsidRDefault="006262F7" w:rsidP="006262F7">
      <w:pPr>
        <w:ind w:right="0"/>
        <w:rPr>
          <w:b/>
        </w:rPr>
      </w:pPr>
      <w:r>
        <w:rPr>
          <w:b/>
        </w:rPr>
        <w:t>7. Consolidating Gains and Producing More Change</w:t>
      </w:r>
    </w:p>
    <w:p w14:paraId="33ACCDC4" w14:textId="77777777" w:rsidR="006262F7" w:rsidRDefault="006262F7" w:rsidP="006262F7">
      <w:r>
        <w:t xml:space="preserve">After initial milestones were achieved, it is the integration of those changes with the culture that needed to be enforced by The Ritz Paris, with continuous loops of feedback or performance reviews in place and meetings with different stakeholders. It is in this instance that </w:t>
      </w:r>
      <w:proofErr w:type="spellStart"/>
      <w:r>
        <w:t>Armenakis</w:t>
      </w:r>
      <w:proofErr w:type="spellEnd"/>
      <w:r>
        <w:t xml:space="preserve"> et al. (2016) support this idea by citing that embedding changes into a company's behaviors and practices cannot allow regression toward old ways and guarantee sustainability of progress over time.</w:t>
      </w:r>
    </w:p>
    <w:p w14:paraId="075E9DE4" w14:textId="77777777" w:rsidR="006262F7" w:rsidRDefault="006262F7" w:rsidP="006262F7"/>
    <w:p w14:paraId="53DBE475" w14:textId="77777777" w:rsidR="006262F7" w:rsidRDefault="006262F7" w:rsidP="006262F7">
      <w:r>
        <w:rPr>
          <w:b/>
        </w:rPr>
        <w:t>8. Anchoring Changes in the Corporate Cult</w:t>
      </w:r>
      <w:r>
        <w:t>ure</w:t>
      </w:r>
    </w:p>
    <w:p w14:paraId="35D831EC" w14:textId="77777777" w:rsidR="006262F7" w:rsidRDefault="006262F7" w:rsidP="006262F7">
      <w:pPr>
        <w:spacing w:before="240" w:after="240"/>
        <w:ind w:right="0"/>
      </w:pPr>
      <w:r>
        <w:t xml:space="preserve">The final step will be making the changed conditions a permanent part of the culture of this hotel. This should be reached by recognizing and rewarding employees in The Ritz Paris who accept innovation and sustainability. According to Hayes (2018), it is from </w:t>
      </w:r>
      <w:r>
        <w:lastRenderedPageBreak/>
        <w:t>cultural reinforcement that change is solidified and desired organizational alignment inspired long term.</w:t>
      </w:r>
    </w:p>
    <w:p w14:paraId="42000745" w14:textId="77777777" w:rsidR="006262F7" w:rsidRDefault="006262F7" w:rsidP="006262F7">
      <w:pPr>
        <w:pStyle w:val="Heading2"/>
        <w:keepNext w:val="0"/>
        <w:keepLines w:val="0"/>
        <w:ind w:right="0"/>
      </w:pPr>
      <w:bookmarkStart w:id="35" w:name="_j7w28ya13elo" w:colFirst="0" w:colLast="0"/>
      <w:bookmarkStart w:id="36" w:name="_Toc188355286"/>
      <w:bookmarkEnd w:id="35"/>
      <w:r>
        <w:t>Measuring Success</w:t>
      </w:r>
      <w:bookmarkEnd w:id="36"/>
    </w:p>
    <w:p w14:paraId="1623C86C" w14:textId="77777777" w:rsidR="006262F7" w:rsidRDefault="006262F7" w:rsidP="006262F7">
      <w:pPr>
        <w:spacing w:before="240" w:after="240"/>
        <w:ind w:right="0"/>
      </w:pPr>
      <w:r>
        <w:t xml:space="preserve">A strong monitoring and evaluation framework needs to be set up to make sure that changes implemented at The Ritz Paris are effective. Success will be measured by qualitative and quantitative metrics combined. Guest satisfaction surveys, as one of the most reliable tools according to </w:t>
      </w:r>
      <w:proofErr w:type="spellStart"/>
      <w:r>
        <w:t>Kandampully</w:t>
      </w:r>
      <w:proofErr w:type="spellEnd"/>
      <w:r>
        <w:t xml:space="preserve"> et al. (2018), need to be performed with regard to the reservation process, interaction with the staff, and general guest experience. Regular, preferably monthly KPIs should monitor: guest satisfaction scores, net promoters, and rating from online review channels. Operational efficiency metrics will be tracked, such as the reservation error rate, the average time taken to resolve any booking-related issue, and any system downtime. The financial indicators such as RevPAR and occupancy percentages will equally depict the economic impact of changes made (Ivanov &amp; Webster, 2021). This also calls for feedback from the employees on a regular basis through surveys regarding their effectiveness with the training programs and workplace satisfaction. Evaluation for technology performance through system analytics about the volumes of bookings, response times, and systems' reliability, while appropriate measures could allow for the effective running of activities in real-time dashboards that monitor such measures so that delays, when encountered, can be highlighted and solved (Sloan et al., 2021). Results of findings at regular review meetings where all are present, not only identify any gaps but can be continuously implemented in making changes.</w:t>
      </w:r>
    </w:p>
    <w:p w14:paraId="75CC8F5A" w14:textId="77777777" w:rsidR="006262F7" w:rsidRDefault="006262F7" w:rsidP="006262F7">
      <w:pPr>
        <w:pStyle w:val="Heading2"/>
        <w:keepNext w:val="0"/>
        <w:keepLines w:val="0"/>
        <w:ind w:right="0"/>
      </w:pPr>
      <w:bookmarkStart w:id="37" w:name="_hd0a4pr3mlys" w:colFirst="0" w:colLast="0"/>
      <w:bookmarkStart w:id="38" w:name="_Toc188355287"/>
      <w:bookmarkEnd w:id="37"/>
      <w:r>
        <w:t>Cost and Feasibility Analysis</w:t>
      </w:r>
      <w:bookmarkEnd w:id="38"/>
    </w:p>
    <w:p w14:paraId="43A471C5" w14:textId="77777777" w:rsidR="006262F7" w:rsidRDefault="006262F7" w:rsidP="006262F7">
      <w:pPr>
        <w:spacing w:before="240" w:after="240"/>
        <w:ind w:right="0"/>
      </w:pPr>
      <w:r>
        <w:t xml:space="preserve">The changes proposed in this paper are very feasible for implementation at The Ritz Paris since the costs put forward range within €400,000–€700,000, including the estimated cost of implementing an AI-driven reservation system, which will stand at €500,000. The proposed hotel staff training was estimated to cost about €50,000, sustainability initiatives cost an estimated €100,000, and other digital marketing campaigns were estimated to cost €30,000. According to </w:t>
      </w:r>
      <w:proofErr w:type="spellStart"/>
      <w:r>
        <w:t>Buhalis</w:t>
      </w:r>
      <w:proofErr w:type="spellEnd"/>
      <w:r>
        <w:t xml:space="preserve"> et al. (2021), in most instances, such investments within the technological field and human resources yield high returns when it comes to </w:t>
      </w:r>
      <w:r>
        <w:lastRenderedPageBreak/>
        <w:t>guest satisfaction and operational efficiency. These costs are within the revenue structure of the hotel and will have long-term benefits that outweigh the initial expenses. The initiatives are very doable with the hotel in a good financial position and leadership committed to innovation.</w:t>
      </w:r>
    </w:p>
    <w:p w14:paraId="16AD78FF" w14:textId="77777777" w:rsidR="006262F7" w:rsidRDefault="006262F7" w:rsidP="006262F7">
      <w:pPr>
        <w:spacing w:before="240" w:after="240"/>
        <w:ind w:right="0"/>
      </w:pPr>
      <w:r>
        <w:br w:type="page"/>
      </w:r>
    </w:p>
    <w:p w14:paraId="18078DBB" w14:textId="77777777" w:rsidR="006262F7" w:rsidRDefault="006262F7" w:rsidP="006262F7">
      <w:pPr>
        <w:pStyle w:val="Heading1"/>
        <w:keepNext w:val="0"/>
        <w:keepLines w:val="0"/>
        <w:ind w:right="0"/>
      </w:pPr>
      <w:bookmarkStart w:id="39" w:name="_1h62822hdvkc" w:colFirst="0" w:colLast="0"/>
      <w:bookmarkStart w:id="40" w:name="_Toc188355288"/>
      <w:bookmarkEnd w:id="39"/>
      <w:r>
        <w:lastRenderedPageBreak/>
        <w:t>Action Plan</w:t>
      </w:r>
      <w:bookmarkEnd w:id="40"/>
    </w:p>
    <w:p w14:paraId="74D4F029" w14:textId="77777777" w:rsidR="006262F7" w:rsidRDefault="006262F7" w:rsidP="006262F7">
      <w:pPr>
        <w:spacing w:before="240" w:after="240"/>
        <w:ind w:right="0"/>
      </w:pPr>
      <w:r>
        <w:t>The action plan for The Ritz Paris presents a breakdown of the identified problems, solutions that match the identified problems, desired outcomes, timelines, and costs. It therefore presents an orderly way through which the recommended strategies will be implemented and serves to guide on monitoring.</w:t>
      </w:r>
    </w:p>
    <w:tbl>
      <w:tblPr>
        <w:tblW w:w="11280" w:type="dxa"/>
        <w:tblInd w:w="-915" w:type="dxa"/>
        <w:tblBorders>
          <w:top w:val="nil"/>
          <w:left w:val="nil"/>
          <w:bottom w:val="nil"/>
          <w:right w:val="nil"/>
          <w:insideH w:val="nil"/>
          <w:insideV w:val="nil"/>
        </w:tblBorders>
        <w:tblLayout w:type="fixed"/>
        <w:tblLook w:val="0600" w:firstRow="0" w:lastRow="0" w:firstColumn="0" w:lastColumn="0" w:noHBand="1" w:noVBand="1"/>
      </w:tblPr>
      <w:tblGrid>
        <w:gridCol w:w="735"/>
        <w:gridCol w:w="1425"/>
        <w:gridCol w:w="2490"/>
        <w:gridCol w:w="2340"/>
        <w:gridCol w:w="915"/>
        <w:gridCol w:w="1350"/>
        <w:gridCol w:w="2025"/>
      </w:tblGrid>
      <w:tr w:rsidR="006262F7" w14:paraId="371DE287" w14:textId="77777777" w:rsidTr="00630450">
        <w:trPr>
          <w:trHeight w:val="1070"/>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0E3BB3" w14:textId="77777777" w:rsidR="006262F7" w:rsidRDefault="006262F7" w:rsidP="00630450">
            <w:pPr>
              <w:spacing w:before="240" w:after="240"/>
              <w:ind w:right="0"/>
              <w:jc w:val="center"/>
            </w:pPr>
            <w:r>
              <w:rPr>
                <w:b/>
              </w:rPr>
              <w:t>Number</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14FD98" w14:textId="77777777" w:rsidR="006262F7" w:rsidRDefault="006262F7" w:rsidP="00630450">
            <w:pPr>
              <w:spacing w:before="240" w:after="240"/>
              <w:ind w:right="0"/>
              <w:jc w:val="center"/>
            </w:pPr>
            <w:r>
              <w:rPr>
                <w:b/>
              </w:rPr>
              <w:t>Problem</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19991" w14:textId="77777777" w:rsidR="006262F7" w:rsidRDefault="006262F7" w:rsidP="00630450">
            <w:pPr>
              <w:spacing w:before="240" w:after="240"/>
              <w:ind w:right="0"/>
              <w:jc w:val="center"/>
            </w:pPr>
            <w:r>
              <w:rPr>
                <w:b/>
              </w:rPr>
              <w:t>Solution</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7D385A" w14:textId="77777777" w:rsidR="006262F7" w:rsidRDefault="006262F7" w:rsidP="00630450">
            <w:pPr>
              <w:spacing w:before="240" w:after="240"/>
              <w:ind w:right="0"/>
              <w:jc w:val="center"/>
            </w:pPr>
            <w:r>
              <w:rPr>
                <w:b/>
              </w:rPr>
              <w:t>Desired Outcome</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E7A504" w14:textId="77777777" w:rsidR="006262F7" w:rsidRDefault="006262F7" w:rsidP="00630450">
            <w:pPr>
              <w:spacing w:before="240" w:after="240"/>
              <w:ind w:right="0"/>
              <w:jc w:val="center"/>
            </w:pPr>
            <w:r>
              <w:rPr>
                <w:b/>
              </w:rPr>
              <w:t>Time Scale</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B27FDE" w14:textId="77777777" w:rsidR="006262F7" w:rsidRDefault="006262F7" w:rsidP="00630450">
            <w:pPr>
              <w:spacing w:before="240" w:after="240"/>
              <w:ind w:right="0"/>
              <w:jc w:val="center"/>
            </w:pPr>
            <w:r>
              <w:rPr>
                <w:b/>
              </w:rPr>
              <w:t>Completion Date</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E03353" w14:textId="77777777" w:rsidR="006262F7" w:rsidRDefault="006262F7" w:rsidP="00630450">
            <w:pPr>
              <w:spacing w:before="240" w:after="240"/>
              <w:ind w:right="0"/>
              <w:jc w:val="center"/>
            </w:pPr>
            <w:r>
              <w:rPr>
                <w:b/>
              </w:rPr>
              <w:t>Planned Budget (€)</w:t>
            </w:r>
          </w:p>
        </w:tc>
      </w:tr>
      <w:tr w:rsidR="006262F7" w14:paraId="6F599C52" w14:textId="77777777" w:rsidTr="00630450">
        <w:trPr>
          <w:trHeight w:val="1925"/>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8813B0" w14:textId="77777777" w:rsidR="006262F7" w:rsidRDefault="006262F7" w:rsidP="00630450">
            <w:pPr>
              <w:spacing w:before="240" w:after="240"/>
              <w:ind w:right="0"/>
            </w:pPr>
            <w:r>
              <w:t>1</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7F4B8" w14:textId="77777777" w:rsidR="006262F7" w:rsidRDefault="006262F7" w:rsidP="00630450">
            <w:pPr>
              <w:spacing w:before="240" w:after="240"/>
              <w:ind w:right="0"/>
            </w:pPr>
            <w:r>
              <w:t>Outdated reservation system</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41002" w14:textId="77777777" w:rsidR="006262F7" w:rsidRDefault="006262F7" w:rsidP="00630450">
            <w:pPr>
              <w:spacing w:before="240" w:after="240"/>
              <w:ind w:right="0"/>
            </w:pPr>
            <w:r>
              <w:t>Implement AI-driven reservation system integrated with CRM tools.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86FC6A" w14:textId="77777777" w:rsidR="006262F7" w:rsidRDefault="006262F7" w:rsidP="00630450">
            <w:pPr>
              <w:spacing w:before="240" w:after="240"/>
              <w:ind w:right="0"/>
            </w:pPr>
            <w:r>
              <w:t>Enhanced booking efficiency, reduced errors, and personalized guest experiences.</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8E2044" w14:textId="77777777" w:rsidR="006262F7" w:rsidRDefault="006262F7" w:rsidP="00630450">
            <w:pPr>
              <w:spacing w:before="240" w:after="240"/>
              <w:ind w:right="0"/>
            </w:pPr>
            <w:r>
              <w:t>6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787531" w14:textId="77777777" w:rsidR="006262F7" w:rsidRDefault="006262F7" w:rsidP="00630450">
            <w:pPr>
              <w:spacing w:before="240" w:after="240"/>
              <w:ind w:right="0"/>
            </w:pPr>
            <w:r>
              <w:t>31/08/2025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4C43F" w14:textId="77777777" w:rsidR="006262F7" w:rsidRDefault="006262F7" w:rsidP="00630450">
            <w:pPr>
              <w:spacing w:before="240" w:after="240"/>
              <w:ind w:right="0"/>
            </w:pPr>
            <w:r>
              <w:t>500,000</w:t>
            </w:r>
          </w:p>
        </w:tc>
      </w:tr>
      <w:tr w:rsidR="006262F7" w14:paraId="1F55B9B3" w14:textId="77777777" w:rsidTr="00630450">
        <w:trPr>
          <w:trHeight w:val="2480"/>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CEE428" w14:textId="77777777" w:rsidR="006262F7" w:rsidRDefault="006262F7" w:rsidP="00630450">
            <w:pPr>
              <w:spacing w:before="240" w:after="240"/>
              <w:ind w:right="0"/>
            </w:pPr>
            <w:r>
              <w:t>2</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13C1CD" w14:textId="77777777" w:rsidR="006262F7" w:rsidRDefault="006262F7" w:rsidP="00630450">
            <w:pPr>
              <w:spacing w:before="240" w:after="240"/>
              <w:ind w:right="0"/>
            </w:pPr>
            <w:r>
              <w:t>Insufficient staff training</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FEA533" w14:textId="77777777" w:rsidR="006262F7" w:rsidRDefault="006262F7" w:rsidP="00630450">
            <w:pPr>
              <w:spacing w:before="240" w:after="240"/>
              <w:ind w:right="0"/>
            </w:pPr>
            <w:r>
              <w:t>Develop and execute comprehensive training programs for digital tools and customer engagement.</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145331" w14:textId="77777777" w:rsidR="006262F7" w:rsidRDefault="006262F7" w:rsidP="00630450">
            <w:pPr>
              <w:spacing w:before="240" w:after="240"/>
              <w:ind w:right="0"/>
            </w:pPr>
            <w:r>
              <w:t>Improved staff proficiency and customer interactions, leading to higher satisfaction.</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C86B72" w14:textId="77777777" w:rsidR="006262F7" w:rsidRDefault="006262F7" w:rsidP="00630450">
            <w:pPr>
              <w:spacing w:before="240" w:after="240"/>
              <w:ind w:right="0"/>
            </w:pPr>
            <w:r>
              <w:t>3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EDCCA" w14:textId="77777777" w:rsidR="006262F7" w:rsidRDefault="006262F7" w:rsidP="00630450">
            <w:pPr>
              <w:spacing w:before="240" w:after="240"/>
              <w:ind w:right="0"/>
            </w:pPr>
            <w:r>
              <w:t>31/05/2025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F90C32" w14:textId="77777777" w:rsidR="006262F7" w:rsidRDefault="006262F7" w:rsidP="00630450">
            <w:pPr>
              <w:spacing w:before="240" w:after="240"/>
              <w:ind w:right="0"/>
            </w:pPr>
            <w:r>
              <w:t>50,000</w:t>
            </w:r>
          </w:p>
        </w:tc>
      </w:tr>
      <w:tr w:rsidR="006262F7" w14:paraId="61BF09B0" w14:textId="77777777" w:rsidTr="00630450">
        <w:trPr>
          <w:trHeight w:val="1925"/>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C1D235" w14:textId="77777777" w:rsidR="006262F7" w:rsidRDefault="006262F7" w:rsidP="00630450">
            <w:pPr>
              <w:spacing w:before="240" w:after="240"/>
              <w:ind w:right="0"/>
            </w:pPr>
            <w:r>
              <w:t>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AA0E59" w14:textId="77777777" w:rsidR="006262F7" w:rsidRDefault="006262F7" w:rsidP="00630450">
            <w:pPr>
              <w:spacing w:before="240" w:after="240"/>
              <w:ind w:right="0"/>
            </w:pPr>
            <w:r>
              <w:t>Lack of sustainability initiatives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F55708" w14:textId="77777777" w:rsidR="006262F7" w:rsidRDefault="006262F7" w:rsidP="00630450">
            <w:pPr>
              <w:spacing w:before="240" w:after="240"/>
              <w:ind w:right="0"/>
            </w:pPr>
            <w:r>
              <w:t>Introduce energy-efficient systems, reduce waste, and adopt eco-friendly practices.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189A8F" w14:textId="77777777" w:rsidR="006262F7" w:rsidRDefault="006262F7" w:rsidP="00630450">
            <w:pPr>
              <w:spacing w:before="240" w:after="240"/>
              <w:ind w:right="0"/>
            </w:pPr>
            <w:r>
              <w:t xml:space="preserve">Reduced operational costs and improved reputation among </w:t>
            </w:r>
            <w:r>
              <w:lastRenderedPageBreak/>
              <w:t>environmentally conscious guests.</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EE32D1" w14:textId="77777777" w:rsidR="006262F7" w:rsidRDefault="006262F7" w:rsidP="00630450">
            <w:pPr>
              <w:spacing w:before="240" w:after="240"/>
              <w:ind w:right="0"/>
            </w:pPr>
            <w:r>
              <w:lastRenderedPageBreak/>
              <w:t>6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07815" w14:textId="77777777" w:rsidR="006262F7" w:rsidRDefault="006262F7" w:rsidP="00630450">
            <w:pPr>
              <w:spacing w:before="240" w:after="240"/>
              <w:ind w:right="0"/>
            </w:pPr>
            <w:r>
              <w:t>31/08/2025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B96A5" w14:textId="77777777" w:rsidR="006262F7" w:rsidRDefault="006262F7" w:rsidP="00630450">
            <w:pPr>
              <w:spacing w:before="240" w:after="240"/>
              <w:ind w:right="0"/>
            </w:pPr>
            <w:r>
              <w:t>100,000</w:t>
            </w:r>
          </w:p>
        </w:tc>
      </w:tr>
      <w:tr w:rsidR="006262F7" w14:paraId="05F8C3B1" w14:textId="77777777" w:rsidTr="00630450">
        <w:trPr>
          <w:trHeight w:val="1925"/>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E3854B" w14:textId="77777777" w:rsidR="006262F7" w:rsidRDefault="006262F7" w:rsidP="00630450">
            <w:pPr>
              <w:spacing w:before="240" w:after="240"/>
              <w:ind w:right="0"/>
            </w:pPr>
            <w:r>
              <w:t>4</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7D7EB7" w14:textId="77777777" w:rsidR="006262F7" w:rsidRDefault="006262F7" w:rsidP="00630450">
            <w:pPr>
              <w:spacing w:before="240" w:after="240"/>
              <w:ind w:right="0"/>
            </w:pPr>
            <w:r>
              <w:t>Limited digital marketing engagement</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72FEAF" w14:textId="77777777" w:rsidR="006262F7" w:rsidRDefault="006262F7" w:rsidP="00630450">
            <w:pPr>
              <w:spacing w:before="240" w:after="240"/>
              <w:ind w:right="0"/>
            </w:pPr>
            <w:r>
              <w:t>Launch targeted social media campaigns and personalized email marketing strategies.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A14EFF" w14:textId="77777777" w:rsidR="006262F7" w:rsidRDefault="006262F7" w:rsidP="00630450">
            <w:pPr>
              <w:spacing w:before="240" w:after="240"/>
              <w:ind w:right="0"/>
            </w:pPr>
            <w:r>
              <w:t>Increased brand visibility, higher online engagement, and improved booking rates.</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607B27" w14:textId="77777777" w:rsidR="006262F7" w:rsidRDefault="006262F7" w:rsidP="00630450">
            <w:pPr>
              <w:spacing w:before="240" w:after="240"/>
              <w:ind w:right="0"/>
            </w:pPr>
            <w:r>
              <w:t>4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61844D" w14:textId="77777777" w:rsidR="006262F7" w:rsidRDefault="006262F7" w:rsidP="00630450">
            <w:pPr>
              <w:spacing w:before="240" w:after="240"/>
              <w:ind w:right="0"/>
            </w:pPr>
            <w:r>
              <w:t>31/06/2025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1D3EA3" w14:textId="77777777" w:rsidR="006262F7" w:rsidRDefault="006262F7" w:rsidP="00630450">
            <w:pPr>
              <w:spacing w:before="240" w:after="240"/>
              <w:ind w:right="0"/>
            </w:pPr>
            <w:r>
              <w:t>30,000</w:t>
            </w:r>
          </w:p>
        </w:tc>
      </w:tr>
      <w:tr w:rsidR="006262F7" w14:paraId="33095594" w14:textId="77777777" w:rsidTr="00630450">
        <w:trPr>
          <w:trHeight w:val="2210"/>
        </w:trPr>
        <w:tc>
          <w:tcPr>
            <w:tcW w:w="7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813ED" w14:textId="77777777" w:rsidR="006262F7" w:rsidRDefault="006262F7" w:rsidP="00630450">
            <w:pPr>
              <w:spacing w:before="240" w:after="240"/>
              <w:ind w:right="0"/>
            </w:pPr>
            <w:r>
              <w:t>5</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12E89" w14:textId="77777777" w:rsidR="006262F7" w:rsidRDefault="006262F7" w:rsidP="00630450">
            <w:pPr>
              <w:spacing w:before="240" w:after="240"/>
              <w:ind w:right="0"/>
            </w:pPr>
            <w:r>
              <w:t>Ineffective feedback mechanisms</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830387" w14:textId="77777777" w:rsidR="006262F7" w:rsidRDefault="006262F7" w:rsidP="00630450">
            <w:pPr>
              <w:spacing w:before="240" w:after="240"/>
              <w:ind w:right="0"/>
            </w:pPr>
            <w:r>
              <w:t>Integrate real-time feedback tools into reservation and guest management systems.</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2B3001" w14:textId="77777777" w:rsidR="006262F7" w:rsidRDefault="006262F7" w:rsidP="00630450">
            <w:pPr>
              <w:spacing w:before="240" w:after="240"/>
              <w:ind w:right="0"/>
            </w:pPr>
            <w:r>
              <w:t>Immediate issue resolution and actionable insights for continuous service improvement.</w:t>
            </w:r>
          </w:p>
        </w:tc>
        <w:tc>
          <w:tcPr>
            <w:tcW w:w="9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DD67A9" w14:textId="77777777" w:rsidR="006262F7" w:rsidRDefault="006262F7" w:rsidP="00630450">
            <w:pPr>
              <w:spacing w:before="240" w:after="240"/>
              <w:ind w:right="0"/>
            </w:pPr>
            <w:r>
              <w:t>2 months</w:t>
            </w:r>
          </w:p>
        </w:tc>
        <w:tc>
          <w:tcPr>
            <w:tcW w:w="13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DE9B4D" w14:textId="77777777" w:rsidR="006262F7" w:rsidRDefault="006262F7" w:rsidP="00630450">
            <w:pPr>
              <w:spacing w:before="240" w:after="240"/>
              <w:ind w:right="0"/>
            </w:pPr>
            <w:r>
              <w:t>30/04/2025</w:t>
            </w:r>
          </w:p>
        </w:tc>
        <w:tc>
          <w:tcPr>
            <w:tcW w:w="20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8E22B" w14:textId="77777777" w:rsidR="006262F7" w:rsidRDefault="006262F7" w:rsidP="00630450">
            <w:pPr>
              <w:spacing w:before="240" w:after="240"/>
              <w:ind w:right="0"/>
            </w:pPr>
            <w:r>
              <w:t>20,0</w:t>
            </w:r>
          </w:p>
        </w:tc>
      </w:tr>
    </w:tbl>
    <w:p w14:paraId="0824CCF6" w14:textId="77777777" w:rsidR="006262F7" w:rsidRDefault="006262F7" w:rsidP="006262F7">
      <w:pPr>
        <w:spacing w:before="240" w:after="240"/>
        <w:ind w:right="0"/>
        <w:sectPr w:rsidR="006262F7">
          <w:pgSz w:w="12240" w:h="15840"/>
          <w:pgMar w:top="1440" w:right="1440" w:bottom="1440" w:left="1440" w:header="720" w:footer="720" w:gutter="0"/>
          <w:pgNumType w:start="1"/>
          <w:cols w:space="720"/>
          <w:titlePg/>
        </w:sectPr>
      </w:pPr>
    </w:p>
    <w:p w14:paraId="06D7A3B5" w14:textId="77777777" w:rsidR="006262F7" w:rsidRDefault="006262F7" w:rsidP="006262F7">
      <w:pPr>
        <w:pStyle w:val="Heading1"/>
        <w:keepNext w:val="0"/>
        <w:keepLines w:val="0"/>
        <w:ind w:right="0"/>
      </w:pPr>
      <w:bookmarkStart w:id="41" w:name="_w7ztabwkf0hk" w:colFirst="0" w:colLast="0"/>
      <w:bookmarkStart w:id="42" w:name="_Toc188355289"/>
      <w:bookmarkEnd w:id="41"/>
      <w:r>
        <w:lastRenderedPageBreak/>
        <w:t>Conclusion</w:t>
      </w:r>
      <w:bookmarkEnd w:id="42"/>
    </w:p>
    <w:p w14:paraId="19AFFBEC" w14:textId="77777777" w:rsidR="006262F7" w:rsidRDefault="006262F7" w:rsidP="006262F7">
      <w:pPr>
        <w:pStyle w:val="Heading2"/>
        <w:keepNext w:val="0"/>
        <w:keepLines w:val="0"/>
        <w:ind w:right="0"/>
      </w:pPr>
      <w:bookmarkStart w:id="43" w:name="_5w70f2i49lxe" w:colFirst="0" w:colLast="0"/>
      <w:bookmarkStart w:id="44" w:name="_Toc188355290"/>
      <w:bookmarkEnd w:id="43"/>
      <w:r>
        <w:t>Summary of Key Findings</w:t>
      </w:r>
      <w:bookmarkEnd w:id="44"/>
    </w:p>
    <w:p w14:paraId="0F6043CF" w14:textId="77777777" w:rsidR="006262F7" w:rsidRDefault="006262F7" w:rsidP="006262F7">
      <w:pPr>
        <w:spacing w:before="240" w:after="240"/>
        <w:ind w:right="0"/>
      </w:pPr>
      <w:r>
        <w:t>It goes without saying that the Ritz Paris faces a set of operational issues that urgently need to be put into place for it to continue at the forefront of luxury globally. The most relevant would be the outdated reservation system, which negatively impacts operational performance while reducing guest satisfaction through frequent errors in bookings and very slow processing. This situation has been made worse by a lack of appropriate staff training, coupled with inadequate integration of customer relationship management tools. Ivanov and Webster (2021) stressed that the modernization of technological infrastructure in hospitality is highly important to stay competitive in a digitized environment.</w:t>
      </w:r>
    </w:p>
    <w:p w14:paraId="7B162314" w14:textId="77777777" w:rsidR="006262F7" w:rsidRDefault="006262F7" w:rsidP="006262F7">
      <w:pPr>
        <w:spacing w:before="240" w:after="240"/>
        <w:ind w:right="0"/>
      </w:pPr>
      <w:r>
        <w:t>In addition, weaknesses identified included a lack of strong sustainability initiatives and underutilization of digital marketing channels. These weaknesses inhibit the hotel from effectively responding to emerging trends in customers' preferences for greener operations and engaging them at a personal level through digital platforms. According to Sloan et al. (2021), sustainability and innovation are crucial in meeting modern travelers' expectations and improving brand equity. It has also exposed ways by which the Ritz can leverage its almost iconic heritage and its strategic location in the ever-growing, aggressive, and competitive market. There are comprehensive training programs, including the AI reservation system, so this will undoubtedly positively impact customer satisfaction and efficiency within operations. Further, focus on sustainability will make important contributions towards cost savings, also appealing to increasingly ecologically oriented customers. These recommendations, therefore, will address the challenges comprehensively as their integration will position The Ritz Paris for long-term success.</w:t>
      </w:r>
    </w:p>
    <w:p w14:paraId="1B4CB007" w14:textId="77777777" w:rsidR="006262F7" w:rsidRDefault="006262F7" w:rsidP="006262F7">
      <w:pPr>
        <w:pStyle w:val="Heading2"/>
        <w:keepNext w:val="0"/>
        <w:keepLines w:val="0"/>
        <w:ind w:right="0"/>
      </w:pPr>
      <w:bookmarkStart w:id="45" w:name="_48c6kghy6gps" w:colFirst="0" w:colLast="0"/>
      <w:bookmarkStart w:id="46" w:name="_Toc188355291"/>
      <w:bookmarkEnd w:id="45"/>
      <w:r>
        <w:t>Gratitude and Closing</w:t>
      </w:r>
      <w:bookmarkEnd w:id="46"/>
    </w:p>
    <w:p w14:paraId="6809B676" w14:textId="77777777" w:rsidR="006262F7" w:rsidRDefault="006262F7" w:rsidP="006262F7">
      <w:pPr>
        <w:spacing w:before="240" w:after="240"/>
        <w:ind w:right="0"/>
      </w:pPr>
      <w:r>
        <w:t xml:space="preserve">We would like to express our deepest gratitude to The Ritz Paris for this wonderful opportunity to collaborate on such an important project. It has been an honor and a pleasure to analyze your special operations and contribute to solutions that will help you continue your tradition of excellence. We look forward to supporting the successful </w:t>
      </w:r>
      <w:r>
        <w:lastRenderedPageBreak/>
        <w:t>implementation of these strategies and ensuring your continued leadership in the luxury hospitality market.</w:t>
      </w:r>
      <w:r>
        <w:br w:type="page"/>
      </w:r>
    </w:p>
    <w:p w14:paraId="57A9B65D" w14:textId="77777777" w:rsidR="006262F7" w:rsidRDefault="006262F7" w:rsidP="006262F7">
      <w:pPr>
        <w:pStyle w:val="Heading1"/>
        <w:spacing w:before="240" w:after="240"/>
        <w:ind w:right="0"/>
      </w:pPr>
      <w:bookmarkStart w:id="47" w:name="_k6nh82388icb" w:colFirst="0" w:colLast="0"/>
      <w:bookmarkStart w:id="48" w:name="_Toc188355292"/>
      <w:bookmarkEnd w:id="47"/>
      <w:r>
        <w:lastRenderedPageBreak/>
        <w:t>References</w:t>
      </w:r>
      <w:bookmarkEnd w:id="48"/>
    </w:p>
    <w:p w14:paraId="24C60466" w14:textId="77777777" w:rsidR="006262F7" w:rsidRPr="00B63427" w:rsidRDefault="006262F7" w:rsidP="006262F7">
      <w:pPr>
        <w:ind w:left="720" w:right="0" w:hanging="720"/>
      </w:pPr>
      <w:r w:rsidRPr="00B63427">
        <w:t xml:space="preserve">Ali, F., Kim, W. &amp; Li, J. (2017). "The impact of customer experience on brand loyalty in luxury hotels: A moderated mediation model." </w:t>
      </w:r>
      <w:r w:rsidRPr="00B63427">
        <w:rPr>
          <w:i/>
        </w:rPr>
        <w:t>Journal of Hospitality Marketing &amp; Management</w:t>
      </w:r>
      <w:r w:rsidRPr="00B63427">
        <w:t>, 26(8), pp. 1–22.</w:t>
      </w:r>
    </w:p>
    <w:p w14:paraId="5BA38522" w14:textId="77777777" w:rsidR="006262F7" w:rsidRPr="00B63427" w:rsidRDefault="006262F7" w:rsidP="006262F7">
      <w:pPr>
        <w:ind w:left="720" w:right="0" w:hanging="720"/>
      </w:pPr>
      <w:proofErr w:type="spellStart"/>
      <w:r w:rsidRPr="00B63427">
        <w:t>Altinay</w:t>
      </w:r>
      <w:proofErr w:type="spellEnd"/>
      <w:r w:rsidRPr="00B63427">
        <w:t xml:space="preserve">, L. &amp; Taheri, B. (2021). "Sustainability in the hospitality industry: Current trends and future perspectives." </w:t>
      </w:r>
      <w:r w:rsidRPr="00B63427">
        <w:rPr>
          <w:i/>
        </w:rPr>
        <w:t>Journal of Hospitality &amp; Tourism Research</w:t>
      </w:r>
      <w:r w:rsidRPr="00B63427">
        <w:t>, 45(4), pp. 583–602.</w:t>
      </w:r>
    </w:p>
    <w:p w14:paraId="2B375F84" w14:textId="77777777" w:rsidR="006262F7" w:rsidRPr="00B63427" w:rsidRDefault="006262F7" w:rsidP="006262F7">
      <w:pPr>
        <w:ind w:left="720" w:right="0" w:hanging="720"/>
      </w:pPr>
      <w:proofErr w:type="spellStart"/>
      <w:r w:rsidRPr="00B63427">
        <w:t>Armenakis</w:t>
      </w:r>
      <w:proofErr w:type="spellEnd"/>
      <w:r w:rsidRPr="00B63427">
        <w:t xml:space="preserve">, A. A., Brown, S., &amp; Mehta, A. (2016). "Organizational Change: A Review and Integration of Research Findings." </w:t>
      </w:r>
      <w:r w:rsidRPr="00B63427">
        <w:rPr>
          <w:i/>
        </w:rPr>
        <w:t>Journal of Change Management</w:t>
      </w:r>
      <w:r w:rsidRPr="00B63427">
        <w:t>, 16(1), pp. 55–75.</w:t>
      </w:r>
    </w:p>
    <w:p w14:paraId="06580F97" w14:textId="77777777" w:rsidR="006262F7" w:rsidRPr="00B63427" w:rsidRDefault="006262F7" w:rsidP="006262F7">
      <w:pPr>
        <w:ind w:left="720" w:right="0" w:hanging="720"/>
      </w:pPr>
      <w:r w:rsidRPr="00B63427">
        <w:t xml:space="preserve">Baker, T., Kumar, M., &amp; Rao, P. (2020). "Luxury Hotels and Market Volatility: A Strategic Perspective." </w:t>
      </w:r>
      <w:r w:rsidRPr="00B63427">
        <w:rPr>
          <w:i/>
        </w:rPr>
        <w:t>International Journal of Hospitality Management</w:t>
      </w:r>
      <w:r w:rsidRPr="00B63427">
        <w:t>, 89, pp. 1–12.</w:t>
      </w:r>
    </w:p>
    <w:p w14:paraId="7B5AD604" w14:textId="77777777" w:rsidR="006262F7" w:rsidRPr="00B63427" w:rsidRDefault="006262F7" w:rsidP="006262F7">
      <w:pPr>
        <w:ind w:left="720" w:right="0" w:hanging="720"/>
      </w:pPr>
      <w:r w:rsidRPr="00B63427">
        <w:t xml:space="preserve">Baron, A. and Armstrong, M. (2007) </w:t>
      </w:r>
      <w:r w:rsidRPr="00B63427">
        <w:rPr>
          <w:i/>
        </w:rPr>
        <w:t>Human Capital Management</w:t>
      </w:r>
      <w:r w:rsidRPr="00B63427">
        <w:t>. London: Kogan Page.</w:t>
      </w:r>
    </w:p>
    <w:p w14:paraId="66D14033" w14:textId="77777777" w:rsidR="006262F7" w:rsidRPr="00B63427" w:rsidRDefault="006262F7" w:rsidP="006262F7">
      <w:pPr>
        <w:ind w:left="720" w:right="0" w:hanging="720"/>
      </w:pPr>
      <w:r w:rsidRPr="00B63427">
        <w:t xml:space="preserve">Baum, T., </w:t>
      </w:r>
      <w:proofErr w:type="spellStart"/>
      <w:r w:rsidRPr="00B63427">
        <w:t>Kralj</w:t>
      </w:r>
      <w:proofErr w:type="spellEnd"/>
      <w:r w:rsidRPr="00B63427">
        <w:t xml:space="preserve">, A., &amp; Robinson, R. (2020). </w:t>
      </w:r>
      <w:r w:rsidRPr="00B63427">
        <w:rPr>
          <w:i/>
        </w:rPr>
        <w:t>Human Resource Management for Tourism, Hospitality, and Leisure</w:t>
      </w:r>
      <w:r w:rsidRPr="00B63427">
        <w:t>. CABI.</w:t>
      </w:r>
    </w:p>
    <w:p w14:paraId="0498E256" w14:textId="77777777" w:rsidR="006262F7" w:rsidRPr="00B63427" w:rsidRDefault="006262F7" w:rsidP="006262F7">
      <w:pPr>
        <w:ind w:left="720" w:right="0" w:hanging="720"/>
      </w:pPr>
      <w:proofErr w:type="spellStart"/>
      <w:r w:rsidRPr="00B63427">
        <w:t>Berezan</w:t>
      </w:r>
      <w:proofErr w:type="spellEnd"/>
      <w:r w:rsidRPr="00B63427">
        <w:t xml:space="preserve">, O., </w:t>
      </w:r>
      <w:proofErr w:type="spellStart"/>
      <w:r w:rsidRPr="00B63427">
        <w:t>Raab</w:t>
      </w:r>
      <w:proofErr w:type="spellEnd"/>
      <w:r w:rsidRPr="00B63427">
        <w:t xml:space="preserve">, C., </w:t>
      </w:r>
      <w:proofErr w:type="spellStart"/>
      <w:r w:rsidRPr="00B63427">
        <w:t>Yoo</w:t>
      </w:r>
      <w:proofErr w:type="spellEnd"/>
      <w:r w:rsidRPr="00B63427">
        <w:t xml:space="preserve">, M. &amp; Love, C. (2020). "Sustainable hotel practices and guest satisfaction levels: Evidence from the lodging industry." </w:t>
      </w:r>
      <w:r w:rsidRPr="00B63427">
        <w:rPr>
          <w:i/>
        </w:rPr>
        <w:t>Journal of Hospitality Marketing &amp; Management</w:t>
      </w:r>
      <w:r w:rsidRPr="00B63427">
        <w:t>, 29(4), pp. 423–445.</w:t>
      </w:r>
    </w:p>
    <w:p w14:paraId="782FAFBE" w14:textId="77777777" w:rsidR="006262F7" w:rsidRPr="00B63427" w:rsidRDefault="006262F7" w:rsidP="006262F7">
      <w:pPr>
        <w:ind w:left="720" w:right="0" w:hanging="720"/>
      </w:pPr>
      <w:r w:rsidRPr="00B63427">
        <w:t xml:space="preserve">Brierley, E. (2006) </w:t>
      </w:r>
      <w:r w:rsidRPr="00B63427">
        <w:rPr>
          <w:i/>
        </w:rPr>
        <w:t>Talent on Tap: Getting the Best from Freelancers, Interims and Consultants</w:t>
      </w:r>
      <w:r w:rsidRPr="00B63427">
        <w:t>. London: Chartered Institute of Personnel and Development.</w:t>
      </w:r>
    </w:p>
    <w:p w14:paraId="5875F632" w14:textId="77777777" w:rsidR="006262F7" w:rsidRPr="00B63427" w:rsidRDefault="006262F7" w:rsidP="006262F7">
      <w:pPr>
        <w:ind w:left="720" w:right="0" w:hanging="720"/>
      </w:pPr>
      <w:proofErr w:type="spellStart"/>
      <w:r w:rsidRPr="00B63427">
        <w:t>Buhalis</w:t>
      </w:r>
      <w:proofErr w:type="spellEnd"/>
      <w:r w:rsidRPr="00B63427">
        <w:t xml:space="preserve">, D., &amp; </w:t>
      </w:r>
      <w:proofErr w:type="spellStart"/>
      <w:r w:rsidRPr="00B63427">
        <w:t>Amaranggana</w:t>
      </w:r>
      <w:proofErr w:type="spellEnd"/>
      <w:r w:rsidRPr="00B63427">
        <w:t xml:space="preserve">, A. (2020). "Smart Hospitality: Opportunities and Challenges for the Future." </w:t>
      </w:r>
      <w:r w:rsidRPr="00B63427">
        <w:rPr>
          <w:i/>
        </w:rPr>
        <w:t>Tourism Review</w:t>
      </w:r>
      <w:r w:rsidRPr="00B63427">
        <w:t>, 75(1), pp. 1–7.</w:t>
      </w:r>
    </w:p>
    <w:p w14:paraId="4072C4D7" w14:textId="77777777" w:rsidR="006262F7" w:rsidRPr="00B63427" w:rsidRDefault="006262F7" w:rsidP="006262F7">
      <w:pPr>
        <w:ind w:left="720" w:right="0" w:hanging="720"/>
      </w:pPr>
      <w:proofErr w:type="spellStart"/>
      <w:r w:rsidRPr="00B63427">
        <w:t>Buhalis</w:t>
      </w:r>
      <w:proofErr w:type="spellEnd"/>
      <w:r w:rsidRPr="00B63427">
        <w:t xml:space="preserve">, D., &amp; Leung, R. (2018). "Smart Hospitality: Intelligent Technologies in Tourism and Hospitality." </w:t>
      </w:r>
      <w:r w:rsidRPr="00B63427">
        <w:rPr>
          <w:i/>
        </w:rPr>
        <w:t>Tourism Management</w:t>
      </w:r>
      <w:r w:rsidRPr="00B63427">
        <w:t>, 69, pp. 1–11.</w:t>
      </w:r>
    </w:p>
    <w:p w14:paraId="0DF63C6F" w14:textId="77777777" w:rsidR="006262F7" w:rsidRPr="00B63427" w:rsidRDefault="006262F7" w:rsidP="006262F7">
      <w:pPr>
        <w:ind w:left="720" w:right="0" w:hanging="720"/>
      </w:pPr>
      <w:proofErr w:type="spellStart"/>
      <w:r w:rsidRPr="00B63427">
        <w:t>Buhalis</w:t>
      </w:r>
      <w:proofErr w:type="spellEnd"/>
      <w:r w:rsidRPr="00B63427">
        <w:t xml:space="preserve">, D., Leung, R., &amp; Law, R. (2021). "Digital Marketing and Hospitality Innovation." </w:t>
      </w:r>
      <w:r w:rsidRPr="00B63427">
        <w:rPr>
          <w:i/>
        </w:rPr>
        <w:t>International Journal of Contemporary Hospitality Management</w:t>
      </w:r>
      <w:r w:rsidRPr="00B63427">
        <w:t>, 33(2), pp. 623–645.</w:t>
      </w:r>
    </w:p>
    <w:p w14:paraId="3A791703" w14:textId="77777777" w:rsidR="006262F7" w:rsidRPr="00B63427" w:rsidRDefault="006262F7" w:rsidP="006262F7">
      <w:pPr>
        <w:ind w:left="720" w:right="0" w:hanging="720"/>
      </w:pPr>
      <w:r w:rsidRPr="00B63427">
        <w:t xml:space="preserve">Burnes, B. (2014) </w:t>
      </w:r>
      <w:r w:rsidRPr="00B63427">
        <w:rPr>
          <w:i/>
        </w:rPr>
        <w:t>Managing Change</w:t>
      </w:r>
      <w:r w:rsidRPr="00B63427">
        <w:t xml:space="preserve">. 4th </w:t>
      </w:r>
      <w:proofErr w:type="spellStart"/>
      <w:r w:rsidRPr="00B63427">
        <w:t>edn</w:t>
      </w:r>
      <w:proofErr w:type="spellEnd"/>
      <w:r w:rsidRPr="00B63427">
        <w:t>. Great Britain: Prentice Hall.</w:t>
      </w:r>
    </w:p>
    <w:p w14:paraId="527499C4" w14:textId="77777777" w:rsidR="006262F7" w:rsidRPr="00B63427" w:rsidRDefault="006262F7" w:rsidP="006262F7">
      <w:pPr>
        <w:ind w:left="720" w:right="0" w:hanging="720"/>
      </w:pPr>
      <w:proofErr w:type="spellStart"/>
      <w:r w:rsidRPr="00B63427">
        <w:t>Buttrick</w:t>
      </w:r>
      <w:proofErr w:type="spellEnd"/>
      <w:r w:rsidRPr="00B63427">
        <w:t xml:space="preserve">, R. (2009) </w:t>
      </w:r>
      <w:r w:rsidRPr="00B63427">
        <w:rPr>
          <w:i/>
        </w:rPr>
        <w:t>The Project Workout</w:t>
      </w:r>
      <w:r w:rsidRPr="00B63427">
        <w:t>. London: Prentice Hall.</w:t>
      </w:r>
    </w:p>
    <w:p w14:paraId="5E3BDF93" w14:textId="77777777" w:rsidR="006262F7" w:rsidRPr="00B63427" w:rsidRDefault="006262F7" w:rsidP="006262F7">
      <w:pPr>
        <w:ind w:left="720" w:right="0" w:hanging="720"/>
      </w:pPr>
      <w:r w:rsidRPr="00B63427">
        <w:lastRenderedPageBreak/>
        <w:t xml:space="preserve">Cameron, E., &amp; Green, M. (2021). </w:t>
      </w:r>
      <w:r w:rsidRPr="00B63427">
        <w:rPr>
          <w:i/>
        </w:rPr>
        <w:t>Making Sense of Change Management: A Complete Guide to the Models, Tools, and Techniques of Organizational Change</w:t>
      </w:r>
      <w:r w:rsidRPr="00B63427">
        <w:t>. Kogan Page.</w:t>
      </w:r>
    </w:p>
    <w:p w14:paraId="39FCEF68" w14:textId="77777777" w:rsidR="006262F7" w:rsidRPr="00B63427" w:rsidRDefault="006262F7" w:rsidP="006262F7">
      <w:pPr>
        <w:ind w:left="720" w:right="0" w:hanging="720"/>
      </w:pPr>
      <w:proofErr w:type="spellStart"/>
      <w:r w:rsidRPr="00B63427">
        <w:t>Chathoth</w:t>
      </w:r>
      <w:proofErr w:type="spellEnd"/>
      <w:r w:rsidRPr="00B63427">
        <w:t xml:space="preserve">, P., </w:t>
      </w:r>
      <w:proofErr w:type="spellStart"/>
      <w:r w:rsidRPr="00B63427">
        <w:t>Ungson</w:t>
      </w:r>
      <w:proofErr w:type="spellEnd"/>
      <w:r w:rsidRPr="00B63427">
        <w:t xml:space="preserve">, G., Harrington, R. &amp; Chan, E. (2016). "Co-creation and higher-order customer engagement in hospitality and tourism services." </w:t>
      </w:r>
      <w:r w:rsidRPr="00B63427">
        <w:rPr>
          <w:i/>
        </w:rPr>
        <w:t>International Journal of Contemporary Hospitality Management</w:t>
      </w:r>
      <w:r w:rsidRPr="00B63427">
        <w:t>, 28(2), pp. 222–245.</w:t>
      </w:r>
    </w:p>
    <w:p w14:paraId="37793CED" w14:textId="77777777" w:rsidR="006262F7" w:rsidRPr="00B63427" w:rsidRDefault="006262F7" w:rsidP="006262F7">
      <w:pPr>
        <w:ind w:left="720" w:right="0" w:hanging="720"/>
      </w:pPr>
      <w:r w:rsidRPr="00B63427">
        <w:t xml:space="preserve">Chen, W. J. &amp; Chen, M. L. (2019). "Factors affecting the hotel's service innovation and its performance." </w:t>
      </w:r>
      <w:r w:rsidRPr="00B63427">
        <w:rPr>
          <w:i/>
        </w:rPr>
        <w:t>International Journal of Hospitality Management</w:t>
      </w:r>
      <w:r w:rsidRPr="00B63427">
        <w:t>, 84, pp. 150–162.</w:t>
      </w:r>
    </w:p>
    <w:p w14:paraId="41232943" w14:textId="77777777" w:rsidR="006262F7" w:rsidRPr="00B63427" w:rsidRDefault="006262F7" w:rsidP="006262F7">
      <w:pPr>
        <w:ind w:left="720" w:right="0" w:hanging="720"/>
      </w:pPr>
      <w:r w:rsidRPr="00B63427">
        <w:t xml:space="preserve">Cheng, M. &amp; </w:t>
      </w:r>
      <w:proofErr w:type="spellStart"/>
      <w:r w:rsidRPr="00B63427">
        <w:t>Jin</w:t>
      </w:r>
      <w:proofErr w:type="spellEnd"/>
      <w:r w:rsidRPr="00B63427">
        <w:t xml:space="preserve">, X. (2019). "What do Airbnb users care about? An analysis of online review data." </w:t>
      </w:r>
      <w:r w:rsidRPr="00B63427">
        <w:rPr>
          <w:i/>
        </w:rPr>
        <w:t>International Journal of Hospitality Management</w:t>
      </w:r>
      <w:r w:rsidRPr="00B63427">
        <w:t>, 76, pp. 58–70.</w:t>
      </w:r>
    </w:p>
    <w:p w14:paraId="7CF2CF05" w14:textId="77777777" w:rsidR="006262F7" w:rsidRPr="00B63427" w:rsidRDefault="006262F7" w:rsidP="006262F7">
      <w:pPr>
        <w:ind w:left="720" w:right="0" w:hanging="720"/>
      </w:pPr>
      <w:proofErr w:type="spellStart"/>
      <w:r w:rsidRPr="00B63427">
        <w:t>Enz</w:t>
      </w:r>
      <w:proofErr w:type="spellEnd"/>
      <w:r w:rsidRPr="00B63427">
        <w:t xml:space="preserve">, C. A. (2019). </w:t>
      </w:r>
      <w:r w:rsidRPr="00B63427">
        <w:rPr>
          <w:i/>
        </w:rPr>
        <w:t>Hospitality Strategic Management: Concepts and Cases</w:t>
      </w:r>
      <w:r w:rsidRPr="00B63427">
        <w:t>. Wiley.</w:t>
      </w:r>
    </w:p>
    <w:p w14:paraId="09FCF14D" w14:textId="77777777" w:rsidR="006262F7" w:rsidRPr="00B63427" w:rsidRDefault="006262F7" w:rsidP="006262F7">
      <w:pPr>
        <w:ind w:left="720" w:right="0" w:hanging="720"/>
      </w:pPr>
      <w:proofErr w:type="spellStart"/>
      <w:r w:rsidRPr="00B63427">
        <w:t>Fisman</w:t>
      </w:r>
      <w:proofErr w:type="spellEnd"/>
      <w:r w:rsidRPr="00B63427">
        <w:t xml:space="preserve">, R. and Sullivan, T. (2014) </w:t>
      </w:r>
      <w:r w:rsidRPr="00B63427">
        <w:rPr>
          <w:i/>
        </w:rPr>
        <w:t>The Org: How the Office Really Works</w:t>
      </w:r>
      <w:r w:rsidRPr="00B63427">
        <w:t>. London: Murray.</w:t>
      </w:r>
    </w:p>
    <w:p w14:paraId="47C1BB76" w14:textId="77777777" w:rsidR="006262F7" w:rsidRPr="00B63427" w:rsidRDefault="006262F7" w:rsidP="006262F7">
      <w:pPr>
        <w:ind w:left="720" w:right="0" w:hanging="720"/>
      </w:pPr>
      <w:r w:rsidRPr="00B63427">
        <w:t xml:space="preserve">Garvin, D., &amp; </w:t>
      </w:r>
      <w:proofErr w:type="spellStart"/>
      <w:r w:rsidRPr="00B63427">
        <w:t>Korda</w:t>
      </w:r>
      <w:proofErr w:type="spellEnd"/>
      <w:r w:rsidRPr="00B63427">
        <w:t xml:space="preserve">, C. (2017). </w:t>
      </w:r>
      <w:r w:rsidRPr="00B63427">
        <w:rPr>
          <w:i/>
        </w:rPr>
        <w:t>Strategic Analysis and Decision-Making</w:t>
      </w:r>
      <w:r w:rsidRPr="00B63427">
        <w:t>. Palgrave Macmillan.</w:t>
      </w:r>
    </w:p>
    <w:p w14:paraId="6E418950" w14:textId="77777777" w:rsidR="006262F7" w:rsidRPr="00B63427" w:rsidRDefault="006262F7" w:rsidP="006262F7">
      <w:pPr>
        <w:ind w:left="720" w:right="0" w:hanging="720"/>
      </w:pPr>
      <w:proofErr w:type="spellStart"/>
      <w:r w:rsidRPr="00B63427">
        <w:t>Gursoy</w:t>
      </w:r>
      <w:proofErr w:type="spellEnd"/>
      <w:r w:rsidRPr="00B63427">
        <w:t xml:space="preserve">, D., Chi, C. G., &amp; </w:t>
      </w:r>
      <w:proofErr w:type="spellStart"/>
      <w:r w:rsidRPr="00B63427">
        <w:t>Pizam</w:t>
      </w:r>
      <w:proofErr w:type="spellEnd"/>
      <w:r w:rsidRPr="00B63427">
        <w:t xml:space="preserve">, A. (2019). </w:t>
      </w:r>
      <w:r w:rsidRPr="00B63427">
        <w:rPr>
          <w:i/>
        </w:rPr>
        <w:t>The Handbook of Advanced Hospitality Technology</w:t>
      </w:r>
      <w:r w:rsidRPr="00B63427">
        <w:t>. Emerald Group Publishing.</w:t>
      </w:r>
    </w:p>
    <w:p w14:paraId="633DAE08" w14:textId="77777777" w:rsidR="006262F7" w:rsidRPr="00B63427" w:rsidRDefault="006262F7" w:rsidP="006262F7">
      <w:pPr>
        <w:ind w:left="720" w:right="0" w:hanging="720"/>
      </w:pPr>
      <w:r w:rsidRPr="00B63427">
        <w:t xml:space="preserve">Han, H., Lee, J. &amp; Kim, W. (2020). "Impact of eco-friendly practices on firm performance in the hotel industry: The moderating role of environmental regulations." </w:t>
      </w:r>
      <w:r w:rsidRPr="00B63427">
        <w:rPr>
          <w:i/>
        </w:rPr>
        <w:t>Journal of Sustainable Tourism</w:t>
      </w:r>
      <w:r w:rsidRPr="00B63427">
        <w:t>, 28(3), pp. 430–455.</w:t>
      </w:r>
    </w:p>
    <w:p w14:paraId="504A5F5E" w14:textId="77777777" w:rsidR="006262F7" w:rsidRPr="00B63427" w:rsidRDefault="006262F7" w:rsidP="006262F7">
      <w:pPr>
        <w:ind w:left="720" w:right="0" w:hanging="720"/>
      </w:pPr>
      <w:r w:rsidRPr="00B63427">
        <w:t xml:space="preserve">Hayes, J. (2018). </w:t>
      </w:r>
      <w:r w:rsidRPr="00B63427">
        <w:rPr>
          <w:i/>
        </w:rPr>
        <w:t>The Theory and Practice of Change Management</w:t>
      </w:r>
      <w:r w:rsidRPr="00B63427">
        <w:t>. Palgrave Macmillan.</w:t>
      </w:r>
    </w:p>
    <w:p w14:paraId="503979A8" w14:textId="77777777" w:rsidR="006262F7" w:rsidRPr="00B63427" w:rsidRDefault="006262F7" w:rsidP="006262F7">
      <w:pPr>
        <w:ind w:left="720" w:right="0" w:hanging="720"/>
      </w:pPr>
      <w:r w:rsidRPr="00B63427">
        <w:t xml:space="preserve">Hua, N., Ibrahim, M. &amp; Chuang, N. K. (2017). "Managerial drivers of sustainability in the hotel industry: The role of corporate social responsibility." </w:t>
      </w:r>
      <w:r w:rsidRPr="00B63427">
        <w:rPr>
          <w:i/>
        </w:rPr>
        <w:t>Journal of Hospitality Marketing &amp; Management</w:t>
      </w:r>
      <w:r w:rsidRPr="00B63427">
        <w:t>, 26(1), pp. 23–38.</w:t>
      </w:r>
    </w:p>
    <w:p w14:paraId="47FCFA12" w14:textId="77777777" w:rsidR="006262F7" w:rsidRPr="00B63427" w:rsidRDefault="006262F7" w:rsidP="006262F7">
      <w:pPr>
        <w:ind w:left="720" w:right="0" w:hanging="720"/>
      </w:pPr>
      <w:r w:rsidRPr="00B63427">
        <w:t xml:space="preserve">Huang, K., Backman, K. &amp; Backman, S. (2019). "Exploring the implications of virtual reality in the hospitality industry." </w:t>
      </w:r>
      <w:r w:rsidRPr="00B63427">
        <w:rPr>
          <w:i/>
        </w:rPr>
        <w:t>Journal of Hospitality Marketing &amp; Management</w:t>
      </w:r>
      <w:r w:rsidRPr="00B63427">
        <w:t>, 28(4), pp. 441–459.</w:t>
      </w:r>
    </w:p>
    <w:p w14:paraId="4F126EC9" w14:textId="77777777" w:rsidR="006262F7" w:rsidRPr="00B63427" w:rsidRDefault="006262F7" w:rsidP="006262F7">
      <w:pPr>
        <w:ind w:left="720" w:right="0" w:hanging="720"/>
      </w:pPr>
      <w:r w:rsidRPr="00B63427">
        <w:t xml:space="preserve">Ivanov, S., &amp; </w:t>
      </w:r>
      <w:proofErr w:type="spellStart"/>
      <w:r w:rsidRPr="00B63427">
        <w:t>Stoilova</w:t>
      </w:r>
      <w:proofErr w:type="spellEnd"/>
      <w:r w:rsidRPr="00B63427">
        <w:t xml:space="preserve">, E. (2019). "Sustainability in Hospitality: Practices and Benefits." </w:t>
      </w:r>
      <w:r w:rsidRPr="00B63427">
        <w:rPr>
          <w:i/>
        </w:rPr>
        <w:t>Journal of Sustainable Tourism</w:t>
      </w:r>
      <w:r w:rsidRPr="00B63427">
        <w:t>, 27(4), pp. 523–543.</w:t>
      </w:r>
    </w:p>
    <w:p w14:paraId="11310497" w14:textId="77777777" w:rsidR="006262F7" w:rsidRPr="00B63427" w:rsidRDefault="006262F7" w:rsidP="006262F7">
      <w:pPr>
        <w:ind w:left="720" w:right="0" w:hanging="720"/>
      </w:pPr>
      <w:r w:rsidRPr="00B63427">
        <w:t xml:space="preserve">Ivanov, S., &amp; Webster, C. (2019). </w:t>
      </w:r>
      <w:r w:rsidRPr="00B63427">
        <w:rPr>
          <w:i/>
        </w:rPr>
        <w:t>Robots, Artificial Intelligence, and Service Automation in Travel, Tourism, and Hospitality</w:t>
      </w:r>
      <w:r w:rsidRPr="00B63427">
        <w:t>. Emerald Publishing.</w:t>
      </w:r>
    </w:p>
    <w:p w14:paraId="2089DA17" w14:textId="77777777" w:rsidR="006262F7" w:rsidRPr="00B63427" w:rsidRDefault="006262F7" w:rsidP="006262F7">
      <w:pPr>
        <w:ind w:left="720" w:right="0" w:hanging="720"/>
      </w:pPr>
      <w:r w:rsidRPr="00B63427">
        <w:lastRenderedPageBreak/>
        <w:t xml:space="preserve">Ivanov, S., &amp; Webster, C. (2020). "The Impact of Service Automation in Hospitality." </w:t>
      </w:r>
      <w:r w:rsidRPr="00B63427">
        <w:rPr>
          <w:i/>
        </w:rPr>
        <w:t>Tourism Management Perspectives</w:t>
      </w:r>
      <w:r w:rsidRPr="00B63427">
        <w:t>, 35, pp. 1–8.</w:t>
      </w:r>
    </w:p>
    <w:p w14:paraId="638077E6" w14:textId="77777777" w:rsidR="006262F7" w:rsidRPr="00B63427" w:rsidRDefault="006262F7" w:rsidP="006262F7">
      <w:pPr>
        <w:ind w:left="720" w:right="0" w:hanging="720"/>
      </w:pPr>
      <w:r w:rsidRPr="00B63427">
        <w:t xml:space="preserve">Ivanov, S., &amp; Webster, C. (2021). "AI Applications in Hospitality and Tourism." </w:t>
      </w:r>
      <w:r w:rsidRPr="00B63427">
        <w:rPr>
          <w:i/>
        </w:rPr>
        <w:t>Journal of Hospitality and Tourism Technology</w:t>
      </w:r>
      <w:r w:rsidRPr="00B63427">
        <w:t>, 12(3), pp. 345–360.</w:t>
      </w:r>
    </w:p>
    <w:p w14:paraId="5284A0B3" w14:textId="77777777" w:rsidR="006262F7" w:rsidRPr="00B63427" w:rsidRDefault="006262F7" w:rsidP="006262F7">
      <w:pPr>
        <w:ind w:left="720" w:right="0" w:hanging="720"/>
      </w:pPr>
      <w:r w:rsidRPr="00B63427">
        <w:t xml:space="preserve">Jackson, S., Joshi, A., &amp; Erhardt, N. (2018). </w:t>
      </w:r>
      <w:r w:rsidRPr="00B63427">
        <w:rPr>
          <w:i/>
        </w:rPr>
        <w:t>Strategic Organizational Development</w:t>
      </w:r>
      <w:r w:rsidRPr="00B63427">
        <w:t>. Routledge.</w:t>
      </w:r>
    </w:p>
    <w:p w14:paraId="4515CD51" w14:textId="77777777" w:rsidR="006262F7" w:rsidRPr="00B63427" w:rsidRDefault="006262F7" w:rsidP="006262F7">
      <w:pPr>
        <w:ind w:left="720" w:right="0" w:hanging="720"/>
      </w:pPr>
      <w:r w:rsidRPr="00B63427">
        <w:t xml:space="preserve">Johnson, G., Scholes, K., &amp; Whittington, R. (2020). </w:t>
      </w:r>
      <w:r w:rsidRPr="00B63427">
        <w:rPr>
          <w:i/>
        </w:rPr>
        <w:t>Exploring Corporate Strategy</w:t>
      </w:r>
      <w:r w:rsidRPr="00B63427">
        <w:t>. Pearson.</w:t>
      </w:r>
    </w:p>
    <w:p w14:paraId="7072718B" w14:textId="77777777" w:rsidR="006262F7" w:rsidRPr="00B63427" w:rsidRDefault="006262F7" w:rsidP="006262F7">
      <w:pPr>
        <w:ind w:left="720" w:right="0" w:hanging="720"/>
      </w:pPr>
      <w:r w:rsidRPr="00B63427">
        <w:t xml:space="preserve">Johnson, M. (2005) </w:t>
      </w:r>
      <w:r w:rsidRPr="00B63427">
        <w:rPr>
          <w:i/>
        </w:rPr>
        <w:t>The Independent Consultant’s Survival Guide</w:t>
      </w:r>
      <w:r w:rsidRPr="00B63427">
        <w:t>. London: Chartered Institute of Personnel and Development.</w:t>
      </w:r>
    </w:p>
    <w:p w14:paraId="717AC885" w14:textId="77777777" w:rsidR="006262F7" w:rsidRPr="00B63427" w:rsidRDefault="006262F7" w:rsidP="006262F7">
      <w:pPr>
        <w:ind w:left="720" w:right="0" w:hanging="720"/>
      </w:pPr>
      <w:r w:rsidRPr="00B63427">
        <w:t xml:space="preserve">Jones, P., &amp; Robinson, P. (2016). </w:t>
      </w:r>
      <w:r w:rsidRPr="00B63427">
        <w:rPr>
          <w:i/>
        </w:rPr>
        <w:t>Operations Management in the Hospitality Industry</w:t>
      </w:r>
      <w:r w:rsidRPr="00B63427">
        <w:t>. Goodfellow Publishers.</w:t>
      </w:r>
    </w:p>
    <w:p w14:paraId="0E6B8D3B" w14:textId="77777777" w:rsidR="006262F7" w:rsidRPr="00B63427" w:rsidRDefault="006262F7" w:rsidP="006262F7">
      <w:pPr>
        <w:ind w:left="720" w:right="0" w:hanging="720"/>
      </w:pPr>
      <w:proofErr w:type="spellStart"/>
      <w:r w:rsidRPr="00B63427">
        <w:t>Kandampully</w:t>
      </w:r>
      <w:proofErr w:type="spellEnd"/>
      <w:r w:rsidRPr="00B63427">
        <w:t xml:space="preserve">, J., Zhang, T., &amp; </w:t>
      </w:r>
      <w:proofErr w:type="spellStart"/>
      <w:r w:rsidRPr="00B63427">
        <w:t>Bilgihan</w:t>
      </w:r>
      <w:proofErr w:type="spellEnd"/>
      <w:r w:rsidRPr="00B63427">
        <w:t xml:space="preserve">, A. (2018). "Customer Experience Management in Hospitality." </w:t>
      </w:r>
      <w:r w:rsidRPr="00B63427">
        <w:rPr>
          <w:i/>
        </w:rPr>
        <w:t>International Journal of Contemporary Hospitality Management</w:t>
      </w:r>
      <w:r w:rsidRPr="00B63427">
        <w:t>, 30(1), pp. 21–56.</w:t>
      </w:r>
    </w:p>
    <w:p w14:paraId="4F15CE19" w14:textId="77777777" w:rsidR="006262F7" w:rsidRPr="00B63427" w:rsidRDefault="006262F7" w:rsidP="006262F7">
      <w:pPr>
        <w:ind w:left="720" w:right="0" w:hanging="720"/>
      </w:pPr>
      <w:r w:rsidRPr="00B63427">
        <w:t xml:space="preserve">Kim, J., Lee, C. &amp; Contractor, N. (2020). "Smart service technologies in hospitality: An integrative review and research agenda." </w:t>
      </w:r>
      <w:r w:rsidRPr="00B63427">
        <w:rPr>
          <w:i/>
        </w:rPr>
        <w:t>Tourism Management</w:t>
      </w:r>
      <w:r w:rsidRPr="00B63427">
        <w:t>, 80, pp. 1–14.</w:t>
      </w:r>
    </w:p>
    <w:p w14:paraId="129081BB" w14:textId="77777777" w:rsidR="006262F7" w:rsidRPr="00B63427" w:rsidRDefault="006262F7" w:rsidP="006262F7">
      <w:pPr>
        <w:ind w:left="720" w:right="0" w:hanging="720"/>
      </w:pPr>
      <w:r w:rsidRPr="00B63427">
        <w:t xml:space="preserve">Kipping, M. and Clark, T. (2012) </w:t>
      </w:r>
      <w:r w:rsidRPr="00B63427">
        <w:rPr>
          <w:i/>
        </w:rPr>
        <w:t>The Oxford Handbook of Management Consulting</w:t>
      </w:r>
      <w:r w:rsidRPr="00B63427">
        <w:t>. Oxford: Oxford University Press.</w:t>
      </w:r>
    </w:p>
    <w:p w14:paraId="4CCDA4F2" w14:textId="77777777" w:rsidR="006262F7" w:rsidRPr="00B63427" w:rsidRDefault="006262F7" w:rsidP="006262F7">
      <w:pPr>
        <w:ind w:left="720" w:right="0" w:hanging="720"/>
      </w:pPr>
      <w:r w:rsidRPr="00B63427">
        <w:t xml:space="preserve">Kotter, J. (2012) </w:t>
      </w:r>
      <w:r w:rsidRPr="00B63427">
        <w:rPr>
          <w:i/>
        </w:rPr>
        <w:t>Leading Change</w:t>
      </w:r>
      <w:r w:rsidRPr="00B63427">
        <w:t>. Boston: Harvard Business Review Press.</w:t>
      </w:r>
    </w:p>
    <w:p w14:paraId="083DB2BB" w14:textId="77777777" w:rsidR="006262F7" w:rsidRPr="00B63427" w:rsidRDefault="006262F7" w:rsidP="006262F7">
      <w:pPr>
        <w:ind w:left="720" w:right="0" w:hanging="720"/>
      </w:pPr>
      <w:r w:rsidRPr="00B63427">
        <w:t xml:space="preserve">Law, R., Leung, R., &amp; </w:t>
      </w:r>
      <w:proofErr w:type="spellStart"/>
      <w:r w:rsidRPr="00B63427">
        <w:t>Buhalis</w:t>
      </w:r>
      <w:proofErr w:type="spellEnd"/>
      <w:r w:rsidRPr="00B63427">
        <w:t xml:space="preserve">, D. (2018). </w:t>
      </w:r>
      <w:r w:rsidRPr="00B63427">
        <w:rPr>
          <w:i/>
        </w:rPr>
        <w:t>Handbook of e-Tourism</w:t>
      </w:r>
      <w:r w:rsidRPr="00B63427">
        <w:t>. Springer.</w:t>
      </w:r>
    </w:p>
    <w:p w14:paraId="41FE691B" w14:textId="77777777" w:rsidR="006262F7" w:rsidRPr="00B63427" w:rsidRDefault="006262F7" w:rsidP="006262F7">
      <w:pPr>
        <w:ind w:left="720" w:right="0" w:hanging="720"/>
      </w:pPr>
      <w:r w:rsidRPr="00B63427">
        <w:t xml:space="preserve">Leung, R., Law, R., &amp; Wong, R. (2021). "The Role of Technology in Luxury Hospitality." </w:t>
      </w:r>
      <w:r w:rsidRPr="00B63427">
        <w:rPr>
          <w:i/>
        </w:rPr>
        <w:t>Journal of Hospitality Marketing &amp; Management</w:t>
      </w:r>
      <w:r w:rsidRPr="00B63427">
        <w:t>, 30(5), pp. 578–593.</w:t>
      </w:r>
    </w:p>
    <w:p w14:paraId="5812FAFD" w14:textId="77777777" w:rsidR="006262F7" w:rsidRPr="00B63427" w:rsidRDefault="006262F7" w:rsidP="006262F7">
      <w:pPr>
        <w:ind w:left="720" w:right="0" w:hanging="720"/>
      </w:pPr>
      <w:r w:rsidRPr="00B63427">
        <w:t xml:space="preserve">Li, Y., Hu, J., Huang, S. &amp; Duan, L. (2021). "The influence of smart technologies on customer satisfaction in the hospitality industry." </w:t>
      </w:r>
      <w:r w:rsidRPr="00B63427">
        <w:rPr>
          <w:i/>
        </w:rPr>
        <w:t>Tourism Management Perspectives</w:t>
      </w:r>
      <w:r w:rsidRPr="00B63427">
        <w:t>, 39, pp. 1–12.</w:t>
      </w:r>
    </w:p>
    <w:p w14:paraId="6B338F01" w14:textId="77777777" w:rsidR="006262F7" w:rsidRPr="00B63427" w:rsidRDefault="006262F7" w:rsidP="006262F7">
      <w:pPr>
        <w:ind w:left="720" w:right="0" w:hanging="720"/>
      </w:pPr>
      <w:r w:rsidRPr="00B63427">
        <w:t xml:space="preserve">Lovelock, C. H., &amp; Patterson, P. G. (2019). </w:t>
      </w:r>
      <w:r w:rsidRPr="00B63427">
        <w:rPr>
          <w:i/>
        </w:rPr>
        <w:t>Services Marketing: An Asia-Pacific Perspective</w:t>
      </w:r>
      <w:r w:rsidRPr="00B63427">
        <w:t>. Pearson.</w:t>
      </w:r>
    </w:p>
    <w:p w14:paraId="34020410" w14:textId="77777777" w:rsidR="006262F7" w:rsidRPr="00B63427" w:rsidRDefault="006262F7" w:rsidP="006262F7">
      <w:pPr>
        <w:ind w:left="720" w:right="0" w:hanging="720"/>
      </w:pPr>
      <w:r w:rsidRPr="00B63427">
        <w:t xml:space="preserve">Martínez, P. &amp; del Bosque, I. R. (2016). "Sustainability and customer loyalty in the hotel industry." </w:t>
      </w:r>
      <w:r w:rsidRPr="00B63427">
        <w:rPr>
          <w:i/>
        </w:rPr>
        <w:t>Journal of Sustainable Tourism</w:t>
      </w:r>
      <w:r w:rsidRPr="00B63427">
        <w:t>, 24(11), pp. 1584–1601.</w:t>
      </w:r>
    </w:p>
    <w:p w14:paraId="4C62A677" w14:textId="77777777" w:rsidR="006262F7" w:rsidRPr="00B63427" w:rsidRDefault="006262F7" w:rsidP="006262F7">
      <w:pPr>
        <w:ind w:left="720" w:right="0" w:hanging="720"/>
      </w:pPr>
      <w:proofErr w:type="spellStart"/>
      <w:r w:rsidRPr="00B63427">
        <w:lastRenderedPageBreak/>
        <w:t>Mavridopoulou</w:t>
      </w:r>
      <w:proofErr w:type="spellEnd"/>
      <w:r w:rsidRPr="00B63427">
        <w:t xml:space="preserve">, A. and </w:t>
      </w:r>
      <w:proofErr w:type="spellStart"/>
      <w:r w:rsidRPr="00B63427">
        <w:t>O’Mahoney</w:t>
      </w:r>
      <w:proofErr w:type="spellEnd"/>
      <w:r w:rsidRPr="00B63427">
        <w:t xml:space="preserve">, J. (2020) ‘Elitism in Strategy Consulting: How Institutional Prestige Influences Recruitment’, </w:t>
      </w:r>
      <w:r w:rsidRPr="00B63427">
        <w:rPr>
          <w:i/>
        </w:rPr>
        <w:t>Management Consulting Journal</w:t>
      </w:r>
      <w:r w:rsidRPr="00B63427">
        <w:t>, 3(1), pp. 12–22.</w:t>
      </w:r>
    </w:p>
    <w:p w14:paraId="7F98F619" w14:textId="77777777" w:rsidR="006262F7" w:rsidRPr="00B63427" w:rsidRDefault="006262F7" w:rsidP="006262F7">
      <w:pPr>
        <w:ind w:left="720" w:right="0" w:hanging="720"/>
      </w:pPr>
      <w:r w:rsidRPr="00B63427">
        <w:t xml:space="preserve">McCabe, S., &amp; Johnson, S. (2018). "Digital Innovation in Hospitality Services." </w:t>
      </w:r>
      <w:r w:rsidRPr="00B63427">
        <w:rPr>
          <w:i/>
        </w:rPr>
        <w:t>Journal of Hospitality and Tourism Management</w:t>
      </w:r>
      <w:r w:rsidRPr="00B63427">
        <w:t>, 35, pp. 45–58.</w:t>
      </w:r>
    </w:p>
    <w:p w14:paraId="2A26193D" w14:textId="77777777" w:rsidR="006262F7" w:rsidRPr="00B63427" w:rsidRDefault="006262F7" w:rsidP="006262F7">
      <w:pPr>
        <w:ind w:left="720" w:right="0" w:hanging="720"/>
      </w:pPr>
      <w:proofErr w:type="spellStart"/>
      <w:r w:rsidRPr="00B63427">
        <w:t>Morosan</w:t>
      </w:r>
      <w:proofErr w:type="spellEnd"/>
      <w:r w:rsidRPr="00B63427">
        <w:t xml:space="preserve">, C. &amp; </w:t>
      </w:r>
      <w:proofErr w:type="spellStart"/>
      <w:r w:rsidRPr="00B63427">
        <w:t>DeFranco</w:t>
      </w:r>
      <w:proofErr w:type="spellEnd"/>
      <w:r w:rsidRPr="00B63427">
        <w:t xml:space="preserve">, A. (2016). "It's about time: Revisiting UTAUT2 to examine consumers' intentions to adopt NFC mobile payments in hotels." </w:t>
      </w:r>
      <w:r w:rsidRPr="00B63427">
        <w:rPr>
          <w:i/>
        </w:rPr>
        <w:t>International Journal of Hospitality Management</w:t>
      </w:r>
      <w:r w:rsidRPr="00B63427">
        <w:t>, 53, pp. 17–29.</w:t>
      </w:r>
    </w:p>
    <w:p w14:paraId="12A31241" w14:textId="77777777" w:rsidR="006262F7" w:rsidRPr="00B63427" w:rsidRDefault="006262F7" w:rsidP="006262F7">
      <w:pPr>
        <w:ind w:left="720" w:right="0" w:hanging="720"/>
      </w:pPr>
      <w:r w:rsidRPr="00B63427">
        <w:t xml:space="preserve">Newton, R. (2010) </w:t>
      </w:r>
      <w:r w:rsidRPr="00B63427">
        <w:rPr>
          <w:i/>
        </w:rPr>
        <w:t>The Management Consultant: Mastering the Art of Consultancy</w:t>
      </w:r>
      <w:r w:rsidRPr="00B63427">
        <w:t>. London: Financial Times.</w:t>
      </w:r>
    </w:p>
    <w:p w14:paraId="14FFF9F8" w14:textId="77777777" w:rsidR="006262F7" w:rsidRPr="00B63427" w:rsidRDefault="006262F7" w:rsidP="006262F7">
      <w:pPr>
        <w:ind w:left="720" w:right="0" w:hanging="720"/>
      </w:pPr>
      <w:proofErr w:type="spellStart"/>
      <w:r w:rsidRPr="00B63427">
        <w:t>Noordzife</w:t>
      </w:r>
      <w:proofErr w:type="spellEnd"/>
      <w:r w:rsidRPr="00B63427">
        <w:t xml:space="preserve">, G. (2014) </w:t>
      </w:r>
      <w:r w:rsidRPr="00B63427">
        <w:rPr>
          <w:i/>
        </w:rPr>
        <w:t>Project Management of Hotel Opening Processes: Exploring Better Ways to Manage New Hotel Openings</w:t>
      </w:r>
      <w:r w:rsidRPr="00B63427">
        <w:t>. CreateSpace.</w:t>
      </w:r>
    </w:p>
    <w:p w14:paraId="3B2554F8" w14:textId="77777777" w:rsidR="006262F7" w:rsidRPr="00B63427" w:rsidRDefault="006262F7" w:rsidP="006262F7">
      <w:pPr>
        <w:ind w:left="720" w:right="0" w:hanging="720"/>
      </w:pPr>
      <w:proofErr w:type="spellStart"/>
      <w:r w:rsidRPr="00B63427">
        <w:t>O’Mahoney</w:t>
      </w:r>
      <w:proofErr w:type="spellEnd"/>
      <w:r w:rsidRPr="00B63427">
        <w:t xml:space="preserve">, J. (2021) ‘How Small Consultancies Grow: Challenging Problem-Based </w:t>
      </w:r>
      <w:proofErr w:type="spellStart"/>
      <w:r w:rsidRPr="00B63427">
        <w:t>Theorising</w:t>
      </w:r>
      <w:proofErr w:type="spellEnd"/>
      <w:r w:rsidRPr="00B63427">
        <w:t xml:space="preserve">’, </w:t>
      </w:r>
      <w:r w:rsidRPr="00B63427">
        <w:rPr>
          <w:i/>
        </w:rPr>
        <w:t>Management Consulting Journal</w:t>
      </w:r>
      <w:r w:rsidRPr="00B63427">
        <w:t>, 4(1), pp. 5–20.</w:t>
      </w:r>
    </w:p>
    <w:p w14:paraId="22397893" w14:textId="77777777" w:rsidR="006262F7" w:rsidRPr="00B63427" w:rsidRDefault="006262F7" w:rsidP="006262F7">
      <w:pPr>
        <w:ind w:left="720" w:right="0" w:hanging="720"/>
      </w:pPr>
      <w:r w:rsidRPr="00B63427">
        <w:t xml:space="preserve">Oh, H., </w:t>
      </w:r>
      <w:proofErr w:type="spellStart"/>
      <w:r w:rsidRPr="00B63427">
        <w:t>Jeong</w:t>
      </w:r>
      <w:proofErr w:type="spellEnd"/>
      <w:r w:rsidRPr="00B63427">
        <w:t xml:space="preserve">, M. &amp; </w:t>
      </w:r>
      <w:proofErr w:type="spellStart"/>
      <w:r w:rsidRPr="00B63427">
        <w:t>Baloglu</w:t>
      </w:r>
      <w:proofErr w:type="spellEnd"/>
      <w:r w:rsidRPr="00B63427">
        <w:t xml:space="preserve">, S. (2018). "Social media influence on loyalty to upscale hotels." </w:t>
      </w:r>
      <w:r w:rsidRPr="00B63427">
        <w:rPr>
          <w:i/>
        </w:rPr>
        <w:t>Journal of Hospitality Marketing &amp; Management</w:t>
      </w:r>
      <w:r w:rsidRPr="00B63427">
        <w:t>, 27(1), pp. 51–67.</w:t>
      </w:r>
    </w:p>
    <w:p w14:paraId="11D36803" w14:textId="77777777" w:rsidR="006262F7" w:rsidRPr="00B63427" w:rsidRDefault="006262F7" w:rsidP="006262F7">
      <w:pPr>
        <w:ind w:left="720" w:right="0" w:hanging="720"/>
      </w:pPr>
      <w:r w:rsidRPr="00B63427">
        <w:t xml:space="preserve">Park, S. &amp; Kim, E. (2018). "Proactive hospitality employee engagement and guest satisfaction: A mediating effect of employee empowerment." </w:t>
      </w:r>
      <w:r w:rsidRPr="00B63427">
        <w:rPr>
          <w:i/>
        </w:rPr>
        <w:t>International Journal of Contemporary Hospitality Management</w:t>
      </w:r>
      <w:r w:rsidRPr="00B63427">
        <w:t>, 30(9), pp. 2698–2717.</w:t>
      </w:r>
    </w:p>
    <w:p w14:paraId="7649EEF0" w14:textId="77777777" w:rsidR="006262F7" w:rsidRPr="00B63427" w:rsidRDefault="006262F7" w:rsidP="006262F7">
      <w:pPr>
        <w:ind w:left="720" w:right="0" w:hanging="720"/>
      </w:pPr>
      <w:proofErr w:type="spellStart"/>
      <w:r w:rsidRPr="00B63427">
        <w:t>Prud’homme</w:t>
      </w:r>
      <w:proofErr w:type="spellEnd"/>
      <w:r w:rsidRPr="00B63427">
        <w:t xml:space="preserve">, B. &amp; Raymond, L. (2016). "Sustainable development practices in the hospitality industry: An empirical study of their impact on customer satisfaction and loyalty." </w:t>
      </w:r>
      <w:r w:rsidRPr="00B63427">
        <w:rPr>
          <w:i/>
        </w:rPr>
        <w:t>International Journal of Hospitality Management</w:t>
      </w:r>
      <w:r w:rsidRPr="00B63427">
        <w:t>, 55, pp. 87–95.</w:t>
      </w:r>
    </w:p>
    <w:p w14:paraId="0D6061B4" w14:textId="77777777" w:rsidR="006262F7" w:rsidRPr="00B63427" w:rsidRDefault="006262F7" w:rsidP="006262F7">
      <w:pPr>
        <w:ind w:left="720" w:right="0" w:hanging="720"/>
      </w:pPr>
      <w:r w:rsidRPr="00B63427">
        <w:t xml:space="preserve">Ravichandran, S., Kaushik, M. &amp; Kim, D. (2020). "Employee innovation in the hospitality industry: Exploring the interplay of leadership and work environment." </w:t>
      </w:r>
      <w:r w:rsidRPr="00B63427">
        <w:rPr>
          <w:i/>
        </w:rPr>
        <w:t>International Journal of Hospitality Management</w:t>
      </w:r>
      <w:r w:rsidRPr="00B63427">
        <w:t>, 88, pp. 1–12.</w:t>
      </w:r>
    </w:p>
    <w:p w14:paraId="4590FB40" w14:textId="77777777" w:rsidR="006262F7" w:rsidRPr="00B63427" w:rsidRDefault="006262F7" w:rsidP="006262F7">
      <w:pPr>
        <w:ind w:left="720" w:right="0" w:hanging="720"/>
      </w:pPr>
      <w:proofErr w:type="spellStart"/>
      <w:r w:rsidRPr="00B63427">
        <w:t>Sigala</w:t>
      </w:r>
      <w:proofErr w:type="spellEnd"/>
      <w:r w:rsidRPr="00B63427">
        <w:t xml:space="preserve">, M. (2020). "AI technologies and service innovation in tourism and hospitality: Exploring the research opportunities." </w:t>
      </w:r>
      <w:r w:rsidRPr="00B63427">
        <w:rPr>
          <w:i/>
        </w:rPr>
        <w:t>Journal of Tourism and Hospitality Research</w:t>
      </w:r>
      <w:r w:rsidRPr="00B63427">
        <w:t>, 26(3), pp. 1–23.</w:t>
      </w:r>
    </w:p>
    <w:p w14:paraId="66039D51" w14:textId="77777777" w:rsidR="006262F7" w:rsidRPr="00B63427" w:rsidRDefault="006262F7" w:rsidP="006262F7">
      <w:pPr>
        <w:ind w:left="720" w:right="0" w:hanging="720"/>
      </w:pPr>
      <w:r w:rsidRPr="00B63427">
        <w:t xml:space="preserve">Simpson, J., Miller, D., &amp; Watson, R. (2019). "Strategic Leadership in Management Consulting." </w:t>
      </w:r>
      <w:r w:rsidRPr="00B63427">
        <w:rPr>
          <w:i/>
        </w:rPr>
        <w:t>Journal of Business Strategy</w:t>
      </w:r>
      <w:r w:rsidRPr="00B63427">
        <w:t>, 40(3), pp. 45–56.</w:t>
      </w:r>
    </w:p>
    <w:p w14:paraId="33B708D0" w14:textId="77777777" w:rsidR="006262F7" w:rsidRPr="00B63427" w:rsidRDefault="006262F7" w:rsidP="006262F7">
      <w:pPr>
        <w:ind w:left="720" w:right="0" w:hanging="720"/>
      </w:pPr>
      <w:r w:rsidRPr="00B63427">
        <w:lastRenderedPageBreak/>
        <w:t xml:space="preserve">Sloan, P., Legrand, W., &amp; Simons-Kaufmann, C. (2021). </w:t>
      </w:r>
      <w:r w:rsidRPr="00B63427">
        <w:rPr>
          <w:i/>
        </w:rPr>
        <w:t>Sustainable Hospitality: Principles and Best Practices</w:t>
      </w:r>
      <w:r w:rsidRPr="00B63427">
        <w:t>. Routledge.</w:t>
      </w:r>
    </w:p>
    <w:p w14:paraId="0FD9EBFB" w14:textId="77777777" w:rsidR="006262F7" w:rsidRPr="00B63427" w:rsidRDefault="006262F7" w:rsidP="006262F7">
      <w:pPr>
        <w:ind w:left="720" w:right="0" w:hanging="720"/>
      </w:pPr>
      <w:r w:rsidRPr="00B63427">
        <w:t xml:space="preserve">Smith, J., Johnson, R., &amp; White, A. (2020). "The Evolution of Luxury Hospitality in the Digital Age." </w:t>
      </w:r>
      <w:r w:rsidRPr="00B63427">
        <w:rPr>
          <w:i/>
        </w:rPr>
        <w:t>Journal of Tourism and Hospitality Research</w:t>
      </w:r>
      <w:r w:rsidRPr="00B63427">
        <w:t>, 45(2), pp. 112–128.</w:t>
      </w:r>
    </w:p>
    <w:p w14:paraId="363EBC8C" w14:textId="77777777" w:rsidR="006262F7" w:rsidRPr="00B63427" w:rsidRDefault="006262F7" w:rsidP="006262F7">
      <w:pPr>
        <w:ind w:left="720" w:right="0" w:hanging="720"/>
      </w:pPr>
      <w:proofErr w:type="spellStart"/>
      <w:r w:rsidRPr="00B63427">
        <w:t>Solnet</w:t>
      </w:r>
      <w:proofErr w:type="spellEnd"/>
      <w:r w:rsidRPr="00B63427">
        <w:t xml:space="preserve">, D., </w:t>
      </w:r>
      <w:proofErr w:type="spellStart"/>
      <w:r w:rsidRPr="00B63427">
        <w:t>Kralj</w:t>
      </w:r>
      <w:proofErr w:type="spellEnd"/>
      <w:r w:rsidRPr="00B63427">
        <w:t xml:space="preserve">, A. &amp; Baum, T. (2020). "Resilience in the hospitality industry: Research and practice." </w:t>
      </w:r>
      <w:r w:rsidRPr="00B63427">
        <w:rPr>
          <w:i/>
        </w:rPr>
        <w:t>International Journal of Contemporary Hospitality Management</w:t>
      </w:r>
      <w:r w:rsidRPr="00B63427">
        <w:t>, 32(10), pp. 3334–3354.</w:t>
      </w:r>
    </w:p>
    <w:p w14:paraId="1FD421D3" w14:textId="77777777" w:rsidR="006262F7" w:rsidRPr="00B63427" w:rsidRDefault="006262F7" w:rsidP="006262F7">
      <w:pPr>
        <w:ind w:left="720" w:right="0" w:hanging="720"/>
      </w:pPr>
      <w:r w:rsidRPr="00B63427">
        <w:t xml:space="preserve">Subramaniam, N., Collier, P., </w:t>
      </w:r>
      <w:proofErr w:type="spellStart"/>
      <w:r w:rsidRPr="00B63427">
        <w:t>Phang</w:t>
      </w:r>
      <w:proofErr w:type="spellEnd"/>
      <w:r w:rsidRPr="00B63427">
        <w:t xml:space="preserve">, M. and Burke, G. (2011) ‘The effects of perceived business uncertainty, external consultants and risk management on </w:t>
      </w:r>
      <w:proofErr w:type="spellStart"/>
      <w:r w:rsidRPr="00B63427">
        <w:t>organisational</w:t>
      </w:r>
      <w:proofErr w:type="spellEnd"/>
      <w:r w:rsidRPr="00B63427">
        <w:t xml:space="preserve"> outcomes’, </w:t>
      </w:r>
      <w:r w:rsidRPr="00B63427">
        <w:rPr>
          <w:i/>
        </w:rPr>
        <w:t>Journal of Accounting &amp; Organizational Change</w:t>
      </w:r>
      <w:r w:rsidRPr="00B63427">
        <w:t>, 7(2), pp. 132–157.</w:t>
      </w:r>
    </w:p>
    <w:p w14:paraId="282262C3" w14:textId="77777777" w:rsidR="006262F7" w:rsidRPr="00B63427" w:rsidRDefault="006262F7" w:rsidP="006262F7">
      <w:pPr>
        <w:ind w:left="720" w:right="0" w:hanging="720"/>
      </w:pPr>
      <w:r w:rsidRPr="00B63427">
        <w:t xml:space="preserve">Wang, Y. C., Chen, S. P. &amp; Chen, C. (2018). "The impacts of corporate social responsibility on brand equity and customer satisfaction in luxury hotels." </w:t>
      </w:r>
      <w:r w:rsidRPr="00B63427">
        <w:rPr>
          <w:i/>
        </w:rPr>
        <w:t>Journal of Hospitality &amp; Tourism Research</w:t>
      </w:r>
      <w:r w:rsidRPr="00B63427">
        <w:t>, 42(3), pp. 1–23.</w:t>
      </w:r>
    </w:p>
    <w:p w14:paraId="4A3394C7" w14:textId="77777777" w:rsidR="006262F7" w:rsidRPr="00B63427" w:rsidRDefault="006262F7" w:rsidP="006262F7">
      <w:pPr>
        <w:ind w:left="720" w:right="0" w:hanging="720"/>
      </w:pPr>
      <w:r w:rsidRPr="00B63427">
        <w:t xml:space="preserve">Whittington, R. and Molloy, E. (2005) </w:t>
      </w:r>
      <w:r w:rsidRPr="00B63427">
        <w:rPr>
          <w:i/>
        </w:rPr>
        <w:t xml:space="preserve">HR’s Role in </w:t>
      </w:r>
      <w:proofErr w:type="spellStart"/>
      <w:r w:rsidRPr="00B63427">
        <w:rPr>
          <w:i/>
        </w:rPr>
        <w:t>Organisation</w:t>
      </w:r>
      <w:proofErr w:type="spellEnd"/>
      <w:r w:rsidRPr="00B63427">
        <w:rPr>
          <w:i/>
        </w:rPr>
        <w:t>: Shaping Change</w:t>
      </w:r>
      <w:r w:rsidRPr="00B63427">
        <w:t>. Research report. London: Chartered Institute of Personnel and Development.</w:t>
      </w:r>
    </w:p>
    <w:p w14:paraId="37DF6A23" w14:textId="77777777" w:rsidR="006262F7" w:rsidRPr="00B63427" w:rsidRDefault="006262F7" w:rsidP="006262F7">
      <w:pPr>
        <w:ind w:left="720" w:right="0" w:hanging="720"/>
      </w:pPr>
      <w:r w:rsidRPr="00B63427">
        <w:t xml:space="preserve">Whittington, R., Angwin, D., </w:t>
      </w:r>
      <w:proofErr w:type="spellStart"/>
      <w:r w:rsidRPr="00B63427">
        <w:t>Regnér</w:t>
      </w:r>
      <w:proofErr w:type="spellEnd"/>
      <w:r w:rsidRPr="00B63427">
        <w:t xml:space="preserve">, P., Johnson, G. and Scholes, K. (2020) </w:t>
      </w:r>
      <w:r w:rsidRPr="00B63427">
        <w:rPr>
          <w:i/>
        </w:rPr>
        <w:t>Exploring Strategy</w:t>
      </w:r>
      <w:r w:rsidRPr="00B63427">
        <w:t>. Harlow: Pearson Education Limited.</w:t>
      </w:r>
    </w:p>
    <w:p w14:paraId="10F7A45F" w14:textId="77777777" w:rsidR="006262F7" w:rsidRDefault="006262F7" w:rsidP="006262F7"/>
    <w:p w14:paraId="07699A52" w14:textId="77777777" w:rsidR="006262F7" w:rsidRDefault="006262F7" w:rsidP="006262F7">
      <w:pPr>
        <w:spacing w:before="240" w:after="240"/>
        <w:ind w:right="0"/>
      </w:pPr>
    </w:p>
    <w:p w14:paraId="7951EC0A" w14:textId="77777777" w:rsidR="006262F7" w:rsidRDefault="006262F7" w:rsidP="006262F7"/>
    <w:p w14:paraId="6513F5F1" w14:textId="77777777" w:rsidR="006262F7" w:rsidRDefault="006262F7"/>
    <w:sectPr w:rsidR="006262F7">
      <w:pgSz w:w="12240" w:h="15840"/>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6042391"/>
      <w:docPartObj>
        <w:docPartGallery w:val="Page Numbers (Bottom of Page)"/>
        <w:docPartUnique/>
      </w:docPartObj>
    </w:sdtPr>
    <w:sdtEndPr/>
    <w:sdtContent>
      <w:sdt>
        <w:sdtPr>
          <w:id w:val="1728636285"/>
          <w:docPartObj>
            <w:docPartGallery w:val="Page Numbers (Top of Page)"/>
            <w:docPartUnique/>
          </w:docPartObj>
        </w:sdtPr>
        <w:sdtEndPr/>
        <w:sdtContent>
          <w:p w14:paraId="18437A30" w14:textId="77777777" w:rsidR="00B63427" w:rsidRDefault="006262F7">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FB3369C" w14:textId="77777777" w:rsidR="00B63427" w:rsidRDefault="006262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1C530" w14:textId="77777777" w:rsidR="004A47CB" w:rsidRDefault="006262F7">
    <w:pPr>
      <w:pBdr>
        <w:top w:val="nil"/>
        <w:left w:val="nil"/>
        <w:bottom w:val="nil"/>
        <w:right w:val="nil"/>
        <w:between w:val="nil"/>
      </w:pBdr>
      <w:tabs>
        <w:tab w:val="center" w:pos="4680"/>
        <w:tab w:val="right" w:pos="9360"/>
      </w:tabs>
      <w:spacing w:line="240" w:lineRule="auto"/>
      <w:jc w:val="center"/>
      <w:rPr>
        <w:color w:val="000000"/>
      </w:rPr>
    </w:pPr>
  </w:p>
  <w:p w14:paraId="35469D1A" w14:textId="77777777" w:rsidR="004A47CB" w:rsidRDefault="006262F7">
    <w:pPr>
      <w:pBdr>
        <w:top w:val="nil"/>
        <w:left w:val="nil"/>
        <w:bottom w:val="nil"/>
        <w:right w:val="nil"/>
        <w:between w:val="nil"/>
      </w:pBdr>
      <w:tabs>
        <w:tab w:val="center" w:pos="4680"/>
        <w:tab w:val="right" w:pos="9360"/>
      </w:tabs>
      <w:spacing w:line="240" w:lineRule="auto"/>
      <w:rPr>
        <w:color w:val="000000"/>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2F7"/>
    <w:rsid w:val="0062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F91089"/>
  <w15:chartTrackingRefBased/>
  <w15:docId w15:val="{300E4E72-3A2C-1548-999C-68BAD6C23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2F7"/>
    <w:pPr>
      <w:spacing w:line="360" w:lineRule="auto"/>
      <w:ind w:right="210"/>
      <w:jc w:val="both"/>
    </w:pPr>
    <w:rPr>
      <w:rFonts w:ascii="Arial" w:eastAsia="Arial" w:hAnsi="Arial" w:cs="Arial"/>
      <w:lang w:val="en"/>
    </w:rPr>
  </w:style>
  <w:style w:type="paragraph" w:styleId="Heading1">
    <w:name w:val="heading 1"/>
    <w:basedOn w:val="Normal"/>
    <w:next w:val="Normal"/>
    <w:link w:val="Heading1Char"/>
    <w:uiPriority w:val="9"/>
    <w:qFormat/>
    <w:rsid w:val="006262F7"/>
    <w:pPr>
      <w:keepNext/>
      <w:keepLines/>
      <w:spacing w:after="200"/>
      <w:outlineLvl w:val="0"/>
    </w:pPr>
    <w:rPr>
      <w:b/>
      <w:sz w:val="28"/>
      <w:szCs w:val="28"/>
    </w:rPr>
  </w:style>
  <w:style w:type="paragraph" w:styleId="Heading2">
    <w:name w:val="heading 2"/>
    <w:basedOn w:val="Normal"/>
    <w:next w:val="Normal"/>
    <w:link w:val="Heading2Char"/>
    <w:uiPriority w:val="9"/>
    <w:unhideWhenUsed/>
    <w:qFormat/>
    <w:rsid w:val="006262F7"/>
    <w:pPr>
      <w:keepNext/>
      <w:keepLines/>
      <w:spacing w:before="200" w:after="80"/>
      <w:outlineLvl w:val="1"/>
    </w:pPr>
    <w:rPr>
      <w:b/>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2F7"/>
    <w:rPr>
      <w:rFonts w:ascii="Arial" w:eastAsia="Arial" w:hAnsi="Arial" w:cs="Arial"/>
      <w:b/>
      <w:sz w:val="28"/>
      <w:szCs w:val="28"/>
      <w:lang w:val="en"/>
    </w:rPr>
  </w:style>
  <w:style w:type="character" w:customStyle="1" w:styleId="Heading2Char">
    <w:name w:val="Heading 2 Char"/>
    <w:basedOn w:val="DefaultParagraphFont"/>
    <w:link w:val="Heading2"/>
    <w:uiPriority w:val="9"/>
    <w:rsid w:val="006262F7"/>
    <w:rPr>
      <w:rFonts w:ascii="Arial" w:eastAsia="Arial" w:hAnsi="Arial" w:cs="Arial"/>
      <w:b/>
      <w:color w:val="44546A" w:themeColor="text2"/>
      <w:lang w:val="en"/>
    </w:rPr>
  </w:style>
  <w:style w:type="paragraph" w:styleId="TOCHeading">
    <w:name w:val="TOC Heading"/>
    <w:basedOn w:val="Heading1"/>
    <w:next w:val="Normal"/>
    <w:uiPriority w:val="39"/>
    <w:unhideWhenUsed/>
    <w:qFormat/>
    <w:rsid w:val="006262F7"/>
    <w:pPr>
      <w:spacing w:before="240" w:after="0" w:line="259" w:lineRule="auto"/>
      <w:ind w:right="0"/>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262F7"/>
    <w:pPr>
      <w:spacing w:after="100"/>
    </w:pPr>
  </w:style>
  <w:style w:type="paragraph" w:styleId="TOC2">
    <w:name w:val="toc 2"/>
    <w:basedOn w:val="Normal"/>
    <w:next w:val="Normal"/>
    <w:autoRedefine/>
    <w:uiPriority w:val="39"/>
    <w:unhideWhenUsed/>
    <w:rsid w:val="006262F7"/>
    <w:pPr>
      <w:spacing w:after="100"/>
      <w:ind w:left="240"/>
    </w:pPr>
  </w:style>
  <w:style w:type="character" w:styleId="Hyperlink">
    <w:name w:val="Hyperlink"/>
    <w:basedOn w:val="DefaultParagraphFont"/>
    <w:uiPriority w:val="99"/>
    <w:unhideWhenUsed/>
    <w:rsid w:val="006262F7"/>
    <w:rPr>
      <w:color w:val="0563C1" w:themeColor="hyperlink"/>
      <w:u w:val="single"/>
    </w:rPr>
  </w:style>
  <w:style w:type="paragraph" w:styleId="Footer">
    <w:name w:val="footer"/>
    <w:basedOn w:val="Normal"/>
    <w:link w:val="FooterChar"/>
    <w:uiPriority w:val="99"/>
    <w:unhideWhenUsed/>
    <w:rsid w:val="006262F7"/>
    <w:pPr>
      <w:tabs>
        <w:tab w:val="center" w:pos="4680"/>
        <w:tab w:val="right" w:pos="9360"/>
      </w:tabs>
      <w:spacing w:line="240" w:lineRule="auto"/>
    </w:pPr>
  </w:style>
  <w:style w:type="character" w:customStyle="1" w:styleId="FooterChar">
    <w:name w:val="Footer Char"/>
    <w:basedOn w:val="DefaultParagraphFont"/>
    <w:link w:val="Footer"/>
    <w:uiPriority w:val="99"/>
    <w:rsid w:val="006262F7"/>
    <w:rPr>
      <w:rFonts w:ascii="Arial" w:eastAsia="Arial" w:hAnsi="Arial" w:cs="Arial"/>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32</Pages>
  <Words>7124</Words>
  <Characters>42744</Characters>
  <Application>Microsoft Office Word</Application>
  <DocSecurity>0</DocSecurity>
  <Lines>929</Lines>
  <Paragraphs>323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49545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1</cp:revision>
  <dcterms:created xsi:type="dcterms:W3CDTF">2025-02-03T09:58:00Z</dcterms:created>
  <dcterms:modified xsi:type="dcterms:W3CDTF">2025-02-03T09:59:00Z</dcterms:modified>
  <cp:category/>
</cp:coreProperties>
</file>