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0F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2334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3E01E2" w14:textId="77777777" w:rsidTr="00A406E5">
        <w:tc>
          <w:tcPr>
            <w:tcW w:w="9922" w:type="dxa"/>
            <w:shd w:val="clear" w:color="auto" w:fill="C0C0C0"/>
          </w:tcPr>
          <w:p w14:paraId="7791D24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DB05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A406E5" w14:paraId="457A71C4" w14:textId="77777777" w:rsidTr="008F1308">
        <w:tc>
          <w:tcPr>
            <w:tcW w:w="2093" w:type="dxa"/>
            <w:shd w:val="pct15" w:color="auto" w:fill="auto"/>
          </w:tcPr>
          <w:p w14:paraId="4E638E61"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5A0E0E" w14:textId="0DC6143F" w:rsidR="00503147" w:rsidRPr="00A406E5" w:rsidRDefault="00503147" w:rsidP="00503147">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009A1025">
              <w:rPr>
                <w:rFonts w:ascii="Arial" w:hAnsi="Arial" w:cs="Arial"/>
                <w:b/>
                <w:sz w:val="22"/>
                <w:szCs w:val="22"/>
              </w:rPr>
              <w:t>Katie James</w:t>
            </w:r>
          </w:p>
        </w:tc>
        <w:tc>
          <w:tcPr>
            <w:tcW w:w="2268" w:type="dxa"/>
            <w:shd w:val="clear" w:color="auto" w:fill="D9D9D9"/>
          </w:tcPr>
          <w:p w14:paraId="05DA21B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4CB2F7" w14:textId="09648B40" w:rsidR="00503147" w:rsidRPr="00A406E5" w:rsidRDefault="009A1025" w:rsidP="00503147">
            <w:pPr>
              <w:spacing w:before="120" w:after="120"/>
              <w:jc w:val="both"/>
              <w:rPr>
                <w:rFonts w:ascii="Arial" w:hAnsi="Arial" w:cs="Arial"/>
                <w:b/>
                <w:sz w:val="22"/>
                <w:szCs w:val="22"/>
              </w:rPr>
            </w:pPr>
            <w:r>
              <w:rPr>
                <w:rFonts w:ascii="Arial" w:hAnsi="Arial" w:cs="Arial"/>
                <w:b/>
                <w:sz w:val="22"/>
                <w:szCs w:val="22"/>
              </w:rPr>
              <w:t>2020086</w:t>
            </w:r>
          </w:p>
        </w:tc>
      </w:tr>
      <w:tr w:rsidR="00503147" w:rsidRPr="00A406E5" w14:paraId="4112C672" w14:textId="77777777" w:rsidTr="00A406E5">
        <w:tc>
          <w:tcPr>
            <w:tcW w:w="2093" w:type="dxa"/>
            <w:shd w:val="pct15" w:color="auto" w:fill="auto"/>
          </w:tcPr>
          <w:p w14:paraId="056B4359"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036A52"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Physical Education</w:t>
            </w:r>
          </w:p>
        </w:tc>
      </w:tr>
      <w:tr w:rsidR="00503147" w:rsidRPr="00A406E5" w14:paraId="4F7AE272" w14:textId="77777777" w:rsidTr="00A628CC">
        <w:tc>
          <w:tcPr>
            <w:tcW w:w="2093" w:type="dxa"/>
            <w:shd w:val="pct15" w:color="auto" w:fill="auto"/>
          </w:tcPr>
          <w:p w14:paraId="0853EA9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5B8145" w14:textId="448282EB"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Assessment in Physical Education</w:t>
            </w:r>
          </w:p>
        </w:tc>
      </w:tr>
      <w:tr w:rsidR="00503147" w:rsidRPr="00A406E5" w14:paraId="247E9F0D" w14:textId="77777777" w:rsidTr="008F1308">
        <w:tc>
          <w:tcPr>
            <w:tcW w:w="2093" w:type="dxa"/>
            <w:shd w:val="pct15" w:color="auto" w:fill="auto"/>
          </w:tcPr>
          <w:p w14:paraId="384E19F6"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46D773" w14:textId="1ADFC87F"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BMPE600</w:t>
            </w:r>
            <w:r w:rsidR="00095D06">
              <w:rPr>
                <w:rFonts w:ascii="Arial" w:hAnsi="Arial" w:cs="Arial"/>
                <w:b/>
                <w:sz w:val="22"/>
                <w:szCs w:val="22"/>
              </w:rPr>
              <w:t>1</w:t>
            </w:r>
          </w:p>
        </w:tc>
        <w:tc>
          <w:tcPr>
            <w:tcW w:w="2268" w:type="dxa"/>
            <w:shd w:val="clear" w:color="auto" w:fill="D9D9D9"/>
          </w:tcPr>
          <w:p w14:paraId="63C40B86" w14:textId="77777777" w:rsidR="00503147" w:rsidRPr="004D5E9B" w:rsidRDefault="00503147" w:rsidP="005031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B0F15"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50%</w:t>
            </w:r>
          </w:p>
        </w:tc>
      </w:tr>
      <w:tr w:rsidR="00503147" w:rsidRPr="00A406E5" w14:paraId="1AFB3E2C" w14:textId="77777777" w:rsidTr="008F1308">
        <w:tc>
          <w:tcPr>
            <w:tcW w:w="2093" w:type="dxa"/>
            <w:shd w:val="pct15" w:color="auto" w:fill="auto"/>
          </w:tcPr>
          <w:p w14:paraId="28A88A7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D4E1C7"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55E6745F"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B3BA1" w14:textId="62A3F025"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Kate Piper</w:t>
            </w:r>
          </w:p>
        </w:tc>
      </w:tr>
      <w:tr w:rsidR="00503147" w:rsidRPr="00A406E5" w14:paraId="7E779DA8" w14:textId="77777777" w:rsidTr="008F1308">
        <w:tc>
          <w:tcPr>
            <w:tcW w:w="2093" w:type="dxa"/>
            <w:shd w:val="pct15" w:color="auto" w:fill="auto"/>
          </w:tcPr>
          <w:p w14:paraId="338CD7A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B02CE" w14:textId="47E28718"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 xml:space="preserve">Assessment </w:t>
            </w:r>
            <w:r w:rsidR="002E1639">
              <w:rPr>
                <w:rFonts w:ascii="Arial" w:hAnsi="Arial" w:cs="Arial"/>
                <w:b/>
                <w:sz w:val="22"/>
                <w:szCs w:val="22"/>
              </w:rPr>
              <w:t>1</w:t>
            </w:r>
            <w:r>
              <w:rPr>
                <w:rFonts w:ascii="Arial" w:hAnsi="Arial" w:cs="Arial"/>
                <w:b/>
                <w:sz w:val="22"/>
                <w:szCs w:val="22"/>
              </w:rPr>
              <w:t xml:space="preserve"> – </w:t>
            </w:r>
            <w:r w:rsidR="002E1639">
              <w:rPr>
                <w:rFonts w:ascii="Arial" w:hAnsi="Arial" w:cs="Arial"/>
                <w:b/>
                <w:sz w:val="22"/>
                <w:szCs w:val="22"/>
              </w:rPr>
              <w:t>Portfolio</w:t>
            </w:r>
            <w:r>
              <w:rPr>
                <w:rFonts w:ascii="Arial" w:hAnsi="Arial" w:cs="Arial"/>
                <w:b/>
                <w:sz w:val="22"/>
                <w:szCs w:val="22"/>
              </w:rPr>
              <w:t xml:space="preserve"> </w:t>
            </w:r>
          </w:p>
        </w:tc>
        <w:tc>
          <w:tcPr>
            <w:tcW w:w="2268" w:type="dxa"/>
            <w:shd w:val="pct15" w:color="auto" w:fill="auto"/>
          </w:tcPr>
          <w:p w14:paraId="1BE77573"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183BD" w14:textId="4EAF8D8C"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3000</w:t>
            </w:r>
          </w:p>
        </w:tc>
      </w:tr>
      <w:tr w:rsidR="00503147" w:rsidRPr="00A406E5" w14:paraId="786046F4" w14:textId="77777777" w:rsidTr="008F1308">
        <w:tc>
          <w:tcPr>
            <w:tcW w:w="2093" w:type="dxa"/>
            <w:shd w:val="pct15" w:color="auto" w:fill="auto"/>
          </w:tcPr>
          <w:p w14:paraId="4DE8387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BA9AA" w14:textId="6CE78928" w:rsidR="00503147" w:rsidRPr="00A406E5" w:rsidRDefault="008137C5" w:rsidP="00503147">
            <w:pPr>
              <w:spacing w:before="120" w:after="120"/>
              <w:jc w:val="both"/>
              <w:rPr>
                <w:rFonts w:ascii="Arial" w:hAnsi="Arial" w:cs="Arial"/>
                <w:b/>
                <w:sz w:val="22"/>
                <w:szCs w:val="22"/>
              </w:rPr>
            </w:pPr>
            <w:r>
              <w:rPr>
                <w:rFonts w:ascii="Arial" w:hAnsi="Arial" w:cs="Arial"/>
                <w:b/>
                <w:sz w:val="22"/>
                <w:szCs w:val="22"/>
              </w:rPr>
              <w:t>15</w:t>
            </w:r>
            <w:r w:rsidR="00224121" w:rsidRPr="00224121">
              <w:rPr>
                <w:rFonts w:ascii="Arial" w:hAnsi="Arial" w:cs="Arial"/>
                <w:b/>
                <w:sz w:val="22"/>
                <w:szCs w:val="22"/>
                <w:vertAlign w:val="superscript"/>
              </w:rPr>
              <w:t>th</w:t>
            </w:r>
            <w:r w:rsidR="00224121">
              <w:rPr>
                <w:rFonts w:ascii="Arial" w:hAnsi="Arial" w:cs="Arial"/>
                <w:b/>
                <w:sz w:val="22"/>
                <w:szCs w:val="22"/>
              </w:rPr>
              <w:t xml:space="preserve"> April 202</w:t>
            </w:r>
            <w:r w:rsidR="003B3BC7">
              <w:rPr>
                <w:rFonts w:ascii="Arial" w:hAnsi="Arial" w:cs="Arial"/>
                <w:b/>
                <w:sz w:val="22"/>
                <w:szCs w:val="22"/>
              </w:rPr>
              <w:t>2</w:t>
            </w:r>
          </w:p>
        </w:tc>
        <w:tc>
          <w:tcPr>
            <w:tcW w:w="2268" w:type="dxa"/>
            <w:shd w:val="pct15" w:color="auto" w:fill="auto"/>
          </w:tcPr>
          <w:p w14:paraId="0038B694"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0FAC0" w14:textId="79CC5328" w:rsidR="00503147" w:rsidRPr="00A406E5" w:rsidRDefault="00942238" w:rsidP="00503147">
            <w:pPr>
              <w:spacing w:before="120" w:after="120"/>
              <w:jc w:val="both"/>
              <w:rPr>
                <w:rFonts w:ascii="Arial" w:hAnsi="Arial" w:cs="Arial"/>
                <w:b/>
                <w:sz w:val="22"/>
                <w:szCs w:val="22"/>
              </w:rPr>
            </w:pPr>
            <w:r>
              <w:rPr>
                <w:rFonts w:ascii="Arial" w:hAnsi="Arial" w:cs="Arial"/>
                <w:b/>
                <w:sz w:val="22"/>
                <w:szCs w:val="22"/>
              </w:rPr>
              <w:t>15</w:t>
            </w:r>
            <w:r w:rsidR="00224121" w:rsidRPr="00224121">
              <w:rPr>
                <w:rFonts w:ascii="Arial" w:hAnsi="Arial" w:cs="Arial"/>
                <w:b/>
                <w:sz w:val="22"/>
                <w:szCs w:val="22"/>
                <w:vertAlign w:val="superscript"/>
              </w:rPr>
              <w:t>th</w:t>
            </w:r>
            <w:r w:rsidR="00224121">
              <w:rPr>
                <w:rFonts w:ascii="Arial" w:hAnsi="Arial" w:cs="Arial"/>
                <w:b/>
                <w:sz w:val="22"/>
                <w:szCs w:val="22"/>
              </w:rPr>
              <w:t xml:space="preserve"> May 202</w:t>
            </w:r>
            <w:r w:rsidR="003B3BC7">
              <w:rPr>
                <w:rFonts w:ascii="Arial" w:hAnsi="Arial" w:cs="Arial"/>
                <w:b/>
                <w:sz w:val="22"/>
                <w:szCs w:val="22"/>
              </w:rPr>
              <w:t>2</w:t>
            </w:r>
          </w:p>
        </w:tc>
      </w:tr>
      <w:tr w:rsidR="00152E9D" w:rsidRPr="00A406E5" w14:paraId="3E552315" w14:textId="77777777" w:rsidTr="00A406E5">
        <w:tc>
          <w:tcPr>
            <w:tcW w:w="2093" w:type="dxa"/>
            <w:shd w:val="pct15" w:color="auto" w:fill="auto"/>
          </w:tcPr>
          <w:p w14:paraId="208EF7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B9C2E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8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644AD0" w14:textId="77777777" w:rsidTr="00A406E5">
        <w:tc>
          <w:tcPr>
            <w:tcW w:w="2093" w:type="dxa"/>
            <w:shd w:val="pct15" w:color="auto" w:fill="auto"/>
          </w:tcPr>
          <w:p w14:paraId="632FBD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861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96FF01" w14:textId="77777777" w:rsidR="0028204E" w:rsidRPr="00A406E5" w:rsidRDefault="0028204E" w:rsidP="00DB116D">
      <w:pPr>
        <w:rPr>
          <w:rFonts w:ascii="Arial" w:hAnsi="Arial" w:cs="Arial"/>
          <w:sz w:val="32"/>
        </w:rPr>
      </w:pPr>
    </w:p>
    <w:tbl>
      <w:tblPr>
        <w:tblpPr w:leftFromText="180" w:rightFromText="180" w:vertAnchor="text" w:horzAnchor="margin" w:tblpY="-11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F74DC" w:rsidRPr="00A406E5" w14:paraId="798F6651" w14:textId="77777777" w:rsidTr="007F74DC">
        <w:tc>
          <w:tcPr>
            <w:tcW w:w="9747" w:type="dxa"/>
            <w:shd w:val="pct10" w:color="auto" w:fill="auto"/>
          </w:tcPr>
          <w:p w14:paraId="2712940F" w14:textId="77777777" w:rsidR="007F74DC" w:rsidRPr="00A406E5" w:rsidRDefault="007F74DC" w:rsidP="007F74DC">
            <w:pPr>
              <w:rPr>
                <w:rFonts w:ascii="Arial" w:hAnsi="Arial" w:cs="Arial"/>
                <w:b/>
                <w:sz w:val="22"/>
                <w:szCs w:val="22"/>
              </w:rPr>
            </w:pPr>
            <w:r w:rsidRPr="00A406E5">
              <w:rPr>
                <w:rFonts w:ascii="Arial" w:hAnsi="Arial" w:cs="Arial"/>
                <w:b/>
                <w:sz w:val="22"/>
                <w:szCs w:val="22"/>
              </w:rPr>
              <w:t xml:space="preserve">Module Learning Outcomes </w:t>
            </w:r>
          </w:p>
          <w:p w14:paraId="0EC6BEB9" w14:textId="77777777" w:rsidR="007F74DC" w:rsidRPr="00A406E5" w:rsidRDefault="007F74DC" w:rsidP="007F74DC">
            <w:pPr>
              <w:rPr>
                <w:rFonts w:ascii="Arial" w:hAnsi="Arial" w:cs="Arial"/>
                <w:sz w:val="22"/>
                <w:szCs w:val="22"/>
              </w:rPr>
            </w:pPr>
            <w:r w:rsidRPr="00A406E5">
              <w:rPr>
                <w:rFonts w:ascii="Arial" w:hAnsi="Arial" w:cs="Arial"/>
                <w:b/>
                <w:sz w:val="22"/>
                <w:szCs w:val="22"/>
              </w:rPr>
              <w:t>(from module syllabus)</w:t>
            </w:r>
          </w:p>
        </w:tc>
      </w:tr>
      <w:tr w:rsidR="007F74DC" w:rsidRPr="00A406E5" w14:paraId="532F6938" w14:textId="77777777" w:rsidTr="007F74DC">
        <w:tc>
          <w:tcPr>
            <w:tcW w:w="9747" w:type="dxa"/>
          </w:tcPr>
          <w:p w14:paraId="0D552A97" w14:textId="77777777" w:rsidR="007F74DC" w:rsidRDefault="007F74DC" w:rsidP="007F74DC"/>
          <w:p w14:paraId="174F8B65" w14:textId="77777777" w:rsidR="007F74DC" w:rsidRPr="00A41141" w:rsidRDefault="007F74DC" w:rsidP="007F74DC">
            <w:pPr>
              <w:pStyle w:val="ListParagraph"/>
              <w:numPr>
                <w:ilvl w:val="0"/>
                <w:numId w:val="19"/>
              </w:numPr>
              <w:rPr>
                <w:rFonts w:ascii="Arial" w:hAnsi="Arial" w:cs="Arial"/>
                <w:sz w:val="24"/>
                <w:szCs w:val="24"/>
              </w:rPr>
            </w:pPr>
            <w:r w:rsidRPr="00A41141">
              <w:rPr>
                <w:rFonts w:ascii="Arial" w:hAnsi="Arial" w:cs="Arial"/>
                <w:sz w:val="24"/>
                <w:szCs w:val="24"/>
              </w:rPr>
              <w:t xml:space="preserve">critically reflect upon the purposes and functions of assessment in Physical Education </w:t>
            </w:r>
          </w:p>
          <w:p w14:paraId="61A35F6E" w14:textId="77777777" w:rsidR="007F74DC" w:rsidRPr="00A41141" w:rsidRDefault="007F74DC" w:rsidP="007F74DC">
            <w:pPr>
              <w:pStyle w:val="ListParagraph"/>
              <w:numPr>
                <w:ilvl w:val="0"/>
                <w:numId w:val="19"/>
              </w:numPr>
              <w:rPr>
                <w:rFonts w:ascii="Arial" w:hAnsi="Arial" w:cs="Arial"/>
                <w:sz w:val="24"/>
                <w:szCs w:val="24"/>
              </w:rPr>
            </w:pPr>
            <w:r w:rsidRPr="00A41141">
              <w:rPr>
                <w:rFonts w:ascii="Arial" w:hAnsi="Arial" w:cs="Arial"/>
                <w:sz w:val="24"/>
                <w:szCs w:val="24"/>
              </w:rPr>
              <w:t>synthesise information from a range of sources to make judgements on learning and performance and identify aspects of progression</w:t>
            </w:r>
          </w:p>
          <w:p w14:paraId="5390F293" w14:textId="77777777" w:rsidR="007F74DC" w:rsidRPr="00A41141" w:rsidRDefault="007F74DC" w:rsidP="007F74DC">
            <w:pPr>
              <w:pStyle w:val="ListParagraph"/>
              <w:numPr>
                <w:ilvl w:val="0"/>
                <w:numId w:val="19"/>
              </w:numPr>
              <w:rPr>
                <w:rFonts w:ascii="Arial" w:hAnsi="Arial" w:cs="Arial"/>
                <w:sz w:val="24"/>
                <w:szCs w:val="24"/>
              </w:rPr>
            </w:pPr>
            <w:r w:rsidRPr="00A41141">
              <w:rPr>
                <w:rFonts w:ascii="Arial" w:hAnsi="Arial" w:cs="Arial"/>
                <w:sz w:val="24"/>
                <w:szCs w:val="24"/>
              </w:rPr>
              <w:t>analyse the underlying principles relating to assessment, recording and reporting approaches within Physical Education</w:t>
            </w:r>
          </w:p>
          <w:p w14:paraId="7AB6D5A7" w14:textId="77777777" w:rsidR="007F74DC" w:rsidRPr="00A406E5" w:rsidRDefault="007F74DC" w:rsidP="007F74DC">
            <w:pPr>
              <w:rPr>
                <w:rFonts w:ascii="Arial" w:hAnsi="Arial" w:cs="Arial"/>
                <w:sz w:val="22"/>
                <w:szCs w:val="22"/>
              </w:rPr>
            </w:pPr>
          </w:p>
        </w:tc>
      </w:tr>
    </w:tbl>
    <w:p w14:paraId="06C1A35B" w14:textId="77777777" w:rsidR="00152E9D" w:rsidRPr="00A406E5" w:rsidRDefault="00152E9D" w:rsidP="00DB116D">
      <w:pPr>
        <w:rPr>
          <w:rFonts w:ascii="Arial" w:hAnsi="Arial" w:cs="Arial"/>
          <w:sz w:val="32"/>
        </w:rPr>
      </w:pPr>
    </w:p>
    <w:p w14:paraId="76F0B9FE" w14:textId="77777777" w:rsidR="00152E9D" w:rsidRPr="00A406E5" w:rsidRDefault="00152E9D" w:rsidP="00152E9D">
      <w:pPr>
        <w:rPr>
          <w:rFonts w:ascii="Arial" w:hAnsi="Arial" w:cs="Arial"/>
        </w:rPr>
      </w:pPr>
    </w:p>
    <w:p w14:paraId="41140FDE" w14:textId="77777777" w:rsidR="007F74DC" w:rsidRDefault="007F74DC" w:rsidP="00152E9D">
      <w:pPr>
        <w:pStyle w:val="BodyText1"/>
        <w:tabs>
          <w:tab w:val="clear" w:pos="720"/>
          <w:tab w:val="clear" w:pos="1440"/>
        </w:tabs>
        <w:jc w:val="both"/>
        <w:rPr>
          <w:rFonts w:ascii="Arial" w:hAnsi="Arial" w:cs="Arial"/>
          <w:sz w:val="20"/>
        </w:rPr>
      </w:pPr>
    </w:p>
    <w:p w14:paraId="6ACE4999" w14:textId="77777777" w:rsidR="007F74DC" w:rsidRDefault="007F74DC" w:rsidP="00152E9D">
      <w:pPr>
        <w:pStyle w:val="BodyText1"/>
        <w:tabs>
          <w:tab w:val="clear" w:pos="720"/>
          <w:tab w:val="clear" w:pos="1440"/>
        </w:tabs>
        <w:jc w:val="both"/>
        <w:rPr>
          <w:rFonts w:ascii="Arial" w:hAnsi="Arial" w:cs="Arial"/>
          <w:sz w:val="20"/>
        </w:rPr>
      </w:pPr>
    </w:p>
    <w:p w14:paraId="6A9022C8" w14:textId="77777777" w:rsidR="007F74DC" w:rsidRDefault="007F74DC" w:rsidP="00152E9D">
      <w:pPr>
        <w:pStyle w:val="BodyText1"/>
        <w:tabs>
          <w:tab w:val="clear" w:pos="720"/>
          <w:tab w:val="clear" w:pos="1440"/>
        </w:tabs>
        <w:jc w:val="both"/>
        <w:rPr>
          <w:rFonts w:ascii="Arial" w:hAnsi="Arial" w:cs="Arial"/>
          <w:sz w:val="20"/>
        </w:rPr>
      </w:pPr>
    </w:p>
    <w:p w14:paraId="4BE47ED8" w14:textId="77777777" w:rsidR="007F74DC" w:rsidRDefault="007F74DC" w:rsidP="00152E9D">
      <w:pPr>
        <w:pStyle w:val="BodyText1"/>
        <w:tabs>
          <w:tab w:val="clear" w:pos="720"/>
          <w:tab w:val="clear" w:pos="1440"/>
        </w:tabs>
        <w:jc w:val="both"/>
        <w:rPr>
          <w:rFonts w:ascii="Arial" w:hAnsi="Arial" w:cs="Arial"/>
          <w:sz w:val="20"/>
        </w:rPr>
      </w:pPr>
    </w:p>
    <w:p w14:paraId="7C2E7841" w14:textId="77777777" w:rsidR="007F74DC" w:rsidRDefault="007F74DC" w:rsidP="00152E9D">
      <w:pPr>
        <w:pStyle w:val="BodyText1"/>
        <w:tabs>
          <w:tab w:val="clear" w:pos="720"/>
          <w:tab w:val="clear" w:pos="1440"/>
        </w:tabs>
        <w:jc w:val="both"/>
        <w:rPr>
          <w:rFonts w:ascii="Arial" w:hAnsi="Arial" w:cs="Arial"/>
          <w:sz w:val="20"/>
        </w:rPr>
      </w:pPr>
    </w:p>
    <w:p w14:paraId="27607DD1" w14:textId="77777777" w:rsidR="007F74DC" w:rsidRDefault="007F74DC" w:rsidP="00152E9D">
      <w:pPr>
        <w:pStyle w:val="BodyText1"/>
        <w:tabs>
          <w:tab w:val="clear" w:pos="720"/>
          <w:tab w:val="clear" w:pos="1440"/>
        </w:tabs>
        <w:jc w:val="both"/>
        <w:rPr>
          <w:rFonts w:ascii="Arial" w:hAnsi="Arial" w:cs="Arial"/>
          <w:sz w:val="20"/>
        </w:rPr>
      </w:pPr>
    </w:p>
    <w:p w14:paraId="72441924" w14:textId="77777777" w:rsidR="007F74DC" w:rsidRDefault="007F74DC" w:rsidP="00152E9D">
      <w:pPr>
        <w:pStyle w:val="BodyText1"/>
        <w:tabs>
          <w:tab w:val="clear" w:pos="720"/>
          <w:tab w:val="clear" w:pos="1440"/>
        </w:tabs>
        <w:jc w:val="both"/>
        <w:rPr>
          <w:rFonts w:ascii="Arial" w:hAnsi="Arial" w:cs="Arial"/>
          <w:sz w:val="20"/>
        </w:rPr>
      </w:pPr>
    </w:p>
    <w:p w14:paraId="4E01ECBD" w14:textId="77777777" w:rsidR="007F74DC" w:rsidRDefault="007F74DC" w:rsidP="00152E9D">
      <w:pPr>
        <w:pStyle w:val="BodyText1"/>
        <w:tabs>
          <w:tab w:val="clear" w:pos="720"/>
          <w:tab w:val="clear" w:pos="1440"/>
        </w:tabs>
        <w:jc w:val="both"/>
        <w:rPr>
          <w:rFonts w:ascii="Arial" w:hAnsi="Arial" w:cs="Arial"/>
          <w:sz w:val="20"/>
        </w:rPr>
      </w:pPr>
    </w:p>
    <w:p w14:paraId="5269FE8B" w14:textId="77777777" w:rsidR="007F74DC" w:rsidRDefault="007F74DC" w:rsidP="00152E9D">
      <w:pPr>
        <w:pStyle w:val="BodyText1"/>
        <w:tabs>
          <w:tab w:val="clear" w:pos="720"/>
          <w:tab w:val="clear" w:pos="1440"/>
        </w:tabs>
        <w:jc w:val="both"/>
        <w:rPr>
          <w:rFonts w:ascii="Arial" w:hAnsi="Arial" w:cs="Arial"/>
          <w:sz w:val="20"/>
        </w:rPr>
      </w:pPr>
    </w:p>
    <w:p w14:paraId="71329305" w14:textId="77777777" w:rsidR="007F74DC" w:rsidRDefault="007F74DC" w:rsidP="00152E9D">
      <w:pPr>
        <w:pStyle w:val="BodyText1"/>
        <w:tabs>
          <w:tab w:val="clear" w:pos="720"/>
          <w:tab w:val="clear" w:pos="1440"/>
        </w:tabs>
        <w:jc w:val="both"/>
        <w:rPr>
          <w:rFonts w:ascii="Arial" w:hAnsi="Arial" w:cs="Arial"/>
          <w:sz w:val="20"/>
        </w:rPr>
      </w:pPr>
    </w:p>
    <w:p w14:paraId="5AFCFCD7" w14:textId="77777777" w:rsidR="007F74DC" w:rsidRDefault="007F74DC" w:rsidP="00152E9D">
      <w:pPr>
        <w:pStyle w:val="BodyText1"/>
        <w:tabs>
          <w:tab w:val="clear" w:pos="720"/>
          <w:tab w:val="clear" w:pos="1440"/>
        </w:tabs>
        <w:jc w:val="both"/>
        <w:rPr>
          <w:rFonts w:ascii="Arial" w:hAnsi="Arial" w:cs="Arial"/>
          <w:sz w:val="20"/>
        </w:rPr>
      </w:pPr>
    </w:p>
    <w:p w14:paraId="6656B7FD" w14:textId="77777777" w:rsidR="007F74DC" w:rsidRDefault="007F74DC" w:rsidP="00152E9D">
      <w:pPr>
        <w:pStyle w:val="BodyText1"/>
        <w:tabs>
          <w:tab w:val="clear" w:pos="720"/>
          <w:tab w:val="clear" w:pos="1440"/>
        </w:tabs>
        <w:jc w:val="both"/>
        <w:rPr>
          <w:rFonts w:ascii="Arial" w:hAnsi="Arial" w:cs="Arial"/>
          <w:sz w:val="20"/>
        </w:rPr>
      </w:pPr>
    </w:p>
    <w:tbl>
      <w:tblPr>
        <w:tblpPr w:leftFromText="180" w:rightFromText="180" w:vertAnchor="text" w:horzAnchor="margin" w:tblpY="-1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71"/>
      </w:tblGrid>
      <w:tr w:rsidR="007F74DC" w:rsidRPr="00A406E5" w14:paraId="312E4FA9" w14:textId="77777777" w:rsidTr="007F74DC">
        <w:trPr>
          <w:trHeight w:val="546"/>
        </w:trPr>
        <w:tc>
          <w:tcPr>
            <w:tcW w:w="10271" w:type="dxa"/>
            <w:shd w:val="clear" w:color="auto" w:fill="BFBFBF"/>
          </w:tcPr>
          <w:p w14:paraId="67332C10" w14:textId="77777777" w:rsidR="007F74DC" w:rsidRPr="00A406E5" w:rsidRDefault="007F74DC" w:rsidP="007F74D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C1C415C" w14:textId="2A351C93"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A406E5" w:rsidRDefault="00152E9D" w:rsidP="00152E9D">
      <w:pPr>
        <w:rPr>
          <w:rFonts w:ascii="Arial" w:hAnsi="Arial" w:cs="Arial"/>
          <w:b/>
          <w:sz w:val="22"/>
          <w:szCs w:val="22"/>
        </w:rPr>
        <w:sectPr w:rsidR="00152E9D" w:rsidRPr="00A406E5" w:rsidSect="00F31C04">
          <w:headerReference w:type="default" r:id="rId10"/>
          <w:footerReference w:type="even" r:id="rId11"/>
          <w:footerReference w:type="default" r:id="rId12"/>
          <w:pgSz w:w="11894" w:h="16834"/>
          <w:pgMar w:top="720" w:right="720" w:bottom="720" w:left="720" w:header="706" w:footer="454" w:gutter="0"/>
          <w:paperSrc w:first="1" w:other="1"/>
          <w:cols w:space="720"/>
          <w:docGrid w:linePitch="272"/>
        </w:sectPr>
      </w:pPr>
    </w:p>
    <w:p w14:paraId="3E376B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545F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2AAB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ED8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17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5A8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5C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BC7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3E9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F18F2" w14:textId="2BAA9996"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CC246" w14:textId="77777777" w:rsidR="00152E9D" w:rsidRPr="00A406E5" w:rsidRDefault="00152E9D" w:rsidP="00152E9D">
            <w:pPr>
              <w:jc w:val="center"/>
              <w:rPr>
                <w:rFonts w:ascii="Arial" w:hAnsi="Arial" w:cs="Arial"/>
                <w:sz w:val="32"/>
              </w:rPr>
            </w:pPr>
          </w:p>
        </w:tc>
      </w:tr>
      <w:tr w:rsidR="00152E9D" w:rsidRPr="00A406E5" w14:paraId="3F8EC4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A406E5" w:rsidRDefault="00152E9D" w:rsidP="00152E9D">
            <w:pPr>
              <w:spacing w:after="120"/>
              <w:rPr>
                <w:rFonts w:ascii="Arial" w:hAnsi="Arial" w:cs="Arial"/>
                <w:sz w:val="14"/>
                <w:szCs w:val="14"/>
              </w:rPr>
            </w:pPr>
          </w:p>
          <w:p w14:paraId="3A0DBBA7" w14:textId="77777777" w:rsidR="00152E9D" w:rsidRPr="00A406E5" w:rsidRDefault="00152E9D" w:rsidP="00152E9D">
            <w:pPr>
              <w:spacing w:after="120"/>
              <w:rPr>
                <w:rFonts w:ascii="Arial" w:hAnsi="Arial" w:cs="Arial"/>
                <w:sz w:val="14"/>
                <w:szCs w:val="14"/>
              </w:rPr>
            </w:pPr>
          </w:p>
          <w:p w14:paraId="3BE4BC53" w14:textId="77777777" w:rsidR="00152E9D" w:rsidRPr="00A406E5" w:rsidRDefault="00152E9D" w:rsidP="00152E9D">
            <w:pPr>
              <w:spacing w:after="120"/>
              <w:rPr>
                <w:rFonts w:ascii="Arial" w:hAnsi="Arial" w:cs="Arial"/>
                <w:sz w:val="14"/>
                <w:szCs w:val="14"/>
              </w:rPr>
            </w:pPr>
          </w:p>
          <w:p w14:paraId="5119A101" w14:textId="77777777" w:rsidR="00152E9D" w:rsidRPr="00A406E5" w:rsidRDefault="00152E9D" w:rsidP="00152E9D">
            <w:pPr>
              <w:spacing w:after="120"/>
              <w:rPr>
                <w:rFonts w:ascii="Arial" w:hAnsi="Arial" w:cs="Arial"/>
                <w:sz w:val="14"/>
                <w:szCs w:val="14"/>
              </w:rPr>
            </w:pPr>
          </w:p>
          <w:p w14:paraId="5F428FEF" w14:textId="77777777" w:rsidR="00152E9D" w:rsidRPr="00A406E5" w:rsidRDefault="00152E9D" w:rsidP="00152E9D">
            <w:pPr>
              <w:spacing w:after="120"/>
              <w:rPr>
                <w:rFonts w:ascii="Arial" w:hAnsi="Arial" w:cs="Arial"/>
                <w:sz w:val="14"/>
                <w:szCs w:val="14"/>
              </w:rPr>
            </w:pPr>
          </w:p>
          <w:p w14:paraId="1798A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A406E5" w:rsidRDefault="00152E9D" w:rsidP="00152E9D">
            <w:pPr>
              <w:jc w:val="center"/>
              <w:rPr>
                <w:rFonts w:ascii="Arial" w:hAnsi="Arial" w:cs="Arial"/>
                <w:sz w:val="32"/>
              </w:rPr>
            </w:pPr>
          </w:p>
        </w:tc>
      </w:tr>
      <w:tr w:rsidR="00152E9D" w:rsidRPr="00A406E5" w14:paraId="11981BCA" w14:textId="77777777" w:rsidTr="00A85BFE">
        <w:trPr>
          <w:trHeight w:val="451"/>
        </w:trPr>
        <w:tc>
          <w:tcPr>
            <w:tcW w:w="4169" w:type="pct"/>
            <w:vMerge/>
            <w:tcBorders>
              <w:left w:val="single" w:sz="4" w:space="0" w:color="auto"/>
              <w:bottom w:val="single" w:sz="4" w:space="0" w:color="auto"/>
              <w:right w:val="single" w:sz="4" w:space="0" w:color="auto"/>
            </w:tcBorders>
          </w:tcPr>
          <w:p w14:paraId="63116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CC756" w14:textId="77777777" w:rsidR="00152E9D" w:rsidRPr="00A406E5" w:rsidRDefault="00152E9D" w:rsidP="00152E9D">
            <w:pPr>
              <w:jc w:val="center"/>
              <w:rPr>
                <w:rFonts w:ascii="Arial" w:hAnsi="Arial" w:cs="Arial"/>
                <w:sz w:val="32"/>
              </w:rPr>
            </w:pPr>
          </w:p>
        </w:tc>
      </w:tr>
      <w:tr w:rsidR="00152E9D" w:rsidRPr="00A406E5" w14:paraId="015F98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DD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2C2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B3156" w14:textId="4542B0A3"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09CE3" w14:textId="77777777" w:rsidR="00152E9D" w:rsidRPr="00A406E5" w:rsidRDefault="00152E9D" w:rsidP="00152E9D">
            <w:pPr>
              <w:jc w:val="center"/>
              <w:rPr>
                <w:rFonts w:ascii="Arial" w:hAnsi="Arial" w:cs="Arial"/>
                <w:sz w:val="32"/>
              </w:rPr>
            </w:pPr>
          </w:p>
        </w:tc>
      </w:tr>
      <w:tr w:rsidR="00152E9D" w:rsidRPr="00A406E5" w14:paraId="2812C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A406E5" w:rsidRDefault="00152E9D" w:rsidP="00152E9D">
            <w:pPr>
              <w:spacing w:after="120"/>
              <w:rPr>
                <w:rFonts w:ascii="Arial" w:hAnsi="Arial" w:cs="Arial"/>
                <w:sz w:val="14"/>
                <w:szCs w:val="14"/>
              </w:rPr>
            </w:pPr>
          </w:p>
          <w:p w14:paraId="1711AC90" w14:textId="77777777" w:rsidR="00152E9D" w:rsidRPr="00A406E5" w:rsidRDefault="00152E9D" w:rsidP="00152E9D">
            <w:pPr>
              <w:spacing w:after="120"/>
              <w:rPr>
                <w:rFonts w:ascii="Arial" w:hAnsi="Arial" w:cs="Arial"/>
                <w:sz w:val="14"/>
                <w:szCs w:val="14"/>
              </w:rPr>
            </w:pPr>
          </w:p>
          <w:p w14:paraId="1C15BC39" w14:textId="77777777" w:rsidR="00152E9D" w:rsidRPr="00A406E5" w:rsidRDefault="00152E9D" w:rsidP="00152E9D">
            <w:pPr>
              <w:spacing w:after="120"/>
              <w:rPr>
                <w:rFonts w:ascii="Arial" w:hAnsi="Arial" w:cs="Arial"/>
                <w:sz w:val="14"/>
                <w:szCs w:val="14"/>
              </w:rPr>
            </w:pPr>
          </w:p>
          <w:p w14:paraId="08E29B1F" w14:textId="77777777" w:rsidR="00152E9D" w:rsidRPr="00A406E5" w:rsidRDefault="00152E9D" w:rsidP="00152E9D">
            <w:pPr>
              <w:spacing w:after="120"/>
              <w:rPr>
                <w:rFonts w:ascii="Arial" w:hAnsi="Arial" w:cs="Arial"/>
                <w:sz w:val="14"/>
                <w:szCs w:val="14"/>
              </w:rPr>
            </w:pPr>
          </w:p>
          <w:p w14:paraId="7865A184" w14:textId="77777777" w:rsidR="00152E9D" w:rsidRPr="00A406E5" w:rsidRDefault="00152E9D" w:rsidP="00152E9D">
            <w:pPr>
              <w:spacing w:after="120"/>
              <w:rPr>
                <w:rFonts w:ascii="Arial" w:hAnsi="Arial" w:cs="Arial"/>
                <w:sz w:val="14"/>
                <w:szCs w:val="14"/>
              </w:rPr>
            </w:pPr>
          </w:p>
          <w:p w14:paraId="6DF23A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A406E5" w:rsidRDefault="00152E9D" w:rsidP="00152E9D">
            <w:pPr>
              <w:jc w:val="center"/>
              <w:rPr>
                <w:rFonts w:ascii="Arial" w:hAnsi="Arial" w:cs="Arial"/>
                <w:sz w:val="32"/>
              </w:rPr>
            </w:pPr>
          </w:p>
        </w:tc>
      </w:tr>
      <w:tr w:rsidR="00152E9D" w:rsidRPr="00A406E5" w14:paraId="36D5C344" w14:textId="77777777" w:rsidTr="00A85BFE">
        <w:trPr>
          <w:trHeight w:val="451"/>
        </w:trPr>
        <w:tc>
          <w:tcPr>
            <w:tcW w:w="4169" w:type="pct"/>
            <w:vMerge/>
            <w:tcBorders>
              <w:left w:val="single" w:sz="4" w:space="0" w:color="auto"/>
              <w:bottom w:val="single" w:sz="4" w:space="0" w:color="auto"/>
              <w:right w:val="single" w:sz="4" w:space="0" w:color="auto"/>
            </w:tcBorders>
          </w:tcPr>
          <w:p w14:paraId="72881F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B4CAD2" w14:textId="77777777" w:rsidR="00152E9D" w:rsidRPr="00A406E5" w:rsidRDefault="00152E9D" w:rsidP="00152E9D">
            <w:pPr>
              <w:jc w:val="center"/>
              <w:rPr>
                <w:rFonts w:ascii="Arial" w:hAnsi="Arial" w:cs="Arial"/>
                <w:sz w:val="32"/>
              </w:rPr>
            </w:pPr>
          </w:p>
        </w:tc>
      </w:tr>
      <w:tr w:rsidR="00152E9D" w:rsidRPr="00A406E5" w14:paraId="019ABE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0CD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C9E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DD133" w14:textId="77777777" w:rsidR="00152E9D" w:rsidRPr="00A406E5" w:rsidRDefault="00183F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F952D" w14:textId="77777777" w:rsidR="00152E9D" w:rsidRPr="00A406E5" w:rsidRDefault="00152E9D" w:rsidP="00152E9D">
            <w:pPr>
              <w:jc w:val="center"/>
              <w:rPr>
                <w:rFonts w:ascii="Arial" w:hAnsi="Arial" w:cs="Arial"/>
                <w:sz w:val="32"/>
              </w:rPr>
            </w:pPr>
          </w:p>
        </w:tc>
      </w:tr>
      <w:tr w:rsidR="00152E9D" w:rsidRPr="00A406E5" w14:paraId="63F672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A406E5" w:rsidRDefault="00152E9D" w:rsidP="00152E9D">
            <w:pPr>
              <w:spacing w:after="120"/>
              <w:rPr>
                <w:rFonts w:ascii="Arial" w:hAnsi="Arial" w:cs="Arial"/>
                <w:sz w:val="14"/>
                <w:szCs w:val="14"/>
              </w:rPr>
            </w:pPr>
          </w:p>
          <w:p w14:paraId="4E32FF79" w14:textId="77777777" w:rsidR="00152E9D" w:rsidRPr="00A406E5" w:rsidRDefault="00152E9D" w:rsidP="00152E9D">
            <w:pPr>
              <w:spacing w:after="120"/>
              <w:rPr>
                <w:rFonts w:ascii="Arial" w:hAnsi="Arial" w:cs="Arial"/>
                <w:sz w:val="14"/>
                <w:szCs w:val="14"/>
              </w:rPr>
            </w:pPr>
          </w:p>
          <w:p w14:paraId="157F940C" w14:textId="77777777" w:rsidR="00152E9D" w:rsidRPr="00A406E5" w:rsidRDefault="00152E9D" w:rsidP="00152E9D">
            <w:pPr>
              <w:spacing w:after="120"/>
              <w:rPr>
                <w:rFonts w:ascii="Arial" w:hAnsi="Arial" w:cs="Arial"/>
                <w:sz w:val="14"/>
                <w:szCs w:val="14"/>
              </w:rPr>
            </w:pPr>
          </w:p>
          <w:p w14:paraId="5A5F4C4D" w14:textId="77777777" w:rsidR="00152E9D" w:rsidRPr="00A406E5" w:rsidRDefault="00152E9D" w:rsidP="00152E9D">
            <w:pPr>
              <w:spacing w:after="120"/>
              <w:rPr>
                <w:rFonts w:ascii="Arial" w:hAnsi="Arial" w:cs="Arial"/>
                <w:sz w:val="14"/>
                <w:szCs w:val="14"/>
              </w:rPr>
            </w:pPr>
          </w:p>
          <w:p w14:paraId="14FF0BCE" w14:textId="77777777" w:rsidR="00152E9D" w:rsidRPr="00A406E5" w:rsidRDefault="00152E9D" w:rsidP="00152E9D">
            <w:pPr>
              <w:spacing w:after="120"/>
              <w:rPr>
                <w:rFonts w:ascii="Arial" w:hAnsi="Arial" w:cs="Arial"/>
                <w:sz w:val="14"/>
                <w:szCs w:val="14"/>
              </w:rPr>
            </w:pPr>
          </w:p>
          <w:p w14:paraId="17748B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A406E5" w:rsidRDefault="00152E9D" w:rsidP="00152E9D">
            <w:pPr>
              <w:jc w:val="center"/>
              <w:rPr>
                <w:rFonts w:ascii="Arial" w:hAnsi="Arial" w:cs="Arial"/>
                <w:sz w:val="32"/>
              </w:rPr>
            </w:pPr>
          </w:p>
        </w:tc>
      </w:tr>
      <w:tr w:rsidR="00152E9D" w:rsidRPr="00A406E5" w14:paraId="23A0D16E" w14:textId="77777777" w:rsidTr="00A85BFE">
        <w:trPr>
          <w:trHeight w:val="451"/>
        </w:trPr>
        <w:tc>
          <w:tcPr>
            <w:tcW w:w="4169" w:type="pct"/>
            <w:vMerge/>
            <w:tcBorders>
              <w:left w:val="single" w:sz="4" w:space="0" w:color="auto"/>
              <w:bottom w:val="single" w:sz="4" w:space="0" w:color="auto"/>
              <w:right w:val="single" w:sz="4" w:space="0" w:color="auto"/>
            </w:tcBorders>
          </w:tcPr>
          <w:p w14:paraId="00955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986D2A" w14:textId="77777777" w:rsidR="00152E9D" w:rsidRPr="00A406E5" w:rsidRDefault="00152E9D" w:rsidP="00152E9D">
            <w:pPr>
              <w:jc w:val="center"/>
              <w:rPr>
                <w:rFonts w:ascii="Arial" w:hAnsi="Arial" w:cs="Arial"/>
                <w:sz w:val="32"/>
              </w:rPr>
            </w:pPr>
          </w:p>
        </w:tc>
      </w:tr>
      <w:tr w:rsidR="00152E9D" w:rsidRPr="00A406E5" w14:paraId="581D05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F35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FFF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584E7A" w14:textId="495C0741" w:rsidR="00152E9D" w:rsidRPr="00A406E5" w:rsidRDefault="00996DC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77D41" w14:textId="77777777" w:rsidR="00152E9D" w:rsidRPr="00A406E5" w:rsidRDefault="00152E9D" w:rsidP="00152E9D">
            <w:pPr>
              <w:jc w:val="center"/>
              <w:rPr>
                <w:rFonts w:ascii="Arial" w:hAnsi="Arial" w:cs="Arial"/>
                <w:sz w:val="32"/>
              </w:rPr>
            </w:pPr>
          </w:p>
        </w:tc>
      </w:tr>
      <w:tr w:rsidR="00152E9D" w:rsidRPr="00A406E5" w14:paraId="1BBFD1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A406E5" w:rsidRDefault="00152E9D" w:rsidP="00152E9D">
            <w:pPr>
              <w:spacing w:after="120"/>
              <w:rPr>
                <w:rFonts w:ascii="Arial" w:hAnsi="Arial" w:cs="Arial"/>
                <w:sz w:val="14"/>
                <w:szCs w:val="14"/>
              </w:rPr>
            </w:pPr>
          </w:p>
          <w:p w14:paraId="1E02EA31" w14:textId="77777777" w:rsidR="00152E9D" w:rsidRPr="00A406E5" w:rsidRDefault="00152E9D" w:rsidP="00152E9D">
            <w:pPr>
              <w:spacing w:after="120"/>
              <w:rPr>
                <w:rFonts w:ascii="Arial" w:hAnsi="Arial" w:cs="Arial"/>
                <w:sz w:val="14"/>
                <w:szCs w:val="14"/>
              </w:rPr>
            </w:pPr>
          </w:p>
          <w:p w14:paraId="70DF1C42" w14:textId="77777777" w:rsidR="00152E9D" w:rsidRPr="00A406E5" w:rsidRDefault="00152E9D" w:rsidP="00152E9D">
            <w:pPr>
              <w:spacing w:after="120"/>
              <w:rPr>
                <w:rFonts w:ascii="Arial" w:hAnsi="Arial" w:cs="Arial"/>
                <w:sz w:val="14"/>
                <w:szCs w:val="14"/>
              </w:rPr>
            </w:pPr>
          </w:p>
          <w:p w14:paraId="3A4C149A" w14:textId="77777777" w:rsidR="00152E9D" w:rsidRPr="00A406E5" w:rsidRDefault="00152E9D" w:rsidP="00152E9D">
            <w:pPr>
              <w:spacing w:after="120"/>
              <w:rPr>
                <w:rFonts w:ascii="Arial" w:hAnsi="Arial" w:cs="Arial"/>
                <w:sz w:val="14"/>
                <w:szCs w:val="14"/>
              </w:rPr>
            </w:pPr>
          </w:p>
          <w:p w14:paraId="13BF1EE8" w14:textId="77777777" w:rsidR="00152E9D" w:rsidRPr="00A406E5" w:rsidRDefault="00152E9D" w:rsidP="00152E9D">
            <w:pPr>
              <w:spacing w:after="120"/>
              <w:rPr>
                <w:rFonts w:ascii="Arial" w:hAnsi="Arial" w:cs="Arial"/>
                <w:sz w:val="14"/>
                <w:szCs w:val="14"/>
              </w:rPr>
            </w:pPr>
          </w:p>
          <w:p w14:paraId="26115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A406E5" w:rsidRDefault="00152E9D" w:rsidP="00152E9D">
            <w:pPr>
              <w:jc w:val="center"/>
              <w:rPr>
                <w:rFonts w:ascii="Arial" w:hAnsi="Arial" w:cs="Arial"/>
                <w:sz w:val="32"/>
              </w:rPr>
            </w:pPr>
          </w:p>
        </w:tc>
      </w:tr>
      <w:tr w:rsidR="00152E9D" w:rsidRPr="00A406E5" w14:paraId="55B976C8" w14:textId="77777777" w:rsidTr="00A85BFE">
        <w:trPr>
          <w:trHeight w:val="450"/>
        </w:trPr>
        <w:tc>
          <w:tcPr>
            <w:tcW w:w="4169" w:type="pct"/>
            <w:vMerge/>
            <w:tcBorders>
              <w:left w:val="single" w:sz="4" w:space="0" w:color="auto"/>
              <w:bottom w:val="single" w:sz="4" w:space="0" w:color="auto"/>
              <w:right w:val="single" w:sz="4" w:space="0" w:color="auto"/>
            </w:tcBorders>
          </w:tcPr>
          <w:p w14:paraId="28E0CB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0E1146" w14:textId="77777777" w:rsidR="00152E9D" w:rsidRPr="00A406E5" w:rsidRDefault="00152E9D" w:rsidP="00152E9D">
            <w:pPr>
              <w:jc w:val="center"/>
              <w:rPr>
                <w:rFonts w:ascii="Arial" w:hAnsi="Arial" w:cs="Arial"/>
                <w:sz w:val="32"/>
              </w:rPr>
            </w:pPr>
          </w:p>
        </w:tc>
      </w:tr>
      <w:tr w:rsidR="00152E9D" w:rsidRPr="00A406E5" w14:paraId="7B3D0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EB4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CE3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95473" w14:textId="77777777" w:rsidR="00152E9D" w:rsidRPr="00A406E5" w:rsidRDefault="00183F0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9F9C" w14:textId="77777777" w:rsidR="00152E9D" w:rsidRPr="00A406E5" w:rsidRDefault="00152E9D" w:rsidP="00152E9D">
            <w:pPr>
              <w:jc w:val="center"/>
              <w:rPr>
                <w:rFonts w:ascii="Arial" w:hAnsi="Arial" w:cs="Arial"/>
                <w:sz w:val="32"/>
              </w:rPr>
            </w:pPr>
          </w:p>
        </w:tc>
      </w:tr>
      <w:tr w:rsidR="00152E9D" w:rsidRPr="00A406E5" w14:paraId="1EAE9A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A406E5" w:rsidRDefault="00152E9D" w:rsidP="00152E9D">
            <w:pPr>
              <w:spacing w:after="120"/>
              <w:rPr>
                <w:rFonts w:ascii="Arial" w:hAnsi="Arial" w:cs="Arial"/>
                <w:sz w:val="14"/>
                <w:szCs w:val="14"/>
              </w:rPr>
            </w:pPr>
          </w:p>
          <w:p w14:paraId="0A73BBFC" w14:textId="77777777" w:rsidR="00152E9D" w:rsidRPr="00A406E5" w:rsidRDefault="00152E9D" w:rsidP="00152E9D">
            <w:pPr>
              <w:spacing w:after="120"/>
              <w:rPr>
                <w:rFonts w:ascii="Arial" w:hAnsi="Arial" w:cs="Arial"/>
                <w:sz w:val="14"/>
                <w:szCs w:val="14"/>
              </w:rPr>
            </w:pPr>
          </w:p>
          <w:p w14:paraId="14FF7829" w14:textId="77777777" w:rsidR="00152E9D" w:rsidRPr="00A406E5" w:rsidRDefault="00152E9D" w:rsidP="00152E9D">
            <w:pPr>
              <w:spacing w:after="120"/>
              <w:rPr>
                <w:rFonts w:ascii="Arial" w:hAnsi="Arial" w:cs="Arial"/>
                <w:sz w:val="14"/>
                <w:szCs w:val="14"/>
              </w:rPr>
            </w:pPr>
          </w:p>
          <w:p w14:paraId="27B166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A406E5" w:rsidRDefault="00152E9D" w:rsidP="00152E9D">
            <w:pPr>
              <w:jc w:val="center"/>
              <w:rPr>
                <w:rFonts w:ascii="Arial" w:hAnsi="Arial" w:cs="Arial"/>
                <w:sz w:val="32"/>
              </w:rPr>
            </w:pPr>
          </w:p>
        </w:tc>
      </w:tr>
      <w:tr w:rsidR="00152E9D" w:rsidRPr="00A406E5" w14:paraId="5AA63945" w14:textId="77777777" w:rsidTr="00A85BFE">
        <w:trPr>
          <w:trHeight w:val="450"/>
        </w:trPr>
        <w:tc>
          <w:tcPr>
            <w:tcW w:w="4169" w:type="pct"/>
            <w:vMerge/>
            <w:tcBorders>
              <w:left w:val="single" w:sz="4" w:space="0" w:color="auto"/>
              <w:bottom w:val="single" w:sz="4" w:space="0" w:color="auto"/>
              <w:right w:val="single" w:sz="4" w:space="0" w:color="auto"/>
            </w:tcBorders>
          </w:tcPr>
          <w:p w14:paraId="2B790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30DD4A" w14:textId="77777777" w:rsidR="00152E9D" w:rsidRPr="00A406E5" w:rsidRDefault="00152E9D" w:rsidP="00152E9D">
            <w:pPr>
              <w:jc w:val="center"/>
              <w:rPr>
                <w:rFonts w:ascii="Arial" w:hAnsi="Arial" w:cs="Arial"/>
                <w:sz w:val="32"/>
              </w:rPr>
            </w:pPr>
          </w:p>
        </w:tc>
      </w:tr>
    </w:tbl>
    <w:p w14:paraId="35F000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FBAFD6" w14:textId="77777777" w:rsidTr="00152E9D">
        <w:trPr>
          <w:cantSplit/>
        </w:trPr>
        <w:tc>
          <w:tcPr>
            <w:tcW w:w="6062" w:type="dxa"/>
            <w:vMerge w:val="restart"/>
            <w:shd w:val="pct15" w:color="auto" w:fill="auto"/>
            <w:vAlign w:val="center"/>
          </w:tcPr>
          <w:p w14:paraId="5355F8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1DD1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3F7CAD" w14:textId="77777777" w:rsidTr="00152E9D">
        <w:trPr>
          <w:cantSplit/>
        </w:trPr>
        <w:tc>
          <w:tcPr>
            <w:tcW w:w="6062" w:type="dxa"/>
            <w:vMerge/>
            <w:vAlign w:val="bottom"/>
          </w:tcPr>
          <w:p w14:paraId="1B957A63" w14:textId="77777777" w:rsidR="00152E9D" w:rsidRPr="00A406E5" w:rsidRDefault="00152E9D" w:rsidP="00152E9D">
            <w:pPr>
              <w:rPr>
                <w:rFonts w:ascii="Arial" w:hAnsi="Arial" w:cs="Arial"/>
              </w:rPr>
            </w:pPr>
          </w:p>
        </w:tc>
        <w:tc>
          <w:tcPr>
            <w:tcW w:w="2903" w:type="dxa"/>
            <w:vAlign w:val="bottom"/>
          </w:tcPr>
          <w:p w14:paraId="5084F3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CC6FD" w14:textId="77777777" w:rsidR="00152E9D" w:rsidRPr="00A406E5" w:rsidRDefault="00152E9D" w:rsidP="00152E9D">
            <w:pPr>
              <w:jc w:val="center"/>
              <w:rPr>
                <w:rFonts w:ascii="Arial" w:hAnsi="Arial" w:cs="Arial"/>
                <w:sz w:val="12"/>
                <w:szCs w:val="12"/>
              </w:rPr>
            </w:pPr>
          </w:p>
        </w:tc>
        <w:tc>
          <w:tcPr>
            <w:tcW w:w="1060" w:type="dxa"/>
            <w:vMerge/>
            <w:vAlign w:val="bottom"/>
          </w:tcPr>
          <w:p w14:paraId="431A9128" w14:textId="77777777" w:rsidR="00152E9D" w:rsidRPr="00A406E5" w:rsidRDefault="00152E9D" w:rsidP="00152E9D">
            <w:pPr>
              <w:ind w:leftChars="71" w:left="170"/>
              <w:rPr>
                <w:rFonts w:ascii="Arial" w:hAnsi="Arial" w:cs="Arial"/>
              </w:rPr>
            </w:pPr>
          </w:p>
        </w:tc>
      </w:tr>
      <w:tr w:rsidR="00152E9D" w:rsidRPr="00A406E5" w14:paraId="24F0814A" w14:textId="77777777" w:rsidTr="00152E9D">
        <w:trPr>
          <w:cantSplit/>
        </w:trPr>
        <w:tc>
          <w:tcPr>
            <w:tcW w:w="6062" w:type="dxa"/>
            <w:vMerge/>
            <w:vAlign w:val="bottom"/>
          </w:tcPr>
          <w:p w14:paraId="379EEE30" w14:textId="77777777" w:rsidR="00152E9D" w:rsidRPr="00A406E5" w:rsidRDefault="00152E9D" w:rsidP="00152E9D">
            <w:pPr>
              <w:rPr>
                <w:rFonts w:ascii="Arial" w:hAnsi="Arial" w:cs="Arial"/>
              </w:rPr>
            </w:pPr>
          </w:p>
        </w:tc>
        <w:tc>
          <w:tcPr>
            <w:tcW w:w="2903" w:type="dxa"/>
            <w:vAlign w:val="bottom"/>
          </w:tcPr>
          <w:p w14:paraId="67246C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5B76AC" w14:textId="77777777" w:rsidR="00152E9D" w:rsidRPr="00A406E5" w:rsidRDefault="00152E9D" w:rsidP="00152E9D">
            <w:pPr>
              <w:jc w:val="center"/>
              <w:rPr>
                <w:rFonts w:ascii="Arial" w:hAnsi="Arial" w:cs="Arial"/>
                <w:sz w:val="12"/>
                <w:szCs w:val="12"/>
              </w:rPr>
            </w:pPr>
          </w:p>
        </w:tc>
        <w:tc>
          <w:tcPr>
            <w:tcW w:w="1060" w:type="dxa"/>
            <w:vMerge/>
            <w:vAlign w:val="bottom"/>
          </w:tcPr>
          <w:p w14:paraId="7EE4A73B" w14:textId="77777777" w:rsidR="00152E9D" w:rsidRPr="00A406E5" w:rsidRDefault="00152E9D" w:rsidP="00152E9D">
            <w:pPr>
              <w:ind w:firstLineChars="141" w:firstLine="338"/>
              <w:rPr>
                <w:rFonts w:ascii="Arial" w:hAnsi="Arial" w:cs="Arial"/>
              </w:rPr>
            </w:pPr>
          </w:p>
        </w:tc>
      </w:tr>
    </w:tbl>
    <w:p w14:paraId="58141F0C" w14:textId="2021D3CA" w:rsidR="009A1025" w:rsidRDefault="009A1025" w:rsidP="00152E9D">
      <w:pPr>
        <w:rPr>
          <w:rFonts w:ascii="Arial" w:hAnsi="Arial" w:cs="Arial"/>
        </w:rPr>
      </w:pPr>
    </w:p>
    <w:p w14:paraId="4CC6B551" w14:textId="7E26BB90" w:rsidR="00316298" w:rsidRDefault="00316298" w:rsidP="00152E9D">
      <w:pPr>
        <w:rPr>
          <w:rFonts w:ascii="Arial" w:hAnsi="Arial" w:cs="Arial"/>
        </w:rPr>
      </w:pPr>
    </w:p>
    <w:p w14:paraId="2EF68D08" w14:textId="438D405A" w:rsidR="00316298" w:rsidRDefault="00316298" w:rsidP="00152E9D">
      <w:pPr>
        <w:rPr>
          <w:rFonts w:ascii="Arial" w:hAnsi="Arial" w:cs="Arial"/>
        </w:rPr>
      </w:pPr>
    </w:p>
    <w:p w14:paraId="1CEA8B5F" w14:textId="77777777" w:rsidR="00316298" w:rsidRPr="00BE3105" w:rsidRDefault="00316298" w:rsidP="00BE3105">
      <w:pPr>
        <w:spacing w:line="360" w:lineRule="auto"/>
        <w:rPr>
          <w:rFonts w:asciiTheme="minorHAnsi" w:hAnsiTheme="minorHAnsi"/>
        </w:rPr>
      </w:pPr>
    </w:p>
    <w:p w14:paraId="2CA4A7B2" w14:textId="51B15AF3" w:rsidR="009A1025" w:rsidRPr="00BE3105" w:rsidRDefault="009A1025" w:rsidP="00BE3105">
      <w:pPr>
        <w:pStyle w:val="BodyText"/>
        <w:spacing w:line="360" w:lineRule="auto"/>
        <w:rPr>
          <w:rFonts w:asciiTheme="minorHAnsi" w:hAnsiTheme="minorHAnsi" w:cs="Arial"/>
          <w:color w:val="000000" w:themeColor="text1"/>
          <w:sz w:val="24"/>
          <w:szCs w:val="24"/>
          <w:u w:val="single"/>
        </w:rPr>
      </w:pPr>
      <w:r w:rsidRPr="00BE3105">
        <w:rPr>
          <w:rFonts w:asciiTheme="minorHAnsi" w:hAnsiTheme="minorHAnsi" w:cs="Arial"/>
          <w:color w:val="000000" w:themeColor="text1"/>
          <w:sz w:val="24"/>
          <w:szCs w:val="24"/>
          <w:u w:val="single"/>
        </w:rPr>
        <w:t xml:space="preserve">A detailed rationale underpinning the creation of the rubric. </w:t>
      </w:r>
    </w:p>
    <w:p w14:paraId="1BFB0ACD" w14:textId="77777777" w:rsidR="009E0431" w:rsidRPr="00BE3105" w:rsidRDefault="009E0431" w:rsidP="00BE3105">
      <w:pPr>
        <w:pStyle w:val="BodyText"/>
        <w:spacing w:line="360" w:lineRule="auto"/>
        <w:rPr>
          <w:rFonts w:asciiTheme="minorHAnsi" w:hAnsiTheme="minorHAnsi" w:cs="Arial"/>
          <w:color w:val="000000" w:themeColor="text1"/>
          <w:sz w:val="24"/>
          <w:szCs w:val="24"/>
          <w:u w:val="single"/>
        </w:rPr>
      </w:pPr>
    </w:p>
    <w:p w14:paraId="4C1D42BF" w14:textId="1246F6FD" w:rsidR="00357C15" w:rsidRPr="00BE3105" w:rsidRDefault="006F1F6E" w:rsidP="00BE3105">
      <w:pPr>
        <w:spacing w:line="360" w:lineRule="auto"/>
        <w:jc w:val="both"/>
        <w:rPr>
          <w:rFonts w:asciiTheme="minorHAnsi" w:hAnsiTheme="minorHAnsi"/>
        </w:rPr>
      </w:pPr>
      <w:r w:rsidRPr="00BE3105">
        <w:rPr>
          <w:rFonts w:asciiTheme="minorHAnsi" w:hAnsiTheme="minorHAnsi" w:cs="Arial"/>
        </w:rPr>
        <w:t xml:space="preserve">A </w:t>
      </w:r>
      <w:r w:rsidR="00D249D0" w:rsidRPr="00BE3105">
        <w:rPr>
          <w:rFonts w:asciiTheme="minorHAnsi" w:hAnsiTheme="minorHAnsi" w:cs="Arial"/>
        </w:rPr>
        <w:t>rubric</w:t>
      </w:r>
      <w:r w:rsidRPr="00BE3105">
        <w:rPr>
          <w:rFonts w:asciiTheme="minorHAnsi" w:hAnsiTheme="minorHAnsi" w:cs="Arial"/>
        </w:rPr>
        <w:t xml:space="preserve"> is </w:t>
      </w:r>
      <w:r w:rsidR="009F649F" w:rsidRPr="00BE3105">
        <w:rPr>
          <w:rFonts w:asciiTheme="minorHAnsi" w:hAnsiTheme="minorHAnsi" w:cs="Arial"/>
        </w:rPr>
        <w:t>a</w:t>
      </w:r>
      <w:r w:rsidRPr="00BE3105">
        <w:rPr>
          <w:rFonts w:asciiTheme="minorHAnsi" w:hAnsiTheme="minorHAnsi" w:cs="Arial"/>
        </w:rPr>
        <w:t xml:space="preserve"> tool in which can be used as a method of evaluation, </w:t>
      </w:r>
      <w:r w:rsidR="00C962B1" w:rsidRPr="00BE3105">
        <w:rPr>
          <w:rFonts w:asciiTheme="minorHAnsi" w:hAnsiTheme="minorHAnsi" w:cs="Arial"/>
        </w:rPr>
        <w:t>if used correctly it c</w:t>
      </w:r>
      <w:r w:rsidR="00F60754" w:rsidRPr="00BE3105">
        <w:rPr>
          <w:rFonts w:asciiTheme="minorHAnsi" w:hAnsiTheme="minorHAnsi" w:cs="Arial"/>
        </w:rPr>
        <w:t xml:space="preserve">an explain learning </w:t>
      </w:r>
      <w:r w:rsidR="00F37CEC" w:rsidRPr="00BE3105">
        <w:rPr>
          <w:rFonts w:asciiTheme="minorHAnsi" w:hAnsiTheme="minorHAnsi" w:cs="Arial"/>
        </w:rPr>
        <w:t>expectations</w:t>
      </w:r>
      <w:r w:rsidR="00F60754" w:rsidRPr="00BE3105">
        <w:rPr>
          <w:rFonts w:asciiTheme="minorHAnsi" w:hAnsiTheme="minorHAnsi" w:cs="Arial"/>
        </w:rPr>
        <w:t xml:space="preserve">, objectives and standards. </w:t>
      </w:r>
      <w:r w:rsidR="00357C15" w:rsidRPr="00BE3105">
        <w:rPr>
          <w:rFonts w:asciiTheme="minorHAnsi" w:hAnsiTheme="minorHAnsi"/>
          <w:color w:val="333333"/>
          <w:shd w:val="clear" w:color="auto" w:fill="FFFFFF"/>
        </w:rPr>
        <w:t xml:space="preserve">A rubric is highly beneficial for teachers because it is a simple way to set up </w:t>
      </w:r>
      <w:r w:rsidR="00E04327" w:rsidRPr="00BE3105">
        <w:rPr>
          <w:rFonts w:asciiTheme="minorHAnsi" w:hAnsiTheme="minorHAnsi"/>
          <w:color w:val="333333"/>
          <w:shd w:val="clear" w:color="auto" w:fill="FFFFFF"/>
        </w:rPr>
        <w:t xml:space="preserve">marking criteria </w:t>
      </w:r>
      <w:r w:rsidR="00357C15" w:rsidRPr="00BE3105">
        <w:rPr>
          <w:rFonts w:asciiTheme="minorHAnsi" w:hAnsiTheme="minorHAnsi"/>
          <w:color w:val="333333"/>
          <w:shd w:val="clear" w:color="auto" w:fill="FFFFFF"/>
        </w:rPr>
        <w:t>for</w:t>
      </w:r>
      <w:r w:rsidR="006B3FD3">
        <w:rPr>
          <w:rFonts w:asciiTheme="minorHAnsi" w:hAnsiTheme="minorHAnsi"/>
          <w:color w:val="333333"/>
          <w:shd w:val="clear" w:color="auto" w:fill="FFFFFF"/>
        </w:rPr>
        <w:t xml:space="preserve"> both</w:t>
      </w:r>
      <w:r w:rsidR="00357C15" w:rsidRPr="00BE3105">
        <w:rPr>
          <w:rFonts w:asciiTheme="minorHAnsi" w:hAnsiTheme="minorHAnsi"/>
          <w:color w:val="333333"/>
          <w:shd w:val="clear" w:color="auto" w:fill="FFFFFF"/>
        </w:rPr>
        <w:t xml:space="preserve"> assignments</w:t>
      </w:r>
      <w:r w:rsidR="00E04327" w:rsidRPr="00BE3105">
        <w:rPr>
          <w:rFonts w:asciiTheme="minorHAnsi" w:hAnsiTheme="minorHAnsi"/>
          <w:color w:val="333333"/>
          <w:shd w:val="clear" w:color="auto" w:fill="FFFFFF"/>
        </w:rPr>
        <w:t xml:space="preserve"> </w:t>
      </w:r>
      <w:r w:rsidR="006B3FD3">
        <w:rPr>
          <w:rFonts w:asciiTheme="minorHAnsi" w:hAnsiTheme="minorHAnsi"/>
          <w:color w:val="333333"/>
          <w:shd w:val="clear" w:color="auto" w:fill="FFFFFF"/>
        </w:rPr>
        <w:t>and</w:t>
      </w:r>
      <w:r w:rsidR="004D2608">
        <w:rPr>
          <w:rFonts w:asciiTheme="minorHAnsi" w:hAnsiTheme="minorHAnsi"/>
          <w:color w:val="333333"/>
          <w:shd w:val="clear" w:color="auto" w:fill="FFFFFF"/>
        </w:rPr>
        <w:t xml:space="preserve"> </w:t>
      </w:r>
      <w:r w:rsidR="00E04327" w:rsidRPr="00BE3105">
        <w:rPr>
          <w:rFonts w:asciiTheme="minorHAnsi" w:hAnsiTheme="minorHAnsi"/>
          <w:color w:val="333333"/>
          <w:shd w:val="clear" w:color="auto" w:fill="FFFFFF"/>
        </w:rPr>
        <w:t>activities</w:t>
      </w:r>
      <w:r w:rsidR="00357C15" w:rsidRPr="00BE3105">
        <w:rPr>
          <w:rFonts w:asciiTheme="minorHAnsi" w:hAnsiTheme="minorHAnsi"/>
          <w:color w:val="333333"/>
          <w:shd w:val="clear" w:color="auto" w:fill="FFFFFF"/>
        </w:rPr>
        <w:t>. Not only is this tool useful for teachers, it is helpful for students as well</w:t>
      </w:r>
      <w:r w:rsidR="004D2608">
        <w:rPr>
          <w:rFonts w:asciiTheme="minorHAnsi" w:hAnsiTheme="minorHAnsi"/>
          <w:color w:val="333333"/>
          <w:shd w:val="clear" w:color="auto" w:fill="FFFFFF"/>
        </w:rPr>
        <w:t xml:space="preserve">. </w:t>
      </w:r>
      <w:proofErr w:type="gramStart"/>
      <w:r w:rsidR="004D2608" w:rsidRPr="004D2608">
        <w:rPr>
          <w:rFonts w:asciiTheme="minorHAnsi" w:hAnsiTheme="minorHAnsi"/>
          <w:color w:val="333333"/>
          <w:highlight w:val="yellow"/>
          <w:shd w:val="clear" w:color="auto" w:fill="FFFFFF"/>
        </w:rPr>
        <w:t>WHY?</w:t>
      </w:r>
      <w:r w:rsidR="00357C15" w:rsidRPr="004D2608">
        <w:rPr>
          <w:rFonts w:asciiTheme="minorHAnsi" w:hAnsiTheme="minorHAnsi"/>
          <w:color w:val="333333"/>
          <w:highlight w:val="yellow"/>
          <w:shd w:val="clear" w:color="auto" w:fill="FFFFFF"/>
        </w:rPr>
        <w:t>.</w:t>
      </w:r>
      <w:proofErr w:type="gramEnd"/>
      <w:r w:rsidR="00357C15" w:rsidRPr="00BE3105">
        <w:rPr>
          <w:rFonts w:asciiTheme="minorHAnsi" w:hAnsiTheme="minorHAnsi"/>
          <w:color w:val="333333"/>
          <w:shd w:val="clear" w:color="auto" w:fill="FFFFFF"/>
        </w:rPr>
        <w:t xml:space="preserve"> A rubric defines in writing what is expected of the student to get a particular </w:t>
      </w:r>
      <w:r w:rsidR="0009572C" w:rsidRPr="00BE3105">
        <w:rPr>
          <w:rFonts w:asciiTheme="minorHAnsi" w:hAnsiTheme="minorHAnsi"/>
          <w:color w:val="333333"/>
          <w:shd w:val="clear" w:color="auto" w:fill="FFFFFF"/>
        </w:rPr>
        <w:t>mark</w:t>
      </w:r>
      <w:r w:rsidR="00357C15" w:rsidRPr="00BE3105">
        <w:rPr>
          <w:rFonts w:asciiTheme="minorHAnsi" w:hAnsiTheme="minorHAnsi"/>
          <w:color w:val="333333"/>
          <w:shd w:val="clear" w:color="auto" w:fill="FFFFFF"/>
        </w:rPr>
        <w:t xml:space="preserve"> on an assignment</w:t>
      </w:r>
      <w:r w:rsidR="0009572C" w:rsidRPr="00BE3105">
        <w:rPr>
          <w:rFonts w:asciiTheme="minorHAnsi" w:hAnsiTheme="minorHAnsi"/>
          <w:color w:val="333333"/>
          <w:shd w:val="clear" w:color="auto" w:fill="FFFFFF"/>
        </w:rPr>
        <w:t xml:space="preserve"> or an activity. The importance of using rubrics are that it allows for feedback to be given in a </w:t>
      </w:r>
      <w:r w:rsidR="00E04327" w:rsidRPr="00BE3105">
        <w:rPr>
          <w:rFonts w:asciiTheme="minorHAnsi" w:hAnsiTheme="minorHAnsi"/>
          <w:color w:val="333333"/>
          <w:shd w:val="clear" w:color="auto" w:fill="FFFFFF"/>
        </w:rPr>
        <w:t>way</w:t>
      </w:r>
      <w:r w:rsidR="00E25AB5">
        <w:rPr>
          <w:rFonts w:asciiTheme="minorHAnsi" w:hAnsiTheme="minorHAnsi"/>
          <w:color w:val="333333"/>
          <w:shd w:val="clear" w:color="auto" w:fill="FFFFFF"/>
        </w:rPr>
        <w:t xml:space="preserve">, that </w:t>
      </w:r>
      <w:r w:rsidR="00E04327" w:rsidRPr="00BE3105">
        <w:rPr>
          <w:rFonts w:asciiTheme="minorHAnsi" w:hAnsiTheme="minorHAnsi"/>
          <w:color w:val="333333"/>
          <w:shd w:val="clear" w:color="auto" w:fill="FFFFFF"/>
        </w:rPr>
        <w:t xml:space="preserve">is clear </w:t>
      </w:r>
      <w:r w:rsidR="00096FC1" w:rsidRPr="00BE3105">
        <w:rPr>
          <w:rFonts w:asciiTheme="minorHAnsi" w:hAnsiTheme="minorHAnsi"/>
          <w:color w:val="333333"/>
          <w:shd w:val="clear" w:color="auto" w:fill="FFFFFF"/>
        </w:rPr>
        <w:t xml:space="preserve">as it can highlight both positive attributes and negative aspects. </w:t>
      </w:r>
      <w:r w:rsidR="00DA3095" w:rsidRPr="00BE3105">
        <w:rPr>
          <w:rFonts w:asciiTheme="minorHAnsi" w:hAnsiTheme="minorHAnsi"/>
          <w:color w:val="333333"/>
          <w:shd w:val="clear" w:color="auto" w:fill="FFFFFF"/>
        </w:rPr>
        <w:t xml:space="preserve">The ways in which a rubric is </w:t>
      </w:r>
      <w:r w:rsidR="00602BFB" w:rsidRPr="00BE3105">
        <w:rPr>
          <w:rFonts w:asciiTheme="minorHAnsi" w:hAnsiTheme="minorHAnsi"/>
          <w:color w:val="333333"/>
          <w:shd w:val="clear" w:color="auto" w:fill="FFFFFF"/>
        </w:rPr>
        <w:t>beneficial</w:t>
      </w:r>
      <w:r w:rsidR="00DA3095" w:rsidRPr="00BE3105">
        <w:rPr>
          <w:rFonts w:asciiTheme="minorHAnsi" w:hAnsiTheme="minorHAnsi"/>
          <w:color w:val="333333"/>
          <w:shd w:val="clear" w:color="auto" w:fill="FFFFFF"/>
        </w:rPr>
        <w:t xml:space="preserve"> for pupils are that </w:t>
      </w:r>
      <w:r w:rsidR="00602BFB" w:rsidRPr="00BE3105">
        <w:rPr>
          <w:rFonts w:asciiTheme="minorHAnsi" w:hAnsiTheme="minorHAnsi"/>
          <w:color w:val="333333"/>
          <w:shd w:val="clear" w:color="auto" w:fill="FFFFFF"/>
        </w:rPr>
        <w:t xml:space="preserve">it clearly shows specific areas of learning of said activity or assignment. </w:t>
      </w:r>
      <w:r w:rsidR="006A5665" w:rsidRPr="00BE3105">
        <w:rPr>
          <w:rFonts w:asciiTheme="minorHAnsi" w:hAnsiTheme="minorHAnsi"/>
          <w:color w:val="333333"/>
          <w:shd w:val="clear" w:color="auto" w:fill="FFFFFF"/>
        </w:rPr>
        <w:t xml:space="preserve"> </w:t>
      </w:r>
      <w:r w:rsidR="004F2894">
        <w:rPr>
          <w:rFonts w:asciiTheme="minorHAnsi" w:hAnsiTheme="minorHAnsi"/>
          <w:color w:val="333333"/>
          <w:shd w:val="clear" w:color="auto" w:fill="FFFFFF"/>
        </w:rPr>
        <w:t xml:space="preserve">When designing a </w:t>
      </w:r>
      <w:proofErr w:type="gramStart"/>
      <w:r w:rsidR="004F2894">
        <w:rPr>
          <w:rFonts w:asciiTheme="minorHAnsi" w:hAnsiTheme="minorHAnsi"/>
          <w:color w:val="333333"/>
          <w:shd w:val="clear" w:color="auto" w:fill="FFFFFF"/>
        </w:rPr>
        <w:t>rubric</w:t>
      </w:r>
      <w:proofErr w:type="gramEnd"/>
      <w:r w:rsidR="004F2894">
        <w:rPr>
          <w:rFonts w:asciiTheme="minorHAnsi" w:hAnsiTheme="minorHAnsi"/>
          <w:color w:val="333333"/>
          <w:shd w:val="clear" w:color="auto" w:fill="FFFFFF"/>
        </w:rPr>
        <w:t xml:space="preserve"> it is essential to design them in a way in which they directly</w:t>
      </w:r>
      <w:r w:rsidR="006A5665" w:rsidRPr="00BE3105">
        <w:rPr>
          <w:rFonts w:asciiTheme="minorHAnsi" w:hAnsiTheme="minorHAnsi"/>
          <w:color w:val="333333"/>
          <w:shd w:val="clear" w:color="auto" w:fill="FFFFFF"/>
        </w:rPr>
        <w:t xml:space="preserve"> </w:t>
      </w:r>
      <w:r w:rsidR="00857333" w:rsidRPr="00BE3105">
        <w:rPr>
          <w:rFonts w:asciiTheme="minorHAnsi" w:hAnsiTheme="minorHAnsi"/>
          <w:color w:val="333333"/>
          <w:shd w:val="clear" w:color="auto" w:fill="FFFFFF"/>
        </w:rPr>
        <w:t>answer specific questions. Such as</w:t>
      </w:r>
      <w:r w:rsidR="00420934">
        <w:rPr>
          <w:rFonts w:asciiTheme="minorHAnsi" w:hAnsiTheme="minorHAnsi"/>
          <w:color w:val="333333"/>
          <w:shd w:val="clear" w:color="auto" w:fill="FFFFFF"/>
        </w:rPr>
        <w:t xml:space="preserve"> </w:t>
      </w:r>
      <w:r w:rsidR="00857333" w:rsidRPr="00BE3105">
        <w:rPr>
          <w:rFonts w:asciiTheme="minorHAnsi" w:hAnsiTheme="minorHAnsi"/>
          <w:color w:val="333333"/>
          <w:shd w:val="clear" w:color="auto" w:fill="FFFFFF"/>
        </w:rPr>
        <w:t xml:space="preserve">what do </w:t>
      </w:r>
      <w:r w:rsidR="006C782A" w:rsidRPr="00BE3105">
        <w:rPr>
          <w:rFonts w:asciiTheme="minorHAnsi" w:hAnsiTheme="minorHAnsi"/>
          <w:color w:val="333333"/>
          <w:shd w:val="clear" w:color="auto" w:fill="FFFFFF"/>
        </w:rPr>
        <w:t xml:space="preserve">teachers want pupils to know and be able to </w:t>
      </w:r>
      <w:r w:rsidR="00BF4A0E" w:rsidRPr="00BE3105">
        <w:rPr>
          <w:rFonts w:asciiTheme="minorHAnsi" w:hAnsiTheme="minorHAnsi"/>
          <w:color w:val="333333"/>
          <w:shd w:val="clear" w:color="auto" w:fill="FFFFFF"/>
        </w:rPr>
        <w:t>do?</w:t>
      </w:r>
      <w:r w:rsidR="006C782A" w:rsidRPr="00BE3105">
        <w:rPr>
          <w:rFonts w:asciiTheme="minorHAnsi" w:hAnsiTheme="minorHAnsi"/>
          <w:color w:val="333333"/>
          <w:shd w:val="clear" w:color="auto" w:fill="FFFFFF"/>
        </w:rPr>
        <w:t xml:space="preserve"> </w:t>
      </w:r>
      <w:r w:rsidR="00BF4A0E" w:rsidRPr="00BE3105">
        <w:rPr>
          <w:rFonts w:asciiTheme="minorHAnsi" w:hAnsiTheme="minorHAnsi"/>
          <w:color w:val="333333"/>
          <w:shd w:val="clear" w:color="auto" w:fill="FFFFFF"/>
        </w:rPr>
        <w:t xml:space="preserve"> </w:t>
      </w:r>
      <w:r w:rsidR="006C782A" w:rsidRPr="00BE3105">
        <w:rPr>
          <w:rFonts w:asciiTheme="minorHAnsi" w:hAnsiTheme="minorHAnsi"/>
          <w:color w:val="333333"/>
          <w:shd w:val="clear" w:color="auto" w:fill="FFFFFF"/>
        </w:rPr>
        <w:t>How well pupils are</w:t>
      </w:r>
      <w:r w:rsidR="00930190">
        <w:rPr>
          <w:rFonts w:asciiTheme="minorHAnsi" w:hAnsiTheme="minorHAnsi"/>
          <w:color w:val="333333"/>
          <w:shd w:val="clear" w:color="auto" w:fill="FFFFFF"/>
        </w:rPr>
        <w:t xml:space="preserve"> and what the </w:t>
      </w:r>
      <w:r w:rsidR="00C93F57" w:rsidRPr="00BE3105">
        <w:rPr>
          <w:rFonts w:asciiTheme="minorHAnsi" w:hAnsiTheme="minorHAnsi"/>
          <w:color w:val="333333"/>
          <w:shd w:val="clear" w:color="auto" w:fill="FFFFFF"/>
        </w:rPr>
        <w:t xml:space="preserve">pupils </w:t>
      </w:r>
      <w:r w:rsidR="00730E36">
        <w:rPr>
          <w:rFonts w:asciiTheme="minorHAnsi" w:hAnsiTheme="minorHAnsi"/>
          <w:color w:val="333333"/>
          <w:shd w:val="clear" w:color="auto" w:fill="FFFFFF"/>
        </w:rPr>
        <w:t xml:space="preserve">already </w:t>
      </w:r>
      <w:r w:rsidR="00C93F57" w:rsidRPr="00BE3105">
        <w:rPr>
          <w:rFonts w:asciiTheme="minorHAnsi" w:hAnsiTheme="minorHAnsi"/>
          <w:color w:val="333333"/>
          <w:shd w:val="clear" w:color="auto" w:fill="FFFFFF"/>
        </w:rPr>
        <w:t>know</w:t>
      </w:r>
      <w:r w:rsidR="00BF4A0E" w:rsidRPr="00BE3105">
        <w:rPr>
          <w:rFonts w:asciiTheme="minorHAnsi" w:hAnsiTheme="minorHAnsi"/>
          <w:color w:val="333333"/>
          <w:shd w:val="clear" w:color="auto" w:fill="FFFFFF"/>
        </w:rPr>
        <w:t>?</w:t>
      </w:r>
      <w:r w:rsidR="00730E36">
        <w:rPr>
          <w:rFonts w:asciiTheme="minorHAnsi" w:hAnsiTheme="minorHAnsi"/>
          <w:color w:val="333333"/>
          <w:shd w:val="clear" w:color="auto" w:fill="FFFFFF"/>
        </w:rPr>
        <w:t xml:space="preserve"> H</w:t>
      </w:r>
      <w:r w:rsidR="00C93F57" w:rsidRPr="00BE3105">
        <w:rPr>
          <w:rFonts w:asciiTheme="minorHAnsi" w:hAnsiTheme="minorHAnsi"/>
          <w:color w:val="333333"/>
          <w:shd w:val="clear" w:color="auto" w:fill="FFFFFF"/>
        </w:rPr>
        <w:t xml:space="preserve">ow will it be clear for teachers to see the </w:t>
      </w:r>
      <w:r w:rsidR="00A21B62" w:rsidRPr="00BE3105">
        <w:rPr>
          <w:rFonts w:asciiTheme="minorHAnsi" w:hAnsiTheme="minorHAnsi"/>
          <w:color w:val="333333"/>
          <w:shd w:val="clear" w:color="auto" w:fill="FFFFFF"/>
        </w:rPr>
        <w:t>level</w:t>
      </w:r>
      <w:r w:rsidR="00C93F57" w:rsidRPr="00BE3105">
        <w:rPr>
          <w:rFonts w:asciiTheme="minorHAnsi" w:hAnsiTheme="minorHAnsi"/>
          <w:color w:val="333333"/>
          <w:shd w:val="clear" w:color="auto" w:fill="FFFFFF"/>
        </w:rPr>
        <w:t xml:space="preserve"> in which pupils can </w:t>
      </w:r>
      <w:r w:rsidR="00A21B62" w:rsidRPr="00BE3105">
        <w:rPr>
          <w:rFonts w:asciiTheme="minorHAnsi" w:hAnsiTheme="minorHAnsi"/>
          <w:color w:val="333333"/>
          <w:shd w:val="clear" w:color="auto" w:fill="FFFFFF"/>
        </w:rPr>
        <w:t>perform</w:t>
      </w:r>
      <w:r w:rsidR="00C93F57" w:rsidRPr="00BE3105">
        <w:rPr>
          <w:rFonts w:asciiTheme="minorHAnsi" w:hAnsiTheme="minorHAnsi"/>
          <w:color w:val="333333"/>
          <w:shd w:val="clear" w:color="auto" w:fill="FFFFFF"/>
        </w:rPr>
        <w:t xml:space="preserve"> said </w:t>
      </w:r>
      <w:r w:rsidR="00A21B62" w:rsidRPr="00BE3105">
        <w:rPr>
          <w:rFonts w:asciiTheme="minorHAnsi" w:hAnsiTheme="minorHAnsi"/>
          <w:color w:val="333333"/>
          <w:shd w:val="clear" w:color="auto" w:fill="FFFFFF"/>
        </w:rPr>
        <w:t>criteria</w:t>
      </w:r>
      <w:r w:rsidR="00C93F57" w:rsidRPr="00BE3105">
        <w:rPr>
          <w:rFonts w:asciiTheme="minorHAnsi" w:hAnsiTheme="minorHAnsi"/>
          <w:color w:val="333333"/>
          <w:shd w:val="clear" w:color="auto" w:fill="FFFFFF"/>
        </w:rPr>
        <w:t xml:space="preserve"> </w:t>
      </w:r>
      <w:r w:rsidR="00A21B62" w:rsidRPr="00BE3105">
        <w:rPr>
          <w:rFonts w:asciiTheme="minorHAnsi" w:hAnsiTheme="minorHAnsi"/>
          <w:color w:val="333333"/>
          <w:shd w:val="clear" w:color="auto" w:fill="FFFFFF"/>
        </w:rPr>
        <w:t>of the rubric</w:t>
      </w:r>
      <w:r w:rsidR="00950E2A">
        <w:rPr>
          <w:rFonts w:asciiTheme="minorHAnsi" w:hAnsiTheme="minorHAnsi"/>
          <w:color w:val="333333"/>
          <w:shd w:val="clear" w:color="auto" w:fill="FFFFFF"/>
        </w:rPr>
        <w:t xml:space="preserve">? </w:t>
      </w:r>
      <w:r w:rsidR="00A21B62" w:rsidRPr="00BE3105">
        <w:rPr>
          <w:rFonts w:asciiTheme="minorHAnsi" w:hAnsiTheme="minorHAnsi"/>
          <w:color w:val="333333"/>
          <w:shd w:val="clear" w:color="auto" w:fill="FFFFFF"/>
        </w:rPr>
        <w:t>(</w:t>
      </w:r>
      <w:proofErr w:type="spellStart"/>
      <w:r w:rsidR="00A21B62" w:rsidRPr="00BE3105">
        <w:rPr>
          <w:rFonts w:asciiTheme="minorHAnsi" w:hAnsiTheme="minorHAnsi"/>
          <w:color w:val="333333"/>
          <w:shd w:val="clear" w:color="auto" w:fill="FFFFFF"/>
        </w:rPr>
        <w:t>Luft</w:t>
      </w:r>
      <w:proofErr w:type="spellEnd"/>
      <w:r w:rsidR="00A21B62" w:rsidRPr="00BE3105">
        <w:rPr>
          <w:rFonts w:asciiTheme="minorHAnsi" w:hAnsiTheme="minorHAnsi"/>
          <w:color w:val="333333"/>
          <w:shd w:val="clear" w:color="auto" w:fill="FFFFFF"/>
        </w:rPr>
        <w:t xml:space="preserve">, 1999). </w:t>
      </w:r>
    </w:p>
    <w:p w14:paraId="757A3D2B" w14:textId="0804778D" w:rsidR="00914C4D" w:rsidRPr="00BE3105" w:rsidRDefault="00427D75" w:rsidP="00BE3105">
      <w:pPr>
        <w:spacing w:line="360" w:lineRule="auto"/>
        <w:jc w:val="both"/>
        <w:rPr>
          <w:rFonts w:asciiTheme="minorHAnsi" w:hAnsiTheme="minorHAnsi" w:cs="Arial"/>
        </w:rPr>
      </w:pPr>
      <w:r w:rsidRPr="00BE3105">
        <w:rPr>
          <w:rFonts w:asciiTheme="minorHAnsi" w:hAnsiTheme="minorHAnsi" w:cs="Arial"/>
        </w:rPr>
        <w:t>There are several benefits of creating and using rubrics</w:t>
      </w:r>
      <w:r w:rsidR="00A47557">
        <w:rPr>
          <w:rFonts w:asciiTheme="minorHAnsi" w:hAnsiTheme="minorHAnsi" w:cs="Arial"/>
        </w:rPr>
        <w:t xml:space="preserve"> they are a </w:t>
      </w:r>
      <w:r w:rsidRPr="00BE3105">
        <w:rPr>
          <w:rFonts w:asciiTheme="minorHAnsi" w:hAnsiTheme="minorHAnsi" w:cs="Arial"/>
        </w:rPr>
        <w:t xml:space="preserve">tool </w:t>
      </w:r>
      <w:r w:rsidR="00A47557">
        <w:rPr>
          <w:rFonts w:asciiTheme="minorHAnsi" w:hAnsiTheme="minorHAnsi" w:cs="Arial"/>
        </w:rPr>
        <w:t xml:space="preserve">for </w:t>
      </w:r>
      <w:r w:rsidRPr="00BE3105">
        <w:rPr>
          <w:rFonts w:asciiTheme="minorHAnsi" w:hAnsiTheme="minorHAnsi" w:cs="Arial"/>
        </w:rPr>
        <w:t xml:space="preserve">marking a </w:t>
      </w:r>
      <w:r w:rsidR="00BF4A0E" w:rsidRPr="00BE3105">
        <w:rPr>
          <w:rFonts w:asciiTheme="minorHAnsi" w:hAnsiTheme="minorHAnsi" w:cs="Arial"/>
        </w:rPr>
        <w:t>pupil’s</w:t>
      </w:r>
      <w:r w:rsidRPr="00BE3105">
        <w:rPr>
          <w:rFonts w:asciiTheme="minorHAnsi" w:hAnsiTheme="minorHAnsi" w:cs="Arial"/>
        </w:rPr>
        <w:t xml:space="preserve"> </w:t>
      </w:r>
      <w:r w:rsidR="00D4303D" w:rsidRPr="00BE3105">
        <w:rPr>
          <w:rFonts w:asciiTheme="minorHAnsi" w:hAnsiTheme="minorHAnsi" w:cs="Arial"/>
        </w:rPr>
        <w:t>performance</w:t>
      </w:r>
      <w:r w:rsidR="00A47557">
        <w:rPr>
          <w:rFonts w:asciiTheme="minorHAnsi" w:hAnsiTheme="minorHAnsi" w:cs="Arial"/>
        </w:rPr>
        <w:t>. Fo</w:t>
      </w:r>
      <w:r w:rsidR="00D4303D" w:rsidRPr="00BE3105">
        <w:rPr>
          <w:rFonts w:asciiTheme="minorHAnsi" w:hAnsiTheme="minorHAnsi" w:cs="Arial"/>
        </w:rPr>
        <w:t xml:space="preserve">r example, the </w:t>
      </w:r>
      <w:r w:rsidR="002669CD" w:rsidRPr="00BE3105">
        <w:rPr>
          <w:rFonts w:asciiTheme="minorHAnsi" w:hAnsiTheme="minorHAnsi" w:cs="Arial"/>
        </w:rPr>
        <w:t xml:space="preserve">consistency </w:t>
      </w:r>
      <w:r w:rsidR="00D4303D" w:rsidRPr="00BE3105">
        <w:rPr>
          <w:rFonts w:asciiTheme="minorHAnsi" w:hAnsiTheme="minorHAnsi" w:cs="Arial"/>
        </w:rPr>
        <w:t xml:space="preserve">of marking the pupil, a fair marking </w:t>
      </w:r>
      <w:r w:rsidR="002544C4" w:rsidRPr="00BE3105">
        <w:rPr>
          <w:rFonts w:asciiTheme="minorHAnsi" w:hAnsiTheme="minorHAnsi" w:cs="Arial"/>
        </w:rPr>
        <w:t>system which</w:t>
      </w:r>
      <w:r w:rsidR="00D4303D" w:rsidRPr="00BE3105">
        <w:rPr>
          <w:rFonts w:asciiTheme="minorHAnsi" w:hAnsiTheme="minorHAnsi" w:cs="Arial"/>
        </w:rPr>
        <w:t xml:space="preserve"> can decrease the </w:t>
      </w:r>
      <w:r w:rsidR="002669CD" w:rsidRPr="00BE3105">
        <w:rPr>
          <w:rFonts w:asciiTheme="minorHAnsi" w:hAnsiTheme="minorHAnsi" w:cs="Arial"/>
        </w:rPr>
        <w:t>likelihood</w:t>
      </w:r>
      <w:r w:rsidR="00D4303D" w:rsidRPr="00BE3105">
        <w:rPr>
          <w:rFonts w:asciiTheme="minorHAnsi" w:hAnsiTheme="minorHAnsi" w:cs="Arial"/>
        </w:rPr>
        <w:t xml:space="preserve"> of bias</w:t>
      </w:r>
      <w:r w:rsidR="002669CD" w:rsidRPr="00BE3105">
        <w:rPr>
          <w:rFonts w:asciiTheme="minorHAnsi" w:hAnsiTheme="minorHAnsi" w:cs="Arial"/>
        </w:rPr>
        <w:t xml:space="preserve"> and the promoting of using feedback as a tool for learning and improving rather than being viewed as a negative aspect</w:t>
      </w:r>
      <w:r w:rsidR="00CD4CAC" w:rsidRPr="00BE3105">
        <w:rPr>
          <w:rFonts w:asciiTheme="minorHAnsi" w:hAnsiTheme="minorHAnsi" w:cs="Arial"/>
        </w:rPr>
        <w:t xml:space="preserve"> (Jonsson and </w:t>
      </w:r>
      <w:proofErr w:type="spellStart"/>
      <w:r w:rsidR="00CD4CAC" w:rsidRPr="00BE3105">
        <w:rPr>
          <w:rFonts w:asciiTheme="minorHAnsi" w:hAnsiTheme="minorHAnsi" w:cs="Arial"/>
        </w:rPr>
        <w:t>Svingby</w:t>
      </w:r>
      <w:proofErr w:type="spellEnd"/>
      <w:r w:rsidR="00CD4CAC" w:rsidRPr="00BE3105">
        <w:rPr>
          <w:rFonts w:asciiTheme="minorHAnsi" w:hAnsiTheme="minorHAnsi" w:cs="Arial"/>
        </w:rPr>
        <w:t xml:space="preserve">, 2007). </w:t>
      </w:r>
      <w:r w:rsidR="00284D26" w:rsidRPr="00BE3105">
        <w:rPr>
          <w:rFonts w:asciiTheme="minorHAnsi" w:hAnsiTheme="minorHAnsi" w:cs="Arial"/>
        </w:rPr>
        <w:t xml:space="preserve"> </w:t>
      </w:r>
      <w:r w:rsidR="00CD53B5" w:rsidRPr="00BE3105">
        <w:rPr>
          <w:rFonts w:asciiTheme="minorHAnsi" w:hAnsiTheme="minorHAnsi" w:cs="Arial"/>
        </w:rPr>
        <w:t>However,</w:t>
      </w:r>
      <w:r w:rsidR="00EA002A" w:rsidRPr="00BE3105">
        <w:rPr>
          <w:rFonts w:asciiTheme="minorHAnsi" w:hAnsiTheme="minorHAnsi" w:cs="Arial"/>
        </w:rPr>
        <w:t xml:space="preserve"> with most studies leading </w:t>
      </w:r>
      <w:r w:rsidR="00625924" w:rsidRPr="00BE3105">
        <w:rPr>
          <w:rFonts w:asciiTheme="minorHAnsi" w:hAnsiTheme="minorHAnsi" w:cs="Arial"/>
        </w:rPr>
        <w:t xml:space="preserve">towards rubrics improving the level of reliability, </w:t>
      </w:r>
      <w:r w:rsidR="00FE270F" w:rsidRPr="00BE3105">
        <w:rPr>
          <w:rFonts w:asciiTheme="minorHAnsi" w:hAnsiTheme="minorHAnsi" w:cs="Arial"/>
        </w:rPr>
        <w:t xml:space="preserve">the sole use of a rubric does not </w:t>
      </w:r>
      <w:r w:rsidR="00CD53B5" w:rsidRPr="00BE3105">
        <w:rPr>
          <w:rFonts w:asciiTheme="minorHAnsi" w:hAnsiTheme="minorHAnsi" w:cs="Arial"/>
        </w:rPr>
        <w:t>automatically</w:t>
      </w:r>
      <w:r w:rsidR="00FE270F" w:rsidRPr="00BE3105">
        <w:rPr>
          <w:rFonts w:asciiTheme="minorHAnsi" w:hAnsiTheme="minorHAnsi" w:cs="Arial"/>
        </w:rPr>
        <w:t xml:space="preserve"> lead to a high rate of reliability and validity</w:t>
      </w:r>
      <w:r w:rsidR="00150AAD" w:rsidRPr="00BE3105">
        <w:rPr>
          <w:rFonts w:asciiTheme="minorHAnsi" w:hAnsiTheme="minorHAnsi" w:cs="Arial"/>
        </w:rPr>
        <w:t>.</w:t>
      </w:r>
      <w:r w:rsidR="00914C4D" w:rsidRPr="00BE3105">
        <w:rPr>
          <w:rFonts w:asciiTheme="minorHAnsi" w:hAnsiTheme="minorHAnsi" w:cs="Arial"/>
        </w:rPr>
        <w:t xml:space="preserve"> </w:t>
      </w:r>
      <w:r w:rsidR="00284D26" w:rsidRPr="00BE3105">
        <w:rPr>
          <w:rFonts w:asciiTheme="minorHAnsi" w:hAnsiTheme="minorHAnsi" w:cs="Arial"/>
        </w:rPr>
        <w:t xml:space="preserve">It is suggested by Kohn (2006) that the use of rubrics </w:t>
      </w:r>
      <w:r w:rsidR="000846F0" w:rsidRPr="00BE3105">
        <w:rPr>
          <w:rFonts w:asciiTheme="minorHAnsi" w:hAnsiTheme="minorHAnsi" w:cs="Arial"/>
        </w:rPr>
        <w:t xml:space="preserve">can </w:t>
      </w:r>
      <w:r w:rsidR="00AF14F2" w:rsidRPr="00BE3105">
        <w:rPr>
          <w:rFonts w:asciiTheme="minorHAnsi" w:hAnsiTheme="minorHAnsi" w:cs="Arial"/>
        </w:rPr>
        <w:t>potentially</w:t>
      </w:r>
      <w:r w:rsidR="000846F0" w:rsidRPr="00BE3105">
        <w:rPr>
          <w:rFonts w:asciiTheme="minorHAnsi" w:hAnsiTheme="minorHAnsi" w:cs="Arial"/>
        </w:rPr>
        <w:t xml:space="preserve"> have a negative effect as it </w:t>
      </w:r>
      <w:r w:rsidR="00057DDF" w:rsidRPr="00BE3105">
        <w:rPr>
          <w:rFonts w:asciiTheme="minorHAnsi" w:hAnsiTheme="minorHAnsi" w:cs="Arial"/>
        </w:rPr>
        <w:t xml:space="preserve">stereotypes their judgements of the pupils learning, </w:t>
      </w:r>
      <w:r w:rsidR="00AF14F2" w:rsidRPr="00BE3105">
        <w:rPr>
          <w:rFonts w:asciiTheme="minorHAnsi" w:hAnsiTheme="minorHAnsi" w:cs="Arial"/>
        </w:rPr>
        <w:t xml:space="preserve">which can lead to </w:t>
      </w:r>
      <w:r w:rsidR="00622548" w:rsidRPr="00BE3105">
        <w:rPr>
          <w:rFonts w:asciiTheme="minorHAnsi" w:hAnsiTheme="minorHAnsi" w:cs="Arial"/>
        </w:rPr>
        <w:t xml:space="preserve">compromised learning. (Kohn, 2006). </w:t>
      </w:r>
      <w:r w:rsidR="002544C4" w:rsidRPr="00BE3105">
        <w:rPr>
          <w:rFonts w:asciiTheme="minorHAnsi" w:hAnsiTheme="minorHAnsi" w:cs="Arial"/>
        </w:rPr>
        <w:t>Furthermore,</w:t>
      </w:r>
      <w:r w:rsidR="00914C4D" w:rsidRPr="00BE3105">
        <w:rPr>
          <w:rFonts w:asciiTheme="minorHAnsi" w:hAnsiTheme="minorHAnsi" w:cs="Arial"/>
        </w:rPr>
        <w:t xml:space="preserve"> </w:t>
      </w:r>
      <w:r w:rsidR="00FC620E" w:rsidRPr="00BE3105">
        <w:rPr>
          <w:rFonts w:asciiTheme="minorHAnsi" w:hAnsiTheme="minorHAnsi" w:cs="Arial"/>
        </w:rPr>
        <w:t>emphasising</w:t>
      </w:r>
      <w:r w:rsidR="00914C4D" w:rsidRPr="00BE3105">
        <w:rPr>
          <w:rFonts w:asciiTheme="minorHAnsi" w:hAnsiTheme="minorHAnsi" w:cs="Arial"/>
        </w:rPr>
        <w:t xml:space="preserve"> the importance of the correct training of using rubrics in an educational manner</w:t>
      </w:r>
      <w:r w:rsidR="00FC620E" w:rsidRPr="00BE3105">
        <w:rPr>
          <w:rFonts w:asciiTheme="minorHAnsi" w:hAnsiTheme="minorHAnsi" w:cs="Arial"/>
        </w:rPr>
        <w:t xml:space="preserve"> (Wilson,2007). </w:t>
      </w:r>
    </w:p>
    <w:p w14:paraId="6B0768AA" w14:textId="5E437057" w:rsidR="0014420B" w:rsidRPr="00BE3105" w:rsidRDefault="00FB5248" w:rsidP="00BE3105">
      <w:pPr>
        <w:spacing w:line="360" w:lineRule="auto"/>
        <w:jc w:val="both"/>
        <w:rPr>
          <w:rFonts w:asciiTheme="minorHAnsi" w:hAnsiTheme="minorHAnsi" w:cs="Arial"/>
          <w:highlight w:val="yellow"/>
        </w:rPr>
      </w:pPr>
      <w:r w:rsidRPr="00BE3105">
        <w:rPr>
          <w:rFonts w:asciiTheme="minorHAnsi" w:hAnsiTheme="minorHAnsi" w:cs="Arial"/>
        </w:rPr>
        <w:t xml:space="preserve">The rubric which has been created is designed to </w:t>
      </w:r>
      <w:r w:rsidR="00574AAF" w:rsidRPr="00BE3105">
        <w:rPr>
          <w:rFonts w:asciiTheme="minorHAnsi" w:hAnsiTheme="minorHAnsi" w:cs="Arial"/>
        </w:rPr>
        <w:t>be able to assess the child’s level of physical literacy</w:t>
      </w:r>
      <w:r w:rsidR="00BF4A0E" w:rsidRPr="00BE3105">
        <w:rPr>
          <w:rFonts w:asciiTheme="minorHAnsi" w:hAnsiTheme="minorHAnsi" w:cs="Arial"/>
        </w:rPr>
        <w:t>.</w:t>
      </w:r>
      <w:r w:rsidR="00BE3105" w:rsidRPr="00BE3105">
        <w:rPr>
          <w:rFonts w:asciiTheme="minorHAnsi" w:hAnsiTheme="minorHAnsi" w:cs="Arial"/>
        </w:rPr>
        <w:t xml:space="preserve"> </w:t>
      </w:r>
      <w:r w:rsidR="00BF4A0E" w:rsidRPr="00BE3105">
        <w:rPr>
          <w:rFonts w:asciiTheme="minorHAnsi" w:hAnsiTheme="minorHAnsi" w:cs="Arial"/>
        </w:rPr>
        <w:t>P</w:t>
      </w:r>
      <w:r w:rsidR="0014420B" w:rsidRPr="00BE3105">
        <w:rPr>
          <w:rFonts w:asciiTheme="minorHAnsi" w:hAnsiTheme="minorHAnsi" w:cs="Arial"/>
        </w:rPr>
        <w:t xml:space="preserve">hysical literacy is described as </w:t>
      </w:r>
    </w:p>
    <w:p w14:paraId="421441A8" w14:textId="44B13B79" w:rsidR="0014420B" w:rsidRPr="00BE3105" w:rsidRDefault="00BE3105" w:rsidP="00BE3105">
      <w:pPr>
        <w:spacing w:line="360" w:lineRule="auto"/>
        <w:jc w:val="both"/>
        <w:rPr>
          <w:rFonts w:asciiTheme="minorHAnsi" w:hAnsiTheme="minorHAnsi" w:cs="Arial"/>
        </w:rPr>
      </w:pPr>
      <w:r w:rsidRPr="00BE3105">
        <w:rPr>
          <w:rFonts w:asciiTheme="minorHAnsi" w:hAnsiTheme="minorHAnsi" w:cs="Arial"/>
        </w:rPr>
        <w:t xml:space="preserve"> </w:t>
      </w:r>
    </w:p>
    <w:p w14:paraId="7D80D0D4" w14:textId="006B6E5C" w:rsidR="0008101D" w:rsidRPr="00BE3105" w:rsidRDefault="0014420B" w:rsidP="00BE3105">
      <w:pPr>
        <w:spacing w:line="360" w:lineRule="auto"/>
        <w:ind w:left="720"/>
        <w:jc w:val="both"/>
        <w:rPr>
          <w:rFonts w:asciiTheme="minorHAnsi" w:hAnsiTheme="minorHAnsi" w:cs="Arial"/>
        </w:rPr>
      </w:pPr>
      <w:r w:rsidRPr="00BE3105">
        <w:rPr>
          <w:rFonts w:asciiTheme="minorHAnsi" w:hAnsiTheme="minorHAnsi" w:cstheme="minorHAnsi"/>
        </w:rPr>
        <w:t xml:space="preserve">“the motivation, confidence, physical competence, knowledge and understanding to value and take responsibility for maintaining purposeful physical pursuits/activities throughout the life course” </w:t>
      </w:r>
      <w:r w:rsidR="00E0112A" w:rsidRPr="00BE3105">
        <w:rPr>
          <w:rFonts w:asciiTheme="minorHAnsi" w:hAnsiTheme="minorHAnsi" w:cs="Arial"/>
        </w:rPr>
        <w:t xml:space="preserve"> </w:t>
      </w:r>
    </w:p>
    <w:p w14:paraId="5897AD1B" w14:textId="34757D2A" w:rsidR="00A55F3C" w:rsidRPr="00BE3105" w:rsidRDefault="00A55F3C" w:rsidP="00BE3105">
      <w:pPr>
        <w:spacing w:line="360" w:lineRule="auto"/>
        <w:jc w:val="both"/>
        <w:rPr>
          <w:rFonts w:asciiTheme="minorHAnsi" w:hAnsiTheme="minorHAnsi"/>
        </w:rPr>
      </w:pPr>
    </w:p>
    <w:p w14:paraId="1A4F8183" w14:textId="7BEC33E2" w:rsidR="0014420B" w:rsidRPr="00BE3105" w:rsidRDefault="0014420B" w:rsidP="00BE3105">
      <w:pPr>
        <w:spacing w:line="360" w:lineRule="auto"/>
        <w:jc w:val="right"/>
        <w:rPr>
          <w:rFonts w:asciiTheme="minorHAnsi" w:hAnsiTheme="minorHAnsi"/>
        </w:rPr>
      </w:pPr>
      <w:r w:rsidRPr="00BE3105">
        <w:rPr>
          <w:rFonts w:asciiTheme="minorHAnsi" w:hAnsiTheme="minorHAnsi"/>
        </w:rPr>
        <w:t xml:space="preserve">(Whitehead, 2013). </w:t>
      </w:r>
    </w:p>
    <w:p w14:paraId="6344019B" w14:textId="77777777" w:rsidR="00602BFB" w:rsidRPr="00BE3105" w:rsidRDefault="00602BFB" w:rsidP="00BE3105">
      <w:pPr>
        <w:spacing w:line="360" w:lineRule="auto"/>
        <w:jc w:val="both"/>
        <w:rPr>
          <w:rFonts w:asciiTheme="minorHAnsi" w:hAnsiTheme="minorHAnsi" w:cs="Arial"/>
        </w:rPr>
      </w:pPr>
    </w:p>
    <w:p w14:paraId="4423E135" w14:textId="2511F3AE" w:rsidR="00822655" w:rsidRPr="00BE3105" w:rsidRDefault="006B0DBE" w:rsidP="00BE3105">
      <w:pPr>
        <w:spacing w:line="360" w:lineRule="auto"/>
        <w:jc w:val="both"/>
        <w:rPr>
          <w:rFonts w:asciiTheme="minorHAnsi" w:hAnsiTheme="minorHAnsi" w:cs="Arial"/>
        </w:rPr>
      </w:pPr>
      <w:r w:rsidRPr="00BE3105">
        <w:rPr>
          <w:rFonts w:asciiTheme="minorHAnsi" w:hAnsiTheme="minorHAnsi" w:cs="Arial"/>
        </w:rPr>
        <w:lastRenderedPageBreak/>
        <w:t xml:space="preserve">The term physical literacy should be viewed as an umbrella term which </w:t>
      </w:r>
      <w:r w:rsidR="006B42CF" w:rsidRPr="00BE3105">
        <w:rPr>
          <w:rFonts w:asciiTheme="minorHAnsi" w:hAnsiTheme="minorHAnsi" w:cs="Arial"/>
        </w:rPr>
        <w:t>incorporates</w:t>
      </w:r>
      <w:r w:rsidRPr="00BE3105">
        <w:rPr>
          <w:rFonts w:asciiTheme="minorHAnsi" w:hAnsiTheme="minorHAnsi" w:cs="Arial"/>
        </w:rPr>
        <w:t xml:space="preserve"> </w:t>
      </w:r>
      <w:r w:rsidR="00B560DA" w:rsidRPr="00BE3105">
        <w:rPr>
          <w:rFonts w:asciiTheme="minorHAnsi" w:hAnsiTheme="minorHAnsi" w:cs="Arial"/>
        </w:rPr>
        <w:t xml:space="preserve">knowledge and values, different skills </w:t>
      </w:r>
      <w:r w:rsidR="00CC192F" w:rsidRPr="00BE3105">
        <w:rPr>
          <w:rFonts w:asciiTheme="minorHAnsi" w:hAnsiTheme="minorHAnsi" w:cs="Arial"/>
        </w:rPr>
        <w:t xml:space="preserve">and encouraging positive behaviours which could lead to participating in meaningful physical activity. </w:t>
      </w:r>
      <w:r w:rsidR="00F4163C" w:rsidRPr="00BE3105">
        <w:rPr>
          <w:rFonts w:asciiTheme="minorHAnsi" w:hAnsiTheme="minorHAnsi" w:cs="Arial"/>
        </w:rPr>
        <w:t>Rubrics can be useful when observing physical literacy</w:t>
      </w:r>
      <w:r w:rsidR="00CA38DE" w:rsidRPr="00BE3105">
        <w:rPr>
          <w:rFonts w:asciiTheme="minorHAnsi" w:hAnsiTheme="minorHAnsi" w:cs="Arial"/>
        </w:rPr>
        <w:t xml:space="preserve"> says Biggs (</w:t>
      </w:r>
      <w:r w:rsidR="00F95C6E" w:rsidRPr="00BE3105">
        <w:rPr>
          <w:rFonts w:asciiTheme="minorHAnsi" w:hAnsiTheme="minorHAnsi" w:cs="Arial"/>
        </w:rPr>
        <w:t>2012)</w:t>
      </w:r>
      <w:r w:rsidR="0023245B" w:rsidRPr="00BE3105">
        <w:rPr>
          <w:rFonts w:asciiTheme="minorHAnsi" w:hAnsiTheme="minorHAnsi" w:cs="Arial"/>
        </w:rPr>
        <w:t>.</w:t>
      </w:r>
      <w:r w:rsidR="00CA38DE" w:rsidRPr="00BE3105">
        <w:rPr>
          <w:rFonts w:asciiTheme="minorHAnsi" w:hAnsiTheme="minorHAnsi" w:cs="Arial"/>
        </w:rPr>
        <w:t xml:space="preserve"> </w:t>
      </w:r>
      <w:r w:rsidR="0023245B" w:rsidRPr="00BE3105">
        <w:rPr>
          <w:rFonts w:asciiTheme="minorHAnsi" w:hAnsiTheme="minorHAnsi" w:cs="Arial"/>
        </w:rPr>
        <w:t>It</w:t>
      </w:r>
      <w:r w:rsidR="00203916" w:rsidRPr="00BE3105">
        <w:rPr>
          <w:rFonts w:asciiTheme="minorHAnsi" w:hAnsiTheme="minorHAnsi" w:cs="Arial"/>
        </w:rPr>
        <w:t xml:space="preserve"> is suggested that children who are viewed as physically literate</w:t>
      </w:r>
      <w:r w:rsidR="00240E8C" w:rsidRPr="00BE3105">
        <w:rPr>
          <w:rFonts w:asciiTheme="minorHAnsi" w:hAnsiTheme="minorHAnsi" w:cs="Arial"/>
        </w:rPr>
        <w:t xml:space="preserve"> can move </w:t>
      </w:r>
      <w:r w:rsidR="0023245B" w:rsidRPr="00BE3105">
        <w:rPr>
          <w:rFonts w:asciiTheme="minorHAnsi" w:hAnsiTheme="minorHAnsi" w:cs="Arial"/>
        </w:rPr>
        <w:t>effectiv</w:t>
      </w:r>
      <w:r w:rsidR="003B613A">
        <w:rPr>
          <w:rFonts w:asciiTheme="minorHAnsi" w:hAnsiTheme="minorHAnsi" w:cs="Arial"/>
        </w:rPr>
        <w:t>el</w:t>
      </w:r>
      <w:r w:rsidR="0023245B" w:rsidRPr="00BE3105">
        <w:rPr>
          <w:rFonts w:asciiTheme="minorHAnsi" w:hAnsiTheme="minorHAnsi" w:cs="Arial"/>
        </w:rPr>
        <w:t>y</w:t>
      </w:r>
      <w:r w:rsidR="00240E8C" w:rsidRPr="00BE3105">
        <w:rPr>
          <w:rFonts w:asciiTheme="minorHAnsi" w:hAnsiTheme="minorHAnsi" w:cs="Arial"/>
        </w:rPr>
        <w:t xml:space="preserve">, </w:t>
      </w:r>
      <w:r w:rsidR="00F95C6E" w:rsidRPr="00BE3105">
        <w:rPr>
          <w:rFonts w:asciiTheme="minorHAnsi" w:hAnsiTheme="minorHAnsi" w:cs="Arial"/>
        </w:rPr>
        <w:t>competently, ethically</w:t>
      </w:r>
      <w:r w:rsidR="00240E8C" w:rsidRPr="00BE3105">
        <w:rPr>
          <w:rFonts w:asciiTheme="minorHAnsi" w:hAnsiTheme="minorHAnsi" w:cs="Arial"/>
        </w:rPr>
        <w:t xml:space="preserve">, enthusiastically </w:t>
      </w:r>
      <w:r w:rsidR="0023245B" w:rsidRPr="00BE3105">
        <w:rPr>
          <w:rFonts w:asciiTheme="minorHAnsi" w:hAnsiTheme="minorHAnsi" w:cs="Arial"/>
        </w:rPr>
        <w:t xml:space="preserve">and creatively meaning that children </w:t>
      </w:r>
      <w:r w:rsidR="009C65B2">
        <w:rPr>
          <w:rFonts w:asciiTheme="minorHAnsi" w:hAnsiTheme="minorHAnsi" w:cs="Arial"/>
        </w:rPr>
        <w:t xml:space="preserve">who </w:t>
      </w:r>
      <w:r w:rsidR="0023245B" w:rsidRPr="00BE3105">
        <w:rPr>
          <w:rFonts w:asciiTheme="minorHAnsi" w:hAnsiTheme="minorHAnsi" w:cs="Arial"/>
        </w:rPr>
        <w:t>are physically literate are more likely to participate in</w:t>
      </w:r>
      <w:r w:rsidR="00845662" w:rsidRPr="00BE3105">
        <w:rPr>
          <w:rFonts w:asciiTheme="minorHAnsi" w:hAnsiTheme="minorHAnsi" w:cs="Arial"/>
        </w:rPr>
        <w:t xml:space="preserve"> </w:t>
      </w:r>
      <w:r w:rsidR="00F95C6E" w:rsidRPr="00BE3105">
        <w:rPr>
          <w:rFonts w:asciiTheme="minorHAnsi" w:hAnsiTheme="minorHAnsi" w:cs="Arial"/>
        </w:rPr>
        <w:t>lifelong</w:t>
      </w:r>
      <w:r w:rsidR="00845662" w:rsidRPr="00BE3105">
        <w:rPr>
          <w:rFonts w:asciiTheme="minorHAnsi" w:hAnsiTheme="minorHAnsi" w:cs="Arial"/>
        </w:rPr>
        <w:t xml:space="preserve"> participation in physical activity due to having the knowledge and understanding of the importance of leading a healthy </w:t>
      </w:r>
      <w:r w:rsidR="009C65B2">
        <w:rPr>
          <w:rFonts w:asciiTheme="minorHAnsi" w:hAnsiTheme="minorHAnsi" w:cs="Arial"/>
        </w:rPr>
        <w:t xml:space="preserve">and </w:t>
      </w:r>
      <w:r w:rsidR="00845662" w:rsidRPr="00BE3105">
        <w:rPr>
          <w:rFonts w:asciiTheme="minorHAnsi" w:hAnsiTheme="minorHAnsi" w:cs="Arial"/>
        </w:rPr>
        <w:t>active lifestyle</w:t>
      </w:r>
      <w:r w:rsidR="00107429" w:rsidRPr="00BE3105">
        <w:rPr>
          <w:rFonts w:asciiTheme="minorHAnsi" w:hAnsiTheme="minorHAnsi" w:cs="Arial"/>
        </w:rPr>
        <w:t xml:space="preserve"> (Penny and Chandler, 2000). </w:t>
      </w:r>
      <w:r w:rsidR="002421EC" w:rsidRPr="00BE3105">
        <w:rPr>
          <w:rFonts w:asciiTheme="minorHAnsi" w:hAnsiTheme="minorHAnsi" w:cs="Arial"/>
        </w:rPr>
        <w:t xml:space="preserve"> </w:t>
      </w:r>
      <w:r w:rsidR="009779E7" w:rsidRPr="00BE3105">
        <w:rPr>
          <w:rFonts w:asciiTheme="minorHAnsi" w:hAnsiTheme="minorHAnsi" w:cs="Arial"/>
        </w:rPr>
        <w:t xml:space="preserve">The core elements of physical literacy </w:t>
      </w:r>
      <w:r w:rsidR="00DE22BF" w:rsidRPr="00BE3105">
        <w:rPr>
          <w:rFonts w:asciiTheme="minorHAnsi" w:hAnsiTheme="minorHAnsi" w:cs="Arial"/>
        </w:rPr>
        <w:t xml:space="preserve">are made up of levels of progression in the physical, cognitive and affective domains of learning. </w:t>
      </w:r>
      <w:r w:rsidR="00AB2D0A">
        <w:rPr>
          <w:rFonts w:asciiTheme="minorHAnsi" w:hAnsiTheme="minorHAnsi" w:cs="Arial"/>
        </w:rPr>
        <w:t>It</w:t>
      </w:r>
      <w:r w:rsidR="00DE22BF" w:rsidRPr="00BE3105">
        <w:rPr>
          <w:rFonts w:asciiTheme="minorHAnsi" w:hAnsiTheme="minorHAnsi" w:cs="Arial"/>
        </w:rPr>
        <w:t xml:space="preserve"> is important to note that </w:t>
      </w:r>
      <w:r w:rsidR="00AC1635" w:rsidRPr="00BE3105">
        <w:rPr>
          <w:rFonts w:asciiTheme="minorHAnsi" w:hAnsiTheme="minorHAnsi" w:cs="Arial"/>
        </w:rPr>
        <w:t>not all children will progress in a linear style</w:t>
      </w:r>
      <w:r w:rsidR="00DE5D5D" w:rsidRPr="00BE3105">
        <w:rPr>
          <w:rFonts w:asciiTheme="minorHAnsi" w:hAnsiTheme="minorHAnsi" w:cs="Arial"/>
        </w:rPr>
        <w:t xml:space="preserve">, which is when the structure of </w:t>
      </w:r>
      <w:r w:rsidR="00A4255E" w:rsidRPr="00BE3105">
        <w:rPr>
          <w:rFonts w:asciiTheme="minorHAnsi" w:hAnsiTheme="minorHAnsi" w:cs="Arial"/>
        </w:rPr>
        <w:t>observed</w:t>
      </w:r>
      <w:r w:rsidR="00DE5D5D" w:rsidRPr="00BE3105">
        <w:rPr>
          <w:rFonts w:asciiTheme="minorHAnsi" w:hAnsiTheme="minorHAnsi" w:cs="Arial"/>
        </w:rPr>
        <w:t xml:space="preserve"> </w:t>
      </w:r>
      <w:r w:rsidR="00A4255E" w:rsidRPr="00BE3105">
        <w:rPr>
          <w:rFonts w:asciiTheme="minorHAnsi" w:hAnsiTheme="minorHAnsi" w:cs="Arial"/>
        </w:rPr>
        <w:t>learning</w:t>
      </w:r>
      <w:r w:rsidR="00DE5D5D" w:rsidRPr="00BE3105">
        <w:rPr>
          <w:rFonts w:asciiTheme="minorHAnsi" w:hAnsiTheme="minorHAnsi" w:cs="Arial"/>
        </w:rPr>
        <w:t xml:space="preserve"> outcomes is </w:t>
      </w:r>
      <w:r w:rsidR="00A4255E" w:rsidRPr="00BE3105">
        <w:rPr>
          <w:rFonts w:asciiTheme="minorHAnsi" w:hAnsiTheme="minorHAnsi" w:cs="Arial"/>
        </w:rPr>
        <w:t>apparent</w:t>
      </w:r>
      <w:r w:rsidR="00DE5D5D" w:rsidRPr="00BE3105">
        <w:rPr>
          <w:rFonts w:asciiTheme="minorHAnsi" w:hAnsiTheme="minorHAnsi" w:cs="Arial"/>
        </w:rPr>
        <w:t xml:space="preserve"> as it expresses that children a</w:t>
      </w:r>
      <w:r w:rsidR="0009188B">
        <w:rPr>
          <w:rFonts w:asciiTheme="minorHAnsi" w:hAnsiTheme="minorHAnsi" w:cs="Arial"/>
        </w:rPr>
        <w:t xml:space="preserve">re </w:t>
      </w:r>
      <w:r w:rsidR="00DE5D5D" w:rsidRPr="00BE3105">
        <w:rPr>
          <w:rFonts w:asciiTheme="minorHAnsi" w:hAnsiTheme="minorHAnsi" w:cs="Arial"/>
        </w:rPr>
        <w:t>able to be at different levels of progression</w:t>
      </w:r>
      <w:r w:rsidR="00A4255E" w:rsidRPr="00BE3105">
        <w:rPr>
          <w:rFonts w:asciiTheme="minorHAnsi" w:hAnsiTheme="minorHAnsi" w:cs="Arial"/>
        </w:rPr>
        <w:t xml:space="preserve"> within each domain of learning (</w:t>
      </w:r>
      <w:r w:rsidR="00C9435E" w:rsidRPr="00BE3105">
        <w:rPr>
          <w:rFonts w:asciiTheme="minorHAnsi" w:hAnsiTheme="minorHAnsi" w:cs="Arial"/>
        </w:rPr>
        <w:t>Dudley,2015</w:t>
      </w:r>
      <w:r w:rsidR="00A4255E" w:rsidRPr="00BE3105">
        <w:rPr>
          <w:rFonts w:asciiTheme="minorHAnsi" w:hAnsiTheme="minorHAnsi" w:cs="Arial"/>
        </w:rPr>
        <w:t>)</w:t>
      </w:r>
      <w:r w:rsidR="00EE371B" w:rsidRPr="00BE3105">
        <w:rPr>
          <w:rFonts w:asciiTheme="minorHAnsi" w:hAnsiTheme="minorHAnsi" w:cs="Arial"/>
        </w:rPr>
        <w:t>. The teaching style</w:t>
      </w:r>
      <w:r w:rsidR="009513D4" w:rsidRPr="00BE3105">
        <w:rPr>
          <w:rFonts w:asciiTheme="minorHAnsi" w:hAnsiTheme="minorHAnsi" w:cs="Arial"/>
        </w:rPr>
        <w:t xml:space="preserve">s which are used </w:t>
      </w:r>
      <w:r w:rsidR="003C7678">
        <w:rPr>
          <w:rFonts w:asciiTheme="minorHAnsi" w:hAnsiTheme="minorHAnsi" w:cs="Arial"/>
        </w:rPr>
        <w:t xml:space="preserve">are </w:t>
      </w:r>
      <w:r w:rsidR="009513D4" w:rsidRPr="00BE3105">
        <w:rPr>
          <w:rFonts w:asciiTheme="minorHAnsi" w:hAnsiTheme="minorHAnsi" w:cs="Arial"/>
        </w:rPr>
        <w:t xml:space="preserve">essential for maintaining </w:t>
      </w:r>
      <w:r w:rsidR="003C7678">
        <w:rPr>
          <w:rFonts w:asciiTheme="minorHAnsi" w:hAnsiTheme="minorHAnsi" w:cs="Arial"/>
        </w:rPr>
        <w:t xml:space="preserve">levels of </w:t>
      </w:r>
      <w:r w:rsidR="007B5599" w:rsidRPr="00BE3105">
        <w:rPr>
          <w:rFonts w:asciiTheme="minorHAnsi" w:hAnsiTheme="minorHAnsi" w:cs="Arial"/>
        </w:rPr>
        <w:t xml:space="preserve">physical </w:t>
      </w:r>
      <w:r w:rsidR="0079126E" w:rsidRPr="00BE3105">
        <w:rPr>
          <w:rFonts w:asciiTheme="minorHAnsi" w:hAnsiTheme="minorHAnsi" w:cs="Arial"/>
        </w:rPr>
        <w:t>activ</w:t>
      </w:r>
      <w:r w:rsidR="003C7678">
        <w:rPr>
          <w:rFonts w:asciiTheme="minorHAnsi" w:hAnsiTheme="minorHAnsi" w:cs="Arial"/>
        </w:rPr>
        <w:t>ity,</w:t>
      </w:r>
      <w:r w:rsidR="007B5599" w:rsidRPr="00BE3105">
        <w:rPr>
          <w:rFonts w:asciiTheme="minorHAnsi" w:hAnsiTheme="minorHAnsi" w:cs="Arial"/>
        </w:rPr>
        <w:t xml:space="preserve"> not only in the school setting but out of school. </w:t>
      </w:r>
      <w:r w:rsidR="0079126E" w:rsidRPr="00BE3105">
        <w:rPr>
          <w:rFonts w:asciiTheme="minorHAnsi" w:hAnsiTheme="minorHAnsi" w:cs="Arial"/>
        </w:rPr>
        <w:t>Whitehead</w:t>
      </w:r>
      <w:r w:rsidR="007B5599" w:rsidRPr="00BE3105">
        <w:rPr>
          <w:rFonts w:asciiTheme="minorHAnsi" w:hAnsiTheme="minorHAnsi" w:cs="Arial"/>
        </w:rPr>
        <w:t xml:space="preserve"> (2013) talks about the importance of the </w:t>
      </w:r>
      <w:r w:rsidR="00F70965" w:rsidRPr="00BE3105">
        <w:rPr>
          <w:rFonts w:asciiTheme="minorHAnsi" w:hAnsiTheme="minorHAnsi" w:cs="Arial"/>
        </w:rPr>
        <w:t xml:space="preserve">core </w:t>
      </w:r>
      <w:r w:rsidR="0079126E" w:rsidRPr="00BE3105">
        <w:rPr>
          <w:rFonts w:asciiTheme="minorHAnsi" w:hAnsiTheme="minorHAnsi" w:cs="Arial"/>
        </w:rPr>
        <w:t>elements</w:t>
      </w:r>
      <w:r w:rsidR="00F70965" w:rsidRPr="00BE3105">
        <w:rPr>
          <w:rFonts w:asciiTheme="minorHAnsi" w:hAnsiTheme="minorHAnsi" w:cs="Arial"/>
        </w:rPr>
        <w:t xml:space="preserve"> being </w:t>
      </w:r>
      <w:r w:rsidR="0079126E" w:rsidRPr="00BE3105">
        <w:rPr>
          <w:rFonts w:asciiTheme="minorHAnsi" w:hAnsiTheme="minorHAnsi" w:cs="Arial"/>
        </w:rPr>
        <w:t>achieve</w:t>
      </w:r>
      <w:r w:rsidR="000A2BB4">
        <w:rPr>
          <w:rFonts w:asciiTheme="minorHAnsi" w:hAnsiTheme="minorHAnsi" w:cs="Arial"/>
        </w:rPr>
        <w:t xml:space="preserve">d </w:t>
      </w:r>
      <w:r w:rsidR="00F70965" w:rsidRPr="00BE3105">
        <w:rPr>
          <w:rFonts w:asciiTheme="minorHAnsi" w:hAnsiTheme="minorHAnsi" w:cs="Arial"/>
        </w:rPr>
        <w:t xml:space="preserve">if done at the beginning with the use of motivation </w:t>
      </w:r>
      <w:r w:rsidR="0079126E" w:rsidRPr="00BE3105">
        <w:rPr>
          <w:rFonts w:asciiTheme="minorHAnsi" w:hAnsiTheme="minorHAnsi" w:cs="Arial"/>
        </w:rPr>
        <w:t>and the ability to connect with pupils</w:t>
      </w:r>
      <w:r w:rsidR="00512E0B" w:rsidRPr="00BE3105">
        <w:rPr>
          <w:rFonts w:asciiTheme="minorHAnsi" w:hAnsiTheme="minorHAnsi" w:cs="Arial"/>
        </w:rPr>
        <w:t xml:space="preserve"> </w:t>
      </w:r>
      <w:r w:rsidR="001A0B48" w:rsidRPr="00BE3105">
        <w:rPr>
          <w:rFonts w:asciiTheme="minorHAnsi" w:hAnsiTheme="minorHAnsi" w:cs="Arial"/>
        </w:rPr>
        <w:t>through</w:t>
      </w:r>
      <w:r w:rsidR="00512E0B" w:rsidRPr="00BE3105">
        <w:rPr>
          <w:rFonts w:asciiTheme="minorHAnsi" w:hAnsiTheme="minorHAnsi" w:cs="Arial"/>
        </w:rPr>
        <w:t xml:space="preserve"> their learni</w:t>
      </w:r>
      <w:r w:rsidR="001A0B48" w:rsidRPr="00BE3105">
        <w:rPr>
          <w:rFonts w:asciiTheme="minorHAnsi" w:hAnsiTheme="minorHAnsi" w:cs="Arial"/>
        </w:rPr>
        <w:t xml:space="preserve">ng. </w:t>
      </w:r>
      <w:r w:rsidR="0042087E">
        <w:rPr>
          <w:rFonts w:asciiTheme="minorHAnsi" w:hAnsiTheme="minorHAnsi" w:cs="Arial"/>
        </w:rPr>
        <w:t>T</w:t>
      </w:r>
      <w:r w:rsidR="001A0B48" w:rsidRPr="00BE3105">
        <w:rPr>
          <w:rFonts w:asciiTheme="minorHAnsi" w:hAnsiTheme="minorHAnsi" w:cs="Arial"/>
        </w:rPr>
        <w:t xml:space="preserve">he teaching practice </w:t>
      </w:r>
      <w:r w:rsidR="00B572C5" w:rsidRPr="00BE3105">
        <w:rPr>
          <w:rFonts w:asciiTheme="minorHAnsi" w:hAnsiTheme="minorHAnsi" w:cs="Arial"/>
        </w:rPr>
        <w:t xml:space="preserve">at the core of </w:t>
      </w:r>
      <w:r w:rsidR="00A5706F" w:rsidRPr="00BE3105">
        <w:rPr>
          <w:rFonts w:asciiTheme="minorHAnsi" w:hAnsiTheme="minorHAnsi" w:cs="Arial"/>
        </w:rPr>
        <w:t>physical</w:t>
      </w:r>
      <w:r w:rsidR="00B572C5" w:rsidRPr="00BE3105">
        <w:rPr>
          <w:rFonts w:asciiTheme="minorHAnsi" w:hAnsiTheme="minorHAnsi" w:cs="Arial"/>
        </w:rPr>
        <w:t xml:space="preserve"> literacy enables teachers to make connections </w:t>
      </w:r>
      <w:r w:rsidR="00A5706F" w:rsidRPr="00BE3105">
        <w:rPr>
          <w:rFonts w:asciiTheme="minorHAnsi" w:hAnsiTheme="minorHAnsi" w:cs="Arial"/>
        </w:rPr>
        <w:t>with</w:t>
      </w:r>
      <w:r w:rsidR="00B572C5" w:rsidRPr="00BE3105">
        <w:rPr>
          <w:rFonts w:asciiTheme="minorHAnsi" w:hAnsiTheme="minorHAnsi" w:cs="Arial"/>
        </w:rPr>
        <w:t xml:space="preserve"> their pupils which have an impact on the personal, social </w:t>
      </w:r>
      <w:r w:rsidR="00A5706F" w:rsidRPr="00BE3105">
        <w:rPr>
          <w:rFonts w:asciiTheme="minorHAnsi" w:hAnsiTheme="minorHAnsi" w:cs="Arial"/>
        </w:rPr>
        <w:t xml:space="preserve">and physical journey to becoming physically literate. </w:t>
      </w:r>
    </w:p>
    <w:p w14:paraId="6C2FC732" w14:textId="004A631B" w:rsidR="00BE3105" w:rsidRPr="00252F9B" w:rsidRDefault="00107202" w:rsidP="00BE3105">
      <w:pPr>
        <w:spacing w:line="360" w:lineRule="auto"/>
        <w:jc w:val="both"/>
        <w:rPr>
          <w:rFonts w:asciiTheme="minorHAnsi" w:hAnsiTheme="minorHAnsi" w:cs="Arial"/>
          <w:color w:val="222222"/>
          <w:shd w:val="clear" w:color="auto" w:fill="FFFFFF"/>
        </w:rPr>
      </w:pPr>
      <w:r w:rsidRPr="00BE3105">
        <w:rPr>
          <w:rFonts w:asciiTheme="minorHAnsi" w:hAnsiTheme="minorHAnsi" w:cstheme="minorHAnsi"/>
          <w:color w:val="000000" w:themeColor="text1"/>
        </w:rPr>
        <w:t xml:space="preserve">Physical literacy plays a significant role in the </w:t>
      </w:r>
      <w:r w:rsidR="00B6066E" w:rsidRPr="00BE3105">
        <w:rPr>
          <w:rFonts w:asciiTheme="minorHAnsi" w:hAnsiTheme="minorHAnsi" w:cstheme="minorHAnsi"/>
          <w:color w:val="000000" w:themeColor="text1"/>
        </w:rPr>
        <w:t>advance</w:t>
      </w:r>
      <w:r w:rsidR="000E616A">
        <w:rPr>
          <w:rFonts w:asciiTheme="minorHAnsi" w:hAnsiTheme="minorHAnsi" w:cstheme="minorHAnsi"/>
          <w:color w:val="000000" w:themeColor="text1"/>
        </w:rPr>
        <w:t>ment in</w:t>
      </w:r>
      <w:r w:rsidRPr="00BE3105">
        <w:rPr>
          <w:rFonts w:asciiTheme="minorHAnsi" w:hAnsiTheme="minorHAnsi" w:cstheme="minorHAnsi"/>
          <w:color w:val="000000" w:themeColor="text1"/>
        </w:rPr>
        <w:t xml:space="preserve"> a Child’s physical development. </w:t>
      </w:r>
      <w:r w:rsidR="00E72CA1" w:rsidRPr="00BE3105">
        <w:rPr>
          <w:rFonts w:asciiTheme="minorHAnsi" w:hAnsiTheme="minorHAnsi" w:cstheme="minorHAnsi"/>
          <w:color w:val="000000" w:themeColor="text1"/>
        </w:rPr>
        <w:t xml:space="preserve">When a child is becoming physically literate </w:t>
      </w:r>
      <w:r w:rsidR="004B49C3" w:rsidRPr="00BE3105">
        <w:rPr>
          <w:rFonts w:asciiTheme="minorHAnsi" w:hAnsiTheme="minorHAnsi" w:cstheme="minorHAnsi"/>
          <w:color w:val="000000" w:themeColor="text1"/>
        </w:rPr>
        <w:t xml:space="preserve">through learning how to run, hop, skip and jump for example they are gaining fundamental movement skills. </w:t>
      </w:r>
      <w:r w:rsidR="008B02A7" w:rsidRPr="00BE3105">
        <w:rPr>
          <w:rFonts w:asciiTheme="minorHAnsi" w:hAnsiTheme="minorHAnsi" w:cstheme="minorHAnsi"/>
          <w:color w:val="000000" w:themeColor="text1"/>
        </w:rPr>
        <w:t>Fundamental movement skills (FMS) are patterns which are taught</w:t>
      </w:r>
      <w:r w:rsidR="00F81366" w:rsidRPr="00BE3105">
        <w:rPr>
          <w:rFonts w:asciiTheme="minorHAnsi" w:hAnsiTheme="minorHAnsi" w:cstheme="minorHAnsi"/>
          <w:color w:val="000000" w:themeColor="text1"/>
        </w:rPr>
        <w:t xml:space="preserve"> such as, object </w:t>
      </w:r>
      <w:r w:rsidR="002070AA" w:rsidRPr="00BE3105">
        <w:rPr>
          <w:rFonts w:asciiTheme="minorHAnsi" w:hAnsiTheme="minorHAnsi" w:cstheme="minorHAnsi"/>
          <w:color w:val="000000" w:themeColor="text1"/>
        </w:rPr>
        <w:t>control</w:t>
      </w:r>
      <w:r w:rsidR="00F81366" w:rsidRPr="00BE3105">
        <w:rPr>
          <w:rFonts w:asciiTheme="minorHAnsi" w:hAnsiTheme="minorHAnsi" w:cstheme="minorHAnsi"/>
          <w:color w:val="000000" w:themeColor="text1"/>
        </w:rPr>
        <w:t>, locomotor skills and stability skills</w:t>
      </w:r>
      <w:r w:rsidR="002070AA" w:rsidRPr="00BE3105">
        <w:rPr>
          <w:rFonts w:asciiTheme="minorHAnsi" w:hAnsiTheme="minorHAnsi" w:cstheme="minorHAnsi"/>
          <w:color w:val="000000" w:themeColor="text1"/>
        </w:rPr>
        <w:t xml:space="preserve">. </w:t>
      </w:r>
      <w:r w:rsidR="002070AA" w:rsidRPr="00BE3105">
        <w:rPr>
          <w:rFonts w:asciiTheme="minorHAnsi" w:hAnsiTheme="minorHAnsi"/>
        </w:rPr>
        <w:t>(</w:t>
      </w:r>
      <w:proofErr w:type="spellStart"/>
      <w:r w:rsidR="002070AA" w:rsidRPr="00BE3105">
        <w:rPr>
          <w:rFonts w:asciiTheme="minorHAnsi" w:hAnsiTheme="minorHAnsi"/>
        </w:rPr>
        <w:t>Gallahue</w:t>
      </w:r>
      <w:proofErr w:type="spellEnd"/>
      <w:r w:rsidR="002070AA" w:rsidRPr="00BE3105">
        <w:rPr>
          <w:rFonts w:asciiTheme="minorHAnsi" w:hAnsiTheme="minorHAnsi"/>
        </w:rPr>
        <w:t>, Ozmun</w:t>
      </w:r>
      <w:r w:rsidR="002D14A3" w:rsidRPr="00BE3105">
        <w:rPr>
          <w:rFonts w:asciiTheme="minorHAnsi" w:hAnsiTheme="minorHAnsi"/>
        </w:rPr>
        <w:t xml:space="preserve"> and</w:t>
      </w:r>
      <w:r w:rsidR="002070AA" w:rsidRPr="00BE3105">
        <w:rPr>
          <w:rFonts w:asciiTheme="minorHAnsi" w:hAnsiTheme="minorHAnsi"/>
        </w:rPr>
        <w:t xml:space="preserve"> Goodway, 2012</w:t>
      </w:r>
      <w:r w:rsidR="0014538A" w:rsidRPr="00BE3105">
        <w:rPr>
          <w:rFonts w:asciiTheme="minorHAnsi" w:hAnsiTheme="minorHAnsi"/>
        </w:rPr>
        <w:t>)</w:t>
      </w:r>
      <w:r w:rsidR="002D14A3" w:rsidRPr="00BE3105">
        <w:rPr>
          <w:rFonts w:asciiTheme="minorHAnsi" w:hAnsiTheme="minorHAnsi"/>
        </w:rPr>
        <w:t xml:space="preserve">. </w:t>
      </w:r>
      <w:r w:rsidR="000E72DF" w:rsidRPr="00BE3105">
        <w:rPr>
          <w:rFonts w:asciiTheme="minorHAnsi" w:hAnsiTheme="minorHAnsi"/>
        </w:rPr>
        <w:t xml:space="preserve"> Fundamental </w:t>
      </w:r>
      <w:r w:rsidR="006D7D77" w:rsidRPr="00BE3105">
        <w:rPr>
          <w:rFonts w:asciiTheme="minorHAnsi" w:hAnsiTheme="minorHAnsi"/>
        </w:rPr>
        <w:t xml:space="preserve">movement skills are considered the building blocks </w:t>
      </w:r>
      <w:r w:rsidR="00AF63C5" w:rsidRPr="00BE3105">
        <w:rPr>
          <w:rFonts w:asciiTheme="minorHAnsi" w:hAnsiTheme="minorHAnsi"/>
        </w:rPr>
        <w:t xml:space="preserve">for participation in physical activity, </w:t>
      </w:r>
      <w:r w:rsidR="00913E08" w:rsidRPr="00BE3105">
        <w:rPr>
          <w:rFonts w:asciiTheme="minorHAnsi" w:hAnsiTheme="minorHAnsi"/>
        </w:rPr>
        <w:t>throughout</w:t>
      </w:r>
      <w:r w:rsidR="00744D96" w:rsidRPr="00BE3105">
        <w:rPr>
          <w:rFonts w:asciiTheme="minorHAnsi" w:hAnsiTheme="minorHAnsi"/>
        </w:rPr>
        <w:t xml:space="preserve"> childhood, </w:t>
      </w:r>
      <w:r w:rsidR="00913E08" w:rsidRPr="00BE3105">
        <w:rPr>
          <w:rFonts w:asciiTheme="minorHAnsi" w:hAnsiTheme="minorHAnsi"/>
        </w:rPr>
        <w:t>adolescents</w:t>
      </w:r>
      <w:r w:rsidR="00744D96" w:rsidRPr="00BE3105">
        <w:rPr>
          <w:rFonts w:asciiTheme="minorHAnsi" w:hAnsiTheme="minorHAnsi"/>
        </w:rPr>
        <w:t xml:space="preserve"> and adults. </w:t>
      </w:r>
      <w:r w:rsidR="003D4CEB" w:rsidRPr="00BE3105">
        <w:rPr>
          <w:rFonts w:asciiTheme="minorHAnsi" w:hAnsiTheme="minorHAnsi"/>
        </w:rPr>
        <w:t xml:space="preserve">FMS skills are learnt through practice. </w:t>
      </w:r>
      <w:r w:rsidR="009B386D" w:rsidRPr="00BE3105">
        <w:rPr>
          <w:rFonts w:asciiTheme="minorHAnsi" w:hAnsiTheme="minorHAnsi"/>
        </w:rPr>
        <w:t xml:space="preserve">The importance of promoting the </w:t>
      </w:r>
      <w:r w:rsidR="00913E08" w:rsidRPr="00BE3105">
        <w:rPr>
          <w:rFonts w:asciiTheme="minorHAnsi" w:hAnsiTheme="minorHAnsi"/>
        </w:rPr>
        <w:t>devolvement</w:t>
      </w:r>
      <w:r w:rsidR="009B386D" w:rsidRPr="00BE3105">
        <w:rPr>
          <w:rFonts w:asciiTheme="minorHAnsi" w:hAnsiTheme="minorHAnsi"/>
        </w:rPr>
        <w:t xml:space="preserve"> in FMS </w:t>
      </w:r>
      <w:r w:rsidR="00D80315" w:rsidRPr="00BE3105">
        <w:rPr>
          <w:rFonts w:asciiTheme="minorHAnsi" w:hAnsiTheme="minorHAnsi"/>
        </w:rPr>
        <w:t>in childhood is due to existing evidence suggesting the benefits</w:t>
      </w:r>
      <w:r w:rsidR="00C04D4E" w:rsidRPr="00BE3105">
        <w:rPr>
          <w:rFonts w:asciiTheme="minorHAnsi" w:hAnsiTheme="minorHAnsi"/>
        </w:rPr>
        <w:t xml:space="preserve"> o</w:t>
      </w:r>
      <w:r w:rsidR="003B4126" w:rsidRPr="00BE3105">
        <w:rPr>
          <w:rFonts w:asciiTheme="minorHAnsi" w:hAnsiTheme="minorHAnsi"/>
        </w:rPr>
        <w:t>n</w:t>
      </w:r>
      <w:r w:rsidR="00C04D4E" w:rsidRPr="00BE3105">
        <w:rPr>
          <w:rFonts w:asciiTheme="minorHAnsi" w:hAnsiTheme="minorHAnsi"/>
        </w:rPr>
        <w:t xml:space="preserve"> </w:t>
      </w:r>
      <w:r w:rsidR="00C505F6" w:rsidRPr="00BE3105">
        <w:rPr>
          <w:rFonts w:asciiTheme="minorHAnsi" w:hAnsiTheme="minorHAnsi"/>
        </w:rPr>
        <w:t xml:space="preserve">a </w:t>
      </w:r>
      <w:r w:rsidR="004A3E2E" w:rsidRPr="00BE3105">
        <w:rPr>
          <w:rFonts w:asciiTheme="minorHAnsi" w:hAnsiTheme="minorHAnsi"/>
        </w:rPr>
        <w:t>child’s</w:t>
      </w:r>
      <w:r w:rsidR="00C505F6" w:rsidRPr="00BE3105">
        <w:rPr>
          <w:rFonts w:asciiTheme="minorHAnsi" w:hAnsiTheme="minorHAnsi"/>
        </w:rPr>
        <w:t xml:space="preserve"> physical, </w:t>
      </w:r>
      <w:r w:rsidR="004A3E2E" w:rsidRPr="00BE3105">
        <w:rPr>
          <w:rFonts w:asciiTheme="minorHAnsi" w:hAnsiTheme="minorHAnsi"/>
        </w:rPr>
        <w:t>cognitive</w:t>
      </w:r>
      <w:r w:rsidR="00C505F6" w:rsidRPr="00BE3105">
        <w:rPr>
          <w:rFonts w:asciiTheme="minorHAnsi" w:hAnsiTheme="minorHAnsi"/>
        </w:rPr>
        <w:t xml:space="preserve"> and social </w:t>
      </w:r>
      <w:r w:rsidR="004A3E2E" w:rsidRPr="00BE3105">
        <w:rPr>
          <w:rFonts w:asciiTheme="minorHAnsi" w:hAnsiTheme="minorHAnsi"/>
        </w:rPr>
        <w:t>development</w:t>
      </w:r>
      <w:r w:rsidR="00485AEB" w:rsidRPr="00BE3105">
        <w:rPr>
          <w:rFonts w:asciiTheme="minorHAnsi" w:hAnsiTheme="minorHAnsi"/>
        </w:rPr>
        <w:t xml:space="preserve"> (</w:t>
      </w:r>
      <w:proofErr w:type="spellStart"/>
      <w:r w:rsidR="00A97956" w:rsidRPr="00BE3105">
        <w:rPr>
          <w:rFonts w:asciiTheme="minorHAnsi" w:hAnsiTheme="minorHAnsi" w:cs="Arial"/>
          <w:color w:val="222222"/>
          <w:shd w:val="clear" w:color="auto" w:fill="FFFFFF"/>
        </w:rPr>
        <w:t>Lubans</w:t>
      </w:r>
      <w:proofErr w:type="spellEnd"/>
      <w:r w:rsidR="00A97956" w:rsidRPr="00BE3105">
        <w:rPr>
          <w:rFonts w:asciiTheme="minorHAnsi" w:hAnsiTheme="minorHAnsi" w:cs="Arial"/>
          <w:color w:val="222222"/>
          <w:shd w:val="clear" w:color="auto" w:fill="FFFFFF"/>
        </w:rPr>
        <w:t xml:space="preserve"> </w:t>
      </w:r>
      <w:r w:rsidR="00A97956" w:rsidRPr="00BE3105">
        <w:rPr>
          <w:rFonts w:asciiTheme="minorHAnsi" w:hAnsiTheme="minorHAnsi" w:cs="Arial"/>
          <w:i/>
          <w:iCs/>
          <w:color w:val="222222"/>
          <w:shd w:val="clear" w:color="auto" w:fill="FFFFFF"/>
        </w:rPr>
        <w:t>et al,</w:t>
      </w:r>
      <w:r w:rsidR="00A97956" w:rsidRPr="00BE3105">
        <w:rPr>
          <w:rFonts w:asciiTheme="minorHAnsi" w:hAnsiTheme="minorHAnsi" w:cs="Arial"/>
          <w:color w:val="222222"/>
          <w:shd w:val="clear" w:color="auto" w:fill="FFFFFF"/>
        </w:rPr>
        <w:t xml:space="preserve">2010). </w:t>
      </w:r>
      <w:r w:rsidR="00206404" w:rsidRPr="00BE3105">
        <w:rPr>
          <w:rFonts w:asciiTheme="minorHAnsi" w:hAnsiTheme="minorHAnsi" w:cs="Arial"/>
          <w:color w:val="222222"/>
          <w:shd w:val="clear" w:color="auto" w:fill="FFFFFF"/>
        </w:rPr>
        <w:t xml:space="preserve"> A study conducted in </w:t>
      </w:r>
      <w:r w:rsidR="00FD39C0" w:rsidRPr="00BE3105">
        <w:rPr>
          <w:rFonts w:asciiTheme="minorHAnsi" w:hAnsiTheme="minorHAnsi" w:cs="Arial"/>
          <w:color w:val="222222"/>
          <w:shd w:val="clear" w:color="auto" w:fill="FFFFFF"/>
        </w:rPr>
        <w:t>Australia</w:t>
      </w:r>
      <w:r w:rsidR="00206404" w:rsidRPr="00BE3105">
        <w:rPr>
          <w:rFonts w:asciiTheme="minorHAnsi" w:hAnsiTheme="minorHAnsi" w:cs="Arial"/>
          <w:color w:val="222222"/>
          <w:shd w:val="clear" w:color="auto" w:fill="FFFFFF"/>
        </w:rPr>
        <w:t xml:space="preserve"> </w:t>
      </w:r>
      <w:r w:rsidR="008833D6" w:rsidRPr="00BE3105">
        <w:rPr>
          <w:rFonts w:asciiTheme="minorHAnsi" w:hAnsiTheme="minorHAnsi" w:cs="Arial"/>
          <w:color w:val="222222"/>
          <w:shd w:val="clear" w:color="auto" w:fill="FFFFFF"/>
        </w:rPr>
        <w:t xml:space="preserve">with 425 children at pre-school age </w:t>
      </w:r>
      <w:r w:rsidR="00E97868" w:rsidRPr="00BE3105">
        <w:rPr>
          <w:rFonts w:asciiTheme="minorHAnsi" w:hAnsiTheme="minorHAnsi" w:cs="Arial"/>
          <w:color w:val="222222"/>
          <w:shd w:val="clear" w:color="auto" w:fill="FFFFFF"/>
        </w:rPr>
        <w:t xml:space="preserve">in 2008 which assessed the levels of </w:t>
      </w:r>
      <w:r w:rsidR="00FD39C0" w:rsidRPr="00BE3105">
        <w:rPr>
          <w:rFonts w:asciiTheme="minorHAnsi" w:hAnsiTheme="minorHAnsi" w:cs="Arial"/>
          <w:color w:val="222222"/>
          <w:shd w:val="clear" w:color="auto" w:fill="FFFFFF"/>
        </w:rPr>
        <w:t>fundamental</w:t>
      </w:r>
      <w:r w:rsidR="00E97868" w:rsidRPr="00BE3105">
        <w:rPr>
          <w:rFonts w:asciiTheme="minorHAnsi" w:hAnsiTheme="minorHAnsi" w:cs="Arial"/>
          <w:color w:val="222222"/>
          <w:shd w:val="clear" w:color="auto" w:fill="FFFFFF"/>
        </w:rPr>
        <w:t xml:space="preserve"> movement skills, the data was </w:t>
      </w:r>
      <w:r w:rsidR="00FD39C0" w:rsidRPr="00BE3105">
        <w:rPr>
          <w:rFonts w:asciiTheme="minorHAnsi" w:hAnsiTheme="minorHAnsi" w:cs="Arial"/>
          <w:color w:val="222222"/>
          <w:shd w:val="clear" w:color="auto" w:fill="FFFFFF"/>
        </w:rPr>
        <w:t>analysed</w:t>
      </w:r>
      <w:r w:rsidR="00E97868" w:rsidRPr="00BE3105">
        <w:rPr>
          <w:rFonts w:asciiTheme="minorHAnsi" w:hAnsiTheme="minorHAnsi" w:cs="Arial"/>
          <w:color w:val="222222"/>
          <w:shd w:val="clear" w:color="auto" w:fill="FFFFFF"/>
        </w:rPr>
        <w:t xml:space="preserve"> </w:t>
      </w:r>
      <w:r w:rsidR="00255454" w:rsidRPr="00BE3105">
        <w:rPr>
          <w:rFonts w:asciiTheme="minorHAnsi" w:hAnsiTheme="minorHAnsi" w:cs="Arial"/>
          <w:color w:val="222222"/>
          <w:shd w:val="clear" w:color="auto" w:fill="FFFFFF"/>
        </w:rPr>
        <w:t xml:space="preserve">using linear regression and chi-squared </w:t>
      </w:r>
      <w:r w:rsidR="00FD39C0" w:rsidRPr="00BE3105">
        <w:rPr>
          <w:rFonts w:asciiTheme="minorHAnsi" w:hAnsiTheme="minorHAnsi" w:cs="Arial"/>
          <w:color w:val="222222"/>
          <w:shd w:val="clear" w:color="auto" w:fill="FFFFFF"/>
        </w:rPr>
        <w:t>analyses</w:t>
      </w:r>
      <w:r w:rsidR="00255454" w:rsidRPr="00BE3105">
        <w:rPr>
          <w:rFonts w:asciiTheme="minorHAnsi" w:hAnsiTheme="minorHAnsi" w:cs="Arial"/>
          <w:color w:val="222222"/>
          <w:shd w:val="clear" w:color="auto" w:fill="FFFFFF"/>
        </w:rPr>
        <w:t xml:space="preserve">. The </w:t>
      </w:r>
      <w:r w:rsidR="00FD39C0" w:rsidRPr="00BE3105">
        <w:rPr>
          <w:rFonts w:asciiTheme="minorHAnsi" w:hAnsiTheme="minorHAnsi" w:cs="Arial"/>
          <w:color w:val="222222"/>
          <w:shd w:val="clear" w:color="auto" w:fill="FFFFFF"/>
        </w:rPr>
        <w:t>study</w:t>
      </w:r>
      <w:r w:rsidR="00255454" w:rsidRPr="00BE3105">
        <w:rPr>
          <w:rFonts w:asciiTheme="minorHAnsi" w:hAnsiTheme="minorHAnsi" w:cs="Arial"/>
          <w:color w:val="222222"/>
          <w:shd w:val="clear" w:color="auto" w:fill="FFFFFF"/>
        </w:rPr>
        <w:t xml:space="preserve"> conducted that </w:t>
      </w:r>
      <w:r w:rsidR="000A51A5" w:rsidRPr="00BE3105">
        <w:rPr>
          <w:rFonts w:asciiTheme="minorHAnsi" w:hAnsiTheme="minorHAnsi" w:cs="Arial"/>
          <w:color w:val="222222"/>
          <w:shd w:val="clear" w:color="auto" w:fill="FFFFFF"/>
        </w:rPr>
        <w:t xml:space="preserve">the </w:t>
      </w:r>
      <w:r w:rsidR="00FD39C0" w:rsidRPr="00BE3105">
        <w:rPr>
          <w:rFonts w:asciiTheme="minorHAnsi" w:hAnsiTheme="minorHAnsi" w:cs="Arial"/>
          <w:color w:val="222222"/>
          <w:shd w:val="clear" w:color="auto" w:fill="FFFFFF"/>
        </w:rPr>
        <w:t>environment</w:t>
      </w:r>
      <w:r w:rsidR="000A51A5" w:rsidRPr="00BE3105">
        <w:rPr>
          <w:rFonts w:asciiTheme="minorHAnsi" w:hAnsiTheme="minorHAnsi" w:cs="Arial"/>
          <w:color w:val="222222"/>
          <w:shd w:val="clear" w:color="auto" w:fill="FFFFFF"/>
        </w:rPr>
        <w:t xml:space="preserve"> is a factor to consider when </w:t>
      </w:r>
      <w:r w:rsidR="00FD39C0" w:rsidRPr="00BE3105">
        <w:rPr>
          <w:rFonts w:asciiTheme="minorHAnsi" w:hAnsiTheme="minorHAnsi" w:cs="Arial"/>
          <w:color w:val="222222"/>
          <w:shd w:val="clear" w:color="auto" w:fill="FFFFFF"/>
        </w:rPr>
        <w:t>developing</w:t>
      </w:r>
      <w:r w:rsidR="000A51A5" w:rsidRPr="00BE3105">
        <w:rPr>
          <w:rFonts w:asciiTheme="minorHAnsi" w:hAnsiTheme="minorHAnsi" w:cs="Arial"/>
          <w:color w:val="222222"/>
          <w:shd w:val="clear" w:color="auto" w:fill="FFFFFF"/>
        </w:rPr>
        <w:t xml:space="preserve"> a </w:t>
      </w:r>
      <w:r w:rsidR="00FD39C0" w:rsidRPr="00BE3105">
        <w:rPr>
          <w:rFonts w:asciiTheme="minorHAnsi" w:hAnsiTheme="minorHAnsi" w:cs="Arial"/>
          <w:color w:val="222222"/>
          <w:shd w:val="clear" w:color="auto" w:fill="FFFFFF"/>
        </w:rPr>
        <w:t>Childs</w:t>
      </w:r>
      <w:r w:rsidR="000A51A5" w:rsidRPr="00BE3105">
        <w:rPr>
          <w:rFonts w:asciiTheme="minorHAnsi" w:hAnsiTheme="minorHAnsi" w:cs="Arial"/>
          <w:color w:val="222222"/>
          <w:shd w:val="clear" w:color="auto" w:fill="FFFFFF"/>
        </w:rPr>
        <w:t xml:space="preserve"> FMS, the </w:t>
      </w:r>
      <w:r w:rsidR="00FD39C0" w:rsidRPr="00BE3105">
        <w:rPr>
          <w:rFonts w:asciiTheme="minorHAnsi" w:hAnsiTheme="minorHAnsi" w:cs="Arial"/>
          <w:color w:val="222222"/>
          <w:shd w:val="clear" w:color="auto" w:fill="FFFFFF"/>
        </w:rPr>
        <w:t>finding</w:t>
      </w:r>
      <w:r w:rsidR="000A51A5" w:rsidRPr="00BE3105">
        <w:rPr>
          <w:rFonts w:asciiTheme="minorHAnsi" w:hAnsiTheme="minorHAnsi" w:cs="Arial"/>
          <w:color w:val="222222"/>
          <w:shd w:val="clear" w:color="auto" w:fill="FFFFFF"/>
        </w:rPr>
        <w:t xml:space="preserve"> suggest</w:t>
      </w:r>
      <w:r w:rsidR="002905D2">
        <w:rPr>
          <w:rFonts w:asciiTheme="minorHAnsi" w:hAnsiTheme="minorHAnsi" w:cs="Arial"/>
          <w:color w:val="222222"/>
          <w:shd w:val="clear" w:color="auto" w:fill="FFFFFF"/>
        </w:rPr>
        <w:t xml:space="preserve">s </w:t>
      </w:r>
      <w:r w:rsidR="000A51A5" w:rsidRPr="00BE3105">
        <w:rPr>
          <w:rFonts w:asciiTheme="minorHAnsi" w:hAnsiTheme="minorHAnsi" w:cs="Arial"/>
          <w:color w:val="222222"/>
          <w:shd w:val="clear" w:color="auto" w:fill="FFFFFF"/>
        </w:rPr>
        <w:t xml:space="preserve">that teachers need to provide </w:t>
      </w:r>
      <w:r w:rsidR="00FD39C0" w:rsidRPr="00BE3105">
        <w:rPr>
          <w:rFonts w:asciiTheme="minorHAnsi" w:hAnsiTheme="minorHAnsi" w:cs="Arial"/>
          <w:color w:val="222222"/>
          <w:shd w:val="clear" w:color="auto" w:fill="FFFFFF"/>
        </w:rPr>
        <w:t>opportunities</w:t>
      </w:r>
      <w:r w:rsidR="000A51A5" w:rsidRPr="00BE3105">
        <w:rPr>
          <w:rFonts w:asciiTheme="minorHAnsi" w:hAnsiTheme="minorHAnsi" w:cs="Arial"/>
          <w:color w:val="222222"/>
          <w:shd w:val="clear" w:color="auto" w:fill="FFFFFF"/>
        </w:rPr>
        <w:t xml:space="preserve"> </w:t>
      </w:r>
      <w:r w:rsidR="00905372" w:rsidRPr="00BE3105">
        <w:rPr>
          <w:rFonts w:asciiTheme="minorHAnsi" w:hAnsiTheme="minorHAnsi" w:cs="Arial"/>
          <w:color w:val="222222"/>
          <w:shd w:val="clear" w:color="auto" w:fill="FFFFFF"/>
        </w:rPr>
        <w:t>for children to dev</w:t>
      </w:r>
      <w:r w:rsidR="004D36B5" w:rsidRPr="00BE3105">
        <w:rPr>
          <w:rFonts w:asciiTheme="minorHAnsi" w:hAnsiTheme="minorHAnsi" w:cs="Arial"/>
          <w:color w:val="222222"/>
          <w:shd w:val="clear" w:color="auto" w:fill="FFFFFF"/>
        </w:rPr>
        <w:t>elop</w:t>
      </w:r>
      <w:r w:rsidR="00905372" w:rsidRPr="00BE3105">
        <w:rPr>
          <w:rFonts w:asciiTheme="minorHAnsi" w:hAnsiTheme="minorHAnsi" w:cs="Arial"/>
          <w:color w:val="222222"/>
          <w:shd w:val="clear" w:color="auto" w:fill="FFFFFF"/>
        </w:rPr>
        <w:t xml:space="preserve"> their fundamental move</w:t>
      </w:r>
      <w:r w:rsidR="00252F9B">
        <w:rPr>
          <w:rFonts w:asciiTheme="minorHAnsi" w:hAnsiTheme="minorHAnsi" w:cs="Arial"/>
          <w:color w:val="222222"/>
          <w:shd w:val="clear" w:color="auto" w:fill="FFFFFF"/>
        </w:rPr>
        <w:t>ment</w:t>
      </w:r>
      <w:r w:rsidR="00905372" w:rsidRPr="00BE3105">
        <w:rPr>
          <w:rFonts w:asciiTheme="minorHAnsi" w:hAnsiTheme="minorHAnsi" w:cs="Arial"/>
          <w:color w:val="222222"/>
          <w:shd w:val="clear" w:color="auto" w:fill="FFFFFF"/>
        </w:rPr>
        <w:t xml:space="preserve"> skills. </w:t>
      </w:r>
      <w:r w:rsidR="004D36B5" w:rsidRPr="00BE3105">
        <w:rPr>
          <w:rFonts w:asciiTheme="minorHAnsi" w:hAnsiTheme="minorHAnsi" w:cs="Arial"/>
          <w:color w:val="222222"/>
          <w:shd w:val="clear" w:color="auto" w:fill="FFFFFF"/>
        </w:rPr>
        <w:t>Ways</w:t>
      </w:r>
      <w:r w:rsidR="00905372" w:rsidRPr="00BE3105">
        <w:rPr>
          <w:rFonts w:asciiTheme="minorHAnsi" w:hAnsiTheme="minorHAnsi" w:cs="Arial"/>
          <w:color w:val="222222"/>
          <w:shd w:val="clear" w:color="auto" w:fill="FFFFFF"/>
        </w:rPr>
        <w:t xml:space="preserve"> in which this can be completed is </w:t>
      </w:r>
      <w:r w:rsidR="00FD39C0" w:rsidRPr="00BE3105">
        <w:rPr>
          <w:rFonts w:asciiTheme="minorHAnsi" w:hAnsiTheme="minorHAnsi" w:cs="Arial"/>
          <w:color w:val="222222"/>
          <w:shd w:val="clear" w:color="auto" w:fill="FFFFFF"/>
        </w:rPr>
        <w:t>gender separate games, use of different equipment and using different environments. Further on in the article</w:t>
      </w:r>
      <w:r w:rsidR="00252F9B">
        <w:rPr>
          <w:rFonts w:asciiTheme="minorHAnsi" w:hAnsiTheme="minorHAnsi" w:cs="Arial"/>
          <w:color w:val="222222"/>
          <w:shd w:val="clear" w:color="auto" w:fill="FFFFFF"/>
        </w:rPr>
        <w:t xml:space="preserve">, </w:t>
      </w:r>
      <w:r w:rsidR="00FD39C0" w:rsidRPr="00BE3105">
        <w:rPr>
          <w:rFonts w:asciiTheme="minorHAnsi" w:hAnsiTheme="minorHAnsi" w:cs="Arial"/>
          <w:color w:val="222222"/>
          <w:shd w:val="clear" w:color="auto" w:fill="FFFFFF"/>
        </w:rPr>
        <w:t xml:space="preserve">the </w:t>
      </w:r>
      <w:r w:rsidR="004D36B5" w:rsidRPr="00BE3105">
        <w:rPr>
          <w:rFonts w:asciiTheme="minorHAnsi" w:hAnsiTheme="minorHAnsi" w:cs="Arial"/>
          <w:color w:val="222222"/>
          <w:shd w:val="clear" w:color="auto" w:fill="FFFFFF"/>
        </w:rPr>
        <w:t>importance</w:t>
      </w:r>
      <w:r w:rsidR="00FD39C0" w:rsidRPr="00BE3105">
        <w:rPr>
          <w:rFonts w:asciiTheme="minorHAnsi" w:hAnsiTheme="minorHAnsi" w:cs="Arial"/>
          <w:color w:val="222222"/>
          <w:shd w:val="clear" w:color="auto" w:fill="FFFFFF"/>
        </w:rPr>
        <w:t xml:space="preserve"> of a high level of FMS due to the links it has with later life </w:t>
      </w:r>
      <w:r w:rsidR="004D36B5" w:rsidRPr="00BE3105">
        <w:rPr>
          <w:rFonts w:asciiTheme="minorHAnsi" w:hAnsiTheme="minorHAnsi" w:cs="Arial"/>
          <w:color w:val="222222"/>
          <w:shd w:val="clear" w:color="auto" w:fill="FFFFFF"/>
        </w:rPr>
        <w:t>participation</w:t>
      </w:r>
      <w:r w:rsidR="00FD39C0" w:rsidRPr="00BE3105">
        <w:rPr>
          <w:rFonts w:asciiTheme="minorHAnsi" w:hAnsiTheme="minorHAnsi" w:cs="Arial"/>
          <w:color w:val="222222"/>
          <w:shd w:val="clear" w:color="auto" w:fill="FFFFFF"/>
        </w:rPr>
        <w:t xml:space="preserve"> in being physical active</w:t>
      </w:r>
      <w:r w:rsidR="004D5E96" w:rsidRPr="00BE3105">
        <w:rPr>
          <w:rFonts w:asciiTheme="minorHAnsi" w:hAnsiTheme="minorHAnsi" w:cs="Arial"/>
          <w:color w:val="222222"/>
          <w:shd w:val="clear" w:color="auto" w:fill="FFFFFF"/>
        </w:rPr>
        <w:t xml:space="preserve"> </w:t>
      </w:r>
      <w:r w:rsidR="00252F9B">
        <w:rPr>
          <w:rFonts w:asciiTheme="minorHAnsi" w:hAnsiTheme="minorHAnsi" w:cs="Arial"/>
          <w:color w:val="222222"/>
          <w:shd w:val="clear" w:color="auto" w:fill="FFFFFF"/>
        </w:rPr>
        <w:t xml:space="preserve">is highlighted </w:t>
      </w:r>
      <w:r w:rsidR="004D5E96" w:rsidRPr="00BE3105">
        <w:rPr>
          <w:rFonts w:asciiTheme="minorHAnsi" w:hAnsiTheme="minorHAnsi" w:cs="Arial"/>
          <w:color w:val="222222"/>
          <w:shd w:val="clear" w:color="auto" w:fill="FFFFFF"/>
        </w:rPr>
        <w:t>(Hardy</w:t>
      </w:r>
      <w:r w:rsidR="004D5E96" w:rsidRPr="00BE3105">
        <w:rPr>
          <w:rFonts w:asciiTheme="minorHAnsi" w:hAnsiTheme="minorHAnsi" w:cs="Arial"/>
          <w:i/>
          <w:iCs/>
          <w:color w:val="222222"/>
          <w:shd w:val="clear" w:color="auto" w:fill="FFFFFF"/>
        </w:rPr>
        <w:t xml:space="preserve"> et </w:t>
      </w:r>
      <w:proofErr w:type="gramStart"/>
      <w:r w:rsidR="004D5E96" w:rsidRPr="00BE3105">
        <w:rPr>
          <w:rFonts w:asciiTheme="minorHAnsi" w:hAnsiTheme="minorHAnsi" w:cs="Arial"/>
          <w:i/>
          <w:iCs/>
          <w:color w:val="222222"/>
          <w:shd w:val="clear" w:color="auto" w:fill="FFFFFF"/>
        </w:rPr>
        <w:t xml:space="preserve">al </w:t>
      </w:r>
      <w:r w:rsidR="004D5E96" w:rsidRPr="00BE3105">
        <w:rPr>
          <w:rFonts w:asciiTheme="minorHAnsi" w:hAnsiTheme="minorHAnsi" w:cs="Arial"/>
          <w:color w:val="222222"/>
          <w:shd w:val="clear" w:color="auto" w:fill="FFFFFF"/>
        </w:rPr>
        <w:t>,</w:t>
      </w:r>
      <w:proofErr w:type="gramEnd"/>
      <w:r w:rsidR="004D5E96" w:rsidRPr="00BE3105">
        <w:rPr>
          <w:rFonts w:asciiTheme="minorHAnsi" w:hAnsiTheme="minorHAnsi" w:cs="Arial"/>
          <w:color w:val="222222"/>
          <w:shd w:val="clear" w:color="auto" w:fill="FFFFFF"/>
        </w:rPr>
        <w:t xml:space="preserve"> 2010). </w:t>
      </w:r>
      <w:r w:rsidR="009E0431" w:rsidRPr="00BE3105">
        <w:rPr>
          <w:rFonts w:asciiTheme="minorHAnsi" w:hAnsiTheme="minorHAnsi" w:cstheme="minorHAnsi"/>
          <w:color w:val="000000" w:themeColor="text1"/>
        </w:rPr>
        <w:t>L</w:t>
      </w:r>
      <w:r w:rsidR="00170DE2" w:rsidRPr="00BE3105">
        <w:rPr>
          <w:rFonts w:asciiTheme="minorHAnsi" w:hAnsiTheme="minorHAnsi" w:cstheme="minorHAnsi"/>
          <w:color w:val="000000" w:themeColor="text1"/>
        </w:rPr>
        <w:t xml:space="preserve">inking to the rubric itself, </w:t>
      </w:r>
      <w:r w:rsidR="00E3245A" w:rsidRPr="00BE3105">
        <w:rPr>
          <w:rFonts w:asciiTheme="minorHAnsi" w:hAnsiTheme="minorHAnsi" w:cstheme="minorHAnsi"/>
          <w:color w:val="000000" w:themeColor="text1"/>
        </w:rPr>
        <w:t>which was carried out o</w:t>
      </w:r>
      <w:r w:rsidR="00C83D2B">
        <w:rPr>
          <w:rFonts w:asciiTheme="minorHAnsi" w:hAnsiTheme="minorHAnsi" w:cstheme="minorHAnsi"/>
          <w:color w:val="000000" w:themeColor="text1"/>
        </w:rPr>
        <w:t>n</w:t>
      </w:r>
      <w:r w:rsidR="00E3245A" w:rsidRPr="00BE3105">
        <w:rPr>
          <w:rFonts w:asciiTheme="minorHAnsi" w:hAnsiTheme="minorHAnsi" w:cstheme="minorHAnsi"/>
          <w:color w:val="000000" w:themeColor="text1"/>
        </w:rPr>
        <w:t xml:space="preserve"> a </w:t>
      </w:r>
      <w:r w:rsidR="008B0464" w:rsidRPr="00BE3105">
        <w:rPr>
          <w:rFonts w:asciiTheme="minorHAnsi" w:hAnsiTheme="minorHAnsi" w:cstheme="minorHAnsi"/>
          <w:color w:val="000000" w:themeColor="text1"/>
        </w:rPr>
        <w:t>KS</w:t>
      </w:r>
      <w:r w:rsidR="00E3245A" w:rsidRPr="00BE3105">
        <w:rPr>
          <w:rFonts w:asciiTheme="minorHAnsi" w:hAnsiTheme="minorHAnsi" w:cstheme="minorHAnsi"/>
          <w:color w:val="000000" w:themeColor="text1"/>
        </w:rPr>
        <w:t>2 aged child</w:t>
      </w:r>
      <w:r w:rsidR="0073523E">
        <w:rPr>
          <w:rFonts w:asciiTheme="minorHAnsi" w:hAnsiTheme="minorHAnsi" w:cstheme="minorHAnsi"/>
          <w:color w:val="000000" w:themeColor="text1"/>
        </w:rPr>
        <w:t>, t</w:t>
      </w:r>
      <w:r w:rsidR="004C2625" w:rsidRPr="00BE3105">
        <w:rPr>
          <w:rFonts w:asciiTheme="minorHAnsi" w:hAnsiTheme="minorHAnsi" w:cstheme="minorHAnsi"/>
          <w:color w:val="000000" w:themeColor="text1"/>
        </w:rPr>
        <w:t>he first section</w:t>
      </w:r>
      <w:r w:rsidR="0073523E">
        <w:rPr>
          <w:rFonts w:asciiTheme="minorHAnsi" w:hAnsiTheme="minorHAnsi" w:cstheme="minorHAnsi"/>
          <w:color w:val="000000" w:themeColor="text1"/>
        </w:rPr>
        <w:t xml:space="preserve"> </w:t>
      </w:r>
      <w:r w:rsidR="004C2625" w:rsidRPr="00BE3105">
        <w:rPr>
          <w:rFonts w:asciiTheme="minorHAnsi" w:hAnsiTheme="minorHAnsi" w:cstheme="minorHAnsi"/>
          <w:color w:val="000000" w:themeColor="text1"/>
        </w:rPr>
        <w:t>was the physical aspect, which was divided up into three sections</w:t>
      </w:r>
      <w:r w:rsidR="0073523E">
        <w:rPr>
          <w:rFonts w:asciiTheme="minorHAnsi" w:hAnsiTheme="minorHAnsi" w:cstheme="minorHAnsi"/>
          <w:color w:val="000000" w:themeColor="text1"/>
        </w:rPr>
        <w:t>;</w:t>
      </w:r>
      <w:r w:rsidR="004C2625" w:rsidRPr="00BE3105">
        <w:rPr>
          <w:rFonts w:asciiTheme="minorHAnsi" w:hAnsiTheme="minorHAnsi" w:cstheme="minorHAnsi"/>
          <w:color w:val="000000" w:themeColor="text1"/>
        </w:rPr>
        <w:t xml:space="preserve"> excellent, good and needs improvement.  </w:t>
      </w:r>
      <w:r w:rsidR="008B0464" w:rsidRPr="00BE3105">
        <w:rPr>
          <w:rFonts w:asciiTheme="minorHAnsi" w:hAnsiTheme="minorHAnsi" w:cstheme="minorHAnsi"/>
          <w:color w:val="000000" w:themeColor="text1"/>
        </w:rPr>
        <w:t>The reasoning behind the sections w</w:t>
      </w:r>
      <w:r w:rsidR="00396CEA">
        <w:rPr>
          <w:rFonts w:asciiTheme="minorHAnsi" w:hAnsiTheme="minorHAnsi" w:cstheme="minorHAnsi"/>
          <w:color w:val="000000" w:themeColor="text1"/>
        </w:rPr>
        <w:t>ere</w:t>
      </w:r>
      <w:r w:rsidR="008B0464" w:rsidRPr="00BE3105">
        <w:rPr>
          <w:rFonts w:asciiTheme="minorHAnsi" w:hAnsiTheme="minorHAnsi" w:cstheme="minorHAnsi"/>
          <w:color w:val="000000" w:themeColor="text1"/>
        </w:rPr>
        <w:t xml:space="preserve"> </w:t>
      </w:r>
      <w:r w:rsidR="00B01386" w:rsidRPr="00BE3105">
        <w:rPr>
          <w:rFonts w:asciiTheme="minorHAnsi" w:hAnsiTheme="minorHAnsi" w:cstheme="minorHAnsi"/>
          <w:color w:val="000000" w:themeColor="text1"/>
        </w:rPr>
        <w:t xml:space="preserve">guided using </w:t>
      </w:r>
      <w:r w:rsidR="00691023" w:rsidRPr="00BE3105">
        <w:rPr>
          <w:rFonts w:asciiTheme="minorHAnsi" w:hAnsiTheme="minorHAnsi" w:cstheme="minorHAnsi"/>
          <w:color w:val="000000" w:themeColor="text1"/>
        </w:rPr>
        <w:t>the National</w:t>
      </w:r>
      <w:r w:rsidR="00C05444" w:rsidRPr="00BE3105">
        <w:rPr>
          <w:rFonts w:asciiTheme="minorHAnsi" w:hAnsiTheme="minorHAnsi" w:cstheme="minorHAnsi"/>
          <w:color w:val="000000" w:themeColor="text1"/>
        </w:rPr>
        <w:t xml:space="preserve"> Curriculum for Wales (2022) </w:t>
      </w:r>
      <w:r w:rsidR="00C21085" w:rsidRPr="00BE3105">
        <w:rPr>
          <w:rFonts w:asciiTheme="minorHAnsi" w:hAnsiTheme="minorHAnsi" w:cstheme="minorHAnsi"/>
          <w:color w:val="000000" w:themeColor="text1"/>
        </w:rPr>
        <w:lastRenderedPageBreak/>
        <w:t xml:space="preserve">specifically to the descriptions of learning. Each aspect of physical, social and </w:t>
      </w:r>
      <w:r w:rsidR="00691023" w:rsidRPr="00BE3105">
        <w:rPr>
          <w:rFonts w:asciiTheme="minorHAnsi" w:hAnsiTheme="minorHAnsi" w:cstheme="minorHAnsi"/>
          <w:color w:val="000000" w:themeColor="text1"/>
        </w:rPr>
        <w:t>cognitive had the criteria</w:t>
      </w:r>
      <w:r w:rsidR="00211C88" w:rsidRPr="00BE3105">
        <w:rPr>
          <w:rFonts w:asciiTheme="minorHAnsi" w:hAnsiTheme="minorHAnsi" w:cstheme="minorHAnsi"/>
          <w:color w:val="000000" w:themeColor="text1"/>
        </w:rPr>
        <w:t xml:space="preserve"> </w:t>
      </w:r>
      <w:r w:rsidR="00691023" w:rsidRPr="00BE3105">
        <w:rPr>
          <w:rFonts w:asciiTheme="minorHAnsi" w:hAnsiTheme="minorHAnsi" w:cstheme="minorHAnsi"/>
          <w:color w:val="000000" w:themeColor="text1"/>
        </w:rPr>
        <w:t xml:space="preserve">to mark against. </w:t>
      </w:r>
      <w:r w:rsidR="00C21085" w:rsidRPr="00BE3105">
        <w:rPr>
          <w:rFonts w:asciiTheme="minorHAnsi" w:hAnsiTheme="minorHAnsi" w:cstheme="minorHAnsi"/>
          <w:color w:val="000000" w:themeColor="text1"/>
        </w:rPr>
        <w:t xml:space="preserve"> </w:t>
      </w:r>
      <w:r w:rsidR="002E3B5E" w:rsidRPr="00BE3105">
        <w:rPr>
          <w:rFonts w:asciiTheme="minorHAnsi" w:hAnsiTheme="minorHAnsi" w:cstheme="minorHAnsi"/>
          <w:color w:val="000000" w:themeColor="text1"/>
        </w:rPr>
        <w:t xml:space="preserve">The National curriculum for Wales </w:t>
      </w:r>
      <w:r w:rsidR="00D42B91" w:rsidRPr="00BE3105">
        <w:rPr>
          <w:rFonts w:asciiTheme="minorHAnsi" w:hAnsiTheme="minorHAnsi" w:cstheme="minorHAnsi"/>
          <w:color w:val="000000" w:themeColor="text1"/>
        </w:rPr>
        <w:t xml:space="preserve">is designed to provide pupils with a holistic way of learning about health and well-being. One of the main aims </w:t>
      </w:r>
      <w:r w:rsidR="00003038">
        <w:rPr>
          <w:rFonts w:asciiTheme="minorHAnsi" w:hAnsiTheme="minorHAnsi" w:cstheme="minorHAnsi"/>
          <w:color w:val="000000" w:themeColor="text1"/>
        </w:rPr>
        <w:t>is</w:t>
      </w:r>
      <w:r w:rsidR="00D42B91" w:rsidRPr="00BE3105">
        <w:rPr>
          <w:rFonts w:asciiTheme="minorHAnsi" w:hAnsiTheme="minorHAnsi" w:cstheme="minorHAnsi"/>
          <w:color w:val="000000" w:themeColor="text1"/>
        </w:rPr>
        <w:t xml:space="preserve"> to support pupils in </w:t>
      </w:r>
      <w:r w:rsidR="00211C88" w:rsidRPr="00BE3105">
        <w:rPr>
          <w:rFonts w:asciiTheme="minorHAnsi" w:hAnsiTheme="minorHAnsi" w:cstheme="minorHAnsi"/>
          <w:color w:val="000000" w:themeColor="text1"/>
        </w:rPr>
        <w:t>understanding</w:t>
      </w:r>
      <w:r w:rsidR="00D42B91" w:rsidRPr="00BE3105">
        <w:rPr>
          <w:rFonts w:asciiTheme="minorHAnsi" w:hAnsiTheme="minorHAnsi" w:cstheme="minorHAnsi"/>
          <w:color w:val="000000" w:themeColor="text1"/>
        </w:rPr>
        <w:t xml:space="preserve"> the different aspects of health and well-being and how </w:t>
      </w:r>
      <w:r w:rsidR="00B25C85" w:rsidRPr="00BE3105">
        <w:rPr>
          <w:rFonts w:asciiTheme="minorHAnsi" w:hAnsiTheme="minorHAnsi" w:cstheme="minorHAnsi"/>
          <w:color w:val="000000" w:themeColor="text1"/>
        </w:rPr>
        <w:t>being healthy links to being a successful learner</w:t>
      </w:r>
      <w:r w:rsidR="00D90A25" w:rsidRPr="00BE3105">
        <w:rPr>
          <w:rFonts w:asciiTheme="minorHAnsi" w:hAnsiTheme="minorHAnsi" w:cstheme="minorHAnsi"/>
          <w:color w:val="000000" w:themeColor="text1"/>
        </w:rPr>
        <w:t xml:space="preserve"> (</w:t>
      </w:r>
      <w:r w:rsidR="007C06B1" w:rsidRPr="00BE3105">
        <w:rPr>
          <w:rFonts w:asciiTheme="minorHAnsi" w:hAnsiTheme="minorHAnsi" w:cstheme="minorHAnsi"/>
          <w:color w:val="000000" w:themeColor="text1"/>
        </w:rPr>
        <w:t xml:space="preserve">WG, </w:t>
      </w:r>
      <w:r w:rsidR="00D90A25" w:rsidRPr="00BE3105">
        <w:rPr>
          <w:rFonts w:asciiTheme="minorHAnsi" w:hAnsiTheme="minorHAnsi" w:cstheme="minorHAnsi"/>
          <w:color w:val="000000" w:themeColor="text1"/>
        </w:rPr>
        <w:t>2022)</w:t>
      </w:r>
      <w:r w:rsidR="00CE3571" w:rsidRPr="00BE3105">
        <w:rPr>
          <w:rFonts w:asciiTheme="minorHAnsi" w:hAnsiTheme="minorHAnsi" w:cstheme="minorHAnsi"/>
          <w:color w:val="000000" w:themeColor="text1"/>
        </w:rPr>
        <w:t xml:space="preserve">. </w:t>
      </w:r>
      <w:r w:rsidR="005D5F85" w:rsidRPr="00BE3105">
        <w:rPr>
          <w:rFonts w:asciiTheme="minorHAnsi" w:hAnsiTheme="minorHAnsi" w:cstheme="minorHAnsi"/>
          <w:color w:val="000000" w:themeColor="text1"/>
        </w:rPr>
        <w:t xml:space="preserve">The social aspect of the rubric supports encouraging pupils to be able to express their ideas, take </w:t>
      </w:r>
      <w:r w:rsidR="00211C88" w:rsidRPr="00BE3105">
        <w:rPr>
          <w:rFonts w:asciiTheme="minorHAnsi" w:hAnsiTheme="minorHAnsi" w:cstheme="minorHAnsi"/>
          <w:color w:val="000000" w:themeColor="text1"/>
        </w:rPr>
        <w:t xml:space="preserve">on </w:t>
      </w:r>
      <w:r w:rsidR="005D5F85" w:rsidRPr="00BE3105">
        <w:rPr>
          <w:rFonts w:asciiTheme="minorHAnsi" w:hAnsiTheme="minorHAnsi" w:cstheme="minorHAnsi"/>
          <w:color w:val="000000" w:themeColor="text1"/>
        </w:rPr>
        <w:t xml:space="preserve">different roles and responsibilities </w:t>
      </w:r>
      <w:r w:rsidR="00211C88" w:rsidRPr="00BE3105">
        <w:rPr>
          <w:rFonts w:asciiTheme="minorHAnsi" w:hAnsiTheme="minorHAnsi" w:cstheme="minorHAnsi"/>
          <w:color w:val="000000" w:themeColor="text1"/>
        </w:rPr>
        <w:t xml:space="preserve">and how to behave ethically. </w:t>
      </w:r>
      <w:r w:rsidR="001A621F" w:rsidRPr="00BE3105">
        <w:rPr>
          <w:rFonts w:asciiTheme="minorHAnsi" w:hAnsiTheme="minorHAnsi" w:cstheme="minorHAnsi"/>
          <w:color w:val="000000" w:themeColor="text1"/>
        </w:rPr>
        <w:t>Finally</w:t>
      </w:r>
      <w:r w:rsidR="0025477C">
        <w:rPr>
          <w:rFonts w:asciiTheme="minorHAnsi" w:hAnsiTheme="minorHAnsi" w:cstheme="minorHAnsi"/>
          <w:color w:val="000000" w:themeColor="text1"/>
        </w:rPr>
        <w:t xml:space="preserve">, </w:t>
      </w:r>
      <w:r w:rsidR="001A621F" w:rsidRPr="00BE3105">
        <w:rPr>
          <w:rFonts w:asciiTheme="minorHAnsi" w:hAnsiTheme="minorHAnsi" w:cstheme="minorHAnsi"/>
          <w:color w:val="000000" w:themeColor="text1"/>
        </w:rPr>
        <w:t xml:space="preserve">the </w:t>
      </w:r>
      <w:r w:rsidR="003E25E2" w:rsidRPr="00BE3105">
        <w:rPr>
          <w:rFonts w:asciiTheme="minorHAnsi" w:hAnsiTheme="minorHAnsi" w:cstheme="minorHAnsi"/>
          <w:color w:val="000000" w:themeColor="text1"/>
        </w:rPr>
        <w:t>cognitive</w:t>
      </w:r>
      <w:r w:rsidR="001A621F" w:rsidRPr="00BE3105">
        <w:rPr>
          <w:rFonts w:asciiTheme="minorHAnsi" w:hAnsiTheme="minorHAnsi" w:cstheme="minorHAnsi"/>
          <w:color w:val="000000" w:themeColor="text1"/>
        </w:rPr>
        <w:t xml:space="preserve"> section was designed to </w:t>
      </w:r>
      <w:r w:rsidR="00182BF3" w:rsidRPr="00BE3105">
        <w:rPr>
          <w:rFonts w:asciiTheme="minorHAnsi" w:hAnsiTheme="minorHAnsi" w:cstheme="minorHAnsi"/>
          <w:color w:val="000000" w:themeColor="text1"/>
        </w:rPr>
        <w:t xml:space="preserve">assess the </w:t>
      </w:r>
      <w:proofErr w:type="gramStart"/>
      <w:r w:rsidR="00182BF3" w:rsidRPr="00BE3105">
        <w:rPr>
          <w:rFonts w:asciiTheme="minorHAnsi" w:hAnsiTheme="minorHAnsi" w:cstheme="minorHAnsi"/>
          <w:color w:val="000000" w:themeColor="text1"/>
        </w:rPr>
        <w:t>pupils</w:t>
      </w:r>
      <w:proofErr w:type="gramEnd"/>
      <w:r w:rsidR="00182BF3" w:rsidRPr="00BE3105">
        <w:rPr>
          <w:rFonts w:asciiTheme="minorHAnsi" w:hAnsiTheme="minorHAnsi" w:cstheme="minorHAnsi"/>
          <w:color w:val="000000" w:themeColor="text1"/>
        </w:rPr>
        <w:t xml:space="preserve"> </w:t>
      </w:r>
      <w:r w:rsidR="003E25E2" w:rsidRPr="00BE3105">
        <w:rPr>
          <w:rFonts w:asciiTheme="minorHAnsi" w:hAnsiTheme="minorHAnsi" w:cstheme="minorHAnsi"/>
          <w:color w:val="000000" w:themeColor="text1"/>
        </w:rPr>
        <w:t>abilities</w:t>
      </w:r>
      <w:r w:rsidR="00182BF3" w:rsidRPr="00BE3105">
        <w:rPr>
          <w:rFonts w:asciiTheme="minorHAnsi" w:hAnsiTheme="minorHAnsi" w:cstheme="minorHAnsi"/>
          <w:color w:val="000000" w:themeColor="text1"/>
        </w:rPr>
        <w:t xml:space="preserve"> to understand </w:t>
      </w:r>
      <w:r w:rsidR="0025477C">
        <w:rPr>
          <w:rFonts w:asciiTheme="minorHAnsi" w:hAnsiTheme="minorHAnsi" w:cstheme="minorHAnsi"/>
          <w:color w:val="000000" w:themeColor="text1"/>
        </w:rPr>
        <w:t xml:space="preserve">their own </w:t>
      </w:r>
      <w:r w:rsidR="00182BF3" w:rsidRPr="00BE3105">
        <w:rPr>
          <w:rFonts w:asciiTheme="minorHAnsi" w:hAnsiTheme="minorHAnsi" w:cstheme="minorHAnsi"/>
          <w:color w:val="000000" w:themeColor="text1"/>
        </w:rPr>
        <w:t xml:space="preserve">different behaviours </w:t>
      </w:r>
      <w:r w:rsidR="00655791" w:rsidRPr="00BE3105">
        <w:rPr>
          <w:rFonts w:asciiTheme="minorHAnsi" w:hAnsiTheme="minorHAnsi" w:cstheme="minorHAnsi"/>
          <w:color w:val="000000" w:themeColor="text1"/>
        </w:rPr>
        <w:t xml:space="preserve">and </w:t>
      </w:r>
      <w:r w:rsidR="0025477C">
        <w:rPr>
          <w:rFonts w:asciiTheme="minorHAnsi" w:hAnsiTheme="minorHAnsi" w:cstheme="minorHAnsi"/>
          <w:color w:val="000000" w:themeColor="text1"/>
        </w:rPr>
        <w:t xml:space="preserve">that </w:t>
      </w:r>
      <w:r w:rsidR="00655791" w:rsidRPr="00BE3105">
        <w:rPr>
          <w:rFonts w:asciiTheme="minorHAnsi" w:hAnsiTheme="minorHAnsi" w:cstheme="minorHAnsi"/>
          <w:color w:val="000000" w:themeColor="text1"/>
        </w:rPr>
        <w:t xml:space="preserve">of others, recognising different behaviours will enable the pupils to make their own decisions with guidance </w:t>
      </w:r>
      <w:r w:rsidR="00934B9D" w:rsidRPr="00BE3105">
        <w:rPr>
          <w:rFonts w:asciiTheme="minorHAnsi" w:hAnsiTheme="minorHAnsi" w:cstheme="minorHAnsi"/>
          <w:color w:val="000000" w:themeColor="text1"/>
        </w:rPr>
        <w:t xml:space="preserve">which can have an impact on their lives and of others. By being in different </w:t>
      </w:r>
      <w:r w:rsidR="003E25E2" w:rsidRPr="00BE3105">
        <w:rPr>
          <w:rFonts w:asciiTheme="minorHAnsi" w:hAnsiTheme="minorHAnsi" w:cstheme="minorHAnsi"/>
          <w:color w:val="000000" w:themeColor="text1"/>
        </w:rPr>
        <w:t>environments</w:t>
      </w:r>
      <w:r w:rsidR="00934B9D" w:rsidRPr="00BE3105">
        <w:rPr>
          <w:rFonts w:asciiTheme="minorHAnsi" w:hAnsiTheme="minorHAnsi" w:cstheme="minorHAnsi"/>
          <w:color w:val="000000" w:themeColor="text1"/>
        </w:rPr>
        <w:t xml:space="preserve"> it allows the pupils to </w:t>
      </w:r>
      <w:r w:rsidR="003E25E2" w:rsidRPr="00BE3105">
        <w:rPr>
          <w:rFonts w:asciiTheme="minorHAnsi" w:hAnsiTheme="minorHAnsi" w:cstheme="minorHAnsi"/>
          <w:color w:val="000000" w:themeColor="text1"/>
        </w:rPr>
        <w:t>develop</w:t>
      </w:r>
      <w:r w:rsidR="00934B9D" w:rsidRPr="00BE3105">
        <w:rPr>
          <w:rFonts w:asciiTheme="minorHAnsi" w:hAnsiTheme="minorHAnsi" w:cstheme="minorHAnsi"/>
          <w:color w:val="000000" w:themeColor="text1"/>
        </w:rPr>
        <w:t xml:space="preserve"> their critical thinking skills </w:t>
      </w:r>
      <w:r w:rsidR="003E25E2" w:rsidRPr="00BE3105">
        <w:rPr>
          <w:rFonts w:asciiTheme="minorHAnsi" w:hAnsiTheme="minorHAnsi" w:cstheme="minorHAnsi"/>
          <w:color w:val="000000" w:themeColor="text1"/>
        </w:rPr>
        <w:t xml:space="preserve">which will enable them to </w:t>
      </w:r>
      <w:r w:rsidR="00861445">
        <w:rPr>
          <w:rFonts w:asciiTheme="minorHAnsi" w:hAnsiTheme="minorHAnsi" w:cstheme="minorHAnsi"/>
          <w:color w:val="000000" w:themeColor="text1"/>
        </w:rPr>
        <w:t>make informed decisions.</w:t>
      </w:r>
    </w:p>
    <w:tbl>
      <w:tblPr>
        <w:tblStyle w:val="GridTable4-Accent5"/>
        <w:tblpPr w:leftFromText="180" w:rightFromText="180" w:vertAnchor="page" w:horzAnchor="margin" w:tblpY="2971"/>
        <w:tblW w:w="9428" w:type="dxa"/>
        <w:tblLook w:val="04A0" w:firstRow="1" w:lastRow="0" w:firstColumn="1" w:lastColumn="0" w:noHBand="0" w:noVBand="1"/>
      </w:tblPr>
      <w:tblGrid>
        <w:gridCol w:w="1763"/>
        <w:gridCol w:w="2620"/>
        <w:gridCol w:w="2620"/>
        <w:gridCol w:w="2425"/>
      </w:tblGrid>
      <w:tr w:rsidR="00BE3105" w:rsidRPr="00BE3105" w14:paraId="3D7ADFBE" w14:textId="77777777" w:rsidTr="00BE3105">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763" w:type="dxa"/>
          </w:tcPr>
          <w:p w14:paraId="7105A533" w14:textId="77777777" w:rsidR="00BE3105" w:rsidRPr="00BE3105" w:rsidRDefault="00BE3105" w:rsidP="00BE3105">
            <w:pPr>
              <w:spacing w:line="360" w:lineRule="auto"/>
            </w:pPr>
          </w:p>
        </w:tc>
        <w:tc>
          <w:tcPr>
            <w:tcW w:w="2620" w:type="dxa"/>
          </w:tcPr>
          <w:p w14:paraId="009F8DA4" w14:textId="77777777" w:rsidR="00BE3105" w:rsidRPr="00BE3105" w:rsidRDefault="00BE3105" w:rsidP="00BE3105">
            <w:pPr>
              <w:spacing w:line="360" w:lineRule="auto"/>
              <w:cnfStyle w:val="100000000000" w:firstRow="1" w:lastRow="0" w:firstColumn="0" w:lastColumn="0" w:oddVBand="0" w:evenVBand="0" w:oddHBand="0" w:evenHBand="0" w:firstRowFirstColumn="0" w:firstRowLastColumn="0" w:lastRowFirstColumn="0" w:lastRowLastColumn="0"/>
            </w:pPr>
            <w:r w:rsidRPr="00BE3105">
              <w:t xml:space="preserve">Excellent </w:t>
            </w:r>
          </w:p>
        </w:tc>
        <w:tc>
          <w:tcPr>
            <w:tcW w:w="2620" w:type="dxa"/>
          </w:tcPr>
          <w:p w14:paraId="040986A7" w14:textId="77777777" w:rsidR="00BE3105" w:rsidRPr="00BE3105" w:rsidRDefault="00BE3105" w:rsidP="00BE3105">
            <w:pPr>
              <w:spacing w:line="360" w:lineRule="auto"/>
              <w:cnfStyle w:val="100000000000" w:firstRow="1" w:lastRow="0" w:firstColumn="0" w:lastColumn="0" w:oddVBand="0" w:evenVBand="0" w:oddHBand="0" w:evenHBand="0" w:firstRowFirstColumn="0" w:firstRowLastColumn="0" w:lastRowFirstColumn="0" w:lastRowLastColumn="0"/>
            </w:pPr>
            <w:r w:rsidRPr="00BE3105">
              <w:t xml:space="preserve">Good </w:t>
            </w:r>
          </w:p>
        </w:tc>
        <w:tc>
          <w:tcPr>
            <w:tcW w:w="2425" w:type="dxa"/>
          </w:tcPr>
          <w:p w14:paraId="7C7F5F60" w14:textId="77777777" w:rsidR="00BE3105" w:rsidRPr="00BE3105" w:rsidRDefault="00BE3105" w:rsidP="00BE3105">
            <w:pPr>
              <w:spacing w:line="360" w:lineRule="auto"/>
              <w:cnfStyle w:val="100000000000" w:firstRow="1" w:lastRow="0" w:firstColumn="0" w:lastColumn="0" w:oddVBand="0" w:evenVBand="0" w:oddHBand="0" w:evenHBand="0" w:firstRowFirstColumn="0" w:firstRowLastColumn="0" w:lastRowFirstColumn="0" w:lastRowLastColumn="0"/>
            </w:pPr>
            <w:r w:rsidRPr="00BE3105">
              <w:t xml:space="preserve">Need improvement </w:t>
            </w:r>
          </w:p>
        </w:tc>
      </w:tr>
      <w:tr w:rsidR="00BE3105" w:rsidRPr="00BE3105" w14:paraId="3D20265D" w14:textId="77777777" w:rsidTr="00BE3105">
        <w:trPr>
          <w:cnfStyle w:val="000000100000" w:firstRow="0" w:lastRow="0" w:firstColumn="0" w:lastColumn="0" w:oddVBand="0" w:evenVBand="0" w:oddHBand="1" w:evenHBand="0" w:firstRowFirstColumn="0" w:firstRowLastColumn="0" w:lastRowFirstColumn="0" w:lastRowLastColumn="0"/>
          <w:trHeight w:val="2174"/>
        </w:trPr>
        <w:tc>
          <w:tcPr>
            <w:cnfStyle w:val="001000000000" w:firstRow="0" w:lastRow="0" w:firstColumn="1" w:lastColumn="0" w:oddVBand="0" w:evenVBand="0" w:oddHBand="0" w:evenHBand="0" w:firstRowFirstColumn="0" w:firstRowLastColumn="0" w:lastRowFirstColumn="0" w:lastRowLastColumn="0"/>
            <w:tcW w:w="1763" w:type="dxa"/>
          </w:tcPr>
          <w:p w14:paraId="2DE64BF9" w14:textId="77777777" w:rsidR="00BE3105" w:rsidRPr="00BE3105" w:rsidRDefault="00BE3105" w:rsidP="00BE3105">
            <w:pPr>
              <w:spacing w:line="360" w:lineRule="auto"/>
            </w:pPr>
            <w:r w:rsidRPr="00BE3105">
              <w:t xml:space="preserve">Physical </w:t>
            </w:r>
          </w:p>
        </w:tc>
        <w:tc>
          <w:tcPr>
            <w:tcW w:w="2620" w:type="dxa"/>
          </w:tcPr>
          <w:p w14:paraId="76FD6206"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 xml:space="preserve">Can apply a wide range of skills to the specific environment, to a high level of physical competence. </w:t>
            </w:r>
          </w:p>
        </w:tc>
        <w:tc>
          <w:tcPr>
            <w:tcW w:w="2620" w:type="dxa"/>
          </w:tcPr>
          <w:p w14:paraId="71A686D3"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Can use and apply most fundamental movement skills to a good standard, examples of FMS are running, skipping, jogging etc. While making correct decisions.</w:t>
            </w:r>
          </w:p>
        </w:tc>
        <w:tc>
          <w:tcPr>
            <w:tcW w:w="2425" w:type="dxa"/>
          </w:tcPr>
          <w:p w14:paraId="1C8F363B"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To use some fundamental movement skills and attempt to apply correct ones for the environment.</w:t>
            </w:r>
          </w:p>
        </w:tc>
      </w:tr>
      <w:tr w:rsidR="00BE3105" w:rsidRPr="00BE3105" w14:paraId="6BFBCDA2" w14:textId="77777777" w:rsidTr="00BE3105">
        <w:trPr>
          <w:trHeight w:val="2804"/>
        </w:trPr>
        <w:tc>
          <w:tcPr>
            <w:cnfStyle w:val="001000000000" w:firstRow="0" w:lastRow="0" w:firstColumn="1" w:lastColumn="0" w:oddVBand="0" w:evenVBand="0" w:oddHBand="0" w:evenHBand="0" w:firstRowFirstColumn="0" w:firstRowLastColumn="0" w:lastRowFirstColumn="0" w:lastRowLastColumn="0"/>
            <w:tcW w:w="1763" w:type="dxa"/>
          </w:tcPr>
          <w:p w14:paraId="156C88B7" w14:textId="77777777" w:rsidR="00BE3105" w:rsidRPr="00BE3105" w:rsidRDefault="00BE3105" w:rsidP="00BE3105">
            <w:pPr>
              <w:spacing w:line="360" w:lineRule="auto"/>
            </w:pPr>
            <w:r w:rsidRPr="00BE3105">
              <w:t xml:space="preserve">Social </w:t>
            </w:r>
          </w:p>
        </w:tc>
        <w:tc>
          <w:tcPr>
            <w:tcW w:w="2620" w:type="dxa"/>
          </w:tcPr>
          <w:p w14:paraId="7FC5A087" w14:textId="77777777" w:rsidR="00BE3105" w:rsidRPr="00BE3105" w:rsidRDefault="00BE3105" w:rsidP="00BE3105">
            <w:pPr>
              <w:spacing w:line="360" w:lineRule="auto"/>
              <w:cnfStyle w:val="000000000000" w:firstRow="0" w:lastRow="0" w:firstColumn="0" w:lastColumn="0" w:oddVBand="0" w:evenVBand="0" w:oddHBand="0" w:evenHBand="0" w:firstRowFirstColumn="0" w:firstRowLastColumn="0" w:lastRowFirstColumn="0" w:lastRowLastColumn="0"/>
            </w:pPr>
            <w:r w:rsidRPr="00BE3105">
              <w:t xml:space="preserve">Would demonstrate many different aspects of leadership, working with others, sportsmanship, respect and communication. This could be being vocally encouraging towards others. </w:t>
            </w:r>
          </w:p>
        </w:tc>
        <w:tc>
          <w:tcPr>
            <w:tcW w:w="2620" w:type="dxa"/>
          </w:tcPr>
          <w:p w14:paraId="5BAC6941" w14:textId="77777777" w:rsidR="00BE3105" w:rsidRPr="00BE3105" w:rsidRDefault="00BE3105" w:rsidP="00BE3105">
            <w:pPr>
              <w:spacing w:line="360" w:lineRule="auto"/>
              <w:cnfStyle w:val="000000000000" w:firstRow="0" w:lastRow="0" w:firstColumn="0" w:lastColumn="0" w:oddVBand="0" w:evenVBand="0" w:oddHBand="0" w:evenHBand="0" w:firstRowFirstColumn="0" w:firstRowLastColumn="0" w:lastRowFirstColumn="0" w:lastRowLastColumn="0"/>
            </w:pPr>
            <w:r w:rsidRPr="00BE3105">
              <w:t>Would demonstrate some aspects of leadership, working with others, sportsmanship, respect and communication.</w:t>
            </w:r>
          </w:p>
        </w:tc>
        <w:tc>
          <w:tcPr>
            <w:tcW w:w="2425" w:type="dxa"/>
          </w:tcPr>
          <w:p w14:paraId="004ED987" w14:textId="77777777" w:rsidR="00BE3105" w:rsidRPr="00BE3105" w:rsidRDefault="00BE3105" w:rsidP="00BE3105">
            <w:pPr>
              <w:spacing w:line="360" w:lineRule="auto"/>
              <w:cnfStyle w:val="000000000000" w:firstRow="0" w:lastRow="0" w:firstColumn="0" w:lastColumn="0" w:oddVBand="0" w:evenVBand="0" w:oddHBand="0" w:evenHBand="0" w:firstRowFirstColumn="0" w:firstRowLastColumn="0" w:lastRowFirstColumn="0" w:lastRowLastColumn="0"/>
            </w:pPr>
            <w:r w:rsidRPr="00BE3105">
              <w:t xml:space="preserve">Attempts and displays few aspects of the social domain of learning. </w:t>
            </w:r>
          </w:p>
        </w:tc>
      </w:tr>
      <w:tr w:rsidR="00BE3105" w:rsidRPr="00BE3105" w14:paraId="0CE162A4" w14:textId="77777777" w:rsidTr="00BE3105">
        <w:trPr>
          <w:cnfStyle w:val="000000100000" w:firstRow="0" w:lastRow="0" w:firstColumn="0" w:lastColumn="0" w:oddVBand="0" w:evenVBand="0" w:oddHBand="1" w:evenHBand="0" w:firstRowFirstColumn="0" w:firstRowLastColumn="0" w:lastRowFirstColumn="0" w:lastRowLastColumn="0"/>
          <w:trHeight w:val="2747"/>
        </w:trPr>
        <w:tc>
          <w:tcPr>
            <w:cnfStyle w:val="001000000000" w:firstRow="0" w:lastRow="0" w:firstColumn="1" w:lastColumn="0" w:oddVBand="0" w:evenVBand="0" w:oddHBand="0" w:evenHBand="0" w:firstRowFirstColumn="0" w:firstRowLastColumn="0" w:lastRowFirstColumn="0" w:lastRowLastColumn="0"/>
            <w:tcW w:w="1763" w:type="dxa"/>
          </w:tcPr>
          <w:p w14:paraId="360CA588" w14:textId="77777777" w:rsidR="00BE3105" w:rsidRPr="00BE3105" w:rsidRDefault="00BE3105" w:rsidP="00BE3105">
            <w:pPr>
              <w:spacing w:line="360" w:lineRule="auto"/>
            </w:pPr>
            <w:r w:rsidRPr="00BE3105">
              <w:t>Cognitive</w:t>
            </w:r>
          </w:p>
        </w:tc>
        <w:tc>
          <w:tcPr>
            <w:tcW w:w="2620" w:type="dxa"/>
          </w:tcPr>
          <w:p w14:paraId="1E372701"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 xml:space="preserve">Be able to fully describe and interpret different behaviours, such as reading the game to a high level and being able to follow the game well. </w:t>
            </w:r>
          </w:p>
        </w:tc>
        <w:tc>
          <w:tcPr>
            <w:tcW w:w="2620" w:type="dxa"/>
          </w:tcPr>
          <w:p w14:paraId="44E0079D"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 xml:space="preserve">Be able to describe and interpret different behaviours, such as sometimes reading the game. </w:t>
            </w:r>
          </w:p>
        </w:tc>
        <w:tc>
          <w:tcPr>
            <w:tcW w:w="2425" w:type="dxa"/>
          </w:tcPr>
          <w:p w14:paraId="6190D8FE" w14:textId="77777777" w:rsidR="00BE3105" w:rsidRPr="00BE3105" w:rsidRDefault="00BE3105" w:rsidP="00BE3105">
            <w:pPr>
              <w:spacing w:line="360" w:lineRule="auto"/>
              <w:cnfStyle w:val="000000100000" w:firstRow="0" w:lastRow="0" w:firstColumn="0" w:lastColumn="0" w:oddVBand="0" w:evenVBand="0" w:oddHBand="1" w:evenHBand="0" w:firstRowFirstColumn="0" w:firstRowLastColumn="0" w:lastRowFirstColumn="0" w:lastRowLastColumn="0"/>
            </w:pPr>
            <w:r w:rsidRPr="00BE3105">
              <w:t xml:space="preserve">Partly understand that different behaviours, for example reading the play and being able to intercept a pass. </w:t>
            </w:r>
          </w:p>
        </w:tc>
      </w:tr>
    </w:tbl>
    <w:p w14:paraId="676D6C97" w14:textId="77777777" w:rsidR="00BE3105" w:rsidRDefault="00BE3105" w:rsidP="00BE3105">
      <w:pPr>
        <w:pStyle w:val="BodyText"/>
        <w:spacing w:line="360" w:lineRule="auto"/>
        <w:rPr>
          <w:rFonts w:asciiTheme="minorHAnsi" w:hAnsiTheme="minorHAnsi" w:cs="Arial"/>
          <w:color w:val="000000" w:themeColor="text1"/>
          <w:sz w:val="24"/>
          <w:szCs w:val="24"/>
          <w:u w:val="single"/>
        </w:rPr>
      </w:pPr>
    </w:p>
    <w:p w14:paraId="68E577EB" w14:textId="47D23CA5" w:rsidR="009A1025" w:rsidRPr="00BE3105" w:rsidRDefault="009A1025" w:rsidP="00BE3105">
      <w:pPr>
        <w:pStyle w:val="BodyText"/>
        <w:spacing w:line="360" w:lineRule="auto"/>
        <w:rPr>
          <w:rFonts w:asciiTheme="minorHAnsi" w:hAnsiTheme="minorHAnsi" w:cs="Arial"/>
          <w:color w:val="000000" w:themeColor="text1"/>
          <w:sz w:val="24"/>
          <w:szCs w:val="24"/>
          <w:u w:val="single"/>
        </w:rPr>
      </w:pPr>
      <w:r w:rsidRPr="00BE3105">
        <w:rPr>
          <w:rFonts w:asciiTheme="minorHAnsi" w:hAnsiTheme="minorHAnsi" w:cs="Arial"/>
          <w:color w:val="000000" w:themeColor="text1"/>
          <w:sz w:val="24"/>
          <w:szCs w:val="24"/>
          <w:u w:val="single"/>
        </w:rPr>
        <w:t>An assessment rubric to assess outcomes within a physical education lesson</w:t>
      </w:r>
      <w:r w:rsidR="009E0431" w:rsidRPr="00BE3105">
        <w:rPr>
          <w:rFonts w:asciiTheme="minorHAnsi" w:hAnsiTheme="minorHAnsi" w:cs="Arial"/>
          <w:color w:val="000000" w:themeColor="text1"/>
          <w:sz w:val="24"/>
          <w:szCs w:val="24"/>
          <w:u w:val="single"/>
        </w:rPr>
        <w:t>.</w:t>
      </w:r>
    </w:p>
    <w:p w14:paraId="5E779147" w14:textId="77777777" w:rsidR="00B9712B" w:rsidRPr="00BE3105" w:rsidRDefault="00B9712B" w:rsidP="00BE3105">
      <w:pPr>
        <w:pStyle w:val="BodyText"/>
        <w:spacing w:line="360" w:lineRule="auto"/>
        <w:rPr>
          <w:rFonts w:asciiTheme="minorHAnsi" w:hAnsiTheme="minorHAnsi" w:cs="Arial"/>
          <w:color w:val="000000" w:themeColor="text1"/>
          <w:sz w:val="24"/>
          <w:szCs w:val="24"/>
        </w:rPr>
      </w:pPr>
    </w:p>
    <w:p w14:paraId="11ED9755" w14:textId="62D355B1" w:rsidR="00B9712B" w:rsidRPr="00BE3105" w:rsidRDefault="00B9712B" w:rsidP="00BE3105">
      <w:pPr>
        <w:pStyle w:val="BodyText"/>
        <w:spacing w:line="360" w:lineRule="auto"/>
        <w:rPr>
          <w:rFonts w:asciiTheme="minorHAnsi" w:hAnsiTheme="minorHAnsi" w:cs="Arial"/>
          <w:color w:val="000000" w:themeColor="text1"/>
          <w:sz w:val="24"/>
          <w:szCs w:val="24"/>
        </w:rPr>
      </w:pPr>
    </w:p>
    <w:p w14:paraId="608B61E2" w14:textId="5E36FB3C" w:rsidR="00B9712B" w:rsidRPr="00BE3105" w:rsidRDefault="00B9712B" w:rsidP="00BE3105">
      <w:pPr>
        <w:pStyle w:val="BodyText"/>
        <w:spacing w:line="360" w:lineRule="auto"/>
        <w:rPr>
          <w:rFonts w:asciiTheme="minorHAnsi" w:hAnsiTheme="minorHAnsi" w:cs="Arial"/>
          <w:color w:val="000000" w:themeColor="text1"/>
          <w:sz w:val="24"/>
          <w:szCs w:val="24"/>
        </w:rPr>
      </w:pPr>
    </w:p>
    <w:p w14:paraId="7E51085B" w14:textId="05BA89EB" w:rsidR="00B9712B" w:rsidRPr="00BE3105" w:rsidRDefault="00B9712B" w:rsidP="00BE3105">
      <w:pPr>
        <w:pStyle w:val="BodyText"/>
        <w:spacing w:line="360" w:lineRule="auto"/>
        <w:rPr>
          <w:rFonts w:asciiTheme="minorHAnsi" w:hAnsiTheme="minorHAnsi" w:cs="Arial"/>
          <w:color w:val="000000" w:themeColor="text1"/>
          <w:sz w:val="24"/>
          <w:szCs w:val="24"/>
        </w:rPr>
      </w:pPr>
    </w:p>
    <w:p w14:paraId="60499D6A" w14:textId="0328C952" w:rsidR="00B9712B" w:rsidRPr="00BE3105" w:rsidRDefault="00B9712B" w:rsidP="00BE3105">
      <w:pPr>
        <w:pStyle w:val="BodyText"/>
        <w:spacing w:line="360" w:lineRule="auto"/>
        <w:rPr>
          <w:rFonts w:asciiTheme="minorHAnsi" w:hAnsiTheme="minorHAnsi" w:cs="Arial"/>
          <w:color w:val="000000" w:themeColor="text1"/>
          <w:sz w:val="24"/>
          <w:szCs w:val="24"/>
        </w:rPr>
      </w:pPr>
    </w:p>
    <w:p w14:paraId="4EC01226" w14:textId="398520F6" w:rsidR="00B9712B" w:rsidRPr="00BE3105" w:rsidRDefault="00B9712B" w:rsidP="00BE3105">
      <w:pPr>
        <w:pStyle w:val="BodyText"/>
        <w:spacing w:line="360" w:lineRule="auto"/>
        <w:rPr>
          <w:rFonts w:asciiTheme="minorHAnsi" w:hAnsiTheme="minorHAnsi" w:cs="Arial"/>
          <w:color w:val="000000" w:themeColor="text1"/>
          <w:sz w:val="24"/>
          <w:szCs w:val="24"/>
        </w:rPr>
      </w:pPr>
    </w:p>
    <w:p w14:paraId="434E5017" w14:textId="2E634A37" w:rsidR="00B9712B" w:rsidRPr="00BE3105" w:rsidRDefault="00B9712B" w:rsidP="00BE3105">
      <w:pPr>
        <w:pStyle w:val="BodyText"/>
        <w:spacing w:line="360" w:lineRule="auto"/>
        <w:rPr>
          <w:rFonts w:asciiTheme="minorHAnsi" w:hAnsiTheme="minorHAnsi" w:cs="Arial"/>
          <w:color w:val="000000" w:themeColor="text1"/>
          <w:sz w:val="24"/>
          <w:szCs w:val="24"/>
        </w:rPr>
      </w:pPr>
    </w:p>
    <w:p w14:paraId="3222DAE0" w14:textId="7E33945E" w:rsidR="00B9712B" w:rsidRPr="00BE3105" w:rsidRDefault="00B9712B" w:rsidP="00BE3105">
      <w:pPr>
        <w:pStyle w:val="BodyText"/>
        <w:spacing w:line="360" w:lineRule="auto"/>
        <w:rPr>
          <w:rFonts w:asciiTheme="minorHAnsi" w:hAnsiTheme="minorHAnsi" w:cs="Arial"/>
          <w:color w:val="000000" w:themeColor="text1"/>
          <w:sz w:val="24"/>
          <w:szCs w:val="24"/>
        </w:rPr>
      </w:pPr>
    </w:p>
    <w:p w14:paraId="1BCFE7EA" w14:textId="1200C8F6" w:rsidR="00B9712B" w:rsidRPr="00BE3105" w:rsidRDefault="00B9712B" w:rsidP="00BE3105">
      <w:pPr>
        <w:pStyle w:val="BodyText"/>
        <w:spacing w:line="360" w:lineRule="auto"/>
        <w:rPr>
          <w:rFonts w:asciiTheme="minorHAnsi" w:hAnsiTheme="minorHAnsi" w:cs="Arial"/>
          <w:color w:val="000000" w:themeColor="text1"/>
          <w:sz w:val="24"/>
          <w:szCs w:val="24"/>
        </w:rPr>
      </w:pPr>
    </w:p>
    <w:p w14:paraId="432A4DC0" w14:textId="48F5840F" w:rsidR="00B9712B" w:rsidRPr="00BE3105" w:rsidRDefault="00B9712B" w:rsidP="00BE3105">
      <w:pPr>
        <w:pStyle w:val="BodyText"/>
        <w:spacing w:line="360" w:lineRule="auto"/>
        <w:rPr>
          <w:rFonts w:asciiTheme="minorHAnsi" w:hAnsiTheme="minorHAnsi" w:cs="Arial"/>
          <w:color w:val="000000" w:themeColor="text1"/>
          <w:sz w:val="24"/>
          <w:szCs w:val="24"/>
        </w:rPr>
      </w:pPr>
    </w:p>
    <w:p w14:paraId="0DD80DF7" w14:textId="349C8064" w:rsidR="00B9712B" w:rsidRPr="00BE3105" w:rsidRDefault="00B9712B" w:rsidP="00BE3105">
      <w:pPr>
        <w:pStyle w:val="BodyText"/>
        <w:spacing w:line="360" w:lineRule="auto"/>
        <w:rPr>
          <w:rFonts w:asciiTheme="minorHAnsi" w:hAnsiTheme="minorHAnsi" w:cs="Arial"/>
          <w:color w:val="000000" w:themeColor="text1"/>
          <w:sz w:val="24"/>
          <w:szCs w:val="24"/>
        </w:rPr>
      </w:pPr>
    </w:p>
    <w:p w14:paraId="72F656FD" w14:textId="77777777" w:rsidR="00B9712B" w:rsidRPr="00BE3105" w:rsidRDefault="00B9712B" w:rsidP="00BE3105">
      <w:pPr>
        <w:pStyle w:val="BodyText"/>
        <w:spacing w:line="360" w:lineRule="auto"/>
        <w:rPr>
          <w:rFonts w:asciiTheme="minorHAnsi" w:hAnsiTheme="minorHAnsi" w:cs="Arial"/>
          <w:color w:val="000000" w:themeColor="text1"/>
          <w:sz w:val="24"/>
          <w:szCs w:val="24"/>
        </w:rPr>
      </w:pPr>
    </w:p>
    <w:p w14:paraId="2CF341A0" w14:textId="77777777" w:rsidR="009A1025" w:rsidRPr="00BE3105" w:rsidRDefault="009A1025" w:rsidP="00BE3105">
      <w:pPr>
        <w:spacing w:line="360" w:lineRule="auto"/>
        <w:rPr>
          <w:rFonts w:asciiTheme="minorHAnsi" w:hAnsiTheme="minorHAnsi" w:cs="Arial"/>
        </w:rPr>
      </w:pPr>
    </w:p>
    <w:p w14:paraId="21AE1053" w14:textId="768B5BC8" w:rsidR="009A1025" w:rsidRPr="00BE3105" w:rsidRDefault="009A1025" w:rsidP="00BE3105">
      <w:pPr>
        <w:spacing w:line="360" w:lineRule="auto"/>
        <w:rPr>
          <w:rFonts w:asciiTheme="minorHAnsi" w:hAnsiTheme="minorHAnsi" w:cs="Arial"/>
        </w:rPr>
      </w:pPr>
    </w:p>
    <w:p w14:paraId="5B4CF8A6" w14:textId="32EBCED9" w:rsidR="00B9712B" w:rsidRPr="00BE3105" w:rsidRDefault="00B9712B" w:rsidP="00BE3105">
      <w:pPr>
        <w:spacing w:line="360" w:lineRule="auto"/>
        <w:rPr>
          <w:rFonts w:asciiTheme="minorHAnsi" w:hAnsiTheme="minorHAnsi" w:cs="Arial"/>
        </w:rPr>
      </w:pPr>
    </w:p>
    <w:p w14:paraId="1B6B2CCE" w14:textId="79A2A9BB" w:rsidR="00B9712B" w:rsidRPr="00BE3105" w:rsidRDefault="00B9712B" w:rsidP="00BE3105">
      <w:pPr>
        <w:spacing w:line="360" w:lineRule="auto"/>
        <w:rPr>
          <w:rFonts w:asciiTheme="minorHAnsi" w:hAnsiTheme="minorHAnsi" w:cs="Arial"/>
        </w:rPr>
      </w:pPr>
    </w:p>
    <w:p w14:paraId="70567566" w14:textId="3FE2BDAB" w:rsidR="00B9712B" w:rsidRPr="00BE3105" w:rsidRDefault="00B9712B" w:rsidP="00BE3105">
      <w:pPr>
        <w:spacing w:line="360" w:lineRule="auto"/>
        <w:rPr>
          <w:rFonts w:asciiTheme="minorHAnsi" w:hAnsiTheme="minorHAnsi" w:cs="Arial"/>
        </w:rPr>
      </w:pPr>
    </w:p>
    <w:p w14:paraId="78932D72" w14:textId="414376EF" w:rsidR="00B9712B" w:rsidRPr="00BE3105" w:rsidRDefault="00B9712B" w:rsidP="00BE3105">
      <w:pPr>
        <w:spacing w:line="360" w:lineRule="auto"/>
        <w:rPr>
          <w:rFonts w:asciiTheme="minorHAnsi" w:hAnsiTheme="minorHAnsi" w:cs="Arial"/>
        </w:rPr>
      </w:pPr>
    </w:p>
    <w:p w14:paraId="543686DD" w14:textId="08DA0AE1" w:rsidR="00B9712B" w:rsidRPr="00BE3105" w:rsidRDefault="00B9712B" w:rsidP="00BE3105">
      <w:pPr>
        <w:spacing w:line="360" w:lineRule="auto"/>
        <w:rPr>
          <w:rFonts w:asciiTheme="minorHAnsi" w:hAnsiTheme="minorHAnsi" w:cs="Arial"/>
        </w:rPr>
      </w:pPr>
    </w:p>
    <w:p w14:paraId="2FE01A41" w14:textId="435BF226" w:rsidR="009E0431" w:rsidRPr="00BE3105" w:rsidRDefault="009E0431" w:rsidP="00BE3105">
      <w:pPr>
        <w:spacing w:line="360" w:lineRule="auto"/>
        <w:rPr>
          <w:rFonts w:asciiTheme="minorHAnsi" w:hAnsiTheme="minorHAnsi" w:cs="Arial"/>
        </w:rPr>
      </w:pPr>
    </w:p>
    <w:p w14:paraId="39658109" w14:textId="0613F8F6" w:rsidR="009E0431" w:rsidRPr="00BE3105" w:rsidRDefault="009E0431" w:rsidP="00BE3105">
      <w:pPr>
        <w:spacing w:line="360" w:lineRule="auto"/>
        <w:rPr>
          <w:rFonts w:asciiTheme="minorHAnsi" w:hAnsiTheme="minorHAnsi" w:cs="Arial"/>
        </w:rPr>
      </w:pPr>
    </w:p>
    <w:p w14:paraId="47429BCE" w14:textId="77777777" w:rsidR="009E0431" w:rsidRPr="00BE3105" w:rsidRDefault="009E0431" w:rsidP="00BE3105">
      <w:pPr>
        <w:spacing w:line="360" w:lineRule="auto"/>
        <w:rPr>
          <w:rFonts w:asciiTheme="minorHAnsi" w:hAnsiTheme="minorHAnsi" w:cs="Arial"/>
        </w:rPr>
      </w:pPr>
    </w:p>
    <w:p w14:paraId="22907D24" w14:textId="1C1DA333" w:rsidR="00B9712B" w:rsidRPr="00BE3105" w:rsidRDefault="00B9712B" w:rsidP="00BE3105">
      <w:pPr>
        <w:spacing w:line="360" w:lineRule="auto"/>
        <w:rPr>
          <w:rFonts w:asciiTheme="minorHAnsi" w:hAnsiTheme="minorHAnsi" w:cs="Arial"/>
        </w:rPr>
      </w:pPr>
    </w:p>
    <w:p w14:paraId="799A2965" w14:textId="77777777" w:rsidR="00861445" w:rsidRDefault="00861445" w:rsidP="00BE3105">
      <w:pPr>
        <w:pStyle w:val="BodyText"/>
        <w:spacing w:line="360" w:lineRule="auto"/>
        <w:rPr>
          <w:rFonts w:asciiTheme="minorHAnsi" w:hAnsiTheme="minorHAnsi" w:cs="Arial"/>
          <w:color w:val="000000" w:themeColor="text1"/>
          <w:sz w:val="24"/>
          <w:szCs w:val="24"/>
          <w:u w:val="single"/>
        </w:rPr>
      </w:pPr>
    </w:p>
    <w:p w14:paraId="7F8F72DE" w14:textId="77777777" w:rsidR="00861445" w:rsidRDefault="00861445" w:rsidP="00BE3105">
      <w:pPr>
        <w:pStyle w:val="BodyText"/>
        <w:spacing w:line="360" w:lineRule="auto"/>
        <w:rPr>
          <w:rFonts w:asciiTheme="minorHAnsi" w:hAnsiTheme="minorHAnsi" w:cs="Arial"/>
          <w:color w:val="000000" w:themeColor="text1"/>
          <w:sz w:val="24"/>
          <w:szCs w:val="24"/>
          <w:u w:val="single"/>
        </w:rPr>
      </w:pPr>
    </w:p>
    <w:p w14:paraId="2CF8E54E" w14:textId="2A32F28A" w:rsidR="009A1025" w:rsidRPr="00BE3105" w:rsidRDefault="009E0431" w:rsidP="00BE3105">
      <w:pPr>
        <w:pStyle w:val="BodyText"/>
        <w:spacing w:line="360" w:lineRule="auto"/>
        <w:rPr>
          <w:rFonts w:asciiTheme="minorHAnsi" w:hAnsiTheme="minorHAnsi" w:cs="Arial"/>
          <w:color w:val="000000" w:themeColor="text1"/>
          <w:sz w:val="24"/>
          <w:szCs w:val="24"/>
          <w:u w:val="single"/>
        </w:rPr>
      </w:pPr>
      <w:r w:rsidRPr="00BE3105">
        <w:rPr>
          <w:rFonts w:asciiTheme="minorHAnsi" w:hAnsiTheme="minorHAnsi" w:cs="Arial"/>
          <w:color w:val="000000" w:themeColor="text1"/>
          <w:sz w:val="24"/>
          <w:szCs w:val="24"/>
          <w:u w:val="single"/>
        </w:rPr>
        <w:t>A</w:t>
      </w:r>
      <w:r w:rsidR="009A1025" w:rsidRPr="00BE3105">
        <w:rPr>
          <w:rFonts w:asciiTheme="minorHAnsi" w:hAnsiTheme="minorHAnsi" w:cs="Arial"/>
          <w:color w:val="000000" w:themeColor="text1"/>
          <w:sz w:val="24"/>
          <w:szCs w:val="24"/>
          <w:u w:val="single"/>
        </w:rPr>
        <w:t xml:space="preserve"> report detailing the pupil’s current levels and their next stages of learning.</w:t>
      </w:r>
    </w:p>
    <w:p w14:paraId="68A6698B" w14:textId="1BEC73A0" w:rsidR="009A1025" w:rsidRPr="00BE3105" w:rsidRDefault="007C2A18" w:rsidP="00BE3105">
      <w:pPr>
        <w:pStyle w:val="BodyText"/>
        <w:spacing w:line="360" w:lineRule="auto"/>
        <w:jc w:val="both"/>
        <w:rPr>
          <w:rFonts w:asciiTheme="minorHAnsi" w:hAnsiTheme="minorHAnsi" w:cs="Arial"/>
          <w:color w:val="000000" w:themeColor="text1"/>
          <w:sz w:val="24"/>
          <w:szCs w:val="24"/>
        </w:rPr>
      </w:pPr>
      <w:r w:rsidRPr="00BE3105">
        <w:rPr>
          <w:rFonts w:asciiTheme="minorHAnsi" w:hAnsiTheme="minorHAnsi" w:cs="Arial"/>
          <w:color w:val="000000" w:themeColor="text1"/>
          <w:sz w:val="24"/>
          <w:szCs w:val="24"/>
        </w:rPr>
        <w:t xml:space="preserve">The assessment was carried out of a KS2 </w:t>
      </w:r>
      <w:r w:rsidR="00D91C8A" w:rsidRPr="00BE3105">
        <w:rPr>
          <w:rFonts w:asciiTheme="minorHAnsi" w:hAnsiTheme="minorHAnsi" w:cs="Arial"/>
          <w:color w:val="000000" w:themeColor="text1"/>
          <w:sz w:val="24"/>
          <w:szCs w:val="24"/>
        </w:rPr>
        <w:t>female pupil, during the one session</w:t>
      </w:r>
      <w:r w:rsidR="00625C6C" w:rsidRPr="00BE3105">
        <w:rPr>
          <w:rFonts w:asciiTheme="minorHAnsi" w:hAnsiTheme="minorHAnsi" w:cs="Arial"/>
          <w:color w:val="000000" w:themeColor="text1"/>
          <w:sz w:val="24"/>
          <w:szCs w:val="24"/>
        </w:rPr>
        <w:t xml:space="preserve">. The activity chosen was </w:t>
      </w:r>
      <w:r w:rsidR="00C2598D" w:rsidRPr="00BE3105">
        <w:rPr>
          <w:rFonts w:asciiTheme="minorHAnsi" w:hAnsiTheme="minorHAnsi" w:cs="Arial"/>
          <w:color w:val="000000" w:themeColor="text1"/>
          <w:sz w:val="24"/>
          <w:szCs w:val="24"/>
        </w:rPr>
        <w:t>netball, the pupil warmed</w:t>
      </w:r>
      <w:r w:rsidR="007C1300" w:rsidRPr="00BE3105">
        <w:rPr>
          <w:rFonts w:asciiTheme="minorHAnsi" w:hAnsiTheme="minorHAnsi" w:cs="Arial"/>
          <w:color w:val="000000" w:themeColor="text1"/>
          <w:sz w:val="24"/>
          <w:szCs w:val="24"/>
        </w:rPr>
        <w:t>-</w:t>
      </w:r>
      <w:r w:rsidR="00806C4B" w:rsidRPr="00BE3105">
        <w:rPr>
          <w:rFonts w:asciiTheme="minorHAnsi" w:hAnsiTheme="minorHAnsi" w:cs="Arial"/>
          <w:color w:val="000000" w:themeColor="text1"/>
          <w:sz w:val="24"/>
          <w:szCs w:val="24"/>
        </w:rPr>
        <w:t>up, started</w:t>
      </w:r>
      <w:r w:rsidR="006D47BE" w:rsidRPr="00BE3105">
        <w:rPr>
          <w:rFonts w:asciiTheme="minorHAnsi" w:hAnsiTheme="minorHAnsi" w:cs="Arial"/>
          <w:color w:val="000000" w:themeColor="text1"/>
          <w:sz w:val="24"/>
          <w:szCs w:val="24"/>
        </w:rPr>
        <w:t xml:space="preserve"> with some basic drills and then looked at specific skills and then </w:t>
      </w:r>
      <w:r w:rsidR="00806C4B" w:rsidRPr="00BE3105">
        <w:rPr>
          <w:rFonts w:asciiTheme="minorHAnsi" w:hAnsiTheme="minorHAnsi" w:cs="Arial"/>
          <w:color w:val="000000" w:themeColor="text1"/>
          <w:sz w:val="24"/>
          <w:szCs w:val="24"/>
        </w:rPr>
        <w:t xml:space="preserve">the pupils went into short games and then participated in a cool down. The class </w:t>
      </w:r>
      <w:r w:rsidR="00502474" w:rsidRPr="00BE3105">
        <w:rPr>
          <w:rFonts w:asciiTheme="minorHAnsi" w:hAnsiTheme="minorHAnsi" w:cs="Arial"/>
          <w:color w:val="000000" w:themeColor="text1"/>
          <w:sz w:val="24"/>
          <w:szCs w:val="24"/>
        </w:rPr>
        <w:t xml:space="preserve">followed a whole group </w:t>
      </w:r>
      <w:r w:rsidR="00502474" w:rsidRPr="00BE3105">
        <w:rPr>
          <w:rFonts w:asciiTheme="minorHAnsi" w:hAnsiTheme="minorHAnsi" w:cs="Arial"/>
          <w:color w:val="000000" w:themeColor="text1"/>
          <w:sz w:val="24"/>
          <w:szCs w:val="24"/>
        </w:rPr>
        <w:lastRenderedPageBreak/>
        <w:t xml:space="preserve">warm up which was instructed by the teacher, </w:t>
      </w:r>
      <w:r w:rsidR="00D84A0A" w:rsidRPr="00BE3105">
        <w:rPr>
          <w:rFonts w:asciiTheme="minorHAnsi" w:hAnsiTheme="minorHAnsi" w:cs="Arial"/>
          <w:color w:val="000000" w:themeColor="text1"/>
          <w:sz w:val="24"/>
          <w:szCs w:val="24"/>
        </w:rPr>
        <w:t xml:space="preserve">the teacher instructed the </w:t>
      </w:r>
      <w:r w:rsidR="007C1300" w:rsidRPr="00BE3105">
        <w:rPr>
          <w:rFonts w:asciiTheme="minorHAnsi" w:hAnsiTheme="minorHAnsi" w:cs="Arial"/>
          <w:color w:val="000000" w:themeColor="text1"/>
          <w:sz w:val="24"/>
          <w:szCs w:val="24"/>
        </w:rPr>
        <w:t>warmup</w:t>
      </w:r>
      <w:r w:rsidR="00D84A0A" w:rsidRPr="00BE3105">
        <w:rPr>
          <w:rFonts w:asciiTheme="minorHAnsi" w:hAnsiTheme="minorHAnsi" w:cs="Arial"/>
          <w:color w:val="000000" w:themeColor="text1"/>
          <w:sz w:val="24"/>
          <w:szCs w:val="24"/>
        </w:rPr>
        <w:t xml:space="preserve"> to ensure all the pupils had warmed up correctly and were ready to go. Once the </w:t>
      </w:r>
      <w:r w:rsidR="007C1300" w:rsidRPr="00BE3105">
        <w:rPr>
          <w:rFonts w:asciiTheme="minorHAnsi" w:hAnsiTheme="minorHAnsi" w:cs="Arial"/>
          <w:color w:val="000000" w:themeColor="text1"/>
          <w:sz w:val="24"/>
          <w:szCs w:val="24"/>
        </w:rPr>
        <w:t>warmup</w:t>
      </w:r>
      <w:r w:rsidR="00D84A0A" w:rsidRPr="00BE3105">
        <w:rPr>
          <w:rFonts w:asciiTheme="minorHAnsi" w:hAnsiTheme="minorHAnsi" w:cs="Arial"/>
          <w:color w:val="000000" w:themeColor="text1"/>
          <w:sz w:val="24"/>
          <w:szCs w:val="24"/>
        </w:rPr>
        <w:t xml:space="preserve"> was complete the children spilt into groups of 7 </w:t>
      </w:r>
      <w:r w:rsidR="007C1300" w:rsidRPr="00BE3105">
        <w:rPr>
          <w:rFonts w:asciiTheme="minorHAnsi" w:hAnsiTheme="minorHAnsi" w:cs="Arial"/>
          <w:color w:val="000000" w:themeColor="text1"/>
          <w:sz w:val="24"/>
          <w:szCs w:val="24"/>
        </w:rPr>
        <w:t xml:space="preserve">across the netball courts, the specific skills were two types of passes one being a shoulder pass and the other a chest pass. </w:t>
      </w:r>
      <w:r w:rsidR="003736BE" w:rsidRPr="00BE3105">
        <w:rPr>
          <w:rFonts w:asciiTheme="minorHAnsi" w:hAnsiTheme="minorHAnsi" w:cs="Arial"/>
          <w:color w:val="000000" w:themeColor="text1"/>
          <w:sz w:val="24"/>
          <w:szCs w:val="24"/>
        </w:rPr>
        <w:t xml:space="preserve">During the </w:t>
      </w:r>
      <w:r w:rsidR="00AF1A26" w:rsidRPr="00BE3105">
        <w:rPr>
          <w:rFonts w:asciiTheme="minorHAnsi" w:hAnsiTheme="minorHAnsi" w:cs="Arial"/>
          <w:color w:val="000000" w:themeColor="text1"/>
          <w:sz w:val="24"/>
          <w:szCs w:val="24"/>
        </w:rPr>
        <w:t>warmup</w:t>
      </w:r>
      <w:r w:rsidR="003736BE" w:rsidRPr="00BE3105">
        <w:rPr>
          <w:rFonts w:asciiTheme="minorHAnsi" w:hAnsiTheme="minorHAnsi" w:cs="Arial"/>
          <w:color w:val="000000" w:themeColor="text1"/>
          <w:sz w:val="24"/>
          <w:szCs w:val="24"/>
        </w:rPr>
        <w:t xml:space="preserve"> the pupil showed fundamental movement skills such as </w:t>
      </w:r>
      <w:r w:rsidR="00900BBC" w:rsidRPr="00BE3105">
        <w:rPr>
          <w:rFonts w:asciiTheme="minorHAnsi" w:hAnsiTheme="minorHAnsi" w:cs="Arial"/>
          <w:color w:val="000000" w:themeColor="text1"/>
          <w:sz w:val="24"/>
          <w:szCs w:val="24"/>
        </w:rPr>
        <w:t xml:space="preserve">jogging, skipping, hopping and leaping. </w:t>
      </w:r>
      <w:r w:rsidR="000B7F81" w:rsidRPr="00BE3105">
        <w:rPr>
          <w:rFonts w:asciiTheme="minorHAnsi" w:hAnsiTheme="minorHAnsi" w:cs="Arial"/>
          <w:color w:val="000000" w:themeColor="text1"/>
          <w:sz w:val="24"/>
          <w:szCs w:val="24"/>
        </w:rPr>
        <w:t>She showed a good level of fundamental movement skills as she appeared to complete the task</w:t>
      </w:r>
      <w:r w:rsidR="00944DF8" w:rsidRPr="00BE3105">
        <w:rPr>
          <w:rFonts w:asciiTheme="minorHAnsi" w:hAnsiTheme="minorHAnsi" w:cs="Arial"/>
          <w:color w:val="000000" w:themeColor="text1"/>
          <w:sz w:val="24"/>
          <w:szCs w:val="24"/>
        </w:rPr>
        <w:t>s</w:t>
      </w:r>
      <w:r w:rsidR="000B7F81" w:rsidRPr="00BE3105">
        <w:rPr>
          <w:rFonts w:asciiTheme="minorHAnsi" w:hAnsiTheme="minorHAnsi" w:cs="Arial"/>
          <w:color w:val="000000" w:themeColor="text1"/>
          <w:sz w:val="24"/>
          <w:szCs w:val="24"/>
        </w:rPr>
        <w:t xml:space="preserve"> confidently</w:t>
      </w:r>
      <w:r w:rsidR="00944DF8" w:rsidRPr="00BE3105">
        <w:rPr>
          <w:rFonts w:asciiTheme="minorHAnsi" w:hAnsiTheme="minorHAnsi" w:cs="Arial"/>
          <w:color w:val="000000" w:themeColor="text1"/>
          <w:sz w:val="24"/>
          <w:szCs w:val="24"/>
        </w:rPr>
        <w:t xml:space="preserve">, </w:t>
      </w:r>
      <w:r w:rsidR="00924479" w:rsidRPr="00BE3105">
        <w:rPr>
          <w:rFonts w:asciiTheme="minorHAnsi" w:hAnsiTheme="minorHAnsi" w:cs="Arial"/>
          <w:color w:val="000000" w:themeColor="text1"/>
          <w:sz w:val="24"/>
          <w:szCs w:val="24"/>
        </w:rPr>
        <w:t xml:space="preserve">once the </w:t>
      </w:r>
      <w:r w:rsidR="002057AB" w:rsidRPr="00BE3105">
        <w:rPr>
          <w:rFonts w:asciiTheme="minorHAnsi" w:hAnsiTheme="minorHAnsi" w:cs="Arial"/>
          <w:color w:val="000000" w:themeColor="text1"/>
          <w:sz w:val="24"/>
          <w:szCs w:val="24"/>
        </w:rPr>
        <w:t xml:space="preserve">whole </w:t>
      </w:r>
      <w:r w:rsidR="00924479" w:rsidRPr="00BE3105">
        <w:rPr>
          <w:rFonts w:asciiTheme="minorHAnsi" w:hAnsiTheme="minorHAnsi" w:cs="Arial"/>
          <w:color w:val="000000" w:themeColor="text1"/>
          <w:sz w:val="24"/>
          <w:szCs w:val="24"/>
        </w:rPr>
        <w:t xml:space="preserve">group was split into </w:t>
      </w:r>
      <w:r w:rsidR="002057AB" w:rsidRPr="00BE3105">
        <w:rPr>
          <w:rFonts w:asciiTheme="minorHAnsi" w:hAnsiTheme="minorHAnsi" w:cs="Arial"/>
          <w:color w:val="000000" w:themeColor="text1"/>
          <w:sz w:val="24"/>
          <w:szCs w:val="24"/>
        </w:rPr>
        <w:t xml:space="preserve">smaller </w:t>
      </w:r>
      <w:r w:rsidR="00AF1A26" w:rsidRPr="00BE3105">
        <w:rPr>
          <w:rFonts w:asciiTheme="minorHAnsi" w:hAnsiTheme="minorHAnsi" w:cs="Arial"/>
          <w:color w:val="000000" w:themeColor="text1"/>
          <w:sz w:val="24"/>
          <w:szCs w:val="24"/>
        </w:rPr>
        <w:t>groups,</w:t>
      </w:r>
      <w:r w:rsidR="002057AB" w:rsidRPr="00BE3105">
        <w:rPr>
          <w:rFonts w:asciiTheme="minorHAnsi" w:hAnsiTheme="minorHAnsi" w:cs="Arial"/>
          <w:color w:val="000000" w:themeColor="text1"/>
          <w:sz w:val="24"/>
          <w:szCs w:val="24"/>
        </w:rPr>
        <w:t xml:space="preserve"> they begin a passing drill in which the children had a choice of passes which they could use, </w:t>
      </w:r>
      <w:r w:rsidR="00D73C8F" w:rsidRPr="00BE3105">
        <w:rPr>
          <w:rFonts w:asciiTheme="minorHAnsi" w:hAnsiTheme="minorHAnsi" w:cs="Arial"/>
          <w:color w:val="000000" w:themeColor="text1"/>
          <w:sz w:val="24"/>
          <w:szCs w:val="24"/>
        </w:rPr>
        <w:t xml:space="preserve">the </w:t>
      </w:r>
      <w:r w:rsidR="00967D61" w:rsidRPr="00BE3105">
        <w:rPr>
          <w:rFonts w:asciiTheme="minorHAnsi" w:hAnsiTheme="minorHAnsi" w:cs="Arial"/>
          <w:color w:val="000000" w:themeColor="text1"/>
          <w:sz w:val="24"/>
          <w:szCs w:val="24"/>
        </w:rPr>
        <w:t>pupils formed a diamond</w:t>
      </w:r>
      <w:r w:rsidR="00CD788A" w:rsidRPr="00BE3105">
        <w:rPr>
          <w:rFonts w:asciiTheme="minorHAnsi" w:hAnsiTheme="minorHAnsi" w:cs="Arial"/>
          <w:color w:val="000000" w:themeColor="text1"/>
          <w:sz w:val="24"/>
          <w:szCs w:val="24"/>
        </w:rPr>
        <w:t xml:space="preserve"> with the bottom point of the diamond running into the centre and receiving a pass and then passing to a different player,</w:t>
      </w:r>
      <w:r w:rsidR="00967D61" w:rsidRPr="00BE3105">
        <w:rPr>
          <w:rFonts w:asciiTheme="minorHAnsi" w:hAnsiTheme="minorHAnsi" w:cs="Arial"/>
          <w:color w:val="000000" w:themeColor="text1"/>
          <w:sz w:val="24"/>
          <w:szCs w:val="24"/>
        </w:rPr>
        <w:t xml:space="preserve"> </w:t>
      </w:r>
      <w:r w:rsidR="00CD788A" w:rsidRPr="00BE3105">
        <w:rPr>
          <w:rFonts w:asciiTheme="minorHAnsi" w:hAnsiTheme="minorHAnsi" w:cs="Arial"/>
          <w:color w:val="000000" w:themeColor="text1"/>
          <w:sz w:val="24"/>
          <w:szCs w:val="24"/>
        </w:rPr>
        <w:t xml:space="preserve">once the ball was passed to a new player the receiver moved to their position. </w:t>
      </w:r>
      <w:r w:rsidR="007A5BFF" w:rsidRPr="00BE3105">
        <w:rPr>
          <w:rFonts w:asciiTheme="minorHAnsi" w:hAnsiTheme="minorHAnsi" w:cs="Arial"/>
          <w:color w:val="000000" w:themeColor="text1"/>
          <w:sz w:val="24"/>
          <w:szCs w:val="24"/>
        </w:rPr>
        <w:t>The groups of 7 were given the</w:t>
      </w:r>
      <w:r w:rsidR="00DC1081" w:rsidRPr="00BE3105">
        <w:rPr>
          <w:rFonts w:asciiTheme="minorHAnsi" w:hAnsiTheme="minorHAnsi" w:cs="Arial"/>
          <w:color w:val="000000" w:themeColor="text1"/>
          <w:sz w:val="24"/>
          <w:szCs w:val="24"/>
        </w:rPr>
        <w:t xml:space="preserve"> instruction </w:t>
      </w:r>
      <w:r w:rsidR="007A5BFF" w:rsidRPr="00BE3105">
        <w:rPr>
          <w:rFonts w:asciiTheme="minorHAnsi" w:hAnsiTheme="minorHAnsi" w:cs="Arial"/>
          <w:color w:val="000000" w:themeColor="text1"/>
          <w:sz w:val="24"/>
          <w:szCs w:val="24"/>
        </w:rPr>
        <w:t xml:space="preserve">of the drill and told how to set it up and the rule was they could use any type of pass but must all complete at least 3 shoulder passes and bounce passes. </w:t>
      </w:r>
      <w:r w:rsidR="00DC1081" w:rsidRPr="00BE3105">
        <w:rPr>
          <w:rFonts w:asciiTheme="minorHAnsi" w:hAnsiTheme="minorHAnsi" w:cs="Arial"/>
          <w:color w:val="000000" w:themeColor="text1"/>
          <w:sz w:val="24"/>
          <w:szCs w:val="24"/>
        </w:rPr>
        <w:t>While watching the pupil</w:t>
      </w:r>
      <w:r w:rsidR="00805DBE">
        <w:rPr>
          <w:rFonts w:asciiTheme="minorHAnsi" w:hAnsiTheme="minorHAnsi" w:cs="Arial"/>
          <w:color w:val="000000" w:themeColor="text1"/>
          <w:sz w:val="24"/>
          <w:szCs w:val="24"/>
        </w:rPr>
        <w:t xml:space="preserve">, it’s clear that </w:t>
      </w:r>
      <w:r w:rsidR="00DC1081" w:rsidRPr="00BE3105">
        <w:rPr>
          <w:rFonts w:asciiTheme="minorHAnsi" w:hAnsiTheme="minorHAnsi" w:cs="Arial"/>
          <w:color w:val="000000" w:themeColor="text1"/>
          <w:sz w:val="24"/>
          <w:szCs w:val="24"/>
        </w:rPr>
        <w:t>she demonstrated the different types of passes to a high standard</w:t>
      </w:r>
      <w:r w:rsidR="00E900DA" w:rsidRPr="00BE3105">
        <w:rPr>
          <w:rFonts w:asciiTheme="minorHAnsi" w:hAnsiTheme="minorHAnsi" w:cs="Arial"/>
          <w:color w:val="000000" w:themeColor="text1"/>
          <w:sz w:val="24"/>
          <w:szCs w:val="24"/>
        </w:rPr>
        <w:t xml:space="preserve">, scoring </w:t>
      </w:r>
      <w:r w:rsidR="003E32B3">
        <w:rPr>
          <w:rFonts w:asciiTheme="minorHAnsi" w:hAnsiTheme="minorHAnsi" w:cs="Arial"/>
          <w:color w:val="000000" w:themeColor="text1"/>
          <w:sz w:val="24"/>
          <w:szCs w:val="24"/>
        </w:rPr>
        <w:t xml:space="preserve">highly </w:t>
      </w:r>
      <w:r w:rsidR="00E900DA" w:rsidRPr="00BE3105">
        <w:rPr>
          <w:rFonts w:asciiTheme="minorHAnsi" w:hAnsiTheme="minorHAnsi" w:cs="Arial"/>
          <w:color w:val="000000" w:themeColor="text1"/>
          <w:sz w:val="24"/>
          <w:szCs w:val="24"/>
        </w:rPr>
        <w:t xml:space="preserve">in </w:t>
      </w:r>
      <w:r w:rsidR="00391F59" w:rsidRPr="00BE3105">
        <w:rPr>
          <w:rFonts w:asciiTheme="minorHAnsi" w:hAnsiTheme="minorHAnsi" w:cs="Arial"/>
          <w:color w:val="000000" w:themeColor="text1"/>
          <w:sz w:val="24"/>
          <w:szCs w:val="24"/>
        </w:rPr>
        <w:t>the social and physical</w:t>
      </w:r>
      <w:r w:rsidR="0045343D" w:rsidRPr="00BE3105">
        <w:rPr>
          <w:rFonts w:asciiTheme="minorHAnsi" w:hAnsiTheme="minorHAnsi" w:cs="Arial"/>
          <w:color w:val="000000" w:themeColor="text1"/>
          <w:sz w:val="24"/>
          <w:szCs w:val="24"/>
        </w:rPr>
        <w:t xml:space="preserve"> aspects as the </w:t>
      </w:r>
      <w:r w:rsidR="00C619E0" w:rsidRPr="00BE3105">
        <w:rPr>
          <w:rFonts w:asciiTheme="minorHAnsi" w:hAnsiTheme="minorHAnsi" w:cs="Arial"/>
          <w:color w:val="000000" w:themeColor="text1"/>
          <w:sz w:val="24"/>
          <w:szCs w:val="24"/>
        </w:rPr>
        <w:t>range</w:t>
      </w:r>
      <w:r w:rsidR="0045343D" w:rsidRPr="00BE3105">
        <w:rPr>
          <w:rFonts w:asciiTheme="minorHAnsi" w:hAnsiTheme="minorHAnsi" w:cs="Arial"/>
          <w:color w:val="000000" w:themeColor="text1"/>
          <w:sz w:val="24"/>
          <w:szCs w:val="24"/>
        </w:rPr>
        <w:t xml:space="preserve"> of passes which were </w:t>
      </w:r>
      <w:r w:rsidR="00C619E0" w:rsidRPr="00BE3105">
        <w:rPr>
          <w:rFonts w:asciiTheme="minorHAnsi" w:hAnsiTheme="minorHAnsi" w:cs="Arial"/>
          <w:color w:val="000000" w:themeColor="text1"/>
          <w:sz w:val="24"/>
          <w:szCs w:val="24"/>
        </w:rPr>
        <w:t>executed</w:t>
      </w:r>
      <w:r w:rsidR="0045343D" w:rsidRPr="00BE3105">
        <w:rPr>
          <w:rFonts w:asciiTheme="minorHAnsi" w:hAnsiTheme="minorHAnsi" w:cs="Arial"/>
          <w:color w:val="000000" w:themeColor="text1"/>
          <w:sz w:val="24"/>
          <w:szCs w:val="24"/>
        </w:rPr>
        <w:t xml:space="preserve"> was vast and she demonstrated levels of communication skills with other players and </w:t>
      </w:r>
      <w:r w:rsidR="00C619E0" w:rsidRPr="00BE3105">
        <w:rPr>
          <w:rFonts w:asciiTheme="minorHAnsi" w:hAnsiTheme="minorHAnsi" w:cs="Arial"/>
          <w:color w:val="000000" w:themeColor="text1"/>
          <w:sz w:val="24"/>
          <w:szCs w:val="24"/>
        </w:rPr>
        <w:t xml:space="preserve">a few times aspects of leadership in terms of encouraging other players and given positive encouragement. </w:t>
      </w:r>
      <w:r w:rsidR="00FF1CE8" w:rsidRPr="00BE3105">
        <w:rPr>
          <w:rFonts w:asciiTheme="minorHAnsi" w:hAnsiTheme="minorHAnsi" w:cs="Arial"/>
          <w:color w:val="000000" w:themeColor="text1"/>
          <w:sz w:val="24"/>
          <w:szCs w:val="24"/>
        </w:rPr>
        <w:t xml:space="preserve">Once all the groups completed the drills then begin to play quick games against one and another. </w:t>
      </w:r>
      <w:r w:rsidR="00E51580" w:rsidRPr="00BE3105">
        <w:rPr>
          <w:rFonts w:asciiTheme="minorHAnsi" w:hAnsiTheme="minorHAnsi" w:cs="Arial"/>
          <w:color w:val="000000" w:themeColor="text1"/>
          <w:sz w:val="24"/>
          <w:szCs w:val="24"/>
        </w:rPr>
        <w:t xml:space="preserve"> During the games she was still </w:t>
      </w:r>
      <w:r w:rsidR="00B95A2C" w:rsidRPr="00BE3105">
        <w:rPr>
          <w:rFonts w:asciiTheme="minorHAnsi" w:hAnsiTheme="minorHAnsi" w:cs="Arial"/>
          <w:color w:val="000000" w:themeColor="text1"/>
          <w:sz w:val="24"/>
          <w:szCs w:val="24"/>
        </w:rPr>
        <w:t>displaying</w:t>
      </w:r>
      <w:r w:rsidR="00E51580" w:rsidRPr="00BE3105">
        <w:rPr>
          <w:rFonts w:asciiTheme="minorHAnsi" w:hAnsiTheme="minorHAnsi" w:cs="Arial"/>
          <w:color w:val="000000" w:themeColor="text1"/>
          <w:sz w:val="24"/>
          <w:szCs w:val="24"/>
        </w:rPr>
        <w:t xml:space="preserve"> good </w:t>
      </w:r>
      <w:r w:rsidR="00B95A2C" w:rsidRPr="00BE3105">
        <w:rPr>
          <w:rFonts w:asciiTheme="minorHAnsi" w:hAnsiTheme="minorHAnsi" w:cs="Arial"/>
          <w:color w:val="000000" w:themeColor="text1"/>
          <w:sz w:val="24"/>
          <w:szCs w:val="24"/>
        </w:rPr>
        <w:t>levels</w:t>
      </w:r>
      <w:r w:rsidR="00E51580" w:rsidRPr="00BE3105">
        <w:rPr>
          <w:rFonts w:asciiTheme="minorHAnsi" w:hAnsiTheme="minorHAnsi" w:cs="Arial"/>
          <w:color w:val="000000" w:themeColor="text1"/>
          <w:sz w:val="24"/>
          <w:szCs w:val="24"/>
        </w:rPr>
        <w:t xml:space="preserve"> of </w:t>
      </w:r>
      <w:r w:rsidR="00B95A2C" w:rsidRPr="00BE3105">
        <w:rPr>
          <w:rFonts w:asciiTheme="minorHAnsi" w:hAnsiTheme="minorHAnsi" w:cs="Arial"/>
          <w:color w:val="000000" w:themeColor="text1"/>
          <w:sz w:val="24"/>
          <w:szCs w:val="24"/>
        </w:rPr>
        <w:t>fundamental</w:t>
      </w:r>
      <w:r w:rsidR="00F55D3B" w:rsidRPr="00BE3105">
        <w:rPr>
          <w:rFonts w:asciiTheme="minorHAnsi" w:hAnsiTheme="minorHAnsi" w:cs="Arial"/>
          <w:color w:val="000000" w:themeColor="text1"/>
          <w:sz w:val="24"/>
          <w:szCs w:val="24"/>
        </w:rPr>
        <w:t xml:space="preserve"> movement skills and communication skills </w:t>
      </w:r>
      <w:r w:rsidR="00B95A2C" w:rsidRPr="00BE3105">
        <w:rPr>
          <w:rFonts w:asciiTheme="minorHAnsi" w:hAnsiTheme="minorHAnsi" w:cs="Arial"/>
          <w:color w:val="000000" w:themeColor="text1"/>
          <w:sz w:val="24"/>
          <w:szCs w:val="24"/>
        </w:rPr>
        <w:t>as well</w:t>
      </w:r>
      <w:r w:rsidR="00F55D3B" w:rsidRPr="00BE3105">
        <w:rPr>
          <w:rFonts w:asciiTheme="minorHAnsi" w:hAnsiTheme="minorHAnsi" w:cs="Arial"/>
          <w:color w:val="000000" w:themeColor="text1"/>
          <w:sz w:val="24"/>
          <w:szCs w:val="24"/>
        </w:rPr>
        <w:t xml:space="preserve"> as working with others as part of a team however </w:t>
      </w:r>
      <w:r w:rsidR="00B95A2C" w:rsidRPr="00BE3105">
        <w:rPr>
          <w:rFonts w:asciiTheme="minorHAnsi" w:hAnsiTheme="minorHAnsi" w:cs="Arial"/>
          <w:color w:val="000000" w:themeColor="text1"/>
          <w:sz w:val="24"/>
          <w:szCs w:val="24"/>
        </w:rPr>
        <w:t>physical</w:t>
      </w:r>
      <w:r w:rsidR="00F55D3B" w:rsidRPr="00BE3105">
        <w:rPr>
          <w:rFonts w:asciiTheme="minorHAnsi" w:hAnsiTheme="minorHAnsi" w:cs="Arial"/>
          <w:color w:val="000000" w:themeColor="text1"/>
          <w:sz w:val="24"/>
          <w:szCs w:val="24"/>
        </w:rPr>
        <w:t xml:space="preserve"> once the games being to become </w:t>
      </w:r>
      <w:r w:rsidR="00AF1A26" w:rsidRPr="00BE3105">
        <w:rPr>
          <w:rFonts w:asciiTheme="minorHAnsi" w:hAnsiTheme="minorHAnsi" w:cs="Arial"/>
          <w:color w:val="000000" w:themeColor="text1"/>
          <w:sz w:val="24"/>
          <w:szCs w:val="24"/>
        </w:rPr>
        <w:t>competitive,</w:t>
      </w:r>
      <w:r w:rsidR="00F55D3B" w:rsidRPr="00BE3105">
        <w:rPr>
          <w:rFonts w:asciiTheme="minorHAnsi" w:hAnsiTheme="minorHAnsi" w:cs="Arial"/>
          <w:color w:val="000000" w:themeColor="text1"/>
          <w:sz w:val="24"/>
          <w:szCs w:val="24"/>
        </w:rPr>
        <w:t xml:space="preserve"> she seemed </w:t>
      </w:r>
      <w:r w:rsidR="00B95A2C" w:rsidRPr="00BE3105">
        <w:rPr>
          <w:rFonts w:asciiTheme="minorHAnsi" w:hAnsiTheme="minorHAnsi" w:cs="Arial"/>
          <w:color w:val="000000" w:themeColor="text1"/>
          <w:sz w:val="24"/>
          <w:szCs w:val="24"/>
        </w:rPr>
        <w:t xml:space="preserve">of let the pressure of a game situation get the better of her slightly, </w:t>
      </w:r>
      <w:r w:rsidR="00CB7ADA" w:rsidRPr="00BE3105">
        <w:rPr>
          <w:rFonts w:asciiTheme="minorHAnsi" w:hAnsiTheme="minorHAnsi" w:cs="Arial"/>
          <w:color w:val="000000" w:themeColor="text1"/>
          <w:sz w:val="24"/>
          <w:szCs w:val="24"/>
        </w:rPr>
        <w:t xml:space="preserve">her passing was still </w:t>
      </w:r>
      <w:r w:rsidR="00DB636D" w:rsidRPr="00BE3105">
        <w:rPr>
          <w:rFonts w:asciiTheme="minorHAnsi" w:hAnsiTheme="minorHAnsi" w:cs="Arial"/>
          <w:color w:val="000000" w:themeColor="text1"/>
          <w:sz w:val="24"/>
          <w:szCs w:val="24"/>
        </w:rPr>
        <w:t>strong,</w:t>
      </w:r>
      <w:r w:rsidR="00CB7ADA" w:rsidRPr="00BE3105">
        <w:rPr>
          <w:rFonts w:asciiTheme="minorHAnsi" w:hAnsiTheme="minorHAnsi" w:cs="Arial"/>
          <w:color w:val="000000" w:themeColor="text1"/>
          <w:sz w:val="24"/>
          <w:szCs w:val="24"/>
        </w:rPr>
        <w:t xml:space="preserve"> but more errors </w:t>
      </w:r>
      <w:r w:rsidR="00DB636D" w:rsidRPr="00BE3105">
        <w:rPr>
          <w:rFonts w:asciiTheme="minorHAnsi" w:hAnsiTheme="minorHAnsi" w:cs="Arial"/>
          <w:color w:val="000000" w:themeColor="text1"/>
          <w:sz w:val="24"/>
          <w:szCs w:val="24"/>
        </w:rPr>
        <w:t>occurred,</w:t>
      </w:r>
      <w:r w:rsidR="00CB7ADA" w:rsidRPr="00BE3105">
        <w:rPr>
          <w:rFonts w:asciiTheme="minorHAnsi" w:hAnsiTheme="minorHAnsi" w:cs="Arial"/>
          <w:color w:val="000000" w:themeColor="text1"/>
          <w:sz w:val="24"/>
          <w:szCs w:val="24"/>
        </w:rPr>
        <w:t xml:space="preserve"> and she began to seem frustrated</w:t>
      </w:r>
      <w:r w:rsidR="000A0B69" w:rsidRPr="00BE3105">
        <w:rPr>
          <w:rFonts w:asciiTheme="minorHAnsi" w:hAnsiTheme="minorHAnsi" w:cs="Arial"/>
          <w:color w:val="000000" w:themeColor="text1"/>
          <w:sz w:val="24"/>
          <w:szCs w:val="24"/>
        </w:rPr>
        <w:t>. Due to the frustration</w:t>
      </w:r>
      <w:r w:rsidR="00AA5CE7">
        <w:rPr>
          <w:rFonts w:asciiTheme="minorHAnsi" w:hAnsiTheme="minorHAnsi" w:cs="Arial"/>
          <w:color w:val="000000" w:themeColor="text1"/>
          <w:sz w:val="24"/>
          <w:szCs w:val="24"/>
        </w:rPr>
        <w:t xml:space="preserve">, </w:t>
      </w:r>
      <w:r w:rsidR="000A0B69" w:rsidRPr="00BE3105">
        <w:rPr>
          <w:rFonts w:asciiTheme="minorHAnsi" w:hAnsiTheme="minorHAnsi" w:cs="Arial"/>
          <w:color w:val="000000" w:themeColor="text1"/>
          <w:sz w:val="24"/>
          <w:szCs w:val="24"/>
        </w:rPr>
        <w:t xml:space="preserve">potentially </w:t>
      </w:r>
      <w:r w:rsidR="00AA5CE7">
        <w:rPr>
          <w:rFonts w:asciiTheme="minorHAnsi" w:hAnsiTheme="minorHAnsi" w:cs="Arial"/>
          <w:color w:val="000000" w:themeColor="text1"/>
          <w:sz w:val="24"/>
          <w:szCs w:val="24"/>
        </w:rPr>
        <w:t>t</w:t>
      </w:r>
      <w:r w:rsidR="000A0B69" w:rsidRPr="00BE3105">
        <w:rPr>
          <w:rFonts w:asciiTheme="minorHAnsi" w:hAnsiTheme="minorHAnsi" w:cs="Arial"/>
          <w:color w:val="000000" w:themeColor="text1"/>
          <w:sz w:val="24"/>
          <w:szCs w:val="24"/>
        </w:rPr>
        <w:t xml:space="preserve">he </w:t>
      </w:r>
      <w:r w:rsidR="00F359D7" w:rsidRPr="00BE3105">
        <w:rPr>
          <w:rFonts w:asciiTheme="minorHAnsi" w:hAnsiTheme="minorHAnsi" w:cs="Arial"/>
          <w:color w:val="000000" w:themeColor="text1"/>
          <w:sz w:val="24"/>
          <w:szCs w:val="24"/>
        </w:rPr>
        <w:t>cognitive</w:t>
      </w:r>
      <w:r w:rsidR="000A0B69" w:rsidRPr="00BE3105">
        <w:rPr>
          <w:rFonts w:asciiTheme="minorHAnsi" w:hAnsiTheme="minorHAnsi" w:cs="Arial"/>
          <w:color w:val="000000" w:themeColor="text1"/>
          <w:sz w:val="24"/>
          <w:szCs w:val="24"/>
        </w:rPr>
        <w:t xml:space="preserve"> ability dropped slightly as then </w:t>
      </w:r>
      <w:r w:rsidR="00D05A2F" w:rsidRPr="00BE3105">
        <w:rPr>
          <w:rFonts w:asciiTheme="minorHAnsi" w:hAnsiTheme="minorHAnsi" w:cs="Arial"/>
          <w:color w:val="000000" w:themeColor="text1"/>
          <w:sz w:val="24"/>
          <w:szCs w:val="24"/>
        </w:rPr>
        <w:t>before she was able to inte</w:t>
      </w:r>
      <w:r w:rsidR="009B1579">
        <w:rPr>
          <w:rFonts w:asciiTheme="minorHAnsi" w:hAnsiTheme="minorHAnsi" w:cs="Arial"/>
          <w:color w:val="000000" w:themeColor="text1"/>
          <w:sz w:val="24"/>
          <w:szCs w:val="24"/>
        </w:rPr>
        <w:t xml:space="preserve">rcept </w:t>
      </w:r>
      <w:r w:rsidR="00D05A2F" w:rsidRPr="00BE3105">
        <w:rPr>
          <w:rFonts w:asciiTheme="minorHAnsi" w:hAnsiTheme="minorHAnsi" w:cs="Arial"/>
          <w:color w:val="000000" w:themeColor="text1"/>
          <w:sz w:val="24"/>
          <w:szCs w:val="24"/>
        </w:rPr>
        <w:t>where players were going on the court by reading the game</w:t>
      </w:r>
      <w:r w:rsidR="00F359D7" w:rsidRPr="00BE3105">
        <w:rPr>
          <w:rFonts w:asciiTheme="minorHAnsi" w:hAnsiTheme="minorHAnsi" w:cs="Arial"/>
          <w:color w:val="000000" w:themeColor="text1"/>
          <w:sz w:val="24"/>
          <w:szCs w:val="24"/>
        </w:rPr>
        <w:t xml:space="preserve"> by the second game her moral</w:t>
      </w:r>
      <w:r w:rsidR="009E6A35">
        <w:rPr>
          <w:rFonts w:asciiTheme="minorHAnsi" w:hAnsiTheme="minorHAnsi" w:cs="Arial"/>
          <w:color w:val="000000" w:themeColor="text1"/>
          <w:sz w:val="24"/>
          <w:szCs w:val="24"/>
        </w:rPr>
        <w:t xml:space="preserve">e had </w:t>
      </w:r>
      <w:r w:rsidR="00AF1A26" w:rsidRPr="00BE3105">
        <w:rPr>
          <w:rFonts w:asciiTheme="minorHAnsi" w:hAnsiTheme="minorHAnsi" w:cs="Arial"/>
          <w:color w:val="000000" w:themeColor="text1"/>
          <w:sz w:val="24"/>
          <w:szCs w:val="24"/>
        </w:rPr>
        <w:t>seemed</w:t>
      </w:r>
      <w:r w:rsidR="009E6A35">
        <w:rPr>
          <w:rFonts w:asciiTheme="minorHAnsi" w:hAnsiTheme="minorHAnsi" w:cs="Arial"/>
          <w:color w:val="000000" w:themeColor="text1"/>
          <w:sz w:val="24"/>
          <w:szCs w:val="24"/>
        </w:rPr>
        <w:t xml:space="preserve"> to decrease</w:t>
      </w:r>
      <w:r w:rsidR="00AF1A26" w:rsidRPr="00BE3105">
        <w:rPr>
          <w:rFonts w:asciiTheme="minorHAnsi" w:hAnsiTheme="minorHAnsi" w:cs="Arial"/>
          <w:color w:val="000000" w:themeColor="text1"/>
          <w:sz w:val="24"/>
          <w:szCs w:val="24"/>
        </w:rPr>
        <w:t>. Overall</w:t>
      </w:r>
      <w:r w:rsidR="001A729D" w:rsidRPr="00BE3105">
        <w:rPr>
          <w:rFonts w:asciiTheme="minorHAnsi" w:hAnsiTheme="minorHAnsi" w:cs="Arial"/>
          <w:color w:val="000000" w:themeColor="text1"/>
          <w:sz w:val="24"/>
          <w:szCs w:val="24"/>
        </w:rPr>
        <w:t>, the level of physical competence was generally high, she displayed confidenc</w:t>
      </w:r>
      <w:r w:rsidR="00A5096D">
        <w:rPr>
          <w:rFonts w:asciiTheme="minorHAnsi" w:hAnsiTheme="minorHAnsi" w:cs="Arial"/>
          <w:color w:val="000000" w:themeColor="text1"/>
          <w:sz w:val="24"/>
          <w:szCs w:val="24"/>
        </w:rPr>
        <w:t>e</w:t>
      </w:r>
      <w:r w:rsidR="001A729D" w:rsidRPr="00BE3105">
        <w:rPr>
          <w:rFonts w:asciiTheme="minorHAnsi" w:hAnsiTheme="minorHAnsi" w:cs="Arial"/>
          <w:color w:val="000000" w:themeColor="text1"/>
          <w:sz w:val="24"/>
          <w:szCs w:val="24"/>
        </w:rPr>
        <w:t xml:space="preserve">, correct knowledge and </w:t>
      </w:r>
      <w:r w:rsidR="009939A2" w:rsidRPr="00BE3105">
        <w:rPr>
          <w:rFonts w:asciiTheme="minorHAnsi" w:hAnsiTheme="minorHAnsi" w:cs="Arial"/>
          <w:color w:val="000000" w:themeColor="text1"/>
          <w:sz w:val="24"/>
          <w:szCs w:val="24"/>
        </w:rPr>
        <w:t xml:space="preserve">appeared as if she was enjoying the lesson as a whole but there </w:t>
      </w:r>
      <w:r w:rsidR="00DB636D" w:rsidRPr="00BE3105">
        <w:rPr>
          <w:rFonts w:asciiTheme="minorHAnsi" w:hAnsiTheme="minorHAnsi" w:cs="Arial"/>
          <w:color w:val="000000" w:themeColor="text1"/>
          <w:sz w:val="24"/>
          <w:szCs w:val="24"/>
        </w:rPr>
        <w:t>were</w:t>
      </w:r>
      <w:r w:rsidR="009939A2" w:rsidRPr="00BE3105">
        <w:rPr>
          <w:rFonts w:asciiTheme="minorHAnsi" w:hAnsiTheme="minorHAnsi" w:cs="Arial"/>
          <w:color w:val="000000" w:themeColor="text1"/>
          <w:sz w:val="24"/>
          <w:szCs w:val="24"/>
        </w:rPr>
        <w:t xml:space="preserve"> few points in which </w:t>
      </w:r>
      <w:r w:rsidR="00760FAC" w:rsidRPr="00BE3105">
        <w:rPr>
          <w:rFonts w:asciiTheme="minorHAnsi" w:hAnsiTheme="minorHAnsi" w:cs="Arial"/>
          <w:color w:val="000000" w:themeColor="text1"/>
          <w:sz w:val="24"/>
          <w:szCs w:val="24"/>
        </w:rPr>
        <w:t xml:space="preserve">her frustration </w:t>
      </w:r>
      <w:r w:rsidR="00DB636D" w:rsidRPr="00BE3105">
        <w:rPr>
          <w:rFonts w:asciiTheme="minorHAnsi" w:hAnsiTheme="minorHAnsi" w:cs="Arial"/>
          <w:color w:val="000000" w:themeColor="text1"/>
          <w:sz w:val="24"/>
          <w:szCs w:val="24"/>
        </w:rPr>
        <w:t>showed,</w:t>
      </w:r>
      <w:r w:rsidR="00760FAC" w:rsidRPr="00BE3105">
        <w:rPr>
          <w:rFonts w:asciiTheme="minorHAnsi" w:hAnsiTheme="minorHAnsi" w:cs="Arial"/>
          <w:color w:val="000000" w:themeColor="text1"/>
          <w:sz w:val="24"/>
          <w:szCs w:val="24"/>
        </w:rPr>
        <w:t xml:space="preserve"> and </w:t>
      </w:r>
      <w:r w:rsidR="0088757A" w:rsidRPr="00BE3105">
        <w:rPr>
          <w:rFonts w:asciiTheme="minorHAnsi" w:hAnsiTheme="minorHAnsi" w:cs="Arial"/>
          <w:color w:val="000000" w:themeColor="text1"/>
          <w:sz w:val="24"/>
          <w:szCs w:val="24"/>
        </w:rPr>
        <w:t xml:space="preserve">her confidence decreased. </w:t>
      </w:r>
      <w:r w:rsidR="00DB636D" w:rsidRPr="00BE3105">
        <w:rPr>
          <w:rFonts w:asciiTheme="minorHAnsi" w:hAnsiTheme="minorHAnsi" w:cs="Arial"/>
          <w:color w:val="000000" w:themeColor="text1"/>
          <w:sz w:val="24"/>
          <w:szCs w:val="24"/>
        </w:rPr>
        <w:t>However,</w:t>
      </w:r>
      <w:r w:rsidR="0088757A" w:rsidRPr="00BE3105">
        <w:rPr>
          <w:rFonts w:asciiTheme="minorHAnsi" w:hAnsiTheme="minorHAnsi" w:cs="Arial"/>
          <w:color w:val="000000" w:themeColor="text1"/>
          <w:sz w:val="24"/>
          <w:szCs w:val="24"/>
        </w:rPr>
        <w:t xml:space="preserve"> as a KS2 pupil </w:t>
      </w:r>
      <w:r w:rsidR="00DB636D" w:rsidRPr="00BE3105">
        <w:rPr>
          <w:rFonts w:asciiTheme="minorHAnsi" w:hAnsiTheme="minorHAnsi" w:cs="Arial"/>
          <w:color w:val="000000" w:themeColor="text1"/>
          <w:sz w:val="24"/>
          <w:szCs w:val="24"/>
        </w:rPr>
        <w:t>her physical ability was excellent in the lesson, improvements to be made are to try and be less frustrated if a mistake is made</w:t>
      </w:r>
      <w:r w:rsidR="00925BD8" w:rsidRPr="00BE3105">
        <w:rPr>
          <w:rFonts w:asciiTheme="minorHAnsi" w:hAnsiTheme="minorHAnsi" w:cs="Arial"/>
          <w:color w:val="000000" w:themeColor="text1"/>
          <w:sz w:val="24"/>
          <w:szCs w:val="24"/>
        </w:rPr>
        <w:t xml:space="preserve"> and to try and keep level of confidence and encouragement high throughout. </w:t>
      </w:r>
    </w:p>
    <w:p w14:paraId="08CA7CD6" w14:textId="77777777" w:rsidR="00C57845" w:rsidRPr="00BE3105" w:rsidRDefault="00C57845" w:rsidP="00BE3105">
      <w:pPr>
        <w:spacing w:line="360" w:lineRule="auto"/>
        <w:jc w:val="both"/>
        <w:rPr>
          <w:rFonts w:asciiTheme="minorHAnsi" w:hAnsiTheme="minorHAnsi" w:cs="Arial"/>
        </w:rPr>
      </w:pPr>
    </w:p>
    <w:p w14:paraId="6381A48B" w14:textId="263BD9E9" w:rsidR="009A1025" w:rsidRPr="00BE3105" w:rsidRDefault="009A1025" w:rsidP="00BE3105">
      <w:pPr>
        <w:pStyle w:val="BodyText"/>
        <w:spacing w:line="360" w:lineRule="auto"/>
        <w:rPr>
          <w:rFonts w:asciiTheme="minorHAnsi" w:hAnsiTheme="minorHAnsi" w:cs="Arial"/>
          <w:color w:val="000000" w:themeColor="text1"/>
          <w:sz w:val="24"/>
          <w:szCs w:val="24"/>
          <w:u w:val="single"/>
        </w:rPr>
      </w:pPr>
      <w:r w:rsidRPr="00BE3105">
        <w:rPr>
          <w:rFonts w:asciiTheme="minorHAnsi" w:hAnsiTheme="minorHAnsi" w:cs="Arial"/>
          <w:color w:val="000000" w:themeColor="text1"/>
          <w:sz w:val="24"/>
          <w:szCs w:val="24"/>
          <w:u w:val="single"/>
        </w:rPr>
        <w:t xml:space="preserve">A critical reflection on the effectiveness of the assessment process undertaken. </w:t>
      </w:r>
    </w:p>
    <w:p w14:paraId="03E5CE29" w14:textId="13636C49" w:rsidR="00A94C02" w:rsidRPr="00BE3105" w:rsidRDefault="00230F1C" w:rsidP="00BE3105">
      <w:pPr>
        <w:spacing w:line="360" w:lineRule="auto"/>
        <w:rPr>
          <w:rFonts w:asciiTheme="minorHAnsi" w:hAnsiTheme="minorHAnsi"/>
        </w:rPr>
      </w:pPr>
      <w:r w:rsidRPr="00BE3105">
        <w:rPr>
          <w:rFonts w:asciiTheme="minorHAnsi" w:hAnsiTheme="minorHAnsi"/>
        </w:rPr>
        <w:t xml:space="preserve">A ‘rubric’ is defined as a “document that articulates the expectations for an assignment by listing the criteria, or what counts, and describing levels of quality from excellent to poor” (Andrade and Du, 2005). </w:t>
      </w:r>
    </w:p>
    <w:p w14:paraId="2B818BE2" w14:textId="4E2729F9" w:rsidR="007C4644" w:rsidRPr="00BE3105" w:rsidRDefault="007C4644" w:rsidP="00BE3105">
      <w:pPr>
        <w:spacing w:line="360" w:lineRule="auto"/>
        <w:rPr>
          <w:rFonts w:asciiTheme="minorHAnsi" w:hAnsiTheme="minorHAnsi"/>
        </w:rPr>
      </w:pPr>
      <w:r w:rsidRPr="00BE3105">
        <w:rPr>
          <w:rFonts w:asciiTheme="minorHAnsi" w:hAnsiTheme="minorHAnsi"/>
        </w:rPr>
        <w:t xml:space="preserve">They are ‘descriptive scoring schemes’, ‘a set of scoring guidelines’ and get their importance as a direct result of the emphasis on usage of constructed responses and </w:t>
      </w:r>
      <w:r w:rsidR="002728F6" w:rsidRPr="00BE3105">
        <w:rPr>
          <w:rFonts w:asciiTheme="minorHAnsi" w:hAnsiTheme="minorHAnsi"/>
        </w:rPr>
        <w:t>performance-based</w:t>
      </w:r>
      <w:r w:rsidRPr="00BE3105">
        <w:rPr>
          <w:rFonts w:asciiTheme="minorHAnsi" w:hAnsiTheme="minorHAnsi"/>
        </w:rPr>
        <w:t xml:space="preserve"> tasks in business programs (Hafner and Hafner, 2003</w:t>
      </w:r>
      <w:r w:rsidR="001C3B81" w:rsidRPr="00BE3105">
        <w:rPr>
          <w:rFonts w:asciiTheme="minorHAnsi" w:hAnsiTheme="minorHAnsi"/>
        </w:rPr>
        <w:t xml:space="preserve">). </w:t>
      </w:r>
    </w:p>
    <w:p w14:paraId="4C54E338" w14:textId="1A37473E" w:rsidR="00D84558" w:rsidRPr="00BE3105" w:rsidRDefault="00952758" w:rsidP="00BE3105">
      <w:pPr>
        <w:spacing w:line="360" w:lineRule="auto"/>
        <w:jc w:val="both"/>
        <w:rPr>
          <w:rFonts w:asciiTheme="minorHAnsi" w:hAnsiTheme="minorHAnsi"/>
        </w:rPr>
      </w:pPr>
      <w:r w:rsidRPr="00BE3105">
        <w:rPr>
          <w:rFonts w:asciiTheme="minorHAnsi" w:hAnsiTheme="minorHAnsi" w:cs="Arial"/>
          <w:color w:val="000000" w:themeColor="text1"/>
        </w:rPr>
        <w:lastRenderedPageBreak/>
        <w:t xml:space="preserve">Using rubrics as an assessment tool can be highly </w:t>
      </w:r>
      <w:r w:rsidR="002B64C0" w:rsidRPr="00BE3105">
        <w:rPr>
          <w:rFonts w:asciiTheme="minorHAnsi" w:hAnsiTheme="minorHAnsi" w:cs="Arial"/>
          <w:color w:val="000000" w:themeColor="text1"/>
        </w:rPr>
        <w:t>beneficial</w:t>
      </w:r>
      <w:r w:rsidRPr="00BE3105">
        <w:rPr>
          <w:rFonts w:asciiTheme="minorHAnsi" w:hAnsiTheme="minorHAnsi" w:cs="Arial"/>
          <w:color w:val="000000" w:themeColor="text1"/>
        </w:rPr>
        <w:t xml:space="preserve">, rubrics can used as a way of communicating with pupils what is required of them, </w:t>
      </w:r>
      <w:r w:rsidR="00A44850" w:rsidRPr="00BE3105">
        <w:rPr>
          <w:rFonts w:asciiTheme="minorHAnsi" w:hAnsiTheme="minorHAnsi" w:cs="Arial"/>
          <w:color w:val="000000" w:themeColor="text1"/>
        </w:rPr>
        <w:t>they provide both pupils and teachers with feedback</w:t>
      </w:r>
      <w:r w:rsidR="00DD6AEF" w:rsidRPr="00BE3105">
        <w:rPr>
          <w:rFonts w:asciiTheme="minorHAnsi" w:hAnsiTheme="minorHAnsi" w:cs="Arial"/>
          <w:color w:val="000000" w:themeColor="text1"/>
        </w:rPr>
        <w:t xml:space="preserve">, rubrics can be evaluated by teachers or self/peer reviewed.  Rubrics provide teachers </w:t>
      </w:r>
      <w:r w:rsidR="00C23E4F">
        <w:rPr>
          <w:rFonts w:asciiTheme="minorHAnsi" w:hAnsiTheme="minorHAnsi" w:cs="Arial"/>
          <w:color w:val="000000" w:themeColor="text1"/>
        </w:rPr>
        <w:t>with the ability to</w:t>
      </w:r>
      <w:r w:rsidR="00F768B8" w:rsidRPr="00BE3105">
        <w:rPr>
          <w:rFonts w:asciiTheme="minorHAnsi" w:hAnsiTheme="minorHAnsi" w:cs="Arial"/>
          <w:color w:val="000000" w:themeColor="text1"/>
        </w:rPr>
        <w:t xml:space="preserve"> </w:t>
      </w:r>
      <w:r w:rsidR="00A94C02" w:rsidRPr="00BE3105">
        <w:rPr>
          <w:rFonts w:asciiTheme="minorHAnsi" w:hAnsiTheme="minorHAnsi" w:cs="Arial"/>
          <w:color w:val="000000" w:themeColor="text1"/>
        </w:rPr>
        <w:t>evaluate pupils</w:t>
      </w:r>
      <w:r w:rsidR="00F768B8" w:rsidRPr="00BE3105">
        <w:rPr>
          <w:rFonts w:asciiTheme="minorHAnsi" w:hAnsiTheme="minorHAnsi" w:cs="Arial"/>
          <w:color w:val="000000" w:themeColor="text1"/>
        </w:rPr>
        <w:t xml:space="preserve"> fairly as well as track</w:t>
      </w:r>
      <w:r w:rsidR="00FD079E">
        <w:rPr>
          <w:rFonts w:asciiTheme="minorHAnsi" w:hAnsiTheme="minorHAnsi" w:cs="Arial"/>
          <w:color w:val="000000" w:themeColor="text1"/>
        </w:rPr>
        <w:t xml:space="preserve"> pupil</w:t>
      </w:r>
      <w:r w:rsidR="00F768B8" w:rsidRPr="00BE3105">
        <w:rPr>
          <w:rFonts w:asciiTheme="minorHAnsi" w:hAnsiTheme="minorHAnsi" w:cs="Arial"/>
          <w:color w:val="000000" w:themeColor="text1"/>
        </w:rPr>
        <w:t xml:space="preserve"> consistency</w:t>
      </w:r>
      <w:r w:rsidR="00137CB1" w:rsidRPr="00BE3105">
        <w:rPr>
          <w:rFonts w:asciiTheme="minorHAnsi" w:hAnsiTheme="minorHAnsi" w:cs="Arial"/>
          <w:color w:val="000000" w:themeColor="text1"/>
        </w:rPr>
        <w:t xml:space="preserve">. </w:t>
      </w:r>
      <w:r w:rsidR="00735F65" w:rsidRPr="00BE3105">
        <w:rPr>
          <w:rFonts w:asciiTheme="minorHAnsi" w:hAnsiTheme="minorHAnsi" w:cs="Arial"/>
          <w:color w:val="000000" w:themeColor="text1"/>
        </w:rPr>
        <w:t xml:space="preserve">A </w:t>
      </w:r>
      <w:r w:rsidR="006A5F6A" w:rsidRPr="00BE3105">
        <w:rPr>
          <w:rFonts w:asciiTheme="minorHAnsi" w:hAnsiTheme="minorHAnsi" w:cs="Arial"/>
          <w:color w:val="000000" w:themeColor="text1"/>
        </w:rPr>
        <w:t>criterion of a well-structured and effective rubric</w:t>
      </w:r>
      <w:r w:rsidR="00735F65" w:rsidRPr="00BE3105">
        <w:rPr>
          <w:rFonts w:asciiTheme="minorHAnsi" w:hAnsiTheme="minorHAnsi" w:cs="Arial"/>
          <w:color w:val="000000" w:themeColor="text1"/>
        </w:rPr>
        <w:t xml:space="preserve"> are the </w:t>
      </w:r>
      <w:r w:rsidR="006A5F6A" w:rsidRPr="00BE3105">
        <w:rPr>
          <w:rFonts w:asciiTheme="minorHAnsi" w:hAnsiTheme="minorHAnsi" w:cs="Arial"/>
          <w:color w:val="000000" w:themeColor="text1"/>
        </w:rPr>
        <w:t>fundamental</w:t>
      </w:r>
      <w:r w:rsidR="00735F65" w:rsidRPr="00BE3105">
        <w:rPr>
          <w:rFonts w:asciiTheme="minorHAnsi" w:hAnsiTheme="minorHAnsi" w:cs="Arial"/>
          <w:color w:val="000000" w:themeColor="text1"/>
        </w:rPr>
        <w:t xml:space="preserve"> </w:t>
      </w:r>
      <w:r w:rsidR="006A5F6A" w:rsidRPr="00BE3105">
        <w:rPr>
          <w:rFonts w:asciiTheme="minorHAnsi" w:hAnsiTheme="minorHAnsi" w:cs="Arial"/>
          <w:color w:val="000000" w:themeColor="text1"/>
        </w:rPr>
        <w:t>characteristics</w:t>
      </w:r>
      <w:r w:rsidR="00735F65" w:rsidRPr="00BE3105">
        <w:rPr>
          <w:rFonts w:asciiTheme="minorHAnsi" w:hAnsiTheme="minorHAnsi" w:cs="Arial"/>
          <w:color w:val="000000" w:themeColor="text1"/>
        </w:rPr>
        <w:t xml:space="preserve"> of the rubrics </w:t>
      </w:r>
      <w:r w:rsidR="00FD079E">
        <w:rPr>
          <w:rFonts w:asciiTheme="minorHAnsi" w:hAnsiTheme="minorHAnsi" w:cs="Arial"/>
          <w:color w:val="000000" w:themeColor="text1"/>
        </w:rPr>
        <w:t xml:space="preserve">that </w:t>
      </w:r>
      <w:r w:rsidR="00735F65" w:rsidRPr="00BE3105">
        <w:rPr>
          <w:rFonts w:asciiTheme="minorHAnsi" w:hAnsiTheme="minorHAnsi" w:cs="Arial"/>
          <w:color w:val="000000" w:themeColor="text1"/>
        </w:rPr>
        <w:t xml:space="preserve">are created </w:t>
      </w:r>
      <w:r w:rsidR="006A5F6A" w:rsidRPr="00BE3105">
        <w:rPr>
          <w:rFonts w:asciiTheme="minorHAnsi" w:hAnsiTheme="minorHAnsi" w:cs="Arial"/>
          <w:color w:val="000000" w:themeColor="text1"/>
        </w:rPr>
        <w:t xml:space="preserve">beforehand which provides an improvement of learning to occur. </w:t>
      </w:r>
      <w:r w:rsidR="00137CB1" w:rsidRPr="00BE3105">
        <w:rPr>
          <w:rFonts w:asciiTheme="minorHAnsi" w:hAnsiTheme="minorHAnsi" w:cs="Arial"/>
          <w:color w:val="000000" w:themeColor="text1"/>
        </w:rPr>
        <w:t>In terms of pupils using the rubrics for self-</w:t>
      </w:r>
      <w:r w:rsidR="002B64C0" w:rsidRPr="00BE3105">
        <w:rPr>
          <w:rFonts w:asciiTheme="minorHAnsi" w:hAnsiTheme="minorHAnsi" w:cs="Arial"/>
          <w:color w:val="000000" w:themeColor="text1"/>
        </w:rPr>
        <w:t>evaluation</w:t>
      </w:r>
      <w:r w:rsidR="00137CB1" w:rsidRPr="00BE3105">
        <w:rPr>
          <w:rFonts w:asciiTheme="minorHAnsi" w:hAnsiTheme="minorHAnsi" w:cs="Arial"/>
          <w:color w:val="000000" w:themeColor="text1"/>
        </w:rPr>
        <w:t xml:space="preserve"> and for feedback it encourages pupils to become more self-critical</w:t>
      </w:r>
      <w:r w:rsidR="002B64C0" w:rsidRPr="00BE3105">
        <w:rPr>
          <w:rFonts w:asciiTheme="minorHAnsi" w:hAnsiTheme="minorHAnsi" w:cs="Arial"/>
          <w:color w:val="000000" w:themeColor="text1"/>
        </w:rPr>
        <w:t xml:space="preserve">. The use of rubrics within the PE sector </w:t>
      </w:r>
      <w:r w:rsidR="00BC43EF" w:rsidRPr="00BE3105">
        <w:rPr>
          <w:rFonts w:asciiTheme="minorHAnsi" w:hAnsiTheme="minorHAnsi" w:cs="Arial"/>
          <w:color w:val="000000" w:themeColor="text1"/>
        </w:rPr>
        <w:t xml:space="preserve">can be highly favourable as long as they are used </w:t>
      </w:r>
      <w:r w:rsidR="00A94C02" w:rsidRPr="00BE3105">
        <w:rPr>
          <w:rFonts w:asciiTheme="minorHAnsi" w:hAnsiTheme="minorHAnsi" w:cs="Arial"/>
          <w:color w:val="000000" w:themeColor="text1"/>
        </w:rPr>
        <w:t>correctly (</w:t>
      </w:r>
      <w:r w:rsidR="00BC43EF" w:rsidRPr="00BE3105">
        <w:rPr>
          <w:rFonts w:asciiTheme="minorHAnsi" w:hAnsiTheme="minorHAnsi" w:cs="Arial"/>
          <w:color w:val="000000" w:themeColor="text1"/>
        </w:rPr>
        <w:t>Shaw, 2014).</w:t>
      </w:r>
      <w:r w:rsidR="006C3428" w:rsidRPr="00BE3105">
        <w:rPr>
          <w:rFonts w:asciiTheme="minorHAnsi" w:hAnsiTheme="minorHAnsi" w:cs="Arial"/>
          <w:color w:val="000000" w:themeColor="text1"/>
        </w:rPr>
        <w:t xml:space="preserve"> It is discussed by Wolf and Stevens (2007) that rubrics may be </w:t>
      </w:r>
      <w:r w:rsidR="00A11350" w:rsidRPr="00BE3105">
        <w:rPr>
          <w:rFonts w:asciiTheme="minorHAnsi" w:hAnsiTheme="minorHAnsi" w:cs="Arial"/>
          <w:color w:val="000000" w:themeColor="text1"/>
        </w:rPr>
        <w:t>helpful</w:t>
      </w:r>
      <w:r w:rsidR="006C3428" w:rsidRPr="00BE3105">
        <w:rPr>
          <w:rFonts w:asciiTheme="minorHAnsi" w:hAnsiTheme="minorHAnsi" w:cs="Arial"/>
          <w:color w:val="000000" w:themeColor="text1"/>
        </w:rPr>
        <w:t xml:space="preserve"> in many types of assessments but not </w:t>
      </w:r>
      <w:r w:rsidR="0089481E" w:rsidRPr="00BE3105">
        <w:rPr>
          <w:rFonts w:asciiTheme="minorHAnsi" w:hAnsiTheme="minorHAnsi" w:cs="Arial"/>
          <w:color w:val="000000" w:themeColor="text1"/>
        </w:rPr>
        <w:t xml:space="preserve">across </w:t>
      </w:r>
      <w:r w:rsidR="005F723C">
        <w:rPr>
          <w:rFonts w:asciiTheme="minorHAnsi" w:hAnsiTheme="minorHAnsi" w:cs="Arial"/>
          <w:color w:val="000000" w:themeColor="text1"/>
        </w:rPr>
        <w:t xml:space="preserve">every aspect of the </w:t>
      </w:r>
      <w:r w:rsidR="0089481E" w:rsidRPr="00BE3105">
        <w:rPr>
          <w:rFonts w:asciiTheme="minorHAnsi" w:hAnsiTheme="minorHAnsi" w:cs="Arial"/>
          <w:color w:val="000000" w:themeColor="text1"/>
        </w:rPr>
        <w:t xml:space="preserve">classroom, </w:t>
      </w:r>
      <w:r w:rsidR="00A11350" w:rsidRPr="00BE3105">
        <w:rPr>
          <w:rFonts w:asciiTheme="minorHAnsi" w:hAnsiTheme="minorHAnsi" w:cs="Arial"/>
          <w:color w:val="000000" w:themeColor="text1"/>
        </w:rPr>
        <w:t>due to analytic rubrics being more beneficial when working towards a global skill such as speaking or writing</w:t>
      </w:r>
      <w:r w:rsidR="00F70225">
        <w:rPr>
          <w:rFonts w:asciiTheme="minorHAnsi" w:hAnsiTheme="minorHAnsi" w:cs="Arial"/>
          <w:color w:val="000000" w:themeColor="text1"/>
        </w:rPr>
        <w:t xml:space="preserve">, </w:t>
      </w:r>
      <w:r w:rsidR="00A11350" w:rsidRPr="00BE3105">
        <w:rPr>
          <w:rFonts w:asciiTheme="minorHAnsi" w:hAnsiTheme="minorHAnsi" w:cs="Arial"/>
          <w:color w:val="000000" w:themeColor="text1"/>
        </w:rPr>
        <w:t xml:space="preserve">rather than </w:t>
      </w:r>
      <w:r w:rsidR="009145AA" w:rsidRPr="00BE3105">
        <w:rPr>
          <w:rFonts w:asciiTheme="minorHAnsi" w:hAnsiTheme="minorHAnsi" w:cs="Arial"/>
          <w:color w:val="000000" w:themeColor="text1"/>
        </w:rPr>
        <w:t>helping the teacher gage the quality of the work/assessment</w:t>
      </w:r>
      <w:r w:rsidR="00D84558" w:rsidRPr="00BE3105">
        <w:rPr>
          <w:rFonts w:asciiTheme="minorHAnsi" w:hAnsiTheme="minorHAnsi" w:cs="Arial"/>
          <w:color w:val="000000" w:themeColor="text1"/>
        </w:rPr>
        <w:t xml:space="preserve"> as there are no concrete answers </w:t>
      </w:r>
      <w:r w:rsidR="00D84558" w:rsidRPr="00BE3105">
        <w:rPr>
          <w:rFonts w:asciiTheme="minorHAnsi" w:hAnsiTheme="minorHAnsi"/>
        </w:rPr>
        <w:t>(</w:t>
      </w:r>
      <w:proofErr w:type="spellStart"/>
      <w:r w:rsidR="00D84558" w:rsidRPr="00BE3105">
        <w:rPr>
          <w:rFonts w:asciiTheme="minorHAnsi" w:hAnsiTheme="minorHAnsi"/>
        </w:rPr>
        <w:t>Vercellotti</w:t>
      </w:r>
      <w:proofErr w:type="spellEnd"/>
      <w:r w:rsidR="00D84558" w:rsidRPr="00BE3105">
        <w:rPr>
          <w:rFonts w:asciiTheme="minorHAnsi" w:hAnsiTheme="minorHAnsi"/>
        </w:rPr>
        <w:t xml:space="preserve"> and McCormick, 2021)</w:t>
      </w:r>
      <w:r w:rsidR="00E048A6" w:rsidRPr="00BE3105">
        <w:rPr>
          <w:rFonts w:asciiTheme="minorHAnsi" w:hAnsiTheme="minorHAnsi"/>
        </w:rPr>
        <w:t xml:space="preserve">. </w:t>
      </w:r>
      <w:r w:rsidR="00CF3058" w:rsidRPr="00BE3105">
        <w:rPr>
          <w:rFonts w:asciiTheme="minorHAnsi" w:hAnsiTheme="minorHAnsi"/>
        </w:rPr>
        <w:t>Another benefit of using the rubric s</w:t>
      </w:r>
      <w:r w:rsidR="00800F2B" w:rsidRPr="00BE3105">
        <w:rPr>
          <w:rFonts w:asciiTheme="minorHAnsi" w:hAnsiTheme="minorHAnsi"/>
        </w:rPr>
        <w:t xml:space="preserve">ystem is giving pupils a level of responsibility of </w:t>
      </w:r>
      <w:r w:rsidR="00280ABF" w:rsidRPr="00BE3105">
        <w:rPr>
          <w:rFonts w:asciiTheme="minorHAnsi" w:hAnsiTheme="minorHAnsi"/>
        </w:rPr>
        <w:t xml:space="preserve">meeting the requirements of what can be expected of </w:t>
      </w:r>
      <w:r w:rsidR="000F6983" w:rsidRPr="00BE3105">
        <w:rPr>
          <w:rFonts w:asciiTheme="minorHAnsi" w:hAnsiTheme="minorHAnsi"/>
        </w:rPr>
        <w:t>them, by</w:t>
      </w:r>
      <w:r w:rsidR="005C57DF" w:rsidRPr="00BE3105">
        <w:rPr>
          <w:rFonts w:asciiTheme="minorHAnsi" w:hAnsiTheme="minorHAnsi"/>
        </w:rPr>
        <w:t xml:space="preserve"> allowing learners to be more responsible </w:t>
      </w:r>
      <w:r w:rsidR="00441A80" w:rsidRPr="00BE3105">
        <w:rPr>
          <w:rFonts w:asciiTheme="minorHAnsi" w:hAnsiTheme="minorHAnsi"/>
        </w:rPr>
        <w:t xml:space="preserve">and play an active role in their assessments can assistance both teacher and pupil </w:t>
      </w:r>
      <w:r w:rsidR="00D757D2" w:rsidRPr="00BE3105">
        <w:rPr>
          <w:rFonts w:asciiTheme="minorHAnsi" w:hAnsiTheme="minorHAnsi"/>
        </w:rPr>
        <w:t xml:space="preserve">(Cheng </w:t>
      </w:r>
      <w:proofErr w:type="gramStart"/>
      <w:r w:rsidR="00D757D2" w:rsidRPr="00BE3105">
        <w:rPr>
          <w:rFonts w:asciiTheme="minorHAnsi" w:hAnsiTheme="minorHAnsi"/>
        </w:rPr>
        <w:t>and  Fox</w:t>
      </w:r>
      <w:proofErr w:type="gramEnd"/>
      <w:r w:rsidR="00D757D2" w:rsidRPr="00BE3105">
        <w:rPr>
          <w:rFonts w:asciiTheme="minorHAnsi" w:hAnsiTheme="minorHAnsi"/>
        </w:rPr>
        <w:t xml:space="preserve">, 2017). </w:t>
      </w:r>
      <w:r w:rsidR="006C3F72" w:rsidRPr="00BE3105">
        <w:rPr>
          <w:rFonts w:asciiTheme="minorHAnsi" w:hAnsiTheme="minorHAnsi"/>
        </w:rPr>
        <w:t xml:space="preserve"> </w:t>
      </w:r>
      <w:r w:rsidR="00613B54" w:rsidRPr="00BE3105">
        <w:rPr>
          <w:rFonts w:asciiTheme="minorHAnsi" w:hAnsiTheme="minorHAnsi"/>
        </w:rPr>
        <w:t xml:space="preserve">While being </w:t>
      </w:r>
      <w:r w:rsidR="006C3F72" w:rsidRPr="00BE3105">
        <w:rPr>
          <w:rFonts w:asciiTheme="minorHAnsi" w:hAnsiTheme="minorHAnsi"/>
        </w:rPr>
        <w:t xml:space="preserve">critical of using the rubric as an assessment tool </w:t>
      </w:r>
      <w:r w:rsidR="00613B54" w:rsidRPr="00BE3105">
        <w:rPr>
          <w:rFonts w:asciiTheme="minorHAnsi" w:hAnsiTheme="minorHAnsi"/>
        </w:rPr>
        <w:t xml:space="preserve">it is clear there are specific </w:t>
      </w:r>
      <w:r w:rsidR="00F503EC" w:rsidRPr="00BE3105">
        <w:rPr>
          <w:rFonts w:asciiTheme="minorHAnsi" w:hAnsiTheme="minorHAnsi"/>
        </w:rPr>
        <w:t>criteria</w:t>
      </w:r>
      <w:r w:rsidR="00613B54" w:rsidRPr="00BE3105">
        <w:rPr>
          <w:rFonts w:asciiTheme="minorHAnsi" w:hAnsiTheme="minorHAnsi"/>
        </w:rPr>
        <w:t xml:space="preserve"> </w:t>
      </w:r>
      <w:r w:rsidR="00EA752F" w:rsidRPr="00BE3105">
        <w:rPr>
          <w:rFonts w:asciiTheme="minorHAnsi" w:hAnsiTheme="minorHAnsi"/>
        </w:rPr>
        <w:t xml:space="preserve">which can </w:t>
      </w:r>
      <w:r w:rsidR="00F503EC" w:rsidRPr="00BE3105">
        <w:rPr>
          <w:rFonts w:asciiTheme="minorHAnsi" w:hAnsiTheme="minorHAnsi"/>
        </w:rPr>
        <w:t>determine</w:t>
      </w:r>
      <w:r w:rsidR="00EA752F" w:rsidRPr="00BE3105">
        <w:rPr>
          <w:rFonts w:asciiTheme="minorHAnsi" w:hAnsiTheme="minorHAnsi"/>
        </w:rPr>
        <w:t xml:space="preserve"> the usefulness of the rubric itself. Aspects of this are how clear the rubric is? Will </w:t>
      </w:r>
      <w:r w:rsidR="00F503EC" w:rsidRPr="00BE3105">
        <w:rPr>
          <w:rFonts w:asciiTheme="minorHAnsi" w:hAnsiTheme="minorHAnsi"/>
        </w:rPr>
        <w:t>pupils</w:t>
      </w:r>
      <w:r w:rsidR="00EA752F" w:rsidRPr="00BE3105">
        <w:rPr>
          <w:rFonts w:asciiTheme="minorHAnsi" w:hAnsiTheme="minorHAnsi"/>
        </w:rPr>
        <w:t xml:space="preserve"> be able to also use this tool as a form of self-</w:t>
      </w:r>
      <w:r w:rsidR="00F503EC" w:rsidRPr="00BE3105">
        <w:rPr>
          <w:rFonts w:asciiTheme="minorHAnsi" w:hAnsiTheme="minorHAnsi"/>
        </w:rPr>
        <w:t>assessment</w:t>
      </w:r>
      <w:r w:rsidR="00EA752F" w:rsidRPr="00BE3105">
        <w:rPr>
          <w:rFonts w:asciiTheme="minorHAnsi" w:hAnsiTheme="minorHAnsi"/>
        </w:rPr>
        <w:t xml:space="preserve">, </w:t>
      </w:r>
      <w:r w:rsidR="00EF3662" w:rsidRPr="00BE3105">
        <w:rPr>
          <w:rFonts w:asciiTheme="minorHAnsi" w:hAnsiTheme="minorHAnsi"/>
        </w:rPr>
        <w:t xml:space="preserve">it detailed enough to enable pupils to see what needs to be improved, does the rubric </w:t>
      </w:r>
      <w:r w:rsidR="008E379A" w:rsidRPr="00BE3105">
        <w:rPr>
          <w:rFonts w:asciiTheme="minorHAnsi" w:hAnsiTheme="minorHAnsi"/>
        </w:rPr>
        <w:t>clearly define the outcomes at each level to enable for fair scoring to occur</w:t>
      </w:r>
      <w:r w:rsidR="00F503EC" w:rsidRPr="00BE3105">
        <w:rPr>
          <w:rFonts w:asciiTheme="minorHAnsi" w:hAnsiTheme="minorHAnsi"/>
        </w:rPr>
        <w:t xml:space="preserve"> and are all the criteria in each sector equally important? </w:t>
      </w:r>
    </w:p>
    <w:p w14:paraId="23F7252C" w14:textId="22B9D08A" w:rsidR="00C81848" w:rsidRPr="00BE3105" w:rsidRDefault="002728F6" w:rsidP="00BE3105">
      <w:pPr>
        <w:pStyle w:val="BodyText"/>
        <w:spacing w:line="360" w:lineRule="auto"/>
        <w:jc w:val="both"/>
        <w:rPr>
          <w:rFonts w:asciiTheme="minorHAnsi" w:hAnsiTheme="minorHAnsi"/>
          <w:sz w:val="24"/>
          <w:szCs w:val="24"/>
        </w:rPr>
      </w:pPr>
      <w:r w:rsidRPr="00BE3105">
        <w:rPr>
          <w:rFonts w:asciiTheme="minorHAnsi" w:hAnsiTheme="minorHAnsi" w:cs="Arial"/>
          <w:color w:val="000000" w:themeColor="text1"/>
          <w:sz w:val="24"/>
          <w:szCs w:val="24"/>
        </w:rPr>
        <w:t xml:space="preserve">Throughout the </w:t>
      </w:r>
      <w:r w:rsidR="009F6939">
        <w:rPr>
          <w:rFonts w:asciiTheme="minorHAnsi" w:hAnsiTheme="minorHAnsi" w:cs="Arial"/>
          <w:color w:val="000000" w:themeColor="text1"/>
          <w:sz w:val="24"/>
          <w:szCs w:val="24"/>
        </w:rPr>
        <w:t xml:space="preserve">netball session, </w:t>
      </w:r>
      <w:r w:rsidR="006F5684" w:rsidRPr="00BE3105">
        <w:rPr>
          <w:rFonts w:asciiTheme="minorHAnsi" w:hAnsiTheme="minorHAnsi" w:cs="Arial"/>
          <w:color w:val="000000" w:themeColor="text1"/>
          <w:sz w:val="24"/>
          <w:szCs w:val="24"/>
        </w:rPr>
        <w:t xml:space="preserve">it consisted of a warmup, a drill </w:t>
      </w:r>
      <w:r w:rsidR="0054411D" w:rsidRPr="00BE3105">
        <w:rPr>
          <w:rFonts w:asciiTheme="minorHAnsi" w:hAnsiTheme="minorHAnsi" w:cs="Arial"/>
          <w:color w:val="000000" w:themeColor="text1"/>
          <w:sz w:val="24"/>
          <w:szCs w:val="24"/>
        </w:rPr>
        <w:t>focusing</w:t>
      </w:r>
      <w:r w:rsidR="006F5684" w:rsidRPr="00BE3105">
        <w:rPr>
          <w:rFonts w:asciiTheme="minorHAnsi" w:hAnsiTheme="minorHAnsi" w:cs="Arial"/>
          <w:color w:val="000000" w:themeColor="text1"/>
          <w:sz w:val="24"/>
          <w:szCs w:val="24"/>
        </w:rPr>
        <w:t xml:space="preserve"> on passing and then into quick games against other teams and then a cool down. Both the warmup and cool down were done as whole group </w:t>
      </w:r>
      <w:r w:rsidR="00203188" w:rsidRPr="00BE3105">
        <w:rPr>
          <w:rFonts w:asciiTheme="minorHAnsi" w:hAnsiTheme="minorHAnsi" w:cs="Arial"/>
          <w:color w:val="000000" w:themeColor="text1"/>
          <w:sz w:val="24"/>
          <w:szCs w:val="24"/>
        </w:rPr>
        <w:t>and it was instructed by the teache</w:t>
      </w:r>
      <w:r w:rsidR="00784EEB" w:rsidRPr="00BE3105">
        <w:rPr>
          <w:rFonts w:asciiTheme="minorHAnsi" w:hAnsiTheme="minorHAnsi" w:cs="Arial"/>
          <w:color w:val="000000" w:themeColor="text1"/>
          <w:sz w:val="24"/>
          <w:szCs w:val="24"/>
        </w:rPr>
        <w:t xml:space="preserve">r, </w:t>
      </w:r>
      <w:r w:rsidR="001B68DE" w:rsidRPr="00BE3105">
        <w:rPr>
          <w:rFonts w:asciiTheme="minorHAnsi" w:hAnsiTheme="minorHAnsi" w:cs="Arial"/>
          <w:color w:val="000000" w:themeColor="text1"/>
          <w:sz w:val="24"/>
          <w:szCs w:val="24"/>
        </w:rPr>
        <w:t xml:space="preserve">the effects of warming up before physical activity have been investigated from the 1930’s and are still on going, </w:t>
      </w:r>
      <w:r w:rsidR="008014EC" w:rsidRPr="00BE3105">
        <w:rPr>
          <w:rFonts w:asciiTheme="minorHAnsi" w:hAnsiTheme="minorHAnsi" w:cs="Arial"/>
          <w:color w:val="000000" w:themeColor="text1"/>
          <w:sz w:val="24"/>
          <w:szCs w:val="24"/>
        </w:rPr>
        <w:t>completing</w:t>
      </w:r>
      <w:r w:rsidR="001B68DE" w:rsidRPr="00BE3105">
        <w:rPr>
          <w:rFonts w:asciiTheme="minorHAnsi" w:hAnsiTheme="minorHAnsi" w:cs="Arial"/>
          <w:color w:val="000000" w:themeColor="text1"/>
          <w:sz w:val="24"/>
          <w:szCs w:val="24"/>
        </w:rPr>
        <w:t xml:space="preserve"> a </w:t>
      </w:r>
      <w:r w:rsidR="006858A9" w:rsidRPr="00BE3105">
        <w:rPr>
          <w:rFonts w:asciiTheme="minorHAnsi" w:hAnsiTheme="minorHAnsi" w:cs="Arial"/>
          <w:color w:val="000000" w:themeColor="text1"/>
          <w:sz w:val="24"/>
          <w:szCs w:val="24"/>
        </w:rPr>
        <w:t>warmup</w:t>
      </w:r>
      <w:r w:rsidR="001B68DE" w:rsidRPr="00BE3105">
        <w:rPr>
          <w:rFonts w:asciiTheme="minorHAnsi" w:hAnsiTheme="minorHAnsi" w:cs="Arial"/>
          <w:color w:val="000000" w:themeColor="text1"/>
          <w:sz w:val="24"/>
          <w:szCs w:val="24"/>
        </w:rPr>
        <w:t xml:space="preserve"> for any physical activity has shown significan</w:t>
      </w:r>
      <w:r w:rsidR="008014EC" w:rsidRPr="00BE3105">
        <w:rPr>
          <w:rFonts w:asciiTheme="minorHAnsi" w:hAnsiTheme="minorHAnsi" w:cs="Arial"/>
          <w:color w:val="000000" w:themeColor="text1"/>
          <w:sz w:val="24"/>
          <w:szCs w:val="24"/>
        </w:rPr>
        <w:t>t impacts on physical performance</w:t>
      </w:r>
      <w:r w:rsidR="00CE7E6D" w:rsidRPr="00BE3105">
        <w:rPr>
          <w:rFonts w:asciiTheme="minorHAnsi" w:hAnsiTheme="minorHAnsi" w:cs="Arial"/>
          <w:color w:val="000000" w:themeColor="text1"/>
          <w:sz w:val="24"/>
          <w:szCs w:val="24"/>
        </w:rPr>
        <w:t xml:space="preserve"> (Bishop, 2003). </w:t>
      </w:r>
      <w:r w:rsidR="00F03C7B" w:rsidRPr="00BE3105">
        <w:rPr>
          <w:rFonts w:asciiTheme="minorHAnsi" w:hAnsiTheme="minorHAnsi" w:cs="Arial"/>
          <w:color w:val="000000" w:themeColor="text1"/>
          <w:sz w:val="24"/>
          <w:szCs w:val="24"/>
        </w:rPr>
        <w:t xml:space="preserve">Moving on to the passing drill, the class was split into smaller teams of 7 which allowed the group to practice all types of netball passes however it was a rule that each member of the team had to complete three shoulder passes and three bounce passes, </w:t>
      </w:r>
      <w:r w:rsidR="00947E13" w:rsidRPr="00BE3105">
        <w:rPr>
          <w:rFonts w:asciiTheme="minorHAnsi" w:hAnsiTheme="minorHAnsi" w:cs="Arial"/>
          <w:color w:val="000000" w:themeColor="text1"/>
          <w:sz w:val="24"/>
          <w:szCs w:val="24"/>
        </w:rPr>
        <w:t>through the passing drill it clear that the pupil had a</w:t>
      </w:r>
      <w:r w:rsidR="006858A9" w:rsidRPr="00BE3105">
        <w:rPr>
          <w:rFonts w:asciiTheme="minorHAnsi" w:hAnsiTheme="minorHAnsi" w:cs="Arial"/>
          <w:color w:val="000000" w:themeColor="text1"/>
          <w:sz w:val="24"/>
          <w:szCs w:val="24"/>
        </w:rPr>
        <w:t>n</w:t>
      </w:r>
      <w:r w:rsidR="00947E13" w:rsidRPr="00BE3105">
        <w:rPr>
          <w:rFonts w:asciiTheme="minorHAnsi" w:hAnsiTheme="minorHAnsi" w:cs="Arial"/>
          <w:color w:val="000000" w:themeColor="text1"/>
          <w:sz w:val="24"/>
          <w:szCs w:val="24"/>
        </w:rPr>
        <w:t xml:space="preserve"> excellent range of fundamental movement skills and was able to apply the range of different skills while being physically competent. </w:t>
      </w:r>
      <w:r w:rsidR="008B6F2F" w:rsidRPr="00BE3105">
        <w:rPr>
          <w:rFonts w:asciiTheme="minorHAnsi" w:hAnsiTheme="minorHAnsi" w:cs="Arial"/>
          <w:color w:val="000000" w:themeColor="text1"/>
          <w:sz w:val="24"/>
          <w:szCs w:val="24"/>
        </w:rPr>
        <w:t>Using the rubric to in</w:t>
      </w:r>
      <w:r w:rsidR="004801F5" w:rsidRPr="00BE3105">
        <w:rPr>
          <w:rFonts w:asciiTheme="minorHAnsi" w:hAnsiTheme="minorHAnsi" w:cs="Arial"/>
          <w:color w:val="000000" w:themeColor="text1"/>
          <w:sz w:val="24"/>
          <w:szCs w:val="24"/>
        </w:rPr>
        <w:t xml:space="preserve">dicate the level of fundamental movement skills which were being used and the level of physical competence. </w:t>
      </w:r>
      <w:r w:rsidR="000E612F" w:rsidRPr="00BE3105">
        <w:rPr>
          <w:rFonts w:asciiTheme="minorHAnsi" w:hAnsiTheme="minorHAnsi" w:cs="Arial"/>
          <w:color w:val="000000" w:themeColor="text1"/>
          <w:sz w:val="24"/>
          <w:szCs w:val="24"/>
        </w:rPr>
        <w:t xml:space="preserve">Looking at the social aspect of the rubric, the excellent </w:t>
      </w:r>
      <w:r w:rsidR="00177510" w:rsidRPr="00BE3105">
        <w:rPr>
          <w:rFonts w:asciiTheme="minorHAnsi" w:hAnsiTheme="minorHAnsi" w:cs="Arial"/>
          <w:color w:val="000000" w:themeColor="text1"/>
          <w:sz w:val="24"/>
          <w:szCs w:val="24"/>
        </w:rPr>
        <w:t>standards</w:t>
      </w:r>
      <w:r w:rsidR="000E612F" w:rsidRPr="00BE3105">
        <w:rPr>
          <w:rFonts w:asciiTheme="minorHAnsi" w:hAnsiTheme="minorHAnsi" w:cs="Arial"/>
          <w:color w:val="000000" w:themeColor="text1"/>
          <w:sz w:val="24"/>
          <w:szCs w:val="24"/>
        </w:rPr>
        <w:t xml:space="preserve"> was for the pupil to </w:t>
      </w:r>
      <w:r w:rsidR="000E612F" w:rsidRPr="00BE3105">
        <w:rPr>
          <w:rFonts w:asciiTheme="minorHAnsi" w:hAnsiTheme="minorHAnsi"/>
          <w:sz w:val="24"/>
          <w:szCs w:val="24"/>
        </w:rPr>
        <w:t xml:space="preserve">be able to </w:t>
      </w:r>
      <w:r w:rsidR="00177510" w:rsidRPr="00BE3105">
        <w:rPr>
          <w:rFonts w:asciiTheme="minorHAnsi" w:hAnsiTheme="minorHAnsi"/>
          <w:sz w:val="24"/>
          <w:szCs w:val="24"/>
        </w:rPr>
        <w:t>demonstrate</w:t>
      </w:r>
      <w:r w:rsidR="000E612F" w:rsidRPr="00BE3105">
        <w:rPr>
          <w:rFonts w:asciiTheme="minorHAnsi" w:hAnsiTheme="minorHAnsi"/>
          <w:sz w:val="24"/>
          <w:szCs w:val="24"/>
        </w:rPr>
        <w:t xml:space="preserve"> many different aspects of leadership, working with others, sportsmanship, respect and communication, </w:t>
      </w:r>
      <w:r w:rsidR="00177510" w:rsidRPr="00BE3105">
        <w:rPr>
          <w:rFonts w:asciiTheme="minorHAnsi" w:hAnsiTheme="minorHAnsi"/>
          <w:sz w:val="24"/>
          <w:szCs w:val="24"/>
        </w:rPr>
        <w:t>through</w:t>
      </w:r>
      <w:r w:rsidR="000E612F" w:rsidRPr="00BE3105">
        <w:rPr>
          <w:rFonts w:asciiTheme="minorHAnsi" w:hAnsiTheme="minorHAnsi"/>
          <w:sz w:val="24"/>
          <w:szCs w:val="24"/>
        </w:rPr>
        <w:t xml:space="preserve"> the drill she </w:t>
      </w:r>
      <w:r w:rsidR="00604D48" w:rsidRPr="00BE3105">
        <w:rPr>
          <w:rFonts w:asciiTheme="minorHAnsi" w:hAnsiTheme="minorHAnsi"/>
          <w:sz w:val="24"/>
          <w:szCs w:val="24"/>
        </w:rPr>
        <w:t xml:space="preserve">displayed a high level of confidence and some aspects of </w:t>
      </w:r>
      <w:r w:rsidR="00177510" w:rsidRPr="00BE3105">
        <w:rPr>
          <w:rFonts w:asciiTheme="minorHAnsi" w:hAnsiTheme="minorHAnsi"/>
          <w:sz w:val="24"/>
          <w:szCs w:val="24"/>
        </w:rPr>
        <w:t>leadership</w:t>
      </w:r>
      <w:r w:rsidR="00604D48" w:rsidRPr="00BE3105">
        <w:rPr>
          <w:rFonts w:asciiTheme="minorHAnsi" w:hAnsiTheme="minorHAnsi"/>
          <w:sz w:val="24"/>
          <w:szCs w:val="24"/>
        </w:rPr>
        <w:t xml:space="preserve">. For example, she was using positive </w:t>
      </w:r>
      <w:r w:rsidR="00177510" w:rsidRPr="00BE3105">
        <w:rPr>
          <w:rFonts w:asciiTheme="minorHAnsi" w:hAnsiTheme="minorHAnsi"/>
          <w:sz w:val="24"/>
          <w:szCs w:val="24"/>
        </w:rPr>
        <w:t>language</w:t>
      </w:r>
      <w:r w:rsidR="00604D48" w:rsidRPr="00BE3105">
        <w:rPr>
          <w:rFonts w:asciiTheme="minorHAnsi" w:hAnsiTheme="minorHAnsi"/>
          <w:sz w:val="24"/>
          <w:szCs w:val="24"/>
        </w:rPr>
        <w:t xml:space="preserve"> towards other players and</w:t>
      </w:r>
      <w:r w:rsidR="00177510" w:rsidRPr="00BE3105">
        <w:rPr>
          <w:rFonts w:asciiTheme="minorHAnsi" w:hAnsiTheme="minorHAnsi"/>
          <w:sz w:val="24"/>
          <w:szCs w:val="24"/>
        </w:rPr>
        <w:t xml:space="preserve"> performed in a confident way.</w:t>
      </w:r>
      <w:r w:rsidR="00DF1307" w:rsidRPr="00BE3105">
        <w:rPr>
          <w:rFonts w:asciiTheme="minorHAnsi" w:hAnsiTheme="minorHAnsi"/>
          <w:sz w:val="24"/>
          <w:szCs w:val="24"/>
        </w:rPr>
        <w:t xml:space="preserve"> However once the passing drill was over and the teams begin to play </w:t>
      </w:r>
      <w:r w:rsidR="00DF1307" w:rsidRPr="00BE3105">
        <w:rPr>
          <w:rFonts w:asciiTheme="minorHAnsi" w:hAnsiTheme="minorHAnsi"/>
          <w:sz w:val="24"/>
          <w:szCs w:val="24"/>
        </w:rPr>
        <w:lastRenderedPageBreak/>
        <w:t>games against on</w:t>
      </w:r>
      <w:r w:rsidR="00291791">
        <w:rPr>
          <w:rFonts w:asciiTheme="minorHAnsi" w:hAnsiTheme="minorHAnsi"/>
          <w:sz w:val="24"/>
          <w:szCs w:val="24"/>
        </w:rPr>
        <w:t xml:space="preserve">e </w:t>
      </w:r>
      <w:r w:rsidR="00A72E30" w:rsidRPr="00BE3105">
        <w:rPr>
          <w:rFonts w:asciiTheme="minorHAnsi" w:hAnsiTheme="minorHAnsi"/>
          <w:sz w:val="24"/>
          <w:szCs w:val="24"/>
        </w:rPr>
        <w:t>another</w:t>
      </w:r>
      <w:r w:rsidR="00DF1307" w:rsidRPr="00BE3105">
        <w:rPr>
          <w:rFonts w:asciiTheme="minorHAnsi" w:hAnsiTheme="minorHAnsi"/>
          <w:sz w:val="24"/>
          <w:szCs w:val="24"/>
        </w:rPr>
        <w:t xml:space="preserve"> it appeared that her confidence levels dropped</w:t>
      </w:r>
      <w:r w:rsidR="00211DEB" w:rsidRPr="00BE3105">
        <w:rPr>
          <w:rFonts w:asciiTheme="minorHAnsi" w:hAnsiTheme="minorHAnsi"/>
          <w:sz w:val="24"/>
          <w:szCs w:val="24"/>
        </w:rPr>
        <w:t xml:space="preserve">, this could be due to the pressure of a game situation, errors which were made or frustration </w:t>
      </w:r>
      <w:r w:rsidR="00A72E30" w:rsidRPr="00BE3105">
        <w:rPr>
          <w:rFonts w:asciiTheme="minorHAnsi" w:hAnsiTheme="minorHAnsi"/>
          <w:sz w:val="24"/>
          <w:szCs w:val="24"/>
        </w:rPr>
        <w:t xml:space="preserve">as a </w:t>
      </w:r>
      <w:r w:rsidR="0034562F" w:rsidRPr="00BE3105">
        <w:rPr>
          <w:rFonts w:asciiTheme="minorHAnsi" w:hAnsiTheme="minorHAnsi"/>
          <w:sz w:val="24"/>
          <w:szCs w:val="24"/>
        </w:rPr>
        <w:t>result</w:t>
      </w:r>
      <w:r w:rsidR="00A72E30" w:rsidRPr="00BE3105">
        <w:rPr>
          <w:rFonts w:asciiTheme="minorHAnsi" w:hAnsiTheme="minorHAnsi"/>
          <w:sz w:val="24"/>
          <w:szCs w:val="24"/>
        </w:rPr>
        <w:t xml:space="preserve"> of these. </w:t>
      </w:r>
      <w:r w:rsidR="0034562F" w:rsidRPr="00BE3105">
        <w:rPr>
          <w:rFonts w:asciiTheme="minorHAnsi" w:hAnsiTheme="minorHAnsi"/>
          <w:sz w:val="24"/>
          <w:szCs w:val="24"/>
        </w:rPr>
        <w:t xml:space="preserve">The areas for improvement are </w:t>
      </w:r>
      <w:r w:rsidR="00C509A3" w:rsidRPr="00BE3105">
        <w:rPr>
          <w:rFonts w:asciiTheme="minorHAnsi" w:hAnsiTheme="minorHAnsi"/>
          <w:sz w:val="24"/>
          <w:szCs w:val="24"/>
        </w:rPr>
        <w:t xml:space="preserve">regarding the </w:t>
      </w:r>
      <w:r w:rsidR="002C1C4E" w:rsidRPr="00BE3105">
        <w:rPr>
          <w:rFonts w:asciiTheme="minorHAnsi" w:hAnsiTheme="minorHAnsi"/>
          <w:sz w:val="24"/>
          <w:szCs w:val="24"/>
        </w:rPr>
        <w:t>frustration</w:t>
      </w:r>
      <w:r w:rsidR="00C509A3" w:rsidRPr="00BE3105">
        <w:rPr>
          <w:rFonts w:asciiTheme="minorHAnsi" w:hAnsiTheme="minorHAnsi"/>
          <w:sz w:val="24"/>
          <w:szCs w:val="24"/>
        </w:rPr>
        <w:t xml:space="preserve"> she </w:t>
      </w:r>
      <w:r w:rsidR="002C1C4E" w:rsidRPr="00BE3105">
        <w:rPr>
          <w:rFonts w:asciiTheme="minorHAnsi" w:hAnsiTheme="minorHAnsi"/>
          <w:sz w:val="24"/>
          <w:szCs w:val="24"/>
        </w:rPr>
        <w:t xml:space="preserve">displayed, </w:t>
      </w:r>
      <w:r w:rsidR="00990868" w:rsidRPr="00BE3105">
        <w:rPr>
          <w:rFonts w:asciiTheme="minorHAnsi" w:hAnsiTheme="minorHAnsi"/>
          <w:sz w:val="24"/>
          <w:szCs w:val="24"/>
        </w:rPr>
        <w:t xml:space="preserve">due to some errors which were made for example, throwing a bad pass or </w:t>
      </w:r>
      <w:r w:rsidR="00752C52" w:rsidRPr="00BE3105">
        <w:rPr>
          <w:rFonts w:asciiTheme="minorHAnsi" w:hAnsiTheme="minorHAnsi"/>
          <w:sz w:val="24"/>
          <w:szCs w:val="24"/>
        </w:rPr>
        <w:t>not catching the ball. These types of errors can become a mental barrier for those participating which can lead to a decrease in performance</w:t>
      </w:r>
      <w:r w:rsidR="00143194" w:rsidRPr="00BE3105">
        <w:rPr>
          <w:rFonts w:asciiTheme="minorHAnsi" w:hAnsiTheme="minorHAnsi"/>
          <w:sz w:val="24"/>
          <w:szCs w:val="24"/>
        </w:rPr>
        <w:t>.</w:t>
      </w:r>
      <w:r w:rsidR="00CB41A7" w:rsidRPr="00BE3105">
        <w:rPr>
          <w:rFonts w:asciiTheme="minorHAnsi" w:hAnsiTheme="minorHAnsi"/>
          <w:sz w:val="24"/>
          <w:szCs w:val="24"/>
        </w:rPr>
        <w:t xml:space="preserve"> A way in which to improve o</w:t>
      </w:r>
      <w:r w:rsidR="00291791">
        <w:rPr>
          <w:rFonts w:asciiTheme="minorHAnsi" w:hAnsiTheme="minorHAnsi"/>
          <w:sz w:val="24"/>
          <w:szCs w:val="24"/>
        </w:rPr>
        <w:t>n t</w:t>
      </w:r>
      <w:r w:rsidR="00CB41A7" w:rsidRPr="00BE3105">
        <w:rPr>
          <w:rFonts w:asciiTheme="minorHAnsi" w:hAnsiTheme="minorHAnsi"/>
          <w:sz w:val="24"/>
          <w:szCs w:val="24"/>
        </w:rPr>
        <w:t xml:space="preserve">his barrier is to </w:t>
      </w:r>
      <w:r w:rsidR="004B5A12" w:rsidRPr="00BE3105">
        <w:rPr>
          <w:rFonts w:asciiTheme="minorHAnsi" w:hAnsiTheme="minorHAnsi"/>
          <w:sz w:val="24"/>
          <w:szCs w:val="24"/>
        </w:rPr>
        <w:t>work towards better self-confidence</w:t>
      </w:r>
      <w:r w:rsidR="0074318E" w:rsidRPr="00BE3105">
        <w:rPr>
          <w:rFonts w:asciiTheme="minorHAnsi" w:hAnsiTheme="minorHAnsi"/>
          <w:sz w:val="24"/>
          <w:szCs w:val="24"/>
        </w:rPr>
        <w:t xml:space="preserve"> by teachers creating lessons which wil</w:t>
      </w:r>
      <w:r w:rsidR="00F111DF" w:rsidRPr="00BE3105">
        <w:rPr>
          <w:rFonts w:asciiTheme="minorHAnsi" w:hAnsiTheme="minorHAnsi"/>
          <w:sz w:val="24"/>
          <w:szCs w:val="24"/>
        </w:rPr>
        <w:t>l</w:t>
      </w:r>
      <w:r w:rsidR="0074318E" w:rsidRPr="00BE3105">
        <w:rPr>
          <w:rFonts w:asciiTheme="minorHAnsi" w:hAnsiTheme="minorHAnsi"/>
          <w:sz w:val="24"/>
          <w:szCs w:val="24"/>
        </w:rPr>
        <w:t xml:space="preserve"> enhance</w:t>
      </w:r>
      <w:r w:rsidR="00F111DF" w:rsidRPr="00BE3105">
        <w:rPr>
          <w:rFonts w:asciiTheme="minorHAnsi" w:hAnsiTheme="minorHAnsi"/>
          <w:sz w:val="24"/>
          <w:szCs w:val="24"/>
        </w:rPr>
        <w:t xml:space="preserve"> the </w:t>
      </w:r>
      <w:r w:rsidR="00527D86" w:rsidRPr="00BE3105">
        <w:rPr>
          <w:rFonts w:asciiTheme="minorHAnsi" w:hAnsiTheme="minorHAnsi"/>
          <w:sz w:val="24"/>
          <w:szCs w:val="24"/>
        </w:rPr>
        <w:t>pupil’s</w:t>
      </w:r>
      <w:r w:rsidR="00F111DF" w:rsidRPr="00BE3105">
        <w:rPr>
          <w:rFonts w:asciiTheme="minorHAnsi" w:hAnsiTheme="minorHAnsi"/>
          <w:sz w:val="24"/>
          <w:szCs w:val="24"/>
        </w:rPr>
        <w:t xml:space="preserve"> abilities to explore different emotions </w:t>
      </w:r>
      <w:r w:rsidR="00527D86" w:rsidRPr="00BE3105">
        <w:rPr>
          <w:rFonts w:asciiTheme="minorHAnsi" w:hAnsiTheme="minorHAnsi"/>
          <w:sz w:val="24"/>
          <w:szCs w:val="24"/>
        </w:rPr>
        <w:t>through</w:t>
      </w:r>
      <w:r w:rsidR="00F111DF" w:rsidRPr="00BE3105">
        <w:rPr>
          <w:rFonts w:asciiTheme="minorHAnsi" w:hAnsiTheme="minorHAnsi"/>
          <w:sz w:val="24"/>
          <w:szCs w:val="24"/>
        </w:rPr>
        <w:t xml:space="preserve"> different </w:t>
      </w:r>
      <w:r w:rsidR="004F4477" w:rsidRPr="00BE3105">
        <w:rPr>
          <w:rFonts w:asciiTheme="minorHAnsi" w:hAnsiTheme="minorHAnsi"/>
          <w:sz w:val="24"/>
          <w:szCs w:val="24"/>
        </w:rPr>
        <w:t xml:space="preserve">experiences, which can lead to the </w:t>
      </w:r>
      <w:r w:rsidR="00527D86" w:rsidRPr="00BE3105">
        <w:rPr>
          <w:rFonts w:asciiTheme="minorHAnsi" w:hAnsiTheme="minorHAnsi"/>
          <w:sz w:val="24"/>
          <w:szCs w:val="24"/>
        </w:rPr>
        <w:t>development</w:t>
      </w:r>
      <w:r w:rsidR="004F4477" w:rsidRPr="00BE3105">
        <w:rPr>
          <w:rFonts w:asciiTheme="minorHAnsi" w:hAnsiTheme="minorHAnsi"/>
          <w:sz w:val="24"/>
          <w:szCs w:val="24"/>
        </w:rPr>
        <w:t xml:space="preserve"> of a level of awareness of their own feelings</w:t>
      </w:r>
      <w:r w:rsidR="00360775" w:rsidRPr="00BE3105">
        <w:rPr>
          <w:rFonts w:asciiTheme="minorHAnsi" w:hAnsiTheme="minorHAnsi"/>
          <w:sz w:val="24"/>
          <w:szCs w:val="24"/>
        </w:rPr>
        <w:t xml:space="preserve">. By supporting pupils with different </w:t>
      </w:r>
      <w:r w:rsidR="00527D86" w:rsidRPr="00BE3105">
        <w:rPr>
          <w:rFonts w:asciiTheme="minorHAnsi" w:hAnsiTheme="minorHAnsi"/>
          <w:sz w:val="24"/>
          <w:szCs w:val="24"/>
        </w:rPr>
        <w:t>strategies</w:t>
      </w:r>
      <w:r w:rsidR="00360775" w:rsidRPr="00BE3105">
        <w:rPr>
          <w:rFonts w:asciiTheme="minorHAnsi" w:hAnsiTheme="minorHAnsi"/>
          <w:sz w:val="24"/>
          <w:szCs w:val="24"/>
        </w:rPr>
        <w:t xml:space="preserve"> to help them regulate their </w:t>
      </w:r>
      <w:r w:rsidR="00527D86" w:rsidRPr="00BE3105">
        <w:rPr>
          <w:rFonts w:asciiTheme="minorHAnsi" w:hAnsiTheme="minorHAnsi"/>
          <w:sz w:val="24"/>
          <w:szCs w:val="24"/>
        </w:rPr>
        <w:t>emotions</w:t>
      </w:r>
      <w:r w:rsidR="00360775" w:rsidRPr="00BE3105">
        <w:rPr>
          <w:rFonts w:asciiTheme="minorHAnsi" w:hAnsiTheme="minorHAnsi"/>
          <w:sz w:val="24"/>
          <w:szCs w:val="24"/>
        </w:rPr>
        <w:t xml:space="preserve"> furthermore </w:t>
      </w:r>
      <w:r w:rsidR="00527D86" w:rsidRPr="00BE3105">
        <w:rPr>
          <w:rFonts w:asciiTheme="minorHAnsi" w:hAnsiTheme="minorHAnsi"/>
          <w:sz w:val="24"/>
          <w:szCs w:val="24"/>
        </w:rPr>
        <w:t>improving mental health and emotional well-being (</w:t>
      </w:r>
      <w:r w:rsidR="007C06B1" w:rsidRPr="00BE3105">
        <w:rPr>
          <w:rFonts w:asciiTheme="minorHAnsi" w:hAnsiTheme="minorHAnsi"/>
          <w:sz w:val="24"/>
          <w:szCs w:val="24"/>
        </w:rPr>
        <w:t xml:space="preserve">WG, 2022). </w:t>
      </w:r>
      <w:r w:rsidR="00744A44" w:rsidRPr="00BE3105">
        <w:rPr>
          <w:rFonts w:asciiTheme="minorHAnsi" w:hAnsiTheme="minorHAnsi"/>
          <w:sz w:val="24"/>
          <w:szCs w:val="24"/>
        </w:rPr>
        <w:t xml:space="preserve">Whitehead (2010). Discusses the </w:t>
      </w:r>
      <w:r w:rsidR="00E41050" w:rsidRPr="00BE3105">
        <w:rPr>
          <w:rFonts w:asciiTheme="minorHAnsi" w:hAnsiTheme="minorHAnsi"/>
          <w:sz w:val="24"/>
          <w:szCs w:val="24"/>
        </w:rPr>
        <w:t>role of motivation plays in being</w:t>
      </w:r>
      <w:r w:rsidR="00957B0F" w:rsidRPr="00BE3105">
        <w:rPr>
          <w:rFonts w:asciiTheme="minorHAnsi" w:hAnsiTheme="minorHAnsi"/>
          <w:sz w:val="24"/>
          <w:szCs w:val="24"/>
        </w:rPr>
        <w:t xml:space="preserve"> </w:t>
      </w:r>
      <w:r w:rsidR="00E41050" w:rsidRPr="00BE3105">
        <w:rPr>
          <w:rFonts w:asciiTheme="minorHAnsi" w:hAnsiTheme="minorHAnsi"/>
          <w:sz w:val="24"/>
          <w:szCs w:val="24"/>
        </w:rPr>
        <w:t xml:space="preserve">physically active, one of main </w:t>
      </w:r>
      <w:r w:rsidR="00957B0F" w:rsidRPr="00BE3105">
        <w:rPr>
          <w:rFonts w:asciiTheme="minorHAnsi" w:hAnsiTheme="minorHAnsi"/>
          <w:sz w:val="24"/>
          <w:szCs w:val="24"/>
        </w:rPr>
        <w:t>contributing factors</w:t>
      </w:r>
      <w:r w:rsidR="00E41050" w:rsidRPr="00BE3105">
        <w:rPr>
          <w:rFonts w:asciiTheme="minorHAnsi" w:hAnsiTheme="minorHAnsi"/>
          <w:sz w:val="24"/>
          <w:szCs w:val="24"/>
        </w:rPr>
        <w:t xml:space="preserve"> of participation is enjoyment and children </w:t>
      </w:r>
      <w:r w:rsidR="00957B0F" w:rsidRPr="00BE3105">
        <w:rPr>
          <w:rFonts w:asciiTheme="minorHAnsi" w:hAnsiTheme="minorHAnsi"/>
          <w:sz w:val="24"/>
          <w:szCs w:val="24"/>
        </w:rPr>
        <w:t>need to feel confident in different situations while being physically activity and working in social situations.</w:t>
      </w:r>
      <w:r w:rsidR="00607AE2" w:rsidRPr="00BE3105">
        <w:rPr>
          <w:rFonts w:asciiTheme="minorHAnsi" w:hAnsiTheme="minorHAnsi"/>
          <w:sz w:val="24"/>
          <w:szCs w:val="24"/>
        </w:rPr>
        <w:t xml:space="preserve"> It is also </w:t>
      </w:r>
      <w:r w:rsidR="00BE3105" w:rsidRPr="00BE3105">
        <w:rPr>
          <w:rFonts w:asciiTheme="minorHAnsi" w:hAnsiTheme="minorHAnsi"/>
          <w:sz w:val="24"/>
          <w:szCs w:val="24"/>
        </w:rPr>
        <w:t>highlighted</w:t>
      </w:r>
      <w:r w:rsidR="00607AE2" w:rsidRPr="00BE3105">
        <w:rPr>
          <w:rFonts w:asciiTheme="minorHAnsi" w:hAnsiTheme="minorHAnsi"/>
          <w:sz w:val="24"/>
          <w:szCs w:val="24"/>
        </w:rPr>
        <w:t xml:space="preserve"> by Biddle (2001) that children who are motivated are more likely to experience positive aspects of being physically active and consequently lead more active lifestyles. </w:t>
      </w:r>
      <w:r w:rsidR="00957B0F" w:rsidRPr="00BE3105">
        <w:rPr>
          <w:rFonts w:asciiTheme="minorHAnsi" w:hAnsiTheme="minorHAnsi"/>
          <w:sz w:val="24"/>
          <w:szCs w:val="24"/>
        </w:rPr>
        <w:t xml:space="preserve"> </w:t>
      </w:r>
      <w:r w:rsidR="00C81848" w:rsidRPr="00BE3105">
        <w:rPr>
          <w:rFonts w:asciiTheme="minorHAnsi" w:hAnsiTheme="minorHAnsi"/>
          <w:sz w:val="24"/>
          <w:szCs w:val="24"/>
        </w:rPr>
        <w:t xml:space="preserve">The rubric itself could be improved, </w:t>
      </w:r>
      <w:r w:rsidR="0077299B" w:rsidRPr="00BE3105">
        <w:rPr>
          <w:rFonts w:asciiTheme="minorHAnsi" w:hAnsiTheme="minorHAnsi"/>
          <w:sz w:val="24"/>
          <w:szCs w:val="24"/>
        </w:rPr>
        <w:t xml:space="preserve">although it is clear what the expectations are for a teacher, if the pupils were using it for self-assessment or peer assessment more detail would need to be added. </w:t>
      </w:r>
      <w:r w:rsidR="00A061CB" w:rsidRPr="00BE3105">
        <w:rPr>
          <w:rFonts w:asciiTheme="minorHAnsi" w:hAnsiTheme="minorHAnsi"/>
          <w:sz w:val="24"/>
          <w:szCs w:val="24"/>
        </w:rPr>
        <w:t xml:space="preserve"> Rubrics need to be carefully designed and </w:t>
      </w:r>
      <w:r w:rsidR="005B67FE" w:rsidRPr="00BE3105">
        <w:rPr>
          <w:rFonts w:asciiTheme="minorHAnsi" w:hAnsiTheme="minorHAnsi"/>
          <w:sz w:val="24"/>
          <w:szCs w:val="24"/>
        </w:rPr>
        <w:t>potentiality</w:t>
      </w:r>
      <w:r w:rsidR="00A061CB" w:rsidRPr="00BE3105">
        <w:rPr>
          <w:rFonts w:asciiTheme="minorHAnsi" w:hAnsiTheme="minorHAnsi"/>
          <w:sz w:val="24"/>
          <w:szCs w:val="24"/>
        </w:rPr>
        <w:t xml:space="preserve"> in some </w:t>
      </w:r>
      <w:r w:rsidR="005B67FE" w:rsidRPr="00BE3105">
        <w:rPr>
          <w:rFonts w:asciiTheme="minorHAnsi" w:hAnsiTheme="minorHAnsi"/>
          <w:sz w:val="24"/>
          <w:szCs w:val="24"/>
        </w:rPr>
        <w:t>cases with students</w:t>
      </w:r>
      <w:r w:rsidR="00C3636A" w:rsidRPr="00BE3105">
        <w:rPr>
          <w:rFonts w:asciiTheme="minorHAnsi" w:hAnsiTheme="minorHAnsi"/>
          <w:sz w:val="24"/>
          <w:szCs w:val="24"/>
        </w:rPr>
        <w:t xml:space="preserve"> (</w:t>
      </w:r>
      <w:r w:rsidR="005807B6" w:rsidRPr="00BE3105">
        <w:rPr>
          <w:rFonts w:asciiTheme="minorHAnsi" w:hAnsiTheme="minorHAnsi"/>
          <w:sz w:val="24"/>
          <w:szCs w:val="24"/>
        </w:rPr>
        <w:t>Andrade, 2008).</w:t>
      </w:r>
      <w:r w:rsidR="00BE3105">
        <w:rPr>
          <w:rFonts w:asciiTheme="minorHAnsi" w:hAnsiTheme="minorHAnsi"/>
          <w:sz w:val="24"/>
          <w:szCs w:val="24"/>
        </w:rPr>
        <w:t xml:space="preserve"> </w:t>
      </w:r>
      <w:r w:rsidR="00C3636A" w:rsidRPr="00BE3105">
        <w:rPr>
          <w:rFonts w:asciiTheme="minorHAnsi" w:hAnsiTheme="minorHAnsi"/>
          <w:sz w:val="24"/>
          <w:szCs w:val="24"/>
        </w:rPr>
        <w:t xml:space="preserve">A rubric should be </w:t>
      </w:r>
      <w:r w:rsidR="00591A4F" w:rsidRPr="00BE3105">
        <w:rPr>
          <w:rFonts w:asciiTheme="minorHAnsi" w:hAnsiTheme="minorHAnsi"/>
          <w:sz w:val="24"/>
          <w:szCs w:val="24"/>
        </w:rPr>
        <w:t>designed</w:t>
      </w:r>
      <w:r w:rsidR="00C3636A" w:rsidRPr="00BE3105">
        <w:rPr>
          <w:rFonts w:asciiTheme="minorHAnsi" w:hAnsiTheme="minorHAnsi"/>
          <w:sz w:val="24"/>
          <w:szCs w:val="24"/>
        </w:rPr>
        <w:t xml:space="preserve"> with three aspects in mind, setting clear expectations, </w:t>
      </w:r>
      <w:r w:rsidR="00591A4F" w:rsidRPr="00BE3105">
        <w:rPr>
          <w:rFonts w:asciiTheme="minorHAnsi" w:hAnsiTheme="minorHAnsi"/>
          <w:sz w:val="24"/>
          <w:szCs w:val="24"/>
        </w:rPr>
        <w:t xml:space="preserve">conducting the assessment and feedback. The importance of clear expectations is highlighted again by </w:t>
      </w:r>
      <w:r w:rsidR="005807B6" w:rsidRPr="00BE3105">
        <w:rPr>
          <w:rFonts w:asciiTheme="minorHAnsi" w:hAnsiTheme="minorHAnsi"/>
          <w:sz w:val="24"/>
          <w:szCs w:val="24"/>
        </w:rPr>
        <w:t xml:space="preserve">Andrade (2008) </w:t>
      </w:r>
      <w:r w:rsidR="00F25D3E" w:rsidRPr="00BE3105">
        <w:rPr>
          <w:rFonts w:asciiTheme="minorHAnsi" w:hAnsiTheme="minorHAnsi"/>
          <w:sz w:val="24"/>
          <w:szCs w:val="24"/>
        </w:rPr>
        <w:t xml:space="preserve">as both pupils and teachers can have </w:t>
      </w:r>
      <w:r w:rsidR="00A96D45">
        <w:rPr>
          <w:rFonts w:asciiTheme="minorHAnsi" w:hAnsiTheme="minorHAnsi"/>
          <w:sz w:val="24"/>
          <w:szCs w:val="24"/>
        </w:rPr>
        <w:t xml:space="preserve">a more developed understanding and an in-depth </w:t>
      </w:r>
      <w:r w:rsidR="00F25D3E" w:rsidRPr="00BE3105">
        <w:rPr>
          <w:rFonts w:asciiTheme="minorHAnsi" w:hAnsiTheme="minorHAnsi"/>
          <w:sz w:val="24"/>
          <w:szCs w:val="24"/>
        </w:rPr>
        <w:t xml:space="preserve">knowledge </w:t>
      </w:r>
      <w:r w:rsidR="00A96D45">
        <w:rPr>
          <w:rFonts w:asciiTheme="minorHAnsi" w:hAnsiTheme="minorHAnsi"/>
          <w:sz w:val="24"/>
          <w:szCs w:val="24"/>
        </w:rPr>
        <w:t>of t</w:t>
      </w:r>
      <w:r w:rsidR="00F25D3E" w:rsidRPr="00BE3105">
        <w:rPr>
          <w:rFonts w:asciiTheme="minorHAnsi" w:hAnsiTheme="minorHAnsi"/>
          <w:sz w:val="24"/>
          <w:szCs w:val="24"/>
        </w:rPr>
        <w:t xml:space="preserve">he current task. </w:t>
      </w:r>
    </w:p>
    <w:p w14:paraId="53E686AD" w14:textId="4DC9761C" w:rsidR="008014EC" w:rsidRPr="00BE3105" w:rsidRDefault="008014EC" w:rsidP="00BE3105">
      <w:pPr>
        <w:pStyle w:val="BodyText"/>
        <w:spacing w:line="360" w:lineRule="auto"/>
        <w:jc w:val="both"/>
        <w:rPr>
          <w:rFonts w:asciiTheme="minorHAnsi" w:hAnsiTheme="minorHAnsi" w:cs="Arial"/>
          <w:color w:val="000000" w:themeColor="text1"/>
          <w:sz w:val="24"/>
          <w:szCs w:val="24"/>
        </w:rPr>
      </w:pPr>
    </w:p>
    <w:p w14:paraId="44C4F327" w14:textId="77777777" w:rsidR="008014EC" w:rsidRPr="00BE3105" w:rsidRDefault="008014EC" w:rsidP="00BE3105">
      <w:pPr>
        <w:pStyle w:val="BodyText"/>
        <w:spacing w:line="360" w:lineRule="auto"/>
        <w:jc w:val="both"/>
        <w:rPr>
          <w:rFonts w:asciiTheme="minorHAnsi" w:hAnsiTheme="minorHAnsi" w:cs="Arial"/>
          <w:color w:val="000000" w:themeColor="text1"/>
          <w:sz w:val="24"/>
          <w:szCs w:val="24"/>
        </w:rPr>
      </w:pPr>
    </w:p>
    <w:p w14:paraId="40E1570B" w14:textId="2599C2D9" w:rsidR="00DD6AEF" w:rsidRPr="00BE3105" w:rsidRDefault="00DD6AEF" w:rsidP="00BE3105">
      <w:pPr>
        <w:spacing w:line="360" w:lineRule="auto"/>
        <w:rPr>
          <w:rFonts w:asciiTheme="minorHAnsi" w:hAnsiTheme="minorHAnsi" w:cs="Open Sans"/>
          <w:color w:val="333333"/>
        </w:rPr>
      </w:pPr>
    </w:p>
    <w:p w14:paraId="1AAD3446" w14:textId="77777777" w:rsidR="008667C0" w:rsidRPr="00BE3105" w:rsidRDefault="008667C0" w:rsidP="00BE3105">
      <w:pPr>
        <w:spacing w:line="360" w:lineRule="auto"/>
        <w:rPr>
          <w:rFonts w:asciiTheme="minorHAnsi" w:hAnsiTheme="minorHAnsi"/>
        </w:rPr>
      </w:pPr>
    </w:p>
    <w:p w14:paraId="38B679C8" w14:textId="660B955B" w:rsidR="007948D1" w:rsidRPr="00BE3105" w:rsidRDefault="007948D1" w:rsidP="00BE3105">
      <w:pPr>
        <w:spacing w:line="360" w:lineRule="auto"/>
        <w:rPr>
          <w:rFonts w:asciiTheme="minorHAnsi" w:hAnsiTheme="minorHAnsi"/>
        </w:rPr>
      </w:pPr>
    </w:p>
    <w:p w14:paraId="656DB87F" w14:textId="77777777" w:rsidR="00A504B3" w:rsidRPr="00C810D1" w:rsidRDefault="00A504B3" w:rsidP="00BE3105">
      <w:pPr>
        <w:spacing w:line="360" w:lineRule="auto"/>
        <w:rPr>
          <w:rFonts w:asciiTheme="minorHAnsi" w:hAnsiTheme="minorHAnsi"/>
        </w:rPr>
      </w:pPr>
    </w:p>
    <w:p w14:paraId="5557733E" w14:textId="77777777" w:rsidR="007948D1" w:rsidRDefault="007948D1" w:rsidP="00BE3105">
      <w:pPr>
        <w:spacing w:line="360" w:lineRule="auto"/>
      </w:pPr>
    </w:p>
    <w:p w14:paraId="4065BB95" w14:textId="0672DA22" w:rsidR="00832038" w:rsidRPr="00832038" w:rsidRDefault="00832038" w:rsidP="00F503EC"/>
    <w:p w14:paraId="6DAEF70A" w14:textId="77777777" w:rsidR="009E1CA4" w:rsidRDefault="009E1CA4" w:rsidP="00152E9D">
      <w:pPr>
        <w:rPr>
          <w:rFonts w:ascii="Arial" w:hAnsi="Arial" w:cs="Arial"/>
        </w:rPr>
      </w:pPr>
    </w:p>
    <w:p w14:paraId="297EDB7E" w14:textId="77777777" w:rsidR="005F51A7" w:rsidRDefault="005F51A7" w:rsidP="00152E9D">
      <w:pPr>
        <w:rPr>
          <w:rFonts w:ascii="Arial" w:hAnsi="Arial" w:cs="Arial"/>
        </w:rPr>
      </w:pPr>
    </w:p>
    <w:p w14:paraId="4CEFB81F" w14:textId="77777777" w:rsidR="005F51A7" w:rsidRDefault="005F51A7" w:rsidP="00152E9D">
      <w:pPr>
        <w:rPr>
          <w:rFonts w:ascii="Arial" w:hAnsi="Arial" w:cs="Arial"/>
        </w:rPr>
      </w:pPr>
    </w:p>
    <w:p w14:paraId="3369B3BA" w14:textId="77777777" w:rsidR="005F51A7" w:rsidRDefault="005F51A7" w:rsidP="00152E9D">
      <w:pPr>
        <w:rPr>
          <w:rFonts w:ascii="Arial" w:hAnsi="Arial" w:cs="Arial"/>
        </w:rPr>
      </w:pPr>
    </w:p>
    <w:p w14:paraId="75FB8AE9" w14:textId="77777777" w:rsidR="005F51A7" w:rsidRDefault="005F51A7" w:rsidP="00152E9D">
      <w:pPr>
        <w:rPr>
          <w:rFonts w:ascii="Arial" w:hAnsi="Arial" w:cs="Arial"/>
        </w:rPr>
      </w:pPr>
    </w:p>
    <w:p w14:paraId="669E67F9" w14:textId="77777777" w:rsidR="005F51A7" w:rsidRDefault="005F51A7" w:rsidP="00152E9D">
      <w:pPr>
        <w:rPr>
          <w:rFonts w:ascii="Arial" w:hAnsi="Arial" w:cs="Arial"/>
        </w:rPr>
      </w:pPr>
    </w:p>
    <w:p w14:paraId="4E0B1E5B" w14:textId="77777777" w:rsidR="005F51A7" w:rsidRDefault="005F51A7" w:rsidP="00152E9D">
      <w:pPr>
        <w:rPr>
          <w:rFonts w:ascii="Arial" w:hAnsi="Arial" w:cs="Arial"/>
        </w:rPr>
      </w:pPr>
    </w:p>
    <w:p w14:paraId="40C07B99" w14:textId="77777777" w:rsidR="005F51A7" w:rsidRDefault="005F51A7" w:rsidP="00152E9D">
      <w:pPr>
        <w:rPr>
          <w:rFonts w:ascii="Arial" w:hAnsi="Arial" w:cs="Arial"/>
        </w:rPr>
      </w:pPr>
    </w:p>
    <w:p w14:paraId="7B93560D" w14:textId="499FDF0A" w:rsidR="005F51A7" w:rsidRDefault="005F51A7" w:rsidP="00152E9D">
      <w:pPr>
        <w:rPr>
          <w:rFonts w:ascii="Arial" w:hAnsi="Arial" w:cs="Arial"/>
        </w:rPr>
      </w:pPr>
    </w:p>
    <w:p w14:paraId="153C677D" w14:textId="495AEC9E" w:rsidR="00925BD8" w:rsidRDefault="00925BD8" w:rsidP="00152E9D">
      <w:pPr>
        <w:rPr>
          <w:rFonts w:ascii="Arial" w:hAnsi="Arial" w:cs="Arial"/>
        </w:rPr>
      </w:pPr>
    </w:p>
    <w:p w14:paraId="40344ACE" w14:textId="31269FC5" w:rsidR="00925BD8" w:rsidRDefault="00925BD8" w:rsidP="00152E9D">
      <w:pPr>
        <w:rPr>
          <w:rFonts w:ascii="Arial" w:hAnsi="Arial" w:cs="Arial"/>
        </w:rPr>
      </w:pPr>
    </w:p>
    <w:p w14:paraId="31CC27BA" w14:textId="001CD846" w:rsidR="00925BD8" w:rsidRDefault="00925BD8" w:rsidP="00152E9D">
      <w:pPr>
        <w:rPr>
          <w:rFonts w:ascii="Arial" w:hAnsi="Arial" w:cs="Arial"/>
        </w:rPr>
      </w:pPr>
    </w:p>
    <w:p w14:paraId="6DA1B6C4" w14:textId="6FED6607" w:rsidR="00925BD8" w:rsidRDefault="00925BD8" w:rsidP="00152E9D">
      <w:pPr>
        <w:rPr>
          <w:rFonts w:ascii="Arial" w:hAnsi="Arial" w:cs="Arial"/>
        </w:rPr>
      </w:pPr>
    </w:p>
    <w:p w14:paraId="01700745" w14:textId="41D384C2" w:rsidR="00925BD8" w:rsidRDefault="00925BD8" w:rsidP="00152E9D">
      <w:pPr>
        <w:rPr>
          <w:rFonts w:ascii="Arial" w:hAnsi="Arial" w:cs="Arial"/>
        </w:rPr>
      </w:pPr>
    </w:p>
    <w:p w14:paraId="6A98E423" w14:textId="0674F9F8" w:rsidR="00925BD8" w:rsidRDefault="00925BD8" w:rsidP="00152E9D">
      <w:pPr>
        <w:rPr>
          <w:rFonts w:ascii="Arial" w:hAnsi="Arial" w:cs="Arial"/>
        </w:rPr>
      </w:pPr>
    </w:p>
    <w:p w14:paraId="51C021B6" w14:textId="52DA1A42" w:rsidR="00925BD8" w:rsidRDefault="00925BD8" w:rsidP="00152E9D">
      <w:pPr>
        <w:rPr>
          <w:rFonts w:ascii="Arial" w:hAnsi="Arial" w:cs="Arial"/>
        </w:rPr>
      </w:pPr>
    </w:p>
    <w:p w14:paraId="142E3956" w14:textId="4C5A462C" w:rsidR="00925BD8" w:rsidRDefault="00925BD8" w:rsidP="00152E9D">
      <w:pPr>
        <w:rPr>
          <w:rFonts w:ascii="Arial" w:hAnsi="Arial" w:cs="Arial"/>
        </w:rPr>
      </w:pPr>
    </w:p>
    <w:p w14:paraId="3E42ED16" w14:textId="288E3C6F" w:rsidR="00925BD8" w:rsidRDefault="00925BD8" w:rsidP="00152E9D">
      <w:pPr>
        <w:rPr>
          <w:rFonts w:ascii="Arial" w:hAnsi="Arial" w:cs="Arial"/>
        </w:rPr>
      </w:pPr>
    </w:p>
    <w:p w14:paraId="73B14730" w14:textId="7304E69C" w:rsidR="00925BD8" w:rsidRDefault="00925BD8" w:rsidP="00152E9D">
      <w:pPr>
        <w:rPr>
          <w:rFonts w:ascii="Arial" w:hAnsi="Arial" w:cs="Arial"/>
        </w:rPr>
      </w:pPr>
    </w:p>
    <w:p w14:paraId="02B1C926" w14:textId="77777777" w:rsidR="008D61DD" w:rsidRDefault="008D61DD" w:rsidP="00152E9D">
      <w:pPr>
        <w:rPr>
          <w:rFonts w:ascii="Arial" w:hAnsi="Arial" w:cs="Arial"/>
          <w:color w:val="222222"/>
          <w:sz w:val="20"/>
          <w:szCs w:val="20"/>
          <w:shd w:val="clear" w:color="auto" w:fill="FFFFFF"/>
        </w:rPr>
      </w:pPr>
    </w:p>
    <w:p w14:paraId="7EDA7F31" w14:textId="77777777" w:rsidR="00BE3105" w:rsidRPr="00B8238C" w:rsidRDefault="00BE3105" w:rsidP="00BE3105">
      <w:pPr>
        <w:rPr>
          <w:rFonts w:ascii="Arial" w:hAnsi="Arial" w:cs="Arial"/>
          <w:u w:val="single"/>
        </w:rPr>
      </w:pPr>
      <w:r w:rsidRPr="00B8238C">
        <w:rPr>
          <w:rFonts w:ascii="Arial" w:hAnsi="Arial" w:cs="Arial"/>
          <w:u w:val="single"/>
        </w:rPr>
        <w:t xml:space="preserve">References: </w:t>
      </w:r>
    </w:p>
    <w:p w14:paraId="1F4E86B2" w14:textId="77777777" w:rsidR="00BE3105" w:rsidRDefault="00BE3105" w:rsidP="00BE310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p>
    <w:p w14:paraId="229212F0"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Andrade, H. (2008) ‘Self-assessment through rubrics’, </w:t>
      </w:r>
      <w:r w:rsidRPr="00B8238C">
        <w:rPr>
          <w:rFonts w:asciiTheme="minorHAnsi" w:hAnsiTheme="minorHAnsi" w:cs="Arial"/>
          <w:i/>
          <w:iCs/>
          <w:color w:val="000000" w:themeColor="text1"/>
          <w:shd w:val="clear" w:color="auto" w:fill="FFFFFF"/>
        </w:rPr>
        <w:t>Educational leadership</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65</w:t>
      </w:r>
      <w:r w:rsidRPr="00B8238C">
        <w:rPr>
          <w:rFonts w:asciiTheme="minorHAnsi" w:hAnsiTheme="minorHAnsi" w:cs="Arial"/>
          <w:color w:val="000000" w:themeColor="text1"/>
          <w:shd w:val="clear" w:color="auto" w:fill="FFFFFF"/>
        </w:rPr>
        <w:t>(4</w:t>
      </w:r>
      <w:proofErr w:type="gramStart"/>
      <w:r w:rsidRPr="00B8238C">
        <w:rPr>
          <w:rFonts w:asciiTheme="minorHAnsi" w:hAnsiTheme="minorHAnsi" w:cs="Arial"/>
          <w:color w:val="000000" w:themeColor="text1"/>
          <w:shd w:val="clear" w:color="auto" w:fill="FFFFFF"/>
        </w:rPr>
        <w:t>),pp.</w:t>
      </w:r>
      <w:proofErr w:type="gramEnd"/>
      <w:r w:rsidRPr="00B8238C">
        <w:rPr>
          <w:rFonts w:asciiTheme="minorHAnsi" w:hAnsiTheme="minorHAnsi" w:cs="Arial"/>
          <w:color w:val="000000" w:themeColor="text1"/>
          <w:shd w:val="clear" w:color="auto" w:fill="FFFFFF"/>
        </w:rPr>
        <w:t xml:space="preserve"> 60-63.</w:t>
      </w:r>
    </w:p>
    <w:p w14:paraId="58ED4479" w14:textId="77777777" w:rsidR="00BE3105" w:rsidRPr="00B8238C" w:rsidRDefault="00BE3105" w:rsidP="00BE3105">
      <w:pPr>
        <w:rPr>
          <w:rFonts w:asciiTheme="minorHAnsi" w:hAnsiTheme="minorHAnsi"/>
          <w:color w:val="000000" w:themeColor="text1"/>
        </w:rPr>
      </w:pPr>
    </w:p>
    <w:p w14:paraId="2168B425"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Andrade, H. Du, Y. (2005) ‘Student perspectives on rubric-referenced assessment’, </w:t>
      </w:r>
      <w:r w:rsidRPr="00B8238C">
        <w:rPr>
          <w:rFonts w:asciiTheme="minorHAnsi" w:hAnsiTheme="minorHAnsi" w:cs="Arial"/>
          <w:i/>
          <w:iCs/>
          <w:color w:val="000000" w:themeColor="text1"/>
          <w:shd w:val="clear" w:color="auto" w:fill="FFFFFF"/>
        </w:rPr>
        <w:t>Practical Assessment, Research, and Evaluation</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10</w:t>
      </w:r>
      <w:r w:rsidRPr="00B8238C">
        <w:rPr>
          <w:rFonts w:asciiTheme="minorHAnsi" w:hAnsiTheme="minorHAnsi" w:cs="Arial"/>
          <w:color w:val="000000" w:themeColor="text1"/>
          <w:shd w:val="clear" w:color="auto" w:fill="FFFFFF"/>
        </w:rPr>
        <w:t>(1), pp.1-11.</w:t>
      </w:r>
    </w:p>
    <w:p w14:paraId="48D3AF48"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 </w:t>
      </w:r>
    </w:p>
    <w:p w14:paraId="7BF82DB3" w14:textId="77777777" w:rsidR="00BE3105" w:rsidRPr="00B8238C" w:rsidRDefault="00BE3105" w:rsidP="00BE3105">
      <w:pPr>
        <w:rPr>
          <w:rFonts w:asciiTheme="minorHAnsi" w:hAnsiTheme="minorHAnsi"/>
          <w:color w:val="000000" w:themeColor="text1"/>
        </w:rPr>
      </w:pPr>
      <w:r w:rsidRPr="00B8238C">
        <w:rPr>
          <w:rFonts w:asciiTheme="minorHAnsi" w:hAnsiTheme="minorHAnsi" w:cs="Arial"/>
          <w:color w:val="000000" w:themeColor="text1"/>
          <w:shd w:val="clear" w:color="auto" w:fill="FFFFFF"/>
        </w:rPr>
        <w:t>Biddle, S. (2001). Enhancing motivation in physical education.</w:t>
      </w:r>
      <w:r w:rsidRPr="00B8238C">
        <w:rPr>
          <w:rFonts w:asciiTheme="minorHAnsi" w:hAnsiTheme="minorHAnsi"/>
          <w:color w:val="000000" w:themeColor="text1"/>
        </w:rPr>
        <w:t xml:space="preserve"> In G. C. Roberts (Ed.), Advances in motivation in sport and exercise (2nd ed.). Champaign, IL: Human Kinetics.</w:t>
      </w:r>
    </w:p>
    <w:p w14:paraId="7AFE3657" w14:textId="77777777" w:rsidR="00BE3105" w:rsidRPr="00B8238C" w:rsidRDefault="00BE3105" w:rsidP="00BE3105">
      <w:pPr>
        <w:rPr>
          <w:rFonts w:asciiTheme="minorHAnsi" w:hAnsiTheme="minorHAnsi"/>
          <w:color w:val="000000" w:themeColor="text1"/>
        </w:rPr>
      </w:pPr>
    </w:p>
    <w:p w14:paraId="0577B3CD" w14:textId="77777777" w:rsidR="00BE3105" w:rsidRPr="00B8238C" w:rsidRDefault="00BE3105" w:rsidP="00BE3105">
      <w:pPr>
        <w:rPr>
          <w:rFonts w:asciiTheme="minorHAnsi" w:hAnsiTheme="minorHAnsi" w:cs="Arial"/>
          <w:color w:val="000000" w:themeColor="text1"/>
          <w:shd w:val="clear" w:color="auto" w:fill="FFFFFF"/>
        </w:rPr>
      </w:pPr>
      <w:r w:rsidRPr="00390F96">
        <w:rPr>
          <w:rFonts w:asciiTheme="minorHAnsi" w:hAnsiTheme="minorHAnsi" w:cs="Arial"/>
          <w:color w:val="000000" w:themeColor="text1"/>
          <w:shd w:val="clear" w:color="auto" w:fill="FFFFFF"/>
        </w:rPr>
        <w:t xml:space="preserve">Biggs, J. (2012) </w:t>
      </w:r>
      <w:r w:rsidRPr="00B8238C">
        <w:rPr>
          <w:rFonts w:asciiTheme="minorHAnsi" w:hAnsiTheme="minorHAnsi" w:cs="Arial"/>
          <w:color w:val="000000" w:themeColor="text1"/>
          <w:shd w:val="clear" w:color="auto" w:fill="FFFFFF"/>
        </w:rPr>
        <w:t>‘</w:t>
      </w:r>
      <w:r w:rsidRPr="00390F96">
        <w:rPr>
          <w:rFonts w:asciiTheme="minorHAnsi" w:hAnsiTheme="minorHAnsi" w:cs="Arial"/>
          <w:color w:val="000000" w:themeColor="text1"/>
          <w:shd w:val="clear" w:color="auto" w:fill="FFFFFF"/>
        </w:rPr>
        <w:t>What the student does: Teaching for enhanced learning</w:t>
      </w:r>
      <w:r w:rsidRPr="00B8238C">
        <w:rPr>
          <w:rFonts w:asciiTheme="minorHAnsi" w:hAnsiTheme="minorHAnsi" w:cs="Arial"/>
          <w:color w:val="000000" w:themeColor="text1"/>
          <w:shd w:val="clear" w:color="auto" w:fill="FFFFFF"/>
        </w:rPr>
        <w:t xml:space="preserve">’, </w:t>
      </w:r>
      <w:r w:rsidRPr="00390F96">
        <w:rPr>
          <w:rFonts w:asciiTheme="minorHAnsi" w:hAnsiTheme="minorHAnsi" w:cs="Arial"/>
          <w:i/>
          <w:iCs/>
          <w:color w:val="000000" w:themeColor="text1"/>
          <w:shd w:val="clear" w:color="auto" w:fill="FFFFFF"/>
        </w:rPr>
        <w:t>Higher education research &amp; development</w:t>
      </w:r>
      <w:r w:rsidRPr="00390F96">
        <w:rPr>
          <w:rFonts w:asciiTheme="minorHAnsi" w:hAnsiTheme="minorHAnsi" w:cs="Arial"/>
          <w:color w:val="000000" w:themeColor="text1"/>
          <w:shd w:val="clear" w:color="auto" w:fill="FFFFFF"/>
        </w:rPr>
        <w:t>, </w:t>
      </w:r>
      <w:r w:rsidRPr="00390F96">
        <w:rPr>
          <w:rFonts w:asciiTheme="minorHAnsi" w:hAnsiTheme="minorHAnsi" w:cs="Arial"/>
          <w:i/>
          <w:iCs/>
          <w:color w:val="000000" w:themeColor="text1"/>
          <w:shd w:val="clear" w:color="auto" w:fill="FFFFFF"/>
        </w:rPr>
        <w:t>31</w:t>
      </w:r>
      <w:r w:rsidRPr="00390F96">
        <w:rPr>
          <w:rFonts w:asciiTheme="minorHAnsi" w:hAnsiTheme="minorHAnsi" w:cs="Arial"/>
          <w:color w:val="000000" w:themeColor="text1"/>
          <w:shd w:val="clear" w:color="auto" w:fill="FFFFFF"/>
        </w:rPr>
        <w:t xml:space="preserve">(1), </w:t>
      </w:r>
      <w:r w:rsidRPr="00B8238C">
        <w:rPr>
          <w:rFonts w:asciiTheme="minorHAnsi" w:hAnsiTheme="minorHAnsi" w:cs="Arial"/>
          <w:color w:val="000000" w:themeColor="text1"/>
          <w:shd w:val="clear" w:color="auto" w:fill="FFFFFF"/>
        </w:rPr>
        <w:t>pp.</w:t>
      </w:r>
      <w:r w:rsidRPr="00390F96">
        <w:rPr>
          <w:rFonts w:asciiTheme="minorHAnsi" w:hAnsiTheme="minorHAnsi" w:cs="Arial"/>
          <w:color w:val="000000" w:themeColor="text1"/>
          <w:shd w:val="clear" w:color="auto" w:fill="FFFFFF"/>
        </w:rPr>
        <w:t>39-55.</w:t>
      </w:r>
    </w:p>
    <w:p w14:paraId="5C396D41" w14:textId="77777777" w:rsidR="00BE3105" w:rsidRPr="00390F96" w:rsidRDefault="00BE3105" w:rsidP="00BE3105">
      <w:pPr>
        <w:rPr>
          <w:rFonts w:asciiTheme="minorHAnsi" w:hAnsiTheme="minorHAnsi"/>
          <w:color w:val="000000" w:themeColor="text1"/>
        </w:rPr>
      </w:pPr>
    </w:p>
    <w:p w14:paraId="22212FC8"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Bishop, D. (2003) ‘Warm up II’, </w:t>
      </w:r>
      <w:r w:rsidRPr="00B8238C">
        <w:rPr>
          <w:rFonts w:asciiTheme="minorHAnsi" w:hAnsiTheme="minorHAnsi" w:cs="Arial"/>
          <w:i/>
          <w:iCs/>
          <w:color w:val="000000" w:themeColor="text1"/>
          <w:shd w:val="clear" w:color="auto" w:fill="FFFFFF"/>
        </w:rPr>
        <w:t>Sports medicine</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33</w:t>
      </w:r>
      <w:r w:rsidRPr="00B8238C">
        <w:rPr>
          <w:rFonts w:asciiTheme="minorHAnsi" w:hAnsiTheme="minorHAnsi" w:cs="Arial"/>
          <w:color w:val="000000" w:themeColor="text1"/>
          <w:shd w:val="clear" w:color="auto" w:fill="FFFFFF"/>
        </w:rPr>
        <w:t>(7), pp.483-498.</w:t>
      </w:r>
    </w:p>
    <w:p w14:paraId="6E32C4F9" w14:textId="77777777" w:rsidR="00BE3105" w:rsidRPr="00B8238C" w:rsidRDefault="00BE3105" w:rsidP="00BE3105">
      <w:pPr>
        <w:rPr>
          <w:rFonts w:asciiTheme="minorHAnsi" w:hAnsiTheme="minorHAnsi"/>
          <w:color w:val="000000" w:themeColor="text1"/>
        </w:rPr>
      </w:pPr>
    </w:p>
    <w:p w14:paraId="2CBB82F0"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Cheng, L. Fox, J. (2017) </w:t>
      </w:r>
      <w:r w:rsidRPr="00B8238C">
        <w:rPr>
          <w:rFonts w:asciiTheme="minorHAnsi" w:hAnsiTheme="minorHAnsi" w:cs="Arial"/>
          <w:i/>
          <w:iCs/>
          <w:color w:val="000000" w:themeColor="text1"/>
          <w:shd w:val="clear" w:color="auto" w:fill="FFFFFF"/>
        </w:rPr>
        <w:t>Assessment in the language classroom: Teachers supporting student learning</w:t>
      </w:r>
      <w:r w:rsidRPr="00B8238C">
        <w:rPr>
          <w:rFonts w:asciiTheme="minorHAnsi" w:hAnsiTheme="minorHAnsi" w:cs="Arial"/>
          <w:color w:val="000000" w:themeColor="text1"/>
          <w:shd w:val="clear" w:color="auto" w:fill="FFFFFF"/>
        </w:rPr>
        <w:t>. New York: Red Globe Press.</w:t>
      </w:r>
    </w:p>
    <w:p w14:paraId="309AFC0B" w14:textId="77777777" w:rsidR="00BE3105" w:rsidRPr="00B8238C" w:rsidRDefault="00BE3105" w:rsidP="00BE3105">
      <w:pPr>
        <w:rPr>
          <w:rFonts w:asciiTheme="minorHAnsi" w:hAnsiTheme="minorHAnsi"/>
          <w:color w:val="000000" w:themeColor="text1"/>
        </w:rPr>
      </w:pPr>
    </w:p>
    <w:p w14:paraId="44C3F714"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Dudley, D. A. (2015) ‘A conceptual model of observed physical literacy’, </w:t>
      </w:r>
      <w:r w:rsidRPr="00B8238C">
        <w:rPr>
          <w:rFonts w:asciiTheme="minorHAnsi" w:hAnsiTheme="minorHAnsi" w:cs="Arial"/>
          <w:i/>
          <w:iCs/>
          <w:color w:val="000000" w:themeColor="text1"/>
          <w:shd w:val="clear" w:color="auto" w:fill="FFFFFF"/>
        </w:rPr>
        <w:t>The Physical Educator</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72</w:t>
      </w:r>
      <w:r w:rsidRPr="00B8238C">
        <w:rPr>
          <w:rFonts w:asciiTheme="minorHAnsi" w:hAnsiTheme="minorHAnsi" w:cs="Arial"/>
          <w:color w:val="000000" w:themeColor="text1"/>
          <w:shd w:val="clear" w:color="auto" w:fill="FFFFFF"/>
        </w:rPr>
        <w:t>(5</w:t>
      </w:r>
      <w:proofErr w:type="gramStart"/>
      <w:r w:rsidRPr="00B8238C">
        <w:rPr>
          <w:rFonts w:asciiTheme="minorHAnsi" w:hAnsiTheme="minorHAnsi" w:cs="Arial"/>
          <w:color w:val="000000" w:themeColor="text1"/>
          <w:shd w:val="clear" w:color="auto" w:fill="FFFFFF"/>
        </w:rPr>
        <w:t>),pp.</w:t>
      </w:r>
      <w:proofErr w:type="gramEnd"/>
      <w:r w:rsidRPr="00B8238C">
        <w:rPr>
          <w:rFonts w:asciiTheme="minorHAnsi" w:hAnsiTheme="minorHAnsi" w:cs="Arial"/>
          <w:color w:val="000000" w:themeColor="text1"/>
          <w:shd w:val="clear" w:color="auto" w:fill="FFFFFF"/>
        </w:rPr>
        <w:t xml:space="preserve"> 1-25. </w:t>
      </w:r>
    </w:p>
    <w:p w14:paraId="2CEAA63D" w14:textId="77777777" w:rsidR="00BE3105" w:rsidRPr="00B8238C" w:rsidRDefault="00BE3105" w:rsidP="00BE3105">
      <w:pPr>
        <w:rPr>
          <w:rFonts w:asciiTheme="minorHAnsi" w:hAnsiTheme="minorHAnsi" w:cs="Arial"/>
          <w:color w:val="000000" w:themeColor="text1"/>
          <w:shd w:val="clear" w:color="auto" w:fill="FFFFFF"/>
        </w:rPr>
      </w:pPr>
    </w:p>
    <w:p w14:paraId="40F8422F"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Goodway, J. D. Ozmun, J. C.  </w:t>
      </w:r>
      <w:proofErr w:type="spellStart"/>
      <w:r w:rsidRPr="00B8238C">
        <w:rPr>
          <w:rFonts w:asciiTheme="minorHAnsi" w:hAnsiTheme="minorHAnsi" w:cs="Arial"/>
          <w:color w:val="000000" w:themeColor="text1"/>
          <w:shd w:val="clear" w:color="auto" w:fill="FFFFFF"/>
        </w:rPr>
        <w:t>Gallahue</w:t>
      </w:r>
      <w:proofErr w:type="spellEnd"/>
      <w:r w:rsidRPr="00B8238C">
        <w:rPr>
          <w:rFonts w:asciiTheme="minorHAnsi" w:hAnsiTheme="minorHAnsi" w:cs="Arial"/>
          <w:color w:val="000000" w:themeColor="text1"/>
          <w:shd w:val="clear" w:color="auto" w:fill="FFFFFF"/>
        </w:rPr>
        <w:t>, D. L. (2019). </w:t>
      </w:r>
      <w:r w:rsidRPr="00B8238C">
        <w:rPr>
          <w:rFonts w:asciiTheme="minorHAnsi" w:hAnsiTheme="minorHAnsi" w:cs="Arial"/>
          <w:i/>
          <w:iCs/>
          <w:color w:val="000000" w:themeColor="text1"/>
          <w:shd w:val="clear" w:color="auto" w:fill="FFFFFF"/>
        </w:rPr>
        <w:t>Understanding motor development: Infants, children, adolescents, adults</w:t>
      </w:r>
      <w:r w:rsidRPr="00B8238C">
        <w:rPr>
          <w:rFonts w:asciiTheme="minorHAnsi" w:hAnsiTheme="minorHAnsi" w:cs="Arial"/>
          <w:color w:val="000000" w:themeColor="text1"/>
          <w:shd w:val="clear" w:color="auto" w:fill="FFFFFF"/>
        </w:rPr>
        <w:t xml:space="preserve">. </w:t>
      </w:r>
      <w:r w:rsidRPr="00B8238C">
        <w:rPr>
          <w:rFonts w:asciiTheme="minorHAnsi" w:hAnsiTheme="minorHAnsi"/>
          <w:color w:val="000000" w:themeColor="text1"/>
        </w:rPr>
        <w:t xml:space="preserve">Burlington, MA: </w:t>
      </w:r>
      <w:r w:rsidRPr="00B8238C">
        <w:rPr>
          <w:rFonts w:asciiTheme="minorHAnsi" w:hAnsiTheme="minorHAnsi" w:cs="Arial"/>
          <w:color w:val="000000" w:themeColor="text1"/>
          <w:shd w:val="clear" w:color="auto" w:fill="FFFFFF"/>
        </w:rPr>
        <w:t>Jones &amp; Bartlett Learning.</w:t>
      </w:r>
    </w:p>
    <w:p w14:paraId="0F0FDE9E" w14:textId="77777777" w:rsidR="00BE3105" w:rsidRPr="00B8238C" w:rsidRDefault="00BE3105" w:rsidP="00BE3105">
      <w:pPr>
        <w:rPr>
          <w:rFonts w:asciiTheme="minorHAnsi" w:hAnsiTheme="minorHAnsi" w:cs="Arial"/>
          <w:color w:val="000000" w:themeColor="text1"/>
          <w:shd w:val="clear" w:color="auto" w:fill="FFFFFF"/>
        </w:rPr>
      </w:pPr>
    </w:p>
    <w:p w14:paraId="6EDC0932"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Hafner, J.  Hafner, P. (2003) ‘Quantitative analysis of the rubric as an assessment tool: an empirical study of student peer</w:t>
      </w:r>
      <w:r w:rsidRPr="00B8238C">
        <w:rPr>
          <w:rFonts w:asciiTheme="minorHAnsi" w:hAnsiTheme="minorHAnsi" w:cs="Cambria Math"/>
          <w:color w:val="000000" w:themeColor="text1"/>
          <w:shd w:val="clear" w:color="auto" w:fill="FFFFFF"/>
        </w:rPr>
        <w:t>‐</w:t>
      </w:r>
      <w:r w:rsidRPr="00B8238C">
        <w:rPr>
          <w:rFonts w:asciiTheme="minorHAnsi" w:hAnsiTheme="minorHAnsi" w:cs="Arial"/>
          <w:color w:val="000000" w:themeColor="text1"/>
          <w:shd w:val="clear" w:color="auto" w:fill="FFFFFF"/>
        </w:rPr>
        <w:t xml:space="preserve">group rating’, </w:t>
      </w:r>
      <w:r w:rsidRPr="00B8238C">
        <w:rPr>
          <w:rFonts w:asciiTheme="minorHAnsi" w:hAnsiTheme="minorHAnsi" w:cs="Arial"/>
          <w:i/>
          <w:iCs/>
          <w:color w:val="000000" w:themeColor="text1"/>
          <w:shd w:val="clear" w:color="auto" w:fill="FFFFFF"/>
        </w:rPr>
        <w:t>Int. J. Sci. Educ.</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25</w:t>
      </w:r>
      <w:r w:rsidRPr="00B8238C">
        <w:rPr>
          <w:rFonts w:asciiTheme="minorHAnsi" w:hAnsiTheme="minorHAnsi" w:cs="Arial"/>
          <w:color w:val="000000" w:themeColor="text1"/>
          <w:shd w:val="clear" w:color="auto" w:fill="FFFFFF"/>
        </w:rPr>
        <w:t>(12), pp.1509-1528.</w:t>
      </w:r>
    </w:p>
    <w:p w14:paraId="0A59AD0B" w14:textId="77777777" w:rsidR="00BE3105" w:rsidRPr="00B8238C" w:rsidRDefault="00BE3105" w:rsidP="00BE3105">
      <w:pPr>
        <w:rPr>
          <w:rFonts w:asciiTheme="minorHAnsi" w:hAnsiTheme="minorHAnsi" w:cs="Arial"/>
          <w:color w:val="000000" w:themeColor="text1"/>
          <w:shd w:val="clear" w:color="auto" w:fill="FFFFFF"/>
        </w:rPr>
      </w:pPr>
    </w:p>
    <w:p w14:paraId="2D502570"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Hardy, L. L. King, L. Farrell, L. </w:t>
      </w:r>
      <w:proofErr w:type="spellStart"/>
      <w:r w:rsidRPr="00B8238C">
        <w:rPr>
          <w:rFonts w:asciiTheme="minorHAnsi" w:hAnsiTheme="minorHAnsi" w:cs="Arial"/>
          <w:color w:val="000000" w:themeColor="text1"/>
          <w:shd w:val="clear" w:color="auto" w:fill="FFFFFF"/>
        </w:rPr>
        <w:t>Macniven</w:t>
      </w:r>
      <w:proofErr w:type="spellEnd"/>
      <w:r w:rsidRPr="00B8238C">
        <w:rPr>
          <w:rFonts w:asciiTheme="minorHAnsi" w:hAnsiTheme="minorHAnsi" w:cs="Arial"/>
          <w:color w:val="000000" w:themeColor="text1"/>
          <w:shd w:val="clear" w:color="auto" w:fill="FFFFFF"/>
        </w:rPr>
        <w:t xml:space="preserve">, R. Howlett, S. (2010) ‘Fundamental movement skills among Australian preschool children’, </w:t>
      </w:r>
      <w:r w:rsidRPr="00B8238C">
        <w:rPr>
          <w:rFonts w:asciiTheme="minorHAnsi" w:hAnsiTheme="minorHAnsi" w:cs="Arial"/>
          <w:i/>
          <w:iCs/>
          <w:color w:val="000000" w:themeColor="text1"/>
          <w:shd w:val="clear" w:color="auto" w:fill="FFFFFF"/>
        </w:rPr>
        <w:t>Journal of science and medicine in sport</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13</w:t>
      </w:r>
      <w:r w:rsidRPr="00B8238C">
        <w:rPr>
          <w:rFonts w:asciiTheme="minorHAnsi" w:hAnsiTheme="minorHAnsi" w:cs="Arial"/>
          <w:color w:val="000000" w:themeColor="text1"/>
          <w:shd w:val="clear" w:color="auto" w:fill="FFFFFF"/>
        </w:rPr>
        <w:t>(5), pp.503-508.</w:t>
      </w:r>
    </w:p>
    <w:p w14:paraId="76B8F421" w14:textId="77777777" w:rsidR="00BE3105" w:rsidRPr="00B8238C" w:rsidRDefault="00BE3105" w:rsidP="00BE3105">
      <w:pPr>
        <w:rPr>
          <w:rFonts w:asciiTheme="minorHAnsi" w:hAnsiTheme="minorHAnsi"/>
          <w:color w:val="000000" w:themeColor="text1"/>
        </w:rPr>
      </w:pPr>
    </w:p>
    <w:p w14:paraId="307A89E7"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Jonsson, A. </w:t>
      </w:r>
      <w:proofErr w:type="spellStart"/>
      <w:r w:rsidRPr="00B8238C">
        <w:rPr>
          <w:rFonts w:asciiTheme="minorHAnsi" w:hAnsiTheme="minorHAnsi" w:cs="Arial"/>
          <w:color w:val="000000" w:themeColor="text1"/>
          <w:shd w:val="clear" w:color="auto" w:fill="FFFFFF"/>
        </w:rPr>
        <w:t>Svingby</w:t>
      </w:r>
      <w:proofErr w:type="spellEnd"/>
      <w:r w:rsidRPr="00B8238C">
        <w:rPr>
          <w:rFonts w:asciiTheme="minorHAnsi" w:hAnsiTheme="minorHAnsi" w:cs="Arial"/>
          <w:color w:val="000000" w:themeColor="text1"/>
          <w:shd w:val="clear" w:color="auto" w:fill="FFFFFF"/>
        </w:rPr>
        <w:t>, G. (2007) ‘The use of scoring rubrics: Reliability, validity and educational consequences</w:t>
      </w:r>
      <w:proofErr w:type="gramStart"/>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Educational</w:t>
      </w:r>
      <w:proofErr w:type="gramEnd"/>
      <w:r w:rsidRPr="00B8238C">
        <w:rPr>
          <w:rFonts w:asciiTheme="minorHAnsi" w:hAnsiTheme="minorHAnsi" w:cs="Arial"/>
          <w:i/>
          <w:iCs/>
          <w:color w:val="000000" w:themeColor="text1"/>
          <w:shd w:val="clear" w:color="auto" w:fill="FFFFFF"/>
        </w:rPr>
        <w:t xml:space="preserve"> research review</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2</w:t>
      </w:r>
      <w:r w:rsidRPr="00B8238C">
        <w:rPr>
          <w:rFonts w:asciiTheme="minorHAnsi" w:hAnsiTheme="minorHAnsi" w:cs="Arial"/>
          <w:color w:val="000000" w:themeColor="text1"/>
          <w:shd w:val="clear" w:color="auto" w:fill="FFFFFF"/>
        </w:rPr>
        <w:t>(2), pp.130-144.</w:t>
      </w:r>
    </w:p>
    <w:p w14:paraId="68093CC1" w14:textId="77777777" w:rsidR="00BE3105" w:rsidRPr="00B8238C" w:rsidRDefault="00BE3105" w:rsidP="00BE3105">
      <w:pPr>
        <w:rPr>
          <w:rFonts w:asciiTheme="minorHAnsi" w:hAnsiTheme="minorHAnsi" w:cs="Arial"/>
          <w:color w:val="000000" w:themeColor="text1"/>
          <w:shd w:val="clear" w:color="auto" w:fill="FFFFFF"/>
        </w:rPr>
      </w:pPr>
    </w:p>
    <w:p w14:paraId="456CB026"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Kohn, A. (2006) ‘The trouble with rubrics</w:t>
      </w:r>
      <w:proofErr w:type="gramStart"/>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English</w:t>
      </w:r>
      <w:proofErr w:type="gramEnd"/>
      <w:r w:rsidRPr="00B8238C">
        <w:rPr>
          <w:rFonts w:asciiTheme="minorHAnsi" w:hAnsiTheme="minorHAnsi" w:cs="Arial"/>
          <w:i/>
          <w:iCs/>
          <w:color w:val="000000" w:themeColor="text1"/>
          <w:shd w:val="clear" w:color="auto" w:fill="FFFFFF"/>
        </w:rPr>
        <w:t xml:space="preserve"> journal</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95</w:t>
      </w:r>
      <w:r w:rsidRPr="00B8238C">
        <w:rPr>
          <w:rFonts w:asciiTheme="minorHAnsi" w:hAnsiTheme="minorHAnsi" w:cs="Arial"/>
          <w:color w:val="000000" w:themeColor="text1"/>
          <w:shd w:val="clear" w:color="auto" w:fill="FFFFFF"/>
        </w:rPr>
        <w:t>(4),pp.12-15.</w:t>
      </w:r>
    </w:p>
    <w:p w14:paraId="75AE7B31" w14:textId="77777777" w:rsidR="00BE3105" w:rsidRPr="00B8238C" w:rsidRDefault="00BE3105" w:rsidP="00BE3105">
      <w:pPr>
        <w:rPr>
          <w:rFonts w:asciiTheme="minorHAnsi" w:hAnsiTheme="minorHAnsi" w:cs="Arial"/>
          <w:color w:val="000000" w:themeColor="text1"/>
          <w:shd w:val="clear" w:color="auto" w:fill="FFFFFF"/>
        </w:rPr>
      </w:pPr>
    </w:p>
    <w:p w14:paraId="41B8FB64" w14:textId="77777777" w:rsidR="00BE3105" w:rsidRPr="00B8238C" w:rsidRDefault="00BE3105" w:rsidP="00BE3105">
      <w:pPr>
        <w:rPr>
          <w:rFonts w:asciiTheme="minorHAnsi" w:hAnsiTheme="minorHAnsi" w:cs="Arial"/>
          <w:color w:val="000000" w:themeColor="text1"/>
          <w:shd w:val="clear" w:color="auto" w:fill="FFFFFF"/>
        </w:rPr>
      </w:pPr>
      <w:proofErr w:type="spellStart"/>
      <w:r w:rsidRPr="00B8238C">
        <w:rPr>
          <w:rFonts w:asciiTheme="minorHAnsi" w:hAnsiTheme="minorHAnsi" w:cs="Arial"/>
          <w:color w:val="000000" w:themeColor="text1"/>
          <w:shd w:val="clear" w:color="auto" w:fill="FFFFFF"/>
        </w:rPr>
        <w:t>Lubans</w:t>
      </w:r>
      <w:proofErr w:type="spellEnd"/>
      <w:r w:rsidRPr="00B8238C">
        <w:rPr>
          <w:rFonts w:asciiTheme="minorHAnsi" w:hAnsiTheme="minorHAnsi" w:cs="Arial"/>
          <w:color w:val="000000" w:themeColor="text1"/>
          <w:shd w:val="clear" w:color="auto" w:fill="FFFFFF"/>
        </w:rPr>
        <w:t xml:space="preserve">, D. R. Morgan, P. J. Cliff, D. P. Barnett, L. M. </w:t>
      </w:r>
      <w:proofErr w:type="spellStart"/>
      <w:r w:rsidRPr="00B8238C">
        <w:rPr>
          <w:rFonts w:asciiTheme="minorHAnsi" w:hAnsiTheme="minorHAnsi" w:cs="Arial"/>
          <w:color w:val="000000" w:themeColor="text1"/>
          <w:shd w:val="clear" w:color="auto" w:fill="FFFFFF"/>
        </w:rPr>
        <w:t>Okely</w:t>
      </w:r>
      <w:proofErr w:type="spellEnd"/>
      <w:r w:rsidRPr="00B8238C">
        <w:rPr>
          <w:rFonts w:asciiTheme="minorHAnsi" w:hAnsiTheme="minorHAnsi" w:cs="Arial"/>
          <w:color w:val="000000" w:themeColor="text1"/>
          <w:shd w:val="clear" w:color="auto" w:fill="FFFFFF"/>
        </w:rPr>
        <w:t xml:space="preserve">, A. D. (2010) ‘Fundamental movement skills in children and adolescents’, </w:t>
      </w:r>
      <w:r w:rsidRPr="00B8238C">
        <w:rPr>
          <w:rFonts w:asciiTheme="minorHAnsi" w:hAnsiTheme="minorHAnsi" w:cs="Arial"/>
          <w:i/>
          <w:iCs/>
          <w:color w:val="000000" w:themeColor="text1"/>
          <w:shd w:val="clear" w:color="auto" w:fill="FFFFFF"/>
        </w:rPr>
        <w:t>Sports medicine</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40</w:t>
      </w:r>
      <w:r w:rsidRPr="00B8238C">
        <w:rPr>
          <w:rFonts w:asciiTheme="minorHAnsi" w:hAnsiTheme="minorHAnsi" w:cs="Arial"/>
          <w:color w:val="000000" w:themeColor="text1"/>
          <w:shd w:val="clear" w:color="auto" w:fill="FFFFFF"/>
        </w:rPr>
        <w:t>(12), pp.1019-1035.</w:t>
      </w:r>
    </w:p>
    <w:p w14:paraId="7090F714" w14:textId="77777777" w:rsidR="00BE3105" w:rsidRPr="00B8238C" w:rsidRDefault="00BE3105" w:rsidP="00BE3105">
      <w:pPr>
        <w:rPr>
          <w:rFonts w:asciiTheme="minorHAnsi" w:hAnsiTheme="minorHAnsi"/>
          <w:color w:val="000000" w:themeColor="text1"/>
        </w:rPr>
      </w:pPr>
    </w:p>
    <w:p w14:paraId="0463AC9C" w14:textId="77777777" w:rsidR="00BE3105" w:rsidRPr="00B8238C" w:rsidRDefault="00BE3105" w:rsidP="00BE3105">
      <w:pPr>
        <w:rPr>
          <w:rFonts w:asciiTheme="minorHAnsi" w:hAnsiTheme="minorHAnsi" w:cs="Arial"/>
          <w:color w:val="000000" w:themeColor="text1"/>
          <w:shd w:val="clear" w:color="auto" w:fill="FFFFFF"/>
        </w:rPr>
      </w:pPr>
      <w:proofErr w:type="spellStart"/>
      <w:r w:rsidRPr="009F1176">
        <w:rPr>
          <w:rFonts w:asciiTheme="minorHAnsi" w:hAnsiTheme="minorHAnsi" w:cs="Arial"/>
          <w:color w:val="000000" w:themeColor="text1"/>
          <w:shd w:val="clear" w:color="auto" w:fill="FFFFFF"/>
        </w:rPr>
        <w:t>Luft</w:t>
      </w:r>
      <w:proofErr w:type="spellEnd"/>
      <w:r w:rsidRPr="009F1176">
        <w:rPr>
          <w:rFonts w:asciiTheme="minorHAnsi" w:hAnsiTheme="minorHAnsi" w:cs="Arial"/>
          <w:color w:val="000000" w:themeColor="text1"/>
          <w:shd w:val="clear" w:color="auto" w:fill="FFFFFF"/>
        </w:rPr>
        <w:t>, J. A. (1999)</w:t>
      </w:r>
      <w:r w:rsidRPr="00B8238C">
        <w:rPr>
          <w:rFonts w:asciiTheme="minorHAnsi" w:hAnsiTheme="minorHAnsi" w:cs="Arial"/>
          <w:color w:val="000000" w:themeColor="text1"/>
          <w:shd w:val="clear" w:color="auto" w:fill="FFFFFF"/>
        </w:rPr>
        <w:t xml:space="preserve"> ‘</w:t>
      </w:r>
      <w:r w:rsidRPr="009F1176">
        <w:rPr>
          <w:rFonts w:asciiTheme="minorHAnsi" w:hAnsiTheme="minorHAnsi" w:cs="Arial"/>
          <w:color w:val="000000" w:themeColor="text1"/>
          <w:shd w:val="clear" w:color="auto" w:fill="FFFFFF"/>
        </w:rPr>
        <w:t>Rubrics: Design and use in science teacher education</w:t>
      </w:r>
      <w:r w:rsidRPr="00B8238C">
        <w:rPr>
          <w:rFonts w:asciiTheme="minorHAnsi" w:hAnsiTheme="minorHAnsi" w:cs="Arial"/>
          <w:color w:val="000000" w:themeColor="text1"/>
          <w:shd w:val="clear" w:color="auto" w:fill="FFFFFF"/>
        </w:rPr>
        <w:t xml:space="preserve">’, </w:t>
      </w:r>
      <w:r w:rsidRPr="009F1176">
        <w:rPr>
          <w:rFonts w:asciiTheme="minorHAnsi" w:hAnsiTheme="minorHAnsi" w:cs="Arial"/>
          <w:i/>
          <w:iCs/>
          <w:color w:val="000000" w:themeColor="text1"/>
          <w:shd w:val="clear" w:color="auto" w:fill="FFFFFF"/>
        </w:rPr>
        <w:t>Journal of Science Teacher Education</w:t>
      </w:r>
      <w:r w:rsidRPr="009F1176">
        <w:rPr>
          <w:rFonts w:asciiTheme="minorHAnsi" w:hAnsiTheme="minorHAnsi" w:cs="Arial"/>
          <w:color w:val="000000" w:themeColor="text1"/>
          <w:shd w:val="clear" w:color="auto" w:fill="FFFFFF"/>
        </w:rPr>
        <w:t>, </w:t>
      </w:r>
      <w:r w:rsidRPr="009F1176">
        <w:rPr>
          <w:rFonts w:asciiTheme="minorHAnsi" w:hAnsiTheme="minorHAnsi" w:cs="Arial"/>
          <w:i/>
          <w:iCs/>
          <w:color w:val="000000" w:themeColor="text1"/>
          <w:shd w:val="clear" w:color="auto" w:fill="FFFFFF"/>
        </w:rPr>
        <w:t>10</w:t>
      </w:r>
      <w:r w:rsidRPr="009F1176">
        <w:rPr>
          <w:rFonts w:asciiTheme="minorHAnsi" w:hAnsiTheme="minorHAnsi" w:cs="Arial"/>
          <w:color w:val="000000" w:themeColor="text1"/>
          <w:shd w:val="clear" w:color="auto" w:fill="FFFFFF"/>
        </w:rPr>
        <w:t>(2),</w:t>
      </w:r>
      <w:r w:rsidRPr="00B8238C">
        <w:rPr>
          <w:rFonts w:asciiTheme="minorHAnsi" w:hAnsiTheme="minorHAnsi" w:cs="Arial"/>
          <w:color w:val="000000" w:themeColor="text1"/>
          <w:shd w:val="clear" w:color="auto" w:fill="FFFFFF"/>
        </w:rPr>
        <w:t xml:space="preserve"> pp.</w:t>
      </w:r>
      <w:r w:rsidRPr="009F1176">
        <w:rPr>
          <w:rFonts w:asciiTheme="minorHAnsi" w:hAnsiTheme="minorHAnsi" w:cs="Arial"/>
          <w:color w:val="000000" w:themeColor="text1"/>
          <w:shd w:val="clear" w:color="auto" w:fill="FFFFFF"/>
        </w:rPr>
        <w:t xml:space="preserve"> 107-12</w:t>
      </w:r>
      <w:r w:rsidRPr="00B8238C">
        <w:rPr>
          <w:rFonts w:asciiTheme="minorHAnsi" w:hAnsiTheme="minorHAnsi" w:cs="Arial"/>
          <w:color w:val="000000" w:themeColor="text1"/>
          <w:shd w:val="clear" w:color="auto" w:fill="FFFFFF"/>
        </w:rPr>
        <w:t xml:space="preserve">. </w:t>
      </w:r>
    </w:p>
    <w:p w14:paraId="7EE19756" w14:textId="77777777" w:rsidR="00BE3105" w:rsidRPr="00B8238C" w:rsidRDefault="00BE3105" w:rsidP="00BE3105">
      <w:pPr>
        <w:rPr>
          <w:rFonts w:asciiTheme="minorHAnsi" w:hAnsiTheme="minorHAnsi" w:cs="Arial"/>
          <w:color w:val="000000" w:themeColor="text1"/>
          <w:shd w:val="clear" w:color="auto" w:fill="FFFFFF"/>
        </w:rPr>
      </w:pPr>
    </w:p>
    <w:p w14:paraId="2F77C710"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Penney, D. Chandler, T. (2000) ‘Physical education: what future (s)?’, </w:t>
      </w:r>
      <w:r w:rsidRPr="00B8238C">
        <w:rPr>
          <w:rFonts w:asciiTheme="minorHAnsi" w:hAnsiTheme="minorHAnsi" w:cs="Arial"/>
          <w:i/>
          <w:iCs/>
          <w:color w:val="000000" w:themeColor="text1"/>
          <w:shd w:val="clear" w:color="auto" w:fill="FFFFFF"/>
        </w:rPr>
        <w:t>Sport, Education and Society</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5</w:t>
      </w:r>
      <w:r w:rsidRPr="00B8238C">
        <w:rPr>
          <w:rFonts w:asciiTheme="minorHAnsi" w:hAnsiTheme="minorHAnsi" w:cs="Arial"/>
          <w:color w:val="000000" w:themeColor="text1"/>
          <w:shd w:val="clear" w:color="auto" w:fill="FFFFFF"/>
        </w:rPr>
        <w:t>(1), pp. 71-87.</w:t>
      </w:r>
    </w:p>
    <w:p w14:paraId="211C7E5E" w14:textId="77777777" w:rsidR="00BE3105" w:rsidRPr="00B8238C" w:rsidRDefault="00BE3105" w:rsidP="00BE3105">
      <w:pPr>
        <w:rPr>
          <w:rFonts w:asciiTheme="minorHAnsi" w:hAnsiTheme="minorHAnsi" w:cs="Arial"/>
          <w:color w:val="000000" w:themeColor="text1"/>
          <w:shd w:val="clear" w:color="auto" w:fill="FFFFFF"/>
        </w:rPr>
      </w:pPr>
    </w:p>
    <w:p w14:paraId="5D288F8C"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rPr>
        <w:t xml:space="preserve"> </w:t>
      </w:r>
      <w:r w:rsidRPr="00B8238C">
        <w:rPr>
          <w:rFonts w:asciiTheme="minorHAnsi" w:hAnsiTheme="minorHAnsi" w:cs="Arial"/>
          <w:color w:val="000000" w:themeColor="text1"/>
          <w:shd w:val="clear" w:color="auto" w:fill="FFFFFF"/>
        </w:rPr>
        <w:t>Shaw, G. F. (2014) ‘Introducing rubrics to physical education teacher candidates’,</w:t>
      </w:r>
      <w:r>
        <w:rPr>
          <w:rFonts w:asciiTheme="minorHAnsi" w:hAnsiTheme="minorHAnsi" w:cs="Arial"/>
          <w:color w:val="000000" w:themeColor="text1"/>
          <w:shd w:val="clear" w:color="auto" w:fill="FFFFFF"/>
        </w:rPr>
        <w:t xml:space="preserve"> </w:t>
      </w:r>
      <w:r w:rsidRPr="00B8238C">
        <w:rPr>
          <w:rFonts w:asciiTheme="minorHAnsi" w:hAnsiTheme="minorHAnsi" w:cs="Arial"/>
          <w:i/>
          <w:iCs/>
          <w:color w:val="000000" w:themeColor="text1"/>
          <w:shd w:val="clear" w:color="auto" w:fill="FFFFFF"/>
        </w:rPr>
        <w:t>Journal of Physical Education, Recreation and Dance</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85</w:t>
      </w:r>
      <w:r w:rsidRPr="00B8238C">
        <w:rPr>
          <w:rFonts w:asciiTheme="minorHAnsi" w:hAnsiTheme="minorHAnsi" w:cs="Arial"/>
          <w:color w:val="000000" w:themeColor="text1"/>
          <w:shd w:val="clear" w:color="auto" w:fill="FFFFFF"/>
        </w:rPr>
        <w:t>(6), pp.31-37.</w:t>
      </w:r>
    </w:p>
    <w:p w14:paraId="7817DEEC" w14:textId="77777777" w:rsidR="00BE3105" w:rsidRPr="00B8238C" w:rsidRDefault="00BE3105" w:rsidP="00BE3105">
      <w:pPr>
        <w:rPr>
          <w:rFonts w:asciiTheme="minorHAnsi" w:hAnsiTheme="minorHAnsi"/>
          <w:color w:val="000000" w:themeColor="text1"/>
        </w:rPr>
      </w:pPr>
    </w:p>
    <w:p w14:paraId="46D0079C" w14:textId="77777777" w:rsidR="00BE3105" w:rsidRPr="00B8238C" w:rsidRDefault="00BE3105" w:rsidP="00BE3105">
      <w:pPr>
        <w:rPr>
          <w:rFonts w:asciiTheme="minorHAnsi" w:hAnsiTheme="minorHAnsi" w:cs="Arial"/>
          <w:color w:val="000000" w:themeColor="text1"/>
          <w:shd w:val="clear" w:color="auto" w:fill="FFFFFF"/>
        </w:rPr>
      </w:pPr>
      <w:proofErr w:type="spellStart"/>
      <w:r w:rsidRPr="00B8238C">
        <w:rPr>
          <w:rFonts w:asciiTheme="minorHAnsi" w:hAnsiTheme="minorHAnsi" w:cs="Arial"/>
          <w:color w:val="000000" w:themeColor="text1"/>
          <w:shd w:val="clear" w:color="auto" w:fill="FFFFFF"/>
        </w:rPr>
        <w:t>Vercellotti</w:t>
      </w:r>
      <w:proofErr w:type="spellEnd"/>
      <w:r w:rsidRPr="00B8238C">
        <w:rPr>
          <w:rFonts w:asciiTheme="minorHAnsi" w:hAnsiTheme="minorHAnsi" w:cs="Arial"/>
          <w:color w:val="000000" w:themeColor="text1"/>
          <w:shd w:val="clear" w:color="auto" w:fill="FFFFFF"/>
        </w:rPr>
        <w:t>, M. L. McCormick, D. E. (2021) ‘Constructing Analytic Rubrics for Assessing Open-Ended Tasks in the Language Classroom’, </w:t>
      </w:r>
      <w:r w:rsidRPr="00B8238C">
        <w:rPr>
          <w:rFonts w:asciiTheme="minorHAnsi" w:hAnsiTheme="minorHAnsi" w:cs="Arial"/>
          <w:i/>
          <w:iCs/>
          <w:color w:val="000000" w:themeColor="text1"/>
          <w:shd w:val="clear" w:color="auto" w:fill="FFFFFF"/>
        </w:rPr>
        <w:t>TESL-EJ</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24</w:t>
      </w:r>
      <w:r w:rsidRPr="00B8238C">
        <w:rPr>
          <w:rFonts w:asciiTheme="minorHAnsi" w:hAnsiTheme="minorHAnsi" w:cs="Arial"/>
          <w:color w:val="000000" w:themeColor="text1"/>
          <w:shd w:val="clear" w:color="auto" w:fill="FFFFFF"/>
        </w:rPr>
        <w:t xml:space="preserve">(4), pp. 1-19. </w:t>
      </w:r>
    </w:p>
    <w:p w14:paraId="35C0B986" w14:textId="77777777" w:rsidR="00BE3105" w:rsidRPr="00B8238C" w:rsidRDefault="00BE3105" w:rsidP="00BE3105">
      <w:pPr>
        <w:rPr>
          <w:rFonts w:asciiTheme="minorHAnsi" w:hAnsiTheme="minorHAnsi" w:cs="Arial"/>
          <w:color w:val="000000" w:themeColor="text1"/>
          <w:shd w:val="clear" w:color="auto" w:fill="FFFFFF"/>
        </w:rPr>
      </w:pPr>
    </w:p>
    <w:p w14:paraId="3D9A18F4" w14:textId="77777777" w:rsidR="00BE3105" w:rsidRPr="00B8238C" w:rsidRDefault="00BE3105" w:rsidP="00BE3105">
      <w:pPr>
        <w:rPr>
          <w:rFonts w:asciiTheme="minorHAnsi" w:hAnsiTheme="minorHAnsi" w:cs="Arial"/>
          <w:color w:val="000000" w:themeColor="text1"/>
        </w:rPr>
      </w:pPr>
      <w:r w:rsidRPr="00B8238C">
        <w:rPr>
          <w:rFonts w:asciiTheme="minorHAnsi" w:hAnsiTheme="minorHAnsi"/>
          <w:color w:val="000000" w:themeColor="text1"/>
        </w:rPr>
        <w:t xml:space="preserve">Welsh Government (2022) </w:t>
      </w:r>
      <w:r w:rsidRPr="00B8238C">
        <w:rPr>
          <w:rFonts w:asciiTheme="minorHAnsi" w:hAnsiTheme="minorHAnsi"/>
          <w:i/>
          <w:iCs/>
          <w:color w:val="000000" w:themeColor="text1"/>
        </w:rPr>
        <w:t>Area of Learning and Experience, Health and Well-being.</w:t>
      </w:r>
      <w:r w:rsidRPr="00B8238C">
        <w:rPr>
          <w:rFonts w:asciiTheme="minorHAnsi" w:hAnsiTheme="minorHAnsi" w:cs="Arial"/>
          <w:color w:val="000000" w:themeColor="text1"/>
        </w:rPr>
        <w:t xml:space="preserve"> https://hwb.gov.wales/curriculum-for-wales/hea</w:t>
      </w:r>
      <w:r w:rsidRPr="00B8238C">
        <w:rPr>
          <w:rFonts w:asciiTheme="minorHAnsi" w:hAnsiTheme="minorHAnsi" w:cs="Arial"/>
          <w:color w:val="000000" w:themeColor="text1"/>
        </w:rPr>
        <w:t>l</w:t>
      </w:r>
      <w:r w:rsidRPr="00B8238C">
        <w:rPr>
          <w:rFonts w:asciiTheme="minorHAnsi" w:hAnsiTheme="minorHAnsi" w:cs="Arial"/>
          <w:color w:val="000000" w:themeColor="text1"/>
        </w:rPr>
        <w:t xml:space="preserve">th-and-well-being/statements-of-what-matters/ (Accessed: 10/04/2022). </w:t>
      </w:r>
    </w:p>
    <w:p w14:paraId="5BBC2939" w14:textId="77777777" w:rsidR="00BE3105" w:rsidRPr="00B8238C" w:rsidRDefault="00BE3105" w:rsidP="00BE3105">
      <w:pPr>
        <w:rPr>
          <w:rFonts w:asciiTheme="minorHAnsi" w:hAnsiTheme="minorHAnsi"/>
          <w:color w:val="000000" w:themeColor="text1"/>
        </w:rPr>
      </w:pPr>
    </w:p>
    <w:p w14:paraId="5C864EB7" w14:textId="77777777" w:rsidR="00BE3105" w:rsidRPr="00B8238C" w:rsidRDefault="00BE3105" w:rsidP="00BE3105">
      <w:pPr>
        <w:rPr>
          <w:rFonts w:asciiTheme="minorHAnsi" w:hAnsiTheme="minorHAnsi"/>
          <w:color w:val="000000" w:themeColor="text1"/>
        </w:rPr>
      </w:pPr>
      <w:r w:rsidRPr="00B8238C">
        <w:rPr>
          <w:rFonts w:asciiTheme="minorHAnsi" w:hAnsiTheme="minorHAnsi"/>
          <w:color w:val="000000" w:themeColor="text1"/>
        </w:rPr>
        <w:t xml:space="preserve">Whitehead, M. (2010). Physical literacy: Throughout the </w:t>
      </w:r>
      <w:proofErr w:type="spellStart"/>
      <w:r w:rsidRPr="00B8238C">
        <w:rPr>
          <w:rFonts w:asciiTheme="minorHAnsi" w:hAnsiTheme="minorHAnsi"/>
          <w:color w:val="000000" w:themeColor="text1"/>
        </w:rPr>
        <w:t>lifecourse</w:t>
      </w:r>
      <w:proofErr w:type="spellEnd"/>
      <w:r w:rsidRPr="00B8238C">
        <w:rPr>
          <w:rFonts w:asciiTheme="minorHAnsi" w:hAnsiTheme="minorHAnsi"/>
          <w:color w:val="000000" w:themeColor="text1"/>
        </w:rPr>
        <w:t xml:space="preserve">. London, England: Routledge. </w:t>
      </w:r>
    </w:p>
    <w:p w14:paraId="2786A89C" w14:textId="77777777" w:rsidR="00BE3105" w:rsidRPr="00B8238C" w:rsidRDefault="00BE3105" w:rsidP="00BE3105">
      <w:pPr>
        <w:rPr>
          <w:rFonts w:asciiTheme="minorHAnsi" w:hAnsiTheme="minorHAnsi"/>
          <w:color w:val="000000" w:themeColor="text1"/>
        </w:rPr>
      </w:pPr>
    </w:p>
    <w:p w14:paraId="73FF3240" w14:textId="77777777" w:rsidR="00BE3105" w:rsidRPr="00B8238C" w:rsidRDefault="00BE3105" w:rsidP="00BE3105">
      <w:pPr>
        <w:rPr>
          <w:rFonts w:asciiTheme="minorHAnsi" w:hAnsiTheme="minorHAnsi" w:cstheme="minorHAnsi"/>
          <w:color w:val="000000" w:themeColor="text1"/>
          <w:shd w:val="clear" w:color="auto" w:fill="FFFFFF"/>
        </w:rPr>
      </w:pPr>
      <w:r w:rsidRPr="00B8238C">
        <w:rPr>
          <w:rFonts w:asciiTheme="minorHAnsi" w:hAnsiTheme="minorHAnsi" w:cstheme="minorHAnsi"/>
          <w:color w:val="000000" w:themeColor="text1"/>
          <w:shd w:val="clear" w:color="auto" w:fill="FFFFFF"/>
        </w:rPr>
        <w:t xml:space="preserve">Whitehead, M. (2013) ‘Definition of physical literacy and clarification of related issues. 65’, Germany: </w:t>
      </w:r>
      <w:r w:rsidRPr="00B8238C">
        <w:rPr>
          <w:rFonts w:asciiTheme="minorHAnsi" w:hAnsiTheme="minorHAnsi" w:cstheme="minorHAnsi"/>
          <w:color w:val="000000" w:themeColor="text1"/>
        </w:rPr>
        <w:t>International Council of Sport Science and Physical Education (</w:t>
      </w:r>
      <w:r w:rsidRPr="00B8238C">
        <w:rPr>
          <w:rFonts w:asciiTheme="minorHAnsi" w:hAnsiTheme="minorHAnsi" w:cstheme="minorHAnsi"/>
          <w:color w:val="000000" w:themeColor="text1"/>
          <w:shd w:val="clear" w:color="auto" w:fill="FFFFFF"/>
        </w:rPr>
        <w:t>ICSSPE).</w:t>
      </w:r>
    </w:p>
    <w:p w14:paraId="2037A954" w14:textId="77777777" w:rsidR="00BE3105" w:rsidRPr="00B8238C" w:rsidRDefault="00BE3105" w:rsidP="00BE3105">
      <w:pPr>
        <w:rPr>
          <w:rFonts w:asciiTheme="minorHAnsi" w:hAnsiTheme="minorHAnsi" w:cstheme="minorHAnsi"/>
          <w:color w:val="000000" w:themeColor="text1"/>
          <w:shd w:val="clear" w:color="auto" w:fill="FFFFFF"/>
        </w:rPr>
      </w:pPr>
    </w:p>
    <w:p w14:paraId="1267BA89" w14:textId="77777777" w:rsidR="00BE3105" w:rsidRPr="00B8238C" w:rsidRDefault="00BE3105" w:rsidP="00BE3105">
      <w:pPr>
        <w:rPr>
          <w:rFonts w:asciiTheme="minorHAnsi" w:hAnsiTheme="minorHAnsi" w:cs="Arial"/>
          <w:color w:val="000000" w:themeColor="text1"/>
          <w:shd w:val="clear" w:color="auto" w:fill="FFFFFF"/>
        </w:rPr>
      </w:pPr>
      <w:r w:rsidRPr="00B8238C">
        <w:rPr>
          <w:rFonts w:asciiTheme="minorHAnsi" w:hAnsiTheme="minorHAnsi" w:cs="Arial"/>
          <w:color w:val="000000" w:themeColor="text1"/>
          <w:shd w:val="clear" w:color="auto" w:fill="FFFFFF"/>
        </w:rPr>
        <w:t xml:space="preserve"> Wilson, M. (2007) </w:t>
      </w:r>
      <w:proofErr w:type="gramStart"/>
      <w:r w:rsidRPr="00B8238C">
        <w:rPr>
          <w:rFonts w:asciiTheme="minorHAnsi" w:hAnsiTheme="minorHAnsi" w:cs="Arial"/>
          <w:color w:val="000000" w:themeColor="text1"/>
          <w:shd w:val="clear" w:color="auto" w:fill="FFFFFF"/>
        </w:rPr>
        <w:t>‘ Why</w:t>
      </w:r>
      <w:proofErr w:type="gramEnd"/>
      <w:r w:rsidRPr="00B8238C">
        <w:rPr>
          <w:rFonts w:asciiTheme="minorHAnsi" w:hAnsiTheme="minorHAnsi" w:cs="Arial"/>
          <w:color w:val="000000" w:themeColor="text1"/>
          <w:shd w:val="clear" w:color="auto" w:fill="FFFFFF"/>
        </w:rPr>
        <w:t xml:space="preserve"> I won't be using rubrics to respond to students' writing’, </w:t>
      </w:r>
      <w:r w:rsidRPr="00B8238C">
        <w:rPr>
          <w:rFonts w:asciiTheme="minorHAnsi" w:hAnsiTheme="minorHAnsi" w:cs="Arial"/>
          <w:i/>
          <w:iCs/>
          <w:color w:val="000000" w:themeColor="text1"/>
          <w:shd w:val="clear" w:color="auto" w:fill="FFFFFF"/>
        </w:rPr>
        <w:t>English Journal</w:t>
      </w:r>
      <w:r w:rsidRPr="00B8238C">
        <w:rPr>
          <w:rFonts w:asciiTheme="minorHAnsi" w:hAnsiTheme="minorHAnsi" w:cs="Arial"/>
          <w:color w:val="000000" w:themeColor="text1"/>
          <w:shd w:val="clear" w:color="auto" w:fill="FFFFFF"/>
        </w:rPr>
        <w:t>, 96 (4),pp. 62-66.</w:t>
      </w:r>
    </w:p>
    <w:p w14:paraId="306BC408" w14:textId="77777777" w:rsidR="00BE3105" w:rsidRPr="00B8238C" w:rsidRDefault="00BE3105" w:rsidP="00BE3105">
      <w:pPr>
        <w:rPr>
          <w:rFonts w:asciiTheme="minorHAnsi" w:hAnsiTheme="minorHAnsi"/>
          <w:color w:val="000000" w:themeColor="text1"/>
        </w:rPr>
      </w:pPr>
    </w:p>
    <w:p w14:paraId="314C2B78" w14:textId="77777777" w:rsidR="00BE3105" w:rsidRPr="00B8238C" w:rsidRDefault="00BE3105" w:rsidP="00BE3105">
      <w:pPr>
        <w:rPr>
          <w:rFonts w:asciiTheme="minorHAnsi" w:hAnsiTheme="minorHAnsi"/>
          <w:color w:val="000000" w:themeColor="text1"/>
        </w:rPr>
      </w:pPr>
      <w:r w:rsidRPr="00B8238C">
        <w:rPr>
          <w:rFonts w:asciiTheme="minorHAnsi" w:hAnsiTheme="minorHAnsi" w:cs="Arial"/>
          <w:color w:val="000000" w:themeColor="text1"/>
          <w:shd w:val="clear" w:color="auto" w:fill="FFFFFF"/>
        </w:rPr>
        <w:t>Wolf, K.  Stevens, E. (2007) ‘The role of rubrics in advancing and assessing student learning’,</w:t>
      </w:r>
      <w:r>
        <w:rPr>
          <w:rFonts w:asciiTheme="minorHAnsi" w:hAnsiTheme="minorHAnsi" w:cs="Arial"/>
          <w:color w:val="000000" w:themeColor="text1"/>
          <w:shd w:val="clear" w:color="auto" w:fill="FFFFFF"/>
        </w:rPr>
        <w:t xml:space="preserve"> </w:t>
      </w:r>
      <w:r w:rsidRPr="00B8238C">
        <w:rPr>
          <w:rFonts w:asciiTheme="minorHAnsi" w:hAnsiTheme="minorHAnsi" w:cs="Arial"/>
          <w:i/>
          <w:iCs/>
          <w:color w:val="000000" w:themeColor="text1"/>
          <w:shd w:val="clear" w:color="auto" w:fill="FFFFFF"/>
        </w:rPr>
        <w:t>Journal of Effective Teaching</w:t>
      </w:r>
      <w:r w:rsidRPr="00B8238C">
        <w:rPr>
          <w:rFonts w:asciiTheme="minorHAnsi" w:hAnsiTheme="minorHAnsi" w:cs="Arial"/>
          <w:color w:val="000000" w:themeColor="text1"/>
          <w:shd w:val="clear" w:color="auto" w:fill="FFFFFF"/>
        </w:rPr>
        <w:t>, </w:t>
      </w:r>
      <w:r w:rsidRPr="00B8238C">
        <w:rPr>
          <w:rFonts w:asciiTheme="minorHAnsi" w:hAnsiTheme="minorHAnsi" w:cs="Arial"/>
          <w:i/>
          <w:iCs/>
          <w:color w:val="000000" w:themeColor="text1"/>
          <w:shd w:val="clear" w:color="auto" w:fill="FFFFFF"/>
        </w:rPr>
        <w:t>7</w:t>
      </w:r>
      <w:r w:rsidRPr="00B8238C">
        <w:rPr>
          <w:rFonts w:asciiTheme="minorHAnsi" w:hAnsiTheme="minorHAnsi" w:cs="Arial"/>
          <w:color w:val="000000" w:themeColor="text1"/>
          <w:shd w:val="clear" w:color="auto" w:fill="FFFFFF"/>
        </w:rPr>
        <w:t>(1), pp. 3-14.</w:t>
      </w:r>
    </w:p>
    <w:p w14:paraId="16F9308F" w14:textId="3994208E" w:rsidR="00BE3105" w:rsidRPr="009A18FC" w:rsidRDefault="00BE3105" w:rsidP="00152E9D">
      <w:pPr>
        <w:rPr>
          <w:rFonts w:ascii="Arial" w:hAnsi="Arial" w:cs="Arial"/>
          <w:color w:val="222222"/>
          <w:sz w:val="20"/>
          <w:szCs w:val="20"/>
          <w:shd w:val="clear" w:color="auto" w:fill="FFFFFF"/>
        </w:rPr>
        <w:sectPr w:rsidR="00BE3105" w:rsidRPr="009A18FC" w:rsidSect="004B13AE">
          <w:footerReference w:type="default" r:id="rId13"/>
          <w:type w:val="continuous"/>
          <w:pgSz w:w="11894" w:h="16834"/>
          <w:pgMar w:top="720" w:right="720" w:bottom="811" w:left="720" w:header="709" w:footer="709" w:gutter="0"/>
          <w:cols w:space="720"/>
        </w:sectPr>
      </w:pPr>
    </w:p>
    <w:p w14:paraId="7830E706" w14:textId="08433FF4" w:rsidR="009A1025" w:rsidRDefault="009A1025" w:rsidP="00152E9D">
      <w:pPr>
        <w:rPr>
          <w:rFonts w:ascii="Arial" w:hAnsi="Arial" w:cs="Arial"/>
          <w:vanish/>
        </w:rPr>
        <w:sectPr w:rsidR="009A1025" w:rsidSect="009A1025">
          <w:pgSz w:w="11894" w:h="16834"/>
          <w:pgMar w:top="720" w:right="720" w:bottom="720" w:left="720" w:header="706" w:footer="706" w:gutter="0"/>
          <w:paperSrc w:first="1" w:other="1"/>
          <w:cols w:space="720"/>
        </w:sectPr>
      </w:pPr>
    </w:p>
    <w:p w14:paraId="071BB6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2EBD1C"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1BF50" w14:textId="77777777" w:rsidR="00A75822" w:rsidRDefault="00A75822">
      <w:r>
        <w:separator/>
      </w:r>
    </w:p>
  </w:endnote>
  <w:endnote w:type="continuationSeparator" w:id="0">
    <w:p w14:paraId="16856F41" w14:textId="77777777" w:rsidR="00A75822" w:rsidRDefault="00A7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38840074"/>
      <w:docPartObj>
        <w:docPartGallery w:val="Page Numbers (Bottom of Page)"/>
        <w:docPartUnique/>
      </w:docPartObj>
    </w:sdtPr>
    <w:sdtEndPr>
      <w:rPr>
        <w:rStyle w:val="PageNumber"/>
      </w:rPr>
    </w:sdtEndPr>
    <w:sdtContent>
      <w:p w14:paraId="0E119E7E" w14:textId="1470A034" w:rsidR="00316298" w:rsidRDefault="00316298" w:rsidP="00811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60DC79" w14:textId="77777777" w:rsidR="00316298" w:rsidRDefault="00316298" w:rsidP="003162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DF182" w14:textId="77777777" w:rsidR="00152E9D" w:rsidRDefault="00152E9D">
    <w:pPr>
      <w:pStyle w:val="Footer"/>
      <w:jc w:val="center"/>
    </w:pPr>
    <w:r>
      <w:t xml:space="preserve">Page </w:t>
    </w:r>
    <w:r w:rsidR="005E0883">
      <w:rPr>
        <w:b/>
        <w:noProof/>
      </w:rPr>
      <w:t>5</w:t>
    </w:r>
    <w:r>
      <w:t xml:space="preserve"> of </w:t>
    </w:r>
    <w:r w:rsidR="005E0883">
      <w:rPr>
        <w:b/>
        <w:noProof/>
      </w:rPr>
      <w:t>10</w:t>
    </w:r>
  </w:p>
  <w:p w14:paraId="3CA6C25F"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0242597"/>
      <w:docPartObj>
        <w:docPartGallery w:val="Page Numbers (Bottom of Page)"/>
        <w:docPartUnique/>
      </w:docPartObj>
    </w:sdtPr>
    <w:sdtEndPr>
      <w:rPr>
        <w:rStyle w:val="PageNumber"/>
      </w:rPr>
    </w:sdtEndPr>
    <w:sdtContent>
      <w:p w14:paraId="744B5654" w14:textId="2F14866F" w:rsidR="00316298" w:rsidRDefault="00316298" w:rsidP="00811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318A178" w14:textId="77777777" w:rsidR="00152E9D" w:rsidRDefault="00152E9D" w:rsidP="00316298">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89DAF" w14:textId="77777777" w:rsidR="00A75822" w:rsidRDefault="00A75822">
      <w:r>
        <w:separator/>
      </w:r>
    </w:p>
  </w:footnote>
  <w:footnote w:type="continuationSeparator" w:id="0">
    <w:p w14:paraId="39FCEABC" w14:textId="77777777" w:rsidR="00A75822" w:rsidRDefault="00A7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6D572" w14:textId="7BD1A0CC" w:rsidR="00316298" w:rsidRDefault="00316298">
    <w:pPr>
      <w:pStyle w:val="Header"/>
    </w:pPr>
    <w:r>
      <w:t>BMPE6001 A1</w:t>
    </w:r>
    <w:r>
      <w:ptab w:relativeTo="margin" w:alignment="center" w:leader="none"/>
    </w:r>
    <w:r>
      <w:ptab w:relativeTo="margin" w:alignment="right" w:leader="none"/>
    </w:r>
    <w:r w:rsidR="007F74DC">
      <w:t>Katie James 2020086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B021B"/>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C10C78"/>
    <w:multiLevelType w:val="hybridMultilevel"/>
    <w:tmpl w:val="650AA88E"/>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D7FC0"/>
    <w:multiLevelType w:val="hybridMultilevel"/>
    <w:tmpl w:val="650AA88E"/>
    <w:lvl w:ilvl="0" w:tplc="0809000F">
      <w:start w:val="1"/>
      <w:numFmt w:val="decimal"/>
      <w:lvlText w:val="%1."/>
      <w:lvlJc w:val="left"/>
      <w:pPr>
        <w:ind w:left="1418" w:hanging="360"/>
      </w:pPr>
      <w:rPr>
        <w:rFonts w:hint="default"/>
      </w:rPr>
    </w:lvl>
    <w:lvl w:ilvl="1" w:tplc="08090019" w:tentative="1">
      <w:start w:val="1"/>
      <w:numFmt w:val="lowerLetter"/>
      <w:lvlText w:val="%2."/>
      <w:lvlJc w:val="left"/>
      <w:pPr>
        <w:ind w:left="2138" w:hanging="360"/>
      </w:pPr>
    </w:lvl>
    <w:lvl w:ilvl="2" w:tplc="0809001B" w:tentative="1">
      <w:start w:val="1"/>
      <w:numFmt w:val="lowerRoman"/>
      <w:lvlText w:val="%3."/>
      <w:lvlJc w:val="right"/>
      <w:pPr>
        <w:ind w:left="2858" w:hanging="180"/>
      </w:pPr>
    </w:lvl>
    <w:lvl w:ilvl="3" w:tplc="0809000F" w:tentative="1">
      <w:start w:val="1"/>
      <w:numFmt w:val="decimal"/>
      <w:lvlText w:val="%4."/>
      <w:lvlJc w:val="left"/>
      <w:pPr>
        <w:ind w:left="3578" w:hanging="360"/>
      </w:pPr>
    </w:lvl>
    <w:lvl w:ilvl="4" w:tplc="08090019" w:tentative="1">
      <w:start w:val="1"/>
      <w:numFmt w:val="lowerLetter"/>
      <w:lvlText w:val="%5."/>
      <w:lvlJc w:val="left"/>
      <w:pPr>
        <w:ind w:left="4298" w:hanging="360"/>
      </w:pPr>
    </w:lvl>
    <w:lvl w:ilvl="5" w:tplc="0809001B" w:tentative="1">
      <w:start w:val="1"/>
      <w:numFmt w:val="lowerRoman"/>
      <w:lvlText w:val="%6."/>
      <w:lvlJc w:val="right"/>
      <w:pPr>
        <w:ind w:left="5018" w:hanging="180"/>
      </w:pPr>
    </w:lvl>
    <w:lvl w:ilvl="6" w:tplc="0809000F" w:tentative="1">
      <w:start w:val="1"/>
      <w:numFmt w:val="decimal"/>
      <w:lvlText w:val="%7."/>
      <w:lvlJc w:val="left"/>
      <w:pPr>
        <w:ind w:left="5738" w:hanging="360"/>
      </w:pPr>
    </w:lvl>
    <w:lvl w:ilvl="7" w:tplc="08090019" w:tentative="1">
      <w:start w:val="1"/>
      <w:numFmt w:val="lowerLetter"/>
      <w:lvlText w:val="%8."/>
      <w:lvlJc w:val="left"/>
      <w:pPr>
        <w:ind w:left="6458" w:hanging="360"/>
      </w:pPr>
    </w:lvl>
    <w:lvl w:ilvl="8" w:tplc="0809001B" w:tentative="1">
      <w:start w:val="1"/>
      <w:numFmt w:val="lowerRoman"/>
      <w:lvlText w:val="%9."/>
      <w:lvlJc w:val="right"/>
      <w:pPr>
        <w:ind w:left="7178"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F912E62"/>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0"/>
  </w:num>
  <w:num w:numId="3">
    <w:abstractNumId w:val="23"/>
  </w:num>
  <w:num w:numId="4">
    <w:abstractNumId w:val="13"/>
  </w:num>
  <w:num w:numId="5">
    <w:abstractNumId w:val="8"/>
  </w:num>
  <w:num w:numId="6">
    <w:abstractNumId w:val="21"/>
  </w:num>
  <w:num w:numId="7">
    <w:abstractNumId w:val="3"/>
  </w:num>
  <w:num w:numId="8">
    <w:abstractNumId w:val="18"/>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4"/>
  </w:num>
  <w:num w:numId="18">
    <w:abstractNumId w:val="19"/>
  </w:num>
  <w:num w:numId="19">
    <w:abstractNumId w:val="22"/>
  </w:num>
  <w:num w:numId="20">
    <w:abstractNumId w:val="17"/>
  </w:num>
  <w:num w:numId="21">
    <w:abstractNumId w:val="15"/>
  </w:num>
  <w:num w:numId="22">
    <w:abstractNumId w:val="20"/>
  </w:num>
  <w:num w:numId="23">
    <w:abstractNumId w:val="12"/>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790"/>
    <w:rsid w:val="00003038"/>
    <w:rsid w:val="00011666"/>
    <w:rsid w:val="00026B02"/>
    <w:rsid w:val="0003667C"/>
    <w:rsid w:val="00052850"/>
    <w:rsid w:val="00057DDF"/>
    <w:rsid w:val="00062AF9"/>
    <w:rsid w:val="00064CA9"/>
    <w:rsid w:val="00073DCE"/>
    <w:rsid w:val="0008101D"/>
    <w:rsid w:val="000822E5"/>
    <w:rsid w:val="000846F0"/>
    <w:rsid w:val="0009188B"/>
    <w:rsid w:val="0009572C"/>
    <w:rsid w:val="00095D06"/>
    <w:rsid w:val="00096FC1"/>
    <w:rsid w:val="000971FC"/>
    <w:rsid w:val="000A0B69"/>
    <w:rsid w:val="000A2A3A"/>
    <w:rsid w:val="000A2BB4"/>
    <w:rsid w:val="000A492A"/>
    <w:rsid w:val="000A51A5"/>
    <w:rsid w:val="000B7F81"/>
    <w:rsid w:val="000D1497"/>
    <w:rsid w:val="000D2F80"/>
    <w:rsid w:val="000E413A"/>
    <w:rsid w:val="000E59F0"/>
    <w:rsid w:val="000E612F"/>
    <w:rsid w:val="000E616A"/>
    <w:rsid w:val="000E72DF"/>
    <w:rsid w:val="000F03C0"/>
    <w:rsid w:val="000F5AA3"/>
    <w:rsid w:val="000F6983"/>
    <w:rsid w:val="00100396"/>
    <w:rsid w:val="00100B5C"/>
    <w:rsid w:val="00103507"/>
    <w:rsid w:val="00104259"/>
    <w:rsid w:val="00107202"/>
    <w:rsid w:val="00107429"/>
    <w:rsid w:val="001106E9"/>
    <w:rsid w:val="00124CA5"/>
    <w:rsid w:val="00125B2A"/>
    <w:rsid w:val="00125D9F"/>
    <w:rsid w:val="00134F77"/>
    <w:rsid w:val="00137CB1"/>
    <w:rsid w:val="00143194"/>
    <w:rsid w:val="0014420B"/>
    <w:rsid w:val="0014538A"/>
    <w:rsid w:val="00150AAD"/>
    <w:rsid w:val="00152E9D"/>
    <w:rsid w:val="00154487"/>
    <w:rsid w:val="001550BA"/>
    <w:rsid w:val="001657B6"/>
    <w:rsid w:val="00166F76"/>
    <w:rsid w:val="00170DE2"/>
    <w:rsid w:val="0017352A"/>
    <w:rsid w:val="0017512A"/>
    <w:rsid w:val="00177510"/>
    <w:rsid w:val="00182BF3"/>
    <w:rsid w:val="00183F07"/>
    <w:rsid w:val="00186D4B"/>
    <w:rsid w:val="00186F91"/>
    <w:rsid w:val="00192F05"/>
    <w:rsid w:val="00193768"/>
    <w:rsid w:val="00196958"/>
    <w:rsid w:val="001A0B48"/>
    <w:rsid w:val="001A1E39"/>
    <w:rsid w:val="001A24F3"/>
    <w:rsid w:val="001A621F"/>
    <w:rsid w:val="001A729D"/>
    <w:rsid w:val="001B405C"/>
    <w:rsid w:val="001B5F45"/>
    <w:rsid w:val="001B68DE"/>
    <w:rsid w:val="001C3B81"/>
    <w:rsid w:val="001D1875"/>
    <w:rsid w:val="001D3950"/>
    <w:rsid w:val="001D3A65"/>
    <w:rsid w:val="001E1050"/>
    <w:rsid w:val="001E1E1F"/>
    <w:rsid w:val="001E2007"/>
    <w:rsid w:val="001E57C1"/>
    <w:rsid w:val="001F07EF"/>
    <w:rsid w:val="001F50B6"/>
    <w:rsid w:val="001F6D7A"/>
    <w:rsid w:val="002030A7"/>
    <w:rsid w:val="00203188"/>
    <w:rsid w:val="00203916"/>
    <w:rsid w:val="002057AB"/>
    <w:rsid w:val="00206404"/>
    <w:rsid w:val="002070AA"/>
    <w:rsid w:val="00211C88"/>
    <w:rsid w:val="00211DEB"/>
    <w:rsid w:val="0021665B"/>
    <w:rsid w:val="0022045A"/>
    <w:rsid w:val="00224121"/>
    <w:rsid w:val="0022746E"/>
    <w:rsid w:val="00230F1C"/>
    <w:rsid w:val="0023245B"/>
    <w:rsid w:val="00235F71"/>
    <w:rsid w:val="00240E8C"/>
    <w:rsid w:val="002421EC"/>
    <w:rsid w:val="002444CA"/>
    <w:rsid w:val="00252F9B"/>
    <w:rsid w:val="002544C4"/>
    <w:rsid w:val="0025477C"/>
    <w:rsid w:val="00255454"/>
    <w:rsid w:val="002600A7"/>
    <w:rsid w:val="00260DE6"/>
    <w:rsid w:val="002669CD"/>
    <w:rsid w:val="002728F6"/>
    <w:rsid w:val="00272B9F"/>
    <w:rsid w:val="00273FEE"/>
    <w:rsid w:val="00280ABF"/>
    <w:rsid w:val="0028204E"/>
    <w:rsid w:val="00284D26"/>
    <w:rsid w:val="0028591B"/>
    <w:rsid w:val="00285C24"/>
    <w:rsid w:val="002905D2"/>
    <w:rsid w:val="00291791"/>
    <w:rsid w:val="00291841"/>
    <w:rsid w:val="002A6763"/>
    <w:rsid w:val="002B64C0"/>
    <w:rsid w:val="002C1C4E"/>
    <w:rsid w:val="002C3ACF"/>
    <w:rsid w:val="002C449B"/>
    <w:rsid w:val="002C52FF"/>
    <w:rsid w:val="002C6040"/>
    <w:rsid w:val="002D14A3"/>
    <w:rsid w:val="002D5B3F"/>
    <w:rsid w:val="002D71DE"/>
    <w:rsid w:val="002E02C9"/>
    <w:rsid w:val="002E0913"/>
    <w:rsid w:val="002E1639"/>
    <w:rsid w:val="002E272E"/>
    <w:rsid w:val="002E3B5E"/>
    <w:rsid w:val="002E55AF"/>
    <w:rsid w:val="002F5778"/>
    <w:rsid w:val="00300C48"/>
    <w:rsid w:val="00316298"/>
    <w:rsid w:val="003223E0"/>
    <w:rsid w:val="00324F44"/>
    <w:rsid w:val="0034562F"/>
    <w:rsid w:val="00352C4A"/>
    <w:rsid w:val="00355152"/>
    <w:rsid w:val="00357C15"/>
    <w:rsid w:val="00360775"/>
    <w:rsid w:val="00362560"/>
    <w:rsid w:val="0036484A"/>
    <w:rsid w:val="003732FD"/>
    <w:rsid w:val="003736BE"/>
    <w:rsid w:val="003753B2"/>
    <w:rsid w:val="00376559"/>
    <w:rsid w:val="003808D1"/>
    <w:rsid w:val="00382BAA"/>
    <w:rsid w:val="00384D73"/>
    <w:rsid w:val="00390F96"/>
    <w:rsid w:val="00391F59"/>
    <w:rsid w:val="00393EB6"/>
    <w:rsid w:val="00396CEA"/>
    <w:rsid w:val="003A3A2A"/>
    <w:rsid w:val="003A3CE5"/>
    <w:rsid w:val="003B366F"/>
    <w:rsid w:val="003B3BC7"/>
    <w:rsid w:val="003B3F9D"/>
    <w:rsid w:val="003B4126"/>
    <w:rsid w:val="003B613A"/>
    <w:rsid w:val="003B6C95"/>
    <w:rsid w:val="003C7678"/>
    <w:rsid w:val="003D4CEB"/>
    <w:rsid w:val="003E25E2"/>
    <w:rsid w:val="003E32B3"/>
    <w:rsid w:val="003E5751"/>
    <w:rsid w:val="004046A9"/>
    <w:rsid w:val="00404C50"/>
    <w:rsid w:val="0042087E"/>
    <w:rsid w:val="00420934"/>
    <w:rsid w:val="00423934"/>
    <w:rsid w:val="00426244"/>
    <w:rsid w:val="00427D75"/>
    <w:rsid w:val="00441A80"/>
    <w:rsid w:val="0045343D"/>
    <w:rsid w:val="00470A38"/>
    <w:rsid w:val="0048006D"/>
    <w:rsid w:val="004801F5"/>
    <w:rsid w:val="00485AEB"/>
    <w:rsid w:val="004874DE"/>
    <w:rsid w:val="00490874"/>
    <w:rsid w:val="004A3E2E"/>
    <w:rsid w:val="004B13AE"/>
    <w:rsid w:val="004B49C3"/>
    <w:rsid w:val="004B5334"/>
    <w:rsid w:val="004B5A12"/>
    <w:rsid w:val="004B6C14"/>
    <w:rsid w:val="004B74DE"/>
    <w:rsid w:val="004C2300"/>
    <w:rsid w:val="004C2625"/>
    <w:rsid w:val="004C4F19"/>
    <w:rsid w:val="004C64E0"/>
    <w:rsid w:val="004D2608"/>
    <w:rsid w:val="004D36B5"/>
    <w:rsid w:val="004D5E96"/>
    <w:rsid w:val="004D5E9B"/>
    <w:rsid w:val="004D63D9"/>
    <w:rsid w:val="004E6585"/>
    <w:rsid w:val="004F2894"/>
    <w:rsid w:val="004F4477"/>
    <w:rsid w:val="00502474"/>
    <w:rsid w:val="0050249F"/>
    <w:rsid w:val="00503147"/>
    <w:rsid w:val="005106D9"/>
    <w:rsid w:val="00512E0B"/>
    <w:rsid w:val="00524566"/>
    <w:rsid w:val="00524AC0"/>
    <w:rsid w:val="00527D86"/>
    <w:rsid w:val="00530193"/>
    <w:rsid w:val="00530BEF"/>
    <w:rsid w:val="0054411D"/>
    <w:rsid w:val="00552351"/>
    <w:rsid w:val="00561F00"/>
    <w:rsid w:val="00562C4E"/>
    <w:rsid w:val="00562DEC"/>
    <w:rsid w:val="00573E73"/>
    <w:rsid w:val="00574AAF"/>
    <w:rsid w:val="00576AB4"/>
    <w:rsid w:val="00577917"/>
    <w:rsid w:val="005807B6"/>
    <w:rsid w:val="0058225B"/>
    <w:rsid w:val="00585053"/>
    <w:rsid w:val="00590667"/>
    <w:rsid w:val="00590C1F"/>
    <w:rsid w:val="00591A4F"/>
    <w:rsid w:val="005969E2"/>
    <w:rsid w:val="005A1689"/>
    <w:rsid w:val="005B101B"/>
    <w:rsid w:val="005B578C"/>
    <w:rsid w:val="005B61CD"/>
    <w:rsid w:val="005B67FE"/>
    <w:rsid w:val="005C2D77"/>
    <w:rsid w:val="005C57DF"/>
    <w:rsid w:val="005D1D58"/>
    <w:rsid w:val="005D2400"/>
    <w:rsid w:val="005D24B0"/>
    <w:rsid w:val="005D432C"/>
    <w:rsid w:val="005D5F85"/>
    <w:rsid w:val="005E0883"/>
    <w:rsid w:val="005E285E"/>
    <w:rsid w:val="005E72F8"/>
    <w:rsid w:val="005F0579"/>
    <w:rsid w:val="005F0F6B"/>
    <w:rsid w:val="005F3A53"/>
    <w:rsid w:val="005F51A7"/>
    <w:rsid w:val="005F723C"/>
    <w:rsid w:val="00602BFB"/>
    <w:rsid w:val="00604D48"/>
    <w:rsid w:val="006062A3"/>
    <w:rsid w:val="00607AE2"/>
    <w:rsid w:val="00610E08"/>
    <w:rsid w:val="00613B54"/>
    <w:rsid w:val="006140BF"/>
    <w:rsid w:val="006161BE"/>
    <w:rsid w:val="00620787"/>
    <w:rsid w:val="00622548"/>
    <w:rsid w:val="00625924"/>
    <w:rsid w:val="00625C6C"/>
    <w:rsid w:val="00626514"/>
    <w:rsid w:val="00630053"/>
    <w:rsid w:val="00632434"/>
    <w:rsid w:val="0063478F"/>
    <w:rsid w:val="00644256"/>
    <w:rsid w:val="00644868"/>
    <w:rsid w:val="00655791"/>
    <w:rsid w:val="00656F9C"/>
    <w:rsid w:val="00661D6F"/>
    <w:rsid w:val="006628E9"/>
    <w:rsid w:val="00663B3E"/>
    <w:rsid w:val="0066725E"/>
    <w:rsid w:val="006716C7"/>
    <w:rsid w:val="00681208"/>
    <w:rsid w:val="00681FA9"/>
    <w:rsid w:val="006858A9"/>
    <w:rsid w:val="00691023"/>
    <w:rsid w:val="00691EA9"/>
    <w:rsid w:val="006934D4"/>
    <w:rsid w:val="006939BA"/>
    <w:rsid w:val="006A5665"/>
    <w:rsid w:val="006A5F6A"/>
    <w:rsid w:val="006A6DC3"/>
    <w:rsid w:val="006B0DBE"/>
    <w:rsid w:val="006B3FD3"/>
    <w:rsid w:val="006B42CF"/>
    <w:rsid w:val="006C1480"/>
    <w:rsid w:val="006C3428"/>
    <w:rsid w:val="006C3F72"/>
    <w:rsid w:val="006C50DB"/>
    <w:rsid w:val="006C782A"/>
    <w:rsid w:val="006D47BE"/>
    <w:rsid w:val="006D49ED"/>
    <w:rsid w:val="006D55CE"/>
    <w:rsid w:val="006D637A"/>
    <w:rsid w:val="006D6B5E"/>
    <w:rsid w:val="006D6F24"/>
    <w:rsid w:val="006D7D77"/>
    <w:rsid w:val="006E338A"/>
    <w:rsid w:val="006E3E4E"/>
    <w:rsid w:val="006E5C89"/>
    <w:rsid w:val="006F1F6E"/>
    <w:rsid w:val="006F45BF"/>
    <w:rsid w:val="006F5684"/>
    <w:rsid w:val="006F60E0"/>
    <w:rsid w:val="00702F71"/>
    <w:rsid w:val="00704D12"/>
    <w:rsid w:val="0070526B"/>
    <w:rsid w:val="00706B4A"/>
    <w:rsid w:val="00730E36"/>
    <w:rsid w:val="0073523E"/>
    <w:rsid w:val="00735F65"/>
    <w:rsid w:val="007366DF"/>
    <w:rsid w:val="0074318E"/>
    <w:rsid w:val="00744A44"/>
    <w:rsid w:val="00744D96"/>
    <w:rsid w:val="00752C52"/>
    <w:rsid w:val="00757839"/>
    <w:rsid w:val="00760FAC"/>
    <w:rsid w:val="00770C81"/>
    <w:rsid w:val="0077299B"/>
    <w:rsid w:val="00782F82"/>
    <w:rsid w:val="00784EEB"/>
    <w:rsid w:val="00791024"/>
    <w:rsid w:val="0079126E"/>
    <w:rsid w:val="00793F0A"/>
    <w:rsid w:val="007948D1"/>
    <w:rsid w:val="007A2657"/>
    <w:rsid w:val="007A491A"/>
    <w:rsid w:val="007A5BFF"/>
    <w:rsid w:val="007B5599"/>
    <w:rsid w:val="007C06B1"/>
    <w:rsid w:val="007C1300"/>
    <w:rsid w:val="007C2A18"/>
    <w:rsid w:val="007C39B5"/>
    <w:rsid w:val="007C4644"/>
    <w:rsid w:val="007C682C"/>
    <w:rsid w:val="007C6952"/>
    <w:rsid w:val="007D2385"/>
    <w:rsid w:val="007D680F"/>
    <w:rsid w:val="007E6F99"/>
    <w:rsid w:val="007F214F"/>
    <w:rsid w:val="007F74DC"/>
    <w:rsid w:val="00800069"/>
    <w:rsid w:val="00800F2B"/>
    <w:rsid w:val="008014EC"/>
    <w:rsid w:val="008042F0"/>
    <w:rsid w:val="00805DBE"/>
    <w:rsid w:val="00806C4B"/>
    <w:rsid w:val="008137C5"/>
    <w:rsid w:val="00822655"/>
    <w:rsid w:val="008310A0"/>
    <w:rsid w:val="00832038"/>
    <w:rsid w:val="00835D29"/>
    <w:rsid w:val="00842E7F"/>
    <w:rsid w:val="00845662"/>
    <w:rsid w:val="00852933"/>
    <w:rsid w:val="00853CAB"/>
    <w:rsid w:val="008566E5"/>
    <w:rsid w:val="008566FE"/>
    <w:rsid w:val="00857333"/>
    <w:rsid w:val="00861445"/>
    <w:rsid w:val="00865B46"/>
    <w:rsid w:val="008667C0"/>
    <w:rsid w:val="00866F72"/>
    <w:rsid w:val="00882DF6"/>
    <w:rsid w:val="008833D6"/>
    <w:rsid w:val="0088757A"/>
    <w:rsid w:val="0089481E"/>
    <w:rsid w:val="00896134"/>
    <w:rsid w:val="008A62BC"/>
    <w:rsid w:val="008A6B68"/>
    <w:rsid w:val="008B02A7"/>
    <w:rsid w:val="008B0464"/>
    <w:rsid w:val="008B43E7"/>
    <w:rsid w:val="008B6F2F"/>
    <w:rsid w:val="008D61DD"/>
    <w:rsid w:val="008D763F"/>
    <w:rsid w:val="008E379A"/>
    <w:rsid w:val="008F036F"/>
    <w:rsid w:val="008F1308"/>
    <w:rsid w:val="008F44E5"/>
    <w:rsid w:val="008F78C2"/>
    <w:rsid w:val="00900BBC"/>
    <w:rsid w:val="00904568"/>
    <w:rsid w:val="00905372"/>
    <w:rsid w:val="00911394"/>
    <w:rsid w:val="00913E08"/>
    <w:rsid w:val="009145AA"/>
    <w:rsid w:val="00914C4D"/>
    <w:rsid w:val="00923EF2"/>
    <w:rsid w:val="00924479"/>
    <w:rsid w:val="00925BD8"/>
    <w:rsid w:val="00926D25"/>
    <w:rsid w:val="00926E9D"/>
    <w:rsid w:val="00927DE2"/>
    <w:rsid w:val="00930190"/>
    <w:rsid w:val="00932C6E"/>
    <w:rsid w:val="00933F10"/>
    <w:rsid w:val="00934B9D"/>
    <w:rsid w:val="00942238"/>
    <w:rsid w:val="009433C5"/>
    <w:rsid w:val="00944DF8"/>
    <w:rsid w:val="00947E13"/>
    <w:rsid w:val="00950E2A"/>
    <w:rsid w:val="009513D4"/>
    <w:rsid w:val="00952758"/>
    <w:rsid w:val="00957B0F"/>
    <w:rsid w:val="00965881"/>
    <w:rsid w:val="00967D61"/>
    <w:rsid w:val="00975DEE"/>
    <w:rsid w:val="009779E7"/>
    <w:rsid w:val="009871FF"/>
    <w:rsid w:val="00990799"/>
    <w:rsid w:val="00990868"/>
    <w:rsid w:val="009939A2"/>
    <w:rsid w:val="00995D51"/>
    <w:rsid w:val="00996DCB"/>
    <w:rsid w:val="009A0631"/>
    <w:rsid w:val="009A1025"/>
    <w:rsid w:val="009A18FC"/>
    <w:rsid w:val="009A3A5A"/>
    <w:rsid w:val="009B10ED"/>
    <w:rsid w:val="009B1579"/>
    <w:rsid w:val="009B386D"/>
    <w:rsid w:val="009C65B2"/>
    <w:rsid w:val="009D3EA4"/>
    <w:rsid w:val="009D649C"/>
    <w:rsid w:val="009E0431"/>
    <w:rsid w:val="009E1CA4"/>
    <w:rsid w:val="009E4BC1"/>
    <w:rsid w:val="009E51FE"/>
    <w:rsid w:val="009E6A35"/>
    <w:rsid w:val="009F1176"/>
    <w:rsid w:val="009F579D"/>
    <w:rsid w:val="009F5CB2"/>
    <w:rsid w:val="009F649F"/>
    <w:rsid w:val="009F6939"/>
    <w:rsid w:val="009F7AAA"/>
    <w:rsid w:val="00A03BB8"/>
    <w:rsid w:val="00A0615D"/>
    <w:rsid w:val="00A061CB"/>
    <w:rsid w:val="00A11350"/>
    <w:rsid w:val="00A21B62"/>
    <w:rsid w:val="00A25CC6"/>
    <w:rsid w:val="00A34C53"/>
    <w:rsid w:val="00A3505D"/>
    <w:rsid w:val="00A4036F"/>
    <w:rsid w:val="00A406E5"/>
    <w:rsid w:val="00A41141"/>
    <w:rsid w:val="00A4255E"/>
    <w:rsid w:val="00A44850"/>
    <w:rsid w:val="00A4641C"/>
    <w:rsid w:val="00A47557"/>
    <w:rsid w:val="00A504B3"/>
    <w:rsid w:val="00A5096D"/>
    <w:rsid w:val="00A55876"/>
    <w:rsid w:val="00A55F3C"/>
    <w:rsid w:val="00A5706F"/>
    <w:rsid w:val="00A67FB1"/>
    <w:rsid w:val="00A72E30"/>
    <w:rsid w:val="00A75822"/>
    <w:rsid w:val="00A76F02"/>
    <w:rsid w:val="00A85BFE"/>
    <w:rsid w:val="00A94C02"/>
    <w:rsid w:val="00A96D45"/>
    <w:rsid w:val="00A97956"/>
    <w:rsid w:val="00AA5CE7"/>
    <w:rsid w:val="00AB2D0A"/>
    <w:rsid w:val="00AB3B7D"/>
    <w:rsid w:val="00AB3E85"/>
    <w:rsid w:val="00AB6FE7"/>
    <w:rsid w:val="00AB7AD7"/>
    <w:rsid w:val="00AC1635"/>
    <w:rsid w:val="00AC5F32"/>
    <w:rsid w:val="00AD2430"/>
    <w:rsid w:val="00AE0391"/>
    <w:rsid w:val="00AE41A6"/>
    <w:rsid w:val="00AE74F6"/>
    <w:rsid w:val="00AF0E34"/>
    <w:rsid w:val="00AF14F2"/>
    <w:rsid w:val="00AF1A26"/>
    <w:rsid w:val="00AF2295"/>
    <w:rsid w:val="00AF271D"/>
    <w:rsid w:val="00AF56C2"/>
    <w:rsid w:val="00AF63C5"/>
    <w:rsid w:val="00B004E6"/>
    <w:rsid w:val="00B00F8B"/>
    <w:rsid w:val="00B01386"/>
    <w:rsid w:val="00B0744D"/>
    <w:rsid w:val="00B13B5F"/>
    <w:rsid w:val="00B17886"/>
    <w:rsid w:val="00B25C85"/>
    <w:rsid w:val="00B50EA8"/>
    <w:rsid w:val="00B5542F"/>
    <w:rsid w:val="00B560DA"/>
    <w:rsid w:val="00B572C5"/>
    <w:rsid w:val="00B6066E"/>
    <w:rsid w:val="00B64082"/>
    <w:rsid w:val="00B6551F"/>
    <w:rsid w:val="00B72325"/>
    <w:rsid w:val="00B81AD3"/>
    <w:rsid w:val="00B829D8"/>
    <w:rsid w:val="00B84B5B"/>
    <w:rsid w:val="00B86446"/>
    <w:rsid w:val="00B95A2C"/>
    <w:rsid w:val="00B9712B"/>
    <w:rsid w:val="00BA1176"/>
    <w:rsid w:val="00BC3314"/>
    <w:rsid w:val="00BC3FFD"/>
    <w:rsid w:val="00BC43EF"/>
    <w:rsid w:val="00BE0B01"/>
    <w:rsid w:val="00BE3105"/>
    <w:rsid w:val="00BE79C7"/>
    <w:rsid w:val="00BF3CB5"/>
    <w:rsid w:val="00BF4A0E"/>
    <w:rsid w:val="00C01A3F"/>
    <w:rsid w:val="00C04D4E"/>
    <w:rsid w:val="00C05444"/>
    <w:rsid w:val="00C073F1"/>
    <w:rsid w:val="00C1261C"/>
    <w:rsid w:val="00C1285B"/>
    <w:rsid w:val="00C1361B"/>
    <w:rsid w:val="00C14E1F"/>
    <w:rsid w:val="00C21085"/>
    <w:rsid w:val="00C23E4F"/>
    <w:rsid w:val="00C2598D"/>
    <w:rsid w:val="00C315AF"/>
    <w:rsid w:val="00C3636A"/>
    <w:rsid w:val="00C36D9A"/>
    <w:rsid w:val="00C44A72"/>
    <w:rsid w:val="00C47CD9"/>
    <w:rsid w:val="00C505F6"/>
    <w:rsid w:val="00C509A3"/>
    <w:rsid w:val="00C57845"/>
    <w:rsid w:val="00C619E0"/>
    <w:rsid w:val="00C61FC2"/>
    <w:rsid w:val="00C705F9"/>
    <w:rsid w:val="00C80F0F"/>
    <w:rsid w:val="00C810D1"/>
    <w:rsid w:val="00C81848"/>
    <w:rsid w:val="00C83D2B"/>
    <w:rsid w:val="00C8667A"/>
    <w:rsid w:val="00C93BCB"/>
    <w:rsid w:val="00C93F57"/>
    <w:rsid w:val="00C9435E"/>
    <w:rsid w:val="00C962B1"/>
    <w:rsid w:val="00CA38DE"/>
    <w:rsid w:val="00CB00F1"/>
    <w:rsid w:val="00CB41A7"/>
    <w:rsid w:val="00CB7ADA"/>
    <w:rsid w:val="00CC192F"/>
    <w:rsid w:val="00CC241A"/>
    <w:rsid w:val="00CD31F7"/>
    <w:rsid w:val="00CD4CAC"/>
    <w:rsid w:val="00CD53B5"/>
    <w:rsid w:val="00CD788A"/>
    <w:rsid w:val="00CE162A"/>
    <w:rsid w:val="00CE3571"/>
    <w:rsid w:val="00CE4035"/>
    <w:rsid w:val="00CE4C33"/>
    <w:rsid w:val="00CE65AB"/>
    <w:rsid w:val="00CE7ADB"/>
    <w:rsid w:val="00CE7E6D"/>
    <w:rsid w:val="00CF3058"/>
    <w:rsid w:val="00CF4266"/>
    <w:rsid w:val="00D05A2F"/>
    <w:rsid w:val="00D22D9C"/>
    <w:rsid w:val="00D241F1"/>
    <w:rsid w:val="00D249D0"/>
    <w:rsid w:val="00D275CB"/>
    <w:rsid w:val="00D30DFA"/>
    <w:rsid w:val="00D42B91"/>
    <w:rsid w:val="00D4303D"/>
    <w:rsid w:val="00D463A5"/>
    <w:rsid w:val="00D4710D"/>
    <w:rsid w:val="00D47D25"/>
    <w:rsid w:val="00D62ACD"/>
    <w:rsid w:val="00D73C8F"/>
    <w:rsid w:val="00D757D2"/>
    <w:rsid w:val="00D80315"/>
    <w:rsid w:val="00D83665"/>
    <w:rsid w:val="00D84558"/>
    <w:rsid w:val="00D84A0A"/>
    <w:rsid w:val="00D8725C"/>
    <w:rsid w:val="00D90A25"/>
    <w:rsid w:val="00D91C8A"/>
    <w:rsid w:val="00DA3095"/>
    <w:rsid w:val="00DA36EE"/>
    <w:rsid w:val="00DA773D"/>
    <w:rsid w:val="00DB116D"/>
    <w:rsid w:val="00DB636D"/>
    <w:rsid w:val="00DC1081"/>
    <w:rsid w:val="00DD17CC"/>
    <w:rsid w:val="00DD6AEF"/>
    <w:rsid w:val="00DE217A"/>
    <w:rsid w:val="00DE22BF"/>
    <w:rsid w:val="00DE5D5D"/>
    <w:rsid w:val="00DF1307"/>
    <w:rsid w:val="00DF321B"/>
    <w:rsid w:val="00E0112A"/>
    <w:rsid w:val="00E04327"/>
    <w:rsid w:val="00E048A6"/>
    <w:rsid w:val="00E05287"/>
    <w:rsid w:val="00E05ED3"/>
    <w:rsid w:val="00E230E0"/>
    <w:rsid w:val="00E25AB5"/>
    <w:rsid w:val="00E3245A"/>
    <w:rsid w:val="00E40C4E"/>
    <w:rsid w:val="00E41050"/>
    <w:rsid w:val="00E51580"/>
    <w:rsid w:val="00E51AAC"/>
    <w:rsid w:val="00E540B0"/>
    <w:rsid w:val="00E55A6D"/>
    <w:rsid w:val="00E66CC0"/>
    <w:rsid w:val="00E674DF"/>
    <w:rsid w:val="00E728A9"/>
    <w:rsid w:val="00E72CA1"/>
    <w:rsid w:val="00E76080"/>
    <w:rsid w:val="00E807D9"/>
    <w:rsid w:val="00E900DA"/>
    <w:rsid w:val="00E97868"/>
    <w:rsid w:val="00EA002A"/>
    <w:rsid w:val="00EA0F4E"/>
    <w:rsid w:val="00EA295B"/>
    <w:rsid w:val="00EA3B9B"/>
    <w:rsid w:val="00EA6801"/>
    <w:rsid w:val="00EA752F"/>
    <w:rsid w:val="00EB3517"/>
    <w:rsid w:val="00EB3D0A"/>
    <w:rsid w:val="00EB4F96"/>
    <w:rsid w:val="00EB54EE"/>
    <w:rsid w:val="00ED276E"/>
    <w:rsid w:val="00ED5BD4"/>
    <w:rsid w:val="00ED7072"/>
    <w:rsid w:val="00EE3132"/>
    <w:rsid w:val="00EE371B"/>
    <w:rsid w:val="00EE3D9D"/>
    <w:rsid w:val="00EE552B"/>
    <w:rsid w:val="00EE6F25"/>
    <w:rsid w:val="00EF25B4"/>
    <w:rsid w:val="00EF3662"/>
    <w:rsid w:val="00EF482E"/>
    <w:rsid w:val="00F02126"/>
    <w:rsid w:val="00F03C7B"/>
    <w:rsid w:val="00F03D85"/>
    <w:rsid w:val="00F07C8C"/>
    <w:rsid w:val="00F104E9"/>
    <w:rsid w:val="00F111DF"/>
    <w:rsid w:val="00F249F1"/>
    <w:rsid w:val="00F25B9D"/>
    <w:rsid w:val="00F25D3E"/>
    <w:rsid w:val="00F2664E"/>
    <w:rsid w:val="00F31163"/>
    <w:rsid w:val="00F31C04"/>
    <w:rsid w:val="00F359D7"/>
    <w:rsid w:val="00F37CEC"/>
    <w:rsid w:val="00F4163C"/>
    <w:rsid w:val="00F442A7"/>
    <w:rsid w:val="00F503EC"/>
    <w:rsid w:val="00F55D3B"/>
    <w:rsid w:val="00F57A89"/>
    <w:rsid w:val="00F60754"/>
    <w:rsid w:val="00F61A20"/>
    <w:rsid w:val="00F63DD9"/>
    <w:rsid w:val="00F664C3"/>
    <w:rsid w:val="00F67644"/>
    <w:rsid w:val="00F70225"/>
    <w:rsid w:val="00F70965"/>
    <w:rsid w:val="00F768B8"/>
    <w:rsid w:val="00F81366"/>
    <w:rsid w:val="00F8381F"/>
    <w:rsid w:val="00F95C6E"/>
    <w:rsid w:val="00FA04CD"/>
    <w:rsid w:val="00FA25F5"/>
    <w:rsid w:val="00FA2810"/>
    <w:rsid w:val="00FA68F8"/>
    <w:rsid w:val="00FB1DC0"/>
    <w:rsid w:val="00FB3B4E"/>
    <w:rsid w:val="00FB4521"/>
    <w:rsid w:val="00FB4F84"/>
    <w:rsid w:val="00FB5248"/>
    <w:rsid w:val="00FB5CF8"/>
    <w:rsid w:val="00FC2FF9"/>
    <w:rsid w:val="00FC620E"/>
    <w:rsid w:val="00FD079E"/>
    <w:rsid w:val="00FD3268"/>
    <w:rsid w:val="00FD39C0"/>
    <w:rsid w:val="00FE270F"/>
    <w:rsid w:val="00FE5651"/>
    <w:rsid w:val="00FE5880"/>
    <w:rsid w:val="00FF1CE8"/>
    <w:rsid w:val="00FF273B"/>
    <w:rsid w:val="00FF3BBD"/>
    <w:rsid w:val="00FF564C"/>
    <w:rsid w:val="57001D8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9ED4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B81"/>
    <w:rPr>
      <w:sz w:val="24"/>
      <w:szCs w:val="24"/>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qFormat/>
    <w:pPr>
      <w:keepNext/>
      <w:jc w:val="both"/>
      <w:outlineLvl w:val="1"/>
    </w:pPr>
    <w:rPr>
      <w:b/>
      <w:szCs w:val="20"/>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spacing w:before="120" w:after="120"/>
      <w:jc w:val="center"/>
      <w:outlineLvl w:val="3"/>
    </w:pPr>
    <w:rPr>
      <w:sz w:val="40"/>
      <w:szCs w:val="2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NormalWeb">
    <w:name w:val="Normal (Web)"/>
    <w:basedOn w:val="Normal"/>
    <w:uiPriority w:val="99"/>
    <w:rsid w:val="00362560"/>
    <w:pPr>
      <w:spacing w:before="100" w:after="100"/>
    </w:pPr>
    <w:rPr>
      <w:szCs w:val="20"/>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eastAsia="en-US"/>
    </w:rPr>
  </w:style>
  <w:style w:type="paragraph" w:customStyle="1" w:styleId="BodyText1">
    <w:name w:val="Body Text1"/>
    <w:basedOn w:val="Normal"/>
    <w:rsid w:val="001F07EF"/>
    <w:pPr>
      <w:tabs>
        <w:tab w:val="left" w:pos="720"/>
        <w:tab w:val="left" w:pos="1440"/>
      </w:tabs>
    </w:pPr>
    <w:rPr>
      <w:rFonts w:ascii="CG Times (WN)" w:hAnsi="CG Times (WN)"/>
      <w:szCs w:val="20"/>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rPr>
      <w:sz w:val="20"/>
      <w:szCs w:val="20"/>
    </w:r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rPr>
      <w:sz w:val="20"/>
      <w:szCs w:val="20"/>
    </w:rPr>
  </w:style>
  <w:style w:type="character" w:customStyle="1" w:styleId="BodyTextChar">
    <w:name w:val="Body Text Char"/>
    <w:basedOn w:val="DefaultParagraphFont"/>
    <w:link w:val="BodyText"/>
    <w:rsid w:val="00E05ED3"/>
    <w:rPr>
      <w:lang w:eastAsia="en-GB"/>
    </w:rPr>
  </w:style>
  <w:style w:type="table" w:styleId="GridTable4-Accent5">
    <w:name w:val="Grid Table 4 Accent 5"/>
    <w:basedOn w:val="TableNormal"/>
    <w:uiPriority w:val="49"/>
    <w:rsid w:val="009A1025"/>
    <w:rPr>
      <w:rFonts w:asciiTheme="minorHAnsi" w:eastAsiaTheme="minorHAnsi" w:hAnsiTheme="minorHAnsi" w:cstheme="minorBidi"/>
      <w:sz w:val="24"/>
      <w:szCs w:val="24"/>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UnresolvedMention">
    <w:name w:val="Unresolved Mention"/>
    <w:basedOn w:val="DefaultParagraphFont"/>
    <w:uiPriority w:val="99"/>
    <w:semiHidden/>
    <w:unhideWhenUsed/>
    <w:rsid w:val="004C2300"/>
    <w:rPr>
      <w:color w:val="605E5C"/>
      <w:shd w:val="clear" w:color="auto" w:fill="E1DFDD"/>
    </w:rPr>
  </w:style>
  <w:style w:type="character" w:styleId="FollowedHyperlink">
    <w:name w:val="FollowedHyperlink"/>
    <w:basedOn w:val="DefaultParagraphFont"/>
    <w:semiHidden/>
    <w:unhideWhenUsed/>
    <w:rsid w:val="00E0112A"/>
    <w:rPr>
      <w:color w:val="800080" w:themeColor="followedHyperlink"/>
      <w:u w:val="single"/>
    </w:rPr>
  </w:style>
  <w:style w:type="character" w:customStyle="1" w:styleId="Heading1Char">
    <w:name w:val="Heading 1 Char"/>
    <w:basedOn w:val="DefaultParagraphFont"/>
    <w:link w:val="Heading1"/>
    <w:uiPriority w:val="9"/>
    <w:rsid w:val="006C50DB"/>
    <w:rPr>
      <w:b/>
      <w:sz w:val="36"/>
      <w:shd w:val="pct15" w:color="auto" w:fill="auto"/>
      <w:lang w:eastAsia="en-GB"/>
    </w:rPr>
  </w:style>
  <w:style w:type="character" w:styleId="PageNumber">
    <w:name w:val="page number"/>
    <w:basedOn w:val="DefaultParagraphFont"/>
    <w:semiHidden/>
    <w:unhideWhenUsed/>
    <w:rsid w:val="00316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55966">
      <w:bodyDiv w:val="1"/>
      <w:marLeft w:val="0"/>
      <w:marRight w:val="0"/>
      <w:marTop w:val="0"/>
      <w:marBottom w:val="0"/>
      <w:divBdr>
        <w:top w:val="none" w:sz="0" w:space="0" w:color="auto"/>
        <w:left w:val="none" w:sz="0" w:space="0" w:color="auto"/>
        <w:bottom w:val="none" w:sz="0" w:space="0" w:color="auto"/>
        <w:right w:val="none" w:sz="0" w:space="0" w:color="auto"/>
      </w:divBdr>
    </w:div>
    <w:div w:id="126050893">
      <w:bodyDiv w:val="1"/>
      <w:marLeft w:val="0"/>
      <w:marRight w:val="0"/>
      <w:marTop w:val="0"/>
      <w:marBottom w:val="0"/>
      <w:divBdr>
        <w:top w:val="none" w:sz="0" w:space="0" w:color="auto"/>
        <w:left w:val="none" w:sz="0" w:space="0" w:color="auto"/>
        <w:bottom w:val="none" w:sz="0" w:space="0" w:color="auto"/>
        <w:right w:val="none" w:sz="0" w:space="0" w:color="auto"/>
      </w:divBdr>
    </w:div>
    <w:div w:id="237791980">
      <w:bodyDiv w:val="1"/>
      <w:marLeft w:val="0"/>
      <w:marRight w:val="0"/>
      <w:marTop w:val="0"/>
      <w:marBottom w:val="0"/>
      <w:divBdr>
        <w:top w:val="none" w:sz="0" w:space="0" w:color="auto"/>
        <w:left w:val="none" w:sz="0" w:space="0" w:color="auto"/>
        <w:bottom w:val="none" w:sz="0" w:space="0" w:color="auto"/>
        <w:right w:val="none" w:sz="0" w:space="0" w:color="auto"/>
      </w:divBdr>
    </w:div>
    <w:div w:id="239365839">
      <w:bodyDiv w:val="1"/>
      <w:marLeft w:val="0"/>
      <w:marRight w:val="0"/>
      <w:marTop w:val="0"/>
      <w:marBottom w:val="0"/>
      <w:divBdr>
        <w:top w:val="none" w:sz="0" w:space="0" w:color="auto"/>
        <w:left w:val="none" w:sz="0" w:space="0" w:color="auto"/>
        <w:bottom w:val="none" w:sz="0" w:space="0" w:color="auto"/>
        <w:right w:val="none" w:sz="0" w:space="0" w:color="auto"/>
      </w:divBdr>
    </w:div>
    <w:div w:id="249776166">
      <w:bodyDiv w:val="1"/>
      <w:marLeft w:val="0"/>
      <w:marRight w:val="0"/>
      <w:marTop w:val="0"/>
      <w:marBottom w:val="0"/>
      <w:divBdr>
        <w:top w:val="none" w:sz="0" w:space="0" w:color="auto"/>
        <w:left w:val="none" w:sz="0" w:space="0" w:color="auto"/>
        <w:bottom w:val="none" w:sz="0" w:space="0" w:color="auto"/>
        <w:right w:val="none" w:sz="0" w:space="0" w:color="auto"/>
      </w:divBdr>
    </w:div>
    <w:div w:id="3213480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86013">
      <w:bodyDiv w:val="1"/>
      <w:marLeft w:val="0"/>
      <w:marRight w:val="0"/>
      <w:marTop w:val="0"/>
      <w:marBottom w:val="0"/>
      <w:divBdr>
        <w:top w:val="none" w:sz="0" w:space="0" w:color="auto"/>
        <w:left w:val="none" w:sz="0" w:space="0" w:color="auto"/>
        <w:bottom w:val="none" w:sz="0" w:space="0" w:color="auto"/>
        <w:right w:val="none" w:sz="0" w:space="0" w:color="auto"/>
      </w:divBdr>
    </w:div>
    <w:div w:id="478378038">
      <w:bodyDiv w:val="1"/>
      <w:marLeft w:val="0"/>
      <w:marRight w:val="0"/>
      <w:marTop w:val="0"/>
      <w:marBottom w:val="0"/>
      <w:divBdr>
        <w:top w:val="none" w:sz="0" w:space="0" w:color="auto"/>
        <w:left w:val="none" w:sz="0" w:space="0" w:color="auto"/>
        <w:bottom w:val="none" w:sz="0" w:space="0" w:color="auto"/>
        <w:right w:val="none" w:sz="0" w:space="0" w:color="auto"/>
      </w:divBdr>
    </w:div>
    <w:div w:id="510292773">
      <w:bodyDiv w:val="1"/>
      <w:marLeft w:val="0"/>
      <w:marRight w:val="0"/>
      <w:marTop w:val="0"/>
      <w:marBottom w:val="0"/>
      <w:divBdr>
        <w:top w:val="none" w:sz="0" w:space="0" w:color="auto"/>
        <w:left w:val="none" w:sz="0" w:space="0" w:color="auto"/>
        <w:bottom w:val="none" w:sz="0" w:space="0" w:color="auto"/>
        <w:right w:val="none" w:sz="0" w:space="0" w:color="auto"/>
      </w:divBdr>
    </w:div>
    <w:div w:id="521165292">
      <w:bodyDiv w:val="1"/>
      <w:marLeft w:val="0"/>
      <w:marRight w:val="0"/>
      <w:marTop w:val="0"/>
      <w:marBottom w:val="0"/>
      <w:divBdr>
        <w:top w:val="none" w:sz="0" w:space="0" w:color="auto"/>
        <w:left w:val="none" w:sz="0" w:space="0" w:color="auto"/>
        <w:bottom w:val="none" w:sz="0" w:space="0" w:color="auto"/>
        <w:right w:val="none" w:sz="0" w:space="0" w:color="auto"/>
      </w:divBdr>
    </w:div>
    <w:div w:id="578100151">
      <w:bodyDiv w:val="1"/>
      <w:marLeft w:val="0"/>
      <w:marRight w:val="0"/>
      <w:marTop w:val="0"/>
      <w:marBottom w:val="0"/>
      <w:divBdr>
        <w:top w:val="none" w:sz="0" w:space="0" w:color="auto"/>
        <w:left w:val="none" w:sz="0" w:space="0" w:color="auto"/>
        <w:bottom w:val="none" w:sz="0" w:space="0" w:color="auto"/>
        <w:right w:val="none" w:sz="0" w:space="0" w:color="auto"/>
      </w:divBdr>
      <w:divsChild>
        <w:div w:id="345639050">
          <w:marLeft w:val="0"/>
          <w:marRight w:val="0"/>
          <w:marTop w:val="0"/>
          <w:marBottom w:val="0"/>
          <w:divBdr>
            <w:top w:val="none" w:sz="0" w:space="0" w:color="auto"/>
            <w:left w:val="none" w:sz="0" w:space="0" w:color="auto"/>
            <w:bottom w:val="none" w:sz="0" w:space="0" w:color="auto"/>
            <w:right w:val="none" w:sz="0" w:space="0" w:color="auto"/>
          </w:divBdr>
          <w:divsChild>
            <w:div w:id="1946814391">
              <w:marLeft w:val="0"/>
              <w:marRight w:val="0"/>
              <w:marTop w:val="0"/>
              <w:marBottom w:val="0"/>
              <w:divBdr>
                <w:top w:val="none" w:sz="0" w:space="0" w:color="auto"/>
                <w:left w:val="none" w:sz="0" w:space="0" w:color="auto"/>
                <w:bottom w:val="none" w:sz="0" w:space="0" w:color="auto"/>
                <w:right w:val="none" w:sz="0" w:space="0" w:color="auto"/>
              </w:divBdr>
              <w:divsChild>
                <w:div w:id="157551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59154">
      <w:bodyDiv w:val="1"/>
      <w:marLeft w:val="0"/>
      <w:marRight w:val="0"/>
      <w:marTop w:val="0"/>
      <w:marBottom w:val="0"/>
      <w:divBdr>
        <w:top w:val="none" w:sz="0" w:space="0" w:color="auto"/>
        <w:left w:val="none" w:sz="0" w:space="0" w:color="auto"/>
        <w:bottom w:val="none" w:sz="0" w:space="0" w:color="auto"/>
        <w:right w:val="none" w:sz="0" w:space="0" w:color="auto"/>
      </w:divBdr>
    </w:div>
    <w:div w:id="592587544">
      <w:bodyDiv w:val="1"/>
      <w:marLeft w:val="0"/>
      <w:marRight w:val="0"/>
      <w:marTop w:val="0"/>
      <w:marBottom w:val="0"/>
      <w:divBdr>
        <w:top w:val="none" w:sz="0" w:space="0" w:color="auto"/>
        <w:left w:val="none" w:sz="0" w:space="0" w:color="auto"/>
        <w:bottom w:val="none" w:sz="0" w:space="0" w:color="auto"/>
        <w:right w:val="none" w:sz="0" w:space="0" w:color="auto"/>
      </w:divBdr>
    </w:div>
    <w:div w:id="634413378">
      <w:bodyDiv w:val="1"/>
      <w:marLeft w:val="0"/>
      <w:marRight w:val="0"/>
      <w:marTop w:val="0"/>
      <w:marBottom w:val="0"/>
      <w:divBdr>
        <w:top w:val="none" w:sz="0" w:space="0" w:color="auto"/>
        <w:left w:val="none" w:sz="0" w:space="0" w:color="auto"/>
        <w:bottom w:val="none" w:sz="0" w:space="0" w:color="auto"/>
        <w:right w:val="none" w:sz="0" w:space="0" w:color="auto"/>
      </w:divBdr>
    </w:div>
    <w:div w:id="662857586">
      <w:bodyDiv w:val="1"/>
      <w:marLeft w:val="0"/>
      <w:marRight w:val="0"/>
      <w:marTop w:val="0"/>
      <w:marBottom w:val="0"/>
      <w:divBdr>
        <w:top w:val="none" w:sz="0" w:space="0" w:color="auto"/>
        <w:left w:val="none" w:sz="0" w:space="0" w:color="auto"/>
        <w:bottom w:val="none" w:sz="0" w:space="0" w:color="auto"/>
        <w:right w:val="none" w:sz="0" w:space="0" w:color="auto"/>
      </w:divBdr>
    </w:div>
    <w:div w:id="665477671">
      <w:bodyDiv w:val="1"/>
      <w:marLeft w:val="0"/>
      <w:marRight w:val="0"/>
      <w:marTop w:val="0"/>
      <w:marBottom w:val="0"/>
      <w:divBdr>
        <w:top w:val="none" w:sz="0" w:space="0" w:color="auto"/>
        <w:left w:val="none" w:sz="0" w:space="0" w:color="auto"/>
        <w:bottom w:val="none" w:sz="0" w:space="0" w:color="auto"/>
        <w:right w:val="none" w:sz="0" w:space="0" w:color="auto"/>
      </w:divBdr>
    </w:div>
    <w:div w:id="705831321">
      <w:bodyDiv w:val="1"/>
      <w:marLeft w:val="0"/>
      <w:marRight w:val="0"/>
      <w:marTop w:val="0"/>
      <w:marBottom w:val="0"/>
      <w:divBdr>
        <w:top w:val="none" w:sz="0" w:space="0" w:color="auto"/>
        <w:left w:val="none" w:sz="0" w:space="0" w:color="auto"/>
        <w:bottom w:val="none" w:sz="0" w:space="0" w:color="auto"/>
        <w:right w:val="none" w:sz="0" w:space="0" w:color="auto"/>
      </w:divBdr>
    </w:div>
    <w:div w:id="791241742">
      <w:bodyDiv w:val="1"/>
      <w:marLeft w:val="0"/>
      <w:marRight w:val="0"/>
      <w:marTop w:val="0"/>
      <w:marBottom w:val="0"/>
      <w:divBdr>
        <w:top w:val="none" w:sz="0" w:space="0" w:color="auto"/>
        <w:left w:val="none" w:sz="0" w:space="0" w:color="auto"/>
        <w:bottom w:val="none" w:sz="0" w:space="0" w:color="auto"/>
        <w:right w:val="none" w:sz="0" w:space="0" w:color="auto"/>
      </w:divBdr>
    </w:div>
    <w:div w:id="801577253">
      <w:bodyDiv w:val="1"/>
      <w:marLeft w:val="0"/>
      <w:marRight w:val="0"/>
      <w:marTop w:val="0"/>
      <w:marBottom w:val="0"/>
      <w:divBdr>
        <w:top w:val="none" w:sz="0" w:space="0" w:color="auto"/>
        <w:left w:val="none" w:sz="0" w:space="0" w:color="auto"/>
        <w:bottom w:val="none" w:sz="0" w:space="0" w:color="auto"/>
        <w:right w:val="none" w:sz="0" w:space="0" w:color="auto"/>
      </w:divBdr>
    </w:div>
    <w:div w:id="808323614">
      <w:bodyDiv w:val="1"/>
      <w:marLeft w:val="0"/>
      <w:marRight w:val="0"/>
      <w:marTop w:val="0"/>
      <w:marBottom w:val="0"/>
      <w:divBdr>
        <w:top w:val="none" w:sz="0" w:space="0" w:color="auto"/>
        <w:left w:val="none" w:sz="0" w:space="0" w:color="auto"/>
        <w:bottom w:val="none" w:sz="0" w:space="0" w:color="auto"/>
        <w:right w:val="none" w:sz="0" w:space="0" w:color="auto"/>
      </w:divBdr>
    </w:div>
    <w:div w:id="918054794">
      <w:bodyDiv w:val="1"/>
      <w:marLeft w:val="0"/>
      <w:marRight w:val="0"/>
      <w:marTop w:val="0"/>
      <w:marBottom w:val="0"/>
      <w:divBdr>
        <w:top w:val="none" w:sz="0" w:space="0" w:color="auto"/>
        <w:left w:val="none" w:sz="0" w:space="0" w:color="auto"/>
        <w:bottom w:val="none" w:sz="0" w:space="0" w:color="auto"/>
        <w:right w:val="none" w:sz="0" w:space="0" w:color="auto"/>
      </w:divBdr>
    </w:div>
    <w:div w:id="1013385674">
      <w:bodyDiv w:val="1"/>
      <w:marLeft w:val="0"/>
      <w:marRight w:val="0"/>
      <w:marTop w:val="0"/>
      <w:marBottom w:val="0"/>
      <w:divBdr>
        <w:top w:val="none" w:sz="0" w:space="0" w:color="auto"/>
        <w:left w:val="none" w:sz="0" w:space="0" w:color="auto"/>
        <w:bottom w:val="none" w:sz="0" w:space="0" w:color="auto"/>
        <w:right w:val="none" w:sz="0" w:space="0" w:color="auto"/>
      </w:divBdr>
    </w:div>
    <w:div w:id="1072116509">
      <w:bodyDiv w:val="1"/>
      <w:marLeft w:val="0"/>
      <w:marRight w:val="0"/>
      <w:marTop w:val="0"/>
      <w:marBottom w:val="0"/>
      <w:divBdr>
        <w:top w:val="none" w:sz="0" w:space="0" w:color="auto"/>
        <w:left w:val="none" w:sz="0" w:space="0" w:color="auto"/>
        <w:bottom w:val="none" w:sz="0" w:space="0" w:color="auto"/>
        <w:right w:val="none" w:sz="0" w:space="0" w:color="auto"/>
      </w:divBdr>
    </w:div>
    <w:div w:id="1073627997">
      <w:bodyDiv w:val="1"/>
      <w:marLeft w:val="0"/>
      <w:marRight w:val="0"/>
      <w:marTop w:val="0"/>
      <w:marBottom w:val="0"/>
      <w:divBdr>
        <w:top w:val="none" w:sz="0" w:space="0" w:color="auto"/>
        <w:left w:val="none" w:sz="0" w:space="0" w:color="auto"/>
        <w:bottom w:val="none" w:sz="0" w:space="0" w:color="auto"/>
        <w:right w:val="none" w:sz="0" w:space="0" w:color="auto"/>
      </w:divBdr>
    </w:div>
    <w:div w:id="1078017570">
      <w:bodyDiv w:val="1"/>
      <w:marLeft w:val="0"/>
      <w:marRight w:val="0"/>
      <w:marTop w:val="0"/>
      <w:marBottom w:val="0"/>
      <w:divBdr>
        <w:top w:val="none" w:sz="0" w:space="0" w:color="auto"/>
        <w:left w:val="none" w:sz="0" w:space="0" w:color="auto"/>
        <w:bottom w:val="none" w:sz="0" w:space="0" w:color="auto"/>
        <w:right w:val="none" w:sz="0" w:space="0" w:color="auto"/>
      </w:divBdr>
    </w:div>
    <w:div w:id="1097822833">
      <w:bodyDiv w:val="1"/>
      <w:marLeft w:val="0"/>
      <w:marRight w:val="0"/>
      <w:marTop w:val="0"/>
      <w:marBottom w:val="0"/>
      <w:divBdr>
        <w:top w:val="none" w:sz="0" w:space="0" w:color="auto"/>
        <w:left w:val="none" w:sz="0" w:space="0" w:color="auto"/>
        <w:bottom w:val="none" w:sz="0" w:space="0" w:color="auto"/>
        <w:right w:val="none" w:sz="0" w:space="0" w:color="auto"/>
      </w:divBdr>
    </w:div>
    <w:div w:id="1199322364">
      <w:bodyDiv w:val="1"/>
      <w:marLeft w:val="0"/>
      <w:marRight w:val="0"/>
      <w:marTop w:val="0"/>
      <w:marBottom w:val="0"/>
      <w:divBdr>
        <w:top w:val="none" w:sz="0" w:space="0" w:color="auto"/>
        <w:left w:val="none" w:sz="0" w:space="0" w:color="auto"/>
        <w:bottom w:val="none" w:sz="0" w:space="0" w:color="auto"/>
        <w:right w:val="none" w:sz="0" w:space="0" w:color="auto"/>
      </w:divBdr>
    </w:div>
    <w:div w:id="1237400850">
      <w:bodyDiv w:val="1"/>
      <w:marLeft w:val="0"/>
      <w:marRight w:val="0"/>
      <w:marTop w:val="0"/>
      <w:marBottom w:val="0"/>
      <w:divBdr>
        <w:top w:val="none" w:sz="0" w:space="0" w:color="auto"/>
        <w:left w:val="none" w:sz="0" w:space="0" w:color="auto"/>
        <w:bottom w:val="none" w:sz="0" w:space="0" w:color="auto"/>
        <w:right w:val="none" w:sz="0" w:space="0" w:color="auto"/>
      </w:divBdr>
    </w:div>
    <w:div w:id="1293242987">
      <w:bodyDiv w:val="1"/>
      <w:marLeft w:val="0"/>
      <w:marRight w:val="0"/>
      <w:marTop w:val="0"/>
      <w:marBottom w:val="0"/>
      <w:divBdr>
        <w:top w:val="none" w:sz="0" w:space="0" w:color="auto"/>
        <w:left w:val="none" w:sz="0" w:space="0" w:color="auto"/>
        <w:bottom w:val="none" w:sz="0" w:space="0" w:color="auto"/>
        <w:right w:val="none" w:sz="0" w:space="0" w:color="auto"/>
      </w:divBdr>
    </w:div>
    <w:div w:id="1361272868">
      <w:bodyDiv w:val="1"/>
      <w:marLeft w:val="0"/>
      <w:marRight w:val="0"/>
      <w:marTop w:val="0"/>
      <w:marBottom w:val="0"/>
      <w:divBdr>
        <w:top w:val="none" w:sz="0" w:space="0" w:color="auto"/>
        <w:left w:val="none" w:sz="0" w:space="0" w:color="auto"/>
        <w:bottom w:val="none" w:sz="0" w:space="0" w:color="auto"/>
        <w:right w:val="none" w:sz="0" w:space="0" w:color="auto"/>
      </w:divBdr>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393695961">
      <w:bodyDiv w:val="1"/>
      <w:marLeft w:val="0"/>
      <w:marRight w:val="0"/>
      <w:marTop w:val="0"/>
      <w:marBottom w:val="0"/>
      <w:divBdr>
        <w:top w:val="none" w:sz="0" w:space="0" w:color="auto"/>
        <w:left w:val="none" w:sz="0" w:space="0" w:color="auto"/>
        <w:bottom w:val="none" w:sz="0" w:space="0" w:color="auto"/>
        <w:right w:val="none" w:sz="0" w:space="0" w:color="auto"/>
      </w:divBdr>
    </w:div>
    <w:div w:id="14389855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86532">
      <w:bodyDiv w:val="1"/>
      <w:marLeft w:val="0"/>
      <w:marRight w:val="0"/>
      <w:marTop w:val="0"/>
      <w:marBottom w:val="0"/>
      <w:divBdr>
        <w:top w:val="none" w:sz="0" w:space="0" w:color="auto"/>
        <w:left w:val="none" w:sz="0" w:space="0" w:color="auto"/>
        <w:bottom w:val="none" w:sz="0" w:space="0" w:color="auto"/>
        <w:right w:val="none" w:sz="0" w:space="0" w:color="auto"/>
      </w:divBdr>
    </w:div>
    <w:div w:id="1572426186">
      <w:bodyDiv w:val="1"/>
      <w:marLeft w:val="0"/>
      <w:marRight w:val="0"/>
      <w:marTop w:val="0"/>
      <w:marBottom w:val="0"/>
      <w:divBdr>
        <w:top w:val="none" w:sz="0" w:space="0" w:color="auto"/>
        <w:left w:val="none" w:sz="0" w:space="0" w:color="auto"/>
        <w:bottom w:val="none" w:sz="0" w:space="0" w:color="auto"/>
        <w:right w:val="none" w:sz="0" w:space="0" w:color="auto"/>
      </w:divBdr>
    </w:div>
    <w:div w:id="15882297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235041">
      <w:bodyDiv w:val="1"/>
      <w:marLeft w:val="0"/>
      <w:marRight w:val="0"/>
      <w:marTop w:val="0"/>
      <w:marBottom w:val="0"/>
      <w:divBdr>
        <w:top w:val="none" w:sz="0" w:space="0" w:color="auto"/>
        <w:left w:val="none" w:sz="0" w:space="0" w:color="auto"/>
        <w:bottom w:val="none" w:sz="0" w:space="0" w:color="auto"/>
        <w:right w:val="none" w:sz="0" w:space="0" w:color="auto"/>
      </w:divBdr>
    </w:div>
    <w:div w:id="1673483329">
      <w:bodyDiv w:val="1"/>
      <w:marLeft w:val="0"/>
      <w:marRight w:val="0"/>
      <w:marTop w:val="0"/>
      <w:marBottom w:val="0"/>
      <w:divBdr>
        <w:top w:val="none" w:sz="0" w:space="0" w:color="auto"/>
        <w:left w:val="none" w:sz="0" w:space="0" w:color="auto"/>
        <w:bottom w:val="none" w:sz="0" w:space="0" w:color="auto"/>
        <w:right w:val="none" w:sz="0" w:space="0" w:color="auto"/>
      </w:divBdr>
    </w:div>
    <w:div w:id="1816069901">
      <w:bodyDiv w:val="1"/>
      <w:marLeft w:val="0"/>
      <w:marRight w:val="0"/>
      <w:marTop w:val="0"/>
      <w:marBottom w:val="0"/>
      <w:divBdr>
        <w:top w:val="none" w:sz="0" w:space="0" w:color="auto"/>
        <w:left w:val="none" w:sz="0" w:space="0" w:color="auto"/>
        <w:bottom w:val="none" w:sz="0" w:space="0" w:color="auto"/>
        <w:right w:val="none" w:sz="0" w:space="0" w:color="auto"/>
      </w:divBdr>
    </w:div>
    <w:div w:id="1916814886">
      <w:bodyDiv w:val="1"/>
      <w:marLeft w:val="0"/>
      <w:marRight w:val="0"/>
      <w:marTop w:val="0"/>
      <w:marBottom w:val="0"/>
      <w:divBdr>
        <w:top w:val="none" w:sz="0" w:space="0" w:color="auto"/>
        <w:left w:val="none" w:sz="0" w:space="0" w:color="auto"/>
        <w:bottom w:val="none" w:sz="0" w:space="0" w:color="auto"/>
        <w:right w:val="none" w:sz="0" w:space="0" w:color="auto"/>
      </w:divBdr>
    </w:div>
    <w:div w:id="2030136867">
      <w:bodyDiv w:val="1"/>
      <w:marLeft w:val="0"/>
      <w:marRight w:val="0"/>
      <w:marTop w:val="0"/>
      <w:marBottom w:val="0"/>
      <w:divBdr>
        <w:top w:val="none" w:sz="0" w:space="0" w:color="auto"/>
        <w:left w:val="none" w:sz="0" w:space="0" w:color="auto"/>
        <w:bottom w:val="none" w:sz="0" w:space="0" w:color="auto"/>
        <w:right w:val="none" w:sz="0" w:space="0" w:color="auto"/>
      </w:divBdr>
    </w:div>
    <w:div w:id="2112235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8CB14-ADF6-2E43-A1E8-05C4D6D4C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3638</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Katie James (2020086)</cp:lastModifiedBy>
  <cp:revision>2</cp:revision>
  <cp:lastPrinted>2014-10-10T07:42:00Z</cp:lastPrinted>
  <dcterms:created xsi:type="dcterms:W3CDTF">2022-04-15T13:04:00Z</dcterms:created>
  <dcterms:modified xsi:type="dcterms:W3CDTF">2022-04-15T13:04:00Z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