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8E1A1" w14:textId="77777777" w:rsidR="00073220" w:rsidRPr="00073220" w:rsidRDefault="00073220" w:rsidP="00073220">
      <w:proofErr w:type="spellStart"/>
      <w:r w:rsidRPr="00073220">
        <w:t>Logoplat</w:t>
      </w:r>
      <w:proofErr w:type="spellEnd"/>
      <w:r w:rsidRPr="00073220">
        <w:t xml:space="preserve"> Ltd design plates.  Ten thousand dining plates with a ‘Le Chat Noir’ design on the side have been produced.  On 1st May at 9.00am </w:t>
      </w:r>
      <w:proofErr w:type="spellStart"/>
      <w:r w:rsidRPr="00073220">
        <w:t>Logoplat</w:t>
      </w:r>
      <w:proofErr w:type="spellEnd"/>
      <w:r w:rsidRPr="00073220">
        <w:t xml:space="preserve"> Ltd post a note on their website indicating that ‘Le Chat Noir’ plates are for sale at a price of £1.00 per plate.</w:t>
      </w:r>
    </w:p>
    <w:p w14:paraId="4934C663" w14:textId="77777777" w:rsidR="00073220" w:rsidRPr="00073220" w:rsidRDefault="00073220" w:rsidP="00073220">
      <w:r w:rsidRPr="00073220">
        <w:t xml:space="preserve">Sebastian, owner of Le Chat Noir restaurant, sees the advertisement.  He emails </w:t>
      </w:r>
      <w:proofErr w:type="spellStart"/>
      <w:r w:rsidRPr="00073220">
        <w:t>Logoplat</w:t>
      </w:r>
      <w:proofErr w:type="spellEnd"/>
      <w:r w:rsidRPr="00073220">
        <w:t xml:space="preserve"> Ltd at 10.00am on 1st May asking to have 500 of the plates at £1.00 per plate or 2,000 at 50p per plate.  </w:t>
      </w:r>
      <w:proofErr w:type="spellStart"/>
      <w:r w:rsidRPr="00073220">
        <w:t>Logoplat</w:t>
      </w:r>
      <w:proofErr w:type="spellEnd"/>
      <w:r w:rsidRPr="00073220">
        <w:t xml:space="preserve"> reply at 10.05am saying that they will sell 2,000 at 70p per plate.  Sebastian  drafts an email at 11.30am confirming the order for 2,000 plates at 70p.  When he presses ‘send’ he is not connected to the internet.  As a result his email is stored in his outbox and sent the following morning, 2nd May at 10.30am.</w:t>
      </w:r>
    </w:p>
    <w:p w14:paraId="08ABA932" w14:textId="77777777" w:rsidR="00073220" w:rsidRPr="00073220" w:rsidRDefault="00073220" w:rsidP="00073220">
      <w:r w:rsidRPr="00073220">
        <w:t xml:space="preserve">The Black Swan Brewery Ltd wants the whole consignment of plates for the launch of their new ‘Le Chat Noir’ beer.  They send a van to the premises of </w:t>
      </w:r>
      <w:proofErr w:type="spellStart"/>
      <w:r w:rsidRPr="00073220">
        <w:t>Logoplat</w:t>
      </w:r>
      <w:proofErr w:type="spellEnd"/>
      <w:r w:rsidRPr="00073220">
        <w:t xml:space="preserve"> Ltd with enough cash to pay at £1 per plate.  The van arrives at 4.00pm on 1st May and the plates are loaded and sent on their way by 4.30pm.  At 4.54pm </w:t>
      </w:r>
      <w:proofErr w:type="spellStart"/>
      <w:r w:rsidRPr="00073220">
        <w:t>Logoplat</w:t>
      </w:r>
      <w:proofErr w:type="spellEnd"/>
      <w:r w:rsidRPr="00073220">
        <w:t xml:space="preserve"> Ltd email Sebastian withdrawing their offer.  Sebastian reads the email at 10.30am on 2nd May when he logs back onto the internet.</w:t>
      </w:r>
    </w:p>
    <w:p w14:paraId="1027B1A2" w14:textId="3C86A5DA" w:rsidR="007B031E" w:rsidRDefault="00073220" w:rsidP="00073220">
      <w:r w:rsidRPr="00073220">
        <w:t xml:space="preserve">Advise </w:t>
      </w:r>
      <w:proofErr w:type="spellStart"/>
      <w:r w:rsidRPr="00073220">
        <w:t>Logoplat</w:t>
      </w:r>
      <w:proofErr w:type="spellEnd"/>
      <w:r w:rsidRPr="00073220">
        <w:t xml:space="preserve"> Ltd as Sebastian is claiming that the rules on offer and acceptance mean that an enforceable contract was formed with him prior to the plates being sold to the Black Swan Brewery Limited.</w:t>
      </w:r>
    </w:p>
    <w:p w14:paraId="48D38D3B" w14:textId="77777777" w:rsidR="0004537B" w:rsidRDefault="0004537B" w:rsidP="00073220"/>
    <w:sectPr w:rsidR="0004537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FD9AB" w14:textId="77777777" w:rsidR="00073220" w:rsidRDefault="00073220" w:rsidP="00073220">
      <w:pPr>
        <w:spacing w:after="0" w:line="240" w:lineRule="auto"/>
      </w:pPr>
      <w:r>
        <w:separator/>
      </w:r>
    </w:p>
  </w:endnote>
  <w:endnote w:type="continuationSeparator" w:id="0">
    <w:p w14:paraId="1E87840F" w14:textId="77777777" w:rsidR="00073220" w:rsidRDefault="00073220" w:rsidP="00073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148CE" w14:textId="77777777" w:rsidR="00073220" w:rsidRDefault="00073220" w:rsidP="00073220">
      <w:pPr>
        <w:spacing w:after="0" w:line="240" w:lineRule="auto"/>
      </w:pPr>
      <w:r>
        <w:separator/>
      </w:r>
    </w:p>
  </w:footnote>
  <w:footnote w:type="continuationSeparator" w:id="0">
    <w:p w14:paraId="27FCF454" w14:textId="77777777" w:rsidR="00073220" w:rsidRDefault="00073220" w:rsidP="00073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FA7E7" w14:textId="712B0095" w:rsidR="00073220" w:rsidRDefault="00073220">
    <w:pPr>
      <w:pStyle w:val="Header"/>
    </w:pPr>
    <w:r>
      <w:t>Offer and acceptance: TASK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220"/>
    <w:rsid w:val="0004537B"/>
    <w:rsid w:val="00073220"/>
    <w:rsid w:val="003C4AF2"/>
    <w:rsid w:val="007B031E"/>
    <w:rsid w:val="0080261A"/>
    <w:rsid w:val="00916808"/>
    <w:rsid w:val="00B75E85"/>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7F12E"/>
  <w15:chartTrackingRefBased/>
  <w15:docId w15:val="{84CCAED9-EC54-46F9-94E6-E9127DBF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2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2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2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2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2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2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2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2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2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2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2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2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2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2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2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2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2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220"/>
    <w:rPr>
      <w:rFonts w:eastAsiaTheme="majorEastAsia" w:cstheme="majorBidi"/>
      <w:color w:val="272727" w:themeColor="text1" w:themeTint="D8"/>
    </w:rPr>
  </w:style>
  <w:style w:type="paragraph" w:styleId="Title">
    <w:name w:val="Title"/>
    <w:basedOn w:val="Normal"/>
    <w:next w:val="Normal"/>
    <w:link w:val="TitleChar"/>
    <w:uiPriority w:val="10"/>
    <w:qFormat/>
    <w:rsid w:val="000732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2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2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2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220"/>
    <w:pPr>
      <w:spacing w:before="160"/>
      <w:jc w:val="center"/>
    </w:pPr>
    <w:rPr>
      <w:i/>
      <w:iCs/>
      <w:color w:val="404040" w:themeColor="text1" w:themeTint="BF"/>
    </w:rPr>
  </w:style>
  <w:style w:type="character" w:customStyle="1" w:styleId="QuoteChar">
    <w:name w:val="Quote Char"/>
    <w:basedOn w:val="DefaultParagraphFont"/>
    <w:link w:val="Quote"/>
    <w:uiPriority w:val="29"/>
    <w:rsid w:val="00073220"/>
    <w:rPr>
      <w:i/>
      <w:iCs/>
      <w:color w:val="404040" w:themeColor="text1" w:themeTint="BF"/>
    </w:rPr>
  </w:style>
  <w:style w:type="paragraph" w:styleId="ListParagraph">
    <w:name w:val="List Paragraph"/>
    <w:basedOn w:val="Normal"/>
    <w:uiPriority w:val="34"/>
    <w:qFormat/>
    <w:rsid w:val="00073220"/>
    <w:pPr>
      <w:ind w:left="720"/>
      <w:contextualSpacing/>
    </w:pPr>
  </w:style>
  <w:style w:type="character" w:styleId="IntenseEmphasis">
    <w:name w:val="Intense Emphasis"/>
    <w:basedOn w:val="DefaultParagraphFont"/>
    <w:uiPriority w:val="21"/>
    <w:qFormat/>
    <w:rsid w:val="00073220"/>
    <w:rPr>
      <w:i/>
      <w:iCs/>
      <w:color w:val="0F4761" w:themeColor="accent1" w:themeShade="BF"/>
    </w:rPr>
  </w:style>
  <w:style w:type="paragraph" w:styleId="IntenseQuote">
    <w:name w:val="Intense Quote"/>
    <w:basedOn w:val="Normal"/>
    <w:next w:val="Normal"/>
    <w:link w:val="IntenseQuoteChar"/>
    <w:uiPriority w:val="30"/>
    <w:qFormat/>
    <w:rsid w:val="000732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220"/>
    <w:rPr>
      <w:i/>
      <w:iCs/>
      <w:color w:val="0F4761" w:themeColor="accent1" w:themeShade="BF"/>
    </w:rPr>
  </w:style>
  <w:style w:type="character" w:styleId="IntenseReference">
    <w:name w:val="Intense Reference"/>
    <w:basedOn w:val="DefaultParagraphFont"/>
    <w:uiPriority w:val="32"/>
    <w:qFormat/>
    <w:rsid w:val="00073220"/>
    <w:rPr>
      <w:b/>
      <w:bCs/>
      <w:smallCaps/>
      <w:color w:val="0F4761" w:themeColor="accent1" w:themeShade="BF"/>
      <w:spacing w:val="5"/>
    </w:rPr>
  </w:style>
  <w:style w:type="paragraph" w:styleId="Header">
    <w:name w:val="header"/>
    <w:basedOn w:val="Normal"/>
    <w:link w:val="HeaderChar"/>
    <w:uiPriority w:val="99"/>
    <w:unhideWhenUsed/>
    <w:rsid w:val="00073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220"/>
  </w:style>
  <w:style w:type="paragraph" w:styleId="Footer">
    <w:name w:val="footer"/>
    <w:basedOn w:val="Normal"/>
    <w:link w:val="FooterChar"/>
    <w:uiPriority w:val="99"/>
    <w:unhideWhenUsed/>
    <w:rsid w:val="00073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38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1223</Characters>
  <Application>Microsoft Office Word</Application>
  <DocSecurity>0</DocSecurity>
  <Lines>10</Lines>
  <Paragraphs>2</Paragraphs>
  <ScaleCrop>false</ScaleCrop>
  <Company>University of Wales Trinity Saint David</Company>
  <LinksUpToDate>false</LinksUpToDate>
  <CharactersWithSpaces>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3</cp:revision>
  <cp:lastPrinted>2025-01-30T12:32:00Z</cp:lastPrinted>
  <dcterms:created xsi:type="dcterms:W3CDTF">2025-01-30T12:30:00Z</dcterms:created>
  <dcterms:modified xsi:type="dcterms:W3CDTF">2025-01-30T12:32:00Z</dcterms:modified>
</cp:coreProperties>
</file>