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ACB98" w14:textId="77777777" w:rsidR="00DA77EF" w:rsidRPr="006C0B44" w:rsidRDefault="00DA77EF" w:rsidP="00DA77EF">
      <w:pPr>
        <w:jc w:val="center"/>
        <w:rPr>
          <w:rFonts w:asciiTheme="minorHAnsi" w:eastAsia="Calibri" w:hAnsiTheme="minorHAnsi" w:cstheme="minorHAnsi"/>
          <w:b/>
          <w:bCs/>
          <w:sz w:val="32"/>
          <w:szCs w:val="32"/>
          <w:lang w:val="en-GB"/>
        </w:rPr>
      </w:pPr>
      <w:r w:rsidRPr="006C0B44">
        <w:rPr>
          <w:rFonts w:asciiTheme="minorHAnsi" w:hAnsiTheme="minorHAnsi" w:cstheme="minorHAnsi"/>
          <w:b/>
          <w:bCs/>
          <w:sz w:val="32"/>
          <w:szCs w:val="32"/>
          <w:lang w:val="en-GB"/>
        </w:rPr>
        <w:t>I</w:t>
      </w:r>
      <w:r w:rsidRPr="006C0B44">
        <w:rPr>
          <w:rFonts w:asciiTheme="minorHAnsi" w:eastAsia="Calibri" w:hAnsiTheme="minorHAnsi" w:cstheme="minorHAnsi"/>
          <w:b/>
          <w:bCs/>
          <w:sz w:val="32"/>
          <w:szCs w:val="32"/>
          <w:lang w:val="en-GB"/>
        </w:rPr>
        <w:t>mportance of employability skills during recruitment</w:t>
      </w:r>
    </w:p>
    <w:p w14:paraId="4EA15BDC" w14:textId="77777777" w:rsidR="00DA77EF" w:rsidRPr="006C0B44" w:rsidRDefault="00DA77EF" w:rsidP="00DA77EF">
      <w:pPr>
        <w:jc w:val="center"/>
        <w:rPr>
          <w:rFonts w:asciiTheme="minorHAnsi" w:eastAsia="Calibri" w:hAnsiTheme="minorHAnsi" w:cstheme="minorHAnsi"/>
          <w:b/>
          <w:bCs/>
          <w:sz w:val="32"/>
          <w:szCs w:val="32"/>
          <w:lang w:val="en-GB"/>
        </w:rPr>
      </w:pPr>
    </w:p>
    <w:p w14:paraId="1F4DF85E" w14:textId="77777777" w:rsidR="00DA77EF" w:rsidRPr="006C0B44" w:rsidRDefault="00DA77EF" w:rsidP="00DA77EF">
      <w:pPr>
        <w:jc w:val="center"/>
        <w:rPr>
          <w:rFonts w:asciiTheme="minorHAnsi" w:eastAsia="Calibri" w:hAnsiTheme="minorHAnsi" w:cstheme="minorHAnsi"/>
          <w:b/>
          <w:bCs/>
          <w:sz w:val="32"/>
          <w:szCs w:val="32"/>
          <w:lang w:val="en-GB"/>
        </w:rPr>
      </w:pPr>
    </w:p>
    <w:p w14:paraId="0D3DE1C7" w14:textId="77777777" w:rsidR="00DA77EF" w:rsidRPr="006C0B44" w:rsidRDefault="00DA77EF" w:rsidP="00DA77EF">
      <w:pPr>
        <w:jc w:val="center"/>
        <w:rPr>
          <w:rFonts w:asciiTheme="minorHAnsi" w:eastAsia="Calibri" w:hAnsiTheme="minorHAnsi" w:cstheme="minorHAnsi"/>
          <w:b/>
          <w:bCs/>
          <w:sz w:val="32"/>
          <w:szCs w:val="32"/>
          <w:lang w:val="en-GB"/>
        </w:rPr>
      </w:pPr>
    </w:p>
    <w:p w14:paraId="1A0B488A" w14:textId="77777777" w:rsidR="00DA77EF" w:rsidRPr="006C0B44" w:rsidRDefault="00DA77EF" w:rsidP="00DA77EF">
      <w:pPr>
        <w:jc w:val="center"/>
        <w:rPr>
          <w:rFonts w:asciiTheme="minorHAnsi" w:hAnsiTheme="minorHAnsi" w:cstheme="minorHAnsi"/>
          <w:b/>
          <w:bCs/>
          <w:sz w:val="32"/>
          <w:szCs w:val="32"/>
          <w:lang w:val="en-GB"/>
        </w:rPr>
      </w:pPr>
    </w:p>
    <w:p w14:paraId="3DEAA748" w14:textId="77777777" w:rsidR="00DA77EF" w:rsidRPr="006C0B44" w:rsidRDefault="00DA77EF" w:rsidP="00DA77EF">
      <w:pPr>
        <w:jc w:val="center"/>
        <w:rPr>
          <w:rFonts w:asciiTheme="minorHAnsi" w:hAnsiTheme="minorHAnsi" w:cstheme="minorHAnsi"/>
          <w:sz w:val="28"/>
          <w:szCs w:val="28"/>
        </w:rPr>
      </w:pPr>
      <w:r w:rsidRPr="006C0B44">
        <w:rPr>
          <w:rFonts w:asciiTheme="minorHAnsi" w:hAnsiTheme="minorHAnsi" w:cstheme="minorHAnsi"/>
          <w:sz w:val="28"/>
          <w:szCs w:val="28"/>
        </w:rPr>
        <w:t>Submitted by</w:t>
      </w:r>
    </w:p>
    <w:p w14:paraId="6E204421" w14:textId="77777777" w:rsidR="00DA77EF" w:rsidRPr="006C0B44" w:rsidRDefault="00DA77EF" w:rsidP="00DA77EF">
      <w:pPr>
        <w:jc w:val="center"/>
        <w:rPr>
          <w:rFonts w:asciiTheme="minorHAnsi" w:hAnsiTheme="minorHAnsi" w:cstheme="minorHAnsi"/>
          <w:sz w:val="28"/>
          <w:szCs w:val="28"/>
        </w:rPr>
      </w:pPr>
      <w:r w:rsidRPr="006C0B44">
        <w:rPr>
          <w:rFonts w:asciiTheme="minorHAnsi" w:hAnsiTheme="minorHAnsi" w:cstheme="minorHAnsi"/>
          <w:sz w:val="28"/>
          <w:szCs w:val="28"/>
        </w:rPr>
        <w:t>Salma Siddika</w:t>
      </w:r>
    </w:p>
    <w:p w14:paraId="66E2910F" w14:textId="77777777" w:rsidR="00DA77EF" w:rsidRPr="006C0B44" w:rsidRDefault="00DA77EF" w:rsidP="00DA77EF">
      <w:pPr>
        <w:shd w:val="clear" w:color="auto" w:fill="FFFFFF" w:themeFill="background1"/>
        <w:jc w:val="center"/>
        <w:rPr>
          <w:rFonts w:asciiTheme="minorHAnsi" w:hAnsiTheme="minorHAnsi" w:cstheme="minorHAnsi"/>
          <w:sz w:val="28"/>
          <w:szCs w:val="28"/>
        </w:rPr>
      </w:pPr>
      <w:r w:rsidRPr="006C0B44">
        <w:rPr>
          <w:rFonts w:asciiTheme="minorHAnsi" w:hAnsiTheme="minorHAnsi" w:cstheme="minorHAnsi"/>
          <w:sz w:val="28"/>
          <w:szCs w:val="28"/>
        </w:rPr>
        <w:t>ID 2118578</w:t>
      </w:r>
    </w:p>
    <w:p w14:paraId="1CE3DC0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C7C710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D09D34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CFAC5EB"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B87D011"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445F43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AB6CC3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1C5BCA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9E2A4D1"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6D9931D"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3ED77F6"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81FC33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5915E0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4D0800B"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DCCEF80"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A0CE29B"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B5E3DBB"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9731EA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06BBFD6"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0AB6669"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A8492A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AFBCA1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884CCF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9B8F0D6"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6FBFCF0"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C2349B2"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0CF089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1890A9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167B06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1E8053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D1CCAB3"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49905F3"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D861BB6"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CE1E630"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148ADC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r w:rsidRPr="006C0B44">
        <w:rPr>
          <w:rFonts w:asciiTheme="minorHAnsi" w:hAnsiTheme="minorHAnsi" w:cstheme="minorHAnsi"/>
          <w:sz w:val="28"/>
          <w:szCs w:val="28"/>
        </w:rPr>
        <w:t>Table of contents</w:t>
      </w:r>
    </w:p>
    <w:p w14:paraId="3C40A708"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754A6A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58A898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ECB85C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0D79C19"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A8C5A81"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578BE3D"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426E68D"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367987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85221D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1E92FE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9DFF2A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F6DF2C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8076F8B"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04F0AA1"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35781E1"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F1E61D8"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B9C4B6D"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60651A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B77C20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C5B1CC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E6C95E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6C07A72"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2126169F"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4D3E95DF"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5086A1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EDC067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9F20AE2"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598444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D80899A"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72B8DB3"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CE7BAB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0F291CF"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4D0AD4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49573E2"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48B8A2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840E1D4"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3C2430B2"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536CFCB9"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172819CE"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7872AA15"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1F3D4F3"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23D48B7"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1.Introduction</w:t>
      </w:r>
    </w:p>
    <w:p w14:paraId="641B7789" w14:textId="77777777" w:rsidR="00DA77EF" w:rsidRPr="006C0B44" w:rsidRDefault="00DA77EF" w:rsidP="00DA77EF">
      <w:pPr>
        <w:rPr>
          <w:rFonts w:asciiTheme="minorHAnsi" w:hAnsiTheme="minorHAnsi" w:cstheme="minorHAnsi"/>
          <w:color w:val="000000" w:themeColor="text1"/>
          <w:sz w:val="28"/>
          <w:szCs w:val="28"/>
        </w:rPr>
      </w:pPr>
      <w:r w:rsidRPr="006C0B44">
        <w:rPr>
          <w:rFonts w:asciiTheme="minorHAnsi" w:hAnsiTheme="minorHAnsi" w:cstheme="minorHAnsi"/>
          <w:color w:val="000000" w:themeColor="text1"/>
          <w:sz w:val="28"/>
          <w:szCs w:val="28"/>
        </w:rPr>
        <w:t xml:space="preserve">Employability skills are transferable skills required to succeed in any job. These skills make someone desirable to an organization regardless of his/her previous training or professional experience. (indeed, 2021) </w:t>
      </w:r>
      <w:r w:rsidRPr="006C0B44">
        <w:rPr>
          <w:rFonts w:asciiTheme="minorHAnsi" w:hAnsiTheme="minorHAnsi" w:cstheme="minorHAnsi"/>
          <w:color w:val="000000" w:themeColor="text1"/>
          <w:sz w:val="28"/>
          <w:szCs w:val="28"/>
          <w:shd w:val="clear" w:color="auto" w:fill="FFFFFF"/>
        </w:rPr>
        <w:t>Therefore, it is crucial for job seekers to have employability skills to get a job and succeed in terms of performance and promotions</w:t>
      </w:r>
      <w:r w:rsidRPr="006C0B44">
        <w:rPr>
          <w:rFonts w:asciiTheme="minorHAnsi" w:hAnsiTheme="minorHAnsi" w:cstheme="minorHAnsi"/>
          <w:color w:val="000000" w:themeColor="text1"/>
          <w:sz w:val="28"/>
          <w:szCs w:val="28"/>
        </w:rPr>
        <w:t>.</w:t>
      </w:r>
      <w:r w:rsidRPr="006C0B44">
        <w:rPr>
          <w:rFonts w:asciiTheme="minorHAnsi" w:hAnsiTheme="minorHAnsi" w:cstheme="minorHAnsi"/>
          <w:color w:val="000000" w:themeColor="text1"/>
          <w:sz w:val="28"/>
          <w:szCs w:val="28"/>
          <w:shd w:val="clear" w:color="auto" w:fill="FFFFFF"/>
        </w:rPr>
        <w:t xml:space="preserve"> These skills are the qualities which are associated with the personal character or attitude (</w:t>
      </w:r>
      <w:r w:rsidRPr="006C0B44">
        <w:rPr>
          <w:rFonts w:asciiTheme="minorHAnsi" w:hAnsiTheme="minorHAnsi" w:cstheme="minorHAnsi"/>
          <w:color w:val="000000" w:themeColor="text1"/>
          <w:sz w:val="28"/>
          <w:szCs w:val="28"/>
        </w:rPr>
        <w:t xml:space="preserve">Mishra &amp; Krishna, 2014). </w:t>
      </w:r>
    </w:p>
    <w:p w14:paraId="0CC5A18F" w14:textId="77777777" w:rsidR="00DA77EF" w:rsidRPr="006C0B44" w:rsidRDefault="00DA77EF" w:rsidP="00DA77EF">
      <w:pPr>
        <w:rPr>
          <w:rFonts w:asciiTheme="minorHAnsi" w:hAnsiTheme="minorHAnsi" w:cstheme="minorHAnsi"/>
          <w:sz w:val="28"/>
          <w:szCs w:val="28"/>
        </w:rPr>
      </w:pPr>
    </w:p>
    <w:p w14:paraId="14D395D0" w14:textId="77777777" w:rsidR="00DA77EF" w:rsidRPr="006C0B44" w:rsidRDefault="00DA77EF" w:rsidP="00DA77EF">
      <w:pPr>
        <w:rPr>
          <w:rFonts w:asciiTheme="minorHAnsi" w:hAnsiTheme="minorHAnsi" w:cstheme="minorHAnsi"/>
          <w:sz w:val="28"/>
          <w:szCs w:val="28"/>
        </w:rPr>
      </w:pPr>
    </w:p>
    <w:p w14:paraId="1426FC25" w14:textId="77777777" w:rsidR="00DA77EF" w:rsidRPr="006C0B44" w:rsidRDefault="00DA77EF" w:rsidP="00DA77EF">
      <w:pPr>
        <w:rPr>
          <w:rFonts w:asciiTheme="minorHAnsi" w:hAnsiTheme="minorHAnsi" w:cstheme="minorHAnsi"/>
          <w:sz w:val="28"/>
          <w:szCs w:val="28"/>
        </w:rPr>
      </w:pPr>
    </w:p>
    <w:p w14:paraId="36A3D808" w14:textId="77777777" w:rsidR="00DA77EF" w:rsidRPr="006C0B44" w:rsidRDefault="00DA77EF" w:rsidP="00DA77EF">
      <w:pPr>
        <w:shd w:val="clear" w:color="auto" w:fill="FFFFFF" w:themeFill="background1"/>
        <w:rPr>
          <w:rFonts w:asciiTheme="minorHAnsi" w:hAnsiTheme="minorHAnsi" w:cstheme="minorHAnsi"/>
          <w:sz w:val="28"/>
          <w:szCs w:val="28"/>
        </w:rPr>
      </w:pPr>
    </w:p>
    <w:p w14:paraId="46A37469"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7B5C141"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2. Main Findings</w:t>
      </w:r>
    </w:p>
    <w:p w14:paraId="62C39DAC"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584BF22" w14:textId="77777777" w:rsidR="00DA77EF" w:rsidRPr="006C0B44" w:rsidRDefault="00DA77EF" w:rsidP="00DA77EF">
      <w:pPr>
        <w:numPr>
          <w:ilvl w:val="0"/>
          <w:numId w:val="1"/>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 xml:space="preserve">2.1 </w:t>
      </w:r>
      <w:r w:rsidRPr="006C0B44">
        <w:rPr>
          <w:rFonts w:asciiTheme="minorHAnsi" w:eastAsiaTheme="minorHAnsi" w:hAnsiTheme="minorHAnsi" w:cstheme="minorHAnsi"/>
          <w:sz w:val="28"/>
          <w:szCs w:val="28"/>
          <w:lang w:val="en-GB"/>
        </w:rPr>
        <w:t>What employability skills are important for employers?</w:t>
      </w:r>
    </w:p>
    <w:p w14:paraId="50A52131" w14:textId="77777777" w:rsidR="00DA77EF" w:rsidRPr="006C0B44" w:rsidRDefault="00DA77EF" w:rsidP="00DA77EF">
      <w:pPr>
        <w:numPr>
          <w:ilvl w:val="0"/>
          <w:numId w:val="1"/>
        </w:numPr>
        <w:shd w:val="clear" w:color="auto" w:fill="FFFFFF" w:themeFill="background1"/>
        <w:jc w:val="center"/>
        <w:rPr>
          <w:rFonts w:asciiTheme="minorHAnsi" w:hAnsiTheme="minorHAnsi" w:cstheme="minorHAnsi"/>
          <w:sz w:val="28"/>
          <w:szCs w:val="28"/>
        </w:rPr>
      </w:pPr>
    </w:p>
    <w:p w14:paraId="69F72439" w14:textId="77777777" w:rsidR="00DA77EF" w:rsidRPr="006C0B44" w:rsidRDefault="00DA77EF" w:rsidP="00DA77EF">
      <w:pPr>
        <w:rPr>
          <w:rFonts w:asciiTheme="minorHAnsi" w:hAnsiTheme="minorHAnsi" w:cstheme="minorHAnsi"/>
          <w:color w:val="000000" w:themeColor="text1"/>
          <w:sz w:val="28"/>
          <w:szCs w:val="28"/>
        </w:rPr>
      </w:pPr>
      <w:r w:rsidRPr="006C0B44">
        <w:rPr>
          <w:rFonts w:asciiTheme="minorHAnsi" w:hAnsiTheme="minorHAnsi" w:cstheme="minorHAnsi"/>
          <w:sz w:val="28"/>
          <w:szCs w:val="28"/>
        </w:rPr>
        <w:t xml:space="preserve">Employability skills are the key skills needed by employers and important for job seekers (Turner D, 2002). Importance of  certain employability skills can change over time. </w:t>
      </w:r>
      <w:r w:rsidRPr="006C0B44">
        <w:rPr>
          <w:rFonts w:asciiTheme="minorHAnsi" w:hAnsiTheme="minorHAnsi" w:cstheme="minorHAnsi"/>
          <w:color w:val="000000" w:themeColor="text1"/>
          <w:sz w:val="28"/>
          <w:szCs w:val="28"/>
        </w:rPr>
        <w:t>Munadi, et al. revealed that Previously only communication skills, cooperation, problem solving, initiative and effort, planning and organizing activities, managing themselves, learning, using technology, and occupational safety and health were important skills required for job ( 2018). Now a days digital competence and emotional intelligence also very much important skills to get a job.</w:t>
      </w:r>
    </w:p>
    <w:p w14:paraId="49358D3A" w14:textId="77777777" w:rsidR="00DA77EF" w:rsidRPr="006C0B44" w:rsidRDefault="00DA77EF" w:rsidP="00DA77EF">
      <w:pPr>
        <w:pStyle w:val="ListParagraph"/>
        <w:rPr>
          <w:rFonts w:asciiTheme="minorHAnsi" w:hAnsiTheme="minorHAnsi" w:cstheme="minorHAnsi"/>
          <w:sz w:val="28"/>
          <w:szCs w:val="28"/>
        </w:rPr>
      </w:pPr>
    </w:p>
    <w:p w14:paraId="2677C0D7" w14:textId="77777777" w:rsidR="00DA77EF" w:rsidRPr="006C0B44" w:rsidRDefault="00DA77EF" w:rsidP="00DA77EF">
      <w:pPr>
        <w:numPr>
          <w:ilvl w:val="0"/>
          <w:numId w:val="1"/>
        </w:numPr>
        <w:shd w:val="clear" w:color="auto" w:fill="FFFFFF" w:themeFill="background1"/>
        <w:rPr>
          <w:rFonts w:asciiTheme="minorHAnsi" w:hAnsiTheme="minorHAnsi" w:cstheme="minorHAnsi"/>
          <w:sz w:val="28"/>
          <w:szCs w:val="28"/>
        </w:rPr>
      </w:pPr>
      <w:r w:rsidRPr="006C0B44">
        <w:rPr>
          <w:rFonts w:asciiTheme="minorHAnsi" w:eastAsiaTheme="minorHAnsi" w:hAnsiTheme="minorHAnsi" w:cstheme="minorHAnsi"/>
          <w:sz w:val="28"/>
          <w:szCs w:val="28"/>
          <w:lang w:val="en-GB"/>
        </w:rPr>
        <w:t>What are employers looking for?</w:t>
      </w:r>
    </w:p>
    <w:p w14:paraId="5B2DB89E" w14:textId="77777777" w:rsidR="00DA77EF" w:rsidRPr="006C0B44" w:rsidRDefault="00DA77EF" w:rsidP="00DA77EF">
      <w:pPr>
        <w:shd w:val="clear" w:color="auto" w:fill="FFFFFF" w:themeFill="background1"/>
        <w:jc w:val="center"/>
        <w:rPr>
          <w:rFonts w:asciiTheme="minorHAnsi" w:eastAsiaTheme="minorHAnsi" w:hAnsiTheme="minorHAnsi" w:cstheme="minorHAnsi"/>
          <w:sz w:val="28"/>
          <w:szCs w:val="28"/>
          <w:lang w:val="en-GB"/>
        </w:rPr>
      </w:pPr>
    </w:p>
    <w:p w14:paraId="04106E4D" w14:textId="77777777" w:rsidR="00DA77EF" w:rsidRPr="006C0B44" w:rsidRDefault="00DA77EF" w:rsidP="00DA77EF">
      <w:pPr>
        <w:shd w:val="clear" w:color="auto" w:fill="FFFFFF" w:themeFill="background1"/>
        <w:rPr>
          <w:rFonts w:asciiTheme="minorHAnsi" w:eastAsiaTheme="minorHAnsi" w:hAnsiTheme="minorHAnsi" w:cstheme="minorHAnsi"/>
          <w:sz w:val="28"/>
          <w:szCs w:val="28"/>
          <w:lang w:val="en-GB"/>
        </w:rPr>
      </w:pPr>
      <w:r w:rsidRPr="006C0B44">
        <w:rPr>
          <w:rFonts w:asciiTheme="minorHAnsi" w:eastAsiaTheme="minorHAnsi" w:hAnsiTheme="minorHAnsi" w:cstheme="minorHAnsi"/>
          <w:sz w:val="28"/>
          <w:szCs w:val="28"/>
          <w:lang w:val="en-GB"/>
        </w:rPr>
        <w:t>Employers are looking for several skills however following skills are more important:</w:t>
      </w:r>
    </w:p>
    <w:p w14:paraId="05643ED7" w14:textId="77777777" w:rsidR="00DA77EF" w:rsidRPr="006C0B44" w:rsidRDefault="00DA77EF" w:rsidP="00DA77EF">
      <w:pPr>
        <w:shd w:val="clear" w:color="auto" w:fill="FFFFFF" w:themeFill="background1"/>
        <w:jc w:val="center"/>
        <w:rPr>
          <w:rFonts w:asciiTheme="minorHAnsi" w:eastAsiaTheme="minorHAnsi" w:hAnsiTheme="minorHAnsi" w:cstheme="minorHAnsi"/>
          <w:sz w:val="28"/>
          <w:szCs w:val="28"/>
          <w:lang w:val="en-GB"/>
        </w:rPr>
      </w:pPr>
    </w:p>
    <w:p w14:paraId="71CB80CA" w14:textId="77777777" w:rsidR="00DA77EF" w:rsidRPr="006C0B44" w:rsidRDefault="00DA77EF" w:rsidP="00DA77EF">
      <w:pPr>
        <w:pStyle w:val="ListParagraph"/>
        <w:numPr>
          <w:ilvl w:val="0"/>
          <w:numId w:val="2"/>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Digital competence</w:t>
      </w:r>
    </w:p>
    <w:p w14:paraId="2718B88D" w14:textId="77777777" w:rsidR="00DA77EF" w:rsidRPr="006C0B44" w:rsidRDefault="00DA77EF" w:rsidP="00DA77EF">
      <w:pPr>
        <w:pStyle w:val="ListParagraph"/>
        <w:numPr>
          <w:ilvl w:val="0"/>
          <w:numId w:val="2"/>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Resilience</w:t>
      </w:r>
    </w:p>
    <w:p w14:paraId="7A6CB3BD" w14:textId="77777777" w:rsidR="00DA77EF" w:rsidRPr="006C0B44" w:rsidRDefault="00DA77EF" w:rsidP="00DA77EF">
      <w:pPr>
        <w:pStyle w:val="ListParagraph"/>
        <w:numPr>
          <w:ilvl w:val="0"/>
          <w:numId w:val="2"/>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Emotional Intelligence</w:t>
      </w:r>
    </w:p>
    <w:p w14:paraId="3738548B" w14:textId="77777777" w:rsidR="00DA77EF" w:rsidRPr="006C0B44" w:rsidRDefault="00DA77EF" w:rsidP="00DA77EF">
      <w:pPr>
        <w:pStyle w:val="ListParagraph"/>
        <w:shd w:val="clear" w:color="auto" w:fill="FFFFFF" w:themeFill="background1"/>
        <w:rPr>
          <w:rFonts w:asciiTheme="minorHAnsi" w:hAnsiTheme="minorHAnsi" w:cstheme="minorHAnsi"/>
          <w:sz w:val="28"/>
          <w:szCs w:val="28"/>
        </w:rPr>
      </w:pPr>
    </w:p>
    <w:p w14:paraId="07102E25" w14:textId="77777777" w:rsidR="00DA77EF" w:rsidRPr="006C0B44" w:rsidRDefault="00DA77EF" w:rsidP="00DA77EF">
      <w:pPr>
        <w:shd w:val="clear" w:color="auto" w:fill="FFFFFF" w:themeFill="background1"/>
        <w:rPr>
          <w:rFonts w:asciiTheme="minorHAnsi" w:hAnsiTheme="minorHAnsi" w:cstheme="minorHAnsi"/>
          <w:sz w:val="28"/>
          <w:szCs w:val="28"/>
        </w:rPr>
      </w:pPr>
    </w:p>
    <w:p w14:paraId="12C6E629" w14:textId="77777777" w:rsidR="00DA77EF" w:rsidRPr="006C0B44" w:rsidRDefault="00DA77EF" w:rsidP="00DA77EF">
      <w:pPr>
        <w:shd w:val="clear" w:color="auto" w:fill="FFFFFF" w:themeFill="background1"/>
        <w:rPr>
          <w:rFonts w:asciiTheme="minorHAnsi" w:hAnsiTheme="minorHAnsi" w:cstheme="minorHAnsi"/>
          <w:b/>
          <w:bCs/>
          <w:sz w:val="28"/>
          <w:szCs w:val="28"/>
        </w:rPr>
      </w:pPr>
      <w:r w:rsidRPr="006C0B44">
        <w:rPr>
          <w:rFonts w:asciiTheme="minorHAnsi" w:hAnsiTheme="minorHAnsi" w:cstheme="minorHAnsi"/>
          <w:b/>
          <w:bCs/>
          <w:sz w:val="28"/>
          <w:szCs w:val="28"/>
        </w:rPr>
        <w:lastRenderedPageBreak/>
        <w:t>What is Digital competence?</w:t>
      </w:r>
    </w:p>
    <w:p w14:paraId="73786684" w14:textId="77777777" w:rsidR="00DA77EF" w:rsidRPr="006C0B44" w:rsidRDefault="00DA77EF" w:rsidP="00DA77EF">
      <w:pPr>
        <w:shd w:val="clear" w:color="auto" w:fill="FFFFFF" w:themeFill="background1"/>
        <w:rPr>
          <w:rFonts w:asciiTheme="minorHAnsi" w:hAnsiTheme="minorHAnsi" w:cstheme="minorHAnsi"/>
          <w:sz w:val="28"/>
          <w:szCs w:val="28"/>
        </w:rPr>
      </w:pPr>
    </w:p>
    <w:p w14:paraId="6D01DBEC" w14:textId="77777777" w:rsidR="00DA77EF" w:rsidRPr="006C0B44" w:rsidRDefault="00DA77EF" w:rsidP="00DA77EF">
      <w:pPr>
        <w:rPr>
          <w:rFonts w:asciiTheme="minorHAnsi" w:hAnsiTheme="minorHAnsi" w:cstheme="minorHAnsi"/>
          <w:sz w:val="28"/>
          <w:szCs w:val="28"/>
        </w:rPr>
      </w:pPr>
      <w:r w:rsidRPr="006C0B44">
        <w:rPr>
          <w:rFonts w:asciiTheme="minorHAnsi" w:hAnsiTheme="minorHAnsi" w:cstheme="minorHAnsi"/>
          <w:sz w:val="28"/>
          <w:szCs w:val="28"/>
        </w:rPr>
        <w:t>In a modern technical world digital competence is a key skill in order to be desirable to employers. Digital competence is the set of skills, knowledge and attitudes that enable the confident, creative and critical use of technologies and systems. It is the skill set that enables a person to be a confident digital citizen, to interact and collaborate digitally, to produce work digitally, and to be confident in handling data and problem solving. (gov.wales, 2018) As most organizations are heavily dependent on technologies, its vitally important to have digital knowledge.</w:t>
      </w:r>
    </w:p>
    <w:p w14:paraId="7B5EE43E" w14:textId="77777777" w:rsidR="00DA77EF" w:rsidRPr="006C0B44" w:rsidRDefault="00DA77EF" w:rsidP="00DA77EF">
      <w:pPr>
        <w:shd w:val="clear" w:color="auto" w:fill="FFFFFF" w:themeFill="background1"/>
        <w:rPr>
          <w:rFonts w:asciiTheme="minorHAnsi" w:hAnsiTheme="minorHAnsi" w:cstheme="minorHAnsi"/>
          <w:sz w:val="28"/>
          <w:szCs w:val="28"/>
        </w:rPr>
      </w:pPr>
    </w:p>
    <w:p w14:paraId="026713F1" w14:textId="77777777" w:rsidR="00DA77EF" w:rsidRPr="006C0B44" w:rsidRDefault="00DA77EF" w:rsidP="00DA77EF">
      <w:pPr>
        <w:shd w:val="clear" w:color="auto" w:fill="FFFFFF" w:themeFill="background1"/>
        <w:rPr>
          <w:rFonts w:asciiTheme="minorHAnsi" w:hAnsiTheme="minorHAnsi" w:cstheme="minorHAnsi"/>
          <w:sz w:val="28"/>
          <w:szCs w:val="28"/>
        </w:rPr>
      </w:pPr>
    </w:p>
    <w:p w14:paraId="4774A9F1" w14:textId="77777777" w:rsidR="00DA77EF" w:rsidRPr="006C0B44" w:rsidRDefault="00DA77EF" w:rsidP="00DA77EF">
      <w:pPr>
        <w:shd w:val="clear" w:color="auto" w:fill="FFFFFF" w:themeFill="background1"/>
        <w:rPr>
          <w:rFonts w:asciiTheme="minorHAnsi" w:hAnsiTheme="minorHAnsi" w:cstheme="minorHAnsi"/>
          <w:b/>
          <w:bCs/>
          <w:sz w:val="28"/>
          <w:szCs w:val="28"/>
        </w:rPr>
      </w:pPr>
      <w:r w:rsidRPr="006C0B44">
        <w:rPr>
          <w:rFonts w:asciiTheme="minorHAnsi" w:hAnsiTheme="minorHAnsi" w:cstheme="minorHAnsi"/>
          <w:b/>
          <w:bCs/>
          <w:sz w:val="28"/>
          <w:szCs w:val="28"/>
        </w:rPr>
        <w:t>Why is this important</w:t>
      </w:r>
    </w:p>
    <w:p w14:paraId="61A84E87" w14:textId="77777777" w:rsidR="00DA77EF" w:rsidRPr="006C0B44" w:rsidRDefault="00DA77EF" w:rsidP="00DA77EF">
      <w:pPr>
        <w:shd w:val="clear" w:color="auto" w:fill="FFFFFF" w:themeFill="background1"/>
        <w:rPr>
          <w:rFonts w:asciiTheme="minorHAnsi" w:hAnsiTheme="minorHAnsi" w:cstheme="minorHAnsi"/>
          <w:b/>
          <w:bCs/>
          <w:sz w:val="28"/>
          <w:szCs w:val="28"/>
        </w:rPr>
      </w:pPr>
    </w:p>
    <w:p w14:paraId="10D988EE" w14:textId="77777777" w:rsidR="00DA77EF" w:rsidRPr="006C0B44" w:rsidRDefault="00DA77EF" w:rsidP="00DA77EF">
      <w:pPr>
        <w:rPr>
          <w:rFonts w:asciiTheme="minorHAnsi" w:hAnsiTheme="minorHAnsi" w:cstheme="minorHAnsi"/>
          <w:color w:val="0B0C0C"/>
          <w:sz w:val="28"/>
          <w:szCs w:val="28"/>
          <w:shd w:val="clear" w:color="auto" w:fill="FFFFFF"/>
        </w:rPr>
      </w:pPr>
      <w:r w:rsidRPr="006C0B44">
        <w:rPr>
          <w:rFonts w:asciiTheme="minorHAnsi" w:hAnsiTheme="minorHAnsi" w:cstheme="minorHAnsi"/>
          <w:color w:val="0B0C0C"/>
          <w:sz w:val="28"/>
          <w:szCs w:val="28"/>
          <w:shd w:val="clear" w:color="auto" w:fill="FFFFFF"/>
        </w:rPr>
        <w:t>New technologies play an progressively important role across the economy and society In current world,. Businesses need to continually update their workers’ skills in order to remain competitive. Individuals need to keep up to date with the changing digital landscape. (gov.uk, 2019)</w:t>
      </w:r>
    </w:p>
    <w:p w14:paraId="0466DDEB" w14:textId="77777777" w:rsidR="00DA77EF" w:rsidRPr="006C0B44" w:rsidRDefault="00DA77EF" w:rsidP="00DA77EF">
      <w:pPr>
        <w:rPr>
          <w:rFonts w:asciiTheme="minorHAnsi" w:hAnsiTheme="minorHAnsi" w:cstheme="minorHAnsi"/>
          <w:color w:val="0B0C0C"/>
          <w:sz w:val="28"/>
          <w:szCs w:val="28"/>
          <w:shd w:val="clear" w:color="auto" w:fill="FFFFFF"/>
        </w:rPr>
      </w:pPr>
    </w:p>
    <w:p w14:paraId="795C3079" w14:textId="77777777" w:rsidR="00DA77EF" w:rsidRPr="006C0B44" w:rsidRDefault="00DA77EF" w:rsidP="00DA77EF">
      <w:pPr>
        <w:rPr>
          <w:rFonts w:asciiTheme="minorHAnsi" w:hAnsiTheme="minorHAnsi" w:cstheme="minorHAnsi"/>
          <w:sz w:val="28"/>
          <w:szCs w:val="28"/>
        </w:rPr>
      </w:pPr>
      <w:r w:rsidRPr="006C0B44">
        <w:rPr>
          <w:rFonts w:asciiTheme="minorHAnsi" w:hAnsiTheme="minorHAnsi" w:cstheme="minorHAnsi"/>
          <w:color w:val="0B0C0C"/>
          <w:sz w:val="28"/>
          <w:szCs w:val="28"/>
          <w:shd w:val="clear" w:color="auto" w:fill="FFFFFF"/>
        </w:rPr>
        <w:t xml:space="preserve">A research done by UK Government’s Department for Digital, Culture, Media &amp; Sports indicates that </w:t>
      </w:r>
      <w:r w:rsidRPr="006C0B44">
        <w:rPr>
          <w:rFonts w:asciiTheme="minorHAnsi" w:hAnsiTheme="minorHAnsi" w:cstheme="minorHAnsi"/>
          <w:sz w:val="28"/>
          <w:szCs w:val="28"/>
        </w:rPr>
        <w:t xml:space="preserve">in at least 82% of online advertised openings across the UK require digital skills. This research also shows that digital skills are becoming </w:t>
      </w:r>
      <w:r w:rsidRPr="006C0B44">
        <w:rPr>
          <w:rFonts w:asciiTheme="minorHAnsi" w:hAnsiTheme="minorHAnsi" w:cstheme="minorHAnsi"/>
          <w:b/>
          <w:bCs/>
          <w:sz w:val="28"/>
          <w:szCs w:val="28"/>
        </w:rPr>
        <w:t>near-universal requirements</w:t>
      </w:r>
      <w:r w:rsidRPr="006C0B44">
        <w:rPr>
          <w:rFonts w:asciiTheme="minorHAnsi" w:hAnsiTheme="minorHAnsi" w:cstheme="minorHAnsi"/>
          <w:sz w:val="28"/>
          <w:szCs w:val="28"/>
        </w:rPr>
        <w:t xml:space="preserve"> for employment. The move up the career ladder from low- to high-skill jobs comes with increased demand for specific digital skills. Acquiring specific digital skills makes career progression as well as a pay increase more likely. Overall, roles requiring digital skills pay 29% (£8,300 per annum) over those roles that do not (£37,000 p.a. vs £28,700 p.a.).</w:t>
      </w:r>
    </w:p>
    <w:p w14:paraId="60BC8352" w14:textId="77777777" w:rsidR="00DA77EF" w:rsidRPr="006C0B44" w:rsidRDefault="00DA77EF" w:rsidP="00DA77EF">
      <w:pPr>
        <w:rPr>
          <w:rFonts w:asciiTheme="minorHAnsi" w:hAnsiTheme="minorHAnsi" w:cstheme="minorHAnsi"/>
          <w:sz w:val="28"/>
          <w:szCs w:val="28"/>
        </w:rPr>
      </w:pPr>
    </w:p>
    <w:p w14:paraId="3B06DA40" w14:textId="77777777" w:rsidR="00DA77EF" w:rsidRPr="006C0B44" w:rsidRDefault="00DA77EF" w:rsidP="00DA77EF">
      <w:pPr>
        <w:rPr>
          <w:rFonts w:asciiTheme="minorHAnsi" w:hAnsiTheme="minorHAnsi" w:cstheme="minorHAnsi"/>
          <w:sz w:val="28"/>
          <w:szCs w:val="28"/>
        </w:rPr>
      </w:pPr>
    </w:p>
    <w:p w14:paraId="10EF8D96" w14:textId="77777777" w:rsidR="00DA77EF" w:rsidRPr="006C0B44" w:rsidRDefault="00DA77EF" w:rsidP="00DA77EF">
      <w:pPr>
        <w:rPr>
          <w:rFonts w:asciiTheme="minorHAnsi" w:hAnsiTheme="minorHAnsi" w:cstheme="minorHAnsi"/>
          <w:color w:val="0B0C0C"/>
          <w:sz w:val="28"/>
          <w:szCs w:val="28"/>
        </w:rPr>
      </w:pPr>
      <w:r w:rsidRPr="006C0B44">
        <w:rPr>
          <w:rFonts w:asciiTheme="minorHAnsi" w:hAnsiTheme="minorHAnsi" w:cstheme="minorHAnsi"/>
          <w:sz w:val="28"/>
          <w:szCs w:val="28"/>
        </w:rPr>
        <w:t>Specific digital skills promote career development. Job seekers must go beyond basic digital skills and develop more specific skills in order to maximize success in digital economy. This may include being skillful with digital tools such as Adobe Photoshop for designers; computer-aided design for engineers and manufacturing workers; customer relationship management software for sales and marketing professionals; and computer programming and networking. (</w:t>
      </w:r>
      <w:r w:rsidRPr="006C0B44">
        <w:rPr>
          <w:rFonts w:asciiTheme="minorHAnsi" w:hAnsiTheme="minorHAnsi" w:cstheme="minorHAnsi"/>
          <w:color w:val="0B0C0C"/>
          <w:sz w:val="28"/>
          <w:szCs w:val="28"/>
        </w:rPr>
        <w:t>gov.uk, 2019)</w:t>
      </w:r>
    </w:p>
    <w:p w14:paraId="51178025" w14:textId="77777777" w:rsidR="00DA77EF" w:rsidRPr="006C0B44" w:rsidRDefault="00DA77EF" w:rsidP="00DA77EF">
      <w:pPr>
        <w:rPr>
          <w:rFonts w:asciiTheme="minorHAnsi" w:hAnsiTheme="minorHAnsi" w:cstheme="minorHAnsi"/>
          <w:color w:val="0B0C0C"/>
          <w:sz w:val="28"/>
          <w:szCs w:val="28"/>
        </w:rPr>
      </w:pPr>
    </w:p>
    <w:p w14:paraId="0D9BDE51" w14:textId="77777777" w:rsidR="00DA77EF" w:rsidRPr="006C0B44" w:rsidRDefault="00DA77EF" w:rsidP="00DA77EF">
      <w:pPr>
        <w:rPr>
          <w:rFonts w:asciiTheme="minorHAnsi" w:hAnsiTheme="minorHAnsi" w:cstheme="minorHAnsi"/>
          <w:sz w:val="28"/>
          <w:szCs w:val="28"/>
        </w:rPr>
      </w:pPr>
    </w:p>
    <w:p w14:paraId="2FAC78DB" w14:textId="77777777" w:rsidR="00DA77EF" w:rsidRPr="006C0B44" w:rsidRDefault="00DA77EF" w:rsidP="00DA77EF">
      <w:pPr>
        <w:rPr>
          <w:rFonts w:asciiTheme="minorHAnsi" w:hAnsiTheme="minorHAnsi" w:cstheme="minorHAnsi"/>
          <w:sz w:val="28"/>
          <w:szCs w:val="28"/>
        </w:rPr>
      </w:pPr>
    </w:p>
    <w:p w14:paraId="06A54294" w14:textId="77777777" w:rsidR="00DA77EF" w:rsidRPr="006C0B44" w:rsidRDefault="00DA77EF" w:rsidP="00DA77EF">
      <w:pPr>
        <w:rPr>
          <w:rFonts w:asciiTheme="minorHAnsi" w:hAnsiTheme="minorHAnsi" w:cstheme="minorHAnsi"/>
          <w:sz w:val="28"/>
          <w:szCs w:val="28"/>
        </w:rPr>
      </w:pPr>
    </w:p>
    <w:p w14:paraId="0CF7D327" w14:textId="77777777" w:rsidR="00DA77EF" w:rsidRPr="006C0B44" w:rsidRDefault="00DA77EF" w:rsidP="00DA77EF">
      <w:pPr>
        <w:rPr>
          <w:rFonts w:asciiTheme="minorHAnsi" w:hAnsiTheme="minorHAnsi" w:cstheme="minorHAnsi"/>
          <w:sz w:val="28"/>
          <w:szCs w:val="28"/>
        </w:rPr>
      </w:pPr>
      <w:r w:rsidRPr="006C0B44">
        <w:rPr>
          <w:rFonts w:asciiTheme="minorHAnsi" w:hAnsiTheme="minorHAnsi" w:cstheme="minorHAnsi"/>
          <w:color w:val="0B0C0C"/>
          <w:sz w:val="28"/>
          <w:szCs w:val="28"/>
          <w:shd w:val="clear" w:color="auto" w:fill="FFFFFF"/>
        </w:rPr>
        <w:lastRenderedPageBreak/>
        <w:t xml:space="preserve"> </w:t>
      </w:r>
    </w:p>
    <w:p w14:paraId="1A6C392A" w14:textId="77777777" w:rsidR="00DA77EF" w:rsidRPr="006C0B44" w:rsidRDefault="00DA77EF" w:rsidP="00DA77EF">
      <w:pPr>
        <w:shd w:val="clear" w:color="auto" w:fill="FFFFFF" w:themeFill="background1"/>
        <w:rPr>
          <w:rFonts w:asciiTheme="minorHAnsi" w:hAnsiTheme="minorHAnsi" w:cstheme="minorHAnsi"/>
          <w:b/>
          <w:bCs/>
          <w:sz w:val="28"/>
          <w:szCs w:val="28"/>
        </w:rPr>
      </w:pPr>
      <w:r w:rsidRPr="006C0B44">
        <w:rPr>
          <w:rFonts w:asciiTheme="minorHAnsi" w:hAnsiTheme="minorHAnsi" w:cstheme="minorHAnsi"/>
          <w:b/>
          <w:bCs/>
          <w:sz w:val="28"/>
          <w:szCs w:val="28"/>
        </w:rPr>
        <w:t>How employers measure digital competence:</w:t>
      </w:r>
    </w:p>
    <w:p w14:paraId="44D9CA5D" w14:textId="77777777" w:rsidR="00DA77EF" w:rsidRPr="006C0B44" w:rsidRDefault="00DA77EF" w:rsidP="00DA77EF">
      <w:pPr>
        <w:shd w:val="clear" w:color="auto" w:fill="FFFFFF" w:themeFill="background1"/>
        <w:rPr>
          <w:rFonts w:asciiTheme="minorHAnsi" w:hAnsiTheme="minorHAnsi" w:cstheme="minorHAnsi"/>
          <w:sz w:val="28"/>
          <w:szCs w:val="28"/>
        </w:rPr>
      </w:pPr>
    </w:p>
    <w:p w14:paraId="72351DE9" w14:textId="77777777" w:rsidR="00DA77EF" w:rsidRPr="006C0B44" w:rsidRDefault="00DA77EF" w:rsidP="00DA77EF">
      <w:pPr>
        <w:shd w:val="clear" w:color="auto" w:fill="FFFFFF" w:themeFill="background1"/>
        <w:rPr>
          <w:rFonts w:asciiTheme="minorHAnsi" w:hAnsiTheme="minorHAnsi" w:cstheme="minorHAnsi"/>
          <w:sz w:val="28"/>
          <w:szCs w:val="28"/>
        </w:rPr>
      </w:pPr>
    </w:p>
    <w:p w14:paraId="7AC96276" w14:textId="77777777" w:rsidR="00DA77EF" w:rsidRPr="006C0B44" w:rsidRDefault="00DA77EF" w:rsidP="00DA77EF">
      <w:pPr>
        <w:pStyle w:val="ListParagraph"/>
        <w:numPr>
          <w:ilvl w:val="0"/>
          <w:numId w:val="3"/>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Employers can look into job seekers previous job experience, educational qualification, IT achieving to measure digital competence.</w:t>
      </w:r>
    </w:p>
    <w:p w14:paraId="1AD33B96" w14:textId="77777777" w:rsidR="00DA77EF" w:rsidRPr="006C0B44" w:rsidRDefault="00DA77EF" w:rsidP="00DA77EF">
      <w:pPr>
        <w:pStyle w:val="ListParagraph"/>
        <w:numPr>
          <w:ilvl w:val="0"/>
          <w:numId w:val="3"/>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Employers can create questioner to survey job seekers to answer. In surveys, measurements are mostly directed toward self-reported measures of ICT self-efficacy and digital skills (Hargittai, 2005; Van Deursen &amp; Van Dijk, 2011). To measure digital skills, in most cases, people are presented with a list of skills and are asked to evaluate how well they perform them. The advantages of self-reported surveys are the ability to present a large number of questions on a wide range of skills.</w:t>
      </w:r>
    </w:p>
    <w:p w14:paraId="34A1A091" w14:textId="77777777" w:rsidR="00DA77EF" w:rsidRPr="006C0B44" w:rsidRDefault="00DA77EF" w:rsidP="00DA77EF">
      <w:pPr>
        <w:pStyle w:val="ListParagraph"/>
        <w:numPr>
          <w:ilvl w:val="0"/>
          <w:numId w:val="3"/>
        </w:num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 xml:space="preserve">Task based assessment can be effective to measure digital competence. Task-based assessment in which each task assessed one of the following digital skills dimensions: photovisual literacy, reproduction literacy, information literacy, branching literacy, and socioemotional literacy. (elsevier.com, 2020). Job seekers can atemp these tasks and the results can give their level of digital competence. For eample, Van Deursen and Van Dijk (2009) developed performance tests of operational, formal, information, and strategic Internet skills. </w:t>
      </w:r>
    </w:p>
    <w:p w14:paraId="3799A18F" w14:textId="77777777" w:rsidR="00DA77EF" w:rsidRPr="006C0B44" w:rsidRDefault="00DA77EF" w:rsidP="00DA77EF">
      <w:pPr>
        <w:pStyle w:val="ListParagraph"/>
        <w:shd w:val="clear" w:color="auto" w:fill="FFFFFF" w:themeFill="background1"/>
        <w:rPr>
          <w:rFonts w:asciiTheme="minorHAnsi" w:hAnsiTheme="minorHAnsi" w:cstheme="minorHAnsi"/>
          <w:sz w:val="28"/>
          <w:szCs w:val="28"/>
        </w:rPr>
      </w:pPr>
    </w:p>
    <w:p w14:paraId="1BD7BE59" w14:textId="77777777" w:rsidR="00DA77EF" w:rsidRPr="006C0B44" w:rsidRDefault="00DA77EF" w:rsidP="00DA77EF">
      <w:pPr>
        <w:pStyle w:val="ListParagraph"/>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Research often has been conducted to measure the actual level of digital skills possessed by job seekers. For example, Aesaert, Van Nijlen, Vanderlinde, and Van Braak’s(2014) performance-based ICT competence test can measure actual proficiency in digital information processing and communication. (elsevier.com, 2020).</w:t>
      </w:r>
    </w:p>
    <w:p w14:paraId="3EAE162D" w14:textId="77777777" w:rsidR="00DA77EF" w:rsidRPr="006C0B44" w:rsidRDefault="00DA77EF" w:rsidP="00DA77EF">
      <w:pPr>
        <w:shd w:val="clear" w:color="auto" w:fill="FFFFFF" w:themeFill="background1"/>
        <w:rPr>
          <w:rFonts w:asciiTheme="minorHAnsi" w:hAnsiTheme="minorHAnsi" w:cstheme="minorHAnsi"/>
          <w:sz w:val="28"/>
          <w:szCs w:val="28"/>
        </w:rPr>
      </w:pPr>
    </w:p>
    <w:p w14:paraId="37959EE1" w14:textId="77777777" w:rsidR="00DA77EF" w:rsidRPr="006C0B44" w:rsidRDefault="00DA77EF" w:rsidP="00DA77EF">
      <w:pPr>
        <w:shd w:val="clear" w:color="auto" w:fill="FFFFFF" w:themeFill="background1"/>
        <w:rPr>
          <w:rFonts w:asciiTheme="minorHAnsi" w:hAnsiTheme="minorHAnsi" w:cstheme="minorHAnsi"/>
          <w:sz w:val="28"/>
          <w:szCs w:val="28"/>
        </w:rPr>
      </w:pPr>
    </w:p>
    <w:p w14:paraId="01FCF21D" w14:textId="77777777" w:rsidR="00DA77EF" w:rsidRPr="006C0B44" w:rsidRDefault="00DA77EF" w:rsidP="00DA77EF">
      <w:pPr>
        <w:shd w:val="clear" w:color="auto" w:fill="FFFFFF" w:themeFill="background1"/>
        <w:rPr>
          <w:rFonts w:asciiTheme="minorHAnsi" w:hAnsiTheme="minorHAnsi" w:cstheme="minorHAnsi"/>
          <w:sz w:val="28"/>
          <w:szCs w:val="28"/>
        </w:rPr>
      </w:pPr>
    </w:p>
    <w:p w14:paraId="5FE0E3E0" w14:textId="77777777" w:rsidR="00DA77EF" w:rsidRPr="006C0B44" w:rsidRDefault="00DA77EF" w:rsidP="00DA77EF">
      <w:pPr>
        <w:shd w:val="clear" w:color="auto" w:fill="FFFFFF" w:themeFill="background1"/>
        <w:rPr>
          <w:rFonts w:asciiTheme="minorHAnsi" w:hAnsiTheme="minorHAnsi" w:cstheme="minorHAnsi"/>
          <w:sz w:val="28"/>
          <w:szCs w:val="28"/>
        </w:rPr>
      </w:pPr>
    </w:p>
    <w:p w14:paraId="5193020F"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Resilience</w:t>
      </w:r>
    </w:p>
    <w:p w14:paraId="0FC2E9B2" w14:textId="77777777" w:rsidR="00DA77EF" w:rsidRPr="006C0B44" w:rsidRDefault="00DA77EF" w:rsidP="00DA77EF">
      <w:pPr>
        <w:shd w:val="clear" w:color="auto" w:fill="FFFFFF" w:themeFill="background1"/>
        <w:rPr>
          <w:rFonts w:asciiTheme="minorHAnsi" w:hAnsiTheme="minorHAnsi" w:cstheme="minorHAnsi"/>
          <w:sz w:val="28"/>
          <w:szCs w:val="28"/>
        </w:rPr>
      </w:pPr>
    </w:p>
    <w:p w14:paraId="438C08E3"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What is Resilience?</w:t>
      </w:r>
    </w:p>
    <w:p w14:paraId="6E3DC148" w14:textId="77777777" w:rsidR="00DA77EF" w:rsidRPr="006C0B44" w:rsidRDefault="00DA77EF" w:rsidP="00DA77EF">
      <w:pPr>
        <w:shd w:val="clear" w:color="auto" w:fill="FFFFFF" w:themeFill="background1"/>
        <w:rPr>
          <w:rFonts w:asciiTheme="minorHAnsi" w:hAnsiTheme="minorHAnsi" w:cstheme="minorHAnsi"/>
          <w:sz w:val="28"/>
          <w:szCs w:val="28"/>
        </w:rPr>
      </w:pPr>
    </w:p>
    <w:p w14:paraId="522CD8AC" w14:textId="77777777" w:rsidR="00DA77EF" w:rsidRPr="006C0B44" w:rsidRDefault="00DA77EF" w:rsidP="00DA77EF">
      <w:pPr>
        <w:rPr>
          <w:rFonts w:asciiTheme="minorHAnsi" w:hAnsiTheme="minorHAnsi" w:cstheme="minorHAnsi"/>
          <w:color w:val="000000" w:themeColor="text1"/>
          <w:shd w:val="clear" w:color="auto" w:fill="FFFFFF"/>
        </w:rPr>
      </w:pPr>
      <w:r w:rsidRPr="006C0B44">
        <w:rPr>
          <w:rFonts w:asciiTheme="minorHAnsi" w:hAnsiTheme="minorHAnsi" w:cstheme="minorHAnsi"/>
          <w:color w:val="000000" w:themeColor="text1"/>
          <w:shd w:val="clear" w:color="auto" w:fill="FFFFFF"/>
        </w:rPr>
        <w:t xml:space="preserve">Resilience is one of the core </w:t>
      </w:r>
      <w:r w:rsidRPr="006C0B44">
        <w:rPr>
          <w:rFonts w:asciiTheme="minorHAnsi" w:hAnsiTheme="minorHAnsi" w:cstheme="minorHAnsi"/>
          <w:color w:val="000000" w:themeColor="text1"/>
        </w:rPr>
        <w:t>components</w:t>
      </w:r>
      <w:r w:rsidRPr="006C0B44">
        <w:rPr>
          <w:rFonts w:asciiTheme="minorHAnsi" w:hAnsiTheme="minorHAnsi" w:cstheme="minorHAnsi"/>
          <w:color w:val="000000" w:themeColor="text1"/>
          <w:shd w:val="clear" w:color="auto" w:fill="FFFFFF"/>
        </w:rPr>
        <w:t xml:space="preserve"> of positive </w:t>
      </w:r>
      <w:r w:rsidRPr="006C0B44">
        <w:rPr>
          <w:rFonts w:asciiTheme="minorHAnsi" w:hAnsiTheme="minorHAnsi" w:cstheme="minorHAnsi"/>
          <w:color w:val="000000" w:themeColor="text1"/>
        </w:rPr>
        <w:t>organizational behavior.</w:t>
      </w:r>
      <w:r w:rsidRPr="006C0B44">
        <w:rPr>
          <w:rFonts w:asciiTheme="minorHAnsi" w:hAnsiTheme="minorHAnsi" w:cstheme="minorHAnsi"/>
          <w:color w:val="000000" w:themeColor="text1"/>
          <w:shd w:val="clear" w:color="auto" w:fill="FFFFFF"/>
        </w:rPr>
        <w:t xml:space="preserve"> (Luthans, </w:t>
      </w:r>
      <w:r w:rsidRPr="006C0B44">
        <w:rPr>
          <w:rFonts w:asciiTheme="minorHAnsi" w:hAnsiTheme="minorHAnsi" w:cstheme="minorHAnsi"/>
          <w:color w:val="000000" w:themeColor="text1"/>
        </w:rPr>
        <w:t>2002)</w:t>
      </w:r>
      <w:r w:rsidRPr="006C0B44">
        <w:rPr>
          <w:rFonts w:asciiTheme="minorHAnsi" w:hAnsiTheme="minorHAnsi" w:cstheme="minorHAnsi"/>
          <w:color w:val="000000" w:themeColor="text1"/>
          <w:shd w:val="clear" w:color="auto" w:fill="FFFFFF"/>
        </w:rPr>
        <w:t xml:space="preserve"> and defined as </w:t>
      </w:r>
      <w:r w:rsidRPr="006C0B44">
        <w:rPr>
          <w:rFonts w:asciiTheme="minorHAnsi" w:hAnsiTheme="minorHAnsi" w:cstheme="minorHAnsi"/>
          <w:color w:val="000000" w:themeColor="text1"/>
        </w:rPr>
        <w:t>a</w:t>
      </w:r>
      <w:r w:rsidRPr="006C0B44">
        <w:rPr>
          <w:rFonts w:asciiTheme="minorHAnsi" w:hAnsiTheme="minorHAnsi" w:cstheme="minorHAnsi"/>
          <w:color w:val="000000" w:themeColor="text1"/>
          <w:shd w:val="clear" w:color="auto" w:fill="FFFFFF"/>
        </w:rPr>
        <w:t xml:space="preserve"> positive </w:t>
      </w:r>
      <w:r w:rsidRPr="006C0B44">
        <w:rPr>
          <w:rFonts w:asciiTheme="minorHAnsi" w:hAnsiTheme="minorHAnsi" w:cstheme="minorHAnsi"/>
          <w:color w:val="000000" w:themeColor="text1"/>
        </w:rPr>
        <w:t>adjustment</w:t>
      </w:r>
      <w:r w:rsidRPr="006C0B44">
        <w:rPr>
          <w:rFonts w:asciiTheme="minorHAnsi" w:hAnsiTheme="minorHAnsi" w:cstheme="minorHAnsi"/>
          <w:color w:val="000000" w:themeColor="text1"/>
          <w:shd w:val="clear" w:color="auto" w:fill="FFFFFF"/>
        </w:rPr>
        <w:t xml:space="preserve"> in the face of adversity (Sutcliffe &amp; Vogus, 2003)</w:t>
      </w:r>
    </w:p>
    <w:p w14:paraId="1D811F85" w14:textId="77777777" w:rsidR="00DA77EF" w:rsidRPr="006C0B44" w:rsidRDefault="00DA77EF" w:rsidP="00DA77EF">
      <w:pPr>
        <w:rPr>
          <w:rFonts w:asciiTheme="minorHAnsi" w:hAnsiTheme="minorHAnsi" w:cstheme="minorHAnsi"/>
        </w:rPr>
      </w:pPr>
      <w:r w:rsidRPr="006C0B44">
        <w:rPr>
          <w:rFonts w:asciiTheme="minorHAnsi" w:hAnsiTheme="minorHAnsi" w:cstheme="minorHAnsi"/>
        </w:rPr>
        <w:t>It means resilience as the capacity to move on in a positive way from negative, traumatic, or stressful experiences.</w:t>
      </w:r>
    </w:p>
    <w:p w14:paraId="7DA2ED68" w14:textId="77777777" w:rsidR="00DA77EF" w:rsidRPr="006C0B44" w:rsidRDefault="00DA77EF" w:rsidP="00DA77EF">
      <w:pPr>
        <w:rPr>
          <w:rFonts w:asciiTheme="minorHAnsi" w:hAnsiTheme="minorHAnsi" w:cstheme="minorHAnsi"/>
          <w:color w:val="000000" w:themeColor="text1"/>
          <w:shd w:val="clear" w:color="auto" w:fill="FFFFFF"/>
        </w:rPr>
      </w:pPr>
      <w:r w:rsidRPr="006C0B44">
        <w:rPr>
          <w:rFonts w:asciiTheme="minorHAnsi" w:hAnsiTheme="minorHAnsi" w:cstheme="minorHAnsi"/>
          <w:color w:val="000000" w:themeColor="text1"/>
          <w:shd w:val="clear" w:color="auto" w:fill="FFFFFF"/>
        </w:rPr>
        <w:t>.</w:t>
      </w:r>
    </w:p>
    <w:p w14:paraId="6E7AA28B" w14:textId="77777777" w:rsidR="00DA77EF" w:rsidRPr="006C0B44" w:rsidRDefault="00DA77EF" w:rsidP="00DA77EF">
      <w:pPr>
        <w:rPr>
          <w:rFonts w:asciiTheme="minorHAnsi" w:hAnsiTheme="minorHAnsi" w:cstheme="minorHAnsi"/>
          <w:color w:val="000000" w:themeColor="text1"/>
          <w:shd w:val="clear" w:color="auto" w:fill="FFFFFF"/>
        </w:rPr>
      </w:pPr>
      <w:r w:rsidRPr="006C0B44">
        <w:rPr>
          <w:rFonts w:asciiTheme="minorHAnsi" w:hAnsiTheme="minorHAnsi" w:cstheme="minorHAnsi"/>
          <w:color w:val="000000" w:themeColor="text1"/>
          <w:shd w:val="clear" w:color="auto" w:fill="FFFFFF"/>
        </w:rPr>
        <w:lastRenderedPageBreak/>
        <w:t>Given today’s disruptive and adverse work environment, scholars’ and practitioners’ interest in workplace resilience has greatly increased in recent years (King, Newman, &amp; Luthans, 2016; van der Vegt, Essens, Wahlström, &amp; George, 2015).</w:t>
      </w:r>
    </w:p>
    <w:p w14:paraId="71BAA0C2" w14:textId="77777777" w:rsidR="00DA77EF" w:rsidRPr="006C0B44" w:rsidRDefault="00DA77EF" w:rsidP="00DA77EF">
      <w:pPr>
        <w:shd w:val="clear" w:color="auto" w:fill="FFFFFF" w:themeFill="background1"/>
        <w:rPr>
          <w:rFonts w:asciiTheme="minorHAnsi" w:hAnsiTheme="minorHAnsi" w:cstheme="minorHAnsi"/>
          <w:sz w:val="28"/>
          <w:szCs w:val="28"/>
        </w:rPr>
      </w:pPr>
    </w:p>
    <w:p w14:paraId="1FB632D5" w14:textId="77777777" w:rsidR="00DA77EF" w:rsidRPr="006C0B44" w:rsidRDefault="00DA77EF" w:rsidP="00DA77EF">
      <w:pPr>
        <w:shd w:val="clear" w:color="auto" w:fill="FFFFFF" w:themeFill="background1"/>
        <w:rPr>
          <w:rFonts w:asciiTheme="minorHAnsi" w:hAnsiTheme="minorHAnsi" w:cstheme="minorHAnsi"/>
          <w:sz w:val="28"/>
          <w:szCs w:val="28"/>
        </w:rPr>
      </w:pPr>
    </w:p>
    <w:p w14:paraId="2BC8CEB3"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Why is this important to employers?</w:t>
      </w:r>
    </w:p>
    <w:p w14:paraId="51AE8124" w14:textId="77777777" w:rsidR="00DA77EF" w:rsidRPr="006C0B44" w:rsidRDefault="00DA77EF" w:rsidP="00DA77EF">
      <w:pPr>
        <w:shd w:val="clear" w:color="auto" w:fill="FFFFFF" w:themeFill="background1"/>
        <w:rPr>
          <w:rFonts w:asciiTheme="minorHAnsi" w:hAnsiTheme="minorHAnsi" w:cstheme="minorHAnsi"/>
          <w:sz w:val="28"/>
          <w:szCs w:val="28"/>
        </w:rPr>
      </w:pPr>
    </w:p>
    <w:p w14:paraId="2E9D334C" w14:textId="77777777" w:rsidR="00DA77EF" w:rsidRPr="006C0B44" w:rsidRDefault="00DA77EF" w:rsidP="00DA77EF">
      <w:pPr>
        <w:rPr>
          <w:rFonts w:asciiTheme="minorHAnsi" w:hAnsiTheme="minorHAnsi" w:cstheme="minorHAnsi"/>
        </w:rPr>
      </w:pPr>
      <w:r w:rsidRPr="006C0B44">
        <w:rPr>
          <w:rFonts w:asciiTheme="minorHAnsi" w:hAnsiTheme="minorHAnsi" w:cstheme="minorHAnsi"/>
        </w:rPr>
        <w:t>Workplace resilience is essential for organizations and employees to suucced and to overcome adversity. Turbulent nature of the environment has caused all organizations, regardless of size, type, level, or location, to undergo dramatic changes . Organizations have become increasingly complex, and experiencing competitive pressures. For example, organizations have to incorporate technological advances into their business models, meet the differential needs of diverse employees and clients, and deal with changing government policies and regulations. The result has been, is, and will be severe challenges and adversity for individuals, groups/teams, and organizations. How they respond to this now inevitable adversity, that is, their resilience, has emerged as a key, strategically important organizational behavior for success, growth, and even survival.</w:t>
      </w:r>
    </w:p>
    <w:p w14:paraId="5FC5AFB1" w14:textId="77777777" w:rsidR="00DA77EF" w:rsidRPr="006C0B44" w:rsidRDefault="00DA77EF" w:rsidP="00DA77EF">
      <w:pPr>
        <w:rPr>
          <w:rFonts w:asciiTheme="minorHAnsi" w:hAnsiTheme="minorHAnsi" w:cstheme="minorHAnsi"/>
        </w:rPr>
      </w:pPr>
    </w:p>
    <w:p w14:paraId="3DF20546" w14:textId="77777777" w:rsidR="00DA77EF" w:rsidRPr="006C0B44" w:rsidRDefault="00DA77EF" w:rsidP="00DA77EF">
      <w:pPr>
        <w:rPr>
          <w:rFonts w:asciiTheme="minorHAnsi" w:hAnsiTheme="minorHAnsi" w:cstheme="minorHAnsi"/>
        </w:rPr>
      </w:pPr>
    </w:p>
    <w:p w14:paraId="08C11E75" w14:textId="77777777" w:rsidR="00DA77EF" w:rsidRPr="006C0B44" w:rsidRDefault="00DA77EF" w:rsidP="00DA77EF">
      <w:pPr>
        <w:rPr>
          <w:rFonts w:asciiTheme="minorHAnsi" w:hAnsiTheme="minorHAnsi" w:cstheme="minorHAnsi"/>
          <w:color w:val="000000" w:themeColor="text1"/>
        </w:rPr>
      </w:pPr>
      <w:r w:rsidRPr="006C0B44">
        <w:rPr>
          <w:rFonts w:asciiTheme="minorHAnsi" w:hAnsiTheme="minorHAnsi" w:cstheme="minorHAnsi"/>
          <w:color w:val="000000" w:themeColor="text1"/>
          <w:shd w:val="clear" w:color="auto" w:fill="FFFFFF"/>
        </w:rPr>
        <w:t xml:space="preserve">Workplace resilience is essential for organizations and employees to </w:t>
      </w:r>
      <w:r w:rsidRPr="006C0B44">
        <w:rPr>
          <w:rFonts w:asciiTheme="minorHAnsi" w:hAnsiTheme="minorHAnsi" w:cstheme="minorHAnsi"/>
          <w:color w:val="000000" w:themeColor="text1"/>
        </w:rPr>
        <w:t>overcome adversity</w:t>
      </w:r>
      <w:r w:rsidRPr="006C0B44">
        <w:rPr>
          <w:rFonts w:asciiTheme="minorHAnsi" w:hAnsiTheme="minorHAnsi" w:cstheme="minorHAnsi"/>
          <w:color w:val="000000" w:themeColor="text1"/>
          <w:shd w:val="clear" w:color="auto" w:fill="FFFFFF"/>
        </w:rPr>
        <w:t xml:space="preserve"> and </w:t>
      </w:r>
      <w:r w:rsidRPr="006C0B44">
        <w:rPr>
          <w:rFonts w:asciiTheme="minorHAnsi" w:hAnsiTheme="minorHAnsi" w:cstheme="minorHAnsi"/>
          <w:color w:val="000000" w:themeColor="text1"/>
        </w:rPr>
        <w:t>prosper. The turbulent</w:t>
      </w:r>
      <w:r w:rsidRPr="006C0B44">
        <w:rPr>
          <w:rFonts w:asciiTheme="minorHAnsi" w:hAnsiTheme="minorHAnsi" w:cstheme="minorHAnsi"/>
          <w:color w:val="000000" w:themeColor="text1"/>
          <w:shd w:val="clear" w:color="auto" w:fill="FFFFFF"/>
        </w:rPr>
        <w:t xml:space="preserve"> nature of the environment </w:t>
      </w:r>
      <w:r w:rsidRPr="006C0B44">
        <w:rPr>
          <w:rFonts w:asciiTheme="minorHAnsi" w:hAnsiTheme="minorHAnsi" w:cstheme="minorHAnsi"/>
          <w:color w:val="000000" w:themeColor="text1"/>
        </w:rPr>
        <w:t>means that</w:t>
      </w:r>
      <w:r w:rsidRPr="006C0B44">
        <w:rPr>
          <w:rFonts w:asciiTheme="minorHAnsi" w:hAnsiTheme="minorHAnsi" w:cstheme="minorHAnsi"/>
          <w:color w:val="000000" w:themeColor="text1"/>
          <w:shd w:val="clear" w:color="auto" w:fill="FFFFFF"/>
        </w:rPr>
        <w:t xml:space="preserve"> all organizations, regardless of size, type, </w:t>
      </w:r>
      <w:r w:rsidRPr="006C0B44">
        <w:rPr>
          <w:rFonts w:asciiTheme="minorHAnsi" w:hAnsiTheme="minorHAnsi" w:cstheme="minorHAnsi"/>
          <w:color w:val="000000" w:themeColor="text1"/>
        </w:rPr>
        <w:t>level</w:t>
      </w:r>
      <w:r w:rsidRPr="006C0B44">
        <w:rPr>
          <w:rFonts w:asciiTheme="minorHAnsi" w:hAnsiTheme="minorHAnsi" w:cstheme="minorHAnsi"/>
          <w:color w:val="000000" w:themeColor="text1"/>
          <w:shd w:val="clear" w:color="auto" w:fill="FFFFFF"/>
        </w:rPr>
        <w:t xml:space="preserve"> or location, </w:t>
      </w:r>
      <w:r w:rsidRPr="006C0B44">
        <w:rPr>
          <w:rFonts w:asciiTheme="minorHAnsi" w:hAnsiTheme="minorHAnsi" w:cstheme="minorHAnsi"/>
          <w:color w:val="000000" w:themeColor="text1"/>
        </w:rPr>
        <w:t>have undergone</w:t>
      </w:r>
      <w:r w:rsidRPr="006C0B44">
        <w:rPr>
          <w:rFonts w:asciiTheme="minorHAnsi" w:hAnsiTheme="minorHAnsi" w:cstheme="minorHAnsi"/>
          <w:color w:val="000000" w:themeColor="text1"/>
          <w:shd w:val="clear" w:color="auto" w:fill="FFFFFF"/>
        </w:rPr>
        <w:t xml:space="preserve"> dramatic </w:t>
      </w:r>
      <w:r w:rsidRPr="006C0B44">
        <w:rPr>
          <w:rFonts w:asciiTheme="minorHAnsi" w:hAnsiTheme="minorHAnsi" w:cstheme="minorHAnsi"/>
          <w:color w:val="000000" w:themeColor="text1"/>
        </w:rPr>
        <w:t>changes.</w:t>
      </w:r>
      <w:r w:rsidRPr="006C0B44">
        <w:rPr>
          <w:rFonts w:asciiTheme="minorHAnsi" w:hAnsiTheme="minorHAnsi" w:cstheme="minorHAnsi"/>
          <w:color w:val="000000" w:themeColor="text1"/>
          <w:shd w:val="clear" w:color="auto" w:fill="FFFFFF"/>
        </w:rPr>
        <w:t xml:space="preserve"> Organizations </w:t>
      </w:r>
      <w:r w:rsidRPr="006C0B44">
        <w:rPr>
          <w:rFonts w:asciiTheme="minorHAnsi" w:hAnsiTheme="minorHAnsi" w:cstheme="minorHAnsi"/>
          <w:color w:val="000000" w:themeColor="text1"/>
        </w:rPr>
        <w:t>are becoming more complex</w:t>
      </w:r>
      <w:r w:rsidRPr="006C0B44">
        <w:rPr>
          <w:rFonts w:asciiTheme="minorHAnsi" w:hAnsiTheme="minorHAnsi" w:cstheme="minorHAnsi"/>
          <w:color w:val="000000" w:themeColor="text1"/>
          <w:shd w:val="clear" w:color="auto" w:fill="FFFFFF"/>
        </w:rPr>
        <w:t xml:space="preserve"> and </w:t>
      </w:r>
      <w:r w:rsidRPr="006C0B44">
        <w:rPr>
          <w:rFonts w:asciiTheme="minorHAnsi" w:hAnsiTheme="minorHAnsi" w:cstheme="minorHAnsi"/>
          <w:color w:val="000000" w:themeColor="text1"/>
        </w:rPr>
        <w:t>under</w:t>
      </w:r>
      <w:r w:rsidRPr="006C0B44">
        <w:rPr>
          <w:rFonts w:asciiTheme="minorHAnsi" w:hAnsiTheme="minorHAnsi" w:cstheme="minorHAnsi"/>
          <w:color w:val="000000" w:themeColor="text1"/>
          <w:shd w:val="clear" w:color="auto" w:fill="FFFFFF"/>
        </w:rPr>
        <w:t xml:space="preserve"> competitive </w:t>
      </w:r>
      <w:r w:rsidRPr="006C0B44">
        <w:rPr>
          <w:rFonts w:asciiTheme="minorHAnsi" w:hAnsiTheme="minorHAnsi" w:cstheme="minorHAnsi"/>
          <w:color w:val="000000" w:themeColor="text1"/>
        </w:rPr>
        <w:t>pressure.</w:t>
      </w:r>
      <w:r w:rsidRPr="006C0B44">
        <w:rPr>
          <w:rFonts w:asciiTheme="minorHAnsi" w:hAnsiTheme="minorHAnsi" w:cstheme="minorHAnsi"/>
          <w:color w:val="000000" w:themeColor="text1"/>
          <w:shd w:val="clear" w:color="auto" w:fill="FFFFFF"/>
        </w:rPr>
        <w:t xml:space="preserve"> For example, </w:t>
      </w:r>
      <w:r w:rsidRPr="006C0B44">
        <w:rPr>
          <w:rFonts w:asciiTheme="minorHAnsi" w:hAnsiTheme="minorHAnsi" w:cstheme="minorHAnsi"/>
          <w:color w:val="000000" w:themeColor="text1"/>
        </w:rPr>
        <w:t>companies need</w:t>
      </w:r>
      <w:r w:rsidRPr="006C0B44">
        <w:rPr>
          <w:rFonts w:asciiTheme="minorHAnsi" w:hAnsiTheme="minorHAnsi" w:cstheme="minorHAnsi"/>
          <w:color w:val="000000" w:themeColor="text1"/>
          <w:shd w:val="clear" w:color="auto" w:fill="FFFFFF"/>
        </w:rPr>
        <w:t xml:space="preserve"> to </w:t>
      </w:r>
      <w:r w:rsidRPr="006C0B44">
        <w:rPr>
          <w:rFonts w:asciiTheme="minorHAnsi" w:hAnsiTheme="minorHAnsi" w:cstheme="minorHAnsi"/>
          <w:color w:val="000000" w:themeColor="text1"/>
        </w:rPr>
        <w:t>integrate</w:t>
      </w:r>
      <w:r w:rsidRPr="006C0B44">
        <w:rPr>
          <w:rFonts w:asciiTheme="minorHAnsi" w:hAnsiTheme="minorHAnsi" w:cstheme="minorHAnsi"/>
          <w:color w:val="000000" w:themeColor="text1"/>
          <w:shd w:val="clear" w:color="auto" w:fill="FFFFFF"/>
        </w:rPr>
        <w:t xml:space="preserve"> technological advances into their business models, meet the </w:t>
      </w:r>
      <w:r w:rsidRPr="006C0B44">
        <w:rPr>
          <w:rFonts w:asciiTheme="minorHAnsi" w:hAnsiTheme="minorHAnsi" w:cstheme="minorHAnsi"/>
          <w:color w:val="000000" w:themeColor="text1"/>
        </w:rPr>
        <w:t>diverse</w:t>
      </w:r>
      <w:r w:rsidRPr="006C0B44">
        <w:rPr>
          <w:rFonts w:asciiTheme="minorHAnsi" w:hAnsiTheme="minorHAnsi" w:cstheme="minorHAnsi"/>
          <w:color w:val="000000" w:themeColor="text1"/>
          <w:shd w:val="clear" w:color="auto" w:fill="FFFFFF"/>
        </w:rPr>
        <w:t xml:space="preserve"> needs of </w:t>
      </w:r>
      <w:r w:rsidRPr="006C0B44">
        <w:rPr>
          <w:rFonts w:asciiTheme="minorHAnsi" w:hAnsiTheme="minorHAnsi" w:cstheme="minorHAnsi"/>
          <w:color w:val="000000" w:themeColor="text1"/>
        </w:rPr>
        <w:t>different</w:t>
      </w:r>
      <w:r w:rsidRPr="006C0B44">
        <w:rPr>
          <w:rFonts w:asciiTheme="minorHAnsi" w:hAnsiTheme="minorHAnsi" w:cstheme="minorHAnsi"/>
          <w:color w:val="000000" w:themeColor="text1"/>
          <w:shd w:val="clear" w:color="auto" w:fill="FFFFFF"/>
        </w:rPr>
        <w:t xml:space="preserve"> employees and </w:t>
      </w:r>
      <w:r w:rsidRPr="006C0B44">
        <w:rPr>
          <w:rFonts w:asciiTheme="minorHAnsi" w:hAnsiTheme="minorHAnsi" w:cstheme="minorHAnsi"/>
          <w:color w:val="000000" w:themeColor="text1"/>
        </w:rPr>
        <w:t>customers,</w:t>
      </w:r>
      <w:r w:rsidRPr="006C0B44">
        <w:rPr>
          <w:rFonts w:asciiTheme="minorHAnsi" w:hAnsiTheme="minorHAnsi" w:cstheme="minorHAnsi"/>
          <w:color w:val="000000" w:themeColor="text1"/>
          <w:shd w:val="clear" w:color="auto" w:fill="FFFFFF"/>
        </w:rPr>
        <w:t xml:space="preserve"> and </w:t>
      </w:r>
      <w:r w:rsidRPr="006C0B44">
        <w:rPr>
          <w:rFonts w:asciiTheme="minorHAnsi" w:hAnsiTheme="minorHAnsi" w:cstheme="minorHAnsi"/>
          <w:color w:val="000000" w:themeColor="text1"/>
        </w:rPr>
        <w:t>respond to</w:t>
      </w:r>
      <w:r w:rsidRPr="006C0B44">
        <w:rPr>
          <w:rFonts w:asciiTheme="minorHAnsi" w:hAnsiTheme="minorHAnsi" w:cstheme="minorHAnsi"/>
          <w:color w:val="000000" w:themeColor="text1"/>
          <w:shd w:val="clear" w:color="auto" w:fill="FFFFFF"/>
        </w:rPr>
        <w:t xml:space="preserve"> changing government policies and regulations. The result </w:t>
      </w:r>
      <w:r w:rsidRPr="006C0B44">
        <w:rPr>
          <w:rFonts w:asciiTheme="minorHAnsi" w:hAnsiTheme="minorHAnsi" w:cstheme="minorHAnsi"/>
          <w:color w:val="000000" w:themeColor="text1"/>
        </w:rPr>
        <w:t>is serious</w:t>
      </w:r>
      <w:r w:rsidRPr="006C0B44">
        <w:rPr>
          <w:rFonts w:asciiTheme="minorHAnsi" w:hAnsiTheme="minorHAnsi" w:cstheme="minorHAnsi"/>
          <w:color w:val="000000" w:themeColor="text1"/>
          <w:shd w:val="clear" w:color="auto" w:fill="FFFFFF"/>
        </w:rPr>
        <w:t xml:space="preserve"> challenges and adversity for individuals, </w:t>
      </w:r>
      <w:r w:rsidRPr="006C0B44">
        <w:rPr>
          <w:rFonts w:asciiTheme="minorHAnsi" w:hAnsiTheme="minorHAnsi" w:cstheme="minorHAnsi"/>
          <w:color w:val="000000" w:themeColor="text1"/>
        </w:rPr>
        <w:t>groups / teams,</w:t>
      </w:r>
      <w:r w:rsidRPr="006C0B44">
        <w:rPr>
          <w:rFonts w:asciiTheme="minorHAnsi" w:hAnsiTheme="minorHAnsi" w:cstheme="minorHAnsi"/>
          <w:color w:val="000000" w:themeColor="text1"/>
          <w:shd w:val="clear" w:color="auto" w:fill="FFFFFF"/>
        </w:rPr>
        <w:t xml:space="preserve"> and organizations. How they </w:t>
      </w:r>
      <w:r w:rsidRPr="006C0B44">
        <w:rPr>
          <w:rFonts w:asciiTheme="minorHAnsi" w:hAnsiTheme="minorHAnsi" w:cstheme="minorHAnsi"/>
          <w:color w:val="000000" w:themeColor="text1"/>
        </w:rPr>
        <w:t>react</w:t>
      </w:r>
      <w:r w:rsidRPr="006C0B44">
        <w:rPr>
          <w:rFonts w:asciiTheme="minorHAnsi" w:hAnsiTheme="minorHAnsi" w:cstheme="minorHAnsi"/>
          <w:color w:val="000000" w:themeColor="text1"/>
          <w:shd w:val="clear" w:color="auto" w:fill="FFFFFF"/>
        </w:rPr>
        <w:t xml:space="preserve"> to this now inevitable adversity, </w:t>
      </w:r>
      <w:r w:rsidRPr="006C0B44">
        <w:rPr>
          <w:rFonts w:asciiTheme="minorHAnsi" w:hAnsiTheme="minorHAnsi" w:cstheme="minorHAnsi"/>
          <w:color w:val="000000" w:themeColor="text1"/>
        </w:rPr>
        <w:t xml:space="preserve">, that is, their resilience, </w:t>
      </w:r>
      <w:r w:rsidRPr="006C0B44">
        <w:rPr>
          <w:rFonts w:asciiTheme="minorHAnsi" w:hAnsiTheme="minorHAnsi" w:cstheme="minorHAnsi"/>
          <w:color w:val="000000" w:themeColor="text1"/>
          <w:shd w:val="clear" w:color="auto" w:fill="FFFFFF"/>
        </w:rPr>
        <w:t xml:space="preserve">has emerged as </w:t>
      </w:r>
      <w:r w:rsidRPr="006C0B44">
        <w:rPr>
          <w:rFonts w:asciiTheme="minorHAnsi" w:hAnsiTheme="minorHAnsi" w:cstheme="minorHAnsi"/>
          <w:color w:val="000000" w:themeColor="text1"/>
        </w:rPr>
        <w:t>an important and</w:t>
      </w:r>
      <w:r w:rsidRPr="006C0B44">
        <w:rPr>
          <w:rFonts w:asciiTheme="minorHAnsi" w:hAnsiTheme="minorHAnsi" w:cstheme="minorHAnsi"/>
          <w:color w:val="000000" w:themeColor="text1"/>
          <w:shd w:val="clear" w:color="auto" w:fill="FFFFFF"/>
        </w:rPr>
        <w:t xml:space="preserve"> strategically important organizational </w:t>
      </w:r>
      <w:r w:rsidRPr="006C0B44">
        <w:rPr>
          <w:rFonts w:asciiTheme="minorHAnsi" w:hAnsiTheme="minorHAnsi" w:cstheme="minorHAnsi"/>
          <w:color w:val="000000" w:themeColor="text1"/>
        </w:rPr>
        <w:t>action</w:t>
      </w:r>
      <w:r w:rsidRPr="006C0B44">
        <w:rPr>
          <w:rFonts w:asciiTheme="minorHAnsi" w:hAnsiTheme="minorHAnsi" w:cstheme="minorHAnsi"/>
          <w:color w:val="000000" w:themeColor="text1"/>
          <w:shd w:val="clear" w:color="auto" w:fill="FFFFFF"/>
        </w:rPr>
        <w:t xml:space="preserve"> for success, </w:t>
      </w:r>
      <w:r w:rsidRPr="006C0B44">
        <w:rPr>
          <w:rFonts w:asciiTheme="minorHAnsi" w:hAnsiTheme="minorHAnsi" w:cstheme="minorHAnsi"/>
          <w:color w:val="000000" w:themeColor="text1"/>
        </w:rPr>
        <w:t>growth</w:t>
      </w:r>
      <w:r w:rsidRPr="006C0B44">
        <w:rPr>
          <w:rFonts w:asciiTheme="minorHAnsi" w:hAnsiTheme="minorHAnsi" w:cstheme="minorHAnsi"/>
          <w:color w:val="000000" w:themeColor="text1"/>
          <w:shd w:val="clear" w:color="auto" w:fill="FFFFFF"/>
        </w:rPr>
        <w:t xml:space="preserve"> and even survival.  (</w:t>
      </w:r>
      <w:r w:rsidRPr="006C0B44">
        <w:rPr>
          <w:rFonts w:asciiTheme="minorHAnsi" w:hAnsiTheme="minorHAnsi" w:cstheme="minorHAnsi"/>
          <w:color w:val="000000" w:themeColor="text1"/>
        </w:rPr>
        <w:t>King D, Newman A, Luthans F, 2016)</w:t>
      </w:r>
      <w:r w:rsidRPr="006C0B44">
        <w:rPr>
          <w:rFonts w:asciiTheme="minorHAnsi" w:hAnsiTheme="minorHAnsi" w:cstheme="minorHAnsi"/>
          <w:color w:val="000000" w:themeColor="text1"/>
          <w:shd w:val="clear" w:color="auto" w:fill="FFFFFF"/>
        </w:rPr>
        <w:t>So its very important for organizations to have employees who demonstrate resilience. job seekers also need to have better understanding of resilience so that they have more chance to find employment.</w:t>
      </w:r>
    </w:p>
    <w:p w14:paraId="73BA21AD" w14:textId="77777777" w:rsidR="00DA77EF" w:rsidRPr="006C0B44" w:rsidRDefault="00DA77EF" w:rsidP="00DA77EF">
      <w:pPr>
        <w:rPr>
          <w:rFonts w:asciiTheme="minorHAnsi" w:hAnsiTheme="minorHAnsi" w:cstheme="minorHAnsi"/>
        </w:rPr>
      </w:pPr>
    </w:p>
    <w:p w14:paraId="46AAEC5F" w14:textId="77777777" w:rsidR="00DA77EF" w:rsidRPr="006C0B44" w:rsidRDefault="00DA77EF" w:rsidP="00DA77EF">
      <w:pPr>
        <w:rPr>
          <w:rFonts w:asciiTheme="minorHAnsi" w:hAnsiTheme="minorHAnsi" w:cstheme="minorHAnsi"/>
        </w:rPr>
      </w:pPr>
    </w:p>
    <w:p w14:paraId="263AE28A" w14:textId="77777777" w:rsidR="00DA77EF" w:rsidRPr="006C0B44" w:rsidRDefault="00DA77EF" w:rsidP="00DA77EF">
      <w:pPr>
        <w:shd w:val="clear" w:color="auto" w:fill="FFFFFF" w:themeFill="background1"/>
        <w:rPr>
          <w:rFonts w:asciiTheme="minorHAnsi" w:hAnsiTheme="minorHAnsi" w:cstheme="minorHAnsi"/>
          <w:sz w:val="28"/>
          <w:szCs w:val="28"/>
        </w:rPr>
      </w:pPr>
    </w:p>
    <w:p w14:paraId="3C117C6F"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How do employers measures resilience?</w:t>
      </w:r>
    </w:p>
    <w:p w14:paraId="05DF7FED"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6A3B5327" w14:textId="77777777" w:rsidR="00DA77EF" w:rsidRPr="006C0B44" w:rsidRDefault="00DA77EF" w:rsidP="00DA77EF">
      <w:pPr>
        <w:shd w:val="clear" w:color="auto" w:fill="FFFFFF" w:themeFill="background1"/>
        <w:jc w:val="center"/>
        <w:rPr>
          <w:rFonts w:asciiTheme="minorHAnsi" w:hAnsiTheme="minorHAnsi" w:cstheme="minorHAnsi"/>
          <w:sz w:val="28"/>
          <w:szCs w:val="28"/>
        </w:rPr>
      </w:pPr>
    </w:p>
    <w:p w14:paraId="00F1F7E2" w14:textId="77777777" w:rsidR="00DA77EF" w:rsidRPr="006C0B44" w:rsidRDefault="00DA77EF" w:rsidP="00DA77EF">
      <w:pPr>
        <w:shd w:val="clear" w:color="auto" w:fill="FFFFFF" w:themeFill="background1"/>
        <w:ind w:left="360"/>
        <w:jc w:val="center"/>
        <w:rPr>
          <w:rFonts w:asciiTheme="minorHAnsi" w:hAnsiTheme="minorHAnsi" w:cstheme="minorHAnsi"/>
          <w:sz w:val="28"/>
          <w:szCs w:val="28"/>
        </w:rPr>
      </w:pPr>
    </w:p>
    <w:p w14:paraId="5DBF3E1D" w14:textId="77777777" w:rsidR="00DA77EF" w:rsidRPr="006C0B44" w:rsidRDefault="00DA77EF" w:rsidP="00DA77EF">
      <w:pPr>
        <w:shd w:val="clear" w:color="auto" w:fill="FFFFFF" w:themeFill="background1"/>
        <w:ind w:left="360"/>
        <w:jc w:val="center"/>
        <w:rPr>
          <w:rFonts w:asciiTheme="minorHAnsi" w:hAnsiTheme="minorHAnsi" w:cstheme="minorHAnsi"/>
          <w:sz w:val="28"/>
          <w:szCs w:val="28"/>
        </w:rPr>
      </w:pPr>
    </w:p>
    <w:p w14:paraId="0CBED467"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Emotional Intelligence</w:t>
      </w:r>
    </w:p>
    <w:p w14:paraId="0FE727A5"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What is Emotional Intelligence</w:t>
      </w:r>
    </w:p>
    <w:p w14:paraId="31E8AF92"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Why is this important?</w:t>
      </w:r>
    </w:p>
    <w:p w14:paraId="46A44A95" w14:textId="77777777" w:rsidR="00DA77EF" w:rsidRPr="006C0B44" w:rsidRDefault="00DA77EF" w:rsidP="00DA77EF">
      <w:pPr>
        <w:shd w:val="clear" w:color="auto" w:fill="FFFFFF" w:themeFill="background1"/>
        <w:rPr>
          <w:rFonts w:asciiTheme="minorHAnsi" w:hAnsiTheme="minorHAnsi" w:cstheme="minorHAnsi"/>
          <w:sz w:val="28"/>
          <w:szCs w:val="28"/>
        </w:rPr>
      </w:pPr>
      <w:r w:rsidRPr="006C0B44">
        <w:rPr>
          <w:rFonts w:asciiTheme="minorHAnsi" w:hAnsiTheme="minorHAnsi" w:cstheme="minorHAnsi"/>
          <w:sz w:val="28"/>
          <w:szCs w:val="28"/>
        </w:rPr>
        <w:t>How do employers measurers Emotional intelligence</w:t>
      </w:r>
    </w:p>
    <w:p w14:paraId="775C7B19" w14:textId="77777777" w:rsidR="00D20EB6" w:rsidRPr="00DA77EF" w:rsidRDefault="00D20EB6" w:rsidP="00DA77EF"/>
    <w:sectPr w:rsidR="00D20EB6" w:rsidRPr="00DA77EF" w:rsidSect="00181D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A7A2E"/>
    <w:multiLevelType w:val="hybridMultilevel"/>
    <w:tmpl w:val="31087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F86A86"/>
    <w:multiLevelType w:val="hybridMultilevel"/>
    <w:tmpl w:val="B95EE670"/>
    <w:lvl w:ilvl="0" w:tplc="5F361F00">
      <w:start w:val="1"/>
      <w:numFmt w:val="decimal"/>
      <w:lvlText w:val="%1."/>
      <w:lvlJc w:val="left"/>
      <w:pPr>
        <w:ind w:left="720" w:hanging="360"/>
      </w:pPr>
      <w:rPr>
        <w:rFonts w:asciiTheme="minorHAnsi" w:eastAsia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33E6C"/>
    <w:multiLevelType w:val="hybridMultilevel"/>
    <w:tmpl w:val="D6561DEC"/>
    <w:lvl w:ilvl="0" w:tplc="547C699A">
      <w:start w:val="1"/>
      <w:numFmt w:val="bullet"/>
      <w:lvlText w:val="•"/>
      <w:lvlJc w:val="left"/>
      <w:pPr>
        <w:tabs>
          <w:tab w:val="num" w:pos="720"/>
        </w:tabs>
        <w:ind w:left="720" w:hanging="360"/>
      </w:pPr>
      <w:rPr>
        <w:rFonts w:ascii="Arial" w:hAnsi="Arial" w:hint="default"/>
      </w:rPr>
    </w:lvl>
    <w:lvl w:ilvl="1" w:tplc="CF2C690E" w:tentative="1">
      <w:start w:val="1"/>
      <w:numFmt w:val="bullet"/>
      <w:lvlText w:val="•"/>
      <w:lvlJc w:val="left"/>
      <w:pPr>
        <w:tabs>
          <w:tab w:val="num" w:pos="1440"/>
        </w:tabs>
        <w:ind w:left="1440" w:hanging="360"/>
      </w:pPr>
      <w:rPr>
        <w:rFonts w:ascii="Arial" w:hAnsi="Arial" w:hint="default"/>
      </w:rPr>
    </w:lvl>
    <w:lvl w:ilvl="2" w:tplc="B78299DA" w:tentative="1">
      <w:start w:val="1"/>
      <w:numFmt w:val="bullet"/>
      <w:lvlText w:val="•"/>
      <w:lvlJc w:val="left"/>
      <w:pPr>
        <w:tabs>
          <w:tab w:val="num" w:pos="2160"/>
        </w:tabs>
        <w:ind w:left="2160" w:hanging="360"/>
      </w:pPr>
      <w:rPr>
        <w:rFonts w:ascii="Arial" w:hAnsi="Arial" w:hint="default"/>
      </w:rPr>
    </w:lvl>
    <w:lvl w:ilvl="3" w:tplc="D5FCC2BE" w:tentative="1">
      <w:start w:val="1"/>
      <w:numFmt w:val="bullet"/>
      <w:lvlText w:val="•"/>
      <w:lvlJc w:val="left"/>
      <w:pPr>
        <w:tabs>
          <w:tab w:val="num" w:pos="2880"/>
        </w:tabs>
        <w:ind w:left="2880" w:hanging="360"/>
      </w:pPr>
      <w:rPr>
        <w:rFonts w:ascii="Arial" w:hAnsi="Arial" w:hint="default"/>
      </w:rPr>
    </w:lvl>
    <w:lvl w:ilvl="4" w:tplc="782E0332" w:tentative="1">
      <w:start w:val="1"/>
      <w:numFmt w:val="bullet"/>
      <w:lvlText w:val="•"/>
      <w:lvlJc w:val="left"/>
      <w:pPr>
        <w:tabs>
          <w:tab w:val="num" w:pos="3600"/>
        </w:tabs>
        <w:ind w:left="3600" w:hanging="360"/>
      </w:pPr>
      <w:rPr>
        <w:rFonts w:ascii="Arial" w:hAnsi="Arial" w:hint="default"/>
      </w:rPr>
    </w:lvl>
    <w:lvl w:ilvl="5" w:tplc="14C2A508" w:tentative="1">
      <w:start w:val="1"/>
      <w:numFmt w:val="bullet"/>
      <w:lvlText w:val="•"/>
      <w:lvlJc w:val="left"/>
      <w:pPr>
        <w:tabs>
          <w:tab w:val="num" w:pos="4320"/>
        </w:tabs>
        <w:ind w:left="4320" w:hanging="360"/>
      </w:pPr>
      <w:rPr>
        <w:rFonts w:ascii="Arial" w:hAnsi="Arial" w:hint="default"/>
      </w:rPr>
    </w:lvl>
    <w:lvl w:ilvl="6" w:tplc="9D1EF074" w:tentative="1">
      <w:start w:val="1"/>
      <w:numFmt w:val="bullet"/>
      <w:lvlText w:val="•"/>
      <w:lvlJc w:val="left"/>
      <w:pPr>
        <w:tabs>
          <w:tab w:val="num" w:pos="5040"/>
        </w:tabs>
        <w:ind w:left="5040" w:hanging="360"/>
      </w:pPr>
      <w:rPr>
        <w:rFonts w:ascii="Arial" w:hAnsi="Arial" w:hint="default"/>
      </w:rPr>
    </w:lvl>
    <w:lvl w:ilvl="7" w:tplc="3A9A90C8" w:tentative="1">
      <w:start w:val="1"/>
      <w:numFmt w:val="bullet"/>
      <w:lvlText w:val="•"/>
      <w:lvlJc w:val="left"/>
      <w:pPr>
        <w:tabs>
          <w:tab w:val="num" w:pos="5760"/>
        </w:tabs>
        <w:ind w:left="5760" w:hanging="360"/>
      </w:pPr>
      <w:rPr>
        <w:rFonts w:ascii="Arial" w:hAnsi="Arial" w:hint="default"/>
      </w:rPr>
    </w:lvl>
    <w:lvl w:ilvl="8" w:tplc="F63AA1C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47"/>
    <w:rsid w:val="00181D07"/>
    <w:rsid w:val="00965047"/>
    <w:rsid w:val="00D20EB6"/>
    <w:rsid w:val="00DA7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2C8CB4"/>
  <w15:chartTrackingRefBased/>
  <w15:docId w15:val="{3049F8A6-E66E-9046-9398-9AF3616E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04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1158</Words>
  <Characters>6605</Characters>
  <Application>Microsoft Office Word</Application>
  <DocSecurity>0</DocSecurity>
  <Lines>55</Lines>
  <Paragraphs>15</Paragraphs>
  <ScaleCrop>false</ScaleCrop>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2022-03-20T15:31:00Z</dcterms:created>
  <dcterms:modified xsi:type="dcterms:W3CDTF">2022-03-23T17:40:00Z</dcterms:modified>
</cp:coreProperties>
</file>