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E83ED09" w:rsidR="00BF4C15" w:rsidRDefault="004002F3" w:rsidP="00BF4C15">
      <w:pPr>
        <w:rPr>
          <w:rFonts w:ascii="Calibri" w:hAnsi="Calibri"/>
        </w:rPr>
      </w:pPr>
      <w:r>
        <w:rPr>
          <w:rFonts w:ascii="Calibri" w:hAnsi="Calibri"/>
        </w:rPr>
        <w:t>Title</w:t>
      </w:r>
      <w:r w:rsidR="00BF4C15">
        <w:rPr>
          <w:rFonts w:ascii="Calibri" w:hAnsi="Calibri"/>
        </w:rPr>
        <w:t>:</w:t>
      </w:r>
      <w:r w:rsidR="00186902">
        <w:rPr>
          <w:rFonts w:ascii="Calibri" w:hAnsi="Calibri"/>
        </w:rPr>
        <w:t xml:space="preserve"> Managing organisations event</w:t>
      </w:r>
      <w:r w:rsidR="00186902">
        <w:rPr>
          <w:rFonts w:ascii="Calibri" w:hAnsi="Calibri"/>
        </w:rPr>
        <w:tab/>
      </w:r>
    </w:p>
    <w:p w14:paraId="2DFB408B" w14:textId="4562E00D" w:rsidR="00BF4C15" w:rsidRDefault="004002F3" w:rsidP="00BF4C15">
      <w:pPr>
        <w:rPr>
          <w:rFonts w:ascii="Calibri" w:hAnsi="Calibri"/>
        </w:rPr>
      </w:pPr>
      <w:r>
        <w:rPr>
          <w:rFonts w:ascii="Calibri" w:hAnsi="Calibri"/>
        </w:rPr>
        <w:t>Date:</w:t>
      </w:r>
      <w:r w:rsidR="00186902">
        <w:rPr>
          <w:rFonts w:ascii="Calibri" w:hAnsi="Calibri"/>
        </w:rPr>
        <w:t xml:space="preserve"> 23</w:t>
      </w:r>
      <w:r w:rsidR="00186902" w:rsidRPr="00186902">
        <w:rPr>
          <w:rFonts w:ascii="Calibri" w:hAnsi="Calibri"/>
          <w:vertAlign w:val="superscript"/>
        </w:rPr>
        <w:t>rd</w:t>
      </w:r>
      <w:r w:rsidR="00186902">
        <w:rPr>
          <w:rFonts w:ascii="Calibri" w:hAnsi="Calibri"/>
        </w:rPr>
        <w:t xml:space="preserve"> April 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53B06CC1" w:rsidR="00BF4C15" w:rsidRPr="0011458E" w:rsidRDefault="00186902" w:rsidP="00562087">
            <w:pPr>
              <w:rPr>
                <w:rFonts w:cs="Arial"/>
              </w:rPr>
            </w:pPr>
            <w:r>
              <w:rPr>
                <w:rFonts w:cs="Arial"/>
              </w:rPr>
              <w:t>Hospitality event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6031537" w:rsidR="00BF4C15" w:rsidRPr="0011458E" w:rsidRDefault="00186902" w:rsidP="00562087">
            <w:pPr>
              <w:rPr>
                <w:rFonts w:cs="Arial"/>
              </w:rPr>
            </w:pPr>
            <w:r>
              <w:rPr>
                <w:rFonts w:cs="Arial"/>
              </w:rPr>
              <w:t>Faculty of business and management (3</w:t>
            </w:r>
            <w:r w:rsidRPr="00186902">
              <w:rPr>
                <w:rFonts w:cs="Arial"/>
                <w:vertAlign w:val="superscript"/>
              </w:rPr>
              <w:t>rd</w:t>
            </w:r>
            <w:r>
              <w:rPr>
                <w:rFonts w:cs="Arial"/>
              </w:rPr>
              <w:t xml:space="preserve"> floor café)</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0E160D85" w:rsidR="00BF4C15" w:rsidRPr="0011458E" w:rsidRDefault="00186902" w:rsidP="00562087">
            <w:pPr>
              <w:rPr>
                <w:rFonts w:cs="Arial"/>
              </w:rPr>
            </w:pPr>
            <w:r>
              <w:rPr>
                <w:rFonts w:cs="Arial"/>
              </w:rPr>
              <w:t>3</w:t>
            </w:r>
            <w:r w:rsidRPr="00186902">
              <w:rPr>
                <w:rFonts w:cs="Arial"/>
                <w:vertAlign w:val="superscript"/>
              </w:rPr>
              <w:t>rd</w:t>
            </w:r>
            <w:r>
              <w:rPr>
                <w:rFonts w:cs="Arial"/>
              </w:rPr>
              <w:t xml:space="preserve"> Floor café</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551C68C6" w:rsidR="00BF4C15" w:rsidRPr="0011458E" w:rsidRDefault="00186902" w:rsidP="00562087">
            <w:pPr>
              <w:rPr>
                <w:rFonts w:cs="Arial"/>
              </w:rPr>
            </w:pPr>
            <w:r>
              <w:rPr>
                <w:rFonts w:cs="Arial"/>
              </w:rPr>
              <w:t xml:space="preserve">Marie Pitson </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2D73301C" w:rsidR="00FB6D7F" w:rsidRPr="0011458E" w:rsidRDefault="00186902" w:rsidP="00562087">
            <w:pPr>
              <w:rPr>
                <w:rFonts w:cs="Arial"/>
              </w:rPr>
            </w:pPr>
            <w:r>
              <w:rPr>
                <w:rFonts w:cs="Arial"/>
              </w:rPr>
              <w:t>NA</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0137F8A8" w:rsidR="00FB6D7F" w:rsidRPr="0011458E" w:rsidRDefault="00186902"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6388E34A" w:rsidR="00BF4C15" w:rsidRPr="0011458E" w:rsidRDefault="00186902" w:rsidP="00562087">
            <w:pPr>
              <w:rPr>
                <w:rFonts w:cs="Arial"/>
              </w:rPr>
            </w:pPr>
            <w:r>
              <w:rPr>
                <w:rFonts w:cs="Arial"/>
              </w:rPr>
              <w:t>40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5D5C015D" w:rsidR="00BF4C15" w:rsidRPr="0011458E" w:rsidRDefault="00186902" w:rsidP="00562087">
            <w:pPr>
              <w:rPr>
                <w:rFonts w:cs="Arial"/>
              </w:rPr>
            </w:pPr>
            <w:r>
              <w:rPr>
                <w:rFonts w:cs="Arial"/>
              </w:rPr>
              <w:t>None</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2DAD401A" w:rsidR="00BF4C15" w:rsidRPr="0011458E" w:rsidRDefault="00186902"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6F30A352" w:rsidR="00BF4C15" w:rsidRPr="0011458E" w:rsidRDefault="00186902" w:rsidP="00562087">
            <w:pPr>
              <w:rPr>
                <w:rFonts w:cs="Arial"/>
              </w:rPr>
            </w:pPr>
            <w:r>
              <w:rPr>
                <w:rFonts w:cs="Arial"/>
              </w:rPr>
              <w:t>NA</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352DF238" w:rsidR="00BF4C15" w:rsidRPr="0011458E" w:rsidRDefault="00186902" w:rsidP="00562087">
            <w:pPr>
              <w:rPr>
                <w:rFonts w:cs="Arial"/>
              </w:rPr>
            </w:pPr>
            <w:r>
              <w:rPr>
                <w:rStyle w:val="PlaceholderText"/>
              </w:rPr>
              <w:t>23</w:t>
            </w:r>
            <w:r w:rsidRPr="00186902">
              <w:rPr>
                <w:rStyle w:val="PlaceholderText"/>
                <w:vertAlign w:val="superscript"/>
              </w:rPr>
              <w:t>rd</w:t>
            </w:r>
            <w:r>
              <w:rPr>
                <w:rStyle w:val="PlaceholderText"/>
              </w:rPr>
              <w:t xml:space="preserve"> April 2018 at 11 am</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5E25E8E2" w:rsidR="00BF4C15" w:rsidRPr="0011458E" w:rsidRDefault="00186902" w:rsidP="00562087">
            <w:pPr>
              <w:rPr>
                <w:rFonts w:cs="Arial"/>
              </w:rPr>
            </w:pPr>
            <w:r>
              <w:rPr>
                <w:rStyle w:val="PlaceholderText"/>
              </w:rPr>
              <w:t>4</w:t>
            </w:r>
            <w:r w:rsidRPr="00186902">
              <w:rPr>
                <w:rStyle w:val="PlaceholderText"/>
                <w:vertAlign w:val="superscript"/>
              </w:rPr>
              <w:t>th</w:t>
            </w:r>
            <w:r>
              <w:rPr>
                <w:rStyle w:val="PlaceholderText"/>
              </w:rPr>
              <w:t xml:space="preserve"> May 2018 at 10.30am</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3A91257E" w:rsidR="00BF4C15" w:rsidRPr="0011458E" w:rsidRDefault="00186902" w:rsidP="00FB6D7F">
            <w:pPr>
              <w:rPr>
                <w:rFonts w:cs="Arial"/>
              </w:rPr>
            </w:pPr>
            <w:r>
              <w:rPr>
                <w:rFonts w:cs="Arial"/>
              </w:rPr>
              <w:t>Briefing on risk assessment assignment</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4CD0F19F" w:rsidR="004002F3" w:rsidRPr="0011458E" w:rsidRDefault="00186902" w:rsidP="00FB6D7F">
            <w:pPr>
              <w:rPr>
                <w:rFonts w:cs="Arial"/>
              </w:rPr>
            </w:pPr>
            <w:proofErr w:type="gramStart"/>
            <w:r>
              <w:rPr>
                <w:rFonts w:cs="Arial"/>
              </w:rPr>
              <w:t>Reception,</w:t>
            </w:r>
            <w:proofErr w:type="gramEnd"/>
            <w:r>
              <w:rPr>
                <w:rFonts w:cs="Arial"/>
              </w:rPr>
              <w:t xml:space="preserve"> take stairs/lift to third floor and walk to café</w:t>
            </w:r>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t>Charity chosen:</w:t>
            </w:r>
          </w:p>
        </w:tc>
        <w:tc>
          <w:tcPr>
            <w:tcW w:w="5862" w:type="dxa"/>
            <w:shd w:val="clear" w:color="auto" w:fill="auto"/>
          </w:tcPr>
          <w:p w14:paraId="57C485E7" w14:textId="48D1869E" w:rsidR="004002F3" w:rsidRPr="0011458E" w:rsidRDefault="00186902" w:rsidP="00FB6D7F">
            <w:pPr>
              <w:rPr>
                <w:rFonts w:cs="Arial"/>
              </w:rPr>
            </w:pPr>
            <w:r>
              <w:rPr>
                <w:rFonts w:cs="Arial"/>
              </w:rPr>
              <w:t>NA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793B40CD" w14:textId="77777777" w:rsidR="00186902" w:rsidRDefault="00186902" w:rsidP="00C66A28">
            <w:pPr>
              <w:rPr>
                <w:rFonts w:ascii="Arial" w:hAnsi="Arial" w:cs="Arial"/>
                <w:color w:val="111111"/>
                <w:sz w:val="20"/>
                <w:szCs w:val="20"/>
              </w:rPr>
            </w:pPr>
          </w:p>
          <w:p w14:paraId="6F8585C7" w14:textId="17BA73B2" w:rsidR="00FE350B" w:rsidRPr="00350C63" w:rsidRDefault="00186902" w:rsidP="00C66A28">
            <w:pPr>
              <w:rPr>
                <w:rFonts w:ascii="Times New Roman" w:hAnsi="Times New Roman" w:cs="Times New Roman"/>
              </w:rPr>
            </w:pPr>
            <w:r w:rsidRPr="00350C63">
              <w:rPr>
                <w:rFonts w:ascii="Times New Roman" w:hAnsi="Times New Roman" w:cs="Times New Roman"/>
                <w:color w:val="111111"/>
              </w:rPr>
              <w:t xml:space="preserve">The Health and Safety at Work etc Act </w:t>
            </w:r>
            <w:proofErr w:type="gramStart"/>
            <w:r w:rsidRPr="00350C63">
              <w:rPr>
                <w:rFonts w:ascii="Times New Roman" w:hAnsi="Times New Roman" w:cs="Times New Roman"/>
                <w:color w:val="111111"/>
              </w:rPr>
              <w:t>1974  (</w:t>
            </w:r>
            <w:proofErr w:type="gramEnd"/>
            <w:r w:rsidRPr="00350C63">
              <w:rPr>
                <w:rFonts w:ascii="Times New Roman" w:hAnsi="Times New Roman" w:cs="Times New Roman"/>
                <w:color w:val="111111"/>
              </w:rPr>
              <w:t xml:space="preserve">also referred to as HSWA, the HSW Act, the 1974 Act or HASAWA) is the primary piece of legislation covering occupational health and safety in Great Britain. The Health and Safety Executive, with local authorities (and other enforcing authorities) is responsible for enforcing the Act and </w:t>
            </w:r>
            <w:proofErr w:type="gramStart"/>
            <w:r w:rsidRPr="00350C63">
              <w:rPr>
                <w:rFonts w:ascii="Times New Roman" w:hAnsi="Times New Roman" w:cs="Times New Roman"/>
                <w:color w:val="111111"/>
              </w:rPr>
              <w:t>a number of</w:t>
            </w:r>
            <w:proofErr w:type="gramEnd"/>
            <w:r w:rsidRPr="00350C63">
              <w:rPr>
                <w:rFonts w:ascii="Times New Roman" w:hAnsi="Times New Roman" w:cs="Times New Roman"/>
                <w:color w:val="111111"/>
              </w:rPr>
              <w:t xml:space="preserve"> other Acts and Statutory Instruments relevant to the working environment.</w:t>
            </w:r>
            <w:r w:rsidR="00AA6576" w:rsidRPr="00350C63">
              <w:rPr>
                <w:rFonts w:ascii="Times New Roman" w:hAnsi="Times New Roman" w:cs="Times New Roman"/>
                <w:color w:val="111111"/>
              </w:rPr>
              <w:t xml:space="preserve"> HSWA (1974). </w:t>
            </w:r>
          </w:p>
          <w:p w14:paraId="791CF48D" w14:textId="44025A6D" w:rsidR="00AA6576" w:rsidRPr="00350C63" w:rsidRDefault="00AA6576" w:rsidP="00C66A28">
            <w:pPr>
              <w:rPr>
                <w:rFonts w:ascii="Times New Roman" w:hAnsi="Times New Roman" w:cs="Times New Roman"/>
              </w:rPr>
            </w:pPr>
            <w:r w:rsidRPr="00350C63">
              <w:rPr>
                <w:rFonts w:ascii="Times New Roman" w:hAnsi="Times New Roman" w:cs="Times New Roman"/>
              </w:rPr>
              <w:t xml:space="preserve">Included in the official UK Government legislation for health and safety in the workplace it states; It shall be the duty of each person who has, to any extent, control of premises to which this section applies or of the means of access thereto or egress therefrom or of any plant or substance in such premises to take such measures as it is reasonable for a person in his position to take to ensure, so far as is reasonably practicable, that the premises, all means of access thereto or egress therefrom available for use by persons using the premises, and any plant or substance in the premises or, as the case may be, provided for use there, is or are safe and without risks to health. HSWA (1974). This legislation ensures that any </w:t>
            </w:r>
            <w:r w:rsidR="00F941C1" w:rsidRPr="00350C63">
              <w:rPr>
                <w:rFonts w:ascii="Times New Roman" w:hAnsi="Times New Roman" w:cs="Times New Roman"/>
              </w:rPr>
              <w:t xml:space="preserve">responsible person in charge of a business area is legally obliged to ensure the safety and wellbeing of any person who enters the premises. </w:t>
            </w:r>
          </w:p>
          <w:p w14:paraId="2953E991" w14:textId="4C9E05AF" w:rsidR="00F941C1" w:rsidRPr="00350C63" w:rsidRDefault="00F941C1" w:rsidP="00C66A28">
            <w:pPr>
              <w:rPr>
                <w:rFonts w:ascii="Times New Roman" w:hAnsi="Times New Roman" w:cs="Times New Roman"/>
              </w:rPr>
            </w:pPr>
            <w:r w:rsidRPr="00350C63">
              <w:rPr>
                <w:rFonts w:ascii="Times New Roman" w:hAnsi="Times New Roman" w:cs="Times New Roman"/>
              </w:rPr>
              <w:t xml:space="preserve">Employers will need to know how employees (or others who may be present, such as contractors or visitors) might be harmed. Employees should be asked what they think the hazards are, as they may notice things that are not obvious to an employer and may have some good ideas on how to control the risks. For each hazard an employer will need to be clear about who might be harmed – it will help to identify the best way of controlling the risk. Some workers may have </w:t>
            </w:r>
            <w:proofErr w:type="gramStart"/>
            <w:r w:rsidRPr="00350C63">
              <w:rPr>
                <w:rFonts w:ascii="Times New Roman" w:hAnsi="Times New Roman" w:cs="Times New Roman"/>
              </w:rPr>
              <w:t>particular requirements</w:t>
            </w:r>
            <w:proofErr w:type="gramEnd"/>
            <w:r w:rsidRPr="00350C63">
              <w:rPr>
                <w:rFonts w:ascii="Times New Roman" w:hAnsi="Times New Roman" w:cs="Times New Roman"/>
              </w:rPr>
              <w:t xml:space="preserve">, eg new and young workers, migrant workers, new or expectant mothers, people with disabilities, temporary workers, contractors, homeworkers and lone workers (www.hse.gov.uk/ toolbox/workers). Think about people who might not be in the workplace all the time, such as visitors, contractors and maintenance workers. Take members of the public into account if they could be harmed by any work activities. If the workplace is shared with another business, considerations will need to be made to control how work affects others and how their work affects the employer and their workers. </w:t>
            </w:r>
          </w:p>
          <w:p w14:paraId="31BE3DDF" w14:textId="1633A403" w:rsidR="00FE350B" w:rsidRPr="00350C63" w:rsidRDefault="00F941C1" w:rsidP="00C66A28">
            <w:pPr>
              <w:rPr>
                <w:rFonts w:ascii="Times New Roman" w:hAnsi="Times New Roman" w:cs="Times New Roman"/>
              </w:rPr>
            </w:pPr>
            <w:r w:rsidRPr="00350C63">
              <w:rPr>
                <w:rFonts w:ascii="Times New Roman" w:hAnsi="Times New Roman" w:cs="Times New Roman"/>
              </w:rPr>
              <w:t xml:space="preserve">Once the hazards have been identified, the employer will then have to decide how likely it is that harm will occur, ie the level of risk and what to do about it. Risk is a part of everyday life and an individual cannot be expected to eliminate all risks. An employer needs to minimalise the risk of an accident occurring whilst preparing for any outcome. Employers will need to do everything ‘reasonably practicable’ to protect people from harm. This means balancing the level of risk against the measures needed to control the real risk in terms of money, time or trouble. </w:t>
            </w:r>
          </w:p>
          <w:p w14:paraId="0FAF7A80" w14:textId="7196CA85" w:rsidR="00F941C1" w:rsidRPr="00350C63" w:rsidRDefault="00F941C1" w:rsidP="00F941C1">
            <w:pPr>
              <w:rPr>
                <w:rFonts w:ascii="Times New Roman" w:hAnsi="Times New Roman" w:cs="Times New Roman"/>
              </w:rPr>
            </w:pPr>
            <w:r w:rsidRPr="00350C63">
              <w:rPr>
                <w:rFonts w:ascii="Times New Roman" w:hAnsi="Times New Roman" w:cs="Times New Roman"/>
              </w:rPr>
              <w:lastRenderedPageBreak/>
              <w:t>Workplaces need a plan for emergencies that can have a wider impact. Special procedures are needed for emergencies such as serious injuries, explosion, flood, poisoning, electrocution</w:t>
            </w:r>
            <w:r w:rsidR="00350C63" w:rsidRPr="00350C63">
              <w:rPr>
                <w:rFonts w:ascii="Times New Roman" w:hAnsi="Times New Roman" w:cs="Times New Roman"/>
              </w:rPr>
              <w:t xml:space="preserve"> and </w:t>
            </w:r>
            <w:r w:rsidRPr="00350C63">
              <w:rPr>
                <w:rFonts w:ascii="Times New Roman" w:hAnsi="Times New Roman" w:cs="Times New Roman"/>
              </w:rPr>
              <w:t>fire. Quick and effective action may help to ease the situation and reduce the consequences. However, in emergencies people are more likely to respond reliably if they:</w:t>
            </w:r>
          </w:p>
          <w:p w14:paraId="59FB3207"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are well trained and competent</w:t>
            </w:r>
          </w:p>
          <w:p w14:paraId="14BB12DC"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take part in regular and realistic practice</w:t>
            </w:r>
          </w:p>
          <w:p w14:paraId="67CF2D01"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have clearly agreed, recorded and rehearsed plans, actions and responsibilities</w:t>
            </w:r>
          </w:p>
          <w:p w14:paraId="11FE6A37" w14:textId="77777777"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 xml:space="preserve">Write an emergency plan if a major incident at your workplace could involve risks to the public, rescuing employees or </w:t>
            </w:r>
          </w:p>
          <w:p w14:paraId="5627C342" w14:textId="4A5EEB50" w:rsidR="00F941C1" w:rsidRPr="00350C63" w:rsidRDefault="00F941C1" w:rsidP="00F941C1">
            <w:pPr>
              <w:pStyle w:val="ListParagraph"/>
              <w:numPr>
                <w:ilvl w:val="0"/>
                <w:numId w:val="5"/>
              </w:numPr>
              <w:rPr>
                <w:rFonts w:ascii="Times New Roman" w:hAnsi="Times New Roman" w:cs="Times New Roman"/>
              </w:rPr>
            </w:pPr>
            <w:r w:rsidRPr="00350C63">
              <w:rPr>
                <w:rFonts w:ascii="Times New Roman" w:hAnsi="Times New Roman" w:cs="Times New Roman"/>
              </w:rPr>
              <w:t>co-ordinating emergency services</w:t>
            </w:r>
            <w:r w:rsidR="00350C63" w:rsidRPr="00350C63">
              <w:rPr>
                <w:rFonts w:ascii="Times New Roman" w:hAnsi="Times New Roman" w:cs="Times New Roman"/>
              </w:rPr>
              <w:t xml:space="preserve"> (GOV.uk – Safety in the workplace)</w:t>
            </w:r>
          </w:p>
          <w:p w14:paraId="07AB8C16" w14:textId="4EEEBC9D" w:rsidR="00350C63" w:rsidRPr="00350C63" w:rsidRDefault="00350C63" w:rsidP="00350C63">
            <w:pPr>
              <w:rPr>
                <w:rFonts w:ascii="Times New Roman" w:hAnsi="Times New Roman" w:cs="Times New Roman"/>
              </w:rPr>
            </w:pPr>
            <w:r w:rsidRPr="00350C63">
              <w:rPr>
                <w:rFonts w:ascii="Times New Roman" w:hAnsi="Times New Roman" w:cs="Times New Roman"/>
              </w:rPr>
              <w:t xml:space="preserve">One of the most common risks in the workplace to a person’s wellbeing is the risk of fire. Fire can be caused by many different faults including; Cooking, Electrical, Smoking and Arson. The sheer amount of possibilities where a fire can occur makes it an almost impossible risk to rule out completely, however, businesses can put vital steps in place to ensure procedures are followed to avoid an incident or what to do when a fire occurs. Key steps to avoid a fire starting </w:t>
            </w:r>
            <w:proofErr w:type="gramStart"/>
            <w:r w:rsidRPr="00350C63">
              <w:rPr>
                <w:rFonts w:ascii="Times New Roman" w:hAnsi="Times New Roman" w:cs="Times New Roman"/>
              </w:rPr>
              <w:t>include</w:t>
            </w:r>
            <w:proofErr w:type="gramEnd"/>
            <w:r w:rsidRPr="00350C63">
              <w:rPr>
                <w:rFonts w:ascii="Times New Roman" w:hAnsi="Times New Roman" w:cs="Times New Roman"/>
              </w:rPr>
              <w:t xml:space="preserve"> having: </w:t>
            </w:r>
          </w:p>
          <w:p w14:paraId="3AD0E5A8" w14:textId="660FD000" w:rsidR="00350C63" w:rsidRPr="00350C63" w:rsidRDefault="00350C63" w:rsidP="00350C63">
            <w:pPr>
              <w:pStyle w:val="ListParagraph"/>
              <w:numPr>
                <w:ilvl w:val="0"/>
                <w:numId w:val="7"/>
              </w:numPr>
              <w:rPr>
                <w:rFonts w:ascii="Times New Roman" w:hAnsi="Times New Roman" w:cs="Times New Roman"/>
              </w:rPr>
            </w:pPr>
            <w:r w:rsidRPr="00350C63">
              <w:rPr>
                <w:rFonts w:ascii="Times New Roman" w:hAnsi="Times New Roman" w:cs="Times New Roman"/>
              </w:rPr>
              <w:t>a clear passageway to all escape routes</w:t>
            </w:r>
          </w:p>
          <w:p w14:paraId="7B073671"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clearly marked escape routes that are as short and direct as possible</w:t>
            </w:r>
          </w:p>
          <w:p w14:paraId="5EC09A24"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enough exits and routes for all people to escape</w:t>
            </w:r>
          </w:p>
          <w:p w14:paraId="1DE6321E"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emergency doors that open easily</w:t>
            </w:r>
          </w:p>
          <w:p w14:paraId="231D76FA"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emergency lighting where needed</w:t>
            </w:r>
          </w:p>
          <w:p w14:paraId="3C6A12A3" w14:textId="77777777" w:rsidR="00350C63"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training for all employees to know and use the escape routes</w:t>
            </w:r>
          </w:p>
          <w:p w14:paraId="4F80CFAE" w14:textId="1899AB54" w:rsidR="00FE350B" w:rsidRPr="00350C63" w:rsidRDefault="00350C63" w:rsidP="00350C63">
            <w:pPr>
              <w:pStyle w:val="ListParagraph"/>
              <w:numPr>
                <w:ilvl w:val="0"/>
                <w:numId w:val="6"/>
              </w:numPr>
              <w:rPr>
                <w:rFonts w:ascii="Times New Roman" w:hAnsi="Times New Roman" w:cs="Times New Roman"/>
              </w:rPr>
            </w:pPr>
            <w:r w:rsidRPr="00350C63">
              <w:rPr>
                <w:rFonts w:ascii="Times New Roman" w:hAnsi="Times New Roman" w:cs="Times New Roman"/>
              </w:rPr>
              <w:t>a safe meeting point for staff (GOV.uk – Fire Safety in the workplace)</w:t>
            </w: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45FFF8E4" w:rsidR="00BF4C15" w:rsidRPr="009374D3" w:rsidRDefault="00535644" w:rsidP="00562087">
            <w:pPr>
              <w:rPr>
                <w:rFonts w:ascii="Calibri" w:hAnsi="Calibri"/>
              </w:rPr>
            </w:pPr>
            <w:r>
              <w:rPr>
                <w:rFonts w:ascii="Calibri" w:hAnsi="Calibri"/>
              </w:rPr>
              <w:t>Food Hygiene – Staff not wearing appropriate uniform (ie hair nets, gloves or aprons)</w:t>
            </w:r>
          </w:p>
        </w:tc>
        <w:tc>
          <w:tcPr>
            <w:tcW w:w="2126" w:type="dxa"/>
            <w:shd w:val="clear" w:color="auto" w:fill="auto"/>
          </w:tcPr>
          <w:p w14:paraId="2DFB40C2" w14:textId="120092C8" w:rsidR="00BF4C15" w:rsidRPr="009374D3" w:rsidRDefault="00535644" w:rsidP="00562087">
            <w:pPr>
              <w:rPr>
                <w:rFonts w:ascii="Calibri" w:hAnsi="Calibri"/>
              </w:rPr>
            </w:pPr>
            <w:r>
              <w:rPr>
                <w:rFonts w:ascii="Calibri" w:hAnsi="Calibri"/>
              </w:rPr>
              <w:t>All</w:t>
            </w:r>
          </w:p>
        </w:tc>
        <w:tc>
          <w:tcPr>
            <w:tcW w:w="3119" w:type="dxa"/>
            <w:shd w:val="clear" w:color="auto" w:fill="auto"/>
          </w:tcPr>
          <w:p w14:paraId="2DFB40C3" w14:textId="75F96D7E" w:rsidR="00BF4C15" w:rsidRPr="009374D3" w:rsidRDefault="00535644" w:rsidP="00562087">
            <w:pPr>
              <w:rPr>
                <w:rFonts w:ascii="Calibri" w:hAnsi="Calibri"/>
              </w:rPr>
            </w:pPr>
            <w:r>
              <w:rPr>
                <w:rFonts w:ascii="Calibri" w:hAnsi="Calibri"/>
              </w:rPr>
              <w:t>Health and Safety Legislation includes a minimum requirement for uniform worn when dealing with food</w:t>
            </w:r>
          </w:p>
        </w:tc>
        <w:tc>
          <w:tcPr>
            <w:tcW w:w="2693" w:type="dxa"/>
            <w:shd w:val="clear" w:color="auto" w:fill="auto"/>
          </w:tcPr>
          <w:p w14:paraId="2DFB40C4" w14:textId="18CAD460" w:rsidR="00BF4C15" w:rsidRPr="009374D3" w:rsidRDefault="00535644" w:rsidP="00562087">
            <w:pPr>
              <w:rPr>
                <w:rFonts w:ascii="Calibri" w:hAnsi="Calibri"/>
              </w:rPr>
            </w:pPr>
            <w:r>
              <w:rPr>
                <w:rFonts w:ascii="Calibri" w:hAnsi="Calibri"/>
              </w:rPr>
              <w:t xml:space="preserve">Additional training for all staff who work with food preparation and serving. </w:t>
            </w:r>
          </w:p>
        </w:tc>
        <w:tc>
          <w:tcPr>
            <w:tcW w:w="1134" w:type="dxa"/>
            <w:shd w:val="clear" w:color="auto" w:fill="auto"/>
          </w:tcPr>
          <w:p w14:paraId="2DFB40C5" w14:textId="12E13117" w:rsidR="00BF4C15" w:rsidRPr="0095077A" w:rsidRDefault="00535644" w:rsidP="00562087">
            <w:pPr>
              <w:rPr>
                <w:rFonts w:ascii="Calibri" w:hAnsi="Calibri"/>
                <w:b/>
              </w:rPr>
            </w:pPr>
            <w:r>
              <w:rPr>
                <w:rFonts w:ascii="Calibri" w:hAnsi="Calibri"/>
                <w:b/>
              </w:rPr>
              <w:t>University</w:t>
            </w:r>
          </w:p>
        </w:tc>
        <w:tc>
          <w:tcPr>
            <w:tcW w:w="1134" w:type="dxa"/>
            <w:shd w:val="clear" w:color="auto" w:fill="auto"/>
          </w:tcPr>
          <w:p w14:paraId="2DFB40C6" w14:textId="0D8D4E60" w:rsidR="00BF4C15" w:rsidRPr="009374D3" w:rsidRDefault="00535644" w:rsidP="00562087">
            <w:pPr>
              <w:rPr>
                <w:rFonts w:ascii="Calibri" w:hAnsi="Calibri"/>
              </w:rPr>
            </w:pPr>
            <w:r>
              <w:rPr>
                <w:rFonts w:ascii="Calibri" w:hAnsi="Calibri"/>
              </w:rPr>
              <w:t>ASAP</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56D26D0F" w:rsidR="00BF4C15" w:rsidRPr="009374D3" w:rsidRDefault="00535644" w:rsidP="00562087">
            <w:pPr>
              <w:rPr>
                <w:rFonts w:ascii="Calibri" w:hAnsi="Calibri"/>
              </w:rPr>
            </w:pPr>
            <w:r>
              <w:rPr>
                <w:rFonts w:ascii="Calibri" w:hAnsi="Calibri"/>
              </w:rPr>
              <w:t>Elevator – main elevator was out of order for the entire visit</w:t>
            </w:r>
          </w:p>
        </w:tc>
        <w:tc>
          <w:tcPr>
            <w:tcW w:w="2126" w:type="dxa"/>
            <w:shd w:val="clear" w:color="auto" w:fill="auto"/>
          </w:tcPr>
          <w:p w14:paraId="2DFB40CB" w14:textId="6A3C6C59" w:rsidR="00BF4C15" w:rsidRPr="009374D3" w:rsidRDefault="00535644" w:rsidP="00562087">
            <w:pPr>
              <w:rPr>
                <w:rFonts w:ascii="Calibri" w:hAnsi="Calibri"/>
              </w:rPr>
            </w:pPr>
            <w:r>
              <w:rPr>
                <w:rFonts w:ascii="Calibri" w:hAnsi="Calibri"/>
              </w:rPr>
              <w:t>Wheelchair users</w:t>
            </w:r>
          </w:p>
        </w:tc>
        <w:tc>
          <w:tcPr>
            <w:tcW w:w="3119" w:type="dxa"/>
            <w:shd w:val="clear" w:color="auto" w:fill="auto"/>
          </w:tcPr>
          <w:p w14:paraId="2DFB40CC" w14:textId="6A6A9404" w:rsidR="00BF4C15" w:rsidRPr="009374D3" w:rsidRDefault="00535644" w:rsidP="00562087">
            <w:pPr>
              <w:rPr>
                <w:rFonts w:ascii="Calibri" w:hAnsi="Calibri"/>
              </w:rPr>
            </w:pPr>
            <w:r>
              <w:rPr>
                <w:rFonts w:ascii="Calibri" w:hAnsi="Calibri"/>
              </w:rPr>
              <w:t>Wheelchair users have access to a lift to gain access to higher floors in the building</w:t>
            </w:r>
          </w:p>
        </w:tc>
        <w:tc>
          <w:tcPr>
            <w:tcW w:w="2693" w:type="dxa"/>
            <w:shd w:val="clear" w:color="auto" w:fill="auto"/>
          </w:tcPr>
          <w:p w14:paraId="2DFB40CD" w14:textId="5FB01EF2" w:rsidR="00BF4C15" w:rsidRPr="009374D3" w:rsidRDefault="00535644" w:rsidP="00562087">
            <w:pPr>
              <w:rPr>
                <w:rFonts w:ascii="Calibri" w:hAnsi="Calibri"/>
              </w:rPr>
            </w:pPr>
            <w:r>
              <w:rPr>
                <w:rFonts w:ascii="Calibri" w:hAnsi="Calibri"/>
              </w:rPr>
              <w:t>Ensure all elevators are maintained regularly and any faults rectified as soon as possible</w:t>
            </w:r>
          </w:p>
        </w:tc>
        <w:tc>
          <w:tcPr>
            <w:tcW w:w="1134" w:type="dxa"/>
            <w:shd w:val="clear" w:color="auto" w:fill="auto"/>
          </w:tcPr>
          <w:p w14:paraId="2DFB40CE" w14:textId="568C3AD3" w:rsidR="00BF4C15" w:rsidRPr="0095077A" w:rsidRDefault="00535644" w:rsidP="00562087">
            <w:pPr>
              <w:rPr>
                <w:rFonts w:ascii="Calibri" w:hAnsi="Calibri"/>
                <w:b/>
              </w:rPr>
            </w:pPr>
            <w:r>
              <w:rPr>
                <w:rFonts w:ascii="Calibri" w:hAnsi="Calibri"/>
                <w:b/>
              </w:rPr>
              <w:t>University/ Elevator maintenance company</w:t>
            </w:r>
          </w:p>
        </w:tc>
        <w:tc>
          <w:tcPr>
            <w:tcW w:w="1134" w:type="dxa"/>
            <w:shd w:val="clear" w:color="auto" w:fill="auto"/>
          </w:tcPr>
          <w:p w14:paraId="2DFB40CF" w14:textId="043225BE" w:rsidR="00BF4C15" w:rsidRPr="009374D3" w:rsidRDefault="00535644" w:rsidP="00562087">
            <w:pPr>
              <w:rPr>
                <w:rFonts w:ascii="Calibri" w:hAnsi="Calibri"/>
              </w:rPr>
            </w:pPr>
            <w:r>
              <w:rPr>
                <w:rFonts w:ascii="Calibri" w:hAnsi="Calibri"/>
              </w:rPr>
              <w:t>ASAP</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4D719844" w:rsidR="00BF4C15" w:rsidRPr="009374D3" w:rsidRDefault="00535644" w:rsidP="00562087">
            <w:pPr>
              <w:rPr>
                <w:rFonts w:ascii="Calibri" w:hAnsi="Calibri"/>
              </w:rPr>
            </w:pPr>
            <w:r>
              <w:rPr>
                <w:rFonts w:ascii="Calibri" w:hAnsi="Calibri"/>
              </w:rPr>
              <w:t>First Aiders – No indication that any first aid trained staff were on site</w:t>
            </w:r>
          </w:p>
        </w:tc>
        <w:tc>
          <w:tcPr>
            <w:tcW w:w="2126" w:type="dxa"/>
            <w:shd w:val="clear" w:color="auto" w:fill="auto"/>
          </w:tcPr>
          <w:p w14:paraId="2DFB40D4" w14:textId="6937EE71" w:rsidR="00BF4C15" w:rsidRPr="009374D3" w:rsidRDefault="00535644" w:rsidP="00562087">
            <w:pPr>
              <w:rPr>
                <w:rFonts w:ascii="Calibri" w:hAnsi="Calibri"/>
              </w:rPr>
            </w:pPr>
            <w:r>
              <w:rPr>
                <w:rFonts w:ascii="Calibri" w:hAnsi="Calibri"/>
              </w:rPr>
              <w:t>All</w:t>
            </w:r>
          </w:p>
        </w:tc>
        <w:tc>
          <w:tcPr>
            <w:tcW w:w="3119" w:type="dxa"/>
            <w:shd w:val="clear" w:color="auto" w:fill="auto"/>
          </w:tcPr>
          <w:p w14:paraId="2DFB40D5" w14:textId="54014B3D" w:rsidR="00BF4C15" w:rsidRPr="009374D3" w:rsidRDefault="00535644" w:rsidP="00562087">
            <w:pPr>
              <w:rPr>
                <w:rFonts w:ascii="Calibri" w:hAnsi="Calibri"/>
              </w:rPr>
            </w:pPr>
            <w:r>
              <w:rPr>
                <w:rFonts w:ascii="Calibri" w:hAnsi="Calibri"/>
              </w:rPr>
              <w:t>There is a requirement for a certain amount of staff to be first aid trained in case of emergency</w:t>
            </w:r>
          </w:p>
        </w:tc>
        <w:tc>
          <w:tcPr>
            <w:tcW w:w="2693" w:type="dxa"/>
            <w:shd w:val="clear" w:color="auto" w:fill="auto"/>
          </w:tcPr>
          <w:p w14:paraId="2DFB40D6" w14:textId="0F9D8D56" w:rsidR="00BF4C15" w:rsidRPr="009374D3" w:rsidRDefault="00535644" w:rsidP="00562087">
            <w:pPr>
              <w:rPr>
                <w:rFonts w:ascii="Calibri" w:hAnsi="Calibri"/>
              </w:rPr>
            </w:pPr>
            <w:r>
              <w:rPr>
                <w:rFonts w:ascii="Calibri" w:hAnsi="Calibri"/>
              </w:rPr>
              <w:t>A sign will need to be placed stating who is the on site first aider and how they can be contacted in an emergency</w:t>
            </w:r>
          </w:p>
        </w:tc>
        <w:tc>
          <w:tcPr>
            <w:tcW w:w="1134" w:type="dxa"/>
            <w:shd w:val="clear" w:color="auto" w:fill="auto"/>
          </w:tcPr>
          <w:p w14:paraId="2DFB40D7" w14:textId="1CF917E6" w:rsidR="00BF4C15" w:rsidRPr="0095077A" w:rsidRDefault="00535644" w:rsidP="00562087">
            <w:pPr>
              <w:rPr>
                <w:rFonts w:ascii="Calibri" w:hAnsi="Calibri"/>
                <w:b/>
              </w:rPr>
            </w:pPr>
            <w:r>
              <w:rPr>
                <w:rFonts w:ascii="Calibri" w:hAnsi="Calibri"/>
                <w:b/>
              </w:rPr>
              <w:t>University</w:t>
            </w:r>
          </w:p>
        </w:tc>
        <w:tc>
          <w:tcPr>
            <w:tcW w:w="1134" w:type="dxa"/>
            <w:shd w:val="clear" w:color="auto" w:fill="auto"/>
          </w:tcPr>
          <w:p w14:paraId="2DFB40D8" w14:textId="767FDC30" w:rsidR="00BF4C15" w:rsidRPr="009374D3" w:rsidRDefault="00535644" w:rsidP="00562087">
            <w:pPr>
              <w:rPr>
                <w:rFonts w:ascii="Calibri" w:hAnsi="Calibri"/>
              </w:rPr>
            </w:pPr>
            <w:r>
              <w:rPr>
                <w:rFonts w:ascii="Calibri" w:hAnsi="Calibri"/>
              </w:rPr>
              <w:t>ASAP</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49566B51" w:rsidR="00BF4C15" w:rsidRPr="009374D3" w:rsidRDefault="00535644" w:rsidP="00562087">
            <w:pPr>
              <w:rPr>
                <w:rFonts w:ascii="Calibri" w:hAnsi="Calibri"/>
              </w:rPr>
            </w:pPr>
            <w:r>
              <w:rPr>
                <w:rFonts w:ascii="Calibri" w:hAnsi="Calibri"/>
              </w:rPr>
              <w:t>Hot Drinks Machine – settings are not correct</w:t>
            </w:r>
          </w:p>
        </w:tc>
        <w:tc>
          <w:tcPr>
            <w:tcW w:w="2126" w:type="dxa"/>
            <w:shd w:val="clear" w:color="auto" w:fill="auto"/>
          </w:tcPr>
          <w:p w14:paraId="2DFB40DD" w14:textId="35AB76EF" w:rsidR="00BF4C15" w:rsidRPr="009374D3" w:rsidRDefault="00535644" w:rsidP="00562087">
            <w:pPr>
              <w:rPr>
                <w:rFonts w:ascii="Calibri" w:hAnsi="Calibri"/>
              </w:rPr>
            </w:pPr>
            <w:r>
              <w:rPr>
                <w:rFonts w:ascii="Calibri" w:hAnsi="Calibri"/>
              </w:rPr>
              <w:t>All</w:t>
            </w:r>
          </w:p>
        </w:tc>
        <w:tc>
          <w:tcPr>
            <w:tcW w:w="3119" w:type="dxa"/>
            <w:shd w:val="clear" w:color="auto" w:fill="auto"/>
          </w:tcPr>
          <w:p w14:paraId="2DFB40DE" w14:textId="04552C7D" w:rsidR="00BF4C15" w:rsidRPr="009374D3" w:rsidRDefault="00535644" w:rsidP="00562087">
            <w:pPr>
              <w:rPr>
                <w:rFonts w:ascii="Calibri" w:hAnsi="Calibri"/>
              </w:rPr>
            </w:pPr>
            <w:r>
              <w:rPr>
                <w:rFonts w:ascii="Calibri" w:hAnsi="Calibri"/>
              </w:rPr>
              <w:t xml:space="preserve">A third party installed hot drinks machine is located on site </w:t>
            </w:r>
            <w:r w:rsidR="00D02BBA">
              <w:rPr>
                <w:rFonts w:ascii="Calibri" w:hAnsi="Calibri"/>
              </w:rPr>
              <w:t>but is malfunctioning and has not yet been repaired</w:t>
            </w:r>
          </w:p>
        </w:tc>
        <w:tc>
          <w:tcPr>
            <w:tcW w:w="2693" w:type="dxa"/>
            <w:shd w:val="clear" w:color="auto" w:fill="auto"/>
          </w:tcPr>
          <w:p w14:paraId="2DFB40DF" w14:textId="04C22674" w:rsidR="00BF4C15" w:rsidRPr="009374D3" w:rsidRDefault="00D02BBA" w:rsidP="00562087">
            <w:pPr>
              <w:rPr>
                <w:rFonts w:ascii="Calibri" w:hAnsi="Calibri"/>
              </w:rPr>
            </w:pPr>
            <w:r>
              <w:rPr>
                <w:rFonts w:ascii="Calibri" w:hAnsi="Calibri"/>
              </w:rPr>
              <w:t xml:space="preserve">The supplier company will need to regularly review and maintain their equipment and accurately note the dates and any </w:t>
            </w:r>
            <w:r>
              <w:rPr>
                <w:rFonts w:ascii="Calibri" w:hAnsi="Calibri"/>
              </w:rPr>
              <w:lastRenderedPageBreak/>
              <w:t>additional comments</w:t>
            </w:r>
          </w:p>
        </w:tc>
        <w:tc>
          <w:tcPr>
            <w:tcW w:w="1134" w:type="dxa"/>
            <w:shd w:val="clear" w:color="auto" w:fill="auto"/>
          </w:tcPr>
          <w:p w14:paraId="2DFB40E0" w14:textId="5BDE26DC" w:rsidR="00BF4C15" w:rsidRPr="0095077A" w:rsidRDefault="00D02BBA" w:rsidP="00562087">
            <w:pPr>
              <w:rPr>
                <w:rFonts w:ascii="Calibri" w:hAnsi="Calibri"/>
                <w:b/>
              </w:rPr>
            </w:pPr>
            <w:r>
              <w:rPr>
                <w:rFonts w:ascii="Calibri" w:hAnsi="Calibri"/>
                <w:b/>
              </w:rPr>
              <w:lastRenderedPageBreak/>
              <w:t>University/ Third party supplier</w:t>
            </w:r>
          </w:p>
        </w:tc>
        <w:tc>
          <w:tcPr>
            <w:tcW w:w="1134" w:type="dxa"/>
            <w:shd w:val="clear" w:color="auto" w:fill="auto"/>
          </w:tcPr>
          <w:p w14:paraId="2DFB40E1" w14:textId="05725021" w:rsidR="00BF4C15" w:rsidRPr="009374D3" w:rsidRDefault="00D02BBA" w:rsidP="00562087">
            <w:pPr>
              <w:rPr>
                <w:rFonts w:ascii="Calibri" w:hAnsi="Calibri"/>
              </w:rPr>
            </w:pPr>
            <w:r>
              <w:rPr>
                <w:rFonts w:ascii="Calibri" w:hAnsi="Calibri"/>
              </w:rPr>
              <w:t>ASAP</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7777777" w:rsidR="00BF4C15" w:rsidRPr="009374D3" w:rsidRDefault="00BF4C15" w:rsidP="00562087">
            <w:pPr>
              <w:rPr>
                <w:rFonts w:ascii="Calibri" w:hAnsi="Calibri"/>
              </w:rPr>
            </w:pPr>
          </w:p>
        </w:tc>
        <w:tc>
          <w:tcPr>
            <w:tcW w:w="2126" w:type="dxa"/>
            <w:shd w:val="clear" w:color="auto" w:fill="auto"/>
          </w:tcPr>
          <w:p w14:paraId="2DFB40E6" w14:textId="77777777" w:rsidR="00BF4C15" w:rsidRPr="009374D3" w:rsidRDefault="00BF4C15" w:rsidP="00562087">
            <w:pPr>
              <w:rPr>
                <w:rFonts w:ascii="Calibri" w:hAnsi="Calibri"/>
              </w:rPr>
            </w:pPr>
          </w:p>
        </w:tc>
        <w:tc>
          <w:tcPr>
            <w:tcW w:w="3119" w:type="dxa"/>
            <w:shd w:val="clear" w:color="auto" w:fill="auto"/>
          </w:tcPr>
          <w:p w14:paraId="2DFB40E7" w14:textId="77777777" w:rsidR="00BF4C15" w:rsidRPr="009374D3" w:rsidRDefault="00BF4C15" w:rsidP="00562087">
            <w:pPr>
              <w:rPr>
                <w:rFonts w:ascii="Calibri" w:hAnsi="Calibri"/>
              </w:rPr>
            </w:pPr>
          </w:p>
        </w:tc>
        <w:tc>
          <w:tcPr>
            <w:tcW w:w="2693" w:type="dxa"/>
            <w:shd w:val="clear" w:color="auto" w:fill="auto"/>
          </w:tcPr>
          <w:p w14:paraId="2DFB40E8" w14:textId="77777777" w:rsidR="00BF4C15" w:rsidRPr="009374D3" w:rsidRDefault="00BF4C15" w:rsidP="00562087">
            <w:pPr>
              <w:rPr>
                <w:rFonts w:ascii="Calibri" w:hAnsi="Calibri"/>
              </w:rPr>
            </w:pPr>
          </w:p>
        </w:tc>
        <w:tc>
          <w:tcPr>
            <w:tcW w:w="1134" w:type="dxa"/>
            <w:shd w:val="clear" w:color="auto" w:fill="auto"/>
          </w:tcPr>
          <w:p w14:paraId="2DFB40E9" w14:textId="77777777" w:rsidR="00BF4C15" w:rsidRPr="0095077A" w:rsidRDefault="00BF4C15" w:rsidP="00562087">
            <w:pPr>
              <w:rPr>
                <w:rFonts w:ascii="Calibri" w:hAnsi="Calibri"/>
                <w:b/>
              </w:rPr>
            </w:pPr>
          </w:p>
        </w:tc>
        <w:tc>
          <w:tcPr>
            <w:tcW w:w="1134" w:type="dxa"/>
            <w:shd w:val="clear" w:color="auto" w:fill="auto"/>
          </w:tcPr>
          <w:p w14:paraId="2DFB40EA" w14:textId="77777777" w:rsidR="00BF4C15" w:rsidRPr="009374D3" w:rsidRDefault="00BF4C15" w:rsidP="00562087">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941DE8" w:rsidRDefault="00A0553A"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3E191425" w:rsidR="00BF4C15" w:rsidRPr="0011458E" w:rsidRDefault="00D02BBA" w:rsidP="00562087">
            <w:pPr>
              <w:rPr>
                <w:rFonts w:cs="Arial"/>
              </w:rPr>
            </w:pPr>
            <w:r>
              <w:rPr>
                <w:rFonts w:cs="Arial"/>
              </w:rPr>
              <w:t>23</w:t>
            </w:r>
            <w:r w:rsidRPr="00D02BBA">
              <w:rPr>
                <w:rFonts w:cs="Arial"/>
                <w:vertAlign w:val="superscript"/>
              </w:rPr>
              <w:t>rd</w:t>
            </w:r>
            <w:r>
              <w:rPr>
                <w:rFonts w:cs="Arial"/>
              </w:rPr>
              <w:t xml:space="preserve"> April 2018</w:t>
            </w:r>
          </w:p>
        </w:tc>
      </w:tr>
      <w:tr w:rsidR="00FB6D7F" w:rsidRPr="009A70EC" w14:paraId="2DFB4111" w14:textId="77777777" w:rsidTr="00A25164">
        <w:tc>
          <w:tcPr>
            <w:tcW w:w="8522" w:type="dxa"/>
            <w:gridSpan w:val="2"/>
            <w:shd w:val="clear" w:color="auto" w:fill="auto"/>
          </w:tcPr>
          <w:p w14:paraId="0AD048C2" w14:textId="632693C6" w:rsidR="00FB6D7F" w:rsidRDefault="00FB6D7F" w:rsidP="00562087">
            <w:pPr>
              <w:rPr>
                <w:rFonts w:cs="Arial"/>
              </w:rPr>
            </w:pPr>
          </w:p>
          <w:p w14:paraId="5A0005F1" w14:textId="1533A0D4" w:rsidR="00D02BBA" w:rsidRDefault="00D02BBA" w:rsidP="00562087">
            <w:pPr>
              <w:rPr>
                <w:rFonts w:cs="Arial"/>
              </w:rPr>
            </w:pPr>
            <w:r>
              <w:rPr>
                <w:rFonts w:cs="Arial"/>
              </w:rPr>
              <w:t>In conclusion, the 3</w:t>
            </w:r>
            <w:r w:rsidRPr="00D02BBA">
              <w:rPr>
                <w:rFonts w:cs="Arial"/>
                <w:vertAlign w:val="superscript"/>
              </w:rPr>
              <w:t>rd</w:t>
            </w:r>
            <w:r>
              <w:rPr>
                <w:rFonts w:cs="Arial"/>
              </w:rPr>
              <w:t xml:space="preserve"> floor café is maintained to a high standard and is a clean and safe environment for functions. However, it should be noted that there are several key issues that will need to be addressed to prevent the risk of injury/illness occurring to an attendee. The main issue included in this assessment is the lack of suitable uniform worn by the staff handling food, this provides a serious health concern to all involved parties. Staff are required by law to dress appropriately when handling food and the café staff are handling both food and money from customers which presents a health concern to the customer. Additional training should be offered to all staff and suitable uniform should be worn without fail for every shift.</w:t>
            </w:r>
          </w:p>
          <w:p w14:paraId="78ADA095" w14:textId="38BD4053" w:rsidR="00D02BBA" w:rsidRDefault="00D02BBA" w:rsidP="00562087">
            <w:pPr>
              <w:rPr>
                <w:rFonts w:cs="Arial"/>
              </w:rPr>
            </w:pPr>
            <w:r>
              <w:rPr>
                <w:rFonts w:cs="Arial"/>
              </w:rPr>
              <w:t xml:space="preserve">The second issue reported in this assessment is the apparent lack of a first aid responder present in the café. Whilst there may be a staff member trained on duty there is no indication as to who this is and how </w:t>
            </w:r>
            <w:proofErr w:type="gramStart"/>
            <w:r>
              <w:rPr>
                <w:rFonts w:cs="Arial"/>
              </w:rPr>
              <w:t>a</w:t>
            </w:r>
            <w:proofErr w:type="gramEnd"/>
            <w:r>
              <w:rPr>
                <w:rFonts w:cs="Arial"/>
              </w:rPr>
              <w:t xml:space="preserve"> attendee could locate/contact someone in an emergency. This provides a significant risk to anybody who make fall ill or experience an unfortunate accident during their visit. Signs should be clearly shown stating the name and whereabouts of all first aiders currently employed by the café.</w:t>
            </w:r>
          </w:p>
          <w:p w14:paraId="4F598798" w14:textId="64B836B3" w:rsidR="00D02BBA" w:rsidRDefault="00D02BBA" w:rsidP="00562087">
            <w:pPr>
              <w:rPr>
                <w:rFonts w:cs="Arial"/>
              </w:rPr>
            </w:pPr>
            <w:r>
              <w:rPr>
                <w:rFonts w:cs="Arial"/>
              </w:rPr>
              <w:t>Lastly the hot drinks machine supplied by an external supplier has a</w:t>
            </w:r>
            <w:r w:rsidR="009C50B7">
              <w:rPr>
                <w:rFonts w:cs="Arial"/>
              </w:rPr>
              <w:t xml:space="preserve"> re-occurring issue when filling cups with the correct amount of boiling water, this causes smaller cups to overflow and boiling water to spill potentially onto a customer’s hand causing considerable pain. This machine should be serviced and maintained regularly by the supplier and a detailed log kept outlining any issues and steps taken to rectify the issues.</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039C6" w14:textId="77777777" w:rsidR="000E71E9" w:rsidRDefault="000E71E9" w:rsidP="0095454D">
      <w:pPr>
        <w:spacing w:after="0" w:line="240" w:lineRule="auto"/>
      </w:pPr>
      <w:r>
        <w:separator/>
      </w:r>
    </w:p>
  </w:endnote>
  <w:endnote w:type="continuationSeparator" w:id="0">
    <w:p w14:paraId="1865B511" w14:textId="77777777" w:rsidR="000E71E9" w:rsidRDefault="000E71E9"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DFC1FF"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648FA1"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6C528A" w14:textId="77777777" w:rsidR="000E71E9" w:rsidRDefault="000E71E9" w:rsidP="0095454D">
      <w:pPr>
        <w:spacing w:after="0" w:line="240" w:lineRule="auto"/>
      </w:pPr>
      <w:r>
        <w:separator/>
      </w:r>
    </w:p>
  </w:footnote>
  <w:footnote w:type="continuationSeparator" w:id="0">
    <w:p w14:paraId="6206A5E3" w14:textId="77777777" w:rsidR="000E71E9" w:rsidRDefault="000E71E9"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6FDE2B"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C2545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F485C"/>
    <w:multiLevelType w:val="hybridMultilevel"/>
    <w:tmpl w:val="4FFAA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D0881"/>
    <w:multiLevelType w:val="hybridMultilevel"/>
    <w:tmpl w:val="FCDC4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96EA9"/>
    <w:multiLevelType w:val="hybridMultilevel"/>
    <w:tmpl w:val="354CF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886D2C"/>
    <w:multiLevelType w:val="singleLevel"/>
    <w:tmpl w:val="08090013"/>
    <w:lvl w:ilvl="0">
      <w:start w:val="1"/>
      <w:numFmt w:val="upperRoman"/>
      <w:lvlText w:val="%1."/>
      <w:lvlJc w:val="right"/>
      <w:pPr>
        <w:ind w:left="360" w:hanging="360"/>
      </w:pPr>
    </w:lvl>
  </w:abstractNum>
  <w:abstractNum w:abstractNumId="6"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0"/>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E71E9"/>
    <w:rsid w:val="0013693F"/>
    <w:rsid w:val="00186902"/>
    <w:rsid w:val="001A161E"/>
    <w:rsid w:val="002A3A20"/>
    <w:rsid w:val="00350C63"/>
    <w:rsid w:val="004002F3"/>
    <w:rsid w:val="004C30DB"/>
    <w:rsid w:val="004E0774"/>
    <w:rsid w:val="00535644"/>
    <w:rsid w:val="00580151"/>
    <w:rsid w:val="00672C2C"/>
    <w:rsid w:val="007413DA"/>
    <w:rsid w:val="00811982"/>
    <w:rsid w:val="0095454D"/>
    <w:rsid w:val="009C50B7"/>
    <w:rsid w:val="00A0553A"/>
    <w:rsid w:val="00A73A00"/>
    <w:rsid w:val="00AA6576"/>
    <w:rsid w:val="00B24E3E"/>
    <w:rsid w:val="00B609D0"/>
    <w:rsid w:val="00BF4C15"/>
    <w:rsid w:val="00CD77F0"/>
    <w:rsid w:val="00D02BBA"/>
    <w:rsid w:val="00DA46F0"/>
    <w:rsid w:val="00DE48FC"/>
    <w:rsid w:val="00F941C1"/>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FB4088"/>
  <w15:docId w15:val="{2FE2F114-05D1-45EE-B6A2-3B30CB05E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092851">
      <w:bodyDiv w:val="1"/>
      <w:marLeft w:val="0"/>
      <w:marRight w:val="0"/>
      <w:marTop w:val="0"/>
      <w:marBottom w:val="0"/>
      <w:divBdr>
        <w:top w:val="none" w:sz="0" w:space="0" w:color="auto"/>
        <w:left w:val="none" w:sz="0" w:space="0" w:color="auto"/>
        <w:bottom w:val="none" w:sz="0" w:space="0" w:color="auto"/>
        <w:right w:val="none" w:sz="0" w:space="0" w:color="auto"/>
      </w:divBdr>
    </w:div>
    <w:div w:id="175573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05C100-6D86-4325-9447-3681D7DD0BED}">
  <ds:schemaRefs>
    <ds:schemaRef ds:uri="http://schemas.microsoft.com/office/2006/documentManagement/types"/>
    <ds:schemaRef ds:uri="http://schemas.microsoft.com/office/2006/metadata/properties"/>
    <ds:schemaRef ds:uri="303dbf9b-b85b-46a0-94f1-894078c07ecd"/>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 ds:uri="http://purl.org/dc/elements/1.1/"/>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1361</Words>
  <Characters>7764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Tammy Nel</cp:lastModifiedBy>
  <cp:revision>2</cp:revision>
  <dcterms:created xsi:type="dcterms:W3CDTF">2018-05-09T16:48:00Z</dcterms:created>
  <dcterms:modified xsi:type="dcterms:W3CDTF">2018-05-09T16:48:00Z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