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1A572" w14:textId="77777777" w:rsidR="00CD4A78" w:rsidRPr="00CD4A78" w:rsidRDefault="00CD4A78" w:rsidP="00CD4A78"/>
    <w:p w14:paraId="382F67C1" w14:textId="77777777" w:rsidR="007541FC" w:rsidRDefault="007541FC" w:rsidP="00CD4A78">
      <w:pPr>
        <w:pStyle w:val="Title"/>
        <w:rPr>
          <w:rFonts w:eastAsia="Times New Roman"/>
          <w:shd w:val="clear" w:color="auto" w:fill="FFFFFF"/>
        </w:rPr>
      </w:pPr>
    </w:p>
    <w:p w14:paraId="219135CE" w14:textId="77777777" w:rsidR="007541FC" w:rsidRDefault="007541FC" w:rsidP="00CD4A78">
      <w:pPr>
        <w:pStyle w:val="Title"/>
        <w:rPr>
          <w:rFonts w:eastAsia="Times New Roman"/>
          <w:shd w:val="clear" w:color="auto" w:fill="FFFFFF"/>
        </w:rPr>
      </w:pPr>
    </w:p>
    <w:p w14:paraId="3561A573" w14:textId="0DAC2EEF" w:rsidR="00CD4A78" w:rsidRPr="00CD4A78" w:rsidRDefault="008B323B" w:rsidP="00CD4A78">
      <w:pPr>
        <w:pStyle w:val="Title"/>
        <w:rPr>
          <w:rFonts w:eastAsia="Times New Roman"/>
        </w:rPr>
      </w:pPr>
      <w:r>
        <w:rPr>
          <w:rFonts w:eastAsia="Times New Roman"/>
          <w:shd w:val="clear" w:color="auto" w:fill="FFFFFF"/>
        </w:rPr>
        <w:t xml:space="preserve">Module title: </w:t>
      </w:r>
      <w:r w:rsidR="00CD4A78" w:rsidRPr="00CD4A78">
        <w:rPr>
          <w:rFonts w:eastAsia="Times New Roman"/>
          <w:shd w:val="clear" w:color="auto" w:fill="FFFFFF"/>
        </w:rPr>
        <w:t>Marketing Essentials</w:t>
      </w:r>
      <w:r w:rsidR="00FA27F6">
        <w:rPr>
          <w:rFonts w:eastAsia="Times New Roman"/>
          <w:shd w:val="clear" w:color="auto" w:fill="FFFFFF"/>
        </w:rPr>
        <w:t xml:space="preserve"> </w:t>
      </w:r>
      <w:r w:rsidR="00FA27F6" w:rsidRPr="00FA27F6">
        <w:rPr>
          <w:rFonts w:eastAsia="Times New Roman"/>
          <w:shd w:val="clear" w:color="auto" w:fill="FFFFFF"/>
        </w:rPr>
        <w:t>BMIH4005</w:t>
      </w:r>
    </w:p>
    <w:p w14:paraId="10D85AE5" w14:textId="77777777" w:rsidR="007541FC" w:rsidRDefault="007541FC">
      <w:pPr>
        <w:spacing w:after="200" w:line="276" w:lineRule="auto"/>
        <w:jc w:val="left"/>
        <w:rPr>
          <w:rFonts w:eastAsia="Times New Roman"/>
          <w:b/>
          <w:bCs/>
          <w:shd w:val="clear" w:color="auto" w:fill="FFFFFF"/>
        </w:rPr>
      </w:pPr>
    </w:p>
    <w:p w14:paraId="10C7686D" w14:textId="77777777" w:rsidR="007541FC" w:rsidRDefault="007541FC">
      <w:pPr>
        <w:spacing w:after="200" w:line="276" w:lineRule="auto"/>
        <w:jc w:val="left"/>
        <w:rPr>
          <w:rFonts w:eastAsia="Times New Roman"/>
          <w:b/>
          <w:bCs/>
          <w:shd w:val="clear" w:color="auto" w:fill="FFFFFF"/>
        </w:rPr>
      </w:pPr>
    </w:p>
    <w:p w14:paraId="3561A574" w14:textId="5723BAF0" w:rsidR="00CD4A78" w:rsidRPr="00DF5C54" w:rsidRDefault="00CD6C57" w:rsidP="007541FC">
      <w:pPr>
        <w:spacing w:after="200" w:line="276" w:lineRule="auto"/>
        <w:jc w:val="center"/>
        <w:rPr>
          <w:b/>
          <w:bCs/>
          <w:i/>
          <w:iCs/>
          <w:color w:val="000000"/>
          <w:sz w:val="36"/>
          <w:szCs w:val="36"/>
          <w:shd w:val="clear" w:color="auto" w:fill="FFFFFF"/>
        </w:rPr>
      </w:pPr>
      <w:r w:rsidRPr="00DF5C54">
        <w:rPr>
          <w:rFonts w:eastAsia="Times New Roman"/>
          <w:b/>
          <w:bCs/>
          <w:sz w:val="36"/>
          <w:szCs w:val="36"/>
          <w:shd w:val="clear" w:color="auto" w:fill="FFFFFF"/>
        </w:rPr>
        <w:t>Title</w:t>
      </w:r>
      <w:r w:rsidR="00E343E0" w:rsidRPr="00DF5C54">
        <w:rPr>
          <w:rFonts w:eastAsia="Times New Roman"/>
          <w:b/>
          <w:bCs/>
          <w:sz w:val="36"/>
          <w:szCs w:val="36"/>
          <w:shd w:val="clear" w:color="auto" w:fill="FFFFFF"/>
        </w:rPr>
        <w:t>:</w:t>
      </w:r>
      <w:r w:rsidR="00E343E0" w:rsidRPr="00DF5C54">
        <w:rPr>
          <w:rFonts w:eastAsia="Times New Roman"/>
          <w:sz w:val="36"/>
          <w:szCs w:val="36"/>
          <w:shd w:val="clear" w:color="auto" w:fill="FFFFFF"/>
        </w:rPr>
        <w:t xml:space="preserve"> </w:t>
      </w:r>
      <w:r w:rsidR="008B323B" w:rsidRPr="00DF5C54">
        <w:rPr>
          <w:rFonts w:eastAsia="Times New Roman"/>
          <w:sz w:val="36"/>
          <w:szCs w:val="36"/>
          <w:shd w:val="clear" w:color="auto" w:fill="FFFFFF"/>
        </w:rPr>
        <w:t xml:space="preserve">  </w:t>
      </w:r>
      <w:r w:rsidR="005C7505" w:rsidRPr="00DF5C54">
        <w:rPr>
          <w:b/>
          <w:bCs/>
          <w:i/>
          <w:iCs/>
          <w:color w:val="000000"/>
          <w:sz w:val="36"/>
          <w:szCs w:val="36"/>
          <w:shd w:val="clear" w:color="auto" w:fill="FFFFFF"/>
        </w:rPr>
        <w:t>A comparison of the marketing methods of two multinational hotel chains</w:t>
      </w:r>
    </w:p>
    <w:p w14:paraId="108FE16A" w14:textId="77777777" w:rsidR="00274CBD" w:rsidRDefault="00274CBD">
      <w:pPr>
        <w:spacing w:after="200" w:line="276" w:lineRule="auto"/>
        <w:jc w:val="left"/>
        <w:rPr>
          <w:color w:val="000000"/>
          <w:shd w:val="clear" w:color="auto" w:fill="FFFFFF"/>
        </w:rPr>
      </w:pPr>
    </w:p>
    <w:p w14:paraId="16F3C576" w14:textId="77777777" w:rsidR="00DF5C54" w:rsidRDefault="00DF5C54">
      <w:pPr>
        <w:spacing w:after="200" w:line="276" w:lineRule="auto"/>
        <w:jc w:val="left"/>
        <w:rPr>
          <w:b/>
          <w:bCs/>
          <w:color w:val="000000"/>
          <w:shd w:val="clear" w:color="auto" w:fill="FFFFFF"/>
        </w:rPr>
      </w:pPr>
    </w:p>
    <w:p w14:paraId="6FFC4ED8" w14:textId="77777777" w:rsidR="00DF5C54" w:rsidRDefault="00DF5C54">
      <w:pPr>
        <w:spacing w:after="200" w:line="276" w:lineRule="auto"/>
        <w:jc w:val="left"/>
        <w:rPr>
          <w:b/>
          <w:bCs/>
          <w:color w:val="000000"/>
          <w:shd w:val="clear" w:color="auto" w:fill="FFFFFF"/>
        </w:rPr>
      </w:pPr>
    </w:p>
    <w:p w14:paraId="09F92E87" w14:textId="20EAEFC0" w:rsidR="008B323B" w:rsidRPr="00DF5C54" w:rsidRDefault="00C837CD">
      <w:pPr>
        <w:spacing w:after="200" w:line="276" w:lineRule="auto"/>
        <w:jc w:val="left"/>
        <w:rPr>
          <w:b/>
          <w:bCs/>
          <w:color w:val="000000"/>
          <w:shd w:val="clear" w:color="auto" w:fill="FFFFFF"/>
        </w:rPr>
      </w:pPr>
      <w:r w:rsidRPr="00DF5C54">
        <w:rPr>
          <w:b/>
          <w:bCs/>
          <w:color w:val="000000"/>
          <w:shd w:val="clear" w:color="auto" w:fill="FFFFFF"/>
        </w:rPr>
        <w:t xml:space="preserve">Lecture name: </w:t>
      </w:r>
      <w:r w:rsidR="002B0731" w:rsidRPr="00DF5C54">
        <w:rPr>
          <w:b/>
          <w:bCs/>
          <w:color w:val="000000"/>
          <w:shd w:val="clear" w:color="auto" w:fill="FFFFFF"/>
        </w:rPr>
        <w:t>Neil Dyer</w:t>
      </w:r>
    </w:p>
    <w:p w14:paraId="4BFB33E5" w14:textId="77777777" w:rsidR="00274CBD" w:rsidRPr="00DF5C54" w:rsidRDefault="00274CBD">
      <w:pPr>
        <w:spacing w:after="200" w:line="276" w:lineRule="auto"/>
        <w:jc w:val="left"/>
        <w:rPr>
          <w:b/>
          <w:bCs/>
          <w:color w:val="000000"/>
          <w:shd w:val="clear" w:color="auto" w:fill="FFFFFF"/>
        </w:rPr>
      </w:pPr>
    </w:p>
    <w:p w14:paraId="246C3A7A" w14:textId="77777777" w:rsidR="00274CBD" w:rsidRPr="00DF5C54" w:rsidRDefault="00274CBD">
      <w:pPr>
        <w:spacing w:after="200" w:line="276" w:lineRule="auto"/>
        <w:jc w:val="left"/>
        <w:rPr>
          <w:b/>
          <w:bCs/>
          <w:color w:val="000000"/>
          <w:shd w:val="clear" w:color="auto" w:fill="FFFFFF"/>
        </w:rPr>
      </w:pPr>
    </w:p>
    <w:p w14:paraId="4580B869" w14:textId="5A98DD65" w:rsidR="00C837CD" w:rsidRPr="00DF5C54" w:rsidRDefault="00274CBD">
      <w:pPr>
        <w:spacing w:after="200" w:line="276" w:lineRule="auto"/>
        <w:jc w:val="left"/>
        <w:rPr>
          <w:b/>
          <w:bCs/>
          <w:color w:val="000000"/>
          <w:shd w:val="clear" w:color="auto" w:fill="FFFFFF"/>
        </w:rPr>
      </w:pPr>
      <w:r w:rsidRPr="00DF5C54">
        <w:rPr>
          <w:b/>
          <w:bCs/>
          <w:color w:val="000000"/>
          <w:shd w:val="clear" w:color="auto" w:fill="FFFFFF"/>
        </w:rPr>
        <w:t>Student name:</w:t>
      </w:r>
      <w:r w:rsidR="002B0731" w:rsidRPr="00DF5C54">
        <w:rPr>
          <w:b/>
          <w:bCs/>
          <w:color w:val="000000"/>
          <w:shd w:val="clear" w:color="auto" w:fill="FFFFFF"/>
        </w:rPr>
        <w:t xml:space="preserve"> Mada</w:t>
      </w:r>
      <w:r w:rsidR="00F431E3" w:rsidRPr="00DF5C54">
        <w:rPr>
          <w:b/>
          <w:bCs/>
          <w:color w:val="000000"/>
          <w:shd w:val="clear" w:color="auto" w:fill="FFFFFF"/>
        </w:rPr>
        <w:t>lina – Daniela Enache</w:t>
      </w:r>
    </w:p>
    <w:p w14:paraId="40E3C14D" w14:textId="766C167C" w:rsidR="00274CBD" w:rsidRPr="00DF5C54" w:rsidRDefault="00274CBD">
      <w:pPr>
        <w:spacing w:after="200" w:line="276" w:lineRule="auto"/>
        <w:jc w:val="left"/>
        <w:rPr>
          <w:b/>
          <w:bCs/>
          <w:color w:val="000000"/>
          <w:shd w:val="clear" w:color="auto" w:fill="FFFFFF"/>
        </w:rPr>
      </w:pPr>
      <w:bookmarkStart w:id="0" w:name="_Hlk85725494"/>
      <w:r w:rsidRPr="00DF5C54">
        <w:rPr>
          <w:b/>
          <w:bCs/>
          <w:color w:val="000000"/>
          <w:shd w:val="clear" w:color="auto" w:fill="FFFFFF"/>
        </w:rPr>
        <w:t xml:space="preserve">Student ID number: </w:t>
      </w:r>
      <w:r w:rsidR="00F431E3" w:rsidRPr="00DF5C54">
        <w:rPr>
          <w:b/>
          <w:bCs/>
          <w:color w:val="000000"/>
          <w:shd w:val="clear" w:color="auto" w:fill="FFFFFF"/>
        </w:rPr>
        <w:t>2109797</w:t>
      </w:r>
    </w:p>
    <w:bookmarkEnd w:id="0"/>
    <w:p w14:paraId="2BA77B80" w14:textId="53399911" w:rsidR="00F431E3" w:rsidRDefault="00F431E3">
      <w:pPr>
        <w:spacing w:after="200" w:line="276" w:lineRule="auto"/>
        <w:jc w:val="left"/>
        <w:rPr>
          <w:color w:val="000000"/>
          <w:shd w:val="clear" w:color="auto" w:fill="FFFFFF"/>
        </w:rPr>
      </w:pPr>
    </w:p>
    <w:p w14:paraId="63B20A86" w14:textId="109700CF" w:rsidR="00F431E3" w:rsidRDefault="00151D3F">
      <w:pPr>
        <w:spacing w:after="200" w:line="276" w:lineRule="auto"/>
        <w:jc w:val="left"/>
        <w:rPr>
          <w:color w:val="000000"/>
          <w:shd w:val="clear" w:color="auto" w:fill="FFFFFF"/>
        </w:rPr>
      </w:pPr>
      <w:r>
        <w:rPr>
          <w:color w:val="000000"/>
          <w:shd w:val="clear" w:color="auto" w:fill="FFFFFF"/>
        </w:rPr>
        <w:t xml:space="preserve">Page number: </w:t>
      </w:r>
      <w:r w:rsidR="00BB40F4">
        <w:rPr>
          <w:color w:val="000000"/>
          <w:shd w:val="clear" w:color="auto" w:fill="FFFFFF"/>
        </w:rPr>
        <w:t>10</w:t>
      </w:r>
    </w:p>
    <w:p w14:paraId="6C694820" w14:textId="05F0E770" w:rsidR="00151D3F" w:rsidRPr="008B323B" w:rsidRDefault="00151D3F">
      <w:pPr>
        <w:spacing w:after="200" w:line="276" w:lineRule="auto"/>
        <w:jc w:val="left"/>
        <w:rPr>
          <w:color w:val="000000"/>
          <w:shd w:val="clear" w:color="auto" w:fill="FFFFFF"/>
        </w:rPr>
      </w:pPr>
      <w:r>
        <w:rPr>
          <w:color w:val="000000"/>
          <w:shd w:val="clear" w:color="auto" w:fill="FFFFFF"/>
        </w:rPr>
        <w:t xml:space="preserve">Word </w:t>
      </w:r>
      <w:r w:rsidR="001C2B3C">
        <w:rPr>
          <w:color w:val="000000"/>
          <w:shd w:val="clear" w:color="auto" w:fill="FFFFFF"/>
        </w:rPr>
        <w:t xml:space="preserve">count: </w:t>
      </w:r>
      <w:r w:rsidR="00A72C41">
        <w:rPr>
          <w:color w:val="000000"/>
          <w:shd w:val="clear" w:color="auto" w:fill="FFFFFF"/>
        </w:rPr>
        <w:t>1496</w:t>
      </w:r>
    </w:p>
    <w:p w14:paraId="1E9E2830" w14:textId="34788F02" w:rsidR="008B323B" w:rsidRDefault="008B323B">
      <w:pPr>
        <w:spacing w:after="200" w:line="276" w:lineRule="auto"/>
        <w:jc w:val="left"/>
        <w:rPr>
          <w:b/>
          <w:bCs/>
          <w:i/>
          <w:iCs/>
          <w:color w:val="000000"/>
          <w:shd w:val="clear" w:color="auto" w:fill="FFFFFF"/>
        </w:rPr>
      </w:pPr>
    </w:p>
    <w:p w14:paraId="101303D7" w14:textId="448706DA" w:rsidR="008B323B" w:rsidRDefault="008B323B">
      <w:pPr>
        <w:spacing w:after="200" w:line="276" w:lineRule="auto"/>
        <w:jc w:val="left"/>
        <w:rPr>
          <w:b/>
          <w:bCs/>
          <w:i/>
          <w:iCs/>
          <w:color w:val="000000"/>
          <w:shd w:val="clear" w:color="auto" w:fill="FFFFFF"/>
        </w:rPr>
      </w:pPr>
    </w:p>
    <w:p w14:paraId="0B1EB86F" w14:textId="349628A2" w:rsidR="008B323B" w:rsidRDefault="008B323B">
      <w:pPr>
        <w:spacing w:after="200" w:line="276" w:lineRule="auto"/>
        <w:jc w:val="left"/>
        <w:rPr>
          <w:b/>
          <w:bCs/>
          <w:i/>
          <w:iCs/>
          <w:color w:val="000000"/>
          <w:shd w:val="clear" w:color="auto" w:fill="FFFFFF"/>
        </w:rPr>
      </w:pPr>
    </w:p>
    <w:p w14:paraId="7FA18C10" w14:textId="7387515F" w:rsidR="008B323B" w:rsidRDefault="008B323B">
      <w:pPr>
        <w:spacing w:after="200" w:line="276" w:lineRule="auto"/>
        <w:jc w:val="left"/>
        <w:rPr>
          <w:b/>
          <w:bCs/>
          <w:i/>
          <w:iCs/>
          <w:color w:val="000000"/>
          <w:shd w:val="clear" w:color="auto" w:fill="FFFFFF"/>
        </w:rPr>
      </w:pPr>
    </w:p>
    <w:p w14:paraId="2949AA9D" w14:textId="0A2321AE" w:rsidR="008B323B" w:rsidRDefault="008B323B">
      <w:pPr>
        <w:spacing w:after="200" w:line="276" w:lineRule="auto"/>
        <w:jc w:val="left"/>
        <w:rPr>
          <w:b/>
          <w:bCs/>
          <w:i/>
          <w:iCs/>
          <w:color w:val="000000"/>
          <w:shd w:val="clear" w:color="auto" w:fill="FFFFFF"/>
        </w:rPr>
      </w:pPr>
    </w:p>
    <w:p w14:paraId="00CFBF1F" w14:textId="3CE3B080" w:rsidR="008B323B" w:rsidRDefault="008B323B">
      <w:pPr>
        <w:spacing w:after="200" w:line="276" w:lineRule="auto"/>
        <w:jc w:val="left"/>
        <w:rPr>
          <w:b/>
          <w:bCs/>
          <w:i/>
          <w:iCs/>
          <w:color w:val="000000"/>
          <w:shd w:val="clear" w:color="auto" w:fill="FFFFFF"/>
        </w:rPr>
      </w:pPr>
    </w:p>
    <w:p w14:paraId="09E03F52" w14:textId="7AE9D16D" w:rsidR="008B323B" w:rsidRDefault="008B323B">
      <w:pPr>
        <w:spacing w:after="200" w:line="276" w:lineRule="auto"/>
        <w:jc w:val="left"/>
        <w:rPr>
          <w:b/>
          <w:bCs/>
          <w:i/>
          <w:iCs/>
          <w:color w:val="000000"/>
          <w:shd w:val="clear" w:color="auto" w:fill="FFFFFF"/>
        </w:rPr>
      </w:pPr>
    </w:p>
    <w:p w14:paraId="77143BFA" w14:textId="77777777" w:rsidR="008B323B" w:rsidRDefault="008B323B">
      <w:pPr>
        <w:spacing w:after="200" w:line="276" w:lineRule="auto"/>
        <w:jc w:val="left"/>
        <w:rPr>
          <w:rFonts w:eastAsia="Times New Roman"/>
          <w:shd w:val="clear" w:color="auto" w:fill="FFFFFF"/>
        </w:rPr>
      </w:pPr>
    </w:p>
    <w:sdt>
      <w:sdtPr>
        <w:rPr>
          <w:rFonts w:ascii="Times New Roman" w:eastAsiaTheme="minorHAnsi" w:hAnsi="Times New Roman" w:cs="Times New Roman"/>
          <w:b w:val="0"/>
          <w:bCs w:val="0"/>
          <w:color w:val="000000" w:themeColor="text1"/>
          <w:sz w:val="28"/>
          <w:szCs w:val="22"/>
          <w:lang w:val="en-GB"/>
        </w:rPr>
        <w:id w:val="20262102"/>
        <w:docPartObj>
          <w:docPartGallery w:val="Table of Contents"/>
          <w:docPartUnique/>
        </w:docPartObj>
      </w:sdtPr>
      <w:sdtEndPr>
        <w:rPr>
          <w:rFonts w:cstheme="minorBidi"/>
          <w:color w:val="auto"/>
          <w:sz w:val="24"/>
        </w:rPr>
      </w:sdtEndPr>
      <w:sdtContent>
        <w:p w14:paraId="3561A575" w14:textId="4893EFEF" w:rsidR="00CD4A78" w:rsidRDefault="00CD4A78" w:rsidP="00CD4A78">
          <w:pPr>
            <w:pStyle w:val="TOCHeading"/>
            <w:jc w:val="center"/>
            <w:rPr>
              <w:rFonts w:ascii="Times New Roman" w:hAnsi="Times New Roman" w:cs="Times New Roman"/>
              <w:color w:val="000000" w:themeColor="text1"/>
              <w:szCs w:val="24"/>
            </w:rPr>
          </w:pPr>
          <w:r w:rsidRPr="001D2F43">
            <w:rPr>
              <w:rFonts w:ascii="Times New Roman" w:hAnsi="Times New Roman" w:cs="Times New Roman"/>
              <w:color w:val="000000" w:themeColor="text1"/>
              <w:szCs w:val="24"/>
            </w:rPr>
            <w:t>Table of Contents</w:t>
          </w:r>
        </w:p>
        <w:p w14:paraId="6E687B43" w14:textId="50E4349C" w:rsidR="00DF5C54" w:rsidRDefault="00DF5C54" w:rsidP="00DF5C54">
          <w:pPr>
            <w:rPr>
              <w:lang w:val="en-US"/>
            </w:rPr>
          </w:pPr>
        </w:p>
        <w:p w14:paraId="5DC32687" w14:textId="45B1B1DB" w:rsidR="00DF5C54" w:rsidRDefault="00DF5C54" w:rsidP="00DF5C54">
          <w:pPr>
            <w:rPr>
              <w:lang w:val="en-US"/>
            </w:rPr>
          </w:pPr>
        </w:p>
        <w:p w14:paraId="4D00F134" w14:textId="77777777" w:rsidR="00DF5C54" w:rsidRPr="00DF5C54" w:rsidRDefault="00DF5C54" w:rsidP="00DF5C54">
          <w:pPr>
            <w:rPr>
              <w:lang w:val="en-US"/>
            </w:rPr>
          </w:pPr>
        </w:p>
        <w:p w14:paraId="3561A576" w14:textId="77777777" w:rsidR="001D2F43" w:rsidRDefault="00FD3570">
          <w:pPr>
            <w:pStyle w:val="TOC1"/>
            <w:tabs>
              <w:tab w:val="right" w:leader="dot" w:pos="9350"/>
            </w:tabs>
            <w:rPr>
              <w:rFonts w:asciiTheme="minorHAnsi" w:eastAsiaTheme="minorEastAsia" w:hAnsiTheme="minorHAnsi"/>
              <w:noProof/>
              <w:sz w:val="22"/>
              <w:lang w:val="en-US"/>
            </w:rPr>
          </w:pPr>
          <w:r>
            <w:fldChar w:fldCharType="begin"/>
          </w:r>
          <w:r w:rsidR="00CD4A78">
            <w:instrText xml:space="preserve"> TOC \o "1-3" \h \z \u </w:instrText>
          </w:r>
          <w:r>
            <w:fldChar w:fldCharType="separate"/>
          </w:r>
          <w:hyperlink w:anchor="_Toc84526470" w:history="1">
            <w:r w:rsidR="001D2F43" w:rsidRPr="00022505">
              <w:rPr>
                <w:rStyle w:val="Hyperlink"/>
                <w:rFonts w:eastAsia="Times New Roman"/>
                <w:noProof/>
                <w:shd w:val="clear" w:color="auto" w:fill="FFFFFF"/>
              </w:rPr>
              <w:t>Introduction</w:t>
            </w:r>
            <w:r w:rsidR="001D2F43">
              <w:rPr>
                <w:noProof/>
                <w:webHidden/>
              </w:rPr>
              <w:tab/>
            </w:r>
            <w:r w:rsidR="001D2F43">
              <w:rPr>
                <w:noProof/>
                <w:webHidden/>
              </w:rPr>
              <w:fldChar w:fldCharType="begin"/>
            </w:r>
            <w:r w:rsidR="001D2F43">
              <w:rPr>
                <w:noProof/>
                <w:webHidden/>
              </w:rPr>
              <w:instrText xml:space="preserve"> PAGEREF _Toc84526470 \h </w:instrText>
            </w:r>
            <w:r w:rsidR="001D2F43">
              <w:rPr>
                <w:noProof/>
                <w:webHidden/>
              </w:rPr>
            </w:r>
            <w:r w:rsidR="001D2F43">
              <w:rPr>
                <w:noProof/>
                <w:webHidden/>
              </w:rPr>
              <w:fldChar w:fldCharType="separate"/>
            </w:r>
            <w:r w:rsidR="001D2F43">
              <w:rPr>
                <w:noProof/>
                <w:webHidden/>
              </w:rPr>
              <w:t>3</w:t>
            </w:r>
            <w:r w:rsidR="001D2F43">
              <w:rPr>
                <w:noProof/>
                <w:webHidden/>
              </w:rPr>
              <w:fldChar w:fldCharType="end"/>
            </w:r>
          </w:hyperlink>
        </w:p>
        <w:p w14:paraId="3561A577" w14:textId="77777777" w:rsidR="001D2F43" w:rsidRDefault="00A72C41">
          <w:pPr>
            <w:pStyle w:val="TOC1"/>
            <w:tabs>
              <w:tab w:val="right" w:leader="dot" w:pos="9350"/>
            </w:tabs>
            <w:rPr>
              <w:rFonts w:asciiTheme="minorHAnsi" w:eastAsiaTheme="minorEastAsia" w:hAnsiTheme="minorHAnsi"/>
              <w:noProof/>
              <w:sz w:val="22"/>
              <w:lang w:val="en-US"/>
            </w:rPr>
          </w:pPr>
          <w:hyperlink w:anchor="_Toc84526471" w:history="1">
            <w:r w:rsidR="001D2F43" w:rsidRPr="00022505">
              <w:rPr>
                <w:rStyle w:val="Hyperlink"/>
                <w:rFonts w:eastAsia="Times New Roman"/>
                <w:noProof/>
                <w:shd w:val="clear" w:color="auto" w:fill="FFFFFF"/>
              </w:rPr>
              <w:t>Main Body</w:t>
            </w:r>
            <w:r w:rsidR="001D2F43">
              <w:rPr>
                <w:noProof/>
                <w:webHidden/>
              </w:rPr>
              <w:tab/>
            </w:r>
            <w:r w:rsidR="001D2F43">
              <w:rPr>
                <w:noProof/>
                <w:webHidden/>
              </w:rPr>
              <w:fldChar w:fldCharType="begin"/>
            </w:r>
            <w:r w:rsidR="001D2F43">
              <w:rPr>
                <w:noProof/>
                <w:webHidden/>
              </w:rPr>
              <w:instrText xml:space="preserve"> PAGEREF _Toc84526471 \h </w:instrText>
            </w:r>
            <w:r w:rsidR="001D2F43">
              <w:rPr>
                <w:noProof/>
                <w:webHidden/>
              </w:rPr>
            </w:r>
            <w:r w:rsidR="001D2F43">
              <w:rPr>
                <w:noProof/>
                <w:webHidden/>
              </w:rPr>
              <w:fldChar w:fldCharType="separate"/>
            </w:r>
            <w:r w:rsidR="001D2F43">
              <w:rPr>
                <w:noProof/>
                <w:webHidden/>
              </w:rPr>
              <w:t>4</w:t>
            </w:r>
            <w:r w:rsidR="001D2F43">
              <w:rPr>
                <w:noProof/>
                <w:webHidden/>
              </w:rPr>
              <w:fldChar w:fldCharType="end"/>
            </w:r>
          </w:hyperlink>
        </w:p>
        <w:p w14:paraId="3561A578" w14:textId="52328B26" w:rsidR="001D2F43" w:rsidRDefault="00A72C41">
          <w:pPr>
            <w:pStyle w:val="TOC1"/>
            <w:tabs>
              <w:tab w:val="right" w:leader="dot" w:pos="9350"/>
            </w:tabs>
            <w:rPr>
              <w:rFonts w:asciiTheme="minorHAnsi" w:eastAsiaTheme="minorEastAsia" w:hAnsiTheme="minorHAnsi"/>
              <w:noProof/>
              <w:sz w:val="22"/>
              <w:lang w:val="en-US"/>
            </w:rPr>
          </w:pPr>
          <w:hyperlink w:anchor="_Toc84526472" w:history="1">
            <w:r w:rsidR="001D2F43" w:rsidRPr="00022505">
              <w:rPr>
                <w:rStyle w:val="Hyperlink"/>
                <w:rFonts w:eastAsia="Times New Roman"/>
                <w:noProof/>
                <w:shd w:val="clear" w:color="auto" w:fill="FFFFFF"/>
              </w:rPr>
              <w:t>Conclusion</w:t>
            </w:r>
            <w:r w:rsidR="001D2F43">
              <w:rPr>
                <w:noProof/>
                <w:webHidden/>
              </w:rPr>
              <w:tab/>
            </w:r>
            <w:r w:rsidR="00A46E8E">
              <w:rPr>
                <w:noProof/>
                <w:webHidden/>
              </w:rPr>
              <w:t>8</w:t>
            </w:r>
          </w:hyperlink>
        </w:p>
        <w:p w14:paraId="3561A579" w14:textId="428FB991" w:rsidR="001D2F43" w:rsidRDefault="00A72C41">
          <w:pPr>
            <w:pStyle w:val="TOC1"/>
            <w:tabs>
              <w:tab w:val="right" w:leader="dot" w:pos="9350"/>
            </w:tabs>
            <w:rPr>
              <w:rFonts w:asciiTheme="minorHAnsi" w:eastAsiaTheme="minorEastAsia" w:hAnsiTheme="minorHAnsi"/>
              <w:noProof/>
              <w:sz w:val="22"/>
              <w:lang w:val="en-US"/>
            </w:rPr>
          </w:pPr>
          <w:hyperlink w:anchor="_Toc84526473" w:history="1">
            <w:r w:rsidR="001D2F43" w:rsidRPr="00022505">
              <w:rPr>
                <w:rStyle w:val="Hyperlink"/>
                <w:rFonts w:eastAsia="Times New Roman"/>
                <w:noProof/>
                <w:shd w:val="clear" w:color="auto" w:fill="FFFFFF"/>
              </w:rPr>
              <w:t>References</w:t>
            </w:r>
            <w:r w:rsidR="001D2F43">
              <w:rPr>
                <w:noProof/>
                <w:webHidden/>
              </w:rPr>
              <w:tab/>
            </w:r>
            <w:r w:rsidR="00A46E8E">
              <w:rPr>
                <w:noProof/>
                <w:webHidden/>
              </w:rPr>
              <w:t>9</w:t>
            </w:r>
          </w:hyperlink>
        </w:p>
        <w:p w14:paraId="3561A57A" w14:textId="77777777" w:rsidR="00CD4A78" w:rsidRDefault="00FD3570">
          <w:r>
            <w:fldChar w:fldCharType="end"/>
          </w:r>
        </w:p>
      </w:sdtContent>
    </w:sdt>
    <w:p w14:paraId="3561A57B" w14:textId="77777777" w:rsidR="00CD4A78" w:rsidRDefault="00CD4A78">
      <w:pPr>
        <w:spacing w:after="200" w:line="276" w:lineRule="auto"/>
        <w:jc w:val="left"/>
        <w:rPr>
          <w:rFonts w:eastAsia="Times New Roman" w:cstheme="majorBidi"/>
          <w:b/>
          <w:bCs/>
          <w:szCs w:val="28"/>
          <w:shd w:val="clear" w:color="auto" w:fill="FFFFFF"/>
        </w:rPr>
      </w:pPr>
      <w:r>
        <w:rPr>
          <w:rFonts w:eastAsia="Times New Roman"/>
          <w:shd w:val="clear" w:color="auto" w:fill="FFFFFF"/>
        </w:rPr>
        <w:br w:type="page"/>
      </w:r>
    </w:p>
    <w:p w14:paraId="3561A57C" w14:textId="77777777" w:rsidR="00CD4A78" w:rsidRDefault="00CD4A78" w:rsidP="00CD4A78">
      <w:pPr>
        <w:pStyle w:val="Heading1"/>
        <w:rPr>
          <w:shd w:val="clear" w:color="auto" w:fill="FFFFFF"/>
        </w:rPr>
      </w:pPr>
      <w:bookmarkStart w:id="1" w:name="_Toc84526470"/>
      <w:r w:rsidRPr="00CD4A78">
        <w:rPr>
          <w:rFonts w:eastAsia="Times New Roman"/>
          <w:shd w:val="clear" w:color="auto" w:fill="FFFFFF"/>
        </w:rPr>
        <w:lastRenderedPageBreak/>
        <w:t>Introduction</w:t>
      </w:r>
      <w:bookmarkEnd w:id="1"/>
      <w:r w:rsidRPr="00CD4A78">
        <w:rPr>
          <w:rFonts w:eastAsia="Times New Roman"/>
          <w:shd w:val="clear" w:color="auto" w:fill="FFFFFF"/>
        </w:rPr>
        <w:t xml:space="preserve"> </w:t>
      </w:r>
    </w:p>
    <w:p w14:paraId="144F034D" w14:textId="77777777" w:rsidR="003475F6" w:rsidRDefault="003475F6" w:rsidP="00CD4A78">
      <w:pPr>
        <w:rPr>
          <w:color w:val="000000"/>
          <w:shd w:val="clear" w:color="auto" w:fill="FFFFFF"/>
        </w:rPr>
      </w:pPr>
    </w:p>
    <w:p w14:paraId="3561A57D" w14:textId="429CCC1B" w:rsidR="00CD4A78" w:rsidRPr="00CD4A78" w:rsidRDefault="00CD4A78" w:rsidP="00CD4A78">
      <w:r w:rsidRPr="00CD4A78">
        <w:rPr>
          <w:color w:val="000000"/>
          <w:shd w:val="clear" w:color="auto" w:fill="FFFFFF"/>
        </w:rPr>
        <w:t>Marketing can be defined as the process that organizations undertake to convey their messages to their audience. It is an important function of a business organization that enables it to promote its products and services to a wide customer base (Hanson and Kalyanam, 2020). The following essay attempts at introducing the subject of marketing and comparing the marketing methods of two multinational hotel chains, namely, Marriott International and Hyatt Hotel corporation. It will identify the different brands within the two chosen chains of hotels. It will cover, in detail, the various strategies that the two companies currently use.</w:t>
      </w:r>
    </w:p>
    <w:p w14:paraId="3561A57E" w14:textId="77777777" w:rsidR="00CD4A78" w:rsidRDefault="00CD4A78">
      <w:pPr>
        <w:spacing w:after="200" w:line="276" w:lineRule="auto"/>
        <w:jc w:val="left"/>
        <w:rPr>
          <w:rFonts w:eastAsia="Times New Roman" w:cstheme="majorBidi"/>
          <w:b/>
          <w:bCs/>
          <w:szCs w:val="28"/>
          <w:shd w:val="clear" w:color="auto" w:fill="FFFFFF"/>
        </w:rPr>
      </w:pPr>
      <w:r>
        <w:rPr>
          <w:rFonts w:eastAsia="Times New Roman"/>
          <w:shd w:val="clear" w:color="auto" w:fill="FFFFFF"/>
        </w:rPr>
        <w:br w:type="page"/>
      </w:r>
    </w:p>
    <w:p w14:paraId="3561A57F" w14:textId="77777777" w:rsidR="00CD4A78" w:rsidRPr="00CD4A78" w:rsidRDefault="00CD4A78" w:rsidP="00CD4A78">
      <w:pPr>
        <w:pStyle w:val="Heading1"/>
        <w:rPr>
          <w:rFonts w:eastAsia="Times New Roman"/>
        </w:rPr>
      </w:pPr>
      <w:bookmarkStart w:id="2" w:name="_Toc84526471"/>
      <w:r w:rsidRPr="00CD4A78">
        <w:rPr>
          <w:rFonts w:eastAsia="Times New Roman"/>
          <w:shd w:val="clear" w:color="auto" w:fill="FFFFFF"/>
        </w:rPr>
        <w:lastRenderedPageBreak/>
        <w:t>Main Body</w:t>
      </w:r>
      <w:bookmarkEnd w:id="2"/>
    </w:p>
    <w:p w14:paraId="0EFB7FCF" w14:textId="77777777" w:rsidR="003475F6" w:rsidRDefault="003475F6" w:rsidP="00CD4A78">
      <w:pPr>
        <w:rPr>
          <w:color w:val="000000"/>
          <w:shd w:val="clear" w:color="auto" w:fill="FFFFFF"/>
        </w:rPr>
      </w:pPr>
    </w:p>
    <w:p w14:paraId="3561A580" w14:textId="363E4C22" w:rsidR="00CD4A78" w:rsidRPr="00CD4A78" w:rsidRDefault="00CD4A78" w:rsidP="00CD4A78">
      <w:r w:rsidRPr="00CD4A78">
        <w:rPr>
          <w:color w:val="000000"/>
          <w:shd w:val="clear" w:color="auto" w:fill="FFFFFF"/>
        </w:rPr>
        <w:t>Marriott International is one of the largest American multinational companies in the hotel industry. The company operates its hotels in more than 130 countries across the world (Nyangwe and Buhalis, 2018). It owns 30 brands and more than 7000 properties under its company name. </w:t>
      </w:r>
    </w:p>
    <w:p w14:paraId="3561A581" w14:textId="77777777" w:rsidR="00CD4A78" w:rsidRPr="00CD4A78" w:rsidRDefault="00CD4A78" w:rsidP="00CD4A78">
      <w:r w:rsidRPr="00CD4A78">
        <w:rPr>
          <w:color w:val="000000"/>
          <w:shd w:val="clear" w:color="auto" w:fill="FFFFFF"/>
        </w:rPr>
        <w:t>Hyatt Hotel Corporation is another important name in the hotel industry that flexes resorts, hotels, and vacation properties in its resume. The company has its headquarters in Riverside Plaza, Chicago. It operates in more than 65 countries across the world. </w:t>
      </w:r>
    </w:p>
    <w:p w14:paraId="3561A582" w14:textId="77777777" w:rsidR="00CD4A78" w:rsidRPr="00CD4A78" w:rsidRDefault="00CD4A78" w:rsidP="00CD4A78">
      <w:r w:rsidRPr="00CD4A78">
        <w:rPr>
          <w:color w:val="000000"/>
          <w:shd w:val="clear" w:color="auto" w:fill="FFFFFF"/>
        </w:rPr>
        <w:t xml:space="preserve">The two companies have a somewhat similar business model and operate in multiple countries. Marriott International was founded in 1927 and Hyatt Hotel corporation started operation in 1957 (Law </w:t>
      </w:r>
      <w:r w:rsidRPr="00CD4A78">
        <w:rPr>
          <w:i/>
          <w:iCs/>
          <w:color w:val="000000"/>
          <w:shd w:val="clear" w:color="auto" w:fill="FFFFFF"/>
        </w:rPr>
        <w:t>et al</w:t>
      </w:r>
      <w:r w:rsidRPr="00CD4A78">
        <w:rPr>
          <w:color w:val="000000"/>
          <w:shd w:val="clear" w:color="auto" w:fill="FFFFFF"/>
        </w:rPr>
        <w:t>., 2019). However, the two companies adopted very different strategies of marketing which led to different outcomes. </w:t>
      </w:r>
    </w:p>
    <w:p w14:paraId="3561A583" w14:textId="77777777" w:rsidR="00CD4A78" w:rsidRPr="00CD4A78" w:rsidRDefault="00CD4A78" w:rsidP="00CD4A78">
      <w:r w:rsidRPr="00CD4A78">
        <w:rPr>
          <w:color w:val="000000"/>
          <w:shd w:val="clear" w:color="auto" w:fill="FFFFFF"/>
        </w:rPr>
        <w:t>Marriott International has been at the forefront in the hospitality sector for a long time now. This fact is enough to incite curiosity about the company’s marketing strategy. Marriott chain of hotels flexes unique products that are targeted toward attracting luxury travellers. It markets its hotels and products mostly on the digital medium. The marketing strategy of the company is largely focused on the online medium of marketing (Nyangwe and Buhalis, 2018). It makes use of platforms like “M Live'' to analyse the trends in the industry and customer taste and preferences.</w:t>
      </w:r>
    </w:p>
    <w:p w14:paraId="3561A584" w14:textId="77777777" w:rsidR="00CD4A78" w:rsidRPr="00CD4A78" w:rsidRDefault="00CD4A78" w:rsidP="00CD4A78">
      <w:r w:rsidRPr="00CD4A78">
        <w:rPr>
          <w:color w:val="000000"/>
          <w:shd w:val="clear" w:color="auto" w:fill="FFFFFF"/>
        </w:rPr>
        <w:t xml:space="preserve">Hyatt on the other hand is focused on providing a distinctive experience to its guests/ customers. It owns a wide range of multi-starred hotels and properties to meet the needs of all of its guests (Law </w:t>
      </w:r>
      <w:r w:rsidRPr="00CD4A78">
        <w:rPr>
          <w:i/>
          <w:iCs/>
          <w:color w:val="000000"/>
          <w:shd w:val="clear" w:color="auto" w:fill="FFFFFF"/>
        </w:rPr>
        <w:t>et al</w:t>
      </w:r>
      <w:r w:rsidRPr="00CD4A78">
        <w:rPr>
          <w:color w:val="000000"/>
          <w:shd w:val="clear" w:color="auto" w:fill="FFFFFF"/>
        </w:rPr>
        <w:t>., 2019). The company operates luxury, upper upscale, general hotels and branded residential that provide premium facilities to its clients.</w:t>
      </w:r>
    </w:p>
    <w:p w14:paraId="3561A585" w14:textId="77777777" w:rsidR="00CD4A78" w:rsidRPr="00CD4A78" w:rsidRDefault="00CD4A78" w:rsidP="00CD4A78">
      <w:r w:rsidRPr="00CD4A78">
        <w:rPr>
          <w:color w:val="000000"/>
          <w:shd w:val="clear" w:color="auto" w:fill="FFFFFF"/>
        </w:rPr>
        <w:t xml:space="preserve">Since its commencement in 1927, Marriott International has seen its share of evolution in marketing strategies. The company heavily relied on televised, newspaper and radio advertisements before the advent of the internet. It started with local-level marketing campaigns that were limited within the boundaries of Maryland, USA (Nyangwe and Buhalis, 2018). The company today largely promotes its brands and products on multiple social media platforms to reach out to its customers. Recently, the company launched a new advertisement campaign called “Golden Rule” to promote four of its premium brands- “Fairfield Inn and Suites, SpringHill Suites, Four Points by Sheraton, and Courtyard by Marriott”. The main motive behind </w:t>
      </w:r>
      <w:r w:rsidRPr="00CD4A78">
        <w:rPr>
          <w:color w:val="000000"/>
          <w:shd w:val="clear" w:color="auto" w:fill="FFFFFF"/>
        </w:rPr>
        <w:lastRenderedPageBreak/>
        <w:t>the promotional campaign was to showcase the classic brands which make up a part of the 30-brand portfolio of the company (Novianti and Fajar, 2019). Other than this the company has many other marketing campaigns that focus on highlighting the products and services of the hotel such as, Bonvoy, which is an international campaign that is aimed at promoting its travel programs. For the past couple of years, the company has been investing largely in the travelling programs that it offers to its clients and customers. In the current market, the company holds the 79th position in the list of Global top 100 brands. The company currently employs more than 120,000 employees globally (Jones and Comfort, 2019). According to an official report, the company’s revenue for the year 2020 was a whopping amount of $10.571 billion.</w:t>
      </w:r>
    </w:p>
    <w:p w14:paraId="3561A586" w14:textId="77777777" w:rsidR="00CD4A78" w:rsidRPr="00CD4A78" w:rsidRDefault="00CD4A78" w:rsidP="00CD4A78">
      <w:r w:rsidRPr="00CD4A78">
        <w:rPr>
          <w:color w:val="000000"/>
          <w:shd w:val="clear" w:color="auto" w:fill="FFFFFF"/>
        </w:rPr>
        <w:t>The Hyatt Hotel Corporation started its marketing journey like most of its contemporaries that is via the print media. It started by advertising in newspapers and journals, and gradually moved towards telemarketing and with the uprising of the internet, digital marketing. Its marketing campaigns were based and targeted toward local customers in its initial stages. The company today largely focuses on distributing franchises to increase its market presence (Jones and Comfort, 2019). It also believes in acquiring companies to expand its empire. This gives the company control over well-established businesses and increases its share of the market. The Hyatt Brand has been ranked 169 on the list of top 1000 brands globally. The company currently employs about 127,000 employees under its umbrella. The revenue of the company in 2020 is estimated to be $5.02 billion.</w:t>
      </w:r>
    </w:p>
    <w:p w14:paraId="3561A587" w14:textId="77777777" w:rsidR="00CD4A78" w:rsidRPr="00CD4A78" w:rsidRDefault="00CD4A78" w:rsidP="00CD4A78">
      <w:r w:rsidRPr="00CD4A78">
        <w:rPr>
          <w:color w:val="000000"/>
          <w:shd w:val="clear" w:color="auto" w:fill="FFFFFF"/>
        </w:rPr>
        <w:t xml:space="preserve">Marriot majorly focuses on the digital medium for marketing today. The marketing strategy of the company mainly revolves around promoting the care, richness and comfort that it offers to its guests (Jiang and Wen, 2020). The advertisement campaigns that the company focuses on draws attention mainly to the rooms and the amenities that the company provides to its customers. Lately, the company has also been focusing on its travelling programs.  The company invests largely in its social media and digital marketing. The company has its own online presence and guests can book a room or a travelling trip using the company’s website. It has also partnered with online booking partners such as Oyo. The company targets different segments of society depending on the brand. For instance, the Marriott Courtyard targets Over-the-road-travellers and Ritz-Carlton hotels mostly focus their advertisement on Luxury travellers.  The company today has a well designed and user-friendly website that helps an individual navigate through the various facilities and complimentary services that the brands provide to its customers (Jiang and </w:t>
      </w:r>
      <w:r w:rsidRPr="00CD4A78">
        <w:rPr>
          <w:color w:val="000000"/>
          <w:shd w:val="clear" w:color="auto" w:fill="FFFFFF"/>
        </w:rPr>
        <w:lastRenderedPageBreak/>
        <w:t>Wen, 2020). It collaborates with influencers to promote its products extensively over various social media platforms. It occasionally conducts customer loyalty programs to engage with its customers and to analyse their needs and demands from the company. The company is also engaged in philanthropic activities which improves customer loyalty and the company’s reputation in the market.</w:t>
      </w:r>
    </w:p>
    <w:p w14:paraId="3561A588" w14:textId="77777777" w:rsidR="00CD4A78" w:rsidRPr="00CD4A78" w:rsidRDefault="00CD4A78" w:rsidP="00CD4A78">
      <w:r w:rsidRPr="00CD4A78">
        <w:rPr>
          <w:color w:val="000000"/>
          <w:shd w:val="clear" w:color="auto" w:fill="FFFFFF"/>
        </w:rPr>
        <w:t xml:space="preserve">The marketing strategies of Hyatt are as follows. First is distribution strategy, Hyatt is expanding and opening new franchisees to improve their existence in the market. They are partnering with other companies and in 2017 they became the owner of  Miraval Group and are contributing to the wellness of their customers </w:t>
      </w:r>
      <w:r w:rsidRPr="00CD4A78">
        <w:t>(Dangelico and Vocalelli, 2017).</w:t>
      </w:r>
      <w:r w:rsidRPr="00CD4A78">
        <w:rPr>
          <w:color w:val="000000"/>
          <w:shd w:val="clear" w:color="auto" w:fill="FFFFFF"/>
        </w:rPr>
        <w:t xml:space="preserve"> The second is brand equity which means that Hyatt manages the artistic properties by forming beautiful hotels and residential properties. They provide an exclusive experience to the customer. This encourages the customers to come back again. The third is promoting the brand via publishing hoarding across the towns and cities They also use social media platforms like their Instagram and Facebook profiles to give an insight into their hotels </w:t>
      </w:r>
      <w:r w:rsidRPr="00CD4A78">
        <w:t>(Leite  and Azevedo, 2017</w:t>
      </w:r>
      <w:r w:rsidRPr="00CD4A78">
        <w:rPr>
          <w:rFonts w:ascii="Arial" w:hAnsi="Arial" w:cs="Arial"/>
          <w:color w:val="222222"/>
          <w:sz w:val="20"/>
          <w:szCs w:val="20"/>
          <w:shd w:val="clear" w:color="auto" w:fill="FFFFFF"/>
        </w:rPr>
        <w:t>)</w:t>
      </w:r>
      <w:r w:rsidRPr="00CD4A78">
        <w:rPr>
          <w:color w:val="000000"/>
          <w:shd w:val="clear" w:color="auto" w:fill="FFFFFF"/>
        </w:rPr>
        <w:t>. They also advertise in the form of television commercials which helps in reaching a lot of potential customers.</w:t>
      </w:r>
    </w:p>
    <w:p w14:paraId="3561A589" w14:textId="77777777" w:rsidR="00CD4A78" w:rsidRPr="00CD4A78" w:rsidRDefault="00CD4A78" w:rsidP="00CD4A78">
      <w:r w:rsidRPr="00CD4A78">
        <w:rPr>
          <w:color w:val="000000"/>
          <w:shd w:val="clear" w:color="auto" w:fill="FFFFFF"/>
        </w:rPr>
        <w:t>The considerations that Marriott and Hyatt have made regarding sustainability and green messaging are as follows. Marriot encourages their cleaning staff to use natural cleaners for cleaning purposes instead of chemicals. Like using vinegar, citrus fruits for cleaning purposes. They also store rainwater and use it for cleaning purposes. This reduces the wastage of water. Even, Hyatt practices eco-friendly tourism, they have installed solar cells to reduce carbon footprints and make use of solar energy.  They have also installed automatic switches which mean lights and other devices will turn off if there is no one in the rooms.</w:t>
      </w:r>
    </w:p>
    <w:p w14:paraId="3561A58C" w14:textId="57824047" w:rsidR="00CD4A78" w:rsidRPr="00BB40F4" w:rsidRDefault="00CD4A78" w:rsidP="00CD4A78">
      <w:r w:rsidRPr="00CD4A78">
        <w:rPr>
          <w:shd w:val="clear" w:color="auto" w:fill="FFFFFF"/>
        </w:rPr>
        <w:t xml:space="preserve">As of 2020 reports, Hyatt’s growth has gone down to 0.3 % across the globe but they are now reviving because travel restrictions are getting removed and people are going on vacations again so demands have increased again </w:t>
      </w:r>
      <w:r w:rsidRPr="00CD4A78">
        <w:t>(Hudson, 2017).</w:t>
      </w:r>
      <w:r w:rsidRPr="00CD4A78">
        <w:rPr>
          <w:shd w:val="clear" w:color="auto" w:fill="FFFFFF"/>
        </w:rPr>
        <w:t xml:space="preserve"> Hyatt has incurred a loss of approximately 300 million USD at the beginning of 2020 but they are reviving now and in the first quarter of 2021 they have grown by 7% </w:t>
      </w:r>
      <w:r w:rsidRPr="00CD4A78">
        <w:t>(van Ginneken, 2017).</w:t>
      </w:r>
      <w:r w:rsidRPr="00CD4A78">
        <w:rPr>
          <w:shd w:val="clear" w:color="auto" w:fill="FFFFFF"/>
        </w:rPr>
        <w:t xml:space="preserve"> Both the hotel chains are ensuring that every </w:t>
      </w:r>
      <w:r>
        <w:rPr>
          <w:shd w:val="clear" w:color="auto" w:fill="FFFFFF"/>
        </w:rPr>
        <w:t>customer has a Covid</w:t>
      </w:r>
      <w:r w:rsidRPr="00CD4A78">
        <w:rPr>
          <w:shd w:val="clear" w:color="auto" w:fill="FFFFFF"/>
        </w:rPr>
        <w:t xml:space="preserve">-19 test report and are vaccinated. The employees of the hotels are vaccinated and always wear a mask in both the hotel chains. Proper sanitization is done on a daily basis. Marriott is also providing the best deals now to attract customers. They have reduced the prices, even for the presidential suits. Hyatt is providing city tour services to its customers at </w:t>
      </w:r>
      <w:r w:rsidRPr="00CD4A78">
        <w:rPr>
          <w:shd w:val="clear" w:color="auto" w:fill="FFFFFF"/>
        </w:rPr>
        <w:lastRenderedPageBreak/>
        <w:t xml:space="preserve">lower prices </w:t>
      </w:r>
      <w:r w:rsidRPr="00CD4A78">
        <w:t>(Chen and Tabari, 2017).</w:t>
      </w:r>
      <w:r w:rsidRPr="00CD4A78">
        <w:rPr>
          <w:shd w:val="clear" w:color="auto" w:fill="FFFFFF"/>
        </w:rPr>
        <w:t xml:space="preserve"> They ensure the safety of their customers and do not allow anyone without Covid-19 test reports.</w:t>
      </w:r>
      <w:r w:rsidRPr="00CD4A78">
        <w:rPr>
          <w:b/>
          <w:bCs/>
          <w:color w:val="000000"/>
          <w:shd w:val="clear" w:color="auto" w:fill="FFFFFF"/>
        </w:rPr>
        <w:br w:type="page"/>
      </w:r>
    </w:p>
    <w:p w14:paraId="3561A58D" w14:textId="35278CF2" w:rsidR="00CD4A78" w:rsidRPr="00CD4A78" w:rsidRDefault="00CD4A78" w:rsidP="00CD4A78">
      <w:pPr>
        <w:pStyle w:val="Heading1"/>
        <w:rPr>
          <w:rFonts w:eastAsia="Times New Roman"/>
        </w:rPr>
      </w:pPr>
      <w:bookmarkStart w:id="3" w:name="_Toc84526472"/>
      <w:r w:rsidRPr="00CD4A78">
        <w:rPr>
          <w:rFonts w:eastAsia="Times New Roman"/>
          <w:shd w:val="clear" w:color="auto" w:fill="FFFFFF"/>
        </w:rPr>
        <w:lastRenderedPageBreak/>
        <w:t>Conclusion</w:t>
      </w:r>
      <w:bookmarkEnd w:id="3"/>
      <w:r w:rsidRPr="00CD4A78">
        <w:rPr>
          <w:rFonts w:eastAsia="Times New Roman"/>
          <w:shd w:val="clear" w:color="auto" w:fill="FFFFFF"/>
        </w:rPr>
        <w:t> </w:t>
      </w:r>
    </w:p>
    <w:p w14:paraId="1FAF28EE" w14:textId="77777777" w:rsidR="00A46E8E" w:rsidRDefault="00A46E8E" w:rsidP="00CD4A78">
      <w:pPr>
        <w:rPr>
          <w:shd w:val="clear" w:color="auto" w:fill="FFFFFF"/>
        </w:rPr>
      </w:pPr>
    </w:p>
    <w:p w14:paraId="3561A58E" w14:textId="1B296FB5" w:rsidR="00CD4A78" w:rsidRPr="00CD4A78" w:rsidRDefault="00CD4A78" w:rsidP="00CD4A78">
      <w:r w:rsidRPr="00CD4A78">
        <w:rPr>
          <w:shd w:val="clear" w:color="auto" w:fill="FFFFFF"/>
        </w:rPr>
        <w:t>The tourism sector is reviving now since the government restrictions are slowly being removed. Businesses of both the hotel chains are also reviving no. They have certain marketing strategies which are helping them to grow their businesses. They are aiming to grow their business and expand in more countries. With proper marketing and strategic planning, their goals can be achieved. With proper market research, the hotel chains can understand their demand and expand accordingly. Green practices are carried out by every business these days so that they have a good effect on the environment. </w:t>
      </w:r>
    </w:p>
    <w:p w14:paraId="3561A58F" w14:textId="77777777" w:rsidR="00CD4A78" w:rsidRPr="00CD4A78" w:rsidRDefault="00CD4A78" w:rsidP="00CD4A78"/>
    <w:p w14:paraId="3561A590" w14:textId="77777777" w:rsidR="00CD4A78" w:rsidRPr="00CD4A78" w:rsidRDefault="00CD4A78" w:rsidP="00CD4A78">
      <w:pPr>
        <w:rPr>
          <w:b/>
          <w:bCs/>
          <w:color w:val="000000"/>
          <w:shd w:val="clear" w:color="auto" w:fill="FFFFFF"/>
        </w:rPr>
      </w:pPr>
      <w:r w:rsidRPr="00CD4A78">
        <w:rPr>
          <w:b/>
          <w:bCs/>
          <w:color w:val="000000"/>
          <w:shd w:val="clear" w:color="auto" w:fill="FFFFFF"/>
        </w:rPr>
        <w:br w:type="page"/>
      </w:r>
    </w:p>
    <w:p w14:paraId="3561A591" w14:textId="77777777" w:rsidR="00CD4A78" w:rsidRPr="00CD4A78" w:rsidRDefault="00CD4A78" w:rsidP="00CD4A78">
      <w:pPr>
        <w:pStyle w:val="Heading1"/>
        <w:rPr>
          <w:rFonts w:eastAsia="Times New Roman"/>
        </w:rPr>
      </w:pPr>
      <w:bookmarkStart w:id="4" w:name="_Toc84526473"/>
      <w:r w:rsidRPr="00CD4A78">
        <w:rPr>
          <w:rFonts w:eastAsia="Times New Roman"/>
          <w:shd w:val="clear" w:color="auto" w:fill="FFFFFF"/>
        </w:rPr>
        <w:lastRenderedPageBreak/>
        <w:t>References</w:t>
      </w:r>
      <w:bookmarkEnd w:id="4"/>
    </w:p>
    <w:p w14:paraId="347F0443" w14:textId="77777777" w:rsidR="00A46E8E" w:rsidRDefault="00A46E8E" w:rsidP="001D2F43">
      <w:pPr>
        <w:rPr>
          <w:shd w:val="clear" w:color="auto" w:fill="FFFFFF"/>
        </w:rPr>
      </w:pPr>
    </w:p>
    <w:p w14:paraId="3561A592" w14:textId="1DC1F274" w:rsidR="001D2F43" w:rsidRPr="001D2F43" w:rsidRDefault="001D2F43" w:rsidP="001D2F43">
      <w:r w:rsidRPr="001D2F43">
        <w:rPr>
          <w:shd w:val="clear" w:color="auto" w:fill="FFFFFF"/>
        </w:rPr>
        <w:t xml:space="preserve">Chen, W. and Tabari, S., 2017. A study of negative customer online reviews and managerial responses on social media—case study of the Marriott Hotel Group in Beijing. </w:t>
      </w:r>
      <w:r w:rsidRPr="001D2F43">
        <w:rPr>
          <w:iCs/>
          <w:shd w:val="clear" w:color="auto" w:fill="FFFFFF"/>
        </w:rPr>
        <w:t>Journal of Marketing and Consumer Research</w:t>
      </w:r>
      <w:r w:rsidRPr="001D2F43">
        <w:rPr>
          <w:shd w:val="clear" w:color="auto" w:fill="FFFFFF"/>
        </w:rPr>
        <w:t xml:space="preserve">, </w:t>
      </w:r>
      <w:r w:rsidRPr="001D2F43">
        <w:rPr>
          <w:iCs/>
          <w:shd w:val="clear" w:color="auto" w:fill="FFFFFF"/>
        </w:rPr>
        <w:t>41</w:t>
      </w:r>
      <w:r w:rsidRPr="001D2F43">
        <w:rPr>
          <w:shd w:val="clear" w:color="auto" w:fill="FFFFFF"/>
        </w:rPr>
        <w:t>, pp.53-64.</w:t>
      </w:r>
    </w:p>
    <w:p w14:paraId="3561A593" w14:textId="77777777" w:rsidR="001D2F43" w:rsidRPr="001D2F43" w:rsidRDefault="001D2F43" w:rsidP="001D2F43">
      <w:r w:rsidRPr="001D2F43">
        <w:rPr>
          <w:shd w:val="clear" w:color="auto" w:fill="FFFFFF"/>
        </w:rPr>
        <w:t xml:space="preserve">Dangelico, R.M. and Vocalelli, D., 2017. “Green Marketing”: an analysis of definitions, strategy steps, and tools through a systematic review of the literature. </w:t>
      </w:r>
      <w:r w:rsidRPr="001D2F43">
        <w:rPr>
          <w:iCs/>
          <w:shd w:val="clear" w:color="auto" w:fill="FFFFFF"/>
        </w:rPr>
        <w:t>Journal of Cleaner production</w:t>
      </w:r>
      <w:r w:rsidRPr="001D2F43">
        <w:rPr>
          <w:shd w:val="clear" w:color="auto" w:fill="FFFFFF"/>
        </w:rPr>
        <w:t xml:space="preserve">, </w:t>
      </w:r>
      <w:r w:rsidRPr="001D2F43">
        <w:rPr>
          <w:iCs/>
          <w:shd w:val="clear" w:color="auto" w:fill="FFFFFF"/>
        </w:rPr>
        <w:t>165</w:t>
      </w:r>
      <w:r w:rsidRPr="001D2F43">
        <w:rPr>
          <w:shd w:val="clear" w:color="auto" w:fill="FFFFFF"/>
        </w:rPr>
        <w:t>, pp.1263-1279.</w:t>
      </w:r>
    </w:p>
    <w:p w14:paraId="3561A594" w14:textId="77777777" w:rsidR="001D2F43" w:rsidRPr="001D2F43" w:rsidRDefault="001D2F43" w:rsidP="001D2F43">
      <w:r w:rsidRPr="001D2F43">
        <w:rPr>
          <w:shd w:val="clear" w:color="auto" w:fill="FFFFFF"/>
        </w:rPr>
        <w:t>Hanson, W.A. and Kalyanam, K., 2020. Internet marketing and e-commerce.(Student ed.). Thomson/South-Western.</w:t>
      </w:r>
    </w:p>
    <w:p w14:paraId="3561A595" w14:textId="77777777" w:rsidR="001D2F43" w:rsidRPr="001D2F43" w:rsidRDefault="001D2F43" w:rsidP="001D2F43">
      <w:r w:rsidRPr="001D2F43">
        <w:rPr>
          <w:shd w:val="clear" w:color="auto" w:fill="FFFFFF"/>
        </w:rPr>
        <w:t xml:space="preserve">Hudson, S. and Hudson, L., 2017. </w:t>
      </w:r>
      <w:r w:rsidRPr="001D2F43">
        <w:rPr>
          <w:iCs/>
          <w:shd w:val="clear" w:color="auto" w:fill="FFFFFF"/>
        </w:rPr>
        <w:t>Marketing for tourism, hospitality &amp; events: a global &amp; digital approach</w:t>
      </w:r>
      <w:r w:rsidRPr="001D2F43">
        <w:rPr>
          <w:shd w:val="clear" w:color="auto" w:fill="FFFFFF"/>
        </w:rPr>
        <w:t>. Sage.</w:t>
      </w:r>
    </w:p>
    <w:p w14:paraId="3561A596" w14:textId="77777777" w:rsidR="001D2F43" w:rsidRPr="001D2F43" w:rsidRDefault="001D2F43" w:rsidP="001D2F43">
      <w:r w:rsidRPr="001D2F43">
        <w:rPr>
          <w:shd w:val="clear" w:color="auto" w:fill="FFFFFF"/>
        </w:rPr>
        <w:t>Jiang, Y. and Wen, J., 2020. Effects of COVID-19 on hotel marketing and management: a perspective article. International Journal of Contemporary Hospitality Management.</w:t>
      </w:r>
    </w:p>
    <w:p w14:paraId="3561A597" w14:textId="77777777" w:rsidR="001D2F43" w:rsidRPr="001D2F43" w:rsidRDefault="001D2F43" w:rsidP="001D2F43">
      <w:r w:rsidRPr="001D2F43">
        <w:rPr>
          <w:shd w:val="clear" w:color="auto" w:fill="FFFFFF"/>
        </w:rPr>
        <w:t>Jones, P. and Comfort, D., 2019. Sustainable development goals and the world’s leading hotel groups. Athens Journal of Tourism, 6(1), pp.1-14.</w:t>
      </w:r>
    </w:p>
    <w:p w14:paraId="3561A598" w14:textId="77777777" w:rsidR="001D2F43" w:rsidRPr="001D2F43" w:rsidRDefault="001D2F43" w:rsidP="001D2F43">
      <w:r w:rsidRPr="001D2F43">
        <w:rPr>
          <w:shd w:val="clear" w:color="auto" w:fill="FFFFFF"/>
        </w:rPr>
        <w:t>Law, R., Sun, S. and Chan, I.C.C., 2019. Hotel technology: a perspective article. Tourism Review.</w:t>
      </w:r>
    </w:p>
    <w:p w14:paraId="3561A599" w14:textId="77777777" w:rsidR="001D2F43" w:rsidRPr="001D2F43" w:rsidRDefault="001D2F43" w:rsidP="001D2F43">
      <w:r w:rsidRPr="001D2F43">
        <w:rPr>
          <w:shd w:val="clear" w:color="auto" w:fill="FFFFFF"/>
        </w:rPr>
        <w:t xml:space="preserve">Leite, R.A. and Azevedo, A., 2017. The Role of Digital Marketing: A perspective from Porto Hotels’ Managers. </w:t>
      </w:r>
      <w:r w:rsidRPr="001D2F43">
        <w:rPr>
          <w:iCs/>
          <w:shd w:val="clear" w:color="auto" w:fill="FFFFFF"/>
        </w:rPr>
        <w:t>International Journal of Marketing, Communication and New Media</w:t>
      </w:r>
      <w:r w:rsidRPr="001D2F43">
        <w:rPr>
          <w:shd w:val="clear" w:color="auto" w:fill="FFFFFF"/>
        </w:rPr>
        <w:t>, (2).</w:t>
      </w:r>
    </w:p>
    <w:p w14:paraId="3561A59A" w14:textId="77777777" w:rsidR="001D2F43" w:rsidRPr="001D2F43" w:rsidRDefault="001D2F43" w:rsidP="001D2F43">
      <w:r w:rsidRPr="001D2F43">
        <w:rPr>
          <w:shd w:val="clear" w:color="auto" w:fill="FFFFFF"/>
        </w:rPr>
        <w:t>Novianti, E. and Fajar, A.N., 2019. Information technology investment analysis of hospitality using information economics approach. Telkomnika, 17(2), pp.609-614.</w:t>
      </w:r>
    </w:p>
    <w:p w14:paraId="3561A59B" w14:textId="77777777" w:rsidR="001D2F43" w:rsidRPr="001D2F43" w:rsidRDefault="001D2F43" w:rsidP="001D2F43">
      <w:r w:rsidRPr="001D2F43">
        <w:rPr>
          <w:shd w:val="clear" w:color="auto" w:fill="FFFFFF"/>
        </w:rPr>
        <w:t>Nyangwe, S. and Buhalis, D., 2018. Branding transformation through social media and co-creation: lessons from marriott international. In Information and Communication Technologies in Tourism 2018 (pp. 257-269). Springer, Cham.</w:t>
      </w:r>
    </w:p>
    <w:p w14:paraId="3561A59C" w14:textId="77777777" w:rsidR="001D2F43" w:rsidRPr="001D2F43" w:rsidRDefault="001D2F43" w:rsidP="001D2F43">
      <w:r w:rsidRPr="001D2F43">
        <w:rPr>
          <w:shd w:val="clear" w:color="auto" w:fill="FFFFFF"/>
        </w:rPr>
        <w:t>Nyangwe, S. and Buhalis, D., 2018. Branding transformation through social media and co-creation: lessons from marriott international. In Information and Communication Technologies in Tourism 2018 (pp. 257-269). Springer, Cham.</w:t>
      </w:r>
    </w:p>
    <w:p w14:paraId="3561A59D" w14:textId="77777777" w:rsidR="001D2F43" w:rsidRPr="001D2F43" w:rsidRDefault="001D2F43" w:rsidP="001D2F43">
      <w:r w:rsidRPr="001D2F43">
        <w:rPr>
          <w:shd w:val="clear" w:color="auto" w:fill="FFFFFF"/>
        </w:rPr>
        <w:t xml:space="preserve">Reillier, L.C. and Reillier, B., 2017. </w:t>
      </w:r>
      <w:r w:rsidRPr="001D2F43">
        <w:rPr>
          <w:iCs/>
          <w:shd w:val="clear" w:color="auto" w:fill="FFFFFF"/>
        </w:rPr>
        <w:t>Platform strategy: How to unlock the power of communities and networks to grow your business</w:t>
      </w:r>
      <w:r w:rsidRPr="001D2F43">
        <w:rPr>
          <w:shd w:val="clear" w:color="auto" w:fill="FFFFFF"/>
        </w:rPr>
        <w:t>. Routledge.</w:t>
      </w:r>
    </w:p>
    <w:p w14:paraId="3561A59E" w14:textId="77777777" w:rsidR="001D2F43" w:rsidRPr="001D2F43" w:rsidRDefault="001D2F43" w:rsidP="001D2F43">
      <w:r w:rsidRPr="001D2F43">
        <w:rPr>
          <w:shd w:val="clear" w:color="auto" w:fill="FFFFFF"/>
        </w:rPr>
        <w:lastRenderedPageBreak/>
        <w:t xml:space="preserve">van Ginneken, R., 2017. Trends and Issues in hotel ownership and control. In </w:t>
      </w:r>
      <w:r w:rsidRPr="001D2F43">
        <w:rPr>
          <w:iCs/>
          <w:shd w:val="clear" w:color="auto" w:fill="FFFFFF"/>
        </w:rPr>
        <w:t>Hotel accommodation management</w:t>
      </w:r>
      <w:r w:rsidRPr="001D2F43">
        <w:rPr>
          <w:shd w:val="clear" w:color="auto" w:fill="FFFFFF"/>
        </w:rPr>
        <w:t xml:space="preserve"> (pp. 15-30). Routledge.</w:t>
      </w:r>
    </w:p>
    <w:sectPr w:rsidR="001D2F43" w:rsidRPr="001D2F43" w:rsidSect="007541FC">
      <w:headerReference w:type="default" r:id="rId8"/>
      <w:footerReference w:type="default" r:id="rId9"/>
      <w:pgSz w:w="12240" w:h="15840"/>
      <w:pgMar w:top="630" w:right="1440" w:bottom="450" w:left="1440" w:header="720" w:footer="720" w:gutter="0"/>
      <w:pgNumType w:start="1"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1A5A1" w14:textId="77777777" w:rsidR="001C59B1" w:rsidRDefault="001C59B1" w:rsidP="00985B50">
      <w:pPr>
        <w:spacing w:line="240" w:lineRule="auto"/>
      </w:pPr>
      <w:r>
        <w:separator/>
      </w:r>
    </w:p>
  </w:endnote>
  <w:endnote w:type="continuationSeparator" w:id="0">
    <w:p w14:paraId="3561A5A2" w14:textId="77777777" w:rsidR="001C59B1" w:rsidRDefault="001C59B1" w:rsidP="00985B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866519"/>
      <w:docPartObj>
        <w:docPartGallery w:val="Page Numbers (Bottom of Page)"/>
        <w:docPartUnique/>
      </w:docPartObj>
    </w:sdtPr>
    <w:sdtEndPr>
      <w:rPr>
        <w:noProof/>
      </w:rPr>
    </w:sdtEndPr>
    <w:sdtContent>
      <w:p w14:paraId="6E508C54" w14:textId="22508301" w:rsidR="00AA42BE" w:rsidRDefault="00AA42B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61A5A4" w14:textId="77777777" w:rsidR="007D4124" w:rsidRDefault="007D41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61A59F" w14:textId="77777777" w:rsidR="001C59B1" w:rsidRDefault="001C59B1" w:rsidP="00985B50">
      <w:pPr>
        <w:spacing w:line="240" w:lineRule="auto"/>
      </w:pPr>
      <w:r>
        <w:separator/>
      </w:r>
    </w:p>
  </w:footnote>
  <w:footnote w:type="continuationSeparator" w:id="0">
    <w:p w14:paraId="3561A5A0" w14:textId="77777777" w:rsidR="001C59B1" w:rsidRDefault="001C59B1" w:rsidP="00985B5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6C18A" w14:textId="77777777" w:rsidR="001C2B3C" w:rsidRDefault="001C2B3C" w:rsidP="001C2B3C">
    <w:pPr>
      <w:spacing w:after="200" w:line="276" w:lineRule="auto"/>
      <w:jc w:val="left"/>
      <w:rPr>
        <w:color w:val="000000"/>
        <w:shd w:val="clear" w:color="auto" w:fill="FFFFFF"/>
      </w:rPr>
    </w:pPr>
    <w:r>
      <w:rPr>
        <w:color w:val="000000"/>
        <w:shd w:val="clear" w:color="auto" w:fill="FFFFFF"/>
      </w:rPr>
      <w:t>Student ID number: 2109797</w:t>
    </w:r>
  </w:p>
  <w:p w14:paraId="506A4E5D" w14:textId="77777777" w:rsidR="001C2B3C" w:rsidRDefault="001C2B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141EA"/>
    <w:multiLevelType w:val="hybridMultilevel"/>
    <w:tmpl w:val="ECE6F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415B8F"/>
    <w:multiLevelType w:val="multilevel"/>
    <w:tmpl w:val="A2C01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84354C"/>
    <w:multiLevelType w:val="hybridMultilevel"/>
    <w:tmpl w:val="CB24C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252766"/>
    <w:multiLevelType w:val="hybridMultilevel"/>
    <w:tmpl w:val="6F28C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627C7C"/>
    <w:multiLevelType w:val="hybridMultilevel"/>
    <w:tmpl w:val="EB26A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B7724E"/>
    <w:multiLevelType w:val="hybridMultilevel"/>
    <w:tmpl w:val="BD308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036D2C"/>
    <w:multiLevelType w:val="hybridMultilevel"/>
    <w:tmpl w:val="1FA21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B3D1EB3"/>
    <w:multiLevelType w:val="hybridMultilevel"/>
    <w:tmpl w:val="E3889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BD3222E"/>
    <w:multiLevelType w:val="hybridMultilevel"/>
    <w:tmpl w:val="F52E9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06202C2"/>
    <w:multiLevelType w:val="multilevel"/>
    <w:tmpl w:val="0F966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B7C6D68"/>
    <w:multiLevelType w:val="hybridMultilevel"/>
    <w:tmpl w:val="0DFA6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0BE04E9"/>
    <w:multiLevelType w:val="hybridMultilevel"/>
    <w:tmpl w:val="1E1451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3EA2A02"/>
    <w:multiLevelType w:val="hybridMultilevel"/>
    <w:tmpl w:val="73C49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6C7146C"/>
    <w:multiLevelType w:val="hybridMultilevel"/>
    <w:tmpl w:val="5352F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70262A7"/>
    <w:multiLevelType w:val="hybridMultilevel"/>
    <w:tmpl w:val="F2F64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8"/>
  </w:num>
  <w:num w:numId="4">
    <w:abstractNumId w:val="12"/>
  </w:num>
  <w:num w:numId="5">
    <w:abstractNumId w:val="9"/>
  </w:num>
  <w:num w:numId="6">
    <w:abstractNumId w:val="1"/>
  </w:num>
  <w:num w:numId="7">
    <w:abstractNumId w:val="6"/>
  </w:num>
  <w:num w:numId="8">
    <w:abstractNumId w:val="4"/>
  </w:num>
  <w:num w:numId="9">
    <w:abstractNumId w:val="10"/>
  </w:num>
  <w:num w:numId="10">
    <w:abstractNumId w:val="14"/>
  </w:num>
  <w:num w:numId="11">
    <w:abstractNumId w:val="3"/>
  </w:num>
  <w:num w:numId="12">
    <w:abstractNumId w:val="13"/>
  </w:num>
  <w:num w:numId="13">
    <w:abstractNumId w:val="7"/>
  </w:num>
  <w:num w:numId="14">
    <w:abstractNumId w:val="0"/>
  </w:num>
  <w:num w:numId="15">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tzQ2MDI1NTUxMzUysTRX0lEKTi0uzszPAykwrAUAlHHX4CwAAAA="/>
  </w:docVars>
  <w:rsids>
    <w:rsidRoot w:val="000E42C8"/>
    <w:rsid w:val="00000238"/>
    <w:rsid w:val="00000FB7"/>
    <w:rsid w:val="00001FEA"/>
    <w:rsid w:val="00002621"/>
    <w:rsid w:val="00004258"/>
    <w:rsid w:val="000054A2"/>
    <w:rsid w:val="00005624"/>
    <w:rsid w:val="00005DC1"/>
    <w:rsid w:val="00005E07"/>
    <w:rsid w:val="00007A23"/>
    <w:rsid w:val="0001115E"/>
    <w:rsid w:val="0001126E"/>
    <w:rsid w:val="000112C3"/>
    <w:rsid w:val="00011354"/>
    <w:rsid w:val="00011995"/>
    <w:rsid w:val="00013105"/>
    <w:rsid w:val="0001362D"/>
    <w:rsid w:val="000139F4"/>
    <w:rsid w:val="00013A53"/>
    <w:rsid w:val="00013D0E"/>
    <w:rsid w:val="00014229"/>
    <w:rsid w:val="00014367"/>
    <w:rsid w:val="00015259"/>
    <w:rsid w:val="000155BA"/>
    <w:rsid w:val="0001702F"/>
    <w:rsid w:val="00017D45"/>
    <w:rsid w:val="0002022F"/>
    <w:rsid w:val="00020942"/>
    <w:rsid w:val="00021816"/>
    <w:rsid w:val="00021D91"/>
    <w:rsid w:val="000230FA"/>
    <w:rsid w:val="000239F8"/>
    <w:rsid w:val="00023AE3"/>
    <w:rsid w:val="00023F04"/>
    <w:rsid w:val="00025356"/>
    <w:rsid w:val="000301EC"/>
    <w:rsid w:val="00030921"/>
    <w:rsid w:val="00031122"/>
    <w:rsid w:val="00031149"/>
    <w:rsid w:val="0003148D"/>
    <w:rsid w:val="000317A0"/>
    <w:rsid w:val="00031D0E"/>
    <w:rsid w:val="0003237C"/>
    <w:rsid w:val="000359DC"/>
    <w:rsid w:val="00036B4D"/>
    <w:rsid w:val="000404B0"/>
    <w:rsid w:val="000409E0"/>
    <w:rsid w:val="00040EE5"/>
    <w:rsid w:val="0004162B"/>
    <w:rsid w:val="000434A1"/>
    <w:rsid w:val="00044FB4"/>
    <w:rsid w:val="000464B4"/>
    <w:rsid w:val="000475AE"/>
    <w:rsid w:val="00047F62"/>
    <w:rsid w:val="00050B93"/>
    <w:rsid w:val="00050DD0"/>
    <w:rsid w:val="000522E0"/>
    <w:rsid w:val="00052C4A"/>
    <w:rsid w:val="000531A1"/>
    <w:rsid w:val="00053BE2"/>
    <w:rsid w:val="00054607"/>
    <w:rsid w:val="0005482A"/>
    <w:rsid w:val="00055454"/>
    <w:rsid w:val="00055973"/>
    <w:rsid w:val="0005711B"/>
    <w:rsid w:val="00060732"/>
    <w:rsid w:val="00060AAB"/>
    <w:rsid w:val="0006124D"/>
    <w:rsid w:val="00061ABE"/>
    <w:rsid w:val="00061BBC"/>
    <w:rsid w:val="00062EA8"/>
    <w:rsid w:val="00064714"/>
    <w:rsid w:val="000656E9"/>
    <w:rsid w:val="00065C61"/>
    <w:rsid w:val="00065F29"/>
    <w:rsid w:val="000667A9"/>
    <w:rsid w:val="00067248"/>
    <w:rsid w:val="00067697"/>
    <w:rsid w:val="0007165A"/>
    <w:rsid w:val="00072C8E"/>
    <w:rsid w:val="00073CF5"/>
    <w:rsid w:val="00074B1B"/>
    <w:rsid w:val="00074E81"/>
    <w:rsid w:val="00076772"/>
    <w:rsid w:val="00077AD5"/>
    <w:rsid w:val="00080079"/>
    <w:rsid w:val="0008326F"/>
    <w:rsid w:val="0008400F"/>
    <w:rsid w:val="0008459C"/>
    <w:rsid w:val="000850F4"/>
    <w:rsid w:val="000857BE"/>
    <w:rsid w:val="00086929"/>
    <w:rsid w:val="000873A5"/>
    <w:rsid w:val="00087B3C"/>
    <w:rsid w:val="00087B42"/>
    <w:rsid w:val="00090B3D"/>
    <w:rsid w:val="0009129E"/>
    <w:rsid w:val="000919CB"/>
    <w:rsid w:val="000923B5"/>
    <w:rsid w:val="00092901"/>
    <w:rsid w:val="00092B22"/>
    <w:rsid w:val="000930CC"/>
    <w:rsid w:val="00093BCF"/>
    <w:rsid w:val="000943ED"/>
    <w:rsid w:val="00094D7E"/>
    <w:rsid w:val="00095821"/>
    <w:rsid w:val="00095FD2"/>
    <w:rsid w:val="00096324"/>
    <w:rsid w:val="000968C4"/>
    <w:rsid w:val="000A1453"/>
    <w:rsid w:val="000A25A1"/>
    <w:rsid w:val="000A2DD3"/>
    <w:rsid w:val="000A415D"/>
    <w:rsid w:val="000A50E5"/>
    <w:rsid w:val="000A6394"/>
    <w:rsid w:val="000A6AE0"/>
    <w:rsid w:val="000A7529"/>
    <w:rsid w:val="000A79D2"/>
    <w:rsid w:val="000B108A"/>
    <w:rsid w:val="000B164B"/>
    <w:rsid w:val="000B1CFF"/>
    <w:rsid w:val="000B1E21"/>
    <w:rsid w:val="000B3D7C"/>
    <w:rsid w:val="000B3EA0"/>
    <w:rsid w:val="000B49C9"/>
    <w:rsid w:val="000B6910"/>
    <w:rsid w:val="000B75D2"/>
    <w:rsid w:val="000C00D7"/>
    <w:rsid w:val="000C124D"/>
    <w:rsid w:val="000C1629"/>
    <w:rsid w:val="000C1877"/>
    <w:rsid w:val="000C38A6"/>
    <w:rsid w:val="000C47FC"/>
    <w:rsid w:val="000C5801"/>
    <w:rsid w:val="000C647B"/>
    <w:rsid w:val="000C66E3"/>
    <w:rsid w:val="000C67F4"/>
    <w:rsid w:val="000C7C25"/>
    <w:rsid w:val="000D059A"/>
    <w:rsid w:val="000D0933"/>
    <w:rsid w:val="000D0B82"/>
    <w:rsid w:val="000D108E"/>
    <w:rsid w:val="000D1205"/>
    <w:rsid w:val="000D140D"/>
    <w:rsid w:val="000D19D3"/>
    <w:rsid w:val="000D2A8F"/>
    <w:rsid w:val="000D2FF4"/>
    <w:rsid w:val="000D5750"/>
    <w:rsid w:val="000D6BF5"/>
    <w:rsid w:val="000D7AD5"/>
    <w:rsid w:val="000E0B0F"/>
    <w:rsid w:val="000E224B"/>
    <w:rsid w:val="000E3921"/>
    <w:rsid w:val="000E42C8"/>
    <w:rsid w:val="000E4AD0"/>
    <w:rsid w:val="000E4C22"/>
    <w:rsid w:val="000E56B2"/>
    <w:rsid w:val="000E5854"/>
    <w:rsid w:val="000E5CF7"/>
    <w:rsid w:val="000F0081"/>
    <w:rsid w:val="000F131E"/>
    <w:rsid w:val="000F15E5"/>
    <w:rsid w:val="000F242C"/>
    <w:rsid w:val="000F466F"/>
    <w:rsid w:val="000F4E7E"/>
    <w:rsid w:val="000F5268"/>
    <w:rsid w:val="000F6422"/>
    <w:rsid w:val="00100011"/>
    <w:rsid w:val="00100128"/>
    <w:rsid w:val="00100C91"/>
    <w:rsid w:val="00100DE6"/>
    <w:rsid w:val="001022BD"/>
    <w:rsid w:val="00103D51"/>
    <w:rsid w:val="00104C0C"/>
    <w:rsid w:val="00106655"/>
    <w:rsid w:val="00106F64"/>
    <w:rsid w:val="0010741A"/>
    <w:rsid w:val="00112EA2"/>
    <w:rsid w:val="00113215"/>
    <w:rsid w:val="001135D7"/>
    <w:rsid w:val="00116E8F"/>
    <w:rsid w:val="00120343"/>
    <w:rsid w:val="00122394"/>
    <w:rsid w:val="00122D7E"/>
    <w:rsid w:val="00123D40"/>
    <w:rsid w:val="00124BCF"/>
    <w:rsid w:val="00125853"/>
    <w:rsid w:val="001261AB"/>
    <w:rsid w:val="001261EC"/>
    <w:rsid w:val="0012663B"/>
    <w:rsid w:val="00126D93"/>
    <w:rsid w:val="0012793C"/>
    <w:rsid w:val="00130B41"/>
    <w:rsid w:val="00132446"/>
    <w:rsid w:val="00132767"/>
    <w:rsid w:val="00133796"/>
    <w:rsid w:val="00134601"/>
    <w:rsid w:val="001348AA"/>
    <w:rsid w:val="00135895"/>
    <w:rsid w:val="00135FB6"/>
    <w:rsid w:val="001366EF"/>
    <w:rsid w:val="0013673B"/>
    <w:rsid w:val="00136DBE"/>
    <w:rsid w:val="001400DC"/>
    <w:rsid w:val="00141965"/>
    <w:rsid w:val="001421F2"/>
    <w:rsid w:val="00142499"/>
    <w:rsid w:val="00142AE8"/>
    <w:rsid w:val="0014352D"/>
    <w:rsid w:val="00144234"/>
    <w:rsid w:val="00144EA5"/>
    <w:rsid w:val="0014559B"/>
    <w:rsid w:val="00146BB1"/>
    <w:rsid w:val="00150D8C"/>
    <w:rsid w:val="00151D3F"/>
    <w:rsid w:val="00152409"/>
    <w:rsid w:val="00153C15"/>
    <w:rsid w:val="00154C55"/>
    <w:rsid w:val="00155FBF"/>
    <w:rsid w:val="001623B3"/>
    <w:rsid w:val="00162951"/>
    <w:rsid w:val="00162E32"/>
    <w:rsid w:val="00163290"/>
    <w:rsid w:val="00164879"/>
    <w:rsid w:val="001658AA"/>
    <w:rsid w:val="0016651E"/>
    <w:rsid w:val="0016680C"/>
    <w:rsid w:val="00171621"/>
    <w:rsid w:val="00172AEE"/>
    <w:rsid w:val="00173374"/>
    <w:rsid w:val="00173452"/>
    <w:rsid w:val="001738DE"/>
    <w:rsid w:val="00174265"/>
    <w:rsid w:val="00176A8F"/>
    <w:rsid w:val="00180167"/>
    <w:rsid w:val="00181441"/>
    <w:rsid w:val="00181720"/>
    <w:rsid w:val="00182511"/>
    <w:rsid w:val="001829B4"/>
    <w:rsid w:val="001834E9"/>
    <w:rsid w:val="0018781E"/>
    <w:rsid w:val="00187A1B"/>
    <w:rsid w:val="00191D21"/>
    <w:rsid w:val="001933D6"/>
    <w:rsid w:val="00193F23"/>
    <w:rsid w:val="00194353"/>
    <w:rsid w:val="00195CA7"/>
    <w:rsid w:val="00196694"/>
    <w:rsid w:val="001966D2"/>
    <w:rsid w:val="001969BB"/>
    <w:rsid w:val="0019704C"/>
    <w:rsid w:val="001972F6"/>
    <w:rsid w:val="001975DB"/>
    <w:rsid w:val="001A082D"/>
    <w:rsid w:val="001A08A4"/>
    <w:rsid w:val="001A29FE"/>
    <w:rsid w:val="001A3052"/>
    <w:rsid w:val="001A3C5D"/>
    <w:rsid w:val="001A3D85"/>
    <w:rsid w:val="001A40A0"/>
    <w:rsid w:val="001A43C3"/>
    <w:rsid w:val="001A5799"/>
    <w:rsid w:val="001A6EF5"/>
    <w:rsid w:val="001B0414"/>
    <w:rsid w:val="001B0DE4"/>
    <w:rsid w:val="001B154C"/>
    <w:rsid w:val="001B1AD0"/>
    <w:rsid w:val="001B26B6"/>
    <w:rsid w:val="001B2AC6"/>
    <w:rsid w:val="001B326B"/>
    <w:rsid w:val="001B5F0E"/>
    <w:rsid w:val="001B7246"/>
    <w:rsid w:val="001B736A"/>
    <w:rsid w:val="001B749A"/>
    <w:rsid w:val="001C146D"/>
    <w:rsid w:val="001C1CF5"/>
    <w:rsid w:val="001C20A8"/>
    <w:rsid w:val="001C2B3C"/>
    <w:rsid w:val="001C4941"/>
    <w:rsid w:val="001C52DB"/>
    <w:rsid w:val="001C59B1"/>
    <w:rsid w:val="001C60FB"/>
    <w:rsid w:val="001C6273"/>
    <w:rsid w:val="001C6BB2"/>
    <w:rsid w:val="001D049A"/>
    <w:rsid w:val="001D173F"/>
    <w:rsid w:val="001D2F43"/>
    <w:rsid w:val="001D5547"/>
    <w:rsid w:val="001D65BE"/>
    <w:rsid w:val="001D67B9"/>
    <w:rsid w:val="001D6C13"/>
    <w:rsid w:val="001D6CFE"/>
    <w:rsid w:val="001D737E"/>
    <w:rsid w:val="001D7B00"/>
    <w:rsid w:val="001E05D9"/>
    <w:rsid w:val="001E064C"/>
    <w:rsid w:val="001E08B5"/>
    <w:rsid w:val="001E2294"/>
    <w:rsid w:val="001E3EA6"/>
    <w:rsid w:val="001E468A"/>
    <w:rsid w:val="001E540B"/>
    <w:rsid w:val="001F0633"/>
    <w:rsid w:val="001F1046"/>
    <w:rsid w:val="001F2145"/>
    <w:rsid w:val="001F4115"/>
    <w:rsid w:val="001F4439"/>
    <w:rsid w:val="001F5380"/>
    <w:rsid w:val="001F7CCD"/>
    <w:rsid w:val="002027AC"/>
    <w:rsid w:val="0020300C"/>
    <w:rsid w:val="002032C2"/>
    <w:rsid w:val="0020386F"/>
    <w:rsid w:val="0020523E"/>
    <w:rsid w:val="0020559F"/>
    <w:rsid w:val="002074D9"/>
    <w:rsid w:val="00210E98"/>
    <w:rsid w:val="00214F9F"/>
    <w:rsid w:val="00215F5B"/>
    <w:rsid w:val="00215F75"/>
    <w:rsid w:val="00216D9E"/>
    <w:rsid w:val="002176F5"/>
    <w:rsid w:val="00217961"/>
    <w:rsid w:val="00220501"/>
    <w:rsid w:val="002208E5"/>
    <w:rsid w:val="00221488"/>
    <w:rsid w:val="0022165E"/>
    <w:rsid w:val="002219EF"/>
    <w:rsid w:val="00222E36"/>
    <w:rsid w:val="00223D62"/>
    <w:rsid w:val="00224823"/>
    <w:rsid w:val="00224A58"/>
    <w:rsid w:val="00224ECD"/>
    <w:rsid w:val="002253D1"/>
    <w:rsid w:val="002256FA"/>
    <w:rsid w:val="00225D2C"/>
    <w:rsid w:val="00226245"/>
    <w:rsid w:val="00226672"/>
    <w:rsid w:val="00226F79"/>
    <w:rsid w:val="00227460"/>
    <w:rsid w:val="002278DF"/>
    <w:rsid w:val="00227A80"/>
    <w:rsid w:val="00230DCF"/>
    <w:rsid w:val="00232A8E"/>
    <w:rsid w:val="00233B99"/>
    <w:rsid w:val="00233DBE"/>
    <w:rsid w:val="00233FA3"/>
    <w:rsid w:val="00234EB9"/>
    <w:rsid w:val="002351FC"/>
    <w:rsid w:val="00235888"/>
    <w:rsid w:val="002369C5"/>
    <w:rsid w:val="00237202"/>
    <w:rsid w:val="0024038C"/>
    <w:rsid w:val="00240F63"/>
    <w:rsid w:val="0024120B"/>
    <w:rsid w:val="00241AA1"/>
    <w:rsid w:val="00243532"/>
    <w:rsid w:val="002444BC"/>
    <w:rsid w:val="00244E0A"/>
    <w:rsid w:val="00245433"/>
    <w:rsid w:val="00246601"/>
    <w:rsid w:val="00246EA5"/>
    <w:rsid w:val="0024714C"/>
    <w:rsid w:val="0024739B"/>
    <w:rsid w:val="00247B20"/>
    <w:rsid w:val="002502D7"/>
    <w:rsid w:val="00250665"/>
    <w:rsid w:val="00250E5D"/>
    <w:rsid w:val="002510DE"/>
    <w:rsid w:val="00255DDB"/>
    <w:rsid w:val="00256D5D"/>
    <w:rsid w:val="00256E35"/>
    <w:rsid w:val="002572DF"/>
    <w:rsid w:val="0025753D"/>
    <w:rsid w:val="002577AE"/>
    <w:rsid w:val="00257CBE"/>
    <w:rsid w:val="00260D2C"/>
    <w:rsid w:val="0026134B"/>
    <w:rsid w:val="00261649"/>
    <w:rsid w:val="00261B1C"/>
    <w:rsid w:val="0026207F"/>
    <w:rsid w:val="002621D1"/>
    <w:rsid w:val="00262AD3"/>
    <w:rsid w:val="00262B5B"/>
    <w:rsid w:val="002646E8"/>
    <w:rsid w:val="00266143"/>
    <w:rsid w:val="0026718B"/>
    <w:rsid w:val="00267667"/>
    <w:rsid w:val="00271C87"/>
    <w:rsid w:val="00273EEE"/>
    <w:rsid w:val="002741EA"/>
    <w:rsid w:val="00274CBD"/>
    <w:rsid w:val="00275776"/>
    <w:rsid w:val="00275A5F"/>
    <w:rsid w:val="0027727E"/>
    <w:rsid w:val="00277417"/>
    <w:rsid w:val="00277E91"/>
    <w:rsid w:val="00281762"/>
    <w:rsid w:val="002825D4"/>
    <w:rsid w:val="00283A56"/>
    <w:rsid w:val="00283BD8"/>
    <w:rsid w:val="00283DFF"/>
    <w:rsid w:val="00284EE5"/>
    <w:rsid w:val="002854AD"/>
    <w:rsid w:val="00285D7E"/>
    <w:rsid w:val="00286F64"/>
    <w:rsid w:val="00287592"/>
    <w:rsid w:val="00287B83"/>
    <w:rsid w:val="002912BF"/>
    <w:rsid w:val="00292277"/>
    <w:rsid w:val="002922D5"/>
    <w:rsid w:val="00292843"/>
    <w:rsid w:val="00293206"/>
    <w:rsid w:val="002941F4"/>
    <w:rsid w:val="0029478B"/>
    <w:rsid w:val="00294EDE"/>
    <w:rsid w:val="00294F81"/>
    <w:rsid w:val="00295D1F"/>
    <w:rsid w:val="002969BA"/>
    <w:rsid w:val="00297A8C"/>
    <w:rsid w:val="002A10FE"/>
    <w:rsid w:val="002A1188"/>
    <w:rsid w:val="002A1E40"/>
    <w:rsid w:val="002A2015"/>
    <w:rsid w:val="002A27F0"/>
    <w:rsid w:val="002A2DD5"/>
    <w:rsid w:val="002A354C"/>
    <w:rsid w:val="002A42B6"/>
    <w:rsid w:val="002A4DDD"/>
    <w:rsid w:val="002A7016"/>
    <w:rsid w:val="002A72C5"/>
    <w:rsid w:val="002B0731"/>
    <w:rsid w:val="002B0935"/>
    <w:rsid w:val="002B0CC6"/>
    <w:rsid w:val="002B1B94"/>
    <w:rsid w:val="002B2616"/>
    <w:rsid w:val="002B2A0F"/>
    <w:rsid w:val="002B3615"/>
    <w:rsid w:val="002B3C79"/>
    <w:rsid w:val="002B4140"/>
    <w:rsid w:val="002B5A0A"/>
    <w:rsid w:val="002B63BA"/>
    <w:rsid w:val="002B7DC7"/>
    <w:rsid w:val="002C0137"/>
    <w:rsid w:val="002C0222"/>
    <w:rsid w:val="002C0BAD"/>
    <w:rsid w:val="002C1219"/>
    <w:rsid w:val="002C14E5"/>
    <w:rsid w:val="002C36D5"/>
    <w:rsid w:val="002C38C4"/>
    <w:rsid w:val="002C52A4"/>
    <w:rsid w:val="002C5F9C"/>
    <w:rsid w:val="002C70A5"/>
    <w:rsid w:val="002C7B29"/>
    <w:rsid w:val="002D06E4"/>
    <w:rsid w:val="002D228D"/>
    <w:rsid w:val="002D37EF"/>
    <w:rsid w:val="002D4219"/>
    <w:rsid w:val="002D5688"/>
    <w:rsid w:val="002D573B"/>
    <w:rsid w:val="002D5BE5"/>
    <w:rsid w:val="002D6C9D"/>
    <w:rsid w:val="002D76F1"/>
    <w:rsid w:val="002D7EFE"/>
    <w:rsid w:val="002E00C2"/>
    <w:rsid w:val="002E0FAF"/>
    <w:rsid w:val="002E1448"/>
    <w:rsid w:val="002E2889"/>
    <w:rsid w:val="002E3422"/>
    <w:rsid w:val="002E45D4"/>
    <w:rsid w:val="002E5FFD"/>
    <w:rsid w:val="002E6925"/>
    <w:rsid w:val="002E6AB7"/>
    <w:rsid w:val="002E72EF"/>
    <w:rsid w:val="002F0266"/>
    <w:rsid w:val="002F1577"/>
    <w:rsid w:val="002F1A33"/>
    <w:rsid w:val="002F3E05"/>
    <w:rsid w:val="002F40A5"/>
    <w:rsid w:val="00300A47"/>
    <w:rsid w:val="00301CBB"/>
    <w:rsid w:val="00302D75"/>
    <w:rsid w:val="0030317B"/>
    <w:rsid w:val="00303728"/>
    <w:rsid w:val="00303980"/>
    <w:rsid w:val="00303C0B"/>
    <w:rsid w:val="0030499D"/>
    <w:rsid w:val="00305224"/>
    <w:rsid w:val="0030630C"/>
    <w:rsid w:val="0030745E"/>
    <w:rsid w:val="003078DD"/>
    <w:rsid w:val="00310C0B"/>
    <w:rsid w:val="003112AD"/>
    <w:rsid w:val="003125CA"/>
    <w:rsid w:val="00313B67"/>
    <w:rsid w:val="00315F71"/>
    <w:rsid w:val="003170B5"/>
    <w:rsid w:val="00321D98"/>
    <w:rsid w:val="00322351"/>
    <w:rsid w:val="0032256E"/>
    <w:rsid w:val="00322F27"/>
    <w:rsid w:val="003249D8"/>
    <w:rsid w:val="00326BB4"/>
    <w:rsid w:val="0032727E"/>
    <w:rsid w:val="00327896"/>
    <w:rsid w:val="003302CA"/>
    <w:rsid w:val="00331043"/>
    <w:rsid w:val="003314E8"/>
    <w:rsid w:val="00333ACD"/>
    <w:rsid w:val="00334CE8"/>
    <w:rsid w:val="00334E04"/>
    <w:rsid w:val="00336314"/>
    <w:rsid w:val="003379F5"/>
    <w:rsid w:val="00340ABE"/>
    <w:rsid w:val="00340CD8"/>
    <w:rsid w:val="00340CE6"/>
    <w:rsid w:val="00341826"/>
    <w:rsid w:val="00342060"/>
    <w:rsid w:val="003422A8"/>
    <w:rsid w:val="00342605"/>
    <w:rsid w:val="00342C25"/>
    <w:rsid w:val="00344B9F"/>
    <w:rsid w:val="00346A48"/>
    <w:rsid w:val="003475F6"/>
    <w:rsid w:val="003477B3"/>
    <w:rsid w:val="0034781C"/>
    <w:rsid w:val="00347CF9"/>
    <w:rsid w:val="0035071F"/>
    <w:rsid w:val="00350DC5"/>
    <w:rsid w:val="0035100D"/>
    <w:rsid w:val="00351240"/>
    <w:rsid w:val="00352628"/>
    <w:rsid w:val="0035266C"/>
    <w:rsid w:val="003553F0"/>
    <w:rsid w:val="00355BCC"/>
    <w:rsid w:val="00357333"/>
    <w:rsid w:val="00357EB3"/>
    <w:rsid w:val="0036003D"/>
    <w:rsid w:val="00361425"/>
    <w:rsid w:val="003615C2"/>
    <w:rsid w:val="003617A0"/>
    <w:rsid w:val="00361FF9"/>
    <w:rsid w:val="003624AD"/>
    <w:rsid w:val="0036350D"/>
    <w:rsid w:val="00363BAE"/>
    <w:rsid w:val="003640A1"/>
    <w:rsid w:val="00364A5D"/>
    <w:rsid w:val="00364C4B"/>
    <w:rsid w:val="00365D91"/>
    <w:rsid w:val="00366ABF"/>
    <w:rsid w:val="0037042D"/>
    <w:rsid w:val="00371A50"/>
    <w:rsid w:val="00371ADE"/>
    <w:rsid w:val="00371B4B"/>
    <w:rsid w:val="0037220C"/>
    <w:rsid w:val="00372B79"/>
    <w:rsid w:val="00373EE2"/>
    <w:rsid w:val="0037479B"/>
    <w:rsid w:val="003761DC"/>
    <w:rsid w:val="00377165"/>
    <w:rsid w:val="003801F4"/>
    <w:rsid w:val="003801FE"/>
    <w:rsid w:val="00381390"/>
    <w:rsid w:val="0038251B"/>
    <w:rsid w:val="0038251E"/>
    <w:rsid w:val="00383251"/>
    <w:rsid w:val="00383E20"/>
    <w:rsid w:val="0038437F"/>
    <w:rsid w:val="003847EE"/>
    <w:rsid w:val="003850E9"/>
    <w:rsid w:val="00387504"/>
    <w:rsid w:val="00387F79"/>
    <w:rsid w:val="00393F1C"/>
    <w:rsid w:val="00397431"/>
    <w:rsid w:val="003A03AF"/>
    <w:rsid w:val="003A03E0"/>
    <w:rsid w:val="003A0FDC"/>
    <w:rsid w:val="003A2DBA"/>
    <w:rsid w:val="003A549B"/>
    <w:rsid w:val="003A5A14"/>
    <w:rsid w:val="003B0382"/>
    <w:rsid w:val="003B1E6C"/>
    <w:rsid w:val="003B1FCA"/>
    <w:rsid w:val="003B20BC"/>
    <w:rsid w:val="003B2C83"/>
    <w:rsid w:val="003B7EBE"/>
    <w:rsid w:val="003C1674"/>
    <w:rsid w:val="003C2885"/>
    <w:rsid w:val="003C3C91"/>
    <w:rsid w:val="003C4759"/>
    <w:rsid w:val="003C522E"/>
    <w:rsid w:val="003C5B13"/>
    <w:rsid w:val="003C607F"/>
    <w:rsid w:val="003C6204"/>
    <w:rsid w:val="003D0586"/>
    <w:rsid w:val="003D1ADD"/>
    <w:rsid w:val="003D1EB5"/>
    <w:rsid w:val="003D23DB"/>
    <w:rsid w:val="003D2465"/>
    <w:rsid w:val="003D2D05"/>
    <w:rsid w:val="003D481F"/>
    <w:rsid w:val="003D4A73"/>
    <w:rsid w:val="003D7C7F"/>
    <w:rsid w:val="003E1775"/>
    <w:rsid w:val="003E1C7D"/>
    <w:rsid w:val="003E25AA"/>
    <w:rsid w:val="003E3A10"/>
    <w:rsid w:val="003E3B9A"/>
    <w:rsid w:val="003E4AD2"/>
    <w:rsid w:val="003E4C9D"/>
    <w:rsid w:val="003E566E"/>
    <w:rsid w:val="003E684A"/>
    <w:rsid w:val="003E6FB7"/>
    <w:rsid w:val="003E7A82"/>
    <w:rsid w:val="003F0A26"/>
    <w:rsid w:val="003F0F30"/>
    <w:rsid w:val="003F1424"/>
    <w:rsid w:val="003F17C6"/>
    <w:rsid w:val="003F1990"/>
    <w:rsid w:val="003F490A"/>
    <w:rsid w:val="003F52D4"/>
    <w:rsid w:val="003F5315"/>
    <w:rsid w:val="003F6A6B"/>
    <w:rsid w:val="003F6A7C"/>
    <w:rsid w:val="003F70BA"/>
    <w:rsid w:val="0040055F"/>
    <w:rsid w:val="00400855"/>
    <w:rsid w:val="00400EA6"/>
    <w:rsid w:val="004010B2"/>
    <w:rsid w:val="00401210"/>
    <w:rsid w:val="00401900"/>
    <w:rsid w:val="00401942"/>
    <w:rsid w:val="00401A09"/>
    <w:rsid w:val="00402634"/>
    <w:rsid w:val="00404A0D"/>
    <w:rsid w:val="00404B1E"/>
    <w:rsid w:val="00404DA0"/>
    <w:rsid w:val="00404FB0"/>
    <w:rsid w:val="00406B6C"/>
    <w:rsid w:val="004072E3"/>
    <w:rsid w:val="0041294A"/>
    <w:rsid w:val="00412D26"/>
    <w:rsid w:val="0041381D"/>
    <w:rsid w:val="00413E68"/>
    <w:rsid w:val="00414C12"/>
    <w:rsid w:val="00415120"/>
    <w:rsid w:val="0041519E"/>
    <w:rsid w:val="004152B3"/>
    <w:rsid w:val="00415A0F"/>
    <w:rsid w:val="004160BC"/>
    <w:rsid w:val="00416A1B"/>
    <w:rsid w:val="00422C81"/>
    <w:rsid w:val="00423C21"/>
    <w:rsid w:val="00424D47"/>
    <w:rsid w:val="004253CC"/>
    <w:rsid w:val="00425AD3"/>
    <w:rsid w:val="00425D00"/>
    <w:rsid w:val="0042724A"/>
    <w:rsid w:val="004274C5"/>
    <w:rsid w:val="004279D0"/>
    <w:rsid w:val="00430324"/>
    <w:rsid w:val="004308D0"/>
    <w:rsid w:val="0043211B"/>
    <w:rsid w:val="00432587"/>
    <w:rsid w:val="00432F0B"/>
    <w:rsid w:val="00433DF2"/>
    <w:rsid w:val="00435642"/>
    <w:rsid w:val="00440C40"/>
    <w:rsid w:val="00440C85"/>
    <w:rsid w:val="004415EF"/>
    <w:rsid w:val="004423B6"/>
    <w:rsid w:val="004456D2"/>
    <w:rsid w:val="00446E74"/>
    <w:rsid w:val="0044753C"/>
    <w:rsid w:val="00450C88"/>
    <w:rsid w:val="004518DD"/>
    <w:rsid w:val="004528E8"/>
    <w:rsid w:val="0045309C"/>
    <w:rsid w:val="00453AAC"/>
    <w:rsid w:val="00453DE3"/>
    <w:rsid w:val="004542CB"/>
    <w:rsid w:val="00455294"/>
    <w:rsid w:val="00456110"/>
    <w:rsid w:val="00460150"/>
    <w:rsid w:val="00460D2A"/>
    <w:rsid w:val="00462812"/>
    <w:rsid w:val="0046502A"/>
    <w:rsid w:val="00465357"/>
    <w:rsid w:val="00465757"/>
    <w:rsid w:val="00471172"/>
    <w:rsid w:val="004712D0"/>
    <w:rsid w:val="00472AC7"/>
    <w:rsid w:val="0047392A"/>
    <w:rsid w:val="00474E48"/>
    <w:rsid w:val="00477B3A"/>
    <w:rsid w:val="00477CB1"/>
    <w:rsid w:val="0048044A"/>
    <w:rsid w:val="004822F3"/>
    <w:rsid w:val="0048263A"/>
    <w:rsid w:val="00483E3E"/>
    <w:rsid w:val="00485017"/>
    <w:rsid w:val="00485557"/>
    <w:rsid w:val="00486C0E"/>
    <w:rsid w:val="00486D46"/>
    <w:rsid w:val="00491AA4"/>
    <w:rsid w:val="004923C9"/>
    <w:rsid w:val="0049258B"/>
    <w:rsid w:val="00493536"/>
    <w:rsid w:val="00493D96"/>
    <w:rsid w:val="00493DFE"/>
    <w:rsid w:val="004940A8"/>
    <w:rsid w:val="0049477A"/>
    <w:rsid w:val="004952EF"/>
    <w:rsid w:val="00495860"/>
    <w:rsid w:val="00495D82"/>
    <w:rsid w:val="00497BAD"/>
    <w:rsid w:val="004A0D77"/>
    <w:rsid w:val="004A1EE7"/>
    <w:rsid w:val="004A29DD"/>
    <w:rsid w:val="004A2B10"/>
    <w:rsid w:val="004A2C84"/>
    <w:rsid w:val="004A3C0D"/>
    <w:rsid w:val="004A58BA"/>
    <w:rsid w:val="004A6CA9"/>
    <w:rsid w:val="004A7168"/>
    <w:rsid w:val="004A79C0"/>
    <w:rsid w:val="004B0629"/>
    <w:rsid w:val="004B07FA"/>
    <w:rsid w:val="004B1ED0"/>
    <w:rsid w:val="004B2282"/>
    <w:rsid w:val="004B228F"/>
    <w:rsid w:val="004B2455"/>
    <w:rsid w:val="004B2974"/>
    <w:rsid w:val="004B2AB1"/>
    <w:rsid w:val="004B4A9B"/>
    <w:rsid w:val="004B51C5"/>
    <w:rsid w:val="004B6192"/>
    <w:rsid w:val="004B6714"/>
    <w:rsid w:val="004B6AB1"/>
    <w:rsid w:val="004B73C0"/>
    <w:rsid w:val="004B76F6"/>
    <w:rsid w:val="004C0435"/>
    <w:rsid w:val="004C0B63"/>
    <w:rsid w:val="004C269F"/>
    <w:rsid w:val="004C31F5"/>
    <w:rsid w:val="004C3E57"/>
    <w:rsid w:val="004D0BB6"/>
    <w:rsid w:val="004D1509"/>
    <w:rsid w:val="004D23B3"/>
    <w:rsid w:val="004D2A07"/>
    <w:rsid w:val="004D5F6C"/>
    <w:rsid w:val="004D721B"/>
    <w:rsid w:val="004D79E2"/>
    <w:rsid w:val="004D7B37"/>
    <w:rsid w:val="004E02E0"/>
    <w:rsid w:val="004E0C2C"/>
    <w:rsid w:val="004E0F19"/>
    <w:rsid w:val="004E16A6"/>
    <w:rsid w:val="004E1756"/>
    <w:rsid w:val="004E216F"/>
    <w:rsid w:val="004E32D2"/>
    <w:rsid w:val="004E4679"/>
    <w:rsid w:val="004E48CE"/>
    <w:rsid w:val="004E59E1"/>
    <w:rsid w:val="004E5C41"/>
    <w:rsid w:val="004E7449"/>
    <w:rsid w:val="004E7E26"/>
    <w:rsid w:val="004F0845"/>
    <w:rsid w:val="004F0F00"/>
    <w:rsid w:val="004F1CE0"/>
    <w:rsid w:val="004F4448"/>
    <w:rsid w:val="004F49D8"/>
    <w:rsid w:val="004F5604"/>
    <w:rsid w:val="004F5890"/>
    <w:rsid w:val="004F6C0A"/>
    <w:rsid w:val="004F703B"/>
    <w:rsid w:val="004F7F84"/>
    <w:rsid w:val="00500343"/>
    <w:rsid w:val="005005B2"/>
    <w:rsid w:val="00501814"/>
    <w:rsid w:val="00502A12"/>
    <w:rsid w:val="00505512"/>
    <w:rsid w:val="00505D17"/>
    <w:rsid w:val="00505F93"/>
    <w:rsid w:val="00506793"/>
    <w:rsid w:val="00507AE9"/>
    <w:rsid w:val="00507C7C"/>
    <w:rsid w:val="00507DB5"/>
    <w:rsid w:val="0051041F"/>
    <w:rsid w:val="00510CD7"/>
    <w:rsid w:val="0051342D"/>
    <w:rsid w:val="00514924"/>
    <w:rsid w:val="00515674"/>
    <w:rsid w:val="0051684E"/>
    <w:rsid w:val="005200C9"/>
    <w:rsid w:val="0052186D"/>
    <w:rsid w:val="00522F6F"/>
    <w:rsid w:val="0052310B"/>
    <w:rsid w:val="00523A0D"/>
    <w:rsid w:val="00526382"/>
    <w:rsid w:val="00526D9B"/>
    <w:rsid w:val="00527E0E"/>
    <w:rsid w:val="005331D9"/>
    <w:rsid w:val="005333AF"/>
    <w:rsid w:val="005343D6"/>
    <w:rsid w:val="005343EF"/>
    <w:rsid w:val="00536CA1"/>
    <w:rsid w:val="005371CE"/>
    <w:rsid w:val="005377AC"/>
    <w:rsid w:val="00537879"/>
    <w:rsid w:val="00540562"/>
    <w:rsid w:val="00541E96"/>
    <w:rsid w:val="005421D2"/>
    <w:rsid w:val="00544FA7"/>
    <w:rsid w:val="005451E4"/>
    <w:rsid w:val="00551AAA"/>
    <w:rsid w:val="00552D1E"/>
    <w:rsid w:val="00553708"/>
    <w:rsid w:val="005546F7"/>
    <w:rsid w:val="0055680A"/>
    <w:rsid w:val="005570FB"/>
    <w:rsid w:val="005577E0"/>
    <w:rsid w:val="00557993"/>
    <w:rsid w:val="00557EC3"/>
    <w:rsid w:val="005604D2"/>
    <w:rsid w:val="00560BCA"/>
    <w:rsid w:val="0056157C"/>
    <w:rsid w:val="00562FB3"/>
    <w:rsid w:val="0056460C"/>
    <w:rsid w:val="00566DCB"/>
    <w:rsid w:val="005700E1"/>
    <w:rsid w:val="00570F2D"/>
    <w:rsid w:val="005710F7"/>
    <w:rsid w:val="00571DB7"/>
    <w:rsid w:val="00571F71"/>
    <w:rsid w:val="005735A8"/>
    <w:rsid w:val="00574DF5"/>
    <w:rsid w:val="005752DD"/>
    <w:rsid w:val="00575861"/>
    <w:rsid w:val="00575B57"/>
    <w:rsid w:val="00575D53"/>
    <w:rsid w:val="00575F94"/>
    <w:rsid w:val="0057607F"/>
    <w:rsid w:val="0057709E"/>
    <w:rsid w:val="00577166"/>
    <w:rsid w:val="005807E4"/>
    <w:rsid w:val="005810C6"/>
    <w:rsid w:val="00584A7C"/>
    <w:rsid w:val="00585D06"/>
    <w:rsid w:val="0058659F"/>
    <w:rsid w:val="00586624"/>
    <w:rsid w:val="00587B2B"/>
    <w:rsid w:val="00587FCE"/>
    <w:rsid w:val="00593813"/>
    <w:rsid w:val="00595108"/>
    <w:rsid w:val="005959C7"/>
    <w:rsid w:val="00595E20"/>
    <w:rsid w:val="005963C8"/>
    <w:rsid w:val="00596D76"/>
    <w:rsid w:val="005A1597"/>
    <w:rsid w:val="005A1BC1"/>
    <w:rsid w:val="005A2389"/>
    <w:rsid w:val="005A24E0"/>
    <w:rsid w:val="005A2DDE"/>
    <w:rsid w:val="005A34D1"/>
    <w:rsid w:val="005A3F46"/>
    <w:rsid w:val="005A3FE8"/>
    <w:rsid w:val="005A40B2"/>
    <w:rsid w:val="005A7810"/>
    <w:rsid w:val="005B125E"/>
    <w:rsid w:val="005B693F"/>
    <w:rsid w:val="005B73A1"/>
    <w:rsid w:val="005B750B"/>
    <w:rsid w:val="005C0949"/>
    <w:rsid w:val="005C1C92"/>
    <w:rsid w:val="005C1E48"/>
    <w:rsid w:val="005C22BB"/>
    <w:rsid w:val="005C2819"/>
    <w:rsid w:val="005C2B25"/>
    <w:rsid w:val="005C38AD"/>
    <w:rsid w:val="005C3B55"/>
    <w:rsid w:val="005C4B0D"/>
    <w:rsid w:val="005C4BE9"/>
    <w:rsid w:val="005C5813"/>
    <w:rsid w:val="005C6FE7"/>
    <w:rsid w:val="005C71B1"/>
    <w:rsid w:val="005C7505"/>
    <w:rsid w:val="005D1544"/>
    <w:rsid w:val="005D1F18"/>
    <w:rsid w:val="005D2347"/>
    <w:rsid w:val="005D36EA"/>
    <w:rsid w:val="005D4235"/>
    <w:rsid w:val="005D4393"/>
    <w:rsid w:val="005E0A20"/>
    <w:rsid w:val="005E1A05"/>
    <w:rsid w:val="005E5840"/>
    <w:rsid w:val="005E5F37"/>
    <w:rsid w:val="005E699A"/>
    <w:rsid w:val="005E76B9"/>
    <w:rsid w:val="005F0BAE"/>
    <w:rsid w:val="005F14F8"/>
    <w:rsid w:val="005F1DC4"/>
    <w:rsid w:val="005F26B2"/>
    <w:rsid w:val="005F4BC2"/>
    <w:rsid w:val="005F50B6"/>
    <w:rsid w:val="005F6116"/>
    <w:rsid w:val="005F7157"/>
    <w:rsid w:val="005F7B60"/>
    <w:rsid w:val="005F7C66"/>
    <w:rsid w:val="005F7F0B"/>
    <w:rsid w:val="00600DBE"/>
    <w:rsid w:val="006010FB"/>
    <w:rsid w:val="00601342"/>
    <w:rsid w:val="006013B2"/>
    <w:rsid w:val="0060592F"/>
    <w:rsid w:val="00605EA4"/>
    <w:rsid w:val="0060605C"/>
    <w:rsid w:val="00607CAF"/>
    <w:rsid w:val="00610D01"/>
    <w:rsid w:val="0061171B"/>
    <w:rsid w:val="00611F4C"/>
    <w:rsid w:val="006133DC"/>
    <w:rsid w:val="00613DB1"/>
    <w:rsid w:val="006145CD"/>
    <w:rsid w:val="0061514C"/>
    <w:rsid w:val="006151C6"/>
    <w:rsid w:val="00615C85"/>
    <w:rsid w:val="00615FFA"/>
    <w:rsid w:val="00616591"/>
    <w:rsid w:val="00617F82"/>
    <w:rsid w:val="0062186A"/>
    <w:rsid w:val="00621B39"/>
    <w:rsid w:val="006235CA"/>
    <w:rsid w:val="00623A5F"/>
    <w:rsid w:val="006245A7"/>
    <w:rsid w:val="00625AC6"/>
    <w:rsid w:val="00626F67"/>
    <w:rsid w:val="0062773A"/>
    <w:rsid w:val="006307BF"/>
    <w:rsid w:val="00631B7B"/>
    <w:rsid w:val="00631EC6"/>
    <w:rsid w:val="0063211C"/>
    <w:rsid w:val="00632D3C"/>
    <w:rsid w:val="00633622"/>
    <w:rsid w:val="0063480C"/>
    <w:rsid w:val="00634D74"/>
    <w:rsid w:val="00636785"/>
    <w:rsid w:val="00640FA5"/>
    <w:rsid w:val="00641D11"/>
    <w:rsid w:val="00642529"/>
    <w:rsid w:val="00642552"/>
    <w:rsid w:val="0064264D"/>
    <w:rsid w:val="0064396D"/>
    <w:rsid w:val="00643D87"/>
    <w:rsid w:val="00643E92"/>
    <w:rsid w:val="00644D0F"/>
    <w:rsid w:val="0064526C"/>
    <w:rsid w:val="0064687A"/>
    <w:rsid w:val="00647A82"/>
    <w:rsid w:val="00650973"/>
    <w:rsid w:val="00650DE7"/>
    <w:rsid w:val="00650FAF"/>
    <w:rsid w:val="00650FFC"/>
    <w:rsid w:val="00651472"/>
    <w:rsid w:val="00652528"/>
    <w:rsid w:val="00653A85"/>
    <w:rsid w:val="00654E6E"/>
    <w:rsid w:val="00655907"/>
    <w:rsid w:val="00655DDE"/>
    <w:rsid w:val="006562E8"/>
    <w:rsid w:val="00656883"/>
    <w:rsid w:val="00657B02"/>
    <w:rsid w:val="00660BE2"/>
    <w:rsid w:val="0066168A"/>
    <w:rsid w:val="00661E50"/>
    <w:rsid w:val="00661F10"/>
    <w:rsid w:val="006620E0"/>
    <w:rsid w:val="006634D6"/>
    <w:rsid w:val="0066536B"/>
    <w:rsid w:val="006657F4"/>
    <w:rsid w:val="00666D75"/>
    <w:rsid w:val="00667113"/>
    <w:rsid w:val="0067006D"/>
    <w:rsid w:val="006702AA"/>
    <w:rsid w:val="00670607"/>
    <w:rsid w:val="0067071D"/>
    <w:rsid w:val="00670E0E"/>
    <w:rsid w:val="0067159C"/>
    <w:rsid w:val="0067175E"/>
    <w:rsid w:val="006725EC"/>
    <w:rsid w:val="00675531"/>
    <w:rsid w:val="00675C7D"/>
    <w:rsid w:val="0067729A"/>
    <w:rsid w:val="006779CB"/>
    <w:rsid w:val="00680591"/>
    <w:rsid w:val="00682603"/>
    <w:rsid w:val="00683F47"/>
    <w:rsid w:val="0068527A"/>
    <w:rsid w:val="00685493"/>
    <w:rsid w:val="00687D42"/>
    <w:rsid w:val="00690644"/>
    <w:rsid w:val="006906E1"/>
    <w:rsid w:val="0069252C"/>
    <w:rsid w:val="00692D44"/>
    <w:rsid w:val="00693868"/>
    <w:rsid w:val="00693EE8"/>
    <w:rsid w:val="0069594D"/>
    <w:rsid w:val="0069718A"/>
    <w:rsid w:val="00697C72"/>
    <w:rsid w:val="006A083B"/>
    <w:rsid w:val="006A1379"/>
    <w:rsid w:val="006A2D07"/>
    <w:rsid w:val="006A4393"/>
    <w:rsid w:val="006A4C2E"/>
    <w:rsid w:val="006A511D"/>
    <w:rsid w:val="006A55E5"/>
    <w:rsid w:val="006A5DC1"/>
    <w:rsid w:val="006A61FB"/>
    <w:rsid w:val="006A63F1"/>
    <w:rsid w:val="006A7C3D"/>
    <w:rsid w:val="006B1A3F"/>
    <w:rsid w:val="006B1E11"/>
    <w:rsid w:val="006B2BC7"/>
    <w:rsid w:val="006B332F"/>
    <w:rsid w:val="006B3333"/>
    <w:rsid w:val="006B3B3C"/>
    <w:rsid w:val="006B490A"/>
    <w:rsid w:val="006B6668"/>
    <w:rsid w:val="006B6C36"/>
    <w:rsid w:val="006B6DD9"/>
    <w:rsid w:val="006B715F"/>
    <w:rsid w:val="006C0464"/>
    <w:rsid w:val="006C05F3"/>
    <w:rsid w:val="006C0F53"/>
    <w:rsid w:val="006C1128"/>
    <w:rsid w:val="006C27BD"/>
    <w:rsid w:val="006C403A"/>
    <w:rsid w:val="006C4A78"/>
    <w:rsid w:val="006C4CE7"/>
    <w:rsid w:val="006C58C7"/>
    <w:rsid w:val="006C609D"/>
    <w:rsid w:val="006C6263"/>
    <w:rsid w:val="006C7461"/>
    <w:rsid w:val="006D002F"/>
    <w:rsid w:val="006D065C"/>
    <w:rsid w:val="006D21B8"/>
    <w:rsid w:val="006D2346"/>
    <w:rsid w:val="006D25E9"/>
    <w:rsid w:val="006D31B4"/>
    <w:rsid w:val="006D4D10"/>
    <w:rsid w:val="006D5211"/>
    <w:rsid w:val="006D540D"/>
    <w:rsid w:val="006D5F6B"/>
    <w:rsid w:val="006D6703"/>
    <w:rsid w:val="006D7045"/>
    <w:rsid w:val="006E0901"/>
    <w:rsid w:val="006E0ACB"/>
    <w:rsid w:val="006E0D92"/>
    <w:rsid w:val="006E1019"/>
    <w:rsid w:val="006E1E6D"/>
    <w:rsid w:val="006E3F21"/>
    <w:rsid w:val="006E4113"/>
    <w:rsid w:val="006E5C4D"/>
    <w:rsid w:val="006E5EB1"/>
    <w:rsid w:val="006E7801"/>
    <w:rsid w:val="006E7EE1"/>
    <w:rsid w:val="006F00C3"/>
    <w:rsid w:val="006F02BF"/>
    <w:rsid w:val="006F060E"/>
    <w:rsid w:val="006F1E79"/>
    <w:rsid w:val="006F2823"/>
    <w:rsid w:val="006F49D2"/>
    <w:rsid w:val="006F4AB1"/>
    <w:rsid w:val="006F6776"/>
    <w:rsid w:val="006F6DD7"/>
    <w:rsid w:val="007016B9"/>
    <w:rsid w:val="007032C4"/>
    <w:rsid w:val="00703AA3"/>
    <w:rsid w:val="0070400D"/>
    <w:rsid w:val="00704057"/>
    <w:rsid w:val="00704956"/>
    <w:rsid w:val="0070526A"/>
    <w:rsid w:val="0070691C"/>
    <w:rsid w:val="007109D5"/>
    <w:rsid w:val="007110B5"/>
    <w:rsid w:val="0071115A"/>
    <w:rsid w:val="00711FD7"/>
    <w:rsid w:val="007130D1"/>
    <w:rsid w:val="007135D3"/>
    <w:rsid w:val="00715C6F"/>
    <w:rsid w:val="007169E5"/>
    <w:rsid w:val="00716A21"/>
    <w:rsid w:val="0071733E"/>
    <w:rsid w:val="00717405"/>
    <w:rsid w:val="00717FA4"/>
    <w:rsid w:val="007212C4"/>
    <w:rsid w:val="007228A7"/>
    <w:rsid w:val="00722C05"/>
    <w:rsid w:val="00727950"/>
    <w:rsid w:val="0073077F"/>
    <w:rsid w:val="00730976"/>
    <w:rsid w:val="00731C32"/>
    <w:rsid w:val="00733F30"/>
    <w:rsid w:val="0073572E"/>
    <w:rsid w:val="007363E2"/>
    <w:rsid w:val="00737033"/>
    <w:rsid w:val="00741861"/>
    <w:rsid w:val="007424BE"/>
    <w:rsid w:val="00743CA4"/>
    <w:rsid w:val="0074515C"/>
    <w:rsid w:val="007455AF"/>
    <w:rsid w:val="00745ED7"/>
    <w:rsid w:val="007466F8"/>
    <w:rsid w:val="00746CD8"/>
    <w:rsid w:val="007470F3"/>
    <w:rsid w:val="0075054A"/>
    <w:rsid w:val="00750F6C"/>
    <w:rsid w:val="0075125B"/>
    <w:rsid w:val="007516FE"/>
    <w:rsid w:val="007519F5"/>
    <w:rsid w:val="007526F0"/>
    <w:rsid w:val="00753F6E"/>
    <w:rsid w:val="007541FC"/>
    <w:rsid w:val="007542F4"/>
    <w:rsid w:val="007545D5"/>
    <w:rsid w:val="00755253"/>
    <w:rsid w:val="0075548E"/>
    <w:rsid w:val="00756D00"/>
    <w:rsid w:val="007577B2"/>
    <w:rsid w:val="00761184"/>
    <w:rsid w:val="00762E5B"/>
    <w:rsid w:val="0076634E"/>
    <w:rsid w:val="007677DE"/>
    <w:rsid w:val="0077155A"/>
    <w:rsid w:val="0077169D"/>
    <w:rsid w:val="00771F61"/>
    <w:rsid w:val="00774143"/>
    <w:rsid w:val="00774ED4"/>
    <w:rsid w:val="00775147"/>
    <w:rsid w:val="007753FC"/>
    <w:rsid w:val="007756A0"/>
    <w:rsid w:val="00775F10"/>
    <w:rsid w:val="007761FB"/>
    <w:rsid w:val="00777439"/>
    <w:rsid w:val="00777800"/>
    <w:rsid w:val="0078016D"/>
    <w:rsid w:val="00780331"/>
    <w:rsid w:val="00780BE9"/>
    <w:rsid w:val="0078110E"/>
    <w:rsid w:val="00782EEA"/>
    <w:rsid w:val="007856AB"/>
    <w:rsid w:val="00786A72"/>
    <w:rsid w:val="00787B4F"/>
    <w:rsid w:val="00790808"/>
    <w:rsid w:val="00790FC1"/>
    <w:rsid w:val="007910D2"/>
    <w:rsid w:val="007913D6"/>
    <w:rsid w:val="007917AC"/>
    <w:rsid w:val="00791B5A"/>
    <w:rsid w:val="0079274D"/>
    <w:rsid w:val="007927C2"/>
    <w:rsid w:val="00792F3E"/>
    <w:rsid w:val="00795A12"/>
    <w:rsid w:val="00795A74"/>
    <w:rsid w:val="00795A76"/>
    <w:rsid w:val="00795AA0"/>
    <w:rsid w:val="00796002"/>
    <w:rsid w:val="0079748E"/>
    <w:rsid w:val="007976DA"/>
    <w:rsid w:val="007A045B"/>
    <w:rsid w:val="007A0684"/>
    <w:rsid w:val="007A07E8"/>
    <w:rsid w:val="007A0E61"/>
    <w:rsid w:val="007A1091"/>
    <w:rsid w:val="007A1961"/>
    <w:rsid w:val="007A28E3"/>
    <w:rsid w:val="007A290F"/>
    <w:rsid w:val="007A2DE0"/>
    <w:rsid w:val="007A2E8F"/>
    <w:rsid w:val="007A3BE0"/>
    <w:rsid w:val="007A3D26"/>
    <w:rsid w:val="007A6508"/>
    <w:rsid w:val="007A6F23"/>
    <w:rsid w:val="007B30DA"/>
    <w:rsid w:val="007B371E"/>
    <w:rsid w:val="007B3996"/>
    <w:rsid w:val="007B4254"/>
    <w:rsid w:val="007B4A0F"/>
    <w:rsid w:val="007B653E"/>
    <w:rsid w:val="007B7122"/>
    <w:rsid w:val="007C0613"/>
    <w:rsid w:val="007C2978"/>
    <w:rsid w:val="007C4333"/>
    <w:rsid w:val="007C611E"/>
    <w:rsid w:val="007C6CA4"/>
    <w:rsid w:val="007C732B"/>
    <w:rsid w:val="007C772D"/>
    <w:rsid w:val="007C7886"/>
    <w:rsid w:val="007D0449"/>
    <w:rsid w:val="007D0BE3"/>
    <w:rsid w:val="007D0E2E"/>
    <w:rsid w:val="007D1288"/>
    <w:rsid w:val="007D1A7F"/>
    <w:rsid w:val="007D2642"/>
    <w:rsid w:val="007D28A7"/>
    <w:rsid w:val="007D2F9D"/>
    <w:rsid w:val="007D30E1"/>
    <w:rsid w:val="007D4124"/>
    <w:rsid w:val="007D4693"/>
    <w:rsid w:val="007D5194"/>
    <w:rsid w:val="007D5964"/>
    <w:rsid w:val="007D5CC8"/>
    <w:rsid w:val="007D672D"/>
    <w:rsid w:val="007D737B"/>
    <w:rsid w:val="007D7651"/>
    <w:rsid w:val="007D7785"/>
    <w:rsid w:val="007D7E89"/>
    <w:rsid w:val="007E0CEA"/>
    <w:rsid w:val="007E11CB"/>
    <w:rsid w:val="007E1A00"/>
    <w:rsid w:val="007E1A4E"/>
    <w:rsid w:val="007E3687"/>
    <w:rsid w:val="007E470B"/>
    <w:rsid w:val="007E753F"/>
    <w:rsid w:val="007F0B78"/>
    <w:rsid w:val="007F0D9B"/>
    <w:rsid w:val="007F17FF"/>
    <w:rsid w:val="007F1F16"/>
    <w:rsid w:val="007F1F71"/>
    <w:rsid w:val="007F238C"/>
    <w:rsid w:val="007F3137"/>
    <w:rsid w:val="007F3F37"/>
    <w:rsid w:val="007F47DB"/>
    <w:rsid w:val="007F6127"/>
    <w:rsid w:val="007F6959"/>
    <w:rsid w:val="007F7814"/>
    <w:rsid w:val="007F7C5D"/>
    <w:rsid w:val="00800BA5"/>
    <w:rsid w:val="008025E4"/>
    <w:rsid w:val="008028A2"/>
    <w:rsid w:val="00802981"/>
    <w:rsid w:val="00803A2A"/>
    <w:rsid w:val="00803E74"/>
    <w:rsid w:val="008076C0"/>
    <w:rsid w:val="00807CC5"/>
    <w:rsid w:val="0081008B"/>
    <w:rsid w:val="00811A73"/>
    <w:rsid w:val="008127F7"/>
    <w:rsid w:val="0081309B"/>
    <w:rsid w:val="00815EBE"/>
    <w:rsid w:val="0081677E"/>
    <w:rsid w:val="008209DC"/>
    <w:rsid w:val="0082110C"/>
    <w:rsid w:val="0082198D"/>
    <w:rsid w:val="00822A6B"/>
    <w:rsid w:val="00822D4A"/>
    <w:rsid w:val="00823896"/>
    <w:rsid w:val="00824CEE"/>
    <w:rsid w:val="00825297"/>
    <w:rsid w:val="00826525"/>
    <w:rsid w:val="00826B5F"/>
    <w:rsid w:val="00827743"/>
    <w:rsid w:val="00830A1A"/>
    <w:rsid w:val="00831114"/>
    <w:rsid w:val="00831A0C"/>
    <w:rsid w:val="00831DA4"/>
    <w:rsid w:val="00832C80"/>
    <w:rsid w:val="00833444"/>
    <w:rsid w:val="00833B5C"/>
    <w:rsid w:val="00835E1C"/>
    <w:rsid w:val="00840722"/>
    <w:rsid w:val="008413FA"/>
    <w:rsid w:val="00841786"/>
    <w:rsid w:val="00842C1E"/>
    <w:rsid w:val="00843860"/>
    <w:rsid w:val="00843C23"/>
    <w:rsid w:val="00844B4C"/>
    <w:rsid w:val="00844E15"/>
    <w:rsid w:val="0084530B"/>
    <w:rsid w:val="008456CB"/>
    <w:rsid w:val="00845D5F"/>
    <w:rsid w:val="00845F5C"/>
    <w:rsid w:val="00846B93"/>
    <w:rsid w:val="00850133"/>
    <w:rsid w:val="008508E8"/>
    <w:rsid w:val="00850D8C"/>
    <w:rsid w:val="00851A7F"/>
    <w:rsid w:val="00852DB8"/>
    <w:rsid w:val="008551C6"/>
    <w:rsid w:val="00855928"/>
    <w:rsid w:val="00855F4C"/>
    <w:rsid w:val="008579FA"/>
    <w:rsid w:val="00857DDB"/>
    <w:rsid w:val="00857F2E"/>
    <w:rsid w:val="0086049B"/>
    <w:rsid w:val="00861E56"/>
    <w:rsid w:val="008626E3"/>
    <w:rsid w:val="00863682"/>
    <w:rsid w:val="00863F80"/>
    <w:rsid w:val="00864B22"/>
    <w:rsid w:val="00864D95"/>
    <w:rsid w:val="00864DC7"/>
    <w:rsid w:val="00867FB4"/>
    <w:rsid w:val="0087141D"/>
    <w:rsid w:val="008718FD"/>
    <w:rsid w:val="008719B3"/>
    <w:rsid w:val="00871F0D"/>
    <w:rsid w:val="0087330C"/>
    <w:rsid w:val="00874449"/>
    <w:rsid w:val="008754DC"/>
    <w:rsid w:val="008767AA"/>
    <w:rsid w:val="008810DC"/>
    <w:rsid w:val="0088140B"/>
    <w:rsid w:val="008824F6"/>
    <w:rsid w:val="00882713"/>
    <w:rsid w:val="00882C71"/>
    <w:rsid w:val="00882CB7"/>
    <w:rsid w:val="00883277"/>
    <w:rsid w:val="0088365B"/>
    <w:rsid w:val="00883F22"/>
    <w:rsid w:val="00884197"/>
    <w:rsid w:val="00887625"/>
    <w:rsid w:val="00887CB6"/>
    <w:rsid w:val="00890460"/>
    <w:rsid w:val="00893549"/>
    <w:rsid w:val="00893593"/>
    <w:rsid w:val="00893BA0"/>
    <w:rsid w:val="00893C08"/>
    <w:rsid w:val="00893F30"/>
    <w:rsid w:val="00895D36"/>
    <w:rsid w:val="008977F5"/>
    <w:rsid w:val="00897CEC"/>
    <w:rsid w:val="008A0C51"/>
    <w:rsid w:val="008A12C7"/>
    <w:rsid w:val="008A1AC9"/>
    <w:rsid w:val="008A6220"/>
    <w:rsid w:val="008A6246"/>
    <w:rsid w:val="008A7DB2"/>
    <w:rsid w:val="008B0C9E"/>
    <w:rsid w:val="008B1C7C"/>
    <w:rsid w:val="008B258F"/>
    <w:rsid w:val="008B290A"/>
    <w:rsid w:val="008B2F48"/>
    <w:rsid w:val="008B323B"/>
    <w:rsid w:val="008B3C12"/>
    <w:rsid w:val="008B3C8B"/>
    <w:rsid w:val="008B45ED"/>
    <w:rsid w:val="008B5FBC"/>
    <w:rsid w:val="008B6C79"/>
    <w:rsid w:val="008B7C6F"/>
    <w:rsid w:val="008C063C"/>
    <w:rsid w:val="008C0C11"/>
    <w:rsid w:val="008C0E58"/>
    <w:rsid w:val="008C0E89"/>
    <w:rsid w:val="008C13BA"/>
    <w:rsid w:val="008C20C2"/>
    <w:rsid w:val="008C281D"/>
    <w:rsid w:val="008C2C83"/>
    <w:rsid w:val="008C2FD8"/>
    <w:rsid w:val="008C44EA"/>
    <w:rsid w:val="008C491A"/>
    <w:rsid w:val="008C49F7"/>
    <w:rsid w:val="008C5CA4"/>
    <w:rsid w:val="008C69E9"/>
    <w:rsid w:val="008C7FC1"/>
    <w:rsid w:val="008D0DDC"/>
    <w:rsid w:val="008D10CB"/>
    <w:rsid w:val="008D1ACD"/>
    <w:rsid w:val="008D1DDF"/>
    <w:rsid w:val="008D44E0"/>
    <w:rsid w:val="008D5900"/>
    <w:rsid w:val="008D5C19"/>
    <w:rsid w:val="008D67A2"/>
    <w:rsid w:val="008D6812"/>
    <w:rsid w:val="008D7614"/>
    <w:rsid w:val="008D7EA4"/>
    <w:rsid w:val="008E129F"/>
    <w:rsid w:val="008E12A1"/>
    <w:rsid w:val="008E1EDF"/>
    <w:rsid w:val="008E1F3D"/>
    <w:rsid w:val="008E2167"/>
    <w:rsid w:val="008E395B"/>
    <w:rsid w:val="008E4283"/>
    <w:rsid w:val="008E45E7"/>
    <w:rsid w:val="008E460D"/>
    <w:rsid w:val="008E4DC2"/>
    <w:rsid w:val="008E4EB5"/>
    <w:rsid w:val="008E4EEF"/>
    <w:rsid w:val="008E61A6"/>
    <w:rsid w:val="008E6544"/>
    <w:rsid w:val="008E68AB"/>
    <w:rsid w:val="008E7079"/>
    <w:rsid w:val="008E719F"/>
    <w:rsid w:val="008E735B"/>
    <w:rsid w:val="008F1A75"/>
    <w:rsid w:val="008F29CA"/>
    <w:rsid w:val="008F38EF"/>
    <w:rsid w:val="008F4F83"/>
    <w:rsid w:val="008F556B"/>
    <w:rsid w:val="008F56FF"/>
    <w:rsid w:val="008F58D8"/>
    <w:rsid w:val="008F5C80"/>
    <w:rsid w:val="008F70BD"/>
    <w:rsid w:val="008F7FEE"/>
    <w:rsid w:val="00900214"/>
    <w:rsid w:val="00900623"/>
    <w:rsid w:val="009009BB"/>
    <w:rsid w:val="009015FC"/>
    <w:rsid w:val="009018C2"/>
    <w:rsid w:val="0090280E"/>
    <w:rsid w:val="00902F28"/>
    <w:rsid w:val="0090423F"/>
    <w:rsid w:val="009042BF"/>
    <w:rsid w:val="009048DE"/>
    <w:rsid w:val="00905876"/>
    <w:rsid w:val="00905995"/>
    <w:rsid w:val="00905BD4"/>
    <w:rsid w:val="00905C05"/>
    <w:rsid w:val="009076DC"/>
    <w:rsid w:val="00910586"/>
    <w:rsid w:val="00910ED3"/>
    <w:rsid w:val="0091156D"/>
    <w:rsid w:val="009128E6"/>
    <w:rsid w:val="00912BAA"/>
    <w:rsid w:val="00912C44"/>
    <w:rsid w:val="00912FA2"/>
    <w:rsid w:val="00914151"/>
    <w:rsid w:val="009159E7"/>
    <w:rsid w:val="00915FC2"/>
    <w:rsid w:val="00916235"/>
    <w:rsid w:val="00916C92"/>
    <w:rsid w:val="00917245"/>
    <w:rsid w:val="0091757F"/>
    <w:rsid w:val="00917D35"/>
    <w:rsid w:val="00920069"/>
    <w:rsid w:val="009201E7"/>
    <w:rsid w:val="009201F0"/>
    <w:rsid w:val="009202BD"/>
    <w:rsid w:val="0092064F"/>
    <w:rsid w:val="00920E75"/>
    <w:rsid w:val="009213A0"/>
    <w:rsid w:val="0092172A"/>
    <w:rsid w:val="0092211F"/>
    <w:rsid w:val="00922A00"/>
    <w:rsid w:val="00922B60"/>
    <w:rsid w:val="00923BDB"/>
    <w:rsid w:val="00923E69"/>
    <w:rsid w:val="00926849"/>
    <w:rsid w:val="0093062A"/>
    <w:rsid w:val="0093071F"/>
    <w:rsid w:val="00930841"/>
    <w:rsid w:val="00933394"/>
    <w:rsid w:val="00933C13"/>
    <w:rsid w:val="00934D63"/>
    <w:rsid w:val="009370E4"/>
    <w:rsid w:val="009400CC"/>
    <w:rsid w:val="0094109C"/>
    <w:rsid w:val="00941408"/>
    <w:rsid w:val="0094275E"/>
    <w:rsid w:val="009435AC"/>
    <w:rsid w:val="00945469"/>
    <w:rsid w:val="009455E2"/>
    <w:rsid w:val="00945AD4"/>
    <w:rsid w:val="00947F07"/>
    <w:rsid w:val="0095059E"/>
    <w:rsid w:val="00951D46"/>
    <w:rsid w:val="00951E23"/>
    <w:rsid w:val="009529DA"/>
    <w:rsid w:val="00952AB9"/>
    <w:rsid w:val="0095444C"/>
    <w:rsid w:val="00957A4E"/>
    <w:rsid w:val="00957AD5"/>
    <w:rsid w:val="00960544"/>
    <w:rsid w:val="00960C21"/>
    <w:rsid w:val="009627C1"/>
    <w:rsid w:val="009639BF"/>
    <w:rsid w:val="00963B17"/>
    <w:rsid w:val="00964DE8"/>
    <w:rsid w:val="009657D7"/>
    <w:rsid w:val="009667EE"/>
    <w:rsid w:val="0097009F"/>
    <w:rsid w:val="00973517"/>
    <w:rsid w:val="00975ACD"/>
    <w:rsid w:val="00975B5F"/>
    <w:rsid w:val="00975C6F"/>
    <w:rsid w:val="00975C99"/>
    <w:rsid w:val="00977234"/>
    <w:rsid w:val="00977296"/>
    <w:rsid w:val="00977704"/>
    <w:rsid w:val="0098072A"/>
    <w:rsid w:val="00980799"/>
    <w:rsid w:val="00981185"/>
    <w:rsid w:val="00983ECD"/>
    <w:rsid w:val="00984CCF"/>
    <w:rsid w:val="00985B50"/>
    <w:rsid w:val="00987046"/>
    <w:rsid w:val="00987308"/>
    <w:rsid w:val="009879E1"/>
    <w:rsid w:val="00987AA6"/>
    <w:rsid w:val="0099183F"/>
    <w:rsid w:val="009918F5"/>
    <w:rsid w:val="0099207A"/>
    <w:rsid w:val="00993AE5"/>
    <w:rsid w:val="00993F78"/>
    <w:rsid w:val="00995ECC"/>
    <w:rsid w:val="00995EF9"/>
    <w:rsid w:val="00997163"/>
    <w:rsid w:val="00997BE1"/>
    <w:rsid w:val="009A0429"/>
    <w:rsid w:val="009A18BB"/>
    <w:rsid w:val="009A2D47"/>
    <w:rsid w:val="009A3296"/>
    <w:rsid w:val="009A5824"/>
    <w:rsid w:val="009A5E0D"/>
    <w:rsid w:val="009B07EB"/>
    <w:rsid w:val="009B0D95"/>
    <w:rsid w:val="009B13D0"/>
    <w:rsid w:val="009B28D4"/>
    <w:rsid w:val="009B3625"/>
    <w:rsid w:val="009B6F48"/>
    <w:rsid w:val="009B6F79"/>
    <w:rsid w:val="009B7A37"/>
    <w:rsid w:val="009C069F"/>
    <w:rsid w:val="009C0DB8"/>
    <w:rsid w:val="009C59BB"/>
    <w:rsid w:val="009C5CBF"/>
    <w:rsid w:val="009C6232"/>
    <w:rsid w:val="009C76FC"/>
    <w:rsid w:val="009C771E"/>
    <w:rsid w:val="009C7B83"/>
    <w:rsid w:val="009D108F"/>
    <w:rsid w:val="009D1BEF"/>
    <w:rsid w:val="009D314C"/>
    <w:rsid w:val="009D4112"/>
    <w:rsid w:val="009D6EF9"/>
    <w:rsid w:val="009D7583"/>
    <w:rsid w:val="009D77CC"/>
    <w:rsid w:val="009E0134"/>
    <w:rsid w:val="009E0A48"/>
    <w:rsid w:val="009E1A85"/>
    <w:rsid w:val="009E2FC1"/>
    <w:rsid w:val="009E3D0C"/>
    <w:rsid w:val="009E4161"/>
    <w:rsid w:val="009E4A22"/>
    <w:rsid w:val="009E539A"/>
    <w:rsid w:val="009E5EF9"/>
    <w:rsid w:val="009E7B3E"/>
    <w:rsid w:val="009E7C0E"/>
    <w:rsid w:val="009F0C39"/>
    <w:rsid w:val="009F1E8E"/>
    <w:rsid w:val="009F238B"/>
    <w:rsid w:val="009F295E"/>
    <w:rsid w:val="009F3AAE"/>
    <w:rsid w:val="009F42F3"/>
    <w:rsid w:val="009F4A94"/>
    <w:rsid w:val="009F4B8B"/>
    <w:rsid w:val="009F551F"/>
    <w:rsid w:val="009F61B3"/>
    <w:rsid w:val="009F718D"/>
    <w:rsid w:val="009F77FD"/>
    <w:rsid w:val="00A00534"/>
    <w:rsid w:val="00A006C1"/>
    <w:rsid w:val="00A01C0E"/>
    <w:rsid w:val="00A01D98"/>
    <w:rsid w:val="00A0332B"/>
    <w:rsid w:val="00A03724"/>
    <w:rsid w:val="00A03BA2"/>
    <w:rsid w:val="00A03CFC"/>
    <w:rsid w:val="00A04CF9"/>
    <w:rsid w:val="00A0596B"/>
    <w:rsid w:val="00A05998"/>
    <w:rsid w:val="00A05A44"/>
    <w:rsid w:val="00A068FD"/>
    <w:rsid w:val="00A069DE"/>
    <w:rsid w:val="00A1146C"/>
    <w:rsid w:val="00A115B4"/>
    <w:rsid w:val="00A115E4"/>
    <w:rsid w:val="00A116BF"/>
    <w:rsid w:val="00A11A59"/>
    <w:rsid w:val="00A12D39"/>
    <w:rsid w:val="00A13BE7"/>
    <w:rsid w:val="00A15081"/>
    <w:rsid w:val="00A16E5E"/>
    <w:rsid w:val="00A16F6B"/>
    <w:rsid w:val="00A17C4B"/>
    <w:rsid w:val="00A202E4"/>
    <w:rsid w:val="00A20607"/>
    <w:rsid w:val="00A2087E"/>
    <w:rsid w:val="00A208C5"/>
    <w:rsid w:val="00A2136F"/>
    <w:rsid w:val="00A225E1"/>
    <w:rsid w:val="00A235A2"/>
    <w:rsid w:val="00A2360A"/>
    <w:rsid w:val="00A24A0B"/>
    <w:rsid w:val="00A261E5"/>
    <w:rsid w:val="00A26B73"/>
    <w:rsid w:val="00A279B2"/>
    <w:rsid w:val="00A27A48"/>
    <w:rsid w:val="00A31EFF"/>
    <w:rsid w:val="00A3214C"/>
    <w:rsid w:val="00A32524"/>
    <w:rsid w:val="00A3264D"/>
    <w:rsid w:val="00A33064"/>
    <w:rsid w:val="00A33375"/>
    <w:rsid w:val="00A340CF"/>
    <w:rsid w:val="00A345FC"/>
    <w:rsid w:val="00A34BE7"/>
    <w:rsid w:val="00A353F4"/>
    <w:rsid w:val="00A35712"/>
    <w:rsid w:val="00A36678"/>
    <w:rsid w:val="00A37316"/>
    <w:rsid w:val="00A3774F"/>
    <w:rsid w:val="00A37B09"/>
    <w:rsid w:val="00A37D15"/>
    <w:rsid w:val="00A37E44"/>
    <w:rsid w:val="00A4105D"/>
    <w:rsid w:val="00A415F9"/>
    <w:rsid w:val="00A43219"/>
    <w:rsid w:val="00A43EFB"/>
    <w:rsid w:val="00A440CD"/>
    <w:rsid w:val="00A44105"/>
    <w:rsid w:val="00A460B4"/>
    <w:rsid w:val="00A466AF"/>
    <w:rsid w:val="00A46802"/>
    <w:rsid w:val="00A46E8E"/>
    <w:rsid w:val="00A52F4F"/>
    <w:rsid w:val="00A5384D"/>
    <w:rsid w:val="00A54791"/>
    <w:rsid w:val="00A54962"/>
    <w:rsid w:val="00A569FC"/>
    <w:rsid w:val="00A57E67"/>
    <w:rsid w:val="00A602A6"/>
    <w:rsid w:val="00A61928"/>
    <w:rsid w:val="00A61A1D"/>
    <w:rsid w:val="00A620E5"/>
    <w:rsid w:val="00A6279A"/>
    <w:rsid w:val="00A628C9"/>
    <w:rsid w:val="00A62C98"/>
    <w:rsid w:val="00A62D25"/>
    <w:rsid w:val="00A63580"/>
    <w:rsid w:val="00A6377D"/>
    <w:rsid w:val="00A63D2F"/>
    <w:rsid w:val="00A64FB7"/>
    <w:rsid w:val="00A6546E"/>
    <w:rsid w:val="00A65BE4"/>
    <w:rsid w:val="00A703A8"/>
    <w:rsid w:val="00A7164D"/>
    <w:rsid w:val="00A72C41"/>
    <w:rsid w:val="00A72D16"/>
    <w:rsid w:val="00A72E00"/>
    <w:rsid w:val="00A73CC3"/>
    <w:rsid w:val="00A744D1"/>
    <w:rsid w:val="00A74BB8"/>
    <w:rsid w:val="00A75048"/>
    <w:rsid w:val="00A75722"/>
    <w:rsid w:val="00A76738"/>
    <w:rsid w:val="00A77DD5"/>
    <w:rsid w:val="00A80C6B"/>
    <w:rsid w:val="00A8128A"/>
    <w:rsid w:val="00A8198E"/>
    <w:rsid w:val="00A8298D"/>
    <w:rsid w:val="00A83232"/>
    <w:rsid w:val="00A833A4"/>
    <w:rsid w:val="00A83FD0"/>
    <w:rsid w:val="00A85B96"/>
    <w:rsid w:val="00A90B2E"/>
    <w:rsid w:val="00A934BA"/>
    <w:rsid w:val="00A9352A"/>
    <w:rsid w:val="00A93B99"/>
    <w:rsid w:val="00A93D0C"/>
    <w:rsid w:val="00A941DD"/>
    <w:rsid w:val="00A959E7"/>
    <w:rsid w:val="00A9769F"/>
    <w:rsid w:val="00A97CE7"/>
    <w:rsid w:val="00AA1F46"/>
    <w:rsid w:val="00AA299C"/>
    <w:rsid w:val="00AA2E65"/>
    <w:rsid w:val="00AA2F19"/>
    <w:rsid w:val="00AA41DE"/>
    <w:rsid w:val="00AA42BE"/>
    <w:rsid w:val="00AA5087"/>
    <w:rsid w:val="00AA50C5"/>
    <w:rsid w:val="00AA58B9"/>
    <w:rsid w:val="00AA5D67"/>
    <w:rsid w:val="00AA6442"/>
    <w:rsid w:val="00AA68D8"/>
    <w:rsid w:val="00AA771C"/>
    <w:rsid w:val="00AB0BC1"/>
    <w:rsid w:val="00AB1D30"/>
    <w:rsid w:val="00AB4270"/>
    <w:rsid w:val="00AB4887"/>
    <w:rsid w:val="00AB4F1B"/>
    <w:rsid w:val="00AB553E"/>
    <w:rsid w:val="00AB70CD"/>
    <w:rsid w:val="00AB7754"/>
    <w:rsid w:val="00AB7B3A"/>
    <w:rsid w:val="00AC0242"/>
    <w:rsid w:val="00AC30C5"/>
    <w:rsid w:val="00AC3659"/>
    <w:rsid w:val="00AC39EA"/>
    <w:rsid w:val="00AC42A4"/>
    <w:rsid w:val="00AC4520"/>
    <w:rsid w:val="00AC5AF7"/>
    <w:rsid w:val="00AC6D50"/>
    <w:rsid w:val="00AD1360"/>
    <w:rsid w:val="00AD1E14"/>
    <w:rsid w:val="00AD1E4F"/>
    <w:rsid w:val="00AD2087"/>
    <w:rsid w:val="00AD3173"/>
    <w:rsid w:val="00AD3975"/>
    <w:rsid w:val="00AD3B0A"/>
    <w:rsid w:val="00AD464A"/>
    <w:rsid w:val="00AD5B56"/>
    <w:rsid w:val="00AD67CC"/>
    <w:rsid w:val="00AE07EC"/>
    <w:rsid w:val="00AE17ED"/>
    <w:rsid w:val="00AE1813"/>
    <w:rsid w:val="00AE29B8"/>
    <w:rsid w:val="00AE32E4"/>
    <w:rsid w:val="00AE36A6"/>
    <w:rsid w:val="00AE40CC"/>
    <w:rsid w:val="00AE4796"/>
    <w:rsid w:val="00AE4BD1"/>
    <w:rsid w:val="00AE5AE3"/>
    <w:rsid w:val="00AE66A2"/>
    <w:rsid w:val="00AE7B78"/>
    <w:rsid w:val="00AF00B7"/>
    <w:rsid w:val="00AF129C"/>
    <w:rsid w:val="00AF263D"/>
    <w:rsid w:val="00AF291C"/>
    <w:rsid w:val="00AF33B5"/>
    <w:rsid w:val="00AF58D6"/>
    <w:rsid w:val="00AF5ED2"/>
    <w:rsid w:val="00B0104F"/>
    <w:rsid w:val="00B01ED9"/>
    <w:rsid w:val="00B0372F"/>
    <w:rsid w:val="00B03A3B"/>
    <w:rsid w:val="00B052B9"/>
    <w:rsid w:val="00B0575B"/>
    <w:rsid w:val="00B07622"/>
    <w:rsid w:val="00B10900"/>
    <w:rsid w:val="00B10D60"/>
    <w:rsid w:val="00B10E6E"/>
    <w:rsid w:val="00B12727"/>
    <w:rsid w:val="00B13F34"/>
    <w:rsid w:val="00B17575"/>
    <w:rsid w:val="00B213D4"/>
    <w:rsid w:val="00B224D4"/>
    <w:rsid w:val="00B239FE"/>
    <w:rsid w:val="00B243C4"/>
    <w:rsid w:val="00B24DFE"/>
    <w:rsid w:val="00B24FF0"/>
    <w:rsid w:val="00B266BB"/>
    <w:rsid w:val="00B26982"/>
    <w:rsid w:val="00B30835"/>
    <w:rsid w:val="00B3151C"/>
    <w:rsid w:val="00B32451"/>
    <w:rsid w:val="00B325E5"/>
    <w:rsid w:val="00B32D09"/>
    <w:rsid w:val="00B33DF8"/>
    <w:rsid w:val="00B34073"/>
    <w:rsid w:val="00B3526A"/>
    <w:rsid w:val="00B3556C"/>
    <w:rsid w:val="00B3631C"/>
    <w:rsid w:val="00B3678E"/>
    <w:rsid w:val="00B367F0"/>
    <w:rsid w:val="00B36BAA"/>
    <w:rsid w:val="00B374E7"/>
    <w:rsid w:val="00B3794D"/>
    <w:rsid w:val="00B400CF"/>
    <w:rsid w:val="00B418C0"/>
    <w:rsid w:val="00B41EE6"/>
    <w:rsid w:val="00B42B66"/>
    <w:rsid w:val="00B43094"/>
    <w:rsid w:val="00B45439"/>
    <w:rsid w:val="00B46587"/>
    <w:rsid w:val="00B474F4"/>
    <w:rsid w:val="00B479BC"/>
    <w:rsid w:val="00B47CA1"/>
    <w:rsid w:val="00B51F03"/>
    <w:rsid w:val="00B5252F"/>
    <w:rsid w:val="00B52C2D"/>
    <w:rsid w:val="00B52C9D"/>
    <w:rsid w:val="00B5453B"/>
    <w:rsid w:val="00B567BC"/>
    <w:rsid w:val="00B568CC"/>
    <w:rsid w:val="00B56DD9"/>
    <w:rsid w:val="00B57E88"/>
    <w:rsid w:val="00B619A1"/>
    <w:rsid w:val="00B6247A"/>
    <w:rsid w:val="00B629AD"/>
    <w:rsid w:val="00B62D1C"/>
    <w:rsid w:val="00B63DC2"/>
    <w:rsid w:val="00B64038"/>
    <w:rsid w:val="00B66E06"/>
    <w:rsid w:val="00B67021"/>
    <w:rsid w:val="00B67F6E"/>
    <w:rsid w:val="00B70171"/>
    <w:rsid w:val="00B71DE5"/>
    <w:rsid w:val="00B7412C"/>
    <w:rsid w:val="00B75FFC"/>
    <w:rsid w:val="00B763C5"/>
    <w:rsid w:val="00B76727"/>
    <w:rsid w:val="00B76A94"/>
    <w:rsid w:val="00B76B4B"/>
    <w:rsid w:val="00B76CC4"/>
    <w:rsid w:val="00B76F10"/>
    <w:rsid w:val="00B77EC9"/>
    <w:rsid w:val="00B807E6"/>
    <w:rsid w:val="00B80B06"/>
    <w:rsid w:val="00B80D37"/>
    <w:rsid w:val="00B81151"/>
    <w:rsid w:val="00B8122D"/>
    <w:rsid w:val="00B82961"/>
    <w:rsid w:val="00B82CC6"/>
    <w:rsid w:val="00B83253"/>
    <w:rsid w:val="00B8328E"/>
    <w:rsid w:val="00B83388"/>
    <w:rsid w:val="00B83497"/>
    <w:rsid w:val="00B83530"/>
    <w:rsid w:val="00B83C66"/>
    <w:rsid w:val="00B844A4"/>
    <w:rsid w:val="00B8637D"/>
    <w:rsid w:val="00B86BF0"/>
    <w:rsid w:val="00B877E1"/>
    <w:rsid w:val="00B879D9"/>
    <w:rsid w:val="00B90BBB"/>
    <w:rsid w:val="00B90C42"/>
    <w:rsid w:val="00B91EF1"/>
    <w:rsid w:val="00B9420E"/>
    <w:rsid w:val="00B95B4F"/>
    <w:rsid w:val="00B966BC"/>
    <w:rsid w:val="00B96BCB"/>
    <w:rsid w:val="00B97B84"/>
    <w:rsid w:val="00BA0FBC"/>
    <w:rsid w:val="00BA1384"/>
    <w:rsid w:val="00BA13BE"/>
    <w:rsid w:val="00BA2F3A"/>
    <w:rsid w:val="00BA30B2"/>
    <w:rsid w:val="00BA6C06"/>
    <w:rsid w:val="00BA6C84"/>
    <w:rsid w:val="00BA7450"/>
    <w:rsid w:val="00BB0B60"/>
    <w:rsid w:val="00BB0E59"/>
    <w:rsid w:val="00BB0F27"/>
    <w:rsid w:val="00BB1268"/>
    <w:rsid w:val="00BB255D"/>
    <w:rsid w:val="00BB40F4"/>
    <w:rsid w:val="00BB478E"/>
    <w:rsid w:val="00BB4F3B"/>
    <w:rsid w:val="00BB5183"/>
    <w:rsid w:val="00BB5C9B"/>
    <w:rsid w:val="00BB6A98"/>
    <w:rsid w:val="00BB722C"/>
    <w:rsid w:val="00BB7D60"/>
    <w:rsid w:val="00BC1CCE"/>
    <w:rsid w:val="00BC1F6B"/>
    <w:rsid w:val="00BC225C"/>
    <w:rsid w:val="00BC35D3"/>
    <w:rsid w:val="00BC39E9"/>
    <w:rsid w:val="00BC4849"/>
    <w:rsid w:val="00BC563E"/>
    <w:rsid w:val="00BC6931"/>
    <w:rsid w:val="00BC6A1E"/>
    <w:rsid w:val="00BC6A62"/>
    <w:rsid w:val="00BC6D10"/>
    <w:rsid w:val="00BC723C"/>
    <w:rsid w:val="00BC7709"/>
    <w:rsid w:val="00BD08A1"/>
    <w:rsid w:val="00BD0B8A"/>
    <w:rsid w:val="00BD0C42"/>
    <w:rsid w:val="00BD0F6D"/>
    <w:rsid w:val="00BD1895"/>
    <w:rsid w:val="00BD1BC2"/>
    <w:rsid w:val="00BD208E"/>
    <w:rsid w:val="00BD2B22"/>
    <w:rsid w:val="00BD2D4E"/>
    <w:rsid w:val="00BD4216"/>
    <w:rsid w:val="00BD64B3"/>
    <w:rsid w:val="00BD6D7F"/>
    <w:rsid w:val="00BD7A61"/>
    <w:rsid w:val="00BE0005"/>
    <w:rsid w:val="00BE02A4"/>
    <w:rsid w:val="00BE082F"/>
    <w:rsid w:val="00BE096A"/>
    <w:rsid w:val="00BE17EB"/>
    <w:rsid w:val="00BE1ADC"/>
    <w:rsid w:val="00BE21DB"/>
    <w:rsid w:val="00BE2437"/>
    <w:rsid w:val="00BE2C43"/>
    <w:rsid w:val="00BE3815"/>
    <w:rsid w:val="00BE3F60"/>
    <w:rsid w:val="00BE4F8E"/>
    <w:rsid w:val="00BE545E"/>
    <w:rsid w:val="00BE54E3"/>
    <w:rsid w:val="00BE672C"/>
    <w:rsid w:val="00BE6F1A"/>
    <w:rsid w:val="00BE7BAA"/>
    <w:rsid w:val="00BE7CC3"/>
    <w:rsid w:val="00BF07E5"/>
    <w:rsid w:val="00BF122B"/>
    <w:rsid w:val="00BF2055"/>
    <w:rsid w:val="00BF23F7"/>
    <w:rsid w:val="00BF3427"/>
    <w:rsid w:val="00BF38CC"/>
    <w:rsid w:val="00BF48F2"/>
    <w:rsid w:val="00BF5A38"/>
    <w:rsid w:val="00BF699D"/>
    <w:rsid w:val="00BF6B77"/>
    <w:rsid w:val="00BF6D53"/>
    <w:rsid w:val="00BF6ED8"/>
    <w:rsid w:val="00BF7A0D"/>
    <w:rsid w:val="00C00176"/>
    <w:rsid w:val="00C003EA"/>
    <w:rsid w:val="00C0210C"/>
    <w:rsid w:val="00C0562D"/>
    <w:rsid w:val="00C057ED"/>
    <w:rsid w:val="00C06BD5"/>
    <w:rsid w:val="00C06C98"/>
    <w:rsid w:val="00C06DCB"/>
    <w:rsid w:val="00C075D2"/>
    <w:rsid w:val="00C076A5"/>
    <w:rsid w:val="00C07D3E"/>
    <w:rsid w:val="00C10F64"/>
    <w:rsid w:val="00C122D6"/>
    <w:rsid w:val="00C1246E"/>
    <w:rsid w:val="00C12BC5"/>
    <w:rsid w:val="00C14A46"/>
    <w:rsid w:val="00C17BA8"/>
    <w:rsid w:val="00C2007D"/>
    <w:rsid w:val="00C20AD3"/>
    <w:rsid w:val="00C21AAA"/>
    <w:rsid w:val="00C22387"/>
    <w:rsid w:val="00C24A51"/>
    <w:rsid w:val="00C24E02"/>
    <w:rsid w:val="00C24FC4"/>
    <w:rsid w:val="00C26348"/>
    <w:rsid w:val="00C2661D"/>
    <w:rsid w:val="00C26891"/>
    <w:rsid w:val="00C275F5"/>
    <w:rsid w:val="00C3132D"/>
    <w:rsid w:val="00C342F2"/>
    <w:rsid w:val="00C345EC"/>
    <w:rsid w:val="00C3477B"/>
    <w:rsid w:val="00C347D6"/>
    <w:rsid w:val="00C34C51"/>
    <w:rsid w:val="00C35AF3"/>
    <w:rsid w:val="00C35BA5"/>
    <w:rsid w:val="00C367CB"/>
    <w:rsid w:val="00C36F0B"/>
    <w:rsid w:val="00C37506"/>
    <w:rsid w:val="00C37957"/>
    <w:rsid w:val="00C42943"/>
    <w:rsid w:val="00C430B3"/>
    <w:rsid w:val="00C43D1A"/>
    <w:rsid w:val="00C43F50"/>
    <w:rsid w:val="00C46F41"/>
    <w:rsid w:val="00C47032"/>
    <w:rsid w:val="00C470AB"/>
    <w:rsid w:val="00C476BB"/>
    <w:rsid w:val="00C477CE"/>
    <w:rsid w:val="00C477EA"/>
    <w:rsid w:val="00C47AD1"/>
    <w:rsid w:val="00C47D2E"/>
    <w:rsid w:val="00C505DF"/>
    <w:rsid w:val="00C51E71"/>
    <w:rsid w:val="00C521F9"/>
    <w:rsid w:val="00C532E8"/>
    <w:rsid w:val="00C567EB"/>
    <w:rsid w:val="00C56814"/>
    <w:rsid w:val="00C56A2C"/>
    <w:rsid w:val="00C57B29"/>
    <w:rsid w:val="00C57CA4"/>
    <w:rsid w:val="00C57F60"/>
    <w:rsid w:val="00C609FF"/>
    <w:rsid w:val="00C6174D"/>
    <w:rsid w:val="00C61822"/>
    <w:rsid w:val="00C633DA"/>
    <w:rsid w:val="00C63A45"/>
    <w:rsid w:val="00C642A9"/>
    <w:rsid w:val="00C6461F"/>
    <w:rsid w:val="00C64B33"/>
    <w:rsid w:val="00C64C14"/>
    <w:rsid w:val="00C679EA"/>
    <w:rsid w:val="00C67C12"/>
    <w:rsid w:val="00C67DD7"/>
    <w:rsid w:val="00C70876"/>
    <w:rsid w:val="00C716A9"/>
    <w:rsid w:val="00C71DFB"/>
    <w:rsid w:val="00C7321C"/>
    <w:rsid w:val="00C74193"/>
    <w:rsid w:val="00C74BA0"/>
    <w:rsid w:val="00C74BF9"/>
    <w:rsid w:val="00C7612B"/>
    <w:rsid w:val="00C7666F"/>
    <w:rsid w:val="00C7796A"/>
    <w:rsid w:val="00C8082C"/>
    <w:rsid w:val="00C8136C"/>
    <w:rsid w:val="00C81494"/>
    <w:rsid w:val="00C81809"/>
    <w:rsid w:val="00C8221B"/>
    <w:rsid w:val="00C8297F"/>
    <w:rsid w:val="00C8337F"/>
    <w:rsid w:val="00C837CD"/>
    <w:rsid w:val="00C83D4D"/>
    <w:rsid w:val="00C83E56"/>
    <w:rsid w:val="00C84AF8"/>
    <w:rsid w:val="00C869AD"/>
    <w:rsid w:val="00C8749A"/>
    <w:rsid w:val="00C9015B"/>
    <w:rsid w:val="00C92353"/>
    <w:rsid w:val="00C92994"/>
    <w:rsid w:val="00C92ADA"/>
    <w:rsid w:val="00C93973"/>
    <w:rsid w:val="00C94669"/>
    <w:rsid w:val="00C94C8F"/>
    <w:rsid w:val="00C966A5"/>
    <w:rsid w:val="00CA0339"/>
    <w:rsid w:val="00CA1E40"/>
    <w:rsid w:val="00CA46E3"/>
    <w:rsid w:val="00CA4F1E"/>
    <w:rsid w:val="00CA627A"/>
    <w:rsid w:val="00CA652D"/>
    <w:rsid w:val="00CA685A"/>
    <w:rsid w:val="00CA7294"/>
    <w:rsid w:val="00CA79C1"/>
    <w:rsid w:val="00CB0CC9"/>
    <w:rsid w:val="00CB19F8"/>
    <w:rsid w:val="00CB217F"/>
    <w:rsid w:val="00CB3E20"/>
    <w:rsid w:val="00CB3F7D"/>
    <w:rsid w:val="00CB4763"/>
    <w:rsid w:val="00CB6F1D"/>
    <w:rsid w:val="00CB71E8"/>
    <w:rsid w:val="00CB75B9"/>
    <w:rsid w:val="00CC14C6"/>
    <w:rsid w:val="00CC5941"/>
    <w:rsid w:val="00CC6D68"/>
    <w:rsid w:val="00CD0398"/>
    <w:rsid w:val="00CD1D94"/>
    <w:rsid w:val="00CD3C77"/>
    <w:rsid w:val="00CD45D7"/>
    <w:rsid w:val="00CD4A78"/>
    <w:rsid w:val="00CD5159"/>
    <w:rsid w:val="00CD5BF6"/>
    <w:rsid w:val="00CD5FC8"/>
    <w:rsid w:val="00CD61D0"/>
    <w:rsid w:val="00CD6C57"/>
    <w:rsid w:val="00CD7239"/>
    <w:rsid w:val="00CD744A"/>
    <w:rsid w:val="00CD74B1"/>
    <w:rsid w:val="00CE03F4"/>
    <w:rsid w:val="00CE0B05"/>
    <w:rsid w:val="00CE0C4B"/>
    <w:rsid w:val="00CE167D"/>
    <w:rsid w:val="00CE3676"/>
    <w:rsid w:val="00CE377F"/>
    <w:rsid w:val="00CE42CD"/>
    <w:rsid w:val="00CE4595"/>
    <w:rsid w:val="00CE4ECA"/>
    <w:rsid w:val="00CE4F00"/>
    <w:rsid w:val="00CE4FF3"/>
    <w:rsid w:val="00CE5C45"/>
    <w:rsid w:val="00CE5FAD"/>
    <w:rsid w:val="00CE602D"/>
    <w:rsid w:val="00CE7D4D"/>
    <w:rsid w:val="00CF1772"/>
    <w:rsid w:val="00CF2C61"/>
    <w:rsid w:val="00CF2E84"/>
    <w:rsid w:val="00CF3CDD"/>
    <w:rsid w:val="00CF6AB6"/>
    <w:rsid w:val="00CF6BF8"/>
    <w:rsid w:val="00CF6F64"/>
    <w:rsid w:val="00CF7357"/>
    <w:rsid w:val="00CF7EA0"/>
    <w:rsid w:val="00D00D5E"/>
    <w:rsid w:val="00D021EC"/>
    <w:rsid w:val="00D03560"/>
    <w:rsid w:val="00D043AC"/>
    <w:rsid w:val="00D04D30"/>
    <w:rsid w:val="00D050E7"/>
    <w:rsid w:val="00D05E4F"/>
    <w:rsid w:val="00D05F10"/>
    <w:rsid w:val="00D064B4"/>
    <w:rsid w:val="00D075BA"/>
    <w:rsid w:val="00D07D72"/>
    <w:rsid w:val="00D10522"/>
    <w:rsid w:val="00D10672"/>
    <w:rsid w:val="00D11745"/>
    <w:rsid w:val="00D12428"/>
    <w:rsid w:val="00D127FC"/>
    <w:rsid w:val="00D12A78"/>
    <w:rsid w:val="00D12D3E"/>
    <w:rsid w:val="00D14663"/>
    <w:rsid w:val="00D152EB"/>
    <w:rsid w:val="00D16114"/>
    <w:rsid w:val="00D16BBA"/>
    <w:rsid w:val="00D17BAE"/>
    <w:rsid w:val="00D20280"/>
    <w:rsid w:val="00D213B2"/>
    <w:rsid w:val="00D21BC1"/>
    <w:rsid w:val="00D22166"/>
    <w:rsid w:val="00D22FF2"/>
    <w:rsid w:val="00D247DE"/>
    <w:rsid w:val="00D26BCD"/>
    <w:rsid w:val="00D26EFC"/>
    <w:rsid w:val="00D30751"/>
    <w:rsid w:val="00D31379"/>
    <w:rsid w:val="00D313F2"/>
    <w:rsid w:val="00D32C8A"/>
    <w:rsid w:val="00D33C7D"/>
    <w:rsid w:val="00D3532C"/>
    <w:rsid w:val="00D37A9B"/>
    <w:rsid w:val="00D40057"/>
    <w:rsid w:val="00D42046"/>
    <w:rsid w:val="00D44886"/>
    <w:rsid w:val="00D44DC2"/>
    <w:rsid w:val="00D45992"/>
    <w:rsid w:val="00D46C35"/>
    <w:rsid w:val="00D46CC8"/>
    <w:rsid w:val="00D46EA1"/>
    <w:rsid w:val="00D479BA"/>
    <w:rsid w:val="00D50609"/>
    <w:rsid w:val="00D51842"/>
    <w:rsid w:val="00D51E01"/>
    <w:rsid w:val="00D52738"/>
    <w:rsid w:val="00D527D0"/>
    <w:rsid w:val="00D5345A"/>
    <w:rsid w:val="00D53733"/>
    <w:rsid w:val="00D53C9F"/>
    <w:rsid w:val="00D53D59"/>
    <w:rsid w:val="00D54706"/>
    <w:rsid w:val="00D5527E"/>
    <w:rsid w:val="00D55431"/>
    <w:rsid w:val="00D55BE8"/>
    <w:rsid w:val="00D56356"/>
    <w:rsid w:val="00D56537"/>
    <w:rsid w:val="00D56B28"/>
    <w:rsid w:val="00D57612"/>
    <w:rsid w:val="00D578A8"/>
    <w:rsid w:val="00D61469"/>
    <w:rsid w:val="00D622BE"/>
    <w:rsid w:val="00D62715"/>
    <w:rsid w:val="00D66303"/>
    <w:rsid w:val="00D67A3C"/>
    <w:rsid w:val="00D7026D"/>
    <w:rsid w:val="00D70FAB"/>
    <w:rsid w:val="00D710D0"/>
    <w:rsid w:val="00D719D0"/>
    <w:rsid w:val="00D722FE"/>
    <w:rsid w:val="00D727DE"/>
    <w:rsid w:val="00D73541"/>
    <w:rsid w:val="00D7400B"/>
    <w:rsid w:val="00D74408"/>
    <w:rsid w:val="00D74816"/>
    <w:rsid w:val="00D74A35"/>
    <w:rsid w:val="00D76529"/>
    <w:rsid w:val="00D765A2"/>
    <w:rsid w:val="00D766FA"/>
    <w:rsid w:val="00D809C6"/>
    <w:rsid w:val="00D813DB"/>
    <w:rsid w:val="00D85809"/>
    <w:rsid w:val="00D85A71"/>
    <w:rsid w:val="00D8633E"/>
    <w:rsid w:val="00D865BE"/>
    <w:rsid w:val="00D9046B"/>
    <w:rsid w:val="00D9116B"/>
    <w:rsid w:val="00D920AB"/>
    <w:rsid w:val="00D924C6"/>
    <w:rsid w:val="00D92842"/>
    <w:rsid w:val="00D93243"/>
    <w:rsid w:val="00D93DB5"/>
    <w:rsid w:val="00D93F03"/>
    <w:rsid w:val="00D9600E"/>
    <w:rsid w:val="00DA0699"/>
    <w:rsid w:val="00DA0BF7"/>
    <w:rsid w:val="00DA25FD"/>
    <w:rsid w:val="00DA3F91"/>
    <w:rsid w:val="00DA5F00"/>
    <w:rsid w:val="00DA66C1"/>
    <w:rsid w:val="00DA6D16"/>
    <w:rsid w:val="00DA6F34"/>
    <w:rsid w:val="00DB087F"/>
    <w:rsid w:val="00DB26D6"/>
    <w:rsid w:val="00DB2A43"/>
    <w:rsid w:val="00DB2B87"/>
    <w:rsid w:val="00DB360F"/>
    <w:rsid w:val="00DB456F"/>
    <w:rsid w:val="00DB5DCF"/>
    <w:rsid w:val="00DB5EDF"/>
    <w:rsid w:val="00DB6405"/>
    <w:rsid w:val="00DB690F"/>
    <w:rsid w:val="00DB6BC7"/>
    <w:rsid w:val="00DB73BD"/>
    <w:rsid w:val="00DC0041"/>
    <w:rsid w:val="00DC070C"/>
    <w:rsid w:val="00DC07B5"/>
    <w:rsid w:val="00DC12D4"/>
    <w:rsid w:val="00DC23CF"/>
    <w:rsid w:val="00DC3187"/>
    <w:rsid w:val="00DC3453"/>
    <w:rsid w:val="00DC3B9B"/>
    <w:rsid w:val="00DC5447"/>
    <w:rsid w:val="00DC550A"/>
    <w:rsid w:val="00DC60B3"/>
    <w:rsid w:val="00DC6296"/>
    <w:rsid w:val="00DC7CD9"/>
    <w:rsid w:val="00DD0604"/>
    <w:rsid w:val="00DD217E"/>
    <w:rsid w:val="00DD245A"/>
    <w:rsid w:val="00DD3822"/>
    <w:rsid w:val="00DD3E6F"/>
    <w:rsid w:val="00DD433E"/>
    <w:rsid w:val="00DD44E1"/>
    <w:rsid w:val="00DD4D95"/>
    <w:rsid w:val="00DD4DED"/>
    <w:rsid w:val="00DD5FC2"/>
    <w:rsid w:val="00DD6C01"/>
    <w:rsid w:val="00DD745D"/>
    <w:rsid w:val="00DE0A0B"/>
    <w:rsid w:val="00DE2329"/>
    <w:rsid w:val="00DE28E0"/>
    <w:rsid w:val="00DE354E"/>
    <w:rsid w:val="00DE3556"/>
    <w:rsid w:val="00DE3CF8"/>
    <w:rsid w:val="00DE404F"/>
    <w:rsid w:val="00DE53E5"/>
    <w:rsid w:val="00DE6692"/>
    <w:rsid w:val="00DE7250"/>
    <w:rsid w:val="00DF04FD"/>
    <w:rsid w:val="00DF0F25"/>
    <w:rsid w:val="00DF1490"/>
    <w:rsid w:val="00DF1B74"/>
    <w:rsid w:val="00DF1DBC"/>
    <w:rsid w:val="00DF34DE"/>
    <w:rsid w:val="00DF49CE"/>
    <w:rsid w:val="00DF5098"/>
    <w:rsid w:val="00DF52DC"/>
    <w:rsid w:val="00DF5C54"/>
    <w:rsid w:val="00DF73CF"/>
    <w:rsid w:val="00DF7463"/>
    <w:rsid w:val="00DF7EB4"/>
    <w:rsid w:val="00E0178E"/>
    <w:rsid w:val="00E04EA6"/>
    <w:rsid w:val="00E04F0F"/>
    <w:rsid w:val="00E04FAC"/>
    <w:rsid w:val="00E057E0"/>
    <w:rsid w:val="00E0582A"/>
    <w:rsid w:val="00E0675D"/>
    <w:rsid w:val="00E067D4"/>
    <w:rsid w:val="00E109C3"/>
    <w:rsid w:val="00E11258"/>
    <w:rsid w:val="00E1201A"/>
    <w:rsid w:val="00E1240F"/>
    <w:rsid w:val="00E14013"/>
    <w:rsid w:val="00E14808"/>
    <w:rsid w:val="00E15888"/>
    <w:rsid w:val="00E168DF"/>
    <w:rsid w:val="00E179B4"/>
    <w:rsid w:val="00E17E56"/>
    <w:rsid w:val="00E2049A"/>
    <w:rsid w:val="00E217E4"/>
    <w:rsid w:val="00E2198E"/>
    <w:rsid w:val="00E22D5F"/>
    <w:rsid w:val="00E23A5C"/>
    <w:rsid w:val="00E241F6"/>
    <w:rsid w:val="00E250A5"/>
    <w:rsid w:val="00E252A5"/>
    <w:rsid w:val="00E25C20"/>
    <w:rsid w:val="00E27644"/>
    <w:rsid w:val="00E31D2B"/>
    <w:rsid w:val="00E3234A"/>
    <w:rsid w:val="00E330CC"/>
    <w:rsid w:val="00E343E0"/>
    <w:rsid w:val="00E35C04"/>
    <w:rsid w:val="00E35DFA"/>
    <w:rsid w:val="00E36DCB"/>
    <w:rsid w:val="00E37219"/>
    <w:rsid w:val="00E372BF"/>
    <w:rsid w:val="00E4039A"/>
    <w:rsid w:val="00E42966"/>
    <w:rsid w:val="00E43989"/>
    <w:rsid w:val="00E45A81"/>
    <w:rsid w:val="00E464E6"/>
    <w:rsid w:val="00E468D2"/>
    <w:rsid w:val="00E46927"/>
    <w:rsid w:val="00E47780"/>
    <w:rsid w:val="00E508A3"/>
    <w:rsid w:val="00E51020"/>
    <w:rsid w:val="00E5113C"/>
    <w:rsid w:val="00E52034"/>
    <w:rsid w:val="00E52686"/>
    <w:rsid w:val="00E53686"/>
    <w:rsid w:val="00E543D3"/>
    <w:rsid w:val="00E554EB"/>
    <w:rsid w:val="00E55BD7"/>
    <w:rsid w:val="00E55E3E"/>
    <w:rsid w:val="00E6034F"/>
    <w:rsid w:val="00E6073F"/>
    <w:rsid w:val="00E61552"/>
    <w:rsid w:val="00E62BCD"/>
    <w:rsid w:val="00E64360"/>
    <w:rsid w:val="00E64714"/>
    <w:rsid w:val="00E655A4"/>
    <w:rsid w:val="00E656B9"/>
    <w:rsid w:val="00E67102"/>
    <w:rsid w:val="00E67B17"/>
    <w:rsid w:val="00E70253"/>
    <w:rsid w:val="00E702C5"/>
    <w:rsid w:val="00E707B1"/>
    <w:rsid w:val="00E714B1"/>
    <w:rsid w:val="00E723CE"/>
    <w:rsid w:val="00E72A2E"/>
    <w:rsid w:val="00E730E3"/>
    <w:rsid w:val="00E73D6B"/>
    <w:rsid w:val="00E747BD"/>
    <w:rsid w:val="00E74BB1"/>
    <w:rsid w:val="00E7666A"/>
    <w:rsid w:val="00E76F05"/>
    <w:rsid w:val="00E80432"/>
    <w:rsid w:val="00E80FC8"/>
    <w:rsid w:val="00E81275"/>
    <w:rsid w:val="00E817FB"/>
    <w:rsid w:val="00E81847"/>
    <w:rsid w:val="00E822F1"/>
    <w:rsid w:val="00E829E0"/>
    <w:rsid w:val="00E835BF"/>
    <w:rsid w:val="00E84495"/>
    <w:rsid w:val="00E852C4"/>
    <w:rsid w:val="00E85344"/>
    <w:rsid w:val="00E857A6"/>
    <w:rsid w:val="00E8650F"/>
    <w:rsid w:val="00E86894"/>
    <w:rsid w:val="00E87594"/>
    <w:rsid w:val="00E87C06"/>
    <w:rsid w:val="00E90174"/>
    <w:rsid w:val="00E90884"/>
    <w:rsid w:val="00E90ECE"/>
    <w:rsid w:val="00E911DA"/>
    <w:rsid w:val="00E93265"/>
    <w:rsid w:val="00E93429"/>
    <w:rsid w:val="00E93F06"/>
    <w:rsid w:val="00E9575E"/>
    <w:rsid w:val="00E95F0C"/>
    <w:rsid w:val="00E9645F"/>
    <w:rsid w:val="00E96BC5"/>
    <w:rsid w:val="00E96FD3"/>
    <w:rsid w:val="00EA01D9"/>
    <w:rsid w:val="00EA0EF8"/>
    <w:rsid w:val="00EA1472"/>
    <w:rsid w:val="00EA2075"/>
    <w:rsid w:val="00EA3564"/>
    <w:rsid w:val="00EA3E2B"/>
    <w:rsid w:val="00EA5206"/>
    <w:rsid w:val="00EA5563"/>
    <w:rsid w:val="00EA5E8F"/>
    <w:rsid w:val="00EA681A"/>
    <w:rsid w:val="00EA6E60"/>
    <w:rsid w:val="00EA6EC5"/>
    <w:rsid w:val="00EA74CF"/>
    <w:rsid w:val="00EB0998"/>
    <w:rsid w:val="00EB216C"/>
    <w:rsid w:val="00EB278E"/>
    <w:rsid w:val="00EB2CE9"/>
    <w:rsid w:val="00EB300C"/>
    <w:rsid w:val="00EB31EA"/>
    <w:rsid w:val="00EB35B0"/>
    <w:rsid w:val="00EB4BBA"/>
    <w:rsid w:val="00EB66EE"/>
    <w:rsid w:val="00EB6FDF"/>
    <w:rsid w:val="00EC01FF"/>
    <w:rsid w:val="00EC0A97"/>
    <w:rsid w:val="00EC107C"/>
    <w:rsid w:val="00EC24F0"/>
    <w:rsid w:val="00EC272E"/>
    <w:rsid w:val="00EC3D16"/>
    <w:rsid w:val="00EC42EF"/>
    <w:rsid w:val="00EC5197"/>
    <w:rsid w:val="00EC59C1"/>
    <w:rsid w:val="00EC5A27"/>
    <w:rsid w:val="00EC5ADB"/>
    <w:rsid w:val="00EC63F5"/>
    <w:rsid w:val="00EC7191"/>
    <w:rsid w:val="00EC7284"/>
    <w:rsid w:val="00ED0EB8"/>
    <w:rsid w:val="00ED1245"/>
    <w:rsid w:val="00ED13E5"/>
    <w:rsid w:val="00ED2761"/>
    <w:rsid w:val="00ED298C"/>
    <w:rsid w:val="00ED2B1B"/>
    <w:rsid w:val="00ED2C7E"/>
    <w:rsid w:val="00ED3242"/>
    <w:rsid w:val="00ED3ABB"/>
    <w:rsid w:val="00ED3FF8"/>
    <w:rsid w:val="00ED7A72"/>
    <w:rsid w:val="00EE2461"/>
    <w:rsid w:val="00EE2D01"/>
    <w:rsid w:val="00EE3004"/>
    <w:rsid w:val="00EE3775"/>
    <w:rsid w:val="00EE3F9C"/>
    <w:rsid w:val="00EE5489"/>
    <w:rsid w:val="00EE56BC"/>
    <w:rsid w:val="00EE5BD4"/>
    <w:rsid w:val="00EE6AFA"/>
    <w:rsid w:val="00EE7165"/>
    <w:rsid w:val="00EE76FD"/>
    <w:rsid w:val="00EF0753"/>
    <w:rsid w:val="00EF14A9"/>
    <w:rsid w:val="00EF18C4"/>
    <w:rsid w:val="00EF1F50"/>
    <w:rsid w:val="00EF21D2"/>
    <w:rsid w:val="00EF2ADA"/>
    <w:rsid w:val="00EF2F7C"/>
    <w:rsid w:val="00EF4C94"/>
    <w:rsid w:val="00EF5D34"/>
    <w:rsid w:val="00EF62C3"/>
    <w:rsid w:val="00EF75D5"/>
    <w:rsid w:val="00EF7B92"/>
    <w:rsid w:val="00F00ACB"/>
    <w:rsid w:val="00F01603"/>
    <w:rsid w:val="00F01DC9"/>
    <w:rsid w:val="00F02258"/>
    <w:rsid w:val="00F05C75"/>
    <w:rsid w:val="00F05DB8"/>
    <w:rsid w:val="00F06825"/>
    <w:rsid w:val="00F07811"/>
    <w:rsid w:val="00F079CA"/>
    <w:rsid w:val="00F07EA9"/>
    <w:rsid w:val="00F10BC8"/>
    <w:rsid w:val="00F11924"/>
    <w:rsid w:val="00F11A78"/>
    <w:rsid w:val="00F11F18"/>
    <w:rsid w:val="00F14863"/>
    <w:rsid w:val="00F157AA"/>
    <w:rsid w:val="00F1627D"/>
    <w:rsid w:val="00F17D33"/>
    <w:rsid w:val="00F2264A"/>
    <w:rsid w:val="00F22758"/>
    <w:rsid w:val="00F236D2"/>
    <w:rsid w:val="00F24675"/>
    <w:rsid w:val="00F2583E"/>
    <w:rsid w:val="00F25BEB"/>
    <w:rsid w:val="00F2621B"/>
    <w:rsid w:val="00F27355"/>
    <w:rsid w:val="00F32E95"/>
    <w:rsid w:val="00F350A3"/>
    <w:rsid w:val="00F35C33"/>
    <w:rsid w:val="00F416EA"/>
    <w:rsid w:val="00F42328"/>
    <w:rsid w:val="00F431E3"/>
    <w:rsid w:val="00F437E4"/>
    <w:rsid w:val="00F44F04"/>
    <w:rsid w:val="00F45027"/>
    <w:rsid w:val="00F4705A"/>
    <w:rsid w:val="00F47211"/>
    <w:rsid w:val="00F47BFC"/>
    <w:rsid w:val="00F47EEE"/>
    <w:rsid w:val="00F509C6"/>
    <w:rsid w:val="00F50D23"/>
    <w:rsid w:val="00F51B8F"/>
    <w:rsid w:val="00F51F3E"/>
    <w:rsid w:val="00F525F4"/>
    <w:rsid w:val="00F553AC"/>
    <w:rsid w:val="00F5561A"/>
    <w:rsid w:val="00F605E6"/>
    <w:rsid w:val="00F60B27"/>
    <w:rsid w:val="00F62E08"/>
    <w:rsid w:val="00F630F9"/>
    <w:rsid w:val="00F63704"/>
    <w:rsid w:val="00F64051"/>
    <w:rsid w:val="00F64E0E"/>
    <w:rsid w:val="00F65538"/>
    <w:rsid w:val="00F6600A"/>
    <w:rsid w:val="00F6624F"/>
    <w:rsid w:val="00F70832"/>
    <w:rsid w:val="00F709D8"/>
    <w:rsid w:val="00F71813"/>
    <w:rsid w:val="00F71FF5"/>
    <w:rsid w:val="00F71FF8"/>
    <w:rsid w:val="00F75E97"/>
    <w:rsid w:val="00F76CC3"/>
    <w:rsid w:val="00F80231"/>
    <w:rsid w:val="00F81425"/>
    <w:rsid w:val="00F82304"/>
    <w:rsid w:val="00F82D75"/>
    <w:rsid w:val="00F82E3A"/>
    <w:rsid w:val="00F833A0"/>
    <w:rsid w:val="00F834E6"/>
    <w:rsid w:val="00F8353A"/>
    <w:rsid w:val="00F83DE4"/>
    <w:rsid w:val="00F84EE0"/>
    <w:rsid w:val="00F86000"/>
    <w:rsid w:val="00F868FE"/>
    <w:rsid w:val="00F87F6B"/>
    <w:rsid w:val="00F9050E"/>
    <w:rsid w:val="00F938ED"/>
    <w:rsid w:val="00F94027"/>
    <w:rsid w:val="00F970D9"/>
    <w:rsid w:val="00FA05B8"/>
    <w:rsid w:val="00FA0F53"/>
    <w:rsid w:val="00FA15F6"/>
    <w:rsid w:val="00FA1AEA"/>
    <w:rsid w:val="00FA1D6B"/>
    <w:rsid w:val="00FA27F6"/>
    <w:rsid w:val="00FA285D"/>
    <w:rsid w:val="00FA296D"/>
    <w:rsid w:val="00FA3B76"/>
    <w:rsid w:val="00FA49B7"/>
    <w:rsid w:val="00FA4A8B"/>
    <w:rsid w:val="00FA4B11"/>
    <w:rsid w:val="00FA60DF"/>
    <w:rsid w:val="00FA6174"/>
    <w:rsid w:val="00FA66A3"/>
    <w:rsid w:val="00FB02B5"/>
    <w:rsid w:val="00FB11B5"/>
    <w:rsid w:val="00FB1598"/>
    <w:rsid w:val="00FB29BA"/>
    <w:rsid w:val="00FB2EDC"/>
    <w:rsid w:val="00FB5120"/>
    <w:rsid w:val="00FB54E0"/>
    <w:rsid w:val="00FB5F3F"/>
    <w:rsid w:val="00FB70B8"/>
    <w:rsid w:val="00FB7E22"/>
    <w:rsid w:val="00FC138C"/>
    <w:rsid w:val="00FC4C37"/>
    <w:rsid w:val="00FC4F30"/>
    <w:rsid w:val="00FC553F"/>
    <w:rsid w:val="00FC58B3"/>
    <w:rsid w:val="00FC6E83"/>
    <w:rsid w:val="00FC6EBE"/>
    <w:rsid w:val="00FC76C1"/>
    <w:rsid w:val="00FC777E"/>
    <w:rsid w:val="00FD0B21"/>
    <w:rsid w:val="00FD1984"/>
    <w:rsid w:val="00FD1A92"/>
    <w:rsid w:val="00FD354F"/>
    <w:rsid w:val="00FD3570"/>
    <w:rsid w:val="00FD3D8C"/>
    <w:rsid w:val="00FD3ED2"/>
    <w:rsid w:val="00FD433A"/>
    <w:rsid w:val="00FD5C10"/>
    <w:rsid w:val="00FD6357"/>
    <w:rsid w:val="00FD6A37"/>
    <w:rsid w:val="00FD7439"/>
    <w:rsid w:val="00FD7DC4"/>
    <w:rsid w:val="00FE005D"/>
    <w:rsid w:val="00FE0766"/>
    <w:rsid w:val="00FE0913"/>
    <w:rsid w:val="00FE298E"/>
    <w:rsid w:val="00FE39BE"/>
    <w:rsid w:val="00FE3DCB"/>
    <w:rsid w:val="00FE4D6E"/>
    <w:rsid w:val="00FE64F5"/>
    <w:rsid w:val="00FE674D"/>
    <w:rsid w:val="00FE75E8"/>
    <w:rsid w:val="00FF07E2"/>
    <w:rsid w:val="00FF178A"/>
    <w:rsid w:val="00FF3FD1"/>
    <w:rsid w:val="00FF4952"/>
    <w:rsid w:val="00FF675E"/>
    <w:rsid w:val="00FF6864"/>
    <w:rsid w:val="00FF6BC3"/>
    <w:rsid w:val="00FF7A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1A572"/>
  <w15:docId w15:val="{8EE24E22-0E0C-419D-B3B8-C0015B19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2A0F"/>
    <w:pPr>
      <w:spacing w:after="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D4A78"/>
    <w:pPr>
      <w:keepNext/>
      <w:keepLines/>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7169E5"/>
    <w:pPr>
      <w:keepNext/>
      <w:keepLines/>
      <w:spacing w:before="200"/>
      <w:outlineLvl w:val="1"/>
    </w:pPr>
    <w:rPr>
      <w:rFonts w:eastAsiaTheme="majorEastAsia" w:cstheme="majorBidi"/>
      <w:b/>
      <w:bCs/>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ED2C7E"/>
    <w:pPr>
      <w:pBdr>
        <w:bottom w:val="single" w:sz="8" w:space="4" w:color="4F81BD" w:themeColor="accent1"/>
      </w:pBdr>
      <w:spacing w:after="300"/>
      <w:contextualSpacing/>
      <w:jc w:val="center"/>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ED2C7E"/>
    <w:rPr>
      <w:rFonts w:ascii="Times New Roman" w:eastAsiaTheme="majorEastAsia" w:hAnsi="Times New Roman" w:cstheme="majorBidi"/>
      <w:b/>
      <w:spacing w:val="5"/>
      <w:kern w:val="28"/>
      <w:sz w:val="32"/>
      <w:szCs w:val="52"/>
      <w:lang w:val="en-GB"/>
    </w:rPr>
  </w:style>
  <w:style w:type="character" w:customStyle="1" w:styleId="Heading1Char">
    <w:name w:val="Heading 1 Char"/>
    <w:basedOn w:val="DefaultParagraphFont"/>
    <w:link w:val="Heading1"/>
    <w:uiPriority w:val="9"/>
    <w:rsid w:val="00CD4A78"/>
    <w:rPr>
      <w:rFonts w:ascii="Times New Roman" w:eastAsiaTheme="majorEastAsia" w:hAnsi="Times New Roman" w:cstheme="majorBidi"/>
      <w:b/>
      <w:bCs/>
      <w:sz w:val="24"/>
      <w:szCs w:val="28"/>
      <w:lang w:val="en-GB"/>
    </w:rPr>
  </w:style>
  <w:style w:type="character" w:customStyle="1" w:styleId="Heading2Char">
    <w:name w:val="Heading 2 Char"/>
    <w:basedOn w:val="DefaultParagraphFont"/>
    <w:link w:val="Heading2"/>
    <w:uiPriority w:val="9"/>
    <w:rsid w:val="007169E5"/>
    <w:rPr>
      <w:rFonts w:ascii="Times New Roman" w:eastAsiaTheme="majorEastAsia" w:hAnsi="Times New Roman" w:cstheme="majorBidi"/>
      <w:b/>
      <w:bCs/>
      <w:color w:val="000000" w:themeColor="text1"/>
      <w:sz w:val="24"/>
      <w:szCs w:val="26"/>
      <w:lang w:val="en-GB"/>
    </w:rPr>
  </w:style>
  <w:style w:type="paragraph" w:styleId="NoSpacing">
    <w:name w:val="No Spacing"/>
    <w:uiPriority w:val="1"/>
    <w:qFormat/>
    <w:rsid w:val="00887625"/>
    <w:pPr>
      <w:spacing w:after="0" w:line="240" w:lineRule="auto"/>
      <w:jc w:val="both"/>
    </w:pPr>
    <w:rPr>
      <w:rFonts w:ascii="Times New Roman" w:hAnsi="Times New Roman"/>
      <w:sz w:val="24"/>
      <w:lang w:val="en-GB"/>
    </w:rPr>
  </w:style>
  <w:style w:type="paragraph" w:styleId="TOCHeading">
    <w:name w:val="TOC Heading"/>
    <w:basedOn w:val="Heading1"/>
    <w:next w:val="Normal"/>
    <w:uiPriority w:val="39"/>
    <w:unhideWhenUsed/>
    <w:qFormat/>
    <w:rsid w:val="00EA6EC5"/>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EA6EC5"/>
    <w:pPr>
      <w:spacing w:after="100"/>
    </w:pPr>
  </w:style>
  <w:style w:type="character" w:styleId="Hyperlink">
    <w:name w:val="Hyperlink"/>
    <w:basedOn w:val="DefaultParagraphFont"/>
    <w:uiPriority w:val="99"/>
    <w:unhideWhenUsed/>
    <w:rsid w:val="00EA6EC5"/>
    <w:rPr>
      <w:color w:val="0000FF" w:themeColor="hyperlink"/>
      <w:u w:val="single"/>
    </w:rPr>
  </w:style>
  <w:style w:type="paragraph" w:styleId="BalloonText">
    <w:name w:val="Balloon Text"/>
    <w:basedOn w:val="Normal"/>
    <w:link w:val="BalloonTextChar"/>
    <w:uiPriority w:val="99"/>
    <w:semiHidden/>
    <w:unhideWhenUsed/>
    <w:rsid w:val="00EA6EC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6EC5"/>
    <w:rPr>
      <w:rFonts w:ascii="Tahoma" w:hAnsi="Tahoma" w:cs="Tahoma"/>
      <w:sz w:val="16"/>
      <w:szCs w:val="16"/>
      <w:lang w:val="en-GB"/>
    </w:rPr>
  </w:style>
  <w:style w:type="paragraph" w:styleId="Header">
    <w:name w:val="header"/>
    <w:basedOn w:val="Normal"/>
    <w:link w:val="HeaderChar"/>
    <w:uiPriority w:val="99"/>
    <w:unhideWhenUsed/>
    <w:rsid w:val="00985B50"/>
    <w:pPr>
      <w:tabs>
        <w:tab w:val="center" w:pos="4680"/>
        <w:tab w:val="right" w:pos="9360"/>
      </w:tabs>
      <w:spacing w:line="240" w:lineRule="auto"/>
    </w:pPr>
  </w:style>
  <w:style w:type="character" w:customStyle="1" w:styleId="HeaderChar">
    <w:name w:val="Header Char"/>
    <w:basedOn w:val="DefaultParagraphFont"/>
    <w:link w:val="Header"/>
    <w:uiPriority w:val="99"/>
    <w:rsid w:val="00985B50"/>
    <w:rPr>
      <w:rFonts w:ascii="Times New Roman" w:hAnsi="Times New Roman"/>
      <w:sz w:val="24"/>
      <w:lang w:val="en-GB"/>
    </w:rPr>
  </w:style>
  <w:style w:type="paragraph" w:styleId="Footer">
    <w:name w:val="footer"/>
    <w:basedOn w:val="Normal"/>
    <w:link w:val="FooterChar"/>
    <w:uiPriority w:val="99"/>
    <w:unhideWhenUsed/>
    <w:rsid w:val="00985B50"/>
    <w:pPr>
      <w:tabs>
        <w:tab w:val="center" w:pos="4680"/>
        <w:tab w:val="right" w:pos="9360"/>
      </w:tabs>
      <w:spacing w:line="240" w:lineRule="auto"/>
    </w:pPr>
  </w:style>
  <w:style w:type="character" w:customStyle="1" w:styleId="FooterChar">
    <w:name w:val="Footer Char"/>
    <w:basedOn w:val="DefaultParagraphFont"/>
    <w:link w:val="Footer"/>
    <w:uiPriority w:val="99"/>
    <w:rsid w:val="00985B50"/>
    <w:rPr>
      <w:rFonts w:ascii="Times New Roman" w:hAnsi="Times New Roman"/>
      <w:sz w:val="24"/>
      <w:lang w:val="en-GB"/>
    </w:rPr>
  </w:style>
  <w:style w:type="paragraph" w:styleId="ListParagraph">
    <w:name w:val="List Paragraph"/>
    <w:basedOn w:val="Normal"/>
    <w:uiPriority w:val="34"/>
    <w:qFormat/>
    <w:rsid w:val="009E3D0C"/>
    <w:pPr>
      <w:ind w:left="720"/>
      <w:contextualSpacing/>
    </w:pPr>
  </w:style>
  <w:style w:type="paragraph" w:styleId="NormalWeb">
    <w:name w:val="Normal (Web)"/>
    <w:basedOn w:val="Normal"/>
    <w:uiPriority w:val="99"/>
    <w:unhideWhenUsed/>
    <w:rsid w:val="00495D82"/>
    <w:pPr>
      <w:spacing w:before="100" w:beforeAutospacing="1" w:after="100" w:afterAutospacing="1" w:line="240" w:lineRule="auto"/>
      <w:jc w:val="left"/>
    </w:pPr>
    <w:rPr>
      <w:rFonts w:eastAsia="Times New Roman" w:cs="Times New Roman"/>
      <w:szCs w:val="24"/>
      <w:lang w:val="en-US"/>
    </w:rPr>
  </w:style>
  <w:style w:type="character" w:styleId="Strong">
    <w:name w:val="Strong"/>
    <w:basedOn w:val="DefaultParagraphFont"/>
    <w:uiPriority w:val="22"/>
    <w:qFormat/>
    <w:rsid w:val="002C7B29"/>
    <w:rPr>
      <w:b/>
      <w:bCs/>
    </w:rPr>
  </w:style>
  <w:style w:type="paragraph" w:customStyle="1" w:styleId="Default">
    <w:name w:val="Default"/>
    <w:rsid w:val="00775F10"/>
    <w:pPr>
      <w:autoSpaceDE w:val="0"/>
      <w:autoSpaceDN w:val="0"/>
      <w:adjustRightInd w:val="0"/>
      <w:spacing w:after="0" w:line="240" w:lineRule="auto"/>
    </w:pPr>
    <w:rPr>
      <w:rFonts w:ascii="Times New Roman" w:hAnsi="Times New Roman" w:cs="Times New Roman"/>
      <w:color w:val="000000"/>
      <w:sz w:val="24"/>
      <w:szCs w:val="24"/>
    </w:rPr>
  </w:style>
  <w:style w:type="paragraph" w:styleId="TOC2">
    <w:name w:val="toc 2"/>
    <w:basedOn w:val="Normal"/>
    <w:next w:val="Normal"/>
    <w:autoRedefine/>
    <w:uiPriority w:val="39"/>
    <w:unhideWhenUsed/>
    <w:rsid w:val="00951E23"/>
    <w:pPr>
      <w:spacing w:after="100"/>
      <w:ind w:left="240"/>
    </w:pPr>
  </w:style>
  <w:style w:type="table" w:styleId="TableGrid">
    <w:name w:val="Table Grid"/>
    <w:basedOn w:val="TableNormal"/>
    <w:uiPriority w:val="59"/>
    <w:rsid w:val="007E470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867FB4"/>
    <w:rPr>
      <w:sz w:val="16"/>
      <w:szCs w:val="16"/>
    </w:rPr>
  </w:style>
  <w:style w:type="paragraph" w:styleId="CommentText">
    <w:name w:val="annotation text"/>
    <w:basedOn w:val="Normal"/>
    <w:link w:val="CommentTextChar"/>
    <w:uiPriority w:val="99"/>
    <w:semiHidden/>
    <w:unhideWhenUsed/>
    <w:rsid w:val="00867FB4"/>
    <w:pPr>
      <w:spacing w:line="240" w:lineRule="auto"/>
    </w:pPr>
    <w:rPr>
      <w:sz w:val="20"/>
      <w:szCs w:val="20"/>
    </w:rPr>
  </w:style>
  <w:style w:type="character" w:customStyle="1" w:styleId="CommentTextChar">
    <w:name w:val="Comment Text Char"/>
    <w:basedOn w:val="DefaultParagraphFont"/>
    <w:link w:val="CommentText"/>
    <w:uiPriority w:val="99"/>
    <w:semiHidden/>
    <w:rsid w:val="00867FB4"/>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867FB4"/>
    <w:rPr>
      <w:b/>
      <w:bCs/>
    </w:rPr>
  </w:style>
  <w:style w:type="character" w:customStyle="1" w:styleId="CommentSubjectChar">
    <w:name w:val="Comment Subject Char"/>
    <w:basedOn w:val="CommentTextChar"/>
    <w:link w:val="CommentSubject"/>
    <w:uiPriority w:val="99"/>
    <w:semiHidden/>
    <w:rsid w:val="00867FB4"/>
    <w:rPr>
      <w:rFonts w:ascii="Times New Roman" w:hAnsi="Times New Roman"/>
      <w:b/>
      <w:bCs/>
      <w:sz w:val="20"/>
      <w:szCs w:val="20"/>
      <w:lang w:val="en-GB"/>
    </w:rPr>
  </w:style>
  <w:style w:type="character" w:customStyle="1" w:styleId="apple-tab-span">
    <w:name w:val="apple-tab-span"/>
    <w:basedOn w:val="DefaultParagraphFont"/>
    <w:rsid w:val="006707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3124">
      <w:bodyDiv w:val="1"/>
      <w:marLeft w:val="0"/>
      <w:marRight w:val="0"/>
      <w:marTop w:val="0"/>
      <w:marBottom w:val="0"/>
      <w:divBdr>
        <w:top w:val="none" w:sz="0" w:space="0" w:color="auto"/>
        <w:left w:val="none" w:sz="0" w:space="0" w:color="auto"/>
        <w:bottom w:val="none" w:sz="0" w:space="0" w:color="auto"/>
        <w:right w:val="none" w:sz="0" w:space="0" w:color="auto"/>
      </w:divBdr>
    </w:div>
    <w:div w:id="59520483">
      <w:bodyDiv w:val="1"/>
      <w:marLeft w:val="0"/>
      <w:marRight w:val="0"/>
      <w:marTop w:val="0"/>
      <w:marBottom w:val="0"/>
      <w:divBdr>
        <w:top w:val="none" w:sz="0" w:space="0" w:color="auto"/>
        <w:left w:val="none" w:sz="0" w:space="0" w:color="auto"/>
        <w:bottom w:val="none" w:sz="0" w:space="0" w:color="auto"/>
        <w:right w:val="none" w:sz="0" w:space="0" w:color="auto"/>
      </w:divBdr>
    </w:div>
    <w:div w:id="69154350">
      <w:bodyDiv w:val="1"/>
      <w:marLeft w:val="0"/>
      <w:marRight w:val="0"/>
      <w:marTop w:val="0"/>
      <w:marBottom w:val="0"/>
      <w:divBdr>
        <w:top w:val="none" w:sz="0" w:space="0" w:color="auto"/>
        <w:left w:val="none" w:sz="0" w:space="0" w:color="auto"/>
        <w:bottom w:val="none" w:sz="0" w:space="0" w:color="auto"/>
        <w:right w:val="none" w:sz="0" w:space="0" w:color="auto"/>
      </w:divBdr>
    </w:div>
    <w:div w:id="79062035">
      <w:bodyDiv w:val="1"/>
      <w:marLeft w:val="0"/>
      <w:marRight w:val="0"/>
      <w:marTop w:val="0"/>
      <w:marBottom w:val="0"/>
      <w:divBdr>
        <w:top w:val="none" w:sz="0" w:space="0" w:color="auto"/>
        <w:left w:val="none" w:sz="0" w:space="0" w:color="auto"/>
        <w:bottom w:val="none" w:sz="0" w:space="0" w:color="auto"/>
        <w:right w:val="none" w:sz="0" w:space="0" w:color="auto"/>
      </w:divBdr>
    </w:div>
    <w:div w:id="81265682">
      <w:bodyDiv w:val="1"/>
      <w:marLeft w:val="0"/>
      <w:marRight w:val="0"/>
      <w:marTop w:val="0"/>
      <w:marBottom w:val="0"/>
      <w:divBdr>
        <w:top w:val="none" w:sz="0" w:space="0" w:color="auto"/>
        <w:left w:val="none" w:sz="0" w:space="0" w:color="auto"/>
        <w:bottom w:val="none" w:sz="0" w:space="0" w:color="auto"/>
        <w:right w:val="none" w:sz="0" w:space="0" w:color="auto"/>
      </w:divBdr>
    </w:div>
    <w:div w:id="136730315">
      <w:bodyDiv w:val="1"/>
      <w:marLeft w:val="0"/>
      <w:marRight w:val="0"/>
      <w:marTop w:val="0"/>
      <w:marBottom w:val="0"/>
      <w:divBdr>
        <w:top w:val="none" w:sz="0" w:space="0" w:color="auto"/>
        <w:left w:val="none" w:sz="0" w:space="0" w:color="auto"/>
        <w:bottom w:val="none" w:sz="0" w:space="0" w:color="auto"/>
        <w:right w:val="none" w:sz="0" w:space="0" w:color="auto"/>
      </w:divBdr>
    </w:div>
    <w:div w:id="143399757">
      <w:bodyDiv w:val="1"/>
      <w:marLeft w:val="0"/>
      <w:marRight w:val="0"/>
      <w:marTop w:val="0"/>
      <w:marBottom w:val="0"/>
      <w:divBdr>
        <w:top w:val="none" w:sz="0" w:space="0" w:color="auto"/>
        <w:left w:val="none" w:sz="0" w:space="0" w:color="auto"/>
        <w:bottom w:val="none" w:sz="0" w:space="0" w:color="auto"/>
        <w:right w:val="none" w:sz="0" w:space="0" w:color="auto"/>
      </w:divBdr>
    </w:div>
    <w:div w:id="155269077">
      <w:bodyDiv w:val="1"/>
      <w:marLeft w:val="0"/>
      <w:marRight w:val="0"/>
      <w:marTop w:val="0"/>
      <w:marBottom w:val="0"/>
      <w:divBdr>
        <w:top w:val="none" w:sz="0" w:space="0" w:color="auto"/>
        <w:left w:val="none" w:sz="0" w:space="0" w:color="auto"/>
        <w:bottom w:val="none" w:sz="0" w:space="0" w:color="auto"/>
        <w:right w:val="none" w:sz="0" w:space="0" w:color="auto"/>
      </w:divBdr>
    </w:div>
    <w:div w:id="193008219">
      <w:bodyDiv w:val="1"/>
      <w:marLeft w:val="0"/>
      <w:marRight w:val="0"/>
      <w:marTop w:val="0"/>
      <w:marBottom w:val="0"/>
      <w:divBdr>
        <w:top w:val="none" w:sz="0" w:space="0" w:color="auto"/>
        <w:left w:val="none" w:sz="0" w:space="0" w:color="auto"/>
        <w:bottom w:val="none" w:sz="0" w:space="0" w:color="auto"/>
        <w:right w:val="none" w:sz="0" w:space="0" w:color="auto"/>
      </w:divBdr>
    </w:div>
    <w:div w:id="199517048">
      <w:bodyDiv w:val="1"/>
      <w:marLeft w:val="0"/>
      <w:marRight w:val="0"/>
      <w:marTop w:val="0"/>
      <w:marBottom w:val="0"/>
      <w:divBdr>
        <w:top w:val="none" w:sz="0" w:space="0" w:color="auto"/>
        <w:left w:val="none" w:sz="0" w:space="0" w:color="auto"/>
        <w:bottom w:val="none" w:sz="0" w:space="0" w:color="auto"/>
        <w:right w:val="none" w:sz="0" w:space="0" w:color="auto"/>
      </w:divBdr>
    </w:div>
    <w:div w:id="204366267">
      <w:bodyDiv w:val="1"/>
      <w:marLeft w:val="0"/>
      <w:marRight w:val="0"/>
      <w:marTop w:val="0"/>
      <w:marBottom w:val="0"/>
      <w:divBdr>
        <w:top w:val="none" w:sz="0" w:space="0" w:color="auto"/>
        <w:left w:val="none" w:sz="0" w:space="0" w:color="auto"/>
        <w:bottom w:val="none" w:sz="0" w:space="0" w:color="auto"/>
        <w:right w:val="none" w:sz="0" w:space="0" w:color="auto"/>
      </w:divBdr>
    </w:div>
    <w:div w:id="234171252">
      <w:bodyDiv w:val="1"/>
      <w:marLeft w:val="0"/>
      <w:marRight w:val="0"/>
      <w:marTop w:val="0"/>
      <w:marBottom w:val="0"/>
      <w:divBdr>
        <w:top w:val="none" w:sz="0" w:space="0" w:color="auto"/>
        <w:left w:val="none" w:sz="0" w:space="0" w:color="auto"/>
        <w:bottom w:val="none" w:sz="0" w:space="0" w:color="auto"/>
        <w:right w:val="none" w:sz="0" w:space="0" w:color="auto"/>
      </w:divBdr>
    </w:div>
    <w:div w:id="267007277">
      <w:bodyDiv w:val="1"/>
      <w:marLeft w:val="0"/>
      <w:marRight w:val="0"/>
      <w:marTop w:val="0"/>
      <w:marBottom w:val="0"/>
      <w:divBdr>
        <w:top w:val="none" w:sz="0" w:space="0" w:color="auto"/>
        <w:left w:val="none" w:sz="0" w:space="0" w:color="auto"/>
        <w:bottom w:val="none" w:sz="0" w:space="0" w:color="auto"/>
        <w:right w:val="none" w:sz="0" w:space="0" w:color="auto"/>
      </w:divBdr>
    </w:div>
    <w:div w:id="279650646">
      <w:bodyDiv w:val="1"/>
      <w:marLeft w:val="0"/>
      <w:marRight w:val="0"/>
      <w:marTop w:val="0"/>
      <w:marBottom w:val="0"/>
      <w:divBdr>
        <w:top w:val="none" w:sz="0" w:space="0" w:color="auto"/>
        <w:left w:val="none" w:sz="0" w:space="0" w:color="auto"/>
        <w:bottom w:val="none" w:sz="0" w:space="0" w:color="auto"/>
        <w:right w:val="none" w:sz="0" w:space="0" w:color="auto"/>
      </w:divBdr>
    </w:div>
    <w:div w:id="309214550">
      <w:bodyDiv w:val="1"/>
      <w:marLeft w:val="0"/>
      <w:marRight w:val="0"/>
      <w:marTop w:val="0"/>
      <w:marBottom w:val="0"/>
      <w:divBdr>
        <w:top w:val="none" w:sz="0" w:space="0" w:color="auto"/>
        <w:left w:val="none" w:sz="0" w:space="0" w:color="auto"/>
        <w:bottom w:val="none" w:sz="0" w:space="0" w:color="auto"/>
        <w:right w:val="none" w:sz="0" w:space="0" w:color="auto"/>
      </w:divBdr>
    </w:div>
    <w:div w:id="320885721">
      <w:bodyDiv w:val="1"/>
      <w:marLeft w:val="0"/>
      <w:marRight w:val="0"/>
      <w:marTop w:val="0"/>
      <w:marBottom w:val="0"/>
      <w:divBdr>
        <w:top w:val="none" w:sz="0" w:space="0" w:color="auto"/>
        <w:left w:val="none" w:sz="0" w:space="0" w:color="auto"/>
        <w:bottom w:val="none" w:sz="0" w:space="0" w:color="auto"/>
        <w:right w:val="none" w:sz="0" w:space="0" w:color="auto"/>
      </w:divBdr>
    </w:div>
    <w:div w:id="338774545">
      <w:bodyDiv w:val="1"/>
      <w:marLeft w:val="0"/>
      <w:marRight w:val="0"/>
      <w:marTop w:val="0"/>
      <w:marBottom w:val="0"/>
      <w:divBdr>
        <w:top w:val="none" w:sz="0" w:space="0" w:color="auto"/>
        <w:left w:val="none" w:sz="0" w:space="0" w:color="auto"/>
        <w:bottom w:val="none" w:sz="0" w:space="0" w:color="auto"/>
        <w:right w:val="none" w:sz="0" w:space="0" w:color="auto"/>
      </w:divBdr>
    </w:div>
    <w:div w:id="354504237">
      <w:bodyDiv w:val="1"/>
      <w:marLeft w:val="0"/>
      <w:marRight w:val="0"/>
      <w:marTop w:val="0"/>
      <w:marBottom w:val="0"/>
      <w:divBdr>
        <w:top w:val="none" w:sz="0" w:space="0" w:color="auto"/>
        <w:left w:val="none" w:sz="0" w:space="0" w:color="auto"/>
        <w:bottom w:val="none" w:sz="0" w:space="0" w:color="auto"/>
        <w:right w:val="none" w:sz="0" w:space="0" w:color="auto"/>
      </w:divBdr>
    </w:div>
    <w:div w:id="383255277">
      <w:bodyDiv w:val="1"/>
      <w:marLeft w:val="0"/>
      <w:marRight w:val="0"/>
      <w:marTop w:val="0"/>
      <w:marBottom w:val="0"/>
      <w:divBdr>
        <w:top w:val="none" w:sz="0" w:space="0" w:color="auto"/>
        <w:left w:val="none" w:sz="0" w:space="0" w:color="auto"/>
        <w:bottom w:val="none" w:sz="0" w:space="0" w:color="auto"/>
        <w:right w:val="none" w:sz="0" w:space="0" w:color="auto"/>
      </w:divBdr>
    </w:div>
    <w:div w:id="412508370">
      <w:bodyDiv w:val="1"/>
      <w:marLeft w:val="0"/>
      <w:marRight w:val="0"/>
      <w:marTop w:val="0"/>
      <w:marBottom w:val="0"/>
      <w:divBdr>
        <w:top w:val="none" w:sz="0" w:space="0" w:color="auto"/>
        <w:left w:val="none" w:sz="0" w:space="0" w:color="auto"/>
        <w:bottom w:val="none" w:sz="0" w:space="0" w:color="auto"/>
        <w:right w:val="none" w:sz="0" w:space="0" w:color="auto"/>
      </w:divBdr>
    </w:div>
    <w:div w:id="432869742">
      <w:bodyDiv w:val="1"/>
      <w:marLeft w:val="0"/>
      <w:marRight w:val="0"/>
      <w:marTop w:val="0"/>
      <w:marBottom w:val="0"/>
      <w:divBdr>
        <w:top w:val="none" w:sz="0" w:space="0" w:color="auto"/>
        <w:left w:val="none" w:sz="0" w:space="0" w:color="auto"/>
        <w:bottom w:val="none" w:sz="0" w:space="0" w:color="auto"/>
        <w:right w:val="none" w:sz="0" w:space="0" w:color="auto"/>
      </w:divBdr>
    </w:div>
    <w:div w:id="433983624">
      <w:bodyDiv w:val="1"/>
      <w:marLeft w:val="0"/>
      <w:marRight w:val="0"/>
      <w:marTop w:val="0"/>
      <w:marBottom w:val="0"/>
      <w:divBdr>
        <w:top w:val="none" w:sz="0" w:space="0" w:color="auto"/>
        <w:left w:val="none" w:sz="0" w:space="0" w:color="auto"/>
        <w:bottom w:val="none" w:sz="0" w:space="0" w:color="auto"/>
        <w:right w:val="none" w:sz="0" w:space="0" w:color="auto"/>
      </w:divBdr>
    </w:div>
    <w:div w:id="453908203">
      <w:bodyDiv w:val="1"/>
      <w:marLeft w:val="0"/>
      <w:marRight w:val="0"/>
      <w:marTop w:val="0"/>
      <w:marBottom w:val="0"/>
      <w:divBdr>
        <w:top w:val="none" w:sz="0" w:space="0" w:color="auto"/>
        <w:left w:val="none" w:sz="0" w:space="0" w:color="auto"/>
        <w:bottom w:val="none" w:sz="0" w:space="0" w:color="auto"/>
        <w:right w:val="none" w:sz="0" w:space="0" w:color="auto"/>
      </w:divBdr>
    </w:div>
    <w:div w:id="466508072">
      <w:bodyDiv w:val="1"/>
      <w:marLeft w:val="0"/>
      <w:marRight w:val="0"/>
      <w:marTop w:val="0"/>
      <w:marBottom w:val="0"/>
      <w:divBdr>
        <w:top w:val="none" w:sz="0" w:space="0" w:color="auto"/>
        <w:left w:val="none" w:sz="0" w:space="0" w:color="auto"/>
        <w:bottom w:val="none" w:sz="0" w:space="0" w:color="auto"/>
        <w:right w:val="none" w:sz="0" w:space="0" w:color="auto"/>
      </w:divBdr>
    </w:div>
    <w:div w:id="504129942">
      <w:bodyDiv w:val="1"/>
      <w:marLeft w:val="0"/>
      <w:marRight w:val="0"/>
      <w:marTop w:val="0"/>
      <w:marBottom w:val="0"/>
      <w:divBdr>
        <w:top w:val="none" w:sz="0" w:space="0" w:color="auto"/>
        <w:left w:val="none" w:sz="0" w:space="0" w:color="auto"/>
        <w:bottom w:val="none" w:sz="0" w:space="0" w:color="auto"/>
        <w:right w:val="none" w:sz="0" w:space="0" w:color="auto"/>
      </w:divBdr>
    </w:div>
    <w:div w:id="557594494">
      <w:bodyDiv w:val="1"/>
      <w:marLeft w:val="0"/>
      <w:marRight w:val="0"/>
      <w:marTop w:val="0"/>
      <w:marBottom w:val="0"/>
      <w:divBdr>
        <w:top w:val="none" w:sz="0" w:space="0" w:color="auto"/>
        <w:left w:val="none" w:sz="0" w:space="0" w:color="auto"/>
        <w:bottom w:val="none" w:sz="0" w:space="0" w:color="auto"/>
        <w:right w:val="none" w:sz="0" w:space="0" w:color="auto"/>
      </w:divBdr>
    </w:div>
    <w:div w:id="597563854">
      <w:bodyDiv w:val="1"/>
      <w:marLeft w:val="0"/>
      <w:marRight w:val="0"/>
      <w:marTop w:val="0"/>
      <w:marBottom w:val="0"/>
      <w:divBdr>
        <w:top w:val="none" w:sz="0" w:space="0" w:color="auto"/>
        <w:left w:val="none" w:sz="0" w:space="0" w:color="auto"/>
        <w:bottom w:val="none" w:sz="0" w:space="0" w:color="auto"/>
        <w:right w:val="none" w:sz="0" w:space="0" w:color="auto"/>
      </w:divBdr>
    </w:div>
    <w:div w:id="601762903">
      <w:bodyDiv w:val="1"/>
      <w:marLeft w:val="0"/>
      <w:marRight w:val="0"/>
      <w:marTop w:val="0"/>
      <w:marBottom w:val="0"/>
      <w:divBdr>
        <w:top w:val="none" w:sz="0" w:space="0" w:color="auto"/>
        <w:left w:val="none" w:sz="0" w:space="0" w:color="auto"/>
        <w:bottom w:val="none" w:sz="0" w:space="0" w:color="auto"/>
        <w:right w:val="none" w:sz="0" w:space="0" w:color="auto"/>
      </w:divBdr>
    </w:div>
    <w:div w:id="611278354">
      <w:bodyDiv w:val="1"/>
      <w:marLeft w:val="0"/>
      <w:marRight w:val="0"/>
      <w:marTop w:val="0"/>
      <w:marBottom w:val="0"/>
      <w:divBdr>
        <w:top w:val="none" w:sz="0" w:space="0" w:color="auto"/>
        <w:left w:val="none" w:sz="0" w:space="0" w:color="auto"/>
        <w:bottom w:val="none" w:sz="0" w:space="0" w:color="auto"/>
        <w:right w:val="none" w:sz="0" w:space="0" w:color="auto"/>
      </w:divBdr>
    </w:div>
    <w:div w:id="630940024">
      <w:bodyDiv w:val="1"/>
      <w:marLeft w:val="0"/>
      <w:marRight w:val="0"/>
      <w:marTop w:val="0"/>
      <w:marBottom w:val="0"/>
      <w:divBdr>
        <w:top w:val="none" w:sz="0" w:space="0" w:color="auto"/>
        <w:left w:val="none" w:sz="0" w:space="0" w:color="auto"/>
        <w:bottom w:val="none" w:sz="0" w:space="0" w:color="auto"/>
        <w:right w:val="none" w:sz="0" w:space="0" w:color="auto"/>
      </w:divBdr>
    </w:div>
    <w:div w:id="640887582">
      <w:bodyDiv w:val="1"/>
      <w:marLeft w:val="0"/>
      <w:marRight w:val="0"/>
      <w:marTop w:val="0"/>
      <w:marBottom w:val="0"/>
      <w:divBdr>
        <w:top w:val="none" w:sz="0" w:space="0" w:color="auto"/>
        <w:left w:val="none" w:sz="0" w:space="0" w:color="auto"/>
        <w:bottom w:val="none" w:sz="0" w:space="0" w:color="auto"/>
        <w:right w:val="none" w:sz="0" w:space="0" w:color="auto"/>
      </w:divBdr>
    </w:div>
    <w:div w:id="653067374">
      <w:bodyDiv w:val="1"/>
      <w:marLeft w:val="0"/>
      <w:marRight w:val="0"/>
      <w:marTop w:val="0"/>
      <w:marBottom w:val="0"/>
      <w:divBdr>
        <w:top w:val="none" w:sz="0" w:space="0" w:color="auto"/>
        <w:left w:val="none" w:sz="0" w:space="0" w:color="auto"/>
        <w:bottom w:val="none" w:sz="0" w:space="0" w:color="auto"/>
        <w:right w:val="none" w:sz="0" w:space="0" w:color="auto"/>
      </w:divBdr>
    </w:div>
    <w:div w:id="681321627">
      <w:bodyDiv w:val="1"/>
      <w:marLeft w:val="0"/>
      <w:marRight w:val="0"/>
      <w:marTop w:val="0"/>
      <w:marBottom w:val="0"/>
      <w:divBdr>
        <w:top w:val="none" w:sz="0" w:space="0" w:color="auto"/>
        <w:left w:val="none" w:sz="0" w:space="0" w:color="auto"/>
        <w:bottom w:val="none" w:sz="0" w:space="0" w:color="auto"/>
        <w:right w:val="none" w:sz="0" w:space="0" w:color="auto"/>
      </w:divBdr>
    </w:div>
    <w:div w:id="752316896">
      <w:bodyDiv w:val="1"/>
      <w:marLeft w:val="0"/>
      <w:marRight w:val="0"/>
      <w:marTop w:val="0"/>
      <w:marBottom w:val="0"/>
      <w:divBdr>
        <w:top w:val="none" w:sz="0" w:space="0" w:color="auto"/>
        <w:left w:val="none" w:sz="0" w:space="0" w:color="auto"/>
        <w:bottom w:val="none" w:sz="0" w:space="0" w:color="auto"/>
        <w:right w:val="none" w:sz="0" w:space="0" w:color="auto"/>
      </w:divBdr>
    </w:div>
    <w:div w:id="760226784">
      <w:bodyDiv w:val="1"/>
      <w:marLeft w:val="0"/>
      <w:marRight w:val="0"/>
      <w:marTop w:val="0"/>
      <w:marBottom w:val="0"/>
      <w:divBdr>
        <w:top w:val="none" w:sz="0" w:space="0" w:color="auto"/>
        <w:left w:val="none" w:sz="0" w:space="0" w:color="auto"/>
        <w:bottom w:val="none" w:sz="0" w:space="0" w:color="auto"/>
        <w:right w:val="none" w:sz="0" w:space="0" w:color="auto"/>
      </w:divBdr>
    </w:div>
    <w:div w:id="768819325">
      <w:bodyDiv w:val="1"/>
      <w:marLeft w:val="0"/>
      <w:marRight w:val="0"/>
      <w:marTop w:val="0"/>
      <w:marBottom w:val="0"/>
      <w:divBdr>
        <w:top w:val="none" w:sz="0" w:space="0" w:color="auto"/>
        <w:left w:val="none" w:sz="0" w:space="0" w:color="auto"/>
        <w:bottom w:val="none" w:sz="0" w:space="0" w:color="auto"/>
        <w:right w:val="none" w:sz="0" w:space="0" w:color="auto"/>
      </w:divBdr>
    </w:div>
    <w:div w:id="819884743">
      <w:bodyDiv w:val="1"/>
      <w:marLeft w:val="0"/>
      <w:marRight w:val="0"/>
      <w:marTop w:val="0"/>
      <w:marBottom w:val="0"/>
      <w:divBdr>
        <w:top w:val="none" w:sz="0" w:space="0" w:color="auto"/>
        <w:left w:val="none" w:sz="0" w:space="0" w:color="auto"/>
        <w:bottom w:val="none" w:sz="0" w:space="0" w:color="auto"/>
        <w:right w:val="none" w:sz="0" w:space="0" w:color="auto"/>
      </w:divBdr>
    </w:div>
    <w:div w:id="836841427">
      <w:bodyDiv w:val="1"/>
      <w:marLeft w:val="0"/>
      <w:marRight w:val="0"/>
      <w:marTop w:val="0"/>
      <w:marBottom w:val="0"/>
      <w:divBdr>
        <w:top w:val="none" w:sz="0" w:space="0" w:color="auto"/>
        <w:left w:val="none" w:sz="0" w:space="0" w:color="auto"/>
        <w:bottom w:val="none" w:sz="0" w:space="0" w:color="auto"/>
        <w:right w:val="none" w:sz="0" w:space="0" w:color="auto"/>
      </w:divBdr>
    </w:div>
    <w:div w:id="844442975">
      <w:bodyDiv w:val="1"/>
      <w:marLeft w:val="0"/>
      <w:marRight w:val="0"/>
      <w:marTop w:val="0"/>
      <w:marBottom w:val="0"/>
      <w:divBdr>
        <w:top w:val="none" w:sz="0" w:space="0" w:color="auto"/>
        <w:left w:val="none" w:sz="0" w:space="0" w:color="auto"/>
        <w:bottom w:val="none" w:sz="0" w:space="0" w:color="auto"/>
        <w:right w:val="none" w:sz="0" w:space="0" w:color="auto"/>
      </w:divBdr>
    </w:div>
    <w:div w:id="891035983">
      <w:bodyDiv w:val="1"/>
      <w:marLeft w:val="0"/>
      <w:marRight w:val="0"/>
      <w:marTop w:val="0"/>
      <w:marBottom w:val="0"/>
      <w:divBdr>
        <w:top w:val="none" w:sz="0" w:space="0" w:color="auto"/>
        <w:left w:val="none" w:sz="0" w:space="0" w:color="auto"/>
        <w:bottom w:val="none" w:sz="0" w:space="0" w:color="auto"/>
        <w:right w:val="none" w:sz="0" w:space="0" w:color="auto"/>
      </w:divBdr>
    </w:div>
    <w:div w:id="916939266">
      <w:bodyDiv w:val="1"/>
      <w:marLeft w:val="0"/>
      <w:marRight w:val="0"/>
      <w:marTop w:val="0"/>
      <w:marBottom w:val="0"/>
      <w:divBdr>
        <w:top w:val="none" w:sz="0" w:space="0" w:color="auto"/>
        <w:left w:val="none" w:sz="0" w:space="0" w:color="auto"/>
        <w:bottom w:val="none" w:sz="0" w:space="0" w:color="auto"/>
        <w:right w:val="none" w:sz="0" w:space="0" w:color="auto"/>
      </w:divBdr>
    </w:div>
    <w:div w:id="982736355">
      <w:bodyDiv w:val="1"/>
      <w:marLeft w:val="0"/>
      <w:marRight w:val="0"/>
      <w:marTop w:val="0"/>
      <w:marBottom w:val="0"/>
      <w:divBdr>
        <w:top w:val="none" w:sz="0" w:space="0" w:color="auto"/>
        <w:left w:val="none" w:sz="0" w:space="0" w:color="auto"/>
        <w:bottom w:val="none" w:sz="0" w:space="0" w:color="auto"/>
        <w:right w:val="none" w:sz="0" w:space="0" w:color="auto"/>
      </w:divBdr>
    </w:div>
    <w:div w:id="1053576558">
      <w:bodyDiv w:val="1"/>
      <w:marLeft w:val="0"/>
      <w:marRight w:val="0"/>
      <w:marTop w:val="0"/>
      <w:marBottom w:val="0"/>
      <w:divBdr>
        <w:top w:val="none" w:sz="0" w:space="0" w:color="auto"/>
        <w:left w:val="none" w:sz="0" w:space="0" w:color="auto"/>
        <w:bottom w:val="none" w:sz="0" w:space="0" w:color="auto"/>
        <w:right w:val="none" w:sz="0" w:space="0" w:color="auto"/>
      </w:divBdr>
    </w:div>
    <w:div w:id="1113473077">
      <w:bodyDiv w:val="1"/>
      <w:marLeft w:val="0"/>
      <w:marRight w:val="0"/>
      <w:marTop w:val="0"/>
      <w:marBottom w:val="0"/>
      <w:divBdr>
        <w:top w:val="none" w:sz="0" w:space="0" w:color="auto"/>
        <w:left w:val="none" w:sz="0" w:space="0" w:color="auto"/>
        <w:bottom w:val="none" w:sz="0" w:space="0" w:color="auto"/>
        <w:right w:val="none" w:sz="0" w:space="0" w:color="auto"/>
      </w:divBdr>
    </w:div>
    <w:div w:id="1131358617">
      <w:bodyDiv w:val="1"/>
      <w:marLeft w:val="0"/>
      <w:marRight w:val="0"/>
      <w:marTop w:val="0"/>
      <w:marBottom w:val="0"/>
      <w:divBdr>
        <w:top w:val="none" w:sz="0" w:space="0" w:color="auto"/>
        <w:left w:val="none" w:sz="0" w:space="0" w:color="auto"/>
        <w:bottom w:val="none" w:sz="0" w:space="0" w:color="auto"/>
        <w:right w:val="none" w:sz="0" w:space="0" w:color="auto"/>
      </w:divBdr>
    </w:div>
    <w:div w:id="1245846366">
      <w:bodyDiv w:val="1"/>
      <w:marLeft w:val="0"/>
      <w:marRight w:val="0"/>
      <w:marTop w:val="0"/>
      <w:marBottom w:val="0"/>
      <w:divBdr>
        <w:top w:val="none" w:sz="0" w:space="0" w:color="auto"/>
        <w:left w:val="none" w:sz="0" w:space="0" w:color="auto"/>
        <w:bottom w:val="none" w:sz="0" w:space="0" w:color="auto"/>
        <w:right w:val="none" w:sz="0" w:space="0" w:color="auto"/>
      </w:divBdr>
    </w:div>
    <w:div w:id="1319260992">
      <w:bodyDiv w:val="1"/>
      <w:marLeft w:val="0"/>
      <w:marRight w:val="0"/>
      <w:marTop w:val="0"/>
      <w:marBottom w:val="0"/>
      <w:divBdr>
        <w:top w:val="none" w:sz="0" w:space="0" w:color="auto"/>
        <w:left w:val="none" w:sz="0" w:space="0" w:color="auto"/>
        <w:bottom w:val="none" w:sz="0" w:space="0" w:color="auto"/>
        <w:right w:val="none" w:sz="0" w:space="0" w:color="auto"/>
      </w:divBdr>
    </w:div>
    <w:div w:id="1326862819">
      <w:bodyDiv w:val="1"/>
      <w:marLeft w:val="0"/>
      <w:marRight w:val="0"/>
      <w:marTop w:val="0"/>
      <w:marBottom w:val="0"/>
      <w:divBdr>
        <w:top w:val="none" w:sz="0" w:space="0" w:color="auto"/>
        <w:left w:val="none" w:sz="0" w:space="0" w:color="auto"/>
        <w:bottom w:val="none" w:sz="0" w:space="0" w:color="auto"/>
        <w:right w:val="none" w:sz="0" w:space="0" w:color="auto"/>
      </w:divBdr>
    </w:div>
    <w:div w:id="1329863656">
      <w:bodyDiv w:val="1"/>
      <w:marLeft w:val="0"/>
      <w:marRight w:val="0"/>
      <w:marTop w:val="0"/>
      <w:marBottom w:val="0"/>
      <w:divBdr>
        <w:top w:val="none" w:sz="0" w:space="0" w:color="auto"/>
        <w:left w:val="none" w:sz="0" w:space="0" w:color="auto"/>
        <w:bottom w:val="none" w:sz="0" w:space="0" w:color="auto"/>
        <w:right w:val="none" w:sz="0" w:space="0" w:color="auto"/>
      </w:divBdr>
    </w:div>
    <w:div w:id="1349528577">
      <w:bodyDiv w:val="1"/>
      <w:marLeft w:val="0"/>
      <w:marRight w:val="0"/>
      <w:marTop w:val="0"/>
      <w:marBottom w:val="0"/>
      <w:divBdr>
        <w:top w:val="none" w:sz="0" w:space="0" w:color="auto"/>
        <w:left w:val="none" w:sz="0" w:space="0" w:color="auto"/>
        <w:bottom w:val="none" w:sz="0" w:space="0" w:color="auto"/>
        <w:right w:val="none" w:sz="0" w:space="0" w:color="auto"/>
      </w:divBdr>
    </w:div>
    <w:div w:id="1351493870">
      <w:bodyDiv w:val="1"/>
      <w:marLeft w:val="0"/>
      <w:marRight w:val="0"/>
      <w:marTop w:val="0"/>
      <w:marBottom w:val="0"/>
      <w:divBdr>
        <w:top w:val="none" w:sz="0" w:space="0" w:color="auto"/>
        <w:left w:val="none" w:sz="0" w:space="0" w:color="auto"/>
        <w:bottom w:val="none" w:sz="0" w:space="0" w:color="auto"/>
        <w:right w:val="none" w:sz="0" w:space="0" w:color="auto"/>
      </w:divBdr>
    </w:div>
    <w:div w:id="1438254558">
      <w:bodyDiv w:val="1"/>
      <w:marLeft w:val="0"/>
      <w:marRight w:val="0"/>
      <w:marTop w:val="0"/>
      <w:marBottom w:val="0"/>
      <w:divBdr>
        <w:top w:val="none" w:sz="0" w:space="0" w:color="auto"/>
        <w:left w:val="none" w:sz="0" w:space="0" w:color="auto"/>
        <w:bottom w:val="none" w:sz="0" w:space="0" w:color="auto"/>
        <w:right w:val="none" w:sz="0" w:space="0" w:color="auto"/>
      </w:divBdr>
    </w:div>
    <w:div w:id="1463618757">
      <w:bodyDiv w:val="1"/>
      <w:marLeft w:val="0"/>
      <w:marRight w:val="0"/>
      <w:marTop w:val="0"/>
      <w:marBottom w:val="0"/>
      <w:divBdr>
        <w:top w:val="none" w:sz="0" w:space="0" w:color="auto"/>
        <w:left w:val="none" w:sz="0" w:space="0" w:color="auto"/>
        <w:bottom w:val="none" w:sz="0" w:space="0" w:color="auto"/>
        <w:right w:val="none" w:sz="0" w:space="0" w:color="auto"/>
      </w:divBdr>
    </w:div>
    <w:div w:id="1479302356">
      <w:bodyDiv w:val="1"/>
      <w:marLeft w:val="0"/>
      <w:marRight w:val="0"/>
      <w:marTop w:val="0"/>
      <w:marBottom w:val="0"/>
      <w:divBdr>
        <w:top w:val="none" w:sz="0" w:space="0" w:color="auto"/>
        <w:left w:val="none" w:sz="0" w:space="0" w:color="auto"/>
        <w:bottom w:val="none" w:sz="0" w:space="0" w:color="auto"/>
        <w:right w:val="none" w:sz="0" w:space="0" w:color="auto"/>
      </w:divBdr>
    </w:div>
    <w:div w:id="1513295300">
      <w:bodyDiv w:val="1"/>
      <w:marLeft w:val="0"/>
      <w:marRight w:val="0"/>
      <w:marTop w:val="0"/>
      <w:marBottom w:val="0"/>
      <w:divBdr>
        <w:top w:val="none" w:sz="0" w:space="0" w:color="auto"/>
        <w:left w:val="none" w:sz="0" w:space="0" w:color="auto"/>
        <w:bottom w:val="none" w:sz="0" w:space="0" w:color="auto"/>
        <w:right w:val="none" w:sz="0" w:space="0" w:color="auto"/>
      </w:divBdr>
    </w:div>
    <w:div w:id="1522814423">
      <w:bodyDiv w:val="1"/>
      <w:marLeft w:val="0"/>
      <w:marRight w:val="0"/>
      <w:marTop w:val="0"/>
      <w:marBottom w:val="0"/>
      <w:divBdr>
        <w:top w:val="none" w:sz="0" w:space="0" w:color="auto"/>
        <w:left w:val="none" w:sz="0" w:space="0" w:color="auto"/>
        <w:bottom w:val="none" w:sz="0" w:space="0" w:color="auto"/>
        <w:right w:val="none" w:sz="0" w:space="0" w:color="auto"/>
      </w:divBdr>
    </w:div>
    <w:div w:id="1565291228">
      <w:bodyDiv w:val="1"/>
      <w:marLeft w:val="0"/>
      <w:marRight w:val="0"/>
      <w:marTop w:val="0"/>
      <w:marBottom w:val="0"/>
      <w:divBdr>
        <w:top w:val="none" w:sz="0" w:space="0" w:color="auto"/>
        <w:left w:val="none" w:sz="0" w:space="0" w:color="auto"/>
        <w:bottom w:val="none" w:sz="0" w:space="0" w:color="auto"/>
        <w:right w:val="none" w:sz="0" w:space="0" w:color="auto"/>
      </w:divBdr>
    </w:div>
    <w:div w:id="1568373382">
      <w:bodyDiv w:val="1"/>
      <w:marLeft w:val="0"/>
      <w:marRight w:val="0"/>
      <w:marTop w:val="0"/>
      <w:marBottom w:val="0"/>
      <w:divBdr>
        <w:top w:val="none" w:sz="0" w:space="0" w:color="auto"/>
        <w:left w:val="none" w:sz="0" w:space="0" w:color="auto"/>
        <w:bottom w:val="none" w:sz="0" w:space="0" w:color="auto"/>
        <w:right w:val="none" w:sz="0" w:space="0" w:color="auto"/>
      </w:divBdr>
    </w:div>
    <w:div w:id="1586258444">
      <w:bodyDiv w:val="1"/>
      <w:marLeft w:val="0"/>
      <w:marRight w:val="0"/>
      <w:marTop w:val="0"/>
      <w:marBottom w:val="0"/>
      <w:divBdr>
        <w:top w:val="none" w:sz="0" w:space="0" w:color="auto"/>
        <w:left w:val="none" w:sz="0" w:space="0" w:color="auto"/>
        <w:bottom w:val="none" w:sz="0" w:space="0" w:color="auto"/>
        <w:right w:val="none" w:sz="0" w:space="0" w:color="auto"/>
      </w:divBdr>
    </w:div>
    <w:div w:id="1587107053">
      <w:bodyDiv w:val="1"/>
      <w:marLeft w:val="0"/>
      <w:marRight w:val="0"/>
      <w:marTop w:val="0"/>
      <w:marBottom w:val="0"/>
      <w:divBdr>
        <w:top w:val="none" w:sz="0" w:space="0" w:color="auto"/>
        <w:left w:val="none" w:sz="0" w:space="0" w:color="auto"/>
        <w:bottom w:val="none" w:sz="0" w:space="0" w:color="auto"/>
        <w:right w:val="none" w:sz="0" w:space="0" w:color="auto"/>
      </w:divBdr>
    </w:div>
    <w:div w:id="1621719139">
      <w:bodyDiv w:val="1"/>
      <w:marLeft w:val="0"/>
      <w:marRight w:val="0"/>
      <w:marTop w:val="0"/>
      <w:marBottom w:val="0"/>
      <w:divBdr>
        <w:top w:val="none" w:sz="0" w:space="0" w:color="auto"/>
        <w:left w:val="none" w:sz="0" w:space="0" w:color="auto"/>
        <w:bottom w:val="none" w:sz="0" w:space="0" w:color="auto"/>
        <w:right w:val="none" w:sz="0" w:space="0" w:color="auto"/>
      </w:divBdr>
    </w:div>
    <w:div w:id="1645743801">
      <w:bodyDiv w:val="1"/>
      <w:marLeft w:val="0"/>
      <w:marRight w:val="0"/>
      <w:marTop w:val="0"/>
      <w:marBottom w:val="0"/>
      <w:divBdr>
        <w:top w:val="none" w:sz="0" w:space="0" w:color="auto"/>
        <w:left w:val="none" w:sz="0" w:space="0" w:color="auto"/>
        <w:bottom w:val="none" w:sz="0" w:space="0" w:color="auto"/>
        <w:right w:val="none" w:sz="0" w:space="0" w:color="auto"/>
      </w:divBdr>
    </w:div>
    <w:div w:id="1676614363">
      <w:bodyDiv w:val="1"/>
      <w:marLeft w:val="0"/>
      <w:marRight w:val="0"/>
      <w:marTop w:val="0"/>
      <w:marBottom w:val="0"/>
      <w:divBdr>
        <w:top w:val="none" w:sz="0" w:space="0" w:color="auto"/>
        <w:left w:val="none" w:sz="0" w:space="0" w:color="auto"/>
        <w:bottom w:val="none" w:sz="0" w:space="0" w:color="auto"/>
        <w:right w:val="none" w:sz="0" w:space="0" w:color="auto"/>
      </w:divBdr>
    </w:div>
    <w:div w:id="1677616660">
      <w:bodyDiv w:val="1"/>
      <w:marLeft w:val="0"/>
      <w:marRight w:val="0"/>
      <w:marTop w:val="0"/>
      <w:marBottom w:val="0"/>
      <w:divBdr>
        <w:top w:val="none" w:sz="0" w:space="0" w:color="auto"/>
        <w:left w:val="none" w:sz="0" w:space="0" w:color="auto"/>
        <w:bottom w:val="none" w:sz="0" w:space="0" w:color="auto"/>
        <w:right w:val="none" w:sz="0" w:space="0" w:color="auto"/>
      </w:divBdr>
    </w:div>
    <w:div w:id="1691954915">
      <w:bodyDiv w:val="1"/>
      <w:marLeft w:val="0"/>
      <w:marRight w:val="0"/>
      <w:marTop w:val="0"/>
      <w:marBottom w:val="0"/>
      <w:divBdr>
        <w:top w:val="none" w:sz="0" w:space="0" w:color="auto"/>
        <w:left w:val="none" w:sz="0" w:space="0" w:color="auto"/>
        <w:bottom w:val="none" w:sz="0" w:space="0" w:color="auto"/>
        <w:right w:val="none" w:sz="0" w:space="0" w:color="auto"/>
      </w:divBdr>
    </w:div>
    <w:div w:id="1723629307">
      <w:bodyDiv w:val="1"/>
      <w:marLeft w:val="0"/>
      <w:marRight w:val="0"/>
      <w:marTop w:val="0"/>
      <w:marBottom w:val="0"/>
      <w:divBdr>
        <w:top w:val="none" w:sz="0" w:space="0" w:color="auto"/>
        <w:left w:val="none" w:sz="0" w:space="0" w:color="auto"/>
        <w:bottom w:val="none" w:sz="0" w:space="0" w:color="auto"/>
        <w:right w:val="none" w:sz="0" w:space="0" w:color="auto"/>
      </w:divBdr>
    </w:div>
    <w:div w:id="1740201693">
      <w:bodyDiv w:val="1"/>
      <w:marLeft w:val="0"/>
      <w:marRight w:val="0"/>
      <w:marTop w:val="0"/>
      <w:marBottom w:val="0"/>
      <w:divBdr>
        <w:top w:val="none" w:sz="0" w:space="0" w:color="auto"/>
        <w:left w:val="none" w:sz="0" w:space="0" w:color="auto"/>
        <w:bottom w:val="none" w:sz="0" w:space="0" w:color="auto"/>
        <w:right w:val="none" w:sz="0" w:space="0" w:color="auto"/>
      </w:divBdr>
    </w:div>
    <w:div w:id="1763338044">
      <w:bodyDiv w:val="1"/>
      <w:marLeft w:val="0"/>
      <w:marRight w:val="0"/>
      <w:marTop w:val="0"/>
      <w:marBottom w:val="0"/>
      <w:divBdr>
        <w:top w:val="none" w:sz="0" w:space="0" w:color="auto"/>
        <w:left w:val="none" w:sz="0" w:space="0" w:color="auto"/>
        <w:bottom w:val="none" w:sz="0" w:space="0" w:color="auto"/>
        <w:right w:val="none" w:sz="0" w:space="0" w:color="auto"/>
      </w:divBdr>
    </w:div>
    <w:div w:id="1784690398">
      <w:bodyDiv w:val="1"/>
      <w:marLeft w:val="0"/>
      <w:marRight w:val="0"/>
      <w:marTop w:val="0"/>
      <w:marBottom w:val="0"/>
      <w:divBdr>
        <w:top w:val="none" w:sz="0" w:space="0" w:color="auto"/>
        <w:left w:val="none" w:sz="0" w:space="0" w:color="auto"/>
        <w:bottom w:val="none" w:sz="0" w:space="0" w:color="auto"/>
        <w:right w:val="none" w:sz="0" w:space="0" w:color="auto"/>
      </w:divBdr>
    </w:div>
    <w:div w:id="1809928955">
      <w:bodyDiv w:val="1"/>
      <w:marLeft w:val="0"/>
      <w:marRight w:val="0"/>
      <w:marTop w:val="0"/>
      <w:marBottom w:val="0"/>
      <w:divBdr>
        <w:top w:val="none" w:sz="0" w:space="0" w:color="auto"/>
        <w:left w:val="none" w:sz="0" w:space="0" w:color="auto"/>
        <w:bottom w:val="none" w:sz="0" w:space="0" w:color="auto"/>
        <w:right w:val="none" w:sz="0" w:space="0" w:color="auto"/>
      </w:divBdr>
    </w:div>
    <w:div w:id="1811898759">
      <w:bodyDiv w:val="1"/>
      <w:marLeft w:val="0"/>
      <w:marRight w:val="0"/>
      <w:marTop w:val="0"/>
      <w:marBottom w:val="0"/>
      <w:divBdr>
        <w:top w:val="none" w:sz="0" w:space="0" w:color="auto"/>
        <w:left w:val="none" w:sz="0" w:space="0" w:color="auto"/>
        <w:bottom w:val="none" w:sz="0" w:space="0" w:color="auto"/>
        <w:right w:val="none" w:sz="0" w:space="0" w:color="auto"/>
      </w:divBdr>
    </w:div>
    <w:div w:id="1813057395">
      <w:bodyDiv w:val="1"/>
      <w:marLeft w:val="0"/>
      <w:marRight w:val="0"/>
      <w:marTop w:val="0"/>
      <w:marBottom w:val="0"/>
      <w:divBdr>
        <w:top w:val="none" w:sz="0" w:space="0" w:color="auto"/>
        <w:left w:val="none" w:sz="0" w:space="0" w:color="auto"/>
        <w:bottom w:val="none" w:sz="0" w:space="0" w:color="auto"/>
        <w:right w:val="none" w:sz="0" w:space="0" w:color="auto"/>
      </w:divBdr>
    </w:div>
    <w:div w:id="1839811539">
      <w:bodyDiv w:val="1"/>
      <w:marLeft w:val="0"/>
      <w:marRight w:val="0"/>
      <w:marTop w:val="0"/>
      <w:marBottom w:val="0"/>
      <w:divBdr>
        <w:top w:val="none" w:sz="0" w:space="0" w:color="auto"/>
        <w:left w:val="none" w:sz="0" w:space="0" w:color="auto"/>
        <w:bottom w:val="none" w:sz="0" w:space="0" w:color="auto"/>
        <w:right w:val="none" w:sz="0" w:space="0" w:color="auto"/>
      </w:divBdr>
    </w:div>
    <w:div w:id="1839928922">
      <w:bodyDiv w:val="1"/>
      <w:marLeft w:val="0"/>
      <w:marRight w:val="0"/>
      <w:marTop w:val="0"/>
      <w:marBottom w:val="0"/>
      <w:divBdr>
        <w:top w:val="none" w:sz="0" w:space="0" w:color="auto"/>
        <w:left w:val="none" w:sz="0" w:space="0" w:color="auto"/>
        <w:bottom w:val="none" w:sz="0" w:space="0" w:color="auto"/>
        <w:right w:val="none" w:sz="0" w:space="0" w:color="auto"/>
      </w:divBdr>
    </w:div>
    <w:div w:id="1958947580">
      <w:bodyDiv w:val="1"/>
      <w:marLeft w:val="0"/>
      <w:marRight w:val="0"/>
      <w:marTop w:val="0"/>
      <w:marBottom w:val="0"/>
      <w:divBdr>
        <w:top w:val="none" w:sz="0" w:space="0" w:color="auto"/>
        <w:left w:val="none" w:sz="0" w:space="0" w:color="auto"/>
        <w:bottom w:val="none" w:sz="0" w:space="0" w:color="auto"/>
        <w:right w:val="none" w:sz="0" w:space="0" w:color="auto"/>
      </w:divBdr>
    </w:div>
    <w:div w:id="1963536620">
      <w:bodyDiv w:val="1"/>
      <w:marLeft w:val="0"/>
      <w:marRight w:val="0"/>
      <w:marTop w:val="0"/>
      <w:marBottom w:val="0"/>
      <w:divBdr>
        <w:top w:val="none" w:sz="0" w:space="0" w:color="auto"/>
        <w:left w:val="none" w:sz="0" w:space="0" w:color="auto"/>
        <w:bottom w:val="none" w:sz="0" w:space="0" w:color="auto"/>
        <w:right w:val="none" w:sz="0" w:space="0" w:color="auto"/>
      </w:divBdr>
    </w:div>
    <w:div w:id="1996951809">
      <w:bodyDiv w:val="1"/>
      <w:marLeft w:val="0"/>
      <w:marRight w:val="0"/>
      <w:marTop w:val="0"/>
      <w:marBottom w:val="0"/>
      <w:divBdr>
        <w:top w:val="none" w:sz="0" w:space="0" w:color="auto"/>
        <w:left w:val="none" w:sz="0" w:space="0" w:color="auto"/>
        <w:bottom w:val="none" w:sz="0" w:space="0" w:color="auto"/>
        <w:right w:val="none" w:sz="0" w:space="0" w:color="auto"/>
      </w:divBdr>
    </w:div>
    <w:div w:id="1997369796">
      <w:bodyDiv w:val="1"/>
      <w:marLeft w:val="0"/>
      <w:marRight w:val="0"/>
      <w:marTop w:val="0"/>
      <w:marBottom w:val="0"/>
      <w:divBdr>
        <w:top w:val="none" w:sz="0" w:space="0" w:color="auto"/>
        <w:left w:val="none" w:sz="0" w:space="0" w:color="auto"/>
        <w:bottom w:val="none" w:sz="0" w:space="0" w:color="auto"/>
        <w:right w:val="none" w:sz="0" w:space="0" w:color="auto"/>
      </w:divBdr>
    </w:div>
    <w:div w:id="2054305466">
      <w:bodyDiv w:val="1"/>
      <w:marLeft w:val="0"/>
      <w:marRight w:val="0"/>
      <w:marTop w:val="0"/>
      <w:marBottom w:val="0"/>
      <w:divBdr>
        <w:top w:val="none" w:sz="0" w:space="0" w:color="auto"/>
        <w:left w:val="none" w:sz="0" w:space="0" w:color="auto"/>
        <w:bottom w:val="none" w:sz="0" w:space="0" w:color="auto"/>
        <w:right w:val="none" w:sz="0" w:space="0" w:color="auto"/>
      </w:divBdr>
    </w:div>
    <w:div w:id="206020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B8304B-BDAE-478F-BDF4-0851D378C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1832</Words>
  <Characters>10444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 PC 06</dc:creator>
  <cp:lastModifiedBy>GABRIELA Cretu</cp:lastModifiedBy>
  <cp:revision>22</cp:revision>
  <dcterms:created xsi:type="dcterms:W3CDTF">2021-10-07T13:44:00Z</dcterms:created>
  <dcterms:modified xsi:type="dcterms:W3CDTF">2021-10-21T15:29:00Z</dcterms:modified>
</cp:coreProperties>
</file>