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87626042"/>
        <w:docPartObj>
          <w:docPartGallery w:val="Cover Pages"/>
          <w:docPartUnique/>
        </w:docPartObj>
      </w:sdtPr>
      <w:sdtContent>
        <w:p w:rsidR="002C116D" w:rsidRDefault="002C116D">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3F312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22C37" w:rsidRDefault="00222C37">
                                    <w:pPr>
                                      <w:pStyle w:val="NoSpacing"/>
                                      <w:jc w:val="right"/>
                                      <w:rPr>
                                        <w:color w:val="595959" w:themeColor="text1" w:themeTint="A6"/>
                                        <w:sz w:val="28"/>
                                        <w:szCs w:val="28"/>
                                      </w:rPr>
                                    </w:pPr>
                                    <w:r>
                                      <w:rPr>
                                        <w:color w:val="595959" w:themeColor="text1" w:themeTint="A6"/>
                                        <w:sz w:val="28"/>
                                        <w:szCs w:val="28"/>
                                      </w:rPr>
                                      <w:t>Michael Cunniffe (P148021)</w:t>
                                    </w:r>
                                  </w:p>
                                </w:sdtContent>
                              </w:sdt>
                              <w:p w:rsidR="00222C37" w:rsidRDefault="00222C3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22C37" w:rsidRDefault="00222C37">
                              <w:pPr>
                                <w:pStyle w:val="NoSpacing"/>
                                <w:jc w:val="right"/>
                                <w:rPr>
                                  <w:color w:val="595959" w:themeColor="text1" w:themeTint="A6"/>
                                  <w:sz w:val="28"/>
                                  <w:szCs w:val="28"/>
                                </w:rPr>
                              </w:pPr>
                              <w:r>
                                <w:rPr>
                                  <w:color w:val="595959" w:themeColor="text1" w:themeTint="A6"/>
                                  <w:sz w:val="28"/>
                                  <w:szCs w:val="28"/>
                                </w:rPr>
                                <w:t>Michael Cunniffe (P148021)</w:t>
                              </w:r>
                            </w:p>
                          </w:sdtContent>
                        </w:sdt>
                        <w:p w:rsidR="00222C37" w:rsidRDefault="00222C3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Mcunniffe.148021@student.ac.uk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2C37" w:rsidRDefault="00222C37">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222C37" w:rsidRDefault="00222C3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222C37" w:rsidRDefault="00222C37">
                          <w:pPr>
                            <w:pStyle w:val="NoSpacing"/>
                            <w:jc w:val="right"/>
                            <w:rPr>
                              <w:color w:val="5B9BD5"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222C37" w:rsidRDefault="00222C3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2C37" w:rsidRDefault="00222C37">
                                <w:pPr>
                                  <w:jc w:val="right"/>
                                  <w:rPr>
                                    <w:color w:val="5B9BD5" w:themeColor="accent1"/>
                                    <w:sz w:val="64"/>
                                    <w:szCs w:val="64"/>
                                  </w:rPr>
                                </w:pPr>
                                <w:sdt>
                                  <w:sdtPr>
                                    <w:rPr>
                                      <w:caps/>
                                      <w:color w:val="4472C4" w:themeColor="accent5"/>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B94B88">
                                      <w:rPr>
                                        <w:caps/>
                                        <w:color w:val="4472C4" w:themeColor="accent5"/>
                                        <w:sz w:val="72"/>
                                        <w:szCs w:val="72"/>
                                      </w:rPr>
                                      <w:t>CAD &amp; fea</w:t>
                                    </w:r>
                                  </w:sdtContent>
                                </w:sdt>
                              </w:p>
                              <w:p w:rsidR="00222C37" w:rsidRDefault="00222C37">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Pr>
                                    <w:color w:val="404040" w:themeColor="text1" w:themeTint="BF"/>
                                    <w:sz w:val="36"/>
                                    <w:szCs w:val="36"/>
                                  </w:rPr>
                                  <w:t>Motion Simulation and FEA on a Formula Ford 1600 Suspension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222C37" w:rsidRDefault="00222C37">
                          <w:pPr>
                            <w:jc w:val="right"/>
                            <w:rPr>
                              <w:color w:val="5B9BD5" w:themeColor="accent1"/>
                              <w:sz w:val="64"/>
                              <w:szCs w:val="64"/>
                            </w:rPr>
                          </w:pPr>
                          <w:sdt>
                            <w:sdtPr>
                              <w:rPr>
                                <w:caps/>
                                <w:color w:val="4472C4" w:themeColor="accent5"/>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B94B88">
                                <w:rPr>
                                  <w:caps/>
                                  <w:color w:val="4472C4" w:themeColor="accent5"/>
                                  <w:sz w:val="72"/>
                                  <w:szCs w:val="72"/>
                                </w:rPr>
                                <w:t>CAD &amp; fea</w:t>
                              </w:r>
                            </w:sdtContent>
                          </w:sdt>
                        </w:p>
                        <w:p w:rsidR="00222C37" w:rsidRDefault="00222C37">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Pr>
                              <w:color w:val="404040" w:themeColor="text1" w:themeTint="BF"/>
                              <w:sz w:val="36"/>
                              <w:szCs w:val="36"/>
                            </w:rPr>
                            <w:t>Motion Simulation and FEA on a Formula Ford 1600 Suspension</w:t>
                          </w:r>
                        </w:p>
                      </w:txbxContent>
                    </v:textbox>
                    <w10:wrap type="square" anchorx="page" anchory="page"/>
                  </v:shape>
                </w:pict>
              </mc:Fallback>
            </mc:AlternateContent>
          </w:r>
        </w:p>
        <w:p w:rsidR="00B94B88" w:rsidRDefault="002C116D">
          <w:r>
            <w:br w:type="page"/>
          </w:r>
        </w:p>
      </w:sdtContent>
    </w:sdt>
    <w:p w:rsidR="00B94B88" w:rsidRDefault="00B94B88">
      <w:r>
        <w:rPr>
          <w:noProof/>
          <w:lang w:eastAsia="en-GB"/>
        </w:rPr>
        <w:lastRenderedPageBreak/>
        <w:drawing>
          <wp:inline distT="0" distB="0" distL="0" distR="0" wp14:anchorId="1ACB8182">
            <wp:extent cx="2219325" cy="72517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9325" cy="725170"/>
                    </a:xfrm>
                    <a:prstGeom prst="rect">
                      <a:avLst/>
                    </a:prstGeom>
                    <a:noFill/>
                  </pic:spPr>
                </pic:pic>
              </a:graphicData>
            </a:graphic>
          </wp:inline>
        </w:drawing>
      </w:r>
    </w:p>
    <w:p w:rsidR="00B94B88" w:rsidRPr="00B94B88" w:rsidRDefault="00B94B88"/>
    <w:p w:rsidR="00B94B88" w:rsidRDefault="00B94B88">
      <w:pPr>
        <w:rPr>
          <w:sz w:val="72"/>
          <w:szCs w:val="72"/>
        </w:rPr>
      </w:pPr>
      <w:r w:rsidRPr="00B94B88">
        <w:rPr>
          <w:sz w:val="72"/>
          <w:szCs w:val="72"/>
        </w:rPr>
        <w:t>Motion Simulation and FEA on a Formula Ford 1600 Suspension</w:t>
      </w:r>
    </w:p>
    <w:p w:rsidR="00B94B88" w:rsidRDefault="00B94B88">
      <w:pPr>
        <w:rPr>
          <w:sz w:val="72"/>
          <w:szCs w:val="72"/>
        </w:rPr>
      </w:pPr>
    </w:p>
    <w:p w:rsidR="00B94B88" w:rsidRPr="00B94B88" w:rsidRDefault="00B94B88">
      <w:pPr>
        <w:rPr>
          <w:color w:val="4472C4" w:themeColor="accent5"/>
          <w:sz w:val="44"/>
          <w:szCs w:val="44"/>
        </w:rPr>
      </w:pPr>
      <w:r w:rsidRPr="00506A62">
        <w:rPr>
          <w:color w:val="4472C4" w:themeColor="accent5"/>
          <w:sz w:val="44"/>
          <w:szCs w:val="44"/>
        </w:rPr>
        <w:t xml:space="preserve">Student name: </w:t>
      </w:r>
      <w:r w:rsidRPr="00B94B88">
        <w:rPr>
          <w:sz w:val="44"/>
          <w:szCs w:val="44"/>
        </w:rPr>
        <w:t>Michael Cunniffe (P148021)</w:t>
      </w:r>
    </w:p>
    <w:p w:rsidR="00B94B88" w:rsidRPr="00B94B88" w:rsidRDefault="00B94B88">
      <w:pPr>
        <w:rPr>
          <w:color w:val="4472C4" w:themeColor="accent5"/>
          <w:sz w:val="44"/>
          <w:szCs w:val="44"/>
        </w:rPr>
      </w:pPr>
    </w:p>
    <w:p w:rsidR="00B94B88" w:rsidRPr="00B94B88" w:rsidRDefault="00B94B88">
      <w:pPr>
        <w:rPr>
          <w:color w:val="4472C4" w:themeColor="accent5"/>
          <w:sz w:val="44"/>
          <w:szCs w:val="44"/>
        </w:rPr>
      </w:pPr>
      <w:r w:rsidRPr="00506A62">
        <w:rPr>
          <w:color w:val="4472C4" w:themeColor="accent5"/>
          <w:sz w:val="44"/>
          <w:szCs w:val="44"/>
        </w:rPr>
        <w:t xml:space="preserve">Programme: </w:t>
      </w:r>
      <w:r w:rsidRPr="00B94B88">
        <w:rPr>
          <w:sz w:val="44"/>
          <w:szCs w:val="44"/>
        </w:rPr>
        <w:t>BSc Motorsport</w:t>
      </w:r>
    </w:p>
    <w:p w:rsidR="00B94B88" w:rsidRPr="00B94B88" w:rsidRDefault="00B94B88">
      <w:pPr>
        <w:rPr>
          <w:color w:val="4472C4" w:themeColor="accent5"/>
          <w:sz w:val="44"/>
          <w:szCs w:val="44"/>
        </w:rPr>
      </w:pPr>
    </w:p>
    <w:p w:rsidR="00B94B88" w:rsidRPr="00B94B88" w:rsidRDefault="00B94B88">
      <w:pPr>
        <w:rPr>
          <w:color w:val="4472C4" w:themeColor="accent5"/>
          <w:sz w:val="44"/>
          <w:szCs w:val="44"/>
        </w:rPr>
      </w:pPr>
      <w:r w:rsidRPr="00506A62">
        <w:rPr>
          <w:color w:val="4472C4" w:themeColor="accent5"/>
          <w:sz w:val="44"/>
          <w:szCs w:val="44"/>
        </w:rPr>
        <w:t xml:space="preserve">Module: </w:t>
      </w:r>
      <w:r w:rsidRPr="00B94B88">
        <w:rPr>
          <w:sz w:val="44"/>
          <w:szCs w:val="44"/>
        </w:rPr>
        <w:t>CAD &amp; FEA</w:t>
      </w:r>
    </w:p>
    <w:p w:rsidR="00B94B88" w:rsidRPr="00B94B88" w:rsidRDefault="00B94B88">
      <w:pPr>
        <w:rPr>
          <w:color w:val="4472C4" w:themeColor="accent5"/>
          <w:sz w:val="44"/>
          <w:szCs w:val="44"/>
        </w:rPr>
      </w:pPr>
    </w:p>
    <w:p w:rsidR="00B94B88" w:rsidRPr="00B94B88" w:rsidRDefault="00B94B88">
      <w:pPr>
        <w:rPr>
          <w:color w:val="4472C4" w:themeColor="accent5"/>
          <w:sz w:val="44"/>
          <w:szCs w:val="44"/>
        </w:rPr>
      </w:pPr>
      <w:r w:rsidRPr="00506A62">
        <w:rPr>
          <w:color w:val="4472C4" w:themeColor="accent5"/>
          <w:sz w:val="44"/>
          <w:szCs w:val="44"/>
        </w:rPr>
        <w:t xml:space="preserve">Lecturer: </w:t>
      </w:r>
      <w:r w:rsidRPr="00B94B88">
        <w:rPr>
          <w:sz w:val="44"/>
          <w:szCs w:val="44"/>
        </w:rPr>
        <w:t>Andrew Harrison</w:t>
      </w:r>
    </w:p>
    <w:p w:rsidR="00B94B88" w:rsidRPr="00B94B88" w:rsidRDefault="00B94B88">
      <w:pPr>
        <w:rPr>
          <w:color w:val="4472C4" w:themeColor="accent5"/>
          <w:sz w:val="44"/>
          <w:szCs w:val="44"/>
        </w:rPr>
      </w:pPr>
    </w:p>
    <w:p w:rsidR="00B94B88" w:rsidRDefault="00B94B88">
      <w:pPr>
        <w:rPr>
          <w:sz w:val="44"/>
          <w:szCs w:val="44"/>
        </w:rPr>
      </w:pPr>
      <w:r w:rsidRPr="00506A62">
        <w:rPr>
          <w:color w:val="4472C4" w:themeColor="accent5"/>
          <w:sz w:val="44"/>
          <w:szCs w:val="44"/>
        </w:rPr>
        <w:t xml:space="preserve">Internal verifier: </w:t>
      </w:r>
      <w:r w:rsidRPr="00B94B88">
        <w:rPr>
          <w:sz w:val="44"/>
          <w:szCs w:val="44"/>
        </w:rPr>
        <w:t>Owen Williams</w:t>
      </w:r>
    </w:p>
    <w:p w:rsidR="003E7F53" w:rsidRDefault="003E7F53">
      <w:pPr>
        <w:rPr>
          <w:sz w:val="44"/>
          <w:szCs w:val="44"/>
        </w:rPr>
      </w:pPr>
    </w:p>
    <w:sdt>
      <w:sdtPr>
        <w:id w:val="837580197"/>
        <w:docPartObj>
          <w:docPartGallery w:val="Table of Contents"/>
          <w:docPartUnique/>
        </w:docPartObj>
      </w:sdtPr>
      <w:sdtEndPr>
        <w:rPr>
          <w:rFonts w:ascii="Arial" w:eastAsiaTheme="minorHAnsi" w:hAnsi="Arial" w:cs="Arial"/>
          <w:b/>
          <w:bCs/>
          <w:noProof/>
          <w:color w:val="auto"/>
          <w:sz w:val="28"/>
          <w:szCs w:val="28"/>
          <w:lang w:val="en-GB"/>
        </w:rPr>
      </w:sdtEndPr>
      <w:sdtContent>
        <w:p w:rsidR="00506A62" w:rsidRPr="00506A62" w:rsidRDefault="00506A62">
          <w:pPr>
            <w:pStyle w:val="TOCHeading"/>
            <w:rPr>
              <w:rFonts w:ascii="Arial" w:hAnsi="Arial" w:cs="Arial"/>
              <w:color w:val="4472C4" w:themeColor="accent5"/>
              <w:sz w:val="40"/>
              <w:szCs w:val="40"/>
            </w:rPr>
          </w:pPr>
          <w:r w:rsidRPr="00506A62">
            <w:rPr>
              <w:rFonts w:ascii="Arial" w:hAnsi="Arial" w:cs="Arial"/>
              <w:color w:val="4472C4" w:themeColor="accent5"/>
              <w:sz w:val="40"/>
              <w:szCs w:val="40"/>
            </w:rPr>
            <w:t>Contents Page</w:t>
          </w:r>
        </w:p>
        <w:p w:rsidR="00045CE8" w:rsidRPr="00850A93" w:rsidRDefault="00506A62">
          <w:pPr>
            <w:pStyle w:val="TOC1"/>
            <w:tabs>
              <w:tab w:val="left" w:pos="440"/>
              <w:tab w:val="right" w:leader="dot" w:pos="9016"/>
            </w:tabs>
            <w:rPr>
              <w:rFonts w:eastAsiaTheme="minorEastAsia"/>
              <w:noProof/>
              <w:sz w:val="32"/>
              <w:lang w:eastAsia="en-GB"/>
            </w:rPr>
          </w:pPr>
          <w:r w:rsidRPr="00506A62">
            <w:rPr>
              <w:rFonts w:ascii="Arial" w:hAnsi="Arial" w:cs="Arial"/>
              <w:sz w:val="28"/>
              <w:szCs w:val="28"/>
            </w:rPr>
            <w:fldChar w:fldCharType="begin"/>
          </w:r>
          <w:r w:rsidRPr="00506A62">
            <w:rPr>
              <w:rFonts w:ascii="Arial" w:hAnsi="Arial" w:cs="Arial"/>
              <w:sz w:val="28"/>
              <w:szCs w:val="28"/>
            </w:rPr>
            <w:instrText xml:space="preserve"> TOC \o "1-3" \h \z \u </w:instrText>
          </w:r>
          <w:r w:rsidRPr="00506A62">
            <w:rPr>
              <w:rFonts w:ascii="Arial" w:hAnsi="Arial" w:cs="Arial"/>
              <w:sz w:val="28"/>
              <w:szCs w:val="28"/>
            </w:rPr>
            <w:fldChar w:fldCharType="separate"/>
          </w:r>
          <w:hyperlink w:anchor="_Toc30367605" w:history="1">
            <w:r w:rsidR="00045CE8" w:rsidRPr="00850A93">
              <w:rPr>
                <w:rStyle w:val="Hyperlink"/>
                <w:rFonts w:ascii="Arial" w:hAnsi="Arial" w:cs="Arial"/>
                <w:noProof/>
                <w:sz w:val="32"/>
              </w:rPr>
              <w:t>1)</w:t>
            </w:r>
            <w:r w:rsidR="00045CE8" w:rsidRPr="00850A93">
              <w:rPr>
                <w:rFonts w:eastAsiaTheme="minorEastAsia"/>
                <w:noProof/>
                <w:sz w:val="32"/>
                <w:lang w:eastAsia="en-GB"/>
              </w:rPr>
              <w:tab/>
            </w:r>
            <w:r w:rsidR="00045CE8" w:rsidRPr="00850A93">
              <w:rPr>
                <w:rStyle w:val="Hyperlink"/>
                <w:rFonts w:ascii="Arial" w:hAnsi="Arial" w:cs="Arial"/>
                <w:noProof/>
                <w:sz w:val="32"/>
              </w:rPr>
              <w:t>Introduction</w:t>
            </w:r>
            <w:r w:rsidR="00045CE8" w:rsidRPr="00850A93">
              <w:rPr>
                <w:noProof/>
                <w:webHidden/>
                <w:sz w:val="32"/>
              </w:rPr>
              <w:tab/>
            </w:r>
            <w:r w:rsidR="00045CE8" w:rsidRPr="00850A93">
              <w:rPr>
                <w:noProof/>
                <w:webHidden/>
                <w:sz w:val="32"/>
              </w:rPr>
              <w:fldChar w:fldCharType="begin"/>
            </w:r>
            <w:r w:rsidR="00045CE8" w:rsidRPr="00850A93">
              <w:rPr>
                <w:noProof/>
                <w:webHidden/>
                <w:sz w:val="32"/>
              </w:rPr>
              <w:instrText xml:space="preserve"> PAGEREF _Toc30367605 \h </w:instrText>
            </w:r>
            <w:r w:rsidR="00045CE8" w:rsidRPr="00850A93">
              <w:rPr>
                <w:noProof/>
                <w:webHidden/>
                <w:sz w:val="32"/>
              </w:rPr>
            </w:r>
            <w:r w:rsidR="00045CE8" w:rsidRPr="00850A93">
              <w:rPr>
                <w:noProof/>
                <w:webHidden/>
                <w:sz w:val="32"/>
              </w:rPr>
              <w:fldChar w:fldCharType="separate"/>
            </w:r>
            <w:r w:rsidR="00045CE8" w:rsidRPr="00850A93">
              <w:rPr>
                <w:noProof/>
                <w:webHidden/>
                <w:sz w:val="32"/>
              </w:rPr>
              <w:t>3</w:t>
            </w:r>
            <w:r w:rsidR="00045CE8" w:rsidRPr="00850A93">
              <w:rPr>
                <w:noProof/>
                <w:webHidden/>
                <w:sz w:val="32"/>
              </w:rPr>
              <w:fldChar w:fldCharType="end"/>
            </w:r>
          </w:hyperlink>
        </w:p>
        <w:p w:rsidR="00045CE8" w:rsidRPr="00850A93" w:rsidRDefault="00045CE8">
          <w:pPr>
            <w:pStyle w:val="TOC1"/>
            <w:tabs>
              <w:tab w:val="left" w:pos="440"/>
              <w:tab w:val="right" w:leader="dot" w:pos="9016"/>
            </w:tabs>
            <w:rPr>
              <w:rFonts w:eastAsiaTheme="minorEastAsia"/>
              <w:noProof/>
              <w:sz w:val="32"/>
              <w:lang w:eastAsia="en-GB"/>
            </w:rPr>
          </w:pPr>
          <w:hyperlink w:anchor="_Toc30367606" w:history="1">
            <w:r w:rsidRPr="00850A93">
              <w:rPr>
                <w:rStyle w:val="Hyperlink"/>
                <w:rFonts w:ascii="Arial" w:hAnsi="Arial" w:cs="Arial"/>
                <w:noProof/>
                <w:sz w:val="32"/>
              </w:rPr>
              <w:t>2)</w:t>
            </w:r>
            <w:r w:rsidRPr="00850A93">
              <w:rPr>
                <w:rFonts w:eastAsiaTheme="minorEastAsia"/>
                <w:noProof/>
                <w:sz w:val="32"/>
                <w:lang w:eastAsia="en-GB"/>
              </w:rPr>
              <w:tab/>
            </w:r>
            <w:r w:rsidRPr="00850A93">
              <w:rPr>
                <w:rStyle w:val="Hyperlink"/>
                <w:rFonts w:ascii="Arial" w:hAnsi="Arial" w:cs="Arial"/>
                <w:noProof/>
                <w:sz w:val="32"/>
              </w:rPr>
              <w:t>Motion Simulation and Finite Element Analysis</w:t>
            </w:r>
            <w:r w:rsidRPr="00850A93">
              <w:rPr>
                <w:noProof/>
                <w:webHidden/>
                <w:sz w:val="32"/>
              </w:rPr>
              <w:tab/>
            </w:r>
            <w:r w:rsidRPr="00850A93">
              <w:rPr>
                <w:noProof/>
                <w:webHidden/>
                <w:sz w:val="32"/>
              </w:rPr>
              <w:fldChar w:fldCharType="begin"/>
            </w:r>
            <w:r w:rsidRPr="00850A93">
              <w:rPr>
                <w:noProof/>
                <w:webHidden/>
                <w:sz w:val="32"/>
              </w:rPr>
              <w:instrText xml:space="preserve"> PAGEREF _Toc30367606 \h </w:instrText>
            </w:r>
            <w:r w:rsidRPr="00850A93">
              <w:rPr>
                <w:noProof/>
                <w:webHidden/>
                <w:sz w:val="32"/>
              </w:rPr>
            </w:r>
            <w:r w:rsidRPr="00850A93">
              <w:rPr>
                <w:noProof/>
                <w:webHidden/>
                <w:sz w:val="32"/>
              </w:rPr>
              <w:fldChar w:fldCharType="separate"/>
            </w:r>
            <w:r w:rsidRPr="00850A93">
              <w:rPr>
                <w:noProof/>
                <w:webHidden/>
                <w:sz w:val="32"/>
              </w:rPr>
              <w:t>4</w:t>
            </w:r>
            <w:r w:rsidRPr="00850A93">
              <w:rPr>
                <w:noProof/>
                <w:webHidden/>
                <w:sz w:val="32"/>
              </w:rPr>
              <w:fldChar w:fldCharType="end"/>
            </w:r>
          </w:hyperlink>
        </w:p>
        <w:p w:rsidR="00045CE8" w:rsidRPr="00850A93" w:rsidRDefault="00045CE8">
          <w:pPr>
            <w:pStyle w:val="TOC1"/>
            <w:tabs>
              <w:tab w:val="left" w:pos="440"/>
              <w:tab w:val="right" w:leader="dot" w:pos="9016"/>
            </w:tabs>
            <w:rPr>
              <w:rFonts w:eastAsiaTheme="minorEastAsia"/>
              <w:noProof/>
              <w:sz w:val="32"/>
              <w:lang w:eastAsia="en-GB"/>
            </w:rPr>
          </w:pPr>
          <w:hyperlink w:anchor="_Toc30367607" w:history="1">
            <w:r w:rsidRPr="00850A93">
              <w:rPr>
                <w:rStyle w:val="Hyperlink"/>
                <w:rFonts w:ascii="Arial" w:hAnsi="Arial" w:cs="Arial"/>
                <w:noProof/>
                <w:sz w:val="32"/>
              </w:rPr>
              <w:t>3)</w:t>
            </w:r>
            <w:r w:rsidRPr="00850A93">
              <w:rPr>
                <w:rFonts w:eastAsiaTheme="minorEastAsia"/>
                <w:noProof/>
                <w:sz w:val="32"/>
                <w:lang w:eastAsia="en-GB"/>
              </w:rPr>
              <w:tab/>
            </w:r>
            <w:r w:rsidRPr="00850A93">
              <w:rPr>
                <w:rStyle w:val="Hyperlink"/>
                <w:rFonts w:ascii="Arial" w:hAnsi="Arial" w:cs="Arial"/>
                <w:noProof/>
                <w:sz w:val="32"/>
              </w:rPr>
              <w:t>Methodology</w:t>
            </w:r>
            <w:r w:rsidRPr="00850A93">
              <w:rPr>
                <w:noProof/>
                <w:webHidden/>
                <w:sz w:val="32"/>
              </w:rPr>
              <w:tab/>
            </w:r>
            <w:r w:rsidRPr="00850A93">
              <w:rPr>
                <w:noProof/>
                <w:webHidden/>
                <w:sz w:val="32"/>
              </w:rPr>
              <w:fldChar w:fldCharType="begin"/>
            </w:r>
            <w:r w:rsidRPr="00850A93">
              <w:rPr>
                <w:noProof/>
                <w:webHidden/>
                <w:sz w:val="32"/>
              </w:rPr>
              <w:instrText xml:space="preserve"> PAGEREF _Toc30367607 \h </w:instrText>
            </w:r>
            <w:r w:rsidRPr="00850A93">
              <w:rPr>
                <w:noProof/>
                <w:webHidden/>
                <w:sz w:val="32"/>
              </w:rPr>
            </w:r>
            <w:r w:rsidRPr="00850A93">
              <w:rPr>
                <w:noProof/>
                <w:webHidden/>
                <w:sz w:val="32"/>
              </w:rPr>
              <w:fldChar w:fldCharType="separate"/>
            </w:r>
            <w:r w:rsidRPr="00850A93">
              <w:rPr>
                <w:noProof/>
                <w:webHidden/>
                <w:sz w:val="32"/>
              </w:rPr>
              <w:t>5</w:t>
            </w:r>
            <w:r w:rsidRPr="00850A93">
              <w:rPr>
                <w:noProof/>
                <w:webHidden/>
                <w:sz w:val="32"/>
              </w:rPr>
              <w:fldChar w:fldCharType="end"/>
            </w:r>
          </w:hyperlink>
        </w:p>
        <w:p w:rsidR="00045CE8" w:rsidRPr="00850A93" w:rsidRDefault="00045CE8">
          <w:pPr>
            <w:pStyle w:val="TOC2"/>
            <w:tabs>
              <w:tab w:val="right" w:leader="dot" w:pos="9016"/>
            </w:tabs>
            <w:rPr>
              <w:rFonts w:eastAsiaTheme="minorEastAsia"/>
              <w:noProof/>
              <w:sz w:val="32"/>
              <w:lang w:eastAsia="en-GB"/>
            </w:rPr>
          </w:pPr>
          <w:hyperlink w:anchor="_Toc30367608" w:history="1">
            <w:r w:rsidRPr="00850A93">
              <w:rPr>
                <w:rStyle w:val="Hyperlink"/>
                <w:rFonts w:ascii="Arial" w:hAnsi="Arial" w:cs="Arial"/>
                <w:noProof/>
                <w:sz w:val="32"/>
              </w:rPr>
              <w:t>3.1 SolidWorks design</w:t>
            </w:r>
            <w:r w:rsidRPr="00850A93">
              <w:rPr>
                <w:noProof/>
                <w:webHidden/>
                <w:sz w:val="32"/>
              </w:rPr>
              <w:tab/>
            </w:r>
            <w:r w:rsidRPr="00850A93">
              <w:rPr>
                <w:noProof/>
                <w:webHidden/>
                <w:sz w:val="32"/>
              </w:rPr>
              <w:fldChar w:fldCharType="begin"/>
            </w:r>
            <w:r w:rsidRPr="00850A93">
              <w:rPr>
                <w:noProof/>
                <w:webHidden/>
                <w:sz w:val="32"/>
              </w:rPr>
              <w:instrText xml:space="preserve"> PAGEREF _Toc30367608 \h </w:instrText>
            </w:r>
            <w:r w:rsidRPr="00850A93">
              <w:rPr>
                <w:noProof/>
                <w:webHidden/>
                <w:sz w:val="32"/>
              </w:rPr>
            </w:r>
            <w:r w:rsidRPr="00850A93">
              <w:rPr>
                <w:noProof/>
                <w:webHidden/>
                <w:sz w:val="32"/>
              </w:rPr>
              <w:fldChar w:fldCharType="separate"/>
            </w:r>
            <w:r w:rsidRPr="00850A93">
              <w:rPr>
                <w:noProof/>
                <w:webHidden/>
                <w:sz w:val="32"/>
              </w:rPr>
              <w:t>5</w:t>
            </w:r>
            <w:r w:rsidRPr="00850A93">
              <w:rPr>
                <w:noProof/>
                <w:webHidden/>
                <w:sz w:val="32"/>
              </w:rPr>
              <w:fldChar w:fldCharType="end"/>
            </w:r>
          </w:hyperlink>
        </w:p>
        <w:p w:rsidR="00045CE8" w:rsidRPr="00850A93" w:rsidRDefault="00045CE8">
          <w:pPr>
            <w:pStyle w:val="TOC1"/>
            <w:tabs>
              <w:tab w:val="left" w:pos="440"/>
              <w:tab w:val="right" w:leader="dot" w:pos="9016"/>
            </w:tabs>
            <w:rPr>
              <w:rFonts w:eastAsiaTheme="minorEastAsia"/>
              <w:noProof/>
              <w:sz w:val="32"/>
              <w:lang w:eastAsia="en-GB"/>
            </w:rPr>
          </w:pPr>
          <w:hyperlink w:anchor="_Toc30367609" w:history="1">
            <w:r w:rsidRPr="00850A93">
              <w:rPr>
                <w:rStyle w:val="Hyperlink"/>
                <w:rFonts w:ascii="Arial" w:hAnsi="Arial" w:cs="Arial"/>
                <w:noProof/>
                <w:sz w:val="32"/>
              </w:rPr>
              <w:t>4)</w:t>
            </w:r>
            <w:r w:rsidRPr="00850A93">
              <w:rPr>
                <w:rFonts w:eastAsiaTheme="minorEastAsia"/>
                <w:noProof/>
                <w:sz w:val="32"/>
                <w:lang w:eastAsia="en-GB"/>
              </w:rPr>
              <w:tab/>
            </w:r>
            <w:r w:rsidRPr="00850A93">
              <w:rPr>
                <w:rStyle w:val="Hyperlink"/>
                <w:rFonts w:ascii="Arial" w:hAnsi="Arial" w:cs="Arial"/>
                <w:noProof/>
                <w:sz w:val="32"/>
              </w:rPr>
              <w:t>Results and Analysis</w:t>
            </w:r>
            <w:r w:rsidRPr="00850A93">
              <w:rPr>
                <w:noProof/>
                <w:webHidden/>
                <w:sz w:val="32"/>
              </w:rPr>
              <w:tab/>
            </w:r>
            <w:r w:rsidRPr="00850A93">
              <w:rPr>
                <w:noProof/>
                <w:webHidden/>
                <w:sz w:val="32"/>
              </w:rPr>
              <w:fldChar w:fldCharType="begin"/>
            </w:r>
            <w:r w:rsidRPr="00850A93">
              <w:rPr>
                <w:noProof/>
                <w:webHidden/>
                <w:sz w:val="32"/>
              </w:rPr>
              <w:instrText xml:space="preserve"> PAGEREF _Toc30367609 \h </w:instrText>
            </w:r>
            <w:r w:rsidRPr="00850A93">
              <w:rPr>
                <w:noProof/>
                <w:webHidden/>
                <w:sz w:val="32"/>
              </w:rPr>
            </w:r>
            <w:r w:rsidRPr="00850A93">
              <w:rPr>
                <w:noProof/>
                <w:webHidden/>
                <w:sz w:val="32"/>
              </w:rPr>
              <w:fldChar w:fldCharType="separate"/>
            </w:r>
            <w:r w:rsidRPr="00850A93">
              <w:rPr>
                <w:noProof/>
                <w:webHidden/>
                <w:sz w:val="32"/>
              </w:rPr>
              <w:t>7</w:t>
            </w:r>
            <w:r w:rsidRPr="00850A93">
              <w:rPr>
                <w:noProof/>
                <w:webHidden/>
                <w:sz w:val="32"/>
              </w:rPr>
              <w:fldChar w:fldCharType="end"/>
            </w:r>
          </w:hyperlink>
        </w:p>
        <w:p w:rsidR="00045CE8" w:rsidRPr="00850A93" w:rsidRDefault="00045CE8">
          <w:pPr>
            <w:pStyle w:val="TOC2"/>
            <w:tabs>
              <w:tab w:val="right" w:leader="dot" w:pos="9016"/>
            </w:tabs>
            <w:rPr>
              <w:rFonts w:eastAsiaTheme="minorEastAsia"/>
              <w:noProof/>
              <w:sz w:val="32"/>
              <w:lang w:eastAsia="en-GB"/>
            </w:rPr>
          </w:pPr>
          <w:hyperlink w:anchor="_Toc30367610" w:history="1">
            <w:r w:rsidRPr="00850A93">
              <w:rPr>
                <w:rStyle w:val="Hyperlink"/>
                <w:rFonts w:ascii="Arial" w:hAnsi="Arial" w:cs="Arial"/>
                <w:noProof/>
                <w:sz w:val="32"/>
              </w:rPr>
              <w:t>4.1 Base Model</w:t>
            </w:r>
            <w:r w:rsidRPr="00850A93">
              <w:rPr>
                <w:noProof/>
                <w:webHidden/>
                <w:sz w:val="32"/>
              </w:rPr>
              <w:tab/>
            </w:r>
            <w:r w:rsidRPr="00850A93">
              <w:rPr>
                <w:noProof/>
                <w:webHidden/>
                <w:sz w:val="32"/>
              </w:rPr>
              <w:fldChar w:fldCharType="begin"/>
            </w:r>
            <w:r w:rsidRPr="00850A93">
              <w:rPr>
                <w:noProof/>
                <w:webHidden/>
                <w:sz w:val="32"/>
              </w:rPr>
              <w:instrText xml:space="preserve"> PAGEREF _Toc30367610 \h </w:instrText>
            </w:r>
            <w:r w:rsidRPr="00850A93">
              <w:rPr>
                <w:noProof/>
                <w:webHidden/>
                <w:sz w:val="32"/>
              </w:rPr>
            </w:r>
            <w:r w:rsidRPr="00850A93">
              <w:rPr>
                <w:noProof/>
                <w:webHidden/>
                <w:sz w:val="32"/>
              </w:rPr>
              <w:fldChar w:fldCharType="separate"/>
            </w:r>
            <w:r w:rsidRPr="00850A93">
              <w:rPr>
                <w:noProof/>
                <w:webHidden/>
                <w:sz w:val="32"/>
              </w:rPr>
              <w:t>7</w:t>
            </w:r>
            <w:r w:rsidRPr="00850A93">
              <w:rPr>
                <w:noProof/>
                <w:webHidden/>
                <w:sz w:val="32"/>
              </w:rPr>
              <w:fldChar w:fldCharType="end"/>
            </w:r>
          </w:hyperlink>
        </w:p>
        <w:p w:rsidR="00045CE8" w:rsidRPr="00850A93" w:rsidRDefault="00045CE8">
          <w:pPr>
            <w:pStyle w:val="TOC2"/>
            <w:tabs>
              <w:tab w:val="right" w:leader="dot" w:pos="9016"/>
            </w:tabs>
            <w:rPr>
              <w:rFonts w:eastAsiaTheme="minorEastAsia"/>
              <w:noProof/>
              <w:sz w:val="32"/>
              <w:lang w:eastAsia="en-GB"/>
            </w:rPr>
          </w:pPr>
          <w:hyperlink w:anchor="_Toc30367611" w:history="1">
            <w:r w:rsidRPr="00850A93">
              <w:rPr>
                <w:rStyle w:val="Hyperlink"/>
                <w:rFonts w:ascii="Arial" w:hAnsi="Arial" w:cs="Arial"/>
                <w:noProof/>
                <w:sz w:val="32"/>
              </w:rPr>
              <w:t>4.2) Optimised Model</w:t>
            </w:r>
            <w:r w:rsidRPr="00850A93">
              <w:rPr>
                <w:noProof/>
                <w:webHidden/>
                <w:sz w:val="32"/>
              </w:rPr>
              <w:tab/>
            </w:r>
            <w:r w:rsidRPr="00850A93">
              <w:rPr>
                <w:noProof/>
                <w:webHidden/>
                <w:sz w:val="32"/>
              </w:rPr>
              <w:fldChar w:fldCharType="begin"/>
            </w:r>
            <w:r w:rsidRPr="00850A93">
              <w:rPr>
                <w:noProof/>
                <w:webHidden/>
                <w:sz w:val="32"/>
              </w:rPr>
              <w:instrText xml:space="preserve"> PAGEREF _Toc30367611 \h </w:instrText>
            </w:r>
            <w:r w:rsidRPr="00850A93">
              <w:rPr>
                <w:noProof/>
                <w:webHidden/>
                <w:sz w:val="32"/>
              </w:rPr>
            </w:r>
            <w:r w:rsidRPr="00850A93">
              <w:rPr>
                <w:noProof/>
                <w:webHidden/>
                <w:sz w:val="32"/>
              </w:rPr>
              <w:fldChar w:fldCharType="separate"/>
            </w:r>
            <w:r w:rsidRPr="00850A93">
              <w:rPr>
                <w:noProof/>
                <w:webHidden/>
                <w:sz w:val="32"/>
              </w:rPr>
              <w:t>8</w:t>
            </w:r>
            <w:r w:rsidRPr="00850A93">
              <w:rPr>
                <w:noProof/>
                <w:webHidden/>
                <w:sz w:val="32"/>
              </w:rPr>
              <w:fldChar w:fldCharType="end"/>
            </w:r>
          </w:hyperlink>
        </w:p>
        <w:p w:rsidR="00045CE8" w:rsidRPr="00850A93" w:rsidRDefault="00045CE8">
          <w:pPr>
            <w:pStyle w:val="TOC1"/>
            <w:tabs>
              <w:tab w:val="left" w:pos="440"/>
              <w:tab w:val="right" w:leader="dot" w:pos="9016"/>
            </w:tabs>
            <w:rPr>
              <w:rFonts w:eastAsiaTheme="minorEastAsia"/>
              <w:noProof/>
              <w:sz w:val="32"/>
              <w:lang w:eastAsia="en-GB"/>
            </w:rPr>
          </w:pPr>
          <w:hyperlink w:anchor="_Toc30367612" w:history="1">
            <w:r w:rsidRPr="00850A93">
              <w:rPr>
                <w:rStyle w:val="Hyperlink"/>
                <w:rFonts w:ascii="Arial" w:hAnsi="Arial" w:cs="Arial"/>
                <w:noProof/>
                <w:sz w:val="32"/>
              </w:rPr>
              <w:t>5)</w:t>
            </w:r>
            <w:r w:rsidRPr="00850A93">
              <w:rPr>
                <w:rFonts w:eastAsiaTheme="minorEastAsia"/>
                <w:noProof/>
                <w:sz w:val="32"/>
                <w:lang w:eastAsia="en-GB"/>
              </w:rPr>
              <w:tab/>
            </w:r>
            <w:r w:rsidRPr="00850A93">
              <w:rPr>
                <w:rStyle w:val="Hyperlink"/>
                <w:rFonts w:ascii="Arial" w:hAnsi="Arial" w:cs="Arial"/>
                <w:noProof/>
                <w:sz w:val="32"/>
              </w:rPr>
              <w:t>Conclusion</w:t>
            </w:r>
            <w:r w:rsidRPr="00850A93">
              <w:rPr>
                <w:noProof/>
                <w:webHidden/>
                <w:sz w:val="32"/>
              </w:rPr>
              <w:tab/>
            </w:r>
            <w:r w:rsidRPr="00850A93">
              <w:rPr>
                <w:noProof/>
                <w:webHidden/>
                <w:sz w:val="32"/>
              </w:rPr>
              <w:fldChar w:fldCharType="begin"/>
            </w:r>
            <w:r w:rsidRPr="00850A93">
              <w:rPr>
                <w:noProof/>
                <w:webHidden/>
                <w:sz w:val="32"/>
              </w:rPr>
              <w:instrText xml:space="preserve"> PAGEREF _Toc30367612 \h </w:instrText>
            </w:r>
            <w:r w:rsidRPr="00850A93">
              <w:rPr>
                <w:noProof/>
                <w:webHidden/>
                <w:sz w:val="32"/>
              </w:rPr>
            </w:r>
            <w:r w:rsidRPr="00850A93">
              <w:rPr>
                <w:noProof/>
                <w:webHidden/>
                <w:sz w:val="32"/>
              </w:rPr>
              <w:fldChar w:fldCharType="separate"/>
            </w:r>
            <w:r w:rsidRPr="00850A93">
              <w:rPr>
                <w:noProof/>
                <w:webHidden/>
                <w:sz w:val="32"/>
              </w:rPr>
              <w:t>9</w:t>
            </w:r>
            <w:r w:rsidRPr="00850A93">
              <w:rPr>
                <w:noProof/>
                <w:webHidden/>
                <w:sz w:val="32"/>
              </w:rPr>
              <w:fldChar w:fldCharType="end"/>
            </w:r>
          </w:hyperlink>
        </w:p>
        <w:p w:rsidR="00045CE8" w:rsidRPr="00850A93" w:rsidRDefault="00045CE8">
          <w:pPr>
            <w:pStyle w:val="TOC1"/>
            <w:tabs>
              <w:tab w:val="left" w:pos="440"/>
              <w:tab w:val="right" w:leader="dot" w:pos="9016"/>
            </w:tabs>
            <w:rPr>
              <w:rFonts w:eastAsiaTheme="minorEastAsia"/>
              <w:noProof/>
              <w:sz w:val="32"/>
              <w:lang w:eastAsia="en-GB"/>
            </w:rPr>
          </w:pPr>
          <w:hyperlink w:anchor="_Toc30367613" w:history="1">
            <w:r w:rsidRPr="00850A93">
              <w:rPr>
                <w:rStyle w:val="Hyperlink"/>
                <w:rFonts w:ascii="Arial" w:hAnsi="Arial" w:cs="Arial"/>
                <w:noProof/>
                <w:sz w:val="32"/>
              </w:rPr>
              <w:t>6)</w:t>
            </w:r>
            <w:r w:rsidRPr="00850A93">
              <w:rPr>
                <w:rFonts w:eastAsiaTheme="minorEastAsia"/>
                <w:noProof/>
                <w:sz w:val="32"/>
                <w:lang w:eastAsia="en-GB"/>
              </w:rPr>
              <w:tab/>
            </w:r>
            <w:r w:rsidRPr="00850A93">
              <w:rPr>
                <w:rStyle w:val="Hyperlink"/>
                <w:rFonts w:ascii="Arial" w:hAnsi="Arial" w:cs="Arial"/>
                <w:noProof/>
                <w:sz w:val="32"/>
              </w:rPr>
              <w:t>References</w:t>
            </w:r>
            <w:r w:rsidRPr="00850A93">
              <w:rPr>
                <w:noProof/>
                <w:webHidden/>
                <w:sz w:val="32"/>
              </w:rPr>
              <w:tab/>
            </w:r>
            <w:r w:rsidRPr="00850A93">
              <w:rPr>
                <w:noProof/>
                <w:webHidden/>
                <w:sz w:val="32"/>
              </w:rPr>
              <w:fldChar w:fldCharType="begin"/>
            </w:r>
            <w:r w:rsidRPr="00850A93">
              <w:rPr>
                <w:noProof/>
                <w:webHidden/>
                <w:sz w:val="32"/>
              </w:rPr>
              <w:instrText xml:space="preserve"> PAGEREF _Toc30367613 \h </w:instrText>
            </w:r>
            <w:r w:rsidRPr="00850A93">
              <w:rPr>
                <w:noProof/>
                <w:webHidden/>
                <w:sz w:val="32"/>
              </w:rPr>
            </w:r>
            <w:r w:rsidRPr="00850A93">
              <w:rPr>
                <w:noProof/>
                <w:webHidden/>
                <w:sz w:val="32"/>
              </w:rPr>
              <w:fldChar w:fldCharType="separate"/>
            </w:r>
            <w:r w:rsidRPr="00850A93">
              <w:rPr>
                <w:noProof/>
                <w:webHidden/>
                <w:sz w:val="32"/>
              </w:rPr>
              <w:t>9</w:t>
            </w:r>
            <w:r w:rsidRPr="00850A93">
              <w:rPr>
                <w:noProof/>
                <w:webHidden/>
                <w:sz w:val="32"/>
              </w:rPr>
              <w:fldChar w:fldCharType="end"/>
            </w:r>
          </w:hyperlink>
        </w:p>
        <w:p w:rsidR="00045CE8" w:rsidRPr="00850A93" w:rsidRDefault="00045CE8">
          <w:pPr>
            <w:pStyle w:val="TOC1"/>
            <w:tabs>
              <w:tab w:val="left" w:pos="440"/>
              <w:tab w:val="right" w:leader="dot" w:pos="9016"/>
            </w:tabs>
            <w:rPr>
              <w:rFonts w:eastAsiaTheme="minorEastAsia"/>
              <w:noProof/>
              <w:sz w:val="32"/>
              <w:lang w:eastAsia="en-GB"/>
            </w:rPr>
          </w:pPr>
          <w:hyperlink w:anchor="_Toc30367614" w:history="1">
            <w:r w:rsidRPr="00850A93">
              <w:rPr>
                <w:rStyle w:val="Hyperlink"/>
                <w:rFonts w:ascii="Arial" w:hAnsi="Arial" w:cs="Arial"/>
                <w:noProof/>
                <w:sz w:val="32"/>
              </w:rPr>
              <w:t>7)</w:t>
            </w:r>
            <w:r w:rsidRPr="00850A93">
              <w:rPr>
                <w:rFonts w:eastAsiaTheme="minorEastAsia"/>
                <w:noProof/>
                <w:sz w:val="32"/>
                <w:lang w:eastAsia="en-GB"/>
              </w:rPr>
              <w:tab/>
            </w:r>
            <w:r w:rsidRPr="00850A93">
              <w:rPr>
                <w:rStyle w:val="Hyperlink"/>
                <w:rFonts w:ascii="Arial" w:hAnsi="Arial" w:cs="Arial"/>
                <w:noProof/>
                <w:sz w:val="32"/>
              </w:rPr>
              <w:t>Appendix</w:t>
            </w:r>
            <w:r w:rsidRPr="00850A93">
              <w:rPr>
                <w:noProof/>
                <w:webHidden/>
                <w:sz w:val="32"/>
              </w:rPr>
              <w:tab/>
            </w:r>
            <w:r w:rsidRPr="00850A93">
              <w:rPr>
                <w:noProof/>
                <w:webHidden/>
                <w:sz w:val="32"/>
              </w:rPr>
              <w:fldChar w:fldCharType="begin"/>
            </w:r>
            <w:r w:rsidRPr="00850A93">
              <w:rPr>
                <w:noProof/>
                <w:webHidden/>
                <w:sz w:val="32"/>
              </w:rPr>
              <w:instrText xml:space="preserve"> PAGEREF _Toc30367614 \h </w:instrText>
            </w:r>
            <w:r w:rsidRPr="00850A93">
              <w:rPr>
                <w:noProof/>
                <w:webHidden/>
                <w:sz w:val="32"/>
              </w:rPr>
            </w:r>
            <w:r w:rsidRPr="00850A93">
              <w:rPr>
                <w:noProof/>
                <w:webHidden/>
                <w:sz w:val="32"/>
              </w:rPr>
              <w:fldChar w:fldCharType="separate"/>
            </w:r>
            <w:r w:rsidRPr="00850A93">
              <w:rPr>
                <w:noProof/>
                <w:webHidden/>
                <w:sz w:val="32"/>
              </w:rPr>
              <w:t>9</w:t>
            </w:r>
            <w:r w:rsidRPr="00850A93">
              <w:rPr>
                <w:noProof/>
                <w:webHidden/>
                <w:sz w:val="32"/>
              </w:rPr>
              <w:fldChar w:fldCharType="end"/>
            </w:r>
          </w:hyperlink>
        </w:p>
        <w:p w:rsidR="00506A62" w:rsidRPr="00506A62" w:rsidRDefault="00506A62">
          <w:pPr>
            <w:rPr>
              <w:rFonts w:ascii="Arial" w:hAnsi="Arial" w:cs="Arial"/>
              <w:sz w:val="28"/>
              <w:szCs w:val="28"/>
            </w:rPr>
          </w:pPr>
          <w:r w:rsidRPr="00506A62">
            <w:rPr>
              <w:rFonts w:ascii="Arial" w:hAnsi="Arial" w:cs="Arial"/>
              <w:b/>
              <w:bCs/>
              <w:noProof/>
              <w:sz w:val="28"/>
              <w:szCs w:val="28"/>
            </w:rPr>
            <w:fldChar w:fldCharType="end"/>
          </w:r>
        </w:p>
      </w:sdtContent>
    </w:sdt>
    <w:p w:rsidR="00506A62" w:rsidRDefault="00506A62">
      <w:pPr>
        <w:rPr>
          <w:color w:val="4472C4" w:themeColor="accent5"/>
          <w:sz w:val="72"/>
          <w:szCs w:val="72"/>
        </w:rPr>
      </w:pPr>
    </w:p>
    <w:p w:rsidR="00506A62" w:rsidRPr="00506A62" w:rsidRDefault="00506A62" w:rsidP="00506A62">
      <w:pPr>
        <w:rPr>
          <w:sz w:val="72"/>
          <w:szCs w:val="72"/>
        </w:rPr>
      </w:pPr>
    </w:p>
    <w:p w:rsidR="00506A62" w:rsidRPr="00506A62" w:rsidRDefault="00506A62" w:rsidP="00506A62">
      <w:pPr>
        <w:rPr>
          <w:sz w:val="72"/>
          <w:szCs w:val="72"/>
        </w:rPr>
      </w:pPr>
    </w:p>
    <w:p w:rsidR="00506A62" w:rsidRPr="00506A62" w:rsidRDefault="00506A62" w:rsidP="00506A62">
      <w:pPr>
        <w:rPr>
          <w:sz w:val="72"/>
          <w:szCs w:val="72"/>
        </w:rPr>
      </w:pPr>
    </w:p>
    <w:p w:rsidR="00506A62" w:rsidRPr="00506A62" w:rsidRDefault="00506A62" w:rsidP="00506A62">
      <w:pPr>
        <w:rPr>
          <w:sz w:val="72"/>
          <w:szCs w:val="72"/>
        </w:rPr>
      </w:pPr>
    </w:p>
    <w:p w:rsidR="00506A62" w:rsidRDefault="00506A62" w:rsidP="00506A62">
      <w:pPr>
        <w:tabs>
          <w:tab w:val="left" w:pos="3135"/>
        </w:tabs>
        <w:rPr>
          <w:sz w:val="72"/>
          <w:szCs w:val="72"/>
        </w:rPr>
      </w:pPr>
    </w:p>
    <w:p w:rsidR="00563118" w:rsidRPr="00343412" w:rsidRDefault="00563118" w:rsidP="00506A62">
      <w:pPr>
        <w:tabs>
          <w:tab w:val="left" w:pos="3135"/>
        </w:tabs>
        <w:rPr>
          <w:sz w:val="72"/>
          <w:szCs w:val="72"/>
        </w:rPr>
      </w:pPr>
    </w:p>
    <w:p w:rsidR="00C03F66" w:rsidRDefault="00506A62" w:rsidP="00506A62">
      <w:pPr>
        <w:pStyle w:val="Heading1"/>
        <w:numPr>
          <w:ilvl w:val="0"/>
          <w:numId w:val="2"/>
        </w:numPr>
        <w:rPr>
          <w:rFonts w:ascii="Arial" w:hAnsi="Arial" w:cs="Arial"/>
          <w:color w:val="4472C4" w:themeColor="accent5"/>
        </w:rPr>
      </w:pPr>
      <w:bookmarkStart w:id="0" w:name="_Toc30367605"/>
      <w:r w:rsidRPr="00506A62">
        <w:rPr>
          <w:rFonts w:ascii="Arial" w:hAnsi="Arial" w:cs="Arial"/>
          <w:color w:val="4472C4" w:themeColor="accent5"/>
        </w:rPr>
        <w:lastRenderedPageBreak/>
        <w:t>Introduction</w:t>
      </w:r>
      <w:bookmarkEnd w:id="0"/>
    </w:p>
    <w:p w:rsidR="00C03F66" w:rsidRPr="00563118" w:rsidRDefault="009A6A2A" w:rsidP="00C03F66">
      <w:pPr>
        <w:rPr>
          <w:rFonts w:ascii="Arial" w:hAnsi="Arial" w:cs="Arial"/>
        </w:rPr>
      </w:pPr>
      <w:r>
        <w:rPr>
          <w:rFonts w:ascii="Arial" w:hAnsi="Arial" w:cs="Arial"/>
        </w:rPr>
        <w:t>In the motorsport field processes have become more automated in terms of producing complex vehicle parts such as suspension geometry, design and c</w:t>
      </w:r>
      <w:r w:rsidR="00244154">
        <w:rPr>
          <w:rFonts w:ascii="Arial" w:hAnsi="Arial" w:cs="Arial"/>
        </w:rPr>
        <w:t>onstruction</w:t>
      </w:r>
      <w:r>
        <w:rPr>
          <w:rFonts w:ascii="Arial" w:hAnsi="Arial" w:cs="Arial"/>
        </w:rPr>
        <w:t xml:space="preserve"> of these parts so manufactures need equipment for fast flexible movement of goods people and services. </w:t>
      </w:r>
      <w:r w:rsidR="00753681">
        <w:rPr>
          <w:rFonts w:ascii="Arial" w:hAnsi="Arial" w:cs="Arial"/>
        </w:rPr>
        <w:t>In the past engineers used technical drawings to design parts but nowadays with 3D computer aided design software’s such as SolidWorks models are designed and improved without having to produce a real part. For this report</w:t>
      </w:r>
      <w:r w:rsidR="004C1271" w:rsidRPr="00563118">
        <w:rPr>
          <w:rFonts w:ascii="Arial" w:hAnsi="Arial" w:cs="Arial"/>
        </w:rPr>
        <w:t xml:space="preserve"> we were told choose a suspension type </w:t>
      </w:r>
      <w:r w:rsidR="00753681">
        <w:rPr>
          <w:rFonts w:ascii="Arial" w:hAnsi="Arial" w:cs="Arial"/>
        </w:rPr>
        <w:t xml:space="preserve">from a vehicle in the </w:t>
      </w:r>
      <w:r w:rsidR="004C1271" w:rsidRPr="00563118">
        <w:rPr>
          <w:rFonts w:ascii="Arial" w:hAnsi="Arial" w:cs="Arial"/>
        </w:rPr>
        <w:t>university workshop supplied to us by the faculty</w:t>
      </w:r>
      <w:r>
        <w:rPr>
          <w:rFonts w:ascii="Arial" w:hAnsi="Arial" w:cs="Arial"/>
        </w:rPr>
        <w:t xml:space="preserve"> with the intention that we Cad</w:t>
      </w:r>
      <w:r w:rsidR="00753681">
        <w:rPr>
          <w:rFonts w:ascii="Arial" w:hAnsi="Arial" w:cs="Arial"/>
        </w:rPr>
        <w:t xml:space="preserve"> model the suspension layout. The suspension layout model is to be put through motion study to get an understanding of 3D modellin</w:t>
      </w:r>
      <w:r w:rsidR="000A405D">
        <w:rPr>
          <w:rFonts w:ascii="Arial" w:hAnsi="Arial" w:cs="Arial"/>
        </w:rPr>
        <w:t>g and show a range of movement in the geometry. For this report I have chosen to do FEA on the upper wishbone of a formula ford 1600 Van Diemen layout in which has double wishbone with on-board pushrod dampers.</w:t>
      </w:r>
      <w:r w:rsidR="00244154">
        <w:rPr>
          <w:rFonts w:ascii="Arial" w:hAnsi="Arial" w:cs="Arial"/>
        </w:rPr>
        <w:t xml:space="preserve"> </w:t>
      </w:r>
      <w:r w:rsidR="00D12EDF">
        <w:rPr>
          <w:rFonts w:ascii="Arial" w:hAnsi="Arial" w:cs="Arial"/>
        </w:rPr>
        <w:t>The suspension has to be simulated moving over bumps in the road</w:t>
      </w:r>
      <w:r w:rsidR="00B27C3A">
        <w:rPr>
          <w:rFonts w:ascii="Arial" w:hAnsi="Arial" w:cs="Arial"/>
        </w:rPr>
        <w:t xml:space="preserve"> and then the loads on the suspension mounting points.</w:t>
      </w:r>
      <w:r w:rsidR="000A405D">
        <w:rPr>
          <w:rFonts w:ascii="Arial" w:hAnsi="Arial" w:cs="Arial"/>
        </w:rPr>
        <w:t xml:space="preserve"> </w:t>
      </w:r>
    </w:p>
    <w:p w:rsidR="00DA0DE2" w:rsidRDefault="00DA0DE2" w:rsidP="00C03F66">
      <w:pPr>
        <w:tabs>
          <w:tab w:val="left" w:pos="1530"/>
        </w:tabs>
      </w:pPr>
    </w:p>
    <w:p w:rsidR="00C03F66" w:rsidRPr="00C03F66" w:rsidRDefault="00C03F66" w:rsidP="00C03F66">
      <w:pPr>
        <w:pStyle w:val="Heading1"/>
        <w:numPr>
          <w:ilvl w:val="0"/>
          <w:numId w:val="2"/>
        </w:numPr>
        <w:rPr>
          <w:rFonts w:ascii="Arial" w:hAnsi="Arial" w:cs="Arial"/>
        </w:rPr>
      </w:pPr>
      <w:bookmarkStart w:id="1" w:name="_Toc30367606"/>
      <w:r w:rsidRPr="00C03F66">
        <w:rPr>
          <w:rFonts w:ascii="Arial" w:hAnsi="Arial" w:cs="Arial"/>
        </w:rPr>
        <w:t>Motion Simulation and Finite Element Analysis</w:t>
      </w:r>
      <w:bookmarkEnd w:id="1"/>
    </w:p>
    <w:p w:rsidR="0044462E" w:rsidRDefault="00AC28CD" w:rsidP="00C03F66">
      <w:pPr>
        <w:rPr>
          <w:rFonts w:ascii="Arial" w:hAnsi="Arial" w:cs="Arial"/>
        </w:rPr>
      </w:pPr>
      <w:r>
        <w:rPr>
          <w:rFonts w:ascii="Arial" w:hAnsi="Arial" w:cs="Arial"/>
        </w:rPr>
        <w:t>Computer aided design methods are used across the wide engineering industry to create parts but that isn’t there only function. Cad software’s can simulate the performance of these parts by calculating the stresses (tensile forces) and strains (expansion) of the part as it would be under similarly to the real conditions. Once a part is created studies can be done using cad to define what a part</w:t>
      </w:r>
      <w:r w:rsidR="005A4770">
        <w:rPr>
          <w:rFonts w:ascii="Arial" w:hAnsi="Arial" w:cs="Arial"/>
        </w:rPr>
        <w:t xml:space="preserve"> and</w:t>
      </w:r>
      <w:r>
        <w:rPr>
          <w:rFonts w:ascii="Arial" w:hAnsi="Arial" w:cs="Arial"/>
        </w:rPr>
        <w:t xml:space="preserve"> can be shown using Finite Element Analysis (FEA)</w:t>
      </w:r>
      <w:r w:rsidR="0044462E">
        <w:rPr>
          <w:rFonts w:ascii="Arial" w:hAnsi="Arial" w:cs="Arial"/>
        </w:rPr>
        <w:t xml:space="preserve">. FEA is a method of numerical analysis used by engineers as a successful ‘’tool for solving simple and complex </w:t>
      </w:r>
      <w:r w:rsidR="0044462E" w:rsidRPr="00F75C7C">
        <w:rPr>
          <w:rFonts w:ascii="Arial" w:hAnsi="Arial" w:cs="Arial"/>
        </w:rPr>
        <w:t>problems’’ (</w:t>
      </w:r>
      <w:proofErr w:type="spellStart"/>
      <w:r w:rsidR="0044462E" w:rsidRPr="00F75C7C">
        <w:rPr>
          <w:rFonts w:ascii="Arial" w:hAnsi="Arial" w:cs="Arial"/>
        </w:rPr>
        <w:t>Muammer</w:t>
      </w:r>
      <w:proofErr w:type="spellEnd"/>
      <w:r w:rsidR="0044462E" w:rsidRPr="00F75C7C">
        <w:rPr>
          <w:rFonts w:ascii="Arial" w:hAnsi="Arial" w:cs="Arial"/>
        </w:rPr>
        <w:t>, 2001).</w:t>
      </w:r>
      <w:r w:rsidRPr="00F75C7C">
        <w:rPr>
          <w:rFonts w:ascii="Arial" w:hAnsi="Arial" w:cs="Arial"/>
        </w:rPr>
        <w:t xml:space="preserve"> </w:t>
      </w:r>
      <w:r w:rsidR="0044462E">
        <w:rPr>
          <w:rFonts w:ascii="Arial" w:hAnsi="Arial" w:cs="Arial"/>
        </w:rPr>
        <w:t>F</w:t>
      </w:r>
      <w:r w:rsidR="005A4770">
        <w:rPr>
          <w:rFonts w:ascii="Arial" w:hAnsi="Arial" w:cs="Arial"/>
        </w:rPr>
        <w:t>o</w:t>
      </w:r>
      <w:r w:rsidR="0044462E">
        <w:rPr>
          <w:rFonts w:ascii="Arial" w:hAnsi="Arial" w:cs="Arial"/>
        </w:rPr>
        <w:t>r example a</w:t>
      </w:r>
      <w:r w:rsidR="005A4770">
        <w:rPr>
          <w:rFonts w:ascii="Arial" w:hAnsi="Arial" w:cs="Arial"/>
        </w:rPr>
        <w:t xml:space="preserve"> tensile forces can be put on the part which shows the areas in which the part is most likely to fail when put under these stresses and if the part fails it represents the strain. Strain is the expansion of the part from the stress the part was initially under showing indicating where the part is weak and most likely to brake. </w:t>
      </w:r>
      <w:r w:rsidR="0044462E">
        <w:rPr>
          <w:rFonts w:ascii="Arial" w:hAnsi="Arial" w:cs="Arial"/>
        </w:rPr>
        <w:t xml:space="preserve">For this reason ‘’it has been used for decades to obtain reliable and precise geometry and material </w:t>
      </w:r>
      <w:r w:rsidR="0044462E" w:rsidRPr="00F75C7C">
        <w:rPr>
          <w:rFonts w:ascii="Arial" w:hAnsi="Arial" w:cs="Arial"/>
        </w:rPr>
        <w:t>parameters’’ (</w:t>
      </w:r>
      <w:proofErr w:type="spellStart"/>
      <w:r w:rsidR="0044462E" w:rsidRPr="00F75C7C">
        <w:rPr>
          <w:rFonts w:ascii="Arial" w:hAnsi="Arial" w:cs="Arial"/>
        </w:rPr>
        <w:t>Muammer</w:t>
      </w:r>
      <w:proofErr w:type="spellEnd"/>
      <w:r w:rsidR="0044462E" w:rsidRPr="00F75C7C">
        <w:rPr>
          <w:rFonts w:ascii="Arial" w:hAnsi="Arial" w:cs="Arial"/>
        </w:rPr>
        <w:t xml:space="preserve">, 2001). </w:t>
      </w:r>
      <w:r w:rsidR="005A4770">
        <w:rPr>
          <w:rFonts w:ascii="Arial" w:hAnsi="Arial" w:cs="Arial"/>
        </w:rPr>
        <w:t>This benefits greatly when considering cost as there is no need for a real life part to be produced when it can be designed and testing of a cad software therefore engineers can have their parts fully tested so that when it comes into production the fatigue points are found and correc</w:t>
      </w:r>
      <w:r w:rsidR="004C1271">
        <w:rPr>
          <w:rFonts w:ascii="Arial" w:hAnsi="Arial" w:cs="Arial"/>
        </w:rPr>
        <w:t>ted.</w:t>
      </w:r>
    </w:p>
    <w:p w:rsidR="004C1271" w:rsidRPr="00AC28CD" w:rsidRDefault="004C1271" w:rsidP="00C03F66">
      <w:pPr>
        <w:rPr>
          <w:rFonts w:ascii="Arial" w:hAnsi="Arial" w:cs="Arial"/>
        </w:rPr>
      </w:pPr>
      <w:r>
        <w:rPr>
          <w:rFonts w:ascii="Arial" w:hAnsi="Arial" w:cs="Arial"/>
        </w:rPr>
        <w:t xml:space="preserve"> The biggest benefit </w:t>
      </w:r>
      <w:r w:rsidR="005A4770">
        <w:rPr>
          <w:rFonts w:ascii="Arial" w:hAnsi="Arial" w:cs="Arial"/>
        </w:rPr>
        <w:t>of using cad is how engineers</w:t>
      </w:r>
      <w:r w:rsidR="0044462E">
        <w:rPr>
          <w:rFonts w:ascii="Arial" w:hAnsi="Arial" w:cs="Arial"/>
        </w:rPr>
        <w:t xml:space="preserve"> is how it</w:t>
      </w:r>
      <w:r w:rsidR="005A4770">
        <w:rPr>
          <w:rFonts w:ascii="Arial" w:hAnsi="Arial" w:cs="Arial"/>
        </w:rPr>
        <w:t xml:space="preserve"> can simulate a part to make the conditions similar to ones it would come across in real life. This study is know</w:t>
      </w:r>
      <w:r>
        <w:rPr>
          <w:rFonts w:ascii="Arial" w:hAnsi="Arial" w:cs="Arial"/>
        </w:rPr>
        <w:t>n</w:t>
      </w:r>
      <w:r w:rsidR="005A4770">
        <w:rPr>
          <w:rFonts w:ascii="Arial" w:hAnsi="Arial" w:cs="Arial"/>
        </w:rPr>
        <w:t xml:space="preserve"> as ‘’motion simulation’’</w:t>
      </w:r>
      <w:r>
        <w:rPr>
          <w:rFonts w:ascii="Arial" w:hAnsi="Arial" w:cs="Arial"/>
        </w:rPr>
        <w:t>. An example of this used in the motorsport industry would be obviously designing a suspension unit for the corner of a race car and putting it through the motion study as it would experience out on the race circuit. The engineers would take into account forces such as cornering forces, aerodynamic forces laterally, longitudina</w:t>
      </w:r>
      <w:r w:rsidR="0044462E">
        <w:rPr>
          <w:rFonts w:ascii="Arial" w:hAnsi="Arial" w:cs="Arial"/>
        </w:rPr>
        <w:t>lly and how the accelerating/</w:t>
      </w:r>
      <w:r>
        <w:rPr>
          <w:rFonts w:ascii="Arial" w:hAnsi="Arial" w:cs="Arial"/>
        </w:rPr>
        <w:t>braking forces, caster and camber changes through</w:t>
      </w:r>
      <w:r w:rsidR="0044462E">
        <w:rPr>
          <w:rFonts w:ascii="Arial" w:hAnsi="Arial" w:cs="Arial"/>
        </w:rPr>
        <w:t>out</w:t>
      </w:r>
      <w:r>
        <w:rPr>
          <w:rFonts w:ascii="Arial" w:hAnsi="Arial" w:cs="Arial"/>
        </w:rPr>
        <w:t xml:space="preserve"> the ride height changes and how these ci</w:t>
      </w:r>
      <w:r w:rsidR="0044462E">
        <w:rPr>
          <w:rFonts w:ascii="Arial" w:hAnsi="Arial" w:cs="Arial"/>
        </w:rPr>
        <w:t>r</w:t>
      </w:r>
      <w:r>
        <w:rPr>
          <w:rFonts w:ascii="Arial" w:hAnsi="Arial" w:cs="Arial"/>
        </w:rPr>
        <w:t xml:space="preserve">cumstances </w:t>
      </w:r>
      <w:r w:rsidR="00544CEE">
        <w:rPr>
          <w:rFonts w:ascii="Arial" w:hAnsi="Arial" w:cs="Arial"/>
        </w:rPr>
        <w:t>‘’</w:t>
      </w:r>
      <w:r>
        <w:rPr>
          <w:rFonts w:ascii="Arial" w:hAnsi="Arial" w:cs="Arial"/>
        </w:rPr>
        <w:t>impact structural suspension parts such as wishbones</w:t>
      </w:r>
      <w:r w:rsidR="0044462E">
        <w:rPr>
          <w:rFonts w:ascii="Arial" w:hAnsi="Arial" w:cs="Arial"/>
        </w:rPr>
        <w:t xml:space="preserve"> </w:t>
      </w:r>
      <w:r w:rsidR="00544CEE">
        <w:rPr>
          <w:rFonts w:ascii="Arial" w:hAnsi="Arial" w:cs="Arial"/>
        </w:rPr>
        <w:t>or bushings’’</w:t>
      </w:r>
      <w:sdt>
        <w:sdtPr>
          <w:rPr>
            <w:rFonts w:ascii="Arial" w:hAnsi="Arial" w:cs="Arial"/>
          </w:rPr>
          <w:id w:val="-61644149"/>
          <w:citation/>
        </w:sdtPr>
        <w:sdtEndPr/>
        <w:sdtContent>
          <w:r w:rsidR="00544CEE" w:rsidRPr="00F75C7C">
            <w:rPr>
              <w:rFonts w:ascii="Arial" w:hAnsi="Arial" w:cs="Arial"/>
            </w:rPr>
            <w:fldChar w:fldCharType="begin"/>
          </w:r>
          <w:r w:rsidR="00544CEE" w:rsidRPr="00F75C7C">
            <w:rPr>
              <w:rFonts w:ascii="Arial" w:hAnsi="Arial" w:cs="Arial"/>
            </w:rPr>
            <w:instrText xml:space="preserve"> CITATION Sol08 \l 2057 </w:instrText>
          </w:r>
          <w:r w:rsidR="00544CEE" w:rsidRPr="00F75C7C">
            <w:rPr>
              <w:rFonts w:ascii="Arial" w:hAnsi="Arial" w:cs="Arial"/>
            </w:rPr>
            <w:fldChar w:fldCharType="separate"/>
          </w:r>
          <w:r w:rsidR="00244154">
            <w:rPr>
              <w:rFonts w:ascii="Arial" w:hAnsi="Arial" w:cs="Arial"/>
              <w:noProof/>
            </w:rPr>
            <w:t xml:space="preserve"> </w:t>
          </w:r>
          <w:r w:rsidR="00244154" w:rsidRPr="00244154">
            <w:rPr>
              <w:rFonts w:ascii="Arial" w:hAnsi="Arial" w:cs="Arial"/>
              <w:noProof/>
            </w:rPr>
            <w:t>(SolidWorks , 2008)</w:t>
          </w:r>
          <w:r w:rsidR="00544CEE" w:rsidRPr="00F75C7C">
            <w:rPr>
              <w:rFonts w:ascii="Arial" w:hAnsi="Arial" w:cs="Arial"/>
            </w:rPr>
            <w:fldChar w:fldCharType="end"/>
          </w:r>
        </w:sdtContent>
      </w:sdt>
      <w:r w:rsidR="001A48A3" w:rsidRPr="00F75C7C">
        <w:rPr>
          <w:rFonts w:ascii="Arial" w:hAnsi="Arial" w:cs="Arial"/>
        </w:rPr>
        <w:t>.</w:t>
      </w:r>
      <w:r w:rsidR="00544CEE">
        <w:rPr>
          <w:rFonts w:ascii="Arial" w:hAnsi="Arial" w:cs="Arial"/>
        </w:rPr>
        <w:t xml:space="preserve"> </w:t>
      </w:r>
      <w:r w:rsidR="0044462E">
        <w:rPr>
          <w:rFonts w:ascii="Arial" w:hAnsi="Arial" w:cs="Arial"/>
        </w:rPr>
        <w:t>to see the weak points or even fatigue.</w:t>
      </w:r>
      <w:r w:rsidR="00544CEE">
        <w:rPr>
          <w:rFonts w:ascii="Arial" w:hAnsi="Arial" w:cs="Arial"/>
        </w:rPr>
        <w:t xml:space="preserve"> Also it can be used to find the required damping in the struts</w:t>
      </w:r>
      <w:r w:rsidR="0044462E">
        <w:rPr>
          <w:rFonts w:ascii="Arial" w:hAnsi="Arial" w:cs="Arial"/>
        </w:rPr>
        <w:t xml:space="preserve"> </w:t>
      </w:r>
      <w:r w:rsidR="00C215CE">
        <w:rPr>
          <w:rFonts w:ascii="Arial" w:hAnsi="Arial" w:cs="Arial"/>
        </w:rPr>
        <w:t>f</w:t>
      </w:r>
      <w:r w:rsidR="00544CEE">
        <w:rPr>
          <w:rFonts w:ascii="Arial" w:hAnsi="Arial" w:cs="Arial"/>
        </w:rPr>
        <w:t xml:space="preserve">rom this base point they can optimise the base part by making the stronger (Changing material or adding strengthening beams) or by making it lighter (Changing material or removing material) which ultimately reduces development time, effort and cost to a manufacturer. </w:t>
      </w:r>
    </w:p>
    <w:p w:rsidR="0031657A" w:rsidRDefault="0031657A" w:rsidP="00C03F66"/>
    <w:p w:rsidR="0031657A" w:rsidRDefault="0031657A" w:rsidP="00C03F66"/>
    <w:p w:rsidR="00A21EB9" w:rsidRPr="00563118" w:rsidRDefault="0031657A" w:rsidP="00A21EB9">
      <w:pPr>
        <w:pStyle w:val="Heading1"/>
        <w:numPr>
          <w:ilvl w:val="0"/>
          <w:numId w:val="2"/>
        </w:numPr>
        <w:rPr>
          <w:rFonts w:ascii="Arial" w:hAnsi="Arial" w:cs="Arial"/>
        </w:rPr>
      </w:pPr>
      <w:bookmarkStart w:id="2" w:name="_Toc30367607"/>
      <w:r w:rsidRPr="00A21EB9">
        <w:rPr>
          <w:rFonts w:ascii="Arial" w:hAnsi="Arial" w:cs="Arial"/>
        </w:rPr>
        <w:lastRenderedPageBreak/>
        <w:t>Methodology</w:t>
      </w:r>
      <w:bookmarkEnd w:id="2"/>
      <w:r w:rsidRPr="00A21EB9">
        <w:rPr>
          <w:rFonts w:ascii="Arial" w:hAnsi="Arial" w:cs="Arial"/>
        </w:rPr>
        <w:t xml:space="preserve"> </w:t>
      </w:r>
    </w:p>
    <w:p w:rsidR="0031657A" w:rsidRDefault="00A21EB9" w:rsidP="00A21EB9">
      <w:pPr>
        <w:pStyle w:val="Heading2"/>
        <w:rPr>
          <w:rFonts w:ascii="Arial" w:hAnsi="Arial" w:cs="Arial"/>
        </w:rPr>
      </w:pPr>
      <w:bookmarkStart w:id="3" w:name="_Toc30367608"/>
      <w:r w:rsidRPr="00A21EB9">
        <w:rPr>
          <w:rFonts w:ascii="Arial" w:hAnsi="Arial" w:cs="Arial"/>
        </w:rPr>
        <w:t xml:space="preserve">3.1 </w:t>
      </w:r>
      <w:r w:rsidR="00DA0DE2">
        <w:rPr>
          <w:rFonts w:ascii="Arial" w:hAnsi="Arial" w:cs="Arial"/>
        </w:rPr>
        <w:t xml:space="preserve">SolidWorks </w:t>
      </w:r>
      <w:r w:rsidR="00563118">
        <w:rPr>
          <w:rFonts w:ascii="Arial" w:hAnsi="Arial" w:cs="Arial"/>
        </w:rPr>
        <w:t>design</w:t>
      </w:r>
      <w:bookmarkEnd w:id="3"/>
    </w:p>
    <w:p w:rsidR="00B826F5" w:rsidRDefault="00B826F5" w:rsidP="00B826F5">
      <w:pPr>
        <w:rPr>
          <w:rFonts w:ascii="Arial" w:hAnsi="Arial" w:cs="Arial"/>
        </w:rPr>
      </w:pPr>
      <w:r>
        <w:rPr>
          <w:rFonts w:ascii="Arial" w:hAnsi="Arial" w:cs="Arial"/>
        </w:rPr>
        <w:t xml:space="preserve">Much time was spent measuring the components in the university workshop to model them on SolidWorks to get them similar to that </w:t>
      </w:r>
      <w:r w:rsidR="00B26C12">
        <w:rPr>
          <w:rFonts w:ascii="Arial" w:hAnsi="Arial" w:cs="Arial"/>
        </w:rPr>
        <w:t>of the formula ford.</w:t>
      </w:r>
      <w:r w:rsidR="002D5542">
        <w:rPr>
          <w:rFonts w:ascii="Arial" w:hAnsi="Arial" w:cs="Arial"/>
        </w:rPr>
        <w:t xml:space="preserve"> </w:t>
      </w:r>
      <w:r>
        <w:rPr>
          <w:rFonts w:ascii="Arial" w:hAnsi="Arial" w:cs="Arial"/>
        </w:rPr>
        <w:t>After modelling each</w:t>
      </w:r>
      <w:r w:rsidR="005479DA">
        <w:rPr>
          <w:rFonts w:ascii="Arial" w:hAnsi="Arial" w:cs="Arial"/>
        </w:rPr>
        <w:t xml:space="preserve"> part the parts have to be assembled together by mating surfaces and corners together which became difficult when trying to carry out the motion study. For example the rose joints were initially made separate from the wishbones which caused problems when trying to make the motion study. So the design had to be changed to make the wishbones and the rose joints all one part which made the assembly quicker to simulate as there was less mates involved. </w:t>
      </w:r>
    </w:p>
    <w:p w:rsidR="00B26C12" w:rsidRPr="00B826F5" w:rsidRDefault="00B26C12" w:rsidP="00B826F5">
      <w:pPr>
        <w:rPr>
          <w:rFonts w:ascii="Arial" w:hAnsi="Arial" w:cs="Arial"/>
        </w:rPr>
      </w:pPr>
    </w:p>
    <w:p w:rsidR="002D0BC7" w:rsidRPr="00D52C5A" w:rsidRDefault="00563118" w:rsidP="000A48BD">
      <w:pPr>
        <w:rPr>
          <w:i/>
          <w:iCs/>
          <w:color w:val="404040" w:themeColor="text1" w:themeTint="BF"/>
        </w:rPr>
      </w:pPr>
      <w:r w:rsidRPr="0021471D">
        <w:rPr>
          <w:noProof/>
          <w:lang w:eastAsia="en-GB"/>
        </w:rPr>
        <w:drawing>
          <wp:anchor distT="0" distB="0" distL="114300" distR="114300" simplePos="0" relativeHeight="251667456" behindDoc="0" locked="0" layoutInCell="1" allowOverlap="1">
            <wp:simplePos x="0" y="0"/>
            <wp:positionH relativeFrom="margin">
              <wp:align>left</wp:align>
            </wp:positionH>
            <wp:positionV relativeFrom="paragraph">
              <wp:posOffset>11039</wp:posOffset>
            </wp:positionV>
            <wp:extent cx="2707640" cy="2224405"/>
            <wp:effectExtent l="0" t="0" r="0" b="4445"/>
            <wp:wrapSquare wrapText="bothSides"/>
            <wp:docPr id="10" name="Picture 10" descr="E:\BSc Motorsport Year3 CAD + FEA assignment 1\Pictures\allow steel wishb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BSc Motorsport Year3 CAD + FEA assignment 1\Pictures\allow steel wishbon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7640" cy="2224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471D" w:rsidRPr="0021471D">
        <w:rPr>
          <w:rStyle w:val="SubtleEmphasis"/>
        </w:rPr>
        <w:t xml:space="preserve">Figure 1- Screenshot, </w:t>
      </w:r>
      <w:r w:rsidR="00B26C12">
        <w:rPr>
          <w:rStyle w:val="SubtleEmphasis"/>
        </w:rPr>
        <w:t xml:space="preserve">base model </w:t>
      </w:r>
      <w:r w:rsidR="0021471D" w:rsidRPr="0021471D">
        <w:rPr>
          <w:rStyle w:val="SubtleEmphasis"/>
        </w:rPr>
        <w:t>alloy steel upper wishbone with included rose joints</w:t>
      </w:r>
      <w:r w:rsidR="0021471D">
        <w:rPr>
          <w:rStyle w:val="SubtleEmphasis"/>
        </w:rPr>
        <w:t>. By Michael Cunniffe 2020</w:t>
      </w:r>
    </w:p>
    <w:p w:rsidR="00D52C5A" w:rsidRDefault="00D52C5A" w:rsidP="000A48BD">
      <w:pPr>
        <w:rPr>
          <w:rFonts w:ascii="Arial" w:hAnsi="Arial" w:cs="Arial"/>
        </w:rPr>
      </w:pPr>
    </w:p>
    <w:p w:rsidR="002D0BC7" w:rsidRDefault="00E07F02" w:rsidP="000A48BD">
      <w:pPr>
        <w:rPr>
          <w:rFonts w:ascii="Arial" w:hAnsi="Arial" w:cs="Arial"/>
        </w:rPr>
      </w:pPr>
      <w:r>
        <w:rPr>
          <w:rFonts w:ascii="Arial" w:hAnsi="Arial" w:cs="Arial"/>
        </w:rPr>
        <w:t xml:space="preserve">The Wheel was modelled from a </w:t>
      </w:r>
      <w:proofErr w:type="spellStart"/>
      <w:r>
        <w:rPr>
          <w:rFonts w:ascii="Arial" w:hAnsi="Arial" w:cs="Arial"/>
        </w:rPr>
        <w:t>Volkswagon</w:t>
      </w:r>
      <w:proofErr w:type="spellEnd"/>
      <w:r>
        <w:rPr>
          <w:rFonts w:ascii="Arial" w:hAnsi="Arial" w:cs="Arial"/>
        </w:rPr>
        <w:t xml:space="preserve"> 15’’ rim with the tyre made by revolving the outer part of the rim around the centre of the rim. The inside of the wheel rim had to be extended back to have enough clearance space to mount the wheel hub, hub carrier and brake disc on the inside of the rim. To make the wheel spin</w:t>
      </w:r>
      <w:r w:rsidR="002655EE">
        <w:rPr>
          <w:rFonts w:ascii="Arial" w:hAnsi="Arial" w:cs="Arial"/>
        </w:rPr>
        <w:t>,</w:t>
      </w:r>
      <w:r w:rsidR="006923EB">
        <w:rPr>
          <w:rFonts w:ascii="Arial" w:hAnsi="Arial" w:cs="Arial"/>
        </w:rPr>
        <w:t xml:space="preserve"> the hub was split into tw</w:t>
      </w:r>
      <w:r w:rsidR="002655EE">
        <w:rPr>
          <w:rFonts w:ascii="Arial" w:hAnsi="Arial" w:cs="Arial"/>
        </w:rPr>
        <w:t>o pieces where the inner part was</w:t>
      </w:r>
      <w:r w:rsidR="006923EB">
        <w:rPr>
          <w:rFonts w:ascii="Arial" w:hAnsi="Arial" w:cs="Arial"/>
        </w:rPr>
        <w:t xml:space="preserve"> mated to the rim on one side and the brake disc is mounted on the other side. From then the hub carrier is mounted around the inner hub so that </w:t>
      </w:r>
      <w:r w:rsidR="002655EE">
        <w:rPr>
          <w:rFonts w:ascii="Arial" w:hAnsi="Arial" w:cs="Arial"/>
        </w:rPr>
        <w:t xml:space="preserve">the </w:t>
      </w:r>
      <w:r w:rsidR="006923EB">
        <w:rPr>
          <w:rFonts w:ascii="Arial" w:hAnsi="Arial" w:cs="Arial"/>
        </w:rPr>
        <w:t>part stays fixed. At the top and bottom of the hub carrier there is a ball joint so that the upper and lower wishbones can be attached. From then on four chassis mounts were made to mount the chassis side of the wishbones on a ball joint. This meant that the wi</w:t>
      </w:r>
      <w:r w:rsidR="002655EE">
        <w:rPr>
          <w:rFonts w:ascii="Arial" w:hAnsi="Arial" w:cs="Arial"/>
        </w:rPr>
        <w:t>shbones could be from the rotate</w:t>
      </w:r>
      <w:r w:rsidR="006923EB">
        <w:rPr>
          <w:rFonts w:ascii="Arial" w:hAnsi="Arial" w:cs="Arial"/>
        </w:rPr>
        <w:t xml:space="preserve"> up and down from the hub carrier mounts because of </w:t>
      </w:r>
      <w:r w:rsidR="002D0BC7">
        <w:rPr>
          <w:rFonts w:ascii="Arial" w:hAnsi="Arial" w:cs="Arial"/>
        </w:rPr>
        <w:t xml:space="preserve">the rose joints were concentric mated to the ball joint for </w:t>
      </w:r>
      <w:r w:rsidR="006923EB">
        <w:rPr>
          <w:rFonts w:ascii="Arial" w:hAnsi="Arial" w:cs="Arial"/>
        </w:rPr>
        <w:t>an elevation change in the surface.</w:t>
      </w:r>
      <w:r w:rsidR="002D0BC7">
        <w:rPr>
          <w:rFonts w:ascii="Arial" w:hAnsi="Arial" w:cs="Arial"/>
        </w:rPr>
        <w:t xml:space="preserve"> Next the road surface was made in one direction with speed bumps for the motion study analysis</w:t>
      </w:r>
    </w:p>
    <w:p w:rsidR="00DE4451" w:rsidRDefault="00DE4451" w:rsidP="000A48BD">
      <w:pPr>
        <w:rPr>
          <w:rFonts w:ascii="Arial" w:hAnsi="Arial" w:cs="Arial"/>
        </w:rPr>
      </w:pPr>
      <w:r w:rsidRPr="00DE4451">
        <w:rPr>
          <w:rFonts w:ascii="Arial" w:hAnsi="Arial" w:cs="Arial"/>
          <w:noProof/>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9232</wp:posOffset>
            </wp:positionV>
            <wp:extent cx="2434590" cy="2179955"/>
            <wp:effectExtent l="0" t="0" r="3810" b="0"/>
            <wp:wrapSquare wrapText="bothSides"/>
            <wp:docPr id="11" name="Picture 11" descr="E:\BSc Motorsport Year3 CAD + FEA assignment 1\Pictures\Wheel hub 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BSc Motorsport Year3 CAD + FEA assignment 1\Pictures\Wheel hub inn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4590" cy="21799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E4451" w:rsidRPr="0021471D" w:rsidRDefault="00DE4451" w:rsidP="00DE4451">
      <w:pPr>
        <w:rPr>
          <w:rStyle w:val="SubtleEmphasis"/>
        </w:rPr>
      </w:pPr>
      <w:r>
        <w:rPr>
          <w:rStyle w:val="SubtleEmphasis"/>
        </w:rPr>
        <w:t>Figure 2</w:t>
      </w:r>
      <w:r w:rsidRPr="0021471D">
        <w:rPr>
          <w:rStyle w:val="SubtleEmphasis"/>
        </w:rPr>
        <w:t xml:space="preserve">- Screenshot, </w:t>
      </w:r>
      <w:r>
        <w:rPr>
          <w:rStyle w:val="SubtleEmphasis"/>
        </w:rPr>
        <w:t>Inner wheel hub. By Michael Cunniffe 2020</w:t>
      </w:r>
    </w:p>
    <w:p w:rsidR="001E7319" w:rsidRDefault="002D0BC7" w:rsidP="00A21EB9">
      <w:pPr>
        <w:rPr>
          <w:rFonts w:ascii="Arial" w:hAnsi="Arial" w:cs="Arial"/>
        </w:rPr>
      </w:pPr>
      <w:r>
        <w:rPr>
          <w:rFonts w:ascii="Arial" w:hAnsi="Arial" w:cs="Arial"/>
        </w:rPr>
        <w:t xml:space="preserve">When setting up the motion study make sure to pick add in, then use the drop down menu and select </w:t>
      </w:r>
      <w:r>
        <w:rPr>
          <w:rFonts w:ascii="Arial" w:hAnsi="Arial" w:cs="Arial"/>
          <w:b/>
        </w:rPr>
        <w:t>motion analysis</w:t>
      </w:r>
      <w:r w:rsidR="00563118">
        <w:rPr>
          <w:rFonts w:ascii="Arial" w:hAnsi="Arial" w:cs="Arial"/>
        </w:rPr>
        <w:t>. The wheel will turn but fail if you don’t take into account gravity and mating the tyre with the surface of the road. To add in the contact patch, the material for the tyre has to be selected as dry rubber and for the dry steel for the surface of the road. For the motor to make the simulation playout, the road surface moves along instead of the tyre moving.</w:t>
      </w:r>
    </w:p>
    <w:p w:rsidR="005B241F" w:rsidRDefault="002D5542" w:rsidP="00A21EB9">
      <w:pPr>
        <w:rPr>
          <w:rFonts w:ascii="Arial" w:hAnsi="Arial" w:cs="Arial"/>
        </w:rPr>
      </w:pPr>
      <w:r w:rsidRPr="002D5542">
        <w:rPr>
          <w:rFonts w:ascii="Arial" w:hAnsi="Arial" w:cs="Arial"/>
          <w:noProof/>
          <w:lang w:eastAsia="en-GB"/>
        </w:rPr>
        <w:lastRenderedPageBreak/>
        <w:drawing>
          <wp:anchor distT="0" distB="0" distL="114300" distR="114300" simplePos="0" relativeHeight="251670528" behindDoc="0" locked="0" layoutInCell="1" allowOverlap="1">
            <wp:simplePos x="0" y="0"/>
            <wp:positionH relativeFrom="margin">
              <wp:align>left</wp:align>
            </wp:positionH>
            <wp:positionV relativeFrom="paragraph">
              <wp:posOffset>630555</wp:posOffset>
            </wp:positionV>
            <wp:extent cx="2997835" cy="2637155"/>
            <wp:effectExtent l="0" t="0" r="0" b="0"/>
            <wp:wrapSquare wrapText="bothSides"/>
            <wp:docPr id="13" name="Picture 13" descr="E:\BSc Motorsport Year3 CAD + FEA assignment 1\Pictures\motion simul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BSc Motorsport Year3 CAD + FEA assignment 1\Pictures\motion simulatio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7835" cy="2637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3C8">
        <w:rPr>
          <w:rFonts w:ascii="Arial" w:hAnsi="Arial" w:cs="Arial"/>
        </w:rPr>
        <w:t>One major setback that occurred during the designing of the suspension system was that the pushrod suspension system that the formula ford has was too complex to design with on-board dampers and the rocker arm so the layout was abandoned. Since the double wishbones and the rest of the parts were modelled I decided to keep the double</w:t>
      </w:r>
      <w:r w:rsidR="00B26C12">
        <w:rPr>
          <w:rFonts w:ascii="Arial" w:hAnsi="Arial" w:cs="Arial"/>
        </w:rPr>
        <w:t xml:space="preserve"> wishbones layout with a theoretical damper to act as the missing pushrod</w:t>
      </w:r>
      <w:r>
        <w:rPr>
          <w:rFonts w:ascii="Arial" w:hAnsi="Arial" w:cs="Arial"/>
        </w:rPr>
        <w:t xml:space="preserve"> in which worked carrying out the motion study. The part chosen for the FEA was the upper wishbone in which determined the strength and performance of the suspension system. Initially the simulation would not work as the material for the part was not selected but eventually the material assigned was alloy steel. The plan going forward was to improve on any faults or </w:t>
      </w:r>
      <w:r w:rsidR="0041589C">
        <w:rPr>
          <w:rFonts w:ascii="Arial" w:hAnsi="Arial" w:cs="Arial"/>
        </w:rPr>
        <w:t>discrepancies</w:t>
      </w:r>
      <w:r>
        <w:rPr>
          <w:rFonts w:ascii="Arial" w:hAnsi="Arial" w:cs="Arial"/>
        </w:rPr>
        <w:t xml:space="preserve"> in the part or redesign and reduce the weight of the component if it is over engineered.</w:t>
      </w:r>
    </w:p>
    <w:p w:rsidR="0041589C" w:rsidRPr="0021471D" w:rsidRDefault="0041589C" w:rsidP="0041589C">
      <w:pPr>
        <w:rPr>
          <w:rStyle w:val="SubtleEmphasis"/>
        </w:rPr>
      </w:pPr>
      <w:r>
        <w:rPr>
          <w:rStyle w:val="SubtleEmphasis"/>
        </w:rPr>
        <w:t>Figure 3</w:t>
      </w:r>
      <w:r w:rsidRPr="0021471D">
        <w:rPr>
          <w:rStyle w:val="SubtleEmphasis"/>
        </w:rPr>
        <w:t xml:space="preserve">- Screenshot, </w:t>
      </w:r>
      <w:r w:rsidR="009F12CF">
        <w:rPr>
          <w:rStyle w:val="SubtleEmphasis"/>
        </w:rPr>
        <w:t>The full suspension assembly</w:t>
      </w:r>
      <w:r>
        <w:rPr>
          <w:rStyle w:val="SubtleEmphasis"/>
        </w:rPr>
        <w:t xml:space="preserve"> in motion study. By Michael Cunniffe 2020</w:t>
      </w:r>
    </w:p>
    <w:p w:rsidR="002D5542" w:rsidRDefault="008E6790" w:rsidP="00A21EB9">
      <w:pPr>
        <w:rPr>
          <w:rFonts w:ascii="Arial" w:hAnsi="Arial" w:cs="Arial"/>
        </w:rPr>
      </w:pPr>
      <w:r>
        <w:rPr>
          <w:rFonts w:ascii="Arial" w:hAnsi="Arial" w:cs="Arial"/>
        </w:rPr>
        <w:t xml:space="preserve">One major part to note is to keep the parts needed to a minimum because the more mate redundancies the motion analysis has, the more difficult the </w:t>
      </w:r>
      <w:r w:rsidR="009A6A2A">
        <w:rPr>
          <w:rFonts w:ascii="Arial" w:hAnsi="Arial" w:cs="Arial"/>
        </w:rPr>
        <w:t>FEA is and longer the analysis takes.</w:t>
      </w:r>
    </w:p>
    <w:p w:rsidR="005B241F" w:rsidRDefault="005B241F" w:rsidP="00A21EB9">
      <w:pPr>
        <w:rPr>
          <w:rFonts w:ascii="Arial" w:hAnsi="Arial" w:cs="Arial"/>
        </w:rPr>
      </w:pPr>
    </w:p>
    <w:p w:rsidR="005B241F" w:rsidRDefault="005B241F" w:rsidP="00A21EB9">
      <w:pPr>
        <w:rPr>
          <w:rFonts w:ascii="Arial" w:hAnsi="Arial" w:cs="Arial"/>
        </w:rPr>
      </w:pPr>
    </w:p>
    <w:p w:rsidR="005B241F" w:rsidRDefault="005B241F" w:rsidP="00A21EB9">
      <w:pPr>
        <w:rPr>
          <w:rFonts w:ascii="Arial" w:hAnsi="Arial" w:cs="Arial"/>
        </w:rPr>
      </w:pPr>
    </w:p>
    <w:p w:rsidR="005B241F" w:rsidRDefault="005B241F" w:rsidP="00A21EB9">
      <w:pPr>
        <w:rPr>
          <w:rFonts w:ascii="Arial" w:hAnsi="Arial" w:cs="Arial"/>
        </w:rPr>
      </w:pPr>
    </w:p>
    <w:p w:rsidR="005B241F" w:rsidRDefault="005B241F" w:rsidP="00A21EB9">
      <w:pPr>
        <w:rPr>
          <w:rFonts w:ascii="Arial" w:hAnsi="Arial" w:cs="Arial"/>
        </w:rPr>
      </w:pPr>
    </w:p>
    <w:p w:rsidR="002D5542" w:rsidRDefault="002D5542" w:rsidP="00A21EB9">
      <w:pPr>
        <w:rPr>
          <w:rFonts w:ascii="Arial" w:hAnsi="Arial" w:cs="Arial"/>
        </w:rPr>
      </w:pPr>
    </w:p>
    <w:p w:rsidR="002D5542" w:rsidRDefault="002D5542"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41589C" w:rsidRDefault="0041589C" w:rsidP="00A21EB9">
      <w:pPr>
        <w:rPr>
          <w:rFonts w:ascii="Arial" w:hAnsi="Arial" w:cs="Arial"/>
        </w:rPr>
      </w:pPr>
    </w:p>
    <w:p w:rsidR="002D5542" w:rsidRPr="005B241F" w:rsidRDefault="002D5542" w:rsidP="00A21EB9">
      <w:pPr>
        <w:rPr>
          <w:rFonts w:ascii="Arial" w:hAnsi="Arial" w:cs="Arial"/>
        </w:rPr>
      </w:pPr>
    </w:p>
    <w:p w:rsidR="00A21EB9" w:rsidRPr="005B241F" w:rsidRDefault="00A21EB9" w:rsidP="005B241F">
      <w:pPr>
        <w:pStyle w:val="Heading1"/>
        <w:numPr>
          <w:ilvl w:val="0"/>
          <w:numId w:val="2"/>
        </w:numPr>
        <w:rPr>
          <w:rFonts w:ascii="Arial" w:hAnsi="Arial" w:cs="Arial"/>
        </w:rPr>
      </w:pPr>
      <w:bookmarkStart w:id="4" w:name="_Toc30367609"/>
      <w:r w:rsidRPr="005B241F">
        <w:rPr>
          <w:rFonts w:ascii="Arial" w:hAnsi="Arial" w:cs="Arial"/>
        </w:rPr>
        <w:lastRenderedPageBreak/>
        <w:t>Results and Analysis</w:t>
      </w:r>
      <w:bookmarkEnd w:id="4"/>
      <w:r w:rsidRPr="005B241F">
        <w:rPr>
          <w:rFonts w:ascii="Arial" w:hAnsi="Arial" w:cs="Arial"/>
        </w:rPr>
        <w:t xml:space="preserve"> </w:t>
      </w:r>
    </w:p>
    <w:p w:rsidR="000A48BD" w:rsidRDefault="00C17F96" w:rsidP="000A48BD">
      <w:pPr>
        <w:pStyle w:val="Heading2"/>
        <w:rPr>
          <w:rFonts w:ascii="Arial" w:hAnsi="Arial" w:cs="Arial"/>
        </w:rPr>
      </w:pPr>
      <w:bookmarkStart w:id="5" w:name="_Toc30367610"/>
      <w:r>
        <w:rPr>
          <w:rFonts w:ascii="Arial" w:hAnsi="Arial" w:cs="Arial"/>
        </w:rPr>
        <w:t>4.1 Base Model</w:t>
      </w:r>
      <w:bookmarkEnd w:id="5"/>
      <w:r>
        <w:rPr>
          <w:rFonts w:ascii="Arial" w:hAnsi="Arial" w:cs="Arial"/>
        </w:rPr>
        <w:t xml:space="preserve"> </w:t>
      </w:r>
    </w:p>
    <w:p w:rsidR="0043036D" w:rsidRDefault="000A48BD" w:rsidP="000A48BD">
      <w:pPr>
        <w:rPr>
          <w:rFonts w:ascii="Arial" w:hAnsi="Arial" w:cs="Arial"/>
        </w:rPr>
      </w:pPr>
      <w:r w:rsidRPr="009247F5">
        <w:rPr>
          <w:rFonts w:ascii="Arial" w:hAnsi="Arial" w:cs="Arial"/>
        </w:rPr>
        <w:t>Once the assembly was defined onto the</w:t>
      </w:r>
      <w:r>
        <w:rPr>
          <w:rFonts w:ascii="Arial" w:hAnsi="Arial" w:cs="Arial"/>
        </w:rPr>
        <w:t xml:space="preserve"> road simulation to carry out its journey along the path made for it, we could then place the upper wishbone into the Von Mises Stress calculator to retrieve the </w:t>
      </w:r>
      <w:r w:rsidR="00F624A1">
        <w:rPr>
          <w:rFonts w:ascii="Arial" w:hAnsi="Arial" w:cs="Arial"/>
        </w:rPr>
        <w:t>results and confirm whether our part has an ‘’elastic strain’’ or ‘’plastic strain’’</w:t>
      </w:r>
      <w:r w:rsidR="00F624A1" w:rsidRPr="00F75C7C">
        <w:rPr>
          <w:rFonts w:ascii="Arial" w:hAnsi="Arial" w:cs="Arial"/>
        </w:rPr>
        <w:t xml:space="preserve">. </w:t>
      </w:r>
      <w:sdt>
        <w:sdtPr>
          <w:rPr>
            <w:rFonts w:ascii="Arial" w:hAnsi="Arial" w:cs="Arial"/>
          </w:rPr>
          <w:id w:val="-250659785"/>
          <w:citation/>
        </w:sdtPr>
        <w:sdtContent>
          <w:r w:rsidR="00F624A1" w:rsidRPr="00F75C7C">
            <w:rPr>
              <w:rFonts w:ascii="Arial" w:hAnsi="Arial" w:cs="Arial"/>
            </w:rPr>
            <w:fldChar w:fldCharType="begin"/>
          </w:r>
          <w:r w:rsidR="00F624A1" w:rsidRPr="00F75C7C">
            <w:rPr>
              <w:rFonts w:ascii="Arial" w:hAnsi="Arial" w:cs="Arial"/>
            </w:rPr>
            <w:instrText xml:space="preserve"> CITATION Har19 \l 2057 </w:instrText>
          </w:r>
          <w:r w:rsidR="00F624A1" w:rsidRPr="00F75C7C">
            <w:rPr>
              <w:rFonts w:ascii="Arial" w:hAnsi="Arial" w:cs="Arial"/>
            </w:rPr>
            <w:fldChar w:fldCharType="separate"/>
          </w:r>
          <w:r w:rsidR="00244154" w:rsidRPr="00244154">
            <w:rPr>
              <w:rFonts w:ascii="Arial" w:hAnsi="Arial" w:cs="Arial"/>
              <w:noProof/>
            </w:rPr>
            <w:t>(Harish, 2019)</w:t>
          </w:r>
          <w:r w:rsidR="00F624A1" w:rsidRPr="00F75C7C">
            <w:rPr>
              <w:rFonts w:ascii="Arial" w:hAnsi="Arial" w:cs="Arial"/>
            </w:rPr>
            <w:fldChar w:fldCharType="end"/>
          </w:r>
        </w:sdtContent>
      </w:sdt>
      <w:r w:rsidR="00F624A1" w:rsidRPr="00F75C7C">
        <w:rPr>
          <w:rFonts w:ascii="Arial" w:hAnsi="Arial" w:cs="Arial"/>
        </w:rPr>
        <w:t xml:space="preserve">. </w:t>
      </w:r>
      <w:r w:rsidR="00F624A1">
        <w:rPr>
          <w:rFonts w:ascii="Arial" w:hAnsi="Arial" w:cs="Arial"/>
        </w:rPr>
        <w:t xml:space="preserve">Elastic strain basically means that the distorted object returns to its original shape and size when the deforming force is removed etc. </w:t>
      </w:r>
      <w:r w:rsidR="00F624A1" w:rsidRPr="00F75C7C">
        <w:rPr>
          <w:rFonts w:ascii="Arial" w:hAnsi="Arial" w:cs="Arial"/>
        </w:rPr>
        <w:t xml:space="preserve">(Harish, 2019). </w:t>
      </w:r>
      <w:r w:rsidR="00F624A1">
        <w:rPr>
          <w:rFonts w:ascii="Arial" w:hAnsi="Arial" w:cs="Arial"/>
        </w:rPr>
        <w:t xml:space="preserve">This depends on the elasticity of the material and the yield strength of the part. Once a part receives a tensile stress beyond the yield </w:t>
      </w:r>
      <w:r w:rsidR="00AF4A62">
        <w:rPr>
          <w:rFonts w:ascii="Arial" w:hAnsi="Arial" w:cs="Arial"/>
        </w:rPr>
        <w:t>limit</w:t>
      </w:r>
      <w:r w:rsidR="00F624A1">
        <w:rPr>
          <w:rFonts w:ascii="Arial" w:hAnsi="Arial" w:cs="Arial"/>
        </w:rPr>
        <w:t xml:space="preserve"> the shape of the part will not return to its original shape once the </w:t>
      </w:r>
      <w:r w:rsidR="00AF4A62">
        <w:rPr>
          <w:rFonts w:ascii="Arial" w:hAnsi="Arial" w:cs="Arial"/>
        </w:rPr>
        <w:t>stress is removed.</w:t>
      </w:r>
      <w:r w:rsidR="008C41BC">
        <w:rPr>
          <w:rFonts w:ascii="Arial" w:hAnsi="Arial" w:cs="Arial"/>
        </w:rPr>
        <w:t xml:space="preserve"> This is also known as Young’s modulus or the modulus of Elasticity.</w:t>
      </w:r>
      <w:r w:rsidR="009247F5">
        <w:rPr>
          <w:rFonts w:ascii="Arial" w:hAnsi="Arial" w:cs="Arial"/>
        </w:rPr>
        <w:t xml:space="preserve"> ‘’This is where part</w:t>
      </w:r>
      <w:r w:rsidR="00AF4A62">
        <w:rPr>
          <w:rFonts w:ascii="Arial" w:hAnsi="Arial" w:cs="Arial"/>
        </w:rPr>
        <w:t xml:space="preserve"> gets necking in the material and fractures where the part is completely destroyed’’</w:t>
      </w:r>
      <w:sdt>
        <w:sdtPr>
          <w:rPr>
            <w:rFonts w:ascii="Arial" w:hAnsi="Arial" w:cs="Arial"/>
          </w:rPr>
          <w:id w:val="-1043828959"/>
          <w:citation/>
        </w:sdtPr>
        <w:sdtContent>
          <w:r w:rsidR="00AF4A62" w:rsidRPr="00F75C7C">
            <w:rPr>
              <w:rFonts w:ascii="Arial" w:hAnsi="Arial" w:cs="Arial"/>
            </w:rPr>
            <w:fldChar w:fldCharType="begin"/>
          </w:r>
          <w:r w:rsidR="00AF4A62" w:rsidRPr="00F75C7C">
            <w:rPr>
              <w:rFonts w:ascii="Arial" w:hAnsi="Arial" w:cs="Arial"/>
            </w:rPr>
            <w:instrText xml:space="preserve"> CITATION Vus18 \l 2057 </w:instrText>
          </w:r>
          <w:r w:rsidR="00AF4A62" w:rsidRPr="00F75C7C">
            <w:rPr>
              <w:rFonts w:ascii="Arial" w:hAnsi="Arial" w:cs="Arial"/>
            </w:rPr>
            <w:fldChar w:fldCharType="separate"/>
          </w:r>
          <w:r w:rsidR="00244154">
            <w:rPr>
              <w:rFonts w:ascii="Arial" w:hAnsi="Arial" w:cs="Arial"/>
              <w:noProof/>
            </w:rPr>
            <w:t xml:space="preserve"> </w:t>
          </w:r>
          <w:r w:rsidR="00244154" w:rsidRPr="00244154">
            <w:rPr>
              <w:rFonts w:ascii="Arial" w:hAnsi="Arial" w:cs="Arial"/>
              <w:noProof/>
            </w:rPr>
            <w:t>(Vuslat Odabasi, 2018)</w:t>
          </w:r>
          <w:r w:rsidR="00AF4A62" w:rsidRPr="00F75C7C">
            <w:rPr>
              <w:rFonts w:ascii="Arial" w:hAnsi="Arial" w:cs="Arial"/>
            </w:rPr>
            <w:fldChar w:fldCharType="end"/>
          </w:r>
        </w:sdtContent>
      </w:sdt>
      <w:r w:rsidR="00C215CE" w:rsidRPr="00F75C7C">
        <w:rPr>
          <w:rFonts w:ascii="Arial" w:hAnsi="Arial" w:cs="Arial"/>
        </w:rPr>
        <w:t xml:space="preserve">. </w:t>
      </w:r>
      <w:r w:rsidR="00C215CE">
        <w:rPr>
          <w:rFonts w:ascii="Arial" w:hAnsi="Arial" w:cs="Arial"/>
        </w:rPr>
        <w:t>Since the suspension design is modelled from a formula ford 1600 Van Diemen chassis it is easy to assume that the part was very strong for its designed application to begin with and after then putting my upper wishbone through the Von Mises Stress simulation</w:t>
      </w:r>
      <w:r w:rsidR="004B3D2D">
        <w:rPr>
          <w:rFonts w:ascii="Arial" w:hAnsi="Arial" w:cs="Arial"/>
        </w:rPr>
        <w:t>,</w:t>
      </w:r>
      <w:r w:rsidR="00C215CE">
        <w:rPr>
          <w:rFonts w:ascii="Arial" w:hAnsi="Arial" w:cs="Arial"/>
        </w:rPr>
        <w:t xml:space="preserve"> my initial predictions were proven cor</w:t>
      </w:r>
      <w:r w:rsidR="004B3D2D">
        <w:rPr>
          <w:rFonts w:ascii="Arial" w:hAnsi="Arial" w:cs="Arial"/>
        </w:rPr>
        <w:t>rect, that the part was sufficient</w:t>
      </w:r>
      <w:r w:rsidR="00C215CE">
        <w:rPr>
          <w:rFonts w:ascii="Arial" w:hAnsi="Arial" w:cs="Arial"/>
        </w:rPr>
        <w:t>.</w:t>
      </w:r>
      <w:r w:rsidR="0043036D" w:rsidRPr="0043036D">
        <w:t xml:space="preserve"> </w:t>
      </w:r>
      <w:r w:rsidR="0043036D" w:rsidRPr="0043036D">
        <w:rPr>
          <w:rFonts w:ascii="Arial" w:hAnsi="Arial" w:cs="Arial"/>
        </w:rPr>
        <w:t>This</w:t>
      </w:r>
      <w:r w:rsidR="0043036D">
        <w:rPr>
          <w:rFonts w:ascii="Arial" w:hAnsi="Arial" w:cs="Arial"/>
        </w:rPr>
        <w:t xml:space="preserve"> can be seen in the graph below</w:t>
      </w:r>
      <w:r w:rsidR="0043036D" w:rsidRPr="0043036D">
        <w:rPr>
          <w:rFonts w:ascii="Arial" w:hAnsi="Arial" w:cs="Arial"/>
        </w:rPr>
        <w:t xml:space="preserve"> where we can see the max stress applied to the upper wishbone as (7.352e+07 N/m²) = 73.52MPA.</w:t>
      </w:r>
    </w:p>
    <w:p w:rsidR="0043036D" w:rsidRDefault="0043036D" w:rsidP="000A48BD">
      <w:pPr>
        <w:rPr>
          <w:rFonts w:ascii="Arial" w:hAnsi="Arial" w:cs="Arial"/>
        </w:rPr>
      </w:pPr>
      <w:r w:rsidRPr="0043036D">
        <w:rPr>
          <w:noProof/>
          <w:lang w:eastAsia="en-GB"/>
        </w:rPr>
        <w:drawing>
          <wp:anchor distT="0" distB="0" distL="114300" distR="114300" simplePos="0" relativeHeight="251666432" behindDoc="0" locked="0" layoutInCell="1" allowOverlap="1" wp14:anchorId="75A7A0B7" wp14:editId="3ACD7CCC">
            <wp:simplePos x="0" y="0"/>
            <wp:positionH relativeFrom="margin">
              <wp:align>center</wp:align>
            </wp:positionH>
            <wp:positionV relativeFrom="paragraph">
              <wp:posOffset>158213</wp:posOffset>
            </wp:positionV>
            <wp:extent cx="6760210" cy="3618865"/>
            <wp:effectExtent l="0" t="0" r="2540" b="635"/>
            <wp:wrapSquare wrapText="bothSides"/>
            <wp:docPr id="6" name="Picture 6" descr="E:\BSc Motorsport Year3 CAD + FEA assignment 1\Pictures\graph base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BSc Motorsport Year3 CAD + FEA assignment 1\Pictures\graph base mode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60210" cy="3618865"/>
                    </a:xfrm>
                    <a:prstGeom prst="rect">
                      <a:avLst/>
                    </a:prstGeom>
                    <a:noFill/>
                    <a:ln>
                      <a:noFill/>
                    </a:ln>
                  </pic:spPr>
                </pic:pic>
              </a:graphicData>
            </a:graphic>
            <wp14:sizeRelH relativeFrom="margin">
              <wp14:pctWidth>0</wp14:pctWidth>
            </wp14:sizeRelH>
          </wp:anchor>
        </w:drawing>
      </w:r>
      <w:r>
        <w:rPr>
          <w:rStyle w:val="SubtleEmphasis"/>
        </w:rPr>
        <w:t xml:space="preserve">Figure </w:t>
      </w:r>
      <w:r w:rsidR="0041589C">
        <w:rPr>
          <w:rStyle w:val="SubtleEmphasis"/>
        </w:rPr>
        <w:t>4</w:t>
      </w:r>
      <w:r>
        <w:rPr>
          <w:rStyle w:val="SubtleEmphasis"/>
        </w:rPr>
        <w:t xml:space="preserve">-Screenshot, </w:t>
      </w:r>
      <w:r w:rsidR="00A0680D">
        <w:rPr>
          <w:rStyle w:val="SubtleEmphasis"/>
        </w:rPr>
        <w:t>Graph of the base model Simulation. By Michael Cunniffe 2020</w:t>
      </w:r>
    </w:p>
    <w:p w:rsidR="001E7319" w:rsidRPr="001E7319" w:rsidRDefault="001E7319" w:rsidP="001E7319"/>
    <w:p w:rsidR="0043036D" w:rsidRDefault="0043036D" w:rsidP="000A48BD">
      <w:pPr>
        <w:rPr>
          <w:rFonts w:ascii="Arial" w:hAnsi="Arial" w:cs="Arial"/>
        </w:rPr>
      </w:pPr>
    </w:p>
    <w:p w:rsidR="0043036D" w:rsidRDefault="0043036D" w:rsidP="000A48BD">
      <w:pPr>
        <w:rPr>
          <w:rFonts w:ascii="Arial" w:hAnsi="Arial" w:cs="Arial"/>
        </w:rPr>
      </w:pPr>
    </w:p>
    <w:p w:rsidR="0043036D" w:rsidRDefault="0043036D" w:rsidP="000A48BD">
      <w:pPr>
        <w:rPr>
          <w:rFonts w:ascii="Arial" w:hAnsi="Arial" w:cs="Arial"/>
        </w:rPr>
      </w:pPr>
    </w:p>
    <w:p w:rsidR="00BF2CFB" w:rsidRDefault="00BF2CFB" w:rsidP="000A48BD">
      <w:pPr>
        <w:rPr>
          <w:rFonts w:ascii="Arial" w:hAnsi="Arial" w:cs="Arial"/>
        </w:rPr>
      </w:pPr>
    </w:p>
    <w:p w:rsidR="000A48BD" w:rsidRPr="00AF4A62" w:rsidRDefault="0093563B" w:rsidP="000A48BD">
      <w:pPr>
        <w:rPr>
          <w:rFonts w:ascii="Arial" w:hAnsi="Arial" w:cs="Arial"/>
        </w:rPr>
      </w:pPr>
      <w:r>
        <w:rPr>
          <w:rFonts w:ascii="Arial" w:hAnsi="Arial" w:cs="Arial"/>
        </w:rPr>
        <w:lastRenderedPageBreak/>
        <w:t>The upper wishbone is not suspect to any major strain al</w:t>
      </w:r>
      <w:r w:rsidR="009247F5">
        <w:rPr>
          <w:rFonts w:ascii="Arial" w:hAnsi="Arial" w:cs="Arial"/>
        </w:rPr>
        <w:t xml:space="preserve">ong the part, </w:t>
      </w:r>
      <w:r w:rsidR="007501CC">
        <w:rPr>
          <w:rFonts w:ascii="Arial" w:hAnsi="Arial" w:cs="Arial"/>
        </w:rPr>
        <w:t>it</w:t>
      </w:r>
      <w:r>
        <w:rPr>
          <w:rFonts w:ascii="Arial" w:hAnsi="Arial" w:cs="Arial"/>
        </w:rPr>
        <w:t xml:space="preserve"> is only suspect to strain in the </w:t>
      </w:r>
      <w:r w:rsidR="00E332BE">
        <w:rPr>
          <w:rFonts w:ascii="Arial" w:hAnsi="Arial" w:cs="Arial"/>
        </w:rPr>
        <w:t>pos</w:t>
      </w:r>
      <w:r w:rsidR="004B3D2D">
        <w:rPr>
          <w:rFonts w:ascii="Arial" w:hAnsi="Arial" w:cs="Arial"/>
        </w:rPr>
        <w:t>itions where the Rose Joints</w:t>
      </w:r>
      <w:r w:rsidR="00E332BE">
        <w:rPr>
          <w:rFonts w:ascii="Arial" w:hAnsi="Arial" w:cs="Arial"/>
        </w:rPr>
        <w:t xml:space="preserve"> are attached to the ball bearings at the point at which it is mounted from the chassis to the Wheel Hub Carrier.</w:t>
      </w:r>
      <w:r w:rsidR="0043036D">
        <w:rPr>
          <w:rFonts w:ascii="Arial" w:hAnsi="Arial" w:cs="Arial"/>
        </w:rPr>
        <w:t xml:space="preserve"> </w:t>
      </w:r>
      <w:r w:rsidR="00847B88">
        <w:rPr>
          <w:rFonts w:ascii="Arial" w:hAnsi="Arial" w:cs="Arial"/>
        </w:rPr>
        <w:t xml:space="preserve">The </w:t>
      </w:r>
      <w:r w:rsidR="008C41BC">
        <w:rPr>
          <w:rFonts w:ascii="Arial" w:hAnsi="Arial" w:cs="Arial"/>
        </w:rPr>
        <w:t xml:space="preserve">reason </w:t>
      </w:r>
      <w:r w:rsidR="00E66A17">
        <w:rPr>
          <w:rFonts w:ascii="Arial" w:hAnsi="Arial" w:cs="Arial"/>
        </w:rPr>
        <w:t>‘’</w:t>
      </w:r>
      <w:r w:rsidR="008C41BC">
        <w:rPr>
          <w:rFonts w:ascii="Arial" w:hAnsi="Arial" w:cs="Arial"/>
        </w:rPr>
        <w:t>the stress</w:t>
      </w:r>
      <w:r w:rsidR="00847B88">
        <w:rPr>
          <w:rFonts w:ascii="Arial" w:hAnsi="Arial" w:cs="Arial"/>
        </w:rPr>
        <w:t xml:space="preserve"> is distributed onto t</w:t>
      </w:r>
      <w:r w:rsidR="008C41BC">
        <w:rPr>
          <w:rFonts w:ascii="Arial" w:hAnsi="Arial" w:cs="Arial"/>
        </w:rPr>
        <w:t>he rose joints is because that is the point at w</w:t>
      </w:r>
      <w:r w:rsidR="004B3D2D">
        <w:rPr>
          <w:rFonts w:ascii="Arial" w:hAnsi="Arial" w:cs="Arial"/>
        </w:rPr>
        <w:t>hich the suspension pivots</w:t>
      </w:r>
      <w:r w:rsidR="00E66A17">
        <w:rPr>
          <w:rFonts w:ascii="Arial" w:hAnsi="Arial" w:cs="Arial"/>
        </w:rPr>
        <w:t>’</w:t>
      </w:r>
      <w:r w:rsidR="00E66A17" w:rsidRPr="00E66A17">
        <w:rPr>
          <w:rFonts w:ascii="Arial" w:hAnsi="Arial" w:cs="Arial"/>
        </w:rPr>
        <w:t xml:space="preserve"> </w:t>
      </w:r>
      <w:sdt>
        <w:sdtPr>
          <w:rPr>
            <w:rFonts w:ascii="Arial" w:hAnsi="Arial" w:cs="Arial"/>
          </w:rPr>
          <w:id w:val="-2102707876"/>
          <w:citation/>
        </w:sdtPr>
        <w:sdtContent>
          <w:r w:rsidR="00E66A17">
            <w:rPr>
              <w:rFonts w:ascii="Arial" w:hAnsi="Arial" w:cs="Arial"/>
            </w:rPr>
            <w:fldChar w:fldCharType="begin"/>
          </w:r>
          <w:r w:rsidR="00E66A17">
            <w:rPr>
              <w:rFonts w:ascii="Arial" w:hAnsi="Arial" w:cs="Arial"/>
            </w:rPr>
            <w:instrText xml:space="preserve"> CITATION Ing18 \l 2057 </w:instrText>
          </w:r>
          <w:r w:rsidR="00E66A17">
            <w:rPr>
              <w:rFonts w:ascii="Arial" w:hAnsi="Arial" w:cs="Arial"/>
            </w:rPr>
            <w:fldChar w:fldCharType="separate"/>
          </w:r>
          <w:r w:rsidR="00244154" w:rsidRPr="00244154">
            <w:rPr>
              <w:rFonts w:ascii="Arial" w:hAnsi="Arial" w:cs="Arial"/>
              <w:noProof/>
            </w:rPr>
            <w:t>(Karlsson, 2018)</w:t>
          </w:r>
          <w:r w:rsidR="00E66A17">
            <w:rPr>
              <w:rFonts w:ascii="Arial" w:hAnsi="Arial" w:cs="Arial"/>
            </w:rPr>
            <w:fldChar w:fldCharType="end"/>
          </w:r>
        </w:sdtContent>
      </w:sdt>
      <w:r w:rsidR="00E66A17">
        <w:rPr>
          <w:rFonts w:ascii="Arial" w:hAnsi="Arial" w:cs="Arial"/>
        </w:rPr>
        <w:t xml:space="preserve">. </w:t>
      </w:r>
      <w:r w:rsidR="0043036D">
        <w:rPr>
          <w:rFonts w:ascii="Arial" w:hAnsi="Arial" w:cs="Arial"/>
        </w:rPr>
        <w:t>The stress on the part is available to see in scenario 16 in figure 2- below.</w:t>
      </w:r>
      <w:r w:rsidR="004B3D2D">
        <w:rPr>
          <w:rFonts w:ascii="Arial" w:hAnsi="Arial" w:cs="Arial"/>
        </w:rPr>
        <w:t xml:space="preserve"> </w:t>
      </w:r>
      <w:r w:rsidR="00E332BE">
        <w:rPr>
          <w:rFonts w:ascii="Arial" w:hAnsi="Arial" w:cs="Arial"/>
        </w:rPr>
        <w:t>The tensile forces acting on these rose joints are only between 36.79MPA – 42.91MPA when the max yield stre</w:t>
      </w:r>
      <w:r w:rsidR="003E567D">
        <w:rPr>
          <w:rFonts w:ascii="Arial" w:hAnsi="Arial" w:cs="Arial"/>
        </w:rPr>
        <w:t xml:space="preserve">ngth (yield limit) = 620.40MPA. </w:t>
      </w:r>
      <w:r w:rsidR="00E332BE">
        <w:rPr>
          <w:rFonts w:ascii="Arial" w:hAnsi="Arial" w:cs="Arial"/>
        </w:rPr>
        <w:t xml:space="preserve">Therefore proving that the strength of this part is </w:t>
      </w:r>
      <w:r w:rsidR="003E567D">
        <w:rPr>
          <w:rFonts w:ascii="Arial" w:hAnsi="Arial" w:cs="Arial"/>
        </w:rPr>
        <w:t xml:space="preserve">over engineered for </w:t>
      </w:r>
      <w:r w:rsidR="00334EBF">
        <w:rPr>
          <w:rFonts w:ascii="Arial" w:hAnsi="Arial" w:cs="Arial"/>
        </w:rPr>
        <w:t>this motion simulation granting me with the chance to optimise the part by removing material from the alloy steel wishbone rather than changing the material itself</w:t>
      </w:r>
      <w:r w:rsidR="009247F5">
        <w:rPr>
          <w:rFonts w:ascii="Arial" w:hAnsi="Arial" w:cs="Arial"/>
        </w:rPr>
        <w:t xml:space="preserve"> because the structure of the</w:t>
      </w:r>
      <w:r w:rsidR="00334EBF">
        <w:rPr>
          <w:rFonts w:ascii="Arial" w:hAnsi="Arial" w:cs="Arial"/>
        </w:rPr>
        <w:t xml:space="preserve"> wishbone shape is robust as the current tensile forces are 577.49MPA </w:t>
      </w:r>
      <w:r w:rsidR="00847B88">
        <w:rPr>
          <w:rFonts w:ascii="Arial" w:hAnsi="Arial" w:cs="Arial"/>
        </w:rPr>
        <w:t xml:space="preserve">below the yield limit. </w:t>
      </w:r>
    </w:p>
    <w:p w:rsidR="00A21EB9" w:rsidRDefault="00E866FF" w:rsidP="00A21EB9">
      <w:r w:rsidRPr="0043036D">
        <w:rPr>
          <w:noProof/>
          <w:lang w:eastAsia="en-GB"/>
        </w:rPr>
        <w:drawing>
          <wp:anchor distT="0" distB="0" distL="114300" distR="114300" simplePos="0" relativeHeight="251668480" behindDoc="0" locked="0" layoutInCell="1" allowOverlap="1">
            <wp:simplePos x="0" y="0"/>
            <wp:positionH relativeFrom="margin">
              <wp:align>left</wp:align>
            </wp:positionH>
            <wp:positionV relativeFrom="paragraph">
              <wp:posOffset>4307</wp:posOffset>
            </wp:positionV>
            <wp:extent cx="4017645" cy="2443480"/>
            <wp:effectExtent l="0" t="0" r="1905" b="0"/>
            <wp:wrapSquare wrapText="bothSides"/>
            <wp:docPr id="7" name="Picture 7" descr="E:\BSc Motorsport Year3 CAD + FEA assignment 1\Pictures\Von Mises Stress max stress scenario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BSc Motorsport Year3 CAD + FEA assignment 1\Pictures\Von Mises Stress max stress scenario 1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7645" cy="24434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21EB9" w:rsidRPr="0043036D" w:rsidRDefault="00BF2CFB" w:rsidP="00A21EB9">
      <w:pPr>
        <w:rPr>
          <w:rStyle w:val="SubtleEmphasis"/>
        </w:rPr>
      </w:pPr>
      <w:r>
        <w:rPr>
          <w:rStyle w:val="SubtleEmphasis"/>
        </w:rPr>
        <w:t xml:space="preserve">Figure </w:t>
      </w:r>
      <w:r w:rsidR="000715A6">
        <w:rPr>
          <w:rStyle w:val="SubtleEmphasis"/>
        </w:rPr>
        <w:t>5</w:t>
      </w:r>
      <w:r w:rsidR="0043036D">
        <w:rPr>
          <w:rStyle w:val="SubtleEmphasis"/>
        </w:rPr>
        <w:t>- Screenshot, Upper wishbone Von Mises Stress. By Michael Cunniffe 2020</w:t>
      </w:r>
    </w:p>
    <w:p w:rsidR="001E7319" w:rsidRDefault="001E7319" w:rsidP="00A21EB9"/>
    <w:p w:rsidR="001E7319" w:rsidRDefault="001E7319" w:rsidP="00A21EB9"/>
    <w:p w:rsidR="001E7319" w:rsidRDefault="001E7319" w:rsidP="00A21EB9"/>
    <w:p w:rsidR="001E7319" w:rsidRDefault="001E7319" w:rsidP="00A21EB9"/>
    <w:p w:rsidR="001E7319" w:rsidRDefault="001E7319" w:rsidP="00A21EB9"/>
    <w:p w:rsidR="00BF2CFB" w:rsidRDefault="00BF2CFB" w:rsidP="00A21EB9"/>
    <w:p w:rsidR="00C17F96" w:rsidRDefault="00C17F96" w:rsidP="00C17F96">
      <w:pPr>
        <w:pStyle w:val="Heading2"/>
        <w:rPr>
          <w:rFonts w:ascii="Arial" w:hAnsi="Arial" w:cs="Arial"/>
        </w:rPr>
      </w:pPr>
      <w:bookmarkStart w:id="6" w:name="_Toc30367611"/>
      <w:r w:rsidRPr="00C17F96">
        <w:rPr>
          <w:rFonts w:ascii="Arial" w:hAnsi="Arial" w:cs="Arial"/>
        </w:rPr>
        <w:t>4.2) Optimised Model</w:t>
      </w:r>
      <w:bookmarkEnd w:id="6"/>
    </w:p>
    <w:p w:rsidR="00C17F96" w:rsidRPr="00C17F96" w:rsidRDefault="001D18FC" w:rsidP="00C17F96">
      <w:pPr>
        <w:rPr>
          <w:rFonts w:ascii="Arial" w:hAnsi="Arial" w:cs="Arial"/>
        </w:rPr>
      </w:pPr>
      <w:r>
        <w:rPr>
          <w:rFonts w:ascii="Arial" w:hAnsi="Arial" w:cs="Arial"/>
        </w:rPr>
        <w:t>As stated above the plan for optimising the wishbone was to remove excess material as the base model wishbone was already a very sturdy component.</w:t>
      </w:r>
      <w:r w:rsidR="00E83953">
        <w:rPr>
          <w:rFonts w:ascii="Arial" w:hAnsi="Arial" w:cs="Arial"/>
        </w:rPr>
        <w:t xml:space="preserve"> T</w:t>
      </w:r>
      <w:r>
        <w:rPr>
          <w:rFonts w:ascii="Arial" w:hAnsi="Arial" w:cs="Arial"/>
        </w:rPr>
        <w:t xml:space="preserve">he same goes for our optimised wishbone to include load bearings again when putting the optimised assembly into the Von Mises Stress calculator. So as you can see in figure 7- that material has been </w:t>
      </w:r>
      <w:r w:rsidR="00294440">
        <w:rPr>
          <w:rFonts w:ascii="Arial" w:hAnsi="Arial" w:cs="Arial"/>
        </w:rPr>
        <w:t>(</w:t>
      </w:r>
      <w:r>
        <w:rPr>
          <w:rFonts w:ascii="Arial" w:hAnsi="Arial" w:cs="Arial"/>
        </w:rPr>
        <w:t>rev</w:t>
      </w:r>
      <w:r w:rsidR="00294440">
        <w:rPr>
          <w:rFonts w:ascii="Arial" w:hAnsi="Arial" w:cs="Arial"/>
        </w:rPr>
        <w:t xml:space="preserve">olved extruded cut) </w:t>
      </w:r>
      <w:r>
        <w:rPr>
          <w:rFonts w:ascii="Arial" w:hAnsi="Arial" w:cs="Arial"/>
        </w:rPr>
        <w:t xml:space="preserve">from the base model on the top and bottom plane. </w:t>
      </w:r>
    </w:p>
    <w:p w:rsidR="00C17F96" w:rsidRDefault="00766871" w:rsidP="00A21EB9">
      <w:r w:rsidRPr="001D18FC">
        <w:rPr>
          <w:noProof/>
          <w:lang w:eastAsia="en-GB"/>
        </w:rPr>
        <w:drawing>
          <wp:anchor distT="0" distB="0" distL="114300" distR="114300" simplePos="0" relativeHeight="251671552" behindDoc="0" locked="0" layoutInCell="1" allowOverlap="1">
            <wp:simplePos x="0" y="0"/>
            <wp:positionH relativeFrom="margin">
              <wp:posOffset>3234690</wp:posOffset>
            </wp:positionH>
            <wp:positionV relativeFrom="paragraph">
              <wp:posOffset>10160</wp:posOffset>
            </wp:positionV>
            <wp:extent cx="2760345" cy="2479040"/>
            <wp:effectExtent l="0" t="0" r="1905" b="0"/>
            <wp:wrapSquare wrapText="bothSides"/>
            <wp:docPr id="15" name="Picture 15" descr="E:\BSc Motorsport Year3 CAD + FEA assignment 1\Pictures\Alloy steel wishbone optimi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BSc Motorsport Year3 CAD + FEA assignment 1\Pictures\Alloy steel wishbone optimise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0345" cy="2479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18FC">
        <w:rPr>
          <w:noProof/>
          <w:lang w:eastAsia="en-GB"/>
        </w:rPr>
        <w:drawing>
          <wp:anchor distT="0" distB="0" distL="114300" distR="114300" simplePos="0" relativeHeight="251672576" behindDoc="0" locked="0" layoutInCell="1" allowOverlap="1">
            <wp:simplePos x="0" y="0"/>
            <wp:positionH relativeFrom="margin">
              <wp:posOffset>-193773</wp:posOffset>
            </wp:positionH>
            <wp:positionV relativeFrom="paragraph">
              <wp:posOffset>10795</wp:posOffset>
            </wp:positionV>
            <wp:extent cx="2689860" cy="2453005"/>
            <wp:effectExtent l="0" t="0" r="0" b="4445"/>
            <wp:wrapSquare wrapText="bothSides"/>
            <wp:docPr id="16" name="Picture 16" descr="E:\BSc Motorsport Year3 CAD + FEA assignment 1\Pictures\allow steel wishb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BSc Motorsport Year3 CAD + FEA assignment 1\Pictures\allow steel wishbon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9860" cy="24530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7F96" w:rsidRDefault="00C17F96" w:rsidP="00A21EB9"/>
    <w:p w:rsidR="00C17F96" w:rsidRDefault="00C17F96" w:rsidP="00A21EB9"/>
    <w:p w:rsidR="00C17F96" w:rsidRDefault="00C17F96" w:rsidP="00A21EB9"/>
    <w:p w:rsidR="00C17F96" w:rsidRDefault="00C17F96" w:rsidP="00A21EB9"/>
    <w:p w:rsidR="00C17F96" w:rsidRDefault="00C17F96" w:rsidP="00A21EB9"/>
    <w:p w:rsidR="00C17F96" w:rsidRDefault="00C17F96" w:rsidP="00A21EB9"/>
    <w:p w:rsidR="001D18FC" w:rsidRDefault="001D18FC" w:rsidP="00A21EB9"/>
    <w:p w:rsidR="001D18FC" w:rsidRDefault="001D18FC" w:rsidP="00A21EB9"/>
    <w:p w:rsidR="001D18FC" w:rsidRDefault="001D18FC" w:rsidP="001D18FC">
      <w:pPr>
        <w:tabs>
          <w:tab w:val="left" w:pos="5594"/>
        </w:tabs>
      </w:pPr>
      <w:r w:rsidRPr="001D18FC">
        <w:rPr>
          <w:rStyle w:val="SubtleEmphasis"/>
        </w:rPr>
        <w:t>Figure 6- Base model</w:t>
      </w:r>
      <w:r>
        <w:tab/>
      </w:r>
      <w:r w:rsidRPr="001D18FC">
        <w:rPr>
          <w:rStyle w:val="SubtleEmphasis"/>
        </w:rPr>
        <w:t>Figure 7- Optimised model</w:t>
      </w:r>
    </w:p>
    <w:p w:rsidR="00294440" w:rsidRDefault="00766871" w:rsidP="00A21EB9">
      <w:pPr>
        <w:rPr>
          <w:rFonts w:ascii="Arial" w:hAnsi="Arial" w:cs="Arial"/>
        </w:rPr>
      </w:pPr>
      <w:r>
        <w:rPr>
          <w:rFonts w:ascii="Arial" w:hAnsi="Arial" w:cs="Arial"/>
        </w:rPr>
        <w:lastRenderedPageBreak/>
        <w:t>According to the mass properties tab in SolidWorks the Base model mass = 9.4kg and the</w:t>
      </w:r>
      <w:r w:rsidR="00387B1C">
        <w:rPr>
          <w:rFonts w:ascii="Arial" w:hAnsi="Arial" w:cs="Arial"/>
        </w:rPr>
        <w:t xml:space="preserve"> Optimised model mass = 8.5kg. I</w:t>
      </w:r>
      <w:r>
        <w:rPr>
          <w:rFonts w:ascii="Arial" w:hAnsi="Arial" w:cs="Arial"/>
        </w:rPr>
        <w:t>n just one wishbone it saves 900grams. With nearly 1kg removed the optimised part</w:t>
      </w:r>
      <w:r w:rsidR="00387B1C">
        <w:rPr>
          <w:rFonts w:ascii="Arial" w:hAnsi="Arial" w:cs="Arial"/>
        </w:rPr>
        <w:t xml:space="preserve"> </w:t>
      </w:r>
      <w:r w:rsidR="007501CC">
        <w:rPr>
          <w:rFonts w:ascii="Arial" w:hAnsi="Arial" w:cs="Arial"/>
        </w:rPr>
        <w:t xml:space="preserve">it </w:t>
      </w:r>
      <w:r w:rsidR="00387B1C">
        <w:rPr>
          <w:rFonts w:ascii="Arial" w:hAnsi="Arial" w:cs="Arial"/>
        </w:rPr>
        <w:t>has been weakened ever so slightly compared to the base model as you can see from the</w:t>
      </w:r>
      <w:r w:rsidR="00E83953">
        <w:rPr>
          <w:rFonts w:ascii="Arial" w:hAnsi="Arial" w:cs="Arial"/>
        </w:rPr>
        <w:t xml:space="preserve"> Von Mises Stress graph below because</w:t>
      </w:r>
      <w:r w:rsidR="00387B1C">
        <w:rPr>
          <w:rFonts w:ascii="Arial" w:hAnsi="Arial" w:cs="Arial"/>
        </w:rPr>
        <w:t xml:space="preserve"> now that the part has been modified and </w:t>
      </w:r>
      <w:r w:rsidR="007501CC">
        <w:rPr>
          <w:rFonts w:ascii="Arial" w:hAnsi="Arial" w:cs="Arial"/>
        </w:rPr>
        <w:t xml:space="preserve">it </w:t>
      </w:r>
      <w:r w:rsidR="00E83953">
        <w:rPr>
          <w:rFonts w:ascii="Arial" w:hAnsi="Arial" w:cs="Arial"/>
        </w:rPr>
        <w:t xml:space="preserve">is </w:t>
      </w:r>
      <w:r w:rsidR="00387B1C">
        <w:rPr>
          <w:rFonts w:ascii="Arial" w:hAnsi="Arial" w:cs="Arial"/>
        </w:rPr>
        <w:t xml:space="preserve">subject to greater </w:t>
      </w:r>
      <w:r w:rsidR="00D15716">
        <w:rPr>
          <w:rFonts w:ascii="Arial" w:hAnsi="Arial" w:cs="Arial"/>
        </w:rPr>
        <w:t>st</w:t>
      </w:r>
      <w:r w:rsidR="00E83953">
        <w:rPr>
          <w:rFonts w:ascii="Arial" w:hAnsi="Arial" w:cs="Arial"/>
        </w:rPr>
        <w:t>resses over the same bump</w:t>
      </w:r>
    </w:p>
    <w:p w:rsidR="00222C37" w:rsidRDefault="00294440" w:rsidP="00766871">
      <w:pPr>
        <w:rPr>
          <w:rStyle w:val="SubtleEmphasis"/>
        </w:rPr>
      </w:pPr>
      <w:r w:rsidRPr="00387B1C">
        <w:rPr>
          <w:noProof/>
          <w:lang w:eastAsia="en-GB"/>
        </w:rPr>
        <w:drawing>
          <wp:anchor distT="0" distB="0" distL="114300" distR="114300" simplePos="0" relativeHeight="251673600" behindDoc="0" locked="0" layoutInCell="1" allowOverlap="1">
            <wp:simplePos x="0" y="0"/>
            <wp:positionH relativeFrom="margin">
              <wp:align>center</wp:align>
            </wp:positionH>
            <wp:positionV relativeFrom="paragraph">
              <wp:posOffset>153670</wp:posOffset>
            </wp:positionV>
            <wp:extent cx="6857365" cy="2997835"/>
            <wp:effectExtent l="0" t="0" r="635" b="0"/>
            <wp:wrapSquare wrapText="bothSides"/>
            <wp:docPr id="17" name="Picture 17" descr="E:\BSc Motorsport Year3 CAD + FEA assignment 1\Pictures\optimised 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BSc Motorsport Year3 CAD + FEA assignment 1\Pictures\optimised graph.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7365" cy="2997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15716" w:rsidRPr="00D15716">
        <w:rPr>
          <w:rStyle w:val="SubtleEmphasis"/>
        </w:rPr>
        <w:t>Figure 8- Von Mises Stress graph for optimised part, By Michael Cunniffe</w:t>
      </w:r>
    </w:p>
    <w:p w:rsidR="00222C37" w:rsidRDefault="00222C37" w:rsidP="00766871">
      <w:pPr>
        <w:rPr>
          <w:rFonts w:ascii="Arial" w:hAnsi="Arial" w:cs="Arial"/>
        </w:rPr>
      </w:pPr>
    </w:p>
    <w:p w:rsidR="00766871" w:rsidRPr="00D943AC" w:rsidRDefault="00D15716" w:rsidP="00222C37">
      <w:pPr>
        <w:rPr>
          <w:rFonts w:ascii="Arial" w:hAnsi="Arial" w:cs="Arial"/>
        </w:rPr>
      </w:pPr>
      <w:r>
        <w:rPr>
          <w:rFonts w:ascii="Arial" w:hAnsi="Arial" w:cs="Arial"/>
        </w:rPr>
        <w:t xml:space="preserve">The Max stress that the optimised part now faces is </w:t>
      </w:r>
      <w:r w:rsidR="00222C37">
        <w:rPr>
          <w:rFonts w:ascii="Arial" w:hAnsi="Arial" w:cs="Arial"/>
        </w:rPr>
        <w:t>110MPA at scenario 13 in figure 8- compared to tensile forces of 73MPA from our ba</w:t>
      </w:r>
      <w:r w:rsidR="00D943AC">
        <w:rPr>
          <w:rFonts w:ascii="Arial" w:hAnsi="Arial" w:cs="Arial"/>
        </w:rPr>
        <w:t>se model. This is a 37MPA i</w:t>
      </w:r>
      <w:r w:rsidR="00E83953">
        <w:rPr>
          <w:rFonts w:ascii="Arial" w:hAnsi="Arial" w:cs="Arial"/>
        </w:rPr>
        <w:t>ncrease in tensile forces applied to</w:t>
      </w:r>
      <w:r w:rsidR="00D943AC">
        <w:rPr>
          <w:rFonts w:ascii="Arial" w:hAnsi="Arial" w:cs="Arial"/>
        </w:rPr>
        <w:t xml:space="preserve"> the </w:t>
      </w:r>
      <w:r w:rsidR="008E6790">
        <w:rPr>
          <w:rFonts w:ascii="Arial" w:hAnsi="Arial" w:cs="Arial"/>
        </w:rPr>
        <w:t xml:space="preserve">optimised </w:t>
      </w:r>
      <w:r w:rsidR="00D943AC">
        <w:rPr>
          <w:rFonts w:ascii="Arial" w:hAnsi="Arial" w:cs="Arial"/>
        </w:rPr>
        <w:t>part but</w:t>
      </w:r>
      <w:r w:rsidR="00E83953">
        <w:rPr>
          <w:rFonts w:ascii="Arial" w:hAnsi="Arial" w:cs="Arial"/>
        </w:rPr>
        <w:t xml:space="preserve"> for the sake of this report the suspension layout isn’t put under large forces in the motion study. </w:t>
      </w:r>
      <w:r w:rsidR="00222C37">
        <w:rPr>
          <w:rFonts w:ascii="Arial" w:hAnsi="Arial" w:cs="Arial"/>
        </w:rPr>
        <w:t>In figure 9- below of the optimised wishbone, the part shows that there is increased signs of stress concentration in regions located either on the mounting points on the wheel hub and the lengths along the wishbone</w:t>
      </w:r>
      <w:r w:rsidR="009F12CF">
        <w:rPr>
          <w:rFonts w:ascii="Arial" w:hAnsi="Arial" w:cs="Arial"/>
        </w:rPr>
        <w:t xml:space="preserve"> which indicates these points are</w:t>
      </w:r>
      <w:r w:rsidR="00222C37">
        <w:rPr>
          <w:rFonts w:ascii="Arial" w:hAnsi="Arial" w:cs="Arial"/>
        </w:rPr>
        <w:t xml:space="preserve"> receiving greater stresses but still with</w:t>
      </w:r>
      <w:r w:rsidR="009F12CF">
        <w:rPr>
          <w:rFonts w:ascii="Arial" w:hAnsi="Arial" w:cs="Arial"/>
        </w:rPr>
        <w:t>in</w:t>
      </w:r>
      <w:r w:rsidR="00222C37">
        <w:rPr>
          <w:rFonts w:ascii="Arial" w:hAnsi="Arial" w:cs="Arial"/>
        </w:rPr>
        <w:t xml:space="preserve"> the </w:t>
      </w:r>
      <w:r w:rsidR="009F12CF">
        <w:rPr>
          <w:rFonts w:ascii="Arial" w:hAnsi="Arial" w:cs="Arial"/>
        </w:rPr>
        <w:t>(</w:t>
      </w:r>
      <w:r w:rsidR="00222C37">
        <w:rPr>
          <w:rFonts w:ascii="Arial" w:hAnsi="Arial" w:cs="Arial"/>
        </w:rPr>
        <w:t>yield limit</w:t>
      </w:r>
      <w:r w:rsidR="009F12CF">
        <w:rPr>
          <w:rFonts w:ascii="Arial" w:hAnsi="Arial" w:cs="Arial"/>
        </w:rPr>
        <w:t>) 620MPA</w:t>
      </w:r>
      <w:r w:rsidR="00222C37">
        <w:rPr>
          <w:rFonts w:ascii="Arial" w:hAnsi="Arial" w:cs="Arial"/>
        </w:rPr>
        <w:t xml:space="preserve"> of the part</w:t>
      </w:r>
      <w:r w:rsidR="009F12CF">
        <w:rPr>
          <w:rFonts w:ascii="Arial" w:hAnsi="Arial" w:cs="Arial"/>
        </w:rPr>
        <w:t>.</w:t>
      </w:r>
      <w:r w:rsidR="00222C37">
        <w:rPr>
          <w:rFonts w:ascii="Arial" w:hAnsi="Arial" w:cs="Arial"/>
        </w:rPr>
        <w:t xml:space="preserve"> </w:t>
      </w:r>
      <w:r w:rsidR="00A74731">
        <w:rPr>
          <w:rFonts w:ascii="Arial" w:hAnsi="Arial" w:cs="Arial"/>
        </w:rPr>
        <w:t>The</w:t>
      </w:r>
      <w:r w:rsidR="000A405D">
        <w:rPr>
          <w:rFonts w:ascii="Arial" w:hAnsi="Arial" w:cs="Arial"/>
        </w:rPr>
        <w:t xml:space="preserve"> stress increase</w:t>
      </w:r>
      <w:r w:rsidR="004D1372">
        <w:rPr>
          <w:rFonts w:ascii="Arial" w:hAnsi="Arial" w:cs="Arial"/>
        </w:rPr>
        <w:t>s</w:t>
      </w:r>
      <w:r w:rsidR="000A405D">
        <w:rPr>
          <w:rFonts w:ascii="Arial" w:hAnsi="Arial" w:cs="Arial"/>
        </w:rPr>
        <w:t xml:space="preserve"> on the optimised wishbone </w:t>
      </w:r>
      <w:r w:rsidR="00A74731">
        <w:rPr>
          <w:rFonts w:ascii="Arial" w:hAnsi="Arial" w:cs="Arial"/>
        </w:rPr>
        <w:t xml:space="preserve">is therefore </w:t>
      </w:r>
      <w:r w:rsidR="004D1372">
        <w:rPr>
          <w:rFonts w:ascii="Arial" w:hAnsi="Arial" w:cs="Arial"/>
        </w:rPr>
        <w:t xml:space="preserve">increased </w:t>
      </w:r>
      <w:r w:rsidR="00A74731">
        <w:rPr>
          <w:rFonts w:ascii="Arial" w:hAnsi="Arial" w:cs="Arial"/>
        </w:rPr>
        <w:t>by 50% so I have compromised strength in favour of weight saving as the wishbones were heavier than expected.</w:t>
      </w:r>
    </w:p>
    <w:p w:rsidR="00766871" w:rsidRDefault="00222C37" w:rsidP="00766871">
      <w:r w:rsidRPr="00D15716">
        <w:rPr>
          <w:noProof/>
          <w:lang w:eastAsia="en-GB"/>
        </w:rPr>
        <w:lastRenderedPageBreak/>
        <w:drawing>
          <wp:anchor distT="0" distB="0" distL="114300" distR="114300" simplePos="0" relativeHeight="251674624" behindDoc="0" locked="0" layoutInCell="1" allowOverlap="1">
            <wp:simplePos x="0" y="0"/>
            <wp:positionH relativeFrom="margin">
              <wp:align>left</wp:align>
            </wp:positionH>
            <wp:positionV relativeFrom="paragraph">
              <wp:posOffset>15875</wp:posOffset>
            </wp:positionV>
            <wp:extent cx="3423920" cy="2820670"/>
            <wp:effectExtent l="0" t="0" r="5080" b="0"/>
            <wp:wrapSquare wrapText="bothSides"/>
            <wp:docPr id="18" name="Picture 18" descr="E:\BSc Motorsport Year3 CAD + FEA assignment 1\Pictures\Von Mises Stress max stress scena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BSc Motorsport Year3 CAD + FEA assignment 1\Pictures\Von Mises Stress max stress scenario.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3920" cy="28206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01CC" w:rsidRPr="0043036D" w:rsidRDefault="007501CC" w:rsidP="007501CC">
      <w:pPr>
        <w:rPr>
          <w:rStyle w:val="SubtleEmphasis"/>
        </w:rPr>
      </w:pPr>
      <w:r>
        <w:rPr>
          <w:rStyle w:val="SubtleEmphasis"/>
        </w:rPr>
        <w:t xml:space="preserve">Figure </w:t>
      </w:r>
      <w:r>
        <w:rPr>
          <w:rStyle w:val="SubtleEmphasis"/>
        </w:rPr>
        <w:t>9- Screenshot, Optimised model</w:t>
      </w:r>
      <w:r>
        <w:rPr>
          <w:rStyle w:val="SubtleEmphasis"/>
        </w:rPr>
        <w:t xml:space="preserve"> Von Mises Stress. By Michael Cunniffe 2020</w:t>
      </w:r>
    </w:p>
    <w:p w:rsidR="001D18FC" w:rsidRDefault="001D18FC" w:rsidP="00A21EB9"/>
    <w:p w:rsidR="001D18FC" w:rsidRDefault="001D18FC" w:rsidP="00A21EB9"/>
    <w:p w:rsidR="00766871" w:rsidRDefault="00766871" w:rsidP="00A21EB9"/>
    <w:p w:rsidR="00766871" w:rsidRDefault="00766871" w:rsidP="00A21EB9"/>
    <w:p w:rsidR="00766871" w:rsidRDefault="00766871" w:rsidP="00A21EB9"/>
    <w:p w:rsidR="00766871" w:rsidRDefault="00766871" w:rsidP="00A21EB9"/>
    <w:p w:rsidR="00766871" w:rsidRDefault="00766871" w:rsidP="00A21EB9"/>
    <w:p w:rsidR="00766871" w:rsidRPr="00A233FA" w:rsidRDefault="00A233FA" w:rsidP="00A21EB9">
      <w:pPr>
        <w:rPr>
          <w:rFonts w:ascii="Arial" w:hAnsi="Arial" w:cs="Arial"/>
        </w:rPr>
      </w:pPr>
      <w:r>
        <w:rPr>
          <w:rFonts w:ascii="Arial" w:hAnsi="Arial" w:cs="Arial"/>
        </w:rPr>
        <w:t>Results of the Von Mises stress indicate that it would be possible</w:t>
      </w:r>
      <w:r w:rsidR="00D943AC">
        <w:rPr>
          <w:rFonts w:ascii="Arial" w:hAnsi="Arial" w:cs="Arial"/>
        </w:rPr>
        <w:t xml:space="preserve"> to reduce the weight much more without </w:t>
      </w:r>
      <w:r w:rsidR="00EA51D9">
        <w:rPr>
          <w:rFonts w:ascii="Arial" w:hAnsi="Arial" w:cs="Arial"/>
        </w:rPr>
        <w:t>substantially affecting the parts mechanical properties. Figure 9- above doesn’t indicate signs of failure in the part</w:t>
      </w:r>
      <w:r w:rsidR="00C20D7B">
        <w:rPr>
          <w:rFonts w:ascii="Arial" w:hAnsi="Arial" w:cs="Arial"/>
        </w:rPr>
        <w:t xml:space="preserve"> therefore</w:t>
      </w:r>
      <w:r w:rsidR="00EA51D9">
        <w:rPr>
          <w:rFonts w:ascii="Arial" w:hAnsi="Arial" w:cs="Arial"/>
        </w:rPr>
        <w:t xml:space="preserve"> what also could be done to reduce weight further is </w:t>
      </w:r>
      <w:r>
        <w:rPr>
          <w:rFonts w:ascii="Arial" w:hAnsi="Arial" w:cs="Arial"/>
        </w:rPr>
        <w:t>representing a more suitable material for the wishbone that gives the additional possibility of tailoring the appropriate resistance needed by the wishbones with optimizing their geometry</w:t>
      </w:r>
      <w:r w:rsidR="00C20D7B">
        <w:rPr>
          <w:rFonts w:ascii="Arial" w:hAnsi="Arial" w:cs="Arial"/>
        </w:rPr>
        <w:t xml:space="preserve">, like making it a hollow box section instead. </w:t>
      </w:r>
      <w:r w:rsidR="00EA51D9">
        <w:rPr>
          <w:rFonts w:ascii="Arial" w:hAnsi="Arial" w:cs="Arial"/>
        </w:rPr>
        <w:t xml:space="preserve">According to the best example of a space frame chassis with high torsional rigidity would be a square section rectangular box tied </w:t>
      </w:r>
      <w:r w:rsidR="00C20D7B">
        <w:rPr>
          <w:rFonts w:ascii="Arial" w:hAnsi="Arial" w:cs="Arial"/>
        </w:rPr>
        <w:t>in with ends and sides</w:t>
      </w:r>
      <w:r>
        <w:rPr>
          <w:rFonts w:ascii="Arial" w:hAnsi="Arial" w:cs="Arial"/>
        </w:rPr>
        <w:t xml:space="preserve"> Combined with the possibility of easily adding reinforcements, these factors make the design different to the base model both in terms of weight reduction and good performance.</w:t>
      </w:r>
      <w:r w:rsidR="00EA51D9">
        <w:rPr>
          <w:rFonts w:ascii="Arial" w:hAnsi="Arial" w:cs="Arial"/>
        </w:rPr>
        <w:t xml:space="preserve"> The optimised wishbone is still heavy being 8.5kg as an alloy steel material so the alternative material that could be used is cold ste</w:t>
      </w:r>
      <w:r w:rsidR="00C20D7B">
        <w:rPr>
          <w:rFonts w:ascii="Arial" w:hAnsi="Arial" w:cs="Arial"/>
        </w:rPr>
        <w:t xml:space="preserve">el used in </w:t>
      </w:r>
      <w:proofErr w:type="spellStart"/>
      <w:r w:rsidR="00C20D7B">
        <w:rPr>
          <w:rFonts w:ascii="Arial" w:hAnsi="Arial" w:cs="Arial"/>
        </w:rPr>
        <w:t>Nascar</w:t>
      </w:r>
      <w:proofErr w:type="spellEnd"/>
      <w:r w:rsidR="00EA51D9">
        <w:rPr>
          <w:rFonts w:ascii="Arial" w:hAnsi="Arial" w:cs="Arial"/>
        </w:rPr>
        <w:t xml:space="preserve"> or T45 BS4 tubing material is used in Darrian rally cars but this would only be necessary if the objective was just performance gain. </w:t>
      </w:r>
      <w:r w:rsidR="00C20D7B">
        <w:rPr>
          <w:rFonts w:ascii="Arial" w:hAnsi="Arial" w:cs="Arial"/>
        </w:rPr>
        <w:t>T45 BS4 tubing’s propertie</w:t>
      </w:r>
      <w:r w:rsidR="009247F5">
        <w:rPr>
          <w:rFonts w:ascii="Arial" w:hAnsi="Arial" w:cs="Arial"/>
        </w:rPr>
        <w:t>s are a greater than that of</w:t>
      </w:r>
      <w:r w:rsidR="00C20D7B">
        <w:rPr>
          <w:rFonts w:ascii="Arial" w:hAnsi="Arial" w:cs="Arial"/>
        </w:rPr>
        <w:t xml:space="preserve"> our alloy steel wishbones. Its properties are; Tensile 700 – 900MPA, 0.2% yield and 620MPA minimum. It is also much lighter. After rese</w:t>
      </w:r>
      <w:r w:rsidR="009247F5">
        <w:rPr>
          <w:rFonts w:ascii="Arial" w:hAnsi="Arial" w:cs="Arial"/>
        </w:rPr>
        <w:t>arching</w:t>
      </w:r>
      <w:r w:rsidR="00C20D7B">
        <w:rPr>
          <w:rFonts w:ascii="Arial" w:hAnsi="Arial" w:cs="Arial"/>
        </w:rPr>
        <w:t xml:space="preserve"> </w:t>
      </w:r>
      <w:sdt>
        <w:sdtPr>
          <w:rPr>
            <w:rFonts w:ascii="Arial" w:hAnsi="Arial" w:cs="Arial"/>
          </w:rPr>
          <w:id w:val="1125818026"/>
          <w:citation/>
        </w:sdtPr>
        <w:sdtContent>
          <w:r w:rsidR="00E66A17">
            <w:rPr>
              <w:rFonts w:ascii="Arial" w:hAnsi="Arial" w:cs="Arial"/>
            </w:rPr>
            <w:fldChar w:fldCharType="begin"/>
          </w:r>
          <w:r w:rsidR="00E66A17">
            <w:rPr>
              <w:rFonts w:ascii="Arial" w:hAnsi="Arial" w:cs="Arial"/>
            </w:rPr>
            <w:instrText xml:space="preserve"> CITATION Ste19 \l 2057 </w:instrText>
          </w:r>
          <w:r w:rsidR="00E66A17">
            <w:rPr>
              <w:rFonts w:ascii="Arial" w:hAnsi="Arial" w:cs="Arial"/>
            </w:rPr>
            <w:fldChar w:fldCharType="separate"/>
          </w:r>
          <w:r w:rsidR="00244154" w:rsidRPr="00244154">
            <w:rPr>
              <w:rFonts w:ascii="Arial" w:hAnsi="Arial" w:cs="Arial"/>
              <w:noProof/>
            </w:rPr>
            <w:t>(Kinne, 2019)</w:t>
          </w:r>
          <w:r w:rsidR="00E66A17">
            <w:rPr>
              <w:rFonts w:ascii="Arial" w:hAnsi="Arial" w:cs="Arial"/>
            </w:rPr>
            <w:fldChar w:fldCharType="end"/>
          </w:r>
        </w:sdtContent>
      </w:sdt>
      <w:r w:rsidR="00FE79BC">
        <w:rPr>
          <w:rFonts w:ascii="Arial" w:hAnsi="Arial" w:cs="Arial"/>
        </w:rPr>
        <w:t xml:space="preserve"> </w:t>
      </w:r>
      <w:proofErr w:type="gramStart"/>
      <w:r w:rsidR="009247F5">
        <w:rPr>
          <w:rFonts w:ascii="Arial" w:hAnsi="Arial" w:cs="Arial"/>
        </w:rPr>
        <w:t>The</w:t>
      </w:r>
      <w:proofErr w:type="gramEnd"/>
      <w:r w:rsidR="009247F5">
        <w:rPr>
          <w:rFonts w:ascii="Arial" w:hAnsi="Arial" w:cs="Arial"/>
        </w:rPr>
        <w:t xml:space="preserve"> weight of a 25mm x 2mm round tube in T45 is 1.08kg per meter.</w:t>
      </w:r>
    </w:p>
    <w:p w:rsidR="00766871" w:rsidRDefault="00766871" w:rsidP="00A21EB9">
      <w:bookmarkStart w:id="7" w:name="_GoBack"/>
      <w:bookmarkEnd w:id="7"/>
    </w:p>
    <w:p w:rsidR="00766871" w:rsidRDefault="00766871" w:rsidP="00A21EB9"/>
    <w:p w:rsidR="00766871" w:rsidRDefault="00766871" w:rsidP="00A21EB9"/>
    <w:p w:rsidR="00766871" w:rsidRDefault="00766871" w:rsidP="00A21EB9"/>
    <w:p w:rsidR="00D15716" w:rsidRDefault="00D15716" w:rsidP="00A21EB9"/>
    <w:p w:rsidR="00D15716" w:rsidRDefault="00D15716" w:rsidP="00A21EB9"/>
    <w:p w:rsidR="00D15716" w:rsidRDefault="00D15716" w:rsidP="00A21EB9"/>
    <w:p w:rsidR="00D15716" w:rsidRDefault="00D15716" w:rsidP="00A21EB9"/>
    <w:p w:rsidR="00D15716" w:rsidRDefault="00D15716" w:rsidP="00A21EB9"/>
    <w:p w:rsidR="00766871" w:rsidRDefault="00766871" w:rsidP="00A21EB9"/>
    <w:p w:rsidR="00A21EB9" w:rsidRDefault="00A21EB9" w:rsidP="00A21EB9">
      <w:pPr>
        <w:pStyle w:val="Heading1"/>
        <w:numPr>
          <w:ilvl w:val="0"/>
          <w:numId w:val="2"/>
        </w:numPr>
        <w:rPr>
          <w:rFonts w:ascii="Arial" w:hAnsi="Arial" w:cs="Arial"/>
        </w:rPr>
      </w:pPr>
      <w:bookmarkStart w:id="8" w:name="_Toc30367612"/>
      <w:r w:rsidRPr="00A21EB9">
        <w:rPr>
          <w:rFonts w:ascii="Arial" w:hAnsi="Arial" w:cs="Arial"/>
        </w:rPr>
        <w:lastRenderedPageBreak/>
        <w:t>Conclusion</w:t>
      </w:r>
      <w:bookmarkEnd w:id="8"/>
      <w:r w:rsidRPr="00A21EB9">
        <w:rPr>
          <w:rFonts w:ascii="Arial" w:hAnsi="Arial" w:cs="Arial"/>
        </w:rPr>
        <w:t xml:space="preserve"> </w:t>
      </w:r>
    </w:p>
    <w:p w:rsidR="00E866FF" w:rsidRDefault="004246BC" w:rsidP="00E866FF">
      <w:r>
        <w:rPr>
          <w:rFonts w:ascii="Arial" w:hAnsi="Arial" w:cs="Arial"/>
        </w:rPr>
        <w:t>Although the modified</w:t>
      </w:r>
      <w:r w:rsidR="00E866FF">
        <w:rPr>
          <w:rFonts w:ascii="Arial" w:hAnsi="Arial" w:cs="Arial"/>
        </w:rPr>
        <w:t xml:space="preserve"> part shows that there is no signs of stress concentration and deformation regions</w:t>
      </w:r>
      <w:r>
        <w:rPr>
          <w:rFonts w:ascii="Arial" w:hAnsi="Arial" w:cs="Arial"/>
        </w:rPr>
        <w:t xml:space="preserve"> but</w:t>
      </w:r>
      <w:r w:rsidR="00E866FF">
        <w:rPr>
          <w:rFonts w:ascii="Arial" w:hAnsi="Arial" w:cs="Arial"/>
        </w:rPr>
        <w:t xml:space="preserve"> </w:t>
      </w:r>
      <w:r>
        <w:rPr>
          <w:rFonts w:ascii="Arial" w:hAnsi="Arial" w:cs="Arial"/>
        </w:rPr>
        <w:t xml:space="preserve">in a real life scenario the optimised wishbone would more than likely fail </w:t>
      </w:r>
      <w:r w:rsidR="00AC51A7">
        <w:rPr>
          <w:rFonts w:ascii="Arial" w:hAnsi="Arial" w:cs="Arial"/>
        </w:rPr>
        <w:t xml:space="preserve">in a real life scenario when travelling fast </w:t>
      </w:r>
      <w:r>
        <w:rPr>
          <w:rFonts w:ascii="Arial" w:hAnsi="Arial" w:cs="Arial"/>
        </w:rPr>
        <w:t xml:space="preserve">because the </w:t>
      </w:r>
      <w:r w:rsidR="00AC51A7">
        <w:rPr>
          <w:rFonts w:ascii="Arial" w:hAnsi="Arial" w:cs="Arial"/>
        </w:rPr>
        <w:t xml:space="preserve">max </w:t>
      </w:r>
      <w:r>
        <w:rPr>
          <w:rFonts w:ascii="Arial" w:hAnsi="Arial" w:cs="Arial"/>
        </w:rPr>
        <w:t xml:space="preserve">stress on the part is 110MPA when travelling over a bump very slowly at 2000mm/s when the yield limit is 620MPA. Therefore if a rough surface was hit at speeds like in a formula ford 1600 race the component would more than likely fracture. By utilising the Von Mises Stress calculator on SolidWorks, I was able to calculate the tensile forces </w:t>
      </w:r>
      <w:r w:rsidR="00AC51A7">
        <w:rPr>
          <w:rFonts w:ascii="Arial" w:hAnsi="Arial" w:cs="Arial"/>
        </w:rPr>
        <w:t xml:space="preserve">from </w:t>
      </w:r>
      <w:r>
        <w:rPr>
          <w:rFonts w:ascii="Arial" w:hAnsi="Arial" w:cs="Arial"/>
        </w:rPr>
        <w:t>the base model wishbone and the optimised wishbones</w:t>
      </w:r>
      <w:r w:rsidR="00AC51A7">
        <w:rPr>
          <w:rFonts w:ascii="Arial" w:hAnsi="Arial" w:cs="Arial"/>
        </w:rPr>
        <w:t xml:space="preserve"> which</w:t>
      </w:r>
      <w:r>
        <w:rPr>
          <w:rFonts w:ascii="Arial" w:hAnsi="Arial" w:cs="Arial"/>
        </w:rPr>
        <w:t xml:space="preserve"> </w:t>
      </w:r>
      <w:r w:rsidR="00AC51A7">
        <w:rPr>
          <w:rFonts w:ascii="Arial" w:hAnsi="Arial" w:cs="Arial"/>
        </w:rPr>
        <w:t>are put through during the motion study. The stresses applied to my optimised wishbone increased by 50% from 73MPA to 110MPA but 900grams was shaved off the part so a compromise had to be made to save weight. The stresses may have increased a lot but the part is still very strong and is far from failure as can be seen in figure 9- where the stresses have increased along the lengths of the wishbone due to revolve cutting into the base model wishbone but not a risk in the motion study.</w:t>
      </w:r>
    </w:p>
    <w:p w:rsidR="002C1509" w:rsidRDefault="002C1509">
      <w:pPr>
        <w:pStyle w:val="Heading1"/>
      </w:pPr>
    </w:p>
    <w:p w:rsidR="00244154" w:rsidRDefault="00244154" w:rsidP="00244154"/>
    <w:p w:rsidR="00244154" w:rsidRDefault="00244154" w:rsidP="00244154"/>
    <w:p w:rsidR="00244154" w:rsidRPr="00244154" w:rsidRDefault="00244154" w:rsidP="00244154"/>
    <w:sdt>
      <w:sdtPr>
        <w:id w:val="-498275270"/>
        <w:docPartObj>
          <w:docPartGallery w:val="Bibliographies"/>
          <w:docPartUnique/>
        </w:docPartObj>
      </w:sdtPr>
      <w:sdtEndPr>
        <w:rPr>
          <w:rFonts w:asciiTheme="minorHAnsi" w:eastAsiaTheme="minorHAnsi" w:hAnsiTheme="minorHAnsi" w:cstheme="minorBidi"/>
          <w:color w:val="auto"/>
          <w:sz w:val="22"/>
          <w:szCs w:val="22"/>
        </w:rPr>
      </w:sdtEndPr>
      <w:sdtContent>
        <w:p w:rsidR="002C1509" w:rsidRPr="002C1509" w:rsidRDefault="002C1509" w:rsidP="002C1509">
          <w:pPr>
            <w:pStyle w:val="Heading1"/>
            <w:numPr>
              <w:ilvl w:val="0"/>
              <w:numId w:val="2"/>
            </w:numPr>
            <w:rPr>
              <w:rFonts w:ascii="Arial" w:hAnsi="Arial" w:cs="Arial"/>
            </w:rPr>
          </w:pPr>
          <w:r w:rsidRPr="002C1509">
            <w:rPr>
              <w:rFonts w:ascii="Arial" w:hAnsi="Arial" w:cs="Arial"/>
            </w:rPr>
            <w:t xml:space="preserve"> References</w:t>
          </w:r>
        </w:p>
        <w:p w:rsidR="00244154" w:rsidRDefault="002C1509" w:rsidP="00244154">
          <w:pPr>
            <w:pStyle w:val="Bibliography"/>
            <w:ind w:left="720" w:hanging="720"/>
            <w:rPr>
              <w:noProof/>
              <w:sz w:val="24"/>
              <w:szCs w:val="24"/>
            </w:rPr>
          </w:pPr>
          <w:r>
            <w:t xml:space="preserve"> </w:t>
          </w:r>
        </w:p>
        <w:sdt>
          <w:sdtPr>
            <w:id w:val="-573587230"/>
            <w:bibliography/>
          </w:sdtPr>
          <w:sdtContent>
            <w:p w:rsidR="00244154" w:rsidRDefault="002C1509" w:rsidP="00244154">
              <w:pPr>
                <w:pStyle w:val="Bibliography"/>
                <w:ind w:left="720" w:hanging="720"/>
                <w:rPr>
                  <w:noProof/>
                  <w:sz w:val="24"/>
                  <w:szCs w:val="24"/>
                </w:rPr>
              </w:pPr>
              <w:r w:rsidRPr="002C1509">
                <w:rPr>
                  <w:rFonts w:ascii="Arial" w:hAnsi="Arial" w:cs="Arial"/>
                </w:rPr>
                <w:fldChar w:fldCharType="begin"/>
              </w:r>
              <w:r w:rsidRPr="002C1509">
                <w:rPr>
                  <w:rFonts w:ascii="Arial" w:hAnsi="Arial" w:cs="Arial"/>
                </w:rPr>
                <w:instrText xml:space="preserve"> BIBLIOGRAPHY </w:instrText>
              </w:r>
              <w:r w:rsidRPr="002C1509">
                <w:rPr>
                  <w:rFonts w:ascii="Arial" w:hAnsi="Arial" w:cs="Arial"/>
                </w:rPr>
                <w:fldChar w:fldCharType="separate"/>
              </w:r>
              <w:r w:rsidR="00244154">
                <w:rPr>
                  <w:noProof/>
                </w:rPr>
                <w:t xml:space="preserve">Harish, A. (2019, March 14). </w:t>
              </w:r>
              <w:r w:rsidR="00244154">
                <w:rPr>
                  <w:i/>
                  <w:iCs/>
                  <w:noProof/>
                </w:rPr>
                <w:t>What is the meaning of the Von Mises Stress and the Yield Criterion?</w:t>
              </w:r>
              <w:r w:rsidR="00244154">
                <w:rPr>
                  <w:noProof/>
                </w:rPr>
                <w:t xml:space="preserve"> Retrieved from simscale.com: https://www.simscale.com/blog/2017/04/von-mises-stress/</w:t>
              </w:r>
            </w:p>
            <w:p w:rsidR="00244154" w:rsidRDefault="00244154" w:rsidP="00244154">
              <w:pPr>
                <w:pStyle w:val="Bibliography"/>
                <w:ind w:left="720" w:hanging="720"/>
                <w:rPr>
                  <w:noProof/>
                </w:rPr>
              </w:pPr>
              <w:r>
                <w:rPr>
                  <w:noProof/>
                </w:rPr>
                <w:t xml:space="preserve">Karlsson, I. N. (2018). </w:t>
              </w:r>
              <w:r>
                <w:rPr>
                  <w:i/>
                  <w:iCs/>
                  <w:noProof/>
                </w:rPr>
                <w:t>Design of a suspension system for a formula student race car.</w:t>
              </w:r>
              <w:r>
                <w:rPr>
                  <w:noProof/>
                </w:rPr>
                <w:t xml:space="preserve"> Reykjavik: Ingi Niels Karlsson.</w:t>
              </w:r>
            </w:p>
            <w:p w:rsidR="00244154" w:rsidRDefault="00244154" w:rsidP="00244154">
              <w:pPr>
                <w:pStyle w:val="Bibliography"/>
                <w:ind w:left="720" w:hanging="720"/>
                <w:rPr>
                  <w:noProof/>
                </w:rPr>
              </w:pPr>
              <w:r>
                <w:rPr>
                  <w:noProof/>
                </w:rPr>
                <w:t xml:space="preserve">Kinne, S. (2019, October 16th). </w:t>
              </w:r>
              <w:r>
                <w:rPr>
                  <w:i/>
                  <w:iCs/>
                  <w:noProof/>
                </w:rPr>
                <w:t>AeroCom</w:t>
              </w:r>
              <w:r>
                <w:rPr>
                  <w:noProof/>
                </w:rPr>
                <w:t>. Retrieved from https://aerocom.mpimet.mpg.de/index.php?id=2404</w:t>
              </w:r>
            </w:p>
            <w:p w:rsidR="00244154" w:rsidRDefault="00244154" w:rsidP="00244154">
              <w:pPr>
                <w:pStyle w:val="Bibliography"/>
                <w:ind w:left="720" w:hanging="720"/>
                <w:rPr>
                  <w:noProof/>
                </w:rPr>
              </w:pPr>
              <w:r>
                <w:rPr>
                  <w:noProof/>
                </w:rPr>
                <w:t xml:space="preserve">Nathan, C. (1966). </w:t>
              </w:r>
              <w:r>
                <w:rPr>
                  <w:i/>
                  <w:iCs/>
                  <w:noProof/>
                </w:rPr>
                <w:t>Classic Car Catalogue.</w:t>
              </w:r>
              <w:r>
                <w:rPr>
                  <w:noProof/>
                </w:rPr>
                <w:t xml:space="preserve"> Great Britain.</w:t>
              </w:r>
            </w:p>
            <w:p w:rsidR="00244154" w:rsidRDefault="00244154" w:rsidP="00244154">
              <w:pPr>
                <w:pStyle w:val="Bibliography"/>
                <w:ind w:left="720" w:hanging="720"/>
                <w:rPr>
                  <w:noProof/>
                </w:rPr>
              </w:pPr>
              <w:r>
                <w:rPr>
                  <w:noProof/>
                </w:rPr>
                <w:t xml:space="preserve">Singh, S. K. (2015 ). </w:t>
              </w:r>
              <w:r>
                <w:rPr>
                  <w:i/>
                  <w:iCs/>
                  <w:noProof/>
                </w:rPr>
                <w:t>CAE Analysis, Optimization and Fabrication of formula SAE Vehicle Structure.</w:t>
              </w:r>
              <w:r>
                <w:rPr>
                  <w:noProof/>
                </w:rPr>
                <w:t xml:space="preserve"> Thapar: SAE .</w:t>
              </w:r>
            </w:p>
            <w:p w:rsidR="00244154" w:rsidRDefault="00244154" w:rsidP="00244154">
              <w:pPr>
                <w:pStyle w:val="Bibliography"/>
                <w:ind w:left="720" w:hanging="720"/>
                <w:rPr>
                  <w:noProof/>
                </w:rPr>
              </w:pPr>
              <w:r>
                <w:rPr>
                  <w:noProof/>
                </w:rPr>
                <w:t xml:space="preserve">SolidWorks . (2008). </w:t>
              </w:r>
              <w:r>
                <w:rPr>
                  <w:i/>
                  <w:iCs/>
                  <w:noProof/>
                </w:rPr>
                <w:t>Understanding Motion Simulation.</w:t>
              </w:r>
              <w:r>
                <w:rPr>
                  <w:noProof/>
                </w:rPr>
                <w:t xml:space="preserve"> 300 Baker Avenue, Concord, MA 01742 USA: SolidWorks Corp.</w:t>
              </w:r>
            </w:p>
            <w:p w:rsidR="00244154" w:rsidRDefault="00244154" w:rsidP="00244154">
              <w:pPr>
                <w:pStyle w:val="Bibliography"/>
                <w:ind w:left="720" w:hanging="720"/>
                <w:rPr>
                  <w:noProof/>
                </w:rPr>
              </w:pPr>
              <w:r>
                <w:rPr>
                  <w:noProof/>
                </w:rPr>
                <w:t xml:space="preserve">Vuslat Odabasi, S. M. (2018). </w:t>
              </w:r>
              <w:r>
                <w:rPr>
                  <w:i/>
                  <w:iCs/>
                  <w:noProof/>
                </w:rPr>
                <w:t>Static Stress Analysis of Suspension Systems for a Solar Powered Car.</w:t>
              </w:r>
              <w:r>
                <w:rPr>
                  <w:noProof/>
                </w:rPr>
                <w:t xml:space="preserve"> Ankara, Turkey: ReasearchGate.</w:t>
              </w:r>
            </w:p>
            <w:p w:rsidR="002C1509" w:rsidRDefault="002C1509" w:rsidP="00244154">
              <w:r w:rsidRPr="002C1509">
                <w:rPr>
                  <w:rFonts w:ascii="Arial" w:hAnsi="Arial" w:cs="Arial"/>
                  <w:b/>
                  <w:bCs/>
                  <w:noProof/>
                </w:rPr>
                <w:fldChar w:fldCharType="end"/>
              </w:r>
            </w:p>
          </w:sdtContent>
        </w:sdt>
      </w:sdtContent>
    </w:sdt>
    <w:p w:rsidR="00A21EB9" w:rsidRDefault="00A21EB9" w:rsidP="00A21EB9"/>
    <w:p w:rsidR="00A21EB9" w:rsidRDefault="00A21EB9" w:rsidP="00A21EB9"/>
    <w:p w:rsidR="00E66A17" w:rsidRDefault="00E66A17" w:rsidP="00A21EB9"/>
    <w:p w:rsidR="00E66A17" w:rsidRDefault="00E66A17" w:rsidP="00A21EB9"/>
    <w:p w:rsidR="00A21EB9" w:rsidRDefault="00A21EB9" w:rsidP="00A21EB9">
      <w:pPr>
        <w:pStyle w:val="Heading1"/>
        <w:numPr>
          <w:ilvl w:val="0"/>
          <w:numId w:val="2"/>
        </w:numPr>
        <w:rPr>
          <w:rFonts w:ascii="Arial" w:hAnsi="Arial" w:cs="Arial"/>
        </w:rPr>
      </w:pPr>
      <w:bookmarkStart w:id="9" w:name="_Toc30367614"/>
      <w:r w:rsidRPr="00A21EB9">
        <w:rPr>
          <w:rFonts w:ascii="Arial" w:hAnsi="Arial" w:cs="Arial"/>
        </w:rPr>
        <w:lastRenderedPageBreak/>
        <w:t>Appendix</w:t>
      </w:r>
      <w:bookmarkEnd w:id="9"/>
      <w:r w:rsidRPr="00A21EB9">
        <w:rPr>
          <w:rFonts w:ascii="Arial" w:hAnsi="Arial" w:cs="Arial"/>
        </w:rPr>
        <w:t xml:space="preserve"> </w:t>
      </w:r>
    </w:p>
    <w:p w:rsidR="005A2053" w:rsidRDefault="005A2053" w:rsidP="00E66A17">
      <w:pPr>
        <w:ind w:left="360"/>
        <w:rPr>
          <w:rFonts w:ascii="Arial" w:hAnsi="Arial" w:cs="Arial"/>
          <w:sz w:val="24"/>
        </w:rPr>
      </w:pPr>
    </w:p>
    <w:p w:rsidR="00A21EB9" w:rsidRPr="005A2053" w:rsidRDefault="00E66A17" w:rsidP="00E66A17">
      <w:pPr>
        <w:ind w:left="360"/>
        <w:rPr>
          <w:rStyle w:val="SubtleEmphasis"/>
          <w:rFonts w:ascii="Arial" w:hAnsi="Arial" w:cs="Arial"/>
        </w:rPr>
      </w:pPr>
      <w:r w:rsidRPr="005A2053">
        <w:rPr>
          <w:rStyle w:val="SubtleEmphasis"/>
          <w:rFonts w:ascii="Arial" w:hAnsi="Arial" w:cs="Arial"/>
        </w:rPr>
        <w:drawing>
          <wp:anchor distT="0" distB="0" distL="114300" distR="114300" simplePos="0" relativeHeight="251675648" behindDoc="0" locked="0" layoutInCell="1" allowOverlap="1">
            <wp:simplePos x="0" y="0"/>
            <wp:positionH relativeFrom="margin">
              <wp:align>right</wp:align>
            </wp:positionH>
            <wp:positionV relativeFrom="paragraph">
              <wp:posOffset>483898</wp:posOffset>
            </wp:positionV>
            <wp:extent cx="5731510" cy="4019550"/>
            <wp:effectExtent l="0" t="0" r="2540" b="0"/>
            <wp:wrapSquare wrapText="bothSides"/>
            <wp:docPr id="19" name="Picture 19" descr="E:\BSc Motorsport Year3 CAD + FEA assignment 1\Pictures\allow steel wishb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BSc Motorsport Year3 CAD + FEA assignment 1\Pictures\allow steel wishbon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019550"/>
                    </a:xfrm>
                    <a:prstGeom prst="rect">
                      <a:avLst/>
                    </a:prstGeom>
                    <a:noFill/>
                    <a:ln>
                      <a:noFill/>
                    </a:ln>
                  </pic:spPr>
                </pic:pic>
              </a:graphicData>
            </a:graphic>
          </wp:anchor>
        </w:drawing>
      </w:r>
      <w:r w:rsidRPr="005A2053">
        <w:rPr>
          <w:rStyle w:val="SubtleEmphasis"/>
          <w:rFonts w:ascii="Arial" w:hAnsi="Arial" w:cs="Arial"/>
        </w:rPr>
        <w:t>Figure 1- Screenshot, base model alloy steel upper wishbone with included rose joints. By Michael Cunniffe 2020</w:t>
      </w:r>
    </w:p>
    <w:p w:rsidR="00A21EB9" w:rsidRPr="00A21EB9" w:rsidRDefault="00A21EB9" w:rsidP="00A21EB9">
      <w:pPr>
        <w:pStyle w:val="ListParagraph"/>
      </w:pPr>
    </w:p>
    <w:p w:rsidR="00A21EB9" w:rsidRDefault="00A21EB9"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A21EB9">
      <w:pPr>
        <w:pStyle w:val="ListParagraph"/>
      </w:pPr>
    </w:p>
    <w:p w:rsidR="005A2053" w:rsidRDefault="005A2053" w:rsidP="005A2053">
      <w:pPr>
        <w:rPr>
          <w:rStyle w:val="SubtleEmphasis"/>
          <w:rFonts w:ascii="Arial" w:hAnsi="Arial" w:cs="Arial"/>
        </w:rPr>
      </w:pPr>
    </w:p>
    <w:p w:rsidR="005A2053" w:rsidRPr="005A2053" w:rsidRDefault="005A2053" w:rsidP="005A2053">
      <w:pPr>
        <w:rPr>
          <w:rStyle w:val="SubtleEmphasis"/>
          <w:rFonts w:ascii="Arial" w:hAnsi="Arial" w:cs="Arial"/>
        </w:rPr>
      </w:pPr>
      <w:r w:rsidRPr="005A2053">
        <w:rPr>
          <w:rStyle w:val="SubtleEmphasis"/>
          <w:rFonts w:ascii="Arial" w:hAnsi="Arial" w:cs="Arial"/>
        </w:rPr>
        <w:t>Figure 2- Screenshot, Inner wheel hub. By Michael Cunniffe 2020</w:t>
      </w:r>
    </w:p>
    <w:p w:rsidR="005A2053" w:rsidRDefault="005A2053" w:rsidP="005A2053">
      <w:r w:rsidRPr="005A2053">
        <w:rPr>
          <w:noProof/>
          <w:lang w:eastAsia="en-GB"/>
        </w:rPr>
        <w:drawing>
          <wp:inline distT="0" distB="0" distL="0" distR="0">
            <wp:extent cx="5476240" cy="5217795"/>
            <wp:effectExtent l="0" t="0" r="0" b="1905"/>
            <wp:docPr id="20" name="Picture 20" descr="E:\BSc Motorsport Year3 CAD + FEA assignment 1\Pictures\Wheel hub 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BSc Motorsport Year3 CAD + FEA assignment 1\Pictures\Wheel hub inne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6240" cy="5217795"/>
                    </a:xfrm>
                    <a:prstGeom prst="rect">
                      <a:avLst/>
                    </a:prstGeom>
                    <a:noFill/>
                    <a:ln>
                      <a:noFill/>
                    </a:ln>
                  </pic:spPr>
                </pic:pic>
              </a:graphicData>
            </a:graphic>
          </wp:inline>
        </w:drawing>
      </w:r>
    </w:p>
    <w:p w:rsidR="005A2053" w:rsidRDefault="005A2053" w:rsidP="005A2053"/>
    <w:p w:rsidR="005A2053" w:rsidRDefault="005A2053" w:rsidP="005A2053"/>
    <w:p w:rsidR="005A2053" w:rsidRDefault="005A2053" w:rsidP="005A2053"/>
    <w:p w:rsidR="005A2053" w:rsidRDefault="005A2053" w:rsidP="005A2053"/>
    <w:p w:rsidR="005A2053" w:rsidRDefault="005A2053" w:rsidP="005A2053"/>
    <w:p w:rsidR="005A2053" w:rsidRDefault="005A2053" w:rsidP="005A2053"/>
    <w:p w:rsidR="005A2053" w:rsidRDefault="005A2053" w:rsidP="005A2053"/>
    <w:p w:rsidR="005A2053" w:rsidRDefault="005A2053" w:rsidP="005A2053"/>
    <w:p w:rsidR="005A2053" w:rsidRDefault="005A2053" w:rsidP="005A2053"/>
    <w:p w:rsidR="005A2053" w:rsidRDefault="005A2053" w:rsidP="005A2053"/>
    <w:p w:rsidR="005A2053" w:rsidRPr="005A2053" w:rsidRDefault="005A2053" w:rsidP="005A2053">
      <w:pPr>
        <w:rPr>
          <w:rStyle w:val="SubtleEmphasis"/>
          <w:rFonts w:ascii="Arial" w:hAnsi="Arial" w:cs="Arial"/>
        </w:rPr>
      </w:pPr>
      <w:r w:rsidRPr="005A2053">
        <w:rPr>
          <w:rStyle w:val="SubtleEmphasis"/>
          <w:rFonts w:ascii="Arial" w:hAnsi="Arial" w:cs="Arial"/>
        </w:rPr>
        <w:lastRenderedPageBreak/>
        <w:t>Figure 3- Screenshot, The full suspension assembly in motion study. By Michael Cunniffe 2020</w:t>
      </w:r>
    </w:p>
    <w:p w:rsidR="005A2053" w:rsidRDefault="005A2053" w:rsidP="005A2053">
      <w:r w:rsidRPr="005A2053">
        <w:rPr>
          <w:noProof/>
          <w:lang w:eastAsia="en-GB"/>
        </w:rPr>
        <w:drawing>
          <wp:inline distT="0" distB="0" distL="0" distR="0">
            <wp:extent cx="5731510" cy="4430262"/>
            <wp:effectExtent l="0" t="0" r="2540" b="8890"/>
            <wp:docPr id="21" name="Picture 21" descr="E:\BSc Motorsport Year3 CAD + FEA assignment 1\Pictures\motion simul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BSc Motorsport Year3 CAD + FEA assignment 1\Pictures\motion simulation.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430262"/>
                    </a:xfrm>
                    <a:prstGeom prst="rect">
                      <a:avLst/>
                    </a:prstGeom>
                    <a:noFill/>
                    <a:ln>
                      <a:noFill/>
                    </a:ln>
                  </pic:spPr>
                </pic:pic>
              </a:graphicData>
            </a:graphic>
          </wp:inline>
        </w:drawing>
      </w:r>
    </w:p>
    <w:p w:rsidR="005A2053" w:rsidRPr="005A2053" w:rsidRDefault="005A2053" w:rsidP="005A2053"/>
    <w:p w:rsidR="005A2053" w:rsidRPr="005A2053" w:rsidRDefault="005A2053" w:rsidP="005A2053"/>
    <w:p w:rsidR="005A2053" w:rsidRPr="005A2053" w:rsidRDefault="005A2053" w:rsidP="005A2053"/>
    <w:p w:rsidR="005A2053" w:rsidRPr="005A2053" w:rsidRDefault="005A2053" w:rsidP="005A2053"/>
    <w:p w:rsidR="005A2053" w:rsidRDefault="005A2053" w:rsidP="005A2053"/>
    <w:p w:rsidR="005A2053" w:rsidRDefault="005A2053" w:rsidP="005A2053"/>
    <w:p w:rsidR="005A2053" w:rsidRDefault="005A2053" w:rsidP="005A2053">
      <w:pPr>
        <w:tabs>
          <w:tab w:val="left" w:pos="8123"/>
        </w:tabs>
      </w:pPr>
      <w:r>
        <w:tab/>
      </w:r>
    </w:p>
    <w:p w:rsidR="005A2053" w:rsidRDefault="005A2053" w:rsidP="005A2053">
      <w:pPr>
        <w:tabs>
          <w:tab w:val="left" w:pos="8123"/>
        </w:tabs>
      </w:pPr>
    </w:p>
    <w:p w:rsidR="005A2053" w:rsidRDefault="005A2053" w:rsidP="005A2053">
      <w:pPr>
        <w:tabs>
          <w:tab w:val="left" w:pos="8123"/>
        </w:tabs>
      </w:pPr>
    </w:p>
    <w:p w:rsidR="005A2053" w:rsidRDefault="005A2053" w:rsidP="005A2053">
      <w:pPr>
        <w:tabs>
          <w:tab w:val="left" w:pos="8123"/>
        </w:tabs>
      </w:pPr>
    </w:p>
    <w:p w:rsidR="005A2053" w:rsidRDefault="005A2053" w:rsidP="005A2053">
      <w:pPr>
        <w:tabs>
          <w:tab w:val="left" w:pos="8123"/>
        </w:tabs>
      </w:pPr>
    </w:p>
    <w:p w:rsidR="005A2053" w:rsidRDefault="005A2053" w:rsidP="005A2053">
      <w:pPr>
        <w:tabs>
          <w:tab w:val="left" w:pos="8123"/>
        </w:tabs>
      </w:pPr>
    </w:p>
    <w:p w:rsidR="005A2053" w:rsidRDefault="005A2053" w:rsidP="005A2053">
      <w:pPr>
        <w:tabs>
          <w:tab w:val="left" w:pos="8123"/>
        </w:tabs>
      </w:pPr>
    </w:p>
    <w:p w:rsidR="005A2053" w:rsidRPr="005A2053" w:rsidRDefault="005A2053" w:rsidP="005A2053">
      <w:pPr>
        <w:tabs>
          <w:tab w:val="left" w:pos="8123"/>
        </w:tabs>
        <w:rPr>
          <w:rStyle w:val="SubtleEmphasis"/>
          <w:rFonts w:ascii="Arial" w:hAnsi="Arial" w:cs="Arial"/>
        </w:rPr>
      </w:pPr>
      <w:r w:rsidRPr="005A2053">
        <w:rPr>
          <w:rStyle w:val="SubtleEmphasis"/>
          <w:rFonts w:ascii="Arial" w:hAnsi="Arial" w:cs="Arial"/>
        </w:rPr>
        <w:lastRenderedPageBreak/>
        <w:t>Figure 4-Screenshot, Graph of the base model Simulation. By Michael Cunniffe 2020</w:t>
      </w:r>
      <w:r w:rsidRPr="005A2053">
        <w:rPr>
          <w:rStyle w:val="SubtleEmphasis"/>
          <w:rFonts w:ascii="Arial" w:hAnsi="Arial" w:cs="Arial"/>
        </w:rPr>
        <w:drawing>
          <wp:anchor distT="0" distB="0" distL="114300" distR="114300" simplePos="0" relativeHeight="251676672" behindDoc="0" locked="0" layoutInCell="1" allowOverlap="1">
            <wp:simplePos x="0" y="0"/>
            <wp:positionH relativeFrom="margin">
              <wp:align>right</wp:align>
            </wp:positionH>
            <wp:positionV relativeFrom="paragraph">
              <wp:posOffset>288290</wp:posOffset>
            </wp:positionV>
            <wp:extent cx="5730875" cy="3458210"/>
            <wp:effectExtent l="0" t="0" r="3175" b="8890"/>
            <wp:wrapSquare wrapText="bothSides"/>
            <wp:docPr id="22" name="Picture 22" descr="E:\BSc Motorsport Year3 CAD + FEA assignment 1\Pictures\graph base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BSc Motorsport Year3 CAD + FEA assignment 1\Pictures\graph base model.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875" cy="3458210"/>
                    </a:xfrm>
                    <a:prstGeom prst="rect">
                      <a:avLst/>
                    </a:prstGeom>
                    <a:noFill/>
                    <a:ln>
                      <a:noFill/>
                    </a:ln>
                  </pic:spPr>
                </pic:pic>
              </a:graphicData>
            </a:graphic>
            <wp14:sizeRelV relativeFrom="margin">
              <wp14:pctHeight>0</wp14:pctHeight>
            </wp14:sizeRelV>
          </wp:anchor>
        </w:drawing>
      </w:r>
    </w:p>
    <w:p w:rsidR="005A2053" w:rsidRDefault="005A2053" w:rsidP="005A2053">
      <w:pPr>
        <w:tabs>
          <w:tab w:val="left" w:pos="8123"/>
        </w:tabs>
      </w:pPr>
    </w:p>
    <w:p w:rsidR="005A2053" w:rsidRDefault="005A2053" w:rsidP="005A2053">
      <w:pPr>
        <w:tabs>
          <w:tab w:val="left" w:pos="8123"/>
        </w:tabs>
      </w:pPr>
    </w:p>
    <w:p w:rsidR="005A2053" w:rsidRDefault="005A2053" w:rsidP="005A2053">
      <w:pPr>
        <w:tabs>
          <w:tab w:val="left" w:pos="8123"/>
        </w:tabs>
      </w:pPr>
    </w:p>
    <w:p w:rsidR="005A2053" w:rsidRPr="005A2053" w:rsidRDefault="005A2053" w:rsidP="005A2053">
      <w:pPr>
        <w:tabs>
          <w:tab w:val="left" w:pos="8123"/>
        </w:tabs>
        <w:rPr>
          <w:rStyle w:val="SubtleEmphasis"/>
          <w:rFonts w:ascii="Arial" w:hAnsi="Arial" w:cs="Arial"/>
        </w:rPr>
      </w:pPr>
      <w:r w:rsidRPr="005A2053">
        <w:rPr>
          <w:rStyle w:val="SubtleEmphasis"/>
          <w:rFonts w:ascii="Arial" w:hAnsi="Arial" w:cs="Arial"/>
        </w:rPr>
        <w:t>Figure 5- Screenshot, Upper wishbone Von Mises Stress. By Michael Cunniffe 2020</w:t>
      </w:r>
    </w:p>
    <w:p w:rsidR="005A2053" w:rsidRDefault="005A2053" w:rsidP="005A2053">
      <w:pPr>
        <w:tabs>
          <w:tab w:val="left" w:pos="8123"/>
        </w:tabs>
      </w:pPr>
      <w:r w:rsidRPr="005A2053">
        <w:rPr>
          <w:noProof/>
          <w:lang w:eastAsia="en-GB"/>
        </w:rPr>
        <w:drawing>
          <wp:inline distT="0" distB="0" distL="0" distR="0">
            <wp:extent cx="5731510" cy="3014455"/>
            <wp:effectExtent l="0" t="0" r="2540" b="0"/>
            <wp:docPr id="23" name="Picture 23" descr="E:\BSc Motorsport Year3 CAD + FEA assignment 1\Pictures\Von Mises Stress max stress scenario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BSc Motorsport Year3 CAD + FEA assignment 1\Pictures\Von Mises Stress max stress scenario 16.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14455"/>
                    </a:xfrm>
                    <a:prstGeom prst="rect">
                      <a:avLst/>
                    </a:prstGeom>
                    <a:noFill/>
                    <a:ln>
                      <a:noFill/>
                    </a:ln>
                  </pic:spPr>
                </pic:pic>
              </a:graphicData>
            </a:graphic>
          </wp:inline>
        </w:drawing>
      </w:r>
    </w:p>
    <w:p w:rsidR="005A2053" w:rsidRDefault="005A2053" w:rsidP="005A2053"/>
    <w:p w:rsidR="005A2053" w:rsidRDefault="005A2053" w:rsidP="005A2053">
      <w:pPr>
        <w:jc w:val="center"/>
      </w:pPr>
    </w:p>
    <w:p w:rsidR="005A2053" w:rsidRPr="005A2053" w:rsidRDefault="005A2053" w:rsidP="005A2053">
      <w:pPr>
        <w:rPr>
          <w:rFonts w:ascii="Arial" w:hAnsi="Arial" w:cs="Arial"/>
        </w:rPr>
      </w:pPr>
      <w:r w:rsidRPr="005A2053">
        <w:rPr>
          <w:rStyle w:val="SubtleEmphasis"/>
          <w:rFonts w:ascii="Arial" w:hAnsi="Arial" w:cs="Arial"/>
        </w:rPr>
        <w:lastRenderedPageBreak/>
        <w:t>Figure 7- Optimised model</w:t>
      </w:r>
    </w:p>
    <w:p w:rsidR="005A2053" w:rsidRDefault="005A2053" w:rsidP="005A2053">
      <w:pPr>
        <w:jc w:val="center"/>
      </w:pPr>
      <w:r w:rsidRPr="005A2053">
        <w:rPr>
          <w:noProof/>
          <w:lang w:eastAsia="en-GB"/>
        </w:rPr>
        <w:drawing>
          <wp:inline distT="0" distB="0" distL="0" distR="0" wp14:anchorId="27C3A4AD" wp14:editId="17913F7E">
            <wp:extent cx="5731510" cy="4019550"/>
            <wp:effectExtent l="0" t="0" r="2540" b="0"/>
            <wp:docPr id="24" name="Picture 24" descr="E:\BSc Motorsport Year3 CAD + FEA assignment 1\Pictures\allow steel wishb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BSc Motorsport Year3 CAD + FEA assignment 1\Pictures\allow steel wishbon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019550"/>
                    </a:xfrm>
                    <a:prstGeom prst="rect">
                      <a:avLst/>
                    </a:prstGeom>
                    <a:noFill/>
                    <a:ln>
                      <a:noFill/>
                    </a:ln>
                  </pic:spPr>
                </pic:pic>
              </a:graphicData>
            </a:graphic>
          </wp:inline>
        </w:drawing>
      </w:r>
    </w:p>
    <w:p w:rsidR="005A2053" w:rsidRPr="005A2053" w:rsidRDefault="005A2053" w:rsidP="005A2053"/>
    <w:p w:rsidR="005A2053" w:rsidRPr="005A2053" w:rsidRDefault="005A2053" w:rsidP="005A2053"/>
    <w:p w:rsidR="005A2053" w:rsidRPr="005A2053" w:rsidRDefault="005A2053" w:rsidP="005A2053"/>
    <w:p w:rsidR="005A2053" w:rsidRPr="005A2053" w:rsidRDefault="005A2053" w:rsidP="005A2053"/>
    <w:p w:rsidR="005A2053" w:rsidRPr="005A2053" w:rsidRDefault="005A2053" w:rsidP="005A2053"/>
    <w:p w:rsidR="005A2053" w:rsidRPr="005A2053" w:rsidRDefault="005A2053" w:rsidP="005A2053"/>
    <w:p w:rsidR="005A2053" w:rsidRPr="005A2053" w:rsidRDefault="005A2053" w:rsidP="005A2053">
      <w:pPr>
        <w:rPr>
          <w:rStyle w:val="SubtleEmphasis"/>
          <w:rFonts w:ascii="Arial" w:hAnsi="Arial" w:cs="Arial"/>
        </w:rPr>
      </w:pPr>
      <w:r w:rsidRPr="005A2053">
        <w:rPr>
          <w:rStyle w:val="SubtleEmphasis"/>
          <w:rFonts w:ascii="Arial" w:hAnsi="Arial" w:cs="Arial"/>
        </w:rPr>
        <w:lastRenderedPageBreak/>
        <w:t>Figure 8- Von Mises Stress graph for optimised part, By Michael Cunniffe</w:t>
      </w:r>
      <w:r w:rsidRPr="005A2053">
        <w:rPr>
          <w:rStyle w:val="SubtleEmphasis"/>
          <w:rFonts w:ascii="Arial" w:hAnsi="Arial" w:cs="Arial"/>
        </w:rPr>
        <w:drawing>
          <wp:anchor distT="0" distB="0" distL="114300" distR="114300" simplePos="0" relativeHeight="251678720" behindDoc="0" locked="0" layoutInCell="1" allowOverlap="1" wp14:anchorId="5D553771" wp14:editId="293CCBE9">
            <wp:simplePos x="0" y="0"/>
            <wp:positionH relativeFrom="margin">
              <wp:align>center</wp:align>
            </wp:positionH>
            <wp:positionV relativeFrom="paragraph">
              <wp:posOffset>337986</wp:posOffset>
            </wp:positionV>
            <wp:extent cx="6857365" cy="2997835"/>
            <wp:effectExtent l="0" t="0" r="635" b="0"/>
            <wp:wrapSquare wrapText="bothSides"/>
            <wp:docPr id="26" name="Picture 26" descr="E:\BSc Motorsport Year3 CAD + FEA assignment 1\Pictures\optimised 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BSc Motorsport Year3 CAD + FEA assignment 1\Pictures\optimised graph.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7365" cy="2997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2053" w:rsidRPr="005A2053" w:rsidRDefault="005A2053" w:rsidP="005A2053"/>
    <w:p w:rsidR="005A2053" w:rsidRPr="005A2053" w:rsidRDefault="005A2053" w:rsidP="005A2053">
      <w:pPr>
        <w:rPr>
          <w:rStyle w:val="SubtleEmphasis"/>
          <w:rFonts w:ascii="Arial" w:hAnsi="Arial" w:cs="Arial"/>
        </w:rPr>
      </w:pPr>
    </w:p>
    <w:p w:rsidR="005A2053" w:rsidRDefault="005A2053" w:rsidP="005A2053">
      <w:pPr>
        <w:tabs>
          <w:tab w:val="left" w:pos="1143"/>
        </w:tabs>
        <w:rPr>
          <w:rStyle w:val="SubtleEmphasis"/>
          <w:rFonts w:ascii="Arial" w:hAnsi="Arial" w:cs="Arial"/>
        </w:rPr>
      </w:pPr>
      <w:r w:rsidRPr="005A2053">
        <w:rPr>
          <w:rStyle w:val="SubtleEmphasis"/>
          <w:rFonts w:ascii="Arial" w:hAnsi="Arial" w:cs="Arial"/>
        </w:rPr>
        <w:t>Figure 9- Screenshot, Optimised model Von Mises Stress. By Michael Cunniffe 2020</w:t>
      </w:r>
      <w:r w:rsidRPr="005A2053">
        <w:rPr>
          <w:rStyle w:val="SubtleEmphasis"/>
          <w:rFonts w:ascii="Arial" w:hAnsi="Arial" w:cs="Arial"/>
        </w:rPr>
        <w:drawing>
          <wp:anchor distT="0" distB="0" distL="114300" distR="114300" simplePos="0" relativeHeight="251679744" behindDoc="0" locked="0" layoutInCell="1" allowOverlap="1">
            <wp:simplePos x="0" y="0"/>
            <wp:positionH relativeFrom="margin">
              <wp:align>right</wp:align>
            </wp:positionH>
            <wp:positionV relativeFrom="paragraph">
              <wp:posOffset>466256</wp:posOffset>
            </wp:positionV>
            <wp:extent cx="5731510" cy="3877310"/>
            <wp:effectExtent l="0" t="0" r="2540" b="8890"/>
            <wp:wrapSquare wrapText="bothSides"/>
            <wp:docPr id="27" name="Picture 27" descr="E:\BSc Motorsport Year3 CAD + FEA assignment 1\Pictures\Von Mises Stress max stress scena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BSc Motorsport Year3 CAD + FEA assignment 1\Pictures\Von Mises Stress max stress scenario.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77310"/>
                    </a:xfrm>
                    <a:prstGeom prst="rect">
                      <a:avLst/>
                    </a:prstGeom>
                    <a:noFill/>
                    <a:ln>
                      <a:noFill/>
                    </a:ln>
                  </pic:spPr>
                </pic:pic>
              </a:graphicData>
            </a:graphic>
          </wp:anchor>
        </w:drawing>
      </w:r>
      <w:r w:rsidRPr="005A2053">
        <w:rPr>
          <w:rStyle w:val="SubtleEmphasis"/>
          <w:rFonts w:ascii="Arial" w:hAnsi="Arial" w:cs="Arial"/>
        </w:rPr>
        <w:tab/>
      </w:r>
    </w:p>
    <w:p w:rsidR="005A2053" w:rsidRPr="005A2053" w:rsidRDefault="005A2053" w:rsidP="005A2053">
      <w:pPr>
        <w:rPr>
          <w:rFonts w:ascii="Arial" w:hAnsi="Arial" w:cs="Arial"/>
        </w:rPr>
      </w:pPr>
    </w:p>
    <w:p w:rsidR="005A2053" w:rsidRDefault="005A2053" w:rsidP="005A2053">
      <w:pPr>
        <w:jc w:val="right"/>
        <w:rPr>
          <w:rFonts w:ascii="Arial" w:hAnsi="Arial" w:cs="Arial"/>
        </w:rPr>
      </w:pPr>
    </w:p>
    <w:p w:rsidR="00703BB2" w:rsidRPr="00703BB2" w:rsidRDefault="00703BB2" w:rsidP="00703BB2">
      <w:pPr>
        <w:rPr>
          <w:rFonts w:ascii="Arial" w:hAnsi="Arial" w:cs="Arial"/>
        </w:rPr>
      </w:pPr>
    </w:p>
    <w:p w:rsidR="005A2053" w:rsidRPr="00703BB2" w:rsidRDefault="00703BB2" w:rsidP="00703BB2">
      <w:pPr>
        <w:rPr>
          <w:rStyle w:val="Emphasis"/>
          <w:rFonts w:ascii="Arial" w:hAnsi="Arial" w:cs="Arial"/>
        </w:rPr>
      </w:pPr>
      <w:r>
        <w:rPr>
          <w:rStyle w:val="Emphasis"/>
          <w:rFonts w:ascii="Arial" w:hAnsi="Arial" w:cs="Arial"/>
        </w:rPr>
        <w:lastRenderedPageBreak/>
        <w:t>Figure 10</w:t>
      </w:r>
      <w:r w:rsidRPr="00703BB2">
        <w:rPr>
          <w:rStyle w:val="Emphasis"/>
          <w:rFonts w:ascii="Arial" w:hAnsi="Arial" w:cs="Arial"/>
        </w:rPr>
        <w:t xml:space="preserve">- Screenshot, </w:t>
      </w:r>
      <w:r>
        <w:rPr>
          <w:rStyle w:val="Emphasis"/>
          <w:rFonts w:ascii="Arial" w:hAnsi="Arial" w:cs="Arial"/>
        </w:rPr>
        <w:t>Brake disc</w:t>
      </w:r>
      <w:r w:rsidRPr="00703BB2">
        <w:rPr>
          <w:rStyle w:val="Emphasis"/>
          <w:rFonts w:ascii="Arial" w:hAnsi="Arial" w:cs="Arial"/>
        </w:rPr>
        <w:t>. By Michael Cunniffe 2020</w:t>
      </w:r>
      <w:r w:rsidRPr="00703BB2">
        <w:rPr>
          <w:rStyle w:val="Emphasis"/>
          <w:rFonts w:ascii="Arial" w:hAnsi="Arial" w:cs="Arial"/>
        </w:rPr>
        <w:tab/>
      </w:r>
    </w:p>
    <w:p w:rsidR="005A2053" w:rsidRPr="005A2053" w:rsidRDefault="005A2053" w:rsidP="005A2053">
      <w:pPr>
        <w:rPr>
          <w:rFonts w:ascii="Arial" w:hAnsi="Arial" w:cs="Arial"/>
        </w:rPr>
      </w:pPr>
      <w:r w:rsidRPr="005A2053">
        <w:rPr>
          <w:rFonts w:ascii="Arial" w:hAnsi="Arial" w:cs="Arial"/>
          <w:noProof/>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13335</wp:posOffset>
            </wp:positionV>
            <wp:extent cx="4472305" cy="4751070"/>
            <wp:effectExtent l="0" t="0" r="4445" b="0"/>
            <wp:wrapSquare wrapText="bothSides"/>
            <wp:docPr id="28" name="Picture 28" descr="E:\BSc Motorsport Year3 CAD + FEA assignment 1\Pictures\250mm Brake di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E:\BSc Motorsport Year3 CAD + FEA assignment 1\Pictures\250mm Brake disc.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72305" cy="4751070"/>
                    </a:xfrm>
                    <a:prstGeom prst="rect">
                      <a:avLst/>
                    </a:prstGeom>
                    <a:noFill/>
                    <a:ln>
                      <a:noFill/>
                    </a:ln>
                  </pic:spPr>
                </pic:pic>
              </a:graphicData>
            </a:graphic>
            <wp14:sizeRelH relativeFrom="margin">
              <wp14:pctWidth>0</wp14:pctWidth>
            </wp14:sizeRelH>
          </wp:anchor>
        </w:drawing>
      </w: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Pr="005A2053" w:rsidRDefault="005A2053" w:rsidP="005A2053">
      <w:pPr>
        <w:rPr>
          <w:rFonts w:ascii="Arial" w:hAnsi="Arial" w:cs="Arial"/>
        </w:rPr>
      </w:pPr>
    </w:p>
    <w:p w:rsidR="005A2053" w:rsidRDefault="005A2053"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703BB2" w:rsidRDefault="00703BB2" w:rsidP="005A2053">
      <w:pPr>
        <w:rPr>
          <w:rFonts w:ascii="Arial" w:hAnsi="Arial" w:cs="Arial"/>
        </w:rPr>
      </w:pPr>
    </w:p>
    <w:p w:rsidR="008076BB" w:rsidRDefault="00703BB2" w:rsidP="005A2053">
      <w:pPr>
        <w:rPr>
          <w:rFonts w:ascii="Arial" w:hAnsi="Arial" w:cs="Arial"/>
        </w:rPr>
      </w:pPr>
      <w:r>
        <w:rPr>
          <w:rFonts w:ascii="Arial" w:hAnsi="Arial" w:cs="Arial"/>
        </w:rPr>
        <w:lastRenderedPageBreak/>
        <w:t>Figure 11</w:t>
      </w:r>
      <w:r w:rsidRPr="00703BB2">
        <w:rPr>
          <w:rFonts w:ascii="Arial" w:hAnsi="Arial" w:cs="Arial"/>
        </w:rPr>
        <w:t>- Screensh</w:t>
      </w:r>
      <w:r>
        <w:rPr>
          <w:rFonts w:ascii="Arial" w:hAnsi="Arial" w:cs="Arial"/>
        </w:rPr>
        <w:t>ot, Wheel Rim and Tyre</w:t>
      </w:r>
      <w:r w:rsidRPr="00703BB2">
        <w:rPr>
          <w:rFonts w:ascii="Arial" w:hAnsi="Arial" w:cs="Arial"/>
        </w:rPr>
        <w:t>. By Michael Cunniffe 2020</w:t>
      </w:r>
      <w:r w:rsidRPr="00703BB2">
        <w:rPr>
          <w:rFonts w:ascii="Arial" w:hAnsi="Arial" w:cs="Arial"/>
        </w:rPr>
        <w:tab/>
      </w:r>
      <w:r w:rsidRPr="00703BB2">
        <w:rPr>
          <w:rFonts w:ascii="Arial" w:hAnsi="Arial" w:cs="Arial"/>
          <w:noProof/>
          <w:lang w:eastAsia="en-GB"/>
        </w:rPr>
        <w:drawing>
          <wp:anchor distT="0" distB="0" distL="114300" distR="114300" simplePos="0" relativeHeight="251681792" behindDoc="0" locked="0" layoutInCell="1" allowOverlap="1">
            <wp:simplePos x="0" y="0"/>
            <wp:positionH relativeFrom="margin">
              <wp:align>right</wp:align>
            </wp:positionH>
            <wp:positionV relativeFrom="paragraph">
              <wp:posOffset>327991</wp:posOffset>
            </wp:positionV>
            <wp:extent cx="5731510" cy="4321039"/>
            <wp:effectExtent l="0" t="0" r="2540" b="3810"/>
            <wp:wrapSquare wrapText="bothSides"/>
            <wp:docPr id="29" name="Picture 29" descr="E:\BSc Motorsport Year3 CAD + FEA assignment 1\Pictures\Picture of 15 inch r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BSc Motorsport Year3 CAD + FEA assignment 1\Pictures\Picture of 15 inch rim.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321039"/>
                    </a:xfrm>
                    <a:prstGeom prst="rect">
                      <a:avLst/>
                    </a:prstGeom>
                    <a:noFill/>
                    <a:ln>
                      <a:noFill/>
                    </a:ln>
                  </pic:spPr>
                </pic:pic>
              </a:graphicData>
            </a:graphic>
          </wp:anchor>
        </w:drawing>
      </w: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Default="008076BB" w:rsidP="008076BB">
      <w:pPr>
        <w:tabs>
          <w:tab w:val="left" w:pos="2661"/>
        </w:tabs>
        <w:rPr>
          <w:rFonts w:ascii="Arial" w:hAnsi="Arial" w:cs="Arial"/>
        </w:rPr>
      </w:pPr>
      <w:r>
        <w:rPr>
          <w:rFonts w:ascii="Arial" w:hAnsi="Arial" w:cs="Arial"/>
        </w:rPr>
        <w:tab/>
      </w: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Fonts w:ascii="Arial" w:hAnsi="Arial" w:cs="Arial"/>
        </w:rPr>
      </w:pPr>
    </w:p>
    <w:p w:rsidR="008076BB" w:rsidRDefault="008076BB" w:rsidP="008076BB">
      <w:pPr>
        <w:tabs>
          <w:tab w:val="left" w:pos="2661"/>
        </w:tabs>
        <w:rPr>
          <w:rStyle w:val="SubtleEmphasis"/>
          <w:rFonts w:ascii="Arial" w:hAnsi="Arial" w:cs="Arial"/>
        </w:rPr>
      </w:pPr>
      <w:r w:rsidRPr="008076BB">
        <w:rPr>
          <w:rFonts w:ascii="Arial" w:hAnsi="Arial" w:cs="Arial"/>
          <w:noProof/>
          <w:lang w:eastAsia="en-GB"/>
        </w:rPr>
        <w:lastRenderedPageBreak/>
        <w:drawing>
          <wp:anchor distT="0" distB="0" distL="114300" distR="114300" simplePos="0" relativeHeight="251682816" behindDoc="0" locked="0" layoutInCell="1" allowOverlap="1">
            <wp:simplePos x="0" y="0"/>
            <wp:positionH relativeFrom="margin">
              <wp:align>center</wp:align>
            </wp:positionH>
            <wp:positionV relativeFrom="paragraph">
              <wp:posOffset>338648</wp:posOffset>
            </wp:positionV>
            <wp:extent cx="5059045" cy="5377180"/>
            <wp:effectExtent l="0" t="0" r="8255" b="0"/>
            <wp:wrapSquare wrapText="bothSides"/>
            <wp:docPr id="30" name="Picture 30" descr="E:\BSc Motorsport Year3 CAD + FEA assignment 1\Pictures\Wheel hub carr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E:\BSc Motorsport Year3 CAD + FEA assignment 1\Pictures\Wheel hub carrie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59045" cy="5377180"/>
                    </a:xfrm>
                    <a:prstGeom prst="rect">
                      <a:avLst/>
                    </a:prstGeom>
                    <a:noFill/>
                    <a:ln>
                      <a:noFill/>
                    </a:ln>
                  </pic:spPr>
                </pic:pic>
              </a:graphicData>
            </a:graphic>
          </wp:anchor>
        </w:drawing>
      </w:r>
      <w:r w:rsidRPr="008076BB">
        <w:rPr>
          <w:rStyle w:val="SubtleEmphasis"/>
          <w:rFonts w:ascii="Arial" w:hAnsi="Arial" w:cs="Arial"/>
        </w:rPr>
        <w:t>Figure 1</w:t>
      </w:r>
      <w:r>
        <w:rPr>
          <w:rStyle w:val="SubtleEmphasis"/>
          <w:rFonts w:ascii="Arial" w:hAnsi="Arial" w:cs="Arial"/>
        </w:rPr>
        <w:t>2</w:t>
      </w:r>
      <w:r w:rsidR="008F7DDE">
        <w:rPr>
          <w:rStyle w:val="SubtleEmphasis"/>
          <w:rFonts w:ascii="Arial" w:hAnsi="Arial" w:cs="Arial"/>
        </w:rPr>
        <w:t>- Screenshot, Wheel hub carrier</w:t>
      </w:r>
      <w:r w:rsidRPr="008076BB">
        <w:rPr>
          <w:rStyle w:val="SubtleEmphasis"/>
          <w:rFonts w:ascii="Arial" w:hAnsi="Arial" w:cs="Arial"/>
        </w:rPr>
        <w:t>. By Michael Cunniffe 2020</w:t>
      </w:r>
    </w:p>
    <w:p w:rsidR="008076BB" w:rsidRPr="008076BB" w:rsidRDefault="008076BB" w:rsidP="008076BB">
      <w:pPr>
        <w:rPr>
          <w:rStyle w:val="SubtleEmphasis"/>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Default="008076BB" w:rsidP="008076BB">
      <w:pPr>
        <w:rPr>
          <w:rFonts w:ascii="Arial" w:hAnsi="Arial" w:cs="Arial"/>
        </w:rPr>
      </w:pPr>
    </w:p>
    <w:p w:rsidR="008076BB" w:rsidRDefault="008076BB" w:rsidP="008076BB">
      <w:pPr>
        <w:rPr>
          <w:rFonts w:ascii="Arial" w:hAnsi="Arial" w:cs="Arial"/>
        </w:rPr>
      </w:pPr>
    </w:p>
    <w:p w:rsidR="008076BB" w:rsidRPr="008076BB" w:rsidRDefault="008076BB" w:rsidP="008076BB">
      <w:pPr>
        <w:rPr>
          <w:rStyle w:val="SubtleEmphasis"/>
          <w:rFonts w:ascii="Arial" w:hAnsi="Arial" w:cs="Arial"/>
        </w:rPr>
      </w:pPr>
      <w:r w:rsidRPr="008076BB">
        <w:rPr>
          <w:rStyle w:val="SubtleEmphasis"/>
          <w:rFonts w:ascii="Arial" w:hAnsi="Arial" w:cs="Arial"/>
        </w:rPr>
        <w:lastRenderedPageBreak/>
        <w:t>Figure 13</w:t>
      </w:r>
      <w:r>
        <w:rPr>
          <w:rStyle w:val="SubtleEmphasis"/>
          <w:rFonts w:ascii="Arial" w:hAnsi="Arial" w:cs="Arial"/>
        </w:rPr>
        <w:t>- Screenshot, Bottom wishbone</w:t>
      </w:r>
      <w:r w:rsidRPr="008076BB">
        <w:rPr>
          <w:rStyle w:val="SubtleEmphasis"/>
          <w:rFonts w:ascii="Arial" w:hAnsi="Arial" w:cs="Arial"/>
        </w:rPr>
        <w:t>. By Michael Cunniffe 2020</w:t>
      </w:r>
    </w:p>
    <w:p w:rsidR="008076BB" w:rsidRPr="008076BB" w:rsidRDefault="008076BB" w:rsidP="008076BB">
      <w:pPr>
        <w:rPr>
          <w:rFonts w:ascii="Arial" w:hAnsi="Arial" w:cs="Arial"/>
        </w:rPr>
      </w:pPr>
      <w:r w:rsidRPr="008076BB">
        <w:rPr>
          <w:rFonts w:ascii="Arial" w:hAnsi="Arial" w:cs="Arial"/>
          <w:noProof/>
          <w:lang w:eastAsia="en-GB"/>
        </w:rPr>
        <w:drawing>
          <wp:anchor distT="0" distB="0" distL="114300" distR="114300" simplePos="0" relativeHeight="251683840" behindDoc="0" locked="0" layoutInCell="1" allowOverlap="1">
            <wp:simplePos x="0" y="0"/>
            <wp:positionH relativeFrom="margin">
              <wp:align>center</wp:align>
            </wp:positionH>
            <wp:positionV relativeFrom="paragraph">
              <wp:posOffset>261427</wp:posOffset>
            </wp:positionV>
            <wp:extent cx="5187315" cy="4055110"/>
            <wp:effectExtent l="0" t="0" r="0" b="2540"/>
            <wp:wrapSquare wrapText="bothSides"/>
            <wp:docPr id="31" name="Picture 31" descr="E:\BSc Motorsport Year3 CAD + FEA assignment 1\Pictures\Bottom wishbon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BSc Motorsport Year3 CAD + FEA assignment 1\Pictures\Bottom wishbone 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87315" cy="4055110"/>
                    </a:xfrm>
                    <a:prstGeom prst="rect">
                      <a:avLst/>
                    </a:prstGeom>
                    <a:noFill/>
                    <a:ln>
                      <a:noFill/>
                    </a:ln>
                  </pic:spPr>
                </pic:pic>
              </a:graphicData>
            </a:graphic>
            <wp14:sizeRelH relativeFrom="margin">
              <wp14:pctWidth>0</wp14:pctWidth>
            </wp14:sizeRelH>
          </wp:anchor>
        </w:drawing>
      </w: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8076BB" w:rsidRPr="008076BB" w:rsidRDefault="008076BB" w:rsidP="008076BB">
      <w:pPr>
        <w:rPr>
          <w:rFonts w:ascii="Arial" w:hAnsi="Arial" w:cs="Arial"/>
        </w:rPr>
      </w:pPr>
    </w:p>
    <w:p w:rsidR="00703BB2" w:rsidRPr="008076BB" w:rsidRDefault="00703BB2" w:rsidP="008076BB">
      <w:pPr>
        <w:rPr>
          <w:rFonts w:ascii="Arial" w:hAnsi="Arial" w:cs="Arial"/>
        </w:rPr>
      </w:pPr>
    </w:p>
    <w:sectPr w:rsidR="00703BB2" w:rsidRPr="008076BB" w:rsidSect="002C116D">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0610" w:rsidRDefault="002F0610" w:rsidP="00B94B88">
      <w:pPr>
        <w:spacing w:after="0" w:line="240" w:lineRule="auto"/>
      </w:pPr>
      <w:r>
        <w:separator/>
      </w:r>
    </w:p>
  </w:endnote>
  <w:endnote w:type="continuationSeparator" w:id="0">
    <w:p w:rsidR="002F0610" w:rsidRDefault="002F0610" w:rsidP="00B94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222C37">
      <w:trPr>
        <w:trHeight w:hRule="exact" w:val="115"/>
        <w:jc w:val="center"/>
      </w:trPr>
      <w:tc>
        <w:tcPr>
          <w:tcW w:w="4686" w:type="dxa"/>
          <w:shd w:val="clear" w:color="auto" w:fill="5B9BD5" w:themeFill="accent1"/>
          <w:tcMar>
            <w:top w:w="0" w:type="dxa"/>
            <w:bottom w:w="0" w:type="dxa"/>
          </w:tcMar>
        </w:tcPr>
        <w:p w:rsidR="00222C37" w:rsidRDefault="00222C37">
          <w:pPr>
            <w:pStyle w:val="Header"/>
            <w:rPr>
              <w:caps/>
              <w:sz w:val="18"/>
            </w:rPr>
          </w:pPr>
        </w:p>
      </w:tc>
      <w:tc>
        <w:tcPr>
          <w:tcW w:w="4674" w:type="dxa"/>
          <w:shd w:val="clear" w:color="auto" w:fill="5B9BD5" w:themeFill="accent1"/>
          <w:tcMar>
            <w:top w:w="0" w:type="dxa"/>
            <w:bottom w:w="0" w:type="dxa"/>
          </w:tcMar>
        </w:tcPr>
        <w:p w:rsidR="00222C37" w:rsidRDefault="00222C37">
          <w:pPr>
            <w:pStyle w:val="Header"/>
            <w:jc w:val="right"/>
            <w:rPr>
              <w:caps/>
              <w:sz w:val="18"/>
            </w:rPr>
          </w:pPr>
        </w:p>
      </w:tc>
    </w:tr>
    <w:tr w:rsidR="00222C37">
      <w:trPr>
        <w:jc w:val="center"/>
      </w:trPr>
      <w:sdt>
        <w:sdtPr>
          <w:rPr>
            <w:caps/>
            <w:color w:val="808080" w:themeColor="background1" w:themeShade="80"/>
            <w:sz w:val="18"/>
            <w:szCs w:val="18"/>
          </w:rPr>
          <w:alias w:val="Author"/>
          <w:tag w:val=""/>
          <w:id w:val="1534151868"/>
          <w:placeholder>
            <w:docPart w:val="C14F9623A720488CB3B620EB2B5C1DE5"/>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222C37" w:rsidRDefault="00222C37">
              <w:pPr>
                <w:pStyle w:val="Footer"/>
                <w:rPr>
                  <w:caps/>
                  <w:color w:val="808080" w:themeColor="background1" w:themeShade="80"/>
                  <w:sz w:val="18"/>
                  <w:szCs w:val="18"/>
                </w:rPr>
              </w:pPr>
              <w:r>
                <w:rPr>
                  <w:caps/>
                  <w:color w:val="808080" w:themeColor="background1" w:themeShade="80"/>
                  <w:sz w:val="18"/>
                  <w:szCs w:val="18"/>
                </w:rPr>
                <w:t>Michael Cunniffe (P148021)</w:t>
              </w:r>
            </w:p>
          </w:tc>
        </w:sdtContent>
      </w:sdt>
      <w:tc>
        <w:tcPr>
          <w:tcW w:w="4674" w:type="dxa"/>
          <w:shd w:val="clear" w:color="auto" w:fill="auto"/>
          <w:vAlign w:val="center"/>
        </w:tcPr>
        <w:p w:rsidR="00222C37" w:rsidRDefault="00222C37">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FE79BC">
            <w:rPr>
              <w:caps/>
              <w:noProof/>
              <w:color w:val="808080" w:themeColor="background1" w:themeShade="80"/>
              <w:sz w:val="18"/>
              <w:szCs w:val="18"/>
            </w:rPr>
            <w:t>20</w:t>
          </w:r>
          <w:r>
            <w:rPr>
              <w:caps/>
              <w:noProof/>
              <w:color w:val="808080" w:themeColor="background1" w:themeShade="80"/>
              <w:sz w:val="18"/>
              <w:szCs w:val="18"/>
            </w:rPr>
            <w:fldChar w:fldCharType="end"/>
          </w:r>
        </w:p>
      </w:tc>
    </w:tr>
  </w:tbl>
  <w:p w:rsidR="00222C37" w:rsidRDefault="00222C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0610" w:rsidRDefault="002F0610" w:rsidP="00B94B88">
      <w:pPr>
        <w:spacing w:after="0" w:line="240" w:lineRule="auto"/>
      </w:pPr>
      <w:r>
        <w:separator/>
      </w:r>
    </w:p>
  </w:footnote>
  <w:footnote w:type="continuationSeparator" w:id="0">
    <w:p w:rsidR="002F0610" w:rsidRDefault="002F0610" w:rsidP="00B94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C37" w:rsidRDefault="00222C37">
    <w:pPr>
      <w:pStyle w:val="Header"/>
    </w:pP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22C37" w:rsidRDefault="00222C37">
                              <w:pPr>
                                <w:pStyle w:val="Header"/>
                                <w:jc w:val="center"/>
                                <w:rPr>
                                  <w:caps/>
                                  <w:color w:val="FFFFFF" w:themeColor="background1"/>
                                </w:rPr>
                              </w:pPr>
                              <w:r>
                                <w:rPr>
                                  <w:caps/>
                                  <w:color w:val="FFFFFF" w:themeColor="background1"/>
                                </w:rPr>
                                <w:t>CAD &amp; fea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9"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222C37" w:rsidRDefault="00222C37">
                        <w:pPr>
                          <w:pStyle w:val="Header"/>
                          <w:jc w:val="center"/>
                          <w:rPr>
                            <w:caps/>
                            <w:color w:val="FFFFFF" w:themeColor="background1"/>
                          </w:rPr>
                        </w:pPr>
                        <w:r>
                          <w:rPr>
                            <w:caps/>
                            <w:color w:val="FFFFFF" w:themeColor="background1"/>
                          </w:rPr>
                          <w:t>CAD &amp; fea</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F5791"/>
    <w:multiLevelType w:val="hybridMultilevel"/>
    <w:tmpl w:val="2B20DFAA"/>
    <w:lvl w:ilvl="0" w:tplc="C0AC129C">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E4CA4"/>
    <w:multiLevelType w:val="hybridMultilevel"/>
    <w:tmpl w:val="863C4C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7B6F56"/>
    <w:multiLevelType w:val="hybridMultilevel"/>
    <w:tmpl w:val="F8A0B9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16D"/>
    <w:rsid w:val="00045CE8"/>
    <w:rsid w:val="000715A6"/>
    <w:rsid w:val="000863C8"/>
    <w:rsid w:val="000A405D"/>
    <w:rsid w:val="000A48BD"/>
    <w:rsid w:val="001A48A3"/>
    <w:rsid w:val="001D18FC"/>
    <w:rsid w:val="001E7319"/>
    <w:rsid w:val="0021471D"/>
    <w:rsid w:val="00222C37"/>
    <w:rsid w:val="00244154"/>
    <w:rsid w:val="002655EE"/>
    <w:rsid w:val="002837BD"/>
    <w:rsid w:val="00294440"/>
    <w:rsid w:val="002C116D"/>
    <w:rsid w:val="002C1509"/>
    <w:rsid w:val="002D0BC7"/>
    <w:rsid w:val="002D5542"/>
    <w:rsid w:val="002F0610"/>
    <w:rsid w:val="0031657A"/>
    <w:rsid w:val="00334EBF"/>
    <w:rsid w:val="00343412"/>
    <w:rsid w:val="00387B1C"/>
    <w:rsid w:val="003A01CD"/>
    <w:rsid w:val="003E567D"/>
    <w:rsid w:val="003E7F53"/>
    <w:rsid w:val="0041589C"/>
    <w:rsid w:val="004246BC"/>
    <w:rsid w:val="0043036D"/>
    <w:rsid w:val="0044462E"/>
    <w:rsid w:val="004B3D2D"/>
    <w:rsid w:val="004C1271"/>
    <w:rsid w:val="004D1372"/>
    <w:rsid w:val="00506A62"/>
    <w:rsid w:val="00544CEE"/>
    <w:rsid w:val="005479DA"/>
    <w:rsid w:val="00563118"/>
    <w:rsid w:val="00566374"/>
    <w:rsid w:val="005A2053"/>
    <w:rsid w:val="005A4770"/>
    <w:rsid w:val="005B241F"/>
    <w:rsid w:val="006923EB"/>
    <w:rsid w:val="006B6259"/>
    <w:rsid w:val="00703BB2"/>
    <w:rsid w:val="00741425"/>
    <w:rsid w:val="007501CC"/>
    <w:rsid w:val="00753681"/>
    <w:rsid w:val="00766871"/>
    <w:rsid w:val="0078750D"/>
    <w:rsid w:val="008076BB"/>
    <w:rsid w:val="00847B88"/>
    <w:rsid w:val="00850A93"/>
    <w:rsid w:val="008C41BC"/>
    <w:rsid w:val="008E6790"/>
    <w:rsid w:val="008F7DDE"/>
    <w:rsid w:val="00914E1C"/>
    <w:rsid w:val="009247F5"/>
    <w:rsid w:val="0093563B"/>
    <w:rsid w:val="009A6A2A"/>
    <w:rsid w:val="009F12CF"/>
    <w:rsid w:val="009F6A62"/>
    <w:rsid w:val="00A0680D"/>
    <w:rsid w:val="00A21EB9"/>
    <w:rsid w:val="00A233FA"/>
    <w:rsid w:val="00A74731"/>
    <w:rsid w:val="00AC28CD"/>
    <w:rsid w:val="00AC51A7"/>
    <w:rsid w:val="00AF4A62"/>
    <w:rsid w:val="00B26C12"/>
    <w:rsid w:val="00B27C3A"/>
    <w:rsid w:val="00B826F5"/>
    <w:rsid w:val="00B94B88"/>
    <w:rsid w:val="00BF2CFB"/>
    <w:rsid w:val="00C03F66"/>
    <w:rsid w:val="00C17F96"/>
    <w:rsid w:val="00C20D7B"/>
    <w:rsid w:val="00C215CE"/>
    <w:rsid w:val="00C961D6"/>
    <w:rsid w:val="00D12EDF"/>
    <w:rsid w:val="00D15716"/>
    <w:rsid w:val="00D52C5A"/>
    <w:rsid w:val="00D943AC"/>
    <w:rsid w:val="00DA0DE2"/>
    <w:rsid w:val="00DE4451"/>
    <w:rsid w:val="00E07F02"/>
    <w:rsid w:val="00E332BE"/>
    <w:rsid w:val="00E57F22"/>
    <w:rsid w:val="00E66A17"/>
    <w:rsid w:val="00E83953"/>
    <w:rsid w:val="00E866FF"/>
    <w:rsid w:val="00EA51D9"/>
    <w:rsid w:val="00F44F24"/>
    <w:rsid w:val="00F624A1"/>
    <w:rsid w:val="00F75C7C"/>
    <w:rsid w:val="00FE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7890"/>
  <w15:chartTrackingRefBased/>
  <w15:docId w15:val="{3DF64A4B-BAA7-4F09-9870-0105FD8E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89C"/>
  </w:style>
  <w:style w:type="paragraph" w:styleId="Heading1">
    <w:name w:val="heading 1"/>
    <w:basedOn w:val="Normal"/>
    <w:next w:val="Normal"/>
    <w:link w:val="Heading1Char"/>
    <w:uiPriority w:val="9"/>
    <w:qFormat/>
    <w:rsid w:val="00506A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21E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11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116D"/>
    <w:rPr>
      <w:rFonts w:eastAsiaTheme="minorEastAsia"/>
      <w:lang w:val="en-US"/>
    </w:rPr>
  </w:style>
  <w:style w:type="paragraph" w:styleId="Header">
    <w:name w:val="header"/>
    <w:basedOn w:val="Normal"/>
    <w:link w:val="HeaderChar"/>
    <w:uiPriority w:val="99"/>
    <w:unhideWhenUsed/>
    <w:rsid w:val="00B94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B88"/>
  </w:style>
  <w:style w:type="paragraph" w:styleId="Footer">
    <w:name w:val="footer"/>
    <w:basedOn w:val="Normal"/>
    <w:link w:val="FooterChar"/>
    <w:uiPriority w:val="99"/>
    <w:unhideWhenUsed/>
    <w:rsid w:val="00B94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B88"/>
  </w:style>
  <w:style w:type="character" w:customStyle="1" w:styleId="Heading1Char">
    <w:name w:val="Heading 1 Char"/>
    <w:basedOn w:val="DefaultParagraphFont"/>
    <w:link w:val="Heading1"/>
    <w:uiPriority w:val="9"/>
    <w:rsid w:val="00506A6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06A62"/>
    <w:pPr>
      <w:outlineLvl w:val="9"/>
    </w:pPr>
    <w:rPr>
      <w:lang w:val="en-US"/>
    </w:rPr>
  </w:style>
  <w:style w:type="paragraph" w:styleId="ListParagraph">
    <w:name w:val="List Paragraph"/>
    <w:basedOn w:val="Normal"/>
    <w:uiPriority w:val="34"/>
    <w:qFormat/>
    <w:rsid w:val="00506A62"/>
    <w:pPr>
      <w:ind w:left="720"/>
      <w:contextualSpacing/>
    </w:pPr>
  </w:style>
  <w:style w:type="paragraph" w:styleId="TOC1">
    <w:name w:val="toc 1"/>
    <w:basedOn w:val="Normal"/>
    <w:next w:val="Normal"/>
    <w:autoRedefine/>
    <w:uiPriority w:val="39"/>
    <w:unhideWhenUsed/>
    <w:rsid w:val="00506A62"/>
    <w:pPr>
      <w:spacing w:after="100"/>
    </w:pPr>
  </w:style>
  <w:style w:type="character" w:styleId="Hyperlink">
    <w:name w:val="Hyperlink"/>
    <w:basedOn w:val="DefaultParagraphFont"/>
    <w:uiPriority w:val="99"/>
    <w:unhideWhenUsed/>
    <w:rsid w:val="00506A62"/>
    <w:rPr>
      <w:color w:val="0563C1" w:themeColor="hyperlink"/>
      <w:u w:val="single"/>
    </w:rPr>
  </w:style>
  <w:style w:type="character" w:customStyle="1" w:styleId="Heading2Char">
    <w:name w:val="Heading 2 Char"/>
    <w:basedOn w:val="DefaultParagraphFont"/>
    <w:link w:val="Heading2"/>
    <w:uiPriority w:val="9"/>
    <w:rsid w:val="00A21EB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837BD"/>
    <w:pPr>
      <w:spacing w:after="100"/>
      <w:ind w:left="220"/>
    </w:pPr>
  </w:style>
  <w:style w:type="character" w:styleId="SubtleEmphasis">
    <w:name w:val="Subtle Emphasis"/>
    <w:basedOn w:val="DefaultParagraphFont"/>
    <w:uiPriority w:val="19"/>
    <w:qFormat/>
    <w:rsid w:val="001E7319"/>
    <w:rPr>
      <w:i/>
      <w:iCs/>
      <w:color w:val="404040" w:themeColor="text1" w:themeTint="BF"/>
    </w:rPr>
  </w:style>
  <w:style w:type="paragraph" w:styleId="Bibliography">
    <w:name w:val="Bibliography"/>
    <w:basedOn w:val="Normal"/>
    <w:next w:val="Normal"/>
    <w:uiPriority w:val="37"/>
    <w:unhideWhenUsed/>
    <w:rsid w:val="002C1509"/>
  </w:style>
  <w:style w:type="character" w:styleId="Emphasis">
    <w:name w:val="Emphasis"/>
    <w:basedOn w:val="DefaultParagraphFont"/>
    <w:uiPriority w:val="20"/>
    <w:qFormat/>
    <w:rsid w:val="00703B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31">
      <w:bodyDiv w:val="1"/>
      <w:marLeft w:val="0"/>
      <w:marRight w:val="0"/>
      <w:marTop w:val="0"/>
      <w:marBottom w:val="0"/>
      <w:divBdr>
        <w:top w:val="none" w:sz="0" w:space="0" w:color="auto"/>
        <w:left w:val="none" w:sz="0" w:space="0" w:color="auto"/>
        <w:bottom w:val="none" w:sz="0" w:space="0" w:color="auto"/>
        <w:right w:val="none" w:sz="0" w:space="0" w:color="auto"/>
      </w:divBdr>
    </w:div>
    <w:div w:id="62995028">
      <w:bodyDiv w:val="1"/>
      <w:marLeft w:val="0"/>
      <w:marRight w:val="0"/>
      <w:marTop w:val="0"/>
      <w:marBottom w:val="0"/>
      <w:divBdr>
        <w:top w:val="none" w:sz="0" w:space="0" w:color="auto"/>
        <w:left w:val="none" w:sz="0" w:space="0" w:color="auto"/>
        <w:bottom w:val="none" w:sz="0" w:space="0" w:color="auto"/>
        <w:right w:val="none" w:sz="0" w:space="0" w:color="auto"/>
      </w:divBdr>
    </w:div>
    <w:div w:id="114570363">
      <w:bodyDiv w:val="1"/>
      <w:marLeft w:val="0"/>
      <w:marRight w:val="0"/>
      <w:marTop w:val="0"/>
      <w:marBottom w:val="0"/>
      <w:divBdr>
        <w:top w:val="none" w:sz="0" w:space="0" w:color="auto"/>
        <w:left w:val="none" w:sz="0" w:space="0" w:color="auto"/>
        <w:bottom w:val="none" w:sz="0" w:space="0" w:color="auto"/>
        <w:right w:val="none" w:sz="0" w:space="0" w:color="auto"/>
      </w:divBdr>
    </w:div>
    <w:div w:id="147788499">
      <w:bodyDiv w:val="1"/>
      <w:marLeft w:val="0"/>
      <w:marRight w:val="0"/>
      <w:marTop w:val="0"/>
      <w:marBottom w:val="0"/>
      <w:divBdr>
        <w:top w:val="none" w:sz="0" w:space="0" w:color="auto"/>
        <w:left w:val="none" w:sz="0" w:space="0" w:color="auto"/>
        <w:bottom w:val="none" w:sz="0" w:space="0" w:color="auto"/>
        <w:right w:val="none" w:sz="0" w:space="0" w:color="auto"/>
      </w:divBdr>
    </w:div>
    <w:div w:id="227110169">
      <w:bodyDiv w:val="1"/>
      <w:marLeft w:val="0"/>
      <w:marRight w:val="0"/>
      <w:marTop w:val="0"/>
      <w:marBottom w:val="0"/>
      <w:divBdr>
        <w:top w:val="none" w:sz="0" w:space="0" w:color="auto"/>
        <w:left w:val="none" w:sz="0" w:space="0" w:color="auto"/>
        <w:bottom w:val="none" w:sz="0" w:space="0" w:color="auto"/>
        <w:right w:val="none" w:sz="0" w:space="0" w:color="auto"/>
      </w:divBdr>
    </w:div>
    <w:div w:id="268396072">
      <w:bodyDiv w:val="1"/>
      <w:marLeft w:val="0"/>
      <w:marRight w:val="0"/>
      <w:marTop w:val="0"/>
      <w:marBottom w:val="0"/>
      <w:divBdr>
        <w:top w:val="none" w:sz="0" w:space="0" w:color="auto"/>
        <w:left w:val="none" w:sz="0" w:space="0" w:color="auto"/>
        <w:bottom w:val="none" w:sz="0" w:space="0" w:color="auto"/>
        <w:right w:val="none" w:sz="0" w:space="0" w:color="auto"/>
      </w:divBdr>
    </w:div>
    <w:div w:id="325090121">
      <w:bodyDiv w:val="1"/>
      <w:marLeft w:val="0"/>
      <w:marRight w:val="0"/>
      <w:marTop w:val="0"/>
      <w:marBottom w:val="0"/>
      <w:divBdr>
        <w:top w:val="none" w:sz="0" w:space="0" w:color="auto"/>
        <w:left w:val="none" w:sz="0" w:space="0" w:color="auto"/>
        <w:bottom w:val="none" w:sz="0" w:space="0" w:color="auto"/>
        <w:right w:val="none" w:sz="0" w:space="0" w:color="auto"/>
      </w:divBdr>
    </w:div>
    <w:div w:id="329719286">
      <w:bodyDiv w:val="1"/>
      <w:marLeft w:val="0"/>
      <w:marRight w:val="0"/>
      <w:marTop w:val="0"/>
      <w:marBottom w:val="0"/>
      <w:divBdr>
        <w:top w:val="none" w:sz="0" w:space="0" w:color="auto"/>
        <w:left w:val="none" w:sz="0" w:space="0" w:color="auto"/>
        <w:bottom w:val="none" w:sz="0" w:space="0" w:color="auto"/>
        <w:right w:val="none" w:sz="0" w:space="0" w:color="auto"/>
      </w:divBdr>
    </w:div>
    <w:div w:id="341393695">
      <w:bodyDiv w:val="1"/>
      <w:marLeft w:val="0"/>
      <w:marRight w:val="0"/>
      <w:marTop w:val="0"/>
      <w:marBottom w:val="0"/>
      <w:divBdr>
        <w:top w:val="none" w:sz="0" w:space="0" w:color="auto"/>
        <w:left w:val="none" w:sz="0" w:space="0" w:color="auto"/>
        <w:bottom w:val="none" w:sz="0" w:space="0" w:color="auto"/>
        <w:right w:val="none" w:sz="0" w:space="0" w:color="auto"/>
      </w:divBdr>
    </w:div>
    <w:div w:id="362830561">
      <w:bodyDiv w:val="1"/>
      <w:marLeft w:val="0"/>
      <w:marRight w:val="0"/>
      <w:marTop w:val="0"/>
      <w:marBottom w:val="0"/>
      <w:divBdr>
        <w:top w:val="none" w:sz="0" w:space="0" w:color="auto"/>
        <w:left w:val="none" w:sz="0" w:space="0" w:color="auto"/>
        <w:bottom w:val="none" w:sz="0" w:space="0" w:color="auto"/>
        <w:right w:val="none" w:sz="0" w:space="0" w:color="auto"/>
      </w:divBdr>
    </w:div>
    <w:div w:id="404493472">
      <w:bodyDiv w:val="1"/>
      <w:marLeft w:val="0"/>
      <w:marRight w:val="0"/>
      <w:marTop w:val="0"/>
      <w:marBottom w:val="0"/>
      <w:divBdr>
        <w:top w:val="none" w:sz="0" w:space="0" w:color="auto"/>
        <w:left w:val="none" w:sz="0" w:space="0" w:color="auto"/>
        <w:bottom w:val="none" w:sz="0" w:space="0" w:color="auto"/>
        <w:right w:val="none" w:sz="0" w:space="0" w:color="auto"/>
      </w:divBdr>
    </w:div>
    <w:div w:id="417337276">
      <w:bodyDiv w:val="1"/>
      <w:marLeft w:val="0"/>
      <w:marRight w:val="0"/>
      <w:marTop w:val="0"/>
      <w:marBottom w:val="0"/>
      <w:divBdr>
        <w:top w:val="none" w:sz="0" w:space="0" w:color="auto"/>
        <w:left w:val="none" w:sz="0" w:space="0" w:color="auto"/>
        <w:bottom w:val="none" w:sz="0" w:space="0" w:color="auto"/>
        <w:right w:val="none" w:sz="0" w:space="0" w:color="auto"/>
      </w:divBdr>
    </w:div>
    <w:div w:id="420414437">
      <w:bodyDiv w:val="1"/>
      <w:marLeft w:val="0"/>
      <w:marRight w:val="0"/>
      <w:marTop w:val="0"/>
      <w:marBottom w:val="0"/>
      <w:divBdr>
        <w:top w:val="none" w:sz="0" w:space="0" w:color="auto"/>
        <w:left w:val="none" w:sz="0" w:space="0" w:color="auto"/>
        <w:bottom w:val="none" w:sz="0" w:space="0" w:color="auto"/>
        <w:right w:val="none" w:sz="0" w:space="0" w:color="auto"/>
      </w:divBdr>
    </w:div>
    <w:div w:id="442112695">
      <w:bodyDiv w:val="1"/>
      <w:marLeft w:val="0"/>
      <w:marRight w:val="0"/>
      <w:marTop w:val="0"/>
      <w:marBottom w:val="0"/>
      <w:divBdr>
        <w:top w:val="none" w:sz="0" w:space="0" w:color="auto"/>
        <w:left w:val="none" w:sz="0" w:space="0" w:color="auto"/>
        <w:bottom w:val="none" w:sz="0" w:space="0" w:color="auto"/>
        <w:right w:val="none" w:sz="0" w:space="0" w:color="auto"/>
      </w:divBdr>
    </w:div>
    <w:div w:id="465322206">
      <w:bodyDiv w:val="1"/>
      <w:marLeft w:val="0"/>
      <w:marRight w:val="0"/>
      <w:marTop w:val="0"/>
      <w:marBottom w:val="0"/>
      <w:divBdr>
        <w:top w:val="none" w:sz="0" w:space="0" w:color="auto"/>
        <w:left w:val="none" w:sz="0" w:space="0" w:color="auto"/>
        <w:bottom w:val="none" w:sz="0" w:space="0" w:color="auto"/>
        <w:right w:val="none" w:sz="0" w:space="0" w:color="auto"/>
      </w:divBdr>
    </w:div>
    <w:div w:id="476919304">
      <w:bodyDiv w:val="1"/>
      <w:marLeft w:val="0"/>
      <w:marRight w:val="0"/>
      <w:marTop w:val="0"/>
      <w:marBottom w:val="0"/>
      <w:divBdr>
        <w:top w:val="none" w:sz="0" w:space="0" w:color="auto"/>
        <w:left w:val="none" w:sz="0" w:space="0" w:color="auto"/>
        <w:bottom w:val="none" w:sz="0" w:space="0" w:color="auto"/>
        <w:right w:val="none" w:sz="0" w:space="0" w:color="auto"/>
      </w:divBdr>
    </w:div>
    <w:div w:id="521238306">
      <w:bodyDiv w:val="1"/>
      <w:marLeft w:val="0"/>
      <w:marRight w:val="0"/>
      <w:marTop w:val="0"/>
      <w:marBottom w:val="0"/>
      <w:divBdr>
        <w:top w:val="none" w:sz="0" w:space="0" w:color="auto"/>
        <w:left w:val="none" w:sz="0" w:space="0" w:color="auto"/>
        <w:bottom w:val="none" w:sz="0" w:space="0" w:color="auto"/>
        <w:right w:val="none" w:sz="0" w:space="0" w:color="auto"/>
      </w:divBdr>
    </w:div>
    <w:div w:id="524945496">
      <w:bodyDiv w:val="1"/>
      <w:marLeft w:val="0"/>
      <w:marRight w:val="0"/>
      <w:marTop w:val="0"/>
      <w:marBottom w:val="0"/>
      <w:divBdr>
        <w:top w:val="none" w:sz="0" w:space="0" w:color="auto"/>
        <w:left w:val="none" w:sz="0" w:space="0" w:color="auto"/>
        <w:bottom w:val="none" w:sz="0" w:space="0" w:color="auto"/>
        <w:right w:val="none" w:sz="0" w:space="0" w:color="auto"/>
      </w:divBdr>
    </w:div>
    <w:div w:id="537282600">
      <w:bodyDiv w:val="1"/>
      <w:marLeft w:val="0"/>
      <w:marRight w:val="0"/>
      <w:marTop w:val="0"/>
      <w:marBottom w:val="0"/>
      <w:divBdr>
        <w:top w:val="none" w:sz="0" w:space="0" w:color="auto"/>
        <w:left w:val="none" w:sz="0" w:space="0" w:color="auto"/>
        <w:bottom w:val="none" w:sz="0" w:space="0" w:color="auto"/>
        <w:right w:val="none" w:sz="0" w:space="0" w:color="auto"/>
      </w:divBdr>
    </w:div>
    <w:div w:id="687609732">
      <w:bodyDiv w:val="1"/>
      <w:marLeft w:val="0"/>
      <w:marRight w:val="0"/>
      <w:marTop w:val="0"/>
      <w:marBottom w:val="0"/>
      <w:divBdr>
        <w:top w:val="none" w:sz="0" w:space="0" w:color="auto"/>
        <w:left w:val="none" w:sz="0" w:space="0" w:color="auto"/>
        <w:bottom w:val="none" w:sz="0" w:space="0" w:color="auto"/>
        <w:right w:val="none" w:sz="0" w:space="0" w:color="auto"/>
      </w:divBdr>
    </w:div>
    <w:div w:id="731076925">
      <w:bodyDiv w:val="1"/>
      <w:marLeft w:val="0"/>
      <w:marRight w:val="0"/>
      <w:marTop w:val="0"/>
      <w:marBottom w:val="0"/>
      <w:divBdr>
        <w:top w:val="none" w:sz="0" w:space="0" w:color="auto"/>
        <w:left w:val="none" w:sz="0" w:space="0" w:color="auto"/>
        <w:bottom w:val="none" w:sz="0" w:space="0" w:color="auto"/>
        <w:right w:val="none" w:sz="0" w:space="0" w:color="auto"/>
      </w:divBdr>
    </w:div>
    <w:div w:id="743139285">
      <w:bodyDiv w:val="1"/>
      <w:marLeft w:val="0"/>
      <w:marRight w:val="0"/>
      <w:marTop w:val="0"/>
      <w:marBottom w:val="0"/>
      <w:divBdr>
        <w:top w:val="none" w:sz="0" w:space="0" w:color="auto"/>
        <w:left w:val="none" w:sz="0" w:space="0" w:color="auto"/>
        <w:bottom w:val="none" w:sz="0" w:space="0" w:color="auto"/>
        <w:right w:val="none" w:sz="0" w:space="0" w:color="auto"/>
      </w:divBdr>
    </w:div>
    <w:div w:id="753235936">
      <w:bodyDiv w:val="1"/>
      <w:marLeft w:val="0"/>
      <w:marRight w:val="0"/>
      <w:marTop w:val="0"/>
      <w:marBottom w:val="0"/>
      <w:divBdr>
        <w:top w:val="none" w:sz="0" w:space="0" w:color="auto"/>
        <w:left w:val="none" w:sz="0" w:space="0" w:color="auto"/>
        <w:bottom w:val="none" w:sz="0" w:space="0" w:color="auto"/>
        <w:right w:val="none" w:sz="0" w:space="0" w:color="auto"/>
      </w:divBdr>
    </w:div>
    <w:div w:id="754131728">
      <w:bodyDiv w:val="1"/>
      <w:marLeft w:val="0"/>
      <w:marRight w:val="0"/>
      <w:marTop w:val="0"/>
      <w:marBottom w:val="0"/>
      <w:divBdr>
        <w:top w:val="none" w:sz="0" w:space="0" w:color="auto"/>
        <w:left w:val="none" w:sz="0" w:space="0" w:color="auto"/>
        <w:bottom w:val="none" w:sz="0" w:space="0" w:color="auto"/>
        <w:right w:val="none" w:sz="0" w:space="0" w:color="auto"/>
      </w:divBdr>
    </w:div>
    <w:div w:id="827601278">
      <w:bodyDiv w:val="1"/>
      <w:marLeft w:val="0"/>
      <w:marRight w:val="0"/>
      <w:marTop w:val="0"/>
      <w:marBottom w:val="0"/>
      <w:divBdr>
        <w:top w:val="none" w:sz="0" w:space="0" w:color="auto"/>
        <w:left w:val="none" w:sz="0" w:space="0" w:color="auto"/>
        <w:bottom w:val="none" w:sz="0" w:space="0" w:color="auto"/>
        <w:right w:val="none" w:sz="0" w:space="0" w:color="auto"/>
      </w:divBdr>
    </w:div>
    <w:div w:id="832767288">
      <w:bodyDiv w:val="1"/>
      <w:marLeft w:val="0"/>
      <w:marRight w:val="0"/>
      <w:marTop w:val="0"/>
      <w:marBottom w:val="0"/>
      <w:divBdr>
        <w:top w:val="none" w:sz="0" w:space="0" w:color="auto"/>
        <w:left w:val="none" w:sz="0" w:space="0" w:color="auto"/>
        <w:bottom w:val="none" w:sz="0" w:space="0" w:color="auto"/>
        <w:right w:val="none" w:sz="0" w:space="0" w:color="auto"/>
      </w:divBdr>
    </w:div>
    <w:div w:id="900287920">
      <w:bodyDiv w:val="1"/>
      <w:marLeft w:val="0"/>
      <w:marRight w:val="0"/>
      <w:marTop w:val="0"/>
      <w:marBottom w:val="0"/>
      <w:divBdr>
        <w:top w:val="none" w:sz="0" w:space="0" w:color="auto"/>
        <w:left w:val="none" w:sz="0" w:space="0" w:color="auto"/>
        <w:bottom w:val="none" w:sz="0" w:space="0" w:color="auto"/>
        <w:right w:val="none" w:sz="0" w:space="0" w:color="auto"/>
      </w:divBdr>
    </w:div>
    <w:div w:id="957956665">
      <w:bodyDiv w:val="1"/>
      <w:marLeft w:val="0"/>
      <w:marRight w:val="0"/>
      <w:marTop w:val="0"/>
      <w:marBottom w:val="0"/>
      <w:divBdr>
        <w:top w:val="none" w:sz="0" w:space="0" w:color="auto"/>
        <w:left w:val="none" w:sz="0" w:space="0" w:color="auto"/>
        <w:bottom w:val="none" w:sz="0" w:space="0" w:color="auto"/>
        <w:right w:val="none" w:sz="0" w:space="0" w:color="auto"/>
      </w:divBdr>
    </w:div>
    <w:div w:id="988481021">
      <w:bodyDiv w:val="1"/>
      <w:marLeft w:val="0"/>
      <w:marRight w:val="0"/>
      <w:marTop w:val="0"/>
      <w:marBottom w:val="0"/>
      <w:divBdr>
        <w:top w:val="none" w:sz="0" w:space="0" w:color="auto"/>
        <w:left w:val="none" w:sz="0" w:space="0" w:color="auto"/>
        <w:bottom w:val="none" w:sz="0" w:space="0" w:color="auto"/>
        <w:right w:val="none" w:sz="0" w:space="0" w:color="auto"/>
      </w:divBdr>
    </w:div>
    <w:div w:id="1010327019">
      <w:bodyDiv w:val="1"/>
      <w:marLeft w:val="0"/>
      <w:marRight w:val="0"/>
      <w:marTop w:val="0"/>
      <w:marBottom w:val="0"/>
      <w:divBdr>
        <w:top w:val="none" w:sz="0" w:space="0" w:color="auto"/>
        <w:left w:val="none" w:sz="0" w:space="0" w:color="auto"/>
        <w:bottom w:val="none" w:sz="0" w:space="0" w:color="auto"/>
        <w:right w:val="none" w:sz="0" w:space="0" w:color="auto"/>
      </w:divBdr>
    </w:div>
    <w:div w:id="1058092618">
      <w:bodyDiv w:val="1"/>
      <w:marLeft w:val="0"/>
      <w:marRight w:val="0"/>
      <w:marTop w:val="0"/>
      <w:marBottom w:val="0"/>
      <w:divBdr>
        <w:top w:val="none" w:sz="0" w:space="0" w:color="auto"/>
        <w:left w:val="none" w:sz="0" w:space="0" w:color="auto"/>
        <w:bottom w:val="none" w:sz="0" w:space="0" w:color="auto"/>
        <w:right w:val="none" w:sz="0" w:space="0" w:color="auto"/>
      </w:divBdr>
    </w:div>
    <w:div w:id="1063524330">
      <w:bodyDiv w:val="1"/>
      <w:marLeft w:val="0"/>
      <w:marRight w:val="0"/>
      <w:marTop w:val="0"/>
      <w:marBottom w:val="0"/>
      <w:divBdr>
        <w:top w:val="none" w:sz="0" w:space="0" w:color="auto"/>
        <w:left w:val="none" w:sz="0" w:space="0" w:color="auto"/>
        <w:bottom w:val="none" w:sz="0" w:space="0" w:color="auto"/>
        <w:right w:val="none" w:sz="0" w:space="0" w:color="auto"/>
      </w:divBdr>
    </w:div>
    <w:div w:id="1095974498">
      <w:bodyDiv w:val="1"/>
      <w:marLeft w:val="0"/>
      <w:marRight w:val="0"/>
      <w:marTop w:val="0"/>
      <w:marBottom w:val="0"/>
      <w:divBdr>
        <w:top w:val="none" w:sz="0" w:space="0" w:color="auto"/>
        <w:left w:val="none" w:sz="0" w:space="0" w:color="auto"/>
        <w:bottom w:val="none" w:sz="0" w:space="0" w:color="auto"/>
        <w:right w:val="none" w:sz="0" w:space="0" w:color="auto"/>
      </w:divBdr>
    </w:div>
    <w:div w:id="1164079976">
      <w:bodyDiv w:val="1"/>
      <w:marLeft w:val="0"/>
      <w:marRight w:val="0"/>
      <w:marTop w:val="0"/>
      <w:marBottom w:val="0"/>
      <w:divBdr>
        <w:top w:val="none" w:sz="0" w:space="0" w:color="auto"/>
        <w:left w:val="none" w:sz="0" w:space="0" w:color="auto"/>
        <w:bottom w:val="none" w:sz="0" w:space="0" w:color="auto"/>
        <w:right w:val="none" w:sz="0" w:space="0" w:color="auto"/>
      </w:divBdr>
    </w:div>
    <w:div w:id="1181579794">
      <w:bodyDiv w:val="1"/>
      <w:marLeft w:val="0"/>
      <w:marRight w:val="0"/>
      <w:marTop w:val="0"/>
      <w:marBottom w:val="0"/>
      <w:divBdr>
        <w:top w:val="none" w:sz="0" w:space="0" w:color="auto"/>
        <w:left w:val="none" w:sz="0" w:space="0" w:color="auto"/>
        <w:bottom w:val="none" w:sz="0" w:space="0" w:color="auto"/>
        <w:right w:val="none" w:sz="0" w:space="0" w:color="auto"/>
      </w:divBdr>
    </w:div>
    <w:div w:id="1227227485">
      <w:bodyDiv w:val="1"/>
      <w:marLeft w:val="0"/>
      <w:marRight w:val="0"/>
      <w:marTop w:val="0"/>
      <w:marBottom w:val="0"/>
      <w:divBdr>
        <w:top w:val="none" w:sz="0" w:space="0" w:color="auto"/>
        <w:left w:val="none" w:sz="0" w:space="0" w:color="auto"/>
        <w:bottom w:val="none" w:sz="0" w:space="0" w:color="auto"/>
        <w:right w:val="none" w:sz="0" w:space="0" w:color="auto"/>
      </w:divBdr>
    </w:div>
    <w:div w:id="1240746553">
      <w:bodyDiv w:val="1"/>
      <w:marLeft w:val="0"/>
      <w:marRight w:val="0"/>
      <w:marTop w:val="0"/>
      <w:marBottom w:val="0"/>
      <w:divBdr>
        <w:top w:val="none" w:sz="0" w:space="0" w:color="auto"/>
        <w:left w:val="none" w:sz="0" w:space="0" w:color="auto"/>
        <w:bottom w:val="none" w:sz="0" w:space="0" w:color="auto"/>
        <w:right w:val="none" w:sz="0" w:space="0" w:color="auto"/>
      </w:divBdr>
    </w:div>
    <w:div w:id="1262178823">
      <w:bodyDiv w:val="1"/>
      <w:marLeft w:val="0"/>
      <w:marRight w:val="0"/>
      <w:marTop w:val="0"/>
      <w:marBottom w:val="0"/>
      <w:divBdr>
        <w:top w:val="none" w:sz="0" w:space="0" w:color="auto"/>
        <w:left w:val="none" w:sz="0" w:space="0" w:color="auto"/>
        <w:bottom w:val="none" w:sz="0" w:space="0" w:color="auto"/>
        <w:right w:val="none" w:sz="0" w:space="0" w:color="auto"/>
      </w:divBdr>
    </w:div>
    <w:div w:id="1326475477">
      <w:bodyDiv w:val="1"/>
      <w:marLeft w:val="0"/>
      <w:marRight w:val="0"/>
      <w:marTop w:val="0"/>
      <w:marBottom w:val="0"/>
      <w:divBdr>
        <w:top w:val="none" w:sz="0" w:space="0" w:color="auto"/>
        <w:left w:val="none" w:sz="0" w:space="0" w:color="auto"/>
        <w:bottom w:val="none" w:sz="0" w:space="0" w:color="auto"/>
        <w:right w:val="none" w:sz="0" w:space="0" w:color="auto"/>
      </w:divBdr>
    </w:div>
    <w:div w:id="1340431032">
      <w:bodyDiv w:val="1"/>
      <w:marLeft w:val="0"/>
      <w:marRight w:val="0"/>
      <w:marTop w:val="0"/>
      <w:marBottom w:val="0"/>
      <w:divBdr>
        <w:top w:val="none" w:sz="0" w:space="0" w:color="auto"/>
        <w:left w:val="none" w:sz="0" w:space="0" w:color="auto"/>
        <w:bottom w:val="none" w:sz="0" w:space="0" w:color="auto"/>
        <w:right w:val="none" w:sz="0" w:space="0" w:color="auto"/>
      </w:divBdr>
    </w:div>
    <w:div w:id="1366298008">
      <w:bodyDiv w:val="1"/>
      <w:marLeft w:val="0"/>
      <w:marRight w:val="0"/>
      <w:marTop w:val="0"/>
      <w:marBottom w:val="0"/>
      <w:divBdr>
        <w:top w:val="none" w:sz="0" w:space="0" w:color="auto"/>
        <w:left w:val="none" w:sz="0" w:space="0" w:color="auto"/>
        <w:bottom w:val="none" w:sz="0" w:space="0" w:color="auto"/>
        <w:right w:val="none" w:sz="0" w:space="0" w:color="auto"/>
      </w:divBdr>
    </w:div>
    <w:div w:id="1402093188">
      <w:bodyDiv w:val="1"/>
      <w:marLeft w:val="0"/>
      <w:marRight w:val="0"/>
      <w:marTop w:val="0"/>
      <w:marBottom w:val="0"/>
      <w:divBdr>
        <w:top w:val="none" w:sz="0" w:space="0" w:color="auto"/>
        <w:left w:val="none" w:sz="0" w:space="0" w:color="auto"/>
        <w:bottom w:val="none" w:sz="0" w:space="0" w:color="auto"/>
        <w:right w:val="none" w:sz="0" w:space="0" w:color="auto"/>
      </w:divBdr>
    </w:div>
    <w:div w:id="1410806531">
      <w:bodyDiv w:val="1"/>
      <w:marLeft w:val="0"/>
      <w:marRight w:val="0"/>
      <w:marTop w:val="0"/>
      <w:marBottom w:val="0"/>
      <w:divBdr>
        <w:top w:val="none" w:sz="0" w:space="0" w:color="auto"/>
        <w:left w:val="none" w:sz="0" w:space="0" w:color="auto"/>
        <w:bottom w:val="none" w:sz="0" w:space="0" w:color="auto"/>
        <w:right w:val="none" w:sz="0" w:space="0" w:color="auto"/>
      </w:divBdr>
    </w:div>
    <w:div w:id="1457874978">
      <w:bodyDiv w:val="1"/>
      <w:marLeft w:val="0"/>
      <w:marRight w:val="0"/>
      <w:marTop w:val="0"/>
      <w:marBottom w:val="0"/>
      <w:divBdr>
        <w:top w:val="none" w:sz="0" w:space="0" w:color="auto"/>
        <w:left w:val="none" w:sz="0" w:space="0" w:color="auto"/>
        <w:bottom w:val="none" w:sz="0" w:space="0" w:color="auto"/>
        <w:right w:val="none" w:sz="0" w:space="0" w:color="auto"/>
      </w:divBdr>
    </w:div>
    <w:div w:id="1485273397">
      <w:bodyDiv w:val="1"/>
      <w:marLeft w:val="0"/>
      <w:marRight w:val="0"/>
      <w:marTop w:val="0"/>
      <w:marBottom w:val="0"/>
      <w:divBdr>
        <w:top w:val="none" w:sz="0" w:space="0" w:color="auto"/>
        <w:left w:val="none" w:sz="0" w:space="0" w:color="auto"/>
        <w:bottom w:val="none" w:sz="0" w:space="0" w:color="auto"/>
        <w:right w:val="none" w:sz="0" w:space="0" w:color="auto"/>
      </w:divBdr>
    </w:div>
    <w:div w:id="1541820850">
      <w:bodyDiv w:val="1"/>
      <w:marLeft w:val="0"/>
      <w:marRight w:val="0"/>
      <w:marTop w:val="0"/>
      <w:marBottom w:val="0"/>
      <w:divBdr>
        <w:top w:val="none" w:sz="0" w:space="0" w:color="auto"/>
        <w:left w:val="none" w:sz="0" w:space="0" w:color="auto"/>
        <w:bottom w:val="none" w:sz="0" w:space="0" w:color="auto"/>
        <w:right w:val="none" w:sz="0" w:space="0" w:color="auto"/>
      </w:divBdr>
    </w:div>
    <w:div w:id="1579484075">
      <w:bodyDiv w:val="1"/>
      <w:marLeft w:val="0"/>
      <w:marRight w:val="0"/>
      <w:marTop w:val="0"/>
      <w:marBottom w:val="0"/>
      <w:divBdr>
        <w:top w:val="none" w:sz="0" w:space="0" w:color="auto"/>
        <w:left w:val="none" w:sz="0" w:space="0" w:color="auto"/>
        <w:bottom w:val="none" w:sz="0" w:space="0" w:color="auto"/>
        <w:right w:val="none" w:sz="0" w:space="0" w:color="auto"/>
      </w:divBdr>
    </w:div>
    <w:div w:id="1598825532">
      <w:bodyDiv w:val="1"/>
      <w:marLeft w:val="0"/>
      <w:marRight w:val="0"/>
      <w:marTop w:val="0"/>
      <w:marBottom w:val="0"/>
      <w:divBdr>
        <w:top w:val="none" w:sz="0" w:space="0" w:color="auto"/>
        <w:left w:val="none" w:sz="0" w:space="0" w:color="auto"/>
        <w:bottom w:val="none" w:sz="0" w:space="0" w:color="auto"/>
        <w:right w:val="none" w:sz="0" w:space="0" w:color="auto"/>
      </w:divBdr>
    </w:div>
    <w:div w:id="1614903314">
      <w:bodyDiv w:val="1"/>
      <w:marLeft w:val="0"/>
      <w:marRight w:val="0"/>
      <w:marTop w:val="0"/>
      <w:marBottom w:val="0"/>
      <w:divBdr>
        <w:top w:val="none" w:sz="0" w:space="0" w:color="auto"/>
        <w:left w:val="none" w:sz="0" w:space="0" w:color="auto"/>
        <w:bottom w:val="none" w:sz="0" w:space="0" w:color="auto"/>
        <w:right w:val="none" w:sz="0" w:space="0" w:color="auto"/>
      </w:divBdr>
    </w:div>
    <w:div w:id="1644699331">
      <w:bodyDiv w:val="1"/>
      <w:marLeft w:val="0"/>
      <w:marRight w:val="0"/>
      <w:marTop w:val="0"/>
      <w:marBottom w:val="0"/>
      <w:divBdr>
        <w:top w:val="none" w:sz="0" w:space="0" w:color="auto"/>
        <w:left w:val="none" w:sz="0" w:space="0" w:color="auto"/>
        <w:bottom w:val="none" w:sz="0" w:space="0" w:color="auto"/>
        <w:right w:val="none" w:sz="0" w:space="0" w:color="auto"/>
      </w:divBdr>
    </w:div>
    <w:div w:id="1666350301">
      <w:bodyDiv w:val="1"/>
      <w:marLeft w:val="0"/>
      <w:marRight w:val="0"/>
      <w:marTop w:val="0"/>
      <w:marBottom w:val="0"/>
      <w:divBdr>
        <w:top w:val="none" w:sz="0" w:space="0" w:color="auto"/>
        <w:left w:val="none" w:sz="0" w:space="0" w:color="auto"/>
        <w:bottom w:val="none" w:sz="0" w:space="0" w:color="auto"/>
        <w:right w:val="none" w:sz="0" w:space="0" w:color="auto"/>
      </w:divBdr>
    </w:div>
    <w:div w:id="1695644174">
      <w:bodyDiv w:val="1"/>
      <w:marLeft w:val="0"/>
      <w:marRight w:val="0"/>
      <w:marTop w:val="0"/>
      <w:marBottom w:val="0"/>
      <w:divBdr>
        <w:top w:val="none" w:sz="0" w:space="0" w:color="auto"/>
        <w:left w:val="none" w:sz="0" w:space="0" w:color="auto"/>
        <w:bottom w:val="none" w:sz="0" w:space="0" w:color="auto"/>
        <w:right w:val="none" w:sz="0" w:space="0" w:color="auto"/>
      </w:divBdr>
    </w:div>
    <w:div w:id="1775055452">
      <w:bodyDiv w:val="1"/>
      <w:marLeft w:val="0"/>
      <w:marRight w:val="0"/>
      <w:marTop w:val="0"/>
      <w:marBottom w:val="0"/>
      <w:divBdr>
        <w:top w:val="none" w:sz="0" w:space="0" w:color="auto"/>
        <w:left w:val="none" w:sz="0" w:space="0" w:color="auto"/>
        <w:bottom w:val="none" w:sz="0" w:space="0" w:color="auto"/>
        <w:right w:val="none" w:sz="0" w:space="0" w:color="auto"/>
      </w:divBdr>
    </w:div>
    <w:div w:id="1777096908">
      <w:bodyDiv w:val="1"/>
      <w:marLeft w:val="0"/>
      <w:marRight w:val="0"/>
      <w:marTop w:val="0"/>
      <w:marBottom w:val="0"/>
      <w:divBdr>
        <w:top w:val="none" w:sz="0" w:space="0" w:color="auto"/>
        <w:left w:val="none" w:sz="0" w:space="0" w:color="auto"/>
        <w:bottom w:val="none" w:sz="0" w:space="0" w:color="auto"/>
        <w:right w:val="none" w:sz="0" w:space="0" w:color="auto"/>
      </w:divBdr>
    </w:div>
    <w:div w:id="1813862993">
      <w:bodyDiv w:val="1"/>
      <w:marLeft w:val="0"/>
      <w:marRight w:val="0"/>
      <w:marTop w:val="0"/>
      <w:marBottom w:val="0"/>
      <w:divBdr>
        <w:top w:val="none" w:sz="0" w:space="0" w:color="auto"/>
        <w:left w:val="none" w:sz="0" w:space="0" w:color="auto"/>
        <w:bottom w:val="none" w:sz="0" w:space="0" w:color="auto"/>
        <w:right w:val="none" w:sz="0" w:space="0" w:color="auto"/>
      </w:divBdr>
    </w:div>
    <w:div w:id="1884950401">
      <w:bodyDiv w:val="1"/>
      <w:marLeft w:val="0"/>
      <w:marRight w:val="0"/>
      <w:marTop w:val="0"/>
      <w:marBottom w:val="0"/>
      <w:divBdr>
        <w:top w:val="none" w:sz="0" w:space="0" w:color="auto"/>
        <w:left w:val="none" w:sz="0" w:space="0" w:color="auto"/>
        <w:bottom w:val="none" w:sz="0" w:space="0" w:color="auto"/>
        <w:right w:val="none" w:sz="0" w:space="0" w:color="auto"/>
      </w:divBdr>
    </w:div>
    <w:div w:id="1973486011">
      <w:bodyDiv w:val="1"/>
      <w:marLeft w:val="0"/>
      <w:marRight w:val="0"/>
      <w:marTop w:val="0"/>
      <w:marBottom w:val="0"/>
      <w:divBdr>
        <w:top w:val="none" w:sz="0" w:space="0" w:color="auto"/>
        <w:left w:val="none" w:sz="0" w:space="0" w:color="auto"/>
        <w:bottom w:val="none" w:sz="0" w:space="0" w:color="auto"/>
        <w:right w:val="none" w:sz="0" w:space="0" w:color="auto"/>
      </w:divBdr>
    </w:div>
    <w:div w:id="1976060567">
      <w:bodyDiv w:val="1"/>
      <w:marLeft w:val="0"/>
      <w:marRight w:val="0"/>
      <w:marTop w:val="0"/>
      <w:marBottom w:val="0"/>
      <w:divBdr>
        <w:top w:val="none" w:sz="0" w:space="0" w:color="auto"/>
        <w:left w:val="none" w:sz="0" w:space="0" w:color="auto"/>
        <w:bottom w:val="none" w:sz="0" w:space="0" w:color="auto"/>
        <w:right w:val="none" w:sz="0" w:space="0" w:color="auto"/>
      </w:divBdr>
    </w:div>
    <w:div w:id="1987274508">
      <w:bodyDiv w:val="1"/>
      <w:marLeft w:val="0"/>
      <w:marRight w:val="0"/>
      <w:marTop w:val="0"/>
      <w:marBottom w:val="0"/>
      <w:divBdr>
        <w:top w:val="none" w:sz="0" w:space="0" w:color="auto"/>
        <w:left w:val="none" w:sz="0" w:space="0" w:color="auto"/>
        <w:bottom w:val="none" w:sz="0" w:space="0" w:color="auto"/>
        <w:right w:val="none" w:sz="0" w:space="0" w:color="auto"/>
      </w:divBdr>
    </w:div>
    <w:div w:id="1988852818">
      <w:bodyDiv w:val="1"/>
      <w:marLeft w:val="0"/>
      <w:marRight w:val="0"/>
      <w:marTop w:val="0"/>
      <w:marBottom w:val="0"/>
      <w:divBdr>
        <w:top w:val="none" w:sz="0" w:space="0" w:color="auto"/>
        <w:left w:val="none" w:sz="0" w:space="0" w:color="auto"/>
        <w:bottom w:val="none" w:sz="0" w:space="0" w:color="auto"/>
        <w:right w:val="none" w:sz="0" w:space="0" w:color="auto"/>
      </w:divBdr>
    </w:div>
    <w:div w:id="2049448236">
      <w:bodyDiv w:val="1"/>
      <w:marLeft w:val="0"/>
      <w:marRight w:val="0"/>
      <w:marTop w:val="0"/>
      <w:marBottom w:val="0"/>
      <w:divBdr>
        <w:top w:val="none" w:sz="0" w:space="0" w:color="auto"/>
        <w:left w:val="none" w:sz="0" w:space="0" w:color="auto"/>
        <w:bottom w:val="none" w:sz="0" w:space="0" w:color="auto"/>
        <w:right w:val="none" w:sz="0" w:space="0" w:color="auto"/>
      </w:divBdr>
    </w:div>
    <w:div w:id="2060202170">
      <w:bodyDiv w:val="1"/>
      <w:marLeft w:val="0"/>
      <w:marRight w:val="0"/>
      <w:marTop w:val="0"/>
      <w:marBottom w:val="0"/>
      <w:divBdr>
        <w:top w:val="none" w:sz="0" w:space="0" w:color="auto"/>
        <w:left w:val="none" w:sz="0" w:space="0" w:color="auto"/>
        <w:bottom w:val="none" w:sz="0" w:space="0" w:color="auto"/>
        <w:right w:val="none" w:sz="0" w:space="0" w:color="auto"/>
      </w:divBdr>
    </w:div>
    <w:div w:id="2079595200">
      <w:bodyDiv w:val="1"/>
      <w:marLeft w:val="0"/>
      <w:marRight w:val="0"/>
      <w:marTop w:val="0"/>
      <w:marBottom w:val="0"/>
      <w:divBdr>
        <w:top w:val="none" w:sz="0" w:space="0" w:color="auto"/>
        <w:left w:val="none" w:sz="0" w:space="0" w:color="auto"/>
        <w:bottom w:val="none" w:sz="0" w:space="0" w:color="auto"/>
        <w:right w:val="none" w:sz="0" w:space="0" w:color="auto"/>
      </w:divBdr>
    </w:div>
    <w:div w:id="208267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eader" Target="head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14F9623A720488CB3B620EB2B5C1DE5"/>
        <w:category>
          <w:name w:val="General"/>
          <w:gallery w:val="placeholder"/>
        </w:category>
        <w:types>
          <w:type w:val="bbPlcHdr"/>
        </w:types>
        <w:behaviors>
          <w:behavior w:val="content"/>
        </w:behaviors>
        <w:guid w:val="{1211A851-F979-4E1D-BB6B-D6D8F7CA5D55}"/>
      </w:docPartPr>
      <w:docPartBody>
        <w:p w:rsidR="00B33FE3" w:rsidRDefault="00B33FE3" w:rsidP="00B33FE3">
          <w:pPr>
            <w:pStyle w:val="C14F9623A720488CB3B620EB2B5C1DE5"/>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FE3"/>
    <w:rsid w:val="00B33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FE3"/>
    <w:rPr>
      <w:color w:val="808080"/>
    </w:rPr>
  </w:style>
  <w:style w:type="paragraph" w:customStyle="1" w:styleId="C14F9623A720488CB3B620EB2B5C1DE5">
    <w:name w:val="C14F9623A720488CB3B620EB2B5C1DE5"/>
    <w:rsid w:val="00B33F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Mcunniffe.148021@student.ac.uk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Sol08</b:Tag>
    <b:SourceType>Report</b:SourceType>
    <b:Guid>{F97155D0-F60E-4883-9266-08B5A5BC52EE}</b:Guid>
    <b:Title>Understanding Motion Simulation</b:Title>
    <b:Year>2008</b:Year>
    <b:City>300 Baker Avenue, Concord, MA 01742 USA</b:City>
    <b:Publisher>SolidWorks Corp</b:Publisher>
    <b:Author>
      <b:Author>
        <b:Corporate>SolidWorks </b:Corporate>
      </b:Author>
    </b:Author>
    <b:RefOrder>1</b:RefOrder>
  </b:Source>
  <b:Source>
    <b:Tag>Har19</b:Tag>
    <b:SourceType>DocumentFromInternetSite</b:SourceType>
    <b:Guid>{4FA34F75-0040-416E-804E-CD91E2BEF9D4}</b:Guid>
    <b:Author>
      <b:Author>
        <b:NameList>
          <b:Person>
            <b:Last>Harish</b:Last>
            <b:First>Ajay</b:First>
          </b:Person>
        </b:NameList>
      </b:Author>
    </b:Author>
    <b:Title>What is the meaning of the Von Mises Stress and the Yield Criterion?</b:Title>
    <b:Year>2019</b:Year>
    <b:InternetSiteTitle>simscale.com</b:InternetSiteTitle>
    <b:Month>March</b:Month>
    <b:Day>14</b:Day>
    <b:URL>https://www.simscale.com/blog/2017/04/von-mises-stress/</b:URL>
    <b:RefOrder>2</b:RefOrder>
  </b:Source>
  <b:Source>
    <b:Tag>Vus18</b:Tag>
    <b:SourceType>Report</b:SourceType>
    <b:Guid>{CCFEEA6A-2F2F-400D-93F8-F8F4842E136C}</b:Guid>
    <b:Title>Static Stress Analysis of Suspension Systems for a Solar Powered Car</b:Title>
    <b:Year>2018</b:Year>
    <b:Author>
      <b:Author>
        <b:NameList>
          <b:Person>
            <b:Last>Vuslat Odabasi</b:Last>
            <b:First>Stefano</b:First>
            <b:Middle>Maglio, Alberto Martini, Silvio Sorrentino</b:Middle>
          </b:Person>
        </b:NameList>
      </b:Author>
    </b:Author>
    <b:Publisher>ReasearchGate</b:Publisher>
    <b:City>Ankara, Turkey</b:City>
    <b:RefOrder>3</b:RefOrder>
  </b:Source>
  <b:Source>
    <b:Tag>Ing18</b:Tag>
    <b:SourceType>Report</b:SourceType>
    <b:Guid>{316156DC-2831-4949-9947-2425699A2335}</b:Guid>
    <b:Author>
      <b:Author>
        <b:NameList>
          <b:Person>
            <b:Last>Karlsson</b:Last>
            <b:First>Ingi</b:First>
            <b:Middle>Niels</b:Middle>
          </b:Person>
        </b:NameList>
      </b:Author>
    </b:Author>
    <b:Title>Design of a suspension system for a formula student race car</b:Title>
    <b:Year>2018</b:Year>
    <b:Publisher>Ingi Niels Karlsson</b:Publisher>
    <b:City>Reykjavik</b:City>
    <b:RefOrder>4</b:RefOrder>
  </b:Source>
  <b:Source>
    <b:Tag>Sah15</b:Tag>
    <b:SourceType>Report</b:SourceType>
    <b:Guid>{1E13F5A2-B8CA-4176-9D62-C984D18769A1}</b:Guid>
    <b:Author>
      <b:Author>
        <b:NameList>
          <b:Person>
            <b:Last>Singh</b:Last>
            <b:First>Sahil</b:First>
            <b:Middle>Kakria and Daljeet</b:Middle>
          </b:Person>
        </b:NameList>
      </b:Author>
    </b:Author>
    <b:Title>CAE Analysis, Optimization and Fabrication of formula SAE Vehicle Structure</b:Title>
    <b:Year>2015 </b:Year>
    <b:Publisher>SAE </b:Publisher>
    <b:City>Thapar</b:City>
    <b:RefOrder>6</b:RefOrder>
  </b:Source>
  <b:Source>
    <b:Tag>Nat66</b:Tag>
    <b:SourceType>Book</b:SourceType>
    <b:Guid>{A510FE94-B910-4764-90AC-12B162BFD7EC}</b:Guid>
    <b:Title>Classic Car Catalogue</b:Title>
    <b:Year>1966</b:Year>
    <b:City>Great Britain</b:City>
    <b:Author>
      <b:Author>
        <b:NameList>
          <b:Person>
            <b:Last>Nathan</b:Last>
            <b:First>Costin</b:First>
          </b:Person>
        </b:NameList>
      </b:Author>
    </b:Author>
    <b:RefOrder>7</b:RefOrder>
  </b:Source>
  <b:Source>
    <b:Tag>Ste19</b:Tag>
    <b:SourceType>InternetSite</b:SourceType>
    <b:Guid>{793DA491-515B-4C7A-9ADC-106078B74342}</b:Guid>
    <b:Title>AeroCom</b:Title>
    <b:Year>2019</b:Year>
    <b:Author>
      <b:Author>
        <b:NameList>
          <b:Person>
            <b:Last>Kinne</b:Last>
            <b:First>Stefan</b:First>
          </b:Person>
        </b:NameList>
      </b:Author>
    </b:Author>
    <b:Month>October</b:Month>
    <b:Day>16th</b:Day>
    <b:URL>https://aerocom.mpimet.mpg.de/index.php?id=2404</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BD6019-84F9-4D04-94A9-231B3A049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21</Pages>
  <Words>2588</Words>
  <Characters>14757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CAD &amp; fea</vt:lpstr>
    </vt:vector>
  </TitlesOfParts>
  <Company>University of Wales Trinity Saint David</Company>
  <LinksUpToDate>false</LinksUpToDate>
  <CharactersWithSpaces>17311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 &amp; fea</dc:title>
  <dc:subject/>
  <dc:creator>Michael Cunniffe (P148021)</dc:creator>
  <cp:keywords/>
  <dc:description/>
  <cp:lastModifiedBy>Michael Cunniffe (P148021)</cp:lastModifiedBy>
  <cp:revision>27</cp:revision>
  <dcterms:created xsi:type="dcterms:W3CDTF">2020-01-19T08:58:00Z</dcterms:created>
  <dcterms:modified xsi:type="dcterms:W3CDTF">2020-01-20T06:02:00Z</dcterms:modified>
</cp:coreProperties>
</file>