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FAD7E" w14:textId="12F51177" w:rsidR="00294BD7" w:rsidRPr="00294BD7" w:rsidRDefault="00294BD7" w:rsidP="004D4BE4">
      <w:pPr>
        <w:spacing w:line="360" w:lineRule="auto"/>
        <w:jc w:val="center"/>
        <w:rPr>
          <w:rFonts w:ascii="Times New Roman" w:hAnsi="Times New Roman" w:cs="Times New Roman"/>
          <w:b/>
          <w:bCs/>
          <w:sz w:val="24"/>
          <w:szCs w:val="24"/>
        </w:rPr>
      </w:pPr>
      <w:proofErr w:type="spellStart"/>
      <w:r w:rsidRPr="00294BD7">
        <w:rPr>
          <w:rFonts w:ascii="Times New Roman" w:hAnsi="Times New Roman" w:cs="Times New Roman"/>
          <w:b/>
          <w:bCs/>
          <w:sz w:val="24"/>
          <w:szCs w:val="24"/>
          <w:lang w:val="en-GB"/>
        </w:rPr>
        <w:t>Ysgrifennwch</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adroddiad</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adfyfyriol</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personol</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yn</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archwilio</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natur</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cymunedau</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teuluoedd</w:t>
      </w:r>
      <w:proofErr w:type="spellEnd"/>
      <w:r w:rsidRPr="00294BD7">
        <w:rPr>
          <w:rFonts w:ascii="Times New Roman" w:hAnsi="Times New Roman" w:cs="Times New Roman"/>
          <w:b/>
          <w:bCs/>
          <w:sz w:val="24"/>
          <w:szCs w:val="24"/>
          <w:lang w:val="en-GB"/>
        </w:rPr>
        <w:t xml:space="preserve"> ac </w:t>
      </w:r>
      <w:proofErr w:type="spellStart"/>
      <w:r w:rsidRPr="00294BD7">
        <w:rPr>
          <w:rFonts w:ascii="Times New Roman" w:hAnsi="Times New Roman" w:cs="Times New Roman"/>
          <w:b/>
          <w:bCs/>
          <w:sz w:val="24"/>
          <w:szCs w:val="24"/>
          <w:lang w:val="en-GB"/>
        </w:rPr>
        <w:t>ysgolion</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mewn</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perthynas</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â’ch</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credoau</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a’ch</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tybiaethau</w:t>
      </w:r>
      <w:proofErr w:type="spellEnd"/>
      <w:r w:rsidRPr="00294BD7">
        <w:rPr>
          <w:rFonts w:ascii="Times New Roman" w:hAnsi="Times New Roman" w:cs="Times New Roman"/>
          <w:b/>
          <w:bCs/>
          <w:sz w:val="24"/>
          <w:szCs w:val="24"/>
          <w:lang w:val="en-GB"/>
        </w:rPr>
        <w:t xml:space="preserve"> – </w:t>
      </w:r>
      <w:proofErr w:type="spellStart"/>
      <w:r w:rsidRPr="00294BD7">
        <w:rPr>
          <w:rFonts w:ascii="Times New Roman" w:hAnsi="Times New Roman" w:cs="Times New Roman"/>
          <w:b/>
          <w:bCs/>
          <w:sz w:val="24"/>
          <w:szCs w:val="24"/>
          <w:lang w:val="en-GB"/>
        </w:rPr>
        <w:t>sut</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gallai’r</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rhain</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lywio</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eich</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datblygiad</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i</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fod</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yn</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athro</w:t>
      </w:r>
      <w:proofErr w:type="spellEnd"/>
      <w:r w:rsidRPr="00294BD7">
        <w:rPr>
          <w:rFonts w:ascii="Times New Roman" w:hAnsi="Times New Roman" w:cs="Times New Roman"/>
          <w:b/>
          <w:bCs/>
          <w:sz w:val="24"/>
          <w:szCs w:val="24"/>
          <w:lang w:val="en-GB"/>
        </w:rPr>
        <w:t xml:space="preserve"> </w:t>
      </w:r>
      <w:proofErr w:type="spellStart"/>
      <w:r w:rsidRPr="00294BD7">
        <w:rPr>
          <w:rFonts w:ascii="Times New Roman" w:hAnsi="Times New Roman" w:cs="Times New Roman"/>
          <w:b/>
          <w:bCs/>
          <w:sz w:val="24"/>
          <w:szCs w:val="24"/>
          <w:lang w:val="en-GB"/>
        </w:rPr>
        <w:t>proffesiynol</w:t>
      </w:r>
      <w:proofErr w:type="spellEnd"/>
      <w:r w:rsidRPr="00294BD7">
        <w:rPr>
          <w:rFonts w:ascii="Times New Roman" w:hAnsi="Times New Roman" w:cs="Times New Roman"/>
          <w:b/>
          <w:bCs/>
          <w:sz w:val="24"/>
          <w:szCs w:val="24"/>
          <w:lang w:val="en-GB"/>
        </w:rPr>
        <w:t>.</w:t>
      </w:r>
    </w:p>
    <w:p w14:paraId="0CF3E4B9" w14:textId="584F4147" w:rsidR="00D14B28" w:rsidRDefault="00294BD7" w:rsidP="00294BD7">
      <w:pPr>
        <w:spacing w:line="360" w:lineRule="auto"/>
        <w:rPr>
          <w:rFonts w:ascii="Times New Roman" w:hAnsi="Times New Roman" w:cs="Times New Roman"/>
          <w:sz w:val="24"/>
          <w:szCs w:val="24"/>
        </w:rPr>
      </w:pPr>
      <w:r>
        <w:rPr>
          <w:rFonts w:ascii="Times New Roman" w:hAnsi="Times New Roman" w:cs="Times New Roman"/>
          <w:sz w:val="24"/>
          <w:szCs w:val="24"/>
        </w:rPr>
        <w:t>Er mwyn bod yn athro tu fewn y Cyfnod Sylfaen, mae angen i chi fod yn barod i fod yn athrawon egnïol, actif a chreadigol</w:t>
      </w:r>
      <w:r w:rsidR="00D14B28">
        <w:rPr>
          <w:rFonts w:ascii="Times New Roman" w:hAnsi="Times New Roman" w:cs="Times New Roman"/>
          <w:sz w:val="24"/>
          <w:szCs w:val="24"/>
        </w:rPr>
        <w:t xml:space="preserve"> i chadw’r lefelau crynodiad y plant ifanc at yr athro ac y pwnc, ac felly bydd</w:t>
      </w:r>
      <w:r>
        <w:rPr>
          <w:rFonts w:ascii="Times New Roman" w:hAnsi="Times New Roman" w:cs="Times New Roman"/>
          <w:sz w:val="24"/>
          <w:szCs w:val="24"/>
        </w:rPr>
        <w:t xml:space="preserve"> gwaith y plant yn y Cyfnod Sylfaen yn</w:t>
      </w:r>
      <w:r w:rsidR="00D14B28">
        <w:rPr>
          <w:rFonts w:ascii="Times New Roman" w:hAnsi="Times New Roman" w:cs="Times New Roman"/>
          <w:sz w:val="24"/>
          <w:szCs w:val="24"/>
        </w:rPr>
        <w:t xml:space="preserve"> tueddol fod llawn</w:t>
      </w:r>
      <w:r>
        <w:rPr>
          <w:rFonts w:ascii="Times New Roman" w:hAnsi="Times New Roman" w:cs="Times New Roman"/>
          <w:sz w:val="24"/>
          <w:szCs w:val="24"/>
        </w:rPr>
        <w:t xml:space="preserve"> hwyl a sbri, chwarae gemau</w:t>
      </w:r>
      <w:r w:rsidR="00D14B28">
        <w:rPr>
          <w:rFonts w:ascii="Times New Roman" w:hAnsi="Times New Roman" w:cs="Times New Roman"/>
          <w:sz w:val="24"/>
          <w:szCs w:val="24"/>
        </w:rPr>
        <w:t xml:space="preserve"> addysgiadol</w:t>
      </w:r>
      <w:r>
        <w:rPr>
          <w:rFonts w:ascii="Times New Roman" w:hAnsi="Times New Roman" w:cs="Times New Roman"/>
          <w:sz w:val="24"/>
          <w:szCs w:val="24"/>
        </w:rPr>
        <w:t xml:space="preserve">, ac hefyd </w:t>
      </w:r>
      <w:r w:rsidR="00762C91">
        <w:rPr>
          <w:rFonts w:ascii="Times New Roman" w:hAnsi="Times New Roman" w:cs="Times New Roman"/>
          <w:sz w:val="24"/>
          <w:szCs w:val="24"/>
        </w:rPr>
        <w:t>canu caneuon</w:t>
      </w:r>
      <w:r w:rsidR="00D14B28">
        <w:rPr>
          <w:rFonts w:ascii="Times New Roman" w:hAnsi="Times New Roman" w:cs="Times New Roman"/>
          <w:sz w:val="24"/>
          <w:szCs w:val="24"/>
        </w:rPr>
        <w:t xml:space="preserve"> er mwyn dysgu pethau newydd pob dydd</w:t>
      </w:r>
      <w:r w:rsidR="00762C91">
        <w:rPr>
          <w:rFonts w:ascii="Times New Roman" w:hAnsi="Times New Roman" w:cs="Times New Roman"/>
          <w:sz w:val="24"/>
          <w:szCs w:val="24"/>
        </w:rPr>
        <w:t xml:space="preserve">. </w:t>
      </w:r>
      <w:r w:rsidR="00D14B28">
        <w:rPr>
          <w:rFonts w:ascii="Times New Roman" w:hAnsi="Times New Roman" w:cs="Times New Roman"/>
          <w:sz w:val="24"/>
          <w:szCs w:val="24"/>
        </w:rPr>
        <w:t>Na allwch fod yn athro yn y cyfnod sylfaen os rydych ddim yn barod i</w:t>
      </w:r>
      <w:r w:rsidR="00762C91">
        <w:rPr>
          <w:rFonts w:ascii="Times New Roman" w:hAnsi="Times New Roman" w:cs="Times New Roman"/>
          <w:sz w:val="24"/>
          <w:szCs w:val="24"/>
        </w:rPr>
        <w:t xml:space="preserve"> symud, chwerthin a </w:t>
      </w:r>
      <w:r w:rsidR="00ED1D25">
        <w:rPr>
          <w:rFonts w:ascii="Times New Roman" w:hAnsi="Times New Roman" w:cs="Times New Roman"/>
          <w:sz w:val="24"/>
          <w:szCs w:val="24"/>
        </w:rPr>
        <w:t>mwynhau pob dydd. Dyma pam mae’n traddodiadol i ffeindio menywod yn ddysgu y Cyfnod Sylfaen, pan mae’r ddynion yn dysgu y flynyddoedd 3 i 6, ac uwchradd. Mae hyn yn patrwm sydd yn digwydd yn fyd-eang, (</w:t>
      </w:r>
      <w:commentRangeStart w:id="0"/>
      <w:proofErr w:type="spellStart"/>
      <w:r w:rsidR="00ED1D25">
        <w:rPr>
          <w:rFonts w:ascii="Times New Roman" w:hAnsi="Times New Roman" w:cs="Times New Roman"/>
          <w:sz w:val="24"/>
          <w:szCs w:val="24"/>
        </w:rPr>
        <w:t>Moosa</w:t>
      </w:r>
      <w:commentRangeEnd w:id="0"/>
      <w:proofErr w:type="spellEnd"/>
      <w:r w:rsidR="00ED1D25">
        <w:rPr>
          <w:rStyle w:val="CommentReference"/>
        </w:rPr>
        <w:commentReference w:id="0"/>
      </w:r>
      <w:r w:rsidR="00ED1D25">
        <w:rPr>
          <w:rFonts w:ascii="Times New Roman" w:hAnsi="Times New Roman" w:cs="Times New Roman"/>
          <w:sz w:val="24"/>
          <w:szCs w:val="24"/>
        </w:rPr>
        <w:t xml:space="preserve"> a </w:t>
      </w:r>
      <w:proofErr w:type="spellStart"/>
      <w:r w:rsidR="00ED1D25">
        <w:rPr>
          <w:rFonts w:ascii="Times New Roman" w:hAnsi="Times New Roman" w:cs="Times New Roman"/>
          <w:sz w:val="24"/>
          <w:szCs w:val="24"/>
        </w:rPr>
        <w:t>Bhana</w:t>
      </w:r>
      <w:proofErr w:type="spellEnd"/>
      <w:r w:rsidR="00431B88">
        <w:rPr>
          <w:rFonts w:ascii="Times New Roman" w:hAnsi="Times New Roman" w:cs="Times New Roman"/>
          <w:sz w:val="24"/>
          <w:szCs w:val="24"/>
        </w:rPr>
        <w:t xml:space="preserve">, </w:t>
      </w:r>
      <w:r w:rsidR="00ED1D25">
        <w:rPr>
          <w:rFonts w:ascii="Times New Roman" w:hAnsi="Times New Roman" w:cs="Times New Roman"/>
          <w:sz w:val="24"/>
          <w:szCs w:val="24"/>
        </w:rPr>
        <w:t>201</w:t>
      </w:r>
      <w:r w:rsidR="00431B88">
        <w:rPr>
          <w:rFonts w:ascii="Times New Roman" w:hAnsi="Times New Roman" w:cs="Times New Roman"/>
          <w:sz w:val="24"/>
          <w:szCs w:val="24"/>
        </w:rPr>
        <w:t>7</w:t>
      </w:r>
      <w:r w:rsidR="00ED1D25">
        <w:rPr>
          <w:rFonts w:ascii="Times New Roman" w:hAnsi="Times New Roman" w:cs="Times New Roman"/>
          <w:sz w:val="24"/>
          <w:szCs w:val="24"/>
        </w:rPr>
        <w:t xml:space="preserve">, </w:t>
      </w:r>
      <w:proofErr w:type="spellStart"/>
      <w:r w:rsidR="00ED1D25">
        <w:rPr>
          <w:rFonts w:ascii="Times New Roman" w:hAnsi="Times New Roman" w:cs="Times New Roman"/>
          <w:sz w:val="24"/>
          <w:szCs w:val="24"/>
        </w:rPr>
        <w:t>tud</w:t>
      </w:r>
      <w:proofErr w:type="spellEnd"/>
      <w:r w:rsidR="00ED1D25">
        <w:rPr>
          <w:rFonts w:ascii="Times New Roman" w:hAnsi="Times New Roman" w:cs="Times New Roman"/>
          <w:sz w:val="24"/>
          <w:szCs w:val="24"/>
        </w:rPr>
        <w:t xml:space="preserve"> 366 – 387)</w:t>
      </w:r>
      <w:r w:rsidR="00431B88">
        <w:rPr>
          <w:rFonts w:ascii="Times New Roman" w:hAnsi="Times New Roman" w:cs="Times New Roman"/>
          <w:sz w:val="24"/>
          <w:szCs w:val="24"/>
        </w:rPr>
        <w:t xml:space="preserve">, mae’r rheswm </w:t>
      </w:r>
      <w:r w:rsidR="00D14B28">
        <w:rPr>
          <w:rFonts w:ascii="Times New Roman" w:hAnsi="Times New Roman" w:cs="Times New Roman"/>
          <w:sz w:val="24"/>
          <w:szCs w:val="24"/>
        </w:rPr>
        <w:t>am</w:t>
      </w:r>
      <w:r w:rsidR="00431B88">
        <w:rPr>
          <w:rFonts w:ascii="Times New Roman" w:hAnsi="Times New Roman" w:cs="Times New Roman"/>
          <w:sz w:val="24"/>
          <w:szCs w:val="24"/>
        </w:rPr>
        <w:t xml:space="preserve"> rhif fawr o dynion yn dysgu yr flynyddoedd hŷn yr ysgol cynradd, yn oherwydd fod y plant ifanc yn gorfod cael eu feithrino </w:t>
      </w:r>
      <w:r w:rsidR="00D14B28">
        <w:rPr>
          <w:rFonts w:ascii="Times New Roman" w:hAnsi="Times New Roman" w:cs="Times New Roman"/>
          <w:sz w:val="24"/>
          <w:szCs w:val="24"/>
        </w:rPr>
        <w:t xml:space="preserve">yn </w:t>
      </w:r>
      <w:r w:rsidR="00431B88">
        <w:rPr>
          <w:rFonts w:ascii="Times New Roman" w:hAnsi="Times New Roman" w:cs="Times New Roman"/>
          <w:sz w:val="24"/>
          <w:szCs w:val="24"/>
        </w:rPr>
        <w:t>fwy ac fod hyn yn proffesiwn mamu.</w:t>
      </w:r>
      <w:r w:rsidR="00D14B28">
        <w:rPr>
          <w:rFonts w:ascii="Times New Roman" w:hAnsi="Times New Roman" w:cs="Times New Roman"/>
          <w:sz w:val="24"/>
          <w:szCs w:val="24"/>
        </w:rPr>
        <w:t xml:space="preserve"> </w:t>
      </w:r>
    </w:p>
    <w:p w14:paraId="0CA4767D" w14:textId="3C49B254" w:rsidR="00262379" w:rsidRDefault="007C0455" w:rsidP="006C07E6">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ffordd fy athrawon ac ysgolion wedi cael perthynas efo fy nheulu, yn ffactor mawr i’r dylanwad i mi i fod yn athro. Mae llawer o myfyrwyr yn dewis i fynd mewn i dysgu oherwydd </w:t>
      </w:r>
      <w:r w:rsidR="006C07E6" w:rsidRPr="006C07E6">
        <w:rPr>
          <w:rFonts w:ascii="Times New Roman" w:hAnsi="Times New Roman" w:cs="Times New Roman"/>
          <w:sz w:val="24"/>
          <w:szCs w:val="24"/>
        </w:rPr>
        <w:t>nodweddion personol, rhyngweithio eu hunain â'u hathrawon ac oherwydd mae dysgu yn gyrfa efo llawer o barch ati a gyrfa foddhaus</w:t>
      </w:r>
      <w:r w:rsidR="006C07E6">
        <w:rPr>
          <w:rFonts w:ascii="Times New Roman" w:hAnsi="Times New Roman" w:cs="Times New Roman"/>
          <w:sz w:val="24"/>
          <w:szCs w:val="24"/>
        </w:rPr>
        <w:t xml:space="preserve"> (</w:t>
      </w:r>
      <w:commentRangeStart w:id="1"/>
      <w:proofErr w:type="spellStart"/>
      <w:r w:rsidR="006C07E6">
        <w:rPr>
          <w:rFonts w:ascii="Times New Roman" w:hAnsi="Times New Roman" w:cs="Times New Roman"/>
          <w:sz w:val="24"/>
          <w:szCs w:val="24"/>
        </w:rPr>
        <w:t>Petersen</w:t>
      </w:r>
      <w:commentRangeEnd w:id="1"/>
      <w:proofErr w:type="spellEnd"/>
      <w:r w:rsidR="006C07E6">
        <w:rPr>
          <w:rStyle w:val="CommentReference"/>
        </w:rPr>
        <w:commentReference w:id="1"/>
      </w:r>
      <w:r w:rsidR="006C07E6">
        <w:rPr>
          <w:rFonts w:ascii="Times New Roman" w:hAnsi="Times New Roman" w:cs="Times New Roman"/>
          <w:sz w:val="24"/>
          <w:szCs w:val="24"/>
        </w:rPr>
        <w:t xml:space="preserve"> a </w:t>
      </w:r>
      <w:proofErr w:type="spellStart"/>
      <w:r w:rsidR="006C07E6">
        <w:rPr>
          <w:rFonts w:ascii="Times New Roman" w:hAnsi="Times New Roman" w:cs="Times New Roman"/>
          <w:sz w:val="24"/>
          <w:szCs w:val="24"/>
        </w:rPr>
        <w:t>Petker</w:t>
      </w:r>
      <w:proofErr w:type="spellEnd"/>
      <w:r w:rsidR="006C07E6">
        <w:rPr>
          <w:rFonts w:ascii="Times New Roman" w:hAnsi="Times New Roman" w:cs="Times New Roman"/>
          <w:sz w:val="24"/>
          <w:szCs w:val="24"/>
        </w:rPr>
        <w:t xml:space="preserve">, 2011, Tud: S49 – S61). </w:t>
      </w:r>
      <w:r w:rsidR="00A75047">
        <w:rPr>
          <w:rFonts w:ascii="Times New Roman" w:hAnsi="Times New Roman" w:cs="Times New Roman"/>
          <w:sz w:val="24"/>
          <w:szCs w:val="24"/>
        </w:rPr>
        <w:t>O dan y polisïau yn ysgolion, mae yna angen i perthynas rhwng yr ysgol ac y cartref er mwyn i’r</w:t>
      </w:r>
      <w:r w:rsidR="006F0A52">
        <w:rPr>
          <w:rFonts w:ascii="Times New Roman" w:hAnsi="Times New Roman" w:cs="Times New Roman"/>
          <w:sz w:val="24"/>
          <w:szCs w:val="24"/>
        </w:rPr>
        <w:t xml:space="preserve"> ddisgyblion cael eu haddysg</w:t>
      </w:r>
      <w:r w:rsidR="009F44A5">
        <w:rPr>
          <w:rFonts w:ascii="Times New Roman" w:hAnsi="Times New Roman" w:cs="Times New Roman"/>
          <w:sz w:val="24"/>
          <w:szCs w:val="24"/>
        </w:rPr>
        <w:t xml:space="preserve"> y</w:t>
      </w:r>
      <w:r w:rsidR="006F0A52">
        <w:rPr>
          <w:rFonts w:ascii="Times New Roman" w:hAnsi="Times New Roman" w:cs="Times New Roman"/>
          <w:sz w:val="24"/>
          <w:szCs w:val="24"/>
        </w:rPr>
        <w:t xml:space="preserve"> gorau gallent cael. Mae angen mawr i athrawon rhoi cymorth i rhieni ar sut gallent helpu efo addysg eu phlant, ac hefyd mae angen i athrawon gallu cysylltu y rhieni os mae yna pryderon neu phroblemau efo’r plant tu fewn yr ysgol</w:t>
      </w:r>
      <w:r w:rsidR="00262379">
        <w:rPr>
          <w:rFonts w:ascii="Times New Roman" w:hAnsi="Times New Roman" w:cs="Times New Roman"/>
          <w:sz w:val="24"/>
          <w:szCs w:val="24"/>
        </w:rPr>
        <w:t>.</w:t>
      </w:r>
    </w:p>
    <w:p w14:paraId="77A5DE57" w14:textId="4EB823C1" w:rsidR="00262379" w:rsidRDefault="002D65AE" w:rsidP="006C07E6">
      <w:pPr>
        <w:spacing w:line="360" w:lineRule="auto"/>
        <w:rPr>
          <w:rFonts w:ascii="Times New Roman" w:hAnsi="Times New Roman" w:cs="Times New Roman"/>
          <w:sz w:val="24"/>
          <w:szCs w:val="24"/>
        </w:rPr>
      </w:pPr>
      <w:r>
        <w:rPr>
          <w:rFonts w:ascii="Times New Roman" w:hAnsi="Times New Roman" w:cs="Times New Roman"/>
          <w:sz w:val="24"/>
          <w:szCs w:val="24"/>
        </w:rPr>
        <w:t>Yn ystod profiad pontio,</w:t>
      </w:r>
      <w:r w:rsidR="00010345">
        <w:rPr>
          <w:rFonts w:ascii="Times New Roman" w:hAnsi="Times New Roman" w:cs="Times New Roman"/>
          <w:sz w:val="24"/>
          <w:szCs w:val="24"/>
        </w:rPr>
        <w:t xml:space="preserve"> mi wnes i cael y siawns i gweld yr gyrfa allan o’r llygad yr athro am y tro cyntaf, yn gweld y rhwystrau, ac y anrhydeddau mae’r swydd yn rhoi i chi.</w:t>
      </w:r>
      <w:r w:rsidR="00344331">
        <w:rPr>
          <w:rFonts w:ascii="Times New Roman" w:hAnsi="Times New Roman" w:cs="Times New Roman"/>
          <w:sz w:val="24"/>
          <w:szCs w:val="24"/>
        </w:rPr>
        <w:t xml:space="preserve"> Ar-ôl siarad i athrawon, ac gwylio gwahanol gwersi mewn gweithred, dyma ble mae fy gredoau wedi ddod o. Wrth gwneud bach o ymchwil, wnes i meddwl fy </w:t>
      </w:r>
      <w:r w:rsidR="00250FA0">
        <w:rPr>
          <w:rFonts w:ascii="Times New Roman" w:hAnsi="Times New Roman" w:cs="Times New Roman"/>
          <w:sz w:val="24"/>
          <w:szCs w:val="24"/>
        </w:rPr>
        <w:t>t</w:t>
      </w:r>
      <w:r w:rsidR="00344331">
        <w:rPr>
          <w:rFonts w:ascii="Times New Roman" w:hAnsi="Times New Roman" w:cs="Times New Roman"/>
          <w:sz w:val="24"/>
          <w:szCs w:val="24"/>
        </w:rPr>
        <w:t>ybiaethau a chredoau er mwyn cael syniad o beth bydd dysgu fel am gyrfa.</w:t>
      </w:r>
    </w:p>
    <w:p w14:paraId="6900148D" w14:textId="5E13EBCE" w:rsidR="00344331" w:rsidRDefault="00541D26" w:rsidP="006C07E6">
      <w:pPr>
        <w:spacing w:line="360" w:lineRule="auto"/>
        <w:rPr>
          <w:rFonts w:ascii="Times New Roman" w:hAnsi="Times New Roman" w:cs="Times New Roman"/>
          <w:sz w:val="24"/>
          <w:szCs w:val="24"/>
        </w:rPr>
      </w:pPr>
      <w:r>
        <w:rPr>
          <w:rFonts w:ascii="Times New Roman" w:hAnsi="Times New Roman" w:cs="Times New Roman"/>
          <w:sz w:val="24"/>
          <w:szCs w:val="24"/>
        </w:rPr>
        <w:t xml:space="preserve">Gan cael drosolwg o gwersi yn y Cyfnod Sylfaen, mae’n iawn i meddwl fod athrawon yn dysgu </w:t>
      </w:r>
      <w:r w:rsidRPr="00541D26">
        <w:rPr>
          <w:rFonts w:ascii="Times New Roman" w:hAnsi="Times New Roman" w:cs="Times New Roman"/>
          <w:sz w:val="24"/>
          <w:szCs w:val="24"/>
        </w:rPr>
        <w:t>yn ardal cyfnod sylfaen yr ysgol gynradd</w:t>
      </w:r>
      <w:r>
        <w:rPr>
          <w:rFonts w:ascii="Times New Roman" w:hAnsi="Times New Roman" w:cs="Times New Roman"/>
          <w:sz w:val="24"/>
          <w:szCs w:val="24"/>
        </w:rPr>
        <w:t xml:space="preserve"> yn pobl egnïol, actif ac ddramatig. </w:t>
      </w:r>
      <w:r w:rsidR="007D2BCD">
        <w:rPr>
          <w:rFonts w:ascii="Times New Roman" w:hAnsi="Times New Roman" w:cs="Times New Roman"/>
          <w:sz w:val="24"/>
          <w:szCs w:val="24"/>
        </w:rPr>
        <w:t xml:space="preserve">Mae angen i dal sylw y plant o’r dechrau, ac dyma sut mae cymhelliant yn dod at plant mewn pynciau gwahanol, mae’r llwyddiant tu fewn pwnc, yn arwain at cymhelliant i cario ymlaen y pwnc at lefel uchel o astudio. Yn ôl ymchwil Lee </w:t>
      </w:r>
      <w:commentRangeStart w:id="2"/>
      <w:proofErr w:type="spellStart"/>
      <w:r w:rsidR="007D2BCD">
        <w:rPr>
          <w:rFonts w:ascii="Times New Roman" w:hAnsi="Times New Roman" w:cs="Times New Roman"/>
          <w:sz w:val="24"/>
          <w:szCs w:val="24"/>
        </w:rPr>
        <w:t>Donaghy</w:t>
      </w:r>
      <w:commentRangeEnd w:id="2"/>
      <w:proofErr w:type="spellEnd"/>
      <w:r w:rsidR="007D2BCD">
        <w:rPr>
          <w:rStyle w:val="CommentReference"/>
        </w:rPr>
        <w:commentReference w:id="2"/>
      </w:r>
      <w:r w:rsidR="007D2BCD">
        <w:rPr>
          <w:rFonts w:ascii="Times New Roman" w:hAnsi="Times New Roman" w:cs="Times New Roman"/>
          <w:sz w:val="24"/>
          <w:szCs w:val="24"/>
        </w:rPr>
        <w:t xml:space="preserve"> (2019)</w:t>
      </w:r>
      <w:r w:rsidR="00877E58">
        <w:rPr>
          <w:rFonts w:ascii="Times New Roman" w:hAnsi="Times New Roman" w:cs="Times New Roman"/>
          <w:sz w:val="24"/>
          <w:szCs w:val="24"/>
        </w:rPr>
        <w:t xml:space="preserve"> mae’r gorau dysgu yn </w:t>
      </w:r>
      <w:r w:rsidR="00877E58">
        <w:rPr>
          <w:rFonts w:ascii="Times New Roman" w:hAnsi="Times New Roman" w:cs="Times New Roman"/>
          <w:sz w:val="24"/>
          <w:szCs w:val="24"/>
        </w:rPr>
        <w:lastRenderedPageBreak/>
        <w:t xml:space="preserve">dysgu sydd yn rhoi gwaith sy’n gwneud y mwyaf o ddysgu dros hwyl, sydd yn arwain at deimlad gwell o feistroli, sydd yn arwain at cymhelliant at y pwnc neu’r gwaith at law. </w:t>
      </w:r>
      <w:r w:rsidR="00877E58" w:rsidRPr="00877E58">
        <w:rPr>
          <w:rFonts w:ascii="Times New Roman" w:hAnsi="Times New Roman" w:cs="Times New Roman"/>
          <w:sz w:val="24"/>
          <w:szCs w:val="24"/>
        </w:rPr>
        <w:t>Er yr ymchwiliad yma, mae yna awgrymiadau a ddylai darlithwyr addysgu helpu eu ddarpar athrawon i ddatblygu eu sgiliau a gwybodaeth am gynnwys addysgeg y gorau gallent. Gellir ddarpar athro cyfuno eu ddealltwriaeth o beth y maent yn ei ddysgu yn y brifysgol, ac damcaniaethau ac ymchwil wrth eraill i ddarganfod sut y gallwn ddefnyddio addysgeg effeithiol i flaenoriaethu llwyddiant a cymhelliant eu ddisgyblion yn y dyfodol.</w:t>
      </w:r>
      <w:r w:rsidR="00877E58">
        <w:rPr>
          <w:rFonts w:ascii="Times New Roman" w:hAnsi="Times New Roman" w:cs="Times New Roman"/>
          <w:sz w:val="24"/>
          <w:szCs w:val="24"/>
        </w:rPr>
        <w:t xml:space="preserve"> Mae’n bwysig bod pob athro neu athrawes yn deall gwahanol ffyrdd i dysgu’n effeithiol. Edrych ar y Cyfnod Sylfaen, dyma’r amser mae plant yn dechrau </w:t>
      </w:r>
      <w:r w:rsidR="00C4601E">
        <w:rPr>
          <w:rFonts w:ascii="Times New Roman" w:hAnsi="Times New Roman" w:cs="Times New Roman"/>
          <w:sz w:val="24"/>
          <w:szCs w:val="24"/>
        </w:rPr>
        <w:t>aeddfedu wrth fod yn babanod, ac felly</w:t>
      </w:r>
      <w:r w:rsidR="009F44A5">
        <w:rPr>
          <w:rFonts w:ascii="Times New Roman" w:hAnsi="Times New Roman" w:cs="Times New Roman"/>
          <w:sz w:val="24"/>
          <w:szCs w:val="24"/>
        </w:rPr>
        <w:t xml:space="preserve"> dal sylw </w:t>
      </w:r>
      <w:r w:rsidR="00F35080">
        <w:rPr>
          <w:rFonts w:ascii="Times New Roman" w:hAnsi="Times New Roman" w:cs="Times New Roman"/>
          <w:sz w:val="24"/>
          <w:szCs w:val="24"/>
        </w:rPr>
        <w:t xml:space="preserve">y plentyn at y pwnc o dyddiau cynnar.  </w:t>
      </w:r>
    </w:p>
    <w:p w14:paraId="305BFED8" w14:textId="1043FCF1" w:rsidR="006F0A52" w:rsidRDefault="00D5124B" w:rsidP="006C07E6">
      <w:pPr>
        <w:spacing w:line="360" w:lineRule="auto"/>
        <w:rPr>
          <w:rFonts w:ascii="Times New Roman" w:hAnsi="Times New Roman" w:cs="Times New Roman"/>
          <w:sz w:val="24"/>
          <w:szCs w:val="24"/>
        </w:rPr>
      </w:pPr>
      <w:r>
        <w:rPr>
          <w:rFonts w:ascii="Times New Roman" w:hAnsi="Times New Roman" w:cs="Times New Roman"/>
          <w:sz w:val="24"/>
          <w:szCs w:val="24"/>
        </w:rPr>
        <w:t xml:space="preserve">Mae yna llawer o nodweddion mae athro mewn pob cyfnod neu adran yn yr ysgol yn gorfod cael. Mae’r gwefan allan o’r </w:t>
      </w:r>
      <w:proofErr w:type="spellStart"/>
      <w:r>
        <w:rPr>
          <w:rFonts w:ascii="Times New Roman" w:hAnsi="Times New Roman" w:cs="Times New Roman"/>
          <w:sz w:val="24"/>
          <w:szCs w:val="24"/>
        </w:rPr>
        <w:t>Vasrity</w:t>
      </w:r>
      <w:proofErr w:type="spellEnd"/>
      <w:r>
        <w:rPr>
          <w:rFonts w:ascii="Times New Roman" w:hAnsi="Times New Roman" w:cs="Times New Roman"/>
          <w:sz w:val="24"/>
          <w:szCs w:val="24"/>
        </w:rPr>
        <w:t xml:space="preserve"> </w:t>
      </w:r>
      <w:commentRangeStart w:id="4"/>
      <w:proofErr w:type="spellStart"/>
      <w:r>
        <w:rPr>
          <w:rFonts w:ascii="Times New Roman" w:hAnsi="Times New Roman" w:cs="Times New Roman"/>
          <w:sz w:val="24"/>
          <w:szCs w:val="24"/>
        </w:rPr>
        <w:t>College</w:t>
      </w:r>
      <w:commentRangeEnd w:id="4"/>
      <w:proofErr w:type="spellEnd"/>
      <w:r>
        <w:rPr>
          <w:rStyle w:val="CommentReference"/>
        </w:rPr>
        <w:commentReference w:id="4"/>
      </w:r>
      <w:r>
        <w:rPr>
          <w:rFonts w:ascii="Times New Roman" w:hAnsi="Times New Roman" w:cs="Times New Roman"/>
          <w:sz w:val="24"/>
          <w:szCs w:val="24"/>
        </w:rPr>
        <w:t xml:space="preserve"> (2016) yn denu </w:t>
      </w:r>
      <w:r w:rsidR="0013648C">
        <w:rPr>
          <w:rFonts w:ascii="Times New Roman" w:hAnsi="Times New Roman" w:cs="Times New Roman"/>
          <w:sz w:val="24"/>
          <w:szCs w:val="24"/>
        </w:rPr>
        <w:t xml:space="preserve">myfyrwyr gan gofyn y cwestiynau a esbonio pa nodweddion sydd angen yr athro ‘perffaith’... os oes un. Er mwyn bod athro dda, mae angen i chi cael cariad am plant. Gallwch chi ddim gweithio’n hapus o gwmpas plant pob dydd, os rydych yn casáu plant. Mae angen i chi gallu ymdopi efo’r strancio, hwyliau a ddagrau mae’r plant yn taflu atoch </w:t>
      </w:r>
      <w:r w:rsidR="003330CB">
        <w:rPr>
          <w:rFonts w:ascii="Times New Roman" w:hAnsi="Times New Roman" w:cs="Times New Roman"/>
          <w:sz w:val="24"/>
          <w:szCs w:val="24"/>
        </w:rPr>
        <w:t xml:space="preserve">phob dydd. Heb y cariad, byddwch yn teimlo’n diflas, ac yn y diwedd, casáu eich swydd. Hefyd, mae dyfalbarhad yn rhan mawr o hyn, cael y nerth i parhau efo’r yrfa ac y dydd, pob dydd, pan mae’r plant yn camymddwyn, neu o dan sefyllfaoedd anodd, </w:t>
      </w:r>
      <w:r w:rsidR="00A15973">
        <w:rPr>
          <w:rFonts w:ascii="Times New Roman" w:hAnsi="Times New Roman" w:cs="Times New Roman"/>
          <w:sz w:val="24"/>
          <w:szCs w:val="24"/>
        </w:rPr>
        <w:t xml:space="preserve">byddwch yn gorfod gallu dyfalbarhau i helpu’r ddisgyblion cyrraedd eu potensial. Mae angen i chi fod yn person amyneddgar, sydd yn gallu cadw eu tymer. Mae yna oriau hir o farcio gwaith, yn paratoi gwaith, tasgau asesu neu profion a pharatoi prosiectau am yr holl dosbarth ac hefyd am pob unigolyn. </w:t>
      </w:r>
      <w:r w:rsidR="00A15973" w:rsidRPr="00A15973">
        <w:rPr>
          <w:rFonts w:ascii="Times New Roman" w:hAnsi="Times New Roman" w:cs="Times New Roman"/>
          <w:sz w:val="24"/>
          <w:szCs w:val="24"/>
        </w:rPr>
        <w:t>Un nodwedd fawr sydd ei hangen ar athro yn y cyfnod sylfaen yw sgiliau trefnu gwych. Bydd angen jyglo'r gwersi y tu mewn a'r tu allan i'r dosbarth, gwasanaethau a digwyddiadau ysgol, digwyddiadau dosbarth a chyfarfodydd rhieni / nosweithiau rhieni. Dyma'r prif nodwedd a fydd yn eich gwneud chi'n athro llwyddiannus iawn yn fyd-eang.</w:t>
      </w:r>
      <w:r w:rsidR="00723355">
        <w:rPr>
          <w:rFonts w:ascii="Times New Roman" w:hAnsi="Times New Roman" w:cs="Times New Roman"/>
          <w:sz w:val="24"/>
          <w:szCs w:val="24"/>
        </w:rPr>
        <w:t xml:space="preserve"> </w:t>
      </w:r>
    </w:p>
    <w:p w14:paraId="39B15631" w14:textId="77777777" w:rsidR="004D4BE4" w:rsidRDefault="00723355" w:rsidP="006C07E6">
      <w:pPr>
        <w:spacing w:line="360" w:lineRule="auto"/>
        <w:rPr>
          <w:rFonts w:ascii="Times New Roman" w:hAnsi="Times New Roman" w:cs="Times New Roman"/>
          <w:sz w:val="24"/>
          <w:szCs w:val="24"/>
        </w:rPr>
      </w:pPr>
      <w:r>
        <w:rPr>
          <w:rFonts w:ascii="Times New Roman" w:hAnsi="Times New Roman" w:cs="Times New Roman"/>
          <w:sz w:val="24"/>
          <w:szCs w:val="24"/>
        </w:rPr>
        <w:t>Hyd yn oed does dim ymchwil yn cytuno gyda fy rhagdybiaeth, y ffordd mae’r athrawon dwi wedi arsylwi, yn fod yn egnïol ac yn hapus yn dangos sgiliau dyfalbarhad gryf, ac hefyd yn ddangos fod yn pobl amyneddgar gan fod yn cariadus at y plant, hyd yn oed y plant ddrwg, yn ymdopi’r gyda’r plant sy’n camymddwyn, ac ddim rhoi lan o addysgu nhw ac dangos nhw y llwybr at llwyddiant.</w:t>
      </w:r>
    </w:p>
    <w:p w14:paraId="0E9FC3D0" w14:textId="77777777" w:rsidR="006D4274" w:rsidRDefault="00723355" w:rsidP="006C07E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Ar leoliad, wnaethom darganfod a ddysgu y pwysigrwydd o'r cysylltiad rhwng y cartref ac yr ysgol</w:t>
      </w:r>
      <w:r w:rsidR="00BC1476">
        <w:rPr>
          <w:rFonts w:ascii="Times New Roman" w:hAnsi="Times New Roman" w:cs="Times New Roman"/>
          <w:sz w:val="24"/>
          <w:szCs w:val="24"/>
        </w:rPr>
        <w:t>. Roedd y deunyddiau a syniadau wedi arddangos yn yr ysgol, yn gwych, ac yn pwysicaf, yn gweithio.</w:t>
      </w:r>
      <w:r w:rsidR="00D03C82">
        <w:rPr>
          <w:rFonts w:ascii="Times New Roman" w:hAnsi="Times New Roman" w:cs="Times New Roman"/>
          <w:sz w:val="24"/>
          <w:szCs w:val="24"/>
        </w:rPr>
        <w:t xml:space="preserve"> Mae’r athrawon ac rhieni neu gwarcheidwaid yn rhannu’r rôl </w:t>
      </w:r>
      <w:r w:rsidR="00791915">
        <w:rPr>
          <w:rFonts w:ascii="Times New Roman" w:hAnsi="Times New Roman" w:cs="Times New Roman"/>
          <w:sz w:val="24"/>
          <w:szCs w:val="24"/>
        </w:rPr>
        <w:t xml:space="preserve">o’r ochr darllen academaidd y plant. Pan yn y Cyfnod Sylfaen, mae’r sialens o’r lefelau darllen ac y plant yn dringo’r ddwyster phob lefel, weithiau darllen efo teulu yn dod a’r dasg i llai sialens. Mae’r athrawon yn gallu darparu targedau yn llyfryn bach, ble mae’r ysgol ac y cartref yn ysgrifennu ynddo, yn gwerthuso’r darllen y plentyn ar ôl pob llyfr, ffordd hyn mae’r adborth yn cael eu ddarllen gan y ddau ochr, ac wedyn mae’r rhiant yn teimlo fel pe bai wedi chwarae rhan yn natblygiad academaidd eu plant. </w:t>
      </w:r>
      <w:r w:rsidR="004D4BE4">
        <w:rPr>
          <w:rFonts w:ascii="Times New Roman" w:hAnsi="Times New Roman" w:cs="Times New Roman"/>
          <w:sz w:val="24"/>
          <w:szCs w:val="24"/>
        </w:rPr>
        <w:t xml:space="preserve">Mae gan yr ysgol fath o dyddiadur neu llyfr cyswllt sy’n actio fel llinell fyw rhwng yr athro a’r rhieni. Gall yr athro ysgrifennu negeseuon er mwyn i’r rhieni darllen ac ymateb, ac hefyd y ffordd arall rownd. </w:t>
      </w:r>
    </w:p>
    <w:p w14:paraId="19FE532E" w14:textId="2227C6C0" w:rsidR="009E4802" w:rsidRDefault="004D4BE4" w:rsidP="006C07E6">
      <w:pPr>
        <w:spacing w:line="360" w:lineRule="auto"/>
        <w:rPr>
          <w:rFonts w:ascii="Times New Roman" w:hAnsi="Times New Roman" w:cs="Times New Roman"/>
          <w:sz w:val="24"/>
          <w:szCs w:val="24"/>
        </w:rPr>
      </w:pPr>
      <w:r>
        <w:rPr>
          <w:rFonts w:ascii="Times New Roman" w:hAnsi="Times New Roman" w:cs="Times New Roman"/>
          <w:sz w:val="24"/>
          <w:szCs w:val="24"/>
        </w:rPr>
        <w:t xml:space="preserve">Mae hyn yn rhoi’r cyswllt mae rhieni yn cael y hawl i chael os mae yna pryderon efo’r addysg eu phlentyn. </w:t>
      </w:r>
      <w:r w:rsidR="00BC1AF7">
        <w:rPr>
          <w:rFonts w:ascii="Times New Roman" w:hAnsi="Times New Roman" w:cs="Times New Roman"/>
          <w:sz w:val="24"/>
          <w:szCs w:val="24"/>
        </w:rPr>
        <w:t xml:space="preserve">Nid yn unig fod hyn yn </w:t>
      </w:r>
      <w:r w:rsidR="009E4802">
        <w:rPr>
          <w:rFonts w:ascii="Times New Roman" w:hAnsi="Times New Roman" w:cs="Times New Roman"/>
          <w:sz w:val="24"/>
          <w:szCs w:val="24"/>
        </w:rPr>
        <w:t>helpu efo’r ddatblygiad y plentyn, ond hefyd yn cynyddu a chreu bond rhwng y rhiant ac y plentyn, byddwch yn dod yn agosach trwy gorffen tasgau efo’ch gilydd, ac hefyd yr amser rydych yn gwario efo’ch gilydd yn creu atgofion am byth. (</w:t>
      </w:r>
      <w:proofErr w:type="spellStart"/>
      <w:r w:rsidR="009E4802">
        <w:rPr>
          <w:rFonts w:ascii="Times New Roman" w:hAnsi="Times New Roman" w:cs="Times New Roman"/>
          <w:sz w:val="24"/>
          <w:szCs w:val="24"/>
        </w:rPr>
        <w:t>Schooltastic</w:t>
      </w:r>
      <w:proofErr w:type="spellEnd"/>
      <w:r w:rsidR="009E4802">
        <w:rPr>
          <w:rFonts w:ascii="Times New Roman" w:hAnsi="Times New Roman" w:cs="Times New Roman"/>
          <w:sz w:val="24"/>
          <w:szCs w:val="24"/>
        </w:rPr>
        <w:t xml:space="preserve"> Parent </w:t>
      </w:r>
      <w:commentRangeStart w:id="5"/>
      <w:r w:rsidR="009E4802">
        <w:rPr>
          <w:rFonts w:ascii="Times New Roman" w:hAnsi="Times New Roman" w:cs="Times New Roman"/>
          <w:sz w:val="24"/>
          <w:szCs w:val="24"/>
        </w:rPr>
        <w:t>Staff</w:t>
      </w:r>
      <w:commentRangeEnd w:id="5"/>
      <w:r w:rsidR="009E4802">
        <w:rPr>
          <w:rStyle w:val="CommentReference"/>
        </w:rPr>
        <w:commentReference w:id="5"/>
      </w:r>
      <w:r w:rsidR="009E4802">
        <w:rPr>
          <w:rFonts w:ascii="Times New Roman" w:hAnsi="Times New Roman" w:cs="Times New Roman"/>
          <w:sz w:val="24"/>
          <w:szCs w:val="24"/>
        </w:rPr>
        <w:t xml:space="preserve">, 2019). </w:t>
      </w:r>
      <w:r w:rsidR="009E4802" w:rsidRPr="009E4802">
        <w:rPr>
          <w:rFonts w:ascii="Times New Roman" w:hAnsi="Times New Roman" w:cs="Times New Roman"/>
          <w:sz w:val="24"/>
          <w:szCs w:val="24"/>
        </w:rPr>
        <w:t>Hyd yn oed os nad oedd yr ysgol yn addas i chi, bydd yr ysgol yn wahanol i'ch plentyn, ac felly mae angen i chi eu helpu i gael y mwynhad mwyaf yn y profiad trwy gymryd rhan mewn gwaith ysgol a holl weithgareddau'r ysgol, gan fod yn gadarnhaol am y profiadau a'r atgofion y maen nhw gwneud, ac ymddiried yn eu hathrawon i ddarparu'r addysg orau bosibl wrth lwybro'r dyfodol i'ch plentyn.</w:t>
      </w:r>
      <w:r w:rsidR="006D4274">
        <w:rPr>
          <w:rFonts w:ascii="Times New Roman" w:hAnsi="Times New Roman" w:cs="Times New Roman"/>
          <w:sz w:val="24"/>
          <w:szCs w:val="24"/>
        </w:rPr>
        <w:t xml:space="preserve"> Mae hyn yn holl bwysig oherwydd os mae eich plentyn yn gweld bod rydych ddim yn rhoi sylw yn ei bywyd academaidd, na fydd y teimlad o plesio chi trwy llwyddiant yna, ac felly byddwn yn caled i cymell i’ch plentyn gwneud gwaith cartref, ac eisiau wneud yn dda yn eu fywyd ysgol.</w:t>
      </w:r>
    </w:p>
    <w:p w14:paraId="6B007276" w14:textId="20DE13D6" w:rsidR="006D4274" w:rsidRDefault="00E16A08" w:rsidP="006C07E6">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gyrfa o addysg yn yrfa </w:t>
      </w:r>
      <w:r w:rsidR="00EF76B9">
        <w:rPr>
          <w:rFonts w:ascii="Times New Roman" w:hAnsi="Times New Roman" w:cs="Times New Roman"/>
          <w:sz w:val="24"/>
          <w:szCs w:val="24"/>
        </w:rPr>
        <w:t xml:space="preserve">sydd yn </w:t>
      </w:r>
      <w:r w:rsidR="003863BB">
        <w:rPr>
          <w:rFonts w:ascii="Times New Roman" w:hAnsi="Times New Roman" w:cs="Times New Roman"/>
          <w:sz w:val="24"/>
          <w:szCs w:val="24"/>
        </w:rPr>
        <w:t xml:space="preserve">llawn </w:t>
      </w:r>
      <w:r w:rsidR="00EF76B9">
        <w:rPr>
          <w:rFonts w:ascii="Times New Roman" w:hAnsi="Times New Roman" w:cs="Times New Roman"/>
          <w:sz w:val="24"/>
          <w:szCs w:val="24"/>
        </w:rPr>
        <w:t>ysbrydoli</w:t>
      </w:r>
      <w:r w:rsidR="003863BB">
        <w:rPr>
          <w:rFonts w:ascii="Times New Roman" w:hAnsi="Times New Roman" w:cs="Times New Roman"/>
          <w:sz w:val="24"/>
          <w:szCs w:val="24"/>
        </w:rPr>
        <w:t xml:space="preserve">aeth. </w:t>
      </w:r>
      <w:r w:rsidR="00C90373">
        <w:rPr>
          <w:rFonts w:ascii="Times New Roman" w:hAnsi="Times New Roman" w:cs="Times New Roman"/>
          <w:sz w:val="24"/>
          <w:szCs w:val="24"/>
        </w:rPr>
        <w:t xml:space="preserve">Pob diwedd blwyddyn pan mae’r dosbarth yn llwyddo, neu cyn-ddisgyblion yn dod nol yn ddiolchgar am eich rôl yn ei haddysg, mae’r swydd addysg wedi bod yn rhywbeth ysbrydol iawn am sbel. </w:t>
      </w:r>
      <w:r w:rsidR="00C90373" w:rsidRPr="00C90373">
        <w:rPr>
          <w:rFonts w:ascii="Times New Roman" w:hAnsi="Times New Roman" w:cs="Times New Roman"/>
          <w:sz w:val="24"/>
          <w:szCs w:val="24"/>
        </w:rPr>
        <w:t xml:space="preserve">Tra roedd y Mudiad Hawliau Sifil yn cael ei </w:t>
      </w:r>
      <w:proofErr w:type="spellStart"/>
      <w:r w:rsidR="00C90373" w:rsidRPr="00C90373">
        <w:rPr>
          <w:rFonts w:ascii="Times New Roman" w:hAnsi="Times New Roman" w:cs="Times New Roman"/>
          <w:sz w:val="24"/>
          <w:szCs w:val="24"/>
        </w:rPr>
        <w:t>ralïo'n</w:t>
      </w:r>
      <w:proofErr w:type="spellEnd"/>
      <w:r w:rsidR="00C90373" w:rsidRPr="00C90373">
        <w:rPr>
          <w:rFonts w:ascii="Times New Roman" w:hAnsi="Times New Roman" w:cs="Times New Roman"/>
          <w:sz w:val="24"/>
          <w:szCs w:val="24"/>
        </w:rPr>
        <w:t xml:space="preserve"> wleidyddol yn America ym 196</w:t>
      </w:r>
      <w:r w:rsidR="00C90373">
        <w:rPr>
          <w:rFonts w:ascii="Times New Roman" w:hAnsi="Times New Roman" w:cs="Times New Roman"/>
          <w:sz w:val="24"/>
          <w:szCs w:val="24"/>
        </w:rPr>
        <w:t>4</w:t>
      </w:r>
      <w:r w:rsidR="00C90373" w:rsidRPr="00C90373">
        <w:rPr>
          <w:rFonts w:ascii="Times New Roman" w:hAnsi="Times New Roman" w:cs="Times New Roman"/>
          <w:sz w:val="24"/>
          <w:szCs w:val="24"/>
        </w:rPr>
        <w:t xml:space="preserve">, </w:t>
      </w:r>
      <w:proofErr w:type="spellStart"/>
      <w:r w:rsidR="00C90373" w:rsidRPr="00C90373">
        <w:rPr>
          <w:rFonts w:ascii="Times New Roman" w:hAnsi="Times New Roman" w:cs="Times New Roman"/>
          <w:sz w:val="24"/>
          <w:szCs w:val="24"/>
        </w:rPr>
        <w:t>Malcolm</w:t>
      </w:r>
      <w:proofErr w:type="spellEnd"/>
      <w:r w:rsidR="00C90373" w:rsidRPr="00C90373">
        <w:rPr>
          <w:rFonts w:ascii="Times New Roman" w:hAnsi="Times New Roman" w:cs="Times New Roman"/>
          <w:sz w:val="24"/>
          <w:szCs w:val="24"/>
        </w:rPr>
        <w:t xml:space="preserve"> X a ddywedodd "Addysg yw ein pasbort i'r dyfodol, oherwydd yfory mae'n perthyn i'r bobl sy'n paratoi ar ei gyfer heddiw" yn ystod ei Rali o Sefydliad </w:t>
      </w:r>
      <w:r w:rsidR="00153443">
        <w:rPr>
          <w:rFonts w:ascii="Times New Roman" w:hAnsi="Times New Roman" w:cs="Times New Roman"/>
          <w:sz w:val="24"/>
          <w:szCs w:val="24"/>
        </w:rPr>
        <w:t xml:space="preserve">Undod </w:t>
      </w:r>
      <w:proofErr w:type="spellStart"/>
      <w:r w:rsidR="00C90373" w:rsidRPr="00C90373">
        <w:rPr>
          <w:rFonts w:ascii="Times New Roman" w:hAnsi="Times New Roman" w:cs="Times New Roman"/>
          <w:sz w:val="24"/>
          <w:szCs w:val="24"/>
        </w:rPr>
        <w:t>Afro</w:t>
      </w:r>
      <w:proofErr w:type="spellEnd"/>
      <w:r w:rsidR="00C90373" w:rsidRPr="00C90373">
        <w:rPr>
          <w:rFonts w:ascii="Times New Roman" w:hAnsi="Times New Roman" w:cs="Times New Roman"/>
          <w:sz w:val="24"/>
          <w:szCs w:val="24"/>
        </w:rPr>
        <w:t>-</w:t>
      </w:r>
      <w:r w:rsidR="00153443">
        <w:rPr>
          <w:rFonts w:ascii="Times New Roman" w:hAnsi="Times New Roman" w:cs="Times New Roman"/>
          <w:sz w:val="24"/>
          <w:szCs w:val="24"/>
        </w:rPr>
        <w:t>A</w:t>
      </w:r>
      <w:r w:rsidR="00C90373" w:rsidRPr="00C90373">
        <w:rPr>
          <w:rFonts w:ascii="Times New Roman" w:hAnsi="Times New Roman" w:cs="Times New Roman"/>
          <w:sz w:val="24"/>
          <w:szCs w:val="24"/>
        </w:rPr>
        <w:t>merica</w:t>
      </w:r>
      <w:r w:rsidR="00153443">
        <w:rPr>
          <w:rFonts w:ascii="Times New Roman" w:hAnsi="Times New Roman" w:cs="Times New Roman"/>
          <w:sz w:val="24"/>
          <w:szCs w:val="24"/>
        </w:rPr>
        <w:t>naidd</w:t>
      </w:r>
      <w:r w:rsidR="00C90373" w:rsidRPr="00C90373">
        <w:rPr>
          <w:rFonts w:ascii="Times New Roman" w:hAnsi="Times New Roman" w:cs="Times New Roman"/>
          <w:sz w:val="24"/>
          <w:szCs w:val="24"/>
        </w:rPr>
        <w:t xml:space="preserve"> ym 196</w:t>
      </w:r>
      <w:r w:rsidR="00C90373">
        <w:rPr>
          <w:rFonts w:ascii="Times New Roman" w:hAnsi="Times New Roman" w:cs="Times New Roman"/>
          <w:sz w:val="24"/>
          <w:szCs w:val="24"/>
        </w:rPr>
        <w:t>4 (</w:t>
      </w:r>
      <w:commentRangeStart w:id="6"/>
      <w:r w:rsidR="00C90373">
        <w:rPr>
          <w:rFonts w:ascii="Times New Roman" w:hAnsi="Times New Roman" w:cs="Times New Roman"/>
          <w:sz w:val="24"/>
          <w:szCs w:val="24"/>
        </w:rPr>
        <w:t>Black</w:t>
      </w:r>
      <w:commentRangeEnd w:id="6"/>
      <w:r w:rsidR="00C90373">
        <w:rPr>
          <w:rStyle w:val="CommentReference"/>
        </w:rPr>
        <w:commentReference w:id="6"/>
      </w:r>
      <w:r w:rsidR="00C90373">
        <w:rPr>
          <w:rFonts w:ascii="Times New Roman" w:hAnsi="Times New Roman" w:cs="Times New Roman"/>
          <w:sz w:val="24"/>
          <w:szCs w:val="24"/>
        </w:rPr>
        <w:t xml:space="preserve"> Past, 2007)</w:t>
      </w:r>
      <w:r w:rsidR="00153443">
        <w:rPr>
          <w:rFonts w:ascii="Times New Roman" w:hAnsi="Times New Roman" w:cs="Times New Roman"/>
          <w:sz w:val="24"/>
          <w:szCs w:val="24"/>
        </w:rPr>
        <w:t xml:space="preserve">. Mae hyn yn symbol gwych fod addysg yw’r offeryn hanfodol at adeiladi </w:t>
      </w:r>
      <w:r w:rsidR="00B07FE0">
        <w:rPr>
          <w:rFonts w:ascii="Times New Roman" w:hAnsi="Times New Roman" w:cs="Times New Roman"/>
          <w:sz w:val="24"/>
          <w:szCs w:val="24"/>
        </w:rPr>
        <w:t>dyfodol llwyddiannus am y fyd.</w:t>
      </w:r>
    </w:p>
    <w:p w14:paraId="02ABCCD1" w14:textId="6294A892" w:rsidR="00B07FE0" w:rsidRDefault="00E70A86" w:rsidP="006C07E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Ar ôl ymchwilio tu fewn i fy rhagdybiaethau ac credoau o addysgu yn y Cyfnod Sylfaen, mae’n annog i mi creu cwpl o dargedau er mwyn diogelu fy hun i gallu llwyddo yn y cwrs BA Addysg Gynradd gyda SAC. Yn ôl yr </w:t>
      </w:r>
      <w:r w:rsidR="00E66082">
        <w:rPr>
          <w:rFonts w:ascii="Times New Roman" w:hAnsi="Times New Roman" w:cs="Times New Roman"/>
          <w:sz w:val="24"/>
          <w:szCs w:val="24"/>
        </w:rPr>
        <w:t xml:space="preserve">Safonau Proffesiynol Addysgu ac Arweinyddiaeth (SAC), mae rhaid i pob un gallu </w:t>
      </w:r>
      <w:r w:rsidR="00E66082" w:rsidRPr="00E66082">
        <w:rPr>
          <w:rFonts w:ascii="Times New Roman" w:hAnsi="Times New Roman" w:cs="Times New Roman"/>
          <w:sz w:val="24"/>
          <w:szCs w:val="24"/>
        </w:rPr>
        <w:t xml:space="preserve">yn deall pwysigrwydd </w:t>
      </w:r>
      <w:r w:rsidR="00E66082">
        <w:rPr>
          <w:rFonts w:ascii="Times New Roman" w:hAnsi="Times New Roman" w:cs="Times New Roman"/>
          <w:sz w:val="24"/>
          <w:szCs w:val="24"/>
        </w:rPr>
        <w:t>ac yn ymarfer</w:t>
      </w:r>
      <w:r w:rsidR="00E66082" w:rsidRPr="00E66082">
        <w:rPr>
          <w:rFonts w:ascii="Times New Roman" w:hAnsi="Times New Roman" w:cs="Times New Roman"/>
          <w:sz w:val="24"/>
          <w:szCs w:val="24"/>
        </w:rPr>
        <w:t xml:space="preserve"> rheolaeth barhaus</w:t>
      </w:r>
      <w:r w:rsidR="00E66082">
        <w:rPr>
          <w:rFonts w:ascii="Times New Roman" w:hAnsi="Times New Roman" w:cs="Times New Roman"/>
          <w:sz w:val="24"/>
          <w:szCs w:val="24"/>
        </w:rPr>
        <w:t xml:space="preserve"> yn yr ystafell ddosbarth neu’r</w:t>
      </w:r>
      <w:r w:rsidR="00E66082" w:rsidRPr="00E66082">
        <w:rPr>
          <w:rFonts w:ascii="Times New Roman" w:hAnsi="Times New Roman" w:cs="Times New Roman"/>
          <w:sz w:val="24"/>
          <w:szCs w:val="24"/>
        </w:rPr>
        <w:t xml:space="preserve"> amgylchedd dysgu</w:t>
      </w:r>
      <w:r w:rsidR="00E66082">
        <w:rPr>
          <w:rFonts w:ascii="Times New Roman" w:hAnsi="Times New Roman" w:cs="Times New Roman"/>
          <w:sz w:val="24"/>
          <w:szCs w:val="24"/>
        </w:rPr>
        <w:t xml:space="preserve">. Byddwn yn gorfod gweithio arno hyn trwy dysgu technegau sydd yn gweithio er mwyn dyfalbarhau ac ddim gadael plant yn camymddwyn cymrid dros y gwersi. Ac hefyd gan y Safonau, maent yn gofyn i pob athro gallu </w:t>
      </w:r>
      <w:r w:rsidR="00E66082" w:rsidRPr="00E66082">
        <w:rPr>
          <w:rFonts w:ascii="Times New Roman" w:hAnsi="Times New Roman" w:cs="Times New Roman"/>
          <w:sz w:val="24"/>
          <w:szCs w:val="24"/>
        </w:rPr>
        <w:t>cyrraedd anghenion dysgu pob d</w:t>
      </w:r>
      <w:r w:rsidR="00E66082">
        <w:rPr>
          <w:rFonts w:ascii="Times New Roman" w:hAnsi="Times New Roman" w:cs="Times New Roman"/>
          <w:sz w:val="24"/>
          <w:szCs w:val="24"/>
        </w:rPr>
        <w:t>isgybl</w:t>
      </w:r>
      <w:r w:rsidR="00E66082" w:rsidRPr="00E66082">
        <w:rPr>
          <w:rFonts w:ascii="Times New Roman" w:hAnsi="Times New Roman" w:cs="Times New Roman"/>
          <w:sz w:val="24"/>
          <w:szCs w:val="24"/>
        </w:rPr>
        <w:t xml:space="preserve"> trwy ddysgu</w:t>
      </w:r>
      <w:r w:rsidR="00E66082">
        <w:rPr>
          <w:rFonts w:ascii="Times New Roman" w:hAnsi="Times New Roman" w:cs="Times New Roman"/>
          <w:sz w:val="24"/>
          <w:szCs w:val="24"/>
        </w:rPr>
        <w:t xml:space="preserve"> gyda</w:t>
      </w:r>
      <w:r w:rsidR="00E66082" w:rsidRPr="00E66082">
        <w:rPr>
          <w:rFonts w:ascii="Times New Roman" w:hAnsi="Times New Roman" w:cs="Times New Roman"/>
          <w:sz w:val="24"/>
          <w:szCs w:val="24"/>
        </w:rPr>
        <w:t xml:space="preserve"> arfer effeithiol, a dangos gwybodaeth a phrofiad uchel</w:t>
      </w:r>
      <w:r w:rsidR="00E66082">
        <w:rPr>
          <w:rFonts w:ascii="Times New Roman" w:hAnsi="Times New Roman" w:cs="Times New Roman"/>
          <w:sz w:val="24"/>
          <w:szCs w:val="24"/>
        </w:rPr>
        <w:t xml:space="preserve"> tu fewn y dosbarth. Er mwyn i fi llwyddo at hyn, bydd rhaid i mi gweithio arno sut rydym yn creu cysylltiadau efo pob aelod o’r ddosbarth, ac hefyd deall anghenion pob un ac creu ymarfer fy hun er mwyn gallu cyrraedd y anghenion pob ddisgybl.</w:t>
      </w:r>
    </w:p>
    <w:p w14:paraId="7C13D276" w14:textId="50C8A987" w:rsidR="00E66082" w:rsidRDefault="00E66082" w:rsidP="006C07E6">
      <w:pPr>
        <w:spacing w:line="360" w:lineRule="auto"/>
        <w:rPr>
          <w:rFonts w:ascii="Times New Roman" w:hAnsi="Times New Roman" w:cs="Times New Roman"/>
          <w:sz w:val="24"/>
          <w:szCs w:val="24"/>
        </w:rPr>
      </w:pPr>
      <w:r>
        <w:rPr>
          <w:rFonts w:ascii="Times New Roman" w:hAnsi="Times New Roman" w:cs="Times New Roman"/>
          <w:sz w:val="24"/>
          <w:szCs w:val="24"/>
        </w:rPr>
        <w:t>Byddwn yn llwyddo efo’r targedau trwy gwylio athrawon efo phrofiad, ac astudio ddamcaniaethau yn dwfn, gan creu damcaniaeth dysgu fy hun. Hefyd gyda fwy o brofiad, ac fwy o amser yn y gyrfa, bydd fy sgiliau yn ehangu, a bydd pob sefyllfa byddwn yn erbyn, yn dod yn gyfarwydd ac byddwn yn gallu helpu unrhyw disgybl, efo unrhyw problem.</w:t>
      </w:r>
    </w:p>
    <w:p w14:paraId="3D1C6DAB" w14:textId="06A819DB" w:rsidR="00A43DDF" w:rsidRDefault="00A43DDF" w:rsidP="006C07E6">
      <w:pPr>
        <w:spacing w:line="360" w:lineRule="auto"/>
        <w:rPr>
          <w:rFonts w:ascii="Times New Roman" w:hAnsi="Times New Roman" w:cs="Times New Roman"/>
          <w:sz w:val="24"/>
          <w:szCs w:val="24"/>
        </w:rPr>
      </w:pPr>
    </w:p>
    <w:p w14:paraId="79F4AD23" w14:textId="3AA31BF7" w:rsidR="00A43DDF" w:rsidRDefault="00A43DDF" w:rsidP="006C07E6">
      <w:pPr>
        <w:spacing w:line="360" w:lineRule="auto"/>
        <w:rPr>
          <w:rFonts w:ascii="Times New Roman" w:hAnsi="Times New Roman" w:cs="Times New Roman"/>
          <w:sz w:val="24"/>
          <w:szCs w:val="24"/>
        </w:rPr>
      </w:pPr>
    </w:p>
    <w:p w14:paraId="1E749D23" w14:textId="7ABD0959" w:rsidR="00A43DDF" w:rsidRDefault="00A43DDF" w:rsidP="006C07E6">
      <w:pPr>
        <w:spacing w:line="360" w:lineRule="auto"/>
        <w:rPr>
          <w:rFonts w:ascii="Times New Roman" w:hAnsi="Times New Roman" w:cs="Times New Roman"/>
          <w:sz w:val="24"/>
          <w:szCs w:val="24"/>
        </w:rPr>
      </w:pPr>
    </w:p>
    <w:p w14:paraId="411CA008" w14:textId="023420C3" w:rsidR="00A43DDF" w:rsidRDefault="00A43DDF" w:rsidP="006C07E6">
      <w:pPr>
        <w:spacing w:line="360" w:lineRule="auto"/>
        <w:rPr>
          <w:rFonts w:ascii="Times New Roman" w:hAnsi="Times New Roman" w:cs="Times New Roman"/>
          <w:sz w:val="24"/>
          <w:szCs w:val="24"/>
        </w:rPr>
      </w:pPr>
    </w:p>
    <w:p w14:paraId="24D981C1" w14:textId="47538356" w:rsidR="00A43DDF" w:rsidRDefault="00A43DDF" w:rsidP="006C07E6">
      <w:pPr>
        <w:spacing w:line="360" w:lineRule="auto"/>
        <w:rPr>
          <w:rFonts w:ascii="Times New Roman" w:hAnsi="Times New Roman" w:cs="Times New Roman"/>
          <w:sz w:val="24"/>
          <w:szCs w:val="24"/>
        </w:rPr>
      </w:pPr>
    </w:p>
    <w:p w14:paraId="69E249E4" w14:textId="29398CE4" w:rsidR="00A43DDF" w:rsidRDefault="00A43DDF" w:rsidP="006C07E6">
      <w:pPr>
        <w:spacing w:line="360" w:lineRule="auto"/>
        <w:rPr>
          <w:rFonts w:ascii="Times New Roman" w:hAnsi="Times New Roman" w:cs="Times New Roman"/>
          <w:sz w:val="24"/>
          <w:szCs w:val="24"/>
        </w:rPr>
      </w:pPr>
    </w:p>
    <w:p w14:paraId="1FDED13C" w14:textId="420DAC6F" w:rsidR="00A43DDF" w:rsidRDefault="00A43DDF" w:rsidP="006C07E6">
      <w:pPr>
        <w:spacing w:line="360" w:lineRule="auto"/>
        <w:rPr>
          <w:rFonts w:ascii="Times New Roman" w:hAnsi="Times New Roman" w:cs="Times New Roman"/>
          <w:sz w:val="24"/>
          <w:szCs w:val="24"/>
        </w:rPr>
      </w:pPr>
    </w:p>
    <w:p w14:paraId="219CFCA9" w14:textId="1E95AD2C" w:rsidR="00A43DDF" w:rsidRDefault="00A43DDF" w:rsidP="006C07E6">
      <w:pPr>
        <w:spacing w:line="360" w:lineRule="auto"/>
        <w:rPr>
          <w:rFonts w:ascii="Times New Roman" w:hAnsi="Times New Roman" w:cs="Times New Roman"/>
          <w:sz w:val="24"/>
          <w:szCs w:val="24"/>
        </w:rPr>
      </w:pPr>
    </w:p>
    <w:p w14:paraId="6F21394A" w14:textId="689FB096" w:rsidR="00A43DDF" w:rsidRDefault="00A43DDF" w:rsidP="006C07E6">
      <w:pPr>
        <w:spacing w:line="360" w:lineRule="auto"/>
        <w:rPr>
          <w:rFonts w:ascii="Times New Roman" w:hAnsi="Times New Roman" w:cs="Times New Roman"/>
          <w:sz w:val="24"/>
          <w:szCs w:val="24"/>
        </w:rPr>
      </w:pPr>
    </w:p>
    <w:p w14:paraId="51464920" w14:textId="10703A47" w:rsidR="00A43DDF" w:rsidRDefault="00A43DDF" w:rsidP="006C07E6">
      <w:pPr>
        <w:spacing w:line="360" w:lineRule="auto"/>
        <w:rPr>
          <w:rFonts w:ascii="Times New Roman" w:hAnsi="Times New Roman" w:cs="Times New Roman"/>
          <w:sz w:val="24"/>
          <w:szCs w:val="24"/>
        </w:rPr>
      </w:pPr>
    </w:p>
    <w:p w14:paraId="3C786D9D" w14:textId="7312063C" w:rsidR="00A43DDF" w:rsidRDefault="00A43DDF" w:rsidP="006C07E6">
      <w:pPr>
        <w:spacing w:line="360" w:lineRule="auto"/>
        <w:rPr>
          <w:rFonts w:ascii="Times New Roman" w:hAnsi="Times New Roman" w:cs="Times New Roman"/>
          <w:sz w:val="24"/>
          <w:szCs w:val="24"/>
        </w:rPr>
      </w:pPr>
    </w:p>
    <w:p w14:paraId="158622B6" w14:textId="55EE5DC8" w:rsidR="00A43DDF" w:rsidRDefault="00A43DDF" w:rsidP="006C07E6">
      <w:pPr>
        <w:spacing w:line="360" w:lineRule="auto"/>
        <w:rPr>
          <w:rFonts w:ascii="Times New Roman" w:hAnsi="Times New Roman" w:cs="Times New Roman"/>
          <w:sz w:val="24"/>
          <w:szCs w:val="24"/>
        </w:rPr>
      </w:pPr>
    </w:p>
    <w:p w14:paraId="3490AE4E" w14:textId="2D7BA859" w:rsidR="00A43DDF" w:rsidRDefault="00A43DDF" w:rsidP="006C07E6">
      <w:pPr>
        <w:spacing w:line="360" w:lineRule="auto"/>
        <w:rPr>
          <w:rFonts w:ascii="Times New Roman" w:hAnsi="Times New Roman" w:cs="Times New Roman"/>
          <w:sz w:val="24"/>
          <w:szCs w:val="24"/>
        </w:rPr>
      </w:pPr>
    </w:p>
    <w:p w14:paraId="4275912D" w14:textId="71F27862" w:rsidR="00A43DDF" w:rsidRDefault="00A43DDF" w:rsidP="006C07E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Llyfryddiaeth:</w:t>
      </w:r>
    </w:p>
    <w:p w14:paraId="7EE11567" w14:textId="77777777" w:rsidR="00A43DDF" w:rsidRPr="00A43DDF" w:rsidRDefault="00A43DDF" w:rsidP="006C07E6">
      <w:pPr>
        <w:spacing w:line="360" w:lineRule="auto"/>
        <w:rPr>
          <w:rFonts w:ascii="Times New Roman" w:hAnsi="Times New Roman" w:cs="Times New Roman"/>
          <w:sz w:val="24"/>
          <w:szCs w:val="24"/>
        </w:rPr>
      </w:pPr>
      <w:r w:rsidRPr="00A43DDF">
        <w:rPr>
          <w:rFonts w:ascii="Times New Roman" w:hAnsi="Times New Roman" w:cs="Times New Roman"/>
          <w:sz w:val="24"/>
          <w:szCs w:val="24"/>
        </w:rPr>
        <w:t>Black Past (2007). ‘</w:t>
      </w:r>
      <w:proofErr w:type="spellStart"/>
      <w:r w:rsidRPr="00A43DDF">
        <w:rPr>
          <w:rFonts w:ascii="Times New Roman" w:hAnsi="Times New Roman" w:cs="Times New Roman"/>
          <w:i/>
          <w:iCs/>
          <w:sz w:val="24"/>
          <w:szCs w:val="24"/>
        </w:rPr>
        <w:t>Malcolm</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x’s</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speech</w:t>
      </w:r>
      <w:proofErr w:type="spellEnd"/>
      <w:r w:rsidRPr="00A43DDF">
        <w:rPr>
          <w:rFonts w:ascii="Times New Roman" w:hAnsi="Times New Roman" w:cs="Times New Roman"/>
          <w:i/>
          <w:iCs/>
          <w:sz w:val="24"/>
          <w:szCs w:val="24"/>
        </w:rPr>
        <w:t xml:space="preserve"> at the </w:t>
      </w:r>
      <w:proofErr w:type="spellStart"/>
      <w:r w:rsidRPr="00A43DDF">
        <w:rPr>
          <w:rFonts w:ascii="Times New Roman" w:hAnsi="Times New Roman" w:cs="Times New Roman"/>
          <w:i/>
          <w:iCs/>
          <w:sz w:val="24"/>
          <w:szCs w:val="24"/>
        </w:rPr>
        <w:t>founding</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rally</w:t>
      </w:r>
      <w:proofErr w:type="spellEnd"/>
      <w:r w:rsidRPr="00A43DDF">
        <w:rPr>
          <w:rFonts w:ascii="Times New Roman" w:hAnsi="Times New Roman" w:cs="Times New Roman"/>
          <w:i/>
          <w:iCs/>
          <w:sz w:val="24"/>
          <w:szCs w:val="24"/>
        </w:rPr>
        <w:t xml:space="preserve"> of the </w:t>
      </w:r>
      <w:proofErr w:type="spellStart"/>
      <w:r w:rsidRPr="00A43DDF">
        <w:rPr>
          <w:rFonts w:ascii="Times New Roman" w:hAnsi="Times New Roman" w:cs="Times New Roman"/>
          <w:i/>
          <w:iCs/>
          <w:sz w:val="24"/>
          <w:szCs w:val="24"/>
        </w:rPr>
        <w:t>organization</w:t>
      </w:r>
      <w:proofErr w:type="spellEnd"/>
      <w:r w:rsidRPr="00A43DDF">
        <w:rPr>
          <w:rFonts w:ascii="Times New Roman" w:hAnsi="Times New Roman" w:cs="Times New Roman"/>
          <w:i/>
          <w:iCs/>
          <w:sz w:val="24"/>
          <w:szCs w:val="24"/>
        </w:rPr>
        <w:t xml:space="preserve"> of </w:t>
      </w:r>
      <w:proofErr w:type="spellStart"/>
      <w:r w:rsidRPr="00A43DDF">
        <w:rPr>
          <w:rFonts w:ascii="Times New Roman" w:hAnsi="Times New Roman" w:cs="Times New Roman"/>
          <w:i/>
          <w:iCs/>
          <w:sz w:val="24"/>
          <w:szCs w:val="24"/>
        </w:rPr>
        <w:t>afro-american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unity</w:t>
      </w:r>
      <w:proofErr w:type="spellEnd"/>
      <w:r w:rsidRPr="00A43DDF">
        <w:rPr>
          <w:rFonts w:ascii="Times New Roman" w:hAnsi="Times New Roman" w:cs="Times New Roman"/>
          <w:sz w:val="24"/>
          <w:szCs w:val="24"/>
        </w:rPr>
        <w:t xml:space="preserve">’. Ar gael o: </w:t>
      </w:r>
      <w:hyperlink r:id="rId9" w:history="1">
        <w:r w:rsidRPr="00A43DDF">
          <w:rPr>
            <w:rStyle w:val="Hyperlink"/>
            <w:rFonts w:ascii="Times New Roman" w:hAnsi="Times New Roman" w:cs="Times New Roman"/>
            <w:sz w:val="24"/>
            <w:szCs w:val="24"/>
          </w:rPr>
          <w:t>https://www.blackpast.org/african-american-history/1964-malcolm-x-s-speech-founding-rally-organization-afro-american-unity/</w:t>
        </w:r>
      </w:hyperlink>
      <w:r w:rsidRPr="00A43DDF">
        <w:rPr>
          <w:rFonts w:ascii="Times New Roman" w:hAnsi="Times New Roman" w:cs="Times New Roman"/>
          <w:sz w:val="24"/>
          <w:szCs w:val="24"/>
        </w:rPr>
        <w:t xml:space="preserve"> (darllenwyd: 08/01/2021).</w:t>
      </w:r>
    </w:p>
    <w:p w14:paraId="1BFF1412" w14:textId="77777777" w:rsidR="00A43DDF" w:rsidRPr="00A43DDF" w:rsidRDefault="00A43DDF" w:rsidP="00A43DDF">
      <w:pPr>
        <w:spacing w:line="360" w:lineRule="auto"/>
        <w:rPr>
          <w:rFonts w:ascii="Times New Roman" w:hAnsi="Times New Roman" w:cs="Times New Roman"/>
          <w:sz w:val="24"/>
          <w:szCs w:val="24"/>
        </w:rPr>
      </w:pPr>
      <w:r w:rsidRPr="00A43DDF">
        <w:rPr>
          <w:rFonts w:ascii="Times New Roman" w:hAnsi="Times New Roman" w:cs="Times New Roman"/>
          <w:b/>
          <w:bCs/>
          <w:sz w:val="24"/>
          <w:szCs w:val="24"/>
        </w:rPr>
        <w:annotationRef/>
      </w:r>
      <w:proofErr w:type="spellStart"/>
      <w:r w:rsidRPr="00A43DDF">
        <w:rPr>
          <w:rFonts w:ascii="Times New Roman" w:hAnsi="Times New Roman" w:cs="Times New Roman"/>
          <w:sz w:val="24"/>
          <w:szCs w:val="24"/>
        </w:rPr>
        <w:t>Donaghy</w:t>
      </w:r>
      <w:proofErr w:type="spellEnd"/>
      <w:r w:rsidRPr="00A43DDF">
        <w:rPr>
          <w:rFonts w:ascii="Times New Roman" w:hAnsi="Times New Roman" w:cs="Times New Roman"/>
          <w:sz w:val="24"/>
          <w:szCs w:val="24"/>
        </w:rPr>
        <w:t>, L. (2019)</w:t>
      </w:r>
      <w:r w:rsidRPr="00A43DDF">
        <w:rPr>
          <w:rFonts w:ascii="Times New Roman" w:hAnsi="Times New Roman" w:cs="Times New Roman"/>
          <w:b/>
          <w:bCs/>
          <w:sz w:val="24"/>
          <w:szCs w:val="24"/>
        </w:rPr>
        <w:t xml:space="preserve"> </w:t>
      </w:r>
      <w:r w:rsidRPr="00A43DDF">
        <w:rPr>
          <w:rFonts w:ascii="Times New Roman" w:hAnsi="Times New Roman" w:cs="Times New Roman"/>
          <w:b/>
          <w:bCs/>
          <w:i/>
          <w:iCs/>
          <w:sz w:val="24"/>
          <w:szCs w:val="24"/>
        </w:rPr>
        <w:t>‘</w:t>
      </w:r>
      <w:proofErr w:type="spellStart"/>
      <w:r w:rsidRPr="00A43DDF">
        <w:rPr>
          <w:rFonts w:ascii="Times New Roman" w:hAnsi="Times New Roman" w:cs="Times New Roman"/>
          <w:b/>
          <w:bCs/>
          <w:i/>
          <w:iCs/>
          <w:sz w:val="24"/>
          <w:szCs w:val="24"/>
        </w:rPr>
        <w:t>Challenge</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misconceptions</w:t>
      </w:r>
      <w:proofErr w:type="spellEnd"/>
      <w:r w:rsidRPr="00A43DDF">
        <w:rPr>
          <w:rFonts w:ascii="Times New Roman" w:hAnsi="Times New Roman" w:cs="Times New Roman"/>
          <w:b/>
          <w:bCs/>
          <w:i/>
          <w:iCs/>
          <w:sz w:val="24"/>
          <w:szCs w:val="24"/>
        </w:rPr>
        <w:t xml:space="preserve"> – ‘10 </w:t>
      </w:r>
      <w:proofErr w:type="spellStart"/>
      <w:r w:rsidRPr="00A43DDF">
        <w:rPr>
          <w:rFonts w:ascii="Times New Roman" w:hAnsi="Times New Roman" w:cs="Times New Roman"/>
          <w:b/>
          <w:bCs/>
          <w:i/>
          <w:iCs/>
          <w:sz w:val="24"/>
          <w:szCs w:val="24"/>
        </w:rPr>
        <w:t>things</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every</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teacher</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educator</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should</w:t>
      </w:r>
      <w:proofErr w:type="spellEnd"/>
      <w:r w:rsidRPr="00A43DDF">
        <w:rPr>
          <w:rFonts w:ascii="Times New Roman" w:hAnsi="Times New Roman" w:cs="Times New Roman"/>
          <w:b/>
          <w:bCs/>
          <w:i/>
          <w:iCs/>
          <w:sz w:val="24"/>
          <w:szCs w:val="24"/>
        </w:rPr>
        <w:t xml:space="preserve"> </w:t>
      </w:r>
      <w:proofErr w:type="spellStart"/>
      <w:r w:rsidRPr="00A43DDF">
        <w:rPr>
          <w:rFonts w:ascii="Times New Roman" w:hAnsi="Times New Roman" w:cs="Times New Roman"/>
          <w:b/>
          <w:bCs/>
          <w:i/>
          <w:iCs/>
          <w:sz w:val="24"/>
          <w:szCs w:val="24"/>
        </w:rPr>
        <w:t>know</w:t>
      </w:r>
      <w:proofErr w:type="spellEnd"/>
      <w:r w:rsidRPr="00A43DDF">
        <w:rPr>
          <w:rFonts w:ascii="Times New Roman" w:hAnsi="Times New Roman" w:cs="Times New Roman"/>
          <w:b/>
          <w:bCs/>
          <w:i/>
          <w:iCs/>
          <w:sz w:val="24"/>
          <w:szCs w:val="24"/>
        </w:rPr>
        <w:t xml:space="preserve">’.’ </w:t>
      </w:r>
      <w:r w:rsidRPr="00A43DDF">
        <w:rPr>
          <w:rFonts w:ascii="Times New Roman" w:hAnsi="Times New Roman" w:cs="Times New Roman"/>
          <w:sz w:val="24"/>
          <w:szCs w:val="24"/>
        </w:rPr>
        <w:t xml:space="preserve">Ar gael o: </w:t>
      </w:r>
      <w:hyperlink r:id="rId10" w:history="1">
        <w:r w:rsidRPr="00A43DDF">
          <w:rPr>
            <w:rStyle w:val="Hyperlink"/>
            <w:rFonts w:ascii="Times New Roman" w:hAnsi="Times New Roman" w:cs="Times New Roman"/>
            <w:sz w:val="24"/>
            <w:szCs w:val="24"/>
          </w:rPr>
          <w:t>https://www.teachfirst.org.uk/blog/challenge-misconceptions-10-things-every-teacher-educator-should-know</w:t>
        </w:r>
      </w:hyperlink>
      <w:r w:rsidRPr="00A43DDF">
        <w:rPr>
          <w:rFonts w:ascii="Times New Roman" w:hAnsi="Times New Roman" w:cs="Times New Roman"/>
          <w:sz w:val="24"/>
          <w:szCs w:val="24"/>
        </w:rPr>
        <w:t xml:space="preserve"> </w:t>
      </w:r>
      <w:r w:rsidRPr="00A43DDF">
        <w:rPr>
          <w:rFonts w:ascii="Times New Roman" w:hAnsi="Times New Roman" w:cs="Times New Roman"/>
          <w:sz w:val="24"/>
          <w:szCs w:val="24"/>
        </w:rPr>
        <w:t>(Darllenwyd ar 05/01/2020).</w:t>
      </w:r>
    </w:p>
    <w:p w14:paraId="23B1AF90" w14:textId="77777777" w:rsidR="00A43DDF" w:rsidRPr="00A43DDF" w:rsidRDefault="00A43DDF" w:rsidP="006C07E6">
      <w:pPr>
        <w:spacing w:line="360" w:lineRule="auto"/>
        <w:rPr>
          <w:rFonts w:ascii="Times New Roman" w:hAnsi="Times New Roman" w:cs="Times New Roman"/>
          <w:sz w:val="24"/>
          <w:szCs w:val="24"/>
        </w:rPr>
      </w:pPr>
      <w:proofErr w:type="spellStart"/>
      <w:r w:rsidRPr="00A43DDF">
        <w:rPr>
          <w:rFonts w:ascii="Times New Roman" w:hAnsi="Times New Roman" w:cs="Times New Roman"/>
          <w:sz w:val="24"/>
          <w:szCs w:val="24"/>
        </w:rPr>
        <w:t>Moosa</w:t>
      </w:r>
      <w:proofErr w:type="spellEnd"/>
      <w:r w:rsidRPr="00A43DDF">
        <w:rPr>
          <w:rFonts w:ascii="Times New Roman" w:hAnsi="Times New Roman" w:cs="Times New Roman"/>
          <w:sz w:val="24"/>
          <w:szCs w:val="24"/>
        </w:rPr>
        <w:t xml:space="preserve">, S a </w:t>
      </w:r>
      <w:proofErr w:type="spellStart"/>
      <w:r w:rsidRPr="00A43DDF">
        <w:rPr>
          <w:rFonts w:ascii="Times New Roman" w:hAnsi="Times New Roman" w:cs="Times New Roman"/>
          <w:sz w:val="24"/>
          <w:szCs w:val="24"/>
        </w:rPr>
        <w:t>Bhana</w:t>
      </w:r>
      <w:proofErr w:type="spellEnd"/>
      <w:r w:rsidRPr="00A43DDF">
        <w:rPr>
          <w:rFonts w:ascii="Times New Roman" w:hAnsi="Times New Roman" w:cs="Times New Roman"/>
          <w:sz w:val="24"/>
          <w:szCs w:val="24"/>
        </w:rPr>
        <w:t xml:space="preserve">, D (2017) </w:t>
      </w:r>
      <w:r w:rsidRPr="00A43DDF">
        <w:rPr>
          <w:rFonts w:ascii="Times New Roman" w:hAnsi="Times New Roman" w:cs="Times New Roman"/>
          <w:i/>
          <w:iCs/>
          <w:sz w:val="24"/>
          <w:szCs w:val="24"/>
        </w:rPr>
        <w:t>‘</w:t>
      </w:r>
      <w:proofErr w:type="spellStart"/>
      <w:r w:rsidRPr="00A43DDF">
        <w:rPr>
          <w:rFonts w:ascii="Times New Roman" w:hAnsi="Times New Roman" w:cs="Times New Roman"/>
          <w:i/>
          <w:iCs/>
          <w:sz w:val="24"/>
          <w:szCs w:val="24"/>
        </w:rPr>
        <w:t>Men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managing</w:t>
      </w:r>
      <w:proofErr w:type="spellEnd"/>
      <w:r w:rsidRPr="00A43DDF">
        <w:rPr>
          <w:rFonts w:ascii="Times New Roman" w:hAnsi="Times New Roman" w:cs="Times New Roman"/>
          <w:i/>
          <w:iCs/>
          <w:sz w:val="24"/>
          <w:szCs w:val="24"/>
        </w:rPr>
        <w:t xml:space="preserve">, not </w:t>
      </w:r>
      <w:proofErr w:type="spellStart"/>
      <w:r w:rsidRPr="00A43DDF">
        <w:rPr>
          <w:rFonts w:ascii="Times New Roman" w:hAnsi="Times New Roman" w:cs="Times New Roman"/>
          <w:i/>
          <w:iCs/>
          <w:sz w:val="24"/>
          <w:szCs w:val="24"/>
        </w:rPr>
        <w:t>teaching</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Foundation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Phase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teachers</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masculinity</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and</w:t>
      </w:r>
      <w:proofErr w:type="spellEnd"/>
      <w:r w:rsidRPr="00A43DDF">
        <w:rPr>
          <w:rFonts w:ascii="Times New Roman" w:hAnsi="Times New Roman" w:cs="Times New Roman"/>
          <w:i/>
          <w:iCs/>
          <w:sz w:val="24"/>
          <w:szCs w:val="24"/>
        </w:rPr>
        <w:t xml:space="preserve"> the </w:t>
      </w:r>
      <w:proofErr w:type="spellStart"/>
      <w:r w:rsidRPr="00A43DDF">
        <w:rPr>
          <w:rFonts w:ascii="Times New Roman" w:hAnsi="Times New Roman" w:cs="Times New Roman"/>
          <w:i/>
          <w:iCs/>
          <w:sz w:val="24"/>
          <w:szCs w:val="24"/>
        </w:rPr>
        <w:t>early</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years</w:t>
      </w:r>
      <w:proofErr w:type="spellEnd"/>
      <w:r w:rsidRPr="00A43DDF">
        <w:rPr>
          <w:rFonts w:ascii="Times New Roman" w:hAnsi="Times New Roman" w:cs="Times New Roman"/>
          <w:i/>
          <w:iCs/>
          <w:sz w:val="24"/>
          <w:szCs w:val="24"/>
        </w:rPr>
        <w:t xml:space="preserve"> of </w:t>
      </w:r>
      <w:proofErr w:type="spellStart"/>
      <w:r w:rsidRPr="00A43DDF">
        <w:rPr>
          <w:rFonts w:ascii="Times New Roman" w:hAnsi="Times New Roman" w:cs="Times New Roman"/>
          <w:i/>
          <w:iCs/>
          <w:sz w:val="24"/>
          <w:szCs w:val="24"/>
        </w:rPr>
        <w:t>primary</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schooling</w:t>
      </w:r>
      <w:proofErr w:type="spellEnd"/>
      <w:r w:rsidRPr="00A43DDF">
        <w:rPr>
          <w:rFonts w:ascii="Times New Roman" w:hAnsi="Times New Roman" w:cs="Times New Roman"/>
          <w:i/>
          <w:iCs/>
          <w:sz w:val="24"/>
          <w:szCs w:val="24"/>
        </w:rPr>
        <w:t>’</w:t>
      </w:r>
      <w:r w:rsidRPr="00A43DDF">
        <w:rPr>
          <w:rFonts w:ascii="Times New Roman" w:hAnsi="Times New Roman" w:cs="Times New Roman"/>
          <w:sz w:val="24"/>
          <w:szCs w:val="24"/>
        </w:rPr>
        <w:t>, Adolygiad Addysgiadol, 69:3, 366-387, DOI: 10.1080/00131911.2016.1223607</w:t>
      </w:r>
    </w:p>
    <w:p w14:paraId="72A8E38D" w14:textId="77777777" w:rsidR="00A43DDF" w:rsidRPr="00A43DDF" w:rsidRDefault="00A43DDF" w:rsidP="006C07E6">
      <w:pPr>
        <w:spacing w:line="360" w:lineRule="auto"/>
        <w:rPr>
          <w:rFonts w:ascii="Times New Roman" w:hAnsi="Times New Roman" w:cs="Times New Roman"/>
          <w:sz w:val="24"/>
          <w:szCs w:val="24"/>
        </w:rPr>
      </w:pPr>
      <w:proofErr w:type="spellStart"/>
      <w:r w:rsidRPr="00A43DDF">
        <w:rPr>
          <w:rFonts w:ascii="Times New Roman" w:hAnsi="Times New Roman" w:cs="Times New Roman"/>
          <w:sz w:val="24"/>
          <w:szCs w:val="24"/>
        </w:rPr>
        <w:t>Petersen</w:t>
      </w:r>
      <w:proofErr w:type="spellEnd"/>
      <w:r w:rsidRPr="00A43DDF">
        <w:rPr>
          <w:rFonts w:ascii="Times New Roman" w:hAnsi="Times New Roman" w:cs="Times New Roman"/>
          <w:sz w:val="24"/>
          <w:szCs w:val="24"/>
        </w:rPr>
        <w:t xml:space="preserve">, N a </w:t>
      </w:r>
      <w:proofErr w:type="spellStart"/>
      <w:r w:rsidRPr="00A43DDF">
        <w:rPr>
          <w:rFonts w:ascii="Times New Roman" w:hAnsi="Times New Roman" w:cs="Times New Roman"/>
          <w:sz w:val="24"/>
          <w:szCs w:val="24"/>
        </w:rPr>
        <w:t>Petker</w:t>
      </w:r>
      <w:proofErr w:type="spellEnd"/>
      <w:r w:rsidRPr="00A43DDF">
        <w:rPr>
          <w:rFonts w:ascii="Times New Roman" w:hAnsi="Times New Roman" w:cs="Times New Roman"/>
          <w:sz w:val="24"/>
          <w:szCs w:val="24"/>
        </w:rPr>
        <w:t xml:space="preserve">, G. (2011). </w:t>
      </w:r>
      <w:r w:rsidRPr="00A43DDF">
        <w:rPr>
          <w:rFonts w:ascii="Times New Roman" w:hAnsi="Times New Roman" w:cs="Times New Roman"/>
          <w:i/>
          <w:iCs/>
          <w:sz w:val="24"/>
          <w:szCs w:val="24"/>
        </w:rPr>
        <w:t>‘</w:t>
      </w:r>
      <w:proofErr w:type="spellStart"/>
      <w:r w:rsidRPr="00A43DDF">
        <w:rPr>
          <w:rFonts w:ascii="Times New Roman" w:hAnsi="Times New Roman" w:cs="Times New Roman"/>
          <w:i/>
          <w:iCs/>
          <w:sz w:val="24"/>
          <w:szCs w:val="24"/>
        </w:rPr>
        <w:t>Foundation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phase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teaching</w:t>
      </w:r>
      <w:proofErr w:type="spellEnd"/>
      <w:r w:rsidRPr="00A43DDF">
        <w:rPr>
          <w:rFonts w:ascii="Times New Roman" w:hAnsi="Times New Roman" w:cs="Times New Roman"/>
          <w:i/>
          <w:iCs/>
          <w:sz w:val="24"/>
          <w:szCs w:val="24"/>
        </w:rPr>
        <w:t xml:space="preserve"> as a </w:t>
      </w:r>
      <w:proofErr w:type="spellStart"/>
      <w:r w:rsidRPr="00A43DDF">
        <w:rPr>
          <w:rFonts w:ascii="Times New Roman" w:hAnsi="Times New Roman" w:cs="Times New Roman"/>
          <w:i/>
          <w:iCs/>
          <w:sz w:val="24"/>
          <w:szCs w:val="24"/>
        </w:rPr>
        <w:t>career</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choice</w:t>
      </w:r>
      <w:proofErr w:type="spellEnd"/>
      <w:r w:rsidRPr="00A43DDF">
        <w:rPr>
          <w:rFonts w:ascii="Times New Roman" w:hAnsi="Times New Roman" w:cs="Times New Roman"/>
          <w:i/>
          <w:iCs/>
          <w:sz w:val="24"/>
          <w:szCs w:val="24"/>
        </w:rPr>
        <w:t xml:space="preserve">: Building the </w:t>
      </w:r>
      <w:proofErr w:type="spellStart"/>
      <w:r w:rsidRPr="00A43DDF">
        <w:rPr>
          <w:rFonts w:ascii="Times New Roman" w:hAnsi="Times New Roman" w:cs="Times New Roman"/>
          <w:i/>
          <w:iCs/>
          <w:sz w:val="24"/>
          <w:szCs w:val="24"/>
        </w:rPr>
        <w:t>nation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where</w:t>
      </w:r>
      <w:proofErr w:type="spellEnd"/>
      <w:r w:rsidRPr="00A43DDF">
        <w:rPr>
          <w:rFonts w:ascii="Times New Roman" w:hAnsi="Times New Roman" w:cs="Times New Roman"/>
          <w:i/>
          <w:iCs/>
          <w:sz w:val="24"/>
          <w:szCs w:val="24"/>
        </w:rPr>
        <w:t xml:space="preserve"> it is </w:t>
      </w:r>
      <w:proofErr w:type="spellStart"/>
      <w:r w:rsidRPr="00A43DDF">
        <w:rPr>
          <w:rFonts w:ascii="Times New Roman" w:hAnsi="Times New Roman" w:cs="Times New Roman"/>
          <w:i/>
          <w:iCs/>
          <w:sz w:val="24"/>
          <w:szCs w:val="24"/>
        </w:rPr>
        <w:t>needed</w:t>
      </w:r>
      <w:proofErr w:type="spellEnd"/>
      <w:r w:rsidRPr="00A43DDF">
        <w:rPr>
          <w:rFonts w:ascii="Times New Roman" w:hAnsi="Times New Roman" w:cs="Times New Roman"/>
          <w:i/>
          <w:iCs/>
          <w:sz w:val="24"/>
          <w:szCs w:val="24"/>
        </w:rPr>
        <w:t xml:space="preserve">.’ </w:t>
      </w:r>
      <w:r w:rsidRPr="00A43DDF">
        <w:rPr>
          <w:rFonts w:ascii="Times New Roman" w:hAnsi="Times New Roman" w:cs="Times New Roman"/>
          <w:sz w:val="24"/>
          <w:szCs w:val="24"/>
        </w:rPr>
        <w:t xml:space="preserve">Prifysgol </w:t>
      </w:r>
      <w:proofErr w:type="spellStart"/>
      <w:r w:rsidRPr="00A43DDF">
        <w:rPr>
          <w:rFonts w:ascii="Times New Roman" w:hAnsi="Times New Roman" w:cs="Times New Roman"/>
          <w:sz w:val="24"/>
          <w:szCs w:val="24"/>
        </w:rPr>
        <w:t>Johannasberg</w:t>
      </w:r>
      <w:proofErr w:type="spellEnd"/>
      <w:r w:rsidRPr="00A43DDF">
        <w:rPr>
          <w:rFonts w:ascii="Times New Roman" w:hAnsi="Times New Roman" w:cs="Times New Roman"/>
          <w:sz w:val="24"/>
          <w:szCs w:val="24"/>
        </w:rPr>
        <w:t xml:space="preserve">. De Affrica: </w:t>
      </w:r>
      <w:proofErr w:type="spellStart"/>
      <w:r w:rsidRPr="00A43DDF">
        <w:rPr>
          <w:rFonts w:ascii="Times New Roman" w:hAnsi="Times New Roman" w:cs="Times New Roman"/>
          <w:sz w:val="24"/>
          <w:szCs w:val="24"/>
        </w:rPr>
        <w:t>Unisa</w:t>
      </w:r>
      <w:proofErr w:type="spellEnd"/>
      <w:r w:rsidRPr="00A43DDF">
        <w:rPr>
          <w:rFonts w:ascii="Times New Roman" w:hAnsi="Times New Roman" w:cs="Times New Roman"/>
          <w:sz w:val="24"/>
          <w:szCs w:val="24"/>
        </w:rPr>
        <w:t xml:space="preserve"> </w:t>
      </w:r>
      <w:proofErr w:type="spellStart"/>
      <w:r w:rsidRPr="00A43DDF">
        <w:rPr>
          <w:rFonts w:ascii="Times New Roman" w:hAnsi="Times New Roman" w:cs="Times New Roman"/>
          <w:sz w:val="24"/>
          <w:szCs w:val="24"/>
        </w:rPr>
        <w:t>Press</w:t>
      </w:r>
      <w:proofErr w:type="spellEnd"/>
      <w:r w:rsidRPr="00A43DDF">
        <w:rPr>
          <w:rFonts w:ascii="Times New Roman" w:hAnsi="Times New Roman" w:cs="Times New Roman"/>
          <w:sz w:val="24"/>
          <w:szCs w:val="24"/>
        </w:rPr>
        <w:t>.</w:t>
      </w:r>
    </w:p>
    <w:p w14:paraId="542E99EC" w14:textId="77777777" w:rsidR="00A43DDF" w:rsidRPr="00A43DDF" w:rsidRDefault="00A43DDF" w:rsidP="00A43DDF">
      <w:pPr>
        <w:pStyle w:val="CommentText"/>
        <w:rPr>
          <w:rFonts w:ascii="Times New Roman" w:hAnsi="Times New Roman" w:cs="Times New Roman"/>
          <w:sz w:val="24"/>
          <w:szCs w:val="24"/>
        </w:rPr>
      </w:pPr>
      <w:proofErr w:type="spellStart"/>
      <w:r w:rsidRPr="00A43DDF">
        <w:rPr>
          <w:rFonts w:ascii="Times New Roman" w:hAnsi="Times New Roman" w:cs="Times New Roman"/>
          <w:sz w:val="24"/>
          <w:szCs w:val="24"/>
        </w:rPr>
        <w:t>Schooltastic</w:t>
      </w:r>
      <w:proofErr w:type="spellEnd"/>
      <w:r w:rsidRPr="00A43DDF">
        <w:rPr>
          <w:rFonts w:ascii="Times New Roman" w:hAnsi="Times New Roman" w:cs="Times New Roman"/>
          <w:sz w:val="24"/>
          <w:szCs w:val="24"/>
        </w:rPr>
        <w:t xml:space="preserve"> Parent Staff, </w:t>
      </w:r>
      <w:proofErr w:type="spellStart"/>
      <w:r w:rsidRPr="00A43DDF">
        <w:rPr>
          <w:rFonts w:ascii="Times New Roman" w:hAnsi="Times New Roman" w:cs="Times New Roman"/>
          <w:sz w:val="24"/>
          <w:szCs w:val="24"/>
        </w:rPr>
        <w:t>Schooltastic</w:t>
      </w:r>
      <w:proofErr w:type="spellEnd"/>
      <w:r w:rsidRPr="00A43DDF">
        <w:rPr>
          <w:rFonts w:ascii="Times New Roman" w:hAnsi="Times New Roman" w:cs="Times New Roman"/>
          <w:sz w:val="24"/>
          <w:szCs w:val="24"/>
        </w:rPr>
        <w:t xml:space="preserve"> (2019). ‘</w:t>
      </w:r>
      <w:proofErr w:type="spellStart"/>
      <w:r w:rsidRPr="00A43DDF">
        <w:rPr>
          <w:rFonts w:ascii="Times New Roman" w:hAnsi="Times New Roman" w:cs="Times New Roman"/>
          <w:sz w:val="24"/>
          <w:szCs w:val="24"/>
        </w:rPr>
        <w:t>C</w:t>
      </w:r>
      <w:r w:rsidRPr="00A43DDF">
        <w:rPr>
          <w:rFonts w:ascii="Times New Roman" w:hAnsi="Times New Roman" w:cs="Times New Roman"/>
          <w:i/>
          <w:iCs/>
          <w:sz w:val="24"/>
          <w:szCs w:val="24"/>
        </w:rPr>
        <w:t>onnecting</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Home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and</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School</w:t>
      </w:r>
      <w:proofErr w:type="spellEnd"/>
      <w:r>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Children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benefit</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tremendously</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when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you</w:t>
      </w:r>
      <w:proofErr w:type="spellEnd"/>
      <w:r w:rsidRPr="00A43DDF">
        <w:rPr>
          <w:rFonts w:ascii="Times New Roman" w:hAnsi="Times New Roman" w:cs="Times New Roman"/>
          <w:i/>
          <w:iCs/>
          <w:sz w:val="24"/>
          <w:szCs w:val="24"/>
        </w:rPr>
        <w:t xml:space="preserve"> help </w:t>
      </w:r>
      <w:proofErr w:type="spellStart"/>
      <w:r w:rsidRPr="00A43DDF">
        <w:rPr>
          <w:rFonts w:ascii="Times New Roman" w:hAnsi="Times New Roman" w:cs="Times New Roman"/>
          <w:i/>
          <w:iCs/>
          <w:sz w:val="24"/>
          <w:szCs w:val="24"/>
        </w:rPr>
        <w:t>them</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bridge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their</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two</w:t>
      </w:r>
      <w:proofErr w:type="spellEnd"/>
      <w:r w:rsidRPr="00A43DDF">
        <w:rPr>
          <w:rFonts w:ascii="Times New Roman" w:hAnsi="Times New Roman" w:cs="Times New Roman"/>
          <w:i/>
          <w:iCs/>
          <w:sz w:val="24"/>
          <w:szCs w:val="24"/>
        </w:rPr>
        <w:t xml:space="preserve"> most </w:t>
      </w:r>
      <w:proofErr w:type="spellStart"/>
      <w:r w:rsidRPr="00A43DDF">
        <w:rPr>
          <w:rFonts w:ascii="Times New Roman" w:hAnsi="Times New Roman" w:cs="Times New Roman"/>
          <w:i/>
          <w:iCs/>
          <w:sz w:val="24"/>
          <w:szCs w:val="24"/>
        </w:rPr>
        <w:t>important</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worlds</w:t>
      </w:r>
      <w:proofErr w:type="spellEnd"/>
      <w:r w:rsidRPr="00A43DDF">
        <w:rPr>
          <w:rFonts w:ascii="Times New Roman" w:hAnsi="Times New Roman" w:cs="Times New Roman"/>
          <w:i/>
          <w:iCs/>
          <w:sz w:val="24"/>
          <w:szCs w:val="24"/>
        </w:rPr>
        <w:t>.</w:t>
      </w:r>
      <w:r w:rsidRPr="00A43DDF">
        <w:rPr>
          <w:rFonts w:ascii="Times New Roman" w:hAnsi="Times New Roman" w:cs="Times New Roman"/>
          <w:sz w:val="24"/>
          <w:szCs w:val="24"/>
        </w:rPr>
        <w:t xml:space="preserve">’ Ar gael o: </w:t>
      </w:r>
      <w:hyperlink r:id="rId11" w:history="1">
        <w:r w:rsidRPr="00A43DDF">
          <w:rPr>
            <w:rStyle w:val="Hyperlink"/>
            <w:rFonts w:ascii="Times New Roman" w:hAnsi="Times New Roman" w:cs="Times New Roman"/>
            <w:sz w:val="24"/>
            <w:szCs w:val="24"/>
          </w:rPr>
          <w:t>https://www.scholastic.com/parents/school-success/school-involvement/connecting-home-and-school.print.html</w:t>
        </w:r>
      </w:hyperlink>
      <w:r w:rsidRPr="00A43DDF">
        <w:rPr>
          <w:rFonts w:ascii="Times New Roman" w:hAnsi="Times New Roman" w:cs="Times New Roman"/>
          <w:sz w:val="24"/>
          <w:szCs w:val="24"/>
        </w:rPr>
        <w:t xml:space="preserve"> (Darllenwyd: 07/01/2021).</w:t>
      </w:r>
    </w:p>
    <w:p w14:paraId="1AD3DCC3" w14:textId="77777777" w:rsidR="00A43DDF" w:rsidRPr="00A43DDF" w:rsidRDefault="00A43DDF" w:rsidP="00A43DDF">
      <w:pPr>
        <w:spacing w:line="360" w:lineRule="auto"/>
        <w:rPr>
          <w:rFonts w:ascii="Times New Roman" w:hAnsi="Times New Roman" w:cs="Times New Roman"/>
          <w:sz w:val="24"/>
          <w:szCs w:val="24"/>
        </w:rPr>
      </w:pPr>
      <w:proofErr w:type="spellStart"/>
      <w:r w:rsidRPr="00A43DDF">
        <w:rPr>
          <w:rFonts w:ascii="Times New Roman" w:hAnsi="Times New Roman" w:cs="Times New Roman"/>
          <w:sz w:val="24"/>
          <w:szCs w:val="24"/>
        </w:rPr>
        <w:t>Varsity</w:t>
      </w:r>
      <w:proofErr w:type="spellEnd"/>
      <w:r w:rsidRPr="00A43DDF">
        <w:rPr>
          <w:rFonts w:ascii="Times New Roman" w:hAnsi="Times New Roman" w:cs="Times New Roman"/>
          <w:sz w:val="24"/>
          <w:szCs w:val="24"/>
        </w:rPr>
        <w:t xml:space="preserve"> </w:t>
      </w:r>
      <w:proofErr w:type="spellStart"/>
      <w:r w:rsidRPr="00A43DDF">
        <w:rPr>
          <w:rFonts w:ascii="Times New Roman" w:hAnsi="Times New Roman" w:cs="Times New Roman"/>
          <w:sz w:val="24"/>
          <w:szCs w:val="24"/>
        </w:rPr>
        <w:t>College</w:t>
      </w:r>
      <w:proofErr w:type="spellEnd"/>
      <w:r w:rsidRPr="00A43DDF">
        <w:rPr>
          <w:rFonts w:ascii="Times New Roman" w:hAnsi="Times New Roman" w:cs="Times New Roman"/>
          <w:sz w:val="24"/>
          <w:szCs w:val="24"/>
        </w:rPr>
        <w:t xml:space="preserve"> (2016). </w:t>
      </w:r>
      <w:r w:rsidRPr="00A43DDF">
        <w:rPr>
          <w:rFonts w:ascii="Times New Roman" w:hAnsi="Times New Roman" w:cs="Times New Roman"/>
          <w:i/>
          <w:iCs/>
          <w:sz w:val="24"/>
          <w:szCs w:val="24"/>
        </w:rPr>
        <w:t>‘</w:t>
      </w:r>
      <w:proofErr w:type="spellStart"/>
      <w:r w:rsidRPr="00A43DDF">
        <w:rPr>
          <w:rFonts w:ascii="Times New Roman" w:hAnsi="Times New Roman" w:cs="Times New Roman"/>
          <w:i/>
          <w:iCs/>
          <w:sz w:val="24"/>
          <w:szCs w:val="24"/>
        </w:rPr>
        <w:t>Are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you</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suited</w:t>
      </w:r>
      <w:proofErr w:type="spellEnd"/>
      <w:r w:rsidRPr="00A43DDF">
        <w:rPr>
          <w:rFonts w:ascii="Times New Roman" w:hAnsi="Times New Roman" w:cs="Times New Roman"/>
          <w:i/>
          <w:iCs/>
          <w:sz w:val="24"/>
          <w:szCs w:val="24"/>
        </w:rPr>
        <w:t xml:space="preserve"> to </w:t>
      </w:r>
      <w:proofErr w:type="spellStart"/>
      <w:r w:rsidRPr="00A43DDF">
        <w:rPr>
          <w:rFonts w:ascii="Times New Roman" w:hAnsi="Times New Roman" w:cs="Times New Roman"/>
          <w:i/>
          <w:iCs/>
          <w:sz w:val="24"/>
          <w:szCs w:val="24"/>
        </w:rPr>
        <w:t>foundation</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phase</w:t>
      </w:r>
      <w:proofErr w:type="spellEnd"/>
      <w:r w:rsidRPr="00A43DDF">
        <w:rPr>
          <w:rFonts w:ascii="Times New Roman" w:hAnsi="Times New Roman" w:cs="Times New Roman"/>
          <w:i/>
          <w:iCs/>
          <w:sz w:val="24"/>
          <w:szCs w:val="24"/>
        </w:rPr>
        <w:t xml:space="preserve"> </w:t>
      </w:r>
      <w:proofErr w:type="spellStart"/>
      <w:r w:rsidRPr="00A43DDF">
        <w:rPr>
          <w:rFonts w:ascii="Times New Roman" w:hAnsi="Times New Roman" w:cs="Times New Roman"/>
          <w:i/>
          <w:iCs/>
          <w:sz w:val="24"/>
          <w:szCs w:val="24"/>
        </w:rPr>
        <w:t>teaching</w:t>
      </w:r>
      <w:proofErr w:type="spellEnd"/>
      <w:r w:rsidRPr="00A43DDF">
        <w:rPr>
          <w:rFonts w:ascii="Times New Roman" w:hAnsi="Times New Roman" w:cs="Times New Roman"/>
          <w:i/>
          <w:iCs/>
          <w:sz w:val="24"/>
          <w:szCs w:val="24"/>
        </w:rPr>
        <w:t>?</w:t>
      </w:r>
      <w:r w:rsidRPr="00A43DDF">
        <w:rPr>
          <w:rFonts w:ascii="Times New Roman" w:hAnsi="Times New Roman" w:cs="Times New Roman"/>
          <w:sz w:val="24"/>
          <w:szCs w:val="24"/>
        </w:rPr>
        <w:t xml:space="preserve">’ Ar gael o: </w:t>
      </w:r>
      <w:hyperlink r:id="rId12" w:history="1">
        <w:r w:rsidRPr="00A43DDF">
          <w:rPr>
            <w:rStyle w:val="Hyperlink"/>
            <w:rFonts w:ascii="Times New Roman" w:hAnsi="Times New Roman" w:cs="Times New Roman"/>
            <w:sz w:val="24"/>
            <w:szCs w:val="24"/>
          </w:rPr>
          <w:t>https://www.varsitycollege.co.za/articles/are-you-suited-to-foundation-phase-teaching</w:t>
        </w:r>
      </w:hyperlink>
      <w:r w:rsidRPr="00A43DDF">
        <w:rPr>
          <w:rFonts w:ascii="Times New Roman" w:hAnsi="Times New Roman" w:cs="Times New Roman"/>
          <w:sz w:val="24"/>
          <w:szCs w:val="24"/>
        </w:rPr>
        <w:t xml:space="preserve"> (Darllenwyd 07/01/2021).</w:t>
      </w:r>
    </w:p>
    <w:sectPr w:rsidR="00A43DDF" w:rsidRPr="00A43DDF" w:rsidSect="00781E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l Jeffrey Secker (2001221)" w:date="2021-01-04T19:42:00Z" w:initials="CJS(">
    <w:p w14:paraId="30FDEDAF" w14:textId="56006233" w:rsidR="00B07FE0" w:rsidRDefault="00B07FE0">
      <w:pPr>
        <w:pStyle w:val="CommentText"/>
      </w:pPr>
      <w:r>
        <w:rPr>
          <w:rStyle w:val="CommentReference"/>
        </w:rPr>
        <w:annotationRef/>
      </w:r>
      <w:proofErr w:type="spellStart"/>
      <w:r>
        <w:t>Moosa</w:t>
      </w:r>
      <w:proofErr w:type="spellEnd"/>
      <w:r>
        <w:t xml:space="preserve">, S a </w:t>
      </w:r>
      <w:proofErr w:type="spellStart"/>
      <w:r>
        <w:t>Bhana</w:t>
      </w:r>
      <w:proofErr w:type="spellEnd"/>
      <w:r>
        <w:t xml:space="preserve">, D (2017) </w:t>
      </w:r>
      <w:r w:rsidRPr="00431B88">
        <w:rPr>
          <w:i/>
          <w:iCs/>
        </w:rPr>
        <w:t>‘</w:t>
      </w:r>
      <w:proofErr w:type="spellStart"/>
      <w:r w:rsidRPr="00431B88">
        <w:rPr>
          <w:i/>
          <w:iCs/>
        </w:rPr>
        <w:t>Men</w:t>
      </w:r>
      <w:proofErr w:type="spellEnd"/>
      <w:r w:rsidRPr="00431B88">
        <w:rPr>
          <w:i/>
          <w:iCs/>
        </w:rPr>
        <w:t xml:space="preserve"> </w:t>
      </w:r>
      <w:proofErr w:type="spellStart"/>
      <w:r w:rsidRPr="00431B88">
        <w:rPr>
          <w:i/>
          <w:iCs/>
        </w:rPr>
        <w:t>managing</w:t>
      </w:r>
      <w:proofErr w:type="spellEnd"/>
      <w:r w:rsidRPr="00431B88">
        <w:rPr>
          <w:i/>
          <w:iCs/>
        </w:rPr>
        <w:t xml:space="preserve">, not </w:t>
      </w:r>
      <w:proofErr w:type="spellStart"/>
      <w:r w:rsidRPr="00431B88">
        <w:rPr>
          <w:i/>
          <w:iCs/>
        </w:rPr>
        <w:t>teaching</w:t>
      </w:r>
      <w:proofErr w:type="spellEnd"/>
      <w:r w:rsidRPr="00431B88">
        <w:rPr>
          <w:i/>
          <w:iCs/>
        </w:rPr>
        <w:t xml:space="preserve"> </w:t>
      </w:r>
      <w:proofErr w:type="spellStart"/>
      <w:r w:rsidRPr="00431B88">
        <w:rPr>
          <w:i/>
          <w:iCs/>
        </w:rPr>
        <w:t>Foundation</w:t>
      </w:r>
      <w:proofErr w:type="spellEnd"/>
      <w:r w:rsidRPr="00431B88">
        <w:rPr>
          <w:i/>
          <w:iCs/>
        </w:rPr>
        <w:t xml:space="preserve"> </w:t>
      </w:r>
      <w:proofErr w:type="spellStart"/>
      <w:r w:rsidRPr="00431B88">
        <w:rPr>
          <w:i/>
          <w:iCs/>
        </w:rPr>
        <w:t>Phase</w:t>
      </w:r>
      <w:proofErr w:type="spellEnd"/>
      <w:r w:rsidRPr="00431B88">
        <w:rPr>
          <w:i/>
          <w:iCs/>
        </w:rPr>
        <w:t xml:space="preserve">: </w:t>
      </w:r>
      <w:proofErr w:type="spellStart"/>
      <w:r w:rsidRPr="00431B88">
        <w:rPr>
          <w:i/>
          <w:iCs/>
        </w:rPr>
        <w:t>teachers</w:t>
      </w:r>
      <w:proofErr w:type="spellEnd"/>
      <w:r w:rsidRPr="00431B88">
        <w:rPr>
          <w:i/>
          <w:iCs/>
        </w:rPr>
        <w:t xml:space="preserve">, </w:t>
      </w:r>
      <w:proofErr w:type="spellStart"/>
      <w:r w:rsidRPr="00431B88">
        <w:rPr>
          <w:i/>
          <w:iCs/>
        </w:rPr>
        <w:t>masculinity</w:t>
      </w:r>
      <w:proofErr w:type="spellEnd"/>
      <w:r w:rsidRPr="00431B88">
        <w:rPr>
          <w:i/>
          <w:iCs/>
        </w:rPr>
        <w:t xml:space="preserve"> </w:t>
      </w:r>
      <w:proofErr w:type="spellStart"/>
      <w:r w:rsidRPr="00431B88">
        <w:rPr>
          <w:i/>
          <w:iCs/>
        </w:rPr>
        <w:t>and</w:t>
      </w:r>
      <w:proofErr w:type="spellEnd"/>
      <w:r w:rsidRPr="00431B88">
        <w:rPr>
          <w:i/>
          <w:iCs/>
        </w:rPr>
        <w:t xml:space="preserve"> the </w:t>
      </w:r>
      <w:proofErr w:type="spellStart"/>
      <w:r w:rsidRPr="00431B88">
        <w:rPr>
          <w:i/>
          <w:iCs/>
        </w:rPr>
        <w:t>early</w:t>
      </w:r>
      <w:proofErr w:type="spellEnd"/>
      <w:r w:rsidRPr="00431B88">
        <w:rPr>
          <w:i/>
          <w:iCs/>
        </w:rPr>
        <w:t xml:space="preserve"> </w:t>
      </w:r>
      <w:proofErr w:type="spellStart"/>
      <w:r w:rsidRPr="00431B88">
        <w:rPr>
          <w:i/>
          <w:iCs/>
        </w:rPr>
        <w:t>years</w:t>
      </w:r>
      <w:proofErr w:type="spellEnd"/>
      <w:r w:rsidRPr="00431B88">
        <w:rPr>
          <w:i/>
          <w:iCs/>
        </w:rPr>
        <w:t xml:space="preserve"> of </w:t>
      </w:r>
      <w:proofErr w:type="spellStart"/>
      <w:r w:rsidRPr="00431B88">
        <w:rPr>
          <w:i/>
          <w:iCs/>
        </w:rPr>
        <w:t>primary</w:t>
      </w:r>
      <w:proofErr w:type="spellEnd"/>
      <w:r w:rsidRPr="00431B88">
        <w:rPr>
          <w:i/>
          <w:iCs/>
        </w:rPr>
        <w:t xml:space="preserve"> </w:t>
      </w:r>
      <w:proofErr w:type="spellStart"/>
      <w:r w:rsidRPr="00431B88">
        <w:rPr>
          <w:i/>
          <w:iCs/>
        </w:rPr>
        <w:t>schooling</w:t>
      </w:r>
      <w:proofErr w:type="spellEnd"/>
      <w:r w:rsidRPr="00431B88">
        <w:rPr>
          <w:i/>
          <w:iCs/>
        </w:rPr>
        <w:t>’</w:t>
      </w:r>
      <w:r>
        <w:t>, Adolygiad Addysgiadol, 69:3, 366-387, DOI: 10.1080/00131911.2016.1223607</w:t>
      </w:r>
    </w:p>
  </w:comment>
  <w:comment w:id="1" w:author="Cal Jeffrey Secker (2001221)" w:date="2021-01-04T21:27:00Z" w:initials="CJS(">
    <w:p w14:paraId="45EEDE99" w14:textId="3087DED2" w:rsidR="00B07FE0" w:rsidRPr="006C07E6" w:rsidRDefault="00B07FE0">
      <w:pPr>
        <w:pStyle w:val="CommentText"/>
      </w:pPr>
      <w:r>
        <w:rPr>
          <w:rStyle w:val="CommentReference"/>
        </w:rPr>
        <w:annotationRef/>
      </w:r>
      <w:proofErr w:type="spellStart"/>
      <w:r>
        <w:t>Petersen</w:t>
      </w:r>
      <w:proofErr w:type="spellEnd"/>
      <w:r>
        <w:t xml:space="preserve">, N a </w:t>
      </w:r>
      <w:proofErr w:type="spellStart"/>
      <w:r>
        <w:t>Petker</w:t>
      </w:r>
      <w:proofErr w:type="spellEnd"/>
      <w:r>
        <w:t xml:space="preserve">, G. (2011). </w:t>
      </w:r>
      <w:r w:rsidRPr="006C07E6">
        <w:rPr>
          <w:i/>
          <w:iCs/>
        </w:rPr>
        <w:t>‘</w:t>
      </w:r>
      <w:proofErr w:type="spellStart"/>
      <w:r w:rsidRPr="006C07E6">
        <w:rPr>
          <w:i/>
          <w:iCs/>
        </w:rPr>
        <w:t>Foundation</w:t>
      </w:r>
      <w:proofErr w:type="spellEnd"/>
      <w:r w:rsidRPr="006C07E6">
        <w:rPr>
          <w:i/>
          <w:iCs/>
        </w:rPr>
        <w:t xml:space="preserve"> </w:t>
      </w:r>
      <w:proofErr w:type="spellStart"/>
      <w:r w:rsidRPr="006C07E6">
        <w:rPr>
          <w:i/>
          <w:iCs/>
        </w:rPr>
        <w:t>phase</w:t>
      </w:r>
      <w:proofErr w:type="spellEnd"/>
      <w:r w:rsidRPr="006C07E6">
        <w:rPr>
          <w:i/>
          <w:iCs/>
        </w:rPr>
        <w:t xml:space="preserve"> </w:t>
      </w:r>
      <w:proofErr w:type="spellStart"/>
      <w:r w:rsidRPr="006C07E6">
        <w:rPr>
          <w:i/>
          <w:iCs/>
        </w:rPr>
        <w:t>teaching</w:t>
      </w:r>
      <w:proofErr w:type="spellEnd"/>
      <w:r w:rsidRPr="006C07E6">
        <w:rPr>
          <w:i/>
          <w:iCs/>
        </w:rPr>
        <w:t xml:space="preserve"> as a </w:t>
      </w:r>
      <w:proofErr w:type="spellStart"/>
      <w:r w:rsidRPr="006C07E6">
        <w:rPr>
          <w:i/>
          <w:iCs/>
        </w:rPr>
        <w:t>career</w:t>
      </w:r>
      <w:proofErr w:type="spellEnd"/>
      <w:r w:rsidRPr="006C07E6">
        <w:rPr>
          <w:i/>
          <w:iCs/>
        </w:rPr>
        <w:t xml:space="preserve"> </w:t>
      </w:r>
      <w:proofErr w:type="spellStart"/>
      <w:r w:rsidRPr="006C07E6">
        <w:rPr>
          <w:i/>
          <w:iCs/>
        </w:rPr>
        <w:t>choice</w:t>
      </w:r>
      <w:proofErr w:type="spellEnd"/>
      <w:r w:rsidRPr="006C07E6">
        <w:rPr>
          <w:i/>
          <w:iCs/>
        </w:rPr>
        <w:t xml:space="preserve">: Building the </w:t>
      </w:r>
      <w:proofErr w:type="spellStart"/>
      <w:r w:rsidRPr="006C07E6">
        <w:rPr>
          <w:i/>
          <w:iCs/>
        </w:rPr>
        <w:t>nation</w:t>
      </w:r>
      <w:proofErr w:type="spellEnd"/>
      <w:r w:rsidRPr="006C07E6">
        <w:rPr>
          <w:i/>
          <w:iCs/>
        </w:rPr>
        <w:t xml:space="preserve"> </w:t>
      </w:r>
      <w:proofErr w:type="spellStart"/>
      <w:r w:rsidRPr="006C07E6">
        <w:rPr>
          <w:i/>
          <w:iCs/>
        </w:rPr>
        <w:t>where</w:t>
      </w:r>
      <w:proofErr w:type="spellEnd"/>
      <w:r w:rsidRPr="006C07E6">
        <w:rPr>
          <w:i/>
          <w:iCs/>
        </w:rPr>
        <w:t xml:space="preserve"> it is </w:t>
      </w:r>
      <w:proofErr w:type="spellStart"/>
      <w:r w:rsidRPr="006C07E6">
        <w:rPr>
          <w:i/>
          <w:iCs/>
        </w:rPr>
        <w:t>needed</w:t>
      </w:r>
      <w:proofErr w:type="spellEnd"/>
      <w:r w:rsidRPr="006C07E6">
        <w:rPr>
          <w:i/>
          <w:iCs/>
        </w:rPr>
        <w:t>.’</w:t>
      </w:r>
      <w:r>
        <w:rPr>
          <w:i/>
          <w:iCs/>
        </w:rPr>
        <w:t xml:space="preserve"> </w:t>
      </w:r>
      <w:r>
        <w:t xml:space="preserve">Prifysgol </w:t>
      </w:r>
      <w:proofErr w:type="spellStart"/>
      <w:r>
        <w:t>Johannasberg</w:t>
      </w:r>
      <w:proofErr w:type="spellEnd"/>
      <w:r>
        <w:t xml:space="preserve">. De Affrica: </w:t>
      </w:r>
      <w:proofErr w:type="spellStart"/>
      <w:r>
        <w:t>Unisa</w:t>
      </w:r>
      <w:proofErr w:type="spellEnd"/>
      <w:r>
        <w:t xml:space="preserve"> </w:t>
      </w:r>
      <w:proofErr w:type="spellStart"/>
      <w:r>
        <w:t>Press</w:t>
      </w:r>
      <w:proofErr w:type="spellEnd"/>
      <w:r>
        <w:t>.</w:t>
      </w:r>
    </w:p>
  </w:comment>
  <w:comment w:id="2" w:author="Cal Jeffrey Secker (2001221)" w:date="2021-01-05T16:18:00Z" w:initials="CJS(">
    <w:p w14:paraId="6793BABD" w14:textId="4FE8446D" w:rsidR="00B07FE0" w:rsidRPr="007D2BCD" w:rsidRDefault="00B07FE0" w:rsidP="007D2BCD">
      <w:pPr>
        <w:pStyle w:val="Heading1"/>
        <w:textAlignment w:val="baseline"/>
        <w:rPr>
          <w:b w:val="0"/>
          <w:bCs w:val="0"/>
          <w:color w:val="000000" w:themeColor="text1"/>
          <w:sz w:val="84"/>
          <w:szCs w:val="84"/>
        </w:rPr>
      </w:pPr>
      <w:bookmarkStart w:id="3" w:name="_Hlk61017897"/>
      <w:r>
        <w:rPr>
          <w:rStyle w:val="CommentReference"/>
        </w:rPr>
        <w:annotationRef/>
      </w:r>
      <w:proofErr w:type="spellStart"/>
      <w:r w:rsidRPr="007D2BCD">
        <w:rPr>
          <w:b w:val="0"/>
          <w:bCs w:val="0"/>
        </w:rPr>
        <w:t>Donaghy</w:t>
      </w:r>
      <w:proofErr w:type="spellEnd"/>
      <w:r w:rsidRPr="007D2BCD">
        <w:rPr>
          <w:b w:val="0"/>
          <w:bCs w:val="0"/>
        </w:rPr>
        <w:t>, L. (2019)</w:t>
      </w:r>
      <w:r w:rsidRPr="007D2BCD">
        <w:t xml:space="preserve"> </w:t>
      </w:r>
      <w:r w:rsidRPr="007D2BCD">
        <w:rPr>
          <w:i/>
          <w:iCs/>
        </w:rPr>
        <w:t>‘</w:t>
      </w:r>
      <w:proofErr w:type="spellStart"/>
      <w:r w:rsidRPr="007D2BCD">
        <w:rPr>
          <w:i/>
          <w:iCs/>
          <w:color w:val="000000"/>
          <w:sz w:val="84"/>
          <w:szCs w:val="84"/>
        </w:rPr>
        <w:t>Challenge</w:t>
      </w:r>
      <w:proofErr w:type="spellEnd"/>
      <w:r w:rsidRPr="007D2BCD">
        <w:rPr>
          <w:i/>
          <w:iCs/>
          <w:color w:val="000000"/>
          <w:sz w:val="84"/>
          <w:szCs w:val="84"/>
        </w:rPr>
        <w:t xml:space="preserve"> </w:t>
      </w:r>
      <w:proofErr w:type="spellStart"/>
      <w:r w:rsidRPr="007D2BCD">
        <w:rPr>
          <w:i/>
          <w:iCs/>
          <w:color w:val="000000"/>
          <w:sz w:val="84"/>
          <w:szCs w:val="84"/>
        </w:rPr>
        <w:t>misconceptions</w:t>
      </w:r>
      <w:proofErr w:type="spellEnd"/>
      <w:r w:rsidRPr="007D2BCD">
        <w:rPr>
          <w:i/>
          <w:iCs/>
          <w:color w:val="000000"/>
          <w:sz w:val="84"/>
          <w:szCs w:val="84"/>
        </w:rPr>
        <w:t xml:space="preserve"> – ‘10 </w:t>
      </w:r>
      <w:proofErr w:type="spellStart"/>
      <w:r w:rsidRPr="007D2BCD">
        <w:rPr>
          <w:i/>
          <w:iCs/>
          <w:color w:val="000000"/>
          <w:sz w:val="84"/>
          <w:szCs w:val="84"/>
        </w:rPr>
        <w:t>things</w:t>
      </w:r>
      <w:proofErr w:type="spellEnd"/>
      <w:r w:rsidRPr="007D2BCD">
        <w:rPr>
          <w:i/>
          <w:iCs/>
          <w:color w:val="000000"/>
          <w:sz w:val="84"/>
          <w:szCs w:val="84"/>
        </w:rPr>
        <w:t xml:space="preserve"> </w:t>
      </w:r>
      <w:proofErr w:type="spellStart"/>
      <w:r w:rsidRPr="007D2BCD">
        <w:rPr>
          <w:i/>
          <w:iCs/>
          <w:color w:val="000000"/>
          <w:sz w:val="84"/>
          <w:szCs w:val="84"/>
        </w:rPr>
        <w:t>every</w:t>
      </w:r>
      <w:proofErr w:type="spellEnd"/>
      <w:r w:rsidRPr="007D2BCD">
        <w:rPr>
          <w:i/>
          <w:iCs/>
          <w:color w:val="000000"/>
          <w:sz w:val="84"/>
          <w:szCs w:val="84"/>
        </w:rPr>
        <w:t xml:space="preserve"> </w:t>
      </w:r>
      <w:proofErr w:type="spellStart"/>
      <w:r w:rsidRPr="007D2BCD">
        <w:rPr>
          <w:i/>
          <w:iCs/>
          <w:color w:val="000000"/>
          <w:sz w:val="84"/>
          <w:szCs w:val="84"/>
        </w:rPr>
        <w:t>teacher</w:t>
      </w:r>
      <w:proofErr w:type="spellEnd"/>
      <w:r w:rsidRPr="007D2BCD">
        <w:rPr>
          <w:i/>
          <w:iCs/>
          <w:color w:val="000000"/>
          <w:sz w:val="84"/>
          <w:szCs w:val="84"/>
        </w:rPr>
        <w:t xml:space="preserve"> </w:t>
      </w:r>
      <w:proofErr w:type="spellStart"/>
      <w:r w:rsidRPr="007D2BCD">
        <w:rPr>
          <w:i/>
          <w:iCs/>
          <w:color w:val="000000"/>
          <w:sz w:val="84"/>
          <w:szCs w:val="84"/>
        </w:rPr>
        <w:t>educator</w:t>
      </w:r>
      <w:proofErr w:type="spellEnd"/>
      <w:r w:rsidRPr="007D2BCD">
        <w:rPr>
          <w:i/>
          <w:iCs/>
          <w:color w:val="000000"/>
          <w:sz w:val="84"/>
          <w:szCs w:val="84"/>
        </w:rPr>
        <w:t xml:space="preserve"> </w:t>
      </w:r>
      <w:proofErr w:type="spellStart"/>
      <w:r w:rsidRPr="007D2BCD">
        <w:rPr>
          <w:i/>
          <w:iCs/>
          <w:color w:val="000000"/>
          <w:sz w:val="84"/>
          <w:szCs w:val="84"/>
        </w:rPr>
        <w:t>should</w:t>
      </w:r>
      <w:proofErr w:type="spellEnd"/>
      <w:r w:rsidRPr="007D2BCD">
        <w:rPr>
          <w:i/>
          <w:iCs/>
          <w:color w:val="000000"/>
          <w:sz w:val="84"/>
          <w:szCs w:val="84"/>
        </w:rPr>
        <w:t xml:space="preserve"> </w:t>
      </w:r>
      <w:proofErr w:type="spellStart"/>
      <w:r w:rsidRPr="007D2BCD">
        <w:rPr>
          <w:i/>
          <w:iCs/>
          <w:color w:val="000000"/>
          <w:sz w:val="84"/>
          <w:szCs w:val="84"/>
        </w:rPr>
        <w:t>know</w:t>
      </w:r>
      <w:proofErr w:type="spellEnd"/>
      <w:r w:rsidRPr="007D2BCD">
        <w:rPr>
          <w:i/>
          <w:iCs/>
          <w:color w:val="000000"/>
          <w:sz w:val="84"/>
          <w:szCs w:val="84"/>
        </w:rPr>
        <w:t xml:space="preserve">’.’ </w:t>
      </w:r>
      <w:r w:rsidRPr="007D2BCD">
        <w:rPr>
          <w:b w:val="0"/>
          <w:bCs w:val="0"/>
          <w:color w:val="000000"/>
          <w:sz w:val="84"/>
          <w:szCs w:val="84"/>
        </w:rPr>
        <w:t xml:space="preserve">Ar gael o: </w:t>
      </w:r>
      <w:hyperlink r:id="rId1" w:history="1">
        <w:proofErr w:type="spellStart"/>
        <w:r w:rsidRPr="007D2BCD">
          <w:rPr>
            <w:rStyle w:val="Hyperlink"/>
          </w:rPr>
          <w:t>Challenge</w:t>
        </w:r>
        <w:proofErr w:type="spellEnd"/>
        <w:r w:rsidRPr="007D2BCD">
          <w:rPr>
            <w:rStyle w:val="Hyperlink"/>
          </w:rPr>
          <w:t xml:space="preserve"> </w:t>
        </w:r>
        <w:proofErr w:type="spellStart"/>
        <w:r w:rsidRPr="007D2BCD">
          <w:rPr>
            <w:rStyle w:val="Hyperlink"/>
          </w:rPr>
          <w:t>misconceptions</w:t>
        </w:r>
        <w:proofErr w:type="spellEnd"/>
        <w:r w:rsidRPr="007D2BCD">
          <w:rPr>
            <w:rStyle w:val="Hyperlink"/>
          </w:rPr>
          <w:t xml:space="preserve"> – ‘10 </w:t>
        </w:r>
        <w:proofErr w:type="spellStart"/>
        <w:r w:rsidRPr="007D2BCD">
          <w:rPr>
            <w:rStyle w:val="Hyperlink"/>
          </w:rPr>
          <w:t>things</w:t>
        </w:r>
        <w:proofErr w:type="spellEnd"/>
        <w:r w:rsidRPr="007D2BCD">
          <w:rPr>
            <w:rStyle w:val="Hyperlink"/>
          </w:rPr>
          <w:t xml:space="preserve"> </w:t>
        </w:r>
        <w:proofErr w:type="spellStart"/>
        <w:r w:rsidRPr="007D2BCD">
          <w:rPr>
            <w:rStyle w:val="Hyperlink"/>
          </w:rPr>
          <w:t>every</w:t>
        </w:r>
        <w:proofErr w:type="spellEnd"/>
        <w:r w:rsidRPr="007D2BCD">
          <w:rPr>
            <w:rStyle w:val="Hyperlink"/>
          </w:rPr>
          <w:t xml:space="preserve"> </w:t>
        </w:r>
        <w:proofErr w:type="spellStart"/>
        <w:r w:rsidRPr="007D2BCD">
          <w:rPr>
            <w:rStyle w:val="Hyperlink"/>
          </w:rPr>
          <w:t>teacher</w:t>
        </w:r>
        <w:proofErr w:type="spellEnd"/>
        <w:r w:rsidRPr="007D2BCD">
          <w:rPr>
            <w:rStyle w:val="Hyperlink"/>
          </w:rPr>
          <w:t xml:space="preserve"> </w:t>
        </w:r>
        <w:proofErr w:type="spellStart"/>
        <w:r w:rsidRPr="007D2BCD">
          <w:rPr>
            <w:rStyle w:val="Hyperlink"/>
          </w:rPr>
          <w:t>educator</w:t>
        </w:r>
        <w:proofErr w:type="spellEnd"/>
        <w:r w:rsidRPr="007D2BCD">
          <w:rPr>
            <w:rStyle w:val="Hyperlink"/>
          </w:rPr>
          <w:t xml:space="preserve"> </w:t>
        </w:r>
        <w:proofErr w:type="spellStart"/>
        <w:r w:rsidRPr="007D2BCD">
          <w:rPr>
            <w:rStyle w:val="Hyperlink"/>
          </w:rPr>
          <w:t>should</w:t>
        </w:r>
        <w:proofErr w:type="spellEnd"/>
        <w:r w:rsidRPr="007D2BCD">
          <w:rPr>
            <w:rStyle w:val="Hyperlink"/>
          </w:rPr>
          <w:t xml:space="preserve"> </w:t>
        </w:r>
        <w:proofErr w:type="spellStart"/>
        <w:r w:rsidRPr="007D2BCD">
          <w:rPr>
            <w:rStyle w:val="Hyperlink"/>
          </w:rPr>
          <w:t>know</w:t>
        </w:r>
        <w:proofErr w:type="spellEnd"/>
        <w:r w:rsidRPr="007D2BCD">
          <w:rPr>
            <w:rStyle w:val="Hyperlink"/>
          </w:rPr>
          <w:t xml:space="preserve">’ | </w:t>
        </w:r>
        <w:proofErr w:type="spellStart"/>
        <w:r w:rsidRPr="007D2BCD">
          <w:rPr>
            <w:rStyle w:val="Hyperlink"/>
          </w:rPr>
          <w:t>Teach</w:t>
        </w:r>
        <w:proofErr w:type="spellEnd"/>
        <w:r w:rsidRPr="007D2BCD">
          <w:rPr>
            <w:rStyle w:val="Hyperlink"/>
          </w:rPr>
          <w:t xml:space="preserve"> First</w:t>
        </w:r>
      </w:hyperlink>
      <w:r w:rsidRPr="007D2BCD">
        <w:t xml:space="preserve"> </w:t>
      </w:r>
      <w:r w:rsidRPr="007D2BCD">
        <w:rPr>
          <w:b w:val="0"/>
          <w:bCs w:val="0"/>
        </w:rPr>
        <w:t>(Darllenwyd ar 05/01/2020).</w:t>
      </w:r>
    </w:p>
    <w:bookmarkEnd w:id="3"/>
  </w:comment>
  <w:comment w:id="4" w:author="Cal Jeffrey Secker (2001221)" w:date="2021-01-07T15:52:00Z" w:initials="CJS(">
    <w:p w14:paraId="1167E4B4" w14:textId="6B4EAFC2" w:rsidR="00B07FE0" w:rsidRPr="00D5124B" w:rsidRDefault="00B07FE0">
      <w:pPr>
        <w:pStyle w:val="CommentText"/>
      </w:pPr>
      <w:r>
        <w:rPr>
          <w:rStyle w:val="CommentReference"/>
        </w:rPr>
        <w:annotationRef/>
      </w:r>
      <w:proofErr w:type="spellStart"/>
      <w:r>
        <w:t>Varsity</w:t>
      </w:r>
      <w:proofErr w:type="spellEnd"/>
      <w:r>
        <w:t xml:space="preserve"> </w:t>
      </w:r>
      <w:proofErr w:type="spellStart"/>
      <w:r>
        <w:t>College</w:t>
      </w:r>
      <w:proofErr w:type="spellEnd"/>
      <w:r>
        <w:t xml:space="preserve"> (2016). </w:t>
      </w:r>
      <w:r>
        <w:rPr>
          <w:i/>
          <w:iCs/>
        </w:rPr>
        <w:t>‘</w:t>
      </w:r>
      <w:proofErr w:type="spellStart"/>
      <w:r w:rsidRPr="00D5124B">
        <w:rPr>
          <w:i/>
          <w:iCs/>
        </w:rPr>
        <w:t>Are</w:t>
      </w:r>
      <w:proofErr w:type="spellEnd"/>
      <w:r w:rsidRPr="00D5124B">
        <w:rPr>
          <w:i/>
          <w:iCs/>
        </w:rPr>
        <w:t xml:space="preserve"> </w:t>
      </w:r>
      <w:proofErr w:type="spellStart"/>
      <w:r w:rsidRPr="00D5124B">
        <w:rPr>
          <w:i/>
          <w:iCs/>
        </w:rPr>
        <w:t>you</w:t>
      </w:r>
      <w:proofErr w:type="spellEnd"/>
      <w:r w:rsidRPr="00D5124B">
        <w:rPr>
          <w:i/>
          <w:iCs/>
        </w:rPr>
        <w:t xml:space="preserve"> </w:t>
      </w:r>
      <w:proofErr w:type="spellStart"/>
      <w:r w:rsidRPr="00D5124B">
        <w:rPr>
          <w:i/>
          <w:iCs/>
        </w:rPr>
        <w:t>suited</w:t>
      </w:r>
      <w:proofErr w:type="spellEnd"/>
      <w:r w:rsidRPr="00D5124B">
        <w:rPr>
          <w:i/>
          <w:iCs/>
        </w:rPr>
        <w:t xml:space="preserve"> to </w:t>
      </w:r>
      <w:proofErr w:type="spellStart"/>
      <w:r w:rsidRPr="00D5124B">
        <w:rPr>
          <w:i/>
          <w:iCs/>
        </w:rPr>
        <w:t>foundation</w:t>
      </w:r>
      <w:proofErr w:type="spellEnd"/>
      <w:r w:rsidRPr="00D5124B">
        <w:rPr>
          <w:i/>
          <w:iCs/>
        </w:rPr>
        <w:t xml:space="preserve"> </w:t>
      </w:r>
      <w:proofErr w:type="spellStart"/>
      <w:r w:rsidRPr="00D5124B">
        <w:rPr>
          <w:i/>
          <w:iCs/>
        </w:rPr>
        <w:t>phase</w:t>
      </w:r>
      <w:proofErr w:type="spellEnd"/>
      <w:r w:rsidRPr="00D5124B">
        <w:rPr>
          <w:i/>
          <w:iCs/>
        </w:rPr>
        <w:t xml:space="preserve"> </w:t>
      </w:r>
      <w:proofErr w:type="spellStart"/>
      <w:r w:rsidRPr="00D5124B">
        <w:rPr>
          <w:i/>
          <w:iCs/>
        </w:rPr>
        <w:t>teaching</w:t>
      </w:r>
      <w:proofErr w:type="spellEnd"/>
      <w:r w:rsidRPr="00D5124B">
        <w:rPr>
          <w:i/>
          <w:iCs/>
        </w:rPr>
        <w:t>?</w:t>
      </w:r>
      <w:r>
        <w:t xml:space="preserve">’ Ar gael o: </w:t>
      </w:r>
      <w:hyperlink r:id="rId2" w:history="1">
        <w:r w:rsidRPr="00E0687D">
          <w:rPr>
            <w:rStyle w:val="Hyperlink"/>
          </w:rPr>
          <w:t>https://www.varsitycollege.co.za/articles/are-you-suited-to-foundation-phase-teaching</w:t>
        </w:r>
      </w:hyperlink>
      <w:r>
        <w:t xml:space="preserve"> (Darllenwyd 07/01/2021).</w:t>
      </w:r>
    </w:p>
  </w:comment>
  <w:comment w:id="5" w:author="Cal Jeffrey Secker (2001221)" w:date="2021-01-08T15:16:00Z" w:initials="CJS(">
    <w:p w14:paraId="6BAFF737" w14:textId="14E526AB" w:rsidR="00B07FE0" w:rsidRPr="009E4802" w:rsidRDefault="00B07FE0" w:rsidP="009E4802">
      <w:pPr>
        <w:pStyle w:val="CommentText"/>
      </w:pPr>
      <w:r>
        <w:rPr>
          <w:rStyle w:val="CommentReference"/>
        </w:rPr>
        <w:annotationRef/>
      </w:r>
      <w:proofErr w:type="spellStart"/>
      <w:r>
        <w:t>Schooltastic</w:t>
      </w:r>
      <w:proofErr w:type="spellEnd"/>
      <w:r>
        <w:t xml:space="preserve"> Parent Staff, </w:t>
      </w:r>
      <w:proofErr w:type="spellStart"/>
      <w:r>
        <w:t>Schooltastic</w:t>
      </w:r>
      <w:proofErr w:type="spellEnd"/>
      <w:r>
        <w:t xml:space="preserve"> (2019). ‘</w:t>
      </w:r>
      <w:proofErr w:type="spellStart"/>
      <w:r>
        <w:t>C</w:t>
      </w:r>
      <w:r w:rsidRPr="009E4802">
        <w:rPr>
          <w:i/>
          <w:iCs/>
        </w:rPr>
        <w:t>onnecting</w:t>
      </w:r>
      <w:proofErr w:type="spellEnd"/>
      <w:r w:rsidRPr="009E4802">
        <w:rPr>
          <w:i/>
          <w:iCs/>
        </w:rPr>
        <w:t xml:space="preserve"> </w:t>
      </w:r>
      <w:proofErr w:type="spellStart"/>
      <w:r w:rsidRPr="009E4802">
        <w:rPr>
          <w:i/>
          <w:iCs/>
        </w:rPr>
        <w:t>Home</w:t>
      </w:r>
      <w:proofErr w:type="spellEnd"/>
      <w:r w:rsidRPr="009E4802">
        <w:rPr>
          <w:i/>
          <w:iCs/>
        </w:rPr>
        <w:t xml:space="preserve"> </w:t>
      </w:r>
      <w:proofErr w:type="spellStart"/>
      <w:r w:rsidRPr="009E4802">
        <w:rPr>
          <w:i/>
          <w:iCs/>
        </w:rPr>
        <w:t>and</w:t>
      </w:r>
      <w:proofErr w:type="spellEnd"/>
      <w:r w:rsidRPr="009E4802">
        <w:rPr>
          <w:i/>
          <w:iCs/>
        </w:rPr>
        <w:t xml:space="preserve"> </w:t>
      </w:r>
      <w:proofErr w:type="spellStart"/>
      <w:r w:rsidRPr="009E4802">
        <w:rPr>
          <w:i/>
          <w:iCs/>
        </w:rPr>
        <w:t>School</w:t>
      </w:r>
      <w:proofErr w:type="spellEnd"/>
    </w:p>
    <w:p w14:paraId="1EA036B7" w14:textId="77777777" w:rsidR="00B07FE0" w:rsidRDefault="00B07FE0" w:rsidP="009E4802">
      <w:pPr>
        <w:pStyle w:val="CommentText"/>
      </w:pPr>
      <w:proofErr w:type="spellStart"/>
      <w:r w:rsidRPr="009E4802">
        <w:rPr>
          <w:i/>
          <w:iCs/>
        </w:rPr>
        <w:t>Children</w:t>
      </w:r>
      <w:proofErr w:type="spellEnd"/>
      <w:r w:rsidRPr="009E4802">
        <w:rPr>
          <w:i/>
          <w:iCs/>
        </w:rPr>
        <w:t xml:space="preserve"> </w:t>
      </w:r>
      <w:proofErr w:type="spellStart"/>
      <w:r w:rsidRPr="009E4802">
        <w:rPr>
          <w:i/>
          <w:iCs/>
        </w:rPr>
        <w:t>benefit</w:t>
      </w:r>
      <w:proofErr w:type="spellEnd"/>
      <w:r w:rsidRPr="009E4802">
        <w:rPr>
          <w:i/>
          <w:iCs/>
        </w:rPr>
        <w:t xml:space="preserve"> </w:t>
      </w:r>
      <w:proofErr w:type="spellStart"/>
      <w:r w:rsidRPr="009E4802">
        <w:rPr>
          <w:i/>
          <w:iCs/>
        </w:rPr>
        <w:t>tremendously</w:t>
      </w:r>
      <w:proofErr w:type="spellEnd"/>
      <w:r w:rsidRPr="009E4802">
        <w:rPr>
          <w:i/>
          <w:iCs/>
        </w:rPr>
        <w:t xml:space="preserve"> </w:t>
      </w:r>
      <w:proofErr w:type="spellStart"/>
      <w:r w:rsidRPr="009E4802">
        <w:rPr>
          <w:i/>
          <w:iCs/>
        </w:rPr>
        <w:t>when</w:t>
      </w:r>
      <w:proofErr w:type="spellEnd"/>
      <w:r w:rsidRPr="009E4802">
        <w:rPr>
          <w:i/>
          <w:iCs/>
        </w:rPr>
        <w:t xml:space="preserve"> </w:t>
      </w:r>
      <w:proofErr w:type="spellStart"/>
      <w:r w:rsidRPr="009E4802">
        <w:rPr>
          <w:i/>
          <w:iCs/>
        </w:rPr>
        <w:t>you</w:t>
      </w:r>
      <w:proofErr w:type="spellEnd"/>
      <w:r w:rsidRPr="009E4802">
        <w:rPr>
          <w:i/>
          <w:iCs/>
        </w:rPr>
        <w:t xml:space="preserve"> help </w:t>
      </w:r>
      <w:proofErr w:type="spellStart"/>
      <w:r w:rsidRPr="009E4802">
        <w:rPr>
          <w:i/>
          <w:iCs/>
        </w:rPr>
        <w:t>them</w:t>
      </w:r>
      <w:proofErr w:type="spellEnd"/>
      <w:r w:rsidRPr="009E4802">
        <w:rPr>
          <w:i/>
          <w:iCs/>
        </w:rPr>
        <w:t xml:space="preserve"> </w:t>
      </w:r>
      <w:proofErr w:type="spellStart"/>
      <w:r w:rsidRPr="009E4802">
        <w:rPr>
          <w:i/>
          <w:iCs/>
        </w:rPr>
        <w:t>bridge</w:t>
      </w:r>
      <w:proofErr w:type="spellEnd"/>
      <w:r w:rsidRPr="009E4802">
        <w:rPr>
          <w:i/>
          <w:iCs/>
        </w:rPr>
        <w:t xml:space="preserve"> </w:t>
      </w:r>
      <w:proofErr w:type="spellStart"/>
      <w:r w:rsidRPr="009E4802">
        <w:rPr>
          <w:i/>
          <w:iCs/>
        </w:rPr>
        <w:t>their</w:t>
      </w:r>
      <w:proofErr w:type="spellEnd"/>
      <w:r w:rsidRPr="009E4802">
        <w:rPr>
          <w:i/>
          <w:iCs/>
        </w:rPr>
        <w:t xml:space="preserve"> </w:t>
      </w:r>
      <w:proofErr w:type="spellStart"/>
      <w:r w:rsidRPr="009E4802">
        <w:rPr>
          <w:i/>
          <w:iCs/>
        </w:rPr>
        <w:t>two</w:t>
      </w:r>
      <w:proofErr w:type="spellEnd"/>
      <w:r w:rsidRPr="009E4802">
        <w:rPr>
          <w:i/>
          <w:iCs/>
        </w:rPr>
        <w:t xml:space="preserve"> most </w:t>
      </w:r>
      <w:proofErr w:type="spellStart"/>
      <w:r w:rsidRPr="009E4802">
        <w:rPr>
          <w:i/>
          <w:iCs/>
        </w:rPr>
        <w:t>important</w:t>
      </w:r>
      <w:proofErr w:type="spellEnd"/>
      <w:r w:rsidRPr="009E4802">
        <w:rPr>
          <w:i/>
          <w:iCs/>
        </w:rPr>
        <w:t xml:space="preserve"> </w:t>
      </w:r>
      <w:proofErr w:type="spellStart"/>
      <w:r w:rsidRPr="009E4802">
        <w:rPr>
          <w:i/>
          <w:iCs/>
        </w:rPr>
        <w:t>worlds</w:t>
      </w:r>
      <w:proofErr w:type="spellEnd"/>
      <w:r w:rsidRPr="009E4802">
        <w:rPr>
          <w:i/>
          <w:iCs/>
        </w:rPr>
        <w:t>.</w:t>
      </w:r>
      <w:r>
        <w:t xml:space="preserve">’ Ar gael o: </w:t>
      </w:r>
      <w:hyperlink r:id="rId3" w:history="1">
        <w:r w:rsidRPr="00754274">
          <w:rPr>
            <w:rStyle w:val="Hyperlink"/>
          </w:rPr>
          <w:t>https://www.scholastic.com/parents/school-success/school-involvement/connecting-home-and-school.print.html</w:t>
        </w:r>
      </w:hyperlink>
      <w:r>
        <w:t xml:space="preserve"> (Darllenwyd: 07/01/2021).</w:t>
      </w:r>
    </w:p>
    <w:p w14:paraId="0F5A3365" w14:textId="1B3A1765" w:rsidR="00B07FE0" w:rsidRPr="009E4802" w:rsidRDefault="00B07FE0" w:rsidP="009E4802">
      <w:pPr>
        <w:pStyle w:val="CommentText"/>
      </w:pPr>
    </w:p>
  </w:comment>
  <w:comment w:id="6" w:author="Cal Jeffrey Secker (2001221)" w:date="2021-01-08T16:13:00Z" w:initials="CJS(">
    <w:p w14:paraId="04C94618" w14:textId="020CFC5A" w:rsidR="00B07FE0" w:rsidRPr="00C90373" w:rsidRDefault="00B07FE0" w:rsidP="00C90373">
      <w:pPr>
        <w:rPr>
          <w:rFonts w:ascii="Times New Roman" w:hAnsi="Times New Roman" w:cs="Times New Roman"/>
        </w:rPr>
      </w:pPr>
      <w:r>
        <w:rPr>
          <w:rStyle w:val="CommentReference"/>
        </w:rPr>
        <w:annotationRef/>
      </w:r>
      <w:r w:rsidRPr="00C90373">
        <w:rPr>
          <w:rFonts w:ascii="Times New Roman" w:hAnsi="Times New Roman" w:cs="Times New Roman"/>
        </w:rPr>
        <w:t xml:space="preserve">Black Past (2007). </w:t>
      </w:r>
      <w:r>
        <w:rPr>
          <w:rFonts w:ascii="Times New Roman" w:hAnsi="Times New Roman" w:cs="Times New Roman"/>
        </w:rPr>
        <w:t>‘</w:t>
      </w:r>
      <w:proofErr w:type="spellStart"/>
      <w:r w:rsidRPr="00C90373">
        <w:rPr>
          <w:rFonts w:ascii="Times New Roman" w:hAnsi="Times New Roman" w:cs="Times New Roman"/>
          <w:i/>
          <w:iCs/>
        </w:rPr>
        <w:t>Malcolm</w:t>
      </w:r>
      <w:proofErr w:type="spellEnd"/>
      <w:r w:rsidRPr="00C90373">
        <w:rPr>
          <w:rFonts w:ascii="Times New Roman" w:hAnsi="Times New Roman" w:cs="Times New Roman"/>
          <w:i/>
          <w:iCs/>
        </w:rPr>
        <w:t xml:space="preserve"> </w:t>
      </w:r>
      <w:proofErr w:type="spellStart"/>
      <w:r w:rsidRPr="00C90373">
        <w:rPr>
          <w:rFonts w:ascii="Times New Roman" w:hAnsi="Times New Roman" w:cs="Times New Roman"/>
          <w:i/>
          <w:iCs/>
        </w:rPr>
        <w:t>x’s</w:t>
      </w:r>
      <w:proofErr w:type="spellEnd"/>
      <w:r w:rsidRPr="00C90373">
        <w:rPr>
          <w:rFonts w:ascii="Times New Roman" w:hAnsi="Times New Roman" w:cs="Times New Roman"/>
          <w:i/>
          <w:iCs/>
        </w:rPr>
        <w:t xml:space="preserve"> </w:t>
      </w:r>
      <w:proofErr w:type="spellStart"/>
      <w:r w:rsidRPr="00C90373">
        <w:rPr>
          <w:rFonts w:ascii="Times New Roman" w:hAnsi="Times New Roman" w:cs="Times New Roman"/>
          <w:i/>
          <w:iCs/>
        </w:rPr>
        <w:t>speech</w:t>
      </w:r>
      <w:proofErr w:type="spellEnd"/>
      <w:r w:rsidRPr="00C90373">
        <w:rPr>
          <w:rFonts w:ascii="Times New Roman" w:hAnsi="Times New Roman" w:cs="Times New Roman"/>
          <w:i/>
          <w:iCs/>
        </w:rPr>
        <w:t xml:space="preserve"> at the </w:t>
      </w:r>
      <w:proofErr w:type="spellStart"/>
      <w:r w:rsidRPr="00C90373">
        <w:rPr>
          <w:rFonts w:ascii="Times New Roman" w:hAnsi="Times New Roman" w:cs="Times New Roman"/>
          <w:i/>
          <w:iCs/>
        </w:rPr>
        <w:t>founding</w:t>
      </w:r>
      <w:proofErr w:type="spellEnd"/>
      <w:r w:rsidRPr="00C90373">
        <w:rPr>
          <w:rFonts w:ascii="Times New Roman" w:hAnsi="Times New Roman" w:cs="Times New Roman"/>
          <w:i/>
          <w:iCs/>
        </w:rPr>
        <w:t xml:space="preserve"> </w:t>
      </w:r>
      <w:proofErr w:type="spellStart"/>
      <w:r w:rsidRPr="00C90373">
        <w:rPr>
          <w:rFonts w:ascii="Times New Roman" w:hAnsi="Times New Roman" w:cs="Times New Roman"/>
          <w:i/>
          <w:iCs/>
        </w:rPr>
        <w:t>rally</w:t>
      </w:r>
      <w:proofErr w:type="spellEnd"/>
      <w:r w:rsidRPr="00C90373">
        <w:rPr>
          <w:rFonts w:ascii="Times New Roman" w:hAnsi="Times New Roman" w:cs="Times New Roman"/>
          <w:i/>
          <w:iCs/>
        </w:rPr>
        <w:t xml:space="preserve"> of the </w:t>
      </w:r>
      <w:proofErr w:type="spellStart"/>
      <w:r w:rsidRPr="00C90373">
        <w:rPr>
          <w:rFonts w:ascii="Times New Roman" w:hAnsi="Times New Roman" w:cs="Times New Roman"/>
          <w:i/>
          <w:iCs/>
        </w:rPr>
        <w:t>organization</w:t>
      </w:r>
      <w:proofErr w:type="spellEnd"/>
      <w:r w:rsidRPr="00C90373">
        <w:rPr>
          <w:rFonts w:ascii="Times New Roman" w:hAnsi="Times New Roman" w:cs="Times New Roman"/>
          <w:i/>
          <w:iCs/>
        </w:rPr>
        <w:t xml:space="preserve"> of </w:t>
      </w:r>
      <w:proofErr w:type="spellStart"/>
      <w:r w:rsidRPr="00C90373">
        <w:rPr>
          <w:rFonts w:ascii="Times New Roman" w:hAnsi="Times New Roman" w:cs="Times New Roman"/>
          <w:i/>
          <w:iCs/>
        </w:rPr>
        <w:t>afro-american</w:t>
      </w:r>
      <w:proofErr w:type="spellEnd"/>
      <w:r w:rsidRPr="00C90373">
        <w:rPr>
          <w:rFonts w:ascii="Times New Roman" w:hAnsi="Times New Roman" w:cs="Times New Roman"/>
          <w:i/>
          <w:iCs/>
        </w:rPr>
        <w:t xml:space="preserve"> </w:t>
      </w:r>
      <w:proofErr w:type="spellStart"/>
      <w:r w:rsidRPr="00C90373">
        <w:rPr>
          <w:rFonts w:ascii="Times New Roman" w:hAnsi="Times New Roman" w:cs="Times New Roman"/>
          <w:i/>
          <w:iCs/>
        </w:rPr>
        <w:t>unity</w:t>
      </w:r>
      <w:proofErr w:type="spellEnd"/>
      <w:r>
        <w:rPr>
          <w:rFonts w:ascii="Times New Roman" w:hAnsi="Times New Roman" w:cs="Times New Roman"/>
        </w:rPr>
        <w:t xml:space="preserve">’. Ar gael o: </w:t>
      </w:r>
      <w:hyperlink r:id="rId4" w:history="1">
        <w:r w:rsidRPr="00754274">
          <w:rPr>
            <w:rStyle w:val="Hyperlink"/>
            <w:rFonts w:ascii="Times New Roman" w:hAnsi="Times New Roman" w:cs="Times New Roman"/>
          </w:rPr>
          <w:t>https://www.blackpast.org/african-american-history/1964-malcolm-x-s-speech-founding-rally-organization-afro-american-unity/</w:t>
        </w:r>
      </w:hyperlink>
      <w:r>
        <w:rPr>
          <w:rFonts w:ascii="Times New Roman" w:hAnsi="Times New Roman" w:cs="Times New Roman"/>
        </w:rPr>
        <w:t xml:space="preserve"> (darllenwyd: 08/01/2021).</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0FDEDAF" w15:done="0"/>
  <w15:commentEx w15:paraId="45EEDE99" w15:done="0"/>
  <w15:commentEx w15:paraId="6793BABD" w15:done="0"/>
  <w15:commentEx w15:paraId="1167E4B4" w15:done="0"/>
  <w15:commentEx w15:paraId="0F5A3365" w15:done="0"/>
  <w15:commentEx w15:paraId="04C9461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9DEE09" w16cex:dateUtc="2021-01-04T19:42:00Z"/>
  <w16cex:commentExtensible w16cex:durableId="239E06C9" w16cex:dateUtc="2021-01-04T21:27:00Z"/>
  <w16cex:commentExtensible w16cex:durableId="239F0FF0" w16cex:dateUtc="2021-01-05T16:18:00Z"/>
  <w16cex:commentExtensible w16cex:durableId="23A1ACBE" w16cex:dateUtc="2021-01-07T15:52:00Z"/>
  <w16cex:commentExtensible w16cex:durableId="23A2F5DD" w16cex:dateUtc="2021-01-08T15:16:00Z"/>
  <w16cex:commentExtensible w16cex:durableId="23A3032F" w16cex:dateUtc="2021-01-08T16: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0FDEDAF" w16cid:durableId="239DEE09"/>
  <w16cid:commentId w16cid:paraId="45EEDE99" w16cid:durableId="239E06C9"/>
  <w16cid:commentId w16cid:paraId="6793BABD" w16cid:durableId="239F0FF0"/>
  <w16cid:commentId w16cid:paraId="1167E4B4" w16cid:durableId="23A1ACBE"/>
  <w16cid:commentId w16cid:paraId="0F5A3365" w16cid:durableId="23A2F5DD"/>
  <w16cid:commentId w16cid:paraId="04C94618" w16cid:durableId="23A3032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580BC9"/>
    <w:multiLevelType w:val="hybridMultilevel"/>
    <w:tmpl w:val="A0883096"/>
    <w:lvl w:ilvl="0" w:tplc="54AEE772">
      <w:start w:val="1"/>
      <w:numFmt w:val="bullet"/>
      <w:lvlText w:val="•"/>
      <w:lvlJc w:val="left"/>
      <w:pPr>
        <w:tabs>
          <w:tab w:val="num" w:pos="720"/>
        </w:tabs>
        <w:ind w:left="720" w:hanging="360"/>
      </w:pPr>
      <w:rPr>
        <w:rFonts w:ascii="Arial" w:hAnsi="Arial" w:hint="default"/>
      </w:rPr>
    </w:lvl>
    <w:lvl w:ilvl="1" w:tplc="9B546988" w:tentative="1">
      <w:start w:val="1"/>
      <w:numFmt w:val="bullet"/>
      <w:lvlText w:val="•"/>
      <w:lvlJc w:val="left"/>
      <w:pPr>
        <w:tabs>
          <w:tab w:val="num" w:pos="1440"/>
        </w:tabs>
        <w:ind w:left="1440" w:hanging="360"/>
      </w:pPr>
      <w:rPr>
        <w:rFonts w:ascii="Arial" w:hAnsi="Arial" w:hint="default"/>
      </w:rPr>
    </w:lvl>
    <w:lvl w:ilvl="2" w:tplc="FF004D62" w:tentative="1">
      <w:start w:val="1"/>
      <w:numFmt w:val="bullet"/>
      <w:lvlText w:val="•"/>
      <w:lvlJc w:val="left"/>
      <w:pPr>
        <w:tabs>
          <w:tab w:val="num" w:pos="2160"/>
        </w:tabs>
        <w:ind w:left="2160" w:hanging="360"/>
      </w:pPr>
      <w:rPr>
        <w:rFonts w:ascii="Arial" w:hAnsi="Arial" w:hint="default"/>
      </w:rPr>
    </w:lvl>
    <w:lvl w:ilvl="3" w:tplc="FF5E6EE6" w:tentative="1">
      <w:start w:val="1"/>
      <w:numFmt w:val="bullet"/>
      <w:lvlText w:val="•"/>
      <w:lvlJc w:val="left"/>
      <w:pPr>
        <w:tabs>
          <w:tab w:val="num" w:pos="2880"/>
        </w:tabs>
        <w:ind w:left="2880" w:hanging="360"/>
      </w:pPr>
      <w:rPr>
        <w:rFonts w:ascii="Arial" w:hAnsi="Arial" w:hint="default"/>
      </w:rPr>
    </w:lvl>
    <w:lvl w:ilvl="4" w:tplc="0B983E82" w:tentative="1">
      <w:start w:val="1"/>
      <w:numFmt w:val="bullet"/>
      <w:lvlText w:val="•"/>
      <w:lvlJc w:val="left"/>
      <w:pPr>
        <w:tabs>
          <w:tab w:val="num" w:pos="3600"/>
        </w:tabs>
        <w:ind w:left="3600" w:hanging="360"/>
      </w:pPr>
      <w:rPr>
        <w:rFonts w:ascii="Arial" w:hAnsi="Arial" w:hint="default"/>
      </w:rPr>
    </w:lvl>
    <w:lvl w:ilvl="5" w:tplc="82ACA2CC" w:tentative="1">
      <w:start w:val="1"/>
      <w:numFmt w:val="bullet"/>
      <w:lvlText w:val="•"/>
      <w:lvlJc w:val="left"/>
      <w:pPr>
        <w:tabs>
          <w:tab w:val="num" w:pos="4320"/>
        </w:tabs>
        <w:ind w:left="4320" w:hanging="360"/>
      </w:pPr>
      <w:rPr>
        <w:rFonts w:ascii="Arial" w:hAnsi="Arial" w:hint="default"/>
      </w:rPr>
    </w:lvl>
    <w:lvl w:ilvl="6" w:tplc="E988929A" w:tentative="1">
      <w:start w:val="1"/>
      <w:numFmt w:val="bullet"/>
      <w:lvlText w:val="•"/>
      <w:lvlJc w:val="left"/>
      <w:pPr>
        <w:tabs>
          <w:tab w:val="num" w:pos="5040"/>
        </w:tabs>
        <w:ind w:left="5040" w:hanging="360"/>
      </w:pPr>
      <w:rPr>
        <w:rFonts w:ascii="Arial" w:hAnsi="Arial" w:hint="default"/>
      </w:rPr>
    </w:lvl>
    <w:lvl w:ilvl="7" w:tplc="A5BC9AEC" w:tentative="1">
      <w:start w:val="1"/>
      <w:numFmt w:val="bullet"/>
      <w:lvlText w:val="•"/>
      <w:lvlJc w:val="left"/>
      <w:pPr>
        <w:tabs>
          <w:tab w:val="num" w:pos="5760"/>
        </w:tabs>
        <w:ind w:left="5760" w:hanging="360"/>
      </w:pPr>
      <w:rPr>
        <w:rFonts w:ascii="Arial" w:hAnsi="Arial" w:hint="default"/>
      </w:rPr>
    </w:lvl>
    <w:lvl w:ilvl="8" w:tplc="F8A8FB1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l Jeffrey Secker (2001221)">
    <w15:presenceInfo w15:providerId="None" w15:userId="Cal Jeffrey Secker (200122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BD7"/>
    <w:rsid w:val="00010345"/>
    <w:rsid w:val="0013648C"/>
    <w:rsid w:val="00153443"/>
    <w:rsid w:val="001C10A9"/>
    <w:rsid w:val="00241498"/>
    <w:rsid w:val="00250FA0"/>
    <w:rsid w:val="00262379"/>
    <w:rsid w:val="00294BD7"/>
    <w:rsid w:val="002D65AE"/>
    <w:rsid w:val="003330CB"/>
    <w:rsid w:val="00336D11"/>
    <w:rsid w:val="00344331"/>
    <w:rsid w:val="003710E2"/>
    <w:rsid w:val="003863BB"/>
    <w:rsid w:val="00431B88"/>
    <w:rsid w:val="004D4BE4"/>
    <w:rsid w:val="00537776"/>
    <w:rsid w:val="00541D26"/>
    <w:rsid w:val="005613BD"/>
    <w:rsid w:val="006C07E6"/>
    <w:rsid w:val="006D4274"/>
    <w:rsid w:val="006F0A52"/>
    <w:rsid w:val="00723355"/>
    <w:rsid w:val="00762C91"/>
    <w:rsid w:val="00781E26"/>
    <w:rsid w:val="00791915"/>
    <w:rsid w:val="007C0455"/>
    <w:rsid w:val="007D2BCD"/>
    <w:rsid w:val="00877E58"/>
    <w:rsid w:val="009E4802"/>
    <w:rsid w:val="009F44A5"/>
    <w:rsid w:val="00A15973"/>
    <w:rsid w:val="00A43DDF"/>
    <w:rsid w:val="00A75047"/>
    <w:rsid w:val="00B07FE0"/>
    <w:rsid w:val="00B81A4B"/>
    <w:rsid w:val="00BC1476"/>
    <w:rsid w:val="00BC1AF7"/>
    <w:rsid w:val="00C4601E"/>
    <w:rsid w:val="00C90373"/>
    <w:rsid w:val="00D03C82"/>
    <w:rsid w:val="00D14B28"/>
    <w:rsid w:val="00D5124B"/>
    <w:rsid w:val="00DA7CDF"/>
    <w:rsid w:val="00E16A08"/>
    <w:rsid w:val="00E66082"/>
    <w:rsid w:val="00E70A86"/>
    <w:rsid w:val="00ED1D25"/>
    <w:rsid w:val="00EF76B9"/>
    <w:rsid w:val="00F35080"/>
    <w:rsid w:val="00FB7F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2ED4D"/>
  <w15:chartTrackingRefBased/>
  <w15:docId w15:val="{407E6F85-C971-422A-8D53-9BEBCA0A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2B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D1D25"/>
    <w:rPr>
      <w:sz w:val="16"/>
      <w:szCs w:val="16"/>
    </w:rPr>
  </w:style>
  <w:style w:type="paragraph" w:styleId="CommentText">
    <w:name w:val="annotation text"/>
    <w:basedOn w:val="Normal"/>
    <w:link w:val="CommentTextChar"/>
    <w:uiPriority w:val="99"/>
    <w:unhideWhenUsed/>
    <w:rsid w:val="00ED1D25"/>
    <w:pPr>
      <w:spacing w:line="240" w:lineRule="auto"/>
    </w:pPr>
    <w:rPr>
      <w:sz w:val="20"/>
      <w:szCs w:val="20"/>
    </w:rPr>
  </w:style>
  <w:style w:type="character" w:customStyle="1" w:styleId="CommentTextChar">
    <w:name w:val="Comment Text Char"/>
    <w:basedOn w:val="DefaultParagraphFont"/>
    <w:link w:val="CommentText"/>
    <w:uiPriority w:val="99"/>
    <w:rsid w:val="00ED1D25"/>
    <w:rPr>
      <w:sz w:val="20"/>
      <w:szCs w:val="20"/>
    </w:rPr>
  </w:style>
  <w:style w:type="paragraph" w:styleId="CommentSubject">
    <w:name w:val="annotation subject"/>
    <w:basedOn w:val="CommentText"/>
    <w:next w:val="CommentText"/>
    <w:link w:val="CommentSubjectChar"/>
    <w:uiPriority w:val="99"/>
    <w:semiHidden/>
    <w:unhideWhenUsed/>
    <w:rsid w:val="00ED1D25"/>
    <w:rPr>
      <w:b/>
      <w:bCs/>
    </w:rPr>
  </w:style>
  <w:style w:type="character" w:customStyle="1" w:styleId="CommentSubjectChar">
    <w:name w:val="Comment Subject Char"/>
    <w:basedOn w:val="CommentTextChar"/>
    <w:link w:val="CommentSubject"/>
    <w:uiPriority w:val="99"/>
    <w:semiHidden/>
    <w:rsid w:val="00ED1D25"/>
    <w:rPr>
      <w:b/>
      <w:bCs/>
      <w:sz w:val="20"/>
      <w:szCs w:val="20"/>
    </w:rPr>
  </w:style>
  <w:style w:type="paragraph" w:styleId="BalloonText">
    <w:name w:val="Balloon Text"/>
    <w:basedOn w:val="Normal"/>
    <w:link w:val="BalloonTextChar"/>
    <w:uiPriority w:val="99"/>
    <w:semiHidden/>
    <w:unhideWhenUsed/>
    <w:rsid w:val="00ED1D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1D25"/>
    <w:rPr>
      <w:rFonts w:ascii="Segoe UI" w:hAnsi="Segoe UI" w:cs="Segoe UI"/>
      <w:sz w:val="18"/>
      <w:szCs w:val="18"/>
    </w:rPr>
  </w:style>
  <w:style w:type="character" w:customStyle="1" w:styleId="Heading1Char">
    <w:name w:val="Heading 1 Char"/>
    <w:basedOn w:val="DefaultParagraphFont"/>
    <w:link w:val="Heading1"/>
    <w:uiPriority w:val="9"/>
    <w:rsid w:val="007D2BCD"/>
    <w:rPr>
      <w:rFonts w:ascii="Times New Roman" w:eastAsia="Times New Roman" w:hAnsi="Times New Roman" w:cs="Times New Roman"/>
      <w:b/>
      <w:bCs/>
      <w:kern w:val="36"/>
      <w:sz w:val="48"/>
      <w:szCs w:val="48"/>
      <w:lang w:eastAsia="cy-GB"/>
    </w:rPr>
  </w:style>
  <w:style w:type="character" w:styleId="Hyperlink">
    <w:name w:val="Hyperlink"/>
    <w:basedOn w:val="DefaultParagraphFont"/>
    <w:uiPriority w:val="99"/>
    <w:unhideWhenUsed/>
    <w:rsid w:val="007D2BCD"/>
    <w:rPr>
      <w:color w:val="0000FF"/>
      <w:u w:val="single"/>
    </w:rPr>
  </w:style>
  <w:style w:type="character" w:styleId="UnresolvedMention">
    <w:name w:val="Unresolved Mention"/>
    <w:basedOn w:val="DefaultParagraphFont"/>
    <w:uiPriority w:val="99"/>
    <w:semiHidden/>
    <w:unhideWhenUsed/>
    <w:rsid w:val="00D512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940910">
      <w:bodyDiv w:val="1"/>
      <w:marLeft w:val="0"/>
      <w:marRight w:val="0"/>
      <w:marTop w:val="0"/>
      <w:marBottom w:val="0"/>
      <w:divBdr>
        <w:top w:val="none" w:sz="0" w:space="0" w:color="auto"/>
        <w:left w:val="none" w:sz="0" w:space="0" w:color="auto"/>
        <w:bottom w:val="none" w:sz="0" w:space="0" w:color="auto"/>
        <w:right w:val="none" w:sz="0" w:space="0" w:color="auto"/>
      </w:divBdr>
      <w:divsChild>
        <w:div w:id="1214390031">
          <w:marLeft w:val="360"/>
          <w:marRight w:val="0"/>
          <w:marTop w:val="200"/>
          <w:marBottom w:val="0"/>
          <w:divBdr>
            <w:top w:val="none" w:sz="0" w:space="0" w:color="auto"/>
            <w:left w:val="none" w:sz="0" w:space="0" w:color="auto"/>
            <w:bottom w:val="none" w:sz="0" w:space="0" w:color="auto"/>
            <w:right w:val="none" w:sz="0" w:space="0" w:color="auto"/>
          </w:divBdr>
        </w:div>
      </w:divsChild>
    </w:div>
    <w:div w:id="1576743024">
      <w:bodyDiv w:val="1"/>
      <w:marLeft w:val="0"/>
      <w:marRight w:val="0"/>
      <w:marTop w:val="0"/>
      <w:marBottom w:val="0"/>
      <w:divBdr>
        <w:top w:val="none" w:sz="0" w:space="0" w:color="auto"/>
        <w:left w:val="none" w:sz="0" w:space="0" w:color="auto"/>
        <w:bottom w:val="none" w:sz="0" w:space="0" w:color="auto"/>
        <w:right w:val="none" w:sz="0" w:space="0" w:color="auto"/>
      </w:divBdr>
    </w:div>
    <w:div w:id="1699964304">
      <w:bodyDiv w:val="1"/>
      <w:marLeft w:val="0"/>
      <w:marRight w:val="0"/>
      <w:marTop w:val="0"/>
      <w:marBottom w:val="0"/>
      <w:divBdr>
        <w:top w:val="none" w:sz="0" w:space="0" w:color="auto"/>
        <w:left w:val="none" w:sz="0" w:space="0" w:color="auto"/>
        <w:bottom w:val="none" w:sz="0" w:space="0" w:color="auto"/>
        <w:right w:val="none" w:sz="0" w:space="0" w:color="auto"/>
      </w:divBdr>
    </w:div>
    <w:div w:id="1879973684">
      <w:bodyDiv w:val="1"/>
      <w:marLeft w:val="0"/>
      <w:marRight w:val="0"/>
      <w:marTop w:val="0"/>
      <w:marBottom w:val="0"/>
      <w:divBdr>
        <w:top w:val="none" w:sz="0" w:space="0" w:color="auto"/>
        <w:left w:val="none" w:sz="0" w:space="0" w:color="auto"/>
        <w:bottom w:val="none" w:sz="0" w:space="0" w:color="auto"/>
        <w:right w:val="none" w:sz="0" w:space="0" w:color="auto"/>
      </w:divBdr>
    </w:div>
    <w:div w:id="208348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scholastic.com/parents/school-success/school-involvement/connecting-home-and-school.print.html" TargetMode="External"/><Relationship Id="rId2" Type="http://schemas.openxmlformats.org/officeDocument/2006/relationships/hyperlink" Target="https://www.varsitycollege.co.za/articles/are-you-suited-to-foundation-phase-teaching" TargetMode="External"/><Relationship Id="rId1" Type="http://schemas.openxmlformats.org/officeDocument/2006/relationships/hyperlink" Target="https://www.teachfirst.org.uk/blog/challenge-misconceptions-10-things-every-teacher-educator-should-know" TargetMode="External"/><Relationship Id="rId4" Type="http://schemas.openxmlformats.org/officeDocument/2006/relationships/hyperlink" Target="https://www.blackpast.org/african-american-history/1964-malcolm-x-s-speech-founding-rally-organization-afro-american-unity/" TargetMode="External"/></Relationship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hyperlink" Target="https://www.varsitycollege.co.za/articles/are-you-suited-to-foundation-phase-teaching" TargetMode="Externa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scholastic.com/parents/school-success/school-involvement/connecting-home-and-school.print.html" TargetMode="External"/><Relationship Id="rId5" Type="http://schemas.openxmlformats.org/officeDocument/2006/relationships/comments" Target="comments.xml"/><Relationship Id="rId15" Type="http://schemas.openxmlformats.org/officeDocument/2006/relationships/theme" Target="theme/theme1.xml"/><Relationship Id="rId10" Type="http://schemas.openxmlformats.org/officeDocument/2006/relationships/hyperlink" Target="https://www.teachfirst.org.uk/blog/challenge-misconceptions-10-things-every-teacher-educator-should-know%20" TargetMode="External"/><Relationship Id="rId4" Type="http://schemas.openxmlformats.org/officeDocument/2006/relationships/webSettings" Target="webSettings.xml"/><Relationship Id="rId9" Type="http://schemas.openxmlformats.org/officeDocument/2006/relationships/hyperlink" Target="https://www.blackpast.org/african-american-history/1964-malcolm-x-s-speech-founding-rally-organization-afro-american-unity/"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2786</TotalTime>
  <Pages>5</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Jeffrey Secker (2001221)</dc:creator>
  <cp:keywords/>
  <dc:description/>
  <cp:lastModifiedBy>Cal Jeffrey Secker (2001221)</cp:lastModifiedBy>
  <cp:revision>11</cp:revision>
  <dcterms:created xsi:type="dcterms:W3CDTF">2021-01-04T19:07:00Z</dcterms:created>
  <dcterms:modified xsi:type="dcterms:W3CDTF">2021-01-08T17:07:00Z</dcterms:modified>
</cp:coreProperties>
</file>