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B4A960" w14:textId="1E373EB7" w:rsidR="004A1E59" w:rsidRDefault="00A81F64" w:rsidP="004A1E59">
      <w:pPr>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0" distB="0" distL="0" distR="0" wp14:anchorId="486DBE9C" wp14:editId="35362F21">
            <wp:extent cx="3408045" cy="134112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8045" cy="1341120"/>
                    </a:xfrm>
                    <a:prstGeom prst="rect">
                      <a:avLst/>
                    </a:prstGeom>
                    <a:noFill/>
                  </pic:spPr>
                </pic:pic>
              </a:graphicData>
            </a:graphic>
          </wp:inline>
        </w:drawing>
      </w:r>
    </w:p>
    <w:p w14:paraId="1DD28DA3" w14:textId="136E3816" w:rsidR="004A1E59" w:rsidRDefault="004A1E59" w:rsidP="004A1E59">
      <w:pPr>
        <w:spacing w:line="480" w:lineRule="auto"/>
        <w:jc w:val="center"/>
        <w:rPr>
          <w:rFonts w:ascii="Times New Roman" w:eastAsia="Times New Roman" w:hAnsi="Times New Roman" w:cs="Times New Roman"/>
          <w:b/>
          <w:sz w:val="32"/>
          <w:szCs w:val="32"/>
        </w:rPr>
      </w:pPr>
    </w:p>
    <w:p w14:paraId="0A6BC5DD" w14:textId="77777777" w:rsidR="004A1E59" w:rsidRDefault="004A1E59" w:rsidP="00A81F64">
      <w:pPr>
        <w:spacing w:line="480" w:lineRule="auto"/>
        <w:rPr>
          <w:rFonts w:ascii="Times New Roman" w:eastAsia="Times New Roman" w:hAnsi="Times New Roman" w:cs="Times New Roman"/>
          <w:b/>
          <w:sz w:val="32"/>
          <w:szCs w:val="32"/>
        </w:rPr>
      </w:pPr>
    </w:p>
    <w:p w14:paraId="3B944B8B" w14:textId="224A6B37" w:rsidR="00A81F64" w:rsidRDefault="00A81F64" w:rsidP="00A81F64">
      <w:pPr>
        <w:spacing w:after="200"/>
        <w:jc w:val="center"/>
        <w:rPr>
          <w:b/>
          <w:bCs/>
          <w:sz w:val="40"/>
          <w:szCs w:val="40"/>
        </w:rPr>
      </w:pPr>
      <w:r w:rsidRPr="00A81F64">
        <w:rPr>
          <w:b/>
          <w:bCs/>
          <w:sz w:val="40"/>
          <w:szCs w:val="40"/>
        </w:rPr>
        <w:t>BMSW5102</w:t>
      </w:r>
      <w:r>
        <w:rPr>
          <w:b/>
          <w:bCs/>
          <w:sz w:val="40"/>
          <w:szCs w:val="40"/>
        </w:rPr>
        <w:t>-A2</w:t>
      </w:r>
    </w:p>
    <w:p w14:paraId="2E254A4C" w14:textId="62BAF98A" w:rsidR="00A81F64" w:rsidRDefault="00A81F64" w:rsidP="00A81F64">
      <w:pPr>
        <w:spacing w:after="200"/>
        <w:jc w:val="center"/>
        <w:rPr>
          <w:b/>
          <w:bCs/>
          <w:sz w:val="40"/>
          <w:szCs w:val="40"/>
        </w:rPr>
      </w:pPr>
      <w:r>
        <w:rPr>
          <w:b/>
          <w:bCs/>
          <w:sz w:val="40"/>
          <w:szCs w:val="40"/>
        </w:rPr>
        <w:t xml:space="preserve">Developing Relationships and Workplace Achievements </w:t>
      </w:r>
    </w:p>
    <w:p w14:paraId="2D3BA663" w14:textId="1B071B61" w:rsidR="00A81F64" w:rsidRPr="00FF4517" w:rsidRDefault="00A81F64" w:rsidP="00A81F64">
      <w:pPr>
        <w:spacing w:after="200"/>
        <w:jc w:val="center"/>
        <w:rPr>
          <w:sz w:val="36"/>
          <w:szCs w:val="36"/>
        </w:rPr>
      </w:pPr>
    </w:p>
    <w:p w14:paraId="646ADF9B" w14:textId="77777777" w:rsidR="00A81F64" w:rsidRPr="00FF4517" w:rsidRDefault="00A81F64" w:rsidP="00A81F64">
      <w:pPr>
        <w:jc w:val="center"/>
        <w:rPr>
          <w:sz w:val="28"/>
          <w:szCs w:val="28"/>
        </w:rPr>
      </w:pPr>
      <w:r w:rsidRPr="00FF4517">
        <w:rPr>
          <w:sz w:val="28"/>
          <w:szCs w:val="28"/>
        </w:rPr>
        <w:t xml:space="preserve">Prepared for </w:t>
      </w:r>
    </w:p>
    <w:p w14:paraId="73112DA0" w14:textId="241A8709" w:rsidR="00A81F64" w:rsidRPr="00A900E6" w:rsidRDefault="00A81F64" w:rsidP="00A81F64">
      <w:pPr>
        <w:jc w:val="center"/>
        <w:rPr>
          <w:b/>
          <w:bCs/>
          <w:sz w:val="28"/>
          <w:szCs w:val="28"/>
        </w:rPr>
      </w:pPr>
      <w:r>
        <w:rPr>
          <w:b/>
          <w:bCs/>
          <w:sz w:val="28"/>
          <w:szCs w:val="28"/>
        </w:rPr>
        <w:t xml:space="preserve">Dr </w:t>
      </w:r>
      <w:proofErr w:type="spellStart"/>
      <w:r>
        <w:rPr>
          <w:b/>
          <w:bCs/>
          <w:sz w:val="28"/>
          <w:szCs w:val="28"/>
        </w:rPr>
        <w:t>Mushfiqur</w:t>
      </w:r>
      <w:proofErr w:type="spellEnd"/>
      <w:r>
        <w:rPr>
          <w:b/>
          <w:bCs/>
          <w:sz w:val="28"/>
          <w:szCs w:val="28"/>
        </w:rPr>
        <w:t xml:space="preserve"> Rahman </w:t>
      </w:r>
    </w:p>
    <w:p w14:paraId="751037AD" w14:textId="77777777" w:rsidR="00A81F64" w:rsidRPr="00FF4517" w:rsidRDefault="00A81F64" w:rsidP="00A81F64">
      <w:pPr>
        <w:jc w:val="center"/>
        <w:rPr>
          <w:b/>
          <w:bCs/>
          <w:sz w:val="28"/>
          <w:szCs w:val="28"/>
        </w:rPr>
      </w:pPr>
      <w:r w:rsidRPr="00FF4517">
        <w:rPr>
          <w:b/>
          <w:bCs/>
          <w:sz w:val="28"/>
          <w:szCs w:val="28"/>
        </w:rPr>
        <w:t xml:space="preserve">UNIVERSITY OF WALES: TRINITY SAINT DAVID </w:t>
      </w:r>
    </w:p>
    <w:p w14:paraId="0A34DF10" w14:textId="77777777" w:rsidR="00A81F64" w:rsidRPr="00FF4517" w:rsidRDefault="00A81F64" w:rsidP="00A81F64">
      <w:pPr>
        <w:spacing w:line="240" w:lineRule="auto"/>
        <w:jc w:val="center"/>
        <w:rPr>
          <w:b/>
          <w:bCs/>
          <w:sz w:val="28"/>
          <w:szCs w:val="28"/>
        </w:rPr>
      </w:pPr>
      <w:r w:rsidRPr="00FF4517">
        <w:rPr>
          <w:b/>
          <w:bCs/>
          <w:sz w:val="28"/>
          <w:szCs w:val="28"/>
        </w:rPr>
        <w:t>PRIFYSGOL CYMRU: Y DRINDOD DEWI SANT</w:t>
      </w:r>
    </w:p>
    <w:p w14:paraId="295E1BFE" w14:textId="77777777" w:rsidR="00A81F64" w:rsidRPr="00FF4517" w:rsidRDefault="00A81F64" w:rsidP="00A81F64">
      <w:pPr>
        <w:spacing w:line="240" w:lineRule="auto"/>
        <w:jc w:val="center"/>
        <w:rPr>
          <w:sz w:val="32"/>
          <w:szCs w:val="32"/>
        </w:rPr>
      </w:pPr>
    </w:p>
    <w:p w14:paraId="1A649513" w14:textId="77777777" w:rsidR="00A81F64" w:rsidRPr="00FF4517" w:rsidRDefault="00A81F64" w:rsidP="00A81F64">
      <w:pPr>
        <w:spacing w:after="200"/>
        <w:rPr>
          <w:sz w:val="28"/>
          <w:szCs w:val="28"/>
        </w:rPr>
      </w:pPr>
    </w:p>
    <w:p w14:paraId="1FB7BD6A" w14:textId="77777777" w:rsidR="00A81F64" w:rsidRPr="00FF4517" w:rsidRDefault="00A81F64" w:rsidP="00A81F64">
      <w:pPr>
        <w:jc w:val="center"/>
        <w:rPr>
          <w:sz w:val="28"/>
          <w:szCs w:val="28"/>
        </w:rPr>
      </w:pPr>
      <w:r w:rsidRPr="00FF4517">
        <w:rPr>
          <w:sz w:val="28"/>
          <w:szCs w:val="28"/>
        </w:rPr>
        <w:t xml:space="preserve">Prepared by </w:t>
      </w:r>
    </w:p>
    <w:p w14:paraId="66EA583B" w14:textId="77777777" w:rsidR="00A81F64" w:rsidRPr="00FF4517" w:rsidRDefault="00A81F64" w:rsidP="00A81F64">
      <w:pPr>
        <w:jc w:val="center"/>
        <w:rPr>
          <w:b/>
          <w:bCs/>
          <w:sz w:val="28"/>
          <w:szCs w:val="28"/>
        </w:rPr>
      </w:pPr>
      <w:r w:rsidRPr="00FF4517">
        <w:rPr>
          <w:b/>
          <w:bCs/>
          <w:sz w:val="28"/>
          <w:szCs w:val="28"/>
        </w:rPr>
        <w:t xml:space="preserve">Pinar </w:t>
      </w:r>
      <w:proofErr w:type="spellStart"/>
      <w:r w:rsidRPr="00FF4517">
        <w:rPr>
          <w:b/>
          <w:bCs/>
          <w:sz w:val="28"/>
          <w:szCs w:val="28"/>
        </w:rPr>
        <w:t>Altintas</w:t>
      </w:r>
      <w:proofErr w:type="spellEnd"/>
      <w:r w:rsidRPr="00FF4517">
        <w:rPr>
          <w:b/>
          <w:bCs/>
          <w:sz w:val="28"/>
          <w:szCs w:val="28"/>
        </w:rPr>
        <w:t xml:space="preserve"> (1818319)</w:t>
      </w:r>
    </w:p>
    <w:p w14:paraId="4747CFA3" w14:textId="77777777" w:rsidR="00A81F64" w:rsidRPr="00A900E6" w:rsidRDefault="00A81F64" w:rsidP="00A81F64">
      <w:pPr>
        <w:spacing w:after="200"/>
        <w:jc w:val="center"/>
        <w:rPr>
          <w:sz w:val="28"/>
          <w:szCs w:val="28"/>
        </w:rPr>
      </w:pPr>
    </w:p>
    <w:p w14:paraId="28F571E3" w14:textId="77777777" w:rsidR="00A81F64" w:rsidRPr="00A900E6" w:rsidRDefault="00A81F64" w:rsidP="00A81F64">
      <w:pPr>
        <w:spacing w:after="200"/>
        <w:jc w:val="center"/>
        <w:rPr>
          <w:sz w:val="28"/>
          <w:szCs w:val="28"/>
        </w:rPr>
      </w:pPr>
    </w:p>
    <w:p w14:paraId="1C24A1C9" w14:textId="7ABAD143" w:rsidR="00A81F64" w:rsidRDefault="00A81F64" w:rsidP="00A81F64">
      <w:pPr>
        <w:spacing w:after="200"/>
        <w:rPr>
          <w:sz w:val="28"/>
          <w:szCs w:val="28"/>
        </w:rPr>
      </w:pPr>
    </w:p>
    <w:p w14:paraId="6BFAF418" w14:textId="77777777" w:rsidR="00A81F64" w:rsidRDefault="00A81F64" w:rsidP="00A81F64">
      <w:pPr>
        <w:spacing w:after="200"/>
        <w:rPr>
          <w:sz w:val="28"/>
          <w:szCs w:val="28"/>
        </w:rPr>
      </w:pPr>
    </w:p>
    <w:p w14:paraId="445F67C6" w14:textId="0C3177C8" w:rsidR="00A81F64" w:rsidRPr="00102EB2" w:rsidRDefault="00A81F64" w:rsidP="00A81F64">
      <w:pPr>
        <w:spacing w:after="200"/>
        <w:jc w:val="center"/>
        <w:rPr>
          <w:sz w:val="28"/>
          <w:szCs w:val="28"/>
        </w:rPr>
      </w:pPr>
      <w:r>
        <w:rPr>
          <w:sz w:val="28"/>
          <w:szCs w:val="28"/>
        </w:rPr>
        <w:t>September</w:t>
      </w:r>
      <w:r w:rsidRPr="00A900E6">
        <w:rPr>
          <w:sz w:val="28"/>
          <w:szCs w:val="28"/>
        </w:rPr>
        <w:t xml:space="preserve"> </w:t>
      </w:r>
      <w:r w:rsidR="00235FA8">
        <w:rPr>
          <w:sz w:val="28"/>
          <w:szCs w:val="28"/>
        </w:rPr>
        <w:t>1</w:t>
      </w:r>
      <w:r w:rsidRPr="00FF4517">
        <w:rPr>
          <w:sz w:val="28"/>
          <w:szCs w:val="28"/>
        </w:rPr>
        <w:t>, 202</w:t>
      </w:r>
      <w:r w:rsidRPr="00A900E6">
        <w:rPr>
          <w:sz w:val="28"/>
          <w:szCs w:val="28"/>
        </w:rPr>
        <w:t>0</w:t>
      </w:r>
      <w:bookmarkStart w:id="0" w:name="_GoBack"/>
      <w:bookmarkEnd w:id="0"/>
    </w:p>
    <w:p w14:paraId="639265D5" w14:textId="77777777" w:rsidR="004A1E59" w:rsidRDefault="004A1E59" w:rsidP="004A1E59">
      <w:pPr>
        <w:spacing w:line="480" w:lineRule="auto"/>
        <w:jc w:val="center"/>
        <w:rPr>
          <w:rFonts w:ascii="Times New Roman" w:eastAsia="Times New Roman" w:hAnsi="Times New Roman" w:cs="Times New Roman"/>
          <w:b/>
          <w:sz w:val="32"/>
          <w:szCs w:val="32"/>
        </w:rPr>
      </w:pPr>
    </w:p>
    <w:p w14:paraId="02597F37" w14:textId="77777777" w:rsidR="004A1E59" w:rsidRDefault="004A1E59" w:rsidP="004A1E59">
      <w:pPr>
        <w:spacing w:line="480" w:lineRule="auto"/>
        <w:jc w:val="center"/>
        <w:rPr>
          <w:rFonts w:ascii="Times New Roman" w:eastAsia="Times New Roman" w:hAnsi="Times New Roman" w:cs="Times New Roman"/>
          <w:b/>
          <w:sz w:val="32"/>
          <w:szCs w:val="32"/>
        </w:rPr>
      </w:pPr>
    </w:p>
    <w:sdt>
      <w:sdtPr>
        <w:rPr>
          <w:rFonts w:ascii="Arial" w:eastAsia="Arial" w:hAnsi="Arial" w:cs="Arial"/>
          <w:color w:val="auto"/>
          <w:sz w:val="22"/>
          <w:szCs w:val="22"/>
          <w:lang w:val="en-IN" w:eastAsia="en-IN"/>
        </w:rPr>
        <w:id w:val="391161817"/>
        <w:docPartObj>
          <w:docPartGallery w:val="Table of Contents"/>
          <w:docPartUnique/>
        </w:docPartObj>
      </w:sdtPr>
      <w:sdtEndPr>
        <w:rPr>
          <w:b/>
          <w:bCs/>
          <w:noProof/>
        </w:rPr>
      </w:sdtEndPr>
      <w:sdtContent>
        <w:p w14:paraId="3C4B7CEF" w14:textId="10B1AF8C" w:rsidR="00D12745" w:rsidRDefault="00D12745">
          <w:pPr>
            <w:pStyle w:val="TOCHeading"/>
          </w:pPr>
          <w:r>
            <w:t>Table of Contents</w:t>
          </w:r>
        </w:p>
        <w:p w14:paraId="175E02C1" w14:textId="733E3AC5" w:rsidR="008B4F4F" w:rsidRDefault="00D12745">
          <w:pPr>
            <w:pStyle w:val="TOC1"/>
            <w:tabs>
              <w:tab w:val="right" w:leader="dot" w:pos="935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49873134" w:history="1">
            <w:r w:rsidR="008B4F4F" w:rsidRPr="005751DC">
              <w:rPr>
                <w:rStyle w:val="Hyperlink"/>
                <w:noProof/>
              </w:rPr>
              <w:t>Introduction</w:t>
            </w:r>
            <w:r w:rsidR="008B4F4F">
              <w:rPr>
                <w:noProof/>
                <w:webHidden/>
              </w:rPr>
              <w:tab/>
            </w:r>
            <w:r w:rsidR="008B4F4F">
              <w:rPr>
                <w:noProof/>
                <w:webHidden/>
              </w:rPr>
              <w:fldChar w:fldCharType="begin"/>
            </w:r>
            <w:r w:rsidR="008B4F4F">
              <w:rPr>
                <w:noProof/>
                <w:webHidden/>
              </w:rPr>
              <w:instrText xml:space="preserve"> PAGEREF _Toc49873134 \h </w:instrText>
            </w:r>
            <w:r w:rsidR="008B4F4F">
              <w:rPr>
                <w:noProof/>
                <w:webHidden/>
              </w:rPr>
            </w:r>
            <w:r w:rsidR="008B4F4F">
              <w:rPr>
                <w:noProof/>
                <w:webHidden/>
              </w:rPr>
              <w:fldChar w:fldCharType="separate"/>
            </w:r>
            <w:r w:rsidR="008B4F4F">
              <w:rPr>
                <w:noProof/>
                <w:webHidden/>
              </w:rPr>
              <w:t>4</w:t>
            </w:r>
            <w:r w:rsidR="008B4F4F">
              <w:rPr>
                <w:noProof/>
                <w:webHidden/>
              </w:rPr>
              <w:fldChar w:fldCharType="end"/>
            </w:r>
          </w:hyperlink>
        </w:p>
        <w:p w14:paraId="0C9C5ED6" w14:textId="2A86635E" w:rsidR="008B4F4F" w:rsidRDefault="00AA4A5F">
          <w:pPr>
            <w:pStyle w:val="TOC1"/>
            <w:tabs>
              <w:tab w:val="right" w:leader="dot" w:pos="9350"/>
            </w:tabs>
            <w:rPr>
              <w:rFonts w:asciiTheme="minorHAnsi" w:eastAsiaTheme="minorEastAsia" w:hAnsiTheme="minorHAnsi" w:cstheme="minorBidi"/>
              <w:noProof/>
              <w:lang w:val="en-GB" w:eastAsia="en-GB"/>
            </w:rPr>
          </w:pPr>
          <w:hyperlink w:anchor="_Toc49873135" w:history="1">
            <w:r w:rsidR="008B4F4F" w:rsidRPr="005751DC">
              <w:rPr>
                <w:rStyle w:val="Hyperlink"/>
                <w:noProof/>
              </w:rPr>
              <w:t>Critically evaluate the development vehicles that are available for Unilever</w:t>
            </w:r>
            <w:r w:rsidR="008B4F4F">
              <w:rPr>
                <w:noProof/>
                <w:webHidden/>
              </w:rPr>
              <w:tab/>
            </w:r>
            <w:r w:rsidR="008B4F4F">
              <w:rPr>
                <w:noProof/>
                <w:webHidden/>
              </w:rPr>
              <w:fldChar w:fldCharType="begin"/>
            </w:r>
            <w:r w:rsidR="008B4F4F">
              <w:rPr>
                <w:noProof/>
                <w:webHidden/>
              </w:rPr>
              <w:instrText xml:space="preserve"> PAGEREF _Toc49873135 \h </w:instrText>
            </w:r>
            <w:r w:rsidR="008B4F4F">
              <w:rPr>
                <w:noProof/>
                <w:webHidden/>
              </w:rPr>
            </w:r>
            <w:r w:rsidR="008B4F4F">
              <w:rPr>
                <w:noProof/>
                <w:webHidden/>
              </w:rPr>
              <w:fldChar w:fldCharType="separate"/>
            </w:r>
            <w:r w:rsidR="008B4F4F">
              <w:rPr>
                <w:noProof/>
                <w:webHidden/>
              </w:rPr>
              <w:t>4</w:t>
            </w:r>
            <w:r w:rsidR="008B4F4F">
              <w:rPr>
                <w:noProof/>
                <w:webHidden/>
              </w:rPr>
              <w:fldChar w:fldCharType="end"/>
            </w:r>
          </w:hyperlink>
        </w:p>
        <w:p w14:paraId="65EEFE79" w14:textId="40683D25" w:rsidR="008B4F4F" w:rsidRDefault="00AA4A5F">
          <w:pPr>
            <w:pStyle w:val="TOC2"/>
            <w:tabs>
              <w:tab w:val="right" w:leader="dot" w:pos="9350"/>
            </w:tabs>
            <w:rPr>
              <w:rFonts w:asciiTheme="minorHAnsi" w:eastAsiaTheme="minorEastAsia" w:hAnsiTheme="minorHAnsi" w:cstheme="minorBidi"/>
              <w:noProof/>
              <w:lang w:val="en-GB" w:eastAsia="en-GB"/>
            </w:rPr>
          </w:pPr>
          <w:hyperlink w:anchor="_Toc49873136" w:history="1">
            <w:r w:rsidR="008B4F4F" w:rsidRPr="005751DC">
              <w:rPr>
                <w:rStyle w:val="Hyperlink"/>
                <w:noProof/>
              </w:rPr>
              <w:t>Identification of Development Needs</w:t>
            </w:r>
            <w:r w:rsidR="008B4F4F">
              <w:rPr>
                <w:noProof/>
                <w:webHidden/>
              </w:rPr>
              <w:tab/>
            </w:r>
            <w:r w:rsidR="008B4F4F">
              <w:rPr>
                <w:noProof/>
                <w:webHidden/>
              </w:rPr>
              <w:fldChar w:fldCharType="begin"/>
            </w:r>
            <w:r w:rsidR="008B4F4F">
              <w:rPr>
                <w:noProof/>
                <w:webHidden/>
              </w:rPr>
              <w:instrText xml:space="preserve"> PAGEREF _Toc49873136 \h </w:instrText>
            </w:r>
            <w:r w:rsidR="008B4F4F">
              <w:rPr>
                <w:noProof/>
                <w:webHidden/>
              </w:rPr>
            </w:r>
            <w:r w:rsidR="008B4F4F">
              <w:rPr>
                <w:noProof/>
                <w:webHidden/>
              </w:rPr>
              <w:fldChar w:fldCharType="separate"/>
            </w:r>
            <w:r w:rsidR="008B4F4F">
              <w:rPr>
                <w:noProof/>
                <w:webHidden/>
              </w:rPr>
              <w:t>4</w:t>
            </w:r>
            <w:r w:rsidR="008B4F4F">
              <w:rPr>
                <w:noProof/>
                <w:webHidden/>
              </w:rPr>
              <w:fldChar w:fldCharType="end"/>
            </w:r>
          </w:hyperlink>
        </w:p>
        <w:p w14:paraId="1CA553C8" w14:textId="4B4E4F85" w:rsidR="008B4F4F" w:rsidRDefault="00AA4A5F">
          <w:pPr>
            <w:pStyle w:val="TOC2"/>
            <w:tabs>
              <w:tab w:val="right" w:leader="dot" w:pos="9350"/>
            </w:tabs>
            <w:rPr>
              <w:rFonts w:asciiTheme="minorHAnsi" w:eastAsiaTheme="minorEastAsia" w:hAnsiTheme="minorHAnsi" w:cstheme="minorBidi"/>
              <w:noProof/>
              <w:lang w:val="en-GB" w:eastAsia="en-GB"/>
            </w:rPr>
          </w:pPr>
          <w:hyperlink w:anchor="_Toc49873137" w:history="1">
            <w:r w:rsidR="008B4F4F" w:rsidRPr="005751DC">
              <w:rPr>
                <w:rStyle w:val="Hyperlink"/>
                <w:noProof/>
              </w:rPr>
              <w:t>Develop various Strategies for Performance Management</w:t>
            </w:r>
            <w:r w:rsidR="008B4F4F">
              <w:rPr>
                <w:noProof/>
                <w:webHidden/>
              </w:rPr>
              <w:tab/>
            </w:r>
            <w:r w:rsidR="008B4F4F">
              <w:rPr>
                <w:noProof/>
                <w:webHidden/>
              </w:rPr>
              <w:fldChar w:fldCharType="begin"/>
            </w:r>
            <w:r w:rsidR="008B4F4F">
              <w:rPr>
                <w:noProof/>
                <w:webHidden/>
              </w:rPr>
              <w:instrText xml:space="preserve"> PAGEREF _Toc49873137 \h </w:instrText>
            </w:r>
            <w:r w:rsidR="008B4F4F">
              <w:rPr>
                <w:noProof/>
                <w:webHidden/>
              </w:rPr>
            </w:r>
            <w:r w:rsidR="008B4F4F">
              <w:rPr>
                <w:noProof/>
                <w:webHidden/>
              </w:rPr>
              <w:fldChar w:fldCharType="separate"/>
            </w:r>
            <w:r w:rsidR="008B4F4F">
              <w:rPr>
                <w:noProof/>
                <w:webHidden/>
              </w:rPr>
              <w:t>5</w:t>
            </w:r>
            <w:r w:rsidR="008B4F4F">
              <w:rPr>
                <w:noProof/>
                <w:webHidden/>
              </w:rPr>
              <w:fldChar w:fldCharType="end"/>
            </w:r>
          </w:hyperlink>
        </w:p>
        <w:p w14:paraId="0D8BE1BF" w14:textId="1AE05451" w:rsidR="008B4F4F" w:rsidRDefault="00AA4A5F">
          <w:pPr>
            <w:pStyle w:val="TOC2"/>
            <w:tabs>
              <w:tab w:val="right" w:leader="dot" w:pos="9350"/>
            </w:tabs>
            <w:rPr>
              <w:rFonts w:asciiTheme="minorHAnsi" w:eastAsiaTheme="minorEastAsia" w:hAnsiTheme="minorHAnsi" w:cstheme="minorBidi"/>
              <w:noProof/>
              <w:lang w:val="en-GB" w:eastAsia="en-GB"/>
            </w:rPr>
          </w:pPr>
          <w:hyperlink w:anchor="_Toc49873138" w:history="1">
            <w:r w:rsidR="008B4F4F" w:rsidRPr="005751DC">
              <w:rPr>
                <w:rStyle w:val="Hyperlink"/>
                <w:noProof/>
              </w:rPr>
              <w:t>Career and Personal Development of Individuals in the Workplace</w:t>
            </w:r>
            <w:r w:rsidR="008B4F4F">
              <w:rPr>
                <w:noProof/>
                <w:webHidden/>
              </w:rPr>
              <w:tab/>
            </w:r>
            <w:r w:rsidR="008B4F4F">
              <w:rPr>
                <w:noProof/>
                <w:webHidden/>
              </w:rPr>
              <w:fldChar w:fldCharType="begin"/>
            </w:r>
            <w:r w:rsidR="008B4F4F">
              <w:rPr>
                <w:noProof/>
                <w:webHidden/>
              </w:rPr>
              <w:instrText xml:space="preserve"> PAGEREF _Toc49873138 \h </w:instrText>
            </w:r>
            <w:r w:rsidR="008B4F4F">
              <w:rPr>
                <w:noProof/>
                <w:webHidden/>
              </w:rPr>
            </w:r>
            <w:r w:rsidR="008B4F4F">
              <w:rPr>
                <w:noProof/>
                <w:webHidden/>
              </w:rPr>
              <w:fldChar w:fldCharType="separate"/>
            </w:r>
            <w:r w:rsidR="008B4F4F">
              <w:rPr>
                <w:noProof/>
                <w:webHidden/>
              </w:rPr>
              <w:t>6</w:t>
            </w:r>
            <w:r w:rsidR="008B4F4F">
              <w:rPr>
                <w:noProof/>
                <w:webHidden/>
              </w:rPr>
              <w:fldChar w:fldCharType="end"/>
            </w:r>
          </w:hyperlink>
        </w:p>
        <w:p w14:paraId="4A6017CE" w14:textId="3018DFFB" w:rsidR="008B4F4F" w:rsidRDefault="00AA4A5F">
          <w:pPr>
            <w:pStyle w:val="TOC2"/>
            <w:tabs>
              <w:tab w:val="right" w:leader="dot" w:pos="9350"/>
            </w:tabs>
            <w:rPr>
              <w:rFonts w:asciiTheme="minorHAnsi" w:eastAsiaTheme="minorEastAsia" w:hAnsiTheme="minorHAnsi" w:cstheme="minorBidi"/>
              <w:noProof/>
              <w:lang w:val="en-GB" w:eastAsia="en-GB"/>
            </w:rPr>
          </w:pPr>
          <w:hyperlink w:anchor="_Toc49873139" w:history="1">
            <w:r w:rsidR="008B4F4F" w:rsidRPr="005751DC">
              <w:rPr>
                <w:rStyle w:val="Hyperlink"/>
                <w:noProof/>
              </w:rPr>
              <w:t>Potential Benefits for Unilever of Developing individuals in the Workplace</w:t>
            </w:r>
            <w:r w:rsidR="008B4F4F">
              <w:rPr>
                <w:noProof/>
                <w:webHidden/>
              </w:rPr>
              <w:tab/>
            </w:r>
            <w:r w:rsidR="008B4F4F">
              <w:rPr>
                <w:noProof/>
                <w:webHidden/>
              </w:rPr>
              <w:fldChar w:fldCharType="begin"/>
            </w:r>
            <w:r w:rsidR="008B4F4F">
              <w:rPr>
                <w:noProof/>
                <w:webHidden/>
              </w:rPr>
              <w:instrText xml:space="preserve"> PAGEREF _Toc49873139 \h </w:instrText>
            </w:r>
            <w:r w:rsidR="008B4F4F">
              <w:rPr>
                <w:noProof/>
                <w:webHidden/>
              </w:rPr>
            </w:r>
            <w:r w:rsidR="008B4F4F">
              <w:rPr>
                <w:noProof/>
                <w:webHidden/>
              </w:rPr>
              <w:fldChar w:fldCharType="separate"/>
            </w:r>
            <w:r w:rsidR="008B4F4F">
              <w:rPr>
                <w:noProof/>
                <w:webHidden/>
              </w:rPr>
              <w:t>7</w:t>
            </w:r>
            <w:r w:rsidR="008B4F4F">
              <w:rPr>
                <w:noProof/>
                <w:webHidden/>
              </w:rPr>
              <w:fldChar w:fldCharType="end"/>
            </w:r>
          </w:hyperlink>
        </w:p>
        <w:p w14:paraId="637E153F" w14:textId="3D5F9BF7" w:rsidR="008B4F4F" w:rsidRDefault="00AA4A5F">
          <w:pPr>
            <w:pStyle w:val="TOC2"/>
            <w:tabs>
              <w:tab w:val="right" w:leader="dot" w:pos="9350"/>
            </w:tabs>
            <w:rPr>
              <w:rFonts w:asciiTheme="minorHAnsi" w:eastAsiaTheme="minorEastAsia" w:hAnsiTheme="minorHAnsi" w:cstheme="minorBidi"/>
              <w:noProof/>
              <w:lang w:val="en-GB" w:eastAsia="en-GB"/>
            </w:rPr>
          </w:pPr>
          <w:hyperlink w:anchor="_Toc49873140" w:history="1">
            <w:r w:rsidR="008B4F4F" w:rsidRPr="005751DC">
              <w:rPr>
                <w:rStyle w:val="Hyperlink"/>
                <w:noProof/>
              </w:rPr>
              <w:t>Managing expectations of an Individual in Respect of Personal Development</w:t>
            </w:r>
            <w:r w:rsidR="008B4F4F">
              <w:rPr>
                <w:noProof/>
                <w:webHidden/>
              </w:rPr>
              <w:tab/>
            </w:r>
            <w:r w:rsidR="008B4F4F">
              <w:rPr>
                <w:noProof/>
                <w:webHidden/>
              </w:rPr>
              <w:fldChar w:fldCharType="begin"/>
            </w:r>
            <w:r w:rsidR="008B4F4F">
              <w:rPr>
                <w:noProof/>
                <w:webHidden/>
              </w:rPr>
              <w:instrText xml:space="preserve"> PAGEREF _Toc49873140 \h </w:instrText>
            </w:r>
            <w:r w:rsidR="008B4F4F">
              <w:rPr>
                <w:noProof/>
                <w:webHidden/>
              </w:rPr>
            </w:r>
            <w:r w:rsidR="008B4F4F">
              <w:rPr>
                <w:noProof/>
                <w:webHidden/>
              </w:rPr>
              <w:fldChar w:fldCharType="separate"/>
            </w:r>
            <w:r w:rsidR="008B4F4F">
              <w:rPr>
                <w:noProof/>
                <w:webHidden/>
              </w:rPr>
              <w:t>7</w:t>
            </w:r>
            <w:r w:rsidR="008B4F4F">
              <w:rPr>
                <w:noProof/>
                <w:webHidden/>
              </w:rPr>
              <w:fldChar w:fldCharType="end"/>
            </w:r>
          </w:hyperlink>
        </w:p>
        <w:p w14:paraId="770202CD" w14:textId="49E2FA7B" w:rsidR="008B4F4F" w:rsidRDefault="00AA4A5F">
          <w:pPr>
            <w:pStyle w:val="TOC1"/>
            <w:tabs>
              <w:tab w:val="right" w:leader="dot" w:pos="9350"/>
            </w:tabs>
            <w:rPr>
              <w:rFonts w:asciiTheme="minorHAnsi" w:eastAsiaTheme="minorEastAsia" w:hAnsiTheme="minorHAnsi" w:cstheme="minorBidi"/>
              <w:noProof/>
              <w:lang w:val="en-GB" w:eastAsia="en-GB"/>
            </w:rPr>
          </w:pPr>
          <w:hyperlink w:anchor="_Toc49873141" w:history="1">
            <w:r w:rsidR="008B4F4F" w:rsidRPr="005751DC">
              <w:rPr>
                <w:rStyle w:val="Hyperlink"/>
                <w:noProof/>
              </w:rPr>
              <w:t>Development Plan for meeting the Identified Development Needs</w:t>
            </w:r>
            <w:r w:rsidR="008B4F4F">
              <w:rPr>
                <w:noProof/>
                <w:webHidden/>
              </w:rPr>
              <w:tab/>
            </w:r>
            <w:r w:rsidR="008B4F4F">
              <w:rPr>
                <w:noProof/>
                <w:webHidden/>
              </w:rPr>
              <w:fldChar w:fldCharType="begin"/>
            </w:r>
            <w:r w:rsidR="008B4F4F">
              <w:rPr>
                <w:noProof/>
                <w:webHidden/>
              </w:rPr>
              <w:instrText xml:space="preserve"> PAGEREF _Toc49873141 \h </w:instrText>
            </w:r>
            <w:r w:rsidR="008B4F4F">
              <w:rPr>
                <w:noProof/>
                <w:webHidden/>
              </w:rPr>
            </w:r>
            <w:r w:rsidR="008B4F4F">
              <w:rPr>
                <w:noProof/>
                <w:webHidden/>
              </w:rPr>
              <w:fldChar w:fldCharType="separate"/>
            </w:r>
            <w:r w:rsidR="008B4F4F">
              <w:rPr>
                <w:noProof/>
                <w:webHidden/>
              </w:rPr>
              <w:t>8</w:t>
            </w:r>
            <w:r w:rsidR="008B4F4F">
              <w:rPr>
                <w:noProof/>
                <w:webHidden/>
              </w:rPr>
              <w:fldChar w:fldCharType="end"/>
            </w:r>
          </w:hyperlink>
        </w:p>
        <w:p w14:paraId="23326869" w14:textId="2295A443" w:rsidR="008B4F4F" w:rsidRDefault="00AA4A5F">
          <w:pPr>
            <w:pStyle w:val="TOC2"/>
            <w:tabs>
              <w:tab w:val="right" w:leader="dot" w:pos="9350"/>
            </w:tabs>
            <w:rPr>
              <w:rFonts w:asciiTheme="minorHAnsi" w:eastAsiaTheme="minorEastAsia" w:hAnsiTheme="minorHAnsi" w:cstheme="minorBidi"/>
              <w:noProof/>
              <w:lang w:val="en-GB" w:eastAsia="en-GB"/>
            </w:rPr>
          </w:pPr>
          <w:hyperlink w:anchor="_Toc49873142" w:history="1">
            <w:r w:rsidR="008B4F4F" w:rsidRPr="005751DC">
              <w:rPr>
                <w:rStyle w:val="Hyperlink"/>
                <w:noProof/>
              </w:rPr>
              <w:t>Models and Theories</w:t>
            </w:r>
            <w:r w:rsidR="008B4F4F">
              <w:rPr>
                <w:noProof/>
                <w:webHidden/>
              </w:rPr>
              <w:tab/>
            </w:r>
            <w:r w:rsidR="008B4F4F">
              <w:rPr>
                <w:noProof/>
                <w:webHidden/>
              </w:rPr>
              <w:fldChar w:fldCharType="begin"/>
            </w:r>
            <w:r w:rsidR="008B4F4F">
              <w:rPr>
                <w:noProof/>
                <w:webHidden/>
              </w:rPr>
              <w:instrText xml:space="preserve"> PAGEREF _Toc49873142 \h </w:instrText>
            </w:r>
            <w:r w:rsidR="008B4F4F">
              <w:rPr>
                <w:noProof/>
                <w:webHidden/>
              </w:rPr>
            </w:r>
            <w:r w:rsidR="008B4F4F">
              <w:rPr>
                <w:noProof/>
                <w:webHidden/>
              </w:rPr>
              <w:fldChar w:fldCharType="separate"/>
            </w:r>
            <w:r w:rsidR="008B4F4F">
              <w:rPr>
                <w:noProof/>
                <w:webHidden/>
              </w:rPr>
              <w:t>10</w:t>
            </w:r>
            <w:r w:rsidR="008B4F4F">
              <w:rPr>
                <w:noProof/>
                <w:webHidden/>
              </w:rPr>
              <w:fldChar w:fldCharType="end"/>
            </w:r>
          </w:hyperlink>
        </w:p>
        <w:p w14:paraId="5FDC5A63" w14:textId="74CF7B98" w:rsidR="008B4F4F" w:rsidRDefault="00AA4A5F">
          <w:pPr>
            <w:pStyle w:val="TOC2"/>
            <w:tabs>
              <w:tab w:val="right" w:leader="dot" w:pos="9350"/>
            </w:tabs>
            <w:rPr>
              <w:rFonts w:asciiTheme="minorHAnsi" w:eastAsiaTheme="minorEastAsia" w:hAnsiTheme="minorHAnsi" w:cstheme="minorBidi"/>
              <w:noProof/>
              <w:lang w:val="en-GB" w:eastAsia="en-GB"/>
            </w:rPr>
          </w:pPr>
          <w:hyperlink w:anchor="_Toc49873143" w:history="1">
            <w:r w:rsidR="008B4F4F" w:rsidRPr="005751DC">
              <w:rPr>
                <w:rStyle w:val="Hyperlink"/>
                <w:noProof/>
              </w:rPr>
              <w:t>Theories</w:t>
            </w:r>
            <w:r w:rsidR="008B4F4F">
              <w:rPr>
                <w:noProof/>
                <w:webHidden/>
              </w:rPr>
              <w:tab/>
            </w:r>
            <w:r w:rsidR="008B4F4F">
              <w:rPr>
                <w:noProof/>
                <w:webHidden/>
              </w:rPr>
              <w:fldChar w:fldCharType="begin"/>
            </w:r>
            <w:r w:rsidR="008B4F4F">
              <w:rPr>
                <w:noProof/>
                <w:webHidden/>
              </w:rPr>
              <w:instrText xml:space="preserve"> PAGEREF _Toc49873143 \h </w:instrText>
            </w:r>
            <w:r w:rsidR="008B4F4F">
              <w:rPr>
                <w:noProof/>
                <w:webHidden/>
              </w:rPr>
            </w:r>
            <w:r w:rsidR="008B4F4F">
              <w:rPr>
                <w:noProof/>
                <w:webHidden/>
              </w:rPr>
              <w:fldChar w:fldCharType="separate"/>
            </w:r>
            <w:r w:rsidR="008B4F4F">
              <w:rPr>
                <w:noProof/>
                <w:webHidden/>
              </w:rPr>
              <w:t>10</w:t>
            </w:r>
            <w:r w:rsidR="008B4F4F">
              <w:rPr>
                <w:noProof/>
                <w:webHidden/>
              </w:rPr>
              <w:fldChar w:fldCharType="end"/>
            </w:r>
          </w:hyperlink>
        </w:p>
        <w:p w14:paraId="2384646E" w14:textId="6E98C8DD" w:rsidR="008B4F4F" w:rsidRDefault="00AA4A5F">
          <w:pPr>
            <w:pStyle w:val="TOC1"/>
            <w:tabs>
              <w:tab w:val="right" w:leader="dot" w:pos="9350"/>
            </w:tabs>
            <w:rPr>
              <w:rFonts w:asciiTheme="minorHAnsi" w:eastAsiaTheme="minorEastAsia" w:hAnsiTheme="minorHAnsi" w:cstheme="minorBidi"/>
              <w:noProof/>
              <w:lang w:val="en-GB" w:eastAsia="en-GB"/>
            </w:rPr>
          </w:pPr>
          <w:hyperlink w:anchor="_Toc49873144" w:history="1">
            <w:r w:rsidR="008B4F4F" w:rsidRPr="005751DC">
              <w:rPr>
                <w:rStyle w:val="Hyperlink"/>
                <w:noProof/>
              </w:rPr>
              <w:t>Personal Experience and Examples</w:t>
            </w:r>
            <w:r w:rsidR="008B4F4F">
              <w:rPr>
                <w:noProof/>
                <w:webHidden/>
              </w:rPr>
              <w:tab/>
            </w:r>
            <w:r w:rsidR="008B4F4F">
              <w:rPr>
                <w:noProof/>
                <w:webHidden/>
              </w:rPr>
              <w:fldChar w:fldCharType="begin"/>
            </w:r>
            <w:r w:rsidR="008B4F4F">
              <w:rPr>
                <w:noProof/>
                <w:webHidden/>
              </w:rPr>
              <w:instrText xml:space="preserve"> PAGEREF _Toc49873144 \h </w:instrText>
            </w:r>
            <w:r w:rsidR="008B4F4F">
              <w:rPr>
                <w:noProof/>
                <w:webHidden/>
              </w:rPr>
            </w:r>
            <w:r w:rsidR="008B4F4F">
              <w:rPr>
                <w:noProof/>
                <w:webHidden/>
              </w:rPr>
              <w:fldChar w:fldCharType="separate"/>
            </w:r>
            <w:r w:rsidR="008B4F4F">
              <w:rPr>
                <w:noProof/>
                <w:webHidden/>
              </w:rPr>
              <w:t>11</w:t>
            </w:r>
            <w:r w:rsidR="008B4F4F">
              <w:rPr>
                <w:noProof/>
                <w:webHidden/>
              </w:rPr>
              <w:fldChar w:fldCharType="end"/>
            </w:r>
          </w:hyperlink>
        </w:p>
        <w:p w14:paraId="290D88FC" w14:textId="177E8775" w:rsidR="008B4F4F" w:rsidRDefault="00AA4A5F">
          <w:pPr>
            <w:pStyle w:val="TOC2"/>
            <w:tabs>
              <w:tab w:val="right" w:leader="dot" w:pos="9350"/>
            </w:tabs>
            <w:rPr>
              <w:rFonts w:asciiTheme="minorHAnsi" w:eastAsiaTheme="minorEastAsia" w:hAnsiTheme="minorHAnsi" w:cstheme="minorBidi"/>
              <w:noProof/>
              <w:lang w:val="en-GB" w:eastAsia="en-GB"/>
            </w:rPr>
          </w:pPr>
          <w:hyperlink w:anchor="_Toc49873145" w:history="1">
            <w:r w:rsidR="008B4F4F" w:rsidRPr="005751DC">
              <w:rPr>
                <w:rStyle w:val="Hyperlink"/>
                <w:noProof/>
              </w:rPr>
              <w:t>Critical Reflection to each formative exercise which will challenge each student for demonstrating the knowledge and understanding</w:t>
            </w:r>
            <w:r w:rsidR="008B4F4F">
              <w:rPr>
                <w:noProof/>
                <w:webHidden/>
              </w:rPr>
              <w:tab/>
            </w:r>
            <w:r w:rsidR="008B4F4F">
              <w:rPr>
                <w:noProof/>
                <w:webHidden/>
              </w:rPr>
              <w:fldChar w:fldCharType="begin"/>
            </w:r>
            <w:r w:rsidR="008B4F4F">
              <w:rPr>
                <w:noProof/>
                <w:webHidden/>
              </w:rPr>
              <w:instrText xml:space="preserve"> PAGEREF _Toc49873145 \h </w:instrText>
            </w:r>
            <w:r w:rsidR="008B4F4F">
              <w:rPr>
                <w:noProof/>
                <w:webHidden/>
              </w:rPr>
            </w:r>
            <w:r w:rsidR="008B4F4F">
              <w:rPr>
                <w:noProof/>
                <w:webHidden/>
              </w:rPr>
              <w:fldChar w:fldCharType="separate"/>
            </w:r>
            <w:r w:rsidR="008B4F4F">
              <w:rPr>
                <w:noProof/>
                <w:webHidden/>
              </w:rPr>
              <w:t>11</w:t>
            </w:r>
            <w:r w:rsidR="008B4F4F">
              <w:rPr>
                <w:noProof/>
                <w:webHidden/>
              </w:rPr>
              <w:fldChar w:fldCharType="end"/>
            </w:r>
          </w:hyperlink>
        </w:p>
        <w:p w14:paraId="074CE7CB" w14:textId="2AD4B844" w:rsidR="008B4F4F" w:rsidRDefault="00AA4A5F">
          <w:pPr>
            <w:pStyle w:val="TOC1"/>
            <w:tabs>
              <w:tab w:val="right" w:leader="dot" w:pos="9350"/>
            </w:tabs>
            <w:rPr>
              <w:rFonts w:asciiTheme="minorHAnsi" w:eastAsiaTheme="minorEastAsia" w:hAnsiTheme="minorHAnsi" w:cstheme="minorBidi"/>
              <w:noProof/>
              <w:lang w:val="en-GB" w:eastAsia="en-GB"/>
            </w:rPr>
          </w:pPr>
          <w:hyperlink w:anchor="_Toc49873146" w:history="1">
            <w:r w:rsidR="008B4F4F" w:rsidRPr="005751DC">
              <w:rPr>
                <w:rStyle w:val="Hyperlink"/>
                <w:noProof/>
              </w:rPr>
              <w:t>Conclusion</w:t>
            </w:r>
            <w:r w:rsidR="008B4F4F">
              <w:rPr>
                <w:noProof/>
                <w:webHidden/>
              </w:rPr>
              <w:tab/>
            </w:r>
            <w:r w:rsidR="008B4F4F">
              <w:rPr>
                <w:noProof/>
                <w:webHidden/>
              </w:rPr>
              <w:fldChar w:fldCharType="begin"/>
            </w:r>
            <w:r w:rsidR="008B4F4F">
              <w:rPr>
                <w:noProof/>
                <w:webHidden/>
              </w:rPr>
              <w:instrText xml:space="preserve"> PAGEREF _Toc49873146 \h </w:instrText>
            </w:r>
            <w:r w:rsidR="008B4F4F">
              <w:rPr>
                <w:noProof/>
                <w:webHidden/>
              </w:rPr>
            </w:r>
            <w:r w:rsidR="008B4F4F">
              <w:rPr>
                <w:noProof/>
                <w:webHidden/>
              </w:rPr>
              <w:fldChar w:fldCharType="separate"/>
            </w:r>
            <w:r w:rsidR="008B4F4F">
              <w:rPr>
                <w:noProof/>
                <w:webHidden/>
              </w:rPr>
              <w:t>12</w:t>
            </w:r>
            <w:r w:rsidR="008B4F4F">
              <w:rPr>
                <w:noProof/>
                <w:webHidden/>
              </w:rPr>
              <w:fldChar w:fldCharType="end"/>
            </w:r>
          </w:hyperlink>
        </w:p>
        <w:p w14:paraId="2C650BB9" w14:textId="78E74DDB" w:rsidR="008B4F4F" w:rsidRDefault="00AA4A5F">
          <w:pPr>
            <w:pStyle w:val="TOC1"/>
            <w:tabs>
              <w:tab w:val="right" w:leader="dot" w:pos="9350"/>
            </w:tabs>
            <w:rPr>
              <w:rFonts w:asciiTheme="minorHAnsi" w:eastAsiaTheme="minorEastAsia" w:hAnsiTheme="minorHAnsi" w:cstheme="minorBidi"/>
              <w:noProof/>
              <w:lang w:val="en-GB" w:eastAsia="en-GB"/>
            </w:rPr>
          </w:pPr>
          <w:hyperlink w:anchor="_Toc49873147" w:history="1">
            <w:r w:rsidR="008B4F4F" w:rsidRPr="005751DC">
              <w:rPr>
                <w:rStyle w:val="Hyperlink"/>
                <w:noProof/>
              </w:rPr>
              <w:t>References</w:t>
            </w:r>
            <w:r w:rsidR="008B4F4F">
              <w:rPr>
                <w:noProof/>
                <w:webHidden/>
              </w:rPr>
              <w:tab/>
            </w:r>
            <w:r w:rsidR="008B4F4F">
              <w:rPr>
                <w:noProof/>
                <w:webHidden/>
              </w:rPr>
              <w:fldChar w:fldCharType="begin"/>
            </w:r>
            <w:r w:rsidR="008B4F4F">
              <w:rPr>
                <w:noProof/>
                <w:webHidden/>
              </w:rPr>
              <w:instrText xml:space="preserve"> PAGEREF _Toc49873147 \h </w:instrText>
            </w:r>
            <w:r w:rsidR="008B4F4F">
              <w:rPr>
                <w:noProof/>
                <w:webHidden/>
              </w:rPr>
            </w:r>
            <w:r w:rsidR="008B4F4F">
              <w:rPr>
                <w:noProof/>
                <w:webHidden/>
              </w:rPr>
              <w:fldChar w:fldCharType="separate"/>
            </w:r>
            <w:r w:rsidR="008B4F4F">
              <w:rPr>
                <w:noProof/>
                <w:webHidden/>
              </w:rPr>
              <w:t>13</w:t>
            </w:r>
            <w:r w:rsidR="008B4F4F">
              <w:rPr>
                <w:noProof/>
                <w:webHidden/>
              </w:rPr>
              <w:fldChar w:fldCharType="end"/>
            </w:r>
          </w:hyperlink>
        </w:p>
        <w:p w14:paraId="37049F83" w14:textId="3B7F7BCB" w:rsidR="00D12745" w:rsidRDefault="00D12745">
          <w:r>
            <w:rPr>
              <w:b/>
              <w:bCs/>
              <w:noProof/>
            </w:rPr>
            <w:fldChar w:fldCharType="end"/>
          </w:r>
        </w:p>
      </w:sdtContent>
    </w:sdt>
    <w:p w14:paraId="3E72047F" w14:textId="77777777" w:rsidR="004A1E59" w:rsidRDefault="004A1E59" w:rsidP="00D12745">
      <w:pPr>
        <w:spacing w:line="480" w:lineRule="auto"/>
        <w:rPr>
          <w:rFonts w:ascii="Times New Roman" w:eastAsia="Times New Roman" w:hAnsi="Times New Roman" w:cs="Times New Roman"/>
          <w:b/>
          <w:sz w:val="32"/>
          <w:szCs w:val="32"/>
        </w:rPr>
      </w:pPr>
    </w:p>
    <w:p w14:paraId="372359BA" w14:textId="77777777" w:rsidR="004A1E59" w:rsidRDefault="004A1E59" w:rsidP="004A1E59">
      <w:pPr>
        <w:spacing w:line="480" w:lineRule="auto"/>
        <w:jc w:val="center"/>
        <w:rPr>
          <w:rFonts w:ascii="Times New Roman" w:eastAsia="Times New Roman" w:hAnsi="Times New Roman" w:cs="Times New Roman"/>
          <w:b/>
          <w:sz w:val="32"/>
          <w:szCs w:val="32"/>
        </w:rPr>
      </w:pPr>
    </w:p>
    <w:p w14:paraId="6235FA07" w14:textId="77777777" w:rsidR="004A1E59" w:rsidRDefault="004A1E59" w:rsidP="004A1E59">
      <w:pPr>
        <w:spacing w:line="480" w:lineRule="auto"/>
        <w:jc w:val="center"/>
        <w:rPr>
          <w:rFonts w:ascii="Times New Roman" w:eastAsia="Times New Roman" w:hAnsi="Times New Roman" w:cs="Times New Roman"/>
          <w:b/>
          <w:sz w:val="32"/>
          <w:szCs w:val="32"/>
        </w:rPr>
      </w:pPr>
    </w:p>
    <w:p w14:paraId="5E3EA47B" w14:textId="77777777" w:rsidR="006D3F67" w:rsidRDefault="006D3F67">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17011179" w14:textId="77777777" w:rsidR="0033433B" w:rsidRDefault="0033433B" w:rsidP="00A81F64">
      <w:pPr>
        <w:spacing w:line="360" w:lineRule="auto"/>
        <w:jc w:val="both"/>
        <w:rPr>
          <w:b/>
          <w:sz w:val="28"/>
          <w:szCs w:val="28"/>
        </w:rPr>
      </w:pPr>
    </w:p>
    <w:p w14:paraId="1129EFCF" w14:textId="77777777" w:rsidR="0033433B" w:rsidRDefault="0033433B" w:rsidP="00A81F64">
      <w:pPr>
        <w:spacing w:line="360" w:lineRule="auto"/>
        <w:jc w:val="both"/>
        <w:rPr>
          <w:b/>
          <w:sz w:val="28"/>
          <w:szCs w:val="28"/>
        </w:rPr>
      </w:pPr>
    </w:p>
    <w:p w14:paraId="3A8C9CEE" w14:textId="77777777" w:rsidR="0033433B" w:rsidRDefault="0033433B" w:rsidP="00A81F64">
      <w:pPr>
        <w:spacing w:line="360" w:lineRule="auto"/>
        <w:jc w:val="both"/>
        <w:rPr>
          <w:b/>
          <w:sz w:val="28"/>
          <w:szCs w:val="28"/>
        </w:rPr>
      </w:pPr>
    </w:p>
    <w:p w14:paraId="5A6A1113" w14:textId="77777777" w:rsidR="0033433B" w:rsidRDefault="0033433B" w:rsidP="00A81F64">
      <w:pPr>
        <w:spacing w:line="360" w:lineRule="auto"/>
        <w:jc w:val="both"/>
        <w:rPr>
          <w:b/>
          <w:sz w:val="28"/>
          <w:szCs w:val="28"/>
        </w:rPr>
      </w:pPr>
    </w:p>
    <w:p w14:paraId="6D77CC85" w14:textId="3F6D2D27" w:rsidR="006D3F67" w:rsidRPr="00A81F64" w:rsidRDefault="006D3F67" w:rsidP="00A81F64">
      <w:pPr>
        <w:spacing w:line="360" w:lineRule="auto"/>
        <w:jc w:val="both"/>
        <w:rPr>
          <w:b/>
          <w:sz w:val="28"/>
          <w:szCs w:val="28"/>
        </w:rPr>
      </w:pPr>
      <w:r w:rsidRPr="00A81F64">
        <w:rPr>
          <w:b/>
          <w:sz w:val="28"/>
          <w:szCs w:val="28"/>
        </w:rPr>
        <w:t xml:space="preserve">EXECUTIVE SUMMARY </w:t>
      </w:r>
    </w:p>
    <w:p w14:paraId="00000001" w14:textId="349DA1D4" w:rsidR="003E637A" w:rsidRPr="00A81F64" w:rsidRDefault="006D3F67" w:rsidP="00A81F64">
      <w:pPr>
        <w:spacing w:line="360" w:lineRule="auto"/>
        <w:jc w:val="both"/>
        <w:rPr>
          <w:rFonts w:eastAsia="Times New Roman"/>
          <w:b/>
          <w:sz w:val="28"/>
          <w:szCs w:val="28"/>
        </w:rPr>
      </w:pPr>
      <w:r w:rsidRPr="00A81F64">
        <w:rPr>
          <w:rFonts w:eastAsia="Times New Roman"/>
          <w:sz w:val="24"/>
          <w:szCs w:val="24"/>
        </w:rPr>
        <w:t>Teamwork, culture, and appropriate leadership are the key driving factors for such multinational companies. Unilever has highly efficient labs and scientists that are working day and night for the growth and development of products. By proper surveys, trials, and safety checks those products become available to the market. Innovation is the key material for the evolution of a company. The study will encompass several aspects, related to developmental needs and suitable measures for its accomplishment.</w:t>
      </w:r>
      <w:r w:rsidR="007B58B3" w:rsidRPr="00A81F64">
        <w:rPr>
          <w:b/>
          <w:sz w:val="28"/>
          <w:szCs w:val="28"/>
        </w:rPr>
        <w:br w:type="page"/>
      </w:r>
    </w:p>
    <w:p w14:paraId="00000002" w14:textId="77777777" w:rsidR="003E637A" w:rsidRPr="00A81F64" w:rsidRDefault="007B58B3" w:rsidP="00A81F64">
      <w:pPr>
        <w:pStyle w:val="Heading1"/>
        <w:spacing w:after="0"/>
        <w:jc w:val="both"/>
        <w:rPr>
          <w:rFonts w:ascii="Arial" w:hAnsi="Arial"/>
        </w:rPr>
      </w:pPr>
      <w:bookmarkStart w:id="1" w:name="_Toc49873134"/>
      <w:r w:rsidRPr="00A81F64">
        <w:rPr>
          <w:rFonts w:ascii="Arial" w:hAnsi="Arial"/>
        </w:rPr>
        <w:lastRenderedPageBreak/>
        <w:t>Introduction</w:t>
      </w:r>
      <w:bookmarkEnd w:id="1"/>
    </w:p>
    <w:p w14:paraId="00000003" w14:textId="77777777" w:rsidR="003E637A" w:rsidRPr="00A81F64" w:rsidRDefault="007B58B3" w:rsidP="00A81F64">
      <w:pPr>
        <w:spacing w:line="360" w:lineRule="auto"/>
        <w:ind w:firstLine="720"/>
        <w:jc w:val="both"/>
        <w:rPr>
          <w:rFonts w:eastAsia="Times New Roman"/>
          <w:b/>
          <w:sz w:val="28"/>
          <w:szCs w:val="28"/>
        </w:rPr>
      </w:pPr>
      <w:r w:rsidRPr="00A81F64">
        <w:rPr>
          <w:rFonts w:eastAsia="Times New Roman"/>
          <w:sz w:val="24"/>
          <w:szCs w:val="24"/>
        </w:rPr>
        <w:t xml:space="preserve">Sustainable expansion is a concept that seemed for the principal period in 1887 by the journal of the </w:t>
      </w:r>
      <w:proofErr w:type="spellStart"/>
      <w:r w:rsidRPr="00A81F64">
        <w:rPr>
          <w:rFonts w:eastAsia="Times New Roman"/>
          <w:sz w:val="24"/>
          <w:szCs w:val="24"/>
        </w:rPr>
        <w:t>Brundt</w:t>
      </w:r>
      <w:proofErr w:type="spellEnd"/>
      <w:r w:rsidRPr="00A81F64">
        <w:rPr>
          <w:rFonts w:eastAsia="Times New Roman"/>
          <w:sz w:val="24"/>
          <w:szCs w:val="24"/>
        </w:rPr>
        <w:t>-land Report, cautionary of the undesirable ecological significances of financial growing and globalization, which strained to discover imaginable explanations to the difficulties produced by development and populace development. The study will develop several aspects, related to developmental needs and suitable measures for its accomplishment.</w:t>
      </w:r>
    </w:p>
    <w:p w14:paraId="00000004" w14:textId="77777777" w:rsidR="003E637A" w:rsidRPr="00A81F64" w:rsidRDefault="007B58B3" w:rsidP="00A81F64">
      <w:pPr>
        <w:pStyle w:val="Heading1"/>
        <w:spacing w:after="0"/>
        <w:jc w:val="both"/>
        <w:rPr>
          <w:rFonts w:ascii="Arial" w:hAnsi="Arial"/>
        </w:rPr>
      </w:pPr>
      <w:bookmarkStart w:id="2" w:name="_Toc49873135"/>
      <w:r w:rsidRPr="00A81F64">
        <w:rPr>
          <w:rFonts w:ascii="Arial" w:hAnsi="Arial"/>
        </w:rPr>
        <w:t>Critically evaluate the development vehicles that are available for Unilever</w:t>
      </w:r>
      <w:bookmarkEnd w:id="2"/>
      <w:r w:rsidRPr="00A81F64">
        <w:rPr>
          <w:rFonts w:ascii="Arial" w:hAnsi="Arial"/>
        </w:rPr>
        <w:t xml:space="preserve"> </w:t>
      </w:r>
    </w:p>
    <w:p w14:paraId="00000005" w14:textId="77777777" w:rsidR="003E637A" w:rsidRPr="00A81F64" w:rsidRDefault="007B58B3" w:rsidP="00A81F64">
      <w:pPr>
        <w:pStyle w:val="Heading2"/>
        <w:spacing w:after="0"/>
        <w:jc w:val="both"/>
        <w:rPr>
          <w:rFonts w:ascii="Arial" w:hAnsi="Arial"/>
        </w:rPr>
      </w:pPr>
      <w:bookmarkStart w:id="3" w:name="_Toc49873136"/>
      <w:r w:rsidRPr="00A81F64">
        <w:rPr>
          <w:rFonts w:ascii="Arial" w:hAnsi="Arial"/>
        </w:rPr>
        <w:t>Identification of Development Needs</w:t>
      </w:r>
      <w:bookmarkEnd w:id="3"/>
    </w:p>
    <w:p w14:paraId="00000006" w14:textId="2F6FA4FF"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Unilever is one of the </w:t>
      </w:r>
      <w:r w:rsidR="00432E81" w:rsidRPr="00A81F64">
        <w:rPr>
          <w:rFonts w:eastAsia="Times New Roman"/>
          <w:sz w:val="24"/>
          <w:szCs w:val="24"/>
        </w:rPr>
        <w:t>well-known</w:t>
      </w:r>
      <w:r w:rsidRPr="00A81F64">
        <w:rPr>
          <w:rFonts w:eastAsia="Times New Roman"/>
          <w:sz w:val="24"/>
          <w:szCs w:val="24"/>
        </w:rPr>
        <w:t xml:space="preserve"> multinational companies that supply food materials and daily use products. They have more than 2.5 billion customers worldwide (Unilever, 2020). Their developmental needs include more innovations and come with a variety of new ranges of products to reach more customers across the globe, as nowadays competition is very high without stable development there is a chance of extinction from the market (Salvia et al. 2019).</w:t>
      </w:r>
    </w:p>
    <w:p w14:paraId="00000007" w14:textId="77777777" w:rsidR="003E637A" w:rsidRPr="00A81F64" w:rsidRDefault="007B58B3" w:rsidP="00A81F64">
      <w:pPr>
        <w:spacing w:line="360" w:lineRule="auto"/>
        <w:jc w:val="both"/>
        <w:rPr>
          <w:rFonts w:eastAsia="Times New Roman"/>
          <w:b/>
          <w:bCs/>
          <w:i/>
          <w:sz w:val="24"/>
          <w:szCs w:val="24"/>
        </w:rPr>
      </w:pPr>
      <w:r w:rsidRPr="00A81F64">
        <w:rPr>
          <w:rFonts w:eastAsia="Times New Roman"/>
          <w:b/>
          <w:bCs/>
          <w:i/>
          <w:sz w:val="24"/>
          <w:szCs w:val="24"/>
        </w:rPr>
        <w:t>Innovations:</w:t>
      </w:r>
    </w:p>
    <w:p w14:paraId="00000008" w14:textId="77777777"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Key innovations should be based on the customer's desire and need. Introduction of products that satisfy the needs of customers and they are eager to use the products again and again in the future.  </w:t>
      </w:r>
    </w:p>
    <w:p w14:paraId="00000009" w14:textId="77777777" w:rsidR="003E637A" w:rsidRPr="00A81F64" w:rsidRDefault="007B58B3" w:rsidP="00A81F64">
      <w:pPr>
        <w:spacing w:line="360" w:lineRule="auto"/>
        <w:jc w:val="both"/>
        <w:rPr>
          <w:rFonts w:eastAsia="Times New Roman"/>
          <w:b/>
          <w:bCs/>
          <w:i/>
          <w:sz w:val="24"/>
          <w:szCs w:val="24"/>
        </w:rPr>
      </w:pPr>
      <w:r w:rsidRPr="00A81F64">
        <w:rPr>
          <w:rFonts w:eastAsia="Times New Roman"/>
          <w:b/>
          <w:bCs/>
          <w:i/>
          <w:sz w:val="24"/>
          <w:szCs w:val="24"/>
        </w:rPr>
        <w:t>Surveillance:</w:t>
      </w:r>
    </w:p>
    <w:p w14:paraId="0000000A" w14:textId="77777777" w:rsidR="003E637A" w:rsidRPr="00A81F64" w:rsidRDefault="007B58B3" w:rsidP="00A81F64">
      <w:pPr>
        <w:spacing w:line="360" w:lineRule="auto"/>
        <w:ind w:firstLine="720"/>
        <w:jc w:val="both"/>
        <w:rPr>
          <w:rFonts w:eastAsia="Times New Roman"/>
          <w:i/>
          <w:sz w:val="24"/>
          <w:szCs w:val="24"/>
        </w:rPr>
      </w:pPr>
      <w:r w:rsidRPr="00A81F64">
        <w:rPr>
          <w:rFonts w:eastAsia="Times New Roman"/>
          <w:sz w:val="24"/>
          <w:szCs w:val="24"/>
        </w:rPr>
        <w:t>Proper surveillance is one of the major developmental needs of the company. Identifying the sector where development is needed is a major challenge. Survey the market properly to understand the needs of customers and gather information about the competitor’s progress and knowing their customer’s range in the market (Painter</w:t>
      </w:r>
      <w:r w:rsidRPr="00A81F64">
        <w:rPr>
          <w:rFonts w:ascii="Cambria Math" w:eastAsia="Times New Roman" w:hAnsi="Cambria Math" w:cs="Cambria Math"/>
          <w:sz w:val="24"/>
          <w:szCs w:val="24"/>
        </w:rPr>
        <w:t>‐</w:t>
      </w:r>
      <w:r w:rsidRPr="00A81F64">
        <w:rPr>
          <w:rFonts w:eastAsia="Times New Roman"/>
          <w:sz w:val="24"/>
          <w:szCs w:val="24"/>
        </w:rPr>
        <w:t>Morland et al. 2019).</w:t>
      </w:r>
    </w:p>
    <w:p w14:paraId="0000000B" w14:textId="77777777" w:rsidR="003E637A" w:rsidRPr="00A81F64" w:rsidRDefault="007B58B3" w:rsidP="00A81F64">
      <w:pPr>
        <w:spacing w:line="360" w:lineRule="auto"/>
        <w:jc w:val="both"/>
        <w:rPr>
          <w:rFonts w:eastAsia="Times New Roman"/>
          <w:b/>
          <w:bCs/>
          <w:i/>
          <w:sz w:val="24"/>
          <w:szCs w:val="24"/>
        </w:rPr>
      </w:pPr>
      <w:r w:rsidRPr="00A81F64">
        <w:rPr>
          <w:rFonts w:eastAsia="Times New Roman"/>
          <w:b/>
          <w:bCs/>
          <w:i/>
          <w:sz w:val="24"/>
          <w:szCs w:val="24"/>
        </w:rPr>
        <w:t>Internal regulations:</w:t>
      </w:r>
    </w:p>
    <w:p w14:paraId="0000000C" w14:textId="1699DB93"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Self-evaluation, goal setting, applying different psychological and social developmental theories in the organization are important developmental cues. </w:t>
      </w:r>
      <w:r w:rsidRPr="00A81F64">
        <w:rPr>
          <w:rFonts w:eastAsia="Times New Roman"/>
          <w:sz w:val="24"/>
          <w:szCs w:val="24"/>
        </w:rPr>
        <w:lastRenderedPageBreak/>
        <w:t xml:space="preserve">Maintaining self-awareness, congenital programs, ethical cultures of the organization are important developmental needs for the company. Cognitive behavior, communicating with </w:t>
      </w:r>
      <w:r w:rsidR="00432E81" w:rsidRPr="00A81F64">
        <w:rPr>
          <w:rFonts w:eastAsia="Times New Roman"/>
          <w:sz w:val="24"/>
          <w:szCs w:val="24"/>
        </w:rPr>
        <w:t>staff</w:t>
      </w:r>
      <w:r w:rsidRPr="00A81F64">
        <w:rPr>
          <w:rFonts w:eastAsia="Times New Roman"/>
          <w:sz w:val="24"/>
          <w:szCs w:val="24"/>
        </w:rPr>
        <w:t xml:space="preserve"> and supervision in every department is very much essential for Unilever. </w:t>
      </w:r>
    </w:p>
    <w:p w14:paraId="0000000D" w14:textId="77777777" w:rsidR="003E637A" w:rsidRPr="00A81F64" w:rsidRDefault="007B58B3" w:rsidP="00A81F64">
      <w:pPr>
        <w:pStyle w:val="Heading2"/>
        <w:spacing w:after="0"/>
        <w:jc w:val="both"/>
        <w:rPr>
          <w:rFonts w:ascii="Arial" w:hAnsi="Arial"/>
        </w:rPr>
      </w:pPr>
      <w:bookmarkStart w:id="4" w:name="_Toc49873137"/>
      <w:r w:rsidRPr="00A81F64">
        <w:rPr>
          <w:rFonts w:ascii="Arial" w:hAnsi="Arial"/>
        </w:rPr>
        <w:t>Develop various Strategies for Performance Management</w:t>
      </w:r>
      <w:bookmarkEnd w:id="4"/>
      <w:r w:rsidRPr="00A81F64">
        <w:rPr>
          <w:rFonts w:ascii="Arial" w:hAnsi="Arial"/>
        </w:rPr>
        <w:t xml:space="preserve"> </w:t>
      </w:r>
    </w:p>
    <w:p w14:paraId="0000000E" w14:textId="77777777"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Unilever adopted several strategies for fulfilling those several developmental needs and performance management.</w:t>
      </w:r>
    </w:p>
    <w:p w14:paraId="0000000F" w14:textId="4196153C" w:rsidR="003E637A" w:rsidRPr="00A81F64" w:rsidRDefault="007B58B3" w:rsidP="00A81F64">
      <w:pPr>
        <w:spacing w:line="360" w:lineRule="auto"/>
        <w:jc w:val="both"/>
        <w:rPr>
          <w:rFonts w:eastAsia="Times New Roman"/>
          <w:i/>
          <w:sz w:val="24"/>
          <w:szCs w:val="24"/>
        </w:rPr>
      </w:pPr>
      <w:r w:rsidRPr="00A81F64">
        <w:rPr>
          <w:rFonts w:eastAsia="Times New Roman"/>
          <w:i/>
          <w:sz w:val="24"/>
          <w:szCs w:val="24"/>
        </w:rPr>
        <w:t xml:space="preserve">Strategies regarding innovation </w:t>
      </w:r>
      <w:r w:rsidR="00432E81" w:rsidRPr="00A81F64">
        <w:rPr>
          <w:rFonts w:eastAsia="Times New Roman"/>
          <w:i/>
          <w:sz w:val="24"/>
          <w:szCs w:val="24"/>
        </w:rPr>
        <w:t>sector:</w:t>
      </w:r>
    </w:p>
    <w:p w14:paraId="00000010" w14:textId="12B7778F"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A proper survey is mandatory to find the demand for newly invented products in the market and what the customers think about that product. </w:t>
      </w:r>
    </w:p>
    <w:p w14:paraId="00000011" w14:textId="77777777" w:rsidR="003E637A" w:rsidRPr="00A81F64" w:rsidRDefault="007B58B3" w:rsidP="00A81F64">
      <w:pPr>
        <w:spacing w:line="360" w:lineRule="auto"/>
        <w:jc w:val="both"/>
        <w:rPr>
          <w:rFonts w:eastAsia="Times New Roman"/>
          <w:b/>
          <w:bCs/>
          <w:i/>
          <w:sz w:val="24"/>
          <w:szCs w:val="24"/>
        </w:rPr>
      </w:pPr>
      <w:r w:rsidRPr="00A81F64">
        <w:rPr>
          <w:rFonts w:eastAsia="Times New Roman"/>
          <w:b/>
          <w:bCs/>
          <w:i/>
          <w:sz w:val="24"/>
          <w:szCs w:val="24"/>
        </w:rPr>
        <w:t>Communication:</w:t>
      </w:r>
    </w:p>
    <w:p w14:paraId="00000012" w14:textId="22BFDBF3"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Communicating with staff is also very important along with taking surveys from the customers to know about the internal environment of the company (Black </w:t>
      </w:r>
      <w:r w:rsidR="00A81F64" w:rsidRPr="00A81F64">
        <w:rPr>
          <w:rFonts w:eastAsia="Times New Roman"/>
          <w:sz w:val="24"/>
          <w:szCs w:val="24"/>
        </w:rPr>
        <w:t>&amp; van</w:t>
      </w:r>
      <w:r w:rsidRPr="00A81F64">
        <w:rPr>
          <w:rFonts w:eastAsia="Times New Roman"/>
          <w:sz w:val="24"/>
          <w:szCs w:val="24"/>
        </w:rPr>
        <w:t xml:space="preserve"> </w:t>
      </w:r>
      <w:proofErr w:type="spellStart"/>
      <w:r w:rsidRPr="00A81F64">
        <w:rPr>
          <w:rFonts w:eastAsia="Times New Roman"/>
          <w:sz w:val="24"/>
          <w:szCs w:val="24"/>
        </w:rPr>
        <w:t>Esch</w:t>
      </w:r>
      <w:proofErr w:type="spellEnd"/>
      <w:r w:rsidRPr="00A81F64">
        <w:rPr>
          <w:rFonts w:eastAsia="Times New Roman"/>
          <w:sz w:val="24"/>
          <w:szCs w:val="24"/>
        </w:rPr>
        <w:t>, 2020).</w:t>
      </w:r>
    </w:p>
    <w:p w14:paraId="00000013" w14:textId="77777777" w:rsidR="003E637A" w:rsidRPr="00A81F64" w:rsidRDefault="007B58B3" w:rsidP="00A81F64">
      <w:pPr>
        <w:spacing w:line="360" w:lineRule="auto"/>
        <w:jc w:val="both"/>
        <w:rPr>
          <w:rFonts w:eastAsia="Times New Roman"/>
          <w:b/>
          <w:bCs/>
          <w:i/>
          <w:sz w:val="24"/>
          <w:szCs w:val="24"/>
        </w:rPr>
      </w:pPr>
      <w:r w:rsidRPr="00A81F64">
        <w:rPr>
          <w:rFonts w:eastAsia="Times New Roman"/>
          <w:b/>
          <w:bCs/>
          <w:i/>
          <w:sz w:val="24"/>
          <w:szCs w:val="24"/>
        </w:rPr>
        <w:t>Setting targets:</w:t>
      </w:r>
    </w:p>
    <w:p w14:paraId="00000014" w14:textId="52F86D71"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A company should set a target for </w:t>
      </w:r>
      <w:r w:rsidR="00432E81" w:rsidRPr="00A81F64">
        <w:rPr>
          <w:rFonts w:eastAsia="Times New Roman"/>
          <w:sz w:val="24"/>
          <w:szCs w:val="24"/>
        </w:rPr>
        <w:t>its employees that help</w:t>
      </w:r>
      <w:r w:rsidRPr="00A81F64">
        <w:rPr>
          <w:rFonts w:eastAsia="Times New Roman"/>
          <w:sz w:val="24"/>
          <w:szCs w:val="24"/>
        </w:rPr>
        <w:t xml:space="preserve"> them to stay motivated regarding their work as well as they work hard to achieve them, in both of the cases ultimately the company gets benefitted. </w:t>
      </w:r>
    </w:p>
    <w:p w14:paraId="00000015" w14:textId="77777777" w:rsidR="003E637A" w:rsidRPr="00A81F64" w:rsidRDefault="007B58B3" w:rsidP="00A81F64">
      <w:pPr>
        <w:spacing w:line="360" w:lineRule="auto"/>
        <w:jc w:val="both"/>
        <w:rPr>
          <w:rFonts w:eastAsia="Times New Roman"/>
          <w:b/>
          <w:bCs/>
          <w:i/>
          <w:sz w:val="24"/>
          <w:szCs w:val="24"/>
        </w:rPr>
      </w:pPr>
      <w:r w:rsidRPr="00A81F64">
        <w:rPr>
          <w:rFonts w:eastAsia="Times New Roman"/>
          <w:b/>
          <w:bCs/>
          <w:i/>
          <w:sz w:val="24"/>
          <w:szCs w:val="24"/>
        </w:rPr>
        <w:t>Sustainable development goals:</w:t>
      </w:r>
    </w:p>
    <w:p w14:paraId="00000016" w14:textId="77777777"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As a multinational company, Unilever always thinks about environmentally sustainable products for a better future thus many enthusiastic personalities as well as customers and staff praise them very much.</w:t>
      </w:r>
    </w:p>
    <w:p w14:paraId="00000017" w14:textId="77777777" w:rsidR="003E637A" w:rsidRPr="00A81F64" w:rsidRDefault="007B58B3" w:rsidP="00A81F64">
      <w:pPr>
        <w:spacing w:line="360" w:lineRule="auto"/>
        <w:jc w:val="both"/>
        <w:rPr>
          <w:rFonts w:eastAsia="Times New Roman"/>
          <w:b/>
          <w:bCs/>
          <w:i/>
          <w:sz w:val="24"/>
          <w:szCs w:val="24"/>
        </w:rPr>
      </w:pPr>
      <w:r w:rsidRPr="00A81F64">
        <w:rPr>
          <w:rFonts w:eastAsia="Times New Roman"/>
          <w:b/>
          <w:bCs/>
          <w:i/>
          <w:sz w:val="24"/>
          <w:szCs w:val="24"/>
        </w:rPr>
        <w:t>Awareness programs:</w:t>
      </w:r>
    </w:p>
    <w:p w14:paraId="00000018" w14:textId="77777777"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Arranging different awareness programs notify the staff about their own capabilities and strength as well as different factors going inside and outside of the market. Awareness programs also attract customers towards a brand.</w:t>
      </w:r>
    </w:p>
    <w:p w14:paraId="00000019" w14:textId="77777777" w:rsidR="003E637A" w:rsidRPr="00A81F64" w:rsidRDefault="007B58B3" w:rsidP="00A81F64">
      <w:pPr>
        <w:spacing w:line="360" w:lineRule="auto"/>
        <w:jc w:val="both"/>
        <w:rPr>
          <w:rFonts w:eastAsia="Times New Roman"/>
          <w:b/>
          <w:bCs/>
          <w:i/>
          <w:sz w:val="24"/>
          <w:szCs w:val="24"/>
        </w:rPr>
      </w:pPr>
      <w:r w:rsidRPr="00A81F64">
        <w:rPr>
          <w:rFonts w:eastAsia="Times New Roman"/>
          <w:b/>
          <w:bCs/>
          <w:i/>
          <w:sz w:val="24"/>
          <w:szCs w:val="24"/>
        </w:rPr>
        <w:t xml:space="preserve">Build up confidence: </w:t>
      </w:r>
    </w:p>
    <w:p w14:paraId="0000001A" w14:textId="1ECC69F0"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Brand value is important for developing the confidence of customers regarding the products and </w:t>
      </w:r>
      <w:r w:rsidR="00432E81" w:rsidRPr="00A81F64">
        <w:rPr>
          <w:rFonts w:eastAsia="Times New Roman"/>
          <w:sz w:val="24"/>
          <w:szCs w:val="24"/>
        </w:rPr>
        <w:t>staff is</w:t>
      </w:r>
      <w:r w:rsidRPr="00A81F64">
        <w:rPr>
          <w:rFonts w:eastAsia="Times New Roman"/>
          <w:sz w:val="24"/>
          <w:szCs w:val="24"/>
        </w:rPr>
        <w:t xml:space="preserve"> more eagerly involved to work in such brands. </w:t>
      </w:r>
    </w:p>
    <w:p w14:paraId="0000001B" w14:textId="27D0B35E" w:rsidR="003E637A" w:rsidRPr="00A81F64" w:rsidRDefault="007B58B3" w:rsidP="00A81F64">
      <w:pPr>
        <w:pStyle w:val="Heading2"/>
        <w:spacing w:after="0"/>
        <w:jc w:val="both"/>
        <w:rPr>
          <w:rFonts w:ascii="Arial" w:hAnsi="Arial"/>
        </w:rPr>
      </w:pPr>
      <w:bookmarkStart w:id="5" w:name="_Toc49873138"/>
      <w:r w:rsidRPr="00A81F64">
        <w:rPr>
          <w:rFonts w:ascii="Arial" w:hAnsi="Arial"/>
        </w:rPr>
        <w:lastRenderedPageBreak/>
        <w:t xml:space="preserve">Career and Personal Development </w:t>
      </w:r>
      <w:r w:rsidR="00432E81" w:rsidRPr="00A81F64">
        <w:rPr>
          <w:rFonts w:ascii="Arial" w:hAnsi="Arial"/>
        </w:rPr>
        <w:t>of Individuals</w:t>
      </w:r>
      <w:r w:rsidRPr="00A81F64">
        <w:rPr>
          <w:rFonts w:ascii="Arial" w:hAnsi="Arial"/>
        </w:rPr>
        <w:t xml:space="preserve"> in the Workplace</w:t>
      </w:r>
      <w:bookmarkEnd w:id="5"/>
    </w:p>
    <w:p w14:paraId="0000001C" w14:textId="77777777"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The British-Dutch multinational company Unilever is known for its consumer goods all over the globe whose headquarters are located in the United Kingdom, London, and Rotterdam. </w:t>
      </w:r>
    </w:p>
    <w:p w14:paraId="0000001D" w14:textId="77777777" w:rsidR="003E637A" w:rsidRPr="00A81F64" w:rsidRDefault="007B58B3" w:rsidP="00A81F64">
      <w:pPr>
        <w:spacing w:line="360" w:lineRule="auto"/>
        <w:jc w:val="both"/>
        <w:rPr>
          <w:rFonts w:eastAsia="Times New Roman"/>
          <w:b/>
          <w:i/>
          <w:sz w:val="24"/>
          <w:szCs w:val="24"/>
        </w:rPr>
      </w:pPr>
      <w:r w:rsidRPr="00A81F64">
        <w:rPr>
          <w:rFonts w:eastAsia="Times New Roman"/>
          <w:b/>
          <w:i/>
          <w:sz w:val="24"/>
          <w:szCs w:val="24"/>
        </w:rPr>
        <w:t>Career and Personal Development</w:t>
      </w:r>
    </w:p>
    <w:p w14:paraId="0000001E" w14:textId="77777777"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People set objectives for themselves to improve their existing skills, capabilities, and character. Goals should be set in such a manner where one can assess and identify the areas where the person can improve its existing potential by themselves (Malik, 2019). Actionable steps should be taken in order to complete the set of plans set by individuals to maximize their potential to full strength. </w:t>
      </w:r>
    </w:p>
    <w:p w14:paraId="0000001F" w14:textId="77777777" w:rsidR="003E637A" w:rsidRPr="00A81F64" w:rsidRDefault="007B58B3" w:rsidP="00A81F64">
      <w:pPr>
        <w:spacing w:line="360" w:lineRule="auto"/>
        <w:jc w:val="both"/>
        <w:rPr>
          <w:rFonts w:eastAsia="Times New Roman"/>
          <w:b/>
          <w:i/>
          <w:sz w:val="24"/>
          <w:szCs w:val="24"/>
        </w:rPr>
      </w:pPr>
      <w:r w:rsidRPr="00A81F64">
        <w:rPr>
          <w:rFonts w:eastAsia="Times New Roman"/>
          <w:b/>
          <w:i/>
          <w:sz w:val="24"/>
          <w:szCs w:val="24"/>
        </w:rPr>
        <w:t xml:space="preserve">Benefits of Personal Development goals </w:t>
      </w:r>
    </w:p>
    <w:p w14:paraId="00000020" w14:textId="77777777" w:rsidR="003E637A" w:rsidRPr="00A81F64" w:rsidRDefault="007B58B3" w:rsidP="00A81F64">
      <w:pPr>
        <w:spacing w:line="360" w:lineRule="auto"/>
        <w:ind w:firstLine="360"/>
        <w:jc w:val="both"/>
        <w:rPr>
          <w:rFonts w:eastAsia="Times New Roman"/>
          <w:sz w:val="24"/>
          <w:szCs w:val="24"/>
        </w:rPr>
      </w:pPr>
      <w:r w:rsidRPr="00A81F64">
        <w:rPr>
          <w:rFonts w:eastAsia="Times New Roman"/>
          <w:sz w:val="24"/>
          <w:szCs w:val="24"/>
        </w:rPr>
        <w:t>Personal Development goals lead to the advancement of a career in one’s life. Some of the benefits of Personal Development goals are:</w:t>
      </w:r>
    </w:p>
    <w:p w14:paraId="00000021" w14:textId="77777777" w:rsidR="003E637A" w:rsidRPr="00A81F64" w:rsidRDefault="007B58B3" w:rsidP="00A81F64">
      <w:pPr>
        <w:numPr>
          <w:ilvl w:val="0"/>
          <w:numId w:val="3"/>
        </w:numPr>
        <w:spacing w:line="360" w:lineRule="auto"/>
        <w:jc w:val="both"/>
        <w:rPr>
          <w:rFonts w:eastAsia="Times New Roman"/>
          <w:sz w:val="24"/>
          <w:szCs w:val="24"/>
        </w:rPr>
      </w:pPr>
      <w:r w:rsidRPr="00A81F64">
        <w:rPr>
          <w:rFonts w:eastAsia="Times New Roman"/>
          <w:sz w:val="24"/>
          <w:szCs w:val="24"/>
        </w:rPr>
        <w:t xml:space="preserve">Dedication towards the work increases in individuals who follow personal development goals, as there is always a clear vision for the individuals to work hard on each assignment as the goals set by them keeps them motivated to work hard. </w:t>
      </w:r>
    </w:p>
    <w:p w14:paraId="00000022" w14:textId="77777777" w:rsidR="003E637A" w:rsidRPr="00A81F64" w:rsidRDefault="007B58B3" w:rsidP="00A81F64">
      <w:pPr>
        <w:numPr>
          <w:ilvl w:val="0"/>
          <w:numId w:val="3"/>
        </w:numPr>
        <w:spacing w:line="360" w:lineRule="auto"/>
        <w:jc w:val="both"/>
        <w:rPr>
          <w:rFonts w:eastAsia="Times New Roman"/>
          <w:sz w:val="24"/>
          <w:szCs w:val="24"/>
        </w:rPr>
      </w:pPr>
      <w:r w:rsidRPr="00A81F64">
        <w:rPr>
          <w:rFonts w:eastAsia="Times New Roman"/>
          <w:sz w:val="24"/>
          <w:szCs w:val="24"/>
        </w:rPr>
        <w:t xml:space="preserve">Personal Development goals increase the efficiency of individuals, as there is always a motivation for individuals to push themselves beyond their limits to achieve their goals which they have set for them to increase their existing set of skills, knowledge, and efficiency. </w:t>
      </w:r>
    </w:p>
    <w:p w14:paraId="00000023" w14:textId="77777777" w:rsidR="003E637A" w:rsidRPr="00A81F64" w:rsidRDefault="007B58B3" w:rsidP="00A81F64">
      <w:pPr>
        <w:numPr>
          <w:ilvl w:val="0"/>
          <w:numId w:val="3"/>
        </w:numPr>
        <w:spacing w:line="360" w:lineRule="auto"/>
        <w:jc w:val="both"/>
        <w:rPr>
          <w:rFonts w:eastAsia="Times New Roman"/>
          <w:sz w:val="24"/>
          <w:szCs w:val="24"/>
        </w:rPr>
      </w:pPr>
      <w:r w:rsidRPr="00A81F64">
        <w:rPr>
          <w:rFonts w:eastAsia="Times New Roman"/>
          <w:sz w:val="24"/>
          <w:szCs w:val="24"/>
        </w:rPr>
        <w:t xml:space="preserve">A better working environment is maintained with co-workers when an individual follows personal development goals. </w:t>
      </w:r>
    </w:p>
    <w:p w14:paraId="00000024" w14:textId="77777777" w:rsidR="003E637A" w:rsidRPr="00A81F64" w:rsidRDefault="007B58B3" w:rsidP="00A81F64">
      <w:pPr>
        <w:spacing w:line="360" w:lineRule="auto"/>
        <w:jc w:val="both"/>
        <w:rPr>
          <w:rFonts w:eastAsia="Times New Roman"/>
          <w:b/>
          <w:i/>
          <w:sz w:val="24"/>
          <w:szCs w:val="24"/>
        </w:rPr>
      </w:pPr>
      <w:r w:rsidRPr="00A81F64">
        <w:rPr>
          <w:rFonts w:eastAsia="Times New Roman"/>
          <w:b/>
          <w:i/>
          <w:sz w:val="24"/>
          <w:szCs w:val="24"/>
        </w:rPr>
        <w:t>The setting of Personal Development goals in the workplace</w:t>
      </w:r>
    </w:p>
    <w:p w14:paraId="00000025" w14:textId="77777777"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For the setting up of Personal development goals in the workplace, a clear vision should be there for the individuals to work on. Therefore the plan should be set in such a way that is achievable in the nearest future and the individuals should regularly assess their performance and review the goals in real-time and change certain plans according to the flexibility of the individuals (Rogers, Carter &amp; Kwan, 2019). </w:t>
      </w:r>
    </w:p>
    <w:p w14:paraId="190E74E0" w14:textId="77777777" w:rsidR="00A81F64" w:rsidRDefault="00A81F64" w:rsidP="00A81F64">
      <w:pPr>
        <w:spacing w:line="360" w:lineRule="auto"/>
        <w:jc w:val="both"/>
        <w:rPr>
          <w:rFonts w:eastAsia="Times New Roman"/>
          <w:b/>
          <w:i/>
          <w:sz w:val="24"/>
          <w:szCs w:val="24"/>
        </w:rPr>
      </w:pPr>
    </w:p>
    <w:p w14:paraId="3C874B13" w14:textId="77777777" w:rsidR="00A81F64" w:rsidRDefault="00A81F64" w:rsidP="00A81F64">
      <w:pPr>
        <w:spacing w:line="360" w:lineRule="auto"/>
        <w:jc w:val="both"/>
        <w:rPr>
          <w:rFonts w:eastAsia="Times New Roman"/>
          <w:b/>
          <w:i/>
          <w:sz w:val="24"/>
          <w:szCs w:val="24"/>
        </w:rPr>
      </w:pPr>
    </w:p>
    <w:p w14:paraId="00000026" w14:textId="5AA66541" w:rsidR="003E637A" w:rsidRPr="00A81F64" w:rsidRDefault="007B58B3" w:rsidP="00A81F64">
      <w:pPr>
        <w:spacing w:line="360" w:lineRule="auto"/>
        <w:jc w:val="both"/>
        <w:rPr>
          <w:rFonts w:eastAsia="Times New Roman"/>
          <w:b/>
          <w:i/>
          <w:sz w:val="24"/>
          <w:szCs w:val="24"/>
        </w:rPr>
      </w:pPr>
      <w:r w:rsidRPr="00A81F64">
        <w:rPr>
          <w:rFonts w:eastAsia="Times New Roman"/>
          <w:b/>
          <w:i/>
          <w:sz w:val="24"/>
          <w:szCs w:val="24"/>
        </w:rPr>
        <w:lastRenderedPageBreak/>
        <w:t>Examples of Personal Development goals in the workplace</w:t>
      </w:r>
    </w:p>
    <w:p w14:paraId="00000027" w14:textId="77777777"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Some of the common examples of Personal Development goals in the workplace are developing reading habits, learning new things, and improving public interaction with people. </w:t>
      </w:r>
    </w:p>
    <w:p w14:paraId="00000028" w14:textId="77777777" w:rsidR="003E637A" w:rsidRPr="00A81F64" w:rsidRDefault="007B58B3" w:rsidP="00A81F64">
      <w:pPr>
        <w:pStyle w:val="Heading2"/>
        <w:spacing w:after="0"/>
        <w:jc w:val="both"/>
        <w:rPr>
          <w:rFonts w:ascii="Arial" w:hAnsi="Arial"/>
        </w:rPr>
      </w:pPr>
      <w:bookmarkStart w:id="6" w:name="_Toc49873139"/>
      <w:r w:rsidRPr="00A81F64">
        <w:rPr>
          <w:rFonts w:ascii="Arial" w:hAnsi="Arial"/>
        </w:rPr>
        <w:t>Potential Benefits for Unilever of Developing individuals in the Workplace</w:t>
      </w:r>
      <w:bookmarkEnd w:id="6"/>
    </w:p>
    <w:p w14:paraId="00000029" w14:textId="77777777"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As Unilever is a multinational consumer goods company it requires efficient employees who are loyal to their organization. Therefore In research, it was concluded that 86% of the employees are loyal to their company if they are given proper quality development and training to learn, prosper, and grow.</w:t>
      </w:r>
    </w:p>
    <w:p w14:paraId="0000002A" w14:textId="173CF97B" w:rsidR="003E637A" w:rsidRPr="00A81F64" w:rsidRDefault="007B58B3" w:rsidP="00A81F64">
      <w:pPr>
        <w:spacing w:line="360" w:lineRule="auto"/>
        <w:jc w:val="both"/>
        <w:rPr>
          <w:rFonts w:eastAsia="Times New Roman"/>
          <w:b/>
          <w:i/>
          <w:sz w:val="24"/>
          <w:szCs w:val="24"/>
        </w:rPr>
      </w:pPr>
      <w:r w:rsidRPr="00A81F64">
        <w:rPr>
          <w:rFonts w:eastAsia="Times New Roman"/>
          <w:b/>
          <w:i/>
          <w:sz w:val="24"/>
          <w:szCs w:val="24"/>
        </w:rPr>
        <w:t>Benefits for Unil</w:t>
      </w:r>
      <w:r w:rsidR="00432E81" w:rsidRPr="00A81F64">
        <w:rPr>
          <w:rFonts w:eastAsia="Times New Roman"/>
          <w:b/>
          <w:i/>
          <w:sz w:val="24"/>
          <w:szCs w:val="24"/>
        </w:rPr>
        <w:t>ever</w:t>
      </w:r>
      <w:r w:rsidRPr="00A81F64">
        <w:rPr>
          <w:rFonts w:eastAsia="Times New Roman"/>
          <w:b/>
          <w:i/>
          <w:sz w:val="24"/>
          <w:szCs w:val="24"/>
        </w:rPr>
        <w:t xml:space="preserve"> for </w:t>
      </w:r>
      <w:r w:rsidR="00432E81" w:rsidRPr="00A81F64">
        <w:rPr>
          <w:rFonts w:eastAsia="Times New Roman"/>
          <w:b/>
          <w:i/>
          <w:sz w:val="24"/>
          <w:szCs w:val="24"/>
        </w:rPr>
        <w:t>developing</w:t>
      </w:r>
      <w:r w:rsidRPr="00A81F64">
        <w:rPr>
          <w:rFonts w:eastAsia="Times New Roman"/>
          <w:b/>
          <w:i/>
          <w:sz w:val="24"/>
          <w:szCs w:val="24"/>
        </w:rPr>
        <w:t xml:space="preserve"> individuals in the workplace</w:t>
      </w:r>
    </w:p>
    <w:p w14:paraId="0000002B" w14:textId="77777777" w:rsidR="003E637A" w:rsidRPr="00A81F64" w:rsidRDefault="007B58B3" w:rsidP="00A81F64">
      <w:pPr>
        <w:numPr>
          <w:ilvl w:val="0"/>
          <w:numId w:val="2"/>
        </w:numPr>
        <w:spacing w:line="360" w:lineRule="auto"/>
        <w:jc w:val="both"/>
        <w:rPr>
          <w:rFonts w:eastAsia="Times New Roman"/>
          <w:sz w:val="24"/>
          <w:szCs w:val="24"/>
        </w:rPr>
      </w:pPr>
      <w:r w:rsidRPr="00A81F64">
        <w:rPr>
          <w:rFonts w:eastAsia="Times New Roman"/>
          <w:sz w:val="24"/>
          <w:szCs w:val="24"/>
        </w:rPr>
        <w:t xml:space="preserve">Helps in building employees’ and clients’ confidence- As it was mentioned earlier that personal development goals not only increase the efficiency of the personnel but also the confidence of the individuals too. It is somewhat similar to the work setting for the PDP too. Unilever providing opportunities to its employees to improve their self-confidence will have positive benefits on their company as customers' perceptions about Unilever will be extremely positive and satisfactory. </w:t>
      </w:r>
    </w:p>
    <w:p w14:paraId="0000002C" w14:textId="77777777" w:rsidR="003E637A" w:rsidRPr="00A81F64" w:rsidRDefault="007B58B3" w:rsidP="00A81F64">
      <w:pPr>
        <w:numPr>
          <w:ilvl w:val="0"/>
          <w:numId w:val="2"/>
        </w:numPr>
        <w:spacing w:line="360" w:lineRule="auto"/>
        <w:jc w:val="both"/>
        <w:rPr>
          <w:rFonts w:eastAsia="Times New Roman"/>
          <w:sz w:val="24"/>
          <w:szCs w:val="24"/>
        </w:rPr>
      </w:pPr>
      <w:r w:rsidRPr="00A81F64">
        <w:rPr>
          <w:rFonts w:eastAsia="Times New Roman"/>
          <w:sz w:val="24"/>
          <w:szCs w:val="24"/>
        </w:rPr>
        <w:t xml:space="preserve">Business growth improves- Researchers of Human Resource have claimed that having a PDP for a particular member of the staff improves the organization’s motivation and productivity by 10 times. One of the most critical aspects of implementing personal goals for each employee is by holding frequent plan meetings of performance. PDP’s help to develop the growth in the individuals by giving them the opportunity to prove their worth in the company which helps the employees to gain confidence and increase their efficiency, therefore their performance gets multiplied across the whole business such that the business of the company grows. </w:t>
      </w:r>
    </w:p>
    <w:p w14:paraId="0000002D" w14:textId="77777777" w:rsidR="003E637A" w:rsidRPr="00A81F64" w:rsidRDefault="007B58B3" w:rsidP="00A81F64">
      <w:pPr>
        <w:pStyle w:val="Heading2"/>
        <w:spacing w:after="0"/>
        <w:jc w:val="both"/>
        <w:rPr>
          <w:rFonts w:ascii="Arial" w:hAnsi="Arial"/>
        </w:rPr>
      </w:pPr>
      <w:bookmarkStart w:id="7" w:name="_Toc49873140"/>
      <w:r w:rsidRPr="00A81F64">
        <w:rPr>
          <w:rFonts w:ascii="Arial" w:hAnsi="Arial"/>
        </w:rPr>
        <w:t>Managing expectations of an Individual in Respect of Personal Development</w:t>
      </w:r>
      <w:bookmarkEnd w:id="7"/>
      <w:r w:rsidRPr="00A81F64">
        <w:rPr>
          <w:rFonts w:ascii="Arial" w:hAnsi="Arial"/>
        </w:rPr>
        <w:t xml:space="preserve"> </w:t>
      </w:r>
    </w:p>
    <w:p w14:paraId="0000002E" w14:textId="77777777" w:rsidR="003E637A" w:rsidRPr="00A81F64" w:rsidRDefault="007B58B3" w:rsidP="00A81F64">
      <w:pPr>
        <w:spacing w:line="360" w:lineRule="auto"/>
        <w:jc w:val="both"/>
        <w:rPr>
          <w:rFonts w:eastAsia="Times New Roman"/>
          <w:b/>
          <w:i/>
          <w:sz w:val="24"/>
          <w:szCs w:val="24"/>
        </w:rPr>
      </w:pPr>
      <w:r w:rsidRPr="00A81F64">
        <w:rPr>
          <w:rFonts w:eastAsia="Times New Roman"/>
          <w:b/>
          <w:i/>
          <w:sz w:val="24"/>
          <w:szCs w:val="24"/>
        </w:rPr>
        <w:t>Importance of managing Employees Expectations</w:t>
      </w:r>
    </w:p>
    <w:p w14:paraId="0000002F" w14:textId="77777777"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As Unilever is a multinational world-known consumer goods company the expectations of the employees are one of the major headaches for the managers, </w:t>
      </w:r>
      <w:r w:rsidRPr="00A81F64">
        <w:rPr>
          <w:rFonts w:eastAsia="Times New Roman"/>
          <w:sz w:val="24"/>
          <w:szCs w:val="24"/>
        </w:rPr>
        <w:lastRenderedPageBreak/>
        <w:t>especially those who have an old-fashioned mentality that the employees in the company should be happy with whatever the job is providing them. When the expectations of the employees are unaddressed this leads to reduced employee engagement and low morale in the workplace (</w:t>
      </w:r>
      <w:proofErr w:type="spellStart"/>
      <w:r w:rsidRPr="00A81F64">
        <w:rPr>
          <w:rFonts w:eastAsia="Times New Roman"/>
          <w:sz w:val="24"/>
          <w:szCs w:val="24"/>
        </w:rPr>
        <w:t>Gathua</w:t>
      </w:r>
      <w:proofErr w:type="spellEnd"/>
      <w:r w:rsidRPr="00A81F64">
        <w:rPr>
          <w:rFonts w:eastAsia="Times New Roman"/>
          <w:sz w:val="24"/>
          <w:szCs w:val="24"/>
        </w:rPr>
        <w:t xml:space="preserve">, 2019). </w:t>
      </w:r>
    </w:p>
    <w:p w14:paraId="00000030" w14:textId="77777777" w:rsidR="003E637A" w:rsidRPr="00A81F64" w:rsidRDefault="007B58B3" w:rsidP="00A81F64">
      <w:pPr>
        <w:spacing w:line="360" w:lineRule="auto"/>
        <w:jc w:val="both"/>
        <w:rPr>
          <w:rFonts w:eastAsia="Times New Roman"/>
          <w:b/>
          <w:i/>
          <w:sz w:val="24"/>
          <w:szCs w:val="24"/>
        </w:rPr>
      </w:pPr>
      <w:r w:rsidRPr="00A81F64">
        <w:rPr>
          <w:rFonts w:eastAsia="Times New Roman"/>
          <w:b/>
          <w:i/>
          <w:sz w:val="24"/>
          <w:szCs w:val="24"/>
        </w:rPr>
        <w:t xml:space="preserve">The measure took to manage Employees expectations </w:t>
      </w:r>
    </w:p>
    <w:p w14:paraId="00000031" w14:textId="77777777" w:rsidR="003E637A" w:rsidRPr="00A81F64" w:rsidRDefault="007B58B3" w:rsidP="00A81F64">
      <w:pPr>
        <w:spacing w:line="360" w:lineRule="auto"/>
        <w:ind w:firstLine="360"/>
        <w:jc w:val="both"/>
        <w:rPr>
          <w:rFonts w:eastAsia="Times New Roman"/>
          <w:sz w:val="24"/>
          <w:szCs w:val="24"/>
        </w:rPr>
      </w:pPr>
      <w:r w:rsidRPr="00A81F64">
        <w:rPr>
          <w:rFonts w:eastAsia="Times New Roman"/>
          <w:sz w:val="24"/>
          <w:szCs w:val="24"/>
        </w:rPr>
        <w:t>Some of the measures are mentioned to manage the employee’s expectations are as follows:</w:t>
      </w:r>
    </w:p>
    <w:p w14:paraId="00000032" w14:textId="2226D524" w:rsidR="003E637A" w:rsidRPr="00A81F64" w:rsidRDefault="007B58B3" w:rsidP="00A81F64">
      <w:pPr>
        <w:numPr>
          <w:ilvl w:val="0"/>
          <w:numId w:val="4"/>
        </w:numPr>
        <w:spacing w:line="360" w:lineRule="auto"/>
        <w:jc w:val="both"/>
        <w:rPr>
          <w:rFonts w:eastAsia="Times New Roman"/>
          <w:sz w:val="24"/>
          <w:szCs w:val="24"/>
        </w:rPr>
      </w:pPr>
      <w:r w:rsidRPr="00A81F64">
        <w:rPr>
          <w:rFonts w:eastAsia="Times New Roman"/>
          <w:sz w:val="24"/>
          <w:szCs w:val="24"/>
        </w:rPr>
        <w:t xml:space="preserve">The role of each employee should be clearly defined in Unilever- The employee must be informed about the job clearly starting from the interview to their joining on the first day. </w:t>
      </w:r>
      <w:r w:rsidR="00432E81" w:rsidRPr="00A81F64">
        <w:rPr>
          <w:rFonts w:eastAsia="Times New Roman"/>
          <w:sz w:val="24"/>
          <w:szCs w:val="24"/>
        </w:rPr>
        <w:t>Their</w:t>
      </w:r>
      <w:r w:rsidRPr="00A81F64">
        <w:rPr>
          <w:rFonts w:eastAsia="Times New Roman"/>
          <w:sz w:val="24"/>
          <w:szCs w:val="24"/>
        </w:rPr>
        <w:t xml:space="preserve"> challenges and responsibilities should be clearly mentioned to them. Employees' mental and physical demands, work environment, and the stressors that they should prepare themselves for should be clearly discussed and addressed. </w:t>
      </w:r>
    </w:p>
    <w:p w14:paraId="00000033" w14:textId="77777777" w:rsidR="003E637A" w:rsidRPr="00A81F64" w:rsidRDefault="007B58B3" w:rsidP="00A81F64">
      <w:pPr>
        <w:numPr>
          <w:ilvl w:val="0"/>
          <w:numId w:val="4"/>
        </w:numPr>
        <w:spacing w:line="360" w:lineRule="auto"/>
        <w:jc w:val="both"/>
        <w:rPr>
          <w:rFonts w:eastAsia="Times New Roman"/>
          <w:sz w:val="24"/>
          <w:szCs w:val="24"/>
        </w:rPr>
      </w:pPr>
      <w:r w:rsidRPr="00A81F64">
        <w:rPr>
          <w:rFonts w:eastAsia="Times New Roman"/>
          <w:sz w:val="24"/>
          <w:szCs w:val="24"/>
        </w:rPr>
        <w:t>The employees working in Unilever should be helped in appreciating and comprehending their efforts and how their works contribute to the company. This helps in managing their expectations effectively.</w:t>
      </w:r>
    </w:p>
    <w:p w14:paraId="00000034" w14:textId="77777777" w:rsidR="003E637A" w:rsidRPr="00A81F64" w:rsidRDefault="007B58B3" w:rsidP="00A81F64">
      <w:pPr>
        <w:numPr>
          <w:ilvl w:val="0"/>
          <w:numId w:val="4"/>
        </w:numPr>
        <w:spacing w:line="360" w:lineRule="auto"/>
        <w:jc w:val="both"/>
        <w:rPr>
          <w:rFonts w:eastAsia="Times New Roman"/>
          <w:sz w:val="24"/>
          <w:szCs w:val="24"/>
        </w:rPr>
      </w:pPr>
      <w:r w:rsidRPr="00A81F64">
        <w:rPr>
          <w:rFonts w:eastAsia="Times New Roman"/>
          <w:sz w:val="24"/>
          <w:szCs w:val="24"/>
        </w:rPr>
        <w:t>Employees working for Unilever should be trusted and respected, and therefore Unilever should provide them tough challenges so that they can improve and gain high confidence such that they can improve their self-confidence therefore their self-expectations from Unilever will increase (</w:t>
      </w:r>
      <w:proofErr w:type="spellStart"/>
      <w:r w:rsidRPr="00A81F64">
        <w:rPr>
          <w:rFonts w:eastAsia="Times New Roman"/>
          <w:sz w:val="24"/>
          <w:szCs w:val="24"/>
        </w:rPr>
        <w:t>Grandjean</w:t>
      </w:r>
      <w:proofErr w:type="spellEnd"/>
      <w:r w:rsidRPr="00A81F64">
        <w:rPr>
          <w:rFonts w:eastAsia="Times New Roman"/>
          <w:sz w:val="24"/>
          <w:szCs w:val="24"/>
        </w:rPr>
        <w:t xml:space="preserve"> et al. 2019). </w:t>
      </w:r>
    </w:p>
    <w:p w14:paraId="0000003D" w14:textId="77777777" w:rsidR="003E637A" w:rsidRPr="00A81F64" w:rsidRDefault="007B58B3" w:rsidP="00A81F64">
      <w:pPr>
        <w:pStyle w:val="Heading1"/>
        <w:spacing w:after="0"/>
        <w:jc w:val="both"/>
        <w:rPr>
          <w:rFonts w:ascii="Arial" w:hAnsi="Arial"/>
        </w:rPr>
      </w:pPr>
      <w:bookmarkStart w:id="8" w:name="_Toc49873141"/>
      <w:r w:rsidRPr="00A81F64">
        <w:rPr>
          <w:rFonts w:ascii="Arial" w:hAnsi="Arial"/>
        </w:rPr>
        <w:t>Development Plan for meeting the Identified Development Needs</w:t>
      </w:r>
      <w:bookmarkEnd w:id="8"/>
    </w:p>
    <w:p w14:paraId="0000003E" w14:textId="77777777"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Execution can be possible after building a plan, without proper planning there will be no guideline for achieving the target thus planning is very crucial. </w:t>
      </w:r>
    </w:p>
    <w:p w14:paraId="0000003F" w14:textId="533E22E1" w:rsidR="003E637A" w:rsidRPr="00A81F64" w:rsidRDefault="007B58B3" w:rsidP="00A81F64">
      <w:pPr>
        <w:spacing w:line="360" w:lineRule="auto"/>
        <w:jc w:val="both"/>
        <w:rPr>
          <w:rFonts w:eastAsia="Times New Roman"/>
          <w:i/>
          <w:sz w:val="24"/>
          <w:szCs w:val="24"/>
        </w:rPr>
      </w:pPr>
      <w:r w:rsidRPr="00A81F64">
        <w:rPr>
          <w:rFonts w:eastAsia="Times New Roman"/>
          <w:i/>
          <w:sz w:val="24"/>
          <w:szCs w:val="24"/>
        </w:rPr>
        <w:t xml:space="preserve">Innovation </w:t>
      </w:r>
      <w:r w:rsidR="003F65BA" w:rsidRPr="00A81F64">
        <w:rPr>
          <w:rFonts w:eastAsia="Times New Roman"/>
          <w:i/>
          <w:sz w:val="24"/>
          <w:szCs w:val="24"/>
        </w:rPr>
        <w:t>plan:</w:t>
      </w:r>
    </w:p>
    <w:p w14:paraId="00000040" w14:textId="36B764AA"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In the case of innovation, companies need to set up proper plans. First of all, identifying the proper zone or sector that needs innovation or modification is very much important. In this case, a proper survey is very much important (Light, McNaughton &amp; Caron, 2019). In this case, the survey is the key factor that helps the company to know about the customers' needs then they can guide the scientists and research team to develop products accordingly. </w:t>
      </w:r>
    </w:p>
    <w:p w14:paraId="00000041" w14:textId="77777777" w:rsidR="003E637A" w:rsidRPr="00A81F64" w:rsidRDefault="007B58B3" w:rsidP="00A81F64">
      <w:pPr>
        <w:spacing w:line="360" w:lineRule="auto"/>
        <w:jc w:val="both"/>
        <w:rPr>
          <w:rFonts w:eastAsia="Times New Roman"/>
          <w:b/>
          <w:bCs/>
          <w:i/>
          <w:sz w:val="24"/>
          <w:szCs w:val="24"/>
        </w:rPr>
      </w:pPr>
      <w:r w:rsidRPr="00A81F64">
        <w:rPr>
          <w:rFonts w:eastAsia="Times New Roman"/>
          <w:b/>
          <w:bCs/>
          <w:i/>
          <w:sz w:val="24"/>
          <w:szCs w:val="24"/>
        </w:rPr>
        <w:lastRenderedPageBreak/>
        <w:t xml:space="preserve">Surveillance plan: </w:t>
      </w:r>
    </w:p>
    <w:p w14:paraId="00000042" w14:textId="77777777"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Surveillance is not just an important factor regarding the innovations also for knowing the market state and competition within the market. By survey, the company is able to know the factors and pros and cons of their products and introduce business in the new areas in the globe also needed for the survey. So a company needs to set up its survey team accordingly to get the feedback region-wise around the globe and find out necessities in the different countries. </w:t>
      </w:r>
    </w:p>
    <w:p w14:paraId="00000043" w14:textId="77777777" w:rsidR="003E637A" w:rsidRPr="00A81F64" w:rsidRDefault="007B58B3" w:rsidP="00A81F64">
      <w:pPr>
        <w:spacing w:line="360" w:lineRule="auto"/>
        <w:jc w:val="both"/>
        <w:rPr>
          <w:rFonts w:eastAsia="Times New Roman"/>
          <w:b/>
          <w:bCs/>
          <w:i/>
          <w:sz w:val="24"/>
          <w:szCs w:val="24"/>
        </w:rPr>
      </w:pPr>
      <w:r w:rsidRPr="00A81F64">
        <w:rPr>
          <w:rFonts w:eastAsia="Times New Roman"/>
          <w:b/>
          <w:bCs/>
          <w:i/>
          <w:sz w:val="24"/>
          <w:szCs w:val="24"/>
        </w:rPr>
        <w:t>Plans for internal regulations:</w:t>
      </w:r>
    </w:p>
    <w:p w14:paraId="00000044" w14:textId="77777777"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Internal regulations inside the company deal with different ongoing factors that work on individual and team levels.</w:t>
      </w:r>
    </w:p>
    <w:p w14:paraId="00000045" w14:textId="77777777" w:rsidR="003E637A" w:rsidRPr="00A81F64" w:rsidRDefault="007B58B3" w:rsidP="00A81F64">
      <w:pPr>
        <w:spacing w:line="360" w:lineRule="auto"/>
        <w:jc w:val="both"/>
        <w:rPr>
          <w:rFonts w:eastAsia="Times New Roman"/>
          <w:sz w:val="24"/>
          <w:szCs w:val="24"/>
        </w:rPr>
      </w:pPr>
      <w:r w:rsidRPr="00A81F64">
        <w:rPr>
          <w:rFonts w:eastAsia="Times New Roman"/>
          <w:b/>
          <w:sz w:val="24"/>
          <w:szCs w:val="24"/>
        </w:rPr>
        <w:t>Confidence development:</w:t>
      </w:r>
      <w:r w:rsidRPr="00A81F64">
        <w:rPr>
          <w:rFonts w:eastAsia="Times New Roman"/>
          <w:sz w:val="24"/>
          <w:szCs w:val="24"/>
        </w:rPr>
        <w:t xml:space="preserve"> Developing confidence is important for individual development. Identify different threat factors and talk inside the mirror helps to build up confidence. This is crucial due to the personal developmental aspects of the employees (</w:t>
      </w:r>
      <w:proofErr w:type="spellStart"/>
      <w:r w:rsidRPr="00A81F64">
        <w:rPr>
          <w:rFonts w:eastAsia="Times New Roman"/>
          <w:sz w:val="24"/>
          <w:szCs w:val="24"/>
        </w:rPr>
        <w:t>Gawke</w:t>
      </w:r>
      <w:proofErr w:type="spellEnd"/>
      <w:r w:rsidRPr="00A81F64">
        <w:rPr>
          <w:rFonts w:eastAsia="Times New Roman"/>
          <w:sz w:val="24"/>
          <w:szCs w:val="24"/>
        </w:rPr>
        <w:t xml:space="preserve">, </w:t>
      </w:r>
      <w:proofErr w:type="spellStart"/>
      <w:r w:rsidRPr="00A81F64">
        <w:rPr>
          <w:rFonts w:eastAsia="Times New Roman"/>
          <w:sz w:val="24"/>
          <w:szCs w:val="24"/>
        </w:rPr>
        <w:t>Gorgievski</w:t>
      </w:r>
      <w:proofErr w:type="spellEnd"/>
      <w:r w:rsidRPr="00A81F64">
        <w:rPr>
          <w:rFonts w:eastAsia="Times New Roman"/>
          <w:sz w:val="24"/>
          <w:szCs w:val="24"/>
        </w:rPr>
        <w:t xml:space="preserve"> &amp; Bakker, 2019). </w:t>
      </w:r>
    </w:p>
    <w:p w14:paraId="00000046" w14:textId="0C7FC0A2" w:rsidR="003E637A" w:rsidRPr="00A81F64" w:rsidRDefault="007B58B3" w:rsidP="00A81F64">
      <w:pPr>
        <w:spacing w:line="360" w:lineRule="auto"/>
        <w:jc w:val="both"/>
        <w:rPr>
          <w:rFonts w:eastAsia="Times New Roman"/>
          <w:sz w:val="24"/>
          <w:szCs w:val="24"/>
        </w:rPr>
      </w:pPr>
      <w:r w:rsidRPr="00A81F64">
        <w:rPr>
          <w:rFonts w:eastAsia="Times New Roman"/>
          <w:b/>
          <w:sz w:val="24"/>
          <w:szCs w:val="24"/>
        </w:rPr>
        <w:t>Communication:</w:t>
      </w:r>
      <w:r w:rsidRPr="00A81F64">
        <w:rPr>
          <w:rFonts w:eastAsia="Times New Roman"/>
          <w:sz w:val="24"/>
          <w:szCs w:val="24"/>
        </w:rPr>
        <w:t xml:space="preserve"> It is essential for a team development doctor. Communication </w:t>
      </w:r>
      <w:r w:rsidR="00A00320" w:rsidRPr="00A81F64">
        <w:rPr>
          <w:rFonts w:eastAsia="Times New Roman"/>
          <w:sz w:val="24"/>
          <w:szCs w:val="24"/>
        </w:rPr>
        <w:t xml:space="preserve">is </w:t>
      </w:r>
      <w:r w:rsidRPr="00A81F64">
        <w:rPr>
          <w:rFonts w:eastAsia="Times New Roman"/>
          <w:sz w:val="24"/>
          <w:szCs w:val="24"/>
        </w:rPr>
        <w:t xml:space="preserve">essential to discuss several arising problems inside the company and find their solution. It motivates the staff to work as a team that increases the ethical and work environment inside the company. </w:t>
      </w:r>
    </w:p>
    <w:p w14:paraId="00000047" w14:textId="19D49C60" w:rsidR="003E637A" w:rsidRPr="00A81F64" w:rsidRDefault="007B58B3" w:rsidP="00A81F64">
      <w:pPr>
        <w:spacing w:line="360" w:lineRule="auto"/>
        <w:jc w:val="both"/>
        <w:rPr>
          <w:rFonts w:eastAsia="Times New Roman"/>
          <w:sz w:val="24"/>
          <w:szCs w:val="24"/>
        </w:rPr>
      </w:pPr>
      <w:r w:rsidRPr="00A81F64">
        <w:rPr>
          <w:rFonts w:eastAsia="Times New Roman"/>
          <w:b/>
          <w:sz w:val="24"/>
          <w:szCs w:val="24"/>
        </w:rPr>
        <w:t>Goal setting:</w:t>
      </w:r>
      <w:r w:rsidRPr="00A81F64">
        <w:rPr>
          <w:rFonts w:eastAsia="Times New Roman"/>
          <w:sz w:val="24"/>
          <w:szCs w:val="24"/>
        </w:rPr>
        <w:t xml:space="preserve"> It is two types of individual goals and team goals. An individual goal helps to increase the performance of employees as an individual whereas the team goal helps to achieve </w:t>
      </w:r>
      <w:r w:rsidR="00A00320" w:rsidRPr="00A81F64">
        <w:rPr>
          <w:rFonts w:eastAsia="Times New Roman"/>
          <w:sz w:val="24"/>
          <w:szCs w:val="24"/>
        </w:rPr>
        <w:t>cooperatively</w:t>
      </w:r>
      <w:r w:rsidRPr="00A81F64">
        <w:rPr>
          <w:rFonts w:eastAsia="Times New Roman"/>
          <w:sz w:val="24"/>
          <w:szCs w:val="24"/>
        </w:rPr>
        <w:t xml:space="preserve"> and teamwork.</w:t>
      </w:r>
    </w:p>
    <w:p w14:paraId="00000048" w14:textId="77777777" w:rsidR="003E637A" w:rsidRPr="00A81F64" w:rsidRDefault="007B58B3" w:rsidP="00A81F64">
      <w:pPr>
        <w:spacing w:line="360" w:lineRule="auto"/>
        <w:jc w:val="both"/>
        <w:rPr>
          <w:rFonts w:eastAsia="Times New Roman"/>
          <w:sz w:val="24"/>
          <w:szCs w:val="24"/>
        </w:rPr>
      </w:pPr>
      <w:r w:rsidRPr="00A81F64">
        <w:rPr>
          <w:rFonts w:eastAsia="Times New Roman"/>
          <w:b/>
          <w:sz w:val="24"/>
          <w:szCs w:val="24"/>
        </w:rPr>
        <w:t>Thinking:</w:t>
      </w:r>
      <w:r w:rsidRPr="00A81F64">
        <w:rPr>
          <w:rFonts w:eastAsia="Times New Roman"/>
          <w:sz w:val="24"/>
          <w:szCs w:val="24"/>
        </w:rPr>
        <w:t xml:space="preserve"> It is important for improvements inside the company. It helps for innovation, self-evaluation, maintaining the work culture, emotional development, and many other aspects. </w:t>
      </w:r>
    </w:p>
    <w:p w14:paraId="00000049" w14:textId="77777777" w:rsidR="003E637A" w:rsidRPr="00514C40" w:rsidRDefault="007B58B3" w:rsidP="00A81F64">
      <w:pPr>
        <w:spacing w:line="360" w:lineRule="auto"/>
        <w:jc w:val="both"/>
        <w:rPr>
          <w:rFonts w:eastAsia="Times New Roman"/>
          <w:b/>
          <w:bCs/>
          <w:i/>
          <w:sz w:val="24"/>
          <w:szCs w:val="24"/>
        </w:rPr>
      </w:pPr>
      <w:r w:rsidRPr="00514C40">
        <w:rPr>
          <w:rFonts w:eastAsia="Times New Roman"/>
          <w:b/>
          <w:bCs/>
          <w:i/>
          <w:sz w:val="24"/>
          <w:szCs w:val="24"/>
        </w:rPr>
        <w:t xml:space="preserve">Introduce sustainable developmental plans: </w:t>
      </w:r>
    </w:p>
    <w:p w14:paraId="0000004A" w14:textId="118B57FF"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These plans are necessary to preserve our nature for the future. Increased eco-friendly production gathers </w:t>
      </w:r>
      <w:r w:rsidR="00A00320" w:rsidRPr="00A81F64">
        <w:rPr>
          <w:rFonts w:eastAsia="Times New Roman"/>
          <w:sz w:val="24"/>
          <w:szCs w:val="24"/>
        </w:rPr>
        <w:t>emotion for the company as well as many customers is</w:t>
      </w:r>
      <w:r w:rsidRPr="00A81F64">
        <w:rPr>
          <w:rFonts w:eastAsia="Times New Roman"/>
          <w:sz w:val="24"/>
          <w:szCs w:val="24"/>
        </w:rPr>
        <w:t xml:space="preserve"> attracted also.</w:t>
      </w:r>
    </w:p>
    <w:p w14:paraId="693DEB97" w14:textId="77777777" w:rsidR="00514C40" w:rsidRDefault="00514C40" w:rsidP="00A81F64">
      <w:pPr>
        <w:pStyle w:val="Heading2"/>
        <w:spacing w:after="0"/>
        <w:jc w:val="both"/>
        <w:rPr>
          <w:rFonts w:ascii="Arial" w:hAnsi="Arial"/>
        </w:rPr>
      </w:pPr>
    </w:p>
    <w:p w14:paraId="0000004B" w14:textId="79AC7CD5" w:rsidR="003E637A" w:rsidRPr="00A81F64" w:rsidRDefault="00E75370" w:rsidP="00A81F64">
      <w:pPr>
        <w:pStyle w:val="Heading2"/>
        <w:spacing w:after="0"/>
        <w:jc w:val="both"/>
        <w:rPr>
          <w:rFonts w:ascii="Arial" w:hAnsi="Arial"/>
        </w:rPr>
      </w:pPr>
      <w:bookmarkStart w:id="9" w:name="_Toc49873142"/>
      <w:r w:rsidRPr="00A81F64">
        <w:rPr>
          <w:rFonts w:ascii="Arial" w:hAnsi="Arial"/>
        </w:rPr>
        <w:t xml:space="preserve">Models and </w:t>
      </w:r>
      <w:r w:rsidR="007B58B3" w:rsidRPr="00A81F64">
        <w:rPr>
          <w:rFonts w:ascii="Arial" w:hAnsi="Arial"/>
        </w:rPr>
        <w:t>Theories</w:t>
      </w:r>
      <w:bookmarkEnd w:id="9"/>
      <w:r w:rsidR="007B58B3" w:rsidRPr="00A81F64">
        <w:rPr>
          <w:rFonts w:ascii="Arial" w:hAnsi="Arial"/>
        </w:rPr>
        <w:t xml:space="preserve"> </w:t>
      </w:r>
    </w:p>
    <w:p w14:paraId="0000004C" w14:textId="77777777" w:rsidR="003E637A" w:rsidRPr="00A81F64" w:rsidRDefault="007B58B3" w:rsidP="00A81F64">
      <w:pPr>
        <w:spacing w:line="360" w:lineRule="auto"/>
        <w:jc w:val="both"/>
        <w:rPr>
          <w:rFonts w:eastAsia="Times New Roman"/>
          <w:b/>
          <w:sz w:val="24"/>
          <w:szCs w:val="24"/>
        </w:rPr>
      </w:pPr>
      <w:r w:rsidRPr="00A81F64">
        <w:rPr>
          <w:rFonts w:eastAsia="Times New Roman"/>
          <w:b/>
          <w:sz w:val="24"/>
          <w:szCs w:val="24"/>
        </w:rPr>
        <w:t>Psychological developmental model</w:t>
      </w:r>
    </w:p>
    <w:p w14:paraId="0000004D" w14:textId="46ED4B8E"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This theory of </w:t>
      </w:r>
      <w:proofErr w:type="spellStart"/>
      <w:r w:rsidRPr="00A81F64">
        <w:rPr>
          <w:rFonts w:eastAsia="Times New Roman"/>
          <w:sz w:val="24"/>
          <w:szCs w:val="24"/>
        </w:rPr>
        <w:t>Syad</w:t>
      </w:r>
      <w:proofErr w:type="spellEnd"/>
      <w:r w:rsidRPr="00A81F64">
        <w:rPr>
          <w:rFonts w:eastAsia="Times New Roman"/>
          <w:sz w:val="24"/>
          <w:szCs w:val="24"/>
        </w:rPr>
        <w:t xml:space="preserve"> and Mclean states that building social relationships is an important clue for the individual's growth. In the context of Unilever, they benefited by </w:t>
      </w:r>
      <w:r w:rsidR="00A00320" w:rsidRPr="00A81F64">
        <w:rPr>
          <w:rFonts w:eastAsia="Times New Roman"/>
          <w:sz w:val="24"/>
          <w:szCs w:val="24"/>
        </w:rPr>
        <w:t>increasing their</w:t>
      </w:r>
      <w:r w:rsidRPr="00A81F64">
        <w:rPr>
          <w:rFonts w:eastAsia="Times New Roman"/>
          <w:sz w:val="24"/>
          <w:szCs w:val="24"/>
        </w:rPr>
        <w:t xml:space="preserve"> production and internal stability by adopting this strategy. Building social relationships increases teamwork and collaborations (Lamptey, 2019). It also relieves the stress of the employees and they can get themselves more engaged in the work.</w:t>
      </w:r>
    </w:p>
    <w:p w14:paraId="0000004E" w14:textId="77777777" w:rsidR="003E637A" w:rsidRPr="00A81F64" w:rsidRDefault="007B58B3" w:rsidP="00A81F64">
      <w:pPr>
        <w:spacing w:line="360" w:lineRule="auto"/>
        <w:jc w:val="both"/>
        <w:rPr>
          <w:rFonts w:eastAsia="Times New Roman"/>
          <w:b/>
          <w:sz w:val="24"/>
          <w:szCs w:val="24"/>
        </w:rPr>
      </w:pPr>
      <w:r w:rsidRPr="00A81F64">
        <w:rPr>
          <w:rFonts w:eastAsia="Times New Roman"/>
          <w:b/>
          <w:sz w:val="24"/>
          <w:szCs w:val="24"/>
        </w:rPr>
        <w:t>Social Learning Theory</w:t>
      </w:r>
    </w:p>
    <w:p w14:paraId="0000004F" w14:textId="7F767B06"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This theory has been coined by </w:t>
      </w:r>
      <w:proofErr w:type="spellStart"/>
      <w:r w:rsidRPr="00A81F64">
        <w:rPr>
          <w:rFonts w:eastAsia="Times New Roman"/>
          <w:sz w:val="24"/>
          <w:szCs w:val="24"/>
        </w:rPr>
        <w:t>Banndura</w:t>
      </w:r>
      <w:proofErr w:type="spellEnd"/>
      <w:r w:rsidRPr="00A81F64">
        <w:rPr>
          <w:rFonts w:eastAsia="Times New Roman"/>
          <w:sz w:val="24"/>
          <w:szCs w:val="24"/>
        </w:rPr>
        <w:t xml:space="preserve">, He has stated that attention, retention, and motivation is important for social learning and individual development. In this context, these factors are helpful for the staff of Unilever to learn cognitive behavior, self-awareness, self-development, emotional intelligence, and develop communication skills, etc. </w:t>
      </w:r>
    </w:p>
    <w:p w14:paraId="21EC40E6" w14:textId="77777777" w:rsidR="00E75370" w:rsidRPr="00A81F64" w:rsidRDefault="00E75370" w:rsidP="00A81F64">
      <w:pPr>
        <w:pStyle w:val="Heading2"/>
        <w:spacing w:after="0"/>
        <w:jc w:val="both"/>
        <w:rPr>
          <w:rFonts w:ascii="Arial" w:hAnsi="Arial"/>
        </w:rPr>
      </w:pPr>
      <w:bookmarkStart w:id="10" w:name="_Toc49873143"/>
      <w:r w:rsidRPr="00A81F64">
        <w:rPr>
          <w:rFonts w:ascii="Arial" w:hAnsi="Arial"/>
        </w:rPr>
        <w:t>Theories</w:t>
      </w:r>
      <w:bookmarkEnd w:id="10"/>
    </w:p>
    <w:p w14:paraId="7F826B7A" w14:textId="3832C2F6" w:rsidR="00E75370" w:rsidRPr="00A81F64" w:rsidRDefault="00E75370" w:rsidP="00A81F64">
      <w:pPr>
        <w:spacing w:line="360" w:lineRule="auto"/>
        <w:ind w:firstLine="360"/>
        <w:jc w:val="both"/>
        <w:rPr>
          <w:rFonts w:eastAsia="Times New Roman"/>
          <w:sz w:val="24"/>
          <w:szCs w:val="24"/>
        </w:rPr>
      </w:pPr>
      <w:r w:rsidRPr="00A81F64">
        <w:rPr>
          <w:rFonts w:eastAsia="Times New Roman"/>
          <w:sz w:val="24"/>
          <w:szCs w:val="24"/>
        </w:rPr>
        <w:t xml:space="preserve">According to, Mr. Truss that there are widely two models of Human Resource Management which are of opposing views of human nature </w:t>
      </w:r>
      <w:r w:rsidR="00514C40" w:rsidRPr="00A81F64">
        <w:rPr>
          <w:rFonts w:eastAsia="Times New Roman"/>
          <w:sz w:val="24"/>
          <w:szCs w:val="24"/>
        </w:rPr>
        <w:t>behaviour</w:t>
      </w:r>
      <w:r w:rsidRPr="00A81F64">
        <w:rPr>
          <w:rFonts w:eastAsia="Times New Roman"/>
          <w:sz w:val="24"/>
          <w:szCs w:val="24"/>
        </w:rPr>
        <w:t xml:space="preserve"> and controls. </w:t>
      </w:r>
    </w:p>
    <w:p w14:paraId="496222CD" w14:textId="77777777" w:rsidR="00E75370" w:rsidRPr="00A81F64" w:rsidRDefault="00E75370" w:rsidP="00A81F64">
      <w:pPr>
        <w:numPr>
          <w:ilvl w:val="0"/>
          <w:numId w:val="1"/>
        </w:numPr>
        <w:spacing w:line="360" w:lineRule="auto"/>
        <w:jc w:val="both"/>
        <w:rPr>
          <w:rFonts w:eastAsia="Times New Roman"/>
          <w:sz w:val="24"/>
          <w:szCs w:val="24"/>
        </w:rPr>
      </w:pPr>
      <w:r w:rsidRPr="00A81F64">
        <w:rPr>
          <w:rFonts w:eastAsia="Times New Roman"/>
          <w:sz w:val="24"/>
          <w:szCs w:val="24"/>
        </w:rPr>
        <w:t>Hard Model.</w:t>
      </w:r>
    </w:p>
    <w:p w14:paraId="54DDF980" w14:textId="77777777" w:rsidR="00E75370" w:rsidRPr="00A81F64" w:rsidRDefault="00E75370" w:rsidP="00A81F64">
      <w:pPr>
        <w:numPr>
          <w:ilvl w:val="0"/>
          <w:numId w:val="1"/>
        </w:numPr>
        <w:spacing w:line="360" w:lineRule="auto"/>
        <w:jc w:val="both"/>
        <w:rPr>
          <w:rFonts w:eastAsia="Times New Roman"/>
          <w:sz w:val="24"/>
          <w:szCs w:val="24"/>
        </w:rPr>
      </w:pPr>
      <w:r w:rsidRPr="00A81F64">
        <w:rPr>
          <w:rFonts w:eastAsia="Times New Roman"/>
          <w:sz w:val="24"/>
          <w:szCs w:val="24"/>
        </w:rPr>
        <w:t xml:space="preserve">Soft Model. </w:t>
      </w:r>
    </w:p>
    <w:p w14:paraId="62B973F9" w14:textId="77777777" w:rsidR="00E75370" w:rsidRPr="00A81F64" w:rsidRDefault="00E75370" w:rsidP="00A81F64">
      <w:pPr>
        <w:spacing w:line="360" w:lineRule="auto"/>
        <w:jc w:val="both"/>
        <w:rPr>
          <w:rFonts w:eastAsia="Times New Roman"/>
          <w:b/>
          <w:i/>
          <w:sz w:val="24"/>
          <w:szCs w:val="24"/>
        </w:rPr>
      </w:pPr>
      <w:r w:rsidRPr="00A81F64">
        <w:rPr>
          <w:rFonts w:eastAsia="Times New Roman"/>
          <w:b/>
          <w:i/>
          <w:sz w:val="24"/>
          <w:szCs w:val="24"/>
        </w:rPr>
        <w:t>Hard Model</w:t>
      </w:r>
    </w:p>
    <w:p w14:paraId="7FA2F471" w14:textId="77777777" w:rsidR="00E75370" w:rsidRPr="00A81F64" w:rsidRDefault="00E75370" w:rsidP="00A81F64">
      <w:pPr>
        <w:spacing w:line="360" w:lineRule="auto"/>
        <w:ind w:firstLine="720"/>
        <w:jc w:val="both"/>
        <w:rPr>
          <w:rFonts w:eastAsia="Times New Roman"/>
          <w:sz w:val="24"/>
          <w:szCs w:val="24"/>
        </w:rPr>
      </w:pPr>
      <w:r w:rsidRPr="00A81F64">
        <w:rPr>
          <w:rFonts w:eastAsia="Times New Roman"/>
          <w:sz w:val="24"/>
          <w:szCs w:val="24"/>
        </w:rPr>
        <w:t xml:space="preserve">A traditional view of managing the employees by making a controlled environment for the workplace by implementing strict regulations, rules, authority, supervision, order, etc. is widely known as the Hard Model as narrated by Mrs. </w:t>
      </w:r>
      <w:proofErr w:type="spellStart"/>
      <w:r w:rsidRPr="00A81F64">
        <w:rPr>
          <w:rFonts w:eastAsia="Times New Roman"/>
          <w:sz w:val="24"/>
          <w:szCs w:val="24"/>
        </w:rPr>
        <w:t>Legge</w:t>
      </w:r>
      <w:proofErr w:type="spellEnd"/>
      <w:r w:rsidRPr="00A81F64">
        <w:rPr>
          <w:rFonts w:eastAsia="Times New Roman"/>
          <w:sz w:val="24"/>
          <w:szCs w:val="24"/>
        </w:rPr>
        <w:t xml:space="preserve">. According to Mrs. </w:t>
      </w:r>
      <w:proofErr w:type="spellStart"/>
      <w:r w:rsidRPr="00A81F64">
        <w:rPr>
          <w:rFonts w:eastAsia="Times New Roman"/>
          <w:sz w:val="24"/>
          <w:szCs w:val="24"/>
        </w:rPr>
        <w:t>Legge</w:t>
      </w:r>
      <w:proofErr w:type="spellEnd"/>
      <w:r w:rsidRPr="00A81F64">
        <w:rPr>
          <w:rFonts w:eastAsia="Times New Roman"/>
          <w:sz w:val="24"/>
          <w:szCs w:val="24"/>
        </w:rPr>
        <w:t xml:space="preserve">, Human resources should be judged like any other resource which should be utilized and equated in such a way that it provides maximum productivity for the firm in a cost-efficient manner. Mrs. </w:t>
      </w:r>
      <w:proofErr w:type="spellStart"/>
      <w:r w:rsidRPr="00A81F64">
        <w:rPr>
          <w:rFonts w:eastAsia="Times New Roman"/>
          <w:sz w:val="24"/>
          <w:szCs w:val="24"/>
        </w:rPr>
        <w:t>Legge</w:t>
      </w:r>
      <w:proofErr w:type="spellEnd"/>
      <w:r w:rsidRPr="00A81F64">
        <w:rPr>
          <w:rFonts w:eastAsia="Times New Roman"/>
          <w:sz w:val="24"/>
          <w:szCs w:val="24"/>
        </w:rPr>
        <w:t xml:space="preserve"> expresses that this model sees human resource as a resource for income.</w:t>
      </w:r>
    </w:p>
    <w:p w14:paraId="308B7C28" w14:textId="77777777" w:rsidR="00514C40" w:rsidRDefault="00514C40" w:rsidP="00A81F64">
      <w:pPr>
        <w:spacing w:line="360" w:lineRule="auto"/>
        <w:jc w:val="both"/>
        <w:rPr>
          <w:rFonts w:eastAsia="Times New Roman"/>
          <w:b/>
          <w:i/>
          <w:sz w:val="24"/>
          <w:szCs w:val="24"/>
        </w:rPr>
      </w:pPr>
    </w:p>
    <w:p w14:paraId="5781744A" w14:textId="77777777" w:rsidR="00514C40" w:rsidRDefault="00514C40" w:rsidP="00A81F64">
      <w:pPr>
        <w:spacing w:line="360" w:lineRule="auto"/>
        <w:jc w:val="both"/>
        <w:rPr>
          <w:rFonts w:eastAsia="Times New Roman"/>
          <w:b/>
          <w:i/>
          <w:sz w:val="24"/>
          <w:szCs w:val="24"/>
        </w:rPr>
      </w:pPr>
    </w:p>
    <w:p w14:paraId="29887CDA" w14:textId="7226D9E1" w:rsidR="00E75370" w:rsidRPr="00A81F64" w:rsidRDefault="00E75370" w:rsidP="00A81F64">
      <w:pPr>
        <w:spacing w:line="360" w:lineRule="auto"/>
        <w:jc w:val="both"/>
        <w:rPr>
          <w:rFonts w:eastAsia="Times New Roman"/>
          <w:b/>
          <w:i/>
          <w:sz w:val="24"/>
          <w:szCs w:val="24"/>
        </w:rPr>
      </w:pPr>
      <w:r w:rsidRPr="00A81F64">
        <w:rPr>
          <w:rFonts w:eastAsia="Times New Roman"/>
          <w:b/>
          <w:i/>
          <w:sz w:val="24"/>
          <w:szCs w:val="24"/>
        </w:rPr>
        <w:lastRenderedPageBreak/>
        <w:t xml:space="preserve">Soft Model </w:t>
      </w:r>
    </w:p>
    <w:p w14:paraId="742A7CF3" w14:textId="652E31D8" w:rsidR="00E75370" w:rsidRPr="00A81F64" w:rsidRDefault="00E75370" w:rsidP="00A81F64">
      <w:pPr>
        <w:spacing w:line="360" w:lineRule="auto"/>
        <w:ind w:firstLine="720"/>
        <w:jc w:val="both"/>
        <w:rPr>
          <w:rFonts w:eastAsia="Times New Roman"/>
          <w:sz w:val="24"/>
          <w:szCs w:val="24"/>
        </w:rPr>
      </w:pPr>
      <w:r w:rsidRPr="00A81F64">
        <w:rPr>
          <w:rFonts w:eastAsia="Times New Roman"/>
          <w:sz w:val="24"/>
          <w:szCs w:val="24"/>
        </w:rPr>
        <w:t xml:space="preserve">Soft Model suggests making a potential working environment that is conducive for the employees to work upon effectively (Blackman et al. 2019). The soft model aims to make a </w:t>
      </w:r>
      <w:r w:rsidR="00A81F64" w:rsidRPr="00A81F64">
        <w:rPr>
          <w:rFonts w:eastAsia="Times New Roman"/>
          <w:sz w:val="24"/>
          <w:szCs w:val="24"/>
        </w:rPr>
        <w:t>favourable</w:t>
      </w:r>
      <w:r w:rsidRPr="00A81F64">
        <w:rPr>
          <w:rFonts w:eastAsia="Times New Roman"/>
          <w:sz w:val="24"/>
          <w:szCs w:val="24"/>
        </w:rPr>
        <w:t xml:space="preserve"> environment for the employees so that they are inspired to work. In this model participation and commitment are highly expected from the employees in the workplace. This model is of the view that the employees tend to work even without any authority or supervisory orders, force, or command. The soft model considers that companies consider their Employees as valuable assets to the company and they act as a way of competitive advantage in the form of high performance, skills, adaptability, and compatibility. </w:t>
      </w:r>
    </w:p>
    <w:p w14:paraId="58E9F1C0" w14:textId="77777777" w:rsidR="00E75370" w:rsidRPr="00A81F64" w:rsidRDefault="00E75370" w:rsidP="00A81F64">
      <w:pPr>
        <w:spacing w:line="360" w:lineRule="auto"/>
        <w:ind w:firstLine="720"/>
        <w:jc w:val="both"/>
        <w:rPr>
          <w:rFonts w:eastAsia="Times New Roman"/>
          <w:sz w:val="24"/>
          <w:szCs w:val="24"/>
        </w:rPr>
      </w:pPr>
    </w:p>
    <w:p w14:paraId="00000050" w14:textId="77777777" w:rsidR="003E637A" w:rsidRPr="00A81F64" w:rsidRDefault="007B58B3" w:rsidP="00A81F64">
      <w:pPr>
        <w:pStyle w:val="Heading1"/>
        <w:spacing w:after="0"/>
        <w:jc w:val="both"/>
        <w:rPr>
          <w:rFonts w:ascii="Arial" w:hAnsi="Arial"/>
        </w:rPr>
      </w:pPr>
      <w:bookmarkStart w:id="11" w:name="_Toc49873144"/>
      <w:r w:rsidRPr="00A81F64">
        <w:rPr>
          <w:rFonts w:ascii="Arial" w:hAnsi="Arial"/>
        </w:rPr>
        <w:t>Personal Experience and Examples</w:t>
      </w:r>
      <w:bookmarkEnd w:id="11"/>
    </w:p>
    <w:p w14:paraId="00000051" w14:textId="5FFCC0C3" w:rsidR="003E637A" w:rsidRDefault="007B58B3" w:rsidP="00A81F64">
      <w:pPr>
        <w:pStyle w:val="Heading2"/>
        <w:spacing w:after="0"/>
        <w:jc w:val="both"/>
        <w:rPr>
          <w:rFonts w:ascii="Arial" w:hAnsi="Arial"/>
        </w:rPr>
      </w:pPr>
      <w:bookmarkStart w:id="12" w:name="_Toc49873145"/>
      <w:r w:rsidRPr="00A81F64">
        <w:rPr>
          <w:rFonts w:ascii="Arial" w:hAnsi="Arial"/>
        </w:rPr>
        <w:t>Critical Reflection to each formative exercise which will challenge each student for demonstrating the knowledge and understanding</w:t>
      </w:r>
      <w:bookmarkEnd w:id="12"/>
      <w:r w:rsidRPr="00A81F64">
        <w:rPr>
          <w:rFonts w:ascii="Arial" w:hAnsi="Arial"/>
        </w:rPr>
        <w:t xml:space="preserve"> </w:t>
      </w:r>
    </w:p>
    <w:p w14:paraId="7E7BD00E" w14:textId="77777777" w:rsidR="00A81F64" w:rsidRPr="00A81F64" w:rsidRDefault="00A81F64" w:rsidP="00A81F64">
      <w:pPr>
        <w:spacing w:line="360" w:lineRule="auto"/>
      </w:pPr>
    </w:p>
    <w:p w14:paraId="00000052" w14:textId="1CFCE8CD" w:rsidR="003E637A" w:rsidRPr="00A81F64" w:rsidRDefault="007B58B3" w:rsidP="00A81F64">
      <w:pPr>
        <w:spacing w:line="360" w:lineRule="auto"/>
        <w:ind w:firstLine="720"/>
        <w:jc w:val="both"/>
        <w:rPr>
          <w:rFonts w:eastAsia="Times New Roman"/>
          <w:sz w:val="24"/>
          <w:szCs w:val="24"/>
        </w:rPr>
      </w:pPr>
      <w:r w:rsidRPr="00A81F64">
        <w:rPr>
          <w:rFonts w:eastAsia="Times New Roman"/>
          <w:sz w:val="24"/>
          <w:szCs w:val="24"/>
        </w:rPr>
        <w:t xml:space="preserve">There are various formative assessments that often create several challenges for the students while demonstrating their understanding and knowledge (Lamar, 2020). Based on the above illustration it has been identified that Unilever has several departments that must be aligned with each other in order to accomplish all the developmental needs and benefits of personal development goals and accomplishing the developer needs that have been identified from the aforementioned section. Based on the </w:t>
      </w:r>
      <w:r w:rsidR="00A00320" w:rsidRPr="00A81F64">
        <w:rPr>
          <w:rFonts w:eastAsia="Times New Roman"/>
          <w:sz w:val="24"/>
          <w:szCs w:val="24"/>
        </w:rPr>
        <w:t>expected outcome</w:t>
      </w:r>
      <w:r w:rsidRPr="00A81F64">
        <w:rPr>
          <w:rFonts w:eastAsia="Times New Roman"/>
          <w:sz w:val="24"/>
          <w:szCs w:val="24"/>
        </w:rPr>
        <w:t xml:space="preserve"> different personal examples can be generated. According to my point of view while working at any famous </w:t>
      </w:r>
      <w:r w:rsidR="00A00320" w:rsidRPr="00A81F64">
        <w:rPr>
          <w:rFonts w:eastAsia="Times New Roman"/>
          <w:sz w:val="24"/>
          <w:szCs w:val="24"/>
        </w:rPr>
        <w:t>concerns</w:t>
      </w:r>
      <w:r w:rsidRPr="00A81F64">
        <w:rPr>
          <w:rFonts w:eastAsia="Times New Roman"/>
          <w:sz w:val="24"/>
          <w:szCs w:val="24"/>
        </w:rPr>
        <w:t xml:space="preserve"> it is very much necessary to understand the corporate objectives and the primary goals. There are several attributes such as innovation, research and development activities along with infrastructure and human resources that must be taken into consideration by each and individual while being involved with any concern. For example</w:t>
      </w:r>
      <w:r w:rsidR="00A00320" w:rsidRPr="00A81F64">
        <w:rPr>
          <w:rFonts w:eastAsia="Times New Roman"/>
          <w:sz w:val="24"/>
          <w:szCs w:val="24"/>
        </w:rPr>
        <w:t>, I</w:t>
      </w:r>
      <w:r w:rsidRPr="00A81F64">
        <w:rPr>
          <w:rFonts w:eastAsia="Times New Roman"/>
          <w:sz w:val="24"/>
          <w:szCs w:val="24"/>
        </w:rPr>
        <w:t xml:space="preserve"> </w:t>
      </w:r>
      <w:r w:rsidR="00A00320" w:rsidRPr="00A81F64">
        <w:rPr>
          <w:rFonts w:eastAsia="Times New Roman"/>
          <w:sz w:val="24"/>
          <w:szCs w:val="24"/>
        </w:rPr>
        <w:t>have</w:t>
      </w:r>
      <w:r w:rsidRPr="00A81F64">
        <w:rPr>
          <w:rFonts w:eastAsia="Times New Roman"/>
          <w:sz w:val="24"/>
          <w:szCs w:val="24"/>
        </w:rPr>
        <w:t xml:space="preserve"> come with several formative exercises that have created massive challenges for me in dealing with a variety of ways in an appropriate manner in the workplace. Based on the above section it can be stated that </w:t>
      </w:r>
      <w:r w:rsidRPr="00A81F64">
        <w:rPr>
          <w:rFonts w:eastAsia="Times New Roman"/>
          <w:sz w:val="24"/>
          <w:szCs w:val="24"/>
        </w:rPr>
        <w:lastRenderedPageBreak/>
        <w:t xml:space="preserve">innovation and surveillance are the major two aspects that must be taken into primary consideration by the employees. Here by understanding the importance of innovation l have gathered lots of information perhaps it has created several issues for me as I have failed to understand which one is not. Moreover I am concerned that internal regulation is </w:t>
      </w:r>
      <w:r w:rsidR="00A00320" w:rsidRPr="00A81F64">
        <w:rPr>
          <w:rFonts w:eastAsia="Times New Roman"/>
          <w:sz w:val="24"/>
          <w:szCs w:val="24"/>
        </w:rPr>
        <w:t>also appropriate</w:t>
      </w:r>
      <w:r w:rsidRPr="00A81F64">
        <w:rPr>
          <w:rFonts w:eastAsia="Times New Roman"/>
          <w:sz w:val="24"/>
          <w:szCs w:val="24"/>
        </w:rPr>
        <w:t xml:space="preserve"> for understanding different ways of workplace development. It is necessary to incorporate several social development and psychological development theories by which </w:t>
      </w:r>
      <w:r w:rsidR="00A00320" w:rsidRPr="00A81F64">
        <w:rPr>
          <w:rFonts w:eastAsia="Times New Roman"/>
          <w:sz w:val="24"/>
          <w:szCs w:val="24"/>
        </w:rPr>
        <w:t>organizations</w:t>
      </w:r>
      <w:r w:rsidRPr="00A81F64">
        <w:rPr>
          <w:rFonts w:eastAsia="Times New Roman"/>
          <w:sz w:val="24"/>
          <w:szCs w:val="24"/>
        </w:rPr>
        <w:t xml:space="preserve"> can be able to maintain congenial programs, ethical culture and encourage the staff. </w:t>
      </w:r>
    </w:p>
    <w:p w14:paraId="00000053" w14:textId="377D60F1" w:rsidR="003E637A" w:rsidRPr="00A81F64" w:rsidRDefault="007B58B3" w:rsidP="00A81F64">
      <w:pPr>
        <w:spacing w:line="360" w:lineRule="auto"/>
        <w:jc w:val="both"/>
        <w:rPr>
          <w:rFonts w:eastAsia="Times New Roman"/>
          <w:b/>
          <w:sz w:val="24"/>
          <w:szCs w:val="24"/>
        </w:rPr>
      </w:pPr>
      <w:r w:rsidRPr="00A81F64">
        <w:rPr>
          <w:rFonts w:eastAsia="Times New Roman"/>
          <w:sz w:val="24"/>
          <w:szCs w:val="24"/>
        </w:rPr>
        <w:t xml:space="preserve">For </w:t>
      </w:r>
      <w:r w:rsidR="00A81F64" w:rsidRPr="00A81F64">
        <w:rPr>
          <w:rFonts w:eastAsia="Times New Roman"/>
          <w:sz w:val="24"/>
          <w:szCs w:val="24"/>
        </w:rPr>
        <w:t>example,</w:t>
      </w:r>
      <w:r w:rsidRPr="00A81F64">
        <w:rPr>
          <w:rFonts w:eastAsia="Times New Roman"/>
          <w:sz w:val="24"/>
          <w:szCs w:val="24"/>
        </w:rPr>
        <w:t xml:space="preserve"> l have been committed with interactive sessions and have come to know that communication helps the workers and staff to be committee and involved with Unilever. Here I have come with several outcomes where I have understood that with the help of goal setting the company Unilever has become able to reach its appropriate leadership approach. The working culture of the company helps to promote </w:t>
      </w:r>
      <w:r w:rsidR="00A00320" w:rsidRPr="00A81F64">
        <w:rPr>
          <w:rFonts w:eastAsia="Times New Roman"/>
          <w:sz w:val="24"/>
          <w:szCs w:val="24"/>
        </w:rPr>
        <w:t>self-succinct</w:t>
      </w:r>
      <w:r w:rsidRPr="00A81F64">
        <w:rPr>
          <w:rFonts w:eastAsia="Times New Roman"/>
          <w:sz w:val="24"/>
          <w:szCs w:val="24"/>
        </w:rPr>
        <w:t xml:space="preserve"> and </w:t>
      </w:r>
      <w:r w:rsidR="00A00320" w:rsidRPr="00A81F64">
        <w:rPr>
          <w:rFonts w:eastAsia="Times New Roman"/>
          <w:sz w:val="24"/>
          <w:szCs w:val="24"/>
        </w:rPr>
        <w:t>self-dependent</w:t>
      </w:r>
      <w:r w:rsidRPr="00A81F64">
        <w:rPr>
          <w:rFonts w:eastAsia="Times New Roman"/>
          <w:sz w:val="24"/>
          <w:szCs w:val="24"/>
        </w:rPr>
        <w:t xml:space="preserve"> employees. With the formative exercises I have become able to understand that it is necessary to be committed with the employees while working in the firm.</w:t>
      </w:r>
    </w:p>
    <w:p w14:paraId="00000054" w14:textId="77777777" w:rsidR="003E637A" w:rsidRPr="00A81F64" w:rsidRDefault="007B58B3" w:rsidP="00A81F64">
      <w:pPr>
        <w:pStyle w:val="Heading1"/>
        <w:spacing w:after="0"/>
        <w:jc w:val="both"/>
        <w:rPr>
          <w:rFonts w:ascii="Arial" w:hAnsi="Arial"/>
        </w:rPr>
      </w:pPr>
      <w:bookmarkStart w:id="13" w:name="_Toc49873146"/>
      <w:r w:rsidRPr="00A81F64">
        <w:rPr>
          <w:rFonts w:ascii="Arial" w:hAnsi="Arial"/>
        </w:rPr>
        <w:t>Conclusion</w:t>
      </w:r>
      <w:bookmarkEnd w:id="13"/>
    </w:p>
    <w:p w14:paraId="00000055" w14:textId="3BD064F6" w:rsidR="003E637A" w:rsidRPr="00A81F64" w:rsidRDefault="007B58B3" w:rsidP="00A81F64">
      <w:pPr>
        <w:spacing w:line="360" w:lineRule="auto"/>
        <w:jc w:val="both"/>
        <w:rPr>
          <w:rFonts w:eastAsia="Times New Roman"/>
          <w:sz w:val="24"/>
          <w:szCs w:val="24"/>
        </w:rPr>
      </w:pPr>
      <w:r w:rsidRPr="00A81F64">
        <w:rPr>
          <w:rFonts w:eastAsia="Times New Roman"/>
          <w:sz w:val="24"/>
          <w:szCs w:val="24"/>
        </w:rPr>
        <w:t xml:space="preserve">Unilever has adopted many of these developmental plans and developmental driving forces thus it increased its boundary more and more and was able to build its supply network around the globe. Sustainable strategy plans of Unilever support the ecological balance and conserve it for the future. Their self-regulatory programs to maintain the work environment motivated staff and increased their efficiency. Their survey network gathers a huge amount of essential data that is essential for the development of future plans. Unilever has very efficient and unique research departments that deal with innovations. Unilever has all the key driving factors for their growth. </w:t>
      </w:r>
      <w:r w:rsidRPr="00A81F64">
        <w:br w:type="page"/>
      </w:r>
    </w:p>
    <w:p w14:paraId="00000056" w14:textId="77777777" w:rsidR="003E637A" w:rsidRPr="00A81F64" w:rsidRDefault="007B58B3" w:rsidP="00A81F64">
      <w:pPr>
        <w:pStyle w:val="Heading1"/>
        <w:spacing w:after="0"/>
        <w:jc w:val="both"/>
        <w:rPr>
          <w:rFonts w:ascii="Arial" w:hAnsi="Arial"/>
          <w:b w:val="0"/>
        </w:rPr>
      </w:pPr>
      <w:bookmarkStart w:id="14" w:name="_Toc49873147"/>
      <w:r w:rsidRPr="00A81F64">
        <w:rPr>
          <w:rFonts w:ascii="Arial" w:hAnsi="Arial"/>
        </w:rPr>
        <w:lastRenderedPageBreak/>
        <w:t>References</w:t>
      </w:r>
      <w:bookmarkEnd w:id="14"/>
      <w:r w:rsidRPr="00A81F64">
        <w:rPr>
          <w:rFonts w:ascii="Arial" w:hAnsi="Arial"/>
        </w:rPr>
        <w:t xml:space="preserve"> </w:t>
      </w:r>
    </w:p>
    <w:p w14:paraId="140C27FF" w14:textId="74D0DDD8" w:rsidR="004A1E59" w:rsidRPr="00A81F64" w:rsidRDefault="004A1E59" w:rsidP="00A81F64">
      <w:pPr>
        <w:spacing w:before="240" w:line="360" w:lineRule="auto"/>
        <w:jc w:val="both"/>
        <w:rPr>
          <w:rFonts w:eastAsia="Times New Roman"/>
          <w:sz w:val="24"/>
          <w:szCs w:val="24"/>
        </w:rPr>
      </w:pPr>
      <w:r w:rsidRPr="00A81F64">
        <w:rPr>
          <w:rFonts w:eastAsia="Times New Roman"/>
          <w:sz w:val="24"/>
          <w:szCs w:val="24"/>
        </w:rPr>
        <w:t xml:space="preserve">Black, J.S. </w:t>
      </w:r>
      <w:r w:rsidR="00A81F64" w:rsidRPr="00A81F64">
        <w:rPr>
          <w:rFonts w:eastAsia="Times New Roman"/>
          <w:sz w:val="24"/>
          <w:szCs w:val="24"/>
        </w:rPr>
        <w:t>&amp; van</w:t>
      </w:r>
      <w:r w:rsidRPr="00A81F64">
        <w:rPr>
          <w:rFonts w:eastAsia="Times New Roman"/>
          <w:sz w:val="24"/>
          <w:szCs w:val="24"/>
        </w:rPr>
        <w:t xml:space="preserve"> </w:t>
      </w:r>
      <w:proofErr w:type="spellStart"/>
      <w:r w:rsidRPr="00A81F64">
        <w:rPr>
          <w:rFonts w:eastAsia="Times New Roman"/>
          <w:sz w:val="24"/>
          <w:szCs w:val="24"/>
        </w:rPr>
        <w:t>Esch</w:t>
      </w:r>
      <w:proofErr w:type="spellEnd"/>
      <w:r w:rsidRPr="00A81F64">
        <w:rPr>
          <w:rFonts w:eastAsia="Times New Roman"/>
          <w:sz w:val="24"/>
          <w:szCs w:val="24"/>
        </w:rPr>
        <w:t xml:space="preserve">, P., 2020. AI-enabled recruiting: What is it and how should a manager use </w:t>
      </w:r>
      <w:r w:rsidR="00A81F64" w:rsidRPr="00A81F64">
        <w:rPr>
          <w:rFonts w:eastAsia="Times New Roman"/>
          <w:sz w:val="24"/>
          <w:szCs w:val="24"/>
        </w:rPr>
        <w:t>it?</w:t>
      </w:r>
      <w:r w:rsidRPr="00A81F64">
        <w:rPr>
          <w:rFonts w:eastAsia="Times New Roman"/>
          <w:sz w:val="24"/>
          <w:szCs w:val="24"/>
        </w:rPr>
        <w:t xml:space="preserve"> Business Horizons, 63(2), pp.215-226.</w:t>
      </w:r>
    </w:p>
    <w:p w14:paraId="316725D3" w14:textId="77777777" w:rsidR="004A1E59" w:rsidRPr="00A81F64" w:rsidRDefault="004A1E59" w:rsidP="00A81F64">
      <w:pPr>
        <w:spacing w:before="240" w:line="360" w:lineRule="auto"/>
        <w:jc w:val="both"/>
        <w:rPr>
          <w:rFonts w:eastAsia="Times New Roman"/>
          <w:sz w:val="24"/>
          <w:szCs w:val="24"/>
        </w:rPr>
      </w:pPr>
      <w:r w:rsidRPr="00A81F64">
        <w:rPr>
          <w:rFonts w:eastAsia="Times New Roman"/>
          <w:sz w:val="24"/>
          <w:szCs w:val="24"/>
        </w:rPr>
        <w:t xml:space="preserve">Blackman, D. A., Buick, F., </w:t>
      </w:r>
      <w:proofErr w:type="spellStart"/>
      <w:r w:rsidRPr="00A81F64">
        <w:rPr>
          <w:rFonts w:eastAsia="Times New Roman"/>
          <w:sz w:val="24"/>
          <w:szCs w:val="24"/>
        </w:rPr>
        <w:t>O’Flynn</w:t>
      </w:r>
      <w:proofErr w:type="spellEnd"/>
      <w:r w:rsidRPr="00A81F64">
        <w:rPr>
          <w:rFonts w:eastAsia="Times New Roman"/>
          <w:sz w:val="24"/>
          <w:szCs w:val="24"/>
        </w:rPr>
        <w:t>, J., O’Donnell, M., &amp; West, D. (2019). Managing expectations to create high performance government. Review of Public Personnel Administration, 39(2), 185-208.</w:t>
      </w:r>
    </w:p>
    <w:p w14:paraId="5D22CE5E" w14:textId="77777777" w:rsidR="004A1E59" w:rsidRPr="00A81F64" w:rsidRDefault="004A1E59" w:rsidP="00A81F64">
      <w:pPr>
        <w:spacing w:before="240" w:line="360" w:lineRule="auto"/>
        <w:jc w:val="both"/>
        <w:rPr>
          <w:rFonts w:eastAsia="Times New Roman"/>
          <w:sz w:val="24"/>
          <w:szCs w:val="24"/>
        </w:rPr>
      </w:pPr>
      <w:proofErr w:type="spellStart"/>
      <w:r w:rsidRPr="00A81F64">
        <w:rPr>
          <w:rFonts w:eastAsia="Times New Roman"/>
          <w:sz w:val="24"/>
          <w:szCs w:val="24"/>
        </w:rPr>
        <w:t>Gathua</w:t>
      </w:r>
      <w:proofErr w:type="spellEnd"/>
      <w:r w:rsidRPr="00A81F64">
        <w:rPr>
          <w:rFonts w:eastAsia="Times New Roman"/>
          <w:sz w:val="24"/>
          <w:szCs w:val="24"/>
        </w:rPr>
        <w:t>, N.B., 2019. Factors Influencing Organizational Culture on Retention of the Millennial Employees: Case of Manufacturing Industries-Unilever Kenya (Doctoral dissertation, United States International University-Africa).</w:t>
      </w:r>
    </w:p>
    <w:p w14:paraId="1B53C744" w14:textId="77777777" w:rsidR="004A1E59" w:rsidRPr="00A81F64" w:rsidRDefault="004A1E59" w:rsidP="00A81F64">
      <w:pPr>
        <w:spacing w:before="240" w:line="360" w:lineRule="auto"/>
        <w:jc w:val="both"/>
        <w:rPr>
          <w:rFonts w:eastAsia="Times New Roman"/>
          <w:sz w:val="24"/>
          <w:szCs w:val="24"/>
        </w:rPr>
      </w:pPr>
      <w:proofErr w:type="spellStart"/>
      <w:r w:rsidRPr="00A81F64">
        <w:rPr>
          <w:rFonts w:eastAsia="Times New Roman"/>
          <w:sz w:val="24"/>
          <w:szCs w:val="24"/>
        </w:rPr>
        <w:t>Gawke</w:t>
      </w:r>
      <w:proofErr w:type="spellEnd"/>
      <w:r w:rsidRPr="00A81F64">
        <w:rPr>
          <w:rFonts w:eastAsia="Times New Roman"/>
          <w:sz w:val="24"/>
          <w:szCs w:val="24"/>
        </w:rPr>
        <w:t xml:space="preserve">, J. C., </w:t>
      </w:r>
      <w:proofErr w:type="spellStart"/>
      <w:r w:rsidRPr="00A81F64">
        <w:rPr>
          <w:rFonts w:eastAsia="Times New Roman"/>
          <w:sz w:val="24"/>
          <w:szCs w:val="24"/>
        </w:rPr>
        <w:t>Gorgievski</w:t>
      </w:r>
      <w:proofErr w:type="spellEnd"/>
      <w:r w:rsidRPr="00A81F64">
        <w:rPr>
          <w:rFonts w:eastAsia="Times New Roman"/>
          <w:sz w:val="24"/>
          <w:szCs w:val="24"/>
        </w:rPr>
        <w:t>, M. J., &amp; Bakker, A. B. (2019). Measuring intrapreneurship at the individual level: Development and validation of the Employee Intrapreneurship Scale (EIS). European Management Journal, 37(6), 806-817.</w:t>
      </w:r>
    </w:p>
    <w:p w14:paraId="78102A61" w14:textId="77777777" w:rsidR="004A1E59" w:rsidRPr="00A81F64" w:rsidRDefault="004A1E59" w:rsidP="00A81F64">
      <w:pPr>
        <w:spacing w:before="240" w:line="360" w:lineRule="auto"/>
        <w:jc w:val="both"/>
        <w:rPr>
          <w:rFonts w:eastAsia="Times New Roman"/>
          <w:sz w:val="24"/>
          <w:szCs w:val="24"/>
        </w:rPr>
      </w:pPr>
      <w:proofErr w:type="spellStart"/>
      <w:r w:rsidRPr="00A81F64">
        <w:rPr>
          <w:rFonts w:eastAsia="Times New Roman"/>
          <w:sz w:val="24"/>
          <w:szCs w:val="24"/>
        </w:rPr>
        <w:t>Grandjean</w:t>
      </w:r>
      <w:proofErr w:type="spellEnd"/>
      <w:r w:rsidRPr="00A81F64">
        <w:rPr>
          <w:rFonts w:eastAsia="Times New Roman"/>
          <w:sz w:val="24"/>
          <w:szCs w:val="24"/>
        </w:rPr>
        <w:t xml:space="preserve">, P., </w:t>
      </w:r>
      <w:proofErr w:type="spellStart"/>
      <w:r w:rsidRPr="00A81F64">
        <w:rPr>
          <w:rFonts w:eastAsia="Times New Roman"/>
          <w:sz w:val="24"/>
          <w:szCs w:val="24"/>
        </w:rPr>
        <w:t>Abdennebi</w:t>
      </w:r>
      <w:r w:rsidRPr="00A81F64">
        <w:rPr>
          <w:rFonts w:ascii="Cambria Math" w:eastAsia="Times New Roman" w:hAnsi="Cambria Math" w:cs="Cambria Math"/>
          <w:sz w:val="24"/>
          <w:szCs w:val="24"/>
        </w:rPr>
        <w:t>‐</w:t>
      </w:r>
      <w:r w:rsidRPr="00A81F64">
        <w:rPr>
          <w:rFonts w:eastAsia="Times New Roman"/>
          <w:sz w:val="24"/>
          <w:szCs w:val="24"/>
        </w:rPr>
        <w:t>Najar</w:t>
      </w:r>
      <w:proofErr w:type="spellEnd"/>
      <w:r w:rsidRPr="00A81F64">
        <w:rPr>
          <w:rFonts w:eastAsia="Times New Roman"/>
          <w:sz w:val="24"/>
          <w:szCs w:val="24"/>
        </w:rPr>
        <w:t xml:space="preserve">, L., </w:t>
      </w:r>
      <w:proofErr w:type="spellStart"/>
      <w:r w:rsidRPr="00A81F64">
        <w:rPr>
          <w:rFonts w:eastAsia="Times New Roman"/>
          <w:sz w:val="24"/>
          <w:szCs w:val="24"/>
        </w:rPr>
        <w:t>Barouki</w:t>
      </w:r>
      <w:proofErr w:type="spellEnd"/>
      <w:r w:rsidRPr="00A81F64">
        <w:rPr>
          <w:rFonts w:eastAsia="Times New Roman"/>
          <w:sz w:val="24"/>
          <w:szCs w:val="24"/>
        </w:rPr>
        <w:t xml:space="preserve">, R., </w:t>
      </w:r>
      <w:proofErr w:type="spellStart"/>
      <w:r w:rsidRPr="00A81F64">
        <w:rPr>
          <w:rFonts w:eastAsia="Times New Roman"/>
          <w:sz w:val="24"/>
          <w:szCs w:val="24"/>
        </w:rPr>
        <w:t>Cranor</w:t>
      </w:r>
      <w:proofErr w:type="spellEnd"/>
      <w:r w:rsidRPr="00A81F64">
        <w:rPr>
          <w:rFonts w:eastAsia="Times New Roman"/>
          <w:sz w:val="24"/>
          <w:szCs w:val="24"/>
        </w:rPr>
        <w:t xml:space="preserve">, C. F., Etzel, R. A., Gee, D., ... &amp; </w:t>
      </w:r>
      <w:proofErr w:type="spellStart"/>
      <w:r w:rsidRPr="00A81F64">
        <w:rPr>
          <w:rFonts w:eastAsia="Times New Roman"/>
          <w:sz w:val="24"/>
          <w:szCs w:val="24"/>
        </w:rPr>
        <w:t>Prins</w:t>
      </w:r>
      <w:proofErr w:type="spellEnd"/>
      <w:r w:rsidRPr="00A81F64">
        <w:rPr>
          <w:rFonts w:eastAsia="Times New Roman"/>
          <w:sz w:val="24"/>
          <w:szCs w:val="24"/>
        </w:rPr>
        <w:t>, G. S. (2019). Timescales of developmental toxicity impacting on research and needs for intervention. Basic &amp; clinical pharmacology &amp; toxicology, 125, 70-80.</w:t>
      </w:r>
    </w:p>
    <w:p w14:paraId="1F36D1A9" w14:textId="77777777" w:rsidR="004A1E59" w:rsidRPr="00A81F64" w:rsidRDefault="004A1E59" w:rsidP="00A81F64">
      <w:pPr>
        <w:spacing w:before="240" w:line="360" w:lineRule="auto"/>
        <w:jc w:val="both"/>
        <w:rPr>
          <w:rFonts w:eastAsia="Times New Roman"/>
          <w:sz w:val="24"/>
          <w:szCs w:val="24"/>
        </w:rPr>
      </w:pPr>
      <w:r w:rsidRPr="00A81F64">
        <w:rPr>
          <w:rFonts w:eastAsia="Times New Roman"/>
          <w:sz w:val="24"/>
          <w:szCs w:val="24"/>
        </w:rPr>
        <w:t>Lamar, R. R. (2020). National Needs Assessment: Mental Health Services for People with Intellectual and Developmental Disabilities.</w:t>
      </w:r>
    </w:p>
    <w:p w14:paraId="15161524" w14:textId="77777777" w:rsidR="004A1E59" w:rsidRPr="00A81F64" w:rsidRDefault="004A1E59" w:rsidP="00A81F64">
      <w:pPr>
        <w:spacing w:before="240" w:line="360" w:lineRule="auto"/>
        <w:jc w:val="both"/>
        <w:rPr>
          <w:rFonts w:eastAsia="Times New Roman"/>
          <w:sz w:val="24"/>
          <w:szCs w:val="24"/>
        </w:rPr>
      </w:pPr>
      <w:r w:rsidRPr="00A81F64">
        <w:rPr>
          <w:rFonts w:eastAsia="Times New Roman"/>
          <w:sz w:val="24"/>
          <w:szCs w:val="24"/>
        </w:rPr>
        <w:t>Lamptey, D. L. (2019). Health beliefs and behaviours of families towards the health needs of children with intellectual and developmental disabilities (IDD) in Accra, Ghana. Journal of Intellectual Disability Research, 63(1), 12-20.</w:t>
      </w:r>
    </w:p>
    <w:p w14:paraId="0B35CA44" w14:textId="77777777" w:rsidR="004A1E59" w:rsidRPr="00A81F64" w:rsidRDefault="004A1E59" w:rsidP="00A81F64">
      <w:pPr>
        <w:spacing w:before="240" w:line="360" w:lineRule="auto"/>
        <w:jc w:val="both"/>
        <w:rPr>
          <w:rFonts w:eastAsia="Times New Roman"/>
          <w:sz w:val="24"/>
          <w:szCs w:val="24"/>
        </w:rPr>
      </w:pPr>
      <w:r w:rsidRPr="00A81F64">
        <w:rPr>
          <w:rFonts w:eastAsia="Times New Roman"/>
          <w:sz w:val="24"/>
          <w:szCs w:val="24"/>
        </w:rPr>
        <w:t>Light, J., McNaughton, D., &amp; Caron, J. (2019). New and emerging AAC technology supports for children with complex communication needs and their communication partners: State of the science and future research directions. Augmentative and Alternative Communication, 35(1), 26-41.</w:t>
      </w:r>
    </w:p>
    <w:p w14:paraId="299D516B" w14:textId="77777777" w:rsidR="004A1E59" w:rsidRPr="00A81F64" w:rsidRDefault="004A1E59" w:rsidP="00A81F64">
      <w:pPr>
        <w:spacing w:before="240" w:line="360" w:lineRule="auto"/>
        <w:jc w:val="both"/>
        <w:rPr>
          <w:rFonts w:eastAsia="Times New Roman"/>
          <w:sz w:val="24"/>
          <w:szCs w:val="24"/>
        </w:rPr>
      </w:pPr>
      <w:r w:rsidRPr="00A81F64">
        <w:rPr>
          <w:rFonts w:eastAsia="Times New Roman"/>
          <w:sz w:val="24"/>
          <w:szCs w:val="24"/>
        </w:rPr>
        <w:lastRenderedPageBreak/>
        <w:t>Malik, A., 2019. Creating competitive advantage through source basic capital strategic humanity in the industrial age 4.0. International Research Journal of Advanced Engineering and Science, 4(1), pp.209-215.</w:t>
      </w:r>
    </w:p>
    <w:p w14:paraId="134950FD" w14:textId="53F0CCCF" w:rsidR="004A1E59" w:rsidRPr="00A81F64" w:rsidRDefault="004A1E59" w:rsidP="00A81F64">
      <w:pPr>
        <w:spacing w:before="240" w:line="360" w:lineRule="auto"/>
        <w:jc w:val="both"/>
        <w:rPr>
          <w:rFonts w:eastAsia="Times New Roman"/>
          <w:sz w:val="24"/>
          <w:szCs w:val="24"/>
        </w:rPr>
      </w:pPr>
      <w:r w:rsidRPr="00A81F64">
        <w:rPr>
          <w:rFonts w:eastAsia="Times New Roman"/>
          <w:sz w:val="24"/>
          <w:szCs w:val="24"/>
        </w:rPr>
        <w:t>Painter</w:t>
      </w:r>
      <w:r w:rsidRPr="00A81F64">
        <w:rPr>
          <w:rFonts w:ascii="Cambria Math" w:eastAsia="Times New Roman" w:hAnsi="Cambria Math" w:cs="Cambria Math"/>
          <w:sz w:val="24"/>
          <w:szCs w:val="24"/>
        </w:rPr>
        <w:t>‐</w:t>
      </w:r>
      <w:r w:rsidRPr="00A81F64">
        <w:rPr>
          <w:rFonts w:eastAsia="Times New Roman"/>
          <w:sz w:val="24"/>
          <w:szCs w:val="24"/>
        </w:rPr>
        <w:t xml:space="preserve">Morland, M., Kirk, S., </w:t>
      </w:r>
      <w:proofErr w:type="spellStart"/>
      <w:r w:rsidRPr="00A81F64">
        <w:rPr>
          <w:rFonts w:eastAsia="Times New Roman"/>
          <w:sz w:val="24"/>
          <w:szCs w:val="24"/>
        </w:rPr>
        <w:t>Deslandes</w:t>
      </w:r>
      <w:proofErr w:type="spellEnd"/>
      <w:r w:rsidRPr="00A81F64">
        <w:rPr>
          <w:rFonts w:eastAsia="Times New Roman"/>
          <w:sz w:val="24"/>
          <w:szCs w:val="24"/>
        </w:rPr>
        <w:t xml:space="preserve">, G. </w:t>
      </w:r>
      <w:r w:rsidR="00514C40" w:rsidRPr="00A81F64">
        <w:rPr>
          <w:rFonts w:eastAsia="Times New Roman"/>
          <w:sz w:val="24"/>
          <w:szCs w:val="24"/>
        </w:rPr>
        <w:t xml:space="preserve">&amp; </w:t>
      </w:r>
      <w:proofErr w:type="spellStart"/>
      <w:r w:rsidR="00514C40" w:rsidRPr="00A81F64">
        <w:rPr>
          <w:rFonts w:eastAsia="Times New Roman"/>
          <w:sz w:val="24"/>
          <w:szCs w:val="24"/>
        </w:rPr>
        <w:t>Tansley</w:t>
      </w:r>
      <w:proofErr w:type="spellEnd"/>
      <w:r w:rsidRPr="00A81F64">
        <w:rPr>
          <w:rFonts w:eastAsia="Times New Roman"/>
          <w:sz w:val="24"/>
          <w:szCs w:val="24"/>
        </w:rPr>
        <w:t>, C., 2019. Talent management: The good, the bad, and the possible. European Management Review, 16(1), pp.135-146.</w:t>
      </w:r>
    </w:p>
    <w:p w14:paraId="7EB4A896" w14:textId="77777777" w:rsidR="004A1E59" w:rsidRPr="00A81F64" w:rsidRDefault="004A1E59" w:rsidP="00A81F64">
      <w:pPr>
        <w:spacing w:before="240" w:line="360" w:lineRule="auto"/>
        <w:jc w:val="both"/>
        <w:rPr>
          <w:rFonts w:eastAsia="Times New Roman"/>
          <w:sz w:val="24"/>
          <w:szCs w:val="24"/>
        </w:rPr>
      </w:pPr>
      <w:r w:rsidRPr="00A81F64">
        <w:rPr>
          <w:rFonts w:eastAsia="Times New Roman"/>
          <w:sz w:val="24"/>
          <w:szCs w:val="24"/>
        </w:rPr>
        <w:t>Rogers, Z.S., Carter, C.R. &amp; Kwan, V., 2019. Making tough choices: A policy capturing approach to evaluating the tradeoffs in sustainable supplier development initiatives. Journal of Purchasing and Supply Management, 25(5), p.100574.</w:t>
      </w:r>
    </w:p>
    <w:p w14:paraId="73B488E9" w14:textId="77777777" w:rsidR="004A1E59" w:rsidRPr="00A81F64" w:rsidRDefault="004A1E59" w:rsidP="00A81F64">
      <w:pPr>
        <w:spacing w:before="240" w:line="360" w:lineRule="auto"/>
        <w:jc w:val="both"/>
        <w:rPr>
          <w:rFonts w:eastAsia="Times New Roman"/>
          <w:sz w:val="24"/>
          <w:szCs w:val="24"/>
        </w:rPr>
      </w:pPr>
      <w:r w:rsidRPr="00A81F64">
        <w:rPr>
          <w:rFonts w:eastAsia="Times New Roman"/>
          <w:sz w:val="24"/>
          <w:szCs w:val="24"/>
        </w:rPr>
        <w:t xml:space="preserve">Salvia, A. L., Leal Filho, W., </w:t>
      </w:r>
      <w:proofErr w:type="spellStart"/>
      <w:r w:rsidRPr="00A81F64">
        <w:rPr>
          <w:rFonts w:eastAsia="Times New Roman"/>
          <w:sz w:val="24"/>
          <w:szCs w:val="24"/>
        </w:rPr>
        <w:t>Brandli</w:t>
      </w:r>
      <w:proofErr w:type="spellEnd"/>
      <w:r w:rsidRPr="00A81F64">
        <w:rPr>
          <w:rFonts w:eastAsia="Times New Roman"/>
          <w:sz w:val="24"/>
          <w:szCs w:val="24"/>
        </w:rPr>
        <w:t xml:space="preserve">, L. L., &amp; </w:t>
      </w:r>
      <w:proofErr w:type="spellStart"/>
      <w:r w:rsidRPr="00A81F64">
        <w:rPr>
          <w:rFonts w:eastAsia="Times New Roman"/>
          <w:sz w:val="24"/>
          <w:szCs w:val="24"/>
        </w:rPr>
        <w:t>Griebeler</w:t>
      </w:r>
      <w:proofErr w:type="spellEnd"/>
      <w:r w:rsidRPr="00A81F64">
        <w:rPr>
          <w:rFonts w:eastAsia="Times New Roman"/>
          <w:sz w:val="24"/>
          <w:szCs w:val="24"/>
        </w:rPr>
        <w:t>, J. S. (2019). Assessing research trends related to Sustainable Development Goals: Local and global issues. Journal of cleaner production, 208, 841-849.</w:t>
      </w:r>
    </w:p>
    <w:p w14:paraId="6FF54DC0" w14:textId="77777777" w:rsidR="004A1E59" w:rsidRPr="00A81F64" w:rsidRDefault="004A1E59" w:rsidP="00A81F64">
      <w:pPr>
        <w:spacing w:before="240" w:line="360" w:lineRule="auto"/>
        <w:jc w:val="both"/>
        <w:rPr>
          <w:rFonts w:eastAsia="Times New Roman"/>
          <w:sz w:val="24"/>
          <w:szCs w:val="24"/>
        </w:rPr>
      </w:pPr>
      <w:r w:rsidRPr="00A81F64">
        <w:rPr>
          <w:rFonts w:eastAsia="Times New Roman"/>
          <w:sz w:val="24"/>
          <w:szCs w:val="24"/>
        </w:rPr>
        <w:t>Unilever (2020). About Unilever. Retrieved 27 July 2020, from https://www.unilever.com/about/who-we-are/about-Unilever/</w:t>
      </w:r>
    </w:p>
    <w:p w14:paraId="00000064" w14:textId="77777777" w:rsidR="003E637A" w:rsidRDefault="003E637A" w:rsidP="00A81F64">
      <w:pPr>
        <w:spacing w:line="360" w:lineRule="auto"/>
        <w:jc w:val="both"/>
        <w:rPr>
          <w:rFonts w:ascii="Times New Roman" w:eastAsia="Times New Roman" w:hAnsi="Times New Roman" w:cs="Times New Roman"/>
          <w:b/>
          <w:sz w:val="24"/>
          <w:szCs w:val="24"/>
        </w:rPr>
      </w:pPr>
    </w:p>
    <w:p w14:paraId="00000065" w14:textId="77777777" w:rsidR="003E637A" w:rsidRDefault="003E637A" w:rsidP="004A1E59">
      <w:pPr>
        <w:spacing w:line="480" w:lineRule="auto"/>
        <w:jc w:val="both"/>
        <w:rPr>
          <w:rFonts w:ascii="Times New Roman" w:eastAsia="Times New Roman" w:hAnsi="Times New Roman" w:cs="Times New Roman"/>
          <w:sz w:val="24"/>
          <w:szCs w:val="24"/>
        </w:rPr>
      </w:pPr>
    </w:p>
    <w:p w14:paraId="00000066" w14:textId="722C8BBC" w:rsidR="003E637A" w:rsidRDefault="003E637A" w:rsidP="004A1E59">
      <w:pPr>
        <w:spacing w:line="480" w:lineRule="auto"/>
        <w:jc w:val="both"/>
        <w:rPr>
          <w:rFonts w:ascii="Times New Roman" w:eastAsia="Times New Roman" w:hAnsi="Times New Roman" w:cs="Times New Roman"/>
          <w:sz w:val="24"/>
          <w:szCs w:val="24"/>
        </w:rPr>
      </w:pPr>
    </w:p>
    <w:p w14:paraId="31F98D87" w14:textId="4DB752FA" w:rsidR="008B4F4F" w:rsidRDefault="008B4F4F" w:rsidP="004A1E59">
      <w:pPr>
        <w:spacing w:line="480" w:lineRule="auto"/>
        <w:jc w:val="both"/>
        <w:rPr>
          <w:rFonts w:ascii="Times New Roman" w:eastAsia="Times New Roman" w:hAnsi="Times New Roman" w:cs="Times New Roman"/>
          <w:sz w:val="24"/>
          <w:szCs w:val="24"/>
        </w:rPr>
      </w:pPr>
    </w:p>
    <w:p w14:paraId="0CF71FFC" w14:textId="7F92ADE1" w:rsidR="008B4F4F" w:rsidRDefault="008B4F4F" w:rsidP="004A1E59">
      <w:pPr>
        <w:spacing w:line="480" w:lineRule="auto"/>
        <w:jc w:val="both"/>
        <w:rPr>
          <w:rFonts w:ascii="Times New Roman" w:eastAsia="Times New Roman" w:hAnsi="Times New Roman" w:cs="Times New Roman"/>
          <w:sz w:val="24"/>
          <w:szCs w:val="24"/>
        </w:rPr>
      </w:pPr>
    </w:p>
    <w:p w14:paraId="39259ECE" w14:textId="734A074B" w:rsidR="008B4F4F" w:rsidRDefault="008B4F4F" w:rsidP="004A1E59">
      <w:pPr>
        <w:spacing w:line="480" w:lineRule="auto"/>
        <w:jc w:val="both"/>
        <w:rPr>
          <w:rFonts w:ascii="Times New Roman" w:eastAsia="Times New Roman" w:hAnsi="Times New Roman" w:cs="Times New Roman"/>
          <w:sz w:val="24"/>
          <w:szCs w:val="24"/>
        </w:rPr>
      </w:pPr>
    </w:p>
    <w:p w14:paraId="7A06CCDE" w14:textId="71EE4DF7" w:rsidR="008B4F4F" w:rsidRDefault="008B4F4F" w:rsidP="004A1E59">
      <w:pPr>
        <w:spacing w:line="480" w:lineRule="auto"/>
        <w:jc w:val="both"/>
        <w:rPr>
          <w:rFonts w:ascii="Times New Roman" w:eastAsia="Times New Roman" w:hAnsi="Times New Roman" w:cs="Times New Roman"/>
          <w:sz w:val="24"/>
          <w:szCs w:val="24"/>
        </w:rPr>
      </w:pPr>
    </w:p>
    <w:p w14:paraId="5E31FD88" w14:textId="3ED82D89" w:rsidR="008B4F4F" w:rsidRDefault="008B4F4F" w:rsidP="004A1E59">
      <w:pPr>
        <w:spacing w:line="480" w:lineRule="auto"/>
        <w:jc w:val="both"/>
        <w:rPr>
          <w:rFonts w:ascii="Times New Roman" w:eastAsia="Times New Roman" w:hAnsi="Times New Roman" w:cs="Times New Roman"/>
          <w:sz w:val="24"/>
          <w:szCs w:val="24"/>
        </w:rPr>
      </w:pPr>
    </w:p>
    <w:p w14:paraId="0657C687" w14:textId="7067CFC7" w:rsidR="008B4F4F" w:rsidRDefault="008B4F4F" w:rsidP="004A1E59">
      <w:pPr>
        <w:spacing w:line="480" w:lineRule="auto"/>
        <w:jc w:val="both"/>
        <w:rPr>
          <w:rFonts w:ascii="Times New Roman" w:eastAsia="Times New Roman" w:hAnsi="Times New Roman" w:cs="Times New Roman"/>
          <w:sz w:val="24"/>
          <w:szCs w:val="24"/>
        </w:rPr>
      </w:pPr>
    </w:p>
    <w:p w14:paraId="599B01F9" w14:textId="2AA790E3" w:rsidR="008B4F4F" w:rsidRDefault="008B4F4F" w:rsidP="004A1E59">
      <w:pPr>
        <w:spacing w:line="480" w:lineRule="auto"/>
        <w:jc w:val="both"/>
        <w:rPr>
          <w:rFonts w:ascii="Times New Roman" w:eastAsia="Times New Roman" w:hAnsi="Times New Roman" w:cs="Times New Roman"/>
          <w:sz w:val="24"/>
          <w:szCs w:val="24"/>
        </w:rPr>
      </w:pPr>
    </w:p>
    <w:p w14:paraId="796E2FB9" w14:textId="1329D58E" w:rsidR="008B4F4F" w:rsidRDefault="008B4F4F" w:rsidP="004A1E59">
      <w:pPr>
        <w:spacing w:line="480" w:lineRule="auto"/>
        <w:jc w:val="both"/>
        <w:rPr>
          <w:rFonts w:ascii="Times New Roman" w:eastAsia="Times New Roman" w:hAnsi="Times New Roman" w:cs="Times New Roman"/>
          <w:sz w:val="24"/>
          <w:szCs w:val="24"/>
        </w:rPr>
      </w:pPr>
    </w:p>
    <w:p w14:paraId="46F25A1D" w14:textId="5A77E6D8" w:rsidR="008B4F4F" w:rsidRDefault="008B4F4F" w:rsidP="004A1E59">
      <w:pPr>
        <w:spacing w:line="480" w:lineRule="auto"/>
        <w:jc w:val="both"/>
        <w:rPr>
          <w:rFonts w:ascii="Times New Roman" w:eastAsia="Times New Roman" w:hAnsi="Times New Roman" w:cs="Times New Roman"/>
          <w:sz w:val="24"/>
          <w:szCs w:val="24"/>
        </w:rPr>
      </w:pPr>
    </w:p>
    <w:p w14:paraId="6CE6082A" w14:textId="471807E3" w:rsidR="008B4F4F" w:rsidRPr="009364BA" w:rsidRDefault="008B4F4F" w:rsidP="004A1E59">
      <w:pPr>
        <w:spacing w:line="480" w:lineRule="auto"/>
        <w:jc w:val="both"/>
        <w:rPr>
          <w:rFonts w:eastAsia="Times New Roman"/>
          <w:b/>
          <w:bCs/>
          <w:sz w:val="36"/>
          <w:szCs w:val="36"/>
        </w:rPr>
      </w:pPr>
      <w:r w:rsidRPr="009364BA">
        <w:rPr>
          <w:rFonts w:eastAsia="Times New Roman"/>
          <w:b/>
          <w:bCs/>
          <w:sz w:val="36"/>
          <w:szCs w:val="36"/>
        </w:rPr>
        <w:lastRenderedPageBreak/>
        <w:t xml:space="preserve">Appendix </w:t>
      </w:r>
    </w:p>
    <w:p w14:paraId="7FF37B5C" w14:textId="081FC48C" w:rsidR="008B4F4F" w:rsidRPr="009364BA" w:rsidRDefault="009364BA" w:rsidP="004A1E59">
      <w:pPr>
        <w:spacing w:line="480" w:lineRule="auto"/>
        <w:jc w:val="both"/>
        <w:rPr>
          <w:rFonts w:eastAsia="Times New Roman"/>
          <w:b/>
          <w:bCs/>
          <w:sz w:val="24"/>
          <w:szCs w:val="24"/>
        </w:rPr>
      </w:pPr>
      <w:r w:rsidRPr="009364BA">
        <w:rPr>
          <w:noProof/>
        </w:rPr>
        <w:drawing>
          <wp:inline distT="0" distB="0" distL="0" distR="0" wp14:anchorId="3793A0AE" wp14:editId="5BD4A737">
            <wp:extent cx="5734050" cy="62198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4050" cy="6219825"/>
                    </a:xfrm>
                    <a:prstGeom prst="rect">
                      <a:avLst/>
                    </a:prstGeom>
                    <a:noFill/>
                    <a:ln>
                      <a:noFill/>
                    </a:ln>
                  </pic:spPr>
                </pic:pic>
              </a:graphicData>
            </a:graphic>
          </wp:inline>
        </w:drawing>
      </w:r>
    </w:p>
    <w:p w14:paraId="0313BFF4" w14:textId="77777777" w:rsidR="008B4F4F" w:rsidRDefault="008B4F4F" w:rsidP="004A1E59">
      <w:pPr>
        <w:spacing w:line="480" w:lineRule="auto"/>
        <w:jc w:val="both"/>
        <w:rPr>
          <w:rFonts w:ascii="Times New Roman" w:eastAsia="Times New Roman" w:hAnsi="Times New Roman" w:cs="Times New Roman"/>
          <w:sz w:val="24"/>
          <w:szCs w:val="24"/>
        </w:rPr>
      </w:pPr>
    </w:p>
    <w:p w14:paraId="097DB1D1" w14:textId="77777777" w:rsidR="008B4F4F" w:rsidRDefault="008B4F4F" w:rsidP="004A1E59">
      <w:pPr>
        <w:spacing w:line="480" w:lineRule="auto"/>
        <w:jc w:val="both"/>
        <w:rPr>
          <w:rFonts w:ascii="Times New Roman" w:eastAsia="Times New Roman" w:hAnsi="Times New Roman" w:cs="Times New Roman"/>
          <w:sz w:val="24"/>
          <w:szCs w:val="24"/>
        </w:rPr>
      </w:pPr>
    </w:p>
    <w:sectPr w:rsidR="008B4F4F" w:rsidSect="004A1E59">
      <w:headerReference w:type="default" r:id="rId10"/>
      <w:footerReference w:type="default" r:id="rId11"/>
      <w:headerReference w:type="first" r:id="rId12"/>
      <w:footerReference w:type="first" r:id="rId1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63797C" w14:textId="77777777" w:rsidR="00AA4A5F" w:rsidRDefault="00AA4A5F">
      <w:pPr>
        <w:spacing w:line="240" w:lineRule="auto"/>
      </w:pPr>
      <w:r>
        <w:separator/>
      </w:r>
    </w:p>
  </w:endnote>
  <w:endnote w:type="continuationSeparator" w:id="0">
    <w:p w14:paraId="3D9B30E4" w14:textId="77777777" w:rsidR="00AA4A5F" w:rsidRDefault="00AA4A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4041815"/>
      <w:docPartObj>
        <w:docPartGallery w:val="Page Numbers (Bottom of Page)"/>
        <w:docPartUnique/>
      </w:docPartObj>
    </w:sdtPr>
    <w:sdtEndPr>
      <w:rPr>
        <w:noProof/>
      </w:rPr>
    </w:sdtEndPr>
    <w:sdtContent>
      <w:p w14:paraId="7071482D" w14:textId="7FBE81DE" w:rsidR="0033433B" w:rsidRDefault="003343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C3EEE3" w14:textId="77777777" w:rsidR="0033433B" w:rsidRDefault="003343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EA4BF9" w14:textId="77777777" w:rsidR="0033433B" w:rsidRDefault="0033433B">
    <w:pPr>
      <w:pStyle w:val="Footer"/>
      <w:jc w:val="center"/>
    </w:pPr>
  </w:p>
  <w:sdt>
    <w:sdtPr>
      <w:id w:val="-320267071"/>
      <w:docPartObj>
        <w:docPartGallery w:val="Page Numbers (Bottom of Page)"/>
        <w:docPartUnique/>
      </w:docPartObj>
    </w:sdtPr>
    <w:sdtEndPr>
      <w:rPr>
        <w:noProof/>
      </w:rPr>
    </w:sdtEndPr>
    <w:sdtContent>
      <w:p w14:paraId="120B31EA" w14:textId="31C92DAE" w:rsidR="0033433B" w:rsidRDefault="003343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F49416" w14:textId="77777777" w:rsidR="0033433B" w:rsidRDefault="003343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27E1FA" w14:textId="77777777" w:rsidR="00AA4A5F" w:rsidRDefault="00AA4A5F">
      <w:pPr>
        <w:spacing w:line="240" w:lineRule="auto"/>
      </w:pPr>
      <w:r>
        <w:separator/>
      </w:r>
    </w:p>
  </w:footnote>
  <w:footnote w:type="continuationSeparator" w:id="0">
    <w:p w14:paraId="6D3D6A13" w14:textId="77777777" w:rsidR="00AA4A5F" w:rsidRDefault="00AA4A5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4F690" w14:textId="56D50A40" w:rsidR="004A1E59" w:rsidRPr="004A1E59" w:rsidRDefault="004A1E59" w:rsidP="004A1E59">
    <w:pPr>
      <w:pStyle w:val="Header"/>
      <w:spacing w:line="360" w:lineRule="auto"/>
      <w:rPr>
        <w:rFonts w:ascii="Times New Roman" w:hAnsi="Times New Roman" w:cs="Times New Roman"/>
        <w:lang w:val="en-US"/>
      </w:rPr>
    </w:pPr>
    <w:r w:rsidRPr="004A1E59">
      <w:rPr>
        <w:rFonts w:ascii="Times New Roman" w:hAnsi="Times New Roman" w:cs="Times New Roman"/>
        <w:lang w:val="en-US"/>
      </w:rPr>
      <w:tab/>
    </w:r>
    <w:r w:rsidRPr="004A1E59">
      <w:rPr>
        <w:rFonts w:ascii="Times New Roman" w:hAnsi="Times New Roman" w:cs="Times New Roman"/>
        <w:lang w:val="en-US"/>
      </w:rPr>
      <w:tab/>
    </w:r>
  </w:p>
  <w:p w14:paraId="00000067" w14:textId="77777777" w:rsidR="003E637A" w:rsidRDefault="003E637A"/>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CB74A2" w14:textId="03CEC27A" w:rsidR="004A1E59" w:rsidRPr="004A1E59" w:rsidRDefault="004A1E59" w:rsidP="004A1E59">
    <w:pPr>
      <w:pStyle w:val="Header"/>
      <w:spacing w:line="360" w:lineRule="auto"/>
      <w:rPr>
        <w:rFonts w:ascii="Times New Roman" w:hAnsi="Times New Roman" w:cs="Times New Roman"/>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CC74AE"/>
    <w:multiLevelType w:val="multilevel"/>
    <w:tmpl w:val="FA9020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455204D"/>
    <w:multiLevelType w:val="multilevel"/>
    <w:tmpl w:val="9E1C31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8C73468"/>
    <w:multiLevelType w:val="multilevel"/>
    <w:tmpl w:val="7F5EBD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B1C34A7"/>
    <w:multiLevelType w:val="multilevel"/>
    <w:tmpl w:val="55F86D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37A"/>
    <w:rsid w:val="00235FA8"/>
    <w:rsid w:val="00303197"/>
    <w:rsid w:val="003215CC"/>
    <w:rsid w:val="0033433B"/>
    <w:rsid w:val="003E637A"/>
    <w:rsid w:val="003F65BA"/>
    <w:rsid w:val="00432E81"/>
    <w:rsid w:val="004A1E59"/>
    <w:rsid w:val="00514C40"/>
    <w:rsid w:val="006D3F67"/>
    <w:rsid w:val="007B58B3"/>
    <w:rsid w:val="008B3913"/>
    <w:rsid w:val="008B4F4F"/>
    <w:rsid w:val="009364BA"/>
    <w:rsid w:val="00971940"/>
    <w:rsid w:val="00A00320"/>
    <w:rsid w:val="00A81F64"/>
    <w:rsid w:val="00AA4A5F"/>
    <w:rsid w:val="00B10199"/>
    <w:rsid w:val="00C90EA7"/>
    <w:rsid w:val="00D12745"/>
    <w:rsid w:val="00E75370"/>
    <w:rsid w:val="00EE0422"/>
    <w:rsid w:val="00F7169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604DA"/>
  <w15:docId w15:val="{A5C8E445-ECD0-47B0-A058-0D86E68BD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A00320"/>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rsid w:val="008B3913"/>
    <w:pPr>
      <w:keepNext/>
      <w:keepLines/>
      <w:spacing w:before="360" w:after="120" w:line="360" w:lineRule="auto"/>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4A1E59"/>
    <w:pPr>
      <w:tabs>
        <w:tab w:val="center" w:pos="4513"/>
        <w:tab w:val="right" w:pos="9026"/>
      </w:tabs>
      <w:spacing w:line="240" w:lineRule="auto"/>
    </w:pPr>
  </w:style>
  <w:style w:type="character" w:customStyle="1" w:styleId="HeaderChar">
    <w:name w:val="Header Char"/>
    <w:basedOn w:val="DefaultParagraphFont"/>
    <w:link w:val="Header"/>
    <w:uiPriority w:val="99"/>
    <w:rsid w:val="004A1E59"/>
  </w:style>
  <w:style w:type="paragraph" w:styleId="Footer">
    <w:name w:val="footer"/>
    <w:basedOn w:val="Normal"/>
    <w:link w:val="FooterChar"/>
    <w:uiPriority w:val="99"/>
    <w:unhideWhenUsed/>
    <w:rsid w:val="004A1E59"/>
    <w:pPr>
      <w:tabs>
        <w:tab w:val="center" w:pos="4513"/>
        <w:tab w:val="right" w:pos="9026"/>
      </w:tabs>
      <w:spacing w:line="240" w:lineRule="auto"/>
    </w:pPr>
  </w:style>
  <w:style w:type="character" w:customStyle="1" w:styleId="FooterChar">
    <w:name w:val="Footer Char"/>
    <w:basedOn w:val="DefaultParagraphFont"/>
    <w:link w:val="Footer"/>
    <w:uiPriority w:val="99"/>
    <w:rsid w:val="004A1E59"/>
  </w:style>
  <w:style w:type="paragraph" w:styleId="TOCHeading">
    <w:name w:val="TOC Heading"/>
    <w:basedOn w:val="Heading1"/>
    <w:next w:val="Normal"/>
    <w:uiPriority w:val="39"/>
    <w:unhideWhenUsed/>
    <w:qFormat/>
    <w:rsid w:val="00D12745"/>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12745"/>
    <w:pPr>
      <w:spacing w:after="100"/>
    </w:pPr>
  </w:style>
  <w:style w:type="paragraph" w:styleId="TOC2">
    <w:name w:val="toc 2"/>
    <w:basedOn w:val="Normal"/>
    <w:next w:val="Normal"/>
    <w:autoRedefine/>
    <w:uiPriority w:val="39"/>
    <w:unhideWhenUsed/>
    <w:rsid w:val="00D12745"/>
    <w:pPr>
      <w:spacing w:after="100"/>
      <w:ind w:left="220"/>
    </w:pPr>
  </w:style>
  <w:style w:type="character" w:styleId="Hyperlink">
    <w:name w:val="Hyperlink"/>
    <w:basedOn w:val="DefaultParagraphFont"/>
    <w:uiPriority w:val="99"/>
    <w:unhideWhenUsed/>
    <w:rsid w:val="00D1274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9C2028-C2A5-4226-8DCE-AE2C486A3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15</Pages>
  <Words>3280</Words>
  <Characters>18698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User</cp:lastModifiedBy>
  <cp:revision>10</cp:revision>
  <dcterms:created xsi:type="dcterms:W3CDTF">2020-09-01T09:53:00Z</dcterms:created>
  <dcterms:modified xsi:type="dcterms:W3CDTF">2020-09-01T19:55:00Z</dcterms:modified>
</cp:coreProperties>
</file>