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45CAF2CC">
      <w:r w:rsidR="219719A6">
        <w:rPr/>
        <w:t xml:space="preserve">Calon Bailey’s Short </w:t>
      </w:r>
      <w:r w:rsidR="219719A6">
        <w:rPr/>
        <w:t>Film</w:t>
      </w:r>
      <w:r w:rsidR="219719A6">
        <w:rPr/>
        <w:t xml:space="preserve"> Process Workbook.</w:t>
      </w:r>
    </w:p>
    <w:p w:rsidR="219719A6" w:rsidP="219719A6" w:rsidRDefault="219719A6" w14:paraId="094682E7" w14:textId="182DE11B">
      <w:pPr>
        <w:pStyle w:val="Normal"/>
      </w:pPr>
    </w:p>
    <w:p w:rsidR="219719A6" w:rsidP="219719A6" w:rsidRDefault="219719A6" w14:paraId="6320DB3A" w14:textId="68CE201C">
      <w:pPr>
        <w:pStyle w:val="Normal"/>
      </w:pPr>
      <w:r w:rsidR="219719A6">
        <w:rPr/>
        <w:t>Module preparation</w:t>
      </w:r>
    </w:p>
    <w:p w:rsidR="219719A6" w:rsidP="219719A6" w:rsidRDefault="219719A6" w14:paraId="4F8B35E7" w14:textId="633FCDE5">
      <w:pPr>
        <w:pStyle w:val="Normal"/>
      </w:pPr>
      <w:r w:rsidR="3CC372BD">
        <w:rPr/>
        <w:t>To begin this module, I wanted to catch myself up with some of my favourite recent movies and shows. I started to look through scenes from the bear particularly the season 2-episode fishes, I wanted to introduce a type of chemistry between characters that are disconnected but also together based off the history they share, that feeling of holding onto something that isn’t there anymore, I found a great clip through FX’s main YouTube channel showing the chaos.</w:t>
      </w:r>
    </w:p>
    <w:p w:rsidR="219719A6" w:rsidP="219719A6" w:rsidRDefault="219719A6" w14:paraId="41930C36" w14:textId="12F49EAB">
      <w:pPr>
        <w:pStyle w:val="Normal"/>
      </w:pPr>
      <w:r w:rsidR="3CC372BD">
        <w:rPr/>
        <w:t xml:space="preserve">I also watched one of my favourite films </w:t>
      </w:r>
      <w:r w:rsidR="3CC372BD">
        <w:rPr/>
        <w:t>whiplash</w:t>
      </w:r>
      <w:r w:rsidRPr="3CC372BD" w:rsidR="3CC372BD">
        <w:rPr>
          <w:color w:val="FF0000"/>
        </w:rPr>
        <w:t xml:space="preserve"> </w:t>
      </w:r>
      <w:r w:rsidR="3CC372BD">
        <w:rPr/>
        <w:t xml:space="preserve">I loved this film not just for the tensity or </w:t>
      </w:r>
      <w:r w:rsidR="3CC372BD">
        <w:rPr/>
        <w:t>J.K.Simmons</w:t>
      </w:r>
      <w:r w:rsidR="3CC372BD">
        <w:rPr/>
        <w:t xml:space="preserve"> Oscar worthy performance, I watched for the way colour is used in the movie, the light warm explaining in the film to be some of Neiman’s better days despite the trauma he gets put through, it’s what he wanted to do his whole life. Whereas in his apartment or away from drumming it’s a colder and blue aesthetic showcasing the disconnection he is beginning to have from real life because of his obsession to be the best musician, I reference this film because I wanted to find a way to have characters interreacting with each other in different colours, to show who’s there for each other, who trusts each other, and also who’s friendships have gone beyond repairing. </w:t>
      </w:r>
    </w:p>
    <w:p w:rsidR="3CC372BD" w:rsidP="3CC372BD" w:rsidRDefault="3CC372BD" w14:paraId="17012731" w14:textId="5711B598">
      <w:pPr>
        <w:pStyle w:val="Normal"/>
        <w:rPr>
          <w:color w:val="FF0000"/>
        </w:rPr>
      </w:pPr>
      <w:r w:rsidR="3CC372BD">
        <w:rPr/>
        <w:t xml:space="preserve">Along with watching modern hits. </w:t>
      </w:r>
      <w:r w:rsidR="3CC372BD">
        <w:rPr/>
        <w:t>I’ve</w:t>
      </w:r>
      <w:r w:rsidR="3CC372BD">
        <w:rPr/>
        <w:t xml:space="preserve"> also been </w:t>
      </w:r>
      <w:r w:rsidR="3CC372BD">
        <w:rPr/>
        <w:t>reading through</w:t>
      </w:r>
      <w:r w:rsidR="3CC372BD">
        <w:rPr/>
        <w:t xml:space="preserve"> Michael Wilson’s storytelling and theatre. I know it’s not the right book to read but it was something I've been meaning to finish for a while and found some of the work to be very useful when moving it towards storytelling in film, giving interviews to the storytellers, hearing other people’s perspectives and inspirations to why they want to create new stories and it gave me enough motivation to work hard </w:t>
      </w:r>
      <w:r w:rsidR="3CC372BD">
        <w:rPr/>
        <w:t>through</w:t>
      </w:r>
      <w:r w:rsidR="3CC372BD">
        <w:rPr/>
        <w:t xml:space="preserve"> this module.</w:t>
      </w:r>
    </w:p>
    <w:p w:rsidR="3CC372BD" w:rsidP="3CC372BD" w:rsidRDefault="3CC372BD" w14:paraId="612121DE" w14:textId="3B9D38F7">
      <w:pPr>
        <w:pStyle w:val="Normal"/>
      </w:pPr>
      <w:r w:rsidR="3CC372BD">
        <w:rPr/>
        <w:t xml:space="preserve">Once we </w:t>
      </w:r>
      <w:r w:rsidR="3CC372BD">
        <w:rPr/>
        <w:t>established</w:t>
      </w:r>
      <w:r w:rsidR="3CC372BD">
        <w:rPr/>
        <w:t xml:space="preserve"> our groups we started talking about our ideas. Mine being centred around the choreographed chaos, Katie wanting to introduce a character </w:t>
      </w:r>
      <w:r w:rsidR="3CC372BD">
        <w:rPr/>
        <w:t>who’s</w:t>
      </w:r>
      <w:r w:rsidR="3CC372BD">
        <w:rPr/>
        <w:t xml:space="preserve"> very territorial with their cooking. Abbie wanted to create a chase and hunt scenario, and Lee wanted to create a town environment that </w:t>
      </w:r>
      <w:r w:rsidR="3CC372BD">
        <w:rPr/>
        <w:t>isn’t</w:t>
      </w:r>
      <w:r w:rsidR="3CC372BD">
        <w:rPr/>
        <w:t xml:space="preserve"> what it seems. With the help of Rebecca and Ellie we managed not only to narrow down our ideas on the first day, but already had our two ideas ready to work on from the first day. We combined Abbie and Lee’s idea to create Mississippi Frank. While me and Katie put our ideas together to create cheesecake. For the week we decided to make a professional checklist and appointed each person with a </w:t>
      </w:r>
      <w:r w:rsidR="3CC372BD">
        <w:rPr/>
        <w:t>selection</w:t>
      </w:r>
      <w:r w:rsidR="3CC372BD">
        <w:rPr/>
        <w:t xml:space="preserve"> of tasks for one or both ideas. I </w:t>
      </w:r>
      <w:r w:rsidR="3CC372BD">
        <w:rPr/>
        <w:t>came up with</w:t>
      </w:r>
      <w:r w:rsidR="3CC372BD">
        <w:rPr/>
        <w:t xml:space="preserve"> an idea to share all our work in a google doc so we can be updated regularly and have easy access to the work </w:t>
      </w:r>
      <w:r w:rsidR="3CC372BD">
        <w:rPr/>
        <w:t>we’ve</w:t>
      </w:r>
      <w:r w:rsidR="3CC372BD">
        <w:rPr/>
        <w:t xml:space="preserve"> been putting in, instead of navigating through multiple emails. This method worked well for the presentation and for the rest of the module as we can all edit scripts and our work schedule at the same time.</w:t>
      </w:r>
    </w:p>
    <w:p w:rsidR="3CC372BD" w:rsidP="3CC372BD" w:rsidRDefault="3CC372BD" w14:paraId="1EB25FDA" w14:textId="0FB84B12">
      <w:pPr>
        <w:pStyle w:val="Normal"/>
      </w:pPr>
      <w:r w:rsidR="3CC372BD">
        <w:rPr/>
        <w:t>Our first presentation went very well. Although with cheesecake we ran over the 10-minute time slot meaning we were unable to show the first scene. Mississippi Frank was able to showcase our first scene and establish the high stakes that Rebecca and I will be put towards in the story which I think engaged with my classmates as they were more drawn towards the second idea, I think this is because there’s a lot of ideas we put together for cheesecake in a hurry and made it look rushed, whereas Mississippi frank is a much simpler idea so to add the details and character analysis, made the presentation seem more structured than cheesecake, regardless I’m proud of the work we put into both projects as a group in a short period of time.</w:t>
      </w:r>
    </w:p>
    <w:p w:rsidR="219719A6" w:rsidP="219719A6" w:rsidRDefault="219719A6" w14:paraId="58B6E7CA" w14:textId="055DBF4D">
      <w:pPr>
        <w:pStyle w:val="Normal"/>
      </w:pPr>
      <w:r w:rsidR="3CC372BD">
        <w:rPr/>
        <w:t>Once our presentation was done, we quickly grouped up to discuss the pros and cons of both ideas. We liked the references and ordered chaos in cheesecake but believed through a unanimous decision that we should go all in on the final hunt of Mississippi, only changing the title to ‘the hunt of Mississippi frank</w:t>
      </w:r>
      <w:r w:rsidR="3CC372BD">
        <w:rPr/>
        <w:t>’.</w:t>
      </w:r>
    </w:p>
    <w:p w:rsidR="219719A6" w:rsidP="219719A6" w:rsidRDefault="219719A6" w14:paraId="6D499D3B" w14:textId="7A4F0C81">
      <w:pPr>
        <w:pStyle w:val="Normal"/>
      </w:pPr>
      <w:r w:rsidR="3CC372BD">
        <w:rPr/>
        <w:t xml:space="preserve">This process was very difficult to me as I caught a very bad illness, that lasted 8 days so I couldn’t participate as much in the process of planning and getting feedback in person of our progress, however we didn’t let that stop our progress for the script and I still participated whenever I could, being updated with daily zoom calls, constant communication to share the workload, and ending up being ahead of schedule with the work we’re doing. During this time, I </w:t>
      </w:r>
      <w:r w:rsidR="3CC372BD">
        <w:rPr/>
        <w:t>mainly worked</w:t>
      </w:r>
      <w:r w:rsidR="3CC372BD">
        <w:rPr/>
        <w:t xml:space="preserve"> as a script supervisor with Rebecca and Lee, making sure everything sounds genuine to the characters and finding out these relationship characters have with each other to give us a clearer idea to how we perform with others in the scenes. I also worked with Katie a lot through the storyboards. The google doc has been super useful to all of us but especially me when </w:t>
      </w:r>
      <w:r w:rsidR="3CC372BD">
        <w:rPr/>
        <w:t>I’m</w:t>
      </w:r>
      <w:r w:rsidR="3CC372BD">
        <w:rPr/>
        <w:t xml:space="preserve"> bed bound, I can still contribute and suggest ideas that end up moving forward to being part of the script. I </w:t>
      </w:r>
      <w:r w:rsidR="3CC372BD">
        <w:rPr/>
        <w:t>couldn't</w:t>
      </w:r>
      <w:r w:rsidR="3CC372BD">
        <w:rPr/>
        <w:t xml:space="preserve"> be there for picking locations but was sent a lot of photos from several places to help decide which we all think would be better for the scene, so I still contributed a lot to the decision-making process of finalising the order of how </w:t>
      </w:r>
      <w:r w:rsidR="3CC372BD">
        <w:rPr/>
        <w:t>we’re</w:t>
      </w:r>
      <w:r w:rsidR="3CC372BD">
        <w:rPr/>
        <w:t xml:space="preserve"> filming these scenes. An example of this would be Franks home, I suggested using the living room in my university Accom, as it’s very spacious and the furniture can be placed anywhere so when we get to choreographing the movements and lining up the shots, it will be a much more efficient job without any health and safety risks. </w:t>
      </w:r>
    </w:p>
    <w:p w:rsidR="219719A6" w:rsidP="219719A6" w:rsidRDefault="219719A6" w14:paraId="1D31185F" w14:textId="573C15B9">
      <w:pPr>
        <w:pStyle w:val="Normal"/>
      </w:pPr>
      <w:r w:rsidR="3CC372BD">
        <w:rPr/>
        <w:t xml:space="preserve">The presentation for Mississippi frank was a massive success. We displayed all the themes and messages well and gave detailed and articulate descriptions of our characters for the others to understand. Compared to when we first presented this project, we now have a much clearer idea to how the story starts and ends in a simple and concise way to film. I was proud of this as all the work I did while absent from the group meetings were still essential for the presentation. And when we told the others about extra opportunities in the chapel and pub, people were buzzing with the opportunity. </w:t>
      </w:r>
    </w:p>
    <w:p w:rsidR="219719A6" w:rsidP="3CC372BD" w:rsidRDefault="219719A6" w14:paraId="0D74BF3C" w14:textId="085532FE">
      <w:pPr>
        <w:pStyle w:val="Normal"/>
        <w:ind w:firstLine="720"/>
      </w:pPr>
      <w:r w:rsidR="3CC372BD">
        <w:rPr/>
        <w:t xml:space="preserve">After our presentation we worked harder to tighten anything in the script that needed to be reworked, </w:t>
      </w:r>
      <w:r w:rsidR="3CC372BD">
        <w:rPr/>
        <w:t>mainly they</w:t>
      </w:r>
      <w:r w:rsidR="3CC372BD">
        <w:rPr/>
        <w:t xml:space="preserve"> were the forest scenes between me and Rebecca. We booked a rehearsal space for two days and tried to find how comfortable these characters are with each other. After a couple of tweaks to two scenes me and Rebecca were happy with the changes and then moved forward to sending the emails to third- and first year acting students to see if they wanted to be extras. We then focused on the risk assessment mainly for the extras, so then we know the contingency plans when it comes to what we can film and the weather for the outdoor filming is safe enough for the camera equipment. </w:t>
      </w:r>
    </w:p>
    <w:p w:rsidR="219719A6" w:rsidP="219719A6" w:rsidRDefault="219719A6" w14:paraId="19C917F7" w14:textId="5520A0ED">
      <w:pPr>
        <w:pStyle w:val="Normal"/>
      </w:pPr>
      <w:r w:rsidR="3CC372BD">
        <w:rPr/>
        <w:t>With filming done I can happily say all our hard work has paid off</w:t>
      </w:r>
      <w:r w:rsidR="3CC372BD">
        <w:rPr/>
        <w:t xml:space="preserve">.  </w:t>
      </w:r>
      <w:r w:rsidR="3CC372BD">
        <w:rPr/>
        <w:t xml:space="preserve">the locations we scheduled in the forest were great. We got a lot of </w:t>
      </w:r>
      <w:r w:rsidR="3CC372BD">
        <w:rPr/>
        <w:t>additional</w:t>
      </w:r>
      <w:r w:rsidR="3CC372BD">
        <w:rPr/>
        <w:t xml:space="preserve"> shots to show Frank and Cynthia’s journey through the forest, but when the rain arrived before filming the final scene, we had to </w:t>
      </w:r>
      <w:r w:rsidR="3CC372BD">
        <w:rPr/>
        <w:t>relocate</w:t>
      </w:r>
      <w:r w:rsidR="3CC372BD">
        <w:rPr/>
        <w:t xml:space="preserve"> to a more populus location, but it </w:t>
      </w:r>
      <w:r w:rsidR="3CC372BD">
        <w:rPr/>
        <w:t>didn’t</w:t>
      </w:r>
      <w:r w:rsidR="3CC372BD">
        <w:rPr/>
        <w:t xml:space="preserve"> require any audio so we managed to navigate around the issue well. </w:t>
      </w:r>
    </w:p>
    <w:p w:rsidR="219719A6" w:rsidP="219719A6" w:rsidRDefault="219719A6" w14:paraId="12876F13" w14:textId="2824B3E4">
      <w:pPr>
        <w:pStyle w:val="Normal"/>
      </w:pPr>
      <w:r w:rsidR="3CC372BD">
        <w:rPr/>
        <w:t xml:space="preserve">We did however have some issues when it comes to </w:t>
      </w:r>
      <w:r w:rsidR="3CC372BD">
        <w:rPr/>
        <w:t>additional</w:t>
      </w:r>
      <w:r w:rsidR="3CC372BD">
        <w:rPr/>
        <w:t xml:space="preserve"> casting members. As mentioned previously we emailed as many students as possible to volunteer as extras, only to have less than a dozen for the golden lion and less than 20 for the chapel scene. We also had some communication errors with </w:t>
      </w:r>
      <w:r w:rsidR="3CC372BD">
        <w:rPr/>
        <w:t>Ieaun</w:t>
      </w:r>
      <w:r w:rsidR="3CC372BD">
        <w:rPr/>
        <w:t xml:space="preserve"> for the car crash scene as he was doing rehearsals, so our schedule got pushed back but once he arrived the rain cleared but and filmed the final scene for the short film.</w:t>
      </w:r>
    </w:p>
    <w:p w:rsidR="219719A6" w:rsidP="3CC372BD" w:rsidRDefault="219719A6" w14:paraId="5E9D4A16" w14:textId="52FD6A3D">
      <w:pPr>
        <w:pStyle w:val="Normal"/>
        <w:ind w:firstLine="720"/>
      </w:pPr>
      <w:r w:rsidR="3CC372BD">
        <w:rPr/>
        <w:t xml:space="preserve">Independently, being an assistant while the extras where filming was so much fun, figuring out how the mic works and checking on everyone if </w:t>
      </w:r>
      <w:r w:rsidR="3CC372BD">
        <w:rPr/>
        <w:t>they’re</w:t>
      </w:r>
      <w:r w:rsidR="3CC372BD">
        <w:rPr/>
        <w:t xml:space="preserve"> okay or giving notes during the scenes made the process so much better. As an actor I thought my performances were okay, gradually getting better the more production went on, with the rehearsal me and Rebecca did a week prior working on making it flow naturally and showing that chemistry and connection from the two characters make sense in the short film, So </w:t>
      </w:r>
      <w:r w:rsidR="3CC372BD">
        <w:rPr/>
        <w:t>I’m</w:t>
      </w:r>
      <w:r w:rsidR="3CC372BD">
        <w:rPr/>
        <w:t xml:space="preserve"> happy with the extra work the both of us did. </w:t>
      </w:r>
    </w:p>
    <w:p w:rsidR="219719A6" w:rsidP="3CC372BD" w:rsidRDefault="219719A6" w14:paraId="23985CB7" w14:textId="5D9494A9">
      <w:pPr>
        <w:pStyle w:val="Normal"/>
        <w:ind w:firstLine="0"/>
      </w:pPr>
      <w:r w:rsidR="3CC372BD">
        <w:rPr/>
        <w:t>Short film reflection (Watching the rough edit)</w:t>
      </w:r>
    </w:p>
    <w:p w:rsidR="219719A6" w:rsidP="219719A6" w:rsidRDefault="219719A6" w14:paraId="1DCD4794" w14:textId="15105A08">
      <w:pPr>
        <w:pStyle w:val="Normal"/>
      </w:pPr>
      <w:r w:rsidR="3CC372BD">
        <w:rPr/>
        <w:t xml:space="preserve">Looking back at the recordings I managed to </w:t>
      </w:r>
      <w:r w:rsidR="3CC372BD">
        <w:rPr/>
        <w:t>identify</w:t>
      </w:r>
      <w:r w:rsidR="3CC372BD">
        <w:rPr/>
        <w:t xml:space="preserve"> a few errors, during Ellie’s scene in the chapel you can see the shadow silhouette of my mic wobbling on the left wall, it is subtle but if someone watched notices, it could be very distracting, although the audience might not recognise it being a technical error. </w:t>
      </w:r>
    </w:p>
    <w:p w:rsidR="219719A6" w:rsidP="219719A6" w:rsidRDefault="219719A6" w14:paraId="7150E8BA" w14:textId="3C373FE3">
      <w:pPr>
        <w:pStyle w:val="Normal"/>
      </w:pPr>
      <w:r w:rsidR="3CC372BD">
        <w:rPr/>
        <w:t xml:space="preserve">The first take we took in the forest I struggled to listen to when Kieron said cut so for our first take, I lost awareness and broke character which ruined the ending of the take. </w:t>
      </w:r>
    </w:p>
    <w:p w:rsidR="3CC372BD" w:rsidP="3CC372BD" w:rsidRDefault="3CC372BD" w14:paraId="52CC715F" w14:textId="4AB927D1">
      <w:pPr>
        <w:pStyle w:val="Normal"/>
      </w:pPr>
      <w:r w:rsidR="3CC372BD">
        <w:rPr/>
        <w:t xml:space="preserve">The stabbing scene almost felt kind of mechanical, also the way I fell in the </w:t>
      </w:r>
      <w:r w:rsidR="3CC372BD">
        <w:rPr/>
        <w:t>close</w:t>
      </w:r>
      <w:r w:rsidR="3CC372BD">
        <w:rPr/>
        <w:t xml:space="preserve"> of my death scene felt </w:t>
      </w:r>
      <w:r w:rsidR="3CC372BD">
        <w:rPr/>
        <w:t>kind of slow</w:t>
      </w:r>
      <w:r w:rsidR="3CC372BD">
        <w:rPr/>
        <w:t xml:space="preserve"> paced and not natural.</w:t>
      </w:r>
    </w:p>
    <w:p w:rsidR="3CC372BD" w:rsidP="3CC372BD" w:rsidRDefault="3CC372BD" w14:paraId="4BFAFADF" w14:textId="013D4F2B">
      <w:pPr>
        <w:pStyle w:val="Normal"/>
      </w:pPr>
      <w:r w:rsidR="3CC372BD">
        <w:rPr/>
        <w:t xml:space="preserve">The living room scene feels different to the rest, a les action-packed scene but showing a lot of emotion between me and Rebecca which we did well. I do believe in my focus </w:t>
      </w:r>
      <w:r w:rsidR="3CC372BD">
        <w:rPr/>
        <w:t>i</w:t>
      </w:r>
      <w:r w:rsidR="3CC372BD">
        <w:rPr/>
        <w:t xml:space="preserve"> was behind Rebecca at some points but some moments when we’re </w:t>
      </w:r>
    </w:p>
    <w:p w:rsidR="3CC372BD" w:rsidP="3CC372BD" w:rsidRDefault="3CC372BD" w14:paraId="37631EA9" w14:textId="4D391139">
      <w:pPr>
        <w:pStyle w:val="Normal"/>
      </w:pPr>
    </w:p>
    <w:p w:rsidR="219719A6" w:rsidP="219719A6" w:rsidRDefault="219719A6" w14:paraId="02E634C1" w14:textId="37115509">
      <w:pPr>
        <w:pStyle w:val="Normal"/>
      </w:pPr>
      <w:r w:rsidR="3CC372BD">
        <w:rPr/>
        <w:t>References</w:t>
      </w:r>
    </w:p>
    <w:p w:rsidR="219719A6" w:rsidP="3CC372BD" w:rsidRDefault="219719A6" w14:paraId="1D0CD419" w14:textId="46100F0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hyperlink>
        <w:r w:rsidRPr="3CC372BD" w:rsidR="3CC372BD">
          <w:rPr>
            <w:rStyle w:val="Hyperlink"/>
            <w:rFonts w:ascii="Calibri" w:hAnsi="Calibri" w:eastAsia="Calibri" w:cs="Calibri"/>
            <w:b w:val="0"/>
            <w:bCs w:val="0"/>
            <w:i w:val="0"/>
            <w:iCs w:val="0"/>
            <w:caps w:val="0"/>
            <w:smallCaps w:val="0"/>
            <w:noProof w:val="0"/>
            <w:sz w:val="24"/>
            <w:szCs w:val="24"/>
            <w:lang w:val="en-GB"/>
          </w:rPr>
          <w:t>www.youtube.com</w:t>
        </w:r>
      </w:hyperlink>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(n.d.).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Ma Does Seven Fishes - Scene | The Bear | FX</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28d43576b5844403">
        <w:r w:rsidRPr="3CC372BD" w:rsidR="3CC372BD">
          <w:rPr>
            <w:rStyle w:val="Hyperlink"/>
            <w:rFonts w:ascii="Calibri" w:hAnsi="Calibri" w:eastAsia="Calibri" w:cs="Calibri"/>
            <w:b w:val="0"/>
            <w:bCs w:val="0"/>
            <w:i w:val="0"/>
            <w:iCs w:val="0"/>
            <w:caps w:val="0"/>
            <w:smallCaps w:val="0"/>
            <w:noProof w:val="0"/>
            <w:sz w:val="24"/>
            <w:szCs w:val="24"/>
            <w:lang w:val="en-GB"/>
          </w:rPr>
          <w:t>https://www.youtube.com/watch?v=YTji8T74KhA</w:t>
        </w:r>
      </w:hyperlink>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28 Feb. 2024].</w:t>
      </w:r>
    </w:p>
    <w:p w:rsidR="219719A6" w:rsidP="3CC372BD" w:rsidRDefault="219719A6" w14:paraId="4DFB8C79" w14:textId="5FD4561F">
      <w:pPr>
        <w:ind w:left="-20" w:right="-20"/>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3F5D442D" w14:textId="0D655CA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3CC372BD" w:rsidR="3CC372BD">
          <w:rPr>
            <w:rStyle w:val="Hyperlink"/>
            <w:rFonts w:ascii="Calibri" w:hAnsi="Calibri" w:eastAsia="Calibri" w:cs="Calibri"/>
            <w:b w:val="0"/>
            <w:bCs w:val="0"/>
            <w:i w:val="0"/>
            <w:iCs w:val="0"/>
            <w:caps w:val="0"/>
            <w:smallCaps w:val="0"/>
            <w:noProof w:val="0"/>
            <w:sz w:val="24"/>
            <w:szCs w:val="24"/>
            <w:lang w:val="en-GB"/>
          </w:rPr>
          <w:t>www.youtube.com</w:t>
        </w:r>
      </w:hyperlink>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(n.d.).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Why is Whiplash Shot in 2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Colors</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e0041a0ed2444053">
        <w:r w:rsidRPr="3CC372BD" w:rsidR="3CC372BD">
          <w:rPr>
            <w:rStyle w:val="Hyperlink"/>
            <w:rFonts w:ascii="Calibri" w:hAnsi="Calibri" w:eastAsia="Calibri" w:cs="Calibri"/>
            <w:b w:val="0"/>
            <w:bCs w:val="0"/>
            <w:i w:val="0"/>
            <w:iCs w:val="0"/>
            <w:caps w:val="0"/>
            <w:smallCaps w:val="0"/>
            <w:noProof w:val="0"/>
            <w:sz w:val="24"/>
            <w:szCs w:val="24"/>
            <w:lang w:val="en-GB"/>
          </w:rPr>
          <w:t>https://www.youtube.com/watch?v=xLOV5qR-Bp4</w:t>
        </w:r>
      </w:hyperlink>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24196F03" w14:textId="5BD2F05F">
      <w:pPr>
        <w:ind w:left="-20" w:right="-20"/>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14C58D2C" w14:textId="710121D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Wilson, M. (2006).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Storytelling and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theatre:</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contemporary storytellers and their art</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Basingstoke: Palgrave Macmillan.</w:t>
      </w:r>
    </w:p>
    <w:p w:rsidR="219719A6" w:rsidP="3CC372BD" w:rsidRDefault="219719A6" w14:paraId="4F583A5A" w14:textId="24CC3BB6">
      <w:pPr>
        <w:ind w:left="-20" w:right="-20"/>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16B7AEC3" w14:textId="13F736E3">
      <w:pPr>
        <w:pStyle w:val="Normal"/>
        <w:ind w:left="-20" w:right="-20"/>
        <w:rPr>
          <w:rFonts w:ascii="Calibri" w:hAnsi="Calibri" w:eastAsia="Calibri" w:cs="Calibri"/>
          <w:b w:val="0"/>
          <w:bCs w:val="0"/>
          <w:i w:val="0"/>
          <w:iCs w:val="0"/>
          <w:caps w:val="0"/>
          <w:smallCaps w:val="0"/>
          <w:noProof w:val="0"/>
          <w:color w:val="000000" w:themeColor="text1" w:themeTint="FF" w:themeShade="FF"/>
          <w:sz w:val="24"/>
          <w:szCs w:val="24"/>
          <w:lang w:val="en-GB"/>
        </w:rPr>
      </w:pPr>
      <w:r w:rsidR="3CC372BD">
        <w:rPr/>
        <w:t>Bibliography</w:t>
      </w:r>
    </w:p>
    <w:p w:rsidR="219719A6" w:rsidP="3CC372BD" w:rsidRDefault="219719A6" w14:paraId="06BBCC24" w14:textId="563E970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Hodge, A. (2010).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Actor training</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London: Routledge.</w:t>
      </w:r>
    </w:p>
    <w:p w:rsidR="219719A6" w:rsidP="3CC372BD" w:rsidRDefault="219719A6" w14:paraId="0167A4E0" w14:textId="017CE2F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19719A6" w:rsidP="3CC372BD" w:rsidRDefault="219719A6" w14:paraId="780DF651" w14:textId="269FFDD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Whyman, R. (2013).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Stanislavski: the basics</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New York: Routledge.</w:t>
      </w:r>
    </w:p>
    <w:p w:rsidR="219719A6" w:rsidP="3CC372BD" w:rsidRDefault="219719A6" w14:paraId="469B2B6C" w14:textId="5732F199">
      <w:pPr>
        <w:ind w:left="-20" w:right="-20"/>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560A1388" w14:textId="4554EAD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Wangh, S. (2000).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An acrobat of the heart: a physical approach to acting inspired by the work of Jerzy Grotowski</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New York: Vintage Books, Cop.</w:t>
      </w:r>
    </w:p>
    <w:p w:rsidR="219719A6" w:rsidP="3CC372BD" w:rsidRDefault="219719A6" w14:paraId="41EB7438" w14:textId="0BC324E8">
      <w:pPr>
        <w:ind w:left="-20" w:right="-20"/>
        <w:rPr>
          <w:rFonts w:ascii="Calibri" w:hAnsi="Calibri" w:eastAsia="Calibri" w:cs="Calibri"/>
          <w:b w:val="0"/>
          <w:bCs w:val="0"/>
          <w:i w:val="0"/>
          <w:iCs w:val="0"/>
          <w:caps w:val="0"/>
          <w:smallCaps w:val="0"/>
          <w:noProof w:val="0"/>
          <w:color w:val="000000" w:themeColor="text1" w:themeTint="FF" w:themeShade="FF"/>
          <w:sz w:val="20"/>
          <w:szCs w:val="20"/>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19719A6" w:rsidP="3CC372BD" w:rsidRDefault="219719A6" w14:paraId="70FA0685" w14:textId="6A07182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Berry, C. (1991). </w:t>
      </w:r>
      <w:r w:rsidRPr="3CC372BD" w:rsidR="3CC372BD">
        <w:rPr>
          <w:rFonts w:ascii="Calibri" w:hAnsi="Calibri" w:eastAsia="Calibri" w:cs="Calibri"/>
          <w:b w:val="0"/>
          <w:bCs w:val="0"/>
          <w:i w:val="1"/>
          <w:iCs w:val="1"/>
          <w:caps w:val="0"/>
          <w:smallCaps w:val="0"/>
          <w:noProof w:val="0"/>
          <w:color w:val="000000" w:themeColor="text1" w:themeTint="FF" w:themeShade="FF"/>
          <w:sz w:val="24"/>
          <w:szCs w:val="24"/>
          <w:lang w:val="en-GB"/>
        </w:rPr>
        <w:t>Voice and the Actor</w:t>
      </w: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 John Wiley &amp; Sons.</w:t>
      </w:r>
    </w:p>
    <w:p w:rsidR="219719A6" w:rsidP="3CC372BD" w:rsidRDefault="219719A6" w14:paraId="1838A5CA" w14:textId="407A35B7">
      <w:pPr>
        <w:ind w:left="-20" w:right="-20"/>
      </w:pPr>
      <w:r w:rsidRPr="3CC372BD" w:rsidR="3CC372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19719A6" w:rsidP="3CC372BD" w:rsidRDefault="219719A6" w14:paraId="104F0896" w14:textId="16990EA6">
      <w:pPr>
        <w:pStyle w:val="Normal"/>
        <w:ind w:left="-20" w:right="-20"/>
      </w:pPr>
      <w:r w:rsidR="3CC372BD">
        <w:rPr/>
        <w:t xml:space="preserve"> Additional</w:t>
      </w:r>
      <w:r w:rsidR="3CC372BD">
        <w:rPr/>
        <w:t xml:space="preserve"> resources</w:t>
      </w:r>
    </w:p>
    <w:p w:rsidR="3CC372BD" w:rsidP="3CC372BD" w:rsidRDefault="3CC372BD" w14:paraId="5AD904E3" w14:textId="6D7C878D">
      <w:pPr>
        <w:pStyle w:val="Normal"/>
      </w:pPr>
      <w:r w:rsidR="3CC372BD">
        <w:rPr/>
        <w:t xml:space="preserve">Google doc link: </w:t>
      </w:r>
      <w:hyperlink r:id="R36a7e624f8394966">
        <w:r w:rsidRPr="3CC372BD" w:rsidR="3CC372BD">
          <w:rPr>
            <w:rStyle w:val="Hyperlink"/>
          </w:rPr>
          <w:t>https://drive.google.com/drive/folders/1tkMWxCoaSY2hnLCz7VkLAEb7KwOnl8Am?usp=drive_link</w:t>
        </w:r>
      </w:hyperlink>
    </w:p>
    <w:p w:rsidR="3CC372BD" w:rsidP="3CC372BD" w:rsidRDefault="3CC372BD" w14:paraId="20E73383" w14:textId="2E1336E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Ym+Ncv5zTcRFf" int2:id="PznX627z">
      <int2:state int2:type="AugLoop_Text_Critique" int2:value="Rejected"/>
    </int2:textHash>
    <int2:textHash int2:hashCode="uF776SjzjujCTu" int2:id="94t2po27">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73F7A"/>
    <w:rsid w:val="219719A6"/>
    <w:rsid w:val="29B73F7A"/>
    <w:rsid w:val="2BA1B292"/>
    <w:rsid w:val="3CC37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49232"/>
  <w15:chartTrackingRefBased/>
  <w15:docId w15:val="{66906ADB-6FC2-4C8D-BFB4-D9F5813A4B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4048fe82b8744d4" /><Relationship Type="http://schemas.openxmlformats.org/officeDocument/2006/relationships/hyperlink" Target="https://www.youtube.com/watch?v=YTji8T74KhA" TargetMode="External" Id="R28d43576b5844403" /><Relationship Type="http://schemas.openxmlformats.org/officeDocument/2006/relationships/hyperlink" Target="https://www.youtube.com/watch?v=xLOV5qR-Bp4" TargetMode="External" Id="Re0041a0ed2444053" /><Relationship Type="http://schemas.openxmlformats.org/officeDocument/2006/relationships/hyperlink" Target="https://drive.google.com/drive/folders/1tkMWxCoaSY2hnLCz7VkLAEb7KwOnl8Am?usp=drive_link" TargetMode="External" Id="R36a7e624f83949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4</revision>
  <dcterms:created xsi:type="dcterms:W3CDTF">2024-02-26T18:43:49.5980650Z</dcterms:created>
  <dcterms:modified xsi:type="dcterms:W3CDTF">2024-02-29T15:38:19.4707823Z</dcterms:modified>
</coreProperties>
</file>