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7196B" w:rsidRPr="006B6C3A" w:rsidRDefault="0097196B" w:rsidP="006445AB">
      <w:pPr>
        <w:spacing w:line="360" w:lineRule="auto"/>
        <w:jc w:val="both"/>
        <w:rPr>
          <w:rFonts w:ascii="Arial" w:hAnsi="Arial" w:cs="Arial"/>
          <w:b/>
          <w:color w:val="000000" w:themeColor="text1"/>
          <w:lang w:val="en-GB"/>
        </w:rPr>
      </w:pPr>
    </w:p>
    <w:p w:rsidR="007013D5" w:rsidRDefault="007013D5" w:rsidP="00A468BA">
      <w:pPr>
        <w:spacing w:line="360" w:lineRule="auto"/>
        <w:jc w:val="center"/>
        <w:rPr>
          <w:rFonts w:ascii="Arial" w:hAnsi="Arial" w:cs="Arial"/>
          <w:b/>
          <w:color w:val="000000" w:themeColor="text1"/>
          <w:sz w:val="32"/>
          <w:szCs w:val="32"/>
          <w:lang w:val="en-GB"/>
        </w:rPr>
      </w:pPr>
    </w:p>
    <w:p w:rsidR="007013D5" w:rsidRDefault="007013D5" w:rsidP="00A468BA">
      <w:pPr>
        <w:spacing w:line="360" w:lineRule="auto"/>
        <w:jc w:val="center"/>
        <w:rPr>
          <w:rFonts w:ascii="Arial" w:hAnsi="Arial" w:cs="Arial"/>
          <w:b/>
          <w:color w:val="000000" w:themeColor="text1"/>
          <w:sz w:val="32"/>
          <w:szCs w:val="32"/>
          <w:lang w:val="en-GB"/>
        </w:rPr>
      </w:pPr>
    </w:p>
    <w:p w:rsidR="00034733" w:rsidRDefault="00034733" w:rsidP="00A468BA">
      <w:pPr>
        <w:spacing w:line="360" w:lineRule="auto"/>
        <w:jc w:val="center"/>
        <w:rPr>
          <w:rFonts w:ascii="Arial" w:hAnsi="Arial" w:cs="Arial"/>
          <w:b/>
          <w:color w:val="000000" w:themeColor="text1"/>
          <w:sz w:val="32"/>
          <w:szCs w:val="32"/>
          <w:lang w:val="en-GB"/>
        </w:rPr>
      </w:pPr>
    </w:p>
    <w:p w:rsidR="008666BD" w:rsidRDefault="00F55097" w:rsidP="00A468BA">
      <w:pPr>
        <w:spacing w:line="360" w:lineRule="auto"/>
        <w:jc w:val="center"/>
        <w:rPr>
          <w:rFonts w:ascii="Arial" w:hAnsi="Arial" w:cs="Arial"/>
          <w:b/>
          <w:color w:val="000000" w:themeColor="text1"/>
          <w:sz w:val="32"/>
          <w:szCs w:val="32"/>
          <w:lang w:val="en-GB"/>
        </w:rPr>
      </w:pPr>
      <w:r>
        <w:rPr>
          <w:rFonts w:ascii="Arial" w:hAnsi="Arial" w:cs="Arial"/>
          <w:b/>
          <w:color w:val="000000" w:themeColor="text1"/>
          <w:sz w:val="32"/>
          <w:szCs w:val="32"/>
          <w:lang w:val="en-GB"/>
        </w:rPr>
        <w:t>Marriott International – Marriott’s Response to the COVID Cris</w:t>
      </w:r>
      <w:r w:rsidR="00BE457F">
        <w:rPr>
          <w:rFonts w:ascii="Arial" w:hAnsi="Arial" w:cs="Arial"/>
          <w:b/>
          <w:color w:val="000000" w:themeColor="text1"/>
          <w:sz w:val="32"/>
          <w:szCs w:val="32"/>
          <w:lang w:val="en-GB"/>
        </w:rPr>
        <w:t xml:space="preserve">is </w:t>
      </w:r>
    </w:p>
    <w:p w:rsidR="00B20FC0" w:rsidRDefault="00B20FC0" w:rsidP="00A468BA">
      <w:pPr>
        <w:spacing w:line="360" w:lineRule="auto"/>
        <w:jc w:val="center"/>
        <w:rPr>
          <w:rFonts w:ascii="Arial" w:hAnsi="Arial" w:cs="Arial"/>
          <w:b/>
          <w:color w:val="000000" w:themeColor="text1"/>
          <w:sz w:val="32"/>
          <w:szCs w:val="32"/>
          <w:lang w:val="en-GB"/>
        </w:rPr>
      </w:pPr>
    </w:p>
    <w:p w:rsidR="007013D5" w:rsidRDefault="007013D5" w:rsidP="00A468BA">
      <w:pPr>
        <w:spacing w:line="360" w:lineRule="auto"/>
        <w:jc w:val="center"/>
        <w:rPr>
          <w:rFonts w:ascii="Arial" w:hAnsi="Arial" w:cs="Arial"/>
          <w:b/>
          <w:color w:val="000000" w:themeColor="text1"/>
          <w:sz w:val="32"/>
          <w:szCs w:val="32"/>
          <w:lang w:val="en-GB"/>
        </w:rPr>
      </w:pPr>
    </w:p>
    <w:p w:rsidR="007013D5" w:rsidRDefault="007013D5" w:rsidP="00A468BA">
      <w:pPr>
        <w:spacing w:line="360" w:lineRule="auto"/>
        <w:jc w:val="center"/>
        <w:rPr>
          <w:rFonts w:ascii="Arial" w:hAnsi="Arial" w:cs="Arial"/>
          <w:b/>
          <w:color w:val="000000" w:themeColor="text1"/>
          <w:sz w:val="32"/>
          <w:szCs w:val="32"/>
          <w:lang w:val="en-GB"/>
        </w:rPr>
      </w:pPr>
    </w:p>
    <w:p w:rsidR="007013D5" w:rsidRDefault="007013D5" w:rsidP="00A468BA">
      <w:pPr>
        <w:spacing w:line="360" w:lineRule="auto"/>
        <w:jc w:val="center"/>
        <w:rPr>
          <w:rFonts w:ascii="Arial" w:hAnsi="Arial" w:cs="Arial"/>
          <w:b/>
          <w:color w:val="000000" w:themeColor="text1"/>
          <w:sz w:val="32"/>
          <w:szCs w:val="32"/>
          <w:lang w:val="en-GB"/>
        </w:rPr>
      </w:pPr>
    </w:p>
    <w:p w:rsidR="007013D5" w:rsidRDefault="007013D5" w:rsidP="00A468BA">
      <w:pPr>
        <w:spacing w:line="360" w:lineRule="auto"/>
        <w:jc w:val="center"/>
        <w:rPr>
          <w:rFonts w:ascii="Arial" w:hAnsi="Arial" w:cs="Arial"/>
          <w:b/>
          <w:color w:val="000000" w:themeColor="text1"/>
          <w:sz w:val="32"/>
          <w:szCs w:val="32"/>
          <w:lang w:val="en-GB"/>
        </w:rPr>
      </w:pPr>
    </w:p>
    <w:p w:rsidR="00144DA7" w:rsidRDefault="00144DA7" w:rsidP="00A468BA">
      <w:pPr>
        <w:spacing w:line="360" w:lineRule="auto"/>
        <w:jc w:val="center"/>
        <w:rPr>
          <w:rFonts w:ascii="Arial" w:hAnsi="Arial" w:cs="Arial"/>
          <w:b/>
          <w:color w:val="000000" w:themeColor="text1"/>
          <w:sz w:val="32"/>
          <w:szCs w:val="32"/>
          <w:lang w:val="en-GB"/>
        </w:rPr>
      </w:pPr>
      <w:r>
        <w:rPr>
          <w:rFonts w:ascii="Arial" w:hAnsi="Arial" w:cs="Arial"/>
          <w:b/>
          <w:color w:val="000000" w:themeColor="text1"/>
          <w:sz w:val="32"/>
          <w:szCs w:val="32"/>
          <w:lang w:val="en-GB"/>
        </w:rPr>
        <w:t xml:space="preserve">Course name: MBA in General Management </w:t>
      </w:r>
    </w:p>
    <w:p w:rsidR="00B20FC0" w:rsidRDefault="00B20FC0" w:rsidP="00A468BA">
      <w:pPr>
        <w:spacing w:line="360" w:lineRule="auto"/>
        <w:jc w:val="center"/>
        <w:rPr>
          <w:rFonts w:ascii="Arial" w:hAnsi="Arial" w:cs="Arial"/>
          <w:b/>
          <w:color w:val="000000" w:themeColor="text1"/>
          <w:sz w:val="32"/>
          <w:szCs w:val="32"/>
          <w:lang w:val="en-GB"/>
        </w:rPr>
      </w:pPr>
      <w:r>
        <w:rPr>
          <w:rFonts w:ascii="Arial" w:hAnsi="Arial" w:cs="Arial"/>
          <w:b/>
          <w:color w:val="000000" w:themeColor="text1"/>
          <w:sz w:val="32"/>
          <w:szCs w:val="32"/>
          <w:lang w:val="en-GB"/>
        </w:rPr>
        <w:t xml:space="preserve">Student </w:t>
      </w:r>
      <w:r w:rsidR="006B2804">
        <w:rPr>
          <w:rFonts w:ascii="Arial" w:hAnsi="Arial" w:cs="Arial"/>
          <w:b/>
          <w:color w:val="000000" w:themeColor="text1"/>
          <w:sz w:val="32"/>
          <w:szCs w:val="32"/>
          <w:lang w:val="en-GB"/>
        </w:rPr>
        <w:t xml:space="preserve">name: </w:t>
      </w:r>
      <w:proofErr w:type="spellStart"/>
      <w:r w:rsidR="006B2804">
        <w:rPr>
          <w:rFonts w:ascii="Arial" w:hAnsi="Arial" w:cs="Arial"/>
          <w:b/>
          <w:color w:val="000000" w:themeColor="text1"/>
          <w:sz w:val="32"/>
          <w:szCs w:val="32"/>
          <w:lang w:val="en-GB"/>
        </w:rPr>
        <w:t>Rashmibahen</w:t>
      </w:r>
      <w:proofErr w:type="spellEnd"/>
      <w:r w:rsidR="006B2804">
        <w:rPr>
          <w:rFonts w:ascii="Arial" w:hAnsi="Arial" w:cs="Arial"/>
          <w:b/>
          <w:color w:val="000000" w:themeColor="text1"/>
          <w:sz w:val="32"/>
          <w:szCs w:val="32"/>
          <w:lang w:val="en-GB"/>
        </w:rPr>
        <w:t xml:space="preserve"> </w:t>
      </w:r>
      <w:proofErr w:type="spellStart"/>
      <w:r w:rsidR="006B2804">
        <w:rPr>
          <w:rFonts w:ascii="Arial" w:hAnsi="Arial" w:cs="Arial"/>
          <w:b/>
          <w:color w:val="000000" w:themeColor="text1"/>
          <w:sz w:val="32"/>
          <w:szCs w:val="32"/>
          <w:lang w:val="en-GB"/>
        </w:rPr>
        <w:t>Thakor</w:t>
      </w:r>
      <w:proofErr w:type="spellEnd"/>
    </w:p>
    <w:p w:rsidR="006B2804" w:rsidRDefault="006B2804" w:rsidP="00A468BA">
      <w:pPr>
        <w:spacing w:line="360" w:lineRule="auto"/>
        <w:jc w:val="center"/>
        <w:rPr>
          <w:rFonts w:ascii="Arial" w:hAnsi="Arial" w:cs="Arial"/>
          <w:b/>
          <w:color w:val="000000" w:themeColor="text1"/>
          <w:sz w:val="32"/>
          <w:szCs w:val="32"/>
          <w:lang w:val="en-GB"/>
        </w:rPr>
      </w:pPr>
      <w:r>
        <w:rPr>
          <w:rFonts w:ascii="Arial" w:hAnsi="Arial" w:cs="Arial"/>
          <w:b/>
          <w:color w:val="000000" w:themeColor="text1"/>
          <w:sz w:val="32"/>
          <w:szCs w:val="32"/>
          <w:lang w:val="en-GB"/>
        </w:rPr>
        <w:t>Student I’d: 2211283</w:t>
      </w:r>
    </w:p>
    <w:p w:rsidR="005D042E" w:rsidRDefault="005D042E" w:rsidP="00A468BA">
      <w:pPr>
        <w:spacing w:line="360" w:lineRule="auto"/>
        <w:jc w:val="center"/>
        <w:rPr>
          <w:rFonts w:ascii="Arial" w:hAnsi="Arial" w:cs="Arial"/>
          <w:b/>
          <w:color w:val="000000" w:themeColor="text1"/>
          <w:sz w:val="32"/>
          <w:szCs w:val="32"/>
          <w:lang w:val="en-GB"/>
        </w:rPr>
      </w:pPr>
      <w:r>
        <w:rPr>
          <w:rFonts w:ascii="Arial" w:hAnsi="Arial" w:cs="Arial"/>
          <w:b/>
          <w:color w:val="000000" w:themeColor="text1"/>
          <w:sz w:val="32"/>
          <w:szCs w:val="32"/>
          <w:lang w:val="en-GB"/>
        </w:rPr>
        <w:t xml:space="preserve">Module title: Marketing Management </w:t>
      </w:r>
    </w:p>
    <w:p w:rsidR="006B2804" w:rsidRDefault="006B2804" w:rsidP="00A468BA">
      <w:pPr>
        <w:spacing w:line="360" w:lineRule="auto"/>
        <w:jc w:val="center"/>
        <w:rPr>
          <w:rFonts w:ascii="Arial" w:hAnsi="Arial" w:cs="Arial"/>
          <w:b/>
          <w:color w:val="000000" w:themeColor="text1"/>
          <w:sz w:val="32"/>
          <w:szCs w:val="32"/>
          <w:lang w:val="en-GB"/>
        </w:rPr>
      </w:pPr>
      <w:r>
        <w:rPr>
          <w:rFonts w:ascii="Arial" w:hAnsi="Arial" w:cs="Arial"/>
          <w:b/>
          <w:color w:val="000000" w:themeColor="text1"/>
          <w:sz w:val="32"/>
          <w:szCs w:val="32"/>
          <w:lang w:val="en-GB"/>
        </w:rPr>
        <w:t>Module code</w:t>
      </w:r>
      <w:r w:rsidR="00865FBC">
        <w:rPr>
          <w:rFonts w:ascii="Arial" w:hAnsi="Arial" w:cs="Arial"/>
          <w:b/>
          <w:color w:val="000000" w:themeColor="text1"/>
          <w:sz w:val="32"/>
          <w:szCs w:val="32"/>
          <w:lang w:val="en-GB"/>
        </w:rPr>
        <w:t>: LCMB_700</w:t>
      </w:r>
      <w:r w:rsidR="005D042E">
        <w:rPr>
          <w:rFonts w:ascii="Arial" w:hAnsi="Arial" w:cs="Arial"/>
          <w:b/>
          <w:color w:val="000000" w:themeColor="text1"/>
          <w:sz w:val="32"/>
          <w:szCs w:val="32"/>
          <w:lang w:val="en-GB"/>
        </w:rPr>
        <w:t>1</w:t>
      </w:r>
    </w:p>
    <w:p w:rsidR="00034733" w:rsidRDefault="004544DF" w:rsidP="00524BB1">
      <w:pPr>
        <w:spacing w:line="360" w:lineRule="auto"/>
        <w:jc w:val="center"/>
        <w:rPr>
          <w:rFonts w:ascii="Arial" w:hAnsi="Arial" w:cs="Arial"/>
          <w:b/>
          <w:color w:val="000000" w:themeColor="text1"/>
          <w:sz w:val="32"/>
          <w:szCs w:val="32"/>
          <w:lang w:val="en-GB"/>
        </w:rPr>
      </w:pPr>
      <w:r>
        <w:rPr>
          <w:rFonts w:ascii="Arial" w:hAnsi="Arial" w:cs="Arial"/>
          <w:b/>
          <w:color w:val="000000" w:themeColor="text1"/>
          <w:sz w:val="32"/>
          <w:szCs w:val="32"/>
          <w:lang w:val="en-GB"/>
        </w:rPr>
        <w:t>Pro</w:t>
      </w:r>
      <w:r w:rsidR="00352ADA">
        <w:rPr>
          <w:rFonts w:ascii="Arial" w:hAnsi="Arial" w:cs="Arial"/>
          <w:b/>
          <w:color w:val="000000" w:themeColor="text1"/>
          <w:sz w:val="32"/>
          <w:szCs w:val="32"/>
          <w:lang w:val="en-GB"/>
        </w:rPr>
        <w:t xml:space="preserve">f </w:t>
      </w:r>
      <w:r w:rsidR="00852F86">
        <w:rPr>
          <w:rFonts w:ascii="Arial" w:hAnsi="Arial" w:cs="Arial"/>
          <w:b/>
          <w:color w:val="000000" w:themeColor="text1"/>
          <w:sz w:val="32"/>
          <w:szCs w:val="32"/>
          <w:lang w:val="en-GB"/>
        </w:rPr>
        <w:t xml:space="preserve">Name: </w:t>
      </w:r>
      <w:proofErr w:type="spellStart"/>
      <w:r w:rsidR="00852F86">
        <w:rPr>
          <w:rFonts w:ascii="Arial" w:hAnsi="Arial" w:cs="Arial"/>
          <w:b/>
          <w:color w:val="000000" w:themeColor="text1"/>
          <w:sz w:val="32"/>
          <w:szCs w:val="32"/>
          <w:lang w:val="en-GB"/>
        </w:rPr>
        <w:t>Efu</w:t>
      </w:r>
      <w:r w:rsidR="00AC5AC3">
        <w:rPr>
          <w:rFonts w:ascii="Arial" w:hAnsi="Arial" w:cs="Arial"/>
          <w:b/>
          <w:color w:val="000000" w:themeColor="text1"/>
          <w:sz w:val="32"/>
          <w:szCs w:val="32"/>
          <w:lang w:val="en-GB"/>
        </w:rPr>
        <w:t>a</w:t>
      </w:r>
      <w:proofErr w:type="spellEnd"/>
      <w:r w:rsidR="00144DA7">
        <w:rPr>
          <w:rFonts w:ascii="Arial" w:hAnsi="Arial" w:cs="Arial"/>
          <w:b/>
          <w:color w:val="000000" w:themeColor="text1"/>
          <w:sz w:val="32"/>
          <w:szCs w:val="32"/>
          <w:lang w:val="en-GB"/>
        </w:rPr>
        <w:t xml:space="preserve"> Adams </w:t>
      </w:r>
    </w:p>
    <w:p w:rsidR="00034733" w:rsidRDefault="00034733" w:rsidP="00A468BA">
      <w:pPr>
        <w:spacing w:line="360" w:lineRule="auto"/>
        <w:jc w:val="center"/>
        <w:rPr>
          <w:rFonts w:ascii="Arial" w:hAnsi="Arial" w:cs="Arial"/>
          <w:b/>
          <w:color w:val="000000" w:themeColor="text1"/>
          <w:sz w:val="32"/>
          <w:szCs w:val="32"/>
          <w:lang w:val="en-GB"/>
        </w:rPr>
      </w:pPr>
    </w:p>
    <w:p w:rsidR="00034733" w:rsidRDefault="00034733" w:rsidP="00A468BA">
      <w:pPr>
        <w:spacing w:line="360" w:lineRule="auto"/>
        <w:jc w:val="center"/>
        <w:rPr>
          <w:rFonts w:ascii="Arial" w:hAnsi="Arial" w:cs="Arial"/>
          <w:b/>
          <w:color w:val="000000" w:themeColor="text1"/>
          <w:sz w:val="32"/>
          <w:szCs w:val="32"/>
          <w:lang w:val="en-GB"/>
        </w:rPr>
      </w:pPr>
    </w:p>
    <w:p w:rsidR="005D042E" w:rsidRPr="006B6C3A" w:rsidRDefault="005D042E" w:rsidP="00A468BA">
      <w:pPr>
        <w:spacing w:line="360" w:lineRule="auto"/>
        <w:jc w:val="center"/>
        <w:rPr>
          <w:rFonts w:ascii="Arial" w:hAnsi="Arial" w:cs="Arial"/>
          <w:b/>
          <w:color w:val="000000" w:themeColor="text1"/>
          <w:sz w:val="32"/>
          <w:szCs w:val="32"/>
          <w:lang w:val="en-GB"/>
        </w:rPr>
      </w:pPr>
    </w:p>
    <w:p w:rsidR="00092A5A" w:rsidRPr="006B6C3A" w:rsidRDefault="003014F6" w:rsidP="006445AB">
      <w:pPr>
        <w:spacing w:line="360" w:lineRule="auto"/>
        <w:jc w:val="both"/>
        <w:rPr>
          <w:rFonts w:ascii="Arial" w:hAnsi="Arial" w:cs="Arial"/>
          <w:b/>
          <w:color w:val="000000" w:themeColor="text1"/>
          <w:lang w:val="en-GB"/>
        </w:rPr>
      </w:pPr>
      <w:r w:rsidRPr="006B6C3A">
        <w:rPr>
          <w:rFonts w:ascii="Arial" w:hAnsi="Arial" w:cs="Arial"/>
          <w:b/>
          <w:color w:val="000000" w:themeColor="text1"/>
          <w:lang w:val="en-GB"/>
        </w:rPr>
        <w:br w:type="page"/>
      </w:r>
    </w:p>
    <w:p w:rsidR="00A47522" w:rsidRPr="006B6C3A" w:rsidRDefault="003014F6" w:rsidP="00A468BA">
      <w:pPr>
        <w:spacing w:after="0" w:line="360" w:lineRule="auto"/>
        <w:jc w:val="center"/>
        <w:rPr>
          <w:rFonts w:ascii="Arial" w:eastAsia="Times New Roman" w:hAnsi="Arial" w:cs="Arial"/>
          <w:color w:val="000000" w:themeColor="text1"/>
          <w:lang w:val="en-GB" w:eastAsia="en-IN"/>
        </w:rPr>
      </w:pPr>
      <w:r w:rsidRPr="006B6C3A">
        <w:rPr>
          <w:rFonts w:ascii="Arial" w:eastAsia="Times New Roman" w:hAnsi="Arial" w:cs="Arial"/>
          <w:b/>
          <w:bCs/>
          <w:color w:val="000000" w:themeColor="text1"/>
          <w:lang w:val="en-GB" w:eastAsia="en-IN"/>
        </w:rPr>
        <w:t>Executive summary</w:t>
      </w:r>
    </w:p>
    <w:p w:rsidR="000D409E" w:rsidRPr="006B6C3A" w:rsidRDefault="003014F6" w:rsidP="006445AB">
      <w:pPr>
        <w:spacing w:after="0" w:line="360" w:lineRule="auto"/>
        <w:jc w:val="both"/>
        <w:rPr>
          <w:rFonts w:ascii="Arial" w:eastAsia="Times New Roman" w:hAnsi="Arial" w:cs="Arial"/>
          <w:color w:val="000000" w:themeColor="text1"/>
          <w:lang w:val="en-GB" w:eastAsia="en-IN"/>
        </w:rPr>
      </w:pPr>
      <w:r w:rsidRPr="006B6C3A">
        <w:rPr>
          <w:rFonts w:ascii="Arial" w:eastAsia="Times New Roman" w:hAnsi="Arial" w:cs="Arial"/>
          <w:color w:val="000000" w:themeColor="text1"/>
          <w:lang w:val="en-GB" w:eastAsia="en-IN"/>
        </w:rPr>
        <w:t xml:space="preserve">The study has highlighted the marketing strategies of Marriott in the international business market in terms of business expansion. It has shown the values of strategies of business that have mainly impacted the pandemic period of COVID-19. It can be determined that the value of technological advancements has been analysed through SWOT, Porter's five, and metrics methods to grow the global business market. During the pandemic period, the organisation has traded to focus on a new application of business to make continuous development in the global place. </w:t>
      </w:r>
      <w:r w:rsidR="00123B86">
        <w:rPr>
          <w:rFonts w:ascii="Arial" w:eastAsia="Times New Roman" w:hAnsi="Arial" w:cs="Arial"/>
          <w:color w:val="000000" w:themeColor="text1"/>
          <w:lang w:val="en-GB" w:eastAsia="en-IN"/>
        </w:rPr>
        <w:t xml:space="preserve">The managerial implication of the marketing strategies, especially for Marriott International, have been thoroughly demonstrated in the premise of </w:t>
      </w:r>
      <w:proofErr w:type="spellStart"/>
      <w:r w:rsidR="00123B86">
        <w:rPr>
          <w:rFonts w:ascii="Arial" w:eastAsia="Times New Roman" w:hAnsi="Arial" w:cs="Arial"/>
          <w:color w:val="000000" w:themeColor="text1"/>
          <w:lang w:val="en-GB" w:eastAsia="en-IN"/>
        </w:rPr>
        <w:t>covid</w:t>
      </w:r>
      <w:proofErr w:type="spellEnd"/>
      <w:r w:rsidR="00123B86">
        <w:rPr>
          <w:rFonts w:ascii="Arial" w:eastAsia="Times New Roman" w:hAnsi="Arial" w:cs="Arial"/>
          <w:color w:val="000000" w:themeColor="text1"/>
          <w:lang w:val="en-GB" w:eastAsia="en-IN"/>
        </w:rPr>
        <w:t xml:space="preserve"> issue. The operational feasibility of the business have been critically recognised in the recommendation portion, suggesting the future actions of the company in terms of the post-pandemic era.</w:t>
      </w:r>
    </w:p>
    <w:p w:rsidR="000D409E" w:rsidRPr="006B6C3A" w:rsidRDefault="003014F6">
      <w:pPr>
        <w:rPr>
          <w:rFonts w:ascii="Arial" w:eastAsia="Times New Roman" w:hAnsi="Arial" w:cs="Arial"/>
          <w:color w:val="000000" w:themeColor="text1"/>
          <w:lang w:val="en-GB" w:eastAsia="en-IN"/>
        </w:rPr>
      </w:pPr>
      <w:r w:rsidRPr="006B6C3A">
        <w:rPr>
          <w:rFonts w:ascii="Arial" w:eastAsia="Times New Roman" w:hAnsi="Arial" w:cs="Arial"/>
          <w:color w:val="000000" w:themeColor="text1"/>
          <w:lang w:val="en-GB" w:eastAsia="en-IN"/>
        </w:rPr>
        <w:br w:type="page"/>
      </w:r>
    </w:p>
    <w:sdt>
      <w:sdtPr>
        <w:rPr>
          <w:rFonts w:asciiTheme="minorHAnsi" w:eastAsiaTheme="minorHAnsi" w:hAnsiTheme="minorHAnsi" w:cstheme="minorBidi"/>
          <w:color w:val="auto"/>
          <w:sz w:val="22"/>
          <w:szCs w:val="22"/>
          <w:lang w:val="en-GB"/>
        </w:rPr>
        <w:id w:val="-761064618"/>
        <w:docPartObj>
          <w:docPartGallery w:val="Table of Contents"/>
          <w:docPartUnique/>
        </w:docPartObj>
      </w:sdtPr>
      <w:sdtEndPr>
        <w:rPr>
          <w:rFonts w:ascii="Arial" w:hAnsi="Arial" w:cs="Arial"/>
          <w:b/>
          <w:bCs/>
          <w:noProof/>
        </w:rPr>
      </w:sdtEndPr>
      <w:sdtContent>
        <w:p w:rsidR="000D409E" w:rsidRPr="00BE20A8" w:rsidRDefault="003014F6" w:rsidP="000D409E">
          <w:pPr>
            <w:pStyle w:val="TOCHeading"/>
            <w:spacing w:line="360" w:lineRule="auto"/>
            <w:jc w:val="center"/>
            <w:rPr>
              <w:rFonts w:ascii="Arial" w:hAnsi="Arial" w:cs="Arial"/>
              <w:b/>
              <w:color w:val="000000" w:themeColor="text1"/>
              <w:sz w:val="22"/>
              <w:szCs w:val="22"/>
              <w:lang w:val="en-GB"/>
            </w:rPr>
          </w:pPr>
          <w:r w:rsidRPr="00BE20A8">
            <w:rPr>
              <w:rFonts w:ascii="Arial" w:hAnsi="Arial" w:cs="Arial"/>
              <w:b/>
              <w:color w:val="000000" w:themeColor="text1"/>
              <w:sz w:val="22"/>
              <w:szCs w:val="22"/>
              <w:lang w:val="en-GB"/>
            </w:rPr>
            <w:t>Table of Contents</w:t>
          </w:r>
        </w:p>
        <w:p w:rsidR="00BE20A8" w:rsidRPr="00BE20A8" w:rsidRDefault="00082B17" w:rsidP="00F94D3B">
          <w:pPr>
            <w:pStyle w:val="TOC1"/>
            <w:tabs>
              <w:tab w:val="right" w:leader="dot" w:pos="9016"/>
            </w:tabs>
            <w:spacing w:line="360" w:lineRule="auto"/>
            <w:rPr>
              <w:rFonts w:ascii="Arial" w:eastAsiaTheme="minorEastAsia" w:hAnsi="Arial" w:cs="Arial"/>
              <w:noProof/>
              <w:lang w:val="en-US"/>
            </w:rPr>
          </w:pPr>
          <w:r w:rsidRPr="00BE20A8">
            <w:rPr>
              <w:rFonts w:ascii="Arial" w:hAnsi="Arial" w:cs="Arial"/>
              <w:color w:val="000000" w:themeColor="text1"/>
              <w:lang w:val="en-GB"/>
            </w:rPr>
            <w:fldChar w:fldCharType="begin"/>
          </w:r>
          <w:r w:rsidR="003014F6" w:rsidRPr="00BE20A8">
            <w:rPr>
              <w:rFonts w:ascii="Arial" w:hAnsi="Arial" w:cs="Arial"/>
              <w:color w:val="000000" w:themeColor="text1"/>
              <w:lang w:val="en-GB"/>
            </w:rPr>
            <w:instrText xml:space="preserve"> TOC \o "1-3" \h \z \u </w:instrText>
          </w:r>
          <w:r w:rsidRPr="00BE20A8">
            <w:rPr>
              <w:rFonts w:ascii="Arial" w:hAnsi="Arial" w:cs="Arial"/>
              <w:color w:val="000000" w:themeColor="text1"/>
              <w:lang w:val="en-GB"/>
            </w:rPr>
            <w:fldChar w:fldCharType="separate"/>
          </w:r>
          <w:hyperlink w:anchor="_Toc141204897" w:history="1">
            <w:r w:rsidR="00BE20A8" w:rsidRPr="00BE20A8">
              <w:rPr>
                <w:rStyle w:val="Hyperlink"/>
                <w:rFonts w:ascii="Arial" w:hAnsi="Arial" w:cs="Arial"/>
                <w:noProof/>
              </w:rPr>
              <w:t>Introduction</w:t>
            </w:r>
            <w:r w:rsidR="00BE20A8" w:rsidRPr="00BE20A8">
              <w:rPr>
                <w:rFonts w:ascii="Arial" w:hAnsi="Arial" w:cs="Arial"/>
                <w:noProof/>
                <w:webHidden/>
              </w:rPr>
              <w:tab/>
            </w:r>
            <w:r w:rsidR="00BE20A8" w:rsidRPr="00BE20A8">
              <w:rPr>
                <w:rFonts w:ascii="Arial" w:hAnsi="Arial" w:cs="Arial"/>
                <w:noProof/>
                <w:webHidden/>
              </w:rPr>
              <w:fldChar w:fldCharType="begin"/>
            </w:r>
            <w:r w:rsidR="00BE20A8" w:rsidRPr="00BE20A8">
              <w:rPr>
                <w:rFonts w:ascii="Arial" w:hAnsi="Arial" w:cs="Arial"/>
                <w:noProof/>
                <w:webHidden/>
              </w:rPr>
              <w:instrText xml:space="preserve"> PAGEREF _Toc141204897 \h </w:instrText>
            </w:r>
            <w:r w:rsidR="00BE20A8" w:rsidRPr="00BE20A8">
              <w:rPr>
                <w:rFonts w:ascii="Arial" w:hAnsi="Arial" w:cs="Arial"/>
                <w:noProof/>
                <w:webHidden/>
              </w:rPr>
            </w:r>
            <w:r w:rsidR="00BE20A8" w:rsidRPr="00BE20A8">
              <w:rPr>
                <w:rFonts w:ascii="Arial" w:hAnsi="Arial" w:cs="Arial"/>
                <w:noProof/>
                <w:webHidden/>
              </w:rPr>
              <w:fldChar w:fldCharType="separate"/>
            </w:r>
            <w:r w:rsidR="00BE20A8" w:rsidRPr="00BE20A8">
              <w:rPr>
                <w:rFonts w:ascii="Arial" w:hAnsi="Arial" w:cs="Arial"/>
                <w:noProof/>
                <w:webHidden/>
              </w:rPr>
              <w:t>3</w:t>
            </w:r>
            <w:r w:rsidR="00BE20A8" w:rsidRPr="00BE20A8">
              <w:rPr>
                <w:rFonts w:ascii="Arial" w:hAnsi="Arial" w:cs="Arial"/>
                <w:noProof/>
                <w:webHidden/>
              </w:rPr>
              <w:fldChar w:fldCharType="end"/>
            </w:r>
          </w:hyperlink>
        </w:p>
        <w:p w:rsidR="00BE20A8" w:rsidRPr="00BE20A8" w:rsidRDefault="00647518" w:rsidP="00F94D3B">
          <w:pPr>
            <w:pStyle w:val="TOC1"/>
            <w:tabs>
              <w:tab w:val="right" w:leader="dot" w:pos="9016"/>
            </w:tabs>
            <w:spacing w:line="360" w:lineRule="auto"/>
            <w:rPr>
              <w:rFonts w:ascii="Arial" w:eastAsiaTheme="minorEastAsia" w:hAnsi="Arial" w:cs="Arial"/>
              <w:noProof/>
              <w:lang w:val="en-US"/>
            </w:rPr>
          </w:pPr>
          <w:hyperlink w:anchor="_Toc141204898" w:history="1">
            <w:r w:rsidR="00BE20A8" w:rsidRPr="00BE20A8">
              <w:rPr>
                <w:rStyle w:val="Hyperlink"/>
                <w:rFonts w:ascii="Arial" w:hAnsi="Arial" w:cs="Arial"/>
                <w:noProof/>
              </w:rPr>
              <w:t>Task 1:</w:t>
            </w:r>
            <w:r w:rsidR="00BE20A8" w:rsidRPr="00BE20A8">
              <w:rPr>
                <w:rFonts w:ascii="Arial" w:hAnsi="Arial" w:cs="Arial"/>
                <w:noProof/>
                <w:webHidden/>
              </w:rPr>
              <w:tab/>
            </w:r>
            <w:r w:rsidR="00BE20A8" w:rsidRPr="00BE20A8">
              <w:rPr>
                <w:rFonts w:ascii="Arial" w:hAnsi="Arial" w:cs="Arial"/>
                <w:noProof/>
                <w:webHidden/>
              </w:rPr>
              <w:fldChar w:fldCharType="begin"/>
            </w:r>
            <w:r w:rsidR="00BE20A8" w:rsidRPr="00BE20A8">
              <w:rPr>
                <w:rFonts w:ascii="Arial" w:hAnsi="Arial" w:cs="Arial"/>
                <w:noProof/>
                <w:webHidden/>
              </w:rPr>
              <w:instrText xml:space="preserve"> PAGEREF _Toc141204898 \h </w:instrText>
            </w:r>
            <w:r w:rsidR="00BE20A8" w:rsidRPr="00BE20A8">
              <w:rPr>
                <w:rFonts w:ascii="Arial" w:hAnsi="Arial" w:cs="Arial"/>
                <w:noProof/>
                <w:webHidden/>
              </w:rPr>
            </w:r>
            <w:r w:rsidR="00BE20A8" w:rsidRPr="00BE20A8">
              <w:rPr>
                <w:rFonts w:ascii="Arial" w:hAnsi="Arial" w:cs="Arial"/>
                <w:noProof/>
                <w:webHidden/>
              </w:rPr>
              <w:fldChar w:fldCharType="separate"/>
            </w:r>
            <w:r w:rsidR="00BE20A8" w:rsidRPr="00BE20A8">
              <w:rPr>
                <w:rFonts w:ascii="Arial" w:hAnsi="Arial" w:cs="Arial"/>
                <w:noProof/>
                <w:webHidden/>
              </w:rPr>
              <w:t>3</w:t>
            </w:r>
            <w:r w:rsidR="00BE20A8" w:rsidRPr="00BE20A8">
              <w:rPr>
                <w:rFonts w:ascii="Arial" w:hAnsi="Arial" w:cs="Arial"/>
                <w:noProof/>
                <w:webHidden/>
              </w:rPr>
              <w:fldChar w:fldCharType="end"/>
            </w:r>
          </w:hyperlink>
        </w:p>
        <w:p w:rsidR="00BE20A8" w:rsidRPr="00BE20A8" w:rsidRDefault="00647518" w:rsidP="00F94D3B">
          <w:pPr>
            <w:pStyle w:val="TOC2"/>
            <w:tabs>
              <w:tab w:val="right" w:leader="dot" w:pos="9016"/>
            </w:tabs>
            <w:spacing w:line="360" w:lineRule="auto"/>
            <w:rPr>
              <w:rFonts w:ascii="Arial" w:eastAsiaTheme="minorEastAsia" w:hAnsi="Arial" w:cs="Arial"/>
              <w:noProof/>
              <w:lang w:val="en-US"/>
            </w:rPr>
          </w:pPr>
          <w:hyperlink w:anchor="_Toc141204899" w:history="1">
            <w:r w:rsidR="00BE20A8" w:rsidRPr="00BE20A8">
              <w:rPr>
                <w:rStyle w:val="Hyperlink"/>
                <w:rFonts w:ascii="Arial" w:hAnsi="Arial" w:cs="Arial"/>
                <w:noProof/>
              </w:rPr>
              <w:t>Concept and Importance of Marketing during the Covid Crisis</w:t>
            </w:r>
            <w:r w:rsidR="00BE20A8" w:rsidRPr="00BE20A8">
              <w:rPr>
                <w:rFonts w:ascii="Arial" w:hAnsi="Arial" w:cs="Arial"/>
                <w:noProof/>
                <w:webHidden/>
              </w:rPr>
              <w:tab/>
            </w:r>
            <w:r w:rsidR="00BE20A8" w:rsidRPr="00BE20A8">
              <w:rPr>
                <w:rFonts w:ascii="Arial" w:hAnsi="Arial" w:cs="Arial"/>
                <w:noProof/>
                <w:webHidden/>
              </w:rPr>
              <w:fldChar w:fldCharType="begin"/>
            </w:r>
            <w:r w:rsidR="00BE20A8" w:rsidRPr="00BE20A8">
              <w:rPr>
                <w:rFonts w:ascii="Arial" w:hAnsi="Arial" w:cs="Arial"/>
                <w:noProof/>
                <w:webHidden/>
              </w:rPr>
              <w:instrText xml:space="preserve"> PAGEREF _Toc141204899 \h </w:instrText>
            </w:r>
            <w:r w:rsidR="00BE20A8" w:rsidRPr="00BE20A8">
              <w:rPr>
                <w:rFonts w:ascii="Arial" w:hAnsi="Arial" w:cs="Arial"/>
                <w:noProof/>
                <w:webHidden/>
              </w:rPr>
            </w:r>
            <w:r w:rsidR="00BE20A8" w:rsidRPr="00BE20A8">
              <w:rPr>
                <w:rFonts w:ascii="Arial" w:hAnsi="Arial" w:cs="Arial"/>
                <w:noProof/>
                <w:webHidden/>
              </w:rPr>
              <w:fldChar w:fldCharType="separate"/>
            </w:r>
            <w:r w:rsidR="00BE20A8" w:rsidRPr="00BE20A8">
              <w:rPr>
                <w:rFonts w:ascii="Arial" w:hAnsi="Arial" w:cs="Arial"/>
                <w:noProof/>
                <w:webHidden/>
              </w:rPr>
              <w:t>3</w:t>
            </w:r>
            <w:r w:rsidR="00BE20A8" w:rsidRPr="00BE20A8">
              <w:rPr>
                <w:rFonts w:ascii="Arial" w:hAnsi="Arial" w:cs="Arial"/>
                <w:noProof/>
                <w:webHidden/>
              </w:rPr>
              <w:fldChar w:fldCharType="end"/>
            </w:r>
          </w:hyperlink>
        </w:p>
        <w:p w:rsidR="00BE20A8" w:rsidRPr="00BE20A8" w:rsidRDefault="00647518" w:rsidP="00F94D3B">
          <w:pPr>
            <w:pStyle w:val="TOC2"/>
            <w:tabs>
              <w:tab w:val="right" w:leader="dot" w:pos="9016"/>
            </w:tabs>
            <w:spacing w:line="360" w:lineRule="auto"/>
            <w:rPr>
              <w:rFonts w:ascii="Arial" w:eastAsiaTheme="minorEastAsia" w:hAnsi="Arial" w:cs="Arial"/>
              <w:noProof/>
              <w:lang w:val="en-US"/>
            </w:rPr>
          </w:pPr>
          <w:hyperlink w:anchor="_Toc141204900" w:history="1">
            <w:r w:rsidR="00BE20A8" w:rsidRPr="00BE20A8">
              <w:rPr>
                <w:rStyle w:val="Hyperlink"/>
                <w:rFonts w:ascii="Arial" w:hAnsi="Arial" w:cs="Arial"/>
                <w:noProof/>
              </w:rPr>
              <w:t>Critical evaluation of the SWOT analysis of Marriott International</w:t>
            </w:r>
            <w:r w:rsidR="00BE20A8" w:rsidRPr="00BE20A8">
              <w:rPr>
                <w:rFonts w:ascii="Arial" w:hAnsi="Arial" w:cs="Arial"/>
                <w:noProof/>
                <w:webHidden/>
              </w:rPr>
              <w:tab/>
            </w:r>
            <w:r w:rsidR="00BE20A8" w:rsidRPr="00BE20A8">
              <w:rPr>
                <w:rFonts w:ascii="Arial" w:hAnsi="Arial" w:cs="Arial"/>
                <w:noProof/>
                <w:webHidden/>
              </w:rPr>
              <w:fldChar w:fldCharType="begin"/>
            </w:r>
            <w:r w:rsidR="00BE20A8" w:rsidRPr="00BE20A8">
              <w:rPr>
                <w:rFonts w:ascii="Arial" w:hAnsi="Arial" w:cs="Arial"/>
                <w:noProof/>
                <w:webHidden/>
              </w:rPr>
              <w:instrText xml:space="preserve"> PAGEREF _Toc141204900 \h </w:instrText>
            </w:r>
            <w:r w:rsidR="00BE20A8" w:rsidRPr="00BE20A8">
              <w:rPr>
                <w:rFonts w:ascii="Arial" w:hAnsi="Arial" w:cs="Arial"/>
                <w:noProof/>
                <w:webHidden/>
              </w:rPr>
            </w:r>
            <w:r w:rsidR="00BE20A8" w:rsidRPr="00BE20A8">
              <w:rPr>
                <w:rFonts w:ascii="Arial" w:hAnsi="Arial" w:cs="Arial"/>
                <w:noProof/>
                <w:webHidden/>
              </w:rPr>
              <w:fldChar w:fldCharType="separate"/>
            </w:r>
            <w:r w:rsidR="00BE20A8" w:rsidRPr="00BE20A8">
              <w:rPr>
                <w:rFonts w:ascii="Arial" w:hAnsi="Arial" w:cs="Arial"/>
                <w:noProof/>
                <w:webHidden/>
              </w:rPr>
              <w:t>4</w:t>
            </w:r>
            <w:r w:rsidR="00BE20A8" w:rsidRPr="00BE20A8">
              <w:rPr>
                <w:rFonts w:ascii="Arial" w:hAnsi="Arial" w:cs="Arial"/>
                <w:noProof/>
                <w:webHidden/>
              </w:rPr>
              <w:fldChar w:fldCharType="end"/>
            </w:r>
          </w:hyperlink>
        </w:p>
        <w:p w:rsidR="00BE20A8" w:rsidRPr="00BE20A8" w:rsidRDefault="00647518" w:rsidP="00F94D3B">
          <w:pPr>
            <w:pStyle w:val="TOC2"/>
            <w:tabs>
              <w:tab w:val="right" w:leader="dot" w:pos="9016"/>
            </w:tabs>
            <w:spacing w:line="360" w:lineRule="auto"/>
            <w:rPr>
              <w:rFonts w:ascii="Arial" w:eastAsiaTheme="minorEastAsia" w:hAnsi="Arial" w:cs="Arial"/>
              <w:noProof/>
              <w:lang w:val="en-US"/>
            </w:rPr>
          </w:pPr>
          <w:hyperlink w:anchor="_Toc141204901" w:history="1">
            <w:r w:rsidR="00BE20A8" w:rsidRPr="00BE20A8">
              <w:rPr>
                <w:rStyle w:val="Hyperlink"/>
                <w:rFonts w:ascii="Arial" w:hAnsi="Arial" w:cs="Arial"/>
                <w:noProof/>
              </w:rPr>
              <w:t>Marketing strategies deployed by Marriott International during the Covid Crisis and the effect on its stakeholders</w:t>
            </w:r>
            <w:r w:rsidR="00BE20A8" w:rsidRPr="00BE20A8">
              <w:rPr>
                <w:rFonts w:ascii="Arial" w:hAnsi="Arial" w:cs="Arial"/>
                <w:noProof/>
                <w:webHidden/>
              </w:rPr>
              <w:tab/>
            </w:r>
            <w:r w:rsidR="00BE20A8" w:rsidRPr="00BE20A8">
              <w:rPr>
                <w:rFonts w:ascii="Arial" w:hAnsi="Arial" w:cs="Arial"/>
                <w:noProof/>
                <w:webHidden/>
              </w:rPr>
              <w:fldChar w:fldCharType="begin"/>
            </w:r>
            <w:r w:rsidR="00BE20A8" w:rsidRPr="00BE20A8">
              <w:rPr>
                <w:rFonts w:ascii="Arial" w:hAnsi="Arial" w:cs="Arial"/>
                <w:noProof/>
                <w:webHidden/>
              </w:rPr>
              <w:instrText xml:space="preserve"> PAGEREF _Toc141204901 \h </w:instrText>
            </w:r>
            <w:r w:rsidR="00BE20A8" w:rsidRPr="00BE20A8">
              <w:rPr>
                <w:rFonts w:ascii="Arial" w:hAnsi="Arial" w:cs="Arial"/>
                <w:noProof/>
                <w:webHidden/>
              </w:rPr>
            </w:r>
            <w:r w:rsidR="00BE20A8" w:rsidRPr="00BE20A8">
              <w:rPr>
                <w:rFonts w:ascii="Arial" w:hAnsi="Arial" w:cs="Arial"/>
                <w:noProof/>
                <w:webHidden/>
              </w:rPr>
              <w:fldChar w:fldCharType="separate"/>
            </w:r>
            <w:r w:rsidR="00BE20A8" w:rsidRPr="00BE20A8">
              <w:rPr>
                <w:rFonts w:ascii="Arial" w:hAnsi="Arial" w:cs="Arial"/>
                <w:noProof/>
                <w:webHidden/>
              </w:rPr>
              <w:t>5</w:t>
            </w:r>
            <w:r w:rsidR="00BE20A8" w:rsidRPr="00BE20A8">
              <w:rPr>
                <w:rFonts w:ascii="Arial" w:hAnsi="Arial" w:cs="Arial"/>
                <w:noProof/>
                <w:webHidden/>
              </w:rPr>
              <w:fldChar w:fldCharType="end"/>
            </w:r>
          </w:hyperlink>
        </w:p>
        <w:p w:rsidR="00BE20A8" w:rsidRPr="00BE20A8" w:rsidRDefault="00647518" w:rsidP="00F94D3B">
          <w:pPr>
            <w:pStyle w:val="TOC2"/>
            <w:tabs>
              <w:tab w:val="right" w:leader="dot" w:pos="9016"/>
            </w:tabs>
            <w:spacing w:line="360" w:lineRule="auto"/>
            <w:rPr>
              <w:rFonts w:ascii="Arial" w:eastAsiaTheme="minorEastAsia" w:hAnsi="Arial" w:cs="Arial"/>
              <w:noProof/>
              <w:lang w:val="en-US"/>
            </w:rPr>
          </w:pPr>
          <w:hyperlink w:anchor="_Toc141204902" w:history="1">
            <w:r w:rsidR="00BE20A8" w:rsidRPr="00BE20A8">
              <w:rPr>
                <w:rStyle w:val="Hyperlink"/>
                <w:rFonts w:ascii="Arial" w:hAnsi="Arial" w:cs="Arial"/>
                <w:noProof/>
              </w:rPr>
              <w:t>Competitive analysis of the strategies used by Marriott International during the Covid Crisis</w:t>
            </w:r>
            <w:r w:rsidR="00BE20A8" w:rsidRPr="00BE20A8">
              <w:rPr>
                <w:rFonts w:ascii="Arial" w:hAnsi="Arial" w:cs="Arial"/>
                <w:noProof/>
                <w:webHidden/>
              </w:rPr>
              <w:tab/>
            </w:r>
            <w:r w:rsidR="00BE20A8" w:rsidRPr="00BE20A8">
              <w:rPr>
                <w:rFonts w:ascii="Arial" w:hAnsi="Arial" w:cs="Arial"/>
                <w:noProof/>
                <w:webHidden/>
              </w:rPr>
              <w:fldChar w:fldCharType="begin"/>
            </w:r>
            <w:r w:rsidR="00BE20A8" w:rsidRPr="00BE20A8">
              <w:rPr>
                <w:rFonts w:ascii="Arial" w:hAnsi="Arial" w:cs="Arial"/>
                <w:noProof/>
                <w:webHidden/>
              </w:rPr>
              <w:instrText xml:space="preserve"> PAGEREF _Toc141204902 \h </w:instrText>
            </w:r>
            <w:r w:rsidR="00BE20A8" w:rsidRPr="00BE20A8">
              <w:rPr>
                <w:rFonts w:ascii="Arial" w:hAnsi="Arial" w:cs="Arial"/>
                <w:noProof/>
                <w:webHidden/>
              </w:rPr>
            </w:r>
            <w:r w:rsidR="00BE20A8" w:rsidRPr="00BE20A8">
              <w:rPr>
                <w:rFonts w:ascii="Arial" w:hAnsi="Arial" w:cs="Arial"/>
                <w:noProof/>
                <w:webHidden/>
              </w:rPr>
              <w:fldChar w:fldCharType="separate"/>
            </w:r>
            <w:r w:rsidR="00BE20A8" w:rsidRPr="00BE20A8">
              <w:rPr>
                <w:rFonts w:ascii="Arial" w:hAnsi="Arial" w:cs="Arial"/>
                <w:noProof/>
                <w:webHidden/>
              </w:rPr>
              <w:t>7</w:t>
            </w:r>
            <w:r w:rsidR="00BE20A8" w:rsidRPr="00BE20A8">
              <w:rPr>
                <w:rFonts w:ascii="Arial" w:hAnsi="Arial" w:cs="Arial"/>
                <w:noProof/>
                <w:webHidden/>
              </w:rPr>
              <w:fldChar w:fldCharType="end"/>
            </w:r>
          </w:hyperlink>
        </w:p>
        <w:p w:rsidR="00BE20A8" w:rsidRPr="00BE20A8" w:rsidRDefault="00647518" w:rsidP="00F94D3B">
          <w:pPr>
            <w:pStyle w:val="TOC2"/>
            <w:tabs>
              <w:tab w:val="right" w:leader="dot" w:pos="9016"/>
            </w:tabs>
            <w:spacing w:line="360" w:lineRule="auto"/>
            <w:rPr>
              <w:rFonts w:ascii="Arial" w:eastAsiaTheme="minorEastAsia" w:hAnsi="Arial" w:cs="Arial"/>
              <w:noProof/>
              <w:lang w:val="en-US"/>
            </w:rPr>
          </w:pPr>
          <w:hyperlink w:anchor="_Toc141204903" w:history="1">
            <w:r w:rsidR="00BE20A8" w:rsidRPr="00BE20A8">
              <w:rPr>
                <w:rStyle w:val="Hyperlink"/>
                <w:rFonts w:ascii="Arial" w:hAnsi="Arial" w:cs="Arial"/>
                <w:noProof/>
              </w:rPr>
              <w:t>Impact of technology on the strategies implemented during the crisis</w:t>
            </w:r>
            <w:r w:rsidR="00BE20A8" w:rsidRPr="00BE20A8">
              <w:rPr>
                <w:rFonts w:ascii="Arial" w:hAnsi="Arial" w:cs="Arial"/>
                <w:noProof/>
                <w:webHidden/>
              </w:rPr>
              <w:tab/>
            </w:r>
            <w:r w:rsidR="00BE20A8" w:rsidRPr="00BE20A8">
              <w:rPr>
                <w:rFonts w:ascii="Arial" w:hAnsi="Arial" w:cs="Arial"/>
                <w:noProof/>
                <w:webHidden/>
              </w:rPr>
              <w:fldChar w:fldCharType="begin"/>
            </w:r>
            <w:r w:rsidR="00BE20A8" w:rsidRPr="00BE20A8">
              <w:rPr>
                <w:rFonts w:ascii="Arial" w:hAnsi="Arial" w:cs="Arial"/>
                <w:noProof/>
                <w:webHidden/>
              </w:rPr>
              <w:instrText xml:space="preserve"> PAGEREF _Toc141204903 \h </w:instrText>
            </w:r>
            <w:r w:rsidR="00BE20A8" w:rsidRPr="00BE20A8">
              <w:rPr>
                <w:rFonts w:ascii="Arial" w:hAnsi="Arial" w:cs="Arial"/>
                <w:noProof/>
                <w:webHidden/>
              </w:rPr>
            </w:r>
            <w:r w:rsidR="00BE20A8" w:rsidRPr="00BE20A8">
              <w:rPr>
                <w:rFonts w:ascii="Arial" w:hAnsi="Arial" w:cs="Arial"/>
                <w:noProof/>
                <w:webHidden/>
              </w:rPr>
              <w:fldChar w:fldCharType="separate"/>
            </w:r>
            <w:r w:rsidR="00BE20A8" w:rsidRPr="00BE20A8">
              <w:rPr>
                <w:rFonts w:ascii="Arial" w:hAnsi="Arial" w:cs="Arial"/>
                <w:noProof/>
                <w:webHidden/>
              </w:rPr>
              <w:t>8</w:t>
            </w:r>
            <w:r w:rsidR="00BE20A8" w:rsidRPr="00BE20A8">
              <w:rPr>
                <w:rFonts w:ascii="Arial" w:hAnsi="Arial" w:cs="Arial"/>
                <w:noProof/>
                <w:webHidden/>
              </w:rPr>
              <w:fldChar w:fldCharType="end"/>
            </w:r>
          </w:hyperlink>
        </w:p>
        <w:p w:rsidR="00BE20A8" w:rsidRPr="00BE20A8" w:rsidRDefault="00647518" w:rsidP="00F94D3B">
          <w:pPr>
            <w:pStyle w:val="TOC2"/>
            <w:tabs>
              <w:tab w:val="right" w:leader="dot" w:pos="9016"/>
            </w:tabs>
            <w:spacing w:line="360" w:lineRule="auto"/>
            <w:rPr>
              <w:rFonts w:ascii="Arial" w:eastAsiaTheme="minorEastAsia" w:hAnsi="Arial" w:cs="Arial"/>
              <w:noProof/>
              <w:lang w:val="en-US"/>
            </w:rPr>
          </w:pPr>
          <w:hyperlink w:anchor="_Toc141204904" w:history="1">
            <w:r w:rsidR="00BE20A8" w:rsidRPr="00BE20A8">
              <w:rPr>
                <w:rStyle w:val="Hyperlink"/>
                <w:rFonts w:ascii="Arial" w:hAnsi="Arial" w:cs="Arial"/>
                <w:noProof/>
              </w:rPr>
              <w:t>Strategies implemented by Marriott International during the Covid Crisis</w:t>
            </w:r>
            <w:r w:rsidR="00BE20A8" w:rsidRPr="00BE20A8">
              <w:rPr>
                <w:rFonts w:ascii="Arial" w:hAnsi="Arial" w:cs="Arial"/>
                <w:noProof/>
                <w:webHidden/>
              </w:rPr>
              <w:tab/>
            </w:r>
            <w:r w:rsidR="00BE20A8" w:rsidRPr="00BE20A8">
              <w:rPr>
                <w:rFonts w:ascii="Arial" w:hAnsi="Arial" w:cs="Arial"/>
                <w:noProof/>
                <w:webHidden/>
              </w:rPr>
              <w:fldChar w:fldCharType="begin"/>
            </w:r>
            <w:r w:rsidR="00BE20A8" w:rsidRPr="00BE20A8">
              <w:rPr>
                <w:rFonts w:ascii="Arial" w:hAnsi="Arial" w:cs="Arial"/>
                <w:noProof/>
                <w:webHidden/>
              </w:rPr>
              <w:instrText xml:space="preserve"> PAGEREF _Toc141204904 \h </w:instrText>
            </w:r>
            <w:r w:rsidR="00BE20A8" w:rsidRPr="00BE20A8">
              <w:rPr>
                <w:rFonts w:ascii="Arial" w:hAnsi="Arial" w:cs="Arial"/>
                <w:noProof/>
                <w:webHidden/>
              </w:rPr>
            </w:r>
            <w:r w:rsidR="00BE20A8" w:rsidRPr="00BE20A8">
              <w:rPr>
                <w:rFonts w:ascii="Arial" w:hAnsi="Arial" w:cs="Arial"/>
                <w:noProof/>
                <w:webHidden/>
              </w:rPr>
              <w:fldChar w:fldCharType="separate"/>
            </w:r>
            <w:r w:rsidR="00BE20A8" w:rsidRPr="00BE20A8">
              <w:rPr>
                <w:rFonts w:ascii="Arial" w:hAnsi="Arial" w:cs="Arial"/>
                <w:noProof/>
                <w:webHidden/>
              </w:rPr>
              <w:t>8</w:t>
            </w:r>
            <w:r w:rsidR="00BE20A8" w:rsidRPr="00BE20A8">
              <w:rPr>
                <w:rFonts w:ascii="Arial" w:hAnsi="Arial" w:cs="Arial"/>
                <w:noProof/>
                <w:webHidden/>
              </w:rPr>
              <w:fldChar w:fldCharType="end"/>
            </w:r>
          </w:hyperlink>
        </w:p>
        <w:p w:rsidR="00BE20A8" w:rsidRPr="00BE20A8" w:rsidRDefault="00647518" w:rsidP="00F94D3B">
          <w:pPr>
            <w:pStyle w:val="TOC1"/>
            <w:tabs>
              <w:tab w:val="right" w:leader="dot" w:pos="9016"/>
            </w:tabs>
            <w:spacing w:line="360" w:lineRule="auto"/>
            <w:rPr>
              <w:rFonts w:ascii="Arial" w:eastAsiaTheme="minorEastAsia" w:hAnsi="Arial" w:cs="Arial"/>
              <w:noProof/>
              <w:lang w:val="en-US"/>
            </w:rPr>
          </w:pPr>
          <w:hyperlink w:anchor="_Toc141204905" w:history="1">
            <w:r w:rsidR="00BE20A8" w:rsidRPr="00BE20A8">
              <w:rPr>
                <w:rStyle w:val="Hyperlink"/>
                <w:rFonts w:ascii="Arial" w:hAnsi="Arial" w:cs="Arial"/>
                <w:noProof/>
              </w:rPr>
              <w:t>Task 2:</w:t>
            </w:r>
            <w:r w:rsidR="00BE20A8" w:rsidRPr="00BE20A8">
              <w:rPr>
                <w:rFonts w:ascii="Arial" w:hAnsi="Arial" w:cs="Arial"/>
                <w:noProof/>
                <w:webHidden/>
              </w:rPr>
              <w:tab/>
            </w:r>
            <w:r w:rsidR="00BE20A8" w:rsidRPr="00BE20A8">
              <w:rPr>
                <w:rFonts w:ascii="Arial" w:hAnsi="Arial" w:cs="Arial"/>
                <w:noProof/>
                <w:webHidden/>
              </w:rPr>
              <w:fldChar w:fldCharType="begin"/>
            </w:r>
            <w:r w:rsidR="00BE20A8" w:rsidRPr="00BE20A8">
              <w:rPr>
                <w:rFonts w:ascii="Arial" w:hAnsi="Arial" w:cs="Arial"/>
                <w:noProof/>
                <w:webHidden/>
              </w:rPr>
              <w:instrText xml:space="preserve"> PAGEREF _Toc141204905 \h </w:instrText>
            </w:r>
            <w:r w:rsidR="00BE20A8" w:rsidRPr="00BE20A8">
              <w:rPr>
                <w:rFonts w:ascii="Arial" w:hAnsi="Arial" w:cs="Arial"/>
                <w:noProof/>
                <w:webHidden/>
              </w:rPr>
            </w:r>
            <w:r w:rsidR="00BE20A8" w:rsidRPr="00BE20A8">
              <w:rPr>
                <w:rFonts w:ascii="Arial" w:hAnsi="Arial" w:cs="Arial"/>
                <w:noProof/>
                <w:webHidden/>
              </w:rPr>
              <w:fldChar w:fldCharType="separate"/>
            </w:r>
            <w:r w:rsidR="00BE20A8" w:rsidRPr="00BE20A8">
              <w:rPr>
                <w:rFonts w:ascii="Arial" w:hAnsi="Arial" w:cs="Arial"/>
                <w:noProof/>
                <w:webHidden/>
              </w:rPr>
              <w:t>10</w:t>
            </w:r>
            <w:r w:rsidR="00BE20A8" w:rsidRPr="00BE20A8">
              <w:rPr>
                <w:rFonts w:ascii="Arial" w:hAnsi="Arial" w:cs="Arial"/>
                <w:noProof/>
                <w:webHidden/>
              </w:rPr>
              <w:fldChar w:fldCharType="end"/>
            </w:r>
          </w:hyperlink>
        </w:p>
        <w:p w:rsidR="00BE20A8" w:rsidRPr="00BE20A8" w:rsidRDefault="00647518" w:rsidP="00F94D3B">
          <w:pPr>
            <w:pStyle w:val="TOC2"/>
            <w:tabs>
              <w:tab w:val="right" w:leader="dot" w:pos="9016"/>
            </w:tabs>
            <w:spacing w:line="360" w:lineRule="auto"/>
            <w:rPr>
              <w:rFonts w:ascii="Arial" w:eastAsiaTheme="minorEastAsia" w:hAnsi="Arial" w:cs="Arial"/>
              <w:noProof/>
              <w:lang w:val="en-US"/>
            </w:rPr>
          </w:pPr>
          <w:hyperlink w:anchor="_Toc141204906" w:history="1">
            <w:r w:rsidR="00BE20A8" w:rsidRPr="00BE20A8">
              <w:rPr>
                <w:rStyle w:val="Hyperlink"/>
                <w:rFonts w:ascii="Arial" w:hAnsi="Arial" w:cs="Arial"/>
                <w:noProof/>
              </w:rPr>
              <w:t>Managerial implication on the marketing strategies</w:t>
            </w:r>
            <w:r w:rsidR="00BE20A8" w:rsidRPr="00BE20A8">
              <w:rPr>
                <w:rFonts w:ascii="Arial" w:hAnsi="Arial" w:cs="Arial"/>
                <w:noProof/>
                <w:webHidden/>
              </w:rPr>
              <w:tab/>
            </w:r>
            <w:r w:rsidR="00BE20A8" w:rsidRPr="00BE20A8">
              <w:rPr>
                <w:rFonts w:ascii="Arial" w:hAnsi="Arial" w:cs="Arial"/>
                <w:noProof/>
                <w:webHidden/>
              </w:rPr>
              <w:fldChar w:fldCharType="begin"/>
            </w:r>
            <w:r w:rsidR="00BE20A8" w:rsidRPr="00BE20A8">
              <w:rPr>
                <w:rFonts w:ascii="Arial" w:hAnsi="Arial" w:cs="Arial"/>
                <w:noProof/>
                <w:webHidden/>
              </w:rPr>
              <w:instrText xml:space="preserve"> PAGEREF _Toc141204906 \h </w:instrText>
            </w:r>
            <w:r w:rsidR="00BE20A8" w:rsidRPr="00BE20A8">
              <w:rPr>
                <w:rFonts w:ascii="Arial" w:hAnsi="Arial" w:cs="Arial"/>
                <w:noProof/>
                <w:webHidden/>
              </w:rPr>
            </w:r>
            <w:r w:rsidR="00BE20A8" w:rsidRPr="00BE20A8">
              <w:rPr>
                <w:rFonts w:ascii="Arial" w:hAnsi="Arial" w:cs="Arial"/>
                <w:noProof/>
                <w:webHidden/>
              </w:rPr>
              <w:fldChar w:fldCharType="separate"/>
            </w:r>
            <w:r w:rsidR="00BE20A8" w:rsidRPr="00BE20A8">
              <w:rPr>
                <w:rFonts w:ascii="Arial" w:hAnsi="Arial" w:cs="Arial"/>
                <w:noProof/>
                <w:webHidden/>
              </w:rPr>
              <w:t>10</w:t>
            </w:r>
            <w:r w:rsidR="00BE20A8" w:rsidRPr="00BE20A8">
              <w:rPr>
                <w:rFonts w:ascii="Arial" w:hAnsi="Arial" w:cs="Arial"/>
                <w:noProof/>
                <w:webHidden/>
              </w:rPr>
              <w:fldChar w:fldCharType="end"/>
            </w:r>
          </w:hyperlink>
        </w:p>
        <w:p w:rsidR="00BE20A8" w:rsidRPr="00BE20A8" w:rsidRDefault="00647518" w:rsidP="00F94D3B">
          <w:pPr>
            <w:pStyle w:val="TOC1"/>
            <w:tabs>
              <w:tab w:val="right" w:leader="dot" w:pos="9016"/>
            </w:tabs>
            <w:spacing w:line="360" w:lineRule="auto"/>
            <w:rPr>
              <w:rFonts w:ascii="Arial" w:eastAsiaTheme="minorEastAsia" w:hAnsi="Arial" w:cs="Arial"/>
              <w:noProof/>
              <w:lang w:val="en-US"/>
            </w:rPr>
          </w:pPr>
          <w:hyperlink w:anchor="_Toc141204907" w:history="1">
            <w:r w:rsidR="00BE20A8" w:rsidRPr="00BE20A8">
              <w:rPr>
                <w:rStyle w:val="Hyperlink"/>
                <w:rFonts w:ascii="Arial" w:hAnsi="Arial" w:cs="Arial"/>
                <w:noProof/>
              </w:rPr>
              <w:t>Task 3:</w:t>
            </w:r>
            <w:r w:rsidR="00BE20A8" w:rsidRPr="00BE20A8">
              <w:rPr>
                <w:rFonts w:ascii="Arial" w:hAnsi="Arial" w:cs="Arial"/>
                <w:noProof/>
                <w:webHidden/>
              </w:rPr>
              <w:tab/>
            </w:r>
            <w:r w:rsidR="00BE20A8" w:rsidRPr="00BE20A8">
              <w:rPr>
                <w:rFonts w:ascii="Arial" w:hAnsi="Arial" w:cs="Arial"/>
                <w:noProof/>
                <w:webHidden/>
              </w:rPr>
              <w:fldChar w:fldCharType="begin"/>
            </w:r>
            <w:r w:rsidR="00BE20A8" w:rsidRPr="00BE20A8">
              <w:rPr>
                <w:rFonts w:ascii="Arial" w:hAnsi="Arial" w:cs="Arial"/>
                <w:noProof/>
                <w:webHidden/>
              </w:rPr>
              <w:instrText xml:space="preserve"> PAGEREF _Toc141204907 \h </w:instrText>
            </w:r>
            <w:r w:rsidR="00BE20A8" w:rsidRPr="00BE20A8">
              <w:rPr>
                <w:rFonts w:ascii="Arial" w:hAnsi="Arial" w:cs="Arial"/>
                <w:noProof/>
                <w:webHidden/>
              </w:rPr>
            </w:r>
            <w:r w:rsidR="00BE20A8" w:rsidRPr="00BE20A8">
              <w:rPr>
                <w:rFonts w:ascii="Arial" w:hAnsi="Arial" w:cs="Arial"/>
                <w:noProof/>
                <w:webHidden/>
              </w:rPr>
              <w:fldChar w:fldCharType="separate"/>
            </w:r>
            <w:r w:rsidR="00BE20A8" w:rsidRPr="00BE20A8">
              <w:rPr>
                <w:rFonts w:ascii="Arial" w:hAnsi="Arial" w:cs="Arial"/>
                <w:noProof/>
                <w:webHidden/>
              </w:rPr>
              <w:t>13</w:t>
            </w:r>
            <w:r w:rsidR="00BE20A8" w:rsidRPr="00BE20A8">
              <w:rPr>
                <w:rFonts w:ascii="Arial" w:hAnsi="Arial" w:cs="Arial"/>
                <w:noProof/>
                <w:webHidden/>
              </w:rPr>
              <w:fldChar w:fldCharType="end"/>
            </w:r>
          </w:hyperlink>
        </w:p>
        <w:p w:rsidR="00BE20A8" w:rsidRPr="00BE20A8" w:rsidRDefault="00647518" w:rsidP="00F94D3B">
          <w:pPr>
            <w:pStyle w:val="TOC2"/>
            <w:tabs>
              <w:tab w:val="right" w:leader="dot" w:pos="9016"/>
            </w:tabs>
            <w:spacing w:line="360" w:lineRule="auto"/>
            <w:rPr>
              <w:rFonts w:ascii="Arial" w:eastAsiaTheme="minorEastAsia" w:hAnsi="Arial" w:cs="Arial"/>
              <w:noProof/>
              <w:lang w:val="en-US"/>
            </w:rPr>
          </w:pPr>
          <w:hyperlink w:anchor="_Toc141204908" w:history="1">
            <w:r w:rsidR="00BE20A8" w:rsidRPr="00BE20A8">
              <w:rPr>
                <w:rStyle w:val="Hyperlink"/>
                <w:rFonts w:ascii="Arial" w:hAnsi="Arial" w:cs="Arial"/>
                <w:noProof/>
              </w:rPr>
              <w:t>Recommendation to enhance operational feasibility</w:t>
            </w:r>
            <w:r w:rsidR="00BE20A8" w:rsidRPr="00BE20A8">
              <w:rPr>
                <w:rFonts w:ascii="Arial" w:hAnsi="Arial" w:cs="Arial"/>
                <w:noProof/>
                <w:webHidden/>
              </w:rPr>
              <w:tab/>
            </w:r>
            <w:r w:rsidR="00BE20A8" w:rsidRPr="00BE20A8">
              <w:rPr>
                <w:rFonts w:ascii="Arial" w:hAnsi="Arial" w:cs="Arial"/>
                <w:noProof/>
                <w:webHidden/>
              </w:rPr>
              <w:fldChar w:fldCharType="begin"/>
            </w:r>
            <w:r w:rsidR="00BE20A8" w:rsidRPr="00BE20A8">
              <w:rPr>
                <w:rFonts w:ascii="Arial" w:hAnsi="Arial" w:cs="Arial"/>
                <w:noProof/>
                <w:webHidden/>
              </w:rPr>
              <w:instrText xml:space="preserve"> PAGEREF _Toc141204908 \h </w:instrText>
            </w:r>
            <w:r w:rsidR="00BE20A8" w:rsidRPr="00BE20A8">
              <w:rPr>
                <w:rFonts w:ascii="Arial" w:hAnsi="Arial" w:cs="Arial"/>
                <w:noProof/>
                <w:webHidden/>
              </w:rPr>
            </w:r>
            <w:r w:rsidR="00BE20A8" w:rsidRPr="00BE20A8">
              <w:rPr>
                <w:rFonts w:ascii="Arial" w:hAnsi="Arial" w:cs="Arial"/>
                <w:noProof/>
                <w:webHidden/>
              </w:rPr>
              <w:fldChar w:fldCharType="separate"/>
            </w:r>
            <w:r w:rsidR="00BE20A8" w:rsidRPr="00BE20A8">
              <w:rPr>
                <w:rFonts w:ascii="Arial" w:hAnsi="Arial" w:cs="Arial"/>
                <w:noProof/>
                <w:webHidden/>
              </w:rPr>
              <w:t>13</w:t>
            </w:r>
            <w:r w:rsidR="00BE20A8" w:rsidRPr="00BE20A8">
              <w:rPr>
                <w:rFonts w:ascii="Arial" w:hAnsi="Arial" w:cs="Arial"/>
                <w:noProof/>
                <w:webHidden/>
              </w:rPr>
              <w:fldChar w:fldCharType="end"/>
            </w:r>
          </w:hyperlink>
        </w:p>
        <w:p w:rsidR="00BE20A8" w:rsidRPr="00BE20A8" w:rsidRDefault="00647518" w:rsidP="00F94D3B">
          <w:pPr>
            <w:pStyle w:val="TOC1"/>
            <w:tabs>
              <w:tab w:val="right" w:leader="dot" w:pos="9016"/>
            </w:tabs>
            <w:spacing w:line="360" w:lineRule="auto"/>
            <w:rPr>
              <w:rFonts w:ascii="Arial" w:eastAsiaTheme="minorEastAsia" w:hAnsi="Arial" w:cs="Arial"/>
              <w:noProof/>
              <w:lang w:val="en-US"/>
            </w:rPr>
          </w:pPr>
          <w:hyperlink w:anchor="_Toc141204909" w:history="1">
            <w:r w:rsidR="00BE20A8" w:rsidRPr="00BE20A8">
              <w:rPr>
                <w:rStyle w:val="Hyperlink"/>
                <w:rFonts w:ascii="Arial" w:hAnsi="Arial" w:cs="Arial"/>
                <w:noProof/>
              </w:rPr>
              <w:t>Conclusion</w:t>
            </w:r>
            <w:r w:rsidR="00BE20A8" w:rsidRPr="00BE20A8">
              <w:rPr>
                <w:rFonts w:ascii="Arial" w:hAnsi="Arial" w:cs="Arial"/>
                <w:noProof/>
                <w:webHidden/>
              </w:rPr>
              <w:tab/>
            </w:r>
            <w:r w:rsidR="00BE20A8" w:rsidRPr="00BE20A8">
              <w:rPr>
                <w:rFonts w:ascii="Arial" w:hAnsi="Arial" w:cs="Arial"/>
                <w:noProof/>
                <w:webHidden/>
              </w:rPr>
              <w:fldChar w:fldCharType="begin"/>
            </w:r>
            <w:r w:rsidR="00BE20A8" w:rsidRPr="00BE20A8">
              <w:rPr>
                <w:rFonts w:ascii="Arial" w:hAnsi="Arial" w:cs="Arial"/>
                <w:noProof/>
                <w:webHidden/>
              </w:rPr>
              <w:instrText xml:space="preserve"> PAGEREF _Toc141204909 \h </w:instrText>
            </w:r>
            <w:r w:rsidR="00BE20A8" w:rsidRPr="00BE20A8">
              <w:rPr>
                <w:rFonts w:ascii="Arial" w:hAnsi="Arial" w:cs="Arial"/>
                <w:noProof/>
                <w:webHidden/>
              </w:rPr>
            </w:r>
            <w:r w:rsidR="00BE20A8" w:rsidRPr="00BE20A8">
              <w:rPr>
                <w:rFonts w:ascii="Arial" w:hAnsi="Arial" w:cs="Arial"/>
                <w:noProof/>
                <w:webHidden/>
              </w:rPr>
              <w:fldChar w:fldCharType="separate"/>
            </w:r>
            <w:r w:rsidR="00BE20A8" w:rsidRPr="00BE20A8">
              <w:rPr>
                <w:rFonts w:ascii="Arial" w:hAnsi="Arial" w:cs="Arial"/>
                <w:noProof/>
                <w:webHidden/>
              </w:rPr>
              <w:t>15</w:t>
            </w:r>
            <w:r w:rsidR="00BE20A8" w:rsidRPr="00BE20A8">
              <w:rPr>
                <w:rFonts w:ascii="Arial" w:hAnsi="Arial" w:cs="Arial"/>
                <w:noProof/>
                <w:webHidden/>
              </w:rPr>
              <w:fldChar w:fldCharType="end"/>
            </w:r>
          </w:hyperlink>
        </w:p>
        <w:p w:rsidR="00BE20A8" w:rsidRPr="00BE20A8" w:rsidRDefault="00647518" w:rsidP="00F94D3B">
          <w:pPr>
            <w:pStyle w:val="TOC1"/>
            <w:tabs>
              <w:tab w:val="right" w:leader="dot" w:pos="9016"/>
            </w:tabs>
            <w:spacing w:line="360" w:lineRule="auto"/>
            <w:rPr>
              <w:rFonts w:ascii="Arial" w:eastAsiaTheme="minorEastAsia" w:hAnsi="Arial" w:cs="Arial"/>
              <w:noProof/>
              <w:lang w:val="en-US"/>
            </w:rPr>
          </w:pPr>
          <w:hyperlink w:anchor="_Toc141204910" w:history="1">
            <w:r w:rsidR="00BE20A8" w:rsidRPr="00BE20A8">
              <w:rPr>
                <w:rStyle w:val="Hyperlink"/>
                <w:rFonts w:ascii="Arial" w:hAnsi="Arial" w:cs="Arial"/>
                <w:noProof/>
              </w:rPr>
              <w:t>Reference list</w:t>
            </w:r>
            <w:r w:rsidR="00BE20A8" w:rsidRPr="00BE20A8">
              <w:rPr>
                <w:rFonts w:ascii="Arial" w:hAnsi="Arial" w:cs="Arial"/>
                <w:noProof/>
                <w:webHidden/>
              </w:rPr>
              <w:tab/>
            </w:r>
            <w:r w:rsidR="00BE20A8" w:rsidRPr="00BE20A8">
              <w:rPr>
                <w:rFonts w:ascii="Arial" w:hAnsi="Arial" w:cs="Arial"/>
                <w:noProof/>
                <w:webHidden/>
              </w:rPr>
              <w:fldChar w:fldCharType="begin"/>
            </w:r>
            <w:r w:rsidR="00BE20A8" w:rsidRPr="00BE20A8">
              <w:rPr>
                <w:rFonts w:ascii="Arial" w:hAnsi="Arial" w:cs="Arial"/>
                <w:noProof/>
                <w:webHidden/>
              </w:rPr>
              <w:instrText xml:space="preserve"> PAGEREF _Toc141204910 \h </w:instrText>
            </w:r>
            <w:r w:rsidR="00BE20A8" w:rsidRPr="00BE20A8">
              <w:rPr>
                <w:rFonts w:ascii="Arial" w:hAnsi="Arial" w:cs="Arial"/>
                <w:noProof/>
                <w:webHidden/>
              </w:rPr>
            </w:r>
            <w:r w:rsidR="00BE20A8" w:rsidRPr="00BE20A8">
              <w:rPr>
                <w:rFonts w:ascii="Arial" w:hAnsi="Arial" w:cs="Arial"/>
                <w:noProof/>
                <w:webHidden/>
              </w:rPr>
              <w:fldChar w:fldCharType="separate"/>
            </w:r>
            <w:r w:rsidR="00BE20A8" w:rsidRPr="00BE20A8">
              <w:rPr>
                <w:rFonts w:ascii="Arial" w:hAnsi="Arial" w:cs="Arial"/>
                <w:noProof/>
                <w:webHidden/>
              </w:rPr>
              <w:t>16</w:t>
            </w:r>
            <w:r w:rsidR="00BE20A8" w:rsidRPr="00BE20A8">
              <w:rPr>
                <w:rFonts w:ascii="Arial" w:hAnsi="Arial" w:cs="Arial"/>
                <w:noProof/>
                <w:webHidden/>
              </w:rPr>
              <w:fldChar w:fldCharType="end"/>
            </w:r>
          </w:hyperlink>
        </w:p>
        <w:p w:rsidR="000D409E" w:rsidRPr="00BE20A8" w:rsidRDefault="00082B17" w:rsidP="00F94D3B">
          <w:pPr>
            <w:spacing w:line="360" w:lineRule="auto"/>
            <w:jc w:val="both"/>
            <w:rPr>
              <w:rFonts w:ascii="Arial" w:hAnsi="Arial" w:cs="Arial"/>
              <w:lang w:val="en-GB"/>
            </w:rPr>
          </w:pPr>
          <w:r w:rsidRPr="00BE20A8">
            <w:rPr>
              <w:rFonts w:ascii="Arial" w:hAnsi="Arial" w:cs="Arial"/>
              <w:b/>
              <w:bCs/>
              <w:noProof/>
              <w:color w:val="000000" w:themeColor="text1"/>
              <w:lang w:val="en-GB"/>
            </w:rPr>
            <w:fldChar w:fldCharType="end"/>
          </w:r>
        </w:p>
      </w:sdtContent>
    </w:sdt>
    <w:p w:rsidR="00A47522" w:rsidRPr="00BE20A8" w:rsidRDefault="00A47522" w:rsidP="00F94D3B">
      <w:pPr>
        <w:spacing w:after="0" w:line="360" w:lineRule="auto"/>
        <w:jc w:val="both"/>
        <w:rPr>
          <w:rFonts w:ascii="Arial" w:eastAsia="Times New Roman" w:hAnsi="Arial" w:cs="Arial"/>
          <w:color w:val="000000" w:themeColor="text1"/>
          <w:lang w:val="en-GB" w:eastAsia="en-IN"/>
        </w:rPr>
      </w:pPr>
    </w:p>
    <w:p w:rsidR="00A468BA" w:rsidRPr="00BE20A8" w:rsidRDefault="003014F6">
      <w:pPr>
        <w:rPr>
          <w:rFonts w:ascii="Arial" w:eastAsia="Times New Roman" w:hAnsi="Arial" w:cs="Arial"/>
          <w:b/>
          <w:bCs/>
          <w:color w:val="000000" w:themeColor="text1"/>
          <w:lang w:val="en-GB" w:eastAsia="en-IN"/>
        </w:rPr>
      </w:pPr>
      <w:r w:rsidRPr="00BE20A8">
        <w:rPr>
          <w:rFonts w:ascii="Arial" w:eastAsia="Times New Roman" w:hAnsi="Arial" w:cs="Arial"/>
          <w:b/>
          <w:bCs/>
          <w:color w:val="000000" w:themeColor="text1"/>
          <w:lang w:val="en-GB" w:eastAsia="en-IN"/>
        </w:rPr>
        <w:br w:type="page"/>
      </w:r>
    </w:p>
    <w:p w:rsidR="00A47522" w:rsidRPr="00BE20A8" w:rsidRDefault="003014F6" w:rsidP="000D409E">
      <w:pPr>
        <w:pStyle w:val="Heading1"/>
        <w:rPr>
          <w:sz w:val="22"/>
          <w:szCs w:val="22"/>
        </w:rPr>
      </w:pPr>
      <w:bookmarkStart w:id="0" w:name="_Toc141204897"/>
      <w:r w:rsidRPr="00BE20A8">
        <w:rPr>
          <w:sz w:val="22"/>
          <w:szCs w:val="22"/>
        </w:rPr>
        <w:t>Introduction</w:t>
      </w:r>
      <w:bookmarkEnd w:id="0"/>
    </w:p>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An appropriate marketing method in business is the most valuable factor that mainly helps in business expansion in the marketplace. Marketing strategies can be analysed through swot analyse, marketing mix strategies, their importance, and their effects on the working values. Marriott International is one of the largest travel and tourism industries in the American states (Marriott, 2023). The major aim of the study is to focus on the values of the marketing method of Marriott international organisation especially in the pandemic period of COVID-19 and its impacts on the business. During the pandemic time, the international organisation has developed through the values of the marketing mix and other strategies. Managerial implications also have been well improved in the workplace in terms of increasing the bhs8ens callus in the international business market. It is most important to apply the recommended ways in aspects of developing the managerial function within the workplace to grow the business. </w:t>
      </w:r>
    </w:p>
    <w:p w:rsidR="00A47522" w:rsidRPr="00BE20A8" w:rsidRDefault="003014F6" w:rsidP="000D409E">
      <w:pPr>
        <w:pStyle w:val="Heading1"/>
        <w:rPr>
          <w:sz w:val="22"/>
          <w:szCs w:val="22"/>
        </w:rPr>
      </w:pPr>
      <w:bookmarkStart w:id="1" w:name="_Toc141204898"/>
      <w:r w:rsidRPr="00BE20A8">
        <w:rPr>
          <w:sz w:val="22"/>
          <w:szCs w:val="22"/>
        </w:rPr>
        <w:t>Task 1:</w:t>
      </w:r>
      <w:bookmarkEnd w:id="1"/>
    </w:p>
    <w:p w:rsidR="00A47522" w:rsidRPr="00BE20A8" w:rsidRDefault="003014F6" w:rsidP="000D409E">
      <w:pPr>
        <w:pStyle w:val="Heading2"/>
        <w:rPr>
          <w:sz w:val="22"/>
          <w:szCs w:val="22"/>
        </w:rPr>
      </w:pPr>
      <w:bookmarkStart w:id="2" w:name="_Toc141204899"/>
      <w:r w:rsidRPr="00BE20A8">
        <w:rPr>
          <w:sz w:val="22"/>
          <w:szCs w:val="22"/>
        </w:rPr>
        <w:t xml:space="preserve">Concept and Importance of Marketing during the </w:t>
      </w:r>
      <w:proofErr w:type="spellStart"/>
      <w:r w:rsidRPr="00BE20A8">
        <w:rPr>
          <w:sz w:val="22"/>
          <w:szCs w:val="22"/>
        </w:rPr>
        <w:t>Covid</w:t>
      </w:r>
      <w:proofErr w:type="spellEnd"/>
      <w:r w:rsidRPr="00BE20A8">
        <w:rPr>
          <w:sz w:val="22"/>
          <w:szCs w:val="22"/>
        </w:rPr>
        <w:t xml:space="preserve"> Crisis</w:t>
      </w:r>
      <w:bookmarkEnd w:id="2"/>
    </w:p>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During the pandemic period, the marketing method of the organisation has focused on the consumer's sentiment in terms of providing them a priority. Marketing values have included the values of proper business strategy such as monitoring the consumer's </w:t>
      </w:r>
      <w:r w:rsidRPr="00BE20A8">
        <w:rPr>
          <w:rFonts w:ascii="Arial" w:eastAsia="Times New Roman" w:hAnsi="Arial" w:cs="Arial"/>
          <w:b/>
          <w:bCs/>
          <w:i/>
          <w:iCs/>
          <w:color w:val="000000" w:themeColor="text1"/>
          <w:lang w:val="en-GB" w:eastAsia="en-IN"/>
        </w:rPr>
        <w:t>long-term business orientation and its positive effects</w:t>
      </w:r>
      <w:r w:rsidRPr="00BE20A8">
        <w:rPr>
          <w:rFonts w:ascii="Arial" w:eastAsia="Times New Roman" w:hAnsi="Arial" w:cs="Arial"/>
          <w:i/>
          <w:iCs/>
          <w:color w:val="000000" w:themeColor="text1"/>
          <w:lang w:val="en-GB" w:eastAsia="en-IN"/>
        </w:rPr>
        <w:t xml:space="preserve"> on the business market </w:t>
      </w:r>
      <w:r w:rsidRPr="00BE20A8">
        <w:rPr>
          <w:rFonts w:ascii="Arial" w:eastAsia="Times New Roman" w:hAnsi="Arial" w:cs="Arial"/>
          <w:color w:val="000000" w:themeColor="text1"/>
          <w:lang w:val="en-GB" w:eastAsia="en-IN"/>
        </w:rPr>
        <w:t>(Kang</w:t>
      </w:r>
      <w:r w:rsidRPr="00BE20A8">
        <w:rPr>
          <w:rFonts w:ascii="Arial" w:eastAsia="Times New Roman" w:hAnsi="Arial" w:cs="Arial"/>
          <w:i/>
          <w:iCs/>
          <w:color w:val="000000" w:themeColor="text1"/>
          <w:lang w:val="en-GB" w:eastAsia="en-IN"/>
        </w:rPr>
        <w:t xml:space="preserve"> et al.</w:t>
      </w:r>
      <w:r w:rsidRPr="00BE20A8">
        <w:rPr>
          <w:rFonts w:ascii="Arial" w:eastAsia="Times New Roman" w:hAnsi="Arial" w:cs="Arial"/>
          <w:color w:val="000000" w:themeColor="text1"/>
          <w:lang w:val="en-GB" w:eastAsia="en-IN"/>
        </w:rPr>
        <w:t xml:space="preserve"> 2021). Marketing is most important to increase the business rates in the international business market. In the post-pandemic period, the values of</w:t>
      </w:r>
      <w:r w:rsidRPr="00BE20A8">
        <w:rPr>
          <w:rFonts w:ascii="Arial" w:eastAsia="Times New Roman" w:hAnsi="Arial" w:cs="Arial"/>
          <w:b/>
          <w:bCs/>
          <w:i/>
          <w:iCs/>
          <w:color w:val="000000" w:themeColor="text1"/>
          <w:lang w:val="en-GB" w:eastAsia="en-IN"/>
        </w:rPr>
        <w:t xml:space="preserve"> consumer priority have </w:t>
      </w:r>
      <w:r w:rsidRPr="00BE20A8">
        <w:rPr>
          <w:rFonts w:ascii="Arial" w:eastAsia="Times New Roman" w:hAnsi="Arial" w:cs="Arial"/>
          <w:color w:val="000000" w:themeColor="text1"/>
          <w:lang w:val="en-GB" w:eastAsia="en-IN"/>
        </w:rPr>
        <w:t xml:space="preserve">helped the organisation to expand its business. </w:t>
      </w:r>
    </w:p>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Marriott International organisation has followed the marketing strategies such as developing digital business values in the international business market. </w:t>
      </w:r>
      <w:r w:rsidRPr="00BE20A8">
        <w:rPr>
          <w:rFonts w:ascii="Arial" w:eastAsia="Times New Roman" w:hAnsi="Arial" w:cs="Arial"/>
          <w:b/>
          <w:bCs/>
          <w:i/>
          <w:iCs/>
          <w:color w:val="000000" w:themeColor="text1"/>
          <w:lang w:val="en-GB" w:eastAsia="en-IN"/>
        </w:rPr>
        <w:t xml:space="preserve">Recovery in the business method through digitalisation </w:t>
      </w:r>
      <w:r w:rsidRPr="00BE20A8">
        <w:rPr>
          <w:rFonts w:ascii="Arial" w:eastAsia="Times New Roman" w:hAnsi="Arial" w:cs="Arial"/>
          <w:color w:val="000000" w:themeColor="text1"/>
          <w:lang w:val="en-GB" w:eastAsia="en-IN"/>
        </w:rPr>
        <w:t xml:space="preserve">in the business method in terms of tracking the consumer’s effectiveness and purchase methods in the organisation. It can be determined by the values of marketing through </w:t>
      </w:r>
      <w:r w:rsidRPr="00BE20A8">
        <w:rPr>
          <w:rFonts w:ascii="Arial" w:eastAsia="Times New Roman" w:hAnsi="Arial" w:cs="Arial"/>
          <w:b/>
          <w:bCs/>
          <w:i/>
          <w:iCs/>
          <w:color w:val="000000" w:themeColor="text1"/>
          <w:lang w:val="en-GB" w:eastAsia="en-IN"/>
        </w:rPr>
        <w:t>digital recovery i</w:t>
      </w:r>
      <w:r w:rsidRPr="00BE20A8">
        <w:rPr>
          <w:rFonts w:ascii="Arial" w:eastAsia="Times New Roman" w:hAnsi="Arial" w:cs="Arial"/>
          <w:color w:val="000000" w:themeColor="text1"/>
          <w:lang w:val="en-GB" w:eastAsia="en-IN"/>
        </w:rPr>
        <w:t xml:space="preserve">n the business method (thinkwithgoogle.com, 2022). The values of well-structured methods such as </w:t>
      </w:r>
      <w:r w:rsidRPr="00BE20A8">
        <w:rPr>
          <w:rFonts w:ascii="Arial" w:eastAsia="Times New Roman" w:hAnsi="Arial" w:cs="Arial"/>
          <w:b/>
          <w:bCs/>
          <w:i/>
          <w:iCs/>
          <w:color w:val="000000" w:themeColor="text1"/>
          <w:lang w:val="en-GB" w:eastAsia="en-IN"/>
        </w:rPr>
        <w:t xml:space="preserve">understanding </w:t>
      </w:r>
      <w:r w:rsidR="00A431F4" w:rsidRPr="00BE20A8">
        <w:rPr>
          <w:rFonts w:ascii="Arial" w:eastAsia="Times New Roman" w:hAnsi="Arial" w:cs="Arial"/>
          <w:b/>
          <w:bCs/>
          <w:i/>
          <w:iCs/>
          <w:color w:val="000000" w:themeColor="text1"/>
          <w:lang w:val="en-GB" w:eastAsia="en-IN"/>
        </w:rPr>
        <w:t>hyper local</w:t>
      </w:r>
      <w:r w:rsidRPr="00BE20A8">
        <w:rPr>
          <w:rFonts w:ascii="Arial" w:eastAsia="Times New Roman" w:hAnsi="Arial" w:cs="Arial"/>
          <w:b/>
          <w:bCs/>
          <w:i/>
          <w:iCs/>
          <w:color w:val="000000" w:themeColor="text1"/>
          <w:lang w:val="en-GB" w:eastAsia="en-IN"/>
        </w:rPr>
        <w:t xml:space="preserve"> strategies </w:t>
      </w:r>
      <w:r w:rsidRPr="00BE20A8">
        <w:rPr>
          <w:rFonts w:ascii="Arial" w:eastAsia="Times New Roman" w:hAnsi="Arial" w:cs="Arial"/>
          <w:color w:val="000000" w:themeColor="text1"/>
          <w:lang w:val="en-GB" w:eastAsia="en-IN"/>
        </w:rPr>
        <w:t xml:space="preserve">in the business market can be the most effective way in the business market to grow </w:t>
      </w:r>
      <w:r w:rsidRPr="00BE20A8">
        <w:rPr>
          <w:rFonts w:ascii="Arial" w:eastAsia="Times New Roman" w:hAnsi="Arial" w:cs="Arial"/>
          <w:b/>
          <w:bCs/>
          <w:i/>
          <w:iCs/>
          <w:color w:val="000000" w:themeColor="text1"/>
          <w:lang w:val="en-GB" w:eastAsia="en-IN"/>
        </w:rPr>
        <w:t xml:space="preserve">digitalisation among the consumer’s </w:t>
      </w:r>
      <w:r w:rsidRPr="00BE20A8">
        <w:rPr>
          <w:rFonts w:ascii="Arial" w:eastAsia="Times New Roman" w:hAnsi="Arial" w:cs="Arial"/>
          <w:color w:val="000000" w:themeColor="text1"/>
          <w:lang w:val="en-GB" w:eastAsia="en-IN"/>
        </w:rPr>
        <w:t xml:space="preserve">needs in the internal business place. Marriott International has applied the factors such as deep collaboration among the business collaborators and other business consumers. </w:t>
      </w:r>
    </w:p>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It is one of the most effective factors for the organisation in terms of </w:t>
      </w:r>
      <w:r w:rsidRPr="00BE20A8">
        <w:rPr>
          <w:rFonts w:ascii="Arial" w:eastAsia="Times New Roman" w:hAnsi="Arial" w:cs="Arial"/>
          <w:b/>
          <w:bCs/>
          <w:i/>
          <w:iCs/>
          <w:color w:val="000000" w:themeColor="text1"/>
          <w:lang w:val="en-GB" w:eastAsia="en-IN"/>
        </w:rPr>
        <w:t xml:space="preserve">developing the business more in the international business market. </w:t>
      </w:r>
      <w:r w:rsidRPr="00BE20A8">
        <w:rPr>
          <w:rFonts w:ascii="Arial" w:eastAsia="Times New Roman" w:hAnsi="Arial" w:cs="Arial"/>
          <w:color w:val="000000" w:themeColor="text1"/>
          <w:lang w:val="en-GB" w:eastAsia="en-IN"/>
        </w:rPr>
        <w:t xml:space="preserve">Hence, the organisational methods such as </w:t>
      </w:r>
      <w:r w:rsidRPr="00BE20A8">
        <w:rPr>
          <w:rFonts w:ascii="Arial" w:eastAsia="Times New Roman" w:hAnsi="Arial" w:cs="Arial"/>
          <w:b/>
          <w:bCs/>
          <w:i/>
          <w:iCs/>
          <w:color w:val="000000" w:themeColor="text1"/>
          <w:lang w:val="en-GB" w:eastAsia="en-IN"/>
        </w:rPr>
        <w:t>technological aspects and digital methods</w:t>
      </w:r>
      <w:r w:rsidRPr="00BE20A8">
        <w:rPr>
          <w:rFonts w:ascii="Arial" w:eastAsia="Times New Roman" w:hAnsi="Arial" w:cs="Arial"/>
          <w:color w:val="000000" w:themeColor="text1"/>
          <w:lang w:val="en-GB" w:eastAsia="en-IN"/>
        </w:rPr>
        <w:t xml:space="preserve"> in the international business market can be enhanced through the values of the maximum number of technological aspects in the business market. Marriott International has mainly taken the strategies such as monitoring the consumer's expectations towards the organisation. The business owners have engaged in the strategies of development of </w:t>
      </w:r>
      <w:r w:rsidRPr="00BE20A8">
        <w:rPr>
          <w:rFonts w:ascii="Arial" w:eastAsia="Times New Roman" w:hAnsi="Arial" w:cs="Arial"/>
          <w:b/>
          <w:bCs/>
          <w:i/>
          <w:iCs/>
          <w:color w:val="000000" w:themeColor="text1"/>
          <w:lang w:val="en-GB" w:eastAsia="en-IN"/>
        </w:rPr>
        <w:t xml:space="preserve">luxury and relaxation </w:t>
      </w:r>
      <w:r w:rsidRPr="00BE20A8">
        <w:rPr>
          <w:rFonts w:ascii="Arial" w:eastAsia="Times New Roman" w:hAnsi="Arial" w:cs="Arial"/>
          <w:color w:val="000000" w:themeColor="text1"/>
          <w:lang w:val="en-GB" w:eastAsia="en-IN"/>
        </w:rPr>
        <w:t>in the business market through their services and business values. </w:t>
      </w:r>
    </w:p>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Marriott internal has increased the consumer's number through marketing policies during the pandemic time, they reached around</w:t>
      </w:r>
      <w:r w:rsidRPr="00BE20A8">
        <w:rPr>
          <w:rFonts w:ascii="Arial" w:eastAsia="Times New Roman" w:hAnsi="Arial" w:cs="Arial"/>
          <w:b/>
          <w:bCs/>
          <w:i/>
          <w:iCs/>
          <w:color w:val="000000" w:themeColor="text1"/>
          <w:lang w:val="en-GB" w:eastAsia="en-IN"/>
        </w:rPr>
        <w:t xml:space="preserve"> 177 million</w:t>
      </w:r>
      <w:r w:rsidRPr="00BE20A8">
        <w:rPr>
          <w:rFonts w:ascii="Arial" w:eastAsia="Times New Roman" w:hAnsi="Arial" w:cs="Arial"/>
          <w:color w:val="000000" w:themeColor="text1"/>
          <w:lang w:val="en-GB" w:eastAsia="en-IN"/>
        </w:rPr>
        <w:t xml:space="preserve"> in the business market (Annual report, 2022). Hence it is most important to utilise the marketing factors in terms of increasing the consumer's elements. It can be most effective in the future to enhance the consumer's engagement by accomplishing their needs and basic requirements through developing marketing strategies. </w:t>
      </w:r>
    </w:p>
    <w:p w:rsidR="00A47522" w:rsidRPr="00BE20A8" w:rsidRDefault="003014F6" w:rsidP="000D409E">
      <w:pPr>
        <w:pStyle w:val="Heading2"/>
        <w:rPr>
          <w:sz w:val="22"/>
          <w:szCs w:val="22"/>
        </w:rPr>
      </w:pPr>
      <w:bookmarkStart w:id="3" w:name="_Toc141204900"/>
      <w:r w:rsidRPr="00BE20A8">
        <w:rPr>
          <w:sz w:val="22"/>
          <w:szCs w:val="22"/>
        </w:rPr>
        <w:t>Critical evaluation of the SWOT analysis of Marriott International</w:t>
      </w:r>
      <w:bookmarkEnd w:id="3"/>
    </w:p>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b/>
          <w:bCs/>
          <w:color w:val="000000" w:themeColor="text1"/>
          <w:lang w:val="en-GB" w:eastAsia="en-IN"/>
        </w:rPr>
        <w:t>SWOT analysis </w:t>
      </w:r>
    </w:p>
    <w:tbl>
      <w:tblPr>
        <w:tblW w:w="9026" w:type="dxa"/>
        <w:jc w:val="center"/>
        <w:tblCellMar>
          <w:top w:w="15" w:type="dxa"/>
          <w:left w:w="15" w:type="dxa"/>
          <w:bottom w:w="15" w:type="dxa"/>
          <w:right w:w="15" w:type="dxa"/>
        </w:tblCellMar>
        <w:tblLook w:val="04A0" w:firstRow="1" w:lastRow="0" w:firstColumn="1" w:lastColumn="0" w:noHBand="0" w:noVBand="1"/>
      </w:tblPr>
      <w:tblGrid>
        <w:gridCol w:w="4703"/>
        <w:gridCol w:w="4323"/>
      </w:tblGrid>
      <w:tr w:rsidR="000369C5" w:rsidRPr="00BE20A8" w:rsidTr="000D409E">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b/>
                <w:bCs/>
                <w:color w:val="000000" w:themeColor="text1"/>
                <w:lang w:val="en-GB" w:eastAsia="en-IN"/>
              </w:rPr>
              <w:t>Strengths </w:t>
            </w:r>
          </w:p>
          <w:p w:rsidR="00A47522" w:rsidRPr="00BE20A8" w:rsidRDefault="003014F6" w:rsidP="006445AB">
            <w:pPr>
              <w:numPr>
                <w:ilvl w:val="0"/>
                <w:numId w:val="1"/>
              </w:numPr>
              <w:spacing w:after="0" w:line="360" w:lineRule="auto"/>
              <w:jc w:val="both"/>
              <w:textAlignment w:val="baseline"/>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Values of consumer loyalty in the international business market </w:t>
            </w:r>
            <w:r w:rsidR="00A468BA" w:rsidRPr="00BE20A8">
              <w:rPr>
                <w:rFonts w:ascii="Arial" w:eastAsia="Times New Roman" w:hAnsi="Arial" w:cs="Arial"/>
                <w:color w:val="000000" w:themeColor="text1"/>
                <w:lang w:val="en-GB" w:eastAsia="en-IN"/>
              </w:rPr>
              <w:t xml:space="preserve">in 130 countries </w:t>
            </w:r>
            <w:r w:rsidRPr="00BE20A8">
              <w:rPr>
                <w:rFonts w:ascii="Arial" w:eastAsia="Times New Roman" w:hAnsi="Arial" w:cs="Arial"/>
                <w:color w:val="000000" w:themeColor="text1"/>
                <w:lang w:val="en-GB" w:eastAsia="en-IN"/>
              </w:rPr>
              <w:t>(Marriott.com, 2022)</w:t>
            </w:r>
          </w:p>
          <w:p w:rsidR="00A47522" w:rsidRPr="00BE20A8" w:rsidRDefault="003014F6" w:rsidP="006445AB">
            <w:pPr>
              <w:numPr>
                <w:ilvl w:val="0"/>
                <w:numId w:val="1"/>
              </w:numPr>
              <w:spacing w:after="0" w:line="360" w:lineRule="auto"/>
              <w:jc w:val="both"/>
              <w:textAlignment w:val="baseline"/>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Expansion of the global trends </w:t>
            </w:r>
          </w:p>
          <w:p w:rsidR="00A47522" w:rsidRPr="00BE20A8" w:rsidRDefault="003014F6" w:rsidP="006445AB">
            <w:pPr>
              <w:numPr>
                <w:ilvl w:val="0"/>
                <w:numId w:val="1"/>
              </w:numPr>
              <w:spacing w:after="0" w:line="360" w:lineRule="auto"/>
              <w:jc w:val="both"/>
              <w:textAlignment w:val="baseline"/>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Huge partnership in the global market (Marriott.com, 2022)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b/>
                <w:bCs/>
                <w:color w:val="000000" w:themeColor="text1"/>
                <w:lang w:val="en-GB" w:eastAsia="en-IN"/>
              </w:rPr>
              <w:t>Weakness </w:t>
            </w:r>
          </w:p>
          <w:p w:rsidR="00A47522" w:rsidRPr="00BE20A8" w:rsidRDefault="003014F6" w:rsidP="006445AB">
            <w:pPr>
              <w:numPr>
                <w:ilvl w:val="0"/>
                <w:numId w:val="2"/>
              </w:numPr>
              <w:spacing w:after="0" w:line="360" w:lineRule="auto"/>
              <w:jc w:val="both"/>
              <w:textAlignment w:val="baseline"/>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Depending on the franchise model </w:t>
            </w:r>
          </w:p>
          <w:p w:rsidR="00A47522" w:rsidRPr="00BE20A8" w:rsidRDefault="003014F6" w:rsidP="006445AB">
            <w:pPr>
              <w:numPr>
                <w:ilvl w:val="0"/>
                <w:numId w:val="2"/>
              </w:numPr>
              <w:spacing w:after="0" w:line="360" w:lineRule="auto"/>
              <w:jc w:val="both"/>
              <w:textAlignment w:val="baseline"/>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Economic downtown during the pandemic time (marriott.gcs-web.com, 2022)</w:t>
            </w:r>
          </w:p>
          <w:p w:rsidR="00A47522" w:rsidRPr="00BE20A8" w:rsidRDefault="003014F6" w:rsidP="006445AB">
            <w:pPr>
              <w:numPr>
                <w:ilvl w:val="0"/>
                <w:numId w:val="2"/>
              </w:numPr>
              <w:spacing w:after="0" w:line="360" w:lineRule="auto"/>
              <w:jc w:val="both"/>
              <w:textAlignment w:val="baseline"/>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Lack of data security in the business market </w:t>
            </w:r>
          </w:p>
        </w:tc>
      </w:tr>
      <w:tr w:rsidR="000369C5" w:rsidRPr="00BE20A8" w:rsidTr="000D409E">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b/>
                <w:bCs/>
                <w:color w:val="000000" w:themeColor="text1"/>
                <w:lang w:val="en-GB" w:eastAsia="en-IN"/>
              </w:rPr>
              <w:t>Opportunities </w:t>
            </w:r>
          </w:p>
          <w:p w:rsidR="00A47522" w:rsidRPr="00BE20A8" w:rsidRDefault="003014F6" w:rsidP="006445AB">
            <w:pPr>
              <w:numPr>
                <w:ilvl w:val="0"/>
                <w:numId w:val="3"/>
              </w:numPr>
              <w:spacing w:after="0" w:line="360" w:lineRule="auto"/>
              <w:jc w:val="both"/>
              <w:textAlignment w:val="baseline"/>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Expansion on the emerging markets </w:t>
            </w:r>
          </w:p>
          <w:p w:rsidR="00A47522" w:rsidRPr="00BE20A8" w:rsidRDefault="003014F6" w:rsidP="006445AB">
            <w:pPr>
              <w:numPr>
                <w:ilvl w:val="0"/>
                <w:numId w:val="3"/>
              </w:numPr>
              <w:spacing w:after="0" w:line="360" w:lineRule="auto"/>
              <w:jc w:val="both"/>
              <w:textAlignment w:val="baseline"/>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Technological advancements and their innovation process in the organization</w:t>
            </w:r>
          </w:p>
          <w:p w:rsidR="00A47522" w:rsidRPr="00BE20A8" w:rsidRDefault="003014F6" w:rsidP="006445AB">
            <w:pPr>
              <w:numPr>
                <w:ilvl w:val="0"/>
                <w:numId w:val="3"/>
              </w:numPr>
              <w:spacing w:after="0" w:line="360" w:lineRule="auto"/>
              <w:jc w:val="both"/>
              <w:textAlignment w:val="baseline"/>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Partnerships and loyalty programs in the marketplace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b/>
                <w:bCs/>
                <w:color w:val="000000" w:themeColor="text1"/>
                <w:lang w:val="en-GB" w:eastAsia="en-IN"/>
              </w:rPr>
              <w:t>Threats </w:t>
            </w:r>
          </w:p>
          <w:p w:rsidR="00A47522" w:rsidRPr="00BE20A8" w:rsidRDefault="003014F6" w:rsidP="006445AB">
            <w:pPr>
              <w:numPr>
                <w:ilvl w:val="0"/>
                <w:numId w:val="4"/>
              </w:numPr>
              <w:spacing w:after="0" w:line="360" w:lineRule="auto"/>
              <w:jc w:val="both"/>
              <w:textAlignment w:val="baseline"/>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Huge loss in the economy downtown </w:t>
            </w:r>
          </w:p>
          <w:p w:rsidR="00A47522" w:rsidRPr="00BE20A8" w:rsidRDefault="003014F6" w:rsidP="006445AB">
            <w:pPr>
              <w:numPr>
                <w:ilvl w:val="0"/>
                <w:numId w:val="4"/>
              </w:numPr>
              <w:spacing w:after="0" w:line="360" w:lineRule="auto"/>
              <w:jc w:val="both"/>
              <w:textAlignment w:val="baseline"/>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Huge competition in the market</w:t>
            </w:r>
          </w:p>
          <w:p w:rsidR="00A47522" w:rsidRPr="00BE20A8" w:rsidRDefault="003014F6" w:rsidP="006445AB">
            <w:pPr>
              <w:numPr>
                <w:ilvl w:val="0"/>
                <w:numId w:val="4"/>
              </w:numPr>
              <w:spacing w:after="0" w:line="360" w:lineRule="auto"/>
              <w:jc w:val="both"/>
              <w:textAlignment w:val="baseline"/>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Huge compliances and changes in the organisational business through climate changes </w:t>
            </w:r>
          </w:p>
        </w:tc>
      </w:tr>
    </w:tbl>
    <w:p w:rsidR="00A47522" w:rsidRPr="00BE20A8" w:rsidRDefault="003014F6" w:rsidP="00A468BA">
      <w:pPr>
        <w:spacing w:after="0" w:line="360" w:lineRule="auto"/>
        <w:jc w:val="center"/>
        <w:rPr>
          <w:rFonts w:ascii="Arial" w:eastAsia="Times New Roman" w:hAnsi="Arial" w:cs="Arial"/>
          <w:color w:val="000000" w:themeColor="text1"/>
          <w:lang w:val="en-GB" w:eastAsia="en-IN"/>
        </w:rPr>
      </w:pPr>
      <w:r w:rsidRPr="00BE20A8">
        <w:rPr>
          <w:rFonts w:ascii="Arial" w:eastAsia="Times New Roman" w:hAnsi="Arial" w:cs="Arial"/>
          <w:b/>
          <w:bCs/>
          <w:color w:val="000000" w:themeColor="text1"/>
          <w:lang w:val="en-GB" w:eastAsia="en-IN"/>
        </w:rPr>
        <w:t>Table 1: SWOT Analysis</w:t>
      </w:r>
    </w:p>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Based on the SWOT analysis of Marriott International, it can be determined that the values of consumer loyalty towards the organisation in the pandemic period in the international business market (Marriott.com, 2022). The company has expanded the global trends such as </w:t>
      </w:r>
      <w:r w:rsidRPr="00BE20A8">
        <w:rPr>
          <w:rFonts w:ascii="Arial" w:eastAsia="Times New Roman" w:hAnsi="Arial" w:cs="Arial"/>
          <w:b/>
          <w:bCs/>
          <w:i/>
          <w:iCs/>
          <w:color w:val="000000" w:themeColor="text1"/>
          <w:lang w:val="en-GB" w:eastAsia="en-IN"/>
        </w:rPr>
        <w:t>technological advancements and partnerships</w:t>
      </w:r>
      <w:r w:rsidRPr="00BE20A8">
        <w:rPr>
          <w:rFonts w:ascii="Arial" w:eastAsia="Times New Roman" w:hAnsi="Arial" w:cs="Arial"/>
          <w:color w:val="000000" w:themeColor="text1"/>
          <w:lang w:val="en-GB" w:eastAsia="en-IN"/>
        </w:rPr>
        <w:t xml:space="preserve"> among international stakeholders or collaborators. The main weakness of the company has shown the </w:t>
      </w:r>
      <w:r w:rsidRPr="00BE20A8">
        <w:rPr>
          <w:rFonts w:ascii="Arial" w:eastAsia="Times New Roman" w:hAnsi="Arial" w:cs="Arial"/>
          <w:b/>
          <w:bCs/>
          <w:i/>
          <w:iCs/>
          <w:color w:val="000000" w:themeColor="text1"/>
          <w:lang w:val="en-GB" w:eastAsia="en-IN"/>
        </w:rPr>
        <w:t xml:space="preserve">economic fall down </w:t>
      </w:r>
      <w:r w:rsidRPr="00BE20A8">
        <w:rPr>
          <w:rFonts w:ascii="Arial" w:eastAsia="Times New Roman" w:hAnsi="Arial" w:cs="Arial"/>
          <w:color w:val="000000" w:themeColor="text1"/>
          <w:lang w:val="en-GB" w:eastAsia="en-IN"/>
        </w:rPr>
        <w:t xml:space="preserve">in the international business market through a lack of purchases from consumers. Economic fall down has created a major risk in the business in terms of expanding the business by developing or mitigating the lacks. </w:t>
      </w:r>
    </w:p>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Major opportunities of the company such as technological innovation of </w:t>
      </w:r>
      <w:r w:rsidRPr="00BE20A8">
        <w:rPr>
          <w:rFonts w:ascii="Arial" w:eastAsia="Times New Roman" w:hAnsi="Arial" w:cs="Arial"/>
          <w:b/>
          <w:bCs/>
          <w:i/>
          <w:iCs/>
          <w:color w:val="000000" w:themeColor="text1"/>
          <w:lang w:val="en-GB" w:eastAsia="en-IN"/>
        </w:rPr>
        <w:t>online ticket booking</w:t>
      </w:r>
      <w:r w:rsidRPr="00BE20A8">
        <w:rPr>
          <w:rFonts w:ascii="Arial" w:eastAsia="Times New Roman" w:hAnsi="Arial" w:cs="Arial"/>
          <w:color w:val="000000" w:themeColor="text1"/>
          <w:lang w:val="en-GB" w:eastAsia="en-IN"/>
        </w:rPr>
        <w:t xml:space="preserve"> is the most appropriate factor in the international business market. Technological advancements in the global market can be very effective for business expansion through making digital connections with consumers (marriott.gcs-web.com, 2022). </w:t>
      </w:r>
      <w:r w:rsidRPr="00BE20A8">
        <w:rPr>
          <w:rFonts w:ascii="Arial" w:eastAsia="Times New Roman" w:hAnsi="Arial" w:cs="Arial"/>
          <w:b/>
          <w:bCs/>
          <w:i/>
          <w:iCs/>
          <w:color w:val="000000" w:themeColor="text1"/>
          <w:lang w:val="en-GB" w:eastAsia="en-IN"/>
        </w:rPr>
        <w:t xml:space="preserve">Huge competition </w:t>
      </w:r>
      <w:r w:rsidRPr="00BE20A8">
        <w:rPr>
          <w:rFonts w:ascii="Arial" w:eastAsia="Times New Roman" w:hAnsi="Arial" w:cs="Arial"/>
          <w:color w:val="000000" w:themeColor="text1"/>
          <w:lang w:val="en-GB" w:eastAsia="en-IN"/>
        </w:rPr>
        <w:t xml:space="preserve">in the business marts and economic fall down are the main threats to the company. The organisation needs to mitigate the threats to expand business by increasing digitalisation. </w:t>
      </w:r>
    </w:p>
    <w:p w:rsidR="00A47522" w:rsidRPr="00BE20A8" w:rsidRDefault="003014F6" w:rsidP="00BE20A8">
      <w:pPr>
        <w:pStyle w:val="Heading2"/>
        <w:rPr>
          <w:sz w:val="22"/>
          <w:szCs w:val="22"/>
        </w:rPr>
      </w:pPr>
      <w:bookmarkStart w:id="4" w:name="_Toc141204901"/>
      <w:r w:rsidRPr="00BE20A8">
        <w:rPr>
          <w:sz w:val="22"/>
          <w:szCs w:val="22"/>
        </w:rPr>
        <w:t xml:space="preserve">Marketing strategies deployed by Marriott International during the </w:t>
      </w:r>
      <w:proofErr w:type="spellStart"/>
      <w:r w:rsidRPr="00BE20A8">
        <w:rPr>
          <w:sz w:val="22"/>
          <w:szCs w:val="22"/>
        </w:rPr>
        <w:t>Covid</w:t>
      </w:r>
      <w:proofErr w:type="spellEnd"/>
      <w:r w:rsidRPr="00BE20A8">
        <w:rPr>
          <w:sz w:val="22"/>
          <w:szCs w:val="22"/>
        </w:rPr>
        <w:t xml:space="preserve"> Crisis and the effect on its stakeholders</w:t>
      </w:r>
      <w:bookmarkEnd w:id="4"/>
    </w:p>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b/>
          <w:bCs/>
          <w:color w:val="000000" w:themeColor="text1"/>
          <w:lang w:val="en-GB" w:eastAsia="en-IN"/>
        </w:rPr>
        <w:t>7P marketing analysis </w:t>
      </w:r>
    </w:p>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JW Marriott International has affected both the internal and external stakeholders by developing a marketing mix analysis in order to improve the organisational services and market plans. </w:t>
      </w:r>
    </w:p>
    <w:p w:rsidR="00A47522" w:rsidRPr="00BE20A8" w:rsidRDefault="003014F6" w:rsidP="00A468BA">
      <w:pPr>
        <w:spacing w:after="0" w:line="360" w:lineRule="auto"/>
        <w:jc w:val="center"/>
        <w:rPr>
          <w:rFonts w:ascii="Arial" w:eastAsia="Times New Roman" w:hAnsi="Arial" w:cs="Arial"/>
          <w:color w:val="000000" w:themeColor="text1"/>
          <w:lang w:val="en-GB" w:eastAsia="en-IN"/>
        </w:rPr>
      </w:pPr>
      <w:r w:rsidRPr="00BE20A8">
        <w:rPr>
          <w:rFonts w:ascii="Arial" w:eastAsia="Times New Roman" w:hAnsi="Arial" w:cs="Arial"/>
          <w:noProof/>
          <w:color w:val="000000" w:themeColor="text1"/>
          <w:bdr w:val="none" w:sz="0" w:space="0" w:color="auto" w:frame="1"/>
          <w:lang w:eastAsia="en-IN"/>
        </w:rPr>
        <w:drawing>
          <wp:inline distT="0" distB="0" distL="0" distR="0" wp14:anchorId="56AD2F04" wp14:editId="4CF1A1DE">
            <wp:extent cx="4467225" cy="3781425"/>
            <wp:effectExtent l="76200" t="76200" r="142875" b="142875"/>
            <wp:docPr id="3" name="Picture 3" descr="https://lh6.googleusercontent.com/50HomZR62HTaLNqyrVZTruSxVXv9kUgENcVChZiP9gbpGkjyoxGNNOtawK2POenm1R7hKbvcJRbFgteefEP3fS4Apw799NKIa5MNW9hselyPJawSBp3vY8heEY_BI9rtw6KNljDtu_k5fZr7rtZ3k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https://lh6.googleusercontent.com/50HomZR62HTaLNqyrVZTruSxVXv9kUgENcVChZiP9gbpGkjyoxGNNOtawK2POenm1R7hKbvcJRbFgteefEP3fS4Apw799NKIa5MNW9hselyPJawSBp3vY8heEY_BI9rtw6KNljDtu_k5fZr7rtZ3kSs"/>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467225" cy="37814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47522" w:rsidRPr="00BE20A8" w:rsidRDefault="003014F6" w:rsidP="00A468BA">
      <w:pPr>
        <w:spacing w:after="0" w:line="360" w:lineRule="auto"/>
        <w:jc w:val="center"/>
        <w:rPr>
          <w:rFonts w:ascii="Arial" w:eastAsia="Times New Roman" w:hAnsi="Arial" w:cs="Arial"/>
          <w:color w:val="000000" w:themeColor="text1"/>
          <w:lang w:val="en-GB" w:eastAsia="en-IN"/>
        </w:rPr>
      </w:pPr>
      <w:r w:rsidRPr="00BE20A8">
        <w:rPr>
          <w:rFonts w:ascii="Arial" w:eastAsia="Times New Roman" w:hAnsi="Arial" w:cs="Arial"/>
          <w:b/>
          <w:bCs/>
          <w:color w:val="000000" w:themeColor="text1"/>
          <w:lang w:val="en-GB" w:eastAsia="en-IN"/>
        </w:rPr>
        <w:t>Figure 1: 7P marketing mix</w:t>
      </w:r>
    </w:p>
    <w:p w:rsidR="00A47522" w:rsidRPr="00BE20A8" w:rsidRDefault="003014F6" w:rsidP="00A468BA">
      <w:pPr>
        <w:spacing w:after="0" w:line="360" w:lineRule="auto"/>
        <w:jc w:val="center"/>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(Source: skillsyouneed.com, 2022)</w:t>
      </w:r>
    </w:p>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b/>
          <w:bCs/>
          <w:color w:val="000000" w:themeColor="text1"/>
          <w:lang w:val="en-GB" w:eastAsia="en-IN"/>
        </w:rPr>
        <w:t>Product</w:t>
      </w:r>
    </w:p>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During the pandemic period of COVID-19, the organisation has well improved its organisational services such as </w:t>
      </w:r>
      <w:r w:rsidRPr="00BE20A8">
        <w:rPr>
          <w:rFonts w:ascii="Arial" w:eastAsia="Times New Roman" w:hAnsi="Arial" w:cs="Arial"/>
          <w:b/>
          <w:bCs/>
          <w:i/>
          <w:iCs/>
          <w:color w:val="000000" w:themeColor="text1"/>
          <w:lang w:val="en-GB" w:eastAsia="en-IN"/>
        </w:rPr>
        <w:t>hotel reservations, rental packages, and attractive hotel and flight packages</w:t>
      </w:r>
      <w:r w:rsidRPr="00BE20A8">
        <w:rPr>
          <w:rFonts w:ascii="Arial" w:eastAsia="Times New Roman" w:hAnsi="Arial" w:cs="Arial"/>
          <w:color w:val="000000" w:themeColor="text1"/>
          <w:lang w:val="en-GB" w:eastAsia="en-IN"/>
        </w:rPr>
        <w:t xml:space="preserve"> in the international business market. It has affected the internal and external stakeholders such as consumers and employees in terms of increasing their engagement after the pandemic. </w:t>
      </w:r>
    </w:p>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b/>
          <w:bCs/>
          <w:color w:val="000000" w:themeColor="text1"/>
          <w:lang w:val="en-GB" w:eastAsia="en-IN"/>
        </w:rPr>
        <w:t>Price</w:t>
      </w:r>
    </w:p>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During the pandemic period of COVID-19, the organisation had to face a huge loss through </w:t>
      </w:r>
      <w:r w:rsidRPr="00BE20A8">
        <w:rPr>
          <w:rFonts w:ascii="Arial" w:eastAsia="Times New Roman" w:hAnsi="Arial" w:cs="Arial"/>
          <w:b/>
          <w:bCs/>
          <w:i/>
          <w:iCs/>
          <w:color w:val="000000" w:themeColor="text1"/>
          <w:lang w:val="en-GB" w:eastAsia="en-IN"/>
        </w:rPr>
        <w:t xml:space="preserve">an economic downfall </w:t>
      </w:r>
      <w:r w:rsidRPr="00BE20A8">
        <w:rPr>
          <w:rFonts w:ascii="Arial" w:eastAsia="Times New Roman" w:hAnsi="Arial" w:cs="Arial"/>
          <w:color w:val="000000" w:themeColor="text1"/>
          <w:lang w:val="en-GB" w:eastAsia="en-IN"/>
        </w:rPr>
        <w:t>in the business market. The organisation has developed the most attractive and affordable pricing rates on their services such as</w:t>
      </w:r>
      <w:r w:rsidRPr="00BE20A8">
        <w:rPr>
          <w:rFonts w:ascii="Arial" w:eastAsia="Times New Roman" w:hAnsi="Arial" w:cs="Arial"/>
          <w:b/>
          <w:bCs/>
          <w:i/>
          <w:iCs/>
          <w:color w:val="000000" w:themeColor="text1"/>
          <w:lang w:val="en-GB" w:eastAsia="en-IN"/>
        </w:rPr>
        <w:t xml:space="preserve"> 30 premium brands</w:t>
      </w:r>
      <w:r w:rsidRPr="00BE20A8">
        <w:rPr>
          <w:rFonts w:ascii="Arial" w:eastAsia="Times New Roman" w:hAnsi="Arial" w:cs="Arial"/>
          <w:color w:val="000000" w:themeColor="text1"/>
          <w:lang w:val="en-GB" w:eastAsia="en-IN"/>
        </w:rPr>
        <w:t xml:space="preserve"> in the business place (Annual report, 2022). It has affected the consumers positively to get effective services with effective ranges. Internal stakeholders such as collaborations have also increased their profits by </w:t>
      </w:r>
      <w:r w:rsidRPr="00BE20A8">
        <w:rPr>
          <w:rFonts w:ascii="Arial" w:eastAsia="Times New Roman" w:hAnsi="Arial" w:cs="Arial"/>
          <w:b/>
          <w:bCs/>
          <w:i/>
          <w:iCs/>
          <w:color w:val="000000" w:themeColor="text1"/>
          <w:lang w:val="en-GB" w:eastAsia="en-IN"/>
        </w:rPr>
        <w:t xml:space="preserve">providing gift vouchers </w:t>
      </w:r>
      <w:r w:rsidRPr="00BE20A8">
        <w:rPr>
          <w:rFonts w:ascii="Arial" w:eastAsia="Times New Roman" w:hAnsi="Arial" w:cs="Arial"/>
          <w:color w:val="000000" w:themeColor="text1"/>
          <w:lang w:val="en-GB" w:eastAsia="en-IN"/>
        </w:rPr>
        <w:t xml:space="preserve">on the hotel booking of consumers. </w:t>
      </w:r>
    </w:p>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b/>
          <w:bCs/>
          <w:color w:val="000000" w:themeColor="text1"/>
          <w:lang w:val="en-GB" w:eastAsia="en-IN"/>
        </w:rPr>
        <w:t>Place</w:t>
      </w:r>
    </w:p>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Marriott International has engaged around </w:t>
      </w:r>
      <w:r w:rsidRPr="00BE20A8">
        <w:rPr>
          <w:rFonts w:ascii="Arial" w:eastAsia="Times New Roman" w:hAnsi="Arial" w:cs="Arial"/>
          <w:b/>
          <w:bCs/>
          <w:i/>
          <w:iCs/>
          <w:color w:val="000000" w:themeColor="text1"/>
          <w:lang w:val="en-GB" w:eastAsia="en-IN"/>
        </w:rPr>
        <w:t>8550 hotels</w:t>
      </w:r>
      <w:r w:rsidRPr="00BE20A8">
        <w:rPr>
          <w:rFonts w:ascii="Arial" w:eastAsia="Times New Roman" w:hAnsi="Arial" w:cs="Arial"/>
          <w:color w:val="000000" w:themeColor="text1"/>
          <w:lang w:val="en-GB" w:eastAsia="en-IN"/>
        </w:rPr>
        <w:t xml:space="preserve"> in international countries, in the pandemic period, the organisation has operated 20 hotel reservation </w:t>
      </w:r>
      <w:r w:rsidR="00D50D0A" w:rsidRPr="00BE20A8">
        <w:rPr>
          <w:rFonts w:ascii="Arial" w:eastAsia="Times New Roman" w:hAnsi="Arial" w:cs="Arial"/>
          <w:color w:val="000000" w:themeColor="text1"/>
          <w:lang w:val="en-GB" w:eastAsia="en-IN"/>
        </w:rPr>
        <w:t>centres</w:t>
      </w:r>
      <w:r w:rsidRPr="00BE20A8">
        <w:rPr>
          <w:rFonts w:ascii="Arial" w:eastAsia="Times New Roman" w:hAnsi="Arial" w:cs="Arial"/>
          <w:color w:val="000000" w:themeColor="text1"/>
          <w:lang w:val="en-GB" w:eastAsia="en-IN"/>
        </w:rPr>
        <w:t xml:space="preserve"> by managing the business (marriot.com, 2023). It has impacted the consumers negatively, as the company did not provide an effective range of services during the pandemic. Internal stakeholders and the partners also had to face the loss in the economic values of the country. </w:t>
      </w:r>
    </w:p>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b/>
          <w:bCs/>
          <w:color w:val="000000" w:themeColor="text1"/>
          <w:lang w:val="en-GB" w:eastAsia="en-IN"/>
        </w:rPr>
        <w:t>Promotion</w:t>
      </w:r>
    </w:p>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The company has promoted its services and business values through </w:t>
      </w:r>
      <w:r w:rsidRPr="00BE20A8">
        <w:rPr>
          <w:rFonts w:ascii="Arial" w:eastAsia="Times New Roman" w:hAnsi="Arial" w:cs="Arial"/>
          <w:b/>
          <w:bCs/>
          <w:i/>
          <w:iCs/>
          <w:color w:val="000000" w:themeColor="text1"/>
          <w:lang w:val="en-GB" w:eastAsia="en-IN"/>
        </w:rPr>
        <w:t xml:space="preserve">online marketing and digital advertisements </w:t>
      </w:r>
      <w:r w:rsidRPr="00BE20A8">
        <w:rPr>
          <w:rFonts w:ascii="Arial" w:eastAsia="Times New Roman" w:hAnsi="Arial" w:cs="Arial"/>
          <w:color w:val="000000" w:themeColor="text1"/>
          <w:lang w:val="en-GB" w:eastAsia="en-IN"/>
        </w:rPr>
        <w:t xml:space="preserve">to make consumers aware of the services (Damore-mckim.northeastern.edu, 2022). External stakeholders such as the consumers have been impacted positively through the promotional values. Internal stakeholders have impacted a little bit positively through promotions, as it helps to engage a little number of consumers in the market. </w:t>
      </w:r>
    </w:p>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b/>
          <w:bCs/>
          <w:color w:val="000000" w:themeColor="text1"/>
          <w:lang w:val="en-GB" w:eastAsia="en-IN"/>
        </w:rPr>
        <w:t>Process</w:t>
      </w:r>
    </w:p>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b/>
          <w:bCs/>
          <w:i/>
          <w:iCs/>
          <w:color w:val="000000" w:themeColor="text1"/>
          <w:lang w:val="en-GB" w:eastAsia="en-IN"/>
        </w:rPr>
        <w:t>Technological aspects in the international business market</w:t>
      </w:r>
      <w:r w:rsidRPr="00BE20A8">
        <w:rPr>
          <w:rFonts w:ascii="Arial" w:eastAsia="Times New Roman" w:hAnsi="Arial" w:cs="Arial"/>
          <w:color w:val="000000" w:themeColor="text1"/>
          <w:lang w:val="en-GB" w:eastAsia="en-IN"/>
        </w:rPr>
        <w:t xml:space="preserve"> of Marriott International have engaged the consumers positively, as the company has created loyalty towards every employee and their work. Employees have managed the working strategy also in the endemic period, the consumers also get the values of proper process in the organisation. </w:t>
      </w:r>
    </w:p>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b/>
          <w:bCs/>
          <w:color w:val="000000" w:themeColor="text1"/>
          <w:lang w:val="en-GB" w:eastAsia="en-IN"/>
        </w:rPr>
        <w:t>People</w:t>
      </w:r>
    </w:p>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During the pandemic period of COVID-19, around </w:t>
      </w:r>
      <w:r w:rsidRPr="00BE20A8">
        <w:rPr>
          <w:rFonts w:ascii="Arial" w:eastAsia="Times New Roman" w:hAnsi="Arial" w:cs="Arial"/>
          <w:b/>
          <w:bCs/>
          <w:i/>
          <w:iCs/>
          <w:color w:val="000000" w:themeColor="text1"/>
          <w:lang w:val="en-GB" w:eastAsia="en-IN"/>
        </w:rPr>
        <w:t>53% of employees</w:t>
      </w:r>
      <w:r w:rsidRPr="00BE20A8">
        <w:rPr>
          <w:rFonts w:ascii="Arial" w:eastAsia="Times New Roman" w:hAnsi="Arial" w:cs="Arial"/>
          <w:color w:val="000000" w:themeColor="text1"/>
          <w:lang w:val="en-GB" w:eastAsia="en-IN"/>
        </w:rPr>
        <w:t xml:space="preserve"> have been moved out of the organisation (Marriott.com, 2022). It has impacted the internal stakeholders negatively lot in the international business market in terms of business expansion. </w:t>
      </w:r>
    </w:p>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b/>
          <w:bCs/>
          <w:color w:val="000000" w:themeColor="text1"/>
          <w:lang w:val="en-GB" w:eastAsia="en-IN"/>
        </w:rPr>
        <w:t>Physical evidence </w:t>
      </w:r>
    </w:p>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Annual revenue of the organisation, Marriott Internal has been </w:t>
      </w:r>
      <w:r w:rsidRPr="00BE20A8">
        <w:rPr>
          <w:rFonts w:ascii="Arial" w:eastAsia="Times New Roman" w:hAnsi="Arial" w:cs="Arial"/>
          <w:b/>
          <w:bCs/>
          <w:i/>
          <w:iCs/>
          <w:color w:val="000000" w:themeColor="text1"/>
          <w:lang w:val="en-GB" w:eastAsia="en-IN"/>
        </w:rPr>
        <w:t xml:space="preserve">reduced by around 49% </w:t>
      </w:r>
      <w:r w:rsidRPr="00BE20A8">
        <w:rPr>
          <w:rFonts w:ascii="Arial" w:eastAsia="Times New Roman" w:hAnsi="Arial" w:cs="Arial"/>
          <w:color w:val="000000" w:themeColor="text1"/>
          <w:lang w:val="en-GB" w:eastAsia="en-IN"/>
        </w:rPr>
        <w:t xml:space="preserve">to the poor purchase rate of the consumers (lagrange.edu, 2022). It has impacted both the internal and external stakeholders in the international business market. The </w:t>
      </w:r>
      <w:r w:rsidRPr="00BE20A8">
        <w:rPr>
          <w:rFonts w:ascii="Arial" w:eastAsia="Times New Roman" w:hAnsi="Arial" w:cs="Arial"/>
          <w:b/>
          <w:bCs/>
          <w:i/>
          <w:iCs/>
          <w:color w:val="000000" w:themeColor="text1"/>
          <w:lang w:val="en-GB" w:eastAsia="en-IN"/>
        </w:rPr>
        <w:t>consumers</w:t>
      </w:r>
      <w:r w:rsidRPr="00BE20A8">
        <w:rPr>
          <w:rFonts w:ascii="Arial" w:eastAsia="Times New Roman" w:hAnsi="Arial" w:cs="Arial"/>
          <w:color w:val="000000" w:themeColor="text1"/>
          <w:lang w:val="en-GB" w:eastAsia="en-IN"/>
        </w:rPr>
        <w:t xml:space="preserve"> had to face major issues in purchasing through a huge lack of proper services. Hence, the </w:t>
      </w:r>
      <w:r w:rsidRPr="00BE20A8">
        <w:rPr>
          <w:rFonts w:ascii="Arial" w:eastAsia="Times New Roman" w:hAnsi="Arial" w:cs="Arial"/>
          <w:b/>
          <w:bCs/>
          <w:i/>
          <w:iCs/>
          <w:color w:val="000000" w:themeColor="text1"/>
          <w:lang w:val="en-GB" w:eastAsia="en-IN"/>
        </w:rPr>
        <w:t>employees</w:t>
      </w:r>
      <w:r w:rsidRPr="00BE20A8">
        <w:rPr>
          <w:rFonts w:ascii="Arial" w:eastAsia="Times New Roman" w:hAnsi="Arial" w:cs="Arial"/>
          <w:color w:val="000000" w:themeColor="text1"/>
          <w:lang w:val="en-GB" w:eastAsia="en-IN"/>
        </w:rPr>
        <w:t xml:space="preserve"> and the business managers had to face negative outcomes throughout the business. </w:t>
      </w:r>
    </w:p>
    <w:p w:rsidR="00A47522" w:rsidRPr="00BE20A8" w:rsidRDefault="003014F6" w:rsidP="00BE20A8">
      <w:pPr>
        <w:pStyle w:val="Heading2"/>
        <w:rPr>
          <w:sz w:val="22"/>
          <w:szCs w:val="22"/>
        </w:rPr>
      </w:pPr>
      <w:bookmarkStart w:id="5" w:name="_Toc141204902"/>
      <w:r w:rsidRPr="00BE20A8">
        <w:rPr>
          <w:sz w:val="22"/>
          <w:szCs w:val="22"/>
        </w:rPr>
        <w:t xml:space="preserve">Competitive analysis of the strategies used by Marriott International during the </w:t>
      </w:r>
      <w:proofErr w:type="spellStart"/>
      <w:r w:rsidRPr="00BE20A8">
        <w:rPr>
          <w:sz w:val="22"/>
          <w:szCs w:val="22"/>
        </w:rPr>
        <w:t>Covid</w:t>
      </w:r>
      <w:proofErr w:type="spellEnd"/>
      <w:r w:rsidRPr="00BE20A8">
        <w:rPr>
          <w:sz w:val="22"/>
          <w:szCs w:val="22"/>
        </w:rPr>
        <w:t xml:space="preserve"> Crisis</w:t>
      </w:r>
      <w:bookmarkEnd w:id="5"/>
    </w:p>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b/>
          <w:bCs/>
          <w:color w:val="000000" w:themeColor="text1"/>
          <w:lang w:val="en-GB" w:eastAsia="en-IN"/>
        </w:rPr>
        <w:t>Porter’s five forces</w:t>
      </w:r>
    </w:p>
    <w:p w:rsidR="00A47522" w:rsidRPr="00BE20A8" w:rsidRDefault="00A47522" w:rsidP="006445AB">
      <w:pPr>
        <w:spacing w:after="0" w:line="360" w:lineRule="auto"/>
        <w:jc w:val="both"/>
        <w:rPr>
          <w:rFonts w:ascii="Arial" w:eastAsia="Times New Roman" w:hAnsi="Arial" w:cs="Arial"/>
          <w:color w:val="000000" w:themeColor="text1"/>
          <w:lang w:val="en-GB" w:eastAsia="en-IN"/>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2295"/>
        <w:gridCol w:w="5140"/>
        <w:gridCol w:w="1571"/>
      </w:tblGrid>
      <w:tr w:rsidR="000369C5" w:rsidRPr="00BE20A8" w:rsidTr="00A468B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b/>
                <w:bCs/>
                <w:color w:val="000000" w:themeColor="text1"/>
                <w:lang w:val="en-GB" w:eastAsia="en-IN"/>
              </w:rPr>
              <w:t xml:space="preserve">The threat of new entrants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New entries in the post-pandemic period in the global business market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Moderate force </w:t>
            </w:r>
          </w:p>
        </w:tc>
      </w:tr>
      <w:tr w:rsidR="000369C5" w:rsidRPr="00BE20A8" w:rsidTr="00A468B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b/>
                <w:bCs/>
                <w:color w:val="000000" w:themeColor="text1"/>
                <w:lang w:val="en-GB" w:eastAsia="en-IN"/>
              </w:rPr>
              <w:t>Competitive rivalry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Huge competition in the global market, in the post-pandemic period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Moderate-weak force </w:t>
            </w:r>
          </w:p>
        </w:tc>
      </w:tr>
      <w:tr w:rsidR="000369C5" w:rsidRPr="00BE20A8" w:rsidTr="00A468B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b/>
                <w:bCs/>
                <w:color w:val="000000" w:themeColor="text1"/>
                <w:lang w:val="en-GB" w:eastAsia="en-IN"/>
              </w:rPr>
              <w:t>Bargaining power of the suppliers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The bargaining power of the suppliers is low through the loyalty program and effective relations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Strong force </w:t>
            </w:r>
          </w:p>
        </w:tc>
      </w:tr>
      <w:tr w:rsidR="000369C5" w:rsidRPr="00BE20A8" w:rsidTr="00A468B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b/>
                <w:bCs/>
                <w:color w:val="000000" w:themeColor="text1"/>
                <w:lang w:val="en-GB" w:eastAsia="en-IN"/>
              </w:rPr>
              <w:t>Bargaining power of the consumers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Consumers have trusted the services of the organisation and the organisation has made loyal relationships with the customers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Strong force </w:t>
            </w:r>
          </w:p>
        </w:tc>
      </w:tr>
      <w:tr w:rsidR="000369C5" w:rsidRPr="00BE20A8" w:rsidTr="00A468B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b/>
                <w:bCs/>
                <w:color w:val="000000" w:themeColor="text1"/>
                <w:lang w:val="en-GB" w:eastAsia="en-IN"/>
              </w:rPr>
              <w:t>Threats of substitutes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Substitute products or services in the tourism industry did not match the organisational services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Strong force </w:t>
            </w:r>
          </w:p>
        </w:tc>
      </w:tr>
    </w:tbl>
    <w:p w:rsidR="00A47522" w:rsidRPr="00BE20A8" w:rsidRDefault="003014F6" w:rsidP="00A468BA">
      <w:pPr>
        <w:spacing w:after="0" w:line="360" w:lineRule="auto"/>
        <w:jc w:val="center"/>
        <w:rPr>
          <w:rFonts w:ascii="Arial" w:eastAsia="Times New Roman" w:hAnsi="Arial" w:cs="Arial"/>
          <w:color w:val="000000" w:themeColor="text1"/>
          <w:lang w:val="en-GB" w:eastAsia="en-IN"/>
        </w:rPr>
      </w:pPr>
      <w:r w:rsidRPr="00BE20A8">
        <w:rPr>
          <w:rFonts w:ascii="Arial" w:eastAsia="Times New Roman" w:hAnsi="Arial" w:cs="Arial"/>
          <w:b/>
          <w:bCs/>
          <w:color w:val="000000" w:themeColor="text1"/>
          <w:lang w:val="en-GB" w:eastAsia="en-IN"/>
        </w:rPr>
        <w:t>Table 2: Porter’s five forces</w:t>
      </w:r>
    </w:p>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The organisation developed a strong force in the substitute service from other travel and tourism industries in the global market during COVID-19. During the pandemic period, most of the suppliers have engaged a strong force towards the organisation, as the company has helped all the suppliers to </w:t>
      </w:r>
      <w:r w:rsidRPr="00BE20A8">
        <w:rPr>
          <w:rFonts w:ascii="Arial" w:eastAsia="Times New Roman" w:hAnsi="Arial" w:cs="Arial"/>
          <w:b/>
          <w:bCs/>
          <w:i/>
          <w:iCs/>
          <w:color w:val="000000" w:themeColor="text1"/>
          <w:lang w:val="en-GB" w:eastAsia="en-IN"/>
        </w:rPr>
        <w:t>construct an effective relationship</w:t>
      </w:r>
      <w:r w:rsidRPr="00BE20A8">
        <w:rPr>
          <w:rFonts w:ascii="Arial" w:eastAsia="Times New Roman" w:hAnsi="Arial" w:cs="Arial"/>
          <w:color w:val="000000" w:themeColor="text1"/>
          <w:lang w:val="en-GB" w:eastAsia="en-IN"/>
        </w:rPr>
        <w:t xml:space="preserve">. Most of the suppliers have tried to provide accurate products and services to the business organisation in terms of developing the business values during the pandemic time. It has helped the organisation to well maintain its business in the crisis (marriot.com, 2022). Consumers also have developed a good relationship with the business owners in </w:t>
      </w:r>
      <w:r w:rsidRPr="00BE20A8">
        <w:rPr>
          <w:rFonts w:ascii="Arial" w:eastAsia="Times New Roman" w:hAnsi="Arial" w:cs="Arial"/>
          <w:b/>
          <w:bCs/>
          <w:i/>
          <w:iCs/>
          <w:color w:val="000000" w:themeColor="text1"/>
          <w:lang w:val="en-GB" w:eastAsia="en-IN"/>
        </w:rPr>
        <w:t xml:space="preserve">terms of getting proper services from them. </w:t>
      </w:r>
      <w:r w:rsidRPr="00BE20A8">
        <w:rPr>
          <w:rFonts w:ascii="Arial" w:eastAsia="Times New Roman" w:hAnsi="Arial" w:cs="Arial"/>
          <w:color w:val="000000" w:themeColor="text1"/>
          <w:lang w:val="en-GB" w:eastAsia="en-IN"/>
        </w:rPr>
        <w:t xml:space="preserve">It has helped the company to create a </w:t>
      </w:r>
      <w:r w:rsidRPr="00BE20A8">
        <w:rPr>
          <w:rFonts w:ascii="Arial" w:eastAsia="Times New Roman" w:hAnsi="Arial" w:cs="Arial"/>
          <w:b/>
          <w:bCs/>
          <w:i/>
          <w:iCs/>
          <w:color w:val="000000" w:themeColor="text1"/>
          <w:lang w:val="en-GB" w:eastAsia="en-IN"/>
        </w:rPr>
        <w:t>strong force</w:t>
      </w:r>
      <w:r w:rsidRPr="00BE20A8">
        <w:rPr>
          <w:rFonts w:ascii="Arial" w:eastAsia="Times New Roman" w:hAnsi="Arial" w:cs="Arial"/>
          <w:color w:val="000000" w:themeColor="text1"/>
          <w:lang w:val="en-GB" w:eastAsia="en-IN"/>
        </w:rPr>
        <w:t xml:space="preserve"> in the global business market. </w:t>
      </w:r>
    </w:p>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In the </w:t>
      </w:r>
      <w:r w:rsidRPr="00BE20A8">
        <w:rPr>
          <w:rFonts w:ascii="Arial" w:eastAsia="Times New Roman" w:hAnsi="Arial" w:cs="Arial"/>
          <w:b/>
          <w:bCs/>
          <w:i/>
          <w:iCs/>
          <w:color w:val="000000" w:themeColor="text1"/>
          <w:lang w:val="en-GB" w:eastAsia="en-IN"/>
        </w:rPr>
        <w:t>competitive market</w:t>
      </w:r>
      <w:r w:rsidRPr="00BE20A8">
        <w:rPr>
          <w:rFonts w:ascii="Arial" w:eastAsia="Times New Roman" w:hAnsi="Arial" w:cs="Arial"/>
          <w:color w:val="000000" w:themeColor="text1"/>
          <w:lang w:val="en-GB" w:eastAsia="en-IN"/>
        </w:rPr>
        <w:t xml:space="preserve">, the organisation had to face huge difficulties, as the maximum number of travel and tourism industries has exceeded their business after the pandemic. The organisation had to face around </w:t>
      </w:r>
      <w:r w:rsidRPr="00BE20A8">
        <w:rPr>
          <w:rFonts w:ascii="Arial" w:eastAsia="Times New Roman" w:hAnsi="Arial" w:cs="Arial"/>
          <w:b/>
          <w:bCs/>
          <w:i/>
          <w:iCs/>
          <w:color w:val="000000" w:themeColor="text1"/>
          <w:lang w:val="en-GB" w:eastAsia="en-IN"/>
        </w:rPr>
        <w:t xml:space="preserve">49% fall </w:t>
      </w:r>
      <w:r w:rsidRPr="00BE20A8">
        <w:rPr>
          <w:rFonts w:ascii="Arial" w:eastAsia="Times New Roman" w:hAnsi="Arial" w:cs="Arial"/>
          <w:color w:val="000000" w:themeColor="text1"/>
          <w:lang w:val="en-GB" w:eastAsia="en-IN"/>
        </w:rPr>
        <w:t>in the</w:t>
      </w:r>
      <w:r w:rsidRPr="00BE20A8">
        <w:rPr>
          <w:rFonts w:ascii="Arial" w:eastAsia="Times New Roman" w:hAnsi="Arial" w:cs="Arial"/>
          <w:b/>
          <w:bCs/>
          <w:i/>
          <w:iCs/>
          <w:color w:val="000000" w:themeColor="text1"/>
          <w:lang w:val="en-GB" w:eastAsia="en-IN"/>
        </w:rPr>
        <w:t xml:space="preserve"> financial state</w:t>
      </w:r>
      <w:r w:rsidRPr="00BE20A8">
        <w:rPr>
          <w:rFonts w:ascii="Arial" w:eastAsia="Times New Roman" w:hAnsi="Arial" w:cs="Arial"/>
          <w:color w:val="000000" w:themeColor="text1"/>
          <w:lang w:val="en-GB" w:eastAsia="en-IN"/>
        </w:rPr>
        <w:t xml:space="preserve"> through the competitive difficulties in the global business market (news.marriott.com, 2022). In the global business market, the organisation had to face the issues of new entrants. As a huge number of travel and tourism industries expanded their business in the market, hence, the organisation had to overcome the economic fall down in the market. Marriott International can develop a future business plan by expanding the business by taking economic advantages through improving the employee’s working values. </w:t>
      </w:r>
    </w:p>
    <w:p w:rsidR="00A47522" w:rsidRPr="00BE20A8" w:rsidRDefault="003014F6" w:rsidP="000D409E">
      <w:pPr>
        <w:pStyle w:val="Heading2"/>
        <w:rPr>
          <w:sz w:val="22"/>
          <w:szCs w:val="22"/>
        </w:rPr>
      </w:pPr>
      <w:bookmarkStart w:id="6" w:name="_Toc141204903"/>
      <w:r w:rsidRPr="00BE20A8">
        <w:rPr>
          <w:sz w:val="22"/>
          <w:szCs w:val="22"/>
        </w:rPr>
        <w:t>Impact of technology on the strategies implemented during th</w:t>
      </w:r>
      <w:r w:rsidR="000D409E" w:rsidRPr="00BE20A8">
        <w:rPr>
          <w:sz w:val="22"/>
          <w:szCs w:val="22"/>
        </w:rPr>
        <w:t>e crisis</w:t>
      </w:r>
      <w:bookmarkEnd w:id="6"/>
    </w:p>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Marriott International has focused on </w:t>
      </w:r>
      <w:r w:rsidRPr="00BE20A8">
        <w:rPr>
          <w:rFonts w:ascii="Arial" w:eastAsia="Times New Roman" w:hAnsi="Arial" w:cs="Arial"/>
          <w:b/>
          <w:bCs/>
          <w:i/>
          <w:iCs/>
          <w:color w:val="000000" w:themeColor="text1"/>
          <w:lang w:val="en-GB" w:eastAsia="en-IN"/>
        </w:rPr>
        <w:t>technological advancements</w:t>
      </w:r>
      <w:r w:rsidRPr="00BE20A8">
        <w:rPr>
          <w:rFonts w:ascii="Arial" w:eastAsia="Times New Roman" w:hAnsi="Arial" w:cs="Arial"/>
          <w:color w:val="000000" w:themeColor="text1"/>
          <w:lang w:val="en-GB" w:eastAsia="en-IN"/>
        </w:rPr>
        <w:t xml:space="preserve">, especially during the pandemic period of COVID-19. It has affected the </w:t>
      </w:r>
      <w:r w:rsidRPr="00BE20A8">
        <w:rPr>
          <w:rFonts w:ascii="Arial" w:eastAsia="Times New Roman" w:hAnsi="Arial" w:cs="Arial"/>
          <w:b/>
          <w:bCs/>
          <w:i/>
          <w:iCs/>
          <w:color w:val="000000" w:themeColor="text1"/>
          <w:lang w:val="en-GB" w:eastAsia="en-IN"/>
        </w:rPr>
        <w:t xml:space="preserve">communication process </w:t>
      </w:r>
      <w:r w:rsidRPr="00BE20A8">
        <w:rPr>
          <w:rFonts w:ascii="Arial" w:eastAsia="Times New Roman" w:hAnsi="Arial" w:cs="Arial"/>
          <w:color w:val="000000" w:themeColor="text1"/>
          <w:lang w:val="en-GB" w:eastAsia="en-IN"/>
        </w:rPr>
        <w:t>of the organisation with any stakeholders positively</w:t>
      </w:r>
      <w:r w:rsidRPr="00BE20A8">
        <w:rPr>
          <w:rFonts w:ascii="Arial" w:eastAsia="Times New Roman" w:hAnsi="Arial" w:cs="Arial"/>
          <w:b/>
          <w:bCs/>
          <w:i/>
          <w:iCs/>
          <w:color w:val="000000" w:themeColor="text1"/>
          <w:lang w:val="en-GB" w:eastAsia="en-IN"/>
        </w:rPr>
        <w:t>. Digital guest services</w:t>
      </w:r>
      <w:r w:rsidRPr="00BE20A8">
        <w:rPr>
          <w:rFonts w:ascii="Arial" w:eastAsia="Times New Roman" w:hAnsi="Arial" w:cs="Arial"/>
          <w:color w:val="000000" w:themeColor="text1"/>
          <w:lang w:val="en-GB" w:eastAsia="en-IN"/>
        </w:rPr>
        <w:t xml:space="preserve"> have helped the company to increase its business values during the crisis of COVID-19 through providing accurate rental services to consumers (globaldata.com, 2022). During the pandemic time, most of the audiences have </w:t>
      </w:r>
      <w:r w:rsidR="00D50D0A" w:rsidRPr="00BE20A8">
        <w:rPr>
          <w:rFonts w:ascii="Arial" w:eastAsia="Times New Roman" w:hAnsi="Arial" w:cs="Arial"/>
          <w:color w:val="000000" w:themeColor="text1"/>
          <w:lang w:val="en-GB" w:eastAsia="en-IN"/>
        </w:rPr>
        <w:t>cancelled</w:t>
      </w:r>
      <w:r w:rsidRPr="00BE20A8">
        <w:rPr>
          <w:rFonts w:ascii="Arial" w:eastAsia="Times New Roman" w:hAnsi="Arial" w:cs="Arial"/>
          <w:color w:val="000000" w:themeColor="text1"/>
          <w:lang w:val="en-GB" w:eastAsia="en-IN"/>
        </w:rPr>
        <w:t xml:space="preserve"> their stripes, though the organisation has communicated with them through their official mobile app. It has helped them to cancel the tickets and</w:t>
      </w:r>
      <w:r w:rsidRPr="00BE20A8">
        <w:rPr>
          <w:rFonts w:ascii="Arial" w:eastAsia="Times New Roman" w:hAnsi="Arial" w:cs="Arial"/>
          <w:b/>
          <w:bCs/>
          <w:i/>
          <w:iCs/>
          <w:color w:val="000000" w:themeColor="text1"/>
          <w:lang w:val="en-GB" w:eastAsia="en-IN"/>
        </w:rPr>
        <w:t xml:space="preserve"> make effective relations with the customers. </w:t>
      </w:r>
    </w:p>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In digital marketing, the company has utilised the values of the </w:t>
      </w:r>
      <w:r w:rsidRPr="00BE20A8">
        <w:rPr>
          <w:rFonts w:ascii="Arial" w:eastAsia="Times New Roman" w:hAnsi="Arial" w:cs="Arial"/>
          <w:b/>
          <w:bCs/>
          <w:i/>
          <w:iCs/>
          <w:color w:val="000000" w:themeColor="text1"/>
          <w:lang w:val="en-GB" w:eastAsia="en-IN"/>
        </w:rPr>
        <w:t xml:space="preserve">check-out chat process </w:t>
      </w:r>
      <w:r w:rsidRPr="00BE20A8">
        <w:rPr>
          <w:rFonts w:ascii="Arial" w:eastAsia="Times New Roman" w:hAnsi="Arial" w:cs="Arial"/>
          <w:color w:val="000000" w:themeColor="text1"/>
          <w:lang w:val="en-GB" w:eastAsia="en-IN"/>
        </w:rPr>
        <w:t>to develop promotional ways</w:t>
      </w:r>
      <w:r w:rsidRPr="00BE20A8">
        <w:rPr>
          <w:rFonts w:ascii="Arial" w:eastAsia="Times New Roman" w:hAnsi="Arial" w:cs="Arial"/>
          <w:b/>
          <w:bCs/>
          <w:i/>
          <w:iCs/>
          <w:color w:val="000000" w:themeColor="text1"/>
          <w:lang w:val="en-GB" w:eastAsia="en-IN"/>
        </w:rPr>
        <w:t xml:space="preserve"> by making interaction among the business managers and stakeholders</w:t>
      </w:r>
      <w:r w:rsidRPr="00BE20A8">
        <w:rPr>
          <w:rFonts w:ascii="Arial" w:eastAsia="Times New Roman" w:hAnsi="Arial" w:cs="Arial"/>
          <w:color w:val="000000" w:themeColor="text1"/>
          <w:lang w:val="en-GB" w:eastAsia="en-IN"/>
        </w:rPr>
        <w:t xml:space="preserve"> (globaldata.com, 2022). The organisation has also utilised the strategy of internationalism by expanding its business in various countries. </w:t>
      </w:r>
      <w:r w:rsidRPr="00BE20A8">
        <w:rPr>
          <w:rFonts w:ascii="Arial" w:eastAsia="Times New Roman" w:hAnsi="Arial" w:cs="Arial"/>
          <w:b/>
          <w:bCs/>
          <w:color w:val="000000" w:themeColor="text1"/>
          <w:lang w:val="en-GB" w:eastAsia="en-IN"/>
        </w:rPr>
        <w:t xml:space="preserve">Smart robotics </w:t>
      </w:r>
      <w:r w:rsidRPr="00BE20A8">
        <w:rPr>
          <w:rFonts w:ascii="Arial" w:eastAsia="Times New Roman" w:hAnsi="Arial" w:cs="Arial"/>
          <w:color w:val="000000" w:themeColor="text1"/>
          <w:lang w:val="en-GB" w:eastAsia="en-IN"/>
        </w:rPr>
        <w:t xml:space="preserve">has been utilised in the pandemic, by the organisation in terms of extending the global business, it has helped the company to increase sales in the global market through maxi, the number of consumer engagements. Hence, it can be determined that the value of technological advancements has helped the organisation a lot in terms of improving communication and internationalism in the global business place through the proper values of the business. </w:t>
      </w:r>
    </w:p>
    <w:p w:rsidR="00A47522" w:rsidRPr="00BE20A8" w:rsidRDefault="003014F6" w:rsidP="000D409E">
      <w:pPr>
        <w:pStyle w:val="Heading2"/>
        <w:rPr>
          <w:sz w:val="22"/>
          <w:szCs w:val="22"/>
        </w:rPr>
      </w:pPr>
      <w:bookmarkStart w:id="7" w:name="_Toc141204904"/>
      <w:r w:rsidRPr="00BE20A8">
        <w:rPr>
          <w:sz w:val="22"/>
          <w:szCs w:val="22"/>
        </w:rPr>
        <w:t xml:space="preserve">Strategies implemented by Marriott International during the </w:t>
      </w:r>
      <w:proofErr w:type="spellStart"/>
      <w:r w:rsidRPr="00BE20A8">
        <w:rPr>
          <w:sz w:val="22"/>
          <w:szCs w:val="22"/>
        </w:rPr>
        <w:t>Covid</w:t>
      </w:r>
      <w:proofErr w:type="spellEnd"/>
      <w:r w:rsidRPr="00BE20A8">
        <w:rPr>
          <w:sz w:val="22"/>
          <w:szCs w:val="22"/>
        </w:rPr>
        <w:t xml:space="preserve"> Cr</w:t>
      </w:r>
      <w:r w:rsidR="000D409E" w:rsidRPr="00BE20A8">
        <w:rPr>
          <w:sz w:val="22"/>
          <w:szCs w:val="22"/>
        </w:rPr>
        <w:t>isis</w:t>
      </w:r>
      <w:bookmarkEnd w:id="7"/>
    </w:p>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The metrics of sales revenue, gross margin, and net profit margin can be utilised in the success strategies of the business organisation, JW Marriott. </w:t>
      </w:r>
    </w:p>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b/>
          <w:bCs/>
          <w:color w:val="000000" w:themeColor="text1"/>
          <w:lang w:val="en-GB" w:eastAsia="en-IN"/>
        </w:rPr>
        <w:t>Sales revenue</w:t>
      </w:r>
    </w:p>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Marriott has engaged in online promotional policies during the pandemic period. The organisation has collected around 22.189 billion from total sales in the pandemic, it has reduced around 40.97% rather than normal business time (Annual report, 2022). </w:t>
      </w:r>
    </w:p>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b/>
          <w:bCs/>
          <w:color w:val="000000" w:themeColor="text1"/>
          <w:lang w:val="en-GB" w:eastAsia="en-IN"/>
        </w:rPr>
        <w:t>Net profit margin</w:t>
      </w:r>
    </w:p>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Over a year the organisation has reduced around  50% net profit margin in the global business market (</w:t>
      </w:r>
      <w:proofErr w:type="spellStart"/>
      <w:r w:rsidRPr="00BE20A8">
        <w:rPr>
          <w:rFonts w:ascii="Arial" w:eastAsia="Times New Roman" w:hAnsi="Arial" w:cs="Arial"/>
          <w:color w:val="000000" w:themeColor="text1"/>
          <w:lang w:val="en-GB" w:eastAsia="en-IN"/>
        </w:rPr>
        <w:t>Satista</w:t>
      </w:r>
      <w:proofErr w:type="spellEnd"/>
      <w:r w:rsidRPr="00BE20A8">
        <w:rPr>
          <w:rFonts w:ascii="Arial" w:eastAsia="Times New Roman" w:hAnsi="Arial" w:cs="Arial"/>
          <w:color w:val="000000" w:themeColor="text1"/>
          <w:lang w:val="en-GB" w:eastAsia="en-IN"/>
        </w:rPr>
        <w:t xml:space="preserve">, 2023). The organisation needs to focus on successful strategies to grow its margins. The organisation has applied online pricing and promotional strategies in the business place. </w:t>
      </w:r>
    </w:p>
    <w:p w:rsidR="00A47522" w:rsidRPr="00BE20A8" w:rsidRDefault="003014F6" w:rsidP="00A468BA">
      <w:pPr>
        <w:spacing w:after="0" w:line="360" w:lineRule="auto"/>
        <w:jc w:val="center"/>
        <w:rPr>
          <w:rFonts w:ascii="Arial" w:eastAsia="Times New Roman" w:hAnsi="Arial" w:cs="Arial"/>
          <w:color w:val="000000" w:themeColor="text1"/>
          <w:lang w:val="en-GB" w:eastAsia="en-IN"/>
        </w:rPr>
      </w:pPr>
      <w:r w:rsidRPr="00BE20A8">
        <w:rPr>
          <w:rFonts w:ascii="Arial" w:eastAsia="Times New Roman" w:hAnsi="Arial" w:cs="Arial"/>
          <w:noProof/>
          <w:color w:val="000000" w:themeColor="text1"/>
          <w:bdr w:val="none" w:sz="0" w:space="0" w:color="auto" w:frame="1"/>
          <w:lang w:eastAsia="en-IN"/>
        </w:rPr>
        <w:drawing>
          <wp:inline distT="0" distB="0" distL="0" distR="0" wp14:anchorId="6CDB8D53" wp14:editId="3DC99486">
            <wp:extent cx="5734050" cy="3743325"/>
            <wp:effectExtent l="76200" t="76200" r="133350" b="142875"/>
            <wp:docPr id="2" name="Picture 2" descr="https://lh5.googleusercontent.com/zRSYcxPCFA68STdKia3oAaBfxdVsjT91SLGjfCrsrlWdp-nLulz4v1ojaQNukPNZSakM90pmnrlme3hkBt3f5t7zI4EVroQjP29XBvG7OP1SU8cDQdVl4kw7-jFnJhazaMWEA8So6H_493fz9kP3AF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s://lh5.googleusercontent.com/zRSYcxPCFA68STdKia3oAaBfxdVsjT91SLGjfCrsrlWdp-nLulz4v1ojaQNukPNZSakM90pmnrlme3hkBt3f5t7zI4EVroQjP29XBvG7OP1SU8cDQdVl4kw7-jFnJhazaMWEA8So6H_493fz9kP3AF4"/>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734050" cy="37433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47522" w:rsidRPr="00BE20A8" w:rsidRDefault="003014F6" w:rsidP="00A468BA">
      <w:pPr>
        <w:spacing w:after="0" w:line="360" w:lineRule="auto"/>
        <w:jc w:val="center"/>
        <w:rPr>
          <w:rFonts w:ascii="Arial" w:eastAsia="Times New Roman" w:hAnsi="Arial" w:cs="Arial"/>
          <w:color w:val="000000" w:themeColor="text1"/>
          <w:lang w:val="en-GB" w:eastAsia="en-IN"/>
        </w:rPr>
      </w:pPr>
      <w:r w:rsidRPr="00BE20A8">
        <w:rPr>
          <w:rFonts w:ascii="Arial" w:eastAsia="Times New Roman" w:hAnsi="Arial" w:cs="Arial"/>
          <w:b/>
          <w:bCs/>
          <w:color w:val="000000" w:themeColor="text1"/>
          <w:lang w:val="en-GB" w:eastAsia="en-IN"/>
        </w:rPr>
        <w:t>Figure 2: Net income of Marriott in 2022</w:t>
      </w:r>
    </w:p>
    <w:p w:rsidR="00A47522" w:rsidRPr="00BE20A8" w:rsidRDefault="003014F6" w:rsidP="00A468BA">
      <w:pPr>
        <w:spacing w:after="0" w:line="360" w:lineRule="auto"/>
        <w:jc w:val="center"/>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(Source: </w:t>
      </w:r>
      <w:proofErr w:type="spellStart"/>
      <w:r w:rsidRPr="00BE20A8">
        <w:rPr>
          <w:rFonts w:ascii="Arial" w:eastAsia="Times New Roman" w:hAnsi="Arial" w:cs="Arial"/>
          <w:color w:val="000000" w:themeColor="text1"/>
          <w:lang w:val="en-GB" w:eastAsia="en-IN"/>
        </w:rPr>
        <w:t>Statista</w:t>
      </w:r>
      <w:proofErr w:type="spellEnd"/>
      <w:r w:rsidRPr="00BE20A8">
        <w:rPr>
          <w:rFonts w:ascii="Arial" w:eastAsia="Times New Roman" w:hAnsi="Arial" w:cs="Arial"/>
          <w:color w:val="000000" w:themeColor="text1"/>
          <w:lang w:val="en-GB" w:eastAsia="en-IN"/>
        </w:rPr>
        <w:t>, 2023)</w:t>
      </w:r>
    </w:p>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b/>
          <w:bCs/>
          <w:color w:val="000000" w:themeColor="text1"/>
          <w:lang w:val="en-GB" w:eastAsia="en-IN"/>
        </w:rPr>
        <w:t>Gross margin</w:t>
      </w:r>
    </w:p>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Marriott has collected around 2.80 billion in gross margins; it has reduced </w:t>
      </w:r>
      <w:proofErr w:type="spellStart"/>
      <w:r w:rsidRPr="00BE20A8">
        <w:rPr>
          <w:rFonts w:ascii="Arial" w:eastAsia="Times New Roman" w:hAnsi="Arial" w:cs="Arial"/>
          <w:color w:val="000000" w:themeColor="text1"/>
          <w:lang w:val="en-GB" w:eastAsia="en-IN"/>
        </w:rPr>
        <w:t>approx</w:t>
      </w:r>
      <w:proofErr w:type="spellEnd"/>
      <w:r w:rsidRPr="00BE20A8">
        <w:rPr>
          <w:rFonts w:ascii="Arial" w:eastAsia="Times New Roman" w:hAnsi="Arial" w:cs="Arial"/>
          <w:color w:val="000000" w:themeColor="text1"/>
          <w:lang w:val="en-GB" w:eastAsia="en-IN"/>
        </w:rPr>
        <w:t xml:space="preserve"> 90% gross margins rather to the previous year of COVID-19 (Macrotrends.net, 2022). </w:t>
      </w:r>
    </w:p>
    <w:p w:rsidR="00123B86"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The organisation can utilise successful strategies such as</w:t>
      </w:r>
      <w:r w:rsidRPr="00BE20A8">
        <w:rPr>
          <w:rFonts w:ascii="Arial" w:eastAsia="Times New Roman" w:hAnsi="Arial" w:cs="Arial"/>
          <w:b/>
          <w:bCs/>
          <w:i/>
          <w:iCs/>
          <w:color w:val="000000" w:themeColor="text1"/>
          <w:lang w:val="en-GB" w:eastAsia="en-IN"/>
        </w:rPr>
        <w:t xml:space="preserve"> technological innovation in terms of developing their communication</w:t>
      </w:r>
      <w:r w:rsidRPr="00BE20A8">
        <w:rPr>
          <w:rFonts w:ascii="Arial" w:eastAsia="Times New Roman" w:hAnsi="Arial" w:cs="Arial"/>
          <w:color w:val="000000" w:themeColor="text1"/>
          <w:lang w:val="en-GB" w:eastAsia="en-IN"/>
        </w:rPr>
        <w:t xml:space="preserve"> with the consumers to know their needs properly. It can be very helpful for the organisation to control the marketing functions in the aspects of developing the business values. Sales revenue and margin can be increased through the strategies such as </w:t>
      </w:r>
      <w:r w:rsidRPr="00BE20A8">
        <w:rPr>
          <w:rFonts w:ascii="Arial" w:eastAsia="Times New Roman" w:hAnsi="Arial" w:cs="Arial"/>
          <w:b/>
          <w:bCs/>
          <w:i/>
          <w:iCs/>
          <w:color w:val="000000" w:themeColor="text1"/>
          <w:lang w:val="en-GB" w:eastAsia="en-IN"/>
        </w:rPr>
        <w:t>the digital communication process</w:t>
      </w:r>
      <w:r w:rsidRPr="00BE20A8">
        <w:rPr>
          <w:rFonts w:ascii="Arial" w:eastAsia="Times New Roman" w:hAnsi="Arial" w:cs="Arial"/>
          <w:color w:val="000000" w:themeColor="text1"/>
          <w:lang w:val="en-GB" w:eastAsia="en-IN"/>
        </w:rPr>
        <w:t xml:space="preserve">. A maximum number of consumers can be engaged in the business through the strategies utilised by the organisation. </w:t>
      </w:r>
    </w:p>
    <w:p w:rsidR="00123B86" w:rsidRPr="00BE20A8" w:rsidRDefault="00123B86">
      <w:pPr>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br w:type="page"/>
      </w:r>
    </w:p>
    <w:p w:rsidR="00123B86" w:rsidRPr="00BE20A8" w:rsidRDefault="00123B86" w:rsidP="00123B86">
      <w:pPr>
        <w:pStyle w:val="Heading1"/>
        <w:rPr>
          <w:sz w:val="22"/>
          <w:szCs w:val="22"/>
        </w:rPr>
      </w:pPr>
      <w:bookmarkStart w:id="8" w:name="_Toc141204905"/>
      <w:r w:rsidRPr="00BE20A8">
        <w:rPr>
          <w:sz w:val="22"/>
          <w:szCs w:val="22"/>
        </w:rPr>
        <w:t>Task 2:</w:t>
      </w:r>
      <w:bookmarkEnd w:id="8"/>
      <w:r w:rsidRPr="00BE20A8">
        <w:rPr>
          <w:sz w:val="22"/>
          <w:szCs w:val="22"/>
        </w:rPr>
        <w:t xml:space="preserve"> </w:t>
      </w:r>
    </w:p>
    <w:p w:rsidR="00123B86" w:rsidRPr="00BE20A8" w:rsidRDefault="00123B86" w:rsidP="00123B86">
      <w:pPr>
        <w:pStyle w:val="Heading2"/>
        <w:rPr>
          <w:sz w:val="22"/>
          <w:szCs w:val="22"/>
        </w:rPr>
      </w:pPr>
      <w:bookmarkStart w:id="9" w:name="_Toc141204906"/>
      <w:r w:rsidRPr="00BE20A8">
        <w:rPr>
          <w:sz w:val="22"/>
          <w:szCs w:val="22"/>
        </w:rPr>
        <w:t>Managerial implication on the marketing strategies</w:t>
      </w:r>
      <w:bookmarkEnd w:id="9"/>
    </w:p>
    <w:p w:rsidR="00123B86" w:rsidRPr="00BE20A8" w:rsidRDefault="00123B86" w:rsidP="00123B86">
      <w:pPr>
        <w:pStyle w:val="Normal1"/>
        <w:spacing w:line="360" w:lineRule="auto"/>
        <w:jc w:val="both"/>
      </w:pPr>
      <w:r w:rsidRPr="00BE20A8">
        <w:t xml:space="preserve">The pandemic has become a major aspect for Marriott International to stay relevant in the market, followed by suggesting the growth of business in order to manage customer satisfaction and growth in worker enthusiasm. It is not surprising that as the travelling of people suggested a major hit due to the pandemic situation, the hotel industry has shut down including Marriott. During the pandemic, the overall profit of Marriott International fell to 100 million USD, a massive shrinkage in their share value by 31 cents (Reuters, 2020). However, the managerial implications can be an ideal measure for increasing the occupancy rate, which is preferably the major issue encountered by travel business. An inclusion of different marketing theories will be helpful for the business as well to </w:t>
      </w:r>
      <w:proofErr w:type="spellStart"/>
      <w:r w:rsidRPr="00BE20A8">
        <w:t>concretise</w:t>
      </w:r>
      <w:proofErr w:type="spellEnd"/>
      <w:r w:rsidRPr="00BE20A8">
        <w:t xml:space="preserve"> the implications around managerial level.</w:t>
      </w:r>
    </w:p>
    <w:p w:rsidR="00123B86" w:rsidRPr="00BE20A8" w:rsidRDefault="00123B86" w:rsidP="00123B86">
      <w:pPr>
        <w:pStyle w:val="Normal1"/>
        <w:spacing w:line="360" w:lineRule="auto"/>
        <w:jc w:val="both"/>
      </w:pPr>
      <w:r w:rsidRPr="00BE20A8">
        <w:t xml:space="preserve">The pandemic issue has been suggested as a critical prospect for the business, which pushed them to take ideal measures. The company has suggested the inclusion of keyless room entry, followed by accessible room service by text message and other related measures (THE WALL STREET JOURNAL, 2021). These aspects are thoroughly interrelated with the digital transformation and progress demonstrated by Marriott, suggesting the growth of hospitality </w:t>
      </w:r>
      <w:proofErr w:type="spellStart"/>
      <w:r w:rsidRPr="00BE20A8">
        <w:t>minimising</w:t>
      </w:r>
      <w:proofErr w:type="spellEnd"/>
      <w:r w:rsidRPr="00BE20A8">
        <w:t xml:space="preserve"> contacts. The increase of disinfection process by using 70% alcohol, followed by thermal scanners and hand </w:t>
      </w:r>
      <w:proofErr w:type="spellStart"/>
      <w:r w:rsidRPr="00BE20A8">
        <w:t>sanitising</w:t>
      </w:r>
      <w:proofErr w:type="spellEnd"/>
      <w:r w:rsidRPr="00BE20A8">
        <w:t xml:space="preserve"> stations is included in the premise of Marriott International (Kim and Han, 2022). In this required measure, Kotler's theory of marketing can be suggested in terms of creating a strong customer value, followed by targeting and segmentation. All these aspects are responsible for suggesting their precautionary measures against the rapid spread of coronavirus.</w:t>
      </w:r>
    </w:p>
    <w:p w:rsidR="00123B86" w:rsidRPr="00BE20A8" w:rsidRDefault="00123B86" w:rsidP="00123B86">
      <w:pPr>
        <w:pStyle w:val="Normal1"/>
        <w:spacing w:line="360" w:lineRule="auto"/>
        <w:jc w:val="center"/>
      </w:pPr>
      <w:r w:rsidRPr="00BE20A8">
        <w:t>The meet-up of human and social needs has been thoroughly measured by suggesting the amplification of the marketing theory of Kotler. The theory is helpful to provide a positive relation to business service management and consumer decision-making (</w:t>
      </w:r>
      <w:proofErr w:type="spellStart"/>
      <w:r w:rsidRPr="00BE20A8">
        <w:t>Praesri</w:t>
      </w:r>
      <w:proofErr w:type="spellEnd"/>
      <w:r w:rsidRPr="00BE20A8">
        <w:t xml:space="preserve"> </w:t>
      </w:r>
      <w:r w:rsidRPr="00BE20A8">
        <w:rPr>
          <w:i/>
        </w:rPr>
        <w:t xml:space="preserve">et al. </w:t>
      </w:r>
      <w:r w:rsidRPr="00BE20A8">
        <w:t xml:space="preserve">2022). The understanding of this theoretical management is helpful around the individualistic synergy with the institution. The diminishing layoffs amidst the tough COVID-19 pandemic situation are suggested around the forgoing of salary by the president and CEO of the company, followed by the executive team taking a 50% cut in their pay (Medium, 2020). The company has also taken the step of a 24-hour cancellation policy, including prepaid or non-refundable reservations. The commitment to providing 10 million USD worth of stay for the responders has also been suggested by the business, suggesting the company's willingness for helping people in need and charitable measures for frontline workers including healthcare professionals during the pandemic (Medium, 2020). </w:t>
      </w:r>
      <w:r w:rsidRPr="00BE20A8">
        <w:rPr>
          <w:noProof/>
          <w:lang w:val="en-IN" w:eastAsia="en-IN"/>
        </w:rPr>
        <w:drawing>
          <wp:inline distT="114300" distB="114300" distL="114300" distR="114300" wp14:anchorId="7953BDC1" wp14:editId="1CA39698">
            <wp:extent cx="5114925" cy="41148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114925" cy="4114800"/>
                    </a:xfrm>
                    <a:prstGeom prst="rect">
                      <a:avLst/>
                    </a:prstGeom>
                    <a:ln/>
                  </pic:spPr>
                </pic:pic>
              </a:graphicData>
            </a:graphic>
          </wp:inline>
        </w:drawing>
      </w:r>
    </w:p>
    <w:p w:rsidR="00123B86" w:rsidRPr="00BE20A8" w:rsidRDefault="00123B86" w:rsidP="00123B86">
      <w:pPr>
        <w:pStyle w:val="Normal1"/>
        <w:spacing w:line="360" w:lineRule="auto"/>
        <w:jc w:val="center"/>
        <w:rPr>
          <w:b/>
        </w:rPr>
      </w:pPr>
      <w:r w:rsidRPr="00BE20A8">
        <w:rPr>
          <w:b/>
        </w:rPr>
        <w:t>Figure 3: Kotler’s theory of marketing management</w:t>
      </w:r>
    </w:p>
    <w:p w:rsidR="00123B86" w:rsidRPr="00BE20A8" w:rsidRDefault="00123B86" w:rsidP="00123B86">
      <w:pPr>
        <w:pStyle w:val="Normal1"/>
        <w:spacing w:line="360" w:lineRule="auto"/>
        <w:jc w:val="center"/>
      </w:pPr>
      <w:r w:rsidRPr="00BE20A8">
        <w:t xml:space="preserve">(Source: Influenced by </w:t>
      </w:r>
      <w:proofErr w:type="spellStart"/>
      <w:r w:rsidRPr="00BE20A8">
        <w:t>Praesri</w:t>
      </w:r>
      <w:proofErr w:type="spellEnd"/>
      <w:r w:rsidRPr="00BE20A8">
        <w:t xml:space="preserve"> </w:t>
      </w:r>
      <w:r w:rsidRPr="00BE20A8">
        <w:rPr>
          <w:i/>
        </w:rPr>
        <w:t xml:space="preserve">et al. </w:t>
      </w:r>
      <w:r w:rsidRPr="00BE20A8">
        <w:t>2022)</w:t>
      </w:r>
    </w:p>
    <w:p w:rsidR="00123B86" w:rsidRPr="00BE20A8" w:rsidRDefault="00123B86" w:rsidP="00123B86">
      <w:pPr>
        <w:pStyle w:val="Normal1"/>
        <w:spacing w:line="360" w:lineRule="auto"/>
        <w:jc w:val="both"/>
      </w:pPr>
      <w:r w:rsidRPr="00BE20A8">
        <w:t>It is ideal to suggest that there are four aspects ideally in the way of targeting audience and social apprehension, appreciating managerial implications for marketing. Effective communication among stakeholders, followed by creating value for the business and customer knowledge development is necessary for the managerial implications. Online marketing for hotel businesses, including social media promotion for Marriott International is ideal to suggest profit growth and expansion, especially for brand value management. The solution for advertisers in today's terms is mostly in social media preference, followed by strategies for sophisticated product and service management (Bloomberg, 2021). The 7P marketing mix, especially based on other related aspects can also be a major aspect in the premise of managerial implications.</w:t>
      </w:r>
    </w:p>
    <w:p w:rsidR="00A47522" w:rsidRPr="00BE20A8" w:rsidRDefault="00123B86" w:rsidP="00123B86">
      <w:pPr>
        <w:pStyle w:val="Normal1"/>
        <w:spacing w:line="360" w:lineRule="auto"/>
        <w:jc w:val="both"/>
      </w:pPr>
      <w:r w:rsidRPr="00BE20A8">
        <w:t>Based on these theories and frameworks, the conceptual understanding of the situation can be determined. As the pandemic continues, there is a lingering chance of spreading the pandemic, which follows the premise of regular sanitation. One of the critical focuses upon which the long-term sustainability of Marriott International can be suggested is environmental and social issues. Sustainable practices are needed to be developed around the environment and their required help, followed by community work (Marriott International, 2021). During the pandemic situation, customer and audience attraction have been derived towards Marriott International due to their donations, followed by food, shelter, PPE, and hospital supply contribution. The priority towards diversity and inclusion, followed by mitigating the social evils with regards to managerial implications have been helpful measures for the business to their progress for marketing in the post-pandemic era.</w:t>
      </w:r>
    </w:p>
    <w:p w:rsidR="00123B86" w:rsidRPr="00BE20A8" w:rsidRDefault="00123B86">
      <w:pPr>
        <w:rPr>
          <w:rFonts w:ascii="Arial" w:eastAsia="Times New Roman" w:hAnsi="Arial" w:cs="Arial"/>
          <w:b/>
          <w:color w:val="000000" w:themeColor="text1"/>
          <w:lang w:val="en-GB" w:eastAsia="en-IN"/>
        </w:rPr>
      </w:pPr>
      <w:r w:rsidRPr="00BE20A8">
        <w:br w:type="page"/>
      </w:r>
    </w:p>
    <w:p w:rsidR="00A47522" w:rsidRPr="00BE20A8" w:rsidRDefault="003014F6" w:rsidP="000D409E">
      <w:pPr>
        <w:pStyle w:val="Heading1"/>
        <w:rPr>
          <w:sz w:val="22"/>
          <w:szCs w:val="22"/>
        </w:rPr>
      </w:pPr>
      <w:bookmarkStart w:id="10" w:name="_Toc141204907"/>
      <w:r w:rsidRPr="00BE20A8">
        <w:rPr>
          <w:sz w:val="22"/>
          <w:szCs w:val="22"/>
        </w:rPr>
        <w:t>Task 3:</w:t>
      </w:r>
      <w:bookmarkEnd w:id="10"/>
      <w:r w:rsidRPr="00BE20A8">
        <w:rPr>
          <w:sz w:val="22"/>
          <w:szCs w:val="22"/>
        </w:rPr>
        <w:t> </w:t>
      </w:r>
    </w:p>
    <w:p w:rsidR="00A47522" w:rsidRPr="00BE20A8" w:rsidRDefault="003014F6" w:rsidP="000D409E">
      <w:pPr>
        <w:pStyle w:val="Heading2"/>
        <w:rPr>
          <w:sz w:val="22"/>
          <w:szCs w:val="22"/>
        </w:rPr>
      </w:pPr>
      <w:bookmarkStart w:id="11" w:name="_Toc141204908"/>
      <w:r w:rsidRPr="00BE20A8">
        <w:rPr>
          <w:sz w:val="22"/>
          <w:szCs w:val="22"/>
        </w:rPr>
        <w:t>Recommendation to enhance operational feasibility</w:t>
      </w:r>
      <w:bookmarkEnd w:id="11"/>
    </w:p>
    <w:p w:rsidR="00123B86" w:rsidRPr="00BE20A8" w:rsidRDefault="00123B86" w:rsidP="00123B86">
      <w:pPr>
        <w:pStyle w:val="Normal1"/>
        <w:spacing w:line="360" w:lineRule="auto"/>
        <w:jc w:val="both"/>
      </w:pPr>
      <w:r w:rsidRPr="00BE20A8">
        <w:t>The operational feasibility of this business can be recommended on the basis of managerial implications during the pandemic. Therefore, the recommendations are appropriately considered by the points related to the realistic measures of resources present in Marriott International. All these aspects are thoroughly suggested in the following ways-</w:t>
      </w:r>
    </w:p>
    <w:p w:rsidR="00123B86" w:rsidRPr="00BE20A8" w:rsidRDefault="00123B86" w:rsidP="00123B86">
      <w:pPr>
        <w:pStyle w:val="Normal1"/>
        <w:numPr>
          <w:ilvl w:val="0"/>
          <w:numId w:val="6"/>
        </w:numPr>
        <w:spacing w:line="360" w:lineRule="auto"/>
        <w:jc w:val="both"/>
      </w:pPr>
      <w:r w:rsidRPr="00BE20A8">
        <w:t xml:space="preserve">As customer demand is growing in terms of the travel and hospitality market, the apprehension of operational management and feasibility have taken a prominent place for businesses including Marriott International. </w:t>
      </w:r>
      <w:r w:rsidRPr="00BE20A8">
        <w:rPr>
          <w:b/>
          <w:i/>
        </w:rPr>
        <w:t xml:space="preserve">Product management and customer demand understanding </w:t>
      </w:r>
      <w:r w:rsidRPr="00BE20A8">
        <w:t>can be identified as the operational efficiency of the company based on digital transformation (</w:t>
      </w:r>
      <w:proofErr w:type="spellStart"/>
      <w:r w:rsidRPr="00BE20A8">
        <w:t>Fabeil</w:t>
      </w:r>
      <w:proofErr w:type="spellEnd"/>
      <w:r w:rsidRPr="00BE20A8">
        <w:t xml:space="preserve"> </w:t>
      </w:r>
      <w:r w:rsidRPr="00BE20A8">
        <w:rPr>
          <w:i/>
        </w:rPr>
        <w:t xml:space="preserve">et al. </w:t>
      </w:r>
      <w:r w:rsidRPr="00BE20A8">
        <w:t>2020). Managing customer value and business development is suggested in certain changes in business models. The inclusion of digital transformation, followed by technological apprehension of existing workers can be suggested as a great choice in order to deliver the company's growth.</w:t>
      </w:r>
    </w:p>
    <w:p w:rsidR="00123B86" w:rsidRPr="00BE20A8" w:rsidRDefault="00123B86" w:rsidP="00123B86">
      <w:pPr>
        <w:pStyle w:val="Normal1"/>
        <w:numPr>
          <w:ilvl w:val="0"/>
          <w:numId w:val="6"/>
        </w:numPr>
        <w:spacing w:line="360" w:lineRule="auto"/>
        <w:jc w:val="both"/>
      </w:pPr>
      <w:r w:rsidRPr="00BE20A8">
        <w:t xml:space="preserve">The pandemic has really pushed businesses in terms of developing </w:t>
      </w:r>
      <w:proofErr w:type="spellStart"/>
      <w:r w:rsidRPr="00BE20A8">
        <w:t>organisational</w:t>
      </w:r>
      <w:proofErr w:type="spellEnd"/>
      <w:r w:rsidRPr="00BE20A8">
        <w:t xml:space="preserve"> strategies and operational efficiencies (McKinsey &amp; Company, 2022). </w:t>
      </w:r>
      <w:r w:rsidRPr="00BE20A8">
        <w:rPr>
          <w:b/>
          <w:i/>
        </w:rPr>
        <w:t xml:space="preserve">Staff management, followed by community help </w:t>
      </w:r>
      <w:r w:rsidRPr="00BE20A8">
        <w:t xml:space="preserve">can suggest the social responsibility of the company. This is followed by </w:t>
      </w:r>
      <w:proofErr w:type="spellStart"/>
      <w:r w:rsidRPr="00BE20A8">
        <w:t>organisational</w:t>
      </w:r>
      <w:proofErr w:type="spellEnd"/>
      <w:r w:rsidRPr="00BE20A8">
        <w:t xml:space="preserve"> strategic management in order to increase the number of people visiting. In these ways, the outcomes of the business are potentially managed in these kinds of feasibility with relative measures. </w:t>
      </w:r>
    </w:p>
    <w:p w:rsidR="00123B86" w:rsidRPr="00BE20A8" w:rsidRDefault="00123B86" w:rsidP="00123B86">
      <w:pPr>
        <w:spacing w:after="0" w:line="360" w:lineRule="auto"/>
        <w:jc w:val="both"/>
        <w:rPr>
          <w:rFonts w:ascii="Arial" w:eastAsia="Times New Roman" w:hAnsi="Arial" w:cs="Arial"/>
          <w:b/>
          <w:color w:val="000000" w:themeColor="text1"/>
          <w:lang w:val="en-GB" w:eastAsia="en-IN"/>
        </w:rPr>
      </w:pPr>
      <w:r w:rsidRPr="00BE20A8">
        <w:t>As the pandemic has happened, the importance of online tools and techniques for the travel and tourism industry has also surfaced.</w:t>
      </w:r>
      <w:r w:rsidRPr="00BE20A8">
        <w:rPr>
          <w:b/>
          <w:i/>
        </w:rPr>
        <w:t xml:space="preserve"> Digital marketing</w:t>
      </w:r>
      <w:r w:rsidRPr="00BE20A8">
        <w:t xml:space="preserve"> is an effective tool for approaching customer relationships and management. This has been provided with fast response to customer questions and response management, accessing information in a swift manner (</w:t>
      </w:r>
      <w:proofErr w:type="spellStart"/>
      <w:r w:rsidRPr="00BE20A8">
        <w:t>Haudi</w:t>
      </w:r>
      <w:proofErr w:type="spellEnd"/>
      <w:r w:rsidRPr="00BE20A8">
        <w:t xml:space="preserve"> </w:t>
      </w:r>
      <w:r w:rsidRPr="00BE20A8">
        <w:rPr>
          <w:i/>
        </w:rPr>
        <w:t xml:space="preserve">et al. </w:t>
      </w:r>
      <w:r w:rsidRPr="00BE20A8">
        <w:t>2022). Therefore, the online and digital marketing growth, followed by managing the social media is effective in terms of market sustainability for Marriott International.</w:t>
      </w:r>
    </w:p>
    <w:p w:rsidR="00A47522" w:rsidRPr="00BE20A8" w:rsidRDefault="003014F6" w:rsidP="00A468BA">
      <w:pPr>
        <w:spacing w:after="0" w:line="360" w:lineRule="auto"/>
        <w:jc w:val="center"/>
        <w:rPr>
          <w:rFonts w:ascii="Arial" w:eastAsia="Times New Roman" w:hAnsi="Arial" w:cs="Arial"/>
          <w:b/>
          <w:color w:val="000000" w:themeColor="text1"/>
          <w:lang w:val="en-GB" w:eastAsia="en-IN"/>
        </w:rPr>
      </w:pPr>
      <w:r w:rsidRPr="00BE20A8">
        <w:rPr>
          <w:rFonts w:ascii="Arial" w:eastAsia="Times New Roman" w:hAnsi="Arial" w:cs="Arial"/>
          <w:b/>
          <w:noProof/>
          <w:color w:val="000000" w:themeColor="text1"/>
          <w:bdr w:val="none" w:sz="0" w:space="0" w:color="auto" w:frame="1"/>
          <w:lang w:eastAsia="en-IN"/>
        </w:rPr>
        <w:drawing>
          <wp:inline distT="0" distB="0" distL="0" distR="0" wp14:anchorId="4AD4F3E6" wp14:editId="669D9E9C">
            <wp:extent cx="5734050" cy="3352800"/>
            <wp:effectExtent l="76200" t="76200" r="133350" b="133350"/>
            <wp:docPr id="1" name="Picture 1" descr="https://lh4.googleusercontent.com/upGu7cDX5KyUBJNXJFMbEcYZ4IWqHRi7LO9cdsBpoBUHkYx27VsUcaMC1iGpt2WpEffBkQ0A8i4YhTpRcHV-n6OEpEFr1VDBuBDagYUm0u2-VA5XxC7L4st8ON2FcTiUM7ZQ_KUKplEKrH1o2Mf8p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https://lh4.googleusercontent.com/upGu7cDX5KyUBJNXJFMbEcYZ4IWqHRi7LO9cdsBpoBUHkYx27VsUcaMC1iGpt2WpEffBkQ0A8i4YhTpRcHV-n6OEpEFr1VDBuBDagYUm0u2-VA5XxC7L4st8ON2FcTiUM7ZQ_KUKplEKrH1o2Mf8ppA"/>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734050" cy="3352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47522" w:rsidRPr="00BE20A8" w:rsidRDefault="00704B9E" w:rsidP="00A468BA">
      <w:pPr>
        <w:spacing w:after="0" w:line="360" w:lineRule="auto"/>
        <w:jc w:val="center"/>
        <w:rPr>
          <w:rFonts w:ascii="Arial" w:eastAsia="Times New Roman" w:hAnsi="Arial" w:cs="Arial"/>
          <w:color w:val="000000" w:themeColor="text1"/>
          <w:lang w:val="en-GB" w:eastAsia="en-IN"/>
        </w:rPr>
      </w:pPr>
      <w:r w:rsidRPr="00BE20A8">
        <w:rPr>
          <w:rFonts w:ascii="Arial" w:eastAsia="Times New Roman" w:hAnsi="Arial" w:cs="Arial"/>
          <w:b/>
          <w:bCs/>
          <w:color w:val="000000" w:themeColor="text1"/>
          <w:lang w:val="en-GB" w:eastAsia="en-IN"/>
        </w:rPr>
        <w:t xml:space="preserve">Figure </w:t>
      </w:r>
      <w:r w:rsidR="00123B86" w:rsidRPr="00BE20A8">
        <w:rPr>
          <w:rFonts w:ascii="Arial" w:eastAsia="Times New Roman" w:hAnsi="Arial" w:cs="Arial"/>
          <w:b/>
          <w:bCs/>
          <w:color w:val="000000" w:themeColor="text1"/>
          <w:lang w:val="en-GB" w:eastAsia="en-IN"/>
        </w:rPr>
        <w:t>4</w:t>
      </w:r>
      <w:r w:rsidR="003014F6" w:rsidRPr="00BE20A8">
        <w:rPr>
          <w:rFonts w:ascii="Arial" w:eastAsia="Times New Roman" w:hAnsi="Arial" w:cs="Arial"/>
          <w:b/>
          <w:bCs/>
          <w:color w:val="000000" w:themeColor="text1"/>
          <w:lang w:val="en-GB" w:eastAsia="en-IN"/>
        </w:rPr>
        <w:t>: Recommendations</w:t>
      </w:r>
    </w:p>
    <w:p w:rsidR="00A47522" w:rsidRPr="00BE20A8" w:rsidRDefault="003014F6" w:rsidP="00A468BA">
      <w:pPr>
        <w:spacing w:after="0" w:line="360" w:lineRule="auto"/>
        <w:jc w:val="center"/>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(Source: Self-created)</w:t>
      </w:r>
    </w:p>
    <w:p w:rsidR="00A47522" w:rsidRPr="00BE20A8" w:rsidRDefault="00A47522" w:rsidP="006445AB">
      <w:pPr>
        <w:spacing w:after="0" w:line="360" w:lineRule="auto"/>
        <w:jc w:val="both"/>
        <w:rPr>
          <w:rFonts w:ascii="Arial" w:eastAsia="Times New Roman" w:hAnsi="Arial" w:cs="Arial"/>
          <w:color w:val="000000" w:themeColor="text1"/>
          <w:lang w:val="en-GB" w:eastAsia="en-IN"/>
        </w:rPr>
      </w:pPr>
    </w:p>
    <w:p w:rsidR="00A47522" w:rsidRPr="00BE20A8" w:rsidRDefault="00A47522" w:rsidP="006445AB">
      <w:pPr>
        <w:spacing w:after="0" w:line="360" w:lineRule="auto"/>
        <w:jc w:val="both"/>
        <w:rPr>
          <w:rFonts w:ascii="Arial" w:eastAsia="Times New Roman" w:hAnsi="Arial" w:cs="Arial"/>
          <w:color w:val="000000" w:themeColor="text1"/>
          <w:lang w:val="en-GB" w:eastAsia="en-IN"/>
        </w:rPr>
      </w:pPr>
    </w:p>
    <w:p w:rsidR="00A47522" w:rsidRPr="00BE20A8" w:rsidRDefault="003014F6" w:rsidP="006445AB">
      <w:pPr>
        <w:numPr>
          <w:ilvl w:val="0"/>
          <w:numId w:val="5"/>
        </w:numPr>
        <w:spacing w:after="0" w:line="360" w:lineRule="auto"/>
        <w:jc w:val="both"/>
        <w:textAlignment w:val="baseline"/>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Improvements in direct organisational operation can be most effective in terms of increasing the operational feasibility of the business.</w:t>
      </w:r>
      <w:r w:rsidRPr="00BE20A8">
        <w:rPr>
          <w:rFonts w:ascii="Arial" w:eastAsia="Times New Roman" w:hAnsi="Arial" w:cs="Arial"/>
          <w:b/>
          <w:bCs/>
          <w:i/>
          <w:iCs/>
          <w:color w:val="000000" w:themeColor="text1"/>
          <w:lang w:val="en-GB" w:eastAsia="en-IN"/>
        </w:rPr>
        <w:t xml:space="preserve"> Integrating a circular chain </w:t>
      </w:r>
      <w:r w:rsidRPr="00BE20A8">
        <w:rPr>
          <w:rFonts w:ascii="Arial" w:eastAsia="Times New Roman" w:hAnsi="Arial" w:cs="Arial"/>
          <w:color w:val="000000" w:themeColor="text1"/>
          <w:lang w:val="en-GB" w:eastAsia="en-IN"/>
        </w:rPr>
        <w:t>model can be most helpful for the organisation to enhance the operational feasibility in the global market by making and developing the value chain cycle among all the services and goods (</w:t>
      </w:r>
      <w:r w:rsidRPr="00BE20A8">
        <w:rPr>
          <w:rFonts w:ascii="Arial" w:eastAsia="Times New Roman" w:hAnsi="Arial" w:cs="Arial"/>
          <w:color w:val="000000" w:themeColor="text1"/>
          <w:shd w:val="clear" w:color="auto" w:fill="FFFFFF"/>
          <w:lang w:val="en-GB" w:eastAsia="en-IN"/>
        </w:rPr>
        <w:t xml:space="preserve">Chen </w:t>
      </w:r>
      <w:r w:rsidRPr="00BE20A8">
        <w:rPr>
          <w:rFonts w:ascii="Arial" w:eastAsia="Times New Roman" w:hAnsi="Arial" w:cs="Arial"/>
          <w:i/>
          <w:iCs/>
          <w:color w:val="000000" w:themeColor="text1"/>
          <w:shd w:val="clear" w:color="auto" w:fill="FFFFFF"/>
          <w:lang w:val="en-GB" w:eastAsia="en-IN"/>
        </w:rPr>
        <w:t xml:space="preserve">et al. </w:t>
      </w:r>
      <w:r w:rsidRPr="00BE20A8">
        <w:rPr>
          <w:rFonts w:ascii="Arial" w:eastAsia="Times New Roman" w:hAnsi="Arial" w:cs="Arial"/>
          <w:color w:val="000000" w:themeColor="text1"/>
          <w:shd w:val="clear" w:color="auto" w:fill="FFFFFF"/>
          <w:lang w:val="en-GB" w:eastAsia="en-IN"/>
        </w:rPr>
        <w:t>2020</w:t>
      </w:r>
      <w:r w:rsidRPr="00BE20A8">
        <w:rPr>
          <w:rFonts w:ascii="Arial" w:eastAsia="Times New Roman" w:hAnsi="Arial" w:cs="Arial"/>
          <w:color w:val="000000" w:themeColor="text1"/>
          <w:lang w:val="en-GB" w:eastAsia="en-IN"/>
        </w:rPr>
        <w:t xml:space="preserve">). It can help the organisation to develop marketing strategies by emerging continuous flow in the services values chain in the post-pandemic period. Hence, the organisation needs to utilise the integrating value chain model to increase sales and expand the business in the global market. </w:t>
      </w:r>
    </w:p>
    <w:p w:rsidR="00A47522" w:rsidRPr="00BE20A8" w:rsidRDefault="003014F6" w:rsidP="006445AB">
      <w:pPr>
        <w:numPr>
          <w:ilvl w:val="0"/>
          <w:numId w:val="5"/>
        </w:numPr>
        <w:spacing w:after="0" w:line="360" w:lineRule="auto"/>
        <w:jc w:val="both"/>
        <w:textAlignment w:val="baseline"/>
        <w:rPr>
          <w:rFonts w:ascii="Arial" w:eastAsia="Times New Roman" w:hAnsi="Arial" w:cs="Arial"/>
          <w:color w:val="000000" w:themeColor="text1"/>
          <w:lang w:val="en-GB" w:eastAsia="en-IN"/>
        </w:rPr>
      </w:pPr>
      <w:r w:rsidRPr="00BE20A8">
        <w:rPr>
          <w:rFonts w:ascii="Arial" w:eastAsia="Times New Roman" w:hAnsi="Arial" w:cs="Arial"/>
          <w:b/>
          <w:bCs/>
          <w:i/>
          <w:iCs/>
          <w:color w:val="000000" w:themeColor="text1"/>
          <w:lang w:val="en-GB" w:eastAsia="en-IN"/>
        </w:rPr>
        <w:t>Supply chain traceability</w:t>
      </w:r>
      <w:r w:rsidRPr="00BE20A8">
        <w:rPr>
          <w:rFonts w:ascii="Arial" w:eastAsia="Times New Roman" w:hAnsi="Arial" w:cs="Arial"/>
          <w:color w:val="000000" w:themeColor="text1"/>
          <w:lang w:val="en-GB" w:eastAsia="en-IN"/>
        </w:rPr>
        <w:t xml:space="preserve"> needs to be enhanced in the organisation in terms of developing the operational feasibility of the business. It has helped in tracking any services or goods' entire life cycle. Hence, in order to develop the managerial implications, the organisation can utilise the supply chain traceability to track its effects and values among the consumers (</w:t>
      </w:r>
      <w:proofErr w:type="spellStart"/>
      <w:r w:rsidRPr="00BE20A8">
        <w:rPr>
          <w:rFonts w:ascii="Arial" w:eastAsia="Times New Roman" w:hAnsi="Arial" w:cs="Arial"/>
          <w:color w:val="000000" w:themeColor="text1"/>
          <w:shd w:val="clear" w:color="auto" w:fill="FFFFFF"/>
          <w:lang w:val="en-GB" w:eastAsia="en-IN"/>
        </w:rPr>
        <w:t>Hastig</w:t>
      </w:r>
      <w:proofErr w:type="spellEnd"/>
      <w:r w:rsidRPr="00BE20A8">
        <w:rPr>
          <w:rFonts w:ascii="Arial" w:eastAsia="Times New Roman" w:hAnsi="Arial" w:cs="Arial"/>
          <w:color w:val="000000" w:themeColor="text1"/>
          <w:shd w:val="clear" w:color="auto" w:fill="FFFFFF"/>
          <w:lang w:val="en-GB" w:eastAsia="en-IN"/>
        </w:rPr>
        <w:t xml:space="preserve"> and </w:t>
      </w:r>
      <w:proofErr w:type="spellStart"/>
      <w:r w:rsidRPr="00BE20A8">
        <w:rPr>
          <w:rFonts w:ascii="Arial" w:eastAsia="Times New Roman" w:hAnsi="Arial" w:cs="Arial"/>
          <w:color w:val="000000" w:themeColor="text1"/>
          <w:shd w:val="clear" w:color="auto" w:fill="FFFFFF"/>
          <w:lang w:val="en-GB" w:eastAsia="en-IN"/>
        </w:rPr>
        <w:t>Sodhi</w:t>
      </w:r>
      <w:proofErr w:type="spellEnd"/>
      <w:r w:rsidRPr="00BE20A8">
        <w:rPr>
          <w:rFonts w:ascii="Arial" w:eastAsia="Times New Roman" w:hAnsi="Arial" w:cs="Arial"/>
          <w:color w:val="000000" w:themeColor="text1"/>
          <w:shd w:val="clear" w:color="auto" w:fill="FFFFFF"/>
          <w:lang w:val="en-GB" w:eastAsia="en-IN"/>
        </w:rPr>
        <w:t>, 2020</w:t>
      </w:r>
      <w:r w:rsidRPr="00BE20A8">
        <w:rPr>
          <w:rFonts w:ascii="Arial" w:eastAsia="Times New Roman" w:hAnsi="Arial" w:cs="Arial"/>
          <w:color w:val="000000" w:themeColor="text1"/>
          <w:lang w:val="en-GB" w:eastAsia="en-IN"/>
        </w:rPr>
        <w:t xml:space="preserve">). It can be one of the effective choices to deliver the best quality services among the consumers to develop the business and its operational feasibility. The consumers can get prior services through this managerial implication in the organisation. </w:t>
      </w:r>
    </w:p>
    <w:p w:rsidR="00A47522" w:rsidRPr="00BE20A8" w:rsidRDefault="003014F6" w:rsidP="006445AB">
      <w:pPr>
        <w:numPr>
          <w:ilvl w:val="0"/>
          <w:numId w:val="5"/>
        </w:numPr>
        <w:spacing w:after="0" w:line="360" w:lineRule="auto"/>
        <w:jc w:val="both"/>
        <w:textAlignment w:val="baseline"/>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The organisation can utilise a </w:t>
      </w:r>
      <w:r w:rsidRPr="00BE20A8">
        <w:rPr>
          <w:rFonts w:ascii="Arial" w:eastAsia="Times New Roman" w:hAnsi="Arial" w:cs="Arial"/>
          <w:b/>
          <w:bCs/>
          <w:i/>
          <w:iCs/>
          <w:color w:val="000000" w:themeColor="text1"/>
          <w:lang w:val="en-GB" w:eastAsia="en-IN"/>
        </w:rPr>
        <w:t xml:space="preserve">sustainable business model </w:t>
      </w:r>
      <w:r w:rsidRPr="00BE20A8">
        <w:rPr>
          <w:rFonts w:ascii="Arial" w:eastAsia="Times New Roman" w:hAnsi="Arial" w:cs="Arial"/>
          <w:color w:val="000000" w:themeColor="text1"/>
          <w:lang w:val="en-GB" w:eastAsia="en-IN"/>
        </w:rPr>
        <w:t>to increase the positive values of operational feasibility in the workplace. The tool mainly helps in supporting the organisational prototypes applications in terms of developing the business operation (</w:t>
      </w:r>
      <w:proofErr w:type="spellStart"/>
      <w:r w:rsidRPr="00BE20A8">
        <w:rPr>
          <w:rFonts w:ascii="Arial" w:eastAsia="Times New Roman" w:hAnsi="Arial" w:cs="Arial"/>
          <w:color w:val="000000" w:themeColor="text1"/>
          <w:shd w:val="clear" w:color="auto" w:fill="FFFFFF"/>
          <w:lang w:val="en-GB" w:eastAsia="en-IN"/>
        </w:rPr>
        <w:t>Baldassarre</w:t>
      </w:r>
      <w:r w:rsidRPr="00BE20A8">
        <w:rPr>
          <w:rFonts w:ascii="Arial" w:eastAsia="Times New Roman" w:hAnsi="Arial" w:cs="Arial"/>
          <w:i/>
          <w:iCs/>
          <w:color w:val="000000" w:themeColor="text1"/>
          <w:shd w:val="clear" w:color="auto" w:fill="FFFFFF"/>
          <w:lang w:val="en-GB" w:eastAsia="en-IN"/>
        </w:rPr>
        <w:t>et</w:t>
      </w:r>
      <w:proofErr w:type="spellEnd"/>
      <w:r w:rsidRPr="00BE20A8">
        <w:rPr>
          <w:rFonts w:ascii="Arial" w:eastAsia="Times New Roman" w:hAnsi="Arial" w:cs="Arial"/>
          <w:i/>
          <w:iCs/>
          <w:color w:val="000000" w:themeColor="text1"/>
          <w:shd w:val="clear" w:color="auto" w:fill="FFFFFF"/>
          <w:lang w:val="en-GB" w:eastAsia="en-IN"/>
        </w:rPr>
        <w:t xml:space="preserve"> al.</w:t>
      </w:r>
      <w:r w:rsidRPr="00BE20A8">
        <w:rPr>
          <w:rFonts w:ascii="Arial" w:eastAsia="Times New Roman" w:hAnsi="Arial" w:cs="Arial"/>
          <w:color w:val="000000" w:themeColor="text1"/>
          <w:shd w:val="clear" w:color="auto" w:fill="FFFFFF"/>
          <w:lang w:val="en-GB" w:eastAsia="en-IN"/>
        </w:rPr>
        <w:t xml:space="preserve"> 2020</w:t>
      </w:r>
      <w:r w:rsidRPr="00BE20A8">
        <w:rPr>
          <w:rFonts w:ascii="Arial" w:eastAsia="Times New Roman" w:hAnsi="Arial" w:cs="Arial"/>
          <w:color w:val="000000" w:themeColor="text1"/>
          <w:lang w:val="en-GB" w:eastAsia="en-IN"/>
        </w:rPr>
        <w:t xml:space="preserve">). In the improvement of the organisational operational feasibility, the tool can support the development of financial viability through business expansion in the national and international markets. It can play a key role in operational management within the organisation through increasing financial stability and applying them in the operational feasibility through business expansion in the global business market. </w:t>
      </w:r>
    </w:p>
    <w:p w:rsidR="00A47522" w:rsidRPr="00BE20A8" w:rsidRDefault="003014F6" w:rsidP="006445AB">
      <w:pPr>
        <w:numPr>
          <w:ilvl w:val="0"/>
          <w:numId w:val="5"/>
        </w:numPr>
        <w:spacing w:after="0" w:line="360" w:lineRule="auto"/>
        <w:jc w:val="both"/>
        <w:textAlignment w:val="baseline"/>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Marriott International needs to follow the strategy of </w:t>
      </w:r>
      <w:r w:rsidRPr="00BE20A8">
        <w:rPr>
          <w:rFonts w:ascii="Arial" w:eastAsia="Times New Roman" w:hAnsi="Arial" w:cs="Arial"/>
          <w:b/>
          <w:bCs/>
          <w:i/>
          <w:iCs/>
          <w:color w:val="000000" w:themeColor="text1"/>
          <w:lang w:val="en-GB" w:eastAsia="en-IN"/>
        </w:rPr>
        <w:t>digital resilience</w:t>
      </w:r>
      <w:r w:rsidRPr="00BE20A8">
        <w:rPr>
          <w:rFonts w:ascii="Arial" w:eastAsia="Times New Roman" w:hAnsi="Arial" w:cs="Arial"/>
          <w:color w:val="000000" w:themeColor="text1"/>
          <w:lang w:val="en-GB" w:eastAsia="en-IN"/>
        </w:rPr>
        <w:t xml:space="preserve"> in terms of developing the operational feasibility by the managerial implications. It mainly focused on the values of online approaches to mitigate any challenges of business by monitoring them and the main sources (</w:t>
      </w:r>
      <w:proofErr w:type="spellStart"/>
      <w:r w:rsidRPr="00BE20A8">
        <w:rPr>
          <w:rFonts w:ascii="Arial" w:eastAsia="Times New Roman" w:hAnsi="Arial" w:cs="Arial"/>
          <w:color w:val="000000" w:themeColor="text1"/>
          <w:shd w:val="clear" w:color="auto" w:fill="FFFFFF"/>
          <w:lang w:val="en-GB" w:eastAsia="en-IN"/>
        </w:rPr>
        <w:t>Dragone</w:t>
      </w:r>
      <w:r w:rsidRPr="00BE20A8">
        <w:rPr>
          <w:rFonts w:ascii="Arial" w:eastAsia="Times New Roman" w:hAnsi="Arial" w:cs="Arial"/>
          <w:i/>
          <w:iCs/>
          <w:color w:val="000000" w:themeColor="text1"/>
          <w:lang w:val="en-GB" w:eastAsia="en-IN"/>
        </w:rPr>
        <w:t>et</w:t>
      </w:r>
      <w:proofErr w:type="spellEnd"/>
      <w:r w:rsidRPr="00BE20A8">
        <w:rPr>
          <w:rFonts w:ascii="Arial" w:eastAsia="Times New Roman" w:hAnsi="Arial" w:cs="Arial"/>
          <w:i/>
          <w:iCs/>
          <w:color w:val="000000" w:themeColor="text1"/>
          <w:lang w:val="en-GB" w:eastAsia="en-IN"/>
        </w:rPr>
        <w:t xml:space="preserve"> al.</w:t>
      </w:r>
      <w:r w:rsidRPr="00BE20A8">
        <w:rPr>
          <w:rFonts w:ascii="Arial" w:eastAsia="Times New Roman" w:hAnsi="Arial" w:cs="Arial"/>
          <w:color w:val="000000" w:themeColor="text1"/>
          <w:lang w:val="en-GB" w:eastAsia="en-IN"/>
        </w:rPr>
        <w:t xml:space="preserve"> 2020). It is one of the most accurate factors to improve the operational feasibility of business by avoiding challenges and increasing safety </w:t>
      </w:r>
      <w:r w:rsidR="00D50D0A" w:rsidRPr="00BE20A8">
        <w:rPr>
          <w:rFonts w:ascii="Arial" w:eastAsia="Times New Roman" w:hAnsi="Arial" w:cs="Arial"/>
          <w:color w:val="000000" w:themeColor="text1"/>
          <w:lang w:val="en-GB" w:eastAsia="en-IN"/>
        </w:rPr>
        <w:t>behaviours</w:t>
      </w:r>
      <w:r w:rsidRPr="00BE20A8">
        <w:rPr>
          <w:rFonts w:ascii="Arial" w:eastAsia="Times New Roman" w:hAnsi="Arial" w:cs="Arial"/>
          <w:color w:val="000000" w:themeColor="text1"/>
          <w:lang w:val="en-GB" w:eastAsia="en-IN"/>
        </w:rPr>
        <w:t xml:space="preserve"> among the </w:t>
      </w:r>
      <w:r w:rsidR="00D50D0A" w:rsidRPr="00BE20A8">
        <w:rPr>
          <w:rFonts w:ascii="Arial" w:eastAsia="Times New Roman" w:hAnsi="Arial" w:cs="Arial"/>
          <w:color w:val="000000" w:themeColor="text1"/>
          <w:lang w:val="en-GB" w:eastAsia="en-IN"/>
        </w:rPr>
        <w:t>organizational</w:t>
      </w:r>
      <w:r w:rsidRPr="00BE20A8">
        <w:rPr>
          <w:rFonts w:ascii="Arial" w:eastAsia="Times New Roman" w:hAnsi="Arial" w:cs="Arial"/>
          <w:color w:val="000000" w:themeColor="text1"/>
          <w:lang w:val="en-GB" w:eastAsia="en-IN"/>
        </w:rPr>
        <w:t xml:space="preserve"> staff. Hence, the strategy can be most crucial for the company in terms of developing operational feasibility through the managerial strategy implications in the global business market.</w:t>
      </w:r>
    </w:p>
    <w:p w:rsidR="00A47522" w:rsidRPr="00BE20A8" w:rsidRDefault="003014F6" w:rsidP="000D409E">
      <w:pPr>
        <w:pStyle w:val="Heading1"/>
        <w:rPr>
          <w:sz w:val="22"/>
          <w:szCs w:val="22"/>
        </w:rPr>
      </w:pPr>
      <w:bookmarkStart w:id="12" w:name="_Toc141204909"/>
      <w:r w:rsidRPr="00BE20A8">
        <w:rPr>
          <w:sz w:val="22"/>
          <w:szCs w:val="22"/>
        </w:rPr>
        <w:t>Conclusion</w:t>
      </w:r>
      <w:bookmarkEnd w:id="12"/>
    </w:p>
    <w:p w:rsidR="00A47522" w:rsidRPr="00BE20A8" w:rsidRDefault="003014F6" w:rsidP="006445AB">
      <w:pPr>
        <w:spacing w:after="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The marketing management process is most helpful in terms of expanding the business in the global business market. The study has determined the values of marketing strategies of Marriott International in the global market. It has helped to evaluate the main outcomes of the business in the international market through marketing strategies and their effects on the business. The study has focused on the strategies such as marketing mix, SWOT analysis, and valuable impacts in the business expansion during COVID-19, in the global business place. It can be concluded that the values of managerial implications can be developed in terms of improving the operational feasibility in the global market. Technological advances and innovation strategies have helped the organisation to overcome the issues of economic fall down in the monetary state in the global market. It can be very helpful for the organisation to extend the business in the international or global business market. </w:t>
      </w:r>
    </w:p>
    <w:p w:rsidR="00A47522" w:rsidRPr="00BE20A8" w:rsidRDefault="00A47522" w:rsidP="006445AB">
      <w:pPr>
        <w:spacing w:after="0" w:line="360" w:lineRule="auto"/>
        <w:jc w:val="both"/>
        <w:rPr>
          <w:rFonts w:ascii="Arial" w:eastAsia="Times New Roman" w:hAnsi="Arial" w:cs="Arial"/>
          <w:color w:val="000000" w:themeColor="text1"/>
          <w:lang w:val="en-GB" w:eastAsia="en-IN"/>
        </w:rPr>
      </w:pPr>
    </w:p>
    <w:p w:rsidR="00D564BD" w:rsidRPr="00BE20A8" w:rsidRDefault="003014F6">
      <w:pPr>
        <w:rPr>
          <w:rFonts w:ascii="Arial" w:eastAsia="Times New Roman" w:hAnsi="Arial" w:cs="Arial"/>
          <w:b/>
          <w:bCs/>
          <w:color w:val="000000" w:themeColor="text1"/>
          <w:lang w:val="en-GB" w:eastAsia="en-IN"/>
        </w:rPr>
      </w:pPr>
      <w:r w:rsidRPr="00BE20A8">
        <w:rPr>
          <w:rFonts w:ascii="Arial" w:eastAsia="Times New Roman" w:hAnsi="Arial" w:cs="Arial"/>
          <w:b/>
          <w:bCs/>
          <w:color w:val="000000" w:themeColor="text1"/>
          <w:lang w:val="en-GB" w:eastAsia="en-IN"/>
        </w:rPr>
        <w:br w:type="page"/>
      </w:r>
    </w:p>
    <w:p w:rsidR="00D564BD" w:rsidRPr="00BE20A8" w:rsidRDefault="003014F6" w:rsidP="000D409E">
      <w:pPr>
        <w:pStyle w:val="Heading1"/>
        <w:rPr>
          <w:sz w:val="22"/>
          <w:szCs w:val="22"/>
        </w:rPr>
      </w:pPr>
      <w:bookmarkStart w:id="13" w:name="_Toc141204910"/>
      <w:r w:rsidRPr="00BE20A8">
        <w:rPr>
          <w:sz w:val="22"/>
          <w:szCs w:val="22"/>
        </w:rPr>
        <w:t>Reference list</w:t>
      </w:r>
      <w:bookmarkEnd w:id="13"/>
      <w:r w:rsidRPr="00BE20A8">
        <w:rPr>
          <w:sz w:val="22"/>
          <w:szCs w:val="22"/>
        </w:rPr>
        <w:t> </w:t>
      </w:r>
    </w:p>
    <w:p w:rsidR="00123B86" w:rsidRPr="00BE20A8" w:rsidRDefault="00123B86" w:rsidP="006445AB">
      <w:pPr>
        <w:spacing w:before="240" w:after="24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Annual report, (2022). </w:t>
      </w:r>
      <w:r w:rsidRPr="00BE20A8">
        <w:rPr>
          <w:rFonts w:ascii="Arial" w:eastAsia="Times New Roman" w:hAnsi="Arial" w:cs="Arial"/>
          <w:i/>
          <w:iCs/>
          <w:color w:val="000000" w:themeColor="text1"/>
          <w:lang w:val="en-GB" w:eastAsia="en-IN"/>
        </w:rPr>
        <w:t>Annual report</w:t>
      </w:r>
      <w:r w:rsidRPr="00BE20A8">
        <w:rPr>
          <w:rFonts w:ascii="Arial" w:eastAsia="Times New Roman" w:hAnsi="Arial" w:cs="Arial"/>
          <w:color w:val="000000" w:themeColor="text1"/>
          <w:lang w:val="en-GB" w:eastAsia="en-IN"/>
        </w:rPr>
        <w:t>. Available at: https://marriott.gcs-web.com/static-files/b82978a6-9d28fzippia-4e38-9855-fc4ae2cebe11 [Accessed on 25 July 2023]</w:t>
      </w:r>
    </w:p>
    <w:p w:rsidR="00123B86" w:rsidRPr="00BE20A8" w:rsidRDefault="00123B86" w:rsidP="006445AB">
      <w:pPr>
        <w:spacing w:before="240" w:after="240" w:line="360" w:lineRule="auto"/>
        <w:jc w:val="both"/>
        <w:rPr>
          <w:rFonts w:ascii="Arial" w:eastAsia="Times New Roman" w:hAnsi="Arial" w:cs="Arial"/>
          <w:color w:val="000000" w:themeColor="text1"/>
          <w:lang w:val="en-GB" w:eastAsia="en-IN"/>
        </w:rPr>
      </w:pPr>
      <w:proofErr w:type="spellStart"/>
      <w:r w:rsidRPr="00BE20A8">
        <w:rPr>
          <w:rFonts w:ascii="Arial" w:eastAsia="Times New Roman" w:hAnsi="Arial" w:cs="Arial"/>
          <w:color w:val="000000" w:themeColor="text1"/>
          <w:shd w:val="clear" w:color="auto" w:fill="FFFFFF"/>
          <w:lang w:val="en-GB" w:eastAsia="en-IN"/>
        </w:rPr>
        <w:t>Baldassarre</w:t>
      </w:r>
      <w:proofErr w:type="spellEnd"/>
      <w:r w:rsidRPr="00BE20A8">
        <w:rPr>
          <w:rFonts w:ascii="Arial" w:eastAsia="Times New Roman" w:hAnsi="Arial" w:cs="Arial"/>
          <w:color w:val="000000" w:themeColor="text1"/>
          <w:shd w:val="clear" w:color="auto" w:fill="FFFFFF"/>
          <w:lang w:val="en-GB" w:eastAsia="en-IN"/>
        </w:rPr>
        <w:t xml:space="preserve">, B., </w:t>
      </w:r>
      <w:proofErr w:type="spellStart"/>
      <w:r w:rsidRPr="00BE20A8">
        <w:rPr>
          <w:rFonts w:ascii="Arial" w:eastAsia="Times New Roman" w:hAnsi="Arial" w:cs="Arial"/>
          <w:color w:val="000000" w:themeColor="text1"/>
          <w:shd w:val="clear" w:color="auto" w:fill="FFFFFF"/>
          <w:lang w:val="en-GB" w:eastAsia="en-IN"/>
        </w:rPr>
        <w:t>Konietzko</w:t>
      </w:r>
      <w:proofErr w:type="spellEnd"/>
      <w:r w:rsidRPr="00BE20A8">
        <w:rPr>
          <w:rFonts w:ascii="Arial" w:eastAsia="Times New Roman" w:hAnsi="Arial" w:cs="Arial"/>
          <w:color w:val="000000" w:themeColor="text1"/>
          <w:shd w:val="clear" w:color="auto" w:fill="FFFFFF"/>
          <w:lang w:val="en-GB" w:eastAsia="en-IN"/>
        </w:rPr>
        <w:t xml:space="preserve">, J., Brown, P., </w:t>
      </w:r>
      <w:proofErr w:type="spellStart"/>
      <w:r w:rsidRPr="00BE20A8">
        <w:rPr>
          <w:rFonts w:ascii="Arial" w:eastAsia="Times New Roman" w:hAnsi="Arial" w:cs="Arial"/>
          <w:color w:val="000000" w:themeColor="text1"/>
          <w:shd w:val="clear" w:color="auto" w:fill="FFFFFF"/>
          <w:lang w:val="en-GB" w:eastAsia="en-IN"/>
        </w:rPr>
        <w:t>Calabretta</w:t>
      </w:r>
      <w:proofErr w:type="spellEnd"/>
      <w:r w:rsidRPr="00BE20A8">
        <w:rPr>
          <w:rFonts w:ascii="Arial" w:eastAsia="Times New Roman" w:hAnsi="Arial" w:cs="Arial"/>
          <w:color w:val="000000" w:themeColor="text1"/>
          <w:shd w:val="clear" w:color="auto" w:fill="FFFFFF"/>
          <w:lang w:val="en-GB" w:eastAsia="en-IN"/>
        </w:rPr>
        <w:t xml:space="preserve">, G., </w:t>
      </w:r>
      <w:proofErr w:type="spellStart"/>
      <w:r w:rsidRPr="00BE20A8">
        <w:rPr>
          <w:rFonts w:ascii="Arial" w:eastAsia="Times New Roman" w:hAnsi="Arial" w:cs="Arial"/>
          <w:color w:val="000000" w:themeColor="text1"/>
          <w:shd w:val="clear" w:color="auto" w:fill="FFFFFF"/>
          <w:lang w:val="en-GB" w:eastAsia="en-IN"/>
        </w:rPr>
        <w:t>Bocken</w:t>
      </w:r>
      <w:proofErr w:type="spellEnd"/>
      <w:r w:rsidRPr="00BE20A8">
        <w:rPr>
          <w:rFonts w:ascii="Arial" w:eastAsia="Times New Roman" w:hAnsi="Arial" w:cs="Arial"/>
          <w:color w:val="000000" w:themeColor="text1"/>
          <w:shd w:val="clear" w:color="auto" w:fill="FFFFFF"/>
          <w:lang w:val="en-GB" w:eastAsia="en-IN"/>
        </w:rPr>
        <w:t xml:space="preserve">, N., </w:t>
      </w:r>
      <w:proofErr w:type="spellStart"/>
      <w:r w:rsidRPr="00BE20A8">
        <w:rPr>
          <w:rFonts w:ascii="Arial" w:eastAsia="Times New Roman" w:hAnsi="Arial" w:cs="Arial"/>
          <w:color w:val="000000" w:themeColor="text1"/>
          <w:shd w:val="clear" w:color="auto" w:fill="FFFFFF"/>
          <w:lang w:val="en-GB" w:eastAsia="en-IN"/>
        </w:rPr>
        <w:t>Karpen</w:t>
      </w:r>
      <w:proofErr w:type="spellEnd"/>
      <w:r w:rsidRPr="00BE20A8">
        <w:rPr>
          <w:rFonts w:ascii="Arial" w:eastAsia="Times New Roman" w:hAnsi="Arial" w:cs="Arial"/>
          <w:color w:val="000000" w:themeColor="text1"/>
          <w:shd w:val="clear" w:color="auto" w:fill="FFFFFF"/>
          <w:lang w:val="en-GB" w:eastAsia="en-IN"/>
        </w:rPr>
        <w:t xml:space="preserve">, I.O. and </w:t>
      </w:r>
      <w:proofErr w:type="spellStart"/>
      <w:r w:rsidRPr="00BE20A8">
        <w:rPr>
          <w:rFonts w:ascii="Arial" w:eastAsia="Times New Roman" w:hAnsi="Arial" w:cs="Arial"/>
          <w:color w:val="000000" w:themeColor="text1"/>
          <w:shd w:val="clear" w:color="auto" w:fill="FFFFFF"/>
          <w:lang w:val="en-GB" w:eastAsia="en-IN"/>
        </w:rPr>
        <w:t>Hultink</w:t>
      </w:r>
      <w:proofErr w:type="spellEnd"/>
      <w:r w:rsidRPr="00BE20A8">
        <w:rPr>
          <w:rFonts w:ascii="Arial" w:eastAsia="Times New Roman" w:hAnsi="Arial" w:cs="Arial"/>
          <w:color w:val="000000" w:themeColor="text1"/>
          <w:shd w:val="clear" w:color="auto" w:fill="FFFFFF"/>
          <w:lang w:val="en-GB" w:eastAsia="en-IN"/>
        </w:rPr>
        <w:t xml:space="preserve">, E.J., (2020). Addressing the design-implementation gap of sustainable business models by prototyping: A tool for planning and executing small-scale pilots. </w:t>
      </w:r>
      <w:r w:rsidRPr="00BE20A8">
        <w:rPr>
          <w:rFonts w:ascii="Arial" w:eastAsia="Times New Roman" w:hAnsi="Arial" w:cs="Arial"/>
          <w:i/>
          <w:iCs/>
          <w:color w:val="000000" w:themeColor="text1"/>
          <w:lang w:val="en-GB" w:eastAsia="en-IN"/>
        </w:rPr>
        <w:t>Journal of Cleaner Production</w:t>
      </w:r>
      <w:r w:rsidRPr="00BE20A8">
        <w:rPr>
          <w:rFonts w:ascii="Arial" w:eastAsia="Times New Roman" w:hAnsi="Arial" w:cs="Arial"/>
          <w:color w:val="000000" w:themeColor="text1"/>
          <w:lang w:val="en-GB" w:eastAsia="en-IN"/>
        </w:rPr>
        <w:t xml:space="preserve">, </w:t>
      </w:r>
      <w:r w:rsidRPr="00BE20A8">
        <w:rPr>
          <w:rFonts w:ascii="Arial" w:eastAsia="Times New Roman" w:hAnsi="Arial" w:cs="Arial"/>
          <w:i/>
          <w:iCs/>
          <w:color w:val="000000" w:themeColor="text1"/>
          <w:lang w:val="en-GB" w:eastAsia="en-IN"/>
        </w:rPr>
        <w:t>255</w:t>
      </w:r>
      <w:r w:rsidRPr="00BE20A8">
        <w:rPr>
          <w:rFonts w:ascii="Arial" w:eastAsia="Times New Roman" w:hAnsi="Arial" w:cs="Arial"/>
          <w:color w:val="000000" w:themeColor="text1"/>
          <w:lang w:val="en-GB" w:eastAsia="en-IN"/>
        </w:rPr>
        <w:t>, p.120295.</w:t>
      </w:r>
    </w:p>
    <w:p w:rsidR="00123B86" w:rsidRPr="00BE20A8" w:rsidRDefault="00123B86" w:rsidP="00123B86">
      <w:pPr>
        <w:pStyle w:val="Normal1"/>
        <w:spacing w:before="200" w:line="360" w:lineRule="auto"/>
        <w:jc w:val="both"/>
      </w:pPr>
      <w:r w:rsidRPr="00BE20A8">
        <w:t xml:space="preserve">Bloomberg, (2021). </w:t>
      </w:r>
      <w:r w:rsidRPr="00BE20A8">
        <w:rPr>
          <w:i/>
        </w:rPr>
        <w:t xml:space="preserve">What a Post-Pandemic Advertising Market Looks Like. </w:t>
      </w:r>
      <w:r w:rsidRPr="00BE20A8">
        <w:t>Available at: https://www.bloomberg.com/press-releases/2021-07-29/what-a-post-pandemic-advertising-market-looks-like [Accessed on 13th July 2023]</w:t>
      </w:r>
    </w:p>
    <w:p w:rsidR="00123B86" w:rsidRPr="00BE20A8" w:rsidRDefault="00123B86" w:rsidP="006445AB">
      <w:pPr>
        <w:spacing w:before="240" w:after="24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shd w:val="clear" w:color="auto" w:fill="FFFFFF"/>
          <w:lang w:val="en-GB" w:eastAsia="en-IN"/>
        </w:rPr>
        <w:t>Chen, L.H., Hung, P. and Ma, H.W., (2020). Integrating circular business models and development tools in the circular economy transition process: A firm</w:t>
      </w:r>
      <w:r w:rsidRPr="00BE20A8">
        <w:rPr>
          <w:rFonts w:ascii="Cambria Math" w:eastAsia="Times New Roman" w:hAnsi="Cambria Math" w:cs="Cambria Math"/>
          <w:color w:val="000000" w:themeColor="text1"/>
          <w:shd w:val="clear" w:color="auto" w:fill="FFFFFF"/>
          <w:lang w:val="en-GB" w:eastAsia="en-IN"/>
        </w:rPr>
        <w:t>‐</w:t>
      </w:r>
      <w:r w:rsidRPr="00BE20A8">
        <w:rPr>
          <w:rFonts w:ascii="Arial" w:eastAsia="Times New Roman" w:hAnsi="Arial" w:cs="Arial"/>
          <w:color w:val="000000" w:themeColor="text1"/>
          <w:shd w:val="clear" w:color="auto" w:fill="FFFFFF"/>
          <w:lang w:val="en-GB" w:eastAsia="en-IN"/>
        </w:rPr>
        <w:t xml:space="preserve">level framework. </w:t>
      </w:r>
      <w:r w:rsidRPr="00BE20A8">
        <w:rPr>
          <w:rFonts w:ascii="Arial" w:eastAsia="Times New Roman" w:hAnsi="Arial" w:cs="Arial"/>
          <w:i/>
          <w:iCs/>
          <w:color w:val="000000" w:themeColor="text1"/>
          <w:lang w:val="en-GB" w:eastAsia="en-IN"/>
        </w:rPr>
        <w:t>Business Strategy and the Environment</w:t>
      </w:r>
      <w:r w:rsidRPr="00BE20A8">
        <w:rPr>
          <w:rFonts w:ascii="Arial" w:eastAsia="Times New Roman" w:hAnsi="Arial" w:cs="Arial"/>
          <w:color w:val="000000" w:themeColor="text1"/>
          <w:lang w:val="en-GB" w:eastAsia="en-IN"/>
        </w:rPr>
        <w:t xml:space="preserve">, </w:t>
      </w:r>
      <w:r w:rsidRPr="00BE20A8">
        <w:rPr>
          <w:rFonts w:ascii="Arial" w:eastAsia="Times New Roman" w:hAnsi="Arial" w:cs="Arial"/>
          <w:i/>
          <w:iCs/>
          <w:color w:val="000000" w:themeColor="text1"/>
          <w:lang w:val="en-GB" w:eastAsia="en-IN"/>
        </w:rPr>
        <w:t>29</w:t>
      </w:r>
      <w:r w:rsidRPr="00BE20A8">
        <w:rPr>
          <w:rFonts w:ascii="Arial" w:eastAsia="Times New Roman" w:hAnsi="Arial" w:cs="Arial"/>
          <w:color w:val="000000" w:themeColor="text1"/>
          <w:lang w:val="en-GB" w:eastAsia="en-IN"/>
        </w:rPr>
        <w:t>(5), pp.1887-1898.</w:t>
      </w:r>
    </w:p>
    <w:p w:rsidR="00123B86" w:rsidRPr="00BE20A8" w:rsidRDefault="00123B86" w:rsidP="006445AB">
      <w:pPr>
        <w:spacing w:before="240" w:after="24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Damore-mckim.northeastern.edu, (2022). </w:t>
      </w:r>
      <w:r w:rsidRPr="00BE20A8">
        <w:rPr>
          <w:rFonts w:ascii="Arial" w:eastAsia="Times New Roman" w:hAnsi="Arial" w:cs="Arial"/>
          <w:i/>
          <w:iCs/>
          <w:color w:val="000000" w:themeColor="text1"/>
          <w:lang w:val="en-GB" w:eastAsia="en-IN"/>
        </w:rPr>
        <w:t xml:space="preserve">Marriott case. </w:t>
      </w:r>
      <w:r w:rsidRPr="00BE20A8">
        <w:rPr>
          <w:rFonts w:ascii="Arial" w:eastAsia="Times New Roman" w:hAnsi="Arial" w:cs="Arial"/>
          <w:color w:val="000000" w:themeColor="text1"/>
          <w:lang w:val="en-GB" w:eastAsia="en-IN"/>
        </w:rPr>
        <w:t xml:space="preserve">Available at: </w:t>
      </w:r>
      <w:hyperlink r:id="rId12" w:history="1">
        <w:r w:rsidRPr="00BE20A8">
          <w:rPr>
            <w:rFonts w:ascii="Arial" w:eastAsia="Times New Roman" w:hAnsi="Arial" w:cs="Arial"/>
            <w:color w:val="000000" w:themeColor="text1"/>
            <w:lang w:val="en-GB" w:eastAsia="en-IN"/>
          </w:rPr>
          <w:t>https://damore-mckim.northeastern.edu/wp-content/uploads/2022/04/Marriott-Case-CEM-2021.pdf</w:t>
        </w:r>
      </w:hyperlink>
      <w:r w:rsidRPr="00BE20A8">
        <w:rPr>
          <w:rFonts w:ascii="Arial" w:eastAsia="Times New Roman" w:hAnsi="Arial" w:cs="Arial"/>
          <w:color w:val="000000" w:themeColor="text1"/>
          <w:lang w:val="en-GB" w:eastAsia="en-IN"/>
        </w:rPr>
        <w:t xml:space="preserve"> [Accessed on 25 July 2023]</w:t>
      </w:r>
    </w:p>
    <w:p w:rsidR="00123B86" w:rsidRPr="00BE20A8" w:rsidRDefault="00123B86" w:rsidP="006445AB">
      <w:pPr>
        <w:spacing w:before="240" w:after="240" w:line="360" w:lineRule="auto"/>
        <w:jc w:val="both"/>
        <w:rPr>
          <w:rFonts w:ascii="Arial" w:eastAsia="Times New Roman" w:hAnsi="Arial" w:cs="Arial"/>
          <w:color w:val="000000" w:themeColor="text1"/>
          <w:lang w:val="en-GB" w:eastAsia="en-IN"/>
        </w:rPr>
      </w:pPr>
      <w:proofErr w:type="spellStart"/>
      <w:r w:rsidRPr="00BE20A8">
        <w:rPr>
          <w:rFonts w:ascii="Arial" w:eastAsia="Times New Roman" w:hAnsi="Arial" w:cs="Arial"/>
          <w:color w:val="000000" w:themeColor="text1"/>
          <w:shd w:val="clear" w:color="auto" w:fill="FFFFFF"/>
          <w:lang w:val="en-GB" w:eastAsia="en-IN"/>
        </w:rPr>
        <w:t>Dragone</w:t>
      </w:r>
      <w:proofErr w:type="spellEnd"/>
      <w:r w:rsidRPr="00BE20A8">
        <w:rPr>
          <w:rFonts w:ascii="Arial" w:eastAsia="Times New Roman" w:hAnsi="Arial" w:cs="Arial"/>
          <w:color w:val="000000" w:themeColor="text1"/>
          <w:shd w:val="clear" w:color="auto" w:fill="FFFFFF"/>
          <w:lang w:val="en-GB" w:eastAsia="en-IN"/>
        </w:rPr>
        <w:t xml:space="preserve">, G., </w:t>
      </w:r>
      <w:proofErr w:type="spellStart"/>
      <w:r w:rsidRPr="00BE20A8">
        <w:rPr>
          <w:rFonts w:ascii="Arial" w:eastAsia="Times New Roman" w:hAnsi="Arial" w:cs="Arial"/>
          <w:color w:val="000000" w:themeColor="text1"/>
          <w:shd w:val="clear" w:color="auto" w:fill="FFFFFF"/>
          <w:lang w:val="en-GB" w:eastAsia="en-IN"/>
        </w:rPr>
        <w:t>Kerssemakers</w:t>
      </w:r>
      <w:proofErr w:type="spellEnd"/>
      <w:r w:rsidRPr="00BE20A8">
        <w:rPr>
          <w:rFonts w:ascii="Arial" w:eastAsia="Times New Roman" w:hAnsi="Arial" w:cs="Arial"/>
          <w:color w:val="000000" w:themeColor="text1"/>
          <w:shd w:val="clear" w:color="auto" w:fill="FFFFFF"/>
          <w:lang w:val="en-GB" w:eastAsia="en-IN"/>
        </w:rPr>
        <w:t xml:space="preserve">, A.A., </w:t>
      </w:r>
      <w:proofErr w:type="spellStart"/>
      <w:r w:rsidRPr="00BE20A8">
        <w:rPr>
          <w:rFonts w:ascii="Arial" w:eastAsia="Times New Roman" w:hAnsi="Arial" w:cs="Arial"/>
          <w:color w:val="000000" w:themeColor="text1"/>
          <w:shd w:val="clear" w:color="auto" w:fill="FFFFFF"/>
          <w:lang w:val="en-GB" w:eastAsia="en-IN"/>
        </w:rPr>
        <w:t>Driessen</w:t>
      </w:r>
      <w:proofErr w:type="spellEnd"/>
      <w:r w:rsidRPr="00BE20A8">
        <w:rPr>
          <w:rFonts w:ascii="Arial" w:eastAsia="Times New Roman" w:hAnsi="Arial" w:cs="Arial"/>
          <w:color w:val="000000" w:themeColor="text1"/>
          <w:shd w:val="clear" w:color="auto" w:fill="FFFFFF"/>
          <w:lang w:val="en-GB" w:eastAsia="en-IN"/>
        </w:rPr>
        <w:t xml:space="preserve">, J.L., </w:t>
      </w:r>
      <w:proofErr w:type="spellStart"/>
      <w:r w:rsidRPr="00BE20A8">
        <w:rPr>
          <w:rFonts w:ascii="Arial" w:eastAsia="Times New Roman" w:hAnsi="Arial" w:cs="Arial"/>
          <w:color w:val="000000" w:themeColor="text1"/>
          <w:shd w:val="clear" w:color="auto" w:fill="FFFFFF"/>
          <w:lang w:val="en-GB" w:eastAsia="en-IN"/>
        </w:rPr>
        <w:t>Yamakawa</w:t>
      </w:r>
      <w:proofErr w:type="spellEnd"/>
      <w:r w:rsidRPr="00BE20A8">
        <w:rPr>
          <w:rFonts w:ascii="Arial" w:eastAsia="Times New Roman" w:hAnsi="Arial" w:cs="Arial"/>
          <w:color w:val="000000" w:themeColor="text1"/>
          <w:shd w:val="clear" w:color="auto" w:fill="FFFFFF"/>
          <w:lang w:val="en-GB" w:eastAsia="en-IN"/>
        </w:rPr>
        <w:t xml:space="preserve">, C.K., </w:t>
      </w:r>
      <w:proofErr w:type="spellStart"/>
      <w:r w:rsidRPr="00BE20A8">
        <w:rPr>
          <w:rFonts w:ascii="Arial" w:eastAsia="Times New Roman" w:hAnsi="Arial" w:cs="Arial"/>
          <w:color w:val="000000" w:themeColor="text1"/>
          <w:shd w:val="clear" w:color="auto" w:fill="FFFFFF"/>
          <w:lang w:val="en-GB" w:eastAsia="en-IN"/>
        </w:rPr>
        <w:t>Brumano</w:t>
      </w:r>
      <w:proofErr w:type="spellEnd"/>
      <w:r w:rsidRPr="00BE20A8">
        <w:rPr>
          <w:rFonts w:ascii="Arial" w:eastAsia="Times New Roman" w:hAnsi="Arial" w:cs="Arial"/>
          <w:color w:val="000000" w:themeColor="text1"/>
          <w:shd w:val="clear" w:color="auto" w:fill="FFFFFF"/>
          <w:lang w:val="en-GB" w:eastAsia="en-IN"/>
        </w:rPr>
        <w:t xml:space="preserve">, L.P. and </w:t>
      </w:r>
      <w:proofErr w:type="spellStart"/>
      <w:r w:rsidRPr="00BE20A8">
        <w:rPr>
          <w:rFonts w:ascii="Arial" w:eastAsia="Times New Roman" w:hAnsi="Arial" w:cs="Arial"/>
          <w:color w:val="000000" w:themeColor="text1"/>
          <w:shd w:val="clear" w:color="auto" w:fill="FFFFFF"/>
          <w:lang w:val="en-GB" w:eastAsia="en-IN"/>
        </w:rPr>
        <w:t>Mussatto</w:t>
      </w:r>
      <w:proofErr w:type="spellEnd"/>
      <w:r w:rsidRPr="00BE20A8">
        <w:rPr>
          <w:rFonts w:ascii="Arial" w:eastAsia="Times New Roman" w:hAnsi="Arial" w:cs="Arial"/>
          <w:color w:val="000000" w:themeColor="text1"/>
          <w:shd w:val="clear" w:color="auto" w:fill="FFFFFF"/>
          <w:lang w:val="en-GB" w:eastAsia="en-IN"/>
        </w:rPr>
        <w:t xml:space="preserve">, S.I., (2020). Innovation and strategic orientations for the development of advanced </w:t>
      </w:r>
      <w:proofErr w:type="spellStart"/>
      <w:r w:rsidRPr="00BE20A8">
        <w:rPr>
          <w:rFonts w:ascii="Arial" w:eastAsia="Times New Roman" w:hAnsi="Arial" w:cs="Arial"/>
          <w:color w:val="000000" w:themeColor="text1"/>
          <w:shd w:val="clear" w:color="auto" w:fill="FFFFFF"/>
          <w:lang w:val="en-GB" w:eastAsia="en-IN"/>
        </w:rPr>
        <w:t>biorefineries</w:t>
      </w:r>
      <w:proofErr w:type="spellEnd"/>
      <w:r w:rsidRPr="00BE20A8">
        <w:rPr>
          <w:rFonts w:ascii="Arial" w:eastAsia="Times New Roman" w:hAnsi="Arial" w:cs="Arial"/>
          <w:color w:val="000000" w:themeColor="text1"/>
          <w:shd w:val="clear" w:color="auto" w:fill="FFFFFF"/>
          <w:lang w:val="en-GB" w:eastAsia="en-IN"/>
        </w:rPr>
        <w:t xml:space="preserve">. </w:t>
      </w:r>
      <w:proofErr w:type="spellStart"/>
      <w:r w:rsidRPr="00BE20A8">
        <w:rPr>
          <w:rFonts w:ascii="Arial" w:eastAsia="Times New Roman" w:hAnsi="Arial" w:cs="Arial"/>
          <w:i/>
          <w:iCs/>
          <w:color w:val="000000" w:themeColor="text1"/>
          <w:lang w:val="en-GB" w:eastAsia="en-IN"/>
        </w:rPr>
        <w:t>Bioresource</w:t>
      </w:r>
      <w:proofErr w:type="spellEnd"/>
      <w:r w:rsidRPr="00BE20A8">
        <w:rPr>
          <w:rFonts w:ascii="Arial" w:eastAsia="Times New Roman" w:hAnsi="Arial" w:cs="Arial"/>
          <w:i/>
          <w:iCs/>
          <w:color w:val="000000" w:themeColor="text1"/>
          <w:lang w:val="en-GB" w:eastAsia="en-IN"/>
        </w:rPr>
        <w:t xml:space="preserve"> Technology</w:t>
      </w:r>
      <w:r w:rsidRPr="00BE20A8">
        <w:rPr>
          <w:rFonts w:ascii="Arial" w:eastAsia="Times New Roman" w:hAnsi="Arial" w:cs="Arial"/>
          <w:color w:val="000000" w:themeColor="text1"/>
          <w:lang w:val="en-GB" w:eastAsia="en-IN"/>
        </w:rPr>
        <w:t xml:space="preserve">, </w:t>
      </w:r>
      <w:r w:rsidRPr="00BE20A8">
        <w:rPr>
          <w:rFonts w:ascii="Arial" w:eastAsia="Times New Roman" w:hAnsi="Arial" w:cs="Arial"/>
          <w:i/>
          <w:iCs/>
          <w:color w:val="000000" w:themeColor="text1"/>
          <w:lang w:val="en-GB" w:eastAsia="en-IN"/>
        </w:rPr>
        <w:t>302</w:t>
      </w:r>
      <w:r w:rsidRPr="00BE20A8">
        <w:rPr>
          <w:rFonts w:ascii="Arial" w:eastAsia="Times New Roman" w:hAnsi="Arial" w:cs="Arial"/>
          <w:color w:val="000000" w:themeColor="text1"/>
          <w:lang w:val="en-GB" w:eastAsia="en-IN"/>
        </w:rPr>
        <w:t>, p.122847.</w:t>
      </w:r>
    </w:p>
    <w:p w:rsidR="00123B86" w:rsidRPr="00BE20A8" w:rsidRDefault="00123B86" w:rsidP="00123B86">
      <w:pPr>
        <w:pStyle w:val="Normal1"/>
        <w:spacing w:before="200" w:line="360" w:lineRule="auto"/>
        <w:jc w:val="both"/>
      </w:pPr>
      <w:proofErr w:type="spellStart"/>
      <w:r w:rsidRPr="00BE20A8">
        <w:rPr>
          <w:color w:val="222222"/>
          <w:highlight w:val="white"/>
        </w:rPr>
        <w:t>Fabeil</w:t>
      </w:r>
      <w:proofErr w:type="spellEnd"/>
      <w:r w:rsidRPr="00BE20A8">
        <w:rPr>
          <w:color w:val="222222"/>
          <w:highlight w:val="white"/>
        </w:rPr>
        <w:t xml:space="preserve">, N.F., </w:t>
      </w:r>
      <w:proofErr w:type="spellStart"/>
      <w:r w:rsidRPr="00BE20A8">
        <w:rPr>
          <w:color w:val="222222"/>
          <w:highlight w:val="white"/>
        </w:rPr>
        <w:t>Pazim</w:t>
      </w:r>
      <w:proofErr w:type="spellEnd"/>
      <w:r w:rsidRPr="00BE20A8">
        <w:rPr>
          <w:color w:val="222222"/>
          <w:highlight w:val="white"/>
        </w:rPr>
        <w:t xml:space="preserve">, K.H. and </w:t>
      </w:r>
      <w:proofErr w:type="spellStart"/>
      <w:r w:rsidRPr="00BE20A8">
        <w:rPr>
          <w:color w:val="222222"/>
          <w:highlight w:val="white"/>
        </w:rPr>
        <w:t>Langgat</w:t>
      </w:r>
      <w:proofErr w:type="spellEnd"/>
      <w:r w:rsidRPr="00BE20A8">
        <w:rPr>
          <w:color w:val="222222"/>
          <w:highlight w:val="white"/>
        </w:rPr>
        <w:t xml:space="preserve">, J., (2020). The impact of Covid-19 pandemic crisis on micro-enterprises: Entrepreneurs’ perspective on business continuity and recovery strategy. </w:t>
      </w:r>
      <w:r w:rsidRPr="00BE20A8">
        <w:rPr>
          <w:i/>
          <w:color w:val="222222"/>
          <w:highlight w:val="white"/>
        </w:rPr>
        <w:t>Journal of Economics and Business</w:t>
      </w:r>
      <w:r w:rsidRPr="00BE20A8">
        <w:rPr>
          <w:color w:val="222222"/>
          <w:highlight w:val="white"/>
        </w:rPr>
        <w:t xml:space="preserve">, </w:t>
      </w:r>
      <w:r w:rsidRPr="00BE20A8">
        <w:rPr>
          <w:i/>
          <w:color w:val="222222"/>
          <w:highlight w:val="white"/>
        </w:rPr>
        <w:t>3</w:t>
      </w:r>
      <w:r w:rsidRPr="00BE20A8">
        <w:rPr>
          <w:color w:val="222222"/>
          <w:highlight w:val="white"/>
        </w:rPr>
        <w:t>(2).</w:t>
      </w:r>
    </w:p>
    <w:p w:rsidR="00123B86" w:rsidRPr="00BE20A8" w:rsidRDefault="00123B86" w:rsidP="006445AB">
      <w:pPr>
        <w:spacing w:before="240" w:after="24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Globaldata.com, (2022)</w:t>
      </w:r>
      <w:r w:rsidRPr="00BE20A8">
        <w:rPr>
          <w:rFonts w:ascii="Arial" w:eastAsia="Times New Roman" w:hAnsi="Arial" w:cs="Arial"/>
          <w:i/>
          <w:iCs/>
          <w:color w:val="000000" w:themeColor="text1"/>
          <w:lang w:val="en-GB" w:eastAsia="en-IN"/>
        </w:rPr>
        <w:t>. International Marriott.</w:t>
      </w:r>
      <w:r w:rsidRPr="00BE20A8">
        <w:rPr>
          <w:rFonts w:ascii="Arial" w:eastAsia="Times New Roman" w:hAnsi="Arial" w:cs="Arial"/>
          <w:color w:val="000000" w:themeColor="text1"/>
          <w:lang w:val="en-GB" w:eastAsia="en-IN"/>
        </w:rPr>
        <w:t xml:space="preserve"> Available at:</w:t>
      </w:r>
      <w:hyperlink r:id="rId13" w:anchor=":~:text=Marriott%20International%20is%20focused%20on,%2C%20mobile%20key%2C%20and%20more" w:history="1">
        <w:r w:rsidRPr="00BE20A8">
          <w:rPr>
            <w:rFonts w:ascii="Arial" w:eastAsia="Times New Roman" w:hAnsi="Arial" w:cs="Arial"/>
            <w:color w:val="000000" w:themeColor="text1"/>
            <w:lang w:val="en-GB" w:eastAsia="en-IN"/>
          </w:rPr>
          <w:t xml:space="preserve"> https://www.globaldata.com/store/report/marriott-international-enterprise-tech-analysis/#:~:text=Marriott%20International%20is%20focused%20on,%2C%20mobile%20key%2C%20and%20more</w:t>
        </w:r>
      </w:hyperlink>
      <w:r w:rsidRPr="00BE20A8">
        <w:rPr>
          <w:rFonts w:ascii="Arial" w:eastAsia="Times New Roman" w:hAnsi="Arial" w:cs="Arial"/>
          <w:color w:val="000000" w:themeColor="text1"/>
          <w:lang w:val="en-GB" w:eastAsia="en-IN"/>
        </w:rPr>
        <w:t>. [Accessed on 25 July 2023]</w:t>
      </w:r>
    </w:p>
    <w:p w:rsidR="00123B86" w:rsidRPr="00BE20A8" w:rsidRDefault="00123B86" w:rsidP="006445AB">
      <w:pPr>
        <w:spacing w:before="240" w:after="240" w:line="360" w:lineRule="auto"/>
        <w:jc w:val="both"/>
        <w:rPr>
          <w:rFonts w:ascii="Arial" w:eastAsia="Times New Roman" w:hAnsi="Arial" w:cs="Arial"/>
          <w:color w:val="000000" w:themeColor="text1"/>
          <w:lang w:val="en-GB" w:eastAsia="en-IN"/>
        </w:rPr>
      </w:pPr>
      <w:proofErr w:type="spellStart"/>
      <w:r w:rsidRPr="00BE20A8">
        <w:rPr>
          <w:rFonts w:ascii="Arial" w:eastAsia="Times New Roman" w:hAnsi="Arial" w:cs="Arial"/>
          <w:color w:val="000000" w:themeColor="text1"/>
          <w:shd w:val="clear" w:color="auto" w:fill="FFFFFF"/>
          <w:lang w:val="en-GB" w:eastAsia="en-IN"/>
        </w:rPr>
        <w:t>Hastig</w:t>
      </w:r>
      <w:proofErr w:type="spellEnd"/>
      <w:r w:rsidRPr="00BE20A8">
        <w:rPr>
          <w:rFonts w:ascii="Arial" w:eastAsia="Times New Roman" w:hAnsi="Arial" w:cs="Arial"/>
          <w:color w:val="000000" w:themeColor="text1"/>
          <w:shd w:val="clear" w:color="auto" w:fill="FFFFFF"/>
          <w:lang w:val="en-GB" w:eastAsia="en-IN"/>
        </w:rPr>
        <w:t xml:space="preserve">, G.M. and </w:t>
      </w:r>
      <w:proofErr w:type="spellStart"/>
      <w:r w:rsidRPr="00BE20A8">
        <w:rPr>
          <w:rFonts w:ascii="Arial" w:eastAsia="Times New Roman" w:hAnsi="Arial" w:cs="Arial"/>
          <w:color w:val="000000" w:themeColor="text1"/>
          <w:shd w:val="clear" w:color="auto" w:fill="FFFFFF"/>
          <w:lang w:val="en-GB" w:eastAsia="en-IN"/>
        </w:rPr>
        <w:t>Sodhi</w:t>
      </w:r>
      <w:proofErr w:type="spellEnd"/>
      <w:r w:rsidRPr="00BE20A8">
        <w:rPr>
          <w:rFonts w:ascii="Arial" w:eastAsia="Times New Roman" w:hAnsi="Arial" w:cs="Arial"/>
          <w:color w:val="000000" w:themeColor="text1"/>
          <w:shd w:val="clear" w:color="auto" w:fill="FFFFFF"/>
          <w:lang w:val="en-GB" w:eastAsia="en-IN"/>
        </w:rPr>
        <w:t xml:space="preserve">, M.S., (2020). </w:t>
      </w:r>
      <w:proofErr w:type="spellStart"/>
      <w:r w:rsidRPr="00BE20A8">
        <w:rPr>
          <w:rFonts w:ascii="Arial" w:eastAsia="Times New Roman" w:hAnsi="Arial" w:cs="Arial"/>
          <w:color w:val="000000" w:themeColor="text1"/>
          <w:shd w:val="clear" w:color="auto" w:fill="FFFFFF"/>
          <w:lang w:val="en-GB" w:eastAsia="en-IN"/>
        </w:rPr>
        <w:t>Blockchain</w:t>
      </w:r>
      <w:proofErr w:type="spellEnd"/>
      <w:r w:rsidRPr="00BE20A8">
        <w:rPr>
          <w:rFonts w:ascii="Arial" w:eastAsia="Times New Roman" w:hAnsi="Arial" w:cs="Arial"/>
          <w:color w:val="000000" w:themeColor="text1"/>
          <w:shd w:val="clear" w:color="auto" w:fill="FFFFFF"/>
          <w:lang w:val="en-GB" w:eastAsia="en-IN"/>
        </w:rPr>
        <w:t xml:space="preserve"> for supply chain traceability: Business requirements and critical success factors. </w:t>
      </w:r>
      <w:r w:rsidRPr="00BE20A8">
        <w:rPr>
          <w:rFonts w:ascii="Arial" w:eastAsia="Times New Roman" w:hAnsi="Arial" w:cs="Arial"/>
          <w:i/>
          <w:iCs/>
          <w:color w:val="000000" w:themeColor="text1"/>
          <w:lang w:val="en-GB" w:eastAsia="en-IN"/>
        </w:rPr>
        <w:t>Production and Operations Management</w:t>
      </w:r>
      <w:r w:rsidRPr="00BE20A8">
        <w:rPr>
          <w:rFonts w:ascii="Arial" w:eastAsia="Times New Roman" w:hAnsi="Arial" w:cs="Arial"/>
          <w:color w:val="000000" w:themeColor="text1"/>
          <w:lang w:val="en-GB" w:eastAsia="en-IN"/>
        </w:rPr>
        <w:t xml:space="preserve">, </w:t>
      </w:r>
      <w:r w:rsidRPr="00BE20A8">
        <w:rPr>
          <w:rFonts w:ascii="Arial" w:eastAsia="Times New Roman" w:hAnsi="Arial" w:cs="Arial"/>
          <w:i/>
          <w:iCs/>
          <w:color w:val="000000" w:themeColor="text1"/>
          <w:lang w:val="en-GB" w:eastAsia="en-IN"/>
        </w:rPr>
        <w:t>29</w:t>
      </w:r>
      <w:r w:rsidRPr="00BE20A8">
        <w:rPr>
          <w:rFonts w:ascii="Arial" w:eastAsia="Times New Roman" w:hAnsi="Arial" w:cs="Arial"/>
          <w:color w:val="000000" w:themeColor="text1"/>
          <w:lang w:val="en-GB" w:eastAsia="en-IN"/>
        </w:rPr>
        <w:t>(4), pp.935-954.</w:t>
      </w:r>
    </w:p>
    <w:p w:rsidR="00123B86" w:rsidRPr="00BE20A8" w:rsidRDefault="00123B86" w:rsidP="00123B86">
      <w:pPr>
        <w:pStyle w:val="Normal1"/>
        <w:spacing w:before="200" w:line="360" w:lineRule="auto"/>
        <w:jc w:val="both"/>
      </w:pPr>
      <w:proofErr w:type="spellStart"/>
      <w:r w:rsidRPr="00BE20A8">
        <w:rPr>
          <w:color w:val="222222"/>
          <w:highlight w:val="white"/>
        </w:rPr>
        <w:t>Haudi</w:t>
      </w:r>
      <w:proofErr w:type="spellEnd"/>
      <w:r w:rsidRPr="00BE20A8">
        <w:rPr>
          <w:color w:val="222222"/>
          <w:highlight w:val="white"/>
        </w:rPr>
        <w:t xml:space="preserve">, H., </w:t>
      </w:r>
      <w:proofErr w:type="spellStart"/>
      <w:r w:rsidRPr="00BE20A8">
        <w:rPr>
          <w:color w:val="222222"/>
          <w:highlight w:val="white"/>
        </w:rPr>
        <w:t>Rahadjeng</w:t>
      </w:r>
      <w:proofErr w:type="spellEnd"/>
      <w:r w:rsidRPr="00BE20A8">
        <w:rPr>
          <w:color w:val="222222"/>
          <w:highlight w:val="white"/>
        </w:rPr>
        <w:t xml:space="preserve">, E., </w:t>
      </w:r>
      <w:proofErr w:type="spellStart"/>
      <w:r w:rsidRPr="00BE20A8">
        <w:rPr>
          <w:color w:val="222222"/>
          <w:highlight w:val="white"/>
        </w:rPr>
        <w:t>Santamoko</w:t>
      </w:r>
      <w:proofErr w:type="spellEnd"/>
      <w:r w:rsidRPr="00BE20A8">
        <w:rPr>
          <w:color w:val="222222"/>
          <w:highlight w:val="white"/>
        </w:rPr>
        <w:t xml:space="preserve">, R., Putra, R., </w:t>
      </w:r>
      <w:proofErr w:type="spellStart"/>
      <w:r w:rsidRPr="00BE20A8">
        <w:rPr>
          <w:color w:val="222222"/>
          <w:highlight w:val="white"/>
        </w:rPr>
        <w:t>Purwoko</w:t>
      </w:r>
      <w:proofErr w:type="spellEnd"/>
      <w:r w:rsidRPr="00BE20A8">
        <w:rPr>
          <w:color w:val="222222"/>
          <w:highlight w:val="white"/>
        </w:rPr>
        <w:t xml:space="preserve">, D., </w:t>
      </w:r>
      <w:proofErr w:type="spellStart"/>
      <w:r w:rsidRPr="00BE20A8">
        <w:rPr>
          <w:color w:val="222222"/>
          <w:highlight w:val="white"/>
        </w:rPr>
        <w:t>Nurjannah</w:t>
      </w:r>
      <w:proofErr w:type="spellEnd"/>
      <w:r w:rsidRPr="00BE20A8">
        <w:rPr>
          <w:color w:val="222222"/>
          <w:highlight w:val="white"/>
        </w:rPr>
        <w:t xml:space="preserve">, D., </w:t>
      </w:r>
      <w:proofErr w:type="spellStart"/>
      <w:r w:rsidRPr="00BE20A8">
        <w:rPr>
          <w:color w:val="222222"/>
          <w:highlight w:val="white"/>
        </w:rPr>
        <w:t>Koho</w:t>
      </w:r>
      <w:proofErr w:type="spellEnd"/>
      <w:r w:rsidRPr="00BE20A8">
        <w:rPr>
          <w:color w:val="222222"/>
          <w:highlight w:val="white"/>
        </w:rPr>
        <w:t xml:space="preserve">, I., </w:t>
      </w:r>
      <w:proofErr w:type="spellStart"/>
      <w:r w:rsidRPr="00BE20A8">
        <w:rPr>
          <w:color w:val="222222"/>
          <w:highlight w:val="white"/>
        </w:rPr>
        <w:t>Wijoyo</w:t>
      </w:r>
      <w:proofErr w:type="spellEnd"/>
      <w:r w:rsidRPr="00BE20A8">
        <w:rPr>
          <w:color w:val="222222"/>
          <w:highlight w:val="white"/>
        </w:rPr>
        <w:t xml:space="preserve">, H., </w:t>
      </w:r>
      <w:proofErr w:type="spellStart"/>
      <w:r w:rsidRPr="00BE20A8">
        <w:rPr>
          <w:color w:val="222222"/>
          <w:highlight w:val="white"/>
        </w:rPr>
        <w:t>Siagian</w:t>
      </w:r>
      <w:proofErr w:type="spellEnd"/>
      <w:r w:rsidRPr="00BE20A8">
        <w:rPr>
          <w:color w:val="222222"/>
          <w:highlight w:val="white"/>
        </w:rPr>
        <w:t xml:space="preserve">, A., </w:t>
      </w:r>
      <w:proofErr w:type="spellStart"/>
      <w:r w:rsidRPr="00BE20A8">
        <w:rPr>
          <w:color w:val="222222"/>
          <w:highlight w:val="white"/>
        </w:rPr>
        <w:t>Cahyono</w:t>
      </w:r>
      <w:proofErr w:type="spellEnd"/>
      <w:r w:rsidRPr="00BE20A8">
        <w:rPr>
          <w:color w:val="222222"/>
          <w:highlight w:val="white"/>
        </w:rPr>
        <w:t xml:space="preserve">, Y. and </w:t>
      </w:r>
      <w:proofErr w:type="spellStart"/>
      <w:r w:rsidRPr="00BE20A8">
        <w:rPr>
          <w:color w:val="222222"/>
          <w:highlight w:val="white"/>
        </w:rPr>
        <w:t>Purwanto</w:t>
      </w:r>
      <w:proofErr w:type="spellEnd"/>
      <w:r w:rsidRPr="00BE20A8">
        <w:rPr>
          <w:color w:val="222222"/>
          <w:highlight w:val="white"/>
        </w:rPr>
        <w:t xml:space="preserve">, A., (2022). The role of e-marketing and e-CRM on e-loyalty of Indonesian companies during </w:t>
      </w:r>
      <w:proofErr w:type="spellStart"/>
      <w:r w:rsidRPr="00BE20A8">
        <w:rPr>
          <w:color w:val="222222"/>
          <w:highlight w:val="white"/>
        </w:rPr>
        <w:t>Covid</w:t>
      </w:r>
      <w:proofErr w:type="spellEnd"/>
      <w:r w:rsidRPr="00BE20A8">
        <w:rPr>
          <w:color w:val="222222"/>
          <w:highlight w:val="white"/>
        </w:rPr>
        <w:t xml:space="preserve"> pandemic and digital era. </w:t>
      </w:r>
      <w:r w:rsidRPr="00BE20A8">
        <w:rPr>
          <w:i/>
          <w:color w:val="222222"/>
          <w:highlight w:val="white"/>
        </w:rPr>
        <w:t>Uncertain Supply Chain Management</w:t>
      </w:r>
      <w:r w:rsidRPr="00BE20A8">
        <w:rPr>
          <w:color w:val="222222"/>
          <w:highlight w:val="white"/>
        </w:rPr>
        <w:t xml:space="preserve">, </w:t>
      </w:r>
      <w:r w:rsidRPr="00BE20A8">
        <w:rPr>
          <w:i/>
          <w:color w:val="222222"/>
          <w:highlight w:val="white"/>
        </w:rPr>
        <w:t>10</w:t>
      </w:r>
      <w:r w:rsidRPr="00BE20A8">
        <w:rPr>
          <w:color w:val="222222"/>
          <w:highlight w:val="white"/>
        </w:rPr>
        <w:t>(1), pp.217-224.</w:t>
      </w:r>
    </w:p>
    <w:p w:rsidR="00123B86" w:rsidRPr="00BE20A8" w:rsidRDefault="00123B86" w:rsidP="006445AB">
      <w:pPr>
        <w:spacing w:before="240" w:after="24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shd w:val="clear" w:color="auto" w:fill="FFFFFF"/>
          <w:lang w:val="en-GB" w:eastAsia="en-IN"/>
        </w:rPr>
        <w:t xml:space="preserve">Kang, J., </w:t>
      </w:r>
      <w:proofErr w:type="spellStart"/>
      <w:r w:rsidRPr="00BE20A8">
        <w:rPr>
          <w:rFonts w:ascii="Arial" w:eastAsia="Times New Roman" w:hAnsi="Arial" w:cs="Arial"/>
          <w:color w:val="000000" w:themeColor="text1"/>
          <w:shd w:val="clear" w:color="auto" w:fill="FFFFFF"/>
          <w:lang w:val="en-GB" w:eastAsia="en-IN"/>
        </w:rPr>
        <w:t>Diao</w:t>
      </w:r>
      <w:proofErr w:type="spellEnd"/>
      <w:r w:rsidRPr="00BE20A8">
        <w:rPr>
          <w:rFonts w:ascii="Arial" w:eastAsia="Times New Roman" w:hAnsi="Arial" w:cs="Arial"/>
          <w:color w:val="000000" w:themeColor="text1"/>
          <w:shd w:val="clear" w:color="auto" w:fill="FFFFFF"/>
          <w:lang w:val="en-GB" w:eastAsia="en-IN"/>
        </w:rPr>
        <w:t xml:space="preserve">, Z. and </w:t>
      </w:r>
      <w:proofErr w:type="spellStart"/>
      <w:r w:rsidRPr="00BE20A8">
        <w:rPr>
          <w:rFonts w:ascii="Arial" w:eastAsia="Times New Roman" w:hAnsi="Arial" w:cs="Arial"/>
          <w:color w:val="000000" w:themeColor="text1"/>
          <w:shd w:val="clear" w:color="auto" w:fill="FFFFFF"/>
          <w:lang w:val="en-GB" w:eastAsia="en-IN"/>
        </w:rPr>
        <w:t>Zanini</w:t>
      </w:r>
      <w:proofErr w:type="spellEnd"/>
      <w:r w:rsidRPr="00BE20A8">
        <w:rPr>
          <w:rFonts w:ascii="Arial" w:eastAsia="Times New Roman" w:hAnsi="Arial" w:cs="Arial"/>
          <w:color w:val="000000" w:themeColor="text1"/>
          <w:shd w:val="clear" w:color="auto" w:fill="FFFFFF"/>
          <w:lang w:val="en-GB" w:eastAsia="en-IN"/>
        </w:rPr>
        <w:t xml:space="preserve">, M.T., (2021). Business-to-business marketing responses to COVID-19 crisis: a business process perspective. </w:t>
      </w:r>
      <w:r w:rsidRPr="00BE20A8">
        <w:rPr>
          <w:rFonts w:ascii="Arial" w:eastAsia="Times New Roman" w:hAnsi="Arial" w:cs="Arial"/>
          <w:i/>
          <w:iCs/>
          <w:color w:val="000000" w:themeColor="text1"/>
          <w:lang w:val="en-GB" w:eastAsia="en-IN"/>
        </w:rPr>
        <w:t>Marketing Intelligence &amp; Planning</w:t>
      </w:r>
      <w:r w:rsidRPr="00BE20A8">
        <w:rPr>
          <w:rFonts w:ascii="Arial" w:eastAsia="Times New Roman" w:hAnsi="Arial" w:cs="Arial"/>
          <w:color w:val="000000" w:themeColor="text1"/>
          <w:lang w:val="en-GB" w:eastAsia="en-IN"/>
        </w:rPr>
        <w:t>,</w:t>
      </w:r>
      <w:r w:rsidRPr="00BE20A8">
        <w:rPr>
          <w:rFonts w:ascii="Arial" w:eastAsia="Times New Roman" w:hAnsi="Arial" w:cs="Arial"/>
          <w:i/>
          <w:iCs/>
          <w:color w:val="000000" w:themeColor="text1"/>
          <w:lang w:val="en-GB" w:eastAsia="en-IN"/>
        </w:rPr>
        <w:t>39</w:t>
      </w:r>
      <w:r w:rsidRPr="00BE20A8">
        <w:rPr>
          <w:rFonts w:ascii="Arial" w:eastAsia="Times New Roman" w:hAnsi="Arial" w:cs="Arial"/>
          <w:color w:val="000000" w:themeColor="text1"/>
          <w:lang w:val="en-GB" w:eastAsia="en-IN"/>
        </w:rPr>
        <w:t>(3), pp.454-468.</w:t>
      </w:r>
    </w:p>
    <w:p w:rsidR="00123B86" w:rsidRPr="00BE20A8" w:rsidRDefault="00123B86" w:rsidP="00123B86">
      <w:pPr>
        <w:pStyle w:val="Normal1"/>
        <w:spacing w:before="200" w:line="360" w:lineRule="auto"/>
        <w:jc w:val="both"/>
      </w:pPr>
      <w:r w:rsidRPr="00BE20A8">
        <w:rPr>
          <w:color w:val="222222"/>
          <w:highlight w:val="white"/>
        </w:rPr>
        <w:t xml:space="preserve">Kim, J. J., and Han, H. (2022). Saving the hotel industry: Strategic response to the COVID-19 pandemic, hotel selection analysis, and customer retention. </w:t>
      </w:r>
      <w:r w:rsidRPr="00BE20A8">
        <w:rPr>
          <w:i/>
          <w:color w:val="222222"/>
          <w:highlight w:val="white"/>
        </w:rPr>
        <w:t>International Journal of Hospitality Management</w:t>
      </w:r>
      <w:r w:rsidRPr="00BE20A8">
        <w:rPr>
          <w:color w:val="222222"/>
          <w:highlight w:val="white"/>
        </w:rPr>
        <w:t xml:space="preserve">, </w:t>
      </w:r>
      <w:r w:rsidRPr="00BE20A8">
        <w:rPr>
          <w:i/>
          <w:color w:val="222222"/>
          <w:highlight w:val="white"/>
        </w:rPr>
        <w:t>102</w:t>
      </w:r>
      <w:r w:rsidRPr="00BE20A8">
        <w:rPr>
          <w:color w:val="222222"/>
          <w:highlight w:val="white"/>
        </w:rPr>
        <w:t>, 103163.</w:t>
      </w:r>
    </w:p>
    <w:p w:rsidR="00123B86" w:rsidRPr="00BE20A8" w:rsidRDefault="00123B86" w:rsidP="006445AB">
      <w:pPr>
        <w:spacing w:before="240" w:after="24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Lagrange.edu, (2022). </w:t>
      </w:r>
      <w:r w:rsidRPr="00BE20A8">
        <w:rPr>
          <w:rFonts w:ascii="Arial" w:eastAsia="Times New Roman" w:hAnsi="Arial" w:cs="Arial"/>
          <w:i/>
          <w:iCs/>
          <w:color w:val="000000" w:themeColor="text1"/>
          <w:lang w:val="en-GB" w:eastAsia="en-IN"/>
        </w:rPr>
        <w:t>Academics.</w:t>
      </w:r>
      <w:r w:rsidRPr="00BE20A8">
        <w:rPr>
          <w:rFonts w:ascii="Arial" w:eastAsia="Times New Roman" w:hAnsi="Arial" w:cs="Arial"/>
          <w:color w:val="000000" w:themeColor="text1"/>
          <w:lang w:val="en-GB" w:eastAsia="en-IN"/>
        </w:rPr>
        <w:t xml:space="preserve"> Available at:</w:t>
      </w:r>
      <w:hyperlink r:id="rId14" w:history="1">
        <w:r w:rsidRPr="00BE20A8">
          <w:rPr>
            <w:rFonts w:ascii="Arial" w:eastAsia="Times New Roman" w:hAnsi="Arial" w:cs="Arial"/>
            <w:color w:val="000000" w:themeColor="text1"/>
            <w:lang w:val="en-GB" w:eastAsia="en-IN"/>
          </w:rPr>
          <w:t xml:space="preserve"> https://www.lagrange.edu/academics/undergraduate/undergraduate-research/citations/2-Citations2021.MWhite---ACCT.pdf</w:t>
        </w:r>
      </w:hyperlink>
      <w:r w:rsidRPr="00BE20A8">
        <w:rPr>
          <w:rFonts w:ascii="Arial" w:eastAsia="Times New Roman" w:hAnsi="Arial" w:cs="Arial"/>
          <w:color w:val="000000" w:themeColor="text1"/>
          <w:lang w:val="en-GB" w:eastAsia="en-IN"/>
        </w:rPr>
        <w:t xml:space="preserve"> [Accessed on 25 July 2023]</w:t>
      </w:r>
    </w:p>
    <w:p w:rsidR="00123B86" w:rsidRPr="00BE20A8" w:rsidRDefault="00123B86" w:rsidP="006445AB">
      <w:pPr>
        <w:spacing w:before="240" w:after="24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Macrotrends.net, (2022). </w:t>
      </w:r>
      <w:r w:rsidRPr="00BE20A8">
        <w:rPr>
          <w:rFonts w:ascii="Arial" w:eastAsia="Times New Roman" w:hAnsi="Arial" w:cs="Arial"/>
          <w:i/>
          <w:iCs/>
          <w:color w:val="000000" w:themeColor="text1"/>
          <w:lang w:val="en-GB" w:eastAsia="en-IN"/>
        </w:rPr>
        <w:t>operating income.</w:t>
      </w:r>
      <w:r w:rsidRPr="00BE20A8">
        <w:rPr>
          <w:rFonts w:ascii="Arial" w:eastAsia="Times New Roman" w:hAnsi="Arial" w:cs="Arial"/>
          <w:color w:val="000000" w:themeColor="text1"/>
          <w:lang w:val="en-GB" w:eastAsia="en-IN"/>
        </w:rPr>
        <w:t xml:space="preserve"> Available at: https://www.macrotrends.net/stocks/charts/MAR/marriott/operating-income [Accessed on 25 July 2023]</w:t>
      </w:r>
    </w:p>
    <w:p w:rsidR="00123B86" w:rsidRPr="00BE20A8" w:rsidRDefault="00123B86" w:rsidP="006445AB">
      <w:pPr>
        <w:spacing w:before="240" w:after="24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marriot.com, (2022). Consumers of Marriott. Available at:</w:t>
      </w:r>
      <w:hyperlink r:id="rId15" w:history="1"/>
      <w:hyperlink r:id="rId16" w:history="1">
        <w:r w:rsidRPr="00BE20A8">
          <w:rPr>
            <w:rFonts w:ascii="Arial" w:eastAsia="Times New Roman" w:hAnsi="Arial" w:cs="Arial"/>
            <w:color w:val="000000" w:themeColor="text1"/>
            <w:lang w:val="en-GB" w:eastAsia="en-IN"/>
          </w:rPr>
          <w:t>https://www.marriott.com/default.mi?scid=07fc8d0c-c7ef-428a-bc3b-79c551352255&amp;gclid=Cj0KCQjw5f2lBhCkARIsAHeTvlhUryxeNaS3pOpCpPKX6jOzSTdHSQYD8iQQxly-qNiTjfPYV056NDsaAk9ZEALw_wcB&amp;gclsrc=aw.ds</w:t>
        </w:r>
      </w:hyperlink>
      <w:r w:rsidRPr="00BE20A8">
        <w:rPr>
          <w:rFonts w:ascii="Arial" w:eastAsia="Times New Roman" w:hAnsi="Arial" w:cs="Arial"/>
          <w:color w:val="000000" w:themeColor="text1"/>
          <w:lang w:val="en-GB" w:eastAsia="en-IN"/>
        </w:rPr>
        <w:t xml:space="preserve">  [Accessed on 25 July 2023]</w:t>
      </w:r>
    </w:p>
    <w:p w:rsidR="00123B86" w:rsidRPr="00BE20A8" w:rsidRDefault="00123B86" w:rsidP="006445AB">
      <w:pPr>
        <w:spacing w:before="240" w:after="24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marriot.com, (2023). </w:t>
      </w:r>
      <w:r w:rsidRPr="00BE20A8">
        <w:rPr>
          <w:rFonts w:ascii="Arial" w:eastAsia="Times New Roman" w:hAnsi="Arial" w:cs="Arial"/>
          <w:i/>
          <w:iCs/>
          <w:color w:val="000000" w:themeColor="text1"/>
          <w:lang w:val="en-GB" w:eastAsia="en-IN"/>
        </w:rPr>
        <w:t>experience</w:t>
      </w:r>
      <w:r w:rsidRPr="00BE20A8">
        <w:rPr>
          <w:rFonts w:ascii="Arial" w:eastAsia="Times New Roman" w:hAnsi="Arial" w:cs="Arial"/>
          <w:color w:val="000000" w:themeColor="text1"/>
          <w:lang w:val="en-GB" w:eastAsia="en-IN"/>
        </w:rPr>
        <w:t>. Available at:</w:t>
      </w:r>
      <w:hyperlink r:id="rId17" w:history="1"/>
      <w:hyperlink r:id="rId18" w:anchor=":~:text=A%20Brand%20Leader,experience%20and%20expand%20their%20world" w:history="1">
        <w:r w:rsidRPr="00BE20A8">
          <w:rPr>
            <w:rFonts w:ascii="Arial" w:eastAsia="Times New Roman" w:hAnsi="Arial" w:cs="Arial"/>
            <w:color w:val="000000" w:themeColor="text1"/>
            <w:lang w:val="en-GB" w:eastAsia="en-IN"/>
          </w:rPr>
          <w:t>https://www.marriott.com/marriott/aboutmarriott.mi#:~:text=A%20Brand%20Leader,experience%20and%20expand%20their%20world</w:t>
        </w:r>
      </w:hyperlink>
      <w:r w:rsidRPr="00BE20A8">
        <w:rPr>
          <w:rFonts w:ascii="Arial" w:eastAsia="Times New Roman" w:hAnsi="Arial" w:cs="Arial"/>
          <w:color w:val="000000" w:themeColor="text1"/>
          <w:lang w:val="en-GB" w:eastAsia="en-IN"/>
        </w:rPr>
        <w:t>.  [Accessed on 25 July 2023]</w:t>
      </w:r>
    </w:p>
    <w:p w:rsidR="00123B86" w:rsidRPr="00BE20A8" w:rsidRDefault="00123B86" w:rsidP="00123B86">
      <w:pPr>
        <w:pStyle w:val="Normal1"/>
        <w:spacing w:before="200" w:line="360" w:lineRule="auto"/>
        <w:jc w:val="both"/>
      </w:pPr>
      <w:r w:rsidRPr="00BE20A8">
        <w:t xml:space="preserve">Marriott International, (2021). </w:t>
      </w:r>
      <w:r w:rsidRPr="00BE20A8">
        <w:rPr>
          <w:i/>
        </w:rPr>
        <w:t xml:space="preserve">Marriott International Reports on Environmental, Social, and Governance Progress. </w:t>
      </w:r>
      <w:r w:rsidRPr="00BE20A8">
        <w:t>Available at: https://news.marriott.com/news/2021/09/14/marriott-international-reports-on-environmental-social-and-governance-progress [Accessed on 17th July 2023]</w:t>
      </w:r>
    </w:p>
    <w:p w:rsidR="00123B86" w:rsidRPr="00BE20A8" w:rsidRDefault="00123B86" w:rsidP="006445AB">
      <w:pPr>
        <w:spacing w:before="240" w:after="24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Marriott, (2023). </w:t>
      </w:r>
      <w:r w:rsidRPr="00BE20A8">
        <w:rPr>
          <w:rFonts w:ascii="Arial" w:eastAsia="Times New Roman" w:hAnsi="Arial" w:cs="Arial"/>
          <w:i/>
          <w:iCs/>
          <w:color w:val="000000" w:themeColor="text1"/>
          <w:lang w:val="en-GB" w:eastAsia="en-IN"/>
        </w:rPr>
        <w:t>About us.</w:t>
      </w:r>
      <w:r w:rsidRPr="00BE20A8">
        <w:rPr>
          <w:rFonts w:ascii="Arial" w:eastAsia="Times New Roman" w:hAnsi="Arial" w:cs="Arial"/>
          <w:color w:val="000000" w:themeColor="text1"/>
          <w:lang w:val="en-GB" w:eastAsia="en-IN"/>
        </w:rPr>
        <w:t xml:space="preserve"> Available at:</w:t>
      </w:r>
      <w:hyperlink r:id="rId19" w:history="1">
        <w:r w:rsidRPr="00BE20A8">
          <w:rPr>
            <w:rFonts w:ascii="Arial" w:eastAsia="Times New Roman" w:hAnsi="Arial" w:cs="Arial"/>
            <w:color w:val="000000" w:themeColor="text1"/>
            <w:lang w:val="en-GB" w:eastAsia="en-IN"/>
          </w:rPr>
          <w:t xml:space="preserve"> https://www.google.com/aclk?sa=l&amp;ai=DChcSEwj5wrrFqamAAxXdmWYCHc0YA3YYABAAGgJzbQ&amp;sig=AOD64_0o5B1If4Xhq-Kna95aCXm9mMxohQ&amp;q&amp;adurl&amp;ved=2ahUKEwjj17LFqamAAxWMTWwGHbzGCJcQ0Qx6BAgOEAE</w:t>
        </w:r>
      </w:hyperlink>
      <w:r w:rsidRPr="00BE20A8">
        <w:rPr>
          <w:rFonts w:ascii="Arial" w:eastAsia="Times New Roman" w:hAnsi="Arial" w:cs="Arial"/>
          <w:color w:val="000000" w:themeColor="text1"/>
          <w:lang w:val="en-GB" w:eastAsia="en-IN"/>
        </w:rPr>
        <w:t xml:space="preserve"> [Accessed on 25 July 2023]</w:t>
      </w:r>
    </w:p>
    <w:p w:rsidR="00123B86" w:rsidRPr="00BE20A8" w:rsidRDefault="00123B86" w:rsidP="006445AB">
      <w:pPr>
        <w:spacing w:before="240" w:after="24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Marriott. </w:t>
      </w:r>
      <w:proofErr w:type="spellStart"/>
      <w:r w:rsidRPr="00BE20A8">
        <w:rPr>
          <w:rFonts w:ascii="Arial" w:eastAsia="Times New Roman" w:hAnsi="Arial" w:cs="Arial"/>
          <w:color w:val="000000" w:themeColor="text1"/>
          <w:lang w:val="en-GB" w:eastAsia="en-IN"/>
        </w:rPr>
        <w:t>gcs</w:t>
      </w:r>
      <w:proofErr w:type="spellEnd"/>
      <w:r w:rsidRPr="00BE20A8">
        <w:rPr>
          <w:rFonts w:ascii="Arial" w:eastAsia="Times New Roman" w:hAnsi="Arial" w:cs="Arial"/>
          <w:color w:val="000000" w:themeColor="text1"/>
          <w:lang w:val="en-GB" w:eastAsia="en-IN"/>
        </w:rPr>
        <w:t xml:space="preserve">-web, (2022). </w:t>
      </w:r>
      <w:r w:rsidRPr="00BE20A8">
        <w:rPr>
          <w:rFonts w:ascii="Arial" w:eastAsia="Times New Roman" w:hAnsi="Arial" w:cs="Arial"/>
          <w:i/>
          <w:iCs/>
          <w:color w:val="000000" w:themeColor="text1"/>
          <w:lang w:val="en-GB" w:eastAsia="en-IN"/>
        </w:rPr>
        <w:t xml:space="preserve">Static file. </w:t>
      </w:r>
      <w:r w:rsidRPr="00BE20A8">
        <w:rPr>
          <w:rFonts w:ascii="Arial" w:eastAsia="Times New Roman" w:hAnsi="Arial" w:cs="Arial"/>
          <w:color w:val="000000" w:themeColor="text1"/>
          <w:lang w:val="en-GB" w:eastAsia="en-IN"/>
        </w:rPr>
        <w:t xml:space="preserve">Available at: </w:t>
      </w:r>
      <w:hyperlink r:id="rId20" w:history="1">
        <w:r w:rsidRPr="00BE20A8">
          <w:rPr>
            <w:rFonts w:ascii="Arial" w:eastAsia="Times New Roman" w:hAnsi="Arial" w:cs="Arial"/>
            <w:color w:val="000000" w:themeColor="text1"/>
            <w:lang w:val="en-GB" w:eastAsia="en-IN"/>
          </w:rPr>
          <w:t>https://marriott.gcs-web.com/static-files/b82978a6-9d28-4e38-9855-fc4ae2cebe11</w:t>
        </w:r>
      </w:hyperlink>
      <w:r w:rsidRPr="00BE20A8">
        <w:rPr>
          <w:rFonts w:ascii="Arial" w:eastAsia="Times New Roman" w:hAnsi="Arial" w:cs="Arial"/>
          <w:color w:val="000000" w:themeColor="text1"/>
          <w:lang w:val="en-GB" w:eastAsia="en-IN"/>
        </w:rPr>
        <w:t xml:space="preserve"> [Accessed on 25 July 2023]</w:t>
      </w:r>
    </w:p>
    <w:p w:rsidR="00123B86" w:rsidRPr="00BE20A8" w:rsidRDefault="00123B86" w:rsidP="006445AB">
      <w:pPr>
        <w:spacing w:before="240" w:after="24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Marriott.com, (2022). </w:t>
      </w:r>
      <w:r w:rsidRPr="00BE20A8">
        <w:rPr>
          <w:rFonts w:ascii="Arial" w:eastAsia="Times New Roman" w:hAnsi="Arial" w:cs="Arial"/>
          <w:i/>
          <w:iCs/>
          <w:color w:val="000000" w:themeColor="text1"/>
          <w:lang w:val="en-GB" w:eastAsia="en-IN"/>
        </w:rPr>
        <w:t>Life at Marriott.</w:t>
      </w:r>
      <w:r w:rsidRPr="00BE20A8">
        <w:rPr>
          <w:rFonts w:ascii="Arial" w:eastAsia="Times New Roman" w:hAnsi="Arial" w:cs="Arial"/>
          <w:color w:val="000000" w:themeColor="text1"/>
          <w:lang w:val="en-GB" w:eastAsia="en-IN"/>
        </w:rPr>
        <w:t xml:space="preserve"> Available </w:t>
      </w:r>
      <w:proofErr w:type="spellStart"/>
      <w:r w:rsidRPr="00BE20A8">
        <w:rPr>
          <w:rFonts w:ascii="Arial" w:eastAsia="Times New Roman" w:hAnsi="Arial" w:cs="Arial"/>
          <w:color w:val="000000" w:themeColor="text1"/>
          <w:lang w:val="en-GB" w:eastAsia="en-IN"/>
        </w:rPr>
        <w:t>at:</w:t>
      </w:r>
      <w:hyperlink r:id="rId21" w:history="1"/>
      <w:hyperlink r:id="rId22" w:history="1">
        <w:r w:rsidRPr="00BE20A8">
          <w:rPr>
            <w:rFonts w:ascii="Arial" w:eastAsia="Times New Roman" w:hAnsi="Arial" w:cs="Arial"/>
            <w:color w:val="000000" w:themeColor="text1"/>
            <w:lang w:val="en-GB" w:eastAsia="en-IN"/>
          </w:rPr>
          <w:t>https</w:t>
        </w:r>
        <w:proofErr w:type="spellEnd"/>
        <w:r w:rsidRPr="00BE20A8">
          <w:rPr>
            <w:rFonts w:ascii="Arial" w:eastAsia="Times New Roman" w:hAnsi="Arial" w:cs="Arial"/>
            <w:color w:val="000000" w:themeColor="text1"/>
            <w:lang w:val="en-GB" w:eastAsia="en-IN"/>
          </w:rPr>
          <w:t>://careers.marriott.com/life-at-marriott/</w:t>
        </w:r>
      </w:hyperlink>
      <w:r w:rsidRPr="00BE20A8">
        <w:rPr>
          <w:rFonts w:ascii="Arial" w:eastAsia="Times New Roman" w:hAnsi="Arial" w:cs="Arial"/>
          <w:color w:val="000000" w:themeColor="text1"/>
          <w:lang w:val="en-GB" w:eastAsia="en-IN"/>
        </w:rPr>
        <w:t xml:space="preserve"> [Accessed on 25 July 2023]</w:t>
      </w:r>
    </w:p>
    <w:p w:rsidR="00123B86" w:rsidRPr="00BE20A8" w:rsidRDefault="00123B86" w:rsidP="006445AB">
      <w:pPr>
        <w:spacing w:before="240" w:after="24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Marriott.com, (2022). </w:t>
      </w:r>
      <w:r w:rsidRPr="00BE20A8">
        <w:rPr>
          <w:rFonts w:ascii="Arial" w:eastAsia="Times New Roman" w:hAnsi="Arial" w:cs="Arial"/>
          <w:i/>
          <w:iCs/>
          <w:color w:val="000000" w:themeColor="text1"/>
          <w:lang w:val="en-GB" w:eastAsia="en-IN"/>
        </w:rPr>
        <w:t>Loyalty earnings.</w:t>
      </w:r>
      <w:r w:rsidRPr="00BE20A8">
        <w:rPr>
          <w:rFonts w:ascii="Arial" w:eastAsia="Times New Roman" w:hAnsi="Arial" w:cs="Arial"/>
          <w:color w:val="000000" w:themeColor="text1"/>
          <w:lang w:val="en-GB" w:eastAsia="en-IN"/>
        </w:rPr>
        <w:t xml:space="preserve"> Available at:</w:t>
      </w:r>
      <w:hyperlink r:id="rId23" w:history="1">
        <w:r w:rsidRPr="00BE20A8">
          <w:rPr>
            <w:rFonts w:ascii="Arial" w:eastAsia="Times New Roman" w:hAnsi="Arial" w:cs="Arial"/>
            <w:color w:val="000000" w:themeColor="text1"/>
            <w:lang w:val="en-GB" w:eastAsia="en-IN"/>
          </w:rPr>
          <w:t xml:space="preserve"> https://www.marriott.com/loyalty/earn/reward-partners.mi</w:t>
        </w:r>
      </w:hyperlink>
      <w:r w:rsidRPr="00BE20A8">
        <w:rPr>
          <w:rFonts w:ascii="Arial" w:eastAsia="Times New Roman" w:hAnsi="Arial" w:cs="Arial"/>
          <w:color w:val="000000" w:themeColor="text1"/>
          <w:lang w:val="en-GB" w:eastAsia="en-IN"/>
        </w:rPr>
        <w:t xml:space="preserve"> [Accessed on 25 July 2023]</w:t>
      </w:r>
    </w:p>
    <w:p w:rsidR="00123B86" w:rsidRPr="00BE20A8" w:rsidRDefault="00123B86" w:rsidP="006445AB">
      <w:pPr>
        <w:spacing w:before="240" w:after="24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Marriott.com, (2022).</w:t>
      </w:r>
      <w:r w:rsidRPr="00BE20A8">
        <w:rPr>
          <w:rFonts w:ascii="Arial" w:eastAsia="Times New Roman" w:hAnsi="Arial" w:cs="Arial"/>
          <w:i/>
          <w:iCs/>
          <w:color w:val="000000" w:themeColor="text1"/>
          <w:lang w:val="en-GB" w:eastAsia="en-IN"/>
        </w:rPr>
        <w:t xml:space="preserve"> Loyalty. </w:t>
      </w:r>
      <w:hyperlink r:id="rId24" w:history="1">
        <w:r w:rsidRPr="00BE20A8">
          <w:rPr>
            <w:rFonts w:ascii="Arial" w:eastAsia="Times New Roman" w:hAnsi="Arial" w:cs="Arial"/>
            <w:color w:val="000000" w:themeColor="text1"/>
            <w:lang w:val="en-GB" w:eastAsia="en-IN"/>
          </w:rPr>
          <w:t>https://www.marriott.com/loyalty.mi</w:t>
        </w:r>
      </w:hyperlink>
      <w:r w:rsidRPr="00BE20A8">
        <w:rPr>
          <w:rFonts w:ascii="Arial" w:eastAsia="Times New Roman" w:hAnsi="Arial" w:cs="Arial"/>
          <w:color w:val="000000" w:themeColor="text1"/>
          <w:lang w:val="en-GB" w:eastAsia="en-IN"/>
        </w:rPr>
        <w:t xml:space="preserve">  [Accessed on 25 July 2023]</w:t>
      </w:r>
    </w:p>
    <w:p w:rsidR="00123B86" w:rsidRPr="00BE20A8" w:rsidRDefault="00123B86" w:rsidP="00123B86">
      <w:pPr>
        <w:pStyle w:val="Normal1"/>
        <w:spacing w:before="200" w:line="360" w:lineRule="auto"/>
        <w:jc w:val="both"/>
      </w:pPr>
      <w:r w:rsidRPr="00BE20A8">
        <w:t xml:space="preserve">McKinsey &amp; Company, (2022). </w:t>
      </w:r>
      <w:r w:rsidRPr="00BE20A8">
        <w:rPr>
          <w:i/>
        </w:rPr>
        <w:t xml:space="preserve">COVID-19: Implications for business. </w:t>
      </w:r>
      <w:r w:rsidRPr="00BE20A8">
        <w:t>Available at: https://www.mckinsey.com/capabilities/risk-and-resilience/our-insights/covid-19-implications-for-business [Accessed on 14th July 2023]</w:t>
      </w:r>
    </w:p>
    <w:p w:rsidR="00123B86" w:rsidRPr="00BE20A8" w:rsidRDefault="00123B86" w:rsidP="00123B86">
      <w:pPr>
        <w:pStyle w:val="Normal1"/>
        <w:spacing w:before="200" w:line="360" w:lineRule="auto"/>
        <w:jc w:val="both"/>
      </w:pPr>
      <w:r w:rsidRPr="00BE20A8">
        <w:t xml:space="preserve">Medium, (2020). </w:t>
      </w:r>
      <w:r w:rsidRPr="00BE20A8">
        <w:rPr>
          <w:i/>
        </w:rPr>
        <w:t xml:space="preserve">How Marriott International’s Response to COVID-19 Set An Example For The Travel Industry. </w:t>
      </w:r>
      <w:r w:rsidRPr="00BE20A8">
        <w:t>Available at: https://medium.com/marketing-in-the-age-of-digital/how-marriott-internationals-response-to-covid-19-set-an-example-for-the-travel-industry-2c2a70aba228 [Accessed on 14th July 2023]</w:t>
      </w:r>
    </w:p>
    <w:p w:rsidR="00123B86" w:rsidRPr="00BE20A8" w:rsidRDefault="00123B86" w:rsidP="006445AB">
      <w:pPr>
        <w:spacing w:before="240" w:after="24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News.marriott.com, (2022). </w:t>
      </w:r>
      <w:r w:rsidRPr="00BE20A8">
        <w:rPr>
          <w:rFonts w:ascii="Arial" w:eastAsia="Times New Roman" w:hAnsi="Arial" w:cs="Arial"/>
          <w:i/>
          <w:iCs/>
          <w:color w:val="000000" w:themeColor="text1"/>
          <w:lang w:val="en-GB" w:eastAsia="en-IN"/>
        </w:rPr>
        <w:t>business update.</w:t>
      </w:r>
      <w:r w:rsidRPr="00BE20A8">
        <w:rPr>
          <w:rFonts w:ascii="Arial" w:eastAsia="Times New Roman" w:hAnsi="Arial" w:cs="Arial"/>
          <w:color w:val="000000" w:themeColor="text1"/>
          <w:lang w:val="en-GB" w:eastAsia="en-IN"/>
        </w:rPr>
        <w:t xml:space="preserve"> Available at: https://news.marriott.com/news/2020/03/18/marriott-international-provides-business-update-amidst-the-rapidly-evolving-coronavirus-situation [Accessed on 25 July 2023]</w:t>
      </w:r>
    </w:p>
    <w:p w:rsidR="00123B86" w:rsidRPr="00BE20A8" w:rsidRDefault="00123B86" w:rsidP="00123B86">
      <w:pPr>
        <w:pStyle w:val="Normal1"/>
        <w:spacing w:before="200" w:line="360" w:lineRule="auto"/>
        <w:jc w:val="both"/>
      </w:pPr>
      <w:proofErr w:type="spellStart"/>
      <w:r w:rsidRPr="00BE20A8">
        <w:rPr>
          <w:color w:val="222222"/>
          <w:highlight w:val="white"/>
        </w:rPr>
        <w:t>Praesri</w:t>
      </w:r>
      <w:proofErr w:type="spellEnd"/>
      <w:r w:rsidRPr="00BE20A8">
        <w:rPr>
          <w:color w:val="222222"/>
          <w:highlight w:val="white"/>
        </w:rPr>
        <w:t xml:space="preserve">, S., </w:t>
      </w:r>
      <w:proofErr w:type="spellStart"/>
      <w:r w:rsidRPr="00BE20A8">
        <w:rPr>
          <w:color w:val="222222"/>
          <w:highlight w:val="white"/>
        </w:rPr>
        <w:t>Meekun</w:t>
      </w:r>
      <w:proofErr w:type="spellEnd"/>
      <w:r w:rsidRPr="00BE20A8">
        <w:rPr>
          <w:color w:val="222222"/>
          <w:highlight w:val="white"/>
        </w:rPr>
        <w:t xml:space="preserve">, K., Lee, T.J. and Hyun, S.S., (2022). Marketing mix factors and a business development model for street food tourism. </w:t>
      </w:r>
      <w:r w:rsidRPr="00BE20A8">
        <w:rPr>
          <w:i/>
          <w:color w:val="222222"/>
          <w:highlight w:val="white"/>
        </w:rPr>
        <w:t>Journal of Hospitality and Tourism Management</w:t>
      </w:r>
      <w:r w:rsidRPr="00BE20A8">
        <w:rPr>
          <w:color w:val="222222"/>
          <w:highlight w:val="white"/>
        </w:rPr>
        <w:t xml:space="preserve">, </w:t>
      </w:r>
      <w:r w:rsidRPr="00BE20A8">
        <w:rPr>
          <w:i/>
          <w:color w:val="222222"/>
          <w:highlight w:val="white"/>
        </w:rPr>
        <w:t>52</w:t>
      </w:r>
      <w:r w:rsidRPr="00BE20A8">
        <w:rPr>
          <w:color w:val="222222"/>
          <w:highlight w:val="white"/>
        </w:rPr>
        <w:t>, pp.123-127.</w:t>
      </w:r>
    </w:p>
    <w:p w:rsidR="00123B86" w:rsidRPr="00BE20A8" w:rsidRDefault="00123B86" w:rsidP="00123B86">
      <w:pPr>
        <w:pStyle w:val="Normal1"/>
        <w:spacing w:before="200" w:line="360" w:lineRule="auto"/>
        <w:jc w:val="both"/>
      </w:pPr>
      <w:r w:rsidRPr="00BE20A8">
        <w:rPr>
          <w:rFonts w:eastAsia="Times New Roman"/>
          <w:color w:val="000000" w:themeColor="text1"/>
          <w:lang w:val="en-GB" w:eastAsia="en-IN"/>
        </w:rPr>
        <w:t> </w:t>
      </w:r>
      <w:r w:rsidRPr="00BE20A8">
        <w:t xml:space="preserve">Reuters, (2020). </w:t>
      </w:r>
      <w:r w:rsidRPr="00BE20A8">
        <w:rPr>
          <w:i/>
        </w:rPr>
        <w:t xml:space="preserve">Marriott posts 74% fall in quarterly profit as virus hits bookings. </w:t>
      </w:r>
      <w:r w:rsidRPr="00BE20A8">
        <w:t>Available at: https://www.reuters.com/article/marriott-intnl-results-idUSL4N2HS36U [Accessed on 14th July 2023]</w:t>
      </w:r>
    </w:p>
    <w:p w:rsidR="00123B86" w:rsidRPr="00BE20A8" w:rsidRDefault="00123B86" w:rsidP="006445AB">
      <w:pPr>
        <w:spacing w:before="240" w:after="240" w:line="360" w:lineRule="auto"/>
        <w:jc w:val="both"/>
        <w:rPr>
          <w:rFonts w:ascii="Arial" w:eastAsia="Times New Roman" w:hAnsi="Arial" w:cs="Arial"/>
          <w:color w:val="000000" w:themeColor="text1"/>
          <w:lang w:val="en-GB" w:eastAsia="en-IN"/>
        </w:rPr>
      </w:pPr>
      <w:r w:rsidRPr="00BE20A8">
        <w:rPr>
          <w:rFonts w:ascii="Arial" w:eastAsia="Times New Roman" w:hAnsi="Arial" w:cs="Arial"/>
          <w:color w:val="000000" w:themeColor="text1"/>
          <w:lang w:val="en-GB" w:eastAsia="en-IN"/>
        </w:rPr>
        <w:t xml:space="preserve">skillsyouneed.com, (2022). </w:t>
      </w:r>
      <w:r w:rsidRPr="00BE20A8">
        <w:rPr>
          <w:rFonts w:ascii="Arial" w:eastAsia="Times New Roman" w:hAnsi="Arial" w:cs="Arial"/>
          <w:i/>
          <w:iCs/>
          <w:color w:val="000000" w:themeColor="text1"/>
          <w:lang w:val="en-GB" w:eastAsia="en-IN"/>
        </w:rPr>
        <w:t>7p marketing strategy.</w:t>
      </w:r>
      <w:r w:rsidRPr="00BE20A8">
        <w:rPr>
          <w:rFonts w:ascii="Arial" w:eastAsia="Times New Roman" w:hAnsi="Arial" w:cs="Arial"/>
          <w:color w:val="000000" w:themeColor="text1"/>
          <w:lang w:val="en-GB" w:eastAsia="en-IN"/>
        </w:rPr>
        <w:t xml:space="preserve"> Available at: </w:t>
      </w:r>
      <w:hyperlink r:id="rId25" w:history="1">
        <w:r w:rsidRPr="00BE20A8">
          <w:rPr>
            <w:rFonts w:ascii="Arial" w:eastAsia="Times New Roman" w:hAnsi="Arial" w:cs="Arial"/>
            <w:color w:val="000000" w:themeColor="text1"/>
            <w:lang w:val="en-GB" w:eastAsia="en-IN"/>
          </w:rPr>
          <w:t>https://www.skillsyouneed.com/lead/7-marketing-ps.html</w:t>
        </w:r>
      </w:hyperlink>
      <w:r w:rsidRPr="00BE20A8">
        <w:rPr>
          <w:rFonts w:ascii="Arial" w:eastAsia="Times New Roman" w:hAnsi="Arial" w:cs="Arial"/>
          <w:color w:val="000000" w:themeColor="text1"/>
          <w:lang w:val="en-GB" w:eastAsia="en-IN"/>
        </w:rPr>
        <w:t xml:space="preserve"> [Accessed on 25 July 2023]</w:t>
      </w:r>
    </w:p>
    <w:p w:rsidR="00123B86" w:rsidRPr="00BE20A8" w:rsidRDefault="00123B86" w:rsidP="006445AB">
      <w:pPr>
        <w:spacing w:before="240" w:after="240" w:line="360" w:lineRule="auto"/>
        <w:jc w:val="both"/>
        <w:rPr>
          <w:rFonts w:ascii="Arial" w:eastAsia="Times New Roman" w:hAnsi="Arial" w:cs="Arial"/>
          <w:color w:val="000000" w:themeColor="text1"/>
          <w:lang w:val="en-GB" w:eastAsia="en-IN"/>
        </w:rPr>
      </w:pPr>
      <w:proofErr w:type="spellStart"/>
      <w:r w:rsidRPr="00BE20A8">
        <w:rPr>
          <w:rFonts w:ascii="Arial" w:eastAsia="Times New Roman" w:hAnsi="Arial" w:cs="Arial"/>
          <w:color w:val="000000" w:themeColor="text1"/>
          <w:lang w:val="en-GB" w:eastAsia="en-IN"/>
        </w:rPr>
        <w:t>Statista</w:t>
      </w:r>
      <w:proofErr w:type="spellEnd"/>
      <w:r w:rsidRPr="00BE20A8">
        <w:rPr>
          <w:rFonts w:ascii="Arial" w:eastAsia="Times New Roman" w:hAnsi="Arial" w:cs="Arial"/>
          <w:color w:val="000000" w:themeColor="text1"/>
          <w:lang w:val="en-GB" w:eastAsia="en-IN"/>
        </w:rPr>
        <w:t xml:space="preserve">, (2023). </w:t>
      </w:r>
      <w:r w:rsidRPr="00BE20A8">
        <w:rPr>
          <w:rFonts w:ascii="Arial" w:eastAsia="Times New Roman" w:hAnsi="Arial" w:cs="Arial"/>
          <w:i/>
          <w:iCs/>
          <w:color w:val="000000" w:themeColor="text1"/>
          <w:lang w:val="en-GB" w:eastAsia="en-IN"/>
        </w:rPr>
        <w:t>statistics</w:t>
      </w:r>
      <w:r w:rsidRPr="00BE20A8">
        <w:rPr>
          <w:rFonts w:ascii="Arial" w:eastAsia="Times New Roman" w:hAnsi="Arial" w:cs="Arial"/>
          <w:color w:val="000000" w:themeColor="text1"/>
          <w:lang w:val="en-GB" w:eastAsia="en-IN"/>
        </w:rPr>
        <w:t xml:space="preserve">. Available at: </w:t>
      </w:r>
      <w:hyperlink r:id="rId26" w:history="1">
        <w:r w:rsidRPr="00BE20A8">
          <w:rPr>
            <w:rFonts w:ascii="Arial" w:eastAsia="Times New Roman" w:hAnsi="Arial" w:cs="Arial"/>
            <w:color w:val="000000" w:themeColor="text1"/>
            <w:lang w:val="en-GB" w:eastAsia="en-IN"/>
          </w:rPr>
          <w:t>https://www.statista.com/statistics/256252/net-income-of-marriott-international/</w:t>
        </w:r>
      </w:hyperlink>
      <w:r w:rsidRPr="00BE20A8">
        <w:rPr>
          <w:rFonts w:ascii="Arial" w:eastAsia="Times New Roman" w:hAnsi="Arial" w:cs="Arial"/>
          <w:color w:val="000000" w:themeColor="text1"/>
          <w:lang w:val="en-GB" w:eastAsia="en-IN"/>
        </w:rPr>
        <w:t xml:space="preserve"> [Accessed on 25 July 2023]</w:t>
      </w:r>
    </w:p>
    <w:p w:rsidR="00123B86" w:rsidRDefault="00123B86" w:rsidP="00123B86">
      <w:pPr>
        <w:pStyle w:val="Normal1"/>
        <w:spacing w:before="200" w:line="360" w:lineRule="auto"/>
        <w:jc w:val="both"/>
      </w:pPr>
      <w:r w:rsidRPr="00BE20A8">
        <w:t xml:space="preserve">THE WALL STREET JOURNAL, (2021). </w:t>
      </w:r>
      <w:r w:rsidRPr="00BE20A8">
        <w:rPr>
          <w:i/>
        </w:rPr>
        <w:t xml:space="preserve">In the Face of a Pandemic, Marriott Leans on Its Values. </w:t>
      </w:r>
      <w:r w:rsidRPr="00BE20A8">
        <w:t>Available at: https://deloitte.wsj.com/articles/in-the-face-of-a-pandemic-marriott-leans-on-its-values-01610568129?tesla=y&amp;tesla=y [Accessed on 14th July 2023]</w:t>
      </w:r>
    </w:p>
    <w:p w:rsidR="00A47522" w:rsidRPr="006B6C3A" w:rsidRDefault="00A47522" w:rsidP="006445AB">
      <w:pPr>
        <w:spacing w:before="240" w:after="240" w:line="360" w:lineRule="auto"/>
        <w:jc w:val="both"/>
        <w:rPr>
          <w:rFonts w:ascii="Arial" w:eastAsia="Times New Roman" w:hAnsi="Arial" w:cs="Arial"/>
          <w:color w:val="000000" w:themeColor="text1"/>
          <w:lang w:val="en-GB" w:eastAsia="en-IN"/>
        </w:rPr>
      </w:pPr>
    </w:p>
    <w:p w:rsidR="00A47522" w:rsidRPr="006B6C3A" w:rsidRDefault="003014F6" w:rsidP="006445AB">
      <w:pPr>
        <w:spacing w:before="240" w:after="240" w:line="360" w:lineRule="auto"/>
        <w:jc w:val="both"/>
        <w:rPr>
          <w:rFonts w:ascii="Arial" w:eastAsia="Times New Roman" w:hAnsi="Arial" w:cs="Arial"/>
          <w:color w:val="000000" w:themeColor="text1"/>
          <w:lang w:val="en-GB" w:eastAsia="en-IN"/>
        </w:rPr>
      </w:pPr>
      <w:r w:rsidRPr="006B6C3A">
        <w:rPr>
          <w:rFonts w:ascii="Arial" w:eastAsia="Times New Roman" w:hAnsi="Arial" w:cs="Arial"/>
          <w:color w:val="000000" w:themeColor="text1"/>
          <w:lang w:val="en-GB" w:eastAsia="en-IN"/>
        </w:rPr>
        <w:t> </w:t>
      </w:r>
    </w:p>
    <w:p w:rsidR="00A47522" w:rsidRPr="006B6C3A" w:rsidRDefault="003014F6" w:rsidP="006445AB">
      <w:pPr>
        <w:spacing w:before="240" w:after="240" w:line="360" w:lineRule="auto"/>
        <w:jc w:val="both"/>
        <w:rPr>
          <w:rFonts w:ascii="Arial" w:eastAsia="Times New Roman" w:hAnsi="Arial" w:cs="Arial"/>
          <w:color w:val="000000" w:themeColor="text1"/>
          <w:lang w:val="en-GB" w:eastAsia="en-IN"/>
        </w:rPr>
      </w:pPr>
      <w:r w:rsidRPr="006B6C3A">
        <w:rPr>
          <w:rFonts w:ascii="Arial" w:eastAsia="Times New Roman" w:hAnsi="Arial" w:cs="Arial"/>
          <w:color w:val="000000" w:themeColor="text1"/>
          <w:lang w:val="en-GB" w:eastAsia="en-IN"/>
        </w:rPr>
        <w:t> </w:t>
      </w:r>
    </w:p>
    <w:p w:rsidR="00A47522" w:rsidRPr="006B6C3A" w:rsidRDefault="003014F6" w:rsidP="006445AB">
      <w:pPr>
        <w:spacing w:before="240" w:after="240" w:line="360" w:lineRule="auto"/>
        <w:jc w:val="both"/>
        <w:rPr>
          <w:rFonts w:ascii="Arial" w:eastAsia="Times New Roman" w:hAnsi="Arial" w:cs="Arial"/>
          <w:color w:val="000000" w:themeColor="text1"/>
          <w:lang w:val="en-GB" w:eastAsia="en-IN"/>
        </w:rPr>
      </w:pPr>
      <w:r w:rsidRPr="006B6C3A">
        <w:rPr>
          <w:rFonts w:ascii="Arial" w:eastAsia="Times New Roman" w:hAnsi="Arial" w:cs="Arial"/>
          <w:color w:val="000000" w:themeColor="text1"/>
          <w:lang w:val="en-GB" w:eastAsia="en-IN"/>
        </w:rPr>
        <w:t> </w:t>
      </w:r>
    </w:p>
    <w:p w:rsidR="00A47522" w:rsidRPr="006B6C3A" w:rsidRDefault="003014F6" w:rsidP="006445AB">
      <w:pPr>
        <w:spacing w:before="240" w:after="240" w:line="360" w:lineRule="auto"/>
        <w:jc w:val="both"/>
        <w:rPr>
          <w:rFonts w:ascii="Arial" w:eastAsia="Times New Roman" w:hAnsi="Arial" w:cs="Arial"/>
          <w:color w:val="000000" w:themeColor="text1"/>
          <w:lang w:val="en-GB" w:eastAsia="en-IN"/>
        </w:rPr>
      </w:pPr>
      <w:r w:rsidRPr="006B6C3A">
        <w:rPr>
          <w:rFonts w:ascii="Arial" w:eastAsia="Times New Roman" w:hAnsi="Arial" w:cs="Arial"/>
          <w:color w:val="000000" w:themeColor="text1"/>
          <w:lang w:val="en-GB" w:eastAsia="en-IN"/>
        </w:rPr>
        <w:t> </w:t>
      </w:r>
    </w:p>
    <w:p w:rsidR="00A47522" w:rsidRPr="006B6C3A" w:rsidRDefault="003014F6" w:rsidP="006445AB">
      <w:pPr>
        <w:spacing w:before="240" w:after="240" w:line="360" w:lineRule="auto"/>
        <w:jc w:val="both"/>
        <w:rPr>
          <w:rFonts w:ascii="Arial" w:eastAsia="Times New Roman" w:hAnsi="Arial" w:cs="Arial"/>
          <w:color w:val="000000" w:themeColor="text1"/>
          <w:lang w:val="en-GB" w:eastAsia="en-IN"/>
        </w:rPr>
      </w:pPr>
      <w:r w:rsidRPr="006B6C3A">
        <w:rPr>
          <w:rFonts w:ascii="Arial" w:eastAsia="Times New Roman" w:hAnsi="Arial" w:cs="Arial"/>
          <w:color w:val="000000" w:themeColor="text1"/>
          <w:lang w:val="en-GB" w:eastAsia="en-IN"/>
        </w:rPr>
        <w:t> </w:t>
      </w:r>
    </w:p>
    <w:p w:rsidR="00A47522" w:rsidRPr="006B6C3A" w:rsidRDefault="003014F6" w:rsidP="006445AB">
      <w:pPr>
        <w:spacing w:before="240" w:after="240" w:line="360" w:lineRule="auto"/>
        <w:jc w:val="both"/>
        <w:rPr>
          <w:rFonts w:ascii="Arial" w:eastAsia="Times New Roman" w:hAnsi="Arial" w:cs="Arial"/>
          <w:color w:val="000000" w:themeColor="text1"/>
          <w:lang w:val="en-GB" w:eastAsia="en-IN"/>
        </w:rPr>
      </w:pPr>
      <w:r w:rsidRPr="006B6C3A">
        <w:rPr>
          <w:rFonts w:ascii="Arial" w:eastAsia="Times New Roman" w:hAnsi="Arial" w:cs="Arial"/>
          <w:color w:val="000000" w:themeColor="text1"/>
          <w:lang w:val="en-GB" w:eastAsia="en-IN"/>
        </w:rPr>
        <w:t> </w:t>
      </w:r>
    </w:p>
    <w:p w:rsidR="00092A5A" w:rsidRPr="006B6C3A" w:rsidRDefault="00092A5A" w:rsidP="006445AB">
      <w:pPr>
        <w:spacing w:line="360" w:lineRule="auto"/>
        <w:jc w:val="both"/>
        <w:rPr>
          <w:rFonts w:ascii="Arial" w:hAnsi="Arial" w:cs="Arial"/>
          <w:b/>
          <w:color w:val="000000" w:themeColor="text1"/>
          <w:lang w:val="en-GB"/>
        </w:rPr>
      </w:pPr>
    </w:p>
    <w:sectPr w:rsidR="00092A5A" w:rsidRPr="006B6C3A" w:rsidSect="0097196B">
      <w:footerReference w:type="default" r:id="rId2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47518" w:rsidRDefault="00647518">
      <w:pPr>
        <w:spacing w:after="0" w:line="240" w:lineRule="auto"/>
      </w:pPr>
      <w:r>
        <w:separator/>
      </w:r>
    </w:p>
  </w:endnote>
  <w:endnote w:type="continuationSeparator" w:id="0">
    <w:p w:rsidR="00647518" w:rsidRDefault="006475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46378962"/>
      <w:docPartObj>
        <w:docPartGallery w:val="Page Numbers (Bottom of Page)"/>
        <w:docPartUnique/>
      </w:docPartObj>
    </w:sdtPr>
    <w:sdtEndPr>
      <w:rPr>
        <w:rFonts w:ascii="Arial" w:hAnsi="Arial" w:cs="Arial"/>
        <w:noProof/>
        <w:sz w:val="20"/>
        <w:szCs w:val="20"/>
      </w:rPr>
    </w:sdtEndPr>
    <w:sdtContent>
      <w:p w:rsidR="0097196B" w:rsidRPr="0097196B" w:rsidRDefault="00082B17">
        <w:pPr>
          <w:pStyle w:val="Footer"/>
          <w:jc w:val="right"/>
          <w:rPr>
            <w:rFonts w:ascii="Arial" w:hAnsi="Arial" w:cs="Arial"/>
            <w:sz w:val="20"/>
            <w:szCs w:val="20"/>
          </w:rPr>
        </w:pPr>
        <w:r w:rsidRPr="0097196B">
          <w:rPr>
            <w:rFonts w:ascii="Arial" w:hAnsi="Arial" w:cs="Arial"/>
            <w:sz w:val="20"/>
            <w:szCs w:val="20"/>
          </w:rPr>
          <w:fldChar w:fldCharType="begin"/>
        </w:r>
        <w:r w:rsidR="003014F6" w:rsidRPr="0097196B">
          <w:rPr>
            <w:rFonts w:ascii="Arial" w:hAnsi="Arial" w:cs="Arial"/>
            <w:sz w:val="20"/>
            <w:szCs w:val="20"/>
          </w:rPr>
          <w:instrText xml:space="preserve"> PAGE   \* MERGEFORMAT </w:instrText>
        </w:r>
        <w:r w:rsidRPr="0097196B">
          <w:rPr>
            <w:rFonts w:ascii="Arial" w:hAnsi="Arial" w:cs="Arial"/>
            <w:sz w:val="20"/>
            <w:szCs w:val="20"/>
          </w:rPr>
          <w:fldChar w:fldCharType="separate"/>
        </w:r>
        <w:r w:rsidR="00DE5CBD">
          <w:rPr>
            <w:rFonts w:ascii="Arial" w:hAnsi="Arial" w:cs="Arial"/>
            <w:noProof/>
            <w:sz w:val="20"/>
            <w:szCs w:val="20"/>
          </w:rPr>
          <w:t>19</w:t>
        </w:r>
        <w:r w:rsidRPr="0097196B">
          <w:rPr>
            <w:rFonts w:ascii="Arial" w:hAnsi="Arial" w:cs="Arial"/>
            <w:noProof/>
            <w:sz w:val="20"/>
            <w:szCs w:val="20"/>
          </w:rPr>
          <w:fldChar w:fldCharType="end"/>
        </w:r>
      </w:p>
    </w:sdtContent>
  </w:sdt>
  <w:p w:rsidR="0097196B" w:rsidRDefault="009719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47518" w:rsidRDefault="00647518">
      <w:pPr>
        <w:spacing w:after="0" w:line="240" w:lineRule="auto"/>
      </w:pPr>
      <w:r>
        <w:separator/>
      </w:r>
    </w:p>
  </w:footnote>
  <w:footnote w:type="continuationSeparator" w:id="0">
    <w:p w:rsidR="00647518" w:rsidRDefault="006475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F57D67"/>
    <w:multiLevelType w:val="multilevel"/>
    <w:tmpl w:val="73DEA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41215B"/>
    <w:multiLevelType w:val="multilevel"/>
    <w:tmpl w:val="BD00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82319E"/>
    <w:multiLevelType w:val="multilevel"/>
    <w:tmpl w:val="7E004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510F46"/>
    <w:multiLevelType w:val="multilevel"/>
    <w:tmpl w:val="486CC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8E745C"/>
    <w:multiLevelType w:val="multilevel"/>
    <w:tmpl w:val="5860F1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90110A3"/>
    <w:multiLevelType w:val="multilevel"/>
    <w:tmpl w:val="D826B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2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957"/>
    <w:rsid w:val="00034733"/>
    <w:rsid w:val="000369C5"/>
    <w:rsid w:val="00082B17"/>
    <w:rsid w:val="00092A5A"/>
    <w:rsid w:val="000D409E"/>
    <w:rsid w:val="00123B86"/>
    <w:rsid w:val="001421F4"/>
    <w:rsid w:val="00144DA7"/>
    <w:rsid w:val="003014F6"/>
    <w:rsid w:val="00352ADA"/>
    <w:rsid w:val="004544DF"/>
    <w:rsid w:val="004C2286"/>
    <w:rsid w:val="00524BB1"/>
    <w:rsid w:val="005D042E"/>
    <w:rsid w:val="005D3457"/>
    <w:rsid w:val="006445AB"/>
    <w:rsid w:val="00647518"/>
    <w:rsid w:val="006B2804"/>
    <w:rsid w:val="006B6C3A"/>
    <w:rsid w:val="007013D5"/>
    <w:rsid w:val="00704B9E"/>
    <w:rsid w:val="00712CBD"/>
    <w:rsid w:val="00772E28"/>
    <w:rsid w:val="007E3D5C"/>
    <w:rsid w:val="00852F86"/>
    <w:rsid w:val="00865FBC"/>
    <w:rsid w:val="008666BD"/>
    <w:rsid w:val="008E1F32"/>
    <w:rsid w:val="00944957"/>
    <w:rsid w:val="0097196B"/>
    <w:rsid w:val="009B1723"/>
    <w:rsid w:val="00A11C88"/>
    <w:rsid w:val="00A431F4"/>
    <w:rsid w:val="00A468BA"/>
    <w:rsid w:val="00A47522"/>
    <w:rsid w:val="00AC5AC3"/>
    <w:rsid w:val="00B20FC0"/>
    <w:rsid w:val="00B45747"/>
    <w:rsid w:val="00BE20A8"/>
    <w:rsid w:val="00BE457F"/>
    <w:rsid w:val="00C07CCE"/>
    <w:rsid w:val="00D50D0A"/>
    <w:rsid w:val="00D564BD"/>
    <w:rsid w:val="00DE5CBD"/>
    <w:rsid w:val="00F55097"/>
    <w:rsid w:val="00F94D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E55FB"/>
  <w15:docId w15:val="{1200AB9B-1F09-4E46-8EBE-26434AC78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2B17"/>
  </w:style>
  <w:style w:type="paragraph" w:styleId="Heading1">
    <w:name w:val="heading 1"/>
    <w:basedOn w:val="Normal"/>
    <w:next w:val="Normal"/>
    <w:link w:val="Heading1Char"/>
    <w:uiPriority w:val="9"/>
    <w:qFormat/>
    <w:rsid w:val="000D409E"/>
    <w:pPr>
      <w:keepNext/>
      <w:keepLines/>
      <w:spacing w:before="240" w:after="0" w:line="360" w:lineRule="auto"/>
      <w:jc w:val="both"/>
      <w:outlineLvl w:val="0"/>
    </w:pPr>
    <w:rPr>
      <w:rFonts w:ascii="Arial" w:eastAsia="Times New Roman" w:hAnsi="Arial" w:cs="Arial"/>
      <w:b/>
      <w:color w:val="000000" w:themeColor="text1"/>
      <w:sz w:val="24"/>
      <w:szCs w:val="24"/>
      <w:lang w:val="en-GB" w:eastAsia="en-IN"/>
    </w:rPr>
  </w:style>
  <w:style w:type="paragraph" w:styleId="Heading2">
    <w:name w:val="heading 2"/>
    <w:basedOn w:val="Normal"/>
    <w:next w:val="Normal"/>
    <w:link w:val="Heading2Char"/>
    <w:uiPriority w:val="9"/>
    <w:unhideWhenUsed/>
    <w:qFormat/>
    <w:rsid w:val="000D409E"/>
    <w:pPr>
      <w:keepNext/>
      <w:keepLines/>
      <w:spacing w:before="40" w:after="0" w:line="360" w:lineRule="auto"/>
      <w:jc w:val="both"/>
      <w:outlineLvl w:val="1"/>
    </w:pPr>
    <w:rPr>
      <w:rFonts w:ascii="Arial" w:eastAsia="Times New Roman" w:hAnsi="Arial" w:cs="Arial"/>
      <w:b/>
      <w:i/>
      <w:color w:val="000000" w:themeColor="text1"/>
      <w:sz w:val="24"/>
      <w:szCs w:val="24"/>
      <w:lang w:val="en-GB"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19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196B"/>
  </w:style>
  <w:style w:type="paragraph" w:styleId="Footer">
    <w:name w:val="footer"/>
    <w:basedOn w:val="Normal"/>
    <w:link w:val="FooterChar"/>
    <w:uiPriority w:val="99"/>
    <w:unhideWhenUsed/>
    <w:rsid w:val="009719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196B"/>
  </w:style>
  <w:style w:type="paragraph" w:styleId="NormalWeb">
    <w:name w:val="Normal (Web)"/>
    <w:basedOn w:val="Normal"/>
    <w:uiPriority w:val="99"/>
    <w:semiHidden/>
    <w:unhideWhenUsed/>
    <w:rsid w:val="00A4752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A47522"/>
    <w:rPr>
      <w:color w:val="0000FF"/>
      <w:u w:val="single"/>
    </w:rPr>
  </w:style>
  <w:style w:type="character" w:customStyle="1" w:styleId="Heading1Char">
    <w:name w:val="Heading 1 Char"/>
    <w:basedOn w:val="DefaultParagraphFont"/>
    <w:link w:val="Heading1"/>
    <w:uiPriority w:val="9"/>
    <w:rsid w:val="000D409E"/>
    <w:rPr>
      <w:rFonts w:ascii="Arial" w:eastAsia="Times New Roman" w:hAnsi="Arial" w:cs="Arial"/>
      <w:b/>
      <w:color w:val="000000" w:themeColor="text1"/>
      <w:sz w:val="24"/>
      <w:szCs w:val="24"/>
      <w:lang w:val="en-GB" w:eastAsia="en-IN"/>
    </w:rPr>
  </w:style>
  <w:style w:type="character" w:customStyle="1" w:styleId="Heading2Char">
    <w:name w:val="Heading 2 Char"/>
    <w:basedOn w:val="DefaultParagraphFont"/>
    <w:link w:val="Heading2"/>
    <w:uiPriority w:val="9"/>
    <w:rsid w:val="000D409E"/>
    <w:rPr>
      <w:rFonts w:ascii="Arial" w:eastAsia="Times New Roman" w:hAnsi="Arial" w:cs="Arial"/>
      <w:b/>
      <w:i/>
      <w:color w:val="000000" w:themeColor="text1"/>
      <w:sz w:val="24"/>
      <w:szCs w:val="24"/>
      <w:lang w:val="en-GB" w:eastAsia="en-IN"/>
    </w:rPr>
  </w:style>
  <w:style w:type="paragraph" w:styleId="TOCHeading">
    <w:name w:val="TOC Heading"/>
    <w:basedOn w:val="Heading1"/>
    <w:next w:val="Normal"/>
    <w:uiPriority w:val="39"/>
    <w:unhideWhenUsed/>
    <w:qFormat/>
    <w:rsid w:val="000D409E"/>
    <w:pPr>
      <w:spacing w:line="259" w:lineRule="auto"/>
      <w:jc w:val="left"/>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TOC1">
    <w:name w:val="toc 1"/>
    <w:basedOn w:val="Normal"/>
    <w:next w:val="Normal"/>
    <w:autoRedefine/>
    <w:uiPriority w:val="39"/>
    <w:unhideWhenUsed/>
    <w:rsid w:val="000D409E"/>
    <w:pPr>
      <w:spacing w:after="100"/>
    </w:pPr>
  </w:style>
  <w:style w:type="paragraph" w:styleId="TOC2">
    <w:name w:val="toc 2"/>
    <w:basedOn w:val="Normal"/>
    <w:next w:val="Normal"/>
    <w:autoRedefine/>
    <w:uiPriority w:val="39"/>
    <w:unhideWhenUsed/>
    <w:rsid w:val="000D409E"/>
    <w:pPr>
      <w:spacing w:after="100"/>
      <w:ind w:left="220"/>
    </w:pPr>
  </w:style>
  <w:style w:type="paragraph" w:styleId="BalloonText">
    <w:name w:val="Balloon Text"/>
    <w:basedOn w:val="Normal"/>
    <w:link w:val="BalloonTextChar"/>
    <w:uiPriority w:val="99"/>
    <w:semiHidden/>
    <w:unhideWhenUsed/>
    <w:rsid w:val="00123B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3B86"/>
    <w:rPr>
      <w:rFonts w:ascii="Tahoma" w:hAnsi="Tahoma" w:cs="Tahoma"/>
      <w:sz w:val="16"/>
      <w:szCs w:val="16"/>
    </w:rPr>
  </w:style>
  <w:style w:type="paragraph" w:customStyle="1" w:styleId="Normal1">
    <w:name w:val="Normal1"/>
    <w:rsid w:val="00123B86"/>
    <w:pPr>
      <w:spacing w:after="0" w:line="276"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globaldata.com/store/report/marriott-international-enterprise-tech-analysis/" TargetMode="External" /><Relationship Id="rId18" Type="http://schemas.openxmlformats.org/officeDocument/2006/relationships/hyperlink" Target="https://www.marriott.com/marriott/aboutmarriott.mi" TargetMode="External" /><Relationship Id="rId26" Type="http://schemas.openxmlformats.org/officeDocument/2006/relationships/hyperlink" Target="https://www.statista.com/statistics/256252/net-income-of-marriott-international/" TargetMode="External" /><Relationship Id="rId3" Type="http://schemas.openxmlformats.org/officeDocument/2006/relationships/styles" Target="styles.xml" /><Relationship Id="rId21" Type="http://schemas.openxmlformats.org/officeDocument/2006/relationships/hyperlink" Target="https://www.lagrange.edu/academics/undergraduate/undergraduate-research/citations/2-Citations2021.MWhite---ACCT.pdf" TargetMode="External" /><Relationship Id="rId7" Type="http://schemas.openxmlformats.org/officeDocument/2006/relationships/endnotes" Target="endnotes.xml" /><Relationship Id="rId12" Type="http://schemas.openxmlformats.org/officeDocument/2006/relationships/hyperlink" Target="https://damore-mckim.northeastern.edu/wp-content/uploads/2022/04/Marriott-Case-CEM-2021.pdf" TargetMode="External" /><Relationship Id="rId17" Type="http://schemas.openxmlformats.org/officeDocument/2006/relationships/hyperlink" Target="https://www.lagrange.edu/academics/undergraduate/undergraduate-research/citations/2-Citations2021.MWhite---ACCT.pdf" TargetMode="External" /><Relationship Id="rId25" Type="http://schemas.openxmlformats.org/officeDocument/2006/relationships/hyperlink" Target="https://www.skillsyouneed.com/lead/7-marketing-ps.html" TargetMode="External" /><Relationship Id="rId2" Type="http://schemas.openxmlformats.org/officeDocument/2006/relationships/numbering" Target="numbering.xml" /><Relationship Id="rId16" Type="http://schemas.openxmlformats.org/officeDocument/2006/relationships/hyperlink" Target="https://www.marriott.com/default.mi?scid=07fc8d0c-c7ef-428a-bc3b-79c551352255&amp;gclid=Cj0KCQjw5f2lBhCkARIsAHeTvlhUryxeNaS3pOpCpPKX6jOzSTdHSQYD8iQQxly-qNiTjfPYV056NDsaAk9ZEALw_wcB&amp;gclsrc=aw.ds" TargetMode="External" /><Relationship Id="rId20" Type="http://schemas.openxmlformats.org/officeDocument/2006/relationships/hyperlink" Target="https://marriott.gcs-web.com/static-files/b82978a6-9d28-4e38-9855-fc4ae2cebe11" TargetMode="External" /><Relationship Id="rId29"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www.marriott.com/loyalty.mi" TargetMode="External" /><Relationship Id="rId5" Type="http://schemas.openxmlformats.org/officeDocument/2006/relationships/webSettings" Target="webSettings.xml" /><Relationship Id="rId15" Type="http://schemas.openxmlformats.org/officeDocument/2006/relationships/hyperlink" Target="https://www.lagrange.edu/academics/undergraduate/undergraduate-research/citations/2-Citations2021.MWhite---ACCT.pdf" TargetMode="External" /><Relationship Id="rId23" Type="http://schemas.openxmlformats.org/officeDocument/2006/relationships/hyperlink" Target="https://www.marriott.com/loyalty/earn/reward-partners.mi" TargetMode="External" /><Relationship Id="rId28" Type="http://schemas.openxmlformats.org/officeDocument/2006/relationships/fontTable" Target="fontTable.xml" /><Relationship Id="rId10" Type="http://schemas.openxmlformats.org/officeDocument/2006/relationships/image" Target="media/image3.png" /><Relationship Id="rId19" Type="http://schemas.openxmlformats.org/officeDocument/2006/relationships/hyperlink" Target="https://www.google.com/aclk?sa=l&amp;ai=DChcSEwj5wrrFqamAAxXdmWYCHc0YA3YYABAAGgJzbQ&amp;sig=AOD64_0o5B1If4Xhq-Kna95aCXm9mMxohQ&amp;q&amp;adurl&amp;ved=2ahUKEwjj17LFqamAAxWMTWwGHbzGCJcQ0Qx6BAgOEAE"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www.lagrange.edu/academics/undergraduate/undergraduate-research/citations/2-Citations2021.MWhite---ACCT.pdf" TargetMode="External" /><Relationship Id="rId22" Type="http://schemas.openxmlformats.org/officeDocument/2006/relationships/hyperlink" Target="https://careers.marriott.com/life-at-marriott/" TargetMode="External" /><Relationship Id="rId27"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2C2A37-B772-4068-99CA-77231B93300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5357</Words>
  <Characters>30536</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Rashmi Thakor</cp:lastModifiedBy>
  <cp:revision>16</cp:revision>
  <dcterms:created xsi:type="dcterms:W3CDTF">2023-07-28T11:18:00Z</dcterms:created>
  <dcterms:modified xsi:type="dcterms:W3CDTF">2023-07-28T11:38:00Z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6df2f3da-b783-4cff-ae0b-a53abda67ac9</vt:lpwstr>
  </property>
</Properties>
</file>