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1372" w:rsidRPr="00EA4984" w:rsidRDefault="00731372" w:rsidP="00EA4984">
      <w:pPr>
        <w:pStyle w:val="NormalWeb"/>
        <w:jc w:val="center"/>
        <w:rPr>
          <w:rFonts w:asciiTheme="minorHAnsi" w:eastAsiaTheme="minorEastAsia" w:hAnsiTheme="minorHAnsi" w:cstheme="minorHAnsi"/>
          <w:b/>
          <w:bCs/>
          <w:color w:val="000000" w:themeColor="text1"/>
          <w:kern w:val="24"/>
          <w:sz w:val="32"/>
          <w:szCs w:val="32"/>
        </w:rPr>
      </w:pPr>
      <w:bookmarkStart w:id="0" w:name="_GoBack"/>
      <w:bookmarkEnd w:id="0"/>
      <w:r w:rsidRPr="00731372">
        <w:rPr>
          <w:rFonts w:asciiTheme="minorHAnsi" w:eastAsiaTheme="minorEastAsia" w:hAnsiTheme="minorHAnsi" w:cstheme="minorHAnsi"/>
          <w:b/>
          <w:bCs/>
          <w:color w:val="000000" w:themeColor="text1"/>
          <w:kern w:val="24"/>
          <w:sz w:val="32"/>
          <w:szCs w:val="32"/>
        </w:rPr>
        <w:t>Section 164 Road Traffic Act 1988</w:t>
      </w:r>
      <w:r w:rsidR="00EA4984">
        <w:rPr>
          <w:rFonts w:asciiTheme="minorHAnsi" w:eastAsiaTheme="minorEastAsia" w:hAnsiTheme="minorHAnsi" w:cstheme="minorHAnsi"/>
          <w:b/>
          <w:bCs/>
          <w:color w:val="000000" w:themeColor="text1"/>
          <w:kern w:val="24"/>
          <w:sz w:val="32"/>
          <w:szCs w:val="32"/>
        </w:rPr>
        <w:t xml:space="preserve"> </w:t>
      </w:r>
    </w:p>
    <w:p w:rsidR="00731372" w:rsidRPr="00731372" w:rsidRDefault="00731372" w:rsidP="00731372">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r w:rsidRPr="00731372">
        <w:rPr>
          <w:rFonts w:asciiTheme="minorHAnsi" w:eastAsiaTheme="minorEastAsia" w:hAnsiTheme="minorHAnsi" w:cstheme="minorHAnsi"/>
          <w:color w:val="000000" w:themeColor="text1"/>
          <w:kern w:val="24"/>
          <w:sz w:val="28"/>
          <w:szCs w:val="28"/>
        </w:rPr>
        <w:t>Any of the following persons:</w:t>
      </w:r>
    </w:p>
    <w:p w:rsidR="00731372" w:rsidRPr="00731372" w:rsidRDefault="00731372" w:rsidP="00731372">
      <w:pPr>
        <w:pStyle w:val="NormalWeb"/>
        <w:spacing w:before="0" w:beforeAutospacing="0" w:after="0" w:afterAutospacing="0"/>
        <w:rPr>
          <w:rFonts w:asciiTheme="minorHAnsi" w:hAnsiTheme="minorHAnsi" w:cstheme="minorHAnsi"/>
          <w:sz w:val="28"/>
          <w:szCs w:val="28"/>
        </w:rPr>
      </w:pP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t>
      </w:r>
      <w:r w:rsidRPr="00EA4984">
        <w:rPr>
          <w:rFonts w:asciiTheme="minorHAnsi" w:eastAsiaTheme="minorEastAsia" w:hAnsiTheme="minorHAnsi" w:cstheme="minorHAnsi"/>
          <w:b/>
          <w:color w:val="0070C0"/>
          <w:kern w:val="24"/>
          <w:sz w:val="28"/>
          <w:szCs w:val="28"/>
        </w:rPr>
        <w:t>driving</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 xml:space="preserve">a </w:t>
      </w:r>
      <w:r w:rsidRPr="00EA4984">
        <w:rPr>
          <w:rFonts w:asciiTheme="minorHAnsi" w:eastAsiaTheme="minorEastAsia" w:hAnsiTheme="minorHAnsi" w:cstheme="minorHAnsi"/>
          <w:b/>
          <w:color w:val="0070C0"/>
          <w:kern w:val="24"/>
          <w:sz w:val="28"/>
          <w:szCs w:val="28"/>
        </w:rPr>
        <w:t>motor vehicle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 xml:space="preserve">on a </w:t>
      </w:r>
      <w:r w:rsidRPr="00EA4984">
        <w:rPr>
          <w:rFonts w:asciiTheme="minorHAnsi" w:eastAsiaTheme="minorEastAsia" w:hAnsiTheme="minorHAnsi" w:cstheme="minorHAnsi"/>
          <w:b/>
          <w:color w:val="0070C0"/>
          <w:kern w:val="24"/>
          <w:sz w:val="28"/>
          <w:szCs w:val="28"/>
        </w:rPr>
        <w:t>road</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whom a police constable or vehicle examiner </w:t>
      </w:r>
      <w:r w:rsidRPr="00EA4984">
        <w:rPr>
          <w:rFonts w:asciiTheme="minorHAnsi" w:eastAsiaTheme="minorEastAsia" w:hAnsiTheme="minorHAnsi" w:cstheme="minorHAnsi"/>
          <w:b/>
          <w:color w:val="0070C0"/>
          <w:kern w:val="24"/>
          <w:sz w:val="28"/>
          <w:szCs w:val="28"/>
        </w:rPr>
        <w:t>has reasonable cause to believe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to have been the driver of a motor vehicle at a time when an accident occurred owing to its presence on a road</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whom a constable or vehicle examiner </w:t>
      </w:r>
      <w:r w:rsidRPr="00EA4984">
        <w:rPr>
          <w:rFonts w:asciiTheme="minorHAnsi" w:eastAsiaTheme="minorEastAsia" w:hAnsiTheme="minorHAnsi" w:cstheme="minorHAnsi"/>
          <w:kern w:val="24"/>
          <w:sz w:val="28"/>
          <w:szCs w:val="28"/>
        </w:rPr>
        <w:t>has reasonable cause to</w:t>
      </w:r>
      <w:r w:rsidRPr="00EA4984">
        <w:rPr>
          <w:rFonts w:asciiTheme="minorHAnsi" w:eastAsiaTheme="minorEastAsia" w:hAnsiTheme="minorHAnsi" w:cstheme="minorHAnsi"/>
          <w:b/>
          <w:kern w:val="24"/>
          <w:sz w:val="28"/>
          <w:szCs w:val="28"/>
        </w:rPr>
        <w:t xml:space="preserve"> </w:t>
      </w:r>
      <w:r w:rsidRPr="00EA4984">
        <w:rPr>
          <w:rFonts w:asciiTheme="minorHAnsi" w:eastAsiaTheme="minorEastAsia" w:hAnsiTheme="minorHAnsi" w:cstheme="minorHAnsi"/>
          <w:b/>
          <w:color w:val="0070C0"/>
          <w:kern w:val="24"/>
          <w:sz w:val="28"/>
          <w:szCs w:val="28"/>
        </w:rPr>
        <w:t>believe</w:t>
      </w:r>
      <w:r w:rsidRPr="00731372">
        <w:rPr>
          <w:rFonts w:asciiTheme="minorHAnsi" w:eastAsiaTheme="minorEastAsia" w:hAnsiTheme="minorHAnsi" w:cstheme="minorHAnsi"/>
          <w:color w:val="000000" w:themeColor="text1"/>
          <w:kern w:val="24"/>
          <w:sz w:val="28"/>
          <w:szCs w:val="28"/>
        </w:rPr>
        <w:t xml:space="preserve"> to have committed an offence in relation to the use of a motor vehicle on a road, or</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a person:</w:t>
      </w:r>
    </w:p>
    <w:p w:rsidR="00731372" w:rsidRPr="00731372" w:rsidRDefault="00731372" w:rsidP="00731372">
      <w:pPr>
        <w:pStyle w:val="NormalWeb"/>
        <w:numPr>
          <w:ilvl w:val="0"/>
          <w:numId w:val="2"/>
        </w:numPr>
        <w:spacing w:before="0" w:beforeAutospacing="0" w:after="0" w:afterAutospacing="0" w:line="276" w:lineRule="auto"/>
        <w:ind w:left="993" w:hanging="142"/>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who supervises the holder of a </w:t>
      </w:r>
      <w:r w:rsidRPr="00EA4984">
        <w:rPr>
          <w:rFonts w:asciiTheme="minorHAnsi" w:eastAsiaTheme="minorEastAsia" w:hAnsiTheme="minorHAnsi" w:cstheme="minorHAnsi"/>
          <w:b/>
          <w:color w:val="0070C0"/>
          <w:kern w:val="24"/>
          <w:sz w:val="28"/>
          <w:szCs w:val="28"/>
        </w:rPr>
        <w:t>provisional licence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while the holder is driving a motor vehicle on a road, or</w:t>
      </w:r>
    </w:p>
    <w:p w:rsidR="00731372" w:rsidRPr="00731372" w:rsidRDefault="00731372" w:rsidP="00731372">
      <w:pPr>
        <w:pStyle w:val="NormalWeb"/>
        <w:numPr>
          <w:ilvl w:val="0"/>
          <w:numId w:val="2"/>
        </w:numPr>
        <w:spacing w:before="0" w:beforeAutospacing="0" w:after="0" w:afterAutospacing="0" w:line="276" w:lineRule="auto"/>
        <w:ind w:left="993" w:hanging="142"/>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whom a constable or vehicle examiner has reasonable cause to believe was supervising the holder of a provisional licence while driving, at a time when an accident occurred owing to the presence of the vehicle on a road or at a time when an offence is suspected of having been committed by the holder of the provisional licence in relation to the </w:t>
      </w:r>
      <w:r w:rsidRPr="00EA4984">
        <w:rPr>
          <w:rFonts w:asciiTheme="minorHAnsi" w:eastAsiaTheme="minorEastAsia" w:hAnsiTheme="minorHAnsi" w:cstheme="minorHAnsi"/>
          <w:b/>
          <w:color w:val="0070C0"/>
          <w:kern w:val="24"/>
          <w:sz w:val="28"/>
          <w:szCs w:val="28"/>
        </w:rPr>
        <w:t xml:space="preserve">use </w:t>
      </w:r>
      <w:r w:rsidRPr="00731372">
        <w:rPr>
          <w:rFonts w:asciiTheme="minorHAnsi" w:eastAsiaTheme="minorEastAsia" w:hAnsiTheme="minorHAnsi" w:cstheme="minorHAnsi"/>
          <w:color w:val="000000" w:themeColor="text1"/>
          <w:kern w:val="24"/>
          <w:sz w:val="28"/>
          <w:szCs w:val="28"/>
        </w:rPr>
        <w:t>of the vehicle on a road,</w:t>
      </w:r>
      <w:r w:rsidRPr="00731372">
        <w:rPr>
          <w:rFonts w:asciiTheme="minorHAnsi" w:hAnsiTheme="minorHAnsi" w:cstheme="minorHAnsi"/>
          <w:sz w:val="28"/>
          <w:szCs w:val="28"/>
        </w:rPr>
        <w:t xml:space="preserve"> </w:t>
      </w:r>
      <w:r w:rsidRPr="00731372">
        <w:rPr>
          <w:rFonts w:asciiTheme="minorHAnsi" w:eastAsiaTheme="minorEastAsia" w:hAnsiTheme="minorHAnsi" w:cstheme="minorHAnsi"/>
          <w:color w:val="000000" w:themeColor="text1"/>
          <w:kern w:val="24"/>
          <w:sz w:val="28"/>
          <w:szCs w:val="28"/>
        </w:rPr>
        <w:t>must, on being so required by a constable or vehicle examiner, produce his licence for examination, so as to enable the constable or vehicle examiner to ascertain the name and address of the holder of the licence, the date of issue, and the authority by which it was issued.</w:t>
      </w:r>
    </w:p>
    <w:p w:rsidR="00AA2C03" w:rsidRDefault="00AA2C03">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Pr="00731372" w:rsidRDefault="00EA4984">
      <w:pPr>
        <w:rPr>
          <w:sz w:val="28"/>
          <w:szCs w:val="28"/>
        </w:rPr>
      </w:pPr>
    </w:p>
    <w:sectPr w:rsidR="00EA4984" w:rsidRPr="00731372" w:rsidSect="0073137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1372" w:rsidRDefault="00731372" w:rsidP="00731372">
      <w:pPr>
        <w:spacing w:after="0" w:line="240" w:lineRule="auto"/>
      </w:pPr>
      <w:r>
        <w:separator/>
      </w:r>
    </w:p>
  </w:endnote>
  <w:endnote w:type="continuationSeparator" w:id="0">
    <w:p w:rsidR="00731372" w:rsidRDefault="00731372" w:rsidP="00731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856608" w:rsidP="00856608">
    <w:pPr>
      <w:pStyle w:val="Footer"/>
      <w:rPr>
        <w:color w:val="000000"/>
        <w:sz w:val="17"/>
      </w:rPr>
    </w:pPr>
    <w:bookmarkStart w:id="3" w:name="TITUS1FooterEvenPages"/>
    <w:r>
      <w:rPr>
        <w:color w:val="000000"/>
        <w:sz w:val="17"/>
      </w:rPr>
      <w:t> </w:t>
    </w:r>
  </w:p>
  <w:bookmarkEnd w:id="3"/>
  <w:p w:rsidR="00731372" w:rsidRDefault="00731372" w:rsidP="00731372">
    <w:pPr>
      <w:pStyle w:val="Footer"/>
    </w:pPr>
    <w:r>
      <w:t>AJW54949</w:t>
    </w:r>
    <w:r>
      <w:ptab w:relativeTo="margin" w:alignment="center" w:leader="none"/>
    </w:r>
    <w:r>
      <w:t>Version 1.0</w:t>
    </w:r>
    <w:r>
      <w:ptab w:relativeTo="margin" w:alignment="right" w:leader="none"/>
    </w:r>
  </w:p>
  <w:p w:rsidR="00731372" w:rsidRDefault="00731372" w:rsidP="00731372">
    <w:pPr>
      <w:pStyle w:val="Footer"/>
    </w:pPr>
    <w:r>
      <w:t>March 2019</w:t>
    </w:r>
  </w:p>
  <w:p w:rsidR="00731372" w:rsidRDefault="007313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856608" w:rsidP="00856608">
    <w:pPr>
      <w:pStyle w:val="Footer"/>
      <w:rPr>
        <w:color w:val="000000"/>
        <w:sz w:val="17"/>
      </w:rPr>
    </w:pPr>
    <w:bookmarkStart w:id="4" w:name="TITUS1FooterPrimary"/>
    <w:r>
      <w:rPr>
        <w:color w:val="000000"/>
        <w:sz w:val="17"/>
      </w:rPr>
      <w:t> </w:t>
    </w:r>
  </w:p>
  <w:bookmarkEnd w:id="4"/>
  <w:p w:rsidR="00731372" w:rsidRDefault="00731372">
    <w:pPr>
      <w:pStyle w:val="Footer"/>
    </w:pPr>
    <w:r>
      <w:t>AJW54949</w:t>
    </w:r>
    <w:r>
      <w:ptab w:relativeTo="margin" w:alignment="center" w:leader="none"/>
    </w:r>
    <w:r>
      <w:t>Version 1.0</w:t>
    </w:r>
    <w:r>
      <w:ptab w:relativeTo="margin" w:alignment="right" w:leader="none"/>
    </w:r>
  </w:p>
  <w:p w:rsidR="00731372" w:rsidRDefault="00731372">
    <w:pPr>
      <w:pStyle w:val="Footer"/>
    </w:pPr>
    <w:r>
      <w:t>March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856608" w:rsidP="00856608">
    <w:pPr>
      <w:pStyle w:val="Footer"/>
      <w:rPr>
        <w:color w:val="000000"/>
        <w:sz w:val="17"/>
      </w:rPr>
    </w:pPr>
    <w:bookmarkStart w:id="6" w:name="TITUS1FooterFirstPage"/>
    <w:r>
      <w:rPr>
        <w:color w:val="000000"/>
        <w:sz w:val="17"/>
      </w:rPr>
      <w:t> </w:t>
    </w:r>
  </w:p>
  <w:bookmarkEnd w:id="6"/>
  <w:p w:rsidR="00731372" w:rsidRDefault="00731372" w:rsidP="00731372">
    <w:pPr>
      <w:pStyle w:val="Footer"/>
    </w:pPr>
    <w:r>
      <w:t>AJW54949</w:t>
    </w:r>
    <w:r>
      <w:ptab w:relativeTo="margin" w:alignment="center" w:leader="none"/>
    </w:r>
    <w:r>
      <w:t>Version 1.0</w:t>
    </w:r>
    <w:r>
      <w:ptab w:relativeTo="margin" w:alignment="right" w:leader="none"/>
    </w:r>
  </w:p>
  <w:p w:rsidR="00731372" w:rsidRDefault="00731372" w:rsidP="00731372">
    <w:pPr>
      <w:pStyle w:val="Footer"/>
    </w:pPr>
    <w:r>
      <w:t>March 2019</w:t>
    </w:r>
  </w:p>
  <w:p w:rsidR="00731372" w:rsidRDefault="00731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1372" w:rsidRDefault="00731372" w:rsidP="00731372">
      <w:pPr>
        <w:spacing w:after="0" w:line="240" w:lineRule="auto"/>
      </w:pPr>
      <w:r>
        <w:separator/>
      </w:r>
    </w:p>
  </w:footnote>
  <w:footnote w:type="continuationSeparator" w:id="0">
    <w:p w:rsidR="00731372" w:rsidRDefault="00731372" w:rsidP="007313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6608" w:rsidRDefault="00856608" w:rsidP="00856608">
    <w:pPr>
      <w:pStyle w:val="Header"/>
      <w:rPr>
        <w:color w:val="000000"/>
        <w:sz w:val="17"/>
      </w:rPr>
    </w:pPr>
    <w:bookmarkStart w:id="1" w:name="TITUS1HeaderEvenPages"/>
    <w:r w:rsidRPr="00856608">
      <w:rPr>
        <w:color w:val="000000"/>
        <w:sz w:val="17"/>
      </w:rPr>
      <w:t> </w:t>
    </w:r>
  </w:p>
  <w:bookmarkEnd w:id="1"/>
  <w:p w:rsidR="00856608" w:rsidRDefault="00856608" w:rsidP="00856608">
    <w:pPr>
      <w:pStyle w:val="Header"/>
    </w:pPr>
  </w:p>
  <w:p w:rsidR="00731372" w:rsidRDefault="007313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856608" w:rsidP="00856608">
    <w:pPr>
      <w:pStyle w:val="Header"/>
      <w:rPr>
        <w:color w:val="000000"/>
        <w:sz w:val="17"/>
      </w:rPr>
    </w:pPr>
    <w:bookmarkStart w:id="2" w:name="TITUS1HeaderPrimary"/>
    <w:r>
      <w:rPr>
        <w:color w:val="000000"/>
        <w:sz w:val="17"/>
      </w:rPr>
      <w:t> </w:t>
    </w:r>
  </w:p>
  <w:bookmarkEnd w:id="2"/>
  <w:p w:rsidR="00731372" w:rsidRDefault="007313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856608" w:rsidP="00856608">
    <w:pPr>
      <w:pStyle w:val="Header"/>
      <w:rPr>
        <w:color w:val="000000"/>
        <w:sz w:val="17"/>
      </w:rPr>
    </w:pPr>
    <w:bookmarkStart w:id="5" w:name="TITUS1HeaderFirstPage"/>
    <w:r>
      <w:rPr>
        <w:color w:val="000000"/>
        <w:sz w:val="17"/>
      </w:rPr>
      <w:t> </w:t>
    </w:r>
  </w:p>
  <w:bookmarkEnd w:id="5"/>
  <w:p w:rsidR="00731372" w:rsidRDefault="007313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570937"/>
    <w:multiLevelType w:val="hybridMultilevel"/>
    <w:tmpl w:val="6332E0E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AA1F35"/>
    <w:multiLevelType w:val="hybridMultilevel"/>
    <w:tmpl w:val="D2884B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zKpJuSZTftdhg8e06GFJ0SQTASJY17UHwveizDmNmDrmBnEGFyhWoVYGp4NfGHb29ISmzFsrM4jru3MujacPA==" w:salt="Afx9bRSKThSiTpsW2erf+A=="/>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372"/>
    <w:rsid w:val="001C0C81"/>
    <w:rsid w:val="00731372"/>
    <w:rsid w:val="00856608"/>
    <w:rsid w:val="00AA2C03"/>
    <w:rsid w:val="00EA4984"/>
    <w:rsid w:val="00FE6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DA6BD0F-7BEE-408D-AAA9-77EB88E13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31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372"/>
  </w:style>
  <w:style w:type="paragraph" w:styleId="Footer">
    <w:name w:val="footer"/>
    <w:basedOn w:val="Normal"/>
    <w:link w:val="FooterChar"/>
    <w:uiPriority w:val="99"/>
    <w:unhideWhenUsed/>
    <w:rsid w:val="00731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72"/>
  </w:style>
  <w:style w:type="character" w:styleId="Hyperlink">
    <w:name w:val="Hyperlink"/>
    <w:basedOn w:val="DefaultParagraphFont"/>
    <w:uiPriority w:val="99"/>
    <w:unhideWhenUsed/>
    <w:rsid w:val="00EA49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718197">
      <w:bodyDiv w:val="1"/>
      <w:marLeft w:val="0"/>
      <w:marRight w:val="0"/>
      <w:marTop w:val="0"/>
      <w:marBottom w:val="0"/>
      <w:divBdr>
        <w:top w:val="none" w:sz="0" w:space="0" w:color="auto"/>
        <w:left w:val="none" w:sz="0" w:space="0" w:color="auto"/>
        <w:bottom w:val="none" w:sz="0" w:space="0" w:color="auto"/>
        <w:right w:val="none" w:sz="0" w:space="0" w:color="auto"/>
      </w:divBdr>
    </w:div>
    <w:div w:id="1107193680">
      <w:bodyDiv w:val="1"/>
      <w:marLeft w:val="0"/>
      <w:marRight w:val="0"/>
      <w:marTop w:val="0"/>
      <w:marBottom w:val="0"/>
      <w:divBdr>
        <w:top w:val="none" w:sz="0" w:space="0" w:color="auto"/>
        <w:left w:val="none" w:sz="0" w:space="0" w:color="auto"/>
        <w:bottom w:val="none" w:sz="0" w:space="0" w:color="auto"/>
        <w:right w:val="none" w:sz="0" w:space="0" w:color="auto"/>
      </w:divBdr>
    </w:div>
    <w:div w:id="189415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185</Words>
  <Characters>1060</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Williams,Amelia swp54949</dc:creator>
  <cp:keywords/>
  <dc:description/>
  <cp:lastModifiedBy>Jones,Sarah swp5354</cp:lastModifiedBy>
  <cp:revision>2</cp:revision>
  <dcterms:created xsi:type="dcterms:W3CDTF">2019-04-02T12:00:00Z</dcterms:created>
  <dcterms:modified xsi:type="dcterms:W3CDTF">2019-04-02T12:00:00Z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3db299e5-e826-4b83-98d5-7d6abd780db8</vt:lpwstr>
  </property>
  <property fmtid="{D5CDD505-2E9C-101B-9397-08002B2CF9AE}" pid="3" name="Classification">
    <vt:lpwstr>OFFICIAL</vt:lpwstr>
  </property>
  <property fmtid="{D5CDD505-2E9C-101B-9397-08002B2CF9AE}" pid="4" name="Visibility">
    <vt:lpwstr>NOT VISIBLE</vt:lpwstr>
  </property>
</Properties>
</file>