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83163F" w14:textId="77777777" w:rsidR="00633FEB" w:rsidRDefault="00633FEB" w:rsidP="00633FEB">
      <w:r>
        <w:t xml:space="preserve">                          </w:t>
      </w:r>
      <w:r w:rsidRPr="00451F2A">
        <w:rPr>
          <w:rFonts w:ascii="Calibri Light" w:eastAsia="Calibri Light" w:hAnsi="Calibri Light" w:cs="Calibri Light"/>
          <w:noProof/>
          <w:lang w:eastAsia="en-GB" w:bidi="en-GB"/>
        </w:rPr>
        <w:drawing>
          <wp:inline distT="0" distB="0" distL="0" distR="0" wp14:anchorId="50918A5E" wp14:editId="7A761608">
            <wp:extent cx="3947076" cy="1129085"/>
            <wp:effectExtent l="0" t="0" r="0" b="0"/>
            <wp:docPr id="3" name="Picture 1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3715A97-7C12-4B07-9EE8-ACD18DB8518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C3715A97-7C12-4B07-9EE8-ACD18DB8518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5830" cy="113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F934A4" w14:textId="77777777" w:rsidR="00633FEB" w:rsidRDefault="00633FEB" w:rsidP="00633FEB"/>
    <w:p w14:paraId="17657BE8" w14:textId="77777777" w:rsidR="00633FEB" w:rsidRDefault="00633FEB" w:rsidP="00633FEB"/>
    <w:p w14:paraId="2B4F1E5E" w14:textId="77777777" w:rsidR="00633FEB" w:rsidRDefault="00633FEB" w:rsidP="00633FEB"/>
    <w:p w14:paraId="154CC0A3" w14:textId="77777777" w:rsidR="00633FEB" w:rsidRDefault="00633FEB" w:rsidP="00633FEB"/>
    <w:p w14:paraId="3C86E171" w14:textId="77777777" w:rsidR="00633FEB" w:rsidRDefault="00633FEB" w:rsidP="00633FEB"/>
    <w:p w14:paraId="1D8376AF" w14:textId="54D0E763" w:rsidR="00633FEB" w:rsidRPr="00E367FA" w:rsidRDefault="00633FEB" w:rsidP="00633FEB">
      <w:pPr>
        <w:jc w:val="center"/>
        <w:rPr>
          <w:rFonts w:ascii="Arial" w:hAnsi="Arial" w:cs="Arial"/>
          <w:b/>
          <w:sz w:val="48"/>
          <w:szCs w:val="48"/>
        </w:rPr>
      </w:pPr>
      <w:r w:rsidRPr="00E367FA">
        <w:rPr>
          <w:rFonts w:ascii="Arial" w:hAnsi="Arial" w:cs="Arial"/>
          <w:b/>
          <w:sz w:val="48"/>
          <w:szCs w:val="48"/>
        </w:rPr>
        <w:t xml:space="preserve">Assessment </w:t>
      </w:r>
      <w:r>
        <w:rPr>
          <w:rFonts w:ascii="Arial" w:hAnsi="Arial" w:cs="Arial"/>
          <w:b/>
          <w:sz w:val="48"/>
          <w:szCs w:val="48"/>
        </w:rPr>
        <w:t>2</w:t>
      </w:r>
    </w:p>
    <w:p w14:paraId="576CC7C1" w14:textId="1EEE1F87" w:rsidR="00633FEB" w:rsidRDefault="00633FEB" w:rsidP="00633FEB">
      <w:pPr>
        <w:jc w:val="center"/>
        <w:rPr>
          <w:rFonts w:ascii="Arial" w:hAnsi="Arial" w:cs="Arial"/>
          <w:b/>
          <w:sz w:val="48"/>
          <w:szCs w:val="48"/>
        </w:rPr>
      </w:pPr>
      <w:r w:rsidRPr="00633FEB">
        <w:rPr>
          <w:rFonts w:ascii="Arial" w:hAnsi="Arial" w:cs="Arial"/>
          <w:b/>
          <w:sz w:val="48"/>
          <w:szCs w:val="48"/>
        </w:rPr>
        <w:t>Written Assignment (Report)</w:t>
      </w:r>
    </w:p>
    <w:p w14:paraId="303C4E84" w14:textId="02098732" w:rsidR="00633FEB" w:rsidRPr="00E367FA" w:rsidRDefault="00633FEB" w:rsidP="00633FEB">
      <w:pPr>
        <w:jc w:val="center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2000 Words</w:t>
      </w:r>
    </w:p>
    <w:p w14:paraId="03380917" w14:textId="77777777" w:rsidR="00633FEB" w:rsidRPr="00E367FA" w:rsidRDefault="00633FEB" w:rsidP="00633FEB">
      <w:pPr>
        <w:rPr>
          <w:rFonts w:ascii="Arial" w:hAnsi="Arial" w:cs="Arial"/>
          <w:b/>
        </w:rPr>
      </w:pPr>
    </w:p>
    <w:p w14:paraId="17C15FE5" w14:textId="77777777" w:rsidR="00633FEB" w:rsidRPr="00E367FA" w:rsidRDefault="00633FEB" w:rsidP="00633FEB">
      <w:pPr>
        <w:rPr>
          <w:rFonts w:ascii="Arial" w:hAnsi="Arial" w:cs="Arial"/>
          <w:b/>
        </w:rPr>
      </w:pPr>
    </w:p>
    <w:p w14:paraId="708891EF" w14:textId="77777777" w:rsidR="00633FEB" w:rsidRPr="00E367FA" w:rsidRDefault="00633FEB" w:rsidP="00633FEB">
      <w:pPr>
        <w:rPr>
          <w:rFonts w:ascii="Arial" w:hAnsi="Arial" w:cs="Arial"/>
          <w:b/>
        </w:rPr>
      </w:pPr>
    </w:p>
    <w:p w14:paraId="42536214" w14:textId="77777777" w:rsidR="00633FEB" w:rsidRPr="00E367FA" w:rsidRDefault="00633FEB" w:rsidP="00633FEB">
      <w:pPr>
        <w:rPr>
          <w:rFonts w:ascii="Arial" w:hAnsi="Arial" w:cs="Arial"/>
          <w:b/>
        </w:rPr>
      </w:pPr>
    </w:p>
    <w:p w14:paraId="13E6749B" w14:textId="77777777" w:rsidR="00633FEB" w:rsidRPr="00E367FA" w:rsidRDefault="00633FEB" w:rsidP="00633FEB">
      <w:pPr>
        <w:rPr>
          <w:rFonts w:ascii="Arial" w:hAnsi="Arial" w:cs="Arial"/>
          <w:b/>
        </w:rPr>
      </w:pPr>
    </w:p>
    <w:p w14:paraId="0B1421E6" w14:textId="77777777" w:rsidR="00633FEB" w:rsidRPr="00E367FA" w:rsidRDefault="00633FEB" w:rsidP="00633FEB">
      <w:pPr>
        <w:rPr>
          <w:rFonts w:ascii="Arial" w:hAnsi="Arial" w:cs="Arial"/>
          <w:b/>
        </w:rPr>
      </w:pPr>
    </w:p>
    <w:p w14:paraId="1E6521E4" w14:textId="77777777" w:rsidR="00633FEB" w:rsidRPr="00E367FA" w:rsidRDefault="00633FEB" w:rsidP="00633FEB">
      <w:pPr>
        <w:rPr>
          <w:rFonts w:ascii="Arial" w:hAnsi="Arial" w:cs="Arial"/>
          <w:b/>
          <w:sz w:val="40"/>
          <w:szCs w:val="40"/>
        </w:rPr>
      </w:pPr>
      <w:r w:rsidRPr="00E367FA">
        <w:rPr>
          <w:rFonts w:ascii="Arial" w:hAnsi="Arial" w:cs="Arial"/>
          <w:b/>
          <w:sz w:val="40"/>
          <w:szCs w:val="40"/>
        </w:rPr>
        <w:t>Student name:​</w:t>
      </w:r>
      <w:r>
        <w:rPr>
          <w:rFonts w:ascii="Arial" w:hAnsi="Arial" w:cs="Arial"/>
          <w:b/>
          <w:sz w:val="40"/>
          <w:szCs w:val="40"/>
        </w:rPr>
        <w:t xml:space="preserve"> Michael Abak</w:t>
      </w:r>
    </w:p>
    <w:p w14:paraId="28D1D72F" w14:textId="77777777" w:rsidR="00633FEB" w:rsidRPr="00E367FA" w:rsidRDefault="00633FEB" w:rsidP="00633FEB">
      <w:pPr>
        <w:rPr>
          <w:rFonts w:ascii="Arial" w:hAnsi="Arial" w:cs="Arial"/>
          <w:b/>
          <w:sz w:val="40"/>
          <w:szCs w:val="40"/>
        </w:rPr>
      </w:pPr>
      <w:r w:rsidRPr="00E367FA">
        <w:rPr>
          <w:rFonts w:ascii="Arial" w:hAnsi="Arial" w:cs="Arial"/>
          <w:b/>
          <w:sz w:val="40"/>
          <w:szCs w:val="40"/>
        </w:rPr>
        <w:t>Student ID: ​</w:t>
      </w:r>
      <w:r>
        <w:rPr>
          <w:rFonts w:ascii="Arial" w:hAnsi="Arial" w:cs="Arial"/>
          <w:b/>
          <w:sz w:val="40"/>
          <w:szCs w:val="40"/>
        </w:rPr>
        <w:t>1917009</w:t>
      </w:r>
    </w:p>
    <w:p w14:paraId="1538F820" w14:textId="77777777" w:rsidR="00633FEB" w:rsidRPr="00E367FA" w:rsidRDefault="00633FEB" w:rsidP="00633FEB">
      <w:pPr>
        <w:rPr>
          <w:rFonts w:ascii="Arial" w:hAnsi="Arial" w:cs="Arial"/>
          <w:b/>
          <w:sz w:val="40"/>
          <w:szCs w:val="40"/>
        </w:rPr>
      </w:pPr>
      <w:r w:rsidRPr="00E367FA">
        <w:rPr>
          <w:rFonts w:ascii="Arial" w:hAnsi="Arial" w:cs="Arial"/>
          <w:b/>
          <w:sz w:val="40"/>
          <w:szCs w:val="40"/>
        </w:rPr>
        <w:t xml:space="preserve">Module name: </w:t>
      </w:r>
      <w:r w:rsidRPr="00E922B6">
        <w:rPr>
          <w:rFonts w:ascii="Arial" w:hAnsi="Arial" w:cs="Arial"/>
          <w:b/>
          <w:sz w:val="40"/>
          <w:szCs w:val="40"/>
        </w:rPr>
        <w:t>Community Care and Development</w:t>
      </w:r>
    </w:p>
    <w:p w14:paraId="45939321" w14:textId="77777777" w:rsidR="00633FEB" w:rsidRPr="00E367FA" w:rsidRDefault="00633FEB" w:rsidP="00633FEB">
      <w:pPr>
        <w:rPr>
          <w:rFonts w:ascii="Arial" w:hAnsi="Arial" w:cs="Arial"/>
          <w:b/>
          <w:sz w:val="40"/>
          <w:szCs w:val="40"/>
        </w:rPr>
      </w:pPr>
      <w:r w:rsidRPr="00E367FA">
        <w:rPr>
          <w:rFonts w:ascii="Arial" w:hAnsi="Arial" w:cs="Arial"/>
          <w:b/>
          <w:sz w:val="40"/>
          <w:szCs w:val="40"/>
        </w:rPr>
        <w:t>Module code: BMHP</w:t>
      </w:r>
      <w:r w:rsidRPr="00E922B6">
        <w:rPr>
          <w:rFonts w:ascii="Arial" w:hAnsi="Arial" w:cs="Arial"/>
          <w:b/>
          <w:sz w:val="40"/>
          <w:szCs w:val="40"/>
        </w:rPr>
        <w:t>6022</w:t>
      </w:r>
    </w:p>
    <w:p w14:paraId="498038F9" w14:textId="77777777" w:rsidR="00633FEB" w:rsidRPr="00E367FA" w:rsidRDefault="00633FEB" w:rsidP="00633FEB">
      <w:pPr>
        <w:rPr>
          <w:rFonts w:ascii="Arial" w:hAnsi="Arial" w:cs="Arial"/>
          <w:b/>
          <w:sz w:val="40"/>
          <w:szCs w:val="40"/>
        </w:rPr>
      </w:pPr>
      <w:r w:rsidRPr="00E367FA">
        <w:rPr>
          <w:rFonts w:ascii="Arial" w:hAnsi="Arial" w:cs="Arial"/>
          <w:b/>
          <w:sz w:val="40"/>
          <w:szCs w:val="40"/>
        </w:rPr>
        <w:t xml:space="preserve">Lecturer name: </w:t>
      </w:r>
      <w:r w:rsidRPr="00C047BA">
        <w:rPr>
          <w:rFonts w:ascii="Arial" w:hAnsi="Arial" w:cs="Arial"/>
          <w:b/>
          <w:sz w:val="40"/>
          <w:szCs w:val="40"/>
        </w:rPr>
        <w:t xml:space="preserve">Laila Surani </w:t>
      </w:r>
      <w:r w:rsidRPr="00E367FA">
        <w:rPr>
          <w:rFonts w:ascii="Arial" w:hAnsi="Arial" w:cs="Arial"/>
          <w:b/>
          <w:sz w:val="40"/>
          <w:szCs w:val="40"/>
        </w:rPr>
        <w:t>​</w:t>
      </w:r>
    </w:p>
    <w:p w14:paraId="57167615" w14:textId="4DF259B7" w:rsidR="00633FEB" w:rsidRDefault="00633FEB" w:rsidP="00633FEB">
      <w:pPr>
        <w:rPr>
          <w:rFonts w:ascii="Arial" w:hAnsi="Arial" w:cs="Arial"/>
          <w:b/>
          <w:sz w:val="40"/>
          <w:szCs w:val="40"/>
        </w:rPr>
      </w:pPr>
      <w:r w:rsidRPr="00E367FA">
        <w:rPr>
          <w:rFonts w:ascii="Arial" w:hAnsi="Arial" w:cs="Arial"/>
          <w:b/>
          <w:sz w:val="40"/>
          <w:szCs w:val="40"/>
        </w:rPr>
        <w:t xml:space="preserve">Date:  </w:t>
      </w:r>
      <w:r>
        <w:rPr>
          <w:rFonts w:ascii="Arial" w:hAnsi="Arial" w:cs="Arial"/>
          <w:b/>
          <w:sz w:val="40"/>
          <w:szCs w:val="40"/>
        </w:rPr>
        <w:t>29/12/2022</w:t>
      </w:r>
    </w:p>
    <w:p w14:paraId="13BCE45D" w14:textId="77777777" w:rsidR="00633FEB" w:rsidRDefault="00633FEB" w:rsidP="00633FEB"/>
    <w:p w14:paraId="6C77E05C" w14:textId="64436C9B" w:rsidR="00E529D6" w:rsidRDefault="00301996">
      <w:r>
        <w:lastRenderedPageBreak/>
        <w:t>Table</w:t>
      </w:r>
    </w:p>
    <w:p w14:paraId="5141E400" w14:textId="77777777" w:rsidR="00301996" w:rsidRDefault="00301996"/>
    <w:p w14:paraId="66B1C963" w14:textId="77777777" w:rsidR="00301996" w:rsidRDefault="00301996"/>
    <w:p w14:paraId="6DB0EC28" w14:textId="77777777" w:rsidR="00301996" w:rsidRDefault="00301996"/>
    <w:p w14:paraId="11E072F7" w14:textId="77777777" w:rsidR="00301996" w:rsidRDefault="00301996"/>
    <w:p w14:paraId="29B1946B" w14:textId="77777777" w:rsidR="00301996" w:rsidRDefault="00301996"/>
    <w:p w14:paraId="7D992BAE" w14:textId="77777777" w:rsidR="00301996" w:rsidRDefault="00301996"/>
    <w:p w14:paraId="090BE1BF" w14:textId="77777777" w:rsidR="00301996" w:rsidRDefault="00301996"/>
    <w:p w14:paraId="5CDB3FC7" w14:textId="77777777" w:rsidR="00301996" w:rsidRDefault="00301996"/>
    <w:p w14:paraId="1A2E6A12" w14:textId="77777777" w:rsidR="00301996" w:rsidRDefault="00301996"/>
    <w:p w14:paraId="254E0728" w14:textId="77777777" w:rsidR="00301996" w:rsidRDefault="00301996"/>
    <w:p w14:paraId="585E741F" w14:textId="77777777" w:rsidR="00301996" w:rsidRDefault="00301996"/>
    <w:p w14:paraId="31F09B2E" w14:textId="77777777" w:rsidR="00301996" w:rsidRDefault="00301996"/>
    <w:p w14:paraId="5BEC16A1" w14:textId="77777777" w:rsidR="00301996" w:rsidRDefault="00301996"/>
    <w:p w14:paraId="56B58665" w14:textId="77777777" w:rsidR="00301996" w:rsidRDefault="00301996"/>
    <w:p w14:paraId="2EFCAB82" w14:textId="77777777" w:rsidR="00301996" w:rsidRDefault="00301996"/>
    <w:p w14:paraId="4646FF43" w14:textId="77777777" w:rsidR="00301996" w:rsidRDefault="00301996"/>
    <w:p w14:paraId="30520BFD" w14:textId="77777777" w:rsidR="00301996" w:rsidRDefault="00301996"/>
    <w:p w14:paraId="3BEB1EDF" w14:textId="77777777" w:rsidR="00301996" w:rsidRDefault="00301996"/>
    <w:p w14:paraId="5CC07443" w14:textId="77777777" w:rsidR="00301996" w:rsidRDefault="00301996"/>
    <w:p w14:paraId="4E04127C" w14:textId="77777777" w:rsidR="00301996" w:rsidRDefault="00301996"/>
    <w:p w14:paraId="51052727" w14:textId="77777777" w:rsidR="00301996" w:rsidRDefault="00301996"/>
    <w:p w14:paraId="3C2E5AFC" w14:textId="77777777" w:rsidR="00301996" w:rsidRDefault="00301996"/>
    <w:p w14:paraId="1CC6301B" w14:textId="77777777" w:rsidR="00301996" w:rsidRDefault="00301996"/>
    <w:p w14:paraId="2A4A1EE0" w14:textId="77777777" w:rsidR="00301996" w:rsidRDefault="00301996"/>
    <w:p w14:paraId="2C7384EE" w14:textId="77777777" w:rsidR="00301996" w:rsidRDefault="00301996"/>
    <w:p w14:paraId="59B37C70" w14:textId="77777777" w:rsidR="00301996" w:rsidRDefault="00301996"/>
    <w:p w14:paraId="51186F51" w14:textId="77777777" w:rsidR="00301996" w:rsidRDefault="00301996"/>
    <w:p w14:paraId="2F231AA7" w14:textId="77777777" w:rsidR="00301996" w:rsidRDefault="00301996"/>
    <w:p w14:paraId="691ADFF3" w14:textId="77777777" w:rsidR="00301996" w:rsidRDefault="00301996"/>
    <w:p w14:paraId="0CB679F3" w14:textId="77777777" w:rsidR="00301996" w:rsidRDefault="00301996"/>
    <w:p w14:paraId="2925C80C" w14:textId="77777777" w:rsidR="000E5CA1" w:rsidRDefault="000E5CA1"/>
    <w:p w14:paraId="403F83E8" w14:textId="53F640EE" w:rsidR="00301996" w:rsidRDefault="004A0E38">
      <w:r>
        <w:t>Introduction</w:t>
      </w:r>
    </w:p>
    <w:p w14:paraId="7BCB777D" w14:textId="655BFC59" w:rsidR="004A0E38" w:rsidRDefault="00B275B9">
      <w:r>
        <w:t xml:space="preserve">This </w:t>
      </w:r>
      <w:r w:rsidR="003300FF">
        <w:t xml:space="preserve">report will identify </w:t>
      </w:r>
      <w:r w:rsidR="00962CA3">
        <w:t xml:space="preserve">two </w:t>
      </w:r>
      <w:r w:rsidR="004A76B2">
        <w:t xml:space="preserve">social problems within </w:t>
      </w:r>
      <w:r w:rsidR="000B3204">
        <w:t>the Borough of Hackney</w:t>
      </w:r>
      <w:r w:rsidR="001B42AB">
        <w:t>.</w:t>
      </w:r>
      <w:r w:rsidR="006C64B5">
        <w:t xml:space="preserve"> </w:t>
      </w:r>
      <w:r w:rsidR="0007610E">
        <w:t xml:space="preserve"> </w:t>
      </w:r>
      <w:r w:rsidR="003650D6">
        <w:t>It</w:t>
      </w:r>
      <w:r w:rsidR="0007610E">
        <w:t xml:space="preserve"> will explore the </w:t>
      </w:r>
      <w:r w:rsidR="005E1EA8">
        <w:t xml:space="preserve">two given issues </w:t>
      </w:r>
      <w:r w:rsidR="003650D6">
        <w:t xml:space="preserve">and </w:t>
      </w:r>
      <w:r w:rsidR="005E1EA8">
        <w:t xml:space="preserve">then critically </w:t>
      </w:r>
      <w:r w:rsidR="003C60D6">
        <w:t xml:space="preserve">examine and evaluate different methods </w:t>
      </w:r>
      <w:r w:rsidR="0099162B">
        <w:t xml:space="preserve">and developments to </w:t>
      </w:r>
      <w:r w:rsidR="00B71821">
        <w:t xml:space="preserve">attain a change in behaviour with a view to </w:t>
      </w:r>
      <w:r w:rsidR="003650D6">
        <w:t>having</w:t>
      </w:r>
      <w:r w:rsidR="00B71821">
        <w:t xml:space="preserve"> a positive outcome.</w:t>
      </w:r>
    </w:p>
    <w:p w14:paraId="2878CA69" w14:textId="42C9D0ED" w:rsidR="00425A15" w:rsidRDefault="007647CB">
      <w:r>
        <w:t xml:space="preserve">Hackney </w:t>
      </w:r>
      <w:r w:rsidR="003032A5">
        <w:t xml:space="preserve">is an inner </w:t>
      </w:r>
      <w:r w:rsidR="00E23637">
        <w:t>Borough of London in the county of Middlesex.</w:t>
      </w:r>
      <w:r w:rsidR="00897F18">
        <w:t xml:space="preserve"> It </w:t>
      </w:r>
      <w:r w:rsidR="009E3C13">
        <w:t>is in the Northern part of London</w:t>
      </w:r>
      <w:r w:rsidR="006216EE">
        <w:t xml:space="preserve"> with the river Lea on </w:t>
      </w:r>
      <w:r w:rsidR="00001340">
        <w:t>its</w:t>
      </w:r>
      <w:r w:rsidR="006216EE">
        <w:t xml:space="preserve"> </w:t>
      </w:r>
      <w:r w:rsidR="00001340">
        <w:t>Eastern</w:t>
      </w:r>
      <w:r w:rsidR="006216EE">
        <w:t xml:space="preserve"> border</w:t>
      </w:r>
      <w:r w:rsidR="00001340">
        <w:t>.</w:t>
      </w:r>
      <w:r w:rsidR="001D5AE3">
        <w:t xml:space="preserve"> A community </w:t>
      </w:r>
      <w:r w:rsidR="00015E54">
        <w:t xml:space="preserve">refers </w:t>
      </w:r>
      <w:r w:rsidR="00A52062">
        <w:t xml:space="preserve">to </w:t>
      </w:r>
      <w:r w:rsidR="00EB4C4C">
        <w:t xml:space="preserve">a group of people who live in </w:t>
      </w:r>
      <w:r w:rsidR="000D73DF">
        <w:t>an area and have common inter</w:t>
      </w:r>
      <w:r w:rsidR="00683531">
        <w:t xml:space="preserve">ests, </w:t>
      </w:r>
      <w:r w:rsidR="00425A15">
        <w:t xml:space="preserve">backgrounds, or </w:t>
      </w:r>
      <w:r w:rsidR="00525F2C">
        <w:t>nationalities</w:t>
      </w:r>
      <w:r w:rsidR="00525F2C" w:rsidRPr="00F4386A">
        <w:t xml:space="preserve"> (</w:t>
      </w:r>
      <w:r w:rsidR="00F4386A" w:rsidRPr="00F4386A">
        <w:t>Cambridge Dictionary, 2019)</w:t>
      </w:r>
      <w:r w:rsidR="00425A15">
        <w:t>.</w:t>
      </w:r>
      <w:r w:rsidR="002E3C80">
        <w:t xml:space="preserve"> </w:t>
      </w:r>
    </w:p>
    <w:p w14:paraId="6285541A" w14:textId="4A215DA3" w:rsidR="00062C28" w:rsidRPr="00FA1F1C" w:rsidRDefault="00062C28">
      <w:pPr>
        <w:rPr>
          <w:b/>
          <w:bCs/>
        </w:rPr>
      </w:pPr>
      <w:r w:rsidRPr="00FA1F1C">
        <w:rPr>
          <w:b/>
          <w:bCs/>
        </w:rPr>
        <w:t>Demography</w:t>
      </w:r>
    </w:p>
    <w:p w14:paraId="52B05F4E" w14:textId="3623DBE8" w:rsidR="00900F0E" w:rsidRDefault="005962A6">
      <w:r>
        <w:t>The population of the borough currently stands at 259</w:t>
      </w:r>
      <w:r w:rsidR="004F568D">
        <w:t>, 200</w:t>
      </w:r>
      <w:r w:rsidR="00CE2879">
        <w:t>,</w:t>
      </w:r>
      <w:r w:rsidR="00DB16C0">
        <w:t xml:space="preserve"> a</w:t>
      </w:r>
      <w:r w:rsidR="00CE2879">
        <w:t xml:space="preserve"> </w:t>
      </w:r>
      <w:r w:rsidR="00AC4749">
        <w:t>5.3</w:t>
      </w:r>
      <w:r w:rsidR="00CE2879">
        <w:t>% increase</w:t>
      </w:r>
      <w:r w:rsidR="00AC4749">
        <w:t xml:space="preserve"> from the previous figure </w:t>
      </w:r>
      <w:r w:rsidR="001E0569">
        <w:t>of 246,300</w:t>
      </w:r>
      <w:r w:rsidR="00AC4749">
        <w:t xml:space="preserve"> in the 2011 census</w:t>
      </w:r>
      <w:r w:rsidR="00196509">
        <w:t>.</w:t>
      </w:r>
      <w:r w:rsidR="00251BA7">
        <w:t xml:space="preserve"> </w:t>
      </w:r>
      <w:r w:rsidR="004C2F39">
        <w:t xml:space="preserve">Approximately 40% of the population </w:t>
      </w:r>
      <w:r w:rsidR="000E7ED7">
        <w:t xml:space="preserve">are from black </w:t>
      </w:r>
      <w:r w:rsidR="0040519F">
        <w:t>and Minority</w:t>
      </w:r>
      <w:r w:rsidR="001965ED">
        <w:t xml:space="preserve"> ethnic groups.</w:t>
      </w:r>
      <w:r w:rsidR="00044B55">
        <w:t xml:space="preserve"> </w:t>
      </w:r>
      <w:r w:rsidR="006E31B3">
        <w:t xml:space="preserve"> </w:t>
      </w:r>
      <w:r w:rsidR="00104963">
        <w:t xml:space="preserve">The white population </w:t>
      </w:r>
      <w:r w:rsidR="003624A7">
        <w:t xml:space="preserve">is the </w:t>
      </w:r>
      <w:r w:rsidR="005678B8">
        <w:t>highest number at 134, 143</w:t>
      </w:r>
      <w:r w:rsidR="003624A7">
        <w:t>,</w:t>
      </w:r>
      <w:r w:rsidR="005678B8">
        <w:t xml:space="preserve"> or </w:t>
      </w:r>
      <w:r w:rsidR="00AF6726">
        <w:t>54</w:t>
      </w:r>
      <w:r w:rsidR="00237562">
        <w:t xml:space="preserve">.6%. the black population </w:t>
      </w:r>
      <w:r w:rsidR="007D0750">
        <w:t>is 56,858</w:t>
      </w:r>
      <w:r w:rsidR="009B704C">
        <w:t xml:space="preserve"> or 23.1%. people from mixed</w:t>
      </w:r>
      <w:r w:rsidR="00B0576E">
        <w:t xml:space="preserve"> </w:t>
      </w:r>
      <w:r w:rsidR="007E4972">
        <w:t>backgrounds</w:t>
      </w:r>
      <w:r w:rsidR="006F2D6F">
        <w:t xml:space="preserve"> are approximately </w:t>
      </w:r>
      <w:r w:rsidR="00C13823">
        <w:t>15,869</w:t>
      </w:r>
      <w:r w:rsidR="003036EF">
        <w:t xml:space="preserve"> or 6.5%, while others are</w:t>
      </w:r>
      <w:r w:rsidR="009F1141">
        <w:t xml:space="preserve"> 13,059 and </w:t>
      </w:r>
      <w:r w:rsidR="00EB6CC1">
        <w:t>5%.</w:t>
      </w:r>
      <w:r w:rsidR="006E31B3">
        <w:t>REF</w:t>
      </w:r>
    </w:p>
    <w:p w14:paraId="5F4D5C56" w14:textId="18B82A20" w:rsidR="00CF7963" w:rsidRDefault="00104963">
      <w:r>
        <w:t>Of those</w:t>
      </w:r>
      <w:r w:rsidR="006E2CC9">
        <w:t xml:space="preserve"> who i</w:t>
      </w:r>
      <w:r w:rsidR="00856283">
        <w:t xml:space="preserve">dentify </w:t>
      </w:r>
      <w:r w:rsidR="00AF5E7D">
        <w:t>their</w:t>
      </w:r>
      <w:r w:rsidR="00856283">
        <w:t xml:space="preserve"> religion as Christianity is </w:t>
      </w:r>
      <w:r w:rsidR="00C21F11">
        <w:t>94, 948</w:t>
      </w:r>
      <w:r w:rsidR="00A25E7E">
        <w:t xml:space="preserve"> or 38.6%</w:t>
      </w:r>
      <w:r w:rsidR="00E62323">
        <w:t xml:space="preserve">. Buddhists are </w:t>
      </w:r>
      <w:r w:rsidR="00405617">
        <w:t>3069</w:t>
      </w:r>
      <w:r w:rsidR="00A25E7E">
        <w:t xml:space="preserve"> or 1.2</w:t>
      </w:r>
      <w:r>
        <w:t>%</w:t>
      </w:r>
      <w:r w:rsidR="00405617">
        <w:t xml:space="preserve">, </w:t>
      </w:r>
      <w:r>
        <w:t xml:space="preserve">and </w:t>
      </w:r>
      <w:r w:rsidR="00405617">
        <w:t>Hindus are 1</w:t>
      </w:r>
      <w:r w:rsidR="00CE44CC">
        <w:t>,</w:t>
      </w:r>
      <w:r w:rsidR="00405617">
        <w:t>574 or 0.6</w:t>
      </w:r>
      <w:r w:rsidR="00F37EEE">
        <w:t>%</w:t>
      </w:r>
      <w:r w:rsidR="00BD6586">
        <w:t xml:space="preserve">. the Jewish </w:t>
      </w:r>
      <w:r w:rsidR="00C978C2">
        <w:t>religious believers</w:t>
      </w:r>
      <w:r>
        <w:t xml:space="preserve"> </w:t>
      </w:r>
      <w:r w:rsidR="00BD6586">
        <w:t>is 15,447</w:t>
      </w:r>
      <w:r w:rsidR="00BF2AA2">
        <w:t xml:space="preserve"> which is 6.3% while the </w:t>
      </w:r>
      <w:r w:rsidR="001A0DF1">
        <w:t>Muslim</w:t>
      </w:r>
      <w:r w:rsidR="00BF2AA2">
        <w:t xml:space="preserve"> </w:t>
      </w:r>
      <w:r w:rsidR="00AF5E7D">
        <w:t>believers</w:t>
      </w:r>
      <w:r w:rsidR="00BF2AA2">
        <w:t xml:space="preserve"> </w:t>
      </w:r>
      <w:r w:rsidR="007177E1">
        <w:t>are</w:t>
      </w:r>
      <w:r w:rsidR="00BF2AA2">
        <w:t xml:space="preserve"> 34, 660</w:t>
      </w:r>
      <w:r w:rsidR="00C12DF4">
        <w:t xml:space="preserve"> or 14%</w:t>
      </w:r>
      <w:r w:rsidR="007B7475">
        <w:t xml:space="preserve">. The </w:t>
      </w:r>
      <w:r w:rsidR="004E63A5">
        <w:t xml:space="preserve">Sikh </w:t>
      </w:r>
      <w:r w:rsidR="00915F0F">
        <w:t>religious believers</w:t>
      </w:r>
      <w:r w:rsidR="004E63A5">
        <w:t xml:space="preserve"> is 1,868 or 0.8</w:t>
      </w:r>
      <w:r w:rsidR="00F470C5">
        <w:t>% and other religions stand at 94,229 or 38</w:t>
      </w:r>
      <w:r w:rsidR="00915F0F">
        <w:t>.3%</w:t>
      </w:r>
      <w:r w:rsidR="006E31B3">
        <w:t>. REF</w:t>
      </w:r>
    </w:p>
    <w:p w14:paraId="31C4E84E" w14:textId="50BFF522" w:rsidR="008E5849" w:rsidRDefault="00EB64BE">
      <w:r>
        <w:t xml:space="preserve">It is a culturally diverse </w:t>
      </w:r>
      <w:r w:rsidR="003905D3">
        <w:t>borough</w:t>
      </w:r>
      <w:r w:rsidR="00D6687C">
        <w:t>, about a third of residents were born outside of the UK.</w:t>
      </w:r>
    </w:p>
    <w:p w14:paraId="5BE16754" w14:textId="77E17F1E" w:rsidR="0045432F" w:rsidRDefault="00A9317D">
      <w:r>
        <w:t xml:space="preserve">Life </w:t>
      </w:r>
      <w:r w:rsidR="00F72F62">
        <w:t xml:space="preserve">expectancy for men and women </w:t>
      </w:r>
      <w:r w:rsidR="00074C8D">
        <w:t>has</w:t>
      </w:r>
      <w:r w:rsidR="00F72F62">
        <w:t xml:space="preserve"> been increasing over the years in Hackney, it now stands at 79.</w:t>
      </w:r>
      <w:r w:rsidR="008B0A38">
        <w:t xml:space="preserve">6 years for men and </w:t>
      </w:r>
      <w:r w:rsidR="0025479D">
        <w:t xml:space="preserve">about 83.7 years for women. </w:t>
      </w:r>
      <w:r w:rsidR="00BA1C9D">
        <w:t>In terms of deprivation, Hackney is the 22</w:t>
      </w:r>
      <w:r w:rsidR="00BA1C9D" w:rsidRPr="00BA1C9D">
        <w:rPr>
          <w:vertAlign w:val="superscript"/>
        </w:rPr>
        <w:t>nd</w:t>
      </w:r>
      <w:r w:rsidR="00BA1C9D">
        <w:t xml:space="preserve"> most deprived </w:t>
      </w:r>
      <w:r w:rsidR="00500F4D">
        <w:t>borough in England</w:t>
      </w:r>
      <w:r w:rsidR="00BA41D9">
        <w:t xml:space="preserve"> in the 2019 Multiple deprivation index.</w:t>
      </w:r>
    </w:p>
    <w:p w14:paraId="3CA54494" w14:textId="6E273381" w:rsidR="008678AC" w:rsidRPr="00FA1F1C" w:rsidRDefault="008678AC">
      <w:pPr>
        <w:rPr>
          <w:b/>
          <w:bCs/>
        </w:rPr>
      </w:pPr>
      <w:r w:rsidRPr="00FA1F1C">
        <w:rPr>
          <w:b/>
          <w:bCs/>
        </w:rPr>
        <w:t xml:space="preserve">Issues </w:t>
      </w:r>
    </w:p>
    <w:p w14:paraId="66F06463" w14:textId="1BC449EB" w:rsidR="003D45CC" w:rsidRDefault="00442644">
      <w:r>
        <w:t>This report will focus on</w:t>
      </w:r>
      <w:r w:rsidR="00A72DD7">
        <w:t xml:space="preserve"> </w:t>
      </w:r>
      <w:r w:rsidR="0081241D">
        <w:t>two</w:t>
      </w:r>
      <w:r w:rsidR="00A72DD7">
        <w:t xml:space="preserve"> development e</w:t>
      </w:r>
      <w:r w:rsidR="00436C10">
        <w:t xml:space="preserve">fforts to </w:t>
      </w:r>
      <w:r w:rsidR="0081241D">
        <w:t>address</w:t>
      </w:r>
      <w:r w:rsidR="00436C10">
        <w:t xml:space="preserve"> the problems of</w:t>
      </w:r>
      <w:r w:rsidR="00A944DE">
        <w:t xml:space="preserve"> </w:t>
      </w:r>
      <w:bookmarkStart w:id="0" w:name="_Hlk121543039"/>
      <w:r w:rsidR="00436C10" w:rsidRPr="00141F83">
        <w:rPr>
          <w:b/>
          <w:bCs/>
        </w:rPr>
        <w:t>violence</w:t>
      </w:r>
      <w:r w:rsidR="00A944DE">
        <w:t xml:space="preserve"> </w:t>
      </w:r>
      <w:r w:rsidR="00A944DE" w:rsidRPr="00A944DE">
        <w:rPr>
          <w:b/>
          <w:bCs/>
        </w:rPr>
        <w:t>against</w:t>
      </w:r>
      <w:r w:rsidR="00A944DE">
        <w:t xml:space="preserve"> </w:t>
      </w:r>
      <w:r w:rsidR="00A944DE" w:rsidRPr="00A944DE">
        <w:rPr>
          <w:b/>
          <w:bCs/>
        </w:rPr>
        <w:t>women and girls</w:t>
      </w:r>
      <w:r w:rsidR="00A944DE">
        <w:t xml:space="preserve"> </w:t>
      </w:r>
      <w:bookmarkEnd w:id="0"/>
      <w:r w:rsidR="0081241D">
        <w:t>and</w:t>
      </w:r>
      <w:r w:rsidR="00A40873">
        <w:t xml:space="preserve"> </w:t>
      </w:r>
      <w:r w:rsidR="00A15377" w:rsidRPr="00141F83">
        <w:rPr>
          <w:b/>
          <w:bCs/>
        </w:rPr>
        <w:t>obesity</w:t>
      </w:r>
      <w:r w:rsidR="002C0056">
        <w:t xml:space="preserve"> </w:t>
      </w:r>
      <w:r w:rsidR="008F1E52">
        <w:t xml:space="preserve">in </w:t>
      </w:r>
      <w:r w:rsidR="00FD3A5B">
        <w:t xml:space="preserve">the London </w:t>
      </w:r>
      <w:r w:rsidR="002C0056">
        <w:t>Borough</w:t>
      </w:r>
      <w:r w:rsidR="00597316">
        <w:t xml:space="preserve"> of Hackney.</w:t>
      </w:r>
    </w:p>
    <w:p w14:paraId="165088B1" w14:textId="77777777" w:rsidR="00037C66" w:rsidRDefault="00037C66"/>
    <w:p w14:paraId="1B3DB21A" w14:textId="25D555CB" w:rsidR="00C114D9" w:rsidRPr="006A1CCA" w:rsidRDefault="009204C4">
      <w:pPr>
        <w:rPr>
          <w:b/>
          <w:bCs/>
          <w:color w:val="FF0000"/>
        </w:rPr>
      </w:pPr>
      <w:r>
        <w:rPr>
          <w:b/>
          <w:bCs/>
        </w:rPr>
        <w:t>V</w:t>
      </w:r>
      <w:r w:rsidR="00037C66" w:rsidRPr="00037C66">
        <w:rPr>
          <w:b/>
          <w:bCs/>
        </w:rPr>
        <w:t>iolence</w:t>
      </w:r>
      <w:r w:rsidR="00037C66" w:rsidRPr="00037C66">
        <w:t xml:space="preserve"> </w:t>
      </w:r>
      <w:r w:rsidR="00037C66" w:rsidRPr="00037C66">
        <w:rPr>
          <w:b/>
          <w:bCs/>
        </w:rPr>
        <w:t>against</w:t>
      </w:r>
      <w:r w:rsidR="00037C66" w:rsidRPr="00037C66">
        <w:t xml:space="preserve"> </w:t>
      </w:r>
      <w:r w:rsidR="00037C66" w:rsidRPr="00037C66">
        <w:rPr>
          <w:b/>
          <w:bCs/>
        </w:rPr>
        <w:t>women and gir</w:t>
      </w:r>
      <w:r w:rsidR="00EB5E8C">
        <w:rPr>
          <w:b/>
          <w:bCs/>
        </w:rPr>
        <w:t>ls</w:t>
      </w:r>
      <w:r w:rsidR="006A1CCA">
        <w:rPr>
          <w:b/>
          <w:bCs/>
        </w:rPr>
        <w:t xml:space="preserve"> </w:t>
      </w:r>
    </w:p>
    <w:p w14:paraId="213784C2" w14:textId="4E8496B1" w:rsidR="00EB5E8C" w:rsidRDefault="00EB5E8C">
      <w:r>
        <w:t>Violence against women and girls</w:t>
      </w:r>
      <w:r w:rsidR="00A84924">
        <w:t xml:space="preserve"> is </w:t>
      </w:r>
      <w:r w:rsidR="00654D3A">
        <w:t xml:space="preserve">widespread </w:t>
      </w:r>
      <w:r w:rsidR="00143DE9">
        <w:t xml:space="preserve">in </w:t>
      </w:r>
      <w:r w:rsidR="003C63D4">
        <w:t xml:space="preserve">Hackney, </w:t>
      </w:r>
      <w:r w:rsidR="00143DE9">
        <w:t>the UK</w:t>
      </w:r>
      <w:r w:rsidR="00882BAA">
        <w:t>,</w:t>
      </w:r>
      <w:r w:rsidR="00143DE9">
        <w:t xml:space="preserve"> and</w:t>
      </w:r>
      <w:r w:rsidR="003C63D4">
        <w:t xml:space="preserve"> globally.</w:t>
      </w:r>
      <w:r w:rsidR="006C0FA7">
        <w:t xml:space="preserve"> </w:t>
      </w:r>
      <w:r w:rsidR="0050284A">
        <w:t xml:space="preserve">Between 2008 to 2018, 1, 425 women </w:t>
      </w:r>
      <w:r w:rsidR="00BD6330">
        <w:t xml:space="preserve">lost their lives through violence </w:t>
      </w:r>
      <w:r w:rsidR="00443FE1">
        <w:t>with men as the perpetrators.</w:t>
      </w:r>
      <w:r w:rsidR="005B129E">
        <w:t xml:space="preserve"> This </w:t>
      </w:r>
      <w:r w:rsidR="003065C4">
        <w:t>amounts</w:t>
      </w:r>
      <w:r w:rsidR="005B129E">
        <w:t xml:space="preserve"> to one killing every </w:t>
      </w:r>
      <w:r w:rsidR="003065C4">
        <w:t>three days.</w:t>
      </w:r>
      <w:r w:rsidR="00474BF0">
        <w:t xml:space="preserve"> </w:t>
      </w:r>
      <w:r w:rsidR="004B494C">
        <w:t xml:space="preserve">By March 2020, approximately </w:t>
      </w:r>
      <w:r w:rsidR="008677B5">
        <w:t xml:space="preserve">4.9 million </w:t>
      </w:r>
      <w:r w:rsidR="00106255">
        <w:t>women have indicated that they have been a victim of sexual assault during their lifetimes</w:t>
      </w:r>
      <w:r w:rsidR="00A72233">
        <w:t xml:space="preserve">, furthermore, 7 out of 10 women and girls </w:t>
      </w:r>
      <w:r w:rsidR="00A97C68">
        <w:t>have indicated that they have been victims of sexual harassment in the public</w:t>
      </w:r>
      <w:r w:rsidR="003A5DE3">
        <w:t>.</w:t>
      </w:r>
      <w:r w:rsidR="00B54D5E">
        <w:t xml:space="preserve"> </w:t>
      </w:r>
      <w:r w:rsidR="00A912FA">
        <w:t xml:space="preserve">Statistically, 1 in 4 women will experience </w:t>
      </w:r>
      <w:r w:rsidR="0057489B">
        <w:t>domestic abuse during their lifetime.</w:t>
      </w:r>
    </w:p>
    <w:p w14:paraId="76916EC6" w14:textId="082D032F" w:rsidR="0057489B" w:rsidRDefault="00061B12">
      <w:r>
        <w:t>In Hackney, approximately 20</w:t>
      </w:r>
      <w:r w:rsidR="00F7576B">
        <w:t xml:space="preserve">% of </w:t>
      </w:r>
      <w:r w:rsidR="004B4729">
        <w:t>high-risk</w:t>
      </w:r>
      <w:r w:rsidR="005C3758">
        <w:t xml:space="preserve"> or serious domestic abuse </w:t>
      </w:r>
      <w:r w:rsidR="00673689">
        <w:t xml:space="preserve">involves adult sons </w:t>
      </w:r>
      <w:r w:rsidR="00DB40B9">
        <w:t>abusing their mothers.</w:t>
      </w:r>
      <w:r w:rsidR="004D0198">
        <w:t xml:space="preserve"> </w:t>
      </w:r>
      <w:r w:rsidR="00663471">
        <w:t xml:space="preserve">In the ten years to this report, </w:t>
      </w:r>
      <w:r w:rsidR="00F64AC5">
        <w:t>9 out of 10 killings were carried out by men</w:t>
      </w:r>
      <w:r w:rsidR="001B2688">
        <w:t>.</w:t>
      </w:r>
      <w:r w:rsidR="009E59B5">
        <w:t xml:space="preserve"> 98.5% of rapes perpetrated in the past year </w:t>
      </w:r>
      <w:r w:rsidR="00E10645">
        <w:t>were carried out by men.</w:t>
      </w:r>
      <w:r w:rsidR="000774ED">
        <w:t xml:space="preserve"> An effective strategy </w:t>
      </w:r>
      <w:r w:rsidR="002B4011">
        <w:t>can curtail or effectively reduce violence</w:t>
      </w:r>
      <w:r w:rsidR="00DB71C7">
        <w:t xml:space="preserve"> suffered by women and </w:t>
      </w:r>
      <w:proofErr w:type="spellStart"/>
      <w:r w:rsidR="00DB71C7">
        <w:t>girls.</w:t>
      </w:r>
      <w:r w:rsidR="004A1B7F">
        <w:t>REF</w:t>
      </w:r>
      <w:proofErr w:type="spellEnd"/>
    </w:p>
    <w:p w14:paraId="340952DF" w14:textId="6DE35296" w:rsidR="000E464F" w:rsidRDefault="003769BA">
      <w:pPr>
        <w:rPr>
          <w:b/>
          <w:bCs/>
        </w:rPr>
      </w:pPr>
      <w:r w:rsidRPr="003769BA">
        <w:rPr>
          <w:b/>
          <w:bCs/>
        </w:rPr>
        <w:t>A, stakeholders</w:t>
      </w:r>
    </w:p>
    <w:p w14:paraId="314FDDD9" w14:textId="10786AB0" w:rsidR="002D7039" w:rsidRDefault="001C21DB">
      <w:r w:rsidRPr="008118BF">
        <w:lastRenderedPageBreak/>
        <w:t>The stake</w:t>
      </w:r>
      <w:r w:rsidR="00900B09">
        <w:t xml:space="preserve">holders include the local authority, </w:t>
      </w:r>
      <w:r w:rsidR="00E83624">
        <w:t xml:space="preserve">influential members of the community, </w:t>
      </w:r>
      <w:r w:rsidR="00BE0EC6">
        <w:t>faith leaders, law enforcement</w:t>
      </w:r>
      <w:r w:rsidR="006F7916">
        <w:t xml:space="preserve">, local </w:t>
      </w:r>
      <w:r w:rsidR="00E27C51">
        <w:t>women’s</w:t>
      </w:r>
      <w:r w:rsidR="006F7916">
        <w:t xml:space="preserve"> advocacy groups,</w:t>
      </w:r>
      <w:r w:rsidR="00AD66C3">
        <w:t xml:space="preserve"> </w:t>
      </w:r>
      <w:r w:rsidR="00C35A98">
        <w:t xml:space="preserve">and </w:t>
      </w:r>
      <w:r w:rsidR="00AD66C3">
        <w:t>media outlets</w:t>
      </w:r>
      <w:r w:rsidR="002D7039">
        <w:t>.</w:t>
      </w:r>
    </w:p>
    <w:p w14:paraId="7FE223CF" w14:textId="6363F931" w:rsidR="003769BA" w:rsidRPr="008118BF" w:rsidRDefault="00351096">
      <w:r>
        <w:t xml:space="preserve">Several factors will also be taken into consideration such as </w:t>
      </w:r>
      <w:r w:rsidR="00C35A98">
        <w:t xml:space="preserve">the </w:t>
      </w:r>
      <w:r>
        <w:t xml:space="preserve">empowerment of women and girls </w:t>
      </w:r>
      <w:r w:rsidR="00D37E71" w:rsidRPr="00D37E71">
        <w:t xml:space="preserve">(Kiani et al., </w:t>
      </w:r>
      <w:r w:rsidR="00743DE9" w:rsidRPr="00D37E71">
        <w:t>2021)</w:t>
      </w:r>
      <w:r w:rsidR="00743DE9">
        <w:t xml:space="preserve"> working</w:t>
      </w:r>
      <w:r w:rsidR="000D024B">
        <w:t xml:space="preserve"> and learning together with </w:t>
      </w:r>
      <w:r w:rsidR="003868CC">
        <w:t xml:space="preserve">the victims and other women, </w:t>
      </w:r>
      <w:r w:rsidR="00F2631D">
        <w:t xml:space="preserve">the promotion of </w:t>
      </w:r>
      <w:r w:rsidR="00C35A98">
        <w:t>self-determination,</w:t>
      </w:r>
      <w:r w:rsidR="00CA65A5">
        <w:t xml:space="preserve"> and acting in </w:t>
      </w:r>
      <w:r w:rsidR="0007062B">
        <w:t>a unified manner through taking collective</w:t>
      </w:r>
      <w:r w:rsidR="00102DFC">
        <w:t xml:space="preserve"> action to influence change</w:t>
      </w:r>
      <w:r w:rsidR="00C35A98">
        <w:t>.</w:t>
      </w:r>
      <w:r w:rsidR="00E27C51">
        <w:t xml:space="preserve"> </w:t>
      </w:r>
    </w:p>
    <w:p w14:paraId="2F4D2FAB" w14:textId="695C742F" w:rsidR="009300EE" w:rsidRDefault="003769BA">
      <w:pPr>
        <w:rPr>
          <w:b/>
          <w:bCs/>
        </w:rPr>
      </w:pPr>
      <w:r>
        <w:rPr>
          <w:b/>
          <w:bCs/>
        </w:rPr>
        <w:t>B</w:t>
      </w:r>
      <w:r w:rsidR="00510E4E">
        <w:rPr>
          <w:b/>
          <w:bCs/>
        </w:rPr>
        <w:t xml:space="preserve">, </w:t>
      </w:r>
      <w:r w:rsidR="00D27B16" w:rsidRPr="00D27B16">
        <w:rPr>
          <w:b/>
          <w:bCs/>
        </w:rPr>
        <w:t xml:space="preserve">Raising awareness </w:t>
      </w:r>
      <w:r w:rsidR="00A35FDB">
        <w:rPr>
          <w:b/>
          <w:bCs/>
        </w:rPr>
        <w:t>and digital technology</w:t>
      </w:r>
    </w:p>
    <w:p w14:paraId="0D65D9DD" w14:textId="6D7AFA7A" w:rsidR="00D27B16" w:rsidRDefault="00D27B16">
      <w:r>
        <w:t xml:space="preserve">To raise awareness </w:t>
      </w:r>
      <w:r w:rsidR="00326D98">
        <w:t>about this p</w:t>
      </w:r>
      <w:r w:rsidR="00FB0E20">
        <w:t>roblem</w:t>
      </w:r>
      <w:r w:rsidR="00C834DC">
        <w:t xml:space="preserve"> several channels will be employed, especially using digital media</w:t>
      </w:r>
      <w:r w:rsidR="00572537">
        <w:t xml:space="preserve">. </w:t>
      </w:r>
      <w:r w:rsidR="0095180C">
        <w:t>Avenues for raising awareness</w:t>
      </w:r>
      <w:r w:rsidR="00856BB7">
        <w:t xml:space="preserve"> include the </w:t>
      </w:r>
      <w:r w:rsidR="00B13258">
        <w:t xml:space="preserve">council’s website, radio stations, </w:t>
      </w:r>
      <w:r w:rsidR="00A04D70">
        <w:t xml:space="preserve">and </w:t>
      </w:r>
      <w:r w:rsidR="00B13258">
        <w:t xml:space="preserve">social media such </w:t>
      </w:r>
      <w:r w:rsidR="00A04D70">
        <w:t xml:space="preserve">as Facebook, </w:t>
      </w:r>
      <w:r w:rsidR="003E43F7">
        <w:t>Twitter</w:t>
      </w:r>
      <w:r w:rsidR="00A04D70">
        <w:t xml:space="preserve">, WhatsApp, </w:t>
      </w:r>
      <w:r w:rsidR="0019640D">
        <w:t xml:space="preserve">and </w:t>
      </w:r>
      <w:r w:rsidR="00A04D70">
        <w:t>Instagram</w:t>
      </w:r>
      <w:r w:rsidR="00F16475">
        <w:t xml:space="preserve">. Also, </w:t>
      </w:r>
      <w:r w:rsidR="007D3E54">
        <w:t>encourage</w:t>
      </w:r>
      <w:r w:rsidR="00F16475">
        <w:t xml:space="preserve"> the residents in the community to </w:t>
      </w:r>
      <w:r w:rsidR="007A4F38">
        <w:t>share tweets and Facebook posts</w:t>
      </w:r>
      <w:r w:rsidR="00D82D65">
        <w:t xml:space="preserve"> of the </w:t>
      </w:r>
      <w:r w:rsidR="003645F5">
        <w:t>council</w:t>
      </w:r>
      <w:r w:rsidR="00C54484">
        <w:t xml:space="preserve"> to reach more people, </w:t>
      </w:r>
      <w:r w:rsidR="00095FFC">
        <w:t>community groups</w:t>
      </w:r>
      <w:r w:rsidR="007D3E54">
        <w:t>,</w:t>
      </w:r>
      <w:r w:rsidR="00095FFC">
        <w:t xml:space="preserve"> and </w:t>
      </w:r>
      <w:r w:rsidR="0019640D">
        <w:t>businesses</w:t>
      </w:r>
      <w:r w:rsidR="00095FFC">
        <w:t xml:space="preserve"> displaying posters on domestic violence in their </w:t>
      </w:r>
      <w:r w:rsidR="0019640D">
        <w:t>establishments, posters</w:t>
      </w:r>
      <w:r w:rsidR="00443DE1">
        <w:t xml:space="preserve"> </w:t>
      </w:r>
      <w:r w:rsidR="003F5C71">
        <w:t xml:space="preserve">will also be produced and made available to the public </w:t>
      </w:r>
      <w:r w:rsidR="007D3E54">
        <w:t>to educate people more about the subject.</w:t>
      </w:r>
    </w:p>
    <w:p w14:paraId="1EC05EE9" w14:textId="77777777" w:rsidR="00D167D5" w:rsidRDefault="00D167D5"/>
    <w:p w14:paraId="5D3B3D27" w14:textId="5D451E5A" w:rsidR="00D167D5" w:rsidRPr="00D27B16" w:rsidRDefault="00491802">
      <w:r w:rsidRPr="00491802">
        <w:drawing>
          <wp:inline distT="0" distB="0" distL="0" distR="0" wp14:anchorId="3FAA52DD" wp14:editId="0439BEE8">
            <wp:extent cx="3857625" cy="5562600"/>
            <wp:effectExtent l="0" t="0" r="9525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556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73CB6" w14:textId="27B28692" w:rsidR="00102053" w:rsidRDefault="004D2A1B">
      <w:pPr>
        <w:rPr>
          <w:b/>
          <w:bCs/>
        </w:rPr>
      </w:pPr>
      <w:r w:rsidRPr="004D2A1B">
        <w:rPr>
          <w:b/>
          <w:bCs/>
        </w:rPr>
        <w:lastRenderedPageBreak/>
        <w:t>(Hackney Museum, 2016)</w:t>
      </w:r>
    </w:p>
    <w:p w14:paraId="72C6D0CC" w14:textId="77777777" w:rsidR="00102053" w:rsidRDefault="00102053">
      <w:pPr>
        <w:rPr>
          <w:b/>
          <w:bCs/>
        </w:rPr>
      </w:pPr>
    </w:p>
    <w:p w14:paraId="30E421AD" w14:textId="7D6A5F82" w:rsidR="0025356E" w:rsidRDefault="003769BA">
      <w:pPr>
        <w:rPr>
          <w:b/>
          <w:bCs/>
        </w:rPr>
      </w:pPr>
      <w:r>
        <w:rPr>
          <w:b/>
          <w:bCs/>
        </w:rPr>
        <w:t>C</w:t>
      </w:r>
      <w:r w:rsidR="00510E4E">
        <w:rPr>
          <w:b/>
          <w:bCs/>
        </w:rPr>
        <w:t xml:space="preserve">, </w:t>
      </w:r>
      <w:r w:rsidR="00970B32" w:rsidRPr="00102053">
        <w:rPr>
          <w:b/>
          <w:bCs/>
        </w:rPr>
        <w:t>Theories</w:t>
      </w:r>
    </w:p>
    <w:p w14:paraId="252964A9" w14:textId="7BC620B8" w:rsidR="00331471" w:rsidRDefault="00493B9A">
      <w:r>
        <w:rPr>
          <w:b/>
          <w:bCs/>
        </w:rPr>
        <w:t>Attachment theory</w:t>
      </w:r>
      <w:r w:rsidRPr="00493B9A">
        <w:t xml:space="preserve"> is</w:t>
      </w:r>
      <w:r>
        <w:rPr>
          <w:b/>
          <w:bCs/>
        </w:rPr>
        <w:t xml:space="preserve"> </w:t>
      </w:r>
      <w:r w:rsidR="00FA0B0C">
        <w:rPr>
          <w:b/>
          <w:bCs/>
        </w:rPr>
        <w:t xml:space="preserve">one of the theories </w:t>
      </w:r>
      <w:r w:rsidR="00FA0B0C">
        <w:t>employed to understand the behaviour of the perpetrators of violence against women and g</w:t>
      </w:r>
      <w:r w:rsidR="00DB1A9F">
        <w:t xml:space="preserve">irls. </w:t>
      </w:r>
      <w:r w:rsidR="00865C00">
        <w:t xml:space="preserve">The theory explains the effect of early childhood experiences and how it </w:t>
      </w:r>
      <w:r w:rsidR="002F371C">
        <w:t>influences close relationships in the future.</w:t>
      </w:r>
      <w:r w:rsidR="00C47548">
        <w:t xml:space="preserve"> It also assists therapists in determining the </w:t>
      </w:r>
      <w:r w:rsidR="0042631D">
        <w:t xml:space="preserve">interventions needed to address the needs of the </w:t>
      </w:r>
      <w:r w:rsidR="00753EBA">
        <w:t>patient</w:t>
      </w:r>
      <w:r w:rsidR="00D50C36">
        <w:t>.</w:t>
      </w:r>
      <w:r w:rsidR="00A10965">
        <w:t xml:space="preserve"> Attachment is defined as the </w:t>
      </w:r>
      <w:r w:rsidR="002727FC">
        <w:t xml:space="preserve">enduring and reciprocal </w:t>
      </w:r>
      <w:r w:rsidR="00734E77">
        <w:t xml:space="preserve">emotional connection that exists between an infant and their caregiver </w:t>
      </w:r>
      <w:r w:rsidR="00AC382D">
        <w:t xml:space="preserve">with the two individuals contributing to their </w:t>
      </w:r>
      <w:proofErr w:type="spellStart"/>
      <w:r w:rsidR="00AC382D">
        <w:t>relationship.</w:t>
      </w:r>
      <w:r w:rsidR="0088098F">
        <w:t>REF</w:t>
      </w:r>
      <w:proofErr w:type="spellEnd"/>
    </w:p>
    <w:p w14:paraId="55D08044" w14:textId="4996B0DE" w:rsidR="00AC5E33" w:rsidRDefault="002D0962">
      <w:r w:rsidRPr="002D0962">
        <w:rPr>
          <w:b/>
          <w:bCs/>
        </w:rPr>
        <w:t xml:space="preserve">The cycle of violence theory </w:t>
      </w:r>
      <w:r w:rsidR="00447B82" w:rsidRPr="00955960">
        <w:t>States that acts of violent victimization</w:t>
      </w:r>
      <w:r w:rsidR="002A7173" w:rsidRPr="00955960">
        <w:t>, especially physical abuse by caregivers and parents</w:t>
      </w:r>
      <w:r w:rsidR="00531815" w:rsidRPr="00955960">
        <w:t>, increases the probability of future violent behaviour among the adults and you</w:t>
      </w:r>
      <w:r w:rsidR="00955960" w:rsidRPr="00955960">
        <w:t>ths.</w:t>
      </w:r>
      <w:r w:rsidR="00480337" w:rsidRPr="00480337">
        <w:t xml:space="preserve"> </w:t>
      </w:r>
      <w:r w:rsidR="00480337" w:rsidRPr="00480337">
        <w:t>(Wright and Fagan, 2013)</w:t>
      </w:r>
    </w:p>
    <w:p w14:paraId="5826DED6" w14:textId="77777777" w:rsidR="0025356E" w:rsidRDefault="0025356E">
      <w:pPr>
        <w:rPr>
          <w:b/>
          <w:bCs/>
        </w:rPr>
      </w:pPr>
    </w:p>
    <w:p w14:paraId="0D36E365" w14:textId="2827470E" w:rsidR="00970B32" w:rsidRDefault="003769BA">
      <w:pPr>
        <w:rPr>
          <w:b/>
          <w:bCs/>
        </w:rPr>
      </w:pPr>
      <w:r>
        <w:rPr>
          <w:b/>
          <w:bCs/>
        </w:rPr>
        <w:t>D</w:t>
      </w:r>
      <w:r w:rsidR="0025356E">
        <w:rPr>
          <w:b/>
          <w:bCs/>
        </w:rPr>
        <w:t>,</w:t>
      </w:r>
      <w:r w:rsidR="00510E4E">
        <w:rPr>
          <w:b/>
          <w:bCs/>
        </w:rPr>
        <w:t xml:space="preserve"> legislation </w:t>
      </w:r>
      <w:r w:rsidR="00970B32" w:rsidRPr="00102053">
        <w:rPr>
          <w:b/>
          <w:bCs/>
        </w:rPr>
        <w:t>associated with</w:t>
      </w:r>
      <w:r w:rsidR="00102053" w:rsidRPr="00102053">
        <w:rPr>
          <w:b/>
          <w:bCs/>
        </w:rPr>
        <w:t xml:space="preserve"> violence against women.</w:t>
      </w:r>
    </w:p>
    <w:p w14:paraId="5BA5E7A4" w14:textId="022E14B2" w:rsidR="00371340" w:rsidRDefault="00371340">
      <w:r>
        <w:rPr>
          <w:b/>
          <w:bCs/>
        </w:rPr>
        <w:t xml:space="preserve">There </w:t>
      </w:r>
      <w:r>
        <w:t xml:space="preserve">are several key </w:t>
      </w:r>
      <w:r w:rsidR="003B4F23">
        <w:t xml:space="preserve">pieces of </w:t>
      </w:r>
      <w:r>
        <w:t xml:space="preserve">legislation that </w:t>
      </w:r>
      <w:r w:rsidR="007E254C">
        <w:t>have</w:t>
      </w:r>
      <w:r w:rsidR="00E20F4F">
        <w:t xml:space="preserve"> been aimed at domestic violence against women, they include</w:t>
      </w:r>
      <w:r w:rsidR="003B4F23">
        <w:t>:</w:t>
      </w:r>
    </w:p>
    <w:p w14:paraId="44951976" w14:textId="4F360959" w:rsidR="003B4F23" w:rsidRDefault="009B7F18">
      <w:r>
        <w:t xml:space="preserve">Preventing and Combating </w:t>
      </w:r>
      <w:r w:rsidR="00F77C25">
        <w:t>Violence against Women</w:t>
      </w:r>
      <w:r w:rsidR="005A2F45">
        <w:t xml:space="preserve"> AND Domestic Violence </w:t>
      </w:r>
      <w:r w:rsidR="003267BB">
        <w:t>(Ratification</w:t>
      </w:r>
      <w:r w:rsidR="00241FEF">
        <w:t xml:space="preserve"> of Convention) Act 2017</w:t>
      </w:r>
      <w:r w:rsidR="0082268B">
        <w:t>.</w:t>
      </w:r>
    </w:p>
    <w:p w14:paraId="25BD1428" w14:textId="4F2404AB" w:rsidR="0082268B" w:rsidRDefault="0052747E">
      <w:r>
        <w:t>Family Law Act 1996</w:t>
      </w:r>
      <w:r w:rsidR="00376304">
        <w:t xml:space="preserve"> </w:t>
      </w:r>
      <w:r w:rsidR="00A77EA2">
        <w:t>(as</w:t>
      </w:r>
      <w:r w:rsidR="00376304">
        <w:t xml:space="preserve"> amended by the Domestic violence</w:t>
      </w:r>
      <w:r w:rsidR="00FD62D5">
        <w:t xml:space="preserve">, Crime, </w:t>
      </w:r>
      <w:r w:rsidR="00C54424">
        <w:t>and Victims Act 2004)</w:t>
      </w:r>
    </w:p>
    <w:p w14:paraId="3D18B262" w14:textId="29F8D088" w:rsidR="00C54424" w:rsidRDefault="00C54424">
      <w:r>
        <w:t xml:space="preserve">This legislation </w:t>
      </w:r>
      <w:r w:rsidR="00811024">
        <w:t xml:space="preserve">is useful in allowing victims </w:t>
      </w:r>
      <w:r w:rsidR="00B22705">
        <w:t xml:space="preserve">to </w:t>
      </w:r>
      <w:r w:rsidR="00656C2C">
        <w:t xml:space="preserve">apply for </w:t>
      </w:r>
      <w:r w:rsidR="00B22705">
        <w:t>civil orders.</w:t>
      </w:r>
    </w:p>
    <w:p w14:paraId="3B2C3DAE" w14:textId="47DD535B" w:rsidR="00B22705" w:rsidRDefault="00B73102">
      <w:r>
        <w:t xml:space="preserve">Section </w:t>
      </w:r>
      <w:r w:rsidR="00C039D4">
        <w:t xml:space="preserve">76, Serious crime Act 2015 </w:t>
      </w:r>
      <w:r w:rsidR="00A22BC1">
        <w:t>(This</w:t>
      </w:r>
      <w:r w:rsidR="00C039D4">
        <w:t xml:space="preserve"> legislation </w:t>
      </w:r>
      <w:r w:rsidR="00864426">
        <w:t>makes coercive and controlling behaviour illegal</w:t>
      </w:r>
      <w:r w:rsidR="00A22BC1">
        <w:t>).</w:t>
      </w:r>
    </w:p>
    <w:p w14:paraId="23A51052" w14:textId="5FC4C07F" w:rsidR="00A22BC1" w:rsidRDefault="00A56090">
      <w:r>
        <w:t xml:space="preserve">Protection from </w:t>
      </w:r>
      <w:r w:rsidR="00886176">
        <w:t>Harassment</w:t>
      </w:r>
      <w:r>
        <w:t xml:space="preserve"> Act 1997</w:t>
      </w:r>
      <w:r w:rsidR="00463D52">
        <w:t xml:space="preserve"> </w:t>
      </w:r>
      <w:r w:rsidR="0043365A">
        <w:t>(legal</w:t>
      </w:r>
      <w:r w:rsidR="00463D52">
        <w:t xml:space="preserve"> protection against stalking and harassment</w:t>
      </w:r>
      <w:r w:rsidR="00886176">
        <w:t>)</w:t>
      </w:r>
    </w:p>
    <w:p w14:paraId="626E7F18" w14:textId="668E4F82" w:rsidR="005124AE" w:rsidRDefault="005124AE">
      <w:r>
        <w:t xml:space="preserve">Sexual </w:t>
      </w:r>
      <w:r w:rsidR="00A77EA2">
        <w:t>offenses</w:t>
      </w:r>
      <w:r>
        <w:t xml:space="preserve"> Act 2003</w:t>
      </w:r>
      <w:r w:rsidR="00C467A7">
        <w:t xml:space="preserve"> </w:t>
      </w:r>
      <w:r w:rsidR="007325DD">
        <w:t>(</w:t>
      </w:r>
      <w:r w:rsidR="0043365A">
        <w:t>criminalizes</w:t>
      </w:r>
      <w:r w:rsidR="00C467A7">
        <w:t xml:space="preserve"> sexual offenses including marital rape)</w:t>
      </w:r>
    </w:p>
    <w:p w14:paraId="1B9C9321" w14:textId="0CAD699D" w:rsidR="007325DD" w:rsidRDefault="007325DD">
      <w:r>
        <w:t>Domestic violence Crime and Victims Act 200</w:t>
      </w:r>
      <w:r w:rsidR="0082191A">
        <w:t>4</w:t>
      </w:r>
      <w:r w:rsidR="00A44853">
        <w:t xml:space="preserve"> (</w:t>
      </w:r>
      <w:r w:rsidR="00E20C85">
        <w:t>Amendment</w:t>
      </w:r>
      <w:r w:rsidR="003C0982">
        <w:t xml:space="preserve"> to the Family Act 1996, makes </w:t>
      </w:r>
      <w:r w:rsidR="00A6787D">
        <w:t>it an offense to cause the death of a vulnerable adult or child</w:t>
      </w:r>
      <w:r w:rsidR="00E20C85">
        <w:t>).</w:t>
      </w:r>
    </w:p>
    <w:p w14:paraId="78B2C5E2" w14:textId="0713FA31" w:rsidR="00183EE5" w:rsidRDefault="00754004">
      <w:r>
        <w:t xml:space="preserve">Domestic </w:t>
      </w:r>
      <w:r w:rsidR="008200D8">
        <w:t xml:space="preserve">Violence Crime and Victims Act 2012 </w:t>
      </w:r>
      <w:r w:rsidR="00BD6C47">
        <w:t>(Amendment</w:t>
      </w:r>
      <w:r w:rsidR="001E49F4">
        <w:t>)</w:t>
      </w:r>
    </w:p>
    <w:p w14:paraId="27924D49" w14:textId="3F915ECC" w:rsidR="00E20C85" w:rsidRDefault="00754004">
      <w:r>
        <w:t xml:space="preserve"> </w:t>
      </w:r>
      <w:r w:rsidR="00183EE5">
        <w:t xml:space="preserve">Deals with </w:t>
      </w:r>
      <w:r w:rsidR="005A058C">
        <w:t xml:space="preserve">cases related </w:t>
      </w:r>
      <w:r w:rsidR="00BD6C47">
        <w:t xml:space="preserve">to </w:t>
      </w:r>
      <w:r w:rsidR="005A058C">
        <w:t xml:space="preserve">allowing or causing a vulnerable adult </w:t>
      </w:r>
      <w:r w:rsidR="001446AA">
        <w:t>or child to suffer</w:t>
      </w:r>
      <w:r w:rsidR="00BD6C47">
        <w:t xml:space="preserve"> physical harm.</w:t>
      </w:r>
    </w:p>
    <w:p w14:paraId="3DAA90D4" w14:textId="0B5E9AD8" w:rsidR="00BD6C47" w:rsidRDefault="008465C0">
      <w:r>
        <w:t>Anti-Social Behaviour Crime and Polic</w:t>
      </w:r>
      <w:r w:rsidR="00160782">
        <w:t>ing</w:t>
      </w:r>
      <w:r>
        <w:t xml:space="preserve"> Act </w:t>
      </w:r>
      <w:r w:rsidR="00160782">
        <w:t>2004</w:t>
      </w:r>
    </w:p>
    <w:p w14:paraId="58C6CD4A" w14:textId="7F21551D" w:rsidR="00160782" w:rsidRDefault="00AE0933">
      <w:r>
        <w:t xml:space="preserve">Deals with </w:t>
      </w:r>
      <w:r w:rsidR="00220EAF">
        <w:t xml:space="preserve">marriages conducted without the consent of one or both parties </w:t>
      </w:r>
      <w:r w:rsidR="00E53ED2">
        <w:t>because of</w:t>
      </w:r>
      <w:r w:rsidR="00220EAF">
        <w:t xml:space="preserve"> </w:t>
      </w:r>
      <w:r w:rsidR="00A12FB4">
        <w:t>coercion, threats, or violence.</w:t>
      </w:r>
    </w:p>
    <w:p w14:paraId="167A54DB" w14:textId="145DA918" w:rsidR="00A12FB4" w:rsidRDefault="005E102D">
      <w:r>
        <w:t>Female Genital Mutilation Act 2003</w:t>
      </w:r>
    </w:p>
    <w:p w14:paraId="18459DEE" w14:textId="7F2CC9AD" w:rsidR="005E102D" w:rsidRDefault="00A5757C">
      <w:r>
        <w:t>C</w:t>
      </w:r>
      <w:r w:rsidR="00932AEE">
        <w:t>riminalize</w:t>
      </w:r>
      <w:r>
        <w:t xml:space="preserve">s any excise, or mutilation of </w:t>
      </w:r>
      <w:r w:rsidR="00E53ED2">
        <w:t xml:space="preserve">a </w:t>
      </w:r>
      <w:r w:rsidR="00D9610C">
        <w:t>girl’s</w:t>
      </w:r>
      <w:r w:rsidR="00E53ED2">
        <w:t xml:space="preserve"> labia majora, or clitoris.</w:t>
      </w:r>
    </w:p>
    <w:p w14:paraId="2062D4E2" w14:textId="472D0E9A" w:rsidR="00D9610C" w:rsidRDefault="00FB14B0">
      <w:r>
        <w:t>S. 3</w:t>
      </w:r>
      <w:r w:rsidR="004E0365">
        <w:t>9 Criminal Justice Act 1988</w:t>
      </w:r>
      <w:r w:rsidR="00B001FC">
        <w:t xml:space="preserve"> </w:t>
      </w:r>
      <w:r w:rsidR="00F03770">
        <w:t>(criminalizes</w:t>
      </w:r>
      <w:r w:rsidR="00B001FC">
        <w:t xml:space="preserve"> common assault against a person</w:t>
      </w:r>
      <w:r w:rsidR="003D259D">
        <w:t>)</w:t>
      </w:r>
    </w:p>
    <w:p w14:paraId="71CA6CE0" w14:textId="189C76A3" w:rsidR="003D259D" w:rsidRDefault="003D259D">
      <w:r>
        <w:t>s.18, 20</w:t>
      </w:r>
      <w:r w:rsidR="00E568C4">
        <w:t xml:space="preserve"> and 47 Offenses Against the Person Act 1861</w:t>
      </w:r>
    </w:p>
    <w:p w14:paraId="5DCD3D0E" w14:textId="68CAD3E1" w:rsidR="00973A92" w:rsidRDefault="00973A92">
      <w:r w:rsidRPr="00973A92">
        <w:lastRenderedPageBreak/>
        <w:t xml:space="preserve">criminalizes physical violence against another person, with or without violence (including but not limited to punching, slapping, pushing, kicking, </w:t>
      </w:r>
      <w:r w:rsidR="00F03770" w:rsidRPr="00973A92">
        <w:t>head-butting,</w:t>
      </w:r>
      <w:r w:rsidRPr="00973A92">
        <w:t xml:space="preserve"> and </w:t>
      </w:r>
      <w:r w:rsidR="00202F73">
        <w:t>hair-pulling</w:t>
      </w:r>
      <w:r w:rsidRPr="00973A92">
        <w:t>). The law also covers threats to kill, attempts to choke</w:t>
      </w:r>
      <w:r w:rsidR="00202F73">
        <w:t>,</w:t>
      </w:r>
      <w:r w:rsidRPr="00973A92">
        <w:t xml:space="preserve"> and false imprisonment.</w:t>
      </w:r>
      <w:r w:rsidR="00222219">
        <w:t xml:space="preserve"> This legislation makes</w:t>
      </w:r>
      <w:r w:rsidR="00202F73">
        <w:t xml:space="preserve"> </w:t>
      </w:r>
      <w:r w:rsidR="00222219">
        <w:t>an</w:t>
      </w:r>
      <w:r w:rsidR="00FD61D6">
        <w:t xml:space="preserve">y act of physical </w:t>
      </w:r>
      <w:r w:rsidR="00FA54B6">
        <w:t>violence</w:t>
      </w:r>
      <w:r w:rsidR="005202F0">
        <w:t>, with or without</w:t>
      </w:r>
      <w:r w:rsidR="00FA54B6">
        <w:t xml:space="preserve"> violence, illegal, </w:t>
      </w:r>
      <w:r w:rsidR="00B305FC">
        <w:t xml:space="preserve">inclusive of slapping, punching, head-butting, </w:t>
      </w:r>
      <w:r w:rsidR="00F03770">
        <w:t>kicking</w:t>
      </w:r>
      <w:r w:rsidR="00077DB4">
        <w:t xml:space="preserve"> and pulling of the hair</w:t>
      </w:r>
      <w:r w:rsidR="00B648C6">
        <w:t>, false imprisonment</w:t>
      </w:r>
      <w:r w:rsidR="00202F73">
        <w:t xml:space="preserve">, and </w:t>
      </w:r>
      <w:r w:rsidR="00F03770">
        <w:t xml:space="preserve">an </w:t>
      </w:r>
      <w:r w:rsidR="00B648C6">
        <w:t>attempt to choke</w:t>
      </w:r>
      <w:r w:rsidR="00202F73">
        <w:t>.</w:t>
      </w:r>
    </w:p>
    <w:p w14:paraId="4C67C9B6" w14:textId="77777777" w:rsidR="00E53ED2" w:rsidRDefault="00E53ED2"/>
    <w:p w14:paraId="499D625E" w14:textId="77777777" w:rsidR="007325DD" w:rsidRDefault="007325DD"/>
    <w:p w14:paraId="6C8CFE94" w14:textId="77777777" w:rsidR="00886176" w:rsidRDefault="00886176"/>
    <w:p w14:paraId="3C7DBC97" w14:textId="77777777" w:rsidR="00A22BC1" w:rsidRDefault="00A22BC1"/>
    <w:p w14:paraId="714E7097" w14:textId="77777777" w:rsidR="00A22BC1" w:rsidRDefault="00A22BC1"/>
    <w:p w14:paraId="2B6ABD5B" w14:textId="77777777" w:rsidR="00B22705" w:rsidRDefault="00B22705"/>
    <w:p w14:paraId="1A9C5C24" w14:textId="77777777" w:rsidR="003B4F23" w:rsidRPr="00371340" w:rsidRDefault="003B4F23"/>
    <w:p w14:paraId="6E984D74" w14:textId="77777777" w:rsidR="001E1015" w:rsidRPr="00EB5E8C" w:rsidRDefault="001E1015"/>
    <w:p w14:paraId="1B2B1215" w14:textId="77777777" w:rsidR="009204C4" w:rsidRDefault="009204C4"/>
    <w:p w14:paraId="6F810DFB" w14:textId="77777777" w:rsidR="00037C66" w:rsidRDefault="00037C66">
      <w:pPr>
        <w:rPr>
          <w:b/>
          <w:bCs/>
        </w:rPr>
      </w:pPr>
    </w:p>
    <w:p w14:paraId="061201C8" w14:textId="77777777" w:rsidR="00037C66" w:rsidRDefault="00037C66">
      <w:pPr>
        <w:rPr>
          <w:b/>
          <w:bCs/>
        </w:rPr>
      </w:pPr>
    </w:p>
    <w:p w14:paraId="1D19CD9A" w14:textId="77777777" w:rsidR="00037C66" w:rsidRDefault="00037C66">
      <w:pPr>
        <w:rPr>
          <w:b/>
          <w:bCs/>
        </w:rPr>
      </w:pPr>
    </w:p>
    <w:p w14:paraId="23E74B5E" w14:textId="77777777" w:rsidR="00037C66" w:rsidRDefault="00037C66">
      <w:pPr>
        <w:rPr>
          <w:b/>
          <w:bCs/>
        </w:rPr>
      </w:pPr>
    </w:p>
    <w:p w14:paraId="58A5A8A8" w14:textId="77777777" w:rsidR="00037C66" w:rsidRDefault="00037C66">
      <w:pPr>
        <w:rPr>
          <w:b/>
          <w:bCs/>
        </w:rPr>
      </w:pPr>
    </w:p>
    <w:p w14:paraId="5E3FF88F" w14:textId="77777777" w:rsidR="00037C66" w:rsidRDefault="00037C66">
      <w:pPr>
        <w:rPr>
          <w:b/>
          <w:bCs/>
        </w:rPr>
      </w:pPr>
    </w:p>
    <w:p w14:paraId="512406EA" w14:textId="77777777" w:rsidR="00037C66" w:rsidRDefault="00037C66">
      <w:pPr>
        <w:rPr>
          <w:b/>
          <w:bCs/>
        </w:rPr>
      </w:pPr>
    </w:p>
    <w:p w14:paraId="608C488E" w14:textId="77777777" w:rsidR="00037C66" w:rsidRDefault="00037C66">
      <w:pPr>
        <w:rPr>
          <w:b/>
          <w:bCs/>
        </w:rPr>
      </w:pPr>
    </w:p>
    <w:p w14:paraId="1EFAA92B" w14:textId="77777777" w:rsidR="00037C66" w:rsidRDefault="00037C66">
      <w:pPr>
        <w:rPr>
          <w:b/>
          <w:bCs/>
        </w:rPr>
      </w:pPr>
    </w:p>
    <w:p w14:paraId="5141312D" w14:textId="00C84B3A" w:rsidR="00A15377" w:rsidRPr="00141F83" w:rsidRDefault="000C7EA2">
      <w:pPr>
        <w:rPr>
          <w:b/>
          <w:bCs/>
        </w:rPr>
      </w:pPr>
      <w:r w:rsidRPr="00141F83">
        <w:rPr>
          <w:b/>
          <w:bCs/>
        </w:rPr>
        <w:t xml:space="preserve">Childhood </w:t>
      </w:r>
      <w:r w:rsidR="00A15377" w:rsidRPr="00141F83">
        <w:rPr>
          <w:b/>
          <w:bCs/>
        </w:rPr>
        <w:t>Obesity</w:t>
      </w:r>
    </w:p>
    <w:p w14:paraId="4EBAF94A" w14:textId="541399E8" w:rsidR="008F1E52" w:rsidRDefault="0067483A">
      <w:pPr>
        <w:rPr>
          <w:color w:val="FF0000"/>
        </w:rPr>
      </w:pPr>
      <w:r>
        <w:t xml:space="preserve">The term </w:t>
      </w:r>
      <w:r w:rsidR="00511F1A">
        <w:t xml:space="preserve">obesity or being overweight is </w:t>
      </w:r>
      <w:r w:rsidR="00511F1A" w:rsidRPr="00725D40">
        <w:rPr>
          <w:b/>
          <w:bCs/>
        </w:rPr>
        <w:t xml:space="preserve">defined </w:t>
      </w:r>
      <w:r w:rsidR="00511F1A">
        <w:t xml:space="preserve">as </w:t>
      </w:r>
      <w:r w:rsidR="00A474EC">
        <w:t xml:space="preserve">the unusual, </w:t>
      </w:r>
      <w:r w:rsidR="00E56D22">
        <w:t>abnormal</w:t>
      </w:r>
      <w:r w:rsidR="00FA19D1">
        <w:t>,</w:t>
      </w:r>
      <w:r w:rsidR="00E56D22">
        <w:t xml:space="preserve"> or excessive fat a</w:t>
      </w:r>
      <w:r w:rsidR="003E2C25">
        <w:t>massment</w:t>
      </w:r>
      <w:r w:rsidR="00E56D22">
        <w:t xml:space="preserve"> that </w:t>
      </w:r>
      <w:r w:rsidR="009B0BB6">
        <w:t>can pose a risk to health</w:t>
      </w:r>
      <w:r w:rsidR="00885456">
        <w:t xml:space="preserve">, </w:t>
      </w:r>
      <w:r w:rsidR="00AA36CF">
        <w:t xml:space="preserve">a body mass index of </w:t>
      </w:r>
      <w:r w:rsidR="00FA3A35">
        <w:t xml:space="preserve">above 25 is regarded as overweight </w:t>
      </w:r>
      <w:r w:rsidR="00A5664A">
        <w:t xml:space="preserve">and </w:t>
      </w:r>
      <w:r w:rsidR="00F03921">
        <w:t>above 30 is regarded as obese</w:t>
      </w:r>
      <w:r w:rsidR="00C211B6" w:rsidRPr="00C211B6">
        <w:t xml:space="preserve"> (World Health Organization, 2022)</w:t>
      </w:r>
      <w:r w:rsidR="004A7C06">
        <w:t>.</w:t>
      </w:r>
      <w:r w:rsidR="00104F3A">
        <w:t xml:space="preserve"> A</w:t>
      </w:r>
      <w:r w:rsidR="00772DFF">
        <w:t xml:space="preserve"> body mass index </w:t>
      </w:r>
      <w:r w:rsidR="004A7C06">
        <w:t>(BMI</w:t>
      </w:r>
      <w:r w:rsidR="001E0936">
        <w:t>)</w:t>
      </w:r>
      <w:r w:rsidR="00D651D3">
        <w:t xml:space="preserve"> is the weight of a person in </w:t>
      </w:r>
      <w:r w:rsidR="00794F21">
        <w:t xml:space="preserve">kilograms divided by the square of the </w:t>
      </w:r>
      <w:r w:rsidR="00173656">
        <w:t xml:space="preserve">given height calculated in meters </w:t>
      </w:r>
      <w:r w:rsidR="00FA19D1" w:rsidRPr="00FA19D1">
        <w:t>(CDC, 2020)</w:t>
      </w:r>
      <w:r w:rsidR="00A26A18">
        <w:t>.</w:t>
      </w:r>
      <w:r w:rsidR="00D74B71">
        <w:t xml:space="preserve"> </w:t>
      </w:r>
      <w:r w:rsidR="00852FCF">
        <w:t>One-quarter of children in Hackney start school overweight</w:t>
      </w:r>
      <w:r w:rsidR="005A2B27">
        <w:t xml:space="preserve"> </w:t>
      </w:r>
      <w:r w:rsidR="005A2B27" w:rsidRPr="005A2B27">
        <w:t>(Hackney Education, 2022)</w:t>
      </w:r>
      <w:r w:rsidR="009F56A7">
        <w:t>,</w:t>
      </w:r>
      <w:r w:rsidR="00584129">
        <w:t xml:space="preserve"> and </w:t>
      </w:r>
      <w:r w:rsidR="00525737">
        <w:t xml:space="preserve">approximately 40.2% of </w:t>
      </w:r>
      <w:r w:rsidR="000203B9">
        <w:t xml:space="preserve">young children in year 6 are classified </w:t>
      </w:r>
      <w:r w:rsidR="006D747A">
        <w:t>as being</w:t>
      </w:r>
      <w:r w:rsidR="00547115">
        <w:t xml:space="preserve"> overweight</w:t>
      </w:r>
      <w:r w:rsidR="006D747A" w:rsidRPr="006D747A">
        <w:t xml:space="preserve"> (Healthwatch Hackney, 2020)</w:t>
      </w:r>
      <w:r w:rsidR="00731CB9">
        <w:t>.</w:t>
      </w:r>
      <w:r w:rsidR="00B07DCB">
        <w:t xml:space="preserve"> </w:t>
      </w:r>
      <w:r w:rsidR="000C0F7E">
        <w:t xml:space="preserve">The excessive intake of sugar is </w:t>
      </w:r>
      <w:r w:rsidR="0046055D">
        <w:t>one of the causes of childhood obesity</w:t>
      </w:r>
      <w:r w:rsidR="005C2A75">
        <w:t xml:space="preserve"> </w:t>
      </w:r>
      <w:r w:rsidR="005C2A75" w:rsidRPr="0043030F">
        <w:rPr>
          <w:color w:val="FF0000"/>
        </w:rPr>
        <w:t>REF</w:t>
      </w:r>
      <w:r w:rsidR="005C2A75">
        <w:t xml:space="preserve">, and the high </w:t>
      </w:r>
      <w:r w:rsidR="001B4AC6">
        <w:t>consumption of sugar has been linked to a</w:t>
      </w:r>
      <w:r w:rsidR="00B63DB1">
        <w:t xml:space="preserve"> higher probability of getting type 2 diabetes</w:t>
      </w:r>
      <w:r w:rsidR="0043030F">
        <w:t xml:space="preserve"> </w:t>
      </w:r>
      <w:r w:rsidR="0043030F" w:rsidRPr="0043030F">
        <w:rPr>
          <w:color w:val="FF0000"/>
        </w:rPr>
        <w:t>REF</w:t>
      </w:r>
    </w:p>
    <w:p w14:paraId="3ACDFC19" w14:textId="77777777" w:rsidR="00F70BC6" w:rsidRDefault="00F70BC6">
      <w:pPr>
        <w:rPr>
          <w:color w:val="FF0000"/>
        </w:rPr>
      </w:pPr>
    </w:p>
    <w:p w14:paraId="4AACEA40" w14:textId="77777777" w:rsidR="00F70BC6" w:rsidRDefault="00F70BC6" w:rsidP="00F70BC6">
      <w:pPr>
        <w:rPr>
          <w:b/>
          <w:bCs/>
        </w:rPr>
      </w:pPr>
    </w:p>
    <w:p w14:paraId="5C8524DE" w14:textId="14EFB2D9" w:rsidR="00F70BC6" w:rsidRPr="00F70BC6" w:rsidRDefault="00F70BC6" w:rsidP="00F70BC6">
      <w:pPr>
        <w:rPr>
          <w:b/>
          <w:bCs/>
        </w:rPr>
      </w:pPr>
      <w:r w:rsidRPr="00F70BC6">
        <w:rPr>
          <w:b/>
          <w:bCs/>
        </w:rPr>
        <w:t>Hackney obesity strategy</w:t>
      </w:r>
    </w:p>
    <w:p w14:paraId="29E75F66" w14:textId="77777777" w:rsidR="00F70BC6" w:rsidRDefault="00F70BC6"/>
    <w:p w14:paraId="0775DBD7" w14:textId="4979E9BC" w:rsidR="00A9404A" w:rsidRPr="00F70BC6" w:rsidRDefault="00D37443">
      <w:r>
        <w:t xml:space="preserve">The high prevalence of obesity </w:t>
      </w:r>
      <w:r w:rsidR="00C928FA">
        <w:t>including</w:t>
      </w:r>
      <w:r w:rsidR="00DE2181">
        <w:t xml:space="preserve"> severe obesity </w:t>
      </w:r>
      <w:r w:rsidR="00F56413">
        <w:t xml:space="preserve">in Hackney </w:t>
      </w:r>
      <w:r w:rsidR="00DE2181" w:rsidRPr="00DE2181">
        <w:t xml:space="preserve">(Office </w:t>
      </w:r>
      <w:r w:rsidR="009F56A7" w:rsidRPr="00DE2181">
        <w:t>for</w:t>
      </w:r>
      <w:r w:rsidR="00DE2181" w:rsidRPr="00DE2181">
        <w:t xml:space="preserve"> Health Improvement and Disparities, 2022)</w:t>
      </w:r>
      <w:r w:rsidR="00DE543E">
        <w:t xml:space="preserve"> has prompted several </w:t>
      </w:r>
      <w:r w:rsidR="005E2B79">
        <w:t>campaigns and initiatives</w:t>
      </w:r>
      <w:r w:rsidR="009D55EF">
        <w:t xml:space="preserve"> by</w:t>
      </w:r>
      <w:r w:rsidR="002675A9">
        <w:t xml:space="preserve"> stakeholders</w:t>
      </w:r>
      <w:r w:rsidR="005E2B79">
        <w:t xml:space="preserve"> </w:t>
      </w:r>
      <w:r w:rsidR="00C928FA">
        <w:t>to try to address the issue.</w:t>
      </w:r>
      <w:r w:rsidR="00596F79">
        <w:t xml:space="preserve"> The </w:t>
      </w:r>
      <w:r w:rsidR="00596F79" w:rsidRPr="00C56BE6">
        <w:rPr>
          <w:b/>
          <w:bCs/>
        </w:rPr>
        <w:t>hac</w:t>
      </w:r>
      <w:r w:rsidR="003D0B75" w:rsidRPr="00C56BE6">
        <w:rPr>
          <w:b/>
          <w:bCs/>
        </w:rPr>
        <w:t>kney sugar smart</w:t>
      </w:r>
      <w:r w:rsidR="002974C9" w:rsidRPr="00C56BE6">
        <w:rPr>
          <w:b/>
          <w:bCs/>
        </w:rPr>
        <w:t xml:space="preserve"> campaign</w:t>
      </w:r>
      <w:r w:rsidR="0043030F">
        <w:t xml:space="preserve"> </w:t>
      </w:r>
      <w:r w:rsidR="00146862">
        <w:t xml:space="preserve">was launched in 2017 to </w:t>
      </w:r>
      <w:r w:rsidR="00F729A0">
        <w:t>raise awareness</w:t>
      </w:r>
      <w:r w:rsidR="009F43EB">
        <w:t xml:space="preserve"> about the dangers of consuming excessive </w:t>
      </w:r>
      <w:r w:rsidR="00970510">
        <w:t>sugar</w:t>
      </w:r>
      <w:r w:rsidR="00970510" w:rsidRPr="00536286">
        <w:t xml:space="preserve"> (</w:t>
      </w:r>
      <w:r w:rsidR="00536286" w:rsidRPr="00536286">
        <w:t>Hackney Council, 2022)</w:t>
      </w:r>
      <w:r w:rsidR="00241D58">
        <w:t xml:space="preserve">. The </w:t>
      </w:r>
      <w:r w:rsidR="003339C3" w:rsidRPr="00801CC2">
        <w:rPr>
          <w:b/>
          <w:bCs/>
        </w:rPr>
        <w:t>H</w:t>
      </w:r>
      <w:r w:rsidR="00241D58" w:rsidRPr="00801CC2">
        <w:rPr>
          <w:b/>
          <w:bCs/>
        </w:rPr>
        <w:t xml:space="preserve">ackney </w:t>
      </w:r>
      <w:r w:rsidR="003339C3" w:rsidRPr="00801CC2">
        <w:rPr>
          <w:b/>
          <w:bCs/>
        </w:rPr>
        <w:t>food partnership</w:t>
      </w:r>
      <w:r w:rsidR="003339C3">
        <w:t xml:space="preserve"> </w:t>
      </w:r>
      <w:r w:rsidR="00483731">
        <w:t xml:space="preserve">has </w:t>
      </w:r>
      <w:r w:rsidR="00394674">
        <w:t xml:space="preserve">assisted in bringing </w:t>
      </w:r>
      <w:r w:rsidR="00970510">
        <w:t>several groups</w:t>
      </w:r>
      <w:r w:rsidR="00800575">
        <w:t xml:space="preserve"> together to encourage</w:t>
      </w:r>
      <w:r w:rsidR="002D396C">
        <w:t xml:space="preserve"> and support</w:t>
      </w:r>
      <w:r w:rsidR="00172749">
        <w:t xml:space="preserve"> </w:t>
      </w:r>
      <w:r w:rsidR="002D3B3B">
        <w:t xml:space="preserve">action on healthy food choices in the borough of </w:t>
      </w:r>
      <w:r w:rsidR="00C5687A">
        <w:t>Hackney</w:t>
      </w:r>
      <w:r w:rsidR="00C5687A" w:rsidRPr="00A31246">
        <w:t xml:space="preserve"> (</w:t>
      </w:r>
      <w:r w:rsidR="00A31246" w:rsidRPr="00A31246">
        <w:t>Hackney Food Partnership, 2022)</w:t>
      </w:r>
      <w:r w:rsidR="00A31246">
        <w:t>.</w:t>
      </w:r>
      <w:r w:rsidR="00090794">
        <w:t xml:space="preserve"> The UK government has also </w:t>
      </w:r>
      <w:r w:rsidR="00976E60">
        <w:t>launched</w:t>
      </w:r>
      <w:r w:rsidR="00090794">
        <w:t xml:space="preserve"> a </w:t>
      </w:r>
      <w:r w:rsidR="00505986" w:rsidRPr="00801CC2">
        <w:rPr>
          <w:b/>
          <w:bCs/>
        </w:rPr>
        <w:t>national</w:t>
      </w:r>
      <w:r w:rsidR="00090794" w:rsidRPr="00801CC2">
        <w:rPr>
          <w:b/>
          <w:bCs/>
        </w:rPr>
        <w:t xml:space="preserve"> obesity strategy</w:t>
      </w:r>
      <w:r w:rsidR="00090794">
        <w:t xml:space="preserve"> to </w:t>
      </w:r>
      <w:r w:rsidR="000F66C4">
        <w:t>reduce the incidence of obesity</w:t>
      </w:r>
      <w:r w:rsidR="00AA45A3">
        <w:t xml:space="preserve">, this report will examine </w:t>
      </w:r>
      <w:r w:rsidR="004657C3">
        <w:t xml:space="preserve">Hackney council’s </w:t>
      </w:r>
      <w:r w:rsidR="0078751F">
        <w:t>initiative</w:t>
      </w:r>
      <w:r w:rsidR="00EF7506">
        <w:t xml:space="preserve"> to </w:t>
      </w:r>
      <w:r w:rsidR="004657C3">
        <w:t>support</w:t>
      </w:r>
      <w:r w:rsidR="008B63E1">
        <w:t xml:space="preserve"> the national st</w:t>
      </w:r>
      <w:r w:rsidR="0078751F">
        <w:t>rategy</w:t>
      </w:r>
      <w:r w:rsidR="00236C45">
        <w:t>.</w:t>
      </w:r>
      <w:bookmarkStart w:id="1" w:name="_Hlk121480382"/>
    </w:p>
    <w:bookmarkEnd w:id="1"/>
    <w:p w14:paraId="7814D598" w14:textId="34398FE8" w:rsidR="00A938E0" w:rsidRDefault="00E760A2">
      <w:r>
        <w:t xml:space="preserve">Hackney council has </w:t>
      </w:r>
      <w:r w:rsidR="001309AA">
        <w:t>developed a local plan</w:t>
      </w:r>
      <w:r w:rsidR="00641D6A">
        <w:t xml:space="preserve"> </w:t>
      </w:r>
      <w:r w:rsidR="009F5A05" w:rsidRPr="009F5A05">
        <w:t>(Healthwatch Hackney, 2020)</w:t>
      </w:r>
      <w:r w:rsidR="001309AA">
        <w:t xml:space="preserve"> to support the </w:t>
      </w:r>
      <w:r w:rsidR="00D44BE2">
        <w:t>government’s</w:t>
      </w:r>
      <w:r w:rsidR="001309AA">
        <w:t xml:space="preserve"> </w:t>
      </w:r>
      <w:r w:rsidR="00D44BE2">
        <w:t>obesity strategy</w:t>
      </w:r>
      <w:r w:rsidR="00641D6A">
        <w:t xml:space="preserve"> </w:t>
      </w:r>
      <w:r w:rsidR="00641D6A" w:rsidRPr="00641D6A">
        <w:t>(Department of Health and Social Care, 2020)</w:t>
      </w:r>
      <w:r w:rsidR="008C5F2E">
        <w:t xml:space="preserve">. The council has </w:t>
      </w:r>
      <w:r w:rsidR="00DF2213">
        <w:t xml:space="preserve">strategies in place to support the initiative. For example, the </w:t>
      </w:r>
      <w:r w:rsidR="00EC43C2">
        <w:t>Healthy weight strategic partner</w:t>
      </w:r>
      <w:r w:rsidR="00B439E2">
        <w:t xml:space="preserve">ship </w:t>
      </w:r>
      <w:r w:rsidR="005F2E06">
        <w:t xml:space="preserve">in 2016 </w:t>
      </w:r>
      <w:r w:rsidR="009C578D" w:rsidRPr="00011C8D">
        <w:rPr>
          <w:color w:val="FF0000"/>
        </w:rPr>
        <w:t>REF</w:t>
      </w:r>
      <w:r w:rsidR="003E68A3" w:rsidRPr="00011C8D">
        <w:rPr>
          <w:color w:val="FF0000"/>
        </w:rPr>
        <w:t>,</w:t>
      </w:r>
      <w:r w:rsidR="003E68A3">
        <w:t xml:space="preserve"> </w:t>
      </w:r>
      <w:r w:rsidR="00364DD3">
        <w:t xml:space="preserve">brought together different partners from </w:t>
      </w:r>
      <w:r w:rsidR="00CA4F55">
        <w:t>various council services</w:t>
      </w:r>
      <w:r w:rsidR="00477620">
        <w:t xml:space="preserve"> who have an influence on the message of obesity</w:t>
      </w:r>
      <w:r w:rsidR="006046BC">
        <w:t>,</w:t>
      </w:r>
      <w:r w:rsidR="00105587">
        <w:t xml:space="preserve"> </w:t>
      </w:r>
      <w:r w:rsidR="00E10D4C">
        <w:t xml:space="preserve">the partners include those in planning, </w:t>
      </w:r>
      <w:r w:rsidR="00E23DD5">
        <w:t xml:space="preserve">leisure, transport, </w:t>
      </w:r>
      <w:r w:rsidR="00BE52F9">
        <w:t xml:space="preserve">housing, green spaces, parks, </w:t>
      </w:r>
      <w:r w:rsidR="005025B8">
        <w:t xml:space="preserve">education, early years, </w:t>
      </w:r>
      <w:r w:rsidR="00F25972">
        <w:t>enforcement, social care, and public health</w:t>
      </w:r>
      <w:r w:rsidR="00A21888">
        <w:t>.</w:t>
      </w:r>
    </w:p>
    <w:p w14:paraId="6CBA0360" w14:textId="0F11C9C6" w:rsidR="007C084D" w:rsidRDefault="007C084D">
      <w:r>
        <w:t xml:space="preserve">The partnership </w:t>
      </w:r>
      <w:r w:rsidR="00E932EE">
        <w:t xml:space="preserve">resulted in the publishing of a healthy weight framework which was </w:t>
      </w:r>
      <w:r w:rsidR="001C36B7">
        <w:t>jointly</w:t>
      </w:r>
      <w:r w:rsidR="00E932EE">
        <w:t xml:space="preserve"> produced by the </w:t>
      </w:r>
      <w:r w:rsidR="00557123">
        <w:t xml:space="preserve">residents and community </w:t>
      </w:r>
      <w:r w:rsidR="001C36B7">
        <w:t>organizations</w:t>
      </w:r>
      <w:r w:rsidR="00557123">
        <w:t>. It set out five</w:t>
      </w:r>
      <w:r w:rsidR="001C36B7">
        <w:t xml:space="preserve"> priority targets that will need </w:t>
      </w:r>
      <w:r w:rsidR="003A419D">
        <w:t>collective</w:t>
      </w:r>
      <w:r w:rsidR="001C36B7">
        <w:t xml:space="preserve"> action</w:t>
      </w:r>
      <w:r w:rsidR="003A419D">
        <w:t xml:space="preserve">, they are working </w:t>
      </w:r>
      <w:r w:rsidR="00D55153">
        <w:t xml:space="preserve">together, targeted help, </w:t>
      </w:r>
      <w:r w:rsidR="008C2C2A">
        <w:t>improving</w:t>
      </w:r>
      <w:r w:rsidR="00D55153">
        <w:t xml:space="preserve"> access to food, </w:t>
      </w:r>
      <w:r w:rsidR="005C1C1D">
        <w:t>designing places to make it easier for people to be active</w:t>
      </w:r>
      <w:r w:rsidR="008C2C2A">
        <w:t xml:space="preserve"> and easier access to information.</w:t>
      </w:r>
    </w:p>
    <w:p w14:paraId="29C98E7E" w14:textId="6E4822F4" w:rsidR="00B61C23" w:rsidRDefault="00882554">
      <w:r>
        <w:t xml:space="preserve">The council advised residents to shelve </w:t>
      </w:r>
      <w:r w:rsidR="00FD638A">
        <w:t>or reduce sugar intake</w:t>
      </w:r>
      <w:r w:rsidR="00553467">
        <w:t xml:space="preserve"> and residents should check labels for sugar content.</w:t>
      </w:r>
      <w:r w:rsidR="005F0ED6">
        <w:t xml:space="preserve"> They also advised people to keep track of their calories</w:t>
      </w:r>
      <w:r w:rsidR="00F57954">
        <w:t xml:space="preserve">, swap sugary snacks for a healthy alternative like fruits, </w:t>
      </w:r>
      <w:r w:rsidR="001A44E4">
        <w:t xml:space="preserve">and </w:t>
      </w:r>
      <w:r w:rsidR="00D91F0E">
        <w:t>reduce alcohol because it contains starch or sugar</w:t>
      </w:r>
      <w:r w:rsidR="00BF5328">
        <w:t xml:space="preserve"> and can add to calorie intake.</w:t>
      </w:r>
      <w:r w:rsidR="000F2F67">
        <w:t xml:space="preserve"> </w:t>
      </w:r>
      <w:r w:rsidR="00F77F0B">
        <w:t xml:space="preserve">The council also advised the residents via </w:t>
      </w:r>
      <w:r w:rsidR="001A44E4">
        <w:t>its</w:t>
      </w:r>
      <w:r w:rsidR="005946F8">
        <w:t xml:space="preserve"> </w:t>
      </w:r>
      <w:r w:rsidR="001A44E4">
        <w:t>website</w:t>
      </w:r>
      <w:r w:rsidR="005946F8">
        <w:t xml:space="preserve"> and social media of </w:t>
      </w:r>
      <w:r w:rsidR="00816BF0">
        <w:t>the support that was available.</w:t>
      </w:r>
      <w:r w:rsidR="00682040">
        <w:t xml:space="preserve"> They could contact the </w:t>
      </w:r>
      <w:r w:rsidR="00806B70">
        <w:t>organizations</w:t>
      </w:r>
      <w:r w:rsidR="00682040">
        <w:t xml:space="preserve"> </w:t>
      </w:r>
      <w:r w:rsidR="00B61C23">
        <w:t>or ask their GPs</w:t>
      </w:r>
      <w:r w:rsidR="0068552C">
        <w:t xml:space="preserve"> about </w:t>
      </w:r>
      <w:r w:rsidR="00BD5A8B">
        <w:t xml:space="preserve">existing help such as </w:t>
      </w:r>
      <w:r w:rsidR="00200B0A">
        <w:t xml:space="preserve"> HENRY </w:t>
      </w:r>
      <w:r w:rsidR="0003499F">
        <w:t xml:space="preserve"> charity </w:t>
      </w:r>
      <w:r w:rsidR="00BD5A8B">
        <w:t xml:space="preserve">that </w:t>
      </w:r>
      <w:r w:rsidR="0003499F">
        <w:t xml:space="preserve">supports </w:t>
      </w:r>
      <w:r w:rsidR="000A6521">
        <w:t xml:space="preserve">children </w:t>
      </w:r>
      <w:r w:rsidR="0068552C">
        <w:t>from 0 to 5 years to have a healthy start in life</w:t>
      </w:r>
      <w:r w:rsidR="00BD5A8B">
        <w:t xml:space="preserve">, everyone health </w:t>
      </w:r>
      <w:r w:rsidR="00894B76">
        <w:t>charity</w:t>
      </w:r>
      <w:r w:rsidR="00FD2465">
        <w:t xml:space="preserve"> that supports children from </w:t>
      </w:r>
      <w:r w:rsidR="003926DA">
        <w:t xml:space="preserve">5 to 19 years for a healthy lifestyle, </w:t>
      </w:r>
      <w:r w:rsidR="007145A6">
        <w:t xml:space="preserve">Healthier together Hackney that gives weight management and </w:t>
      </w:r>
      <w:r w:rsidR="00894B76">
        <w:t>physical</w:t>
      </w:r>
      <w:r w:rsidR="009C1DE5">
        <w:t xml:space="preserve"> </w:t>
      </w:r>
      <w:r w:rsidR="00894B76">
        <w:t>activit</w:t>
      </w:r>
      <w:r w:rsidR="00274A40">
        <w:t xml:space="preserve">y </w:t>
      </w:r>
      <w:r w:rsidR="00567AAB">
        <w:t>programs</w:t>
      </w:r>
      <w:r w:rsidR="009C30FB">
        <w:t xml:space="preserve"> based on </w:t>
      </w:r>
      <w:r w:rsidR="009C1DE5">
        <w:t xml:space="preserve">a </w:t>
      </w:r>
      <w:r w:rsidR="009C30FB">
        <w:t>referral to help support weight loss</w:t>
      </w:r>
      <w:r w:rsidR="00567AAB">
        <w:t xml:space="preserve"> and the Hackney leisure and</w:t>
      </w:r>
      <w:r w:rsidR="009C1DE5">
        <w:t xml:space="preserve"> </w:t>
      </w:r>
      <w:r w:rsidR="00567AAB">
        <w:t xml:space="preserve">physical activity </w:t>
      </w:r>
      <w:r w:rsidR="00100934">
        <w:t>team that gives advice and</w:t>
      </w:r>
      <w:r w:rsidR="00EA31A3">
        <w:t xml:space="preserve"> carries out walks</w:t>
      </w:r>
      <w:r w:rsidR="009C1DE5">
        <w:t>,</w:t>
      </w:r>
      <w:r w:rsidR="00EA31A3">
        <w:t xml:space="preserve"> etc.</w:t>
      </w:r>
    </w:p>
    <w:p w14:paraId="516BCA29" w14:textId="77777777" w:rsidR="00D00A13" w:rsidRDefault="00D00A13"/>
    <w:p w14:paraId="798CC938" w14:textId="091C0DD8" w:rsidR="00D00A13" w:rsidRDefault="00B15EF0">
      <w:pPr>
        <w:rPr>
          <w:b/>
          <w:bCs/>
        </w:rPr>
      </w:pPr>
      <w:r w:rsidRPr="00B15EF0">
        <w:rPr>
          <w:b/>
          <w:bCs/>
        </w:rPr>
        <w:t>Stakeholders</w:t>
      </w:r>
    </w:p>
    <w:p w14:paraId="474113FF" w14:textId="0B512904" w:rsidR="00A91AF3" w:rsidRDefault="00353D00">
      <w:r w:rsidRPr="00353D00">
        <w:t xml:space="preserve">The </w:t>
      </w:r>
      <w:r>
        <w:t xml:space="preserve">stakeholders involved in support of the strategy </w:t>
      </w:r>
      <w:r w:rsidR="004A781F">
        <w:t>include</w:t>
      </w:r>
      <w:r w:rsidR="00BB6602">
        <w:t xml:space="preserve"> </w:t>
      </w:r>
      <w:r w:rsidR="00D53D97">
        <w:t>the health</w:t>
      </w:r>
      <w:r w:rsidR="005F0D7B">
        <w:t xml:space="preserve"> service executive, </w:t>
      </w:r>
      <w:r w:rsidR="00BB6602">
        <w:t>NHS</w:t>
      </w:r>
      <w:r w:rsidR="00133764">
        <w:t xml:space="preserve">, </w:t>
      </w:r>
      <w:r w:rsidR="008970C2">
        <w:t>Parents, school administration</w:t>
      </w:r>
      <w:r w:rsidR="004A781F">
        <w:t>s</w:t>
      </w:r>
      <w:r w:rsidR="008970C2">
        <w:t>,</w:t>
      </w:r>
      <w:r w:rsidR="00A50245">
        <w:t xml:space="preserve"> </w:t>
      </w:r>
      <w:r w:rsidR="008970C2">
        <w:t>influential community leaders</w:t>
      </w:r>
      <w:r w:rsidR="00F21A05">
        <w:t>,</w:t>
      </w:r>
      <w:r w:rsidR="00F650FF">
        <w:t xml:space="preserve"> </w:t>
      </w:r>
      <w:r w:rsidR="001D640E">
        <w:t>P</w:t>
      </w:r>
      <w:r w:rsidR="00656108">
        <w:t xml:space="preserve">ublic Health England, </w:t>
      </w:r>
      <w:r w:rsidR="00DD202B">
        <w:t xml:space="preserve">Department of Health and Social Care, </w:t>
      </w:r>
      <w:r w:rsidR="000128B8">
        <w:t>business owners, community workers</w:t>
      </w:r>
      <w:r w:rsidR="00171B9B">
        <w:t xml:space="preserve">, Experts in severe and complex obesity, </w:t>
      </w:r>
      <w:r w:rsidR="00922E3B">
        <w:t xml:space="preserve">Diabetes UK, </w:t>
      </w:r>
      <w:r w:rsidR="0053465F">
        <w:t xml:space="preserve">Sports clubs, </w:t>
      </w:r>
      <w:r w:rsidR="00F23F53">
        <w:t>local gyms</w:t>
      </w:r>
      <w:r w:rsidR="00A07B9B">
        <w:t>, the British heart foundation</w:t>
      </w:r>
      <w:r w:rsidR="00640D44">
        <w:t>,</w:t>
      </w:r>
      <w:r w:rsidR="00555769">
        <w:t xml:space="preserve"> etc</w:t>
      </w:r>
    </w:p>
    <w:p w14:paraId="0290ADAE" w14:textId="6D66A82D" w:rsidR="009011DE" w:rsidRPr="00353D00" w:rsidRDefault="009011DE">
      <w:r>
        <w:t>Principles of empowerment</w:t>
      </w:r>
    </w:p>
    <w:p w14:paraId="242FD036" w14:textId="77777777" w:rsidR="00511DB9" w:rsidRDefault="00511DB9">
      <w:pPr>
        <w:rPr>
          <w:b/>
          <w:bCs/>
        </w:rPr>
      </w:pPr>
    </w:p>
    <w:p w14:paraId="3D561953" w14:textId="77777777" w:rsidR="00B15EF0" w:rsidRDefault="00B15EF0">
      <w:pPr>
        <w:rPr>
          <w:b/>
          <w:bCs/>
        </w:rPr>
      </w:pPr>
    </w:p>
    <w:p w14:paraId="136C91C7" w14:textId="77777777" w:rsidR="00B15EF0" w:rsidRDefault="00B15EF0">
      <w:pPr>
        <w:rPr>
          <w:b/>
          <w:bCs/>
        </w:rPr>
      </w:pPr>
    </w:p>
    <w:p w14:paraId="6085B726" w14:textId="77777777" w:rsidR="00B15EF0" w:rsidRDefault="00B15EF0">
      <w:pPr>
        <w:rPr>
          <w:b/>
          <w:bCs/>
        </w:rPr>
      </w:pPr>
    </w:p>
    <w:p w14:paraId="70382A12" w14:textId="77777777" w:rsidR="004A781F" w:rsidRDefault="004A781F">
      <w:pPr>
        <w:rPr>
          <w:b/>
          <w:bCs/>
        </w:rPr>
      </w:pPr>
    </w:p>
    <w:p w14:paraId="2C24DD0D" w14:textId="77777777" w:rsidR="004A781F" w:rsidRDefault="004A781F">
      <w:pPr>
        <w:rPr>
          <w:b/>
          <w:bCs/>
        </w:rPr>
      </w:pPr>
    </w:p>
    <w:p w14:paraId="6463ACCD" w14:textId="77777777" w:rsidR="004A781F" w:rsidRDefault="004A781F">
      <w:pPr>
        <w:rPr>
          <w:b/>
          <w:bCs/>
        </w:rPr>
      </w:pPr>
    </w:p>
    <w:p w14:paraId="32910E4A" w14:textId="77777777" w:rsidR="004A781F" w:rsidRDefault="004A781F">
      <w:pPr>
        <w:rPr>
          <w:b/>
          <w:bCs/>
        </w:rPr>
      </w:pPr>
    </w:p>
    <w:p w14:paraId="3F1C9144" w14:textId="5EE92DDB" w:rsidR="00B15EF0" w:rsidRDefault="009B47F3">
      <w:pPr>
        <w:rPr>
          <w:b/>
          <w:bCs/>
        </w:rPr>
      </w:pPr>
      <w:r>
        <w:rPr>
          <w:b/>
          <w:bCs/>
        </w:rPr>
        <w:t>Digital technolog</w:t>
      </w:r>
      <w:r w:rsidR="00E61F83">
        <w:rPr>
          <w:b/>
          <w:bCs/>
        </w:rPr>
        <w:t>y</w:t>
      </w:r>
    </w:p>
    <w:p w14:paraId="4F5B98E6" w14:textId="6EA546B7" w:rsidR="00EF665A" w:rsidRDefault="00FF76D0">
      <w:r w:rsidRPr="00F234E9">
        <w:t xml:space="preserve">Several digital </w:t>
      </w:r>
      <w:r w:rsidR="00F07823">
        <w:t>media</w:t>
      </w:r>
      <w:r w:rsidR="00F234E9">
        <w:t xml:space="preserve"> was used to communicate the message to</w:t>
      </w:r>
      <w:r w:rsidR="00555769">
        <w:t xml:space="preserve"> </w:t>
      </w:r>
      <w:r w:rsidR="004E44E1">
        <w:t xml:space="preserve">residents and the </w:t>
      </w:r>
      <w:r w:rsidR="00D64577">
        <w:t>public</w:t>
      </w:r>
      <w:r w:rsidR="00BA0893">
        <w:t xml:space="preserve">. </w:t>
      </w:r>
      <w:r w:rsidR="006909F6">
        <w:t xml:space="preserve">Social media </w:t>
      </w:r>
      <w:r w:rsidR="00096833">
        <w:t>is an effective tool for health promotion</w:t>
      </w:r>
      <w:r w:rsidR="00096833" w:rsidRPr="00096833">
        <w:t xml:space="preserve"> </w:t>
      </w:r>
      <w:r w:rsidR="00096833" w:rsidRPr="00096833">
        <w:t>(Jane et al., 2018)</w:t>
      </w:r>
      <w:r w:rsidR="00096833">
        <w:t xml:space="preserve">. </w:t>
      </w:r>
      <w:r w:rsidR="00452990">
        <w:t xml:space="preserve">Some of the </w:t>
      </w:r>
      <w:r w:rsidR="00776B37">
        <w:t>communication</w:t>
      </w:r>
      <w:r w:rsidR="00452990">
        <w:t xml:space="preserve"> tools </w:t>
      </w:r>
      <w:r w:rsidR="003972D5">
        <w:t xml:space="preserve">were </w:t>
      </w:r>
      <w:r w:rsidR="006A1854">
        <w:t>social media platform</w:t>
      </w:r>
      <w:r w:rsidR="000631FD">
        <w:t xml:space="preserve">s such as </w:t>
      </w:r>
      <w:r w:rsidR="003972D5">
        <w:t>Twitter</w:t>
      </w:r>
      <w:r w:rsidR="000631FD">
        <w:t xml:space="preserve"> </w:t>
      </w:r>
      <w:r w:rsidR="00096833">
        <w:t>and Facebook</w:t>
      </w:r>
      <w:r w:rsidR="00AF4FC1">
        <w:t xml:space="preserve">, </w:t>
      </w:r>
      <w:r w:rsidR="002718AC">
        <w:t xml:space="preserve">Instagram, </w:t>
      </w:r>
      <w:r w:rsidR="003365C5">
        <w:t xml:space="preserve">the council’s website, </w:t>
      </w:r>
      <w:r w:rsidR="001A2690">
        <w:t>Email</w:t>
      </w:r>
      <w:r w:rsidR="007D361F">
        <w:t xml:space="preserve">, </w:t>
      </w:r>
      <w:r w:rsidR="00096833">
        <w:t xml:space="preserve">and </w:t>
      </w:r>
      <w:r w:rsidR="007D361F">
        <w:t>r</w:t>
      </w:r>
      <w:r w:rsidR="009256AC">
        <w:t>adio adverts</w:t>
      </w:r>
      <w:r w:rsidR="008416E5">
        <w:t>.</w:t>
      </w:r>
    </w:p>
    <w:p w14:paraId="57E7B430" w14:textId="77777777" w:rsidR="00EF665A" w:rsidRDefault="00EF665A"/>
    <w:p w14:paraId="4FCB5AAF" w14:textId="77777777" w:rsidR="00EF665A" w:rsidRDefault="00EF665A"/>
    <w:p w14:paraId="37F80416" w14:textId="210D8752" w:rsidR="00FF76D0" w:rsidRPr="00F234E9" w:rsidRDefault="00F234E9">
      <w:r>
        <w:t xml:space="preserve"> </w:t>
      </w:r>
    </w:p>
    <w:p w14:paraId="1CF20ABF" w14:textId="77777777" w:rsidR="00E61F83" w:rsidRDefault="00E61F83">
      <w:pPr>
        <w:rPr>
          <w:b/>
          <w:bCs/>
        </w:rPr>
      </w:pPr>
    </w:p>
    <w:p w14:paraId="7FC5318E" w14:textId="77777777" w:rsidR="00E61F83" w:rsidRDefault="00E61F83">
      <w:pPr>
        <w:rPr>
          <w:b/>
          <w:bCs/>
        </w:rPr>
      </w:pPr>
    </w:p>
    <w:p w14:paraId="7FCB01EC" w14:textId="77777777" w:rsidR="00E61F83" w:rsidRDefault="00E61F83">
      <w:pPr>
        <w:rPr>
          <w:b/>
          <w:bCs/>
        </w:rPr>
      </w:pPr>
    </w:p>
    <w:p w14:paraId="20F8E0C2" w14:textId="77777777" w:rsidR="00E61F83" w:rsidRDefault="00E61F83">
      <w:pPr>
        <w:rPr>
          <w:b/>
          <w:bCs/>
        </w:rPr>
      </w:pPr>
    </w:p>
    <w:p w14:paraId="7085CF3A" w14:textId="4F962D37" w:rsidR="00E61F83" w:rsidRDefault="00CA6D69">
      <w:pPr>
        <w:rPr>
          <w:b/>
          <w:bCs/>
        </w:rPr>
      </w:pPr>
      <w:r>
        <w:rPr>
          <w:b/>
          <w:bCs/>
        </w:rPr>
        <w:t>Theories</w:t>
      </w:r>
    </w:p>
    <w:p w14:paraId="403E6BB7" w14:textId="79628EA5" w:rsidR="00E93B78" w:rsidRDefault="00F33281">
      <w:r>
        <w:t xml:space="preserve">Bowlby’s </w:t>
      </w:r>
      <w:r w:rsidR="00102C81" w:rsidRPr="00287349">
        <w:t>A</w:t>
      </w:r>
      <w:r w:rsidR="00287349" w:rsidRPr="00287349">
        <w:t>ttach</w:t>
      </w:r>
      <w:r w:rsidR="00287349">
        <w:t xml:space="preserve">ment theory </w:t>
      </w:r>
      <w:r w:rsidR="00605AAB">
        <w:t xml:space="preserve">suggests that </w:t>
      </w:r>
      <w:r w:rsidR="00DB1DAB">
        <w:t>an insecure attachment history</w:t>
      </w:r>
      <w:r w:rsidR="007914D6">
        <w:t xml:space="preserve"> may </w:t>
      </w:r>
      <w:r w:rsidR="00875B0B">
        <w:t xml:space="preserve">cause the </w:t>
      </w:r>
      <w:r w:rsidR="00505864">
        <w:t>person to use food to manage emotions</w:t>
      </w:r>
      <w:r w:rsidR="00E950F9">
        <w:t xml:space="preserve">, </w:t>
      </w:r>
      <w:r w:rsidR="0014486D">
        <w:t xml:space="preserve">consequently, </w:t>
      </w:r>
      <w:r w:rsidR="00C332AD">
        <w:t>attachment styles may have an important part to play</w:t>
      </w:r>
      <w:r w:rsidR="00DC5B69">
        <w:t xml:space="preserve"> in the management and development of obesity</w:t>
      </w:r>
      <w:r w:rsidR="00FE42C7">
        <w:t xml:space="preserve"> </w:t>
      </w:r>
      <w:r w:rsidR="00AC73A1" w:rsidRPr="00AC73A1">
        <w:t>(Nancarrow et al., 2017)</w:t>
      </w:r>
    </w:p>
    <w:p w14:paraId="799FB720" w14:textId="307BE554" w:rsidR="007140E8" w:rsidRDefault="003D1E29">
      <w:r>
        <w:t>Bowlby theory image</w:t>
      </w:r>
    </w:p>
    <w:p w14:paraId="1A61DEFF" w14:textId="09C7444A" w:rsidR="003D1E29" w:rsidRDefault="003D1E29">
      <w:r>
        <w:t>Another theory is the Homeo</w:t>
      </w:r>
      <w:r w:rsidR="000A0309">
        <w:t>static</w:t>
      </w:r>
      <w:r w:rsidR="001C3E05">
        <w:t xml:space="preserve"> Theory of obesity </w:t>
      </w:r>
      <w:r w:rsidR="00992924">
        <w:t xml:space="preserve">which suggests that obesity is linked to a hypnotized cycle of discontent </w:t>
      </w:r>
      <w:r w:rsidR="00670020" w:rsidRPr="00670020">
        <w:t>(Marks, 2015)</w:t>
      </w:r>
    </w:p>
    <w:p w14:paraId="7EFF1CA3" w14:textId="00178285" w:rsidR="00670020" w:rsidRPr="00287349" w:rsidRDefault="00E833CA">
      <w:r>
        <w:rPr>
          <w:noProof/>
        </w:rPr>
        <w:lastRenderedPageBreak/>
        <w:drawing>
          <wp:inline distT="0" distB="0" distL="0" distR="0" wp14:anchorId="20F6D666" wp14:editId="388BD5BB">
            <wp:extent cx="4552950" cy="44862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C4D0A" w14:textId="77777777" w:rsidR="002225CE" w:rsidRDefault="002225CE">
      <w:pPr>
        <w:rPr>
          <w:b/>
          <w:bCs/>
        </w:rPr>
      </w:pPr>
    </w:p>
    <w:p w14:paraId="0364AE53" w14:textId="77777777" w:rsidR="00CA6D69" w:rsidRDefault="00CA6D69">
      <w:pPr>
        <w:rPr>
          <w:b/>
          <w:bCs/>
        </w:rPr>
      </w:pPr>
    </w:p>
    <w:p w14:paraId="00D2B1F4" w14:textId="77777777" w:rsidR="00CA6D69" w:rsidRDefault="00CA6D69">
      <w:pPr>
        <w:rPr>
          <w:b/>
          <w:bCs/>
        </w:rPr>
      </w:pPr>
    </w:p>
    <w:p w14:paraId="0F4B2501" w14:textId="77777777" w:rsidR="00CA6D69" w:rsidRDefault="00CA6D69">
      <w:pPr>
        <w:rPr>
          <w:b/>
          <w:bCs/>
        </w:rPr>
      </w:pPr>
    </w:p>
    <w:p w14:paraId="6DAB43DC" w14:textId="77777777" w:rsidR="00CA6D69" w:rsidRDefault="00CA6D69">
      <w:pPr>
        <w:rPr>
          <w:b/>
          <w:bCs/>
        </w:rPr>
      </w:pPr>
    </w:p>
    <w:p w14:paraId="51EBA557" w14:textId="5B972989" w:rsidR="00CA6D69" w:rsidRDefault="00CA6D69">
      <w:pPr>
        <w:rPr>
          <w:b/>
          <w:bCs/>
        </w:rPr>
      </w:pPr>
      <w:r>
        <w:rPr>
          <w:b/>
          <w:bCs/>
        </w:rPr>
        <w:t>Legislation</w:t>
      </w:r>
    </w:p>
    <w:p w14:paraId="1E0C00E0" w14:textId="77777777" w:rsidR="00E61F83" w:rsidRDefault="00E61F83">
      <w:pPr>
        <w:rPr>
          <w:b/>
          <w:bCs/>
        </w:rPr>
      </w:pPr>
    </w:p>
    <w:p w14:paraId="4D0D0A88" w14:textId="77777777" w:rsidR="00E61F83" w:rsidRDefault="00E61F83">
      <w:pPr>
        <w:rPr>
          <w:b/>
          <w:bCs/>
        </w:rPr>
      </w:pPr>
    </w:p>
    <w:p w14:paraId="78F43DCA" w14:textId="77777777" w:rsidR="00E61F83" w:rsidRDefault="00E61F83">
      <w:pPr>
        <w:rPr>
          <w:b/>
          <w:bCs/>
        </w:rPr>
      </w:pPr>
    </w:p>
    <w:p w14:paraId="32AC993E" w14:textId="77777777" w:rsidR="00E61F83" w:rsidRDefault="00E61F83">
      <w:pPr>
        <w:rPr>
          <w:b/>
          <w:bCs/>
        </w:rPr>
      </w:pPr>
    </w:p>
    <w:p w14:paraId="16873286" w14:textId="77777777" w:rsidR="00E61F83" w:rsidRDefault="00E61F83">
      <w:pPr>
        <w:rPr>
          <w:b/>
          <w:bCs/>
        </w:rPr>
      </w:pPr>
    </w:p>
    <w:p w14:paraId="2373866B" w14:textId="77777777" w:rsidR="00E61F83" w:rsidRPr="00B15EF0" w:rsidRDefault="00E61F83">
      <w:pPr>
        <w:rPr>
          <w:b/>
          <w:bCs/>
        </w:rPr>
      </w:pPr>
    </w:p>
    <w:p w14:paraId="2279CD78" w14:textId="77777777" w:rsidR="00550227" w:rsidRDefault="00550227"/>
    <w:p w14:paraId="7ECEB841" w14:textId="77777777" w:rsidR="00D00A13" w:rsidRDefault="00D00A13"/>
    <w:p w14:paraId="49D6D6E9" w14:textId="77777777" w:rsidR="00D00A13" w:rsidRDefault="00D00A13"/>
    <w:p w14:paraId="55422567" w14:textId="77777777" w:rsidR="00E61F83" w:rsidRDefault="00E61F83"/>
    <w:p w14:paraId="0BD480BA" w14:textId="77777777" w:rsidR="00E61F83" w:rsidRDefault="00E61F83"/>
    <w:p w14:paraId="28F9BBEC" w14:textId="77777777" w:rsidR="00E61F83" w:rsidRDefault="00E61F83"/>
    <w:p w14:paraId="33F966D1" w14:textId="77777777" w:rsidR="00E61F83" w:rsidRDefault="00E61F83"/>
    <w:p w14:paraId="106974E1" w14:textId="77777777" w:rsidR="00E61F83" w:rsidRDefault="00E61F83"/>
    <w:p w14:paraId="2AD93BE9" w14:textId="77777777" w:rsidR="00E61F83" w:rsidRDefault="00E61F83"/>
    <w:p w14:paraId="761B55D6" w14:textId="38B5A073" w:rsidR="00550227" w:rsidRDefault="00AD31D2">
      <w:r>
        <w:t xml:space="preserve">Recommendation </w:t>
      </w:r>
    </w:p>
    <w:sectPr w:rsidR="005502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BE3334"/>
    <w:multiLevelType w:val="multilevel"/>
    <w:tmpl w:val="3080F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2F104D"/>
    <w:multiLevelType w:val="multilevel"/>
    <w:tmpl w:val="01D0E4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8140312">
    <w:abstractNumId w:val="0"/>
  </w:num>
  <w:num w:numId="2" w16cid:durableId="17935560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3FEB"/>
    <w:rsid w:val="00001340"/>
    <w:rsid w:val="00003F00"/>
    <w:rsid w:val="00011C8D"/>
    <w:rsid w:val="000128B8"/>
    <w:rsid w:val="00015E54"/>
    <w:rsid w:val="000203B9"/>
    <w:rsid w:val="000345D2"/>
    <w:rsid w:val="0003499F"/>
    <w:rsid w:val="00037C66"/>
    <w:rsid w:val="00044B55"/>
    <w:rsid w:val="00061B12"/>
    <w:rsid w:val="00062C28"/>
    <w:rsid w:val="000631FD"/>
    <w:rsid w:val="0007062B"/>
    <w:rsid w:val="000711CE"/>
    <w:rsid w:val="00074C8D"/>
    <w:rsid w:val="0007610E"/>
    <w:rsid w:val="00076762"/>
    <w:rsid w:val="000774ED"/>
    <w:rsid w:val="00077DB4"/>
    <w:rsid w:val="00081139"/>
    <w:rsid w:val="00086F2E"/>
    <w:rsid w:val="00090794"/>
    <w:rsid w:val="00093B3B"/>
    <w:rsid w:val="00095FFC"/>
    <w:rsid w:val="0009660D"/>
    <w:rsid w:val="00096833"/>
    <w:rsid w:val="000A0309"/>
    <w:rsid w:val="000A6521"/>
    <w:rsid w:val="000B3204"/>
    <w:rsid w:val="000C0F7E"/>
    <w:rsid w:val="000C7EA2"/>
    <w:rsid w:val="000D024B"/>
    <w:rsid w:val="000D73DF"/>
    <w:rsid w:val="000E464F"/>
    <w:rsid w:val="000E5CA1"/>
    <w:rsid w:val="000E7ED7"/>
    <w:rsid w:val="000F2F67"/>
    <w:rsid w:val="000F4228"/>
    <w:rsid w:val="000F66C4"/>
    <w:rsid w:val="00100934"/>
    <w:rsid w:val="00102053"/>
    <w:rsid w:val="00102C81"/>
    <w:rsid w:val="00102DFC"/>
    <w:rsid w:val="00104963"/>
    <w:rsid w:val="00104F3A"/>
    <w:rsid w:val="00105587"/>
    <w:rsid w:val="00106255"/>
    <w:rsid w:val="0012100A"/>
    <w:rsid w:val="001309AA"/>
    <w:rsid w:val="00133764"/>
    <w:rsid w:val="00141F83"/>
    <w:rsid w:val="0014279E"/>
    <w:rsid w:val="00143DE9"/>
    <w:rsid w:val="001446AA"/>
    <w:rsid w:val="0014486D"/>
    <w:rsid w:val="00146862"/>
    <w:rsid w:val="00150D31"/>
    <w:rsid w:val="00160782"/>
    <w:rsid w:val="00171B9B"/>
    <w:rsid w:val="00172749"/>
    <w:rsid w:val="00173656"/>
    <w:rsid w:val="00183EE5"/>
    <w:rsid w:val="0019640D"/>
    <w:rsid w:val="00196509"/>
    <w:rsid w:val="001965ED"/>
    <w:rsid w:val="001A0DF1"/>
    <w:rsid w:val="001A2690"/>
    <w:rsid w:val="001A44E4"/>
    <w:rsid w:val="001B2688"/>
    <w:rsid w:val="001B42AB"/>
    <w:rsid w:val="001B4AC6"/>
    <w:rsid w:val="001B6A8E"/>
    <w:rsid w:val="001B6F49"/>
    <w:rsid w:val="001C21DB"/>
    <w:rsid w:val="001C36B7"/>
    <w:rsid w:val="001C3E05"/>
    <w:rsid w:val="001D5AE3"/>
    <w:rsid w:val="001D640E"/>
    <w:rsid w:val="001E0569"/>
    <w:rsid w:val="001E0936"/>
    <w:rsid w:val="001E1015"/>
    <w:rsid w:val="001E49F4"/>
    <w:rsid w:val="001F7160"/>
    <w:rsid w:val="00200B0A"/>
    <w:rsid w:val="00202F73"/>
    <w:rsid w:val="00220EAF"/>
    <w:rsid w:val="00222219"/>
    <w:rsid w:val="002225CE"/>
    <w:rsid w:val="00227853"/>
    <w:rsid w:val="00236C45"/>
    <w:rsid w:val="00237562"/>
    <w:rsid w:val="00241D58"/>
    <w:rsid w:val="00241FEF"/>
    <w:rsid w:val="00251BA7"/>
    <w:rsid w:val="0025356E"/>
    <w:rsid w:val="0025479D"/>
    <w:rsid w:val="002620B2"/>
    <w:rsid w:val="002675A9"/>
    <w:rsid w:val="002718AC"/>
    <w:rsid w:val="002727FC"/>
    <w:rsid w:val="00274A40"/>
    <w:rsid w:val="00287349"/>
    <w:rsid w:val="002974C9"/>
    <w:rsid w:val="002A7173"/>
    <w:rsid w:val="002B4011"/>
    <w:rsid w:val="002C0056"/>
    <w:rsid w:val="002D0962"/>
    <w:rsid w:val="002D396C"/>
    <w:rsid w:val="002D3B3B"/>
    <w:rsid w:val="002D4EE9"/>
    <w:rsid w:val="002D7039"/>
    <w:rsid w:val="002E3043"/>
    <w:rsid w:val="002E3C80"/>
    <w:rsid w:val="002E48CA"/>
    <w:rsid w:val="002F371C"/>
    <w:rsid w:val="00301996"/>
    <w:rsid w:val="003032A5"/>
    <w:rsid w:val="003036EF"/>
    <w:rsid w:val="003065C4"/>
    <w:rsid w:val="003200C4"/>
    <w:rsid w:val="003267BB"/>
    <w:rsid w:val="00326D98"/>
    <w:rsid w:val="003300FF"/>
    <w:rsid w:val="00331471"/>
    <w:rsid w:val="003339C3"/>
    <w:rsid w:val="003365C5"/>
    <w:rsid w:val="00342B52"/>
    <w:rsid w:val="00351096"/>
    <w:rsid w:val="00353D00"/>
    <w:rsid w:val="003624A7"/>
    <w:rsid w:val="003645F5"/>
    <w:rsid w:val="00364DD3"/>
    <w:rsid w:val="003650D6"/>
    <w:rsid w:val="00371340"/>
    <w:rsid w:val="00376304"/>
    <w:rsid w:val="003769BA"/>
    <w:rsid w:val="00381BF1"/>
    <w:rsid w:val="003868CC"/>
    <w:rsid w:val="003905D3"/>
    <w:rsid w:val="003926DA"/>
    <w:rsid w:val="00393343"/>
    <w:rsid w:val="00394674"/>
    <w:rsid w:val="003972D5"/>
    <w:rsid w:val="003A419D"/>
    <w:rsid w:val="003A5DE3"/>
    <w:rsid w:val="003B4F23"/>
    <w:rsid w:val="003C0982"/>
    <w:rsid w:val="003C60D6"/>
    <w:rsid w:val="003C63D4"/>
    <w:rsid w:val="003D0B75"/>
    <w:rsid w:val="003D1E29"/>
    <w:rsid w:val="003D259D"/>
    <w:rsid w:val="003D45CC"/>
    <w:rsid w:val="003E2C25"/>
    <w:rsid w:val="003E43F7"/>
    <w:rsid w:val="003E68A3"/>
    <w:rsid w:val="003F5C71"/>
    <w:rsid w:val="0040519F"/>
    <w:rsid w:val="00405617"/>
    <w:rsid w:val="00416A64"/>
    <w:rsid w:val="00424BB6"/>
    <w:rsid w:val="00425A15"/>
    <w:rsid w:val="0042631D"/>
    <w:rsid w:val="0043030F"/>
    <w:rsid w:val="0043365A"/>
    <w:rsid w:val="00436C10"/>
    <w:rsid w:val="00442644"/>
    <w:rsid w:val="00442E7D"/>
    <w:rsid w:val="00443DE1"/>
    <w:rsid w:val="00443FE1"/>
    <w:rsid w:val="00447B82"/>
    <w:rsid w:val="00452990"/>
    <w:rsid w:val="0045432F"/>
    <w:rsid w:val="0046055D"/>
    <w:rsid w:val="00463D52"/>
    <w:rsid w:val="0046507C"/>
    <w:rsid w:val="004657C3"/>
    <w:rsid w:val="00474BF0"/>
    <w:rsid w:val="00477620"/>
    <w:rsid w:val="00480337"/>
    <w:rsid w:val="00483731"/>
    <w:rsid w:val="00491802"/>
    <w:rsid w:val="00493B9A"/>
    <w:rsid w:val="004A0E38"/>
    <w:rsid w:val="004A1B7F"/>
    <w:rsid w:val="004A76B2"/>
    <w:rsid w:val="004A781F"/>
    <w:rsid w:val="004A7C06"/>
    <w:rsid w:val="004B0494"/>
    <w:rsid w:val="004B4581"/>
    <w:rsid w:val="004B4729"/>
    <w:rsid w:val="004B4948"/>
    <w:rsid w:val="004B494C"/>
    <w:rsid w:val="004C2F39"/>
    <w:rsid w:val="004D0198"/>
    <w:rsid w:val="004D05E6"/>
    <w:rsid w:val="004D2A1B"/>
    <w:rsid w:val="004E0365"/>
    <w:rsid w:val="004E44E1"/>
    <w:rsid w:val="004E63A5"/>
    <w:rsid w:val="004F512E"/>
    <w:rsid w:val="004F568D"/>
    <w:rsid w:val="00500F4D"/>
    <w:rsid w:val="005022EB"/>
    <w:rsid w:val="005025B8"/>
    <w:rsid w:val="0050284A"/>
    <w:rsid w:val="0050518C"/>
    <w:rsid w:val="00505864"/>
    <w:rsid w:val="00505986"/>
    <w:rsid w:val="00510E4E"/>
    <w:rsid w:val="00511DB9"/>
    <w:rsid w:val="00511F1A"/>
    <w:rsid w:val="005124AE"/>
    <w:rsid w:val="00516F22"/>
    <w:rsid w:val="005202F0"/>
    <w:rsid w:val="005233F0"/>
    <w:rsid w:val="00525737"/>
    <w:rsid w:val="00525F2C"/>
    <w:rsid w:val="0052747E"/>
    <w:rsid w:val="00527C0B"/>
    <w:rsid w:val="00531815"/>
    <w:rsid w:val="0053465F"/>
    <w:rsid w:val="00536286"/>
    <w:rsid w:val="00547115"/>
    <w:rsid w:val="00550227"/>
    <w:rsid w:val="00553467"/>
    <w:rsid w:val="00555769"/>
    <w:rsid w:val="00557123"/>
    <w:rsid w:val="005678B8"/>
    <w:rsid w:val="00567AAB"/>
    <w:rsid w:val="00572537"/>
    <w:rsid w:val="005734B2"/>
    <w:rsid w:val="0057489B"/>
    <w:rsid w:val="005766B3"/>
    <w:rsid w:val="00584129"/>
    <w:rsid w:val="005946F8"/>
    <w:rsid w:val="005962A6"/>
    <w:rsid w:val="00596F79"/>
    <w:rsid w:val="00597316"/>
    <w:rsid w:val="005A058C"/>
    <w:rsid w:val="005A2B27"/>
    <w:rsid w:val="005A2F45"/>
    <w:rsid w:val="005A3BA7"/>
    <w:rsid w:val="005B129E"/>
    <w:rsid w:val="005B4485"/>
    <w:rsid w:val="005C1C1D"/>
    <w:rsid w:val="005C2A75"/>
    <w:rsid w:val="005C3758"/>
    <w:rsid w:val="005D57CF"/>
    <w:rsid w:val="005D712D"/>
    <w:rsid w:val="005E0C2D"/>
    <w:rsid w:val="005E102D"/>
    <w:rsid w:val="005E1EA8"/>
    <w:rsid w:val="005E2B79"/>
    <w:rsid w:val="005F0D7B"/>
    <w:rsid w:val="005F0ED6"/>
    <w:rsid w:val="005F2E06"/>
    <w:rsid w:val="006046BC"/>
    <w:rsid w:val="00605AAB"/>
    <w:rsid w:val="006216EE"/>
    <w:rsid w:val="00627A79"/>
    <w:rsid w:val="00633FEB"/>
    <w:rsid w:val="00640D44"/>
    <w:rsid w:val="00641D6A"/>
    <w:rsid w:val="00644BE7"/>
    <w:rsid w:val="006514BE"/>
    <w:rsid w:val="00654D3A"/>
    <w:rsid w:val="00656108"/>
    <w:rsid w:val="00656C2C"/>
    <w:rsid w:val="00663471"/>
    <w:rsid w:val="00670020"/>
    <w:rsid w:val="00673689"/>
    <w:rsid w:val="0067483A"/>
    <w:rsid w:val="00682040"/>
    <w:rsid w:val="006831D9"/>
    <w:rsid w:val="00683531"/>
    <w:rsid w:val="0068552C"/>
    <w:rsid w:val="006909F6"/>
    <w:rsid w:val="00694F0A"/>
    <w:rsid w:val="006A1854"/>
    <w:rsid w:val="006A1CCA"/>
    <w:rsid w:val="006C0FA7"/>
    <w:rsid w:val="006C64B5"/>
    <w:rsid w:val="006D747A"/>
    <w:rsid w:val="006E2CC9"/>
    <w:rsid w:val="006E31B3"/>
    <w:rsid w:val="006F2D6F"/>
    <w:rsid w:val="006F7193"/>
    <w:rsid w:val="006F7916"/>
    <w:rsid w:val="007140E8"/>
    <w:rsid w:val="007145A6"/>
    <w:rsid w:val="007177E1"/>
    <w:rsid w:val="00725D40"/>
    <w:rsid w:val="00731CB9"/>
    <w:rsid w:val="007325DD"/>
    <w:rsid w:val="00734E77"/>
    <w:rsid w:val="00736704"/>
    <w:rsid w:val="00743DE9"/>
    <w:rsid w:val="00745558"/>
    <w:rsid w:val="00753EBA"/>
    <w:rsid w:val="00754004"/>
    <w:rsid w:val="007647CB"/>
    <w:rsid w:val="00772DFF"/>
    <w:rsid w:val="00776B37"/>
    <w:rsid w:val="0078751F"/>
    <w:rsid w:val="007914D6"/>
    <w:rsid w:val="0079369F"/>
    <w:rsid w:val="00794F21"/>
    <w:rsid w:val="007A4F38"/>
    <w:rsid w:val="007B4DD7"/>
    <w:rsid w:val="007B7475"/>
    <w:rsid w:val="007C084D"/>
    <w:rsid w:val="007D0750"/>
    <w:rsid w:val="007D361F"/>
    <w:rsid w:val="007D3E54"/>
    <w:rsid w:val="007E254C"/>
    <w:rsid w:val="007E31E9"/>
    <w:rsid w:val="007E4972"/>
    <w:rsid w:val="007E7648"/>
    <w:rsid w:val="007F3A1C"/>
    <w:rsid w:val="00800575"/>
    <w:rsid w:val="00801CC2"/>
    <w:rsid w:val="00806B70"/>
    <w:rsid w:val="00811024"/>
    <w:rsid w:val="008118BF"/>
    <w:rsid w:val="0081241D"/>
    <w:rsid w:val="00816BF0"/>
    <w:rsid w:val="00817819"/>
    <w:rsid w:val="008200D8"/>
    <w:rsid w:val="008210B6"/>
    <w:rsid w:val="0082191A"/>
    <w:rsid w:val="0082268B"/>
    <w:rsid w:val="00823B49"/>
    <w:rsid w:val="0082437B"/>
    <w:rsid w:val="008416E5"/>
    <w:rsid w:val="008461DF"/>
    <w:rsid w:val="008465C0"/>
    <w:rsid w:val="00852FCF"/>
    <w:rsid w:val="00856283"/>
    <w:rsid w:val="00856BB7"/>
    <w:rsid w:val="00864426"/>
    <w:rsid w:val="00865C00"/>
    <w:rsid w:val="008672C1"/>
    <w:rsid w:val="008677B5"/>
    <w:rsid w:val="008678AC"/>
    <w:rsid w:val="00875B0B"/>
    <w:rsid w:val="0088098F"/>
    <w:rsid w:val="00882554"/>
    <w:rsid w:val="00882BAA"/>
    <w:rsid w:val="00885456"/>
    <w:rsid w:val="00886176"/>
    <w:rsid w:val="00894B76"/>
    <w:rsid w:val="008970C2"/>
    <w:rsid w:val="00897F18"/>
    <w:rsid w:val="008A41A4"/>
    <w:rsid w:val="008B0A38"/>
    <w:rsid w:val="008B63E1"/>
    <w:rsid w:val="008C1CC8"/>
    <w:rsid w:val="008C2C2A"/>
    <w:rsid w:val="008C5F2E"/>
    <w:rsid w:val="008E5849"/>
    <w:rsid w:val="008F1E52"/>
    <w:rsid w:val="00900B09"/>
    <w:rsid w:val="00900F0E"/>
    <w:rsid w:val="009011DE"/>
    <w:rsid w:val="00905577"/>
    <w:rsid w:val="00913B12"/>
    <w:rsid w:val="00915F0F"/>
    <w:rsid w:val="009204C4"/>
    <w:rsid w:val="00922E3B"/>
    <w:rsid w:val="009256AC"/>
    <w:rsid w:val="009300EE"/>
    <w:rsid w:val="00932AEE"/>
    <w:rsid w:val="0095180C"/>
    <w:rsid w:val="00955960"/>
    <w:rsid w:val="00962CA3"/>
    <w:rsid w:val="00970510"/>
    <w:rsid w:val="00970B32"/>
    <w:rsid w:val="00973A92"/>
    <w:rsid w:val="00976E60"/>
    <w:rsid w:val="0099162B"/>
    <w:rsid w:val="00992924"/>
    <w:rsid w:val="009933F9"/>
    <w:rsid w:val="009A540B"/>
    <w:rsid w:val="009A7C52"/>
    <w:rsid w:val="009B0BB6"/>
    <w:rsid w:val="009B47F3"/>
    <w:rsid w:val="009B704C"/>
    <w:rsid w:val="009B7F18"/>
    <w:rsid w:val="009C1DE5"/>
    <w:rsid w:val="009C30FB"/>
    <w:rsid w:val="009C578D"/>
    <w:rsid w:val="009D55EF"/>
    <w:rsid w:val="009E0CC5"/>
    <w:rsid w:val="009E3C13"/>
    <w:rsid w:val="009E3DB5"/>
    <w:rsid w:val="009E59B5"/>
    <w:rsid w:val="009F1141"/>
    <w:rsid w:val="009F43EB"/>
    <w:rsid w:val="009F56A7"/>
    <w:rsid w:val="009F5A05"/>
    <w:rsid w:val="00A019D4"/>
    <w:rsid w:val="00A04D70"/>
    <w:rsid w:val="00A07B9B"/>
    <w:rsid w:val="00A10965"/>
    <w:rsid w:val="00A12FB4"/>
    <w:rsid w:val="00A15377"/>
    <w:rsid w:val="00A20CE8"/>
    <w:rsid w:val="00A21888"/>
    <w:rsid w:val="00A22BC1"/>
    <w:rsid w:val="00A25E7E"/>
    <w:rsid w:val="00A26A18"/>
    <w:rsid w:val="00A31246"/>
    <w:rsid w:val="00A35FDB"/>
    <w:rsid w:val="00A40873"/>
    <w:rsid w:val="00A44853"/>
    <w:rsid w:val="00A474EC"/>
    <w:rsid w:val="00A50245"/>
    <w:rsid w:val="00A52062"/>
    <w:rsid w:val="00A56090"/>
    <w:rsid w:val="00A5664A"/>
    <w:rsid w:val="00A5757C"/>
    <w:rsid w:val="00A6787D"/>
    <w:rsid w:val="00A72233"/>
    <w:rsid w:val="00A72DD7"/>
    <w:rsid w:val="00A77EA2"/>
    <w:rsid w:val="00A84924"/>
    <w:rsid w:val="00A912FA"/>
    <w:rsid w:val="00A91AF3"/>
    <w:rsid w:val="00A9317D"/>
    <w:rsid w:val="00A938E0"/>
    <w:rsid w:val="00A9404A"/>
    <w:rsid w:val="00A944DE"/>
    <w:rsid w:val="00A97853"/>
    <w:rsid w:val="00A97C68"/>
    <w:rsid w:val="00AA36CF"/>
    <w:rsid w:val="00AA45A3"/>
    <w:rsid w:val="00AA4600"/>
    <w:rsid w:val="00AB3AC0"/>
    <w:rsid w:val="00AC382D"/>
    <w:rsid w:val="00AC4749"/>
    <w:rsid w:val="00AC5E33"/>
    <w:rsid w:val="00AC73A1"/>
    <w:rsid w:val="00AD31D2"/>
    <w:rsid w:val="00AD66C3"/>
    <w:rsid w:val="00AE0933"/>
    <w:rsid w:val="00AE0B3E"/>
    <w:rsid w:val="00AF4FC1"/>
    <w:rsid w:val="00AF5E7D"/>
    <w:rsid w:val="00AF6726"/>
    <w:rsid w:val="00B001FC"/>
    <w:rsid w:val="00B0576E"/>
    <w:rsid w:val="00B06E5A"/>
    <w:rsid w:val="00B07DCB"/>
    <w:rsid w:val="00B13258"/>
    <w:rsid w:val="00B15EF0"/>
    <w:rsid w:val="00B173AA"/>
    <w:rsid w:val="00B22705"/>
    <w:rsid w:val="00B275B9"/>
    <w:rsid w:val="00B305FC"/>
    <w:rsid w:val="00B439E2"/>
    <w:rsid w:val="00B54D5E"/>
    <w:rsid w:val="00B61C23"/>
    <w:rsid w:val="00B63DB1"/>
    <w:rsid w:val="00B648C6"/>
    <w:rsid w:val="00B71821"/>
    <w:rsid w:val="00B73102"/>
    <w:rsid w:val="00B73BF7"/>
    <w:rsid w:val="00BA0893"/>
    <w:rsid w:val="00BA1C9D"/>
    <w:rsid w:val="00BA41D9"/>
    <w:rsid w:val="00BB6602"/>
    <w:rsid w:val="00BD34D6"/>
    <w:rsid w:val="00BD5A8B"/>
    <w:rsid w:val="00BD6330"/>
    <w:rsid w:val="00BD6586"/>
    <w:rsid w:val="00BD6C47"/>
    <w:rsid w:val="00BE0EC6"/>
    <w:rsid w:val="00BE52F9"/>
    <w:rsid w:val="00BE74F7"/>
    <w:rsid w:val="00BF2AA2"/>
    <w:rsid w:val="00BF5328"/>
    <w:rsid w:val="00C039D4"/>
    <w:rsid w:val="00C114D9"/>
    <w:rsid w:val="00C12DF4"/>
    <w:rsid w:val="00C13823"/>
    <w:rsid w:val="00C211B6"/>
    <w:rsid w:val="00C21F11"/>
    <w:rsid w:val="00C332AD"/>
    <w:rsid w:val="00C35A98"/>
    <w:rsid w:val="00C42BA1"/>
    <w:rsid w:val="00C467A7"/>
    <w:rsid w:val="00C47548"/>
    <w:rsid w:val="00C54424"/>
    <w:rsid w:val="00C54484"/>
    <w:rsid w:val="00C5687A"/>
    <w:rsid w:val="00C56BE6"/>
    <w:rsid w:val="00C65BB5"/>
    <w:rsid w:val="00C834DC"/>
    <w:rsid w:val="00C85C40"/>
    <w:rsid w:val="00C928FA"/>
    <w:rsid w:val="00C93479"/>
    <w:rsid w:val="00C96BFA"/>
    <w:rsid w:val="00C978C2"/>
    <w:rsid w:val="00CA4F55"/>
    <w:rsid w:val="00CA65A5"/>
    <w:rsid w:val="00CA6D69"/>
    <w:rsid w:val="00CC4B31"/>
    <w:rsid w:val="00CD3F39"/>
    <w:rsid w:val="00CE2879"/>
    <w:rsid w:val="00CE44CC"/>
    <w:rsid w:val="00CE6256"/>
    <w:rsid w:val="00CF7963"/>
    <w:rsid w:val="00D00A13"/>
    <w:rsid w:val="00D03C2F"/>
    <w:rsid w:val="00D167D5"/>
    <w:rsid w:val="00D27B16"/>
    <w:rsid w:val="00D37443"/>
    <w:rsid w:val="00D37E71"/>
    <w:rsid w:val="00D40E3F"/>
    <w:rsid w:val="00D44BE2"/>
    <w:rsid w:val="00D50A74"/>
    <w:rsid w:val="00D50C36"/>
    <w:rsid w:val="00D53D97"/>
    <w:rsid w:val="00D55153"/>
    <w:rsid w:val="00D64577"/>
    <w:rsid w:val="00D651D3"/>
    <w:rsid w:val="00D6687C"/>
    <w:rsid w:val="00D74B71"/>
    <w:rsid w:val="00D82D65"/>
    <w:rsid w:val="00D91F0E"/>
    <w:rsid w:val="00D9610C"/>
    <w:rsid w:val="00DB16C0"/>
    <w:rsid w:val="00DB1A9F"/>
    <w:rsid w:val="00DB1DAB"/>
    <w:rsid w:val="00DB40B9"/>
    <w:rsid w:val="00DB71C7"/>
    <w:rsid w:val="00DC1934"/>
    <w:rsid w:val="00DC5B69"/>
    <w:rsid w:val="00DD202B"/>
    <w:rsid w:val="00DE2181"/>
    <w:rsid w:val="00DE543E"/>
    <w:rsid w:val="00DF2213"/>
    <w:rsid w:val="00E04847"/>
    <w:rsid w:val="00E07103"/>
    <w:rsid w:val="00E10645"/>
    <w:rsid w:val="00E10D4C"/>
    <w:rsid w:val="00E20C85"/>
    <w:rsid w:val="00E20F4F"/>
    <w:rsid w:val="00E23637"/>
    <w:rsid w:val="00E23DD5"/>
    <w:rsid w:val="00E27C51"/>
    <w:rsid w:val="00E44C5F"/>
    <w:rsid w:val="00E529D6"/>
    <w:rsid w:val="00E53ED2"/>
    <w:rsid w:val="00E568C4"/>
    <w:rsid w:val="00E56D22"/>
    <w:rsid w:val="00E61F83"/>
    <w:rsid w:val="00E62323"/>
    <w:rsid w:val="00E7077B"/>
    <w:rsid w:val="00E760A2"/>
    <w:rsid w:val="00E833CA"/>
    <w:rsid w:val="00E83624"/>
    <w:rsid w:val="00E932EE"/>
    <w:rsid w:val="00E93B78"/>
    <w:rsid w:val="00E950F9"/>
    <w:rsid w:val="00EA31A3"/>
    <w:rsid w:val="00EB2761"/>
    <w:rsid w:val="00EB4C4C"/>
    <w:rsid w:val="00EB5E8C"/>
    <w:rsid w:val="00EB64BE"/>
    <w:rsid w:val="00EB6CC1"/>
    <w:rsid w:val="00EC43C2"/>
    <w:rsid w:val="00EF665A"/>
    <w:rsid w:val="00EF7506"/>
    <w:rsid w:val="00F03770"/>
    <w:rsid w:val="00F03921"/>
    <w:rsid w:val="00F07823"/>
    <w:rsid w:val="00F15EA5"/>
    <w:rsid w:val="00F16475"/>
    <w:rsid w:val="00F21A05"/>
    <w:rsid w:val="00F234E9"/>
    <w:rsid w:val="00F23F53"/>
    <w:rsid w:val="00F25972"/>
    <w:rsid w:val="00F2631D"/>
    <w:rsid w:val="00F33281"/>
    <w:rsid w:val="00F37EEE"/>
    <w:rsid w:val="00F4386A"/>
    <w:rsid w:val="00F470C5"/>
    <w:rsid w:val="00F56413"/>
    <w:rsid w:val="00F57954"/>
    <w:rsid w:val="00F64AC5"/>
    <w:rsid w:val="00F650FF"/>
    <w:rsid w:val="00F679CB"/>
    <w:rsid w:val="00F70BC6"/>
    <w:rsid w:val="00F729A0"/>
    <w:rsid w:val="00F72F62"/>
    <w:rsid w:val="00F7576B"/>
    <w:rsid w:val="00F76301"/>
    <w:rsid w:val="00F77C25"/>
    <w:rsid w:val="00F77F0B"/>
    <w:rsid w:val="00FA0B0C"/>
    <w:rsid w:val="00FA19D1"/>
    <w:rsid w:val="00FA1F1C"/>
    <w:rsid w:val="00FA3A35"/>
    <w:rsid w:val="00FA54B6"/>
    <w:rsid w:val="00FB0E20"/>
    <w:rsid w:val="00FB14B0"/>
    <w:rsid w:val="00FD2465"/>
    <w:rsid w:val="00FD3A5B"/>
    <w:rsid w:val="00FD61D6"/>
    <w:rsid w:val="00FD62D5"/>
    <w:rsid w:val="00FD638A"/>
    <w:rsid w:val="00FE2599"/>
    <w:rsid w:val="00FE42C7"/>
    <w:rsid w:val="00FF3E70"/>
    <w:rsid w:val="00FF7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A76D7"/>
  <w15:chartTrackingRefBased/>
  <w15:docId w15:val="{010DE83A-8ACF-4AF9-A5D5-E869BB321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3FE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78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96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1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9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77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20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406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32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006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906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9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5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12747</TotalTime>
  <Pages>10</Pages>
  <Words>1764</Words>
  <Characters>9847</Characters>
  <Application>Microsoft Office Word</Application>
  <DocSecurity>0</DocSecurity>
  <Lines>196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abak</dc:creator>
  <cp:keywords/>
  <dc:description/>
  <cp:lastModifiedBy>mike abak</cp:lastModifiedBy>
  <cp:revision>618</cp:revision>
  <dcterms:created xsi:type="dcterms:W3CDTF">2022-11-18T10:06:00Z</dcterms:created>
  <dcterms:modified xsi:type="dcterms:W3CDTF">2022-12-14T11:09:00Z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b18630de-0c5d-49fc-990d-c5dbe7cbb4c6</vt:lpwstr>
  </property>
</Properties>
</file>