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5102E" w14:textId="62616F89" w:rsidR="002B4D26" w:rsidRPr="00166657" w:rsidRDefault="00FA1308" w:rsidP="00FA1308">
      <w:pPr>
        <w:spacing w:line="276" w:lineRule="auto"/>
        <w:ind w:right="531"/>
        <w:rPr>
          <w:rFonts w:eastAsia="Times New Roman" w:cstheme="minorHAnsi"/>
          <w:i/>
          <w:iCs/>
          <w:lang w:eastAsia="en-GB"/>
        </w:rPr>
      </w:pPr>
      <w:r w:rsidRPr="00166657">
        <w:rPr>
          <w:rFonts w:eastAsia="Times New Roman" w:cstheme="minorHAnsi"/>
          <w:i/>
          <w:iCs/>
          <w:u w:val="single"/>
          <w:lang w:eastAsia="en-GB"/>
        </w:rPr>
        <w:t>C</w:t>
      </w:r>
      <w:r w:rsidR="002B4D26" w:rsidRPr="00166657">
        <w:rPr>
          <w:rFonts w:eastAsia="Times New Roman" w:cstheme="minorHAnsi"/>
          <w:i/>
          <w:iCs/>
          <w:u w:val="single"/>
          <w:lang w:eastAsia="en-GB"/>
        </w:rPr>
        <w:t>ompare and contrast</w:t>
      </w:r>
      <w:r w:rsidR="002B4D26" w:rsidRPr="00166657">
        <w:rPr>
          <w:rFonts w:eastAsia="Times New Roman" w:cstheme="minorHAnsi"/>
          <w:i/>
          <w:iCs/>
          <w:lang w:eastAsia="en-GB"/>
        </w:rPr>
        <w:t xml:space="preserve"> the concepts of evidence-based policing and problem-oriented policing and </w:t>
      </w:r>
      <w:r w:rsidR="002B4D26" w:rsidRPr="00166657">
        <w:rPr>
          <w:rFonts w:eastAsia="Times New Roman" w:cstheme="minorHAnsi"/>
          <w:i/>
          <w:iCs/>
          <w:u w:val="single"/>
          <w:lang w:eastAsia="en-GB"/>
        </w:rPr>
        <w:t>evaluate</w:t>
      </w:r>
      <w:r w:rsidR="002B4D26" w:rsidRPr="00166657">
        <w:rPr>
          <w:rFonts w:eastAsia="Times New Roman" w:cstheme="minorHAnsi"/>
          <w:i/>
          <w:iCs/>
          <w:lang w:eastAsia="en-GB"/>
        </w:rPr>
        <w:t xml:space="preserve"> their effectiveness as a crime prevention tool. Your answer must be based on academic research.</w:t>
      </w:r>
    </w:p>
    <w:p w14:paraId="6AB849AD" w14:textId="5A423F16" w:rsidR="002B4D26" w:rsidRDefault="002B4D26"/>
    <w:p w14:paraId="2FEE4E99" w14:textId="7BA49DE6" w:rsidR="00073297" w:rsidRDefault="00FA1912">
      <w:pPr>
        <w:rPr>
          <w:rFonts w:cstheme="minorHAnsi"/>
          <w:color w:val="000000"/>
          <w:spacing w:val="3"/>
        </w:rPr>
      </w:pPr>
      <w:r>
        <w:t xml:space="preserve">Here I am going to attempt to break down the differences between the concepts of evidence-based policing along with problem-oriented policing. I have conducted extensive research upon both topics and will identify </w:t>
      </w:r>
      <w:r w:rsidR="00A45E6F">
        <w:t xml:space="preserve">any </w:t>
      </w:r>
      <w:r>
        <w:t xml:space="preserve">strengths and weaknesses of both concepts and to further use this </w:t>
      </w:r>
      <w:r w:rsidRPr="00FA1912">
        <w:rPr>
          <w:rFonts w:cstheme="minorHAnsi"/>
        </w:rPr>
        <w:t xml:space="preserve">research to conclude upon their effectiveness as a crime prevention tool. </w:t>
      </w:r>
      <w:r>
        <w:rPr>
          <w:rFonts w:cstheme="minorHAnsi"/>
        </w:rPr>
        <w:t>The College of Policing</w:t>
      </w:r>
      <w:r w:rsidR="00A45E6F">
        <w:rPr>
          <w:rFonts w:cstheme="minorHAnsi"/>
        </w:rPr>
        <w:t xml:space="preserve"> </w:t>
      </w:r>
      <w:r w:rsidR="004D5753">
        <w:rPr>
          <w:rFonts w:cstheme="minorHAnsi"/>
        </w:rPr>
        <w:t xml:space="preserve">has </w:t>
      </w:r>
      <w:r w:rsidR="00A45E6F">
        <w:rPr>
          <w:rFonts w:cstheme="minorHAnsi"/>
        </w:rPr>
        <w:t>define</w:t>
      </w:r>
      <w:r w:rsidR="004D5753">
        <w:rPr>
          <w:rFonts w:cstheme="minorHAnsi"/>
        </w:rPr>
        <w:t>d</w:t>
      </w:r>
      <w:r w:rsidR="00A45E6F">
        <w:rPr>
          <w:rFonts w:cstheme="minorHAnsi"/>
        </w:rPr>
        <w:t xml:space="preserve"> e</w:t>
      </w:r>
      <w:r w:rsidRPr="00FA1912">
        <w:rPr>
          <w:rFonts w:cstheme="minorHAnsi"/>
          <w:color w:val="000000"/>
          <w:spacing w:val="3"/>
        </w:rPr>
        <w:t xml:space="preserve">vidence-based policing </w:t>
      </w:r>
      <w:r w:rsidR="00A45E6F">
        <w:rPr>
          <w:rFonts w:cstheme="minorHAnsi"/>
          <w:color w:val="000000"/>
          <w:spacing w:val="3"/>
        </w:rPr>
        <w:t>as “</w:t>
      </w:r>
      <w:r w:rsidRPr="00FA1912">
        <w:rPr>
          <w:rFonts w:cstheme="minorHAnsi"/>
          <w:color w:val="000000"/>
          <w:spacing w:val="3"/>
        </w:rPr>
        <w:t>the best available evidence</w:t>
      </w:r>
      <w:r w:rsidR="004D5753">
        <w:rPr>
          <w:rFonts w:cstheme="minorHAnsi"/>
          <w:color w:val="000000"/>
          <w:spacing w:val="3"/>
        </w:rPr>
        <w:t>,</w:t>
      </w:r>
      <w:r w:rsidRPr="00FA1912">
        <w:rPr>
          <w:rFonts w:cstheme="minorHAnsi"/>
          <w:color w:val="000000"/>
          <w:spacing w:val="3"/>
        </w:rPr>
        <w:t xml:space="preserve"> used to inform and challenge policing policies, practices and decisions</w:t>
      </w:r>
      <w:r w:rsidR="00501E85">
        <w:rPr>
          <w:rFonts w:cstheme="minorHAnsi"/>
          <w:color w:val="000000"/>
          <w:spacing w:val="3"/>
        </w:rPr>
        <w:t>,”</w:t>
      </w:r>
      <w:r>
        <w:rPr>
          <w:rFonts w:cstheme="minorHAnsi"/>
          <w:color w:val="000000"/>
          <w:spacing w:val="3"/>
        </w:rPr>
        <w:t xml:space="preserve"> (College of policing,</w:t>
      </w:r>
      <w:r w:rsidR="005F5B6D">
        <w:rPr>
          <w:rFonts w:cstheme="minorHAnsi"/>
          <w:color w:val="000000"/>
          <w:spacing w:val="3"/>
        </w:rPr>
        <w:t xml:space="preserve"> 2016</w:t>
      </w:r>
      <w:r>
        <w:rPr>
          <w:rFonts w:cstheme="minorHAnsi"/>
          <w:color w:val="000000"/>
          <w:spacing w:val="3"/>
        </w:rPr>
        <w:t>).</w:t>
      </w:r>
      <w:r w:rsidR="00A45E6F">
        <w:rPr>
          <w:rFonts w:cstheme="minorHAnsi"/>
          <w:color w:val="000000"/>
          <w:spacing w:val="3"/>
        </w:rPr>
        <w:t xml:space="preserve"> </w:t>
      </w:r>
      <w:r w:rsidR="00D459EE">
        <w:rPr>
          <w:rFonts w:cstheme="minorHAnsi"/>
          <w:color w:val="000000"/>
          <w:spacing w:val="3"/>
        </w:rPr>
        <w:t>This is based upon the original theory of Lawrence Sherman. Sherman’s</w:t>
      </w:r>
      <w:r w:rsidR="00A45E6F">
        <w:rPr>
          <w:rFonts w:cstheme="minorHAnsi"/>
          <w:color w:val="000000"/>
          <w:spacing w:val="3"/>
        </w:rPr>
        <w:t xml:space="preserve"> research</w:t>
      </w:r>
      <w:r w:rsidR="00D459EE">
        <w:rPr>
          <w:rFonts w:cstheme="minorHAnsi"/>
          <w:color w:val="000000"/>
          <w:spacing w:val="3"/>
        </w:rPr>
        <w:t xml:space="preserve"> </w:t>
      </w:r>
      <w:r w:rsidR="00A45E6F">
        <w:rPr>
          <w:rFonts w:cstheme="minorHAnsi"/>
          <w:color w:val="000000"/>
          <w:spacing w:val="3"/>
        </w:rPr>
        <w:t>defines evidence-based policing as “</w:t>
      </w:r>
      <w:r w:rsidR="00A45E6F">
        <w:t>the use of the best available research on the outcomes of police work to implement guidelines and evaluate agencies, units and officers” (Sherman, 1998)</w:t>
      </w:r>
      <w:r w:rsidR="00D459EE">
        <w:t xml:space="preserve">. </w:t>
      </w:r>
      <w:r w:rsidR="005744F6">
        <w:t>Sherman</w:t>
      </w:r>
      <w:r w:rsidR="00DB4EE2">
        <w:t xml:space="preserve"> also </w:t>
      </w:r>
      <w:r w:rsidR="002C4D15">
        <w:t xml:space="preserve">said that by choosing to base policing decisions on </w:t>
      </w:r>
      <w:r w:rsidR="00205A86">
        <w:t xml:space="preserve">reliable research evidence </w:t>
      </w:r>
      <w:r w:rsidR="00E72733">
        <w:t>assists a “powerful force for change</w:t>
      </w:r>
      <w:r w:rsidR="005F5850">
        <w:t>”</w:t>
      </w:r>
      <w:r w:rsidR="00073297">
        <w:t xml:space="preserve"> making way for research to become “more useful to policing</w:t>
      </w:r>
      <w:r w:rsidR="00AA05D4">
        <w:t>.”</w:t>
      </w:r>
      <w:r w:rsidR="00073297">
        <w:t xml:space="preserve"> </w:t>
      </w:r>
      <w:r w:rsidR="00073297">
        <w:rPr>
          <w:rFonts w:cstheme="minorHAnsi"/>
          <w:color w:val="000000"/>
          <w:spacing w:val="3"/>
        </w:rPr>
        <w:t xml:space="preserve"> T</w:t>
      </w:r>
      <w:r>
        <w:rPr>
          <w:rFonts w:cstheme="minorHAnsi"/>
          <w:color w:val="000000"/>
          <w:spacing w:val="3"/>
        </w:rPr>
        <w:t xml:space="preserve">he </w:t>
      </w:r>
      <w:r w:rsidR="00A45E6F">
        <w:rPr>
          <w:rFonts w:cstheme="minorHAnsi"/>
          <w:color w:val="000000"/>
          <w:spacing w:val="3"/>
        </w:rPr>
        <w:t xml:space="preserve">national </w:t>
      </w:r>
      <w:r>
        <w:rPr>
          <w:rFonts w:cstheme="minorHAnsi"/>
          <w:color w:val="000000"/>
          <w:spacing w:val="3"/>
        </w:rPr>
        <w:t>us</w:t>
      </w:r>
      <w:r w:rsidR="00A45E6F">
        <w:rPr>
          <w:rFonts w:cstheme="minorHAnsi"/>
          <w:color w:val="000000"/>
          <w:spacing w:val="3"/>
        </w:rPr>
        <w:t>e</w:t>
      </w:r>
      <w:r>
        <w:rPr>
          <w:rFonts w:cstheme="minorHAnsi"/>
          <w:color w:val="000000"/>
          <w:spacing w:val="3"/>
        </w:rPr>
        <w:t xml:space="preserve"> of </w:t>
      </w:r>
      <w:r w:rsidR="00073297">
        <w:rPr>
          <w:rFonts w:cstheme="minorHAnsi"/>
          <w:color w:val="000000"/>
          <w:spacing w:val="3"/>
        </w:rPr>
        <w:t xml:space="preserve">evidence-based research </w:t>
      </w:r>
      <w:r>
        <w:rPr>
          <w:rFonts w:cstheme="minorHAnsi"/>
          <w:color w:val="000000"/>
          <w:spacing w:val="3"/>
        </w:rPr>
        <w:t xml:space="preserve">and the capability of sharing this </w:t>
      </w:r>
      <w:r w:rsidR="00073297">
        <w:rPr>
          <w:rFonts w:cstheme="minorHAnsi"/>
          <w:color w:val="000000"/>
          <w:spacing w:val="3"/>
        </w:rPr>
        <w:t>research</w:t>
      </w:r>
      <w:r>
        <w:rPr>
          <w:rFonts w:cstheme="minorHAnsi"/>
          <w:color w:val="000000"/>
          <w:spacing w:val="3"/>
        </w:rPr>
        <w:t xml:space="preserve"> amongst </w:t>
      </w:r>
      <w:r w:rsidR="00073297">
        <w:rPr>
          <w:rFonts w:cstheme="minorHAnsi"/>
          <w:color w:val="000000"/>
          <w:spacing w:val="3"/>
        </w:rPr>
        <w:t xml:space="preserve">other </w:t>
      </w:r>
      <w:r>
        <w:rPr>
          <w:rFonts w:cstheme="minorHAnsi"/>
          <w:color w:val="000000"/>
          <w:spacing w:val="3"/>
        </w:rPr>
        <w:t>police officers and</w:t>
      </w:r>
      <w:r w:rsidR="00A45E6F">
        <w:rPr>
          <w:rFonts w:cstheme="minorHAnsi"/>
          <w:color w:val="000000"/>
          <w:spacing w:val="3"/>
        </w:rPr>
        <w:t xml:space="preserve"> police</w:t>
      </w:r>
      <w:r>
        <w:rPr>
          <w:rFonts w:cstheme="minorHAnsi"/>
          <w:color w:val="000000"/>
          <w:spacing w:val="3"/>
        </w:rPr>
        <w:t xml:space="preserve"> forces nationally</w:t>
      </w:r>
      <w:r w:rsidR="00073297">
        <w:rPr>
          <w:rFonts w:cstheme="minorHAnsi"/>
          <w:color w:val="000000"/>
          <w:spacing w:val="3"/>
        </w:rPr>
        <w:t xml:space="preserve"> along with other researchers and practitioners</w:t>
      </w:r>
      <w:r w:rsidR="00A45E6F">
        <w:rPr>
          <w:rFonts w:cstheme="minorHAnsi"/>
          <w:color w:val="000000"/>
          <w:spacing w:val="3"/>
        </w:rPr>
        <w:t xml:space="preserve"> in order to reflect upon the experiences and successes of</w:t>
      </w:r>
      <w:r w:rsidR="0085710F">
        <w:rPr>
          <w:rFonts w:cstheme="minorHAnsi"/>
          <w:color w:val="000000"/>
          <w:spacing w:val="3"/>
        </w:rPr>
        <w:t xml:space="preserve"> previous</w:t>
      </w:r>
      <w:r w:rsidR="00A45E6F">
        <w:rPr>
          <w:rFonts w:cstheme="minorHAnsi"/>
          <w:color w:val="000000"/>
          <w:spacing w:val="3"/>
        </w:rPr>
        <w:t xml:space="preserve"> police research and implement</w:t>
      </w:r>
      <w:r w:rsidR="0085710F">
        <w:rPr>
          <w:rFonts w:cstheme="minorHAnsi"/>
          <w:color w:val="000000"/>
          <w:spacing w:val="3"/>
        </w:rPr>
        <w:t xml:space="preserve"> the strengths of past successful </w:t>
      </w:r>
      <w:r w:rsidR="00A45E6F">
        <w:rPr>
          <w:rFonts w:cstheme="minorHAnsi"/>
          <w:color w:val="000000"/>
          <w:spacing w:val="3"/>
        </w:rPr>
        <w:t>police</w:t>
      </w:r>
      <w:r w:rsidR="00073297">
        <w:rPr>
          <w:rFonts w:cstheme="minorHAnsi"/>
          <w:color w:val="000000"/>
          <w:spacing w:val="3"/>
        </w:rPr>
        <w:t xml:space="preserve"> results and</w:t>
      </w:r>
      <w:r w:rsidR="00A45E6F">
        <w:rPr>
          <w:rFonts w:cstheme="minorHAnsi"/>
          <w:color w:val="000000"/>
          <w:spacing w:val="3"/>
        </w:rPr>
        <w:t xml:space="preserve"> operations to best resolve or address a specific</w:t>
      </w:r>
      <w:r w:rsidR="008D6A47">
        <w:rPr>
          <w:rFonts w:cstheme="minorHAnsi"/>
          <w:color w:val="000000"/>
          <w:spacing w:val="3"/>
        </w:rPr>
        <w:t xml:space="preserve"> policing</w:t>
      </w:r>
      <w:r w:rsidR="00A45E6F">
        <w:rPr>
          <w:rFonts w:cstheme="minorHAnsi"/>
          <w:color w:val="000000"/>
          <w:spacing w:val="3"/>
        </w:rPr>
        <w:t xml:space="preserve"> issue.</w:t>
      </w:r>
      <w:r w:rsidR="00422FA9">
        <w:rPr>
          <w:rFonts w:cstheme="minorHAnsi"/>
          <w:color w:val="000000"/>
          <w:spacing w:val="3"/>
        </w:rPr>
        <w:t xml:space="preserve"> </w:t>
      </w:r>
      <w:r w:rsidR="00F15C17">
        <w:rPr>
          <w:rFonts w:cstheme="minorHAnsi"/>
          <w:color w:val="000000"/>
          <w:spacing w:val="3"/>
        </w:rPr>
        <w:t>Using evidence-based policing, police decision makers can</w:t>
      </w:r>
      <w:r w:rsidR="00B22FF7">
        <w:rPr>
          <w:rFonts w:cstheme="minorHAnsi"/>
          <w:color w:val="000000"/>
          <w:spacing w:val="3"/>
        </w:rPr>
        <w:t xml:space="preserve"> target specific police resources to </w:t>
      </w:r>
      <w:r w:rsidR="00643CCF">
        <w:rPr>
          <w:rFonts w:cstheme="minorHAnsi"/>
          <w:color w:val="000000"/>
          <w:spacing w:val="3"/>
        </w:rPr>
        <w:t xml:space="preserve">specific priorities, </w:t>
      </w:r>
      <w:r w:rsidR="0089289F">
        <w:rPr>
          <w:rFonts w:cstheme="minorHAnsi"/>
          <w:color w:val="000000"/>
          <w:spacing w:val="3"/>
        </w:rPr>
        <w:t>evaluate</w:t>
      </w:r>
      <w:r w:rsidR="00643CCF">
        <w:rPr>
          <w:rFonts w:cstheme="minorHAnsi"/>
          <w:color w:val="000000"/>
          <w:spacing w:val="3"/>
        </w:rPr>
        <w:t xml:space="preserve"> its policing practices and track the actions of</w:t>
      </w:r>
      <w:r w:rsidR="00E931BA">
        <w:rPr>
          <w:rFonts w:cstheme="minorHAnsi"/>
          <w:color w:val="000000"/>
          <w:spacing w:val="3"/>
        </w:rPr>
        <w:t xml:space="preserve"> police my reviewing interventions and collecting feedback (Sherman, 2017)</w:t>
      </w:r>
      <w:r w:rsidR="00796A13">
        <w:rPr>
          <w:rFonts w:cstheme="minorHAnsi"/>
          <w:color w:val="000000"/>
          <w:spacing w:val="3"/>
        </w:rPr>
        <w:t>.</w:t>
      </w:r>
      <w:r w:rsidR="007125B0">
        <w:rPr>
          <w:rFonts w:cstheme="minorHAnsi"/>
          <w:color w:val="000000"/>
          <w:spacing w:val="3"/>
        </w:rPr>
        <w:t xml:space="preserve"> When using this theory</w:t>
      </w:r>
      <w:r w:rsidR="005E6182">
        <w:rPr>
          <w:rFonts w:cstheme="minorHAnsi"/>
          <w:color w:val="000000"/>
          <w:spacing w:val="3"/>
        </w:rPr>
        <w:t xml:space="preserve"> as a tool for crime prevention, the emphasis is upon research of a group of incidents rather than responding to a dynamic incident. This theory </w:t>
      </w:r>
      <w:r w:rsidR="007D72CD">
        <w:rPr>
          <w:rFonts w:cstheme="minorHAnsi"/>
          <w:color w:val="000000"/>
          <w:spacing w:val="3"/>
        </w:rPr>
        <w:t xml:space="preserve">assists in breaking down the fundamental elements of a number of incidents that are linked by location, time, date, or in </w:t>
      </w:r>
      <w:r w:rsidR="00831619">
        <w:rPr>
          <w:rFonts w:cstheme="minorHAnsi"/>
          <w:color w:val="000000"/>
          <w:spacing w:val="3"/>
        </w:rPr>
        <w:t>simple nature.</w:t>
      </w:r>
      <w:r w:rsidR="00796A13">
        <w:rPr>
          <w:rFonts w:cstheme="minorHAnsi"/>
          <w:color w:val="000000"/>
          <w:spacing w:val="3"/>
        </w:rPr>
        <w:t xml:space="preserve"> </w:t>
      </w:r>
      <w:r w:rsidR="00232D13">
        <w:rPr>
          <w:rFonts w:cstheme="minorHAnsi"/>
          <w:color w:val="000000"/>
          <w:spacing w:val="3"/>
        </w:rPr>
        <w:t xml:space="preserve">Sherman also said </w:t>
      </w:r>
      <w:r w:rsidR="00232D13" w:rsidRPr="002575AF">
        <w:rPr>
          <w:rFonts w:cstheme="minorHAnsi"/>
          <w:color w:val="000000"/>
          <w:spacing w:val="3"/>
        </w:rPr>
        <w:t>that “</w:t>
      </w:r>
      <w:r w:rsidR="00326A8D">
        <w:rPr>
          <w:rFonts w:cstheme="minorHAnsi"/>
          <w:color w:val="333333"/>
        </w:rPr>
        <w:t>E</w:t>
      </w:r>
      <w:r w:rsidR="00232D13" w:rsidRPr="002575AF">
        <w:rPr>
          <w:rFonts w:cstheme="minorHAnsi"/>
          <w:color w:val="333333"/>
        </w:rPr>
        <w:t>vidence-based targeting requires systematic ranking and comparison of levels of harm associated with various places, times, people, and situations that policing can lawfully address. Evidence-based testing helps assure that police neither increase crime nor waste money. Tracking whether police are doing what police leaders decide should be done</w:t>
      </w:r>
      <w:r w:rsidR="00326A8D">
        <w:rPr>
          <w:rFonts w:cstheme="minorHAnsi"/>
          <w:color w:val="333333"/>
        </w:rPr>
        <w:t>”</w:t>
      </w:r>
      <w:r w:rsidR="00232D13" w:rsidRPr="002575AF">
        <w:rPr>
          <w:rFonts w:cstheme="minorHAnsi"/>
          <w:color w:val="333333"/>
        </w:rPr>
        <w:t xml:space="preserve"> (Sherman, </w:t>
      </w:r>
      <w:hyperlink r:id="rId7" w:history="1">
        <w:r w:rsidR="00232D13" w:rsidRPr="002575AF">
          <w:rPr>
            <w:rStyle w:val="Hyperlink"/>
            <w:rFonts w:cstheme="minorHAnsi"/>
            <w:color w:val="10147E"/>
          </w:rPr>
          <w:t>2013</w:t>
        </w:r>
      </w:hyperlink>
      <w:r w:rsidR="00326A8D">
        <w:rPr>
          <w:rFonts w:cstheme="minorHAnsi"/>
          <w:color w:val="333333"/>
        </w:rPr>
        <w:t>)</w:t>
      </w:r>
      <w:r w:rsidR="002B0538">
        <w:rPr>
          <w:rFonts w:cstheme="minorHAnsi"/>
          <w:color w:val="333333"/>
        </w:rPr>
        <w:t xml:space="preserve">. </w:t>
      </w:r>
    </w:p>
    <w:p w14:paraId="7DCE4145" w14:textId="6072E455" w:rsidR="005251C7" w:rsidRDefault="00422FA9">
      <w:pPr>
        <w:rPr>
          <w:rFonts w:cstheme="minorHAnsi"/>
          <w:color w:val="000000"/>
          <w:spacing w:val="3"/>
        </w:rPr>
      </w:pPr>
      <w:r>
        <w:rPr>
          <w:rFonts w:cstheme="minorHAnsi"/>
          <w:color w:val="000000"/>
          <w:spacing w:val="3"/>
        </w:rPr>
        <w:t xml:space="preserve">One in particular </w:t>
      </w:r>
      <w:r w:rsidR="00FA1912">
        <w:rPr>
          <w:rFonts w:cstheme="minorHAnsi"/>
          <w:color w:val="000000"/>
          <w:spacing w:val="3"/>
        </w:rPr>
        <w:t>strength of th</w:t>
      </w:r>
      <w:r>
        <w:rPr>
          <w:rFonts w:cstheme="minorHAnsi"/>
          <w:color w:val="000000"/>
          <w:spacing w:val="3"/>
        </w:rPr>
        <w:t xml:space="preserve">e evidence-based </w:t>
      </w:r>
      <w:r w:rsidR="00FA1912">
        <w:rPr>
          <w:rFonts w:cstheme="minorHAnsi"/>
          <w:color w:val="000000"/>
          <w:spacing w:val="3"/>
        </w:rPr>
        <w:t>concept</w:t>
      </w:r>
      <w:r>
        <w:rPr>
          <w:rFonts w:cstheme="minorHAnsi"/>
          <w:color w:val="000000"/>
          <w:spacing w:val="3"/>
        </w:rPr>
        <w:t xml:space="preserve"> i</w:t>
      </w:r>
      <w:r w:rsidR="008D6A47">
        <w:rPr>
          <w:rFonts w:cstheme="minorHAnsi"/>
          <w:color w:val="000000"/>
          <w:spacing w:val="3"/>
        </w:rPr>
        <w:t>s</w:t>
      </w:r>
      <w:r>
        <w:rPr>
          <w:rFonts w:cstheme="minorHAnsi"/>
          <w:color w:val="000000"/>
          <w:spacing w:val="3"/>
        </w:rPr>
        <w:t xml:space="preserve"> t</w:t>
      </w:r>
      <w:r w:rsidR="00F37B64">
        <w:rPr>
          <w:rFonts w:cstheme="minorHAnsi"/>
          <w:color w:val="000000"/>
          <w:spacing w:val="3"/>
        </w:rPr>
        <w:t>hat t</w:t>
      </w:r>
      <w:r w:rsidR="00FA1912">
        <w:rPr>
          <w:rFonts w:cstheme="minorHAnsi"/>
          <w:color w:val="000000"/>
          <w:spacing w:val="3"/>
        </w:rPr>
        <w:t xml:space="preserve">he </w:t>
      </w:r>
      <w:r>
        <w:rPr>
          <w:rFonts w:cstheme="minorHAnsi"/>
          <w:color w:val="000000"/>
          <w:spacing w:val="3"/>
        </w:rPr>
        <w:t>C</w:t>
      </w:r>
      <w:r w:rsidR="00FA1912">
        <w:rPr>
          <w:rFonts w:cstheme="minorHAnsi"/>
          <w:color w:val="000000"/>
          <w:spacing w:val="3"/>
        </w:rPr>
        <w:t xml:space="preserve">ollege of </w:t>
      </w:r>
      <w:r>
        <w:rPr>
          <w:rFonts w:cstheme="minorHAnsi"/>
          <w:color w:val="000000"/>
          <w:spacing w:val="3"/>
        </w:rPr>
        <w:t>P</w:t>
      </w:r>
      <w:r w:rsidR="00FA1912">
        <w:rPr>
          <w:rFonts w:cstheme="minorHAnsi"/>
          <w:color w:val="000000"/>
          <w:spacing w:val="3"/>
        </w:rPr>
        <w:t>olicing has</w:t>
      </w:r>
      <w:r>
        <w:rPr>
          <w:rFonts w:cstheme="minorHAnsi"/>
          <w:color w:val="000000"/>
          <w:spacing w:val="3"/>
        </w:rPr>
        <w:t xml:space="preserve"> used this concept to</w:t>
      </w:r>
      <w:r w:rsidR="00FA1912">
        <w:rPr>
          <w:rFonts w:cstheme="minorHAnsi"/>
          <w:color w:val="000000"/>
          <w:spacing w:val="3"/>
        </w:rPr>
        <w:t xml:space="preserve"> create a national </w:t>
      </w:r>
      <w:r>
        <w:rPr>
          <w:rFonts w:cstheme="minorHAnsi"/>
          <w:color w:val="000000"/>
          <w:spacing w:val="3"/>
        </w:rPr>
        <w:t>forum, namely</w:t>
      </w:r>
      <w:r w:rsidR="008D6A47">
        <w:rPr>
          <w:rFonts w:cstheme="minorHAnsi"/>
          <w:color w:val="000000"/>
          <w:spacing w:val="3"/>
        </w:rPr>
        <w:t xml:space="preserve"> their</w:t>
      </w:r>
      <w:r>
        <w:rPr>
          <w:rFonts w:cstheme="minorHAnsi"/>
          <w:color w:val="000000"/>
          <w:spacing w:val="3"/>
        </w:rPr>
        <w:t xml:space="preserve"> “Evidence champions network” (College of Policing</w:t>
      </w:r>
      <w:r w:rsidR="00796A13">
        <w:rPr>
          <w:rFonts w:cstheme="minorHAnsi"/>
          <w:color w:val="000000"/>
          <w:spacing w:val="3"/>
        </w:rPr>
        <w:t xml:space="preserve">, </w:t>
      </w:r>
      <w:r>
        <w:rPr>
          <w:rFonts w:cstheme="minorHAnsi"/>
          <w:color w:val="000000"/>
          <w:spacing w:val="3"/>
        </w:rPr>
        <w:t>)</w:t>
      </w:r>
      <w:r w:rsidR="00FA1912">
        <w:rPr>
          <w:rFonts w:cstheme="minorHAnsi"/>
          <w:color w:val="000000"/>
          <w:spacing w:val="3"/>
        </w:rPr>
        <w:t xml:space="preserve"> which is controlled by active members and allows police officers</w:t>
      </w:r>
      <w:r w:rsidR="008D6A47">
        <w:rPr>
          <w:rFonts w:cstheme="minorHAnsi"/>
          <w:color w:val="000000"/>
          <w:spacing w:val="3"/>
        </w:rPr>
        <w:t xml:space="preserve"> and other subscribers</w:t>
      </w:r>
      <w:r w:rsidR="00FA1912">
        <w:rPr>
          <w:rFonts w:cstheme="minorHAnsi"/>
          <w:color w:val="000000"/>
          <w:spacing w:val="3"/>
        </w:rPr>
        <w:t xml:space="preserve"> to share ideas on problems that are similar in nature and use </w:t>
      </w:r>
      <w:r>
        <w:rPr>
          <w:rFonts w:cstheme="minorHAnsi"/>
          <w:color w:val="000000"/>
          <w:spacing w:val="3"/>
        </w:rPr>
        <w:t xml:space="preserve">previous </w:t>
      </w:r>
      <w:r w:rsidR="00FA1912">
        <w:rPr>
          <w:rFonts w:cstheme="minorHAnsi"/>
          <w:color w:val="000000"/>
          <w:spacing w:val="3"/>
        </w:rPr>
        <w:t xml:space="preserve">information to best plan and analyse a problem in order to identify tactics and options that have proven success and can be used </w:t>
      </w:r>
      <w:r>
        <w:rPr>
          <w:rFonts w:cstheme="minorHAnsi"/>
          <w:color w:val="000000"/>
          <w:spacing w:val="3"/>
        </w:rPr>
        <w:t xml:space="preserve">by colleagues nationally when dealing with matters similar in </w:t>
      </w:r>
      <w:r w:rsidR="00661F2E">
        <w:rPr>
          <w:rFonts w:cstheme="minorHAnsi"/>
          <w:color w:val="000000"/>
          <w:spacing w:val="3"/>
        </w:rPr>
        <w:t xml:space="preserve">context. </w:t>
      </w:r>
      <w:r>
        <w:rPr>
          <w:rFonts w:cstheme="minorHAnsi"/>
          <w:color w:val="000000"/>
          <w:spacing w:val="3"/>
        </w:rPr>
        <w:t>Evidence-based policing is</w:t>
      </w:r>
      <w:r w:rsidR="00661F2E">
        <w:rPr>
          <w:rFonts w:cstheme="minorHAnsi"/>
          <w:color w:val="000000"/>
          <w:spacing w:val="3"/>
        </w:rPr>
        <w:t xml:space="preserve"> therefore</w:t>
      </w:r>
      <w:r>
        <w:rPr>
          <w:rFonts w:cstheme="minorHAnsi"/>
          <w:color w:val="000000"/>
          <w:spacing w:val="3"/>
        </w:rPr>
        <w:t xml:space="preserve"> focused upon research. Conducting research</w:t>
      </w:r>
      <w:r w:rsidR="00661F2E">
        <w:rPr>
          <w:rFonts w:cstheme="minorHAnsi"/>
          <w:color w:val="000000"/>
          <w:spacing w:val="3"/>
        </w:rPr>
        <w:t xml:space="preserve"> and sharing evidence</w:t>
      </w:r>
      <w:r>
        <w:rPr>
          <w:rFonts w:cstheme="minorHAnsi"/>
          <w:color w:val="000000"/>
          <w:spacing w:val="3"/>
        </w:rPr>
        <w:t xml:space="preserve"> to fully understand the core of a problem</w:t>
      </w:r>
      <w:r w:rsidR="0064791D">
        <w:rPr>
          <w:rFonts w:cstheme="minorHAnsi"/>
          <w:color w:val="000000"/>
          <w:spacing w:val="3"/>
        </w:rPr>
        <w:t xml:space="preserve"> or issue in front of you.</w:t>
      </w:r>
      <w:r>
        <w:rPr>
          <w:rFonts w:cstheme="minorHAnsi"/>
          <w:color w:val="000000"/>
          <w:spacing w:val="3"/>
        </w:rPr>
        <w:t xml:space="preserve"> </w:t>
      </w:r>
      <w:r w:rsidR="0064791D">
        <w:rPr>
          <w:rFonts w:cstheme="minorHAnsi"/>
          <w:color w:val="000000"/>
          <w:spacing w:val="3"/>
        </w:rPr>
        <w:t xml:space="preserve">It is </w:t>
      </w:r>
      <w:r>
        <w:rPr>
          <w:rFonts w:cstheme="minorHAnsi"/>
          <w:color w:val="000000"/>
          <w:spacing w:val="3"/>
        </w:rPr>
        <w:t>being able to implement an idea focused directly on addressing those specific issues</w:t>
      </w:r>
      <w:r w:rsidR="0064791D">
        <w:rPr>
          <w:rFonts w:cstheme="minorHAnsi"/>
          <w:color w:val="000000"/>
          <w:spacing w:val="3"/>
        </w:rPr>
        <w:t xml:space="preserve"> identified from your research</w:t>
      </w:r>
      <w:r>
        <w:rPr>
          <w:rFonts w:cstheme="minorHAnsi"/>
          <w:color w:val="000000"/>
          <w:spacing w:val="3"/>
        </w:rPr>
        <w:t>. The ATLAS model is one way that allows p</w:t>
      </w:r>
      <w:r w:rsidR="008A0708">
        <w:rPr>
          <w:rFonts w:cstheme="minorHAnsi"/>
          <w:color w:val="000000"/>
          <w:spacing w:val="3"/>
        </w:rPr>
        <w:t xml:space="preserve">ractitioners </w:t>
      </w:r>
      <w:r>
        <w:rPr>
          <w:rFonts w:cstheme="minorHAnsi"/>
          <w:color w:val="000000"/>
          <w:spacing w:val="3"/>
        </w:rPr>
        <w:t xml:space="preserve">to develop a better understanding </w:t>
      </w:r>
      <w:r w:rsidR="0064791D">
        <w:rPr>
          <w:rFonts w:cstheme="minorHAnsi"/>
          <w:color w:val="000000"/>
          <w:spacing w:val="3"/>
        </w:rPr>
        <w:t>of</w:t>
      </w:r>
      <w:r>
        <w:rPr>
          <w:rFonts w:cstheme="minorHAnsi"/>
          <w:color w:val="000000"/>
          <w:spacing w:val="3"/>
        </w:rPr>
        <w:t xml:space="preserve"> the issues they face</w:t>
      </w:r>
      <w:r w:rsidR="0003634B">
        <w:rPr>
          <w:rFonts w:cstheme="minorHAnsi"/>
          <w:color w:val="000000"/>
          <w:spacing w:val="3"/>
        </w:rPr>
        <w:t xml:space="preserve"> by asking questions</w:t>
      </w:r>
      <w:r w:rsidR="007E08DF">
        <w:rPr>
          <w:rFonts w:cstheme="minorHAnsi"/>
          <w:color w:val="000000"/>
          <w:spacing w:val="3"/>
        </w:rPr>
        <w:t xml:space="preserve"> and to test and critically analyse</w:t>
      </w:r>
      <w:r w:rsidR="00E146D5">
        <w:rPr>
          <w:rFonts w:cstheme="minorHAnsi"/>
          <w:color w:val="000000"/>
          <w:spacing w:val="3"/>
        </w:rPr>
        <w:t xml:space="preserve"> evidence,</w:t>
      </w:r>
      <w:r w:rsidR="007E08DF">
        <w:rPr>
          <w:rFonts w:cstheme="minorHAnsi"/>
          <w:color w:val="000000"/>
          <w:spacing w:val="3"/>
        </w:rPr>
        <w:t xml:space="preserve"> </w:t>
      </w:r>
      <w:r w:rsidR="0089289F">
        <w:rPr>
          <w:rFonts w:cstheme="minorHAnsi"/>
          <w:color w:val="000000"/>
          <w:spacing w:val="3"/>
        </w:rPr>
        <w:t>research,</w:t>
      </w:r>
      <w:r w:rsidR="00E146D5">
        <w:rPr>
          <w:rFonts w:cstheme="minorHAnsi"/>
          <w:color w:val="000000"/>
          <w:spacing w:val="3"/>
        </w:rPr>
        <w:t xml:space="preserve"> or new ideas</w:t>
      </w:r>
      <w:r w:rsidR="0003634B">
        <w:rPr>
          <w:rFonts w:cstheme="minorHAnsi"/>
          <w:color w:val="000000"/>
          <w:spacing w:val="3"/>
        </w:rPr>
        <w:t xml:space="preserve"> before they</w:t>
      </w:r>
      <w:r>
        <w:rPr>
          <w:rFonts w:cstheme="minorHAnsi"/>
          <w:color w:val="000000"/>
          <w:spacing w:val="3"/>
        </w:rPr>
        <w:t xml:space="preserve"> begin to develop a plan of how they can address the issue. </w:t>
      </w:r>
      <w:r w:rsidR="00753842">
        <w:rPr>
          <w:rFonts w:cstheme="minorHAnsi"/>
          <w:color w:val="000000"/>
          <w:spacing w:val="3"/>
        </w:rPr>
        <w:t xml:space="preserve">This is to ensure that that sufficient thought has been given to </w:t>
      </w:r>
      <w:r w:rsidR="00471175">
        <w:rPr>
          <w:rFonts w:cstheme="minorHAnsi"/>
          <w:color w:val="000000"/>
          <w:spacing w:val="3"/>
        </w:rPr>
        <w:t xml:space="preserve">both existing and </w:t>
      </w:r>
      <w:r w:rsidR="00AA05D4">
        <w:rPr>
          <w:rFonts w:cstheme="minorHAnsi"/>
          <w:color w:val="000000"/>
          <w:spacing w:val="3"/>
        </w:rPr>
        <w:t>innovative ideas</w:t>
      </w:r>
      <w:r w:rsidR="00471175">
        <w:rPr>
          <w:rFonts w:cstheme="minorHAnsi"/>
          <w:color w:val="000000"/>
          <w:spacing w:val="3"/>
        </w:rPr>
        <w:t xml:space="preserve"> and considering how they can be implemented to achieve this desired outcome. </w:t>
      </w:r>
      <w:r w:rsidR="003C139F">
        <w:rPr>
          <w:rFonts w:cstheme="minorHAnsi"/>
          <w:color w:val="000000"/>
          <w:spacing w:val="3"/>
        </w:rPr>
        <w:t xml:space="preserve">Where needed, these ideas can be adapted to suit the individual needs of the objective at hand, and </w:t>
      </w:r>
      <w:r w:rsidR="00925B4A">
        <w:rPr>
          <w:rFonts w:cstheme="minorHAnsi"/>
          <w:color w:val="000000"/>
          <w:spacing w:val="3"/>
        </w:rPr>
        <w:t xml:space="preserve">any results can be </w:t>
      </w:r>
      <w:r w:rsidR="00AA05D4">
        <w:rPr>
          <w:rFonts w:cstheme="minorHAnsi"/>
          <w:color w:val="000000"/>
          <w:spacing w:val="3"/>
        </w:rPr>
        <w:t>used</w:t>
      </w:r>
      <w:r w:rsidR="00925B4A">
        <w:rPr>
          <w:rFonts w:cstheme="minorHAnsi"/>
          <w:color w:val="000000"/>
          <w:spacing w:val="3"/>
        </w:rPr>
        <w:t xml:space="preserve"> as feedback and shared through other users</w:t>
      </w:r>
      <w:r w:rsidR="00B63161">
        <w:rPr>
          <w:rFonts w:cstheme="minorHAnsi"/>
          <w:color w:val="000000"/>
          <w:spacing w:val="3"/>
        </w:rPr>
        <w:t>, using the evidence champions network for example</w:t>
      </w:r>
      <w:r w:rsidR="00B81C25">
        <w:rPr>
          <w:rFonts w:cstheme="minorHAnsi"/>
          <w:color w:val="000000"/>
          <w:spacing w:val="3"/>
        </w:rPr>
        <w:t xml:space="preserve"> (College of Policing, 2016)</w:t>
      </w:r>
    </w:p>
    <w:p w14:paraId="5640C5E9" w14:textId="673E55F2" w:rsidR="009F3D8F" w:rsidRDefault="001278A3">
      <w:pPr>
        <w:rPr>
          <w:rFonts w:cstheme="minorHAnsi"/>
          <w:color w:val="000000"/>
          <w:spacing w:val="3"/>
        </w:rPr>
      </w:pPr>
      <w:r>
        <w:rPr>
          <w:rFonts w:cstheme="minorHAnsi"/>
          <w:color w:val="000000"/>
          <w:spacing w:val="3"/>
        </w:rPr>
        <w:lastRenderedPageBreak/>
        <w:t xml:space="preserve">Herman Goldstein’s theory of “problem-orientated policing” </w:t>
      </w:r>
      <w:r w:rsidR="00FA10EE">
        <w:rPr>
          <w:rFonts w:cstheme="minorHAnsi"/>
          <w:color w:val="000000"/>
          <w:spacing w:val="3"/>
        </w:rPr>
        <w:t>predates</w:t>
      </w:r>
      <w:r w:rsidR="009379D0">
        <w:rPr>
          <w:rFonts w:cstheme="minorHAnsi"/>
          <w:color w:val="000000"/>
          <w:spacing w:val="3"/>
        </w:rPr>
        <w:t xml:space="preserve"> evidence-based policing but this theory in contrast agrees</w:t>
      </w:r>
      <w:r w:rsidR="00490911">
        <w:rPr>
          <w:rFonts w:cstheme="minorHAnsi"/>
          <w:color w:val="000000"/>
          <w:spacing w:val="3"/>
        </w:rPr>
        <w:t xml:space="preserve"> with the evidence-based policing concept </w:t>
      </w:r>
      <w:r w:rsidR="009379D0">
        <w:rPr>
          <w:rFonts w:cstheme="minorHAnsi"/>
          <w:color w:val="000000"/>
          <w:spacing w:val="3"/>
        </w:rPr>
        <w:t xml:space="preserve">that research and the collection of evidence should be used to form the grounding of policing </w:t>
      </w:r>
      <w:r w:rsidR="00FA10EE">
        <w:rPr>
          <w:rFonts w:cstheme="minorHAnsi"/>
          <w:color w:val="000000"/>
          <w:spacing w:val="3"/>
        </w:rPr>
        <w:t>decisions</w:t>
      </w:r>
      <w:r w:rsidR="009379D0">
        <w:rPr>
          <w:rFonts w:cstheme="minorHAnsi"/>
          <w:color w:val="000000"/>
          <w:spacing w:val="3"/>
        </w:rPr>
        <w:t xml:space="preserve">. </w:t>
      </w:r>
      <w:r w:rsidR="001E2A68">
        <w:rPr>
          <w:rFonts w:cstheme="minorHAnsi"/>
          <w:color w:val="000000"/>
          <w:spacing w:val="3"/>
        </w:rPr>
        <w:t>Goldstein</w:t>
      </w:r>
      <w:r w:rsidR="004A461E">
        <w:rPr>
          <w:rFonts w:cstheme="minorHAnsi"/>
          <w:color w:val="000000"/>
          <w:spacing w:val="3"/>
        </w:rPr>
        <w:t xml:space="preserve"> said the police needed to </w:t>
      </w:r>
      <w:r w:rsidR="004A461E" w:rsidRPr="004A461E">
        <w:rPr>
          <w:rFonts w:cstheme="minorHAnsi"/>
          <w:color w:val="000000"/>
          <w:spacing w:val="3"/>
        </w:rPr>
        <w:t>“</w:t>
      </w:r>
      <w:r w:rsidR="004A461E" w:rsidRPr="004A461E">
        <w:rPr>
          <w:rFonts w:cstheme="minorHAnsi"/>
          <w:color w:val="2A2A2A"/>
          <w:shd w:val="clear" w:color="auto" w:fill="FFFFFF"/>
        </w:rPr>
        <w:t>develop a more systematic process for examining and addressing the problems that the public expects them to handle</w:t>
      </w:r>
      <w:r w:rsidR="004A461E" w:rsidRPr="004A461E">
        <w:rPr>
          <w:rFonts w:cstheme="minorHAnsi"/>
          <w:color w:val="2A2A2A"/>
          <w:shd w:val="clear" w:color="auto" w:fill="FFFFFF"/>
        </w:rPr>
        <w:t>”</w:t>
      </w:r>
      <w:r w:rsidR="001E2A68">
        <w:rPr>
          <w:rFonts w:cstheme="minorHAnsi"/>
          <w:color w:val="000000"/>
          <w:spacing w:val="3"/>
        </w:rPr>
        <w:t xml:space="preserve"> </w:t>
      </w:r>
      <w:r w:rsidR="009168CD">
        <w:rPr>
          <w:rFonts w:cstheme="minorHAnsi"/>
          <w:color w:val="000000"/>
          <w:spacing w:val="3"/>
        </w:rPr>
        <w:t xml:space="preserve">(Goldstein, </w:t>
      </w:r>
      <w:r w:rsidR="004338A6">
        <w:rPr>
          <w:rFonts w:cstheme="minorHAnsi"/>
          <w:color w:val="000000"/>
          <w:spacing w:val="3"/>
        </w:rPr>
        <w:t xml:space="preserve">1979) </w:t>
      </w:r>
      <w:r w:rsidR="009168CD">
        <w:rPr>
          <w:rFonts w:cstheme="minorHAnsi"/>
          <w:color w:val="000000"/>
          <w:spacing w:val="3"/>
        </w:rPr>
        <w:t xml:space="preserve">and he </w:t>
      </w:r>
      <w:r w:rsidR="001E2A68">
        <w:rPr>
          <w:rFonts w:cstheme="minorHAnsi"/>
          <w:color w:val="000000"/>
          <w:spacing w:val="3"/>
        </w:rPr>
        <w:t>was seen to be the “critical friend of policing” (Kelling, 2012)</w:t>
      </w:r>
      <w:r w:rsidR="00EC7CA0">
        <w:rPr>
          <w:rFonts w:cstheme="minorHAnsi"/>
          <w:color w:val="000000"/>
          <w:spacing w:val="3"/>
        </w:rPr>
        <w:t xml:space="preserve">. </w:t>
      </w:r>
      <w:r w:rsidR="00E21587">
        <w:rPr>
          <w:rFonts w:cstheme="minorHAnsi"/>
          <w:color w:val="000000"/>
          <w:spacing w:val="3"/>
        </w:rPr>
        <w:t xml:space="preserve">It was the critical examination of what should be used as evidence that Goldstein’s theory differed from evidence-based policing. </w:t>
      </w:r>
      <w:r w:rsidR="00AA1FEA">
        <w:rPr>
          <w:rFonts w:cstheme="minorHAnsi"/>
          <w:color w:val="000000"/>
          <w:spacing w:val="3"/>
        </w:rPr>
        <w:t>Problem-orientated policing</w:t>
      </w:r>
      <w:r w:rsidR="00CB7700">
        <w:rPr>
          <w:rFonts w:cstheme="minorHAnsi"/>
          <w:color w:val="000000"/>
          <w:spacing w:val="3"/>
        </w:rPr>
        <w:t xml:space="preserve"> is</w:t>
      </w:r>
      <w:r w:rsidR="000F64C6">
        <w:rPr>
          <w:rFonts w:cstheme="minorHAnsi"/>
          <w:color w:val="000000"/>
          <w:spacing w:val="3"/>
        </w:rPr>
        <w:t xml:space="preserve"> defined as being</w:t>
      </w:r>
      <w:r w:rsidR="00CB7700">
        <w:rPr>
          <w:rFonts w:cstheme="minorHAnsi"/>
          <w:color w:val="000000"/>
          <w:spacing w:val="3"/>
        </w:rPr>
        <w:t xml:space="preserve"> </w:t>
      </w:r>
      <w:r w:rsidR="00C465B5">
        <w:rPr>
          <w:rFonts w:cstheme="minorHAnsi"/>
          <w:color w:val="000000"/>
          <w:spacing w:val="3"/>
        </w:rPr>
        <w:t>“</w:t>
      </w:r>
      <w:r w:rsidR="00CB7700">
        <w:rPr>
          <w:rFonts w:cstheme="minorHAnsi"/>
          <w:color w:val="000000"/>
          <w:spacing w:val="3"/>
        </w:rPr>
        <w:t>the development of an intervention</w:t>
      </w:r>
      <w:r w:rsidR="00C465B5">
        <w:rPr>
          <w:rFonts w:cstheme="minorHAnsi"/>
          <w:color w:val="000000"/>
          <w:spacing w:val="3"/>
        </w:rPr>
        <w:t>,</w:t>
      </w:r>
      <w:r w:rsidR="00CB7700">
        <w:rPr>
          <w:rFonts w:cstheme="minorHAnsi"/>
          <w:color w:val="000000"/>
          <w:spacing w:val="3"/>
        </w:rPr>
        <w:t xml:space="preserve"> rather than</w:t>
      </w:r>
      <w:r w:rsidR="00C465B5">
        <w:rPr>
          <w:rFonts w:cstheme="minorHAnsi"/>
          <w:color w:val="000000"/>
          <w:spacing w:val="3"/>
        </w:rPr>
        <w:t xml:space="preserve"> and intervention itself” (College of Policing</w:t>
      </w:r>
      <w:r w:rsidR="00681348">
        <w:rPr>
          <w:rFonts w:cstheme="minorHAnsi"/>
          <w:color w:val="000000"/>
          <w:spacing w:val="3"/>
        </w:rPr>
        <w:t>, 2017</w:t>
      </w:r>
      <w:r w:rsidR="00E53C45">
        <w:rPr>
          <w:rFonts w:cstheme="minorHAnsi"/>
          <w:color w:val="000000"/>
          <w:spacing w:val="3"/>
        </w:rPr>
        <w:t>)</w:t>
      </w:r>
      <w:r w:rsidR="00FC76F0">
        <w:rPr>
          <w:rFonts w:cstheme="minorHAnsi"/>
          <w:color w:val="000000"/>
          <w:spacing w:val="3"/>
        </w:rPr>
        <w:t>. The College of Policing further speaks of problem orientated policing as a</w:t>
      </w:r>
      <w:r w:rsidR="00474CAF">
        <w:rPr>
          <w:rFonts w:cstheme="minorHAnsi"/>
          <w:color w:val="000000"/>
          <w:spacing w:val="3"/>
        </w:rPr>
        <w:t xml:space="preserve"> </w:t>
      </w:r>
      <w:r w:rsidR="00CB596C">
        <w:rPr>
          <w:rFonts w:cstheme="minorHAnsi"/>
          <w:color w:val="000000"/>
          <w:spacing w:val="3"/>
        </w:rPr>
        <w:t>problem-solving</w:t>
      </w:r>
      <w:r w:rsidR="00474CAF">
        <w:rPr>
          <w:rFonts w:cstheme="minorHAnsi"/>
          <w:color w:val="000000"/>
          <w:spacing w:val="3"/>
        </w:rPr>
        <w:t xml:space="preserve"> tool which is used as “an approach </w:t>
      </w:r>
      <w:r w:rsidR="00847147">
        <w:rPr>
          <w:rFonts w:cstheme="minorHAnsi"/>
          <w:color w:val="000000"/>
          <w:spacing w:val="3"/>
        </w:rPr>
        <w:t>to tackling crime and disorder” (College of Policing, 2017)</w:t>
      </w:r>
      <w:r w:rsidR="00EB2D5C">
        <w:rPr>
          <w:rFonts w:cstheme="minorHAnsi"/>
          <w:color w:val="000000"/>
          <w:spacing w:val="3"/>
        </w:rPr>
        <w:t>.</w:t>
      </w:r>
      <w:r w:rsidR="00057963">
        <w:rPr>
          <w:rFonts w:cstheme="minorHAnsi"/>
          <w:color w:val="000000"/>
          <w:spacing w:val="3"/>
        </w:rPr>
        <w:t xml:space="preserve"> This is by </w:t>
      </w:r>
      <w:r w:rsidR="007A26DA">
        <w:rPr>
          <w:rFonts w:cstheme="minorHAnsi"/>
          <w:color w:val="000000"/>
          <w:spacing w:val="3"/>
        </w:rPr>
        <w:t xml:space="preserve">firstly identifying a problem which requires police intervention and developing </w:t>
      </w:r>
      <w:r w:rsidR="00603DAC">
        <w:rPr>
          <w:rFonts w:cstheme="minorHAnsi"/>
          <w:color w:val="000000"/>
          <w:spacing w:val="3"/>
        </w:rPr>
        <w:t>an understanding of that problem through analysis. Then developing the tailored response required and lastly by evaluating the response provided to the problem.</w:t>
      </w:r>
      <w:r w:rsidR="00EB2D5C">
        <w:rPr>
          <w:rFonts w:cstheme="minorHAnsi"/>
          <w:color w:val="000000"/>
          <w:spacing w:val="3"/>
        </w:rPr>
        <w:t xml:space="preserve"> T</w:t>
      </w:r>
      <w:r w:rsidR="001B0C39">
        <w:rPr>
          <w:rFonts w:cstheme="minorHAnsi"/>
          <w:color w:val="000000"/>
          <w:spacing w:val="3"/>
        </w:rPr>
        <w:t>he work of Goldstein</w:t>
      </w:r>
      <w:r w:rsidR="00EB2D5C">
        <w:rPr>
          <w:rFonts w:cstheme="minorHAnsi"/>
          <w:color w:val="000000"/>
          <w:spacing w:val="3"/>
        </w:rPr>
        <w:t xml:space="preserve"> is</w:t>
      </w:r>
      <w:r w:rsidR="004338A6">
        <w:rPr>
          <w:rFonts w:cstheme="minorHAnsi"/>
          <w:color w:val="000000"/>
          <w:spacing w:val="3"/>
        </w:rPr>
        <w:t xml:space="preserve"> simila</w:t>
      </w:r>
      <w:r w:rsidR="00EB2D5C">
        <w:rPr>
          <w:rFonts w:cstheme="minorHAnsi"/>
          <w:color w:val="000000"/>
          <w:spacing w:val="3"/>
        </w:rPr>
        <w:t>r</w:t>
      </w:r>
      <w:r w:rsidR="004338A6">
        <w:rPr>
          <w:rFonts w:cstheme="minorHAnsi"/>
          <w:color w:val="000000"/>
          <w:spacing w:val="3"/>
        </w:rPr>
        <w:t xml:space="preserve"> to evidence-based policing</w:t>
      </w:r>
      <w:r w:rsidR="00761B1A">
        <w:rPr>
          <w:rFonts w:cstheme="minorHAnsi"/>
          <w:color w:val="000000"/>
          <w:spacing w:val="3"/>
        </w:rPr>
        <w:t xml:space="preserve"> </w:t>
      </w:r>
      <w:r w:rsidR="00EB2D5C">
        <w:rPr>
          <w:rFonts w:cstheme="minorHAnsi"/>
          <w:color w:val="000000"/>
          <w:spacing w:val="3"/>
        </w:rPr>
        <w:t xml:space="preserve">which </w:t>
      </w:r>
      <w:r w:rsidR="00761B1A">
        <w:rPr>
          <w:rFonts w:cstheme="minorHAnsi"/>
          <w:color w:val="000000"/>
          <w:spacing w:val="3"/>
        </w:rPr>
        <w:t xml:space="preserve">promoted the use of research and evidence in decision making but, </w:t>
      </w:r>
      <w:r w:rsidR="00EB2D5C">
        <w:rPr>
          <w:rFonts w:cstheme="minorHAnsi"/>
          <w:color w:val="000000"/>
          <w:spacing w:val="3"/>
        </w:rPr>
        <w:t>“</w:t>
      </w:r>
      <w:r w:rsidR="008757B7" w:rsidRPr="00761B1A">
        <w:rPr>
          <w:shd w:val="clear" w:color="auto" w:fill="FFFFFF"/>
        </w:rPr>
        <w:t xml:space="preserve">Goldstein’s critique of past policing practices was rooted, in part, </w:t>
      </w:r>
      <w:r w:rsidR="00761B1A" w:rsidRPr="00761B1A">
        <w:rPr>
          <w:shd w:val="clear" w:color="auto" w:fill="FFFFFF"/>
        </w:rPr>
        <w:t>in evidence</w:t>
      </w:r>
      <w:r w:rsidR="008757B7" w:rsidRPr="00761B1A">
        <w:rPr>
          <w:shd w:val="clear" w:color="auto" w:fill="FFFFFF"/>
        </w:rPr>
        <w:t xml:space="preserve"> for their lack of effectiveness</w:t>
      </w:r>
      <w:r w:rsidR="00EB2D5C">
        <w:rPr>
          <w:shd w:val="clear" w:color="auto" w:fill="FFFFFF"/>
        </w:rPr>
        <w:t>”</w:t>
      </w:r>
      <w:r w:rsidR="00761B1A">
        <w:rPr>
          <w:shd w:val="clear" w:color="auto" w:fill="FFFFFF"/>
        </w:rPr>
        <w:t xml:space="preserve"> </w:t>
      </w:r>
      <w:r w:rsidR="00A506FB">
        <w:rPr>
          <w:shd w:val="clear" w:color="auto" w:fill="FFFFFF"/>
        </w:rPr>
        <w:t>(Sidebottom, Tilley,</w:t>
      </w:r>
      <w:r w:rsidR="00E53C45">
        <w:rPr>
          <w:shd w:val="clear" w:color="auto" w:fill="FFFFFF"/>
        </w:rPr>
        <w:t>2019</w:t>
      </w:r>
      <w:r w:rsidR="00421C86">
        <w:rPr>
          <w:shd w:val="clear" w:color="auto" w:fill="FFFFFF"/>
        </w:rPr>
        <w:t xml:space="preserve">). </w:t>
      </w:r>
      <w:r w:rsidR="00DA08AB">
        <w:rPr>
          <w:shd w:val="clear" w:color="auto" w:fill="FFFFFF"/>
        </w:rPr>
        <w:t xml:space="preserve">Police officers often use the SARA model </w:t>
      </w:r>
      <w:r w:rsidR="00156A09">
        <w:rPr>
          <w:shd w:val="clear" w:color="auto" w:fill="FFFFFF"/>
        </w:rPr>
        <w:t xml:space="preserve">as a </w:t>
      </w:r>
      <w:r w:rsidR="00EE276D">
        <w:rPr>
          <w:shd w:val="clear" w:color="auto" w:fill="FFFFFF"/>
        </w:rPr>
        <w:t>problem-solving</w:t>
      </w:r>
      <w:r w:rsidR="00156A09">
        <w:rPr>
          <w:shd w:val="clear" w:color="auto" w:fill="FFFFFF"/>
        </w:rPr>
        <w:t xml:space="preserve"> tool</w:t>
      </w:r>
      <w:r w:rsidR="00A1413A">
        <w:rPr>
          <w:shd w:val="clear" w:color="auto" w:fill="FFFFFF"/>
        </w:rPr>
        <w:t xml:space="preserve"> when considering a problem-orientated policing approach to an identified policing issue</w:t>
      </w:r>
      <w:r w:rsidR="00AA7457">
        <w:rPr>
          <w:shd w:val="clear" w:color="auto" w:fill="FFFFFF"/>
        </w:rPr>
        <w:t xml:space="preserve"> (College of Policing, 2022)</w:t>
      </w:r>
      <w:r w:rsidR="00A1413A">
        <w:rPr>
          <w:shd w:val="clear" w:color="auto" w:fill="FFFFFF"/>
        </w:rPr>
        <w:t xml:space="preserve">. </w:t>
      </w:r>
      <w:r w:rsidR="005F6BC3">
        <w:rPr>
          <w:shd w:val="clear" w:color="auto" w:fill="FFFFFF"/>
        </w:rPr>
        <w:t>The SARA mode</w:t>
      </w:r>
      <w:r w:rsidR="0021638B">
        <w:rPr>
          <w:shd w:val="clear" w:color="auto" w:fill="FFFFFF"/>
        </w:rPr>
        <w:t>l</w:t>
      </w:r>
      <w:r w:rsidR="00AA5042">
        <w:rPr>
          <w:shd w:val="clear" w:color="auto" w:fill="FFFFFF"/>
        </w:rPr>
        <w:t xml:space="preserve"> breaks down a task into 4 sections. The </w:t>
      </w:r>
      <w:r w:rsidR="00A622A9">
        <w:rPr>
          <w:shd w:val="clear" w:color="auto" w:fill="FFFFFF"/>
        </w:rPr>
        <w:t>S</w:t>
      </w:r>
      <w:r w:rsidR="00AA5042">
        <w:rPr>
          <w:shd w:val="clear" w:color="auto" w:fill="FFFFFF"/>
        </w:rPr>
        <w:t>canning phase</w:t>
      </w:r>
      <w:r w:rsidR="00156A09">
        <w:rPr>
          <w:shd w:val="clear" w:color="auto" w:fill="FFFFFF"/>
        </w:rPr>
        <w:t xml:space="preserve"> when dealing with policing priorities and identifying how to deal with them</w:t>
      </w:r>
      <w:r w:rsidR="009007D7">
        <w:rPr>
          <w:shd w:val="clear" w:color="auto" w:fill="FFFFFF"/>
        </w:rPr>
        <w:t>.</w:t>
      </w:r>
      <w:r w:rsidR="00A622A9">
        <w:rPr>
          <w:shd w:val="clear" w:color="auto" w:fill="FFFFFF"/>
        </w:rPr>
        <w:t xml:space="preserve"> The Analysis phase when </w:t>
      </w:r>
      <w:r w:rsidR="00832B07">
        <w:rPr>
          <w:shd w:val="clear" w:color="auto" w:fill="FFFFFF"/>
        </w:rPr>
        <w:t>analysing</w:t>
      </w:r>
      <w:r w:rsidR="00A622A9">
        <w:rPr>
          <w:shd w:val="clear" w:color="auto" w:fill="FFFFFF"/>
        </w:rPr>
        <w:t xml:space="preserve"> suitable problems</w:t>
      </w:r>
      <w:r w:rsidR="00F30439">
        <w:rPr>
          <w:shd w:val="clear" w:color="auto" w:fill="FFFFFF"/>
        </w:rPr>
        <w:t xml:space="preserve"> by gathering relevant information and intelligence to identify the</w:t>
      </w:r>
      <w:r w:rsidR="00832B07">
        <w:rPr>
          <w:shd w:val="clear" w:color="auto" w:fill="FFFFFF"/>
        </w:rPr>
        <w:t xml:space="preserve"> underlying</w:t>
      </w:r>
      <w:r w:rsidR="00F30439">
        <w:rPr>
          <w:shd w:val="clear" w:color="auto" w:fill="FFFFFF"/>
        </w:rPr>
        <w:t xml:space="preserve"> causes </w:t>
      </w:r>
      <w:r w:rsidR="00832B07">
        <w:rPr>
          <w:shd w:val="clear" w:color="auto" w:fill="FFFFFF"/>
        </w:rPr>
        <w:t xml:space="preserve">of a problem. </w:t>
      </w:r>
      <w:r w:rsidR="00B56C81">
        <w:rPr>
          <w:shd w:val="clear" w:color="auto" w:fill="FFFFFF"/>
        </w:rPr>
        <w:t xml:space="preserve">The Response phase </w:t>
      </w:r>
      <w:r w:rsidR="00F66205">
        <w:rPr>
          <w:shd w:val="clear" w:color="auto" w:fill="FFFFFF"/>
        </w:rPr>
        <w:t>where you develop an intervention that is designed to address the causes of the problem identified</w:t>
      </w:r>
      <w:r w:rsidR="00990F44">
        <w:rPr>
          <w:shd w:val="clear" w:color="auto" w:fill="FFFFFF"/>
        </w:rPr>
        <w:t xml:space="preserve"> in the analysis phase. The final phase is the Assessment phase</w:t>
      </w:r>
      <w:r w:rsidR="008D1368">
        <w:rPr>
          <w:shd w:val="clear" w:color="auto" w:fill="FFFFFF"/>
        </w:rPr>
        <w:t xml:space="preserve"> where you can begin to piece to</w:t>
      </w:r>
      <w:r w:rsidR="00EF7BE1">
        <w:rPr>
          <w:shd w:val="clear" w:color="auto" w:fill="FFFFFF"/>
        </w:rPr>
        <w:t>gether and understand the results on an intervention. You can evaluate the effectiveness of an intervention or decide upon any adaptions to be implemented in order to increase any positive results of the intervention</w:t>
      </w:r>
      <w:r w:rsidR="00015A16">
        <w:rPr>
          <w:shd w:val="clear" w:color="auto" w:fill="FFFFFF"/>
        </w:rPr>
        <w:t xml:space="preserve">. </w:t>
      </w:r>
      <w:r w:rsidR="00421C86">
        <w:rPr>
          <w:shd w:val="clear" w:color="auto" w:fill="FFFFFF"/>
        </w:rPr>
        <w:t xml:space="preserve">Goldstein’s theory </w:t>
      </w:r>
      <w:r w:rsidR="00015A16">
        <w:rPr>
          <w:shd w:val="clear" w:color="auto" w:fill="FFFFFF"/>
        </w:rPr>
        <w:t>identifies</w:t>
      </w:r>
      <w:r w:rsidR="00095AA4">
        <w:rPr>
          <w:shd w:val="clear" w:color="auto" w:fill="FFFFFF"/>
        </w:rPr>
        <w:t xml:space="preserve"> types of evidence in a table of hierarchy</w:t>
      </w:r>
      <w:r w:rsidR="002374B7">
        <w:rPr>
          <w:shd w:val="clear" w:color="auto" w:fill="FFFFFF"/>
        </w:rPr>
        <w:t xml:space="preserve"> </w:t>
      </w:r>
      <w:r w:rsidR="00C01404">
        <w:t>(Sherman et al., 1997)</w:t>
      </w:r>
      <w:r w:rsidR="00F178BA">
        <w:rPr>
          <w:shd w:val="clear" w:color="auto" w:fill="FFFFFF"/>
        </w:rPr>
        <w:t xml:space="preserve"> which concluded that both systematic reviews and randomised control trials (RCTs) </w:t>
      </w:r>
      <w:r w:rsidR="00E91826">
        <w:rPr>
          <w:shd w:val="clear" w:color="auto" w:fill="FFFFFF"/>
        </w:rPr>
        <w:t xml:space="preserve">provide a gold standard grade of evidence in contrast to research conducted by an individual </w:t>
      </w:r>
      <w:r w:rsidR="005213EC">
        <w:rPr>
          <w:shd w:val="clear" w:color="auto" w:fill="FFFFFF"/>
        </w:rPr>
        <w:t xml:space="preserve">using one method on a much smaller scale. Expert opinion was also deemed to be the least </w:t>
      </w:r>
      <w:r w:rsidR="0038347E">
        <w:rPr>
          <w:shd w:val="clear" w:color="auto" w:fill="FFFFFF"/>
        </w:rPr>
        <w:t>valuable evidence</w:t>
      </w:r>
      <w:r w:rsidR="00C01404">
        <w:rPr>
          <w:shd w:val="clear" w:color="auto" w:fill="FFFFFF"/>
        </w:rPr>
        <w:t xml:space="preserve"> </w:t>
      </w:r>
      <w:r w:rsidR="009F3D8F">
        <w:rPr>
          <w:shd w:val="clear" w:color="auto" w:fill="FFFFFF"/>
        </w:rPr>
        <w:t>(Sidebottom, Tilley</w:t>
      </w:r>
      <w:r w:rsidR="00C158E0">
        <w:rPr>
          <w:shd w:val="clear" w:color="auto" w:fill="FFFFFF"/>
        </w:rPr>
        <w:t>, 2022</w:t>
      </w:r>
      <w:r w:rsidR="009F3D8F">
        <w:rPr>
          <w:shd w:val="clear" w:color="auto" w:fill="FFFFFF"/>
        </w:rPr>
        <w:t>)</w:t>
      </w:r>
      <w:r w:rsidR="009F3D8F">
        <w:rPr>
          <w:rFonts w:cstheme="minorHAnsi"/>
          <w:color w:val="000000"/>
          <w:spacing w:val="3"/>
        </w:rPr>
        <w:t xml:space="preserve">. </w:t>
      </w:r>
      <w:r w:rsidR="00E061F0">
        <w:rPr>
          <w:rFonts w:cstheme="minorHAnsi"/>
          <w:color w:val="000000"/>
          <w:spacing w:val="3"/>
        </w:rPr>
        <w:t>One suggested method of improving the evidence</w:t>
      </w:r>
      <w:r w:rsidR="00500B92">
        <w:rPr>
          <w:rFonts w:cstheme="minorHAnsi"/>
          <w:color w:val="000000"/>
          <w:spacing w:val="3"/>
        </w:rPr>
        <w:t xml:space="preserve"> and research in which is used to form decisions is to quite simply conduct </w:t>
      </w:r>
      <w:r w:rsidR="005C532E">
        <w:rPr>
          <w:rFonts w:cstheme="minorHAnsi"/>
          <w:color w:val="000000"/>
          <w:spacing w:val="3"/>
        </w:rPr>
        <w:t xml:space="preserve">volume of </w:t>
      </w:r>
      <w:r w:rsidR="00500B92">
        <w:rPr>
          <w:rFonts w:cstheme="minorHAnsi"/>
          <w:color w:val="000000"/>
          <w:spacing w:val="3"/>
        </w:rPr>
        <w:t>research</w:t>
      </w:r>
      <w:r w:rsidR="00311961">
        <w:rPr>
          <w:rFonts w:cstheme="minorHAnsi"/>
          <w:color w:val="000000"/>
          <w:spacing w:val="3"/>
        </w:rPr>
        <w:t xml:space="preserve"> and increase the volume of evidence</w:t>
      </w:r>
      <w:r w:rsidR="00500B92">
        <w:rPr>
          <w:rFonts w:cstheme="minorHAnsi"/>
          <w:color w:val="000000"/>
          <w:spacing w:val="3"/>
        </w:rPr>
        <w:t xml:space="preserve">. </w:t>
      </w:r>
      <w:r w:rsidR="00C000EF">
        <w:rPr>
          <w:rFonts w:cstheme="minorHAnsi"/>
          <w:color w:val="000000"/>
          <w:spacing w:val="3"/>
        </w:rPr>
        <w:t>B</w:t>
      </w:r>
      <w:r w:rsidR="00313BCD">
        <w:rPr>
          <w:rFonts w:cstheme="minorHAnsi"/>
          <w:color w:val="000000"/>
          <w:spacing w:val="3"/>
        </w:rPr>
        <w:t xml:space="preserve">y establishing </w:t>
      </w:r>
      <w:r w:rsidR="005C532E">
        <w:rPr>
          <w:rFonts w:cstheme="minorHAnsi"/>
          <w:color w:val="000000"/>
          <w:spacing w:val="3"/>
        </w:rPr>
        <w:t>this further</w:t>
      </w:r>
      <w:r w:rsidR="00313BCD">
        <w:rPr>
          <w:rFonts w:cstheme="minorHAnsi"/>
          <w:color w:val="000000"/>
          <w:spacing w:val="3"/>
        </w:rPr>
        <w:t xml:space="preserve"> research, </w:t>
      </w:r>
      <w:r w:rsidR="00025819">
        <w:rPr>
          <w:rFonts w:cstheme="minorHAnsi"/>
          <w:color w:val="000000"/>
          <w:spacing w:val="3"/>
        </w:rPr>
        <w:t>there can be greater clarity</w:t>
      </w:r>
      <w:r w:rsidR="00CA6DC0">
        <w:rPr>
          <w:rFonts w:cstheme="minorHAnsi"/>
          <w:color w:val="000000"/>
          <w:spacing w:val="3"/>
        </w:rPr>
        <w:t xml:space="preserve"> and reliability</w:t>
      </w:r>
      <w:r w:rsidR="00025819">
        <w:rPr>
          <w:rFonts w:cstheme="minorHAnsi"/>
          <w:color w:val="000000"/>
          <w:spacing w:val="3"/>
        </w:rPr>
        <w:t xml:space="preserve"> upon </w:t>
      </w:r>
      <w:r w:rsidR="00CC16B3">
        <w:rPr>
          <w:rFonts w:cstheme="minorHAnsi"/>
          <w:color w:val="000000"/>
          <w:spacing w:val="3"/>
        </w:rPr>
        <w:t>the</w:t>
      </w:r>
      <w:r w:rsidR="00311961">
        <w:rPr>
          <w:rFonts w:cstheme="minorHAnsi"/>
          <w:color w:val="000000"/>
          <w:spacing w:val="3"/>
        </w:rPr>
        <w:t xml:space="preserve"> achievable</w:t>
      </w:r>
      <w:r w:rsidR="00CC16B3">
        <w:rPr>
          <w:rFonts w:cstheme="minorHAnsi"/>
          <w:color w:val="000000"/>
          <w:spacing w:val="3"/>
        </w:rPr>
        <w:t xml:space="preserve"> evidence in which decisions are made and</w:t>
      </w:r>
      <w:r w:rsidR="004514DD">
        <w:rPr>
          <w:rFonts w:cstheme="minorHAnsi"/>
          <w:color w:val="000000"/>
          <w:spacing w:val="3"/>
        </w:rPr>
        <w:t xml:space="preserve"> the ability to critically evaluate other outcomes to</w:t>
      </w:r>
      <w:r w:rsidR="003A6051">
        <w:rPr>
          <w:rFonts w:cstheme="minorHAnsi"/>
          <w:color w:val="000000"/>
          <w:spacing w:val="3"/>
        </w:rPr>
        <w:t xml:space="preserve"> the</w:t>
      </w:r>
      <w:r w:rsidR="004514DD">
        <w:rPr>
          <w:rFonts w:cstheme="minorHAnsi"/>
          <w:color w:val="000000"/>
          <w:spacing w:val="3"/>
        </w:rPr>
        <w:t xml:space="preserve"> </w:t>
      </w:r>
      <w:r w:rsidR="00810698">
        <w:rPr>
          <w:rFonts w:cstheme="minorHAnsi"/>
          <w:color w:val="000000"/>
          <w:spacing w:val="3"/>
        </w:rPr>
        <w:t>interventions</w:t>
      </w:r>
      <w:r w:rsidR="004514DD">
        <w:rPr>
          <w:rFonts w:cstheme="minorHAnsi"/>
          <w:color w:val="000000"/>
          <w:spacing w:val="3"/>
        </w:rPr>
        <w:t xml:space="preserve"> conducted upon </w:t>
      </w:r>
      <w:r w:rsidR="00810698">
        <w:rPr>
          <w:rFonts w:cstheme="minorHAnsi"/>
          <w:color w:val="000000"/>
          <w:spacing w:val="3"/>
        </w:rPr>
        <w:t>specific matters.</w:t>
      </w:r>
      <w:r w:rsidR="003A6051">
        <w:rPr>
          <w:rFonts w:cstheme="minorHAnsi"/>
          <w:color w:val="000000"/>
          <w:spacing w:val="3"/>
        </w:rPr>
        <w:t xml:space="preserve"> By increasing these randomised control trials</w:t>
      </w:r>
      <w:r w:rsidR="00FB0D62">
        <w:rPr>
          <w:rFonts w:cstheme="minorHAnsi"/>
          <w:color w:val="000000"/>
          <w:spacing w:val="3"/>
        </w:rPr>
        <w:t>, provides a larger base of research in which police and practitioners can use as evidence when beginning to look at the</w:t>
      </w:r>
      <w:r w:rsidR="00DB7B6F">
        <w:rPr>
          <w:rFonts w:cstheme="minorHAnsi"/>
          <w:color w:val="000000"/>
          <w:spacing w:val="3"/>
        </w:rPr>
        <w:t xml:space="preserve"> planning processes of dealing with any identified </w:t>
      </w:r>
      <w:r w:rsidR="00311961">
        <w:rPr>
          <w:rFonts w:cstheme="minorHAnsi"/>
          <w:color w:val="000000"/>
          <w:spacing w:val="3"/>
        </w:rPr>
        <w:t xml:space="preserve">policing </w:t>
      </w:r>
      <w:r w:rsidR="00DB7B6F">
        <w:rPr>
          <w:rFonts w:cstheme="minorHAnsi"/>
          <w:color w:val="000000"/>
          <w:spacing w:val="3"/>
        </w:rPr>
        <w:t>problem</w:t>
      </w:r>
      <w:r w:rsidR="00311961">
        <w:rPr>
          <w:rFonts w:cstheme="minorHAnsi"/>
          <w:color w:val="000000"/>
          <w:spacing w:val="3"/>
        </w:rPr>
        <w:t>.</w:t>
      </w:r>
      <w:r w:rsidR="00446709">
        <w:rPr>
          <w:rFonts w:cstheme="minorHAnsi"/>
          <w:color w:val="000000"/>
          <w:spacing w:val="3"/>
        </w:rPr>
        <w:t xml:space="preserve"> When conducting research upon RCTs, a valid point that is raised here is the question of how valid </w:t>
      </w:r>
      <w:r w:rsidR="00E7572E">
        <w:rPr>
          <w:rFonts w:cstheme="minorHAnsi"/>
          <w:color w:val="000000"/>
          <w:spacing w:val="3"/>
        </w:rPr>
        <w:t xml:space="preserve">can a police intervention be when it is evaluated internally and </w:t>
      </w:r>
      <w:r w:rsidR="009D5862">
        <w:rPr>
          <w:rFonts w:cstheme="minorHAnsi"/>
          <w:color w:val="000000"/>
          <w:spacing w:val="3"/>
        </w:rPr>
        <w:t>how an</w:t>
      </w:r>
      <w:r w:rsidR="00E7572E">
        <w:rPr>
          <w:rFonts w:cstheme="minorHAnsi"/>
          <w:color w:val="000000"/>
          <w:spacing w:val="3"/>
        </w:rPr>
        <w:t xml:space="preserve"> outcome </w:t>
      </w:r>
      <w:r w:rsidR="009D5862">
        <w:rPr>
          <w:rFonts w:cstheme="minorHAnsi"/>
          <w:color w:val="000000"/>
          <w:spacing w:val="3"/>
        </w:rPr>
        <w:t xml:space="preserve">is </w:t>
      </w:r>
      <w:r w:rsidR="00E7572E">
        <w:rPr>
          <w:rFonts w:cstheme="minorHAnsi"/>
          <w:color w:val="000000"/>
          <w:spacing w:val="3"/>
        </w:rPr>
        <w:t>no</w:t>
      </w:r>
      <w:r w:rsidR="009D5862">
        <w:rPr>
          <w:rFonts w:cstheme="minorHAnsi"/>
          <w:color w:val="000000"/>
          <w:spacing w:val="3"/>
        </w:rPr>
        <w:t>t</w:t>
      </w:r>
      <w:r w:rsidR="00E7572E">
        <w:rPr>
          <w:rFonts w:cstheme="minorHAnsi"/>
          <w:color w:val="000000"/>
          <w:spacing w:val="3"/>
        </w:rPr>
        <w:t xml:space="preserve"> independently scrutinised? And the answer to this is the difference between a randomista and a realist.</w:t>
      </w:r>
      <w:r w:rsidR="00546EB8">
        <w:rPr>
          <w:rFonts w:cstheme="minorHAnsi"/>
          <w:color w:val="000000"/>
          <w:spacing w:val="3"/>
        </w:rPr>
        <w:t xml:space="preserve"> A randomista would conclude </w:t>
      </w:r>
      <w:r w:rsidR="00CE7C52">
        <w:rPr>
          <w:rFonts w:cstheme="minorHAnsi"/>
          <w:color w:val="000000"/>
          <w:spacing w:val="3"/>
        </w:rPr>
        <w:t xml:space="preserve">as did Goldstein that RCTs are the gold standard of </w:t>
      </w:r>
      <w:r w:rsidR="00CE7C52" w:rsidRPr="00F871E7">
        <w:rPr>
          <w:rFonts w:cstheme="minorHAnsi"/>
          <w:color w:val="000000"/>
          <w:spacing w:val="3"/>
        </w:rPr>
        <w:t>evidence</w:t>
      </w:r>
      <w:r w:rsidR="00E7572E" w:rsidRPr="00F871E7">
        <w:rPr>
          <w:rFonts w:cstheme="minorHAnsi"/>
          <w:color w:val="000000"/>
          <w:spacing w:val="3"/>
        </w:rPr>
        <w:t xml:space="preserve"> </w:t>
      </w:r>
      <w:r w:rsidR="00F871E7" w:rsidRPr="00F871E7">
        <w:rPr>
          <w:shd w:val="clear" w:color="auto" w:fill="FFFFFF"/>
        </w:rPr>
        <w:t>as opposed to</w:t>
      </w:r>
      <w:r w:rsidR="00E7572E" w:rsidRPr="00F871E7">
        <w:rPr>
          <w:shd w:val="clear" w:color="auto" w:fill="FFFFFF"/>
        </w:rPr>
        <w:t xml:space="preserve"> asking</w:t>
      </w:r>
      <w:r w:rsidR="00F871E7" w:rsidRPr="00F871E7">
        <w:rPr>
          <w:shd w:val="clear" w:color="auto" w:fill="FFFFFF"/>
        </w:rPr>
        <w:t xml:space="preserve"> w</w:t>
      </w:r>
      <w:r w:rsidR="00E7572E" w:rsidRPr="00F871E7">
        <w:rPr>
          <w:shd w:val="clear" w:color="auto" w:fill="FFFFFF"/>
        </w:rPr>
        <w:t xml:space="preserve">hat works? </w:t>
      </w:r>
      <w:r w:rsidR="00F871E7" w:rsidRPr="00F871E7">
        <w:rPr>
          <w:shd w:val="clear" w:color="auto" w:fill="FFFFFF"/>
        </w:rPr>
        <w:t>“Realist</w:t>
      </w:r>
      <w:r w:rsidR="00E7572E" w:rsidRPr="00F871E7">
        <w:rPr>
          <w:shd w:val="clear" w:color="auto" w:fill="FFFFFF"/>
        </w:rPr>
        <w:t xml:space="preserve"> evaluation asks, ‘What works, for whom, in what circumstances and how?</w:t>
      </w:r>
      <w:r w:rsidR="00F871E7" w:rsidRPr="00F871E7">
        <w:rPr>
          <w:shd w:val="clear" w:color="auto" w:fill="FFFFFF"/>
        </w:rPr>
        <w:t>”</w:t>
      </w:r>
      <w:r w:rsidR="00311961" w:rsidRPr="00F871E7">
        <w:rPr>
          <w:rFonts w:cstheme="minorHAnsi"/>
          <w:color w:val="000000"/>
          <w:spacing w:val="3"/>
        </w:rPr>
        <w:t xml:space="preserve"> </w:t>
      </w:r>
      <w:r w:rsidR="00F871E7" w:rsidRPr="00F871E7">
        <w:rPr>
          <w:rFonts w:cstheme="minorHAnsi"/>
          <w:color w:val="000000"/>
          <w:spacing w:val="3"/>
        </w:rPr>
        <w:t>(Sidebottom, Tilley, 2022)</w:t>
      </w:r>
      <w:r w:rsidR="00F871E7">
        <w:rPr>
          <w:rFonts w:cstheme="minorHAnsi"/>
          <w:color w:val="000000"/>
          <w:spacing w:val="3"/>
        </w:rPr>
        <w:t xml:space="preserve">. This takes away the comparison of randomly conducted research and evidence and introduces </w:t>
      </w:r>
      <w:r w:rsidR="00221938">
        <w:rPr>
          <w:rFonts w:cstheme="minorHAnsi"/>
          <w:color w:val="000000"/>
          <w:spacing w:val="3"/>
        </w:rPr>
        <w:t>comparisons</w:t>
      </w:r>
      <w:r w:rsidR="00F871E7">
        <w:rPr>
          <w:rFonts w:cstheme="minorHAnsi"/>
          <w:color w:val="000000"/>
          <w:spacing w:val="3"/>
        </w:rPr>
        <w:t xml:space="preserve"> to </w:t>
      </w:r>
      <w:r w:rsidR="009D5862">
        <w:rPr>
          <w:rFonts w:cstheme="minorHAnsi"/>
          <w:color w:val="000000"/>
          <w:spacing w:val="3"/>
        </w:rPr>
        <w:t xml:space="preserve">characteristics and physical things such as </w:t>
      </w:r>
      <w:r w:rsidR="00F871E7">
        <w:rPr>
          <w:rFonts w:cstheme="minorHAnsi"/>
          <w:color w:val="000000"/>
          <w:spacing w:val="3"/>
        </w:rPr>
        <w:t xml:space="preserve">social groups, times, dates, race, religion, locations, ethnicities, sexual </w:t>
      </w:r>
      <w:r w:rsidR="00AA05D4">
        <w:rPr>
          <w:rFonts w:cstheme="minorHAnsi"/>
          <w:color w:val="000000"/>
          <w:spacing w:val="3"/>
        </w:rPr>
        <w:t>orientations,</w:t>
      </w:r>
      <w:r w:rsidR="00F871E7">
        <w:rPr>
          <w:rFonts w:cstheme="minorHAnsi"/>
          <w:color w:val="000000"/>
          <w:spacing w:val="3"/>
        </w:rPr>
        <w:t xml:space="preserve"> and</w:t>
      </w:r>
      <w:r w:rsidR="009D5862">
        <w:rPr>
          <w:rFonts w:cstheme="minorHAnsi"/>
          <w:color w:val="000000"/>
          <w:spacing w:val="3"/>
        </w:rPr>
        <w:t xml:space="preserve"> circumstances of a particular problem.</w:t>
      </w:r>
      <w:r w:rsidR="00F871E7">
        <w:rPr>
          <w:rFonts w:cstheme="minorHAnsi"/>
          <w:color w:val="000000"/>
          <w:spacing w:val="3"/>
        </w:rPr>
        <w:t xml:space="preserve"> </w:t>
      </w:r>
      <w:r w:rsidR="009D5862">
        <w:rPr>
          <w:rFonts w:cstheme="minorHAnsi"/>
          <w:color w:val="000000"/>
          <w:spacing w:val="3"/>
        </w:rPr>
        <w:t>T</w:t>
      </w:r>
      <w:r w:rsidR="00F871E7">
        <w:rPr>
          <w:rFonts w:cstheme="minorHAnsi"/>
          <w:color w:val="000000"/>
          <w:spacing w:val="3"/>
        </w:rPr>
        <w:t>he list is not exhaustive but relevant to the identified problem or intervention used by police</w:t>
      </w:r>
      <w:r w:rsidR="00221938">
        <w:rPr>
          <w:rFonts w:cstheme="minorHAnsi"/>
          <w:color w:val="000000"/>
          <w:spacing w:val="3"/>
        </w:rPr>
        <w:t xml:space="preserve"> in order to achieve which ever desired outcome. </w:t>
      </w:r>
      <w:r w:rsidR="005647E3">
        <w:rPr>
          <w:rFonts w:cstheme="minorHAnsi"/>
          <w:color w:val="000000"/>
          <w:spacing w:val="3"/>
        </w:rPr>
        <w:t>By moving away from the randomly generated research and interventions police can make tailor ma</w:t>
      </w:r>
      <w:r w:rsidR="002A4802">
        <w:rPr>
          <w:rFonts w:cstheme="minorHAnsi"/>
          <w:color w:val="000000"/>
          <w:spacing w:val="3"/>
        </w:rPr>
        <w:t>ke</w:t>
      </w:r>
      <w:r w:rsidR="005647E3">
        <w:rPr>
          <w:rFonts w:cstheme="minorHAnsi"/>
          <w:color w:val="000000"/>
          <w:spacing w:val="3"/>
        </w:rPr>
        <w:t xml:space="preserve"> interventions to </w:t>
      </w:r>
      <w:r w:rsidR="00226A89">
        <w:rPr>
          <w:rFonts w:cstheme="minorHAnsi"/>
          <w:color w:val="000000"/>
          <w:spacing w:val="3"/>
        </w:rPr>
        <w:t xml:space="preserve">target these specific </w:t>
      </w:r>
      <w:r w:rsidR="00226A89">
        <w:rPr>
          <w:rFonts w:cstheme="minorHAnsi"/>
          <w:color w:val="000000"/>
          <w:spacing w:val="3"/>
        </w:rPr>
        <w:lastRenderedPageBreak/>
        <w:t xml:space="preserve">problems that are goal orientated on one </w:t>
      </w:r>
      <w:r w:rsidR="005836C6">
        <w:rPr>
          <w:rFonts w:cstheme="minorHAnsi"/>
          <w:color w:val="000000"/>
          <w:spacing w:val="3"/>
        </w:rPr>
        <w:t>hand but</w:t>
      </w:r>
      <w:r w:rsidR="00226A89">
        <w:rPr>
          <w:rFonts w:cstheme="minorHAnsi"/>
          <w:color w:val="000000"/>
          <w:spacing w:val="3"/>
        </w:rPr>
        <w:t xml:space="preserve"> has a detailed analysis of the underlying issues on </w:t>
      </w:r>
      <w:r w:rsidR="00CB596C">
        <w:rPr>
          <w:rFonts w:cstheme="minorHAnsi"/>
          <w:color w:val="000000"/>
          <w:spacing w:val="3"/>
        </w:rPr>
        <w:t>another</w:t>
      </w:r>
      <w:r w:rsidR="00226A89">
        <w:rPr>
          <w:rFonts w:cstheme="minorHAnsi"/>
          <w:color w:val="000000"/>
          <w:spacing w:val="3"/>
        </w:rPr>
        <w:t xml:space="preserve"> and it is the right hand </w:t>
      </w:r>
      <w:r w:rsidR="002A4802">
        <w:rPr>
          <w:rFonts w:cstheme="minorHAnsi"/>
          <w:color w:val="000000"/>
          <w:spacing w:val="3"/>
        </w:rPr>
        <w:t>communicating</w:t>
      </w:r>
      <w:r w:rsidR="00226A89">
        <w:rPr>
          <w:rFonts w:cstheme="minorHAnsi"/>
          <w:color w:val="000000"/>
          <w:spacing w:val="3"/>
        </w:rPr>
        <w:t xml:space="preserve"> to the left hand which is how a realist would </w:t>
      </w:r>
      <w:r w:rsidR="002A4802">
        <w:rPr>
          <w:rFonts w:cstheme="minorHAnsi"/>
          <w:color w:val="000000"/>
          <w:spacing w:val="3"/>
        </w:rPr>
        <w:t xml:space="preserve">assess these interventions and </w:t>
      </w:r>
      <w:r w:rsidR="00C674F0">
        <w:rPr>
          <w:rFonts w:cstheme="minorHAnsi"/>
          <w:color w:val="000000"/>
          <w:spacing w:val="3"/>
        </w:rPr>
        <w:t xml:space="preserve">be able to provide further scrutiny and evaluation of these police resources, interventions and ultimately successes. </w:t>
      </w:r>
    </w:p>
    <w:p w14:paraId="2340E055" w14:textId="2259C927" w:rsidR="00FA1912" w:rsidRDefault="00DB7B6F">
      <w:pPr>
        <w:rPr>
          <w:rFonts w:cstheme="minorHAnsi"/>
          <w:color w:val="000000"/>
          <w:spacing w:val="3"/>
        </w:rPr>
      </w:pPr>
      <w:r>
        <w:rPr>
          <w:rFonts w:cstheme="minorHAnsi"/>
          <w:color w:val="000000"/>
          <w:spacing w:val="3"/>
        </w:rPr>
        <w:t>However,</w:t>
      </w:r>
      <w:r w:rsidR="00704A78">
        <w:rPr>
          <w:rFonts w:cstheme="minorHAnsi"/>
          <w:color w:val="000000"/>
          <w:spacing w:val="3"/>
        </w:rPr>
        <w:t xml:space="preserve"> </w:t>
      </w:r>
      <w:r w:rsidR="00CA6DC0">
        <w:rPr>
          <w:rFonts w:cstheme="minorHAnsi"/>
          <w:color w:val="000000"/>
          <w:spacing w:val="3"/>
        </w:rPr>
        <w:t>both</w:t>
      </w:r>
      <w:r w:rsidR="009F3D8F">
        <w:rPr>
          <w:rFonts w:cstheme="minorHAnsi"/>
          <w:color w:val="000000"/>
          <w:spacing w:val="3"/>
        </w:rPr>
        <w:t xml:space="preserve"> evidence-based policing</w:t>
      </w:r>
      <w:r w:rsidR="00CA6DC0">
        <w:rPr>
          <w:rFonts w:cstheme="minorHAnsi"/>
          <w:color w:val="000000"/>
          <w:spacing w:val="3"/>
        </w:rPr>
        <w:t xml:space="preserve"> and problem-orientated policing</w:t>
      </w:r>
      <w:r w:rsidR="00704A78">
        <w:rPr>
          <w:rFonts w:cstheme="minorHAnsi"/>
          <w:color w:val="000000"/>
          <w:spacing w:val="3"/>
        </w:rPr>
        <w:t xml:space="preserve"> share many common goals. Both are organisational theories that set out to achieve the best from operational policing decisions to improve the service provided by the police to the public that they serve. </w:t>
      </w:r>
      <w:r w:rsidR="00030CF9">
        <w:rPr>
          <w:rFonts w:cstheme="minorHAnsi"/>
          <w:color w:val="000000"/>
          <w:spacing w:val="3"/>
        </w:rPr>
        <w:t xml:space="preserve">Both these theories cover </w:t>
      </w:r>
      <w:r w:rsidR="00C2624C">
        <w:rPr>
          <w:rFonts w:cstheme="minorHAnsi"/>
          <w:color w:val="000000"/>
          <w:spacing w:val="3"/>
        </w:rPr>
        <w:t>how the police respond to the demands placed upon them by the problems they are tasked with resolving (Scott, 2017)</w:t>
      </w:r>
      <w:r w:rsidR="00A150EA">
        <w:rPr>
          <w:rFonts w:cstheme="minorHAnsi"/>
          <w:color w:val="000000"/>
          <w:spacing w:val="3"/>
        </w:rPr>
        <w:t xml:space="preserve">. The effectiveness of </w:t>
      </w:r>
      <w:r w:rsidR="008009B9">
        <w:rPr>
          <w:rFonts w:cstheme="minorHAnsi"/>
          <w:color w:val="000000"/>
          <w:spacing w:val="3"/>
        </w:rPr>
        <w:t>both</w:t>
      </w:r>
      <w:r w:rsidR="00A150EA">
        <w:rPr>
          <w:rFonts w:cstheme="minorHAnsi"/>
          <w:color w:val="000000"/>
          <w:spacing w:val="3"/>
        </w:rPr>
        <w:t xml:space="preserve"> concepts relies upon the grounding in which the research is conducted.</w:t>
      </w:r>
      <w:r w:rsidR="005913FA">
        <w:rPr>
          <w:rFonts w:cstheme="minorHAnsi"/>
          <w:color w:val="000000"/>
          <w:spacing w:val="3"/>
        </w:rPr>
        <w:t xml:space="preserve"> The reliab</w:t>
      </w:r>
      <w:r w:rsidR="00571731">
        <w:rPr>
          <w:rFonts w:cstheme="minorHAnsi"/>
          <w:color w:val="000000"/>
          <w:spacing w:val="3"/>
        </w:rPr>
        <w:t>ility of the evidence can be questioned upon the quality of the evidence</w:t>
      </w:r>
      <w:r w:rsidR="009401C5">
        <w:rPr>
          <w:rFonts w:cstheme="minorHAnsi"/>
          <w:color w:val="000000"/>
          <w:spacing w:val="3"/>
        </w:rPr>
        <w:t xml:space="preserve"> provided</w:t>
      </w:r>
      <w:r w:rsidR="00571731">
        <w:rPr>
          <w:rFonts w:cstheme="minorHAnsi"/>
          <w:color w:val="000000"/>
          <w:spacing w:val="3"/>
        </w:rPr>
        <w:t xml:space="preserve"> and the levels of scrutiny </w:t>
      </w:r>
      <w:r w:rsidR="009B2CD0">
        <w:rPr>
          <w:rFonts w:cstheme="minorHAnsi"/>
          <w:color w:val="000000"/>
          <w:spacing w:val="3"/>
        </w:rPr>
        <w:t xml:space="preserve">in which the outcomes of the research have been </w:t>
      </w:r>
      <w:r w:rsidR="0089289F">
        <w:rPr>
          <w:rFonts w:cstheme="minorHAnsi"/>
          <w:color w:val="000000"/>
          <w:spacing w:val="3"/>
        </w:rPr>
        <w:t>assessed</w:t>
      </w:r>
      <w:r w:rsidR="009B2CD0">
        <w:rPr>
          <w:rFonts w:cstheme="minorHAnsi"/>
          <w:color w:val="000000"/>
          <w:spacing w:val="3"/>
        </w:rPr>
        <w:t>.</w:t>
      </w:r>
      <w:r w:rsidR="00A150EA">
        <w:rPr>
          <w:rFonts w:cstheme="minorHAnsi"/>
          <w:color w:val="000000"/>
          <w:spacing w:val="3"/>
        </w:rPr>
        <w:t xml:space="preserve"> One intervention may work for one problem</w:t>
      </w:r>
      <w:r w:rsidR="008009B9">
        <w:rPr>
          <w:rFonts w:cstheme="minorHAnsi"/>
          <w:color w:val="000000"/>
          <w:spacing w:val="3"/>
        </w:rPr>
        <w:t xml:space="preserve"> </w:t>
      </w:r>
      <w:r w:rsidR="00A150EA">
        <w:rPr>
          <w:rFonts w:cstheme="minorHAnsi"/>
          <w:color w:val="000000"/>
          <w:spacing w:val="3"/>
        </w:rPr>
        <w:t>but may not work elsewhere on a similar problem. There cannot be a one size fits all concept</w:t>
      </w:r>
      <w:r w:rsidR="00441182">
        <w:rPr>
          <w:rFonts w:cstheme="minorHAnsi"/>
          <w:color w:val="000000"/>
          <w:spacing w:val="3"/>
        </w:rPr>
        <w:t xml:space="preserve"> for problems in policing of a similar context. Each individual </w:t>
      </w:r>
      <w:r w:rsidR="00BF632F">
        <w:rPr>
          <w:rFonts w:cstheme="minorHAnsi"/>
          <w:color w:val="000000"/>
          <w:spacing w:val="3"/>
        </w:rPr>
        <w:t>specific</w:t>
      </w:r>
      <w:r w:rsidR="00446709">
        <w:rPr>
          <w:rFonts w:cstheme="minorHAnsi"/>
          <w:color w:val="000000"/>
          <w:spacing w:val="3"/>
        </w:rPr>
        <w:t xml:space="preserve"> </w:t>
      </w:r>
      <w:r w:rsidR="00441182">
        <w:rPr>
          <w:rFonts w:cstheme="minorHAnsi"/>
          <w:color w:val="000000"/>
          <w:spacing w:val="3"/>
        </w:rPr>
        <w:t xml:space="preserve">identified problem requires the </w:t>
      </w:r>
      <w:r w:rsidR="008009B9">
        <w:rPr>
          <w:rFonts w:cstheme="minorHAnsi"/>
          <w:color w:val="000000"/>
          <w:spacing w:val="3"/>
        </w:rPr>
        <w:t>in-depth</w:t>
      </w:r>
      <w:r w:rsidR="00441182">
        <w:rPr>
          <w:rFonts w:cstheme="minorHAnsi"/>
          <w:color w:val="000000"/>
          <w:spacing w:val="3"/>
        </w:rPr>
        <w:t xml:space="preserve"> research </w:t>
      </w:r>
      <w:r w:rsidR="008009B9">
        <w:rPr>
          <w:rFonts w:cstheme="minorHAnsi"/>
          <w:color w:val="000000"/>
          <w:spacing w:val="3"/>
        </w:rPr>
        <w:t>of the likes of</w:t>
      </w:r>
      <w:r w:rsidR="00262CE8">
        <w:rPr>
          <w:rFonts w:cstheme="minorHAnsi"/>
          <w:color w:val="000000"/>
          <w:spacing w:val="3"/>
        </w:rPr>
        <w:t xml:space="preserve"> the</w:t>
      </w:r>
      <w:r w:rsidR="008009B9">
        <w:rPr>
          <w:rFonts w:cstheme="minorHAnsi"/>
          <w:color w:val="000000"/>
          <w:spacing w:val="3"/>
        </w:rPr>
        <w:t xml:space="preserve"> ATLAS</w:t>
      </w:r>
      <w:r w:rsidR="00262CE8">
        <w:rPr>
          <w:rFonts w:cstheme="minorHAnsi"/>
          <w:color w:val="000000"/>
          <w:spacing w:val="3"/>
        </w:rPr>
        <w:t xml:space="preserve"> model</w:t>
      </w:r>
      <w:r w:rsidR="008009B9">
        <w:rPr>
          <w:rFonts w:cstheme="minorHAnsi"/>
          <w:color w:val="000000"/>
          <w:spacing w:val="3"/>
        </w:rPr>
        <w:t xml:space="preserve"> or</w:t>
      </w:r>
      <w:r w:rsidR="00262CE8">
        <w:rPr>
          <w:rFonts w:cstheme="minorHAnsi"/>
          <w:color w:val="000000"/>
          <w:spacing w:val="3"/>
        </w:rPr>
        <w:t xml:space="preserve"> the</w:t>
      </w:r>
      <w:r w:rsidR="008009B9">
        <w:rPr>
          <w:rFonts w:cstheme="minorHAnsi"/>
          <w:color w:val="000000"/>
          <w:spacing w:val="3"/>
        </w:rPr>
        <w:t xml:space="preserve"> SARA</w:t>
      </w:r>
      <w:r w:rsidR="00262CE8">
        <w:rPr>
          <w:rFonts w:cstheme="minorHAnsi"/>
          <w:color w:val="000000"/>
          <w:spacing w:val="3"/>
        </w:rPr>
        <w:t xml:space="preserve"> model </w:t>
      </w:r>
      <w:r w:rsidR="008009B9">
        <w:rPr>
          <w:rFonts w:cstheme="minorHAnsi"/>
          <w:color w:val="000000"/>
          <w:spacing w:val="3"/>
        </w:rPr>
        <w:t xml:space="preserve">in the first instance in order to properly understand the underlying factors of any issue before attempting to conquer that problem. </w:t>
      </w:r>
    </w:p>
    <w:p w14:paraId="3918DEFC" w14:textId="4856FFE3" w:rsidR="00964FDF" w:rsidRPr="0090182B" w:rsidRDefault="00D40A7C">
      <w:pPr>
        <w:rPr>
          <w:rFonts w:cstheme="minorHAnsi"/>
          <w:color w:val="000000"/>
          <w:spacing w:val="3"/>
        </w:rPr>
      </w:pPr>
      <w:r>
        <w:rPr>
          <w:rFonts w:cstheme="minorHAnsi"/>
          <w:color w:val="000000"/>
          <w:spacing w:val="3"/>
        </w:rPr>
        <w:t xml:space="preserve">To conclude, based on </w:t>
      </w:r>
      <w:r w:rsidR="00910EAB">
        <w:rPr>
          <w:rFonts w:cstheme="minorHAnsi"/>
          <w:color w:val="000000"/>
          <w:spacing w:val="3"/>
        </w:rPr>
        <w:t xml:space="preserve">the </w:t>
      </w:r>
      <w:r w:rsidR="002C4498">
        <w:rPr>
          <w:rFonts w:cstheme="minorHAnsi"/>
          <w:color w:val="000000"/>
          <w:spacing w:val="3"/>
        </w:rPr>
        <w:t>available evidence I believe it</w:t>
      </w:r>
      <w:r w:rsidR="0055013F">
        <w:rPr>
          <w:rFonts w:cstheme="minorHAnsi"/>
          <w:color w:val="000000"/>
          <w:spacing w:val="3"/>
        </w:rPr>
        <w:t>’s</w:t>
      </w:r>
      <w:r w:rsidR="002C4498">
        <w:rPr>
          <w:rFonts w:cstheme="minorHAnsi"/>
          <w:color w:val="000000"/>
          <w:spacing w:val="3"/>
        </w:rPr>
        <w:t xml:space="preserve"> clear that both </w:t>
      </w:r>
      <w:r w:rsidR="0055013F">
        <w:rPr>
          <w:rFonts w:cstheme="minorHAnsi"/>
          <w:color w:val="000000"/>
          <w:spacing w:val="3"/>
        </w:rPr>
        <w:t>evidence-based</w:t>
      </w:r>
      <w:r w:rsidR="002C4498">
        <w:rPr>
          <w:rFonts w:cstheme="minorHAnsi"/>
          <w:color w:val="000000"/>
          <w:spacing w:val="3"/>
        </w:rPr>
        <w:t xml:space="preserve"> policing and problem orientated policing share the same desired outcome </w:t>
      </w:r>
      <w:r w:rsidR="00B77ACB">
        <w:rPr>
          <w:rFonts w:cstheme="minorHAnsi"/>
          <w:color w:val="000000"/>
          <w:spacing w:val="3"/>
        </w:rPr>
        <w:t>that is</w:t>
      </w:r>
      <w:r w:rsidR="002C4498">
        <w:rPr>
          <w:rFonts w:cstheme="minorHAnsi"/>
          <w:color w:val="000000"/>
          <w:spacing w:val="3"/>
        </w:rPr>
        <w:t xml:space="preserve"> improving the evidence and research in which policing decisions are made and to ensure that policing decision</w:t>
      </w:r>
      <w:r w:rsidR="0055013F">
        <w:rPr>
          <w:rFonts w:cstheme="minorHAnsi"/>
          <w:color w:val="000000"/>
          <w:spacing w:val="3"/>
        </w:rPr>
        <w:t>s</w:t>
      </w:r>
      <w:r w:rsidR="002C4498">
        <w:rPr>
          <w:rFonts w:cstheme="minorHAnsi"/>
          <w:color w:val="000000"/>
          <w:spacing w:val="3"/>
        </w:rPr>
        <w:t xml:space="preserve"> are based upon the best available evidence</w:t>
      </w:r>
      <w:r w:rsidR="00625F3E">
        <w:rPr>
          <w:rFonts w:cstheme="minorHAnsi"/>
          <w:color w:val="000000"/>
          <w:spacing w:val="3"/>
        </w:rPr>
        <w:t xml:space="preserve"> which in turn creates the best police interventions and actions</w:t>
      </w:r>
      <w:r w:rsidR="002C4498">
        <w:rPr>
          <w:rFonts w:cstheme="minorHAnsi"/>
          <w:color w:val="000000"/>
          <w:spacing w:val="3"/>
        </w:rPr>
        <w:t>.</w:t>
      </w:r>
      <w:r w:rsidR="00C20C89">
        <w:rPr>
          <w:rFonts w:cstheme="minorHAnsi"/>
          <w:color w:val="000000"/>
          <w:spacing w:val="3"/>
        </w:rPr>
        <w:t xml:space="preserve"> </w:t>
      </w:r>
      <w:r w:rsidR="00F92C2F">
        <w:rPr>
          <w:rFonts w:cstheme="minorHAnsi"/>
          <w:color w:val="000000"/>
          <w:spacing w:val="3"/>
        </w:rPr>
        <w:t xml:space="preserve">RCT’s play a pivotal role in this but they alone are only one part of a longer process required if this aspect of policing is to complete the transformational change spoken about in recent research. </w:t>
      </w:r>
      <w:r w:rsidR="00C20C89">
        <w:rPr>
          <w:rFonts w:cstheme="minorHAnsi"/>
          <w:color w:val="000000"/>
          <w:spacing w:val="3"/>
        </w:rPr>
        <w:t>This would have an impact on the success of the police and improve public confidence in policing</w:t>
      </w:r>
      <w:r w:rsidR="00AA05D4">
        <w:rPr>
          <w:rFonts w:cstheme="minorHAnsi"/>
          <w:color w:val="000000"/>
          <w:spacing w:val="3"/>
        </w:rPr>
        <w:t xml:space="preserve">. </w:t>
      </w:r>
      <w:r w:rsidR="00195CD7">
        <w:rPr>
          <w:rFonts w:cstheme="minorHAnsi"/>
          <w:color w:val="000000"/>
          <w:spacing w:val="3"/>
        </w:rPr>
        <w:t xml:space="preserve">There is little </w:t>
      </w:r>
      <w:r w:rsidR="00C20C89">
        <w:rPr>
          <w:rFonts w:cstheme="minorHAnsi"/>
          <w:color w:val="000000"/>
          <w:spacing w:val="3"/>
        </w:rPr>
        <w:t xml:space="preserve">in the way of </w:t>
      </w:r>
      <w:r w:rsidR="00195CD7">
        <w:rPr>
          <w:rFonts w:cstheme="minorHAnsi"/>
          <w:color w:val="000000"/>
          <w:spacing w:val="3"/>
        </w:rPr>
        <w:t xml:space="preserve">understanding of the links between </w:t>
      </w:r>
      <w:r w:rsidR="0055013F">
        <w:rPr>
          <w:rFonts w:cstheme="minorHAnsi"/>
          <w:color w:val="000000"/>
          <w:spacing w:val="3"/>
        </w:rPr>
        <w:t>evidence-based</w:t>
      </w:r>
      <w:r w:rsidR="00195CD7">
        <w:rPr>
          <w:rFonts w:cstheme="minorHAnsi"/>
          <w:color w:val="000000"/>
          <w:spacing w:val="3"/>
        </w:rPr>
        <w:t xml:space="preserve"> policing and problem</w:t>
      </w:r>
      <w:r w:rsidR="0055013F">
        <w:rPr>
          <w:rFonts w:cstheme="minorHAnsi"/>
          <w:color w:val="000000"/>
          <w:spacing w:val="3"/>
        </w:rPr>
        <w:t>-</w:t>
      </w:r>
      <w:r w:rsidR="00195CD7">
        <w:rPr>
          <w:rFonts w:cstheme="minorHAnsi"/>
          <w:color w:val="000000"/>
          <w:spacing w:val="3"/>
        </w:rPr>
        <w:t>orientated policing</w:t>
      </w:r>
      <w:r w:rsidR="0019717A">
        <w:rPr>
          <w:rFonts w:cstheme="minorHAnsi"/>
          <w:color w:val="000000"/>
          <w:spacing w:val="3"/>
        </w:rPr>
        <w:t xml:space="preserve"> and the</w:t>
      </w:r>
      <w:r w:rsidR="006209F3">
        <w:rPr>
          <w:rFonts w:cstheme="minorHAnsi"/>
          <w:color w:val="000000"/>
          <w:spacing w:val="3"/>
        </w:rPr>
        <w:t xml:space="preserve"> successful</w:t>
      </w:r>
      <w:r w:rsidR="0019717A">
        <w:rPr>
          <w:rFonts w:cstheme="minorHAnsi"/>
          <w:color w:val="000000"/>
          <w:spacing w:val="3"/>
        </w:rPr>
        <w:t xml:space="preserve"> implementation of these </w:t>
      </w:r>
      <w:r w:rsidR="006209F3">
        <w:rPr>
          <w:rFonts w:cstheme="minorHAnsi"/>
          <w:color w:val="000000"/>
          <w:spacing w:val="3"/>
        </w:rPr>
        <w:t>concepts</w:t>
      </w:r>
      <w:r w:rsidR="0019717A">
        <w:rPr>
          <w:rFonts w:cstheme="minorHAnsi"/>
          <w:color w:val="000000"/>
          <w:spacing w:val="3"/>
        </w:rPr>
        <w:t xml:space="preserve"> amongst police forces</w:t>
      </w:r>
      <w:r w:rsidR="00195CD7">
        <w:rPr>
          <w:rFonts w:cstheme="minorHAnsi"/>
          <w:color w:val="000000"/>
          <w:spacing w:val="3"/>
        </w:rPr>
        <w:t>.</w:t>
      </w:r>
      <w:r w:rsidR="0019717A">
        <w:rPr>
          <w:rFonts w:cstheme="minorHAnsi"/>
          <w:color w:val="000000"/>
          <w:spacing w:val="3"/>
        </w:rPr>
        <w:t xml:space="preserve"> Research says that</w:t>
      </w:r>
      <w:r w:rsidR="00195CD7">
        <w:rPr>
          <w:rFonts w:cstheme="minorHAnsi"/>
          <w:color w:val="000000"/>
          <w:spacing w:val="3"/>
        </w:rPr>
        <w:t xml:space="preserve"> </w:t>
      </w:r>
      <w:r w:rsidR="0019717A">
        <w:rPr>
          <w:rFonts w:cstheme="minorHAnsi"/>
          <w:color w:val="333333"/>
        </w:rPr>
        <w:t>“m</w:t>
      </w:r>
      <w:r w:rsidR="004235FB" w:rsidRPr="0019717A">
        <w:rPr>
          <w:rFonts w:cstheme="minorHAnsi"/>
          <w:color w:val="333333"/>
        </w:rPr>
        <w:t>any police forces have invested in efforts to embed and spread POP and EBP. Presently, however, little is known about police practitioner understanding of the relationship between POP and EBP, both in principle and in practice</w:t>
      </w:r>
      <w:r w:rsidR="00606254">
        <w:rPr>
          <w:rFonts w:cstheme="minorHAnsi"/>
          <w:color w:val="333333"/>
        </w:rPr>
        <w:t>” (Bullock et al,. 2022)</w:t>
      </w:r>
      <w:r w:rsidR="00963D41">
        <w:rPr>
          <w:rFonts w:cstheme="minorHAnsi"/>
          <w:color w:val="333333"/>
        </w:rPr>
        <w:t xml:space="preserve">. </w:t>
      </w:r>
      <w:r w:rsidR="00FB63C6">
        <w:rPr>
          <w:rFonts w:cstheme="minorHAnsi"/>
          <w:color w:val="333333"/>
        </w:rPr>
        <w:t>Both Evidence-based policing and problem-orientated policing have been entered into the curriculum of student police officers</w:t>
      </w:r>
      <w:r w:rsidR="008E3AB1">
        <w:rPr>
          <w:rFonts w:cstheme="minorHAnsi"/>
          <w:color w:val="333333"/>
        </w:rPr>
        <w:t xml:space="preserve">, </w:t>
      </w:r>
      <w:r w:rsidR="00B81B8E">
        <w:rPr>
          <w:rFonts w:cstheme="minorHAnsi"/>
          <w:color w:val="333333"/>
        </w:rPr>
        <w:t xml:space="preserve">whilst </w:t>
      </w:r>
      <w:r w:rsidR="008E3AB1">
        <w:rPr>
          <w:rFonts w:cstheme="minorHAnsi"/>
          <w:color w:val="333333"/>
        </w:rPr>
        <w:t xml:space="preserve">little information is available to understand how the recent </w:t>
      </w:r>
      <w:r w:rsidR="00B81B8E">
        <w:rPr>
          <w:rFonts w:cstheme="minorHAnsi"/>
          <w:color w:val="333333"/>
        </w:rPr>
        <w:t>increase</w:t>
      </w:r>
      <w:r w:rsidR="008E3AB1">
        <w:rPr>
          <w:rFonts w:cstheme="minorHAnsi"/>
          <w:color w:val="333333"/>
        </w:rPr>
        <w:t xml:space="preserve"> in police officer numbers in the U</w:t>
      </w:r>
      <w:r w:rsidR="00B81B8E">
        <w:rPr>
          <w:rFonts w:cstheme="minorHAnsi"/>
          <w:color w:val="333333"/>
        </w:rPr>
        <w:t xml:space="preserve">nited </w:t>
      </w:r>
      <w:r w:rsidR="008E3AB1">
        <w:rPr>
          <w:rFonts w:cstheme="minorHAnsi"/>
          <w:color w:val="333333"/>
        </w:rPr>
        <w:t>K</w:t>
      </w:r>
      <w:r w:rsidR="00B81B8E">
        <w:rPr>
          <w:rFonts w:cstheme="minorHAnsi"/>
          <w:color w:val="333333"/>
        </w:rPr>
        <w:t>ingdom</w:t>
      </w:r>
      <w:r w:rsidR="008E3AB1">
        <w:rPr>
          <w:rFonts w:cstheme="minorHAnsi"/>
          <w:color w:val="333333"/>
        </w:rPr>
        <w:t xml:space="preserve"> has influenced </w:t>
      </w:r>
      <w:r w:rsidR="00FB2D10">
        <w:rPr>
          <w:rFonts w:cstheme="minorHAnsi"/>
          <w:color w:val="333333"/>
        </w:rPr>
        <w:t xml:space="preserve">the police use of both of these theories and whether the investment by police forces to continue to expand knowledge in this field has had a direct impact on the level of service provided by police forces throughout the UK and whether the public are receiving an improved service </w:t>
      </w:r>
      <w:r w:rsidR="00112CA7">
        <w:rPr>
          <w:rFonts w:cstheme="minorHAnsi"/>
          <w:color w:val="333333"/>
        </w:rPr>
        <w:t xml:space="preserve">based on the investment </w:t>
      </w:r>
      <w:r w:rsidR="00FB2D10">
        <w:rPr>
          <w:rFonts w:cstheme="minorHAnsi"/>
          <w:color w:val="333333"/>
        </w:rPr>
        <w:t xml:space="preserve">or not. Further research is </w:t>
      </w:r>
      <w:r w:rsidR="00FB51C3">
        <w:rPr>
          <w:rFonts w:cstheme="minorHAnsi"/>
          <w:color w:val="333333"/>
        </w:rPr>
        <w:t xml:space="preserve">required in this area to understand this impact, especially since Operation Uplift has now concluded and police officer numbers are at their highest in the United Kingdom since 2010. </w:t>
      </w:r>
    </w:p>
    <w:p w14:paraId="70071C62" w14:textId="3145E518" w:rsidR="00A45E6F" w:rsidRDefault="004F22D9">
      <w:pPr>
        <w:rPr>
          <w:rFonts w:cstheme="minorHAnsi"/>
          <w:color w:val="000000"/>
          <w:spacing w:val="3"/>
        </w:rPr>
      </w:pPr>
      <w:r>
        <w:rPr>
          <w:rFonts w:cstheme="minorHAnsi"/>
          <w:color w:val="000000"/>
          <w:spacing w:val="3"/>
        </w:rPr>
        <w:t xml:space="preserve">Word Count: </w:t>
      </w:r>
      <w:r w:rsidR="00CB31B1">
        <w:rPr>
          <w:rFonts w:cstheme="minorHAnsi"/>
          <w:color w:val="000000"/>
          <w:spacing w:val="3"/>
        </w:rPr>
        <w:t>1</w:t>
      </w:r>
      <w:r w:rsidR="008009B9">
        <w:rPr>
          <w:rFonts w:cstheme="minorHAnsi"/>
          <w:color w:val="000000"/>
          <w:spacing w:val="3"/>
        </w:rPr>
        <w:t>8</w:t>
      </w:r>
      <w:r w:rsidR="001C068B">
        <w:rPr>
          <w:rFonts w:cstheme="minorHAnsi"/>
          <w:color w:val="000000"/>
          <w:spacing w:val="3"/>
        </w:rPr>
        <w:t>68</w:t>
      </w:r>
    </w:p>
    <w:p w14:paraId="79C917EC" w14:textId="77777777" w:rsidR="00CB31B1" w:rsidRDefault="00CB31B1">
      <w:pPr>
        <w:rPr>
          <w:rFonts w:cstheme="minorHAnsi"/>
          <w:color w:val="000000"/>
          <w:spacing w:val="3"/>
        </w:rPr>
      </w:pPr>
    </w:p>
    <w:p w14:paraId="45392DE5" w14:textId="77777777" w:rsidR="00A2499D" w:rsidRDefault="00A2499D">
      <w:pPr>
        <w:rPr>
          <w:rFonts w:cstheme="minorHAnsi"/>
          <w:color w:val="000000" w:themeColor="text1"/>
          <w:spacing w:val="3"/>
        </w:rPr>
      </w:pPr>
    </w:p>
    <w:p w14:paraId="20ACC1B1" w14:textId="77777777" w:rsidR="00A2499D" w:rsidRDefault="00A2499D">
      <w:pPr>
        <w:rPr>
          <w:rFonts w:cstheme="minorHAnsi"/>
          <w:color w:val="000000" w:themeColor="text1"/>
          <w:spacing w:val="3"/>
        </w:rPr>
      </w:pPr>
    </w:p>
    <w:p w14:paraId="7BDB83A5" w14:textId="77777777" w:rsidR="00A2499D" w:rsidRDefault="00A2499D">
      <w:pPr>
        <w:rPr>
          <w:rFonts w:cstheme="minorHAnsi"/>
          <w:color w:val="000000" w:themeColor="text1"/>
          <w:spacing w:val="3"/>
        </w:rPr>
      </w:pPr>
    </w:p>
    <w:p w14:paraId="39DFB227" w14:textId="45B9B701" w:rsidR="00166657" w:rsidRPr="00E74A1C" w:rsidRDefault="00166657" w:rsidP="00CF1A05">
      <w:pPr>
        <w:spacing w:line="276" w:lineRule="auto"/>
        <w:ind w:right="531"/>
        <w:rPr>
          <w:rFonts w:eastAsia="Times New Roman" w:cstheme="minorHAnsi"/>
          <w:i/>
          <w:iCs/>
          <w:lang w:eastAsia="en-GB"/>
        </w:rPr>
      </w:pPr>
      <w:r w:rsidRPr="00E74A1C">
        <w:rPr>
          <w:rFonts w:eastAsia="Times New Roman" w:cstheme="minorHAnsi"/>
          <w:i/>
          <w:iCs/>
          <w:u w:val="single"/>
          <w:lang w:eastAsia="en-GB"/>
        </w:rPr>
        <w:lastRenderedPageBreak/>
        <w:t>Assess</w:t>
      </w:r>
      <w:r w:rsidRPr="00E74A1C">
        <w:rPr>
          <w:rFonts w:eastAsia="Times New Roman" w:cstheme="minorHAnsi"/>
          <w:i/>
          <w:iCs/>
          <w:lang w:eastAsia="en-GB"/>
        </w:rPr>
        <w:t xml:space="preserve"> the role of community policing in preventing terrorism and supporting counter-terrorism policing. Your answer must be based on academic research, although you may make reference to recent, relevant case studies. </w:t>
      </w:r>
    </w:p>
    <w:p w14:paraId="74D815AB" w14:textId="3F5A1C44" w:rsidR="00D36FAF" w:rsidRDefault="00DC3AAB">
      <w:pPr>
        <w:rPr>
          <w:rFonts w:cstheme="minorHAnsi"/>
          <w:color w:val="000000" w:themeColor="text1"/>
          <w:spacing w:val="3"/>
        </w:rPr>
      </w:pPr>
      <w:r w:rsidRPr="00E74A1C">
        <w:rPr>
          <w:rFonts w:cstheme="minorHAnsi"/>
          <w:spacing w:val="3"/>
        </w:rPr>
        <w:t>The role of c</w:t>
      </w:r>
      <w:r w:rsidR="008B4119" w:rsidRPr="00E74A1C">
        <w:rPr>
          <w:rFonts w:cstheme="minorHAnsi"/>
          <w:spacing w:val="3"/>
        </w:rPr>
        <w:t>ommunity policing</w:t>
      </w:r>
      <w:r w:rsidRPr="00E74A1C">
        <w:rPr>
          <w:rFonts w:cstheme="minorHAnsi"/>
          <w:spacing w:val="3"/>
        </w:rPr>
        <w:t xml:space="preserve"> </w:t>
      </w:r>
      <w:r w:rsidR="00801C1C" w:rsidRPr="00E74A1C">
        <w:rPr>
          <w:rFonts w:cstheme="minorHAnsi"/>
          <w:spacing w:val="3"/>
        </w:rPr>
        <w:t xml:space="preserve">or as sometimes referred to as neighbourhood policing, </w:t>
      </w:r>
      <w:r w:rsidRPr="00E74A1C">
        <w:rPr>
          <w:rFonts w:cstheme="minorHAnsi"/>
          <w:spacing w:val="3"/>
        </w:rPr>
        <w:t>within an ever growing and</w:t>
      </w:r>
      <w:r w:rsidR="00145E05" w:rsidRPr="00E74A1C">
        <w:rPr>
          <w:rFonts w:cstheme="minorHAnsi"/>
          <w:spacing w:val="3"/>
        </w:rPr>
        <w:t xml:space="preserve"> multi-</w:t>
      </w:r>
      <w:r w:rsidR="00A42567" w:rsidRPr="00E74A1C">
        <w:rPr>
          <w:rFonts w:cstheme="minorHAnsi"/>
          <w:spacing w:val="3"/>
        </w:rPr>
        <w:t>culturally</w:t>
      </w:r>
      <w:r w:rsidRPr="00E74A1C">
        <w:rPr>
          <w:rFonts w:cstheme="minorHAnsi"/>
          <w:spacing w:val="3"/>
        </w:rPr>
        <w:t xml:space="preserve"> diverse </w:t>
      </w:r>
      <w:r w:rsidR="002719AE" w:rsidRPr="00E74A1C">
        <w:rPr>
          <w:rFonts w:cstheme="minorHAnsi"/>
          <w:spacing w:val="3"/>
        </w:rPr>
        <w:t xml:space="preserve">but aging </w:t>
      </w:r>
      <w:r w:rsidRPr="00E74A1C">
        <w:rPr>
          <w:rFonts w:cstheme="minorHAnsi"/>
          <w:spacing w:val="3"/>
        </w:rPr>
        <w:t>population is ever increasing in demands to be reflective of the communities in which</w:t>
      </w:r>
      <w:r w:rsidR="00747962" w:rsidRPr="00E74A1C">
        <w:rPr>
          <w:rFonts w:cstheme="minorHAnsi"/>
          <w:spacing w:val="3"/>
        </w:rPr>
        <w:t xml:space="preserve"> our police forces</w:t>
      </w:r>
      <w:r w:rsidRPr="00E74A1C">
        <w:rPr>
          <w:rFonts w:cstheme="minorHAnsi"/>
          <w:spacing w:val="3"/>
        </w:rPr>
        <w:t xml:space="preserve"> serve.</w:t>
      </w:r>
      <w:r w:rsidR="002719AE" w:rsidRPr="00E74A1C">
        <w:rPr>
          <w:rFonts w:cstheme="minorHAnsi"/>
          <w:spacing w:val="3"/>
        </w:rPr>
        <w:t xml:space="preserve"> Police forces nationally have dedicated </w:t>
      </w:r>
      <w:r w:rsidR="006A608B" w:rsidRPr="00E74A1C">
        <w:rPr>
          <w:rFonts w:cstheme="minorHAnsi"/>
          <w:spacing w:val="3"/>
        </w:rPr>
        <w:t>many resources and heavily invested in correcting the findings of the or</w:t>
      </w:r>
      <w:r w:rsidR="003D0C54" w:rsidRPr="00E74A1C">
        <w:rPr>
          <w:rFonts w:cstheme="minorHAnsi"/>
          <w:spacing w:val="3"/>
        </w:rPr>
        <w:t>i</w:t>
      </w:r>
      <w:r w:rsidR="006A608B" w:rsidRPr="00E74A1C">
        <w:rPr>
          <w:rFonts w:cstheme="minorHAnsi"/>
          <w:spacing w:val="3"/>
        </w:rPr>
        <w:t>ginal</w:t>
      </w:r>
      <w:r w:rsidRPr="00E74A1C">
        <w:rPr>
          <w:rFonts w:cstheme="minorHAnsi"/>
          <w:spacing w:val="3"/>
        </w:rPr>
        <w:t xml:space="preserve"> </w:t>
      </w:r>
      <w:r w:rsidR="00C76603" w:rsidRPr="00E74A1C">
        <w:rPr>
          <w:rFonts w:cstheme="minorHAnsi"/>
          <w:spacing w:val="3"/>
        </w:rPr>
        <w:t>Macpherson</w:t>
      </w:r>
      <w:r w:rsidR="003D0C54" w:rsidRPr="00E74A1C">
        <w:rPr>
          <w:rFonts w:cstheme="minorHAnsi"/>
          <w:spacing w:val="3"/>
        </w:rPr>
        <w:t xml:space="preserve"> report</w:t>
      </w:r>
      <w:r w:rsidRPr="00E74A1C">
        <w:rPr>
          <w:rFonts w:cstheme="minorHAnsi"/>
          <w:spacing w:val="3"/>
        </w:rPr>
        <w:t xml:space="preserve"> </w:t>
      </w:r>
      <w:r w:rsidR="006A608B" w:rsidRPr="00E74A1C">
        <w:rPr>
          <w:rFonts w:cstheme="minorHAnsi"/>
          <w:spacing w:val="3"/>
        </w:rPr>
        <w:t>that claimed that policing was</w:t>
      </w:r>
      <w:r w:rsidRPr="00E74A1C">
        <w:rPr>
          <w:rFonts w:cstheme="minorHAnsi"/>
          <w:spacing w:val="3"/>
        </w:rPr>
        <w:t xml:space="preserve"> </w:t>
      </w:r>
      <w:r w:rsidR="003D0C54" w:rsidRPr="00E74A1C">
        <w:rPr>
          <w:rFonts w:cstheme="minorHAnsi"/>
          <w:spacing w:val="3"/>
        </w:rPr>
        <w:t>“institutionally</w:t>
      </w:r>
      <w:r w:rsidRPr="00E74A1C">
        <w:rPr>
          <w:rFonts w:cstheme="minorHAnsi"/>
          <w:spacing w:val="3"/>
        </w:rPr>
        <w:t xml:space="preserve"> racist</w:t>
      </w:r>
      <w:r w:rsidR="003D0C54" w:rsidRPr="00E74A1C">
        <w:rPr>
          <w:rFonts w:cstheme="minorHAnsi"/>
          <w:spacing w:val="3"/>
        </w:rPr>
        <w:t>”</w:t>
      </w:r>
      <w:r w:rsidR="0007493A" w:rsidRPr="00E74A1C">
        <w:rPr>
          <w:rFonts w:cstheme="minorHAnsi"/>
          <w:spacing w:val="3"/>
        </w:rPr>
        <w:t xml:space="preserve"> (Macpherson, </w:t>
      </w:r>
      <w:r w:rsidR="00BE19D8" w:rsidRPr="00E74A1C">
        <w:rPr>
          <w:rFonts w:cstheme="minorHAnsi"/>
          <w:spacing w:val="3"/>
        </w:rPr>
        <w:t>1999</w:t>
      </w:r>
      <w:r w:rsidR="0007493A" w:rsidRPr="00E74A1C">
        <w:rPr>
          <w:rFonts w:cstheme="minorHAnsi"/>
          <w:spacing w:val="3"/>
        </w:rPr>
        <w:t>)</w:t>
      </w:r>
      <w:r w:rsidR="00801C1C" w:rsidRPr="00E74A1C">
        <w:rPr>
          <w:rFonts w:cstheme="minorHAnsi"/>
          <w:spacing w:val="3"/>
        </w:rPr>
        <w:t xml:space="preserve"> </w:t>
      </w:r>
      <w:r w:rsidR="003D0C54" w:rsidRPr="00E74A1C">
        <w:rPr>
          <w:rFonts w:cstheme="minorHAnsi"/>
          <w:spacing w:val="3"/>
        </w:rPr>
        <w:t>in England &amp; Wales.</w:t>
      </w:r>
      <w:r w:rsidR="00BE19D8" w:rsidRPr="00E74A1C">
        <w:rPr>
          <w:rFonts w:cstheme="minorHAnsi"/>
          <w:spacing w:val="3"/>
        </w:rPr>
        <w:t xml:space="preserve"> In response to those findings, community policing was established and began to find a firm grounding nationally </w:t>
      </w:r>
      <w:r w:rsidR="00976C82" w:rsidRPr="00E74A1C">
        <w:rPr>
          <w:rFonts w:cstheme="minorHAnsi"/>
          <w:spacing w:val="3"/>
        </w:rPr>
        <w:t xml:space="preserve">amongst all forces. Community policing teams </w:t>
      </w:r>
      <w:r w:rsidR="0019195C" w:rsidRPr="00E74A1C">
        <w:rPr>
          <w:rFonts w:cstheme="minorHAnsi"/>
          <w:spacing w:val="3"/>
        </w:rPr>
        <w:t xml:space="preserve">are unique to each community and </w:t>
      </w:r>
      <w:r w:rsidR="00A07BA5" w:rsidRPr="00E74A1C">
        <w:rPr>
          <w:rFonts w:cstheme="minorHAnsi"/>
          <w:spacing w:val="3"/>
        </w:rPr>
        <w:t>differ in size and capability based upon the</w:t>
      </w:r>
      <w:r w:rsidR="00F426EF" w:rsidRPr="00E74A1C">
        <w:rPr>
          <w:rFonts w:cstheme="minorHAnsi"/>
          <w:spacing w:val="3"/>
        </w:rPr>
        <w:t xml:space="preserve"> identified</w:t>
      </w:r>
      <w:r w:rsidR="00A07BA5" w:rsidRPr="00E74A1C">
        <w:rPr>
          <w:rFonts w:cstheme="minorHAnsi"/>
          <w:spacing w:val="3"/>
        </w:rPr>
        <w:t xml:space="preserve"> local needs of each individual community</w:t>
      </w:r>
      <w:r w:rsidR="00F426EF" w:rsidRPr="00E74A1C">
        <w:rPr>
          <w:rFonts w:cstheme="minorHAnsi"/>
          <w:spacing w:val="3"/>
        </w:rPr>
        <w:t xml:space="preserve"> and teams are</w:t>
      </w:r>
      <w:r w:rsidR="0051263A" w:rsidRPr="00E74A1C">
        <w:rPr>
          <w:rFonts w:cstheme="minorHAnsi"/>
          <w:spacing w:val="3"/>
        </w:rPr>
        <w:t xml:space="preserve"> constructed accordingly</w:t>
      </w:r>
      <w:r w:rsidR="00A07BA5" w:rsidRPr="00E74A1C">
        <w:rPr>
          <w:rFonts w:cstheme="minorHAnsi"/>
          <w:spacing w:val="3"/>
        </w:rPr>
        <w:t xml:space="preserve">. Teams </w:t>
      </w:r>
      <w:r w:rsidR="00976C82" w:rsidRPr="00E74A1C">
        <w:rPr>
          <w:rFonts w:cstheme="minorHAnsi"/>
          <w:spacing w:val="3"/>
        </w:rPr>
        <w:t xml:space="preserve">are made up of Constables, Sergeants and normally an Inspector who would have </w:t>
      </w:r>
      <w:r w:rsidR="0051263A" w:rsidRPr="00E74A1C">
        <w:rPr>
          <w:rFonts w:cstheme="minorHAnsi"/>
          <w:spacing w:val="3"/>
        </w:rPr>
        <w:t>overall responsibility</w:t>
      </w:r>
      <w:r w:rsidR="00976C82" w:rsidRPr="00E74A1C">
        <w:rPr>
          <w:rFonts w:cstheme="minorHAnsi"/>
          <w:spacing w:val="3"/>
        </w:rPr>
        <w:t xml:space="preserve"> of a team</w:t>
      </w:r>
      <w:r w:rsidR="0051263A" w:rsidRPr="00E74A1C">
        <w:rPr>
          <w:rFonts w:cstheme="minorHAnsi"/>
          <w:spacing w:val="3"/>
        </w:rPr>
        <w:t>, a</w:t>
      </w:r>
      <w:r w:rsidR="00976C82" w:rsidRPr="00E74A1C">
        <w:rPr>
          <w:rFonts w:cstheme="minorHAnsi"/>
          <w:spacing w:val="3"/>
        </w:rPr>
        <w:t xml:space="preserve">lthough </w:t>
      </w:r>
      <w:r w:rsidR="00A07BA5" w:rsidRPr="00E74A1C">
        <w:rPr>
          <w:rFonts w:cstheme="minorHAnsi"/>
          <w:spacing w:val="3"/>
        </w:rPr>
        <w:t>in</w:t>
      </w:r>
      <w:r w:rsidR="00976C82" w:rsidRPr="00E74A1C">
        <w:rPr>
          <w:rFonts w:cstheme="minorHAnsi"/>
          <w:spacing w:val="3"/>
        </w:rPr>
        <w:t xml:space="preserve"> some forces this is an officer of a higher rank. Although </w:t>
      </w:r>
      <w:r w:rsidR="00A94A56" w:rsidRPr="00E74A1C">
        <w:rPr>
          <w:rFonts w:cstheme="minorHAnsi"/>
          <w:spacing w:val="3"/>
        </w:rPr>
        <w:t xml:space="preserve">a considerable part of community policing is intelligence gathering and enforcement. Police Community </w:t>
      </w:r>
      <w:r w:rsidR="00A94A56">
        <w:rPr>
          <w:rFonts w:cstheme="minorHAnsi"/>
          <w:color w:val="000000" w:themeColor="text1"/>
          <w:spacing w:val="3"/>
        </w:rPr>
        <w:t xml:space="preserve">Support Officers or PCSO’s </w:t>
      </w:r>
      <w:r w:rsidR="00EF704E">
        <w:rPr>
          <w:rFonts w:cstheme="minorHAnsi"/>
          <w:color w:val="000000" w:themeColor="text1"/>
          <w:spacing w:val="3"/>
        </w:rPr>
        <w:t>are also part of community policing teams and are used significant to develop these relationships with</w:t>
      </w:r>
      <w:r w:rsidR="001A4CBC">
        <w:rPr>
          <w:rFonts w:cstheme="minorHAnsi"/>
          <w:color w:val="000000" w:themeColor="text1"/>
          <w:spacing w:val="3"/>
        </w:rPr>
        <w:t xml:space="preserve"> the communities and build rapports.</w:t>
      </w:r>
      <w:r w:rsidR="00BC7C51">
        <w:rPr>
          <w:rFonts w:cstheme="minorHAnsi"/>
          <w:color w:val="000000" w:themeColor="text1"/>
          <w:spacing w:val="3"/>
        </w:rPr>
        <w:t xml:space="preserve"> The College of Pol</w:t>
      </w:r>
      <w:r w:rsidR="00BC7C51" w:rsidRPr="00BC7C51">
        <w:rPr>
          <w:rFonts w:cstheme="minorHAnsi"/>
          <w:color w:val="000000" w:themeColor="text1"/>
          <w:spacing w:val="3"/>
        </w:rPr>
        <w:t>icing state that “</w:t>
      </w:r>
      <w:r w:rsidR="00BC7C51" w:rsidRPr="00BC7C51">
        <w:rPr>
          <w:rFonts w:cstheme="minorHAnsi"/>
          <w:color w:val="000000"/>
          <w:spacing w:val="3"/>
        </w:rPr>
        <w:t>in the aftermath of a critical incident, the role of a PCSO in engaging with the community and providing a two-way flow of information is critical to the investigation and management of community tension</w:t>
      </w:r>
      <w:r w:rsidR="00BC7C51" w:rsidRPr="00BC7C51">
        <w:rPr>
          <w:rFonts w:cstheme="minorHAnsi"/>
          <w:color w:val="000000"/>
          <w:spacing w:val="3"/>
        </w:rPr>
        <w:t>”</w:t>
      </w:r>
      <w:r w:rsidR="008F7793">
        <w:rPr>
          <w:rFonts w:cstheme="minorHAnsi"/>
          <w:color w:val="000000"/>
          <w:spacing w:val="3"/>
        </w:rPr>
        <w:t xml:space="preserve"> (College of Policing)</w:t>
      </w:r>
      <w:r w:rsidR="00BC7C51">
        <w:rPr>
          <w:rFonts w:cstheme="minorHAnsi"/>
          <w:color w:val="000000" w:themeColor="text1"/>
          <w:spacing w:val="3"/>
        </w:rPr>
        <w:t xml:space="preserve">. These community tension reports assist policing to find suitable outcomes when tensions or emotions are running high in a community and allows police </w:t>
      </w:r>
      <w:r w:rsidR="006603AA">
        <w:rPr>
          <w:rFonts w:cstheme="minorHAnsi"/>
          <w:color w:val="000000" w:themeColor="text1"/>
          <w:spacing w:val="3"/>
        </w:rPr>
        <w:t>to make informed decisions which safeguard individuals and the community</w:t>
      </w:r>
      <w:r w:rsidR="00A16952">
        <w:rPr>
          <w:rFonts w:cstheme="minorHAnsi"/>
          <w:color w:val="000000" w:themeColor="text1"/>
          <w:spacing w:val="3"/>
        </w:rPr>
        <w:t xml:space="preserve"> in the difficult days</w:t>
      </w:r>
      <w:r w:rsidR="00F727F2">
        <w:rPr>
          <w:rFonts w:cstheme="minorHAnsi"/>
          <w:color w:val="000000" w:themeColor="text1"/>
          <w:spacing w:val="3"/>
        </w:rPr>
        <w:t xml:space="preserve"> immediately</w:t>
      </w:r>
      <w:r w:rsidR="00A16952">
        <w:rPr>
          <w:rFonts w:cstheme="minorHAnsi"/>
          <w:color w:val="000000" w:themeColor="text1"/>
          <w:spacing w:val="3"/>
        </w:rPr>
        <w:t xml:space="preserve"> after </w:t>
      </w:r>
      <w:r w:rsidR="00951EA3">
        <w:rPr>
          <w:rFonts w:cstheme="minorHAnsi"/>
          <w:color w:val="000000" w:themeColor="text1"/>
          <w:spacing w:val="3"/>
        </w:rPr>
        <w:t>any given significant incident</w:t>
      </w:r>
      <w:r w:rsidR="006603AA">
        <w:rPr>
          <w:rFonts w:cstheme="minorHAnsi"/>
          <w:color w:val="000000" w:themeColor="text1"/>
          <w:spacing w:val="3"/>
        </w:rPr>
        <w:t xml:space="preserve">. It is the </w:t>
      </w:r>
      <w:r w:rsidR="00AA05D4">
        <w:rPr>
          <w:rFonts w:cstheme="minorHAnsi"/>
          <w:color w:val="000000" w:themeColor="text1"/>
          <w:spacing w:val="3"/>
        </w:rPr>
        <w:t>challenging work</w:t>
      </w:r>
      <w:r w:rsidR="006603AA">
        <w:rPr>
          <w:rFonts w:cstheme="minorHAnsi"/>
          <w:color w:val="000000" w:themeColor="text1"/>
          <w:spacing w:val="3"/>
        </w:rPr>
        <w:t xml:space="preserve"> of community policing teams that build on these relationships and knowledge within the community that enables them to become a stakeholder in the community</w:t>
      </w:r>
      <w:r w:rsidR="001B429A">
        <w:rPr>
          <w:rFonts w:cstheme="minorHAnsi"/>
          <w:color w:val="000000" w:themeColor="text1"/>
          <w:spacing w:val="3"/>
        </w:rPr>
        <w:t xml:space="preserve"> and to be able to </w:t>
      </w:r>
      <w:r w:rsidR="00AE2872">
        <w:rPr>
          <w:rFonts w:cstheme="minorHAnsi"/>
          <w:color w:val="000000" w:themeColor="text1"/>
          <w:spacing w:val="3"/>
        </w:rPr>
        <w:t>retrieve</w:t>
      </w:r>
      <w:r w:rsidR="001B429A">
        <w:rPr>
          <w:rFonts w:cstheme="minorHAnsi"/>
          <w:color w:val="000000" w:themeColor="text1"/>
          <w:spacing w:val="3"/>
        </w:rPr>
        <w:t xml:space="preserve"> the necessary intelligence and information </w:t>
      </w:r>
      <w:r w:rsidR="00AE2872">
        <w:rPr>
          <w:rFonts w:cstheme="minorHAnsi"/>
          <w:color w:val="000000" w:themeColor="text1"/>
          <w:spacing w:val="3"/>
        </w:rPr>
        <w:t xml:space="preserve">that the public have the confidence in reporting to their community policing teams. This vital element of policing </w:t>
      </w:r>
      <w:r w:rsidR="003B22DF">
        <w:rPr>
          <w:rFonts w:cstheme="minorHAnsi"/>
          <w:color w:val="000000" w:themeColor="text1"/>
          <w:spacing w:val="3"/>
        </w:rPr>
        <w:t>is</w:t>
      </w:r>
      <w:r w:rsidR="0026781D">
        <w:rPr>
          <w:rFonts w:cstheme="minorHAnsi"/>
          <w:color w:val="000000" w:themeColor="text1"/>
          <w:spacing w:val="3"/>
        </w:rPr>
        <w:t xml:space="preserve"> pri</w:t>
      </w:r>
      <w:r w:rsidR="003B22DF">
        <w:rPr>
          <w:rFonts w:cstheme="minorHAnsi"/>
          <w:color w:val="000000" w:themeColor="text1"/>
          <w:spacing w:val="3"/>
        </w:rPr>
        <w:t>me importance</w:t>
      </w:r>
      <w:r w:rsidR="0026781D">
        <w:rPr>
          <w:rFonts w:cstheme="minorHAnsi"/>
          <w:color w:val="000000" w:themeColor="text1"/>
          <w:spacing w:val="3"/>
        </w:rPr>
        <w:t xml:space="preserve"> for police to be kept well informed </w:t>
      </w:r>
      <w:r w:rsidR="00DC5C68">
        <w:rPr>
          <w:rFonts w:cstheme="minorHAnsi"/>
          <w:color w:val="000000" w:themeColor="text1"/>
          <w:spacing w:val="3"/>
        </w:rPr>
        <w:t>and if necessary to be proactive in their approach to tackling terrorism when terror related incidents or information becomes fir</w:t>
      </w:r>
      <w:r w:rsidR="00D36FAF">
        <w:rPr>
          <w:rFonts w:cstheme="minorHAnsi"/>
          <w:color w:val="000000" w:themeColor="text1"/>
          <w:spacing w:val="3"/>
        </w:rPr>
        <w:t xml:space="preserve">st known to police. </w:t>
      </w:r>
      <w:r w:rsidR="003764CA">
        <w:rPr>
          <w:rFonts w:cstheme="minorHAnsi"/>
          <w:color w:val="000000" w:themeColor="text1"/>
          <w:spacing w:val="3"/>
        </w:rPr>
        <w:t xml:space="preserve">In a recent case study conducted on </w:t>
      </w:r>
      <w:r w:rsidR="008D0315">
        <w:rPr>
          <w:rFonts w:cstheme="minorHAnsi"/>
          <w:color w:val="000000" w:themeColor="text1"/>
          <w:spacing w:val="3"/>
        </w:rPr>
        <w:t>Islamist activism in Bradford</w:t>
      </w:r>
      <w:r w:rsidR="00454D94">
        <w:rPr>
          <w:rFonts w:cstheme="minorHAnsi"/>
          <w:color w:val="000000" w:themeColor="text1"/>
          <w:spacing w:val="3"/>
        </w:rPr>
        <w:t xml:space="preserve"> it was found that West Yorkshire police “</w:t>
      </w:r>
      <w:r w:rsidR="00454D94">
        <w:t>stress the importance of police and community partnerships. They advocate building sustainable relationships based on mutual trust and confidence and recognise the need to be representative and to respond to changing community dynamics</w:t>
      </w:r>
      <w:r w:rsidR="00454D94">
        <w:t xml:space="preserve">” (Stuart, 2015). </w:t>
      </w:r>
    </w:p>
    <w:p w14:paraId="4CB509D3" w14:textId="613E962A" w:rsidR="00CF1A05" w:rsidRDefault="00E10381">
      <w:pPr>
        <w:rPr>
          <w:rFonts w:cstheme="minorHAnsi"/>
          <w:color w:val="000000" w:themeColor="text1"/>
          <w:spacing w:val="3"/>
        </w:rPr>
      </w:pPr>
      <w:r>
        <w:rPr>
          <w:rFonts w:cstheme="minorHAnsi"/>
          <w:color w:val="000000" w:themeColor="text1"/>
          <w:spacing w:val="3"/>
        </w:rPr>
        <w:t>Similarly,</w:t>
      </w:r>
      <w:r w:rsidR="00C3748C">
        <w:rPr>
          <w:rFonts w:cstheme="minorHAnsi"/>
          <w:color w:val="000000" w:themeColor="text1"/>
          <w:spacing w:val="3"/>
        </w:rPr>
        <w:t xml:space="preserve"> to th</w:t>
      </w:r>
      <w:r w:rsidR="00D0325A">
        <w:rPr>
          <w:rFonts w:cstheme="minorHAnsi"/>
          <w:color w:val="000000" w:themeColor="text1"/>
          <w:spacing w:val="3"/>
        </w:rPr>
        <w:t>ose</w:t>
      </w:r>
      <w:r w:rsidR="00C3748C">
        <w:rPr>
          <w:rFonts w:cstheme="minorHAnsi"/>
          <w:color w:val="000000" w:themeColor="text1"/>
          <w:spacing w:val="3"/>
        </w:rPr>
        <w:t xml:space="preserve"> </w:t>
      </w:r>
      <w:r w:rsidR="00875C6C">
        <w:rPr>
          <w:rFonts w:cstheme="minorHAnsi"/>
          <w:color w:val="000000" w:themeColor="text1"/>
          <w:spacing w:val="3"/>
        </w:rPr>
        <w:t>struggles of</w:t>
      </w:r>
      <w:r w:rsidR="00C76603">
        <w:rPr>
          <w:rFonts w:cstheme="minorHAnsi"/>
          <w:color w:val="000000" w:themeColor="text1"/>
          <w:spacing w:val="3"/>
        </w:rPr>
        <w:t xml:space="preserve"> addressing</w:t>
      </w:r>
      <w:r w:rsidR="00875C6C">
        <w:rPr>
          <w:rFonts w:cstheme="minorHAnsi"/>
          <w:color w:val="000000" w:themeColor="text1"/>
          <w:spacing w:val="3"/>
        </w:rPr>
        <w:t xml:space="preserve"> the findings of</w:t>
      </w:r>
      <w:r w:rsidR="00145E05">
        <w:rPr>
          <w:rFonts w:cstheme="minorHAnsi"/>
          <w:color w:val="000000" w:themeColor="text1"/>
          <w:spacing w:val="3"/>
        </w:rPr>
        <w:t xml:space="preserve"> the </w:t>
      </w:r>
      <w:r w:rsidR="0007493A">
        <w:rPr>
          <w:rFonts w:cstheme="minorHAnsi"/>
          <w:color w:val="000000" w:themeColor="text1"/>
          <w:spacing w:val="3"/>
        </w:rPr>
        <w:t>Macpherson</w:t>
      </w:r>
      <w:r w:rsidR="00145E05">
        <w:rPr>
          <w:rFonts w:cstheme="minorHAnsi"/>
          <w:color w:val="000000" w:themeColor="text1"/>
          <w:spacing w:val="3"/>
        </w:rPr>
        <w:t xml:space="preserve"> report, policing has </w:t>
      </w:r>
      <w:r w:rsidR="00412272">
        <w:rPr>
          <w:rFonts w:cstheme="minorHAnsi"/>
          <w:color w:val="000000" w:themeColor="text1"/>
          <w:spacing w:val="3"/>
        </w:rPr>
        <w:t>a</w:t>
      </w:r>
      <w:r w:rsidR="00C76603">
        <w:rPr>
          <w:rFonts w:cstheme="minorHAnsi"/>
          <w:color w:val="000000" w:themeColor="text1"/>
          <w:spacing w:val="3"/>
        </w:rPr>
        <w:t>nother</w:t>
      </w:r>
      <w:r w:rsidR="00412272">
        <w:rPr>
          <w:rFonts w:cstheme="minorHAnsi"/>
          <w:color w:val="000000" w:themeColor="text1"/>
          <w:spacing w:val="3"/>
        </w:rPr>
        <w:t xml:space="preserve"> enemy in the form of terrorism.</w:t>
      </w:r>
      <w:r w:rsidR="003B00A3">
        <w:rPr>
          <w:rFonts w:cstheme="minorHAnsi"/>
          <w:color w:val="000000" w:themeColor="text1"/>
          <w:spacing w:val="3"/>
        </w:rPr>
        <w:t xml:space="preserve"> The security service in the United Kingdom defines terroris</w:t>
      </w:r>
      <w:r w:rsidR="008B669C">
        <w:rPr>
          <w:rFonts w:cstheme="minorHAnsi"/>
          <w:color w:val="000000" w:themeColor="text1"/>
          <w:spacing w:val="3"/>
        </w:rPr>
        <w:t>t groups</w:t>
      </w:r>
      <w:r w:rsidR="003B00A3">
        <w:rPr>
          <w:rFonts w:cstheme="minorHAnsi"/>
          <w:color w:val="000000" w:themeColor="text1"/>
          <w:spacing w:val="3"/>
        </w:rPr>
        <w:t xml:space="preserve"> as </w:t>
      </w:r>
      <w:r w:rsidR="008B669C">
        <w:rPr>
          <w:rFonts w:cstheme="minorHAnsi"/>
          <w:color w:val="000000" w:themeColor="text1"/>
          <w:spacing w:val="3"/>
        </w:rPr>
        <w:t xml:space="preserve">the </w:t>
      </w:r>
      <w:r w:rsidR="003B00A3" w:rsidRPr="004315E4">
        <w:rPr>
          <w:rFonts w:cstheme="minorHAnsi"/>
          <w:color w:val="000000" w:themeColor="text1"/>
          <w:spacing w:val="3"/>
        </w:rPr>
        <w:t>“</w:t>
      </w:r>
      <w:r w:rsidR="004315E4" w:rsidRPr="004315E4">
        <w:rPr>
          <w:rFonts w:cstheme="minorHAnsi"/>
          <w:color w:val="000000"/>
          <w:shd w:val="clear" w:color="auto" w:fill="FFFFFF"/>
        </w:rPr>
        <w:t>use</w:t>
      </w:r>
      <w:r w:rsidR="008B669C">
        <w:rPr>
          <w:rFonts w:cstheme="minorHAnsi"/>
          <w:color w:val="000000"/>
          <w:shd w:val="clear" w:color="auto" w:fill="FFFFFF"/>
        </w:rPr>
        <w:t xml:space="preserve"> of</w:t>
      </w:r>
      <w:r w:rsidR="004315E4" w:rsidRPr="004315E4">
        <w:rPr>
          <w:rFonts w:cstheme="minorHAnsi"/>
          <w:color w:val="000000"/>
          <w:shd w:val="clear" w:color="auto" w:fill="FFFFFF"/>
        </w:rPr>
        <w:t xml:space="preserve"> violence and threats of violence to publicise their causes and as a means to achieve </w:t>
      </w:r>
      <w:r w:rsidR="004315E4" w:rsidRPr="00BA6504">
        <w:rPr>
          <w:rFonts w:cstheme="minorHAnsi"/>
          <w:color w:val="000000"/>
          <w:shd w:val="clear" w:color="auto" w:fill="FFFFFF"/>
        </w:rPr>
        <w:t xml:space="preserve">their </w:t>
      </w:r>
      <w:r w:rsidR="00A42567" w:rsidRPr="00BA6504">
        <w:rPr>
          <w:rFonts w:cstheme="minorHAnsi"/>
          <w:color w:val="000000"/>
          <w:shd w:val="clear" w:color="auto" w:fill="FFFFFF"/>
        </w:rPr>
        <w:t>goals”</w:t>
      </w:r>
      <w:r w:rsidR="00A42567">
        <w:rPr>
          <w:rFonts w:cstheme="minorHAnsi"/>
          <w:color w:val="000000"/>
          <w:shd w:val="clear" w:color="auto" w:fill="FFFFFF"/>
        </w:rPr>
        <w:t xml:space="preserve"> (</w:t>
      </w:r>
      <w:r w:rsidR="00BA6504">
        <w:rPr>
          <w:rFonts w:cstheme="minorHAnsi"/>
          <w:color w:val="000000"/>
          <w:shd w:val="clear" w:color="auto" w:fill="FFFFFF"/>
        </w:rPr>
        <w:t>MI5 Security Service)</w:t>
      </w:r>
      <w:r w:rsidR="004315E4" w:rsidRPr="00BA6504">
        <w:rPr>
          <w:rFonts w:cstheme="minorHAnsi"/>
          <w:color w:val="000000"/>
          <w:shd w:val="clear" w:color="auto" w:fill="FFFFFF"/>
        </w:rPr>
        <w:t>.</w:t>
      </w:r>
      <w:r w:rsidR="00445AAF" w:rsidRPr="00BA6504">
        <w:rPr>
          <w:rFonts w:cstheme="minorHAnsi"/>
          <w:color w:val="000000"/>
          <w:shd w:val="clear" w:color="auto" w:fill="FFFFFF"/>
        </w:rPr>
        <w:t xml:space="preserve"> It is violence and the fear of such violence that causes the general population to fear the repercussions of a potential </w:t>
      </w:r>
      <w:r w:rsidR="00BA6504" w:rsidRPr="00BA6504">
        <w:rPr>
          <w:rFonts w:cstheme="minorHAnsi"/>
          <w:color w:val="000000"/>
          <w:shd w:val="clear" w:color="auto" w:fill="FFFFFF"/>
        </w:rPr>
        <w:t>terrorism-based</w:t>
      </w:r>
      <w:r w:rsidR="00445AAF" w:rsidRPr="00BA6504">
        <w:rPr>
          <w:rFonts w:cstheme="minorHAnsi"/>
          <w:color w:val="000000"/>
          <w:shd w:val="clear" w:color="auto" w:fill="FFFFFF"/>
        </w:rPr>
        <w:t xml:space="preserve"> </w:t>
      </w:r>
      <w:r w:rsidR="00BA6504" w:rsidRPr="00BA6504">
        <w:rPr>
          <w:rFonts w:cstheme="minorHAnsi"/>
          <w:color w:val="000000"/>
          <w:shd w:val="clear" w:color="auto" w:fill="FFFFFF"/>
        </w:rPr>
        <w:t>violation that is the aim of a terrorist or terror related organisation</w:t>
      </w:r>
      <w:r w:rsidR="008B669C">
        <w:rPr>
          <w:rFonts w:cstheme="minorHAnsi"/>
          <w:color w:val="000000"/>
          <w:shd w:val="clear" w:color="auto" w:fill="FFFFFF"/>
        </w:rPr>
        <w:t xml:space="preserve"> to </w:t>
      </w:r>
      <w:r w:rsidR="00560534">
        <w:rPr>
          <w:rFonts w:cstheme="minorHAnsi"/>
          <w:color w:val="000000"/>
          <w:shd w:val="clear" w:color="auto" w:fill="FFFFFF"/>
        </w:rPr>
        <w:t>instil</w:t>
      </w:r>
      <w:r w:rsidR="008B669C">
        <w:rPr>
          <w:rFonts w:cstheme="minorHAnsi"/>
          <w:color w:val="000000"/>
          <w:shd w:val="clear" w:color="auto" w:fill="FFFFFF"/>
        </w:rPr>
        <w:t xml:space="preserve"> fear into </w:t>
      </w:r>
      <w:r w:rsidR="00560534">
        <w:rPr>
          <w:rFonts w:cstheme="minorHAnsi"/>
          <w:color w:val="000000"/>
          <w:shd w:val="clear" w:color="auto" w:fill="FFFFFF"/>
        </w:rPr>
        <w:t>normal everyday living</w:t>
      </w:r>
      <w:r w:rsidR="00BA6504" w:rsidRPr="00BA6504">
        <w:rPr>
          <w:rFonts w:cstheme="minorHAnsi"/>
          <w:color w:val="000000"/>
          <w:shd w:val="clear" w:color="auto" w:fill="FFFFFF"/>
        </w:rPr>
        <w:t>.</w:t>
      </w:r>
      <w:r w:rsidR="00BA6504">
        <w:rPr>
          <w:rFonts w:ascii="Titillium Web" w:hAnsi="Titillium Web"/>
          <w:color w:val="000000"/>
          <w:shd w:val="clear" w:color="auto" w:fill="FFFFFF"/>
        </w:rPr>
        <w:t xml:space="preserve"> </w:t>
      </w:r>
      <w:r w:rsidR="00412272">
        <w:rPr>
          <w:rFonts w:cstheme="minorHAnsi"/>
          <w:color w:val="000000" w:themeColor="text1"/>
          <w:spacing w:val="3"/>
        </w:rPr>
        <w:t xml:space="preserve">The threat of terrorism in the United Kingdom comes in various formats and is not limited to domestic terrorism, </w:t>
      </w:r>
      <w:r w:rsidR="00B60A84">
        <w:rPr>
          <w:rFonts w:cstheme="minorHAnsi"/>
          <w:color w:val="000000" w:themeColor="text1"/>
          <w:spacing w:val="3"/>
        </w:rPr>
        <w:t xml:space="preserve">international terrorism and </w:t>
      </w:r>
      <w:r w:rsidR="00A42567">
        <w:rPr>
          <w:rFonts w:cstheme="minorHAnsi"/>
          <w:color w:val="000000" w:themeColor="text1"/>
          <w:spacing w:val="3"/>
        </w:rPr>
        <w:t>cybercrime</w:t>
      </w:r>
      <w:r w:rsidR="00B60A84">
        <w:rPr>
          <w:rFonts w:cstheme="minorHAnsi"/>
          <w:color w:val="000000" w:themeColor="text1"/>
          <w:spacing w:val="3"/>
        </w:rPr>
        <w:t xml:space="preserve"> linked terrorism</w:t>
      </w:r>
      <w:r w:rsidR="00BA6504">
        <w:rPr>
          <w:rFonts w:cstheme="minorHAnsi"/>
          <w:color w:val="000000" w:themeColor="text1"/>
          <w:spacing w:val="3"/>
        </w:rPr>
        <w:t xml:space="preserve"> for example</w:t>
      </w:r>
      <w:r w:rsidR="00B60A84">
        <w:rPr>
          <w:rFonts w:cstheme="minorHAnsi"/>
          <w:color w:val="000000" w:themeColor="text1"/>
          <w:spacing w:val="3"/>
        </w:rPr>
        <w:t xml:space="preserve">. </w:t>
      </w:r>
      <w:r w:rsidR="003C174A">
        <w:rPr>
          <w:rFonts w:cstheme="minorHAnsi"/>
          <w:color w:val="000000" w:themeColor="text1"/>
          <w:spacing w:val="3"/>
        </w:rPr>
        <w:t>No person, group or organisation is exempt and e</w:t>
      </w:r>
      <w:r w:rsidR="00FD54D6">
        <w:rPr>
          <w:rFonts w:cstheme="minorHAnsi"/>
          <w:color w:val="000000" w:themeColor="text1"/>
          <w:spacing w:val="3"/>
        </w:rPr>
        <w:t xml:space="preserve">ven police officers themselves could be considered a considerable risk given </w:t>
      </w:r>
      <w:r w:rsidR="00760FB6">
        <w:rPr>
          <w:rFonts w:cstheme="minorHAnsi"/>
          <w:color w:val="000000" w:themeColor="text1"/>
          <w:spacing w:val="3"/>
        </w:rPr>
        <w:t>previous targeted attack against PC Keith Palmer GM</w:t>
      </w:r>
      <w:r w:rsidR="00015D09">
        <w:rPr>
          <w:rFonts w:cstheme="minorHAnsi"/>
          <w:color w:val="000000" w:themeColor="text1"/>
          <w:spacing w:val="3"/>
        </w:rPr>
        <w:t xml:space="preserve"> (BBC News, 2017). R</w:t>
      </w:r>
      <w:r w:rsidR="00E06696">
        <w:rPr>
          <w:rFonts w:cstheme="minorHAnsi"/>
          <w:color w:val="000000" w:themeColor="text1"/>
          <w:spacing w:val="3"/>
        </w:rPr>
        <w:t xml:space="preserve">esearch </w:t>
      </w:r>
      <w:r w:rsidR="00560534">
        <w:rPr>
          <w:rFonts w:cstheme="minorHAnsi"/>
          <w:color w:val="000000" w:themeColor="text1"/>
          <w:spacing w:val="3"/>
        </w:rPr>
        <w:t>says,</w:t>
      </w:r>
      <w:r w:rsidR="00E06696">
        <w:rPr>
          <w:rFonts w:cstheme="minorHAnsi"/>
          <w:color w:val="000000" w:themeColor="text1"/>
          <w:spacing w:val="3"/>
        </w:rPr>
        <w:t xml:space="preserve"> </w:t>
      </w:r>
      <w:r w:rsidR="00E06696" w:rsidRPr="00E06696">
        <w:rPr>
          <w:rFonts w:cstheme="minorHAnsi"/>
          <w:color w:val="000000" w:themeColor="text1"/>
          <w:spacing w:val="3"/>
        </w:rPr>
        <w:t>“</w:t>
      </w:r>
      <w:r w:rsidR="004B643C">
        <w:rPr>
          <w:rFonts w:cstheme="minorHAnsi"/>
          <w:color w:val="1B1B1B"/>
          <w:shd w:val="clear" w:color="auto" w:fill="FFFFFF"/>
        </w:rPr>
        <w:t>C</w:t>
      </w:r>
      <w:r w:rsidR="00B54149" w:rsidRPr="00E06696">
        <w:rPr>
          <w:rFonts w:cstheme="minorHAnsi"/>
          <w:color w:val="1B1B1B"/>
          <w:shd w:val="clear" w:color="auto" w:fill="FFFFFF"/>
        </w:rPr>
        <w:t>ommunity policing is critical to identifying those who are planning to carry out acts of violence, preparing communities to respond, aiding public safety officials in the response, and when acts cannot be prevented, helping communities heal and recover</w:t>
      </w:r>
      <w:r w:rsidR="00E06696" w:rsidRPr="00E06696">
        <w:rPr>
          <w:rFonts w:cstheme="minorHAnsi"/>
          <w:color w:val="1B1B1B"/>
          <w:shd w:val="clear" w:color="auto" w:fill="FFFFFF"/>
        </w:rPr>
        <w:t>”</w:t>
      </w:r>
      <w:r w:rsidR="000F437D">
        <w:rPr>
          <w:rFonts w:cstheme="minorHAnsi"/>
          <w:color w:val="1B1B1B"/>
          <w:shd w:val="clear" w:color="auto" w:fill="FFFFFF"/>
        </w:rPr>
        <w:t xml:space="preserve"> (</w:t>
      </w:r>
      <w:r w:rsidR="000549D1">
        <w:rPr>
          <w:rFonts w:cstheme="minorHAnsi"/>
          <w:color w:val="1B1B1B"/>
          <w:shd w:val="clear" w:color="auto" w:fill="FFFFFF"/>
        </w:rPr>
        <w:t>Straub</w:t>
      </w:r>
      <w:r w:rsidR="00103ABB">
        <w:rPr>
          <w:rFonts w:cstheme="minorHAnsi"/>
          <w:color w:val="1B1B1B"/>
          <w:shd w:val="clear" w:color="auto" w:fill="FFFFFF"/>
        </w:rPr>
        <w:t xml:space="preserve">, 2020). </w:t>
      </w:r>
      <w:r w:rsidR="002F4D93">
        <w:rPr>
          <w:rFonts w:cstheme="minorHAnsi"/>
          <w:color w:val="1B1B1B"/>
          <w:shd w:val="clear" w:color="auto" w:fill="FFFFFF"/>
        </w:rPr>
        <w:t xml:space="preserve">The role of </w:t>
      </w:r>
      <w:r w:rsidR="002F4D93">
        <w:rPr>
          <w:rFonts w:cstheme="minorHAnsi"/>
          <w:color w:val="1B1B1B"/>
          <w:shd w:val="clear" w:color="auto" w:fill="FFFFFF"/>
        </w:rPr>
        <w:lastRenderedPageBreak/>
        <w:t>community policing is first and foremost at the heart of preventing</w:t>
      </w:r>
      <w:r w:rsidR="00D565DB">
        <w:rPr>
          <w:rFonts w:cstheme="minorHAnsi"/>
          <w:color w:val="1B1B1B"/>
          <w:shd w:val="clear" w:color="auto" w:fill="FFFFFF"/>
        </w:rPr>
        <w:t xml:space="preserve"> terror related activity. </w:t>
      </w:r>
      <w:r w:rsidR="00FC353D">
        <w:rPr>
          <w:rFonts w:cstheme="minorHAnsi"/>
          <w:color w:val="1B1B1B"/>
          <w:shd w:val="clear" w:color="auto" w:fill="FFFFFF"/>
        </w:rPr>
        <w:t>Counter terrorism policing state that “</w:t>
      </w:r>
      <w:r w:rsidR="00FC353D" w:rsidRPr="00FC353D">
        <w:rPr>
          <w:rFonts w:cstheme="minorHAnsi"/>
          <w:color w:val="000000" w:themeColor="text1"/>
          <w:shd w:val="clear" w:color="auto" w:fill="FFFFFF"/>
        </w:rPr>
        <w:t>UK Policing has a proud history of community engagement, and the success of Counter Terrorism Policing – just like other areas of policing – relies on the trust, confidence and support of all communities</w:t>
      </w:r>
      <w:r w:rsidR="00634847">
        <w:rPr>
          <w:rFonts w:cstheme="minorHAnsi"/>
          <w:color w:val="000000" w:themeColor="text1"/>
          <w:shd w:val="clear" w:color="auto" w:fill="FFFFFF"/>
        </w:rPr>
        <w:t xml:space="preserve">” (Counter terrorism policing). </w:t>
      </w:r>
      <w:r w:rsidR="00D841EE">
        <w:rPr>
          <w:rFonts w:cstheme="minorHAnsi"/>
          <w:color w:val="000000" w:themeColor="text1"/>
          <w:shd w:val="clear" w:color="auto" w:fill="FFFFFF"/>
        </w:rPr>
        <w:t xml:space="preserve">This street level intelligence gathering, rapport building and relationship developing policing strategies are key in building that trust and being able to corroborate information and intelligence </w:t>
      </w:r>
      <w:r w:rsidR="00B14109">
        <w:rPr>
          <w:rFonts w:cstheme="minorHAnsi"/>
          <w:color w:val="000000" w:themeColor="text1"/>
          <w:shd w:val="clear" w:color="auto" w:fill="FFFFFF"/>
        </w:rPr>
        <w:t xml:space="preserve">that is received. </w:t>
      </w:r>
      <w:r w:rsidR="00320272">
        <w:rPr>
          <w:rFonts w:cstheme="minorHAnsi"/>
          <w:color w:val="000000" w:themeColor="text1"/>
          <w:shd w:val="clear" w:color="auto" w:fill="FFFFFF"/>
        </w:rPr>
        <w:t>Counter terrorism policing have a working strategy known as “prevent</w:t>
      </w:r>
      <w:r w:rsidR="00501E85">
        <w:rPr>
          <w:rFonts w:cstheme="minorHAnsi"/>
          <w:color w:val="000000" w:themeColor="text1"/>
          <w:shd w:val="clear" w:color="auto" w:fill="FFFFFF"/>
        </w:rPr>
        <w:t>.”</w:t>
      </w:r>
      <w:r w:rsidR="00320272">
        <w:rPr>
          <w:rFonts w:cstheme="minorHAnsi"/>
          <w:color w:val="000000" w:themeColor="text1"/>
          <w:shd w:val="clear" w:color="auto" w:fill="FFFFFF"/>
        </w:rPr>
        <w:t xml:space="preserve"> This is an ongoing safeguarding programme intended to tackle radicalisation and those with terror </w:t>
      </w:r>
      <w:r w:rsidR="00C4707C">
        <w:rPr>
          <w:rFonts w:cstheme="minorHAnsi"/>
          <w:color w:val="000000" w:themeColor="text1"/>
          <w:shd w:val="clear" w:color="auto" w:fill="FFFFFF"/>
        </w:rPr>
        <w:t xml:space="preserve">or terrorist beliefs and to prevent terror related incidents from occurring. </w:t>
      </w:r>
      <w:r w:rsidR="003C174A">
        <w:rPr>
          <w:rFonts w:cstheme="minorHAnsi"/>
          <w:color w:val="000000" w:themeColor="text1"/>
          <w:shd w:val="clear" w:color="auto" w:fill="FFFFFF"/>
        </w:rPr>
        <w:t xml:space="preserve">Police and more specifically community policing teams are normally the public face of the police in any one area. They are the recognisable police officers within a community and the officers that have worked to earn the trust and confidence of that community. These officers are key to the prevent programme in order to gather intelligence and where necessary to take that intervention and make the referrals for individuals thought to be at risk to exploitation and radicalisation. </w:t>
      </w:r>
      <w:r w:rsidR="00A87FCF">
        <w:rPr>
          <w:rFonts w:cstheme="minorHAnsi"/>
          <w:color w:val="000000" w:themeColor="text1"/>
          <w:shd w:val="clear" w:color="auto" w:fill="FFFFFF"/>
        </w:rPr>
        <w:t>These referrals and early</w:t>
      </w:r>
      <w:r w:rsidR="00847F44">
        <w:rPr>
          <w:rFonts w:cstheme="minorHAnsi"/>
          <w:color w:val="000000" w:themeColor="text1"/>
          <w:shd w:val="clear" w:color="auto" w:fill="FFFFFF"/>
        </w:rPr>
        <w:t xml:space="preserve"> intervention</w:t>
      </w:r>
      <w:r w:rsidR="00A87FCF">
        <w:rPr>
          <w:rFonts w:cstheme="minorHAnsi"/>
          <w:color w:val="000000" w:themeColor="text1"/>
          <w:shd w:val="clear" w:color="auto" w:fill="FFFFFF"/>
        </w:rPr>
        <w:t xml:space="preserve"> schemes such as prevent,</w:t>
      </w:r>
      <w:r w:rsidR="00847F44">
        <w:rPr>
          <w:rFonts w:cstheme="minorHAnsi"/>
          <w:color w:val="000000" w:themeColor="text1"/>
          <w:shd w:val="clear" w:color="auto" w:fill="FFFFFF"/>
        </w:rPr>
        <w:t xml:space="preserve"> allows for targeted intervention to treat those individuals and re educate them on the course of behaviour they may have been vulnerable to and exposed too. </w:t>
      </w:r>
    </w:p>
    <w:p w14:paraId="079AD7C8" w14:textId="7941FFE1" w:rsidR="00266AB8" w:rsidRDefault="00847F44">
      <w:pPr>
        <w:rPr>
          <w:rFonts w:cstheme="minorHAnsi"/>
          <w:color w:val="000000" w:themeColor="text1"/>
          <w:spacing w:val="3"/>
        </w:rPr>
      </w:pPr>
      <w:r>
        <w:rPr>
          <w:rFonts w:cstheme="minorHAnsi"/>
          <w:color w:val="000000" w:themeColor="text1"/>
          <w:spacing w:val="3"/>
        </w:rPr>
        <w:t>Community intelligence is also the heart of the National Intelligence Model</w:t>
      </w:r>
      <w:r w:rsidR="00D42F01">
        <w:rPr>
          <w:rFonts w:cstheme="minorHAnsi"/>
          <w:color w:val="000000" w:themeColor="text1"/>
          <w:spacing w:val="3"/>
        </w:rPr>
        <w:t xml:space="preserve"> (NIM)</w:t>
      </w:r>
      <w:r>
        <w:rPr>
          <w:rFonts w:cstheme="minorHAnsi"/>
          <w:color w:val="000000" w:themeColor="text1"/>
          <w:spacing w:val="3"/>
        </w:rPr>
        <w:t xml:space="preserve"> (College of Policing</w:t>
      </w:r>
      <w:r w:rsidR="00445454">
        <w:rPr>
          <w:rFonts w:cstheme="minorHAnsi"/>
          <w:color w:val="000000" w:themeColor="text1"/>
          <w:spacing w:val="3"/>
        </w:rPr>
        <w:t>,</w:t>
      </w:r>
      <w:r w:rsidR="009C49BF">
        <w:rPr>
          <w:rFonts w:cstheme="minorHAnsi"/>
          <w:color w:val="000000" w:themeColor="text1"/>
          <w:spacing w:val="3"/>
        </w:rPr>
        <w:t xml:space="preserve"> 2013</w:t>
      </w:r>
      <w:r w:rsidR="00445454">
        <w:rPr>
          <w:rFonts w:cstheme="minorHAnsi"/>
          <w:color w:val="000000" w:themeColor="text1"/>
          <w:spacing w:val="3"/>
        </w:rPr>
        <w:t>)</w:t>
      </w:r>
      <w:r w:rsidR="00D42F01">
        <w:rPr>
          <w:rFonts w:cstheme="minorHAnsi"/>
          <w:color w:val="000000" w:themeColor="text1"/>
          <w:spacing w:val="3"/>
        </w:rPr>
        <w:t xml:space="preserve">. </w:t>
      </w:r>
      <w:r w:rsidR="00266AB8">
        <w:rPr>
          <w:rFonts w:cstheme="minorHAnsi"/>
          <w:color w:val="000000" w:themeColor="text1"/>
          <w:spacing w:val="3"/>
        </w:rPr>
        <w:t>The National Intelligence Model</w:t>
      </w:r>
      <w:r w:rsidR="00D42F01">
        <w:rPr>
          <w:rFonts w:cstheme="minorHAnsi"/>
          <w:color w:val="000000" w:themeColor="text1"/>
          <w:spacing w:val="3"/>
        </w:rPr>
        <w:t xml:space="preserve"> is defined as being </w:t>
      </w:r>
      <w:r w:rsidR="00E8632A">
        <w:rPr>
          <w:rFonts w:cstheme="minorHAnsi"/>
          <w:color w:val="000000" w:themeColor="text1"/>
          <w:spacing w:val="3"/>
        </w:rPr>
        <w:t xml:space="preserve">a </w:t>
      </w:r>
      <w:r w:rsidR="00E8632A" w:rsidRPr="00E8632A">
        <w:rPr>
          <w:rFonts w:cstheme="minorHAnsi"/>
          <w:color w:val="000000" w:themeColor="text1"/>
          <w:spacing w:val="3"/>
        </w:rPr>
        <w:t>“</w:t>
      </w:r>
      <w:r w:rsidR="00E8632A" w:rsidRPr="00E8632A">
        <w:rPr>
          <w:rFonts w:cstheme="minorHAnsi"/>
          <w:color w:val="212121"/>
          <w:shd w:val="clear" w:color="auto" w:fill="FFFFFF"/>
        </w:rPr>
        <w:t>doctrine for tackling crime and disorder on an intelligence-led basis at local and regional levels and for tackling the organised criminality that generally operates in the national and international arenas</w:t>
      </w:r>
      <w:r w:rsidR="00E8632A" w:rsidRPr="00E8632A">
        <w:rPr>
          <w:rFonts w:cstheme="minorHAnsi"/>
          <w:color w:val="212121"/>
          <w:shd w:val="clear" w:color="auto" w:fill="FFFFFF"/>
        </w:rPr>
        <w:t>”</w:t>
      </w:r>
      <w:r w:rsidR="00A3444B">
        <w:rPr>
          <w:rFonts w:cstheme="minorHAnsi"/>
          <w:color w:val="212121"/>
          <w:shd w:val="clear" w:color="auto" w:fill="FFFFFF"/>
        </w:rPr>
        <w:t xml:space="preserve"> (Flood, Gasper, 2009).</w:t>
      </w:r>
      <w:r w:rsidR="00A3444B">
        <w:rPr>
          <w:rFonts w:cstheme="minorHAnsi"/>
          <w:color w:val="000000" w:themeColor="text1"/>
          <w:spacing w:val="3"/>
        </w:rPr>
        <w:t xml:space="preserve"> </w:t>
      </w:r>
      <w:r w:rsidR="00D42F01" w:rsidRPr="0094378E">
        <w:rPr>
          <w:rFonts w:cstheme="minorHAnsi"/>
          <w:color w:val="212121"/>
          <w:shd w:val="clear" w:color="auto" w:fill="FFFFFF"/>
        </w:rPr>
        <w:t>T</w:t>
      </w:r>
      <w:r w:rsidR="00D42F01" w:rsidRPr="0094378E">
        <w:rPr>
          <w:rFonts w:cstheme="minorHAnsi"/>
          <w:color w:val="212121"/>
          <w:shd w:val="clear" w:color="auto" w:fill="FFFFFF"/>
        </w:rPr>
        <w:t xml:space="preserve">he NIM </w:t>
      </w:r>
      <w:r w:rsidR="00D42F01" w:rsidRPr="0094378E">
        <w:rPr>
          <w:rFonts w:cstheme="minorHAnsi"/>
          <w:color w:val="212121"/>
          <w:shd w:val="clear" w:color="auto" w:fill="FFFFFF"/>
        </w:rPr>
        <w:t>is</w:t>
      </w:r>
      <w:r w:rsidR="00D42F01" w:rsidRPr="0094378E">
        <w:rPr>
          <w:rFonts w:cstheme="minorHAnsi"/>
          <w:color w:val="212121"/>
          <w:shd w:val="clear" w:color="auto" w:fill="FFFFFF"/>
        </w:rPr>
        <w:t xml:space="preserve"> designed to operate at three</w:t>
      </w:r>
      <w:r w:rsidR="00D42F01" w:rsidRPr="0094378E">
        <w:rPr>
          <w:rFonts w:cstheme="minorHAnsi"/>
          <w:color w:val="212121"/>
          <w:shd w:val="clear" w:color="auto" w:fill="FFFFFF"/>
        </w:rPr>
        <w:t xml:space="preserve"> separate</w:t>
      </w:r>
      <w:r w:rsidR="00D42F01" w:rsidRPr="0094378E">
        <w:rPr>
          <w:rFonts w:cstheme="minorHAnsi"/>
          <w:color w:val="212121"/>
          <w:shd w:val="clear" w:color="auto" w:fill="FFFFFF"/>
        </w:rPr>
        <w:t xml:space="preserve"> levels</w:t>
      </w:r>
      <w:r w:rsidR="00D42F01" w:rsidRPr="0094378E">
        <w:rPr>
          <w:rFonts w:cstheme="minorHAnsi"/>
          <w:color w:val="212121"/>
          <w:shd w:val="clear" w:color="auto" w:fill="FFFFFF"/>
        </w:rPr>
        <w:t xml:space="preserve">. Firstly, </w:t>
      </w:r>
      <w:r w:rsidR="00FA2F72" w:rsidRPr="0094378E">
        <w:rPr>
          <w:rFonts w:cstheme="minorHAnsi"/>
          <w:color w:val="212121"/>
          <w:shd w:val="clear" w:color="auto" w:fill="FFFFFF"/>
        </w:rPr>
        <w:t>level one which is intelligence that managed upon a local level.</w:t>
      </w:r>
      <w:r w:rsidR="000A059A" w:rsidRPr="0094378E">
        <w:rPr>
          <w:rFonts w:cstheme="minorHAnsi"/>
          <w:color w:val="212121"/>
          <w:shd w:val="clear" w:color="auto" w:fill="FFFFFF"/>
        </w:rPr>
        <w:t xml:space="preserve"> This involves information that concerns</w:t>
      </w:r>
      <w:r w:rsidR="007B0F8E" w:rsidRPr="0094378E">
        <w:rPr>
          <w:rFonts w:cstheme="minorHAnsi"/>
          <w:color w:val="212121"/>
          <w:shd w:val="clear" w:color="auto" w:fill="FFFFFF"/>
        </w:rPr>
        <w:t xml:space="preserve"> crime or community issues that can be managed locally within the </w:t>
      </w:r>
      <w:r w:rsidR="00DD2CA1" w:rsidRPr="0094378E">
        <w:rPr>
          <w:rFonts w:cstheme="minorHAnsi"/>
          <w:color w:val="212121"/>
          <w:shd w:val="clear" w:color="auto" w:fill="FFFFFF"/>
        </w:rPr>
        <w:t>local policing area.</w:t>
      </w:r>
      <w:r w:rsidR="00FA2F72" w:rsidRPr="0094378E">
        <w:rPr>
          <w:rFonts w:cstheme="minorHAnsi"/>
          <w:color w:val="212121"/>
          <w:shd w:val="clear" w:color="auto" w:fill="FFFFFF"/>
        </w:rPr>
        <w:t xml:space="preserve"> Level two which is </w:t>
      </w:r>
      <w:r w:rsidR="00590302" w:rsidRPr="0094378E">
        <w:rPr>
          <w:rFonts w:cstheme="minorHAnsi"/>
          <w:color w:val="212121"/>
          <w:shd w:val="clear" w:color="auto" w:fill="FFFFFF"/>
        </w:rPr>
        <w:t>intelligence</w:t>
      </w:r>
      <w:r w:rsidR="00FA2F72" w:rsidRPr="0094378E">
        <w:rPr>
          <w:rFonts w:cstheme="minorHAnsi"/>
          <w:color w:val="212121"/>
          <w:shd w:val="clear" w:color="auto" w:fill="FFFFFF"/>
        </w:rPr>
        <w:t xml:space="preserve"> that is </w:t>
      </w:r>
      <w:r w:rsidR="00B53033" w:rsidRPr="0094378E">
        <w:rPr>
          <w:rFonts w:cstheme="minorHAnsi"/>
          <w:color w:val="212121"/>
          <w:shd w:val="clear" w:color="auto" w:fill="FFFFFF"/>
        </w:rPr>
        <w:t xml:space="preserve">managed on a cross border level </w:t>
      </w:r>
      <w:r w:rsidR="00DD2CA1" w:rsidRPr="0094378E">
        <w:rPr>
          <w:rFonts w:cstheme="minorHAnsi"/>
          <w:color w:val="212121"/>
          <w:shd w:val="clear" w:color="auto" w:fill="FFFFFF"/>
        </w:rPr>
        <w:t xml:space="preserve">and usually </w:t>
      </w:r>
      <w:r w:rsidR="00590302" w:rsidRPr="0094378E">
        <w:rPr>
          <w:rFonts w:cstheme="minorHAnsi"/>
          <w:color w:val="212121"/>
          <w:shd w:val="clear" w:color="auto" w:fill="FFFFFF"/>
        </w:rPr>
        <w:t xml:space="preserve">involves crime and disorder issues that can </w:t>
      </w:r>
      <w:r w:rsidR="009445B0" w:rsidRPr="0094378E">
        <w:rPr>
          <w:rFonts w:cstheme="minorHAnsi"/>
          <w:color w:val="212121"/>
          <w:shd w:val="clear" w:color="auto" w:fill="FFFFFF"/>
        </w:rPr>
        <w:t>affect</w:t>
      </w:r>
      <w:r w:rsidR="00590302" w:rsidRPr="0094378E">
        <w:rPr>
          <w:rFonts w:cstheme="minorHAnsi"/>
          <w:color w:val="212121"/>
          <w:shd w:val="clear" w:color="auto" w:fill="FFFFFF"/>
        </w:rPr>
        <w:t xml:space="preserve"> one or more policing area or neighbouring police forces. F</w:t>
      </w:r>
      <w:r w:rsidR="00B53033" w:rsidRPr="0094378E">
        <w:rPr>
          <w:rFonts w:cstheme="minorHAnsi"/>
          <w:color w:val="212121"/>
          <w:shd w:val="clear" w:color="auto" w:fill="FFFFFF"/>
        </w:rPr>
        <w:t>inally</w:t>
      </w:r>
      <w:r w:rsidR="009445B0" w:rsidRPr="0094378E">
        <w:rPr>
          <w:rFonts w:cstheme="minorHAnsi"/>
          <w:color w:val="212121"/>
          <w:shd w:val="clear" w:color="auto" w:fill="FFFFFF"/>
        </w:rPr>
        <w:t>,</w:t>
      </w:r>
      <w:r w:rsidR="00B53033" w:rsidRPr="0094378E">
        <w:rPr>
          <w:rFonts w:cstheme="minorHAnsi"/>
          <w:color w:val="212121"/>
          <w:shd w:val="clear" w:color="auto" w:fill="FFFFFF"/>
        </w:rPr>
        <w:t xml:space="preserve"> level three which is </w:t>
      </w:r>
      <w:r w:rsidR="00590302" w:rsidRPr="0094378E">
        <w:rPr>
          <w:rFonts w:cstheme="minorHAnsi"/>
          <w:color w:val="212121"/>
          <w:shd w:val="clear" w:color="auto" w:fill="FFFFFF"/>
        </w:rPr>
        <w:t>intelligence</w:t>
      </w:r>
      <w:r w:rsidR="00B53033" w:rsidRPr="0094378E">
        <w:rPr>
          <w:rFonts w:cstheme="minorHAnsi"/>
          <w:color w:val="212121"/>
          <w:shd w:val="clear" w:color="auto" w:fill="FFFFFF"/>
        </w:rPr>
        <w:t xml:space="preserve"> which is managed on a national and sometimes international level.</w:t>
      </w:r>
      <w:r w:rsidR="009445B0" w:rsidRPr="0094378E">
        <w:rPr>
          <w:rFonts w:cstheme="minorHAnsi"/>
          <w:color w:val="212121"/>
          <w:shd w:val="clear" w:color="auto" w:fill="FFFFFF"/>
        </w:rPr>
        <w:t xml:space="preserve"> This involves the most serious and organised crime groups and crime wh</w:t>
      </w:r>
      <w:r w:rsidR="0094378E" w:rsidRPr="0094378E">
        <w:rPr>
          <w:rFonts w:cstheme="minorHAnsi"/>
          <w:color w:val="212121"/>
          <w:shd w:val="clear" w:color="auto" w:fill="FFFFFF"/>
        </w:rPr>
        <w:t>ere it is necessary to manage this threat on either a national or international level.</w:t>
      </w:r>
      <w:r w:rsidR="00A86538">
        <w:rPr>
          <w:rFonts w:cstheme="minorHAnsi"/>
          <w:color w:val="212121"/>
          <w:shd w:val="clear" w:color="auto" w:fill="FFFFFF"/>
        </w:rPr>
        <w:t xml:space="preserve"> </w:t>
      </w:r>
    </w:p>
    <w:p w14:paraId="7218AA79" w14:textId="42B61194" w:rsidR="008B4119" w:rsidRDefault="00C756F5">
      <w:pPr>
        <w:rPr>
          <w:rFonts w:cstheme="minorHAnsi"/>
          <w:color w:val="000000" w:themeColor="text1"/>
          <w:spacing w:val="3"/>
        </w:rPr>
      </w:pPr>
      <w:r>
        <w:rPr>
          <w:rFonts w:cstheme="minorHAnsi"/>
          <w:color w:val="000000" w:themeColor="text1"/>
          <w:spacing w:val="3"/>
        </w:rPr>
        <w:t>Counter terrorism policing</w:t>
      </w:r>
      <w:r w:rsidR="00FF74BA">
        <w:rPr>
          <w:rFonts w:cstheme="minorHAnsi"/>
          <w:color w:val="000000" w:themeColor="text1"/>
          <w:spacing w:val="3"/>
        </w:rPr>
        <w:t xml:space="preserve"> </w:t>
      </w:r>
      <w:r w:rsidR="00C03156">
        <w:rPr>
          <w:rFonts w:cstheme="minorHAnsi"/>
          <w:color w:val="000000" w:themeColor="text1"/>
          <w:spacing w:val="3"/>
        </w:rPr>
        <w:t>is an important aspect in preventing people and groups from complet</w:t>
      </w:r>
      <w:r w:rsidR="00283E09">
        <w:rPr>
          <w:rFonts w:cstheme="minorHAnsi"/>
          <w:color w:val="000000" w:themeColor="text1"/>
          <w:spacing w:val="3"/>
        </w:rPr>
        <w:t>ing</w:t>
      </w:r>
      <w:r w:rsidR="00C03156">
        <w:rPr>
          <w:rFonts w:cstheme="minorHAnsi"/>
          <w:color w:val="000000" w:themeColor="text1"/>
          <w:spacing w:val="3"/>
        </w:rPr>
        <w:t xml:space="preserve"> terrorist atrocities in the UK and abroad. </w:t>
      </w:r>
      <w:r w:rsidR="006F44E3">
        <w:rPr>
          <w:rFonts w:cstheme="minorHAnsi"/>
          <w:color w:val="000000" w:themeColor="text1"/>
          <w:spacing w:val="3"/>
        </w:rPr>
        <w:t xml:space="preserve">Since the inception of </w:t>
      </w:r>
      <w:r w:rsidR="008439D9">
        <w:rPr>
          <w:rFonts w:cstheme="minorHAnsi"/>
          <w:color w:val="000000" w:themeColor="text1"/>
          <w:spacing w:val="3"/>
        </w:rPr>
        <w:t>Contest and specifically the prevent UK government programme aimed and collaborative multi agency working to prevent terrorism, “</w:t>
      </w:r>
      <w:r w:rsidR="006F44E3" w:rsidRPr="008618AE">
        <w:rPr>
          <w:rFonts w:cstheme="minorHAnsi"/>
          <w:color w:val="333333"/>
        </w:rPr>
        <w:t>counter-terrorism has been reconfigured from clandestine and covert crime prevention, towards more innovative methods of counter-radicalisation</w:t>
      </w:r>
      <w:r w:rsidR="008618AE">
        <w:rPr>
          <w:rFonts w:cstheme="minorHAnsi"/>
          <w:color w:val="333333"/>
        </w:rPr>
        <w:t xml:space="preserve">” </w:t>
      </w:r>
      <w:r w:rsidR="006A11B2">
        <w:rPr>
          <w:rFonts w:cstheme="minorHAnsi"/>
          <w:color w:val="333333"/>
        </w:rPr>
        <w:t xml:space="preserve">(Dresser, 2019). </w:t>
      </w:r>
      <w:r w:rsidR="008618AE">
        <w:rPr>
          <w:rFonts w:cstheme="minorHAnsi"/>
          <w:color w:val="333333"/>
        </w:rPr>
        <w:t xml:space="preserve">This removing some of the requirement for covert techniques that were seen to be intrusive especially towards the people of the Muslim faith. </w:t>
      </w:r>
      <w:r w:rsidR="00C03156" w:rsidRPr="008618AE">
        <w:rPr>
          <w:rFonts w:cstheme="minorHAnsi"/>
          <w:color w:val="000000" w:themeColor="text1"/>
          <w:spacing w:val="3"/>
        </w:rPr>
        <w:t>The</w:t>
      </w:r>
      <w:r w:rsidR="00C03156">
        <w:rPr>
          <w:rFonts w:cstheme="minorHAnsi"/>
          <w:color w:val="000000" w:themeColor="text1"/>
          <w:spacing w:val="3"/>
        </w:rPr>
        <w:t xml:space="preserve"> skill set required to be a counter terrorism police officer </w:t>
      </w:r>
      <w:r w:rsidR="006D69D9">
        <w:rPr>
          <w:rFonts w:cstheme="minorHAnsi"/>
          <w:color w:val="000000" w:themeColor="text1"/>
          <w:spacing w:val="3"/>
        </w:rPr>
        <w:t>is that similar of a neighbourhood or community police officer due to the ability to be able to interact with others and engage successfully</w:t>
      </w:r>
      <w:r w:rsidR="00D14074">
        <w:rPr>
          <w:rFonts w:cstheme="minorHAnsi"/>
          <w:color w:val="000000" w:themeColor="text1"/>
          <w:spacing w:val="3"/>
        </w:rPr>
        <w:t xml:space="preserve"> whilst being approachable (Goldstein, 1987)</w:t>
      </w:r>
      <w:r w:rsidR="007E36C8">
        <w:rPr>
          <w:rFonts w:cstheme="minorHAnsi"/>
          <w:color w:val="000000" w:themeColor="text1"/>
          <w:spacing w:val="3"/>
        </w:rPr>
        <w:t xml:space="preserve">. </w:t>
      </w:r>
      <w:r w:rsidR="0089609E">
        <w:rPr>
          <w:rFonts w:cstheme="minorHAnsi"/>
          <w:color w:val="000000" w:themeColor="text1"/>
          <w:spacing w:val="3"/>
        </w:rPr>
        <w:t>In another case stud</w:t>
      </w:r>
      <w:r w:rsidR="00FB2616">
        <w:rPr>
          <w:rFonts w:cstheme="minorHAnsi"/>
          <w:color w:val="000000" w:themeColor="text1"/>
          <w:spacing w:val="3"/>
        </w:rPr>
        <w:t>y</w:t>
      </w:r>
      <w:r w:rsidR="0089609E">
        <w:rPr>
          <w:rFonts w:cstheme="minorHAnsi"/>
          <w:color w:val="000000" w:themeColor="text1"/>
          <w:spacing w:val="3"/>
        </w:rPr>
        <w:t xml:space="preserve"> completed of West Midlands Police forces approach to preventing terrorism</w:t>
      </w:r>
      <w:r w:rsidR="00FB2616">
        <w:rPr>
          <w:rFonts w:cstheme="minorHAnsi"/>
          <w:color w:val="000000" w:themeColor="text1"/>
          <w:spacing w:val="3"/>
        </w:rPr>
        <w:t xml:space="preserve"> and their </w:t>
      </w:r>
      <w:r w:rsidR="000C659F">
        <w:rPr>
          <w:rFonts w:cstheme="minorHAnsi"/>
          <w:color w:val="000000" w:themeColor="text1"/>
          <w:spacing w:val="3"/>
        </w:rPr>
        <w:t>application of the prevent scheme found that by utilising dedicated</w:t>
      </w:r>
      <w:r w:rsidR="00157B34">
        <w:rPr>
          <w:rFonts w:cstheme="minorHAnsi"/>
          <w:color w:val="000000" w:themeColor="text1"/>
          <w:spacing w:val="3"/>
        </w:rPr>
        <w:t xml:space="preserve"> counter terrorism policing unit made up of</w:t>
      </w:r>
      <w:r w:rsidR="000C659F">
        <w:rPr>
          <w:rFonts w:cstheme="minorHAnsi"/>
          <w:color w:val="000000" w:themeColor="text1"/>
          <w:spacing w:val="3"/>
        </w:rPr>
        <w:t xml:space="preserve"> uniformed officers who </w:t>
      </w:r>
      <w:r w:rsidR="00157B34">
        <w:rPr>
          <w:rFonts w:cstheme="minorHAnsi"/>
          <w:color w:val="000000" w:themeColor="text1"/>
          <w:spacing w:val="3"/>
        </w:rPr>
        <w:t>could not be allocated duties by local policing commanders and who were spread across their force area</w:t>
      </w:r>
      <w:r w:rsidR="00FF3362">
        <w:rPr>
          <w:rFonts w:cstheme="minorHAnsi"/>
          <w:color w:val="000000" w:themeColor="text1"/>
          <w:spacing w:val="3"/>
        </w:rPr>
        <w:t xml:space="preserve">. These officers </w:t>
      </w:r>
      <w:r w:rsidR="004D4D72">
        <w:rPr>
          <w:rFonts w:cstheme="minorHAnsi"/>
          <w:color w:val="000000" w:themeColor="text1"/>
          <w:spacing w:val="3"/>
        </w:rPr>
        <w:t>spend a majority of their time interacting with their local communities</w:t>
      </w:r>
      <w:r w:rsidR="0077416E">
        <w:rPr>
          <w:rFonts w:cstheme="minorHAnsi"/>
          <w:color w:val="000000" w:themeColor="text1"/>
          <w:spacing w:val="3"/>
        </w:rPr>
        <w:t xml:space="preserve"> (</w:t>
      </w:r>
      <w:r w:rsidR="0041361B">
        <w:rPr>
          <w:rFonts w:cstheme="minorHAnsi"/>
          <w:color w:val="000000" w:themeColor="text1"/>
          <w:spacing w:val="3"/>
        </w:rPr>
        <w:t>Lamb 2012)</w:t>
      </w:r>
      <w:r w:rsidR="004D4D72">
        <w:rPr>
          <w:rFonts w:cstheme="minorHAnsi"/>
          <w:color w:val="000000" w:themeColor="text1"/>
          <w:spacing w:val="3"/>
        </w:rPr>
        <w:t xml:space="preserve">. It is this similar skill set of that evidence gathering and </w:t>
      </w:r>
      <w:r w:rsidR="00B242C4">
        <w:rPr>
          <w:rFonts w:cstheme="minorHAnsi"/>
          <w:color w:val="000000" w:themeColor="text1"/>
          <w:spacing w:val="3"/>
        </w:rPr>
        <w:t>wealthy information carrying community police officer that sits well in this role and those experienced in the field of neighbourhood policing that are able to adapt to this environment and remain successful.</w:t>
      </w:r>
      <w:r w:rsidR="00374C5E" w:rsidRPr="00374C5E">
        <w:rPr>
          <w:rFonts w:cstheme="minorHAnsi"/>
          <w:color w:val="212121"/>
          <w:shd w:val="clear" w:color="auto" w:fill="FFFFFF"/>
        </w:rPr>
        <w:t xml:space="preserve"> </w:t>
      </w:r>
      <w:r w:rsidR="00374C5E">
        <w:rPr>
          <w:rFonts w:cstheme="minorHAnsi"/>
          <w:color w:val="212121"/>
          <w:shd w:val="clear" w:color="auto" w:fill="FFFFFF"/>
        </w:rPr>
        <w:t xml:space="preserve">Intelligence received at a local level regarding terror or other terror related subjects can be referred to a police forces intelligence bureau or through to prevent officers or special branch. Although special branch is widely regarded as the </w:t>
      </w:r>
      <w:r w:rsidR="00374C5E">
        <w:rPr>
          <w:rFonts w:cstheme="minorHAnsi"/>
          <w:color w:val="212121"/>
          <w:shd w:val="clear" w:color="auto" w:fill="FFFFFF"/>
        </w:rPr>
        <w:lastRenderedPageBreak/>
        <w:t>secretive side to policing with its close links to the United Kingdom’s Security Service (MI5), not all vulnerable people with links to terrorism or extremism require</w:t>
      </w:r>
      <w:r w:rsidR="00B15105">
        <w:rPr>
          <w:rFonts w:cstheme="minorHAnsi"/>
          <w:color w:val="212121"/>
          <w:shd w:val="clear" w:color="auto" w:fill="FFFFFF"/>
        </w:rPr>
        <w:t xml:space="preserve"> </w:t>
      </w:r>
      <w:r w:rsidR="003777C4">
        <w:rPr>
          <w:rFonts w:cstheme="minorHAnsi"/>
          <w:color w:val="212121"/>
          <w:shd w:val="clear" w:color="auto" w:fill="FFFFFF"/>
        </w:rPr>
        <w:t>intervention of this nature</w:t>
      </w:r>
      <w:r w:rsidR="00374C5E">
        <w:rPr>
          <w:rFonts w:cstheme="minorHAnsi"/>
          <w:color w:val="212121"/>
          <w:shd w:val="clear" w:color="auto" w:fill="FFFFFF"/>
        </w:rPr>
        <w:t>. Special branch and MI5 work collaboratively when more intrusive steps are required to place a person or individuals under surveillance. These all being</w:t>
      </w:r>
      <w:r w:rsidR="00374C5E">
        <w:rPr>
          <w:rFonts w:cstheme="minorHAnsi"/>
          <w:color w:val="212121"/>
          <w:shd w:val="clear" w:color="auto" w:fill="FFFFFF"/>
        </w:rPr>
        <w:t xml:space="preserve"> </w:t>
      </w:r>
      <w:r w:rsidR="003777C4">
        <w:rPr>
          <w:rFonts w:cstheme="minorHAnsi"/>
          <w:color w:val="212121"/>
          <w:shd w:val="clear" w:color="auto" w:fill="FFFFFF"/>
        </w:rPr>
        <w:t xml:space="preserve">gradual escalation </w:t>
      </w:r>
      <w:r w:rsidR="00374C5E">
        <w:rPr>
          <w:rFonts w:cstheme="minorHAnsi"/>
          <w:color w:val="212121"/>
          <w:shd w:val="clear" w:color="auto" w:fill="FFFFFF"/>
        </w:rPr>
        <w:t>from the vital work of community police and engaging with our communities to identify these risks</w:t>
      </w:r>
      <w:r w:rsidR="003777C4">
        <w:rPr>
          <w:rFonts w:cstheme="minorHAnsi"/>
          <w:color w:val="212121"/>
          <w:shd w:val="clear" w:color="auto" w:fill="FFFFFF"/>
        </w:rPr>
        <w:t xml:space="preserve"> and obtaining the information and intelligence</w:t>
      </w:r>
      <w:r w:rsidR="00374C5E">
        <w:rPr>
          <w:rFonts w:cstheme="minorHAnsi"/>
          <w:color w:val="212121"/>
          <w:shd w:val="clear" w:color="auto" w:fill="FFFFFF"/>
        </w:rPr>
        <w:t xml:space="preserve"> so we can ensure the suitable and necessary action is taken for the safety and welfare of all concerned in our communities. </w:t>
      </w:r>
      <w:r w:rsidR="00E0543E">
        <w:rPr>
          <w:rFonts w:cstheme="minorHAnsi"/>
          <w:color w:val="212121"/>
          <w:shd w:val="clear" w:color="auto" w:fill="FFFFFF"/>
        </w:rPr>
        <w:t xml:space="preserve">However, following the Manchester Arena bombings, a public inquiry began in 2020 which has now concluded that the police missed an opportunity to question an individual with known views on extremism who had returned to the United Kingdom from a 4 day trip to Libya. </w:t>
      </w:r>
      <w:r w:rsidR="00102CBC">
        <w:rPr>
          <w:rFonts w:cstheme="minorHAnsi"/>
          <w:color w:val="212121"/>
          <w:shd w:val="clear" w:color="auto" w:fill="FFFFFF"/>
        </w:rPr>
        <w:t xml:space="preserve">Clearly, failures of this nature will have a negative and detrimental impact on the </w:t>
      </w:r>
      <w:r w:rsidR="0068678B">
        <w:rPr>
          <w:rFonts w:cstheme="minorHAnsi"/>
          <w:color w:val="212121"/>
          <w:shd w:val="clear" w:color="auto" w:fill="FFFFFF"/>
        </w:rPr>
        <w:t xml:space="preserve">continuing work of the police and their role in preventing terrorism as incidents of this nature damage the reputation of the police and provide no favours in the public confidence of the police. </w:t>
      </w:r>
    </w:p>
    <w:p w14:paraId="02B445CD" w14:textId="63C448FC" w:rsidR="000D01D2" w:rsidRDefault="00DA79AB">
      <w:pPr>
        <w:rPr>
          <w:rFonts w:cstheme="minorHAnsi"/>
          <w:color w:val="000000" w:themeColor="text1"/>
          <w:spacing w:val="3"/>
        </w:rPr>
      </w:pPr>
      <w:r>
        <w:rPr>
          <w:rFonts w:cstheme="minorHAnsi"/>
          <w:color w:val="000000" w:themeColor="text1"/>
          <w:spacing w:val="3"/>
        </w:rPr>
        <w:t xml:space="preserve">To conclude, it is apparent that current policing strategies involving community or neighbourhood policing techniques </w:t>
      </w:r>
      <w:r w:rsidR="007B5FCD">
        <w:rPr>
          <w:rFonts w:cstheme="minorHAnsi"/>
          <w:color w:val="000000" w:themeColor="text1"/>
          <w:spacing w:val="3"/>
        </w:rPr>
        <w:t>to prevent indivi</w:t>
      </w:r>
      <w:r w:rsidR="00274279">
        <w:rPr>
          <w:rFonts w:cstheme="minorHAnsi"/>
          <w:color w:val="000000" w:themeColor="text1"/>
          <w:spacing w:val="3"/>
        </w:rPr>
        <w:t>d</w:t>
      </w:r>
      <w:r w:rsidR="007B5FCD">
        <w:rPr>
          <w:rFonts w:cstheme="minorHAnsi"/>
          <w:color w:val="000000" w:themeColor="text1"/>
          <w:spacing w:val="3"/>
        </w:rPr>
        <w:t xml:space="preserve">uals or groups to continue to commit these terror </w:t>
      </w:r>
      <w:r w:rsidR="00274279">
        <w:rPr>
          <w:rFonts w:cstheme="minorHAnsi"/>
          <w:color w:val="000000" w:themeColor="text1"/>
          <w:spacing w:val="3"/>
        </w:rPr>
        <w:t>crimes</w:t>
      </w:r>
      <w:r w:rsidR="007B5FCD">
        <w:rPr>
          <w:rFonts w:cstheme="minorHAnsi"/>
          <w:color w:val="000000" w:themeColor="text1"/>
          <w:spacing w:val="3"/>
        </w:rPr>
        <w:t xml:space="preserve"> </w:t>
      </w:r>
      <w:r w:rsidR="00D430FA">
        <w:rPr>
          <w:rFonts w:cstheme="minorHAnsi"/>
          <w:color w:val="000000" w:themeColor="text1"/>
          <w:spacing w:val="3"/>
        </w:rPr>
        <w:t>are key to building the trust</w:t>
      </w:r>
      <w:r w:rsidR="005D06B0">
        <w:rPr>
          <w:rFonts w:cstheme="minorHAnsi"/>
          <w:color w:val="000000" w:themeColor="text1"/>
          <w:spacing w:val="3"/>
        </w:rPr>
        <w:t xml:space="preserve"> and respect of an individual </w:t>
      </w:r>
      <w:r w:rsidR="0065577D">
        <w:rPr>
          <w:rFonts w:cstheme="minorHAnsi"/>
          <w:color w:val="000000" w:themeColor="text1"/>
          <w:spacing w:val="3"/>
        </w:rPr>
        <w:t xml:space="preserve">or community, </w:t>
      </w:r>
      <w:r w:rsidR="005D06B0">
        <w:rPr>
          <w:rFonts w:cstheme="minorHAnsi"/>
          <w:color w:val="000000" w:themeColor="text1"/>
          <w:spacing w:val="3"/>
        </w:rPr>
        <w:t>whilst still</w:t>
      </w:r>
      <w:r w:rsidR="00D430FA">
        <w:rPr>
          <w:rFonts w:cstheme="minorHAnsi"/>
          <w:color w:val="000000" w:themeColor="text1"/>
          <w:spacing w:val="3"/>
        </w:rPr>
        <w:t xml:space="preserve"> developing a rapport with individuals within a community that wish to report issues to police or pass on</w:t>
      </w:r>
      <w:r w:rsidR="007E36C8">
        <w:rPr>
          <w:rFonts w:cstheme="minorHAnsi"/>
          <w:color w:val="000000" w:themeColor="text1"/>
          <w:spacing w:val="3"/>
        </w:rPr>
        <w:t xml:space="preserve"> and report</w:t>
      </w:r>
      <w:r w:rsidR="00D430FA">
        <w:rPr>
          <w:rFonts w:cstheme="minorHAnsi"/>
          <w:color w:val="000000" w:themeColor="text1"/>
          <w:spacing w:val="3"/>
        </w:rPr>
        <w:t xml:space="preserve"> key information</w:t>
      </w:r>
      <w:r w:rsidR="007E36C8">
        <w:rPr>
          <w:rFonts w:cstheme="minorHAnsi"/>
          <w:color w:val="000000" w:themeColor="text1"/>
          <w:spacing w:val="3"/>
        </w:rPr>
        <w:t xml:space="preserve"> or criminality</w:t>
      </w:r>
      <w:r w:rsidR="00D430FA">
        <w:rPr>
          <w:rFonts w:cstheme="minorHAnsi"/>
          <w:color w:val="000000" w:themeColor="text1"/>
          <w:spacing w:val="3"/>
        </w:rPr>
        <w:t xml:space="preserve">. It is these relationships with people that the police must </w:t>
      </w:r>
      <w:r w:rsidR="001A27FE">
        <w:rPr>
          <w:rFonts w:cstheme="minorHAnsi"/>
          <w:color w:val="000000" w:themeColor="text1"/>
          <w:spacing w:val="3"/>
        </w:rPr>
        <w:t>maintain and develop</w:t>
      </w:r>
      <w:r w:rsidR="00D430FA">
        <w:rPr>
          <w:rFonts w:cstheme="minorHAnsi"/>
          <w:color w:val="000000" w:themeColor="text1"/>
          <w:spacing w:val="3"/>
        </w:rPr>
        <w:t xml:space="preserve"> to ensure that each </w:t>
      </w:r>
      <w:r w:rsidR="00EB34AE">
        <w:rPr>
          <w:rFonts w:cstheme="minorHAnsi"/>
          <w:color w:val="000000" w:themeColor="text1"/>
          <w:spacing w:val="3"/>
        </w:rPr>
        <w:t>available opportunity to obtain information of this nature is maximised to its full potential</w:t>
      </w:r>
      <w:r w:rsidR="005D06B0">
        <w:rPr>
          <w:rFonts w:cstheme="minorHAnsi"/>
          <w:color w:val="000000" w:themeColor="text1"/>
          <w:spacing w:val="3"/>
        </w:rPr>
        <w:t xml:space="preserve"> and not missed due to fear of repercussions or fear of lack of trust in the police service</w:t>
      </w:r>
      <w:r w:rsidR="00EB34AE">
        <w:rPr>
          <w:rFonts w:cstheme="minorHAnsi"/>
          <w:color w:val="000000" w:themeColor="text1"/>
          <w:spacing w:val="3"/>
        </w:rPr>
        <w:t>.</w:t>
      </w:r>
      <w:r w:rsidR="00AB0F4C">
        <w:rPr>
          <w:rFonts w:cstheme="minorHAnsi"/>
          <w:color w:val="000000" w:themeColor="text1"/>
          <w:spacing w:val="3"/>
        </w:rPr>
        <w:t xml:space="preserve"> It is only then can the prevent programme remain successful and fend o</w:t>
      </w:r>
      <w:r w:rsidR="00450B8E">
        <w:rPr>
          <w:rFonts w:cstheme="minorHAnsi"/>
          <w:color w:val="000000" w:themeColor="text1"/>
          <w:spacing w:val="3"/>
        </w:rPr>
        <w:t>f</w:t>
      </w:r>
      <w:r w:rsidR="00AB0F4C">
        <w:rPr>
          <w:rFonts w:cstheme="minorHAnsi"/>
          <w:color w:val="000000" w:themeColor="text1"/>
          <w:spacing w:val="3"/>
        </w:rPr>
        <w:t>f those that attempt to criti</w:t>
      </w:r>
      <w:r w:rsidR="00534BD4">
        <w:rPr>
          <w:rFonts w:cstheme="minorHAnsi"/>
          <w:color w:val="000000" w:themeColor="text1"/>
          <w:spacing w:val="3"/>
        </w:rPr>
        <w:t>cise</w:t>
      </w:r>
      <w:r w:rsidR="00AB0F4C">
        <w:rPr>
          <w:rFonts w:cstheme="minorHAnsi"/>
          <w:color w:val="000000" w:themeColor="text1"/>
          <w:spacing w:val="3"/>
        </w:rPr>
        <w:t xml:space="preserve"> the program</w:t>
      </w:r>
      <w:r w:rsidR="00E81AC5">
        <w:rPr>
          <w:rFonts w:cstheme="minorHAnsi"/>
          <w:color w:val="000000" w:themeColor="text1"/>
          <w:spacing w:val="3"/>
        </w:rPr>
        <w:t>me.</w:t>
      </w:r>
      <w:r w:rsidR="001A27FE">
        <w:rPr>
          <w:rFonts w:cstheme="minorHAnsi"/>
          <w:color w:val="000000" w:themeColor="text1"/>
          <w:spacing w:val="3"/>
        </w:rPr>
        <w:t xml:space="preserve"> There is a view that the programme has been a failure, wasted investment and </w:t>
      </w:r>
      <w:r w:rsidR="0093450A">
        <w:rPr>
          <w:rFonts w:cstheme="minorHAnsi"/>
          <w:color w:val="000000" w:themeColor="text1"/>
          <w:spacing w:val="3"/>
        </w:rPr>
        <w:t xml:space="preserve">wasted tax payers money. The work of the police and their foot soldiers must be reflective of the entire work of the </w:t>
      </w:r>
      <w:r w:rsidR="00E43927">
        <w:rPr>
          <w:rFonts w:cstheme="minorHAnsi"/>
          <w:color w:val="000000" w:themeColor="text1"/>
          <w:spacing w:val="3"/>
        </w:rPr>
        <w:t>multi-agency</w:t>
      </w:r>
      <w:r w:rsidR="0093450A">
        <w:rPr>
          <w:rFonts w:cstheme="minorHAnsi"/>
          <w:color w:val="000000" w:themeColor="text1"/>
          <w:spacing w:val="3"/>
        </w:rPr>
        <w:t xml:space="preserve"> approach of the prevent programme and </w:t>
      </w:r>
      <w:r w:rsidR="001A0B2C">
        <w:rPr>
          <w:rFonts w:cstheme="minorHAnsi"/>
          <w:color w:val="000000" w:themeColor="text1"/>
          <w:spacing w:val="3"/>
        </w:rPr>
        <w:t>the neighbourhood policing efforts in their role deserve the credit that is due. Although in recent years terrorist atrocities have</w:t>
      </w:r>
      <w:r w:rsidR="00792683">
        <w:rPr>
          <w:rFonts w:cstheme="minorHAnsi"/>
          <w:color w:val="000000" w:themeColor="text1"/>
          <w:spacing w:val="3"/>
        </w:rPr>
        <w:t xml:space="preserve"> taken place in the United Kingdom, with many lives lost and public inquiries that have established that the police had missed opportunities to prevent attacks. </w:t>
      </w:r>
      <w:r w:rsidR="00E43927">
        <w:rPr>
          <w:rFonts w:cstheme="minorHAnsi"/>
          <w:color w:val="000000" w:themeColor="text1"/>
          <w:spacing w:val="3"/>
        </w:rPr>
        <w:t>The security services and police may have been held to account over their actions in these matters however</w:t>
      </w:r>
      <w:r w:rsidR="00DB6B18">
        <w:rPr>
          <w:rFonts w:cstheme="minorHAnsi"/>
          <w:color w:val="000000" w:themeColor="text1"/>
          <w:spacing w:val="3"/>
        </w:rPr>
        <w:t xml:space="preserve"> this demonstrates that f</w:t>
      </w:r>
      <w:r w:rsidR="005D06B0">
        <w:rPr>
          <w:rFonts w:cstheme="minorHAnsi"/>
          <w:color w:val="000000" w:themeColor="text1"/>
          <w:spacing w:val="3"/>
        </w:rPr>
        <w:t xml:space="preserve">urther research is required within this area to establish </w:t>
      </w:r>
      <w:r w:rsidR="003D6FC3">
        <w:rPr>
          <w:rFonts w:cstheme="minorHAnsi"/>
          <w:color w:val="000000" w:themeColor="text1"/>
          <w:spacing w:val="3"/>
        </w:rPr>
        <w:t>what it is exactly that allows individuals to feel they can trust the police and the relationships between key individuals and the police in preventing terrorism related activity</w:t>
      </w:r>
      <w:r w:rsidR="004E4460">
        <w:rPr>
          <w:rFonts w:cstheme="minorHAnsi"/>
          <w:color w:val="000000" w:themeColor="text1"/>
          <w:spacing w:val="3"/>
        </w:rPr>
        <w:t xml:space="preserve"> and radicalisation beliefs within our community and in or</w:t>
      </w:r>
      <w:r w:rsidR="007D54C0">
        <w:rPr>
          <w:rFonts w:cstheme="minorHAnsi"/>
          <w:color w:val="000000" w:themeColor="text1"/>
          <w:spacing w:val="3"/>
        </w:rPr>
        <w:t>der for the police to be able to conduct counter terrorism related enquiries to prevent such matters from escalating into genuine terroris</w:t>
      </w:r>
      <w:r w:rsidR="00ED6F35">
        <w:rPr>
          <w:rFonts w:cstheme="minorHAnsi"/>
          <w:color w:val="000000" w:themeColor="text1"/>
          <w:spacing w:val="3"/>
        </w:rPr>
        <w:t>t related criminality</w:t>
      </w:r>
      <w:r w:rsidR="003D6FC3">
        <w:rPr>
          <w:rFonts w:cstheme="minorHAnsi"/>
          <w:color w:val="000000" w:themeColor="text1"/>
          <w:spacing w:val="3"/>
        </w:rPr>
        <w:t xml:space="preserve">. </w:t>
      </w:r>
    </w:p>
    <w:p w14:paraId="19EA52DB" w14:textId="60B4605D" w:rsidR="00A2499D" w:rsidRDefault="00A2499D">
      <w:pPr>
        <w:rPr>
          <w:rFonts w:cstheme="minorHAnsi"/>
          <w:color w:val="000000" w:themeColor="text1"/>
          <w:spacing w:val="3"/>
        </w:rPr>
      </w:pPr>
      <w:r>
        <w:rPr>
          <w:rFonts w:cstheme="minorHAnsi"/>
          <w:color w:val="000000" w:themeColor="text1"/>
          <w:spacing w:val="3"/>
        </w:rPr>
        <w:t>Word Count:</w:t>
      </w:r>
      <w:r w:rsidR="00266AB8">
        <w:rPr>
          <w:rFonts w:cstheme="minorHAnsi"/>
          <w:color w:val="000000" w:themeColor="text1"/>
          <w:spacing w:val="3"/>
        </w:rPr>
        <w:t xml:space="preserve"> 18</w:t>
      </w:r>
      <w:r w:rsidR="00974F71">
        <w:rPr>
          <w:rFonts w:cstheme="minorHAnsi"/>
          <w:color w:val="000000" w:themeColor="text1"/>
          <w:spacing w:val="3"/>
        </w:rPr>
        <w:t>33</w:t>
      </w:r>
    </w:p>
    <w:p w14:paraId="40DA0974" w14:textId="77777777" w:rsidR="00A2499D" w:rsidRDefault="00A2499D">
      <w:pPr>
        <w:rPr>
          <w:rFonts w:cstheme="minorHAnsi"/>
          <w:color w:val="000000" w:themeColor="text1"/>
          <w:spacing w:val="3"/>
        </w:rPr>
      </w:pPr>
    </w:p>
    <w:p w14:paraId="015451FF" w14:textId="03F665DA" w:rsidR="00A2499D" w:rsidRDefault="00A2499D">
      <w:pPr>
        <w:rPr>
          <w:rFonts w:cstheme="minorHAnsi"/>
          <w:color w:val="000000" w:themeColor="text1"/>
          <w:spacing w:val="3"/>
        </w:rPr>
      </w:pPr>
    </w:p>
    <w:p w14:paraId="1EAE00FD" w14:textId="60288237" w:rsidR="00974F71" w:rsidRDefault="00974F71">
      <w:pPr>
        <w:rPr>
          <w:rFonts w:cstheme="minorHAnsi"/>
          <w:color w:val="000000" w:themeColor="text1"/>
          <w:spacing w:val="3"/>
        </w:rPr>
      </w:pPr>
    </w:p>
    <w:p w14:paraId="0D1869CD" w14:textId="77777777" w:rsidR="00974F71" w:rsidRDefault="00974F71">
      <w:pPr>
        <w:rPr>
          <w:rFonts w:cstheme="minorHAnsi"/>
          <w:color w:val="000000" w:themeColor="text1"/>
          <w:spacing w:val="3"/>
        </w:rPr>
      </w:pPr>
    </w:p>
    <w:p w14:paraId="27598D57" w14:textId="2710D37A" w:rsidR="00FA1912" w:rsidRPr="000F687B" w:rsidRDefault="00A2499D">
      <w:pPr>
        <w:rPr>
          <w:rFonts w:cstheme="minorHAnsi"/>
          <w:color w:val="000000" w:themeColor="text1"/>
          <w:spacing w:val="3"/>
          <w:u w:val="single"/>
        </w:rPr>
      </w:pPr>
      <w:r w:rsidRPr="000F687B">
        <w:rPr>
          <w:rFonts w:cstheme="minorHAnsi"/>
          <w:color w:val="000000" w:themeColor="text1"/>
          <w:spacing w:val="3"/>
          <w:u w:val="single"/>
        </w:rPr>
        <w:t>Bibliography</w:t>
      </w:r>
    </w:p>
    <w:p w14:paraId="22AACC46" w14:textId="77777777" w:rsidR="0089289F" w:rsidRPr="000F687B" w:rsidRDefault="0089289F" w:rsidP="0089289F">
      <w:pPr>
        <w:rPr>
          <w:rFonts w:cstheme="minorHAnsi"/>
          <w:color w:val="000000" w:themeColor="text1"/>
          <w:spacing w:val="3"/>
        </w:rPr>
      </w:pPr>
      <w:r w:rsidRPr="000F687B">
        <w:rPr>
          <w:rFonts w:cstheme="minorHAnsi"/>
          <w:color w:val="000000" w:themeColor="text1"/>
          <w:spacing w:val="3"/>
        </w:rPr>
        <w:t xml:space="preserve">BBC News, (2017), </w:t>
      </w:r>
      <w:hyperlink r:id="rId8" w:history="1">
        <w:r w:rsidRPr="000F687B">
          <w:rPr>
            <w:rStyle w:val="Hyperlink"/>
            <w:rFonts w:cstheme="minorHAnsi"/>
            <w:color w:val="000000" w:themeColor="text1"/>
            <w:spacing w:val="3"/>
            <w:u w:val="none"/>
          </w:rPr>
          <w:t>https://www.bbc.co.uk/news/uk-39548110 Accessed 24 May 2023</w:t>
        </w:r>
      </w:hyperlink>
    </w:p>
    <w:p w14:paraId="4ED47ED9" w14:textId="6ECD4D49" w:rsidR="0089289F" w:rsidRPr="000F687B" w:rsidRDefault="0089289F" w:rsidP="0089289F">
      <w:pPr>
        <w:rPr>
          <w:rFonts w:cstheme="minorHAnsi"/>
          <w:color w:val="000000" w:themeColor="text1"/>
        </w:rPr>
      </w:pPr>
      <w:r w:rsidRPr="000F687B">
        <w:rPr>
          <w:rFonts w:cstheme="minorHAnsi"/>
          <w:color w:val="000000" w:themeColor="text1"/>
        </w:rPr>
        <w:t>Bullock K, Sidebottom A, Armitage R, Ashby M P J, Clemmow C, Kirby S, Laycock G, Tilley N, (2022), Police perceptions of problem-oriented policing and evidence-based policing: evidence from England and Wales, pp 771 – 791</w:t>
      </w:r>
      <w:r w:rsidR="00534BD4">
        <w:rPr>
          <w:rFonts w:cstheme="minorHAnsi"/>
          <w:color w:val="000000" w:themeColor="text1"/>
        </w:rPr>
        <w:t>.</w:t>
      </w:r>
    </w:p>
    <w:p w14:paraId="6FAE3EA7" w14:textId="77777777" w:rsidR="0089289F" w:rsidRPr="000F687B" w:rsidRDefault="0089289F" w:rsidP="0089289F">
      <w:pPr>
        <w:pStyle w:val="Heading1"/>
        <w:rPr>
          <w:rFonts w:asciiTheme="minorHAnsi" w:hAnsiTheme="minorHAnsi" w:cstheme="minorHAnsi"/>
          <w:b w:val="0"/>
          <w:bCs w:val="0"/>
          <w:color w:val="000000" w:themeColor="text1"/>
          <w:sz w:val="22"/>
          <w:szCs w:val="22"/>
        </w:rPr>
      </w:pPr>
      <w:r w:rsidRPr="000F687B">
        <w:rPr>
          <w:rFonts w:asciiTheme="minorHAnsi" w:hAnsiTheme="minorHAnsi" w:cstheme="minorHAnsi"/>
          <w:b w:val="0"/>
          <w:bCs w:val="0"/>
          <w:color w:val="000000" w:themeColor="text1"/>
          <w:sz w:val="22"/>
          <w:szCs w:val="22"/>
        </w:rPr>
        <w:lastRenderedPageBreak/>
        <w:t>College of Policing, “a career pathway in neighbourhood policing”, Available at:</w:t>
      </w:r>
      <w:r w:rsidRPr="000F687B">
        <w:rPr>
          <w:rFonts w:asciiTheme="minorHAnsi" w:hAnsiTheme="minorHAnsi" w:cstheme="minorHAnsi"/>
          <w:b w:val="0"/>
          <w:bCs w:val="0"/>
          <w:sz w:val="22"/>
          <w:szCs w:val="22"/>
        </w:rPr>
        <w:t xml:space="preserve"> </w:t>
      </w:r>
      <w:hyperlink r:id="rId9" w:history="1">
        <w:r w:rsidRPr="000F687B">
          <w:rPr>
            <w:rStyle w:val="Hyperlink"/>
            <w:rFonts w:asciiTheme="minorHAnsi" w:hAnsiTheme="minorHAnsi" w:cstheme="minorHAnsi"/>
            <w:b w:val="0"/>
            <w:bCs w:val="0"/>
            <w:color w:val="000000" w:themeColor="text1"/>
            <w:sz w:val="22"/>
            <w:szCs w:val="22"/>
            <w:u w:val="none"/>
          </w:rPr>
          <w:t>https://assets.college.police.uk/s3fs-public/2021-04/a-career-pathway-in-neighbourhood-policing.pdf Accessed 24 May 2023</w:t>
        </w:r>
      </w:hyperlink>
      <w:r w:rsidRPr="000F687B">
        <w:rPr>
          <w:rFonts w:asciiTheme="minorHAnsi" w:hAnsiTheme="minorHAnsi" w:cstheme="minorHAnsi"/>
          <w:b w:val="0"/>
          <w:bCs w:val="0"/>
          <w:color w:val="000000" w:themeColor="text1"/>
          <w:sz w:val="22"/>
          <w:szCs w:val="22"/>
        </w:rPr>
        <w:t xml:space="preserve">. </w:t>
      </w:r>
    </w:p>
    <w:p w14:paraId="0AA677F8" w14:textId="77777777" w:rsidR="0089289F" w:rsidRPr="000F687B" w:rsidRDefault="0089289F" w:rsidP="0089289F">
      <w:pPr>
        <w:rPr>
          <w:rStyle w:val="Hyperlink"/>
          <w:rFonts w:cstheme="minorHAnsi"/>
          <w:color w:val="000000" w:themeColor="text1"/>
          <w:u w:val="none"/>
        </w:rPr>
      </w:pPr>
      <w:r w:rsidRPr="000F687B">
        <w:rPr>
          <w:rFonts w:cstheme="minorHAnsi"/>
          <w:color w:val="000000" w:themeColor="text1"/>
        </w:rPr>
        <w:t xml:space="preserve">College of Policing, 2016, “Evidence based Police EBP”, Available at: </w:t>
      </w:r>
      <w:hyperlink r:id="rId10" w:history="1">
        <w:r w:rsidRPr="000F687B">
          <w:rPr>
            <w:rStyle w:val="Hyperlink"/>
            <w:rFonts w:cstheme="minorHAnsi"/>
            <w:color w:val="000000" w:themeColor="text1"/>
            <w:u w:val="none"/>
          </w:rPr>
          <w:t>https://www.college.police.uk/research/evidence-based-policing-EBP</w:t>
        </w:r>
      </w:hyperlink>
      <w:r w:rsidRPr="000F687B">
        <w:rPr>
          <w:rStyle w:val="Hyperlink"/>
          <w:rFonts w:cstheme="minorHAnsi"/>
          <w:color w:val="000000" w:themeColor="text1"/>
          <w:u w:val="none"/>
        </w:rPr>
        <w:t xml:space="preserve">, Accessed 18 May 2023. </w:t>
      </w:r>
    </w:p>
    <w:p w14:paraId="2F551CC4" w14:textId="0D7C6D81" w:rsidR="0089289F" w:rsidRDefault="0089289F" w:rsidP="0089289F">
      <w:pPr>
        <w:rPr>
          <w:rFonts w:cstheme="minorHAnsi"/>
          <w:color w:val="000000" w:themeColor="text1"/>
        </w:rPr>
      </w:pPr>
      <w:r w:rsidRPr="000F687B">
        <w:rPr>
          <w:rStyle w:val="Hyperlink"/>
          <w:rFonts w:cstheme="minorHAnsi"/>
          <w:color w:val="000000" w:themeColor="text1"/>
          <w:u w:val="none"/>
        </w:rPr>
        <w:t xml:space="preserve">College of Policing, 2017, </w:t>
      </w:r>
      <w:r w:rsidRPr="000F687B">
        <w:rPr>
          <w:rFonts w:cstheme="minorHAnsi"/>
          <w:color w:val="000000" w:themeColor="text1"/>
        </w:rPr>
        <w:t xml:space="preserve">Problem Orientated Policing available at: </w:t>
      </w:r>
      <w:hyperlink r:id="rId11" w:history="1">
        <w:r w:rsidRPr="000F687B">
          <w:rPr>
            <w:rStyle w:val="Hyperlink"/>
            <w:rFonts w:cstheme="minorHAnsi"/>
            <w:color w:val="000000" w:themeColor="text1"/>
            <w:u w:val="none"/>
          </w:rPr>
          <w:t>https://www.college.police.uk/research/crime-reduction-toolkit/problem-oriented-policing</w:t>
        </w:r>
      </w:hyperlink>
      <w:r w:rsidRPr="000F687B">
        <w:rPr>
          <w:rFonts w:cstheme="minorHAnsi"/>
          <w:color w:val="000000" w:themeColor="text1"/>
        </w:rPr>
        <w:t>, (Accessed 18 May 2023)</w:t>
      </w:r>
    </w:p>
    <w:p w14:paraId="79819892" w14:textId="777BA546" w:rsidR="0072507A" w:rsidRPr="000F687B" w:rsidRDefault="0072507A" w:rsidP="0089289F">
      <w:pPr>
        <w:rPr>
          <w:rFonts w:cstheme="minorHAnsi"/>
          <w:color w:val="000000" w:themeColor="text1"/>
        </w:rPr>
      </w:pPr>
      <w:r>
        <w:rPr>
          <w:rFonts w:cstheme="minorHAnsi"/>
          <w:color w:val="000000" w:themeColor="text1"/>
        </w:rPr>
        <w:t xml:space="preserve">Dresser, P, 2019, </w:t>
      </w:r>
      <w:r w:rsidR="00664876" w:rsidRPr="00664876">
        <w:rPr>
          <w:rFonts w:cstheme="minorHAnsi"/>
          <w:color w:val="333333"/>
        </w:rPr>
        <w:t>Trust your instincts – act!” PREVENT police officers’ perspectives of counter-radicalisation reporting thresholds</w:t>
      </w:r>
      <w:r w:rsidR="00534BD4">
        <w:rPr>
          <w:rFonts w:cstheme="minorHAnsi"/>
          <w:color w:val="333333"/>
        </w:rPr>
        <w:t xml:space="preserve">, pp 605 – 628. </w:t>
      </w:r>
    </w:p>
    <w:p w14:paraId="4B8DA844" w14:textId="74D4E035" w:rsidR="00C55B81" w:rsidRPr="000F687B" w:rsidRDefault="00C55B81">
      <w:pPr>
        <w:rPr>
          <w:rFonts w:cstheme="minorHAnsi"/>
          <w:color w:val="212121"/>
          <w:shd w:val="clear" w:color="auto" w:fill="FFFFFF"/>
        </w:rPr>
      </w:pPr>
      <w:r w:rsidRPr="000F687B">
        <w:rPr>
          <w:rFonts w:cstheme="minorHAnsi"/>
          <w:color w:val="212121"/>
          <w:shd w:val="clear" w:color="auto" w:fill="FFFFFF"/>
        </w:rPr>
        <w:t>Flood</w:t>
      </w:r>
      <w:r w:rsidRPr="000F687B">
        <w:rPr>
          <w:rFonts w:cstheme="minorHAnsi"/>
          <w:color w:val="212121"/>
          <w:shd w:val="clear" w:color="auto" w:fill="FFFFFF"/>
        </w:rPr>
        <w:t>,</w:t>
      </w:r>
      <w:r w:rsidRPr="000F687B">
        <w:rPr>
          <w:rFonts w:cstheme="minorHAnsi"/>
          <w:color w:val="212121"/>
          <w:shd w:val="clear" w:color="auto" w:fill="FFFFFF"/>
        </w:rPr>
        <w:t xml:space="preserve"> B</w:t>
      </w:r>
      <w:r w:rsidR="00606CBD" w:rsidRPr="000F687B">
        <w:rPr>
          <w:rFonts w:cstheme="minorHAnsi"/>
          <w:color w:val="212121"/>
          <w:shd w:val="clear" w:color="auto" w:fill="FFFFFF"/>
        </w:rPr>
        <w:t>,</w:t>
      </w:r>
      <w:r w:rsidRPr="000F687B">
        <w:rPr>
          <w:rFonts w:cstheme="minorHAnsi"/>
          <w:color w:val="212121"/>
          <w:shd w:val="clear" w:color="auto" w:fill="FFFFFF"/>
        </w:rPr>
        <w:t xml:space="preserve"> Gaspar R (2009) </w:t>
      </w:r>
      <w:r w:rsidRPr="000F687B">
        <w:rPr>
          <w:rStyle w:val="ssit"/>
          <w:rFonts w:cstheme="minorHAnsi"/>
          <w:color w:val="212121"/>
          <w:bdr w:val="none" w:sz="0" w:space="0" w:color="auto" w:frame="1"/>
          <w:shd w:val="clear" w:color="auto" w:fill="FFFFFF"/>
        </w:rPr>
        <w:t>Strategic aspects of the UK National Intelligence</w:t>
      </w:r>
      <w:r w:rsidRPr="000F687B">
        <w:rPr>
          <w:rFonts w:cstheme="minorHAnsi"/>
          <w:color w:val="212121"/>
          <w:shd w:val="clear" w:color="auto" w:fill="FFFFFF"/>
        </w:rPr>
        <w:t> Model. In: Radcliffe JH (ed.) Strategic Thinking in Criminal Intelligence. 2nd ed</w:t>
      </w:r>
      <w:r w:rsidR="00606CBD" w:rsidRPr="000F687B">
        <w:rPr>
          <w:rFonts w:cstheme="minorHAnsi"/>
          <w:color w:val="212121"/>
          <w:shd w:val="clear" w:color="auto" w:fill="FFFFFF"/>
        </w:rPr>
        <w:t xml:space="preserve">ition. </w:t>
      </w:r>
    </w:p>
    <w:p w14:paraId="2C687399" w14:textId="15D3DB79" w:rsidR="0089289F" w:rsidRPr="000F687B" w:rsidRDefault="0089289F" w:rsidP="0089289F">
      <w:pPr>
        <w:spacing w:after="0" w:line="240" w:lineRule="auto"/>
        <w:textAlignment w:val="baseline"/>
        <w:rPr>
          <w:rFonts w:eastAsia="Times New Roman" w:cstheme="minorHAnsi"/>
          <w:color w:val="2A2A2A"/>
          <w:shd w:val="clear" w:color="auto" w:fill="FFFFFF"/>
          <w:lang w:eastAsia="en-GB"/>
        </w:rPr>
      </w:pPr>
      <w:r w:rsidRPr="00D14074">
        <w:rPr>
          <w:rFonts w:eastAsia="Times New Roman" w:cstheme="minorHAnsi"/>
          <w:color w:val="2A2A2A"/>
          <w:bdr w:val="none" w:sz="0" w:space="0" w:color="auto" w:frame="1"/>
          <w:shd w:val="clear" w:color="auto" w:fill="FFFFFF"/>
          <w:lang w:eastAsia="en-GB"/>
        </w:rPr>
        <w:t>Goldstein</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bdr w:val="none" w:sz="0" w:space="0" w:color="auto" w:frame="1"/>
          <w:shd w:val="clear" w:color="auto" w:fill="FFFFFF"/>
          <w:lang w:eastAsia="en-GB"/>
        </w:rPr>
        <w:t>H</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lang w:eastAsia="en-GB"/>
        </w:rPr>
        <w:t>Towards Community Oriented Policing: Potential, Basic Requirements and Threshold Questions</w:t>
      </w:r>
      <w:r w:rsidRPr="00D14074">
        <w:rPr>
          <w:rFonts w:eastAsia="Times New Roman" w:cstheme="minorHAnsi"/>
          <w:color w:val="2A2A2A"/>
          <w:shd w:val="clear" w:color="auto" w:fill="FFFFFF"/>
          <w:lang w:eastAsia="en-GB"/>
        </w:rPr>
        <w:t>,</w:t>
      </w:r>
      <w:r w:rsidRPr="000F687B">
        <w:rPr>
          <w:rFonts w:eastAsia="Times New Roman" w:cstheme="minorHAnsi"/>
          <w:color w:val="2A2A2A"/>
          <w:shd w:val="clear" w:color="auto" w:fill="FFFFFF"/>
          <w:lang w:eastAsia="en-GB"/>
        </w:rPr>
        <w:t xml:space="preserve"> </w:t>
      </w:r>
      <w:r w:rsidRPr="00D14074">
        <w:rPr>
          <w:rFonts w:eastAsia="Times New Roman" w:cstheme="minorHAnsi"/>
          <w:color w:val="2A2A2A"/>
          <w:lang w:eastAsia="en-GB"/>
        </w:rPr>
        <w:t>Crime and Delinquency</w:t>
      </w:r>
      <w:r w:rsidRPr="00D14074">
        <w:rPr>
          <w:rFonts w:eastAsia="Times New Roman" w:cstheme="minorHAnsi"/>
          <w:color w:val="2A2A2A"/>
          <w:shd w:val="clear" w:color="auto" w:fill="FFFFFF"/>
          <w:lang w:eastAsia="en-GB"/>
        </w:rPr>
        <w:t>, </w:t>
      </w:r>
      <w:r w:rsidRPr="00D14074">
        <w:rPr>
          <w:rFonts w:eastAsia="Times New Roman" w:cstheme="minorHAnsi"/>
          <w:color w:val="2A2A2A"/>
          <w:lang w:eastAsia="en-GB"/>
        </w:rPr>
        <w:t>1987</w:t>
      </w:r>
      <w:r w:rsidRPr="00D14074">
        <w:rPr>
          <w:rFonts w:eastAsia="Times New Roman" w:cstheme="minorHAnsi"/>
          <w:color w:val="2A2A2A"/>
          <w:shd w:val="clear" w:color="auto" w:fill="FFFFFF"/>
          <w:lang w:eastAsia="en-GB"/>
        </w:rPr>
        <w:t>, vol. </w:t>
      </w:r>
      <w:r w:rsidRPr="00D14074">
        <w:rPr>
          <w:rFonts w:eastAsia="Times New Roman" w:cstheme="minorHAnsi"/>
          <w:color w:val="2A2A2A"/>
          <w:lang w:eastAsia="en-GB"/>
        </w:rPr>
        <w:t>33</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lang w:eastAsia="en-GB"/>
        </w:rPr>
        <w:t>1</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shd w:val="clear" w:color="auto" w:fill="FFFFFF"/>
          <w:lang w:eastAsia="en-GB"/>
        </w:rPr>
        <w:t>(pg. </w:t>
      </w:r>
      <w:r w:rsidRPr="00D14074">
        <w:rPr>
          <w:rFonts w:eastAsia="Times New Roman" w:cstheme="minorHAnsi"/>
          <w:color w:val="2A2A2A"/>
          <w:lang w:eastAsia="en-GB"/>
        </w:rPr>
        <w:t>6</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shd w:val="clear" w:color="auto" w:fill="FFFFFF"/>
          <w:lang w:eastAsia="en-GB"/>
        </w:rPr>
        <w:t>-</w:t>
      </w:r>
      <w:r w:rsidRPr="000F687B">
        <w:rPr>
          <w:rFonts w:eastAsia="Times New Roman" w:cstheme="minorHAnsi"/>
          <w:color w:val="2A2A2A"/>
          <w:bdr w:val="none" w:sz="0" w:space="0" w:color="auto" w:frame="1"/>
          <w:shd w:val="clear" w:color="auto" w:fill="FFFFFF"/>
          <w:lang w:eastAsia="en-GB"/>
        </w:rPr>
        <w:t xml:space="preserve"> </w:t>
      </w:r>
      <w:r w:rsidRPr="00D14074">
        <w:rPr>
          <w:rFonts w:eastAsia="Times New Roman" w:cstheme="minorHAnsi"/>
          <w:color w:val="2A2A2A"/>
          <w:lang w:eastAsia="en-GB"/>
        </w:rPr>
        <w:t>30</w:t>
      </w:r>
      <w:r w:rsidRPr="000F687B">
        <w:rPr>
          <w:rFonts w:eastAsia="Times New Roman" w:cstheme="minorHAnsi"/>
          <w:color w:val="2A2A2A"/>
          <w:shd w:val="clear" w:color="auto" w:fill="FFFFFF"/>
          <w:lang w:eastAsia="en-GB"/>
        </w:rPr>
        <w:t>)</w:t>
      </w:r>
    </w:p>
    <w:p w14:paraId="5F252385" w14:textId="77777777" w:rsidR="000F687B" w:rsidRPr="000F687B" w:rsidRDefault="000F687B" w:rsidP="000F687B">
      <w:pPr>
        <w:rPr>
          <w:rFonts w:cstheme="minorHAnsi"/>
          <w:color w:val="000000" w:themeColor="text1"/>
          <w:shd w:val="clear" w:color="auto" w:fill="FFFFFF"/>
        </w:rPr>
      </w:pPr>
    </w:p>
    <w:p w14:paraId="340CEACB" w14:textId="1423364A" w:rsidR="000F687B" w:rsidRPr="000F687B" w:rsidRDefault="000F687B" w:rsidP="000F687B">
      <w:pPr>
        <w:rPr>
          <w:rFonts w:cstheme="minorHAnsi"/>
          <w:color w:val="000000" w:themeColor="text1"/>
          <w:shd w:val="clear" w:color="auto" w:fill="FFFFFF"/>
        </w:rPr>
      </w:pPr>
      <w:r w:rsidRPr="000F687B">
        <w:rPr>
          <w:rFonts w:cstheme="minorHAnsi"/>
          <w:color w:val="000000" w:themeColor="text1"/>
          <w:shd w:val="clear" w:color="auto" w:fill="FFFFFF"/>
        </w:rPr>
        <w:t>Goldstein, H. (1979). Improving policing: A problem-oriented approach. Crime &amp; Delinquency, 25(2).</w:t>
      </w:r>
    </w:p>
    <w:p w14:paraId="7D3322C6" w14:textId="28F440AB" w:rsidR="000F687B" w:rsidRPr="000F687B" w:rsidRDefault="000F687B" w:rsidP="000F687B">
      <w:pPr>
        <w:rPr>
          <w:rFonts w:cstheme="minorHAnsi"/>
          <w:color w:val="000000" w:themeColor="text1"/>
        </w:rPr>
      </w:pPr>
      <w:r w:rsidRPr="000F687B">
        <w:rPr>
          <w:rFonts w:cstheme="minorHAnsi"/>
          <w:color w:val="000000" w:themeColor="text1"/>
          <w:spacing w:val="-5"/>
        </w:rPr>
        <w:t xml:space="preserve">Kelling, G, L. “Toward New Images of Policing: Herman Goldstein’s ‘Problem-Oriented Policing.’” Law &amp; Social Inquiry, vol. 17, no. 3, 1992, pp. 539–59. </w:t>
      </w:r>
    </w:p>
    <w:p w14:paraId="4CDC4277" w14:textId="63798C98" w:rsidR="00015D09" w:rsidRPr="000F687B" w:rsidRDefault="0077416E">
      <w:pPr>
        <w:rPr>
          <w:rFonts w:cstheme="minorHAnsi"/>
          <w:color w:val="000000" w:themeColor="text1"/>
          <w:spacing w:val="3"/>
          <w:u w:val="single"/>
        </w:rPr>
      </w:pPr>
      <w:r w:rsidRPr="000F687B">
        <w:rPr>
          <w:rFonts w:cstheme="minorHAnsi"/>
          <w:color w:val="212121"/>
          <w:shd w:val="clear" w:color="auto" w:fill="FFFFFF"/>
        </w:rPr>
        <w:t xml:space="preserve">Lamb, J B, </w:t>
      </w:r>
      <w:r w:rsidR="0041361B" w:rsidRPr="000F687B">
        <w:rPr>
          <w:rFonts w:cstheme="minorHAnsi"/>
          <w:color w:val="212121"/>
          <w:shd w:val="clear" w:color="auto" w:fill="FFFFFF"/>
        </w:rPr>
        <w:t xml:space="preserve">(2012), </w:t>
      </w:r>
      <w:r w:rsidR="006B2FD1" w:rsidRPr="000F687B">
        <w:rPr>
          <w:rFonts w:cstheme="minorHAnsi"/>
          <w:color w:val="2A2A2A"/>
          <w:shd w:val="clear" w:color="auto" w:fill="FFFFFF"/>
        </w:rPr>
        <w:t>Preventing Violent Extremism; A Policing Case Study of the West Midlands</w:t>
      </w:r>
      <w:r w:rsidR="006B2FD1" w:rsidRPr="000F687B">
        <w:rPr>
          <w:rFonts w:cstheme="minorHAnsi"/>
          <w:color w:val="2A2A2A"/>
          <w:shd w:val="clear" w:color="auto" w:fill="FFFFFF"/>
        </w:rPr>
        <w:t xml:space="preserve">, </w:t>
      </w:r>
      <w:r w:rsidR="003366EA" w:rsidRPr="000F687B">
        <w:rPr>
          <w:rStyle w:val="Emphasis"/>
          <w:rFonts w:cstheme="minorHAnsi"/>
          <w:color w:val="2A2A2A"/>
          <w:bdr w:val="none" w:sz="0" w:space="0" w:color="auto" w:frame="1"/>
          <w:shd w:val="clear" w:color="auto" w:fill="FFFFFF"/>
        </w:rPr>
        <w:t>Policing: A Journal of Policy and Practice</w:t>
      </w:r>
      <w:r w:rsidR="003366EA" w:rsidRPr="000F687B">
        <w:rPr>
          <w:rFonts w:cstheme="minorHAnsi"/>
          <w:color w:val="2A2A2A"/>
          <w:shd w:val="clear" w:color="auto" w:fill="FFFFFF"/>
        </w:rPr>
        <w:t>, Volume 7, Issue 1, March 2013, Pages 88–95</w:t>
      </w:r>
    </w:p>
    <w:p w14:paraId="77C5E86A" w14:textId="1FAEDAD6" w:rsidR="00C05240" w:rsidRPr="000F687B" w:rsidRDefault="00C05240">
      <w:pPr>
        <w:rPr>
          <w:rFonts w:cstheme="minorHAnsi"/>
          <w:color w:val="000000" w:themeColor="text1"/>
        </w:rPr>
      </w:pPr>
      <w:r w:rsidRPr="000F687B">
        <w:rPr>
          <w:rFonts w:cstheme="minorHAnsi"/>
          <w:color w:val="000000" w:themeColor="text1"/>
          <w:spacing w:val="3"/>
        </w:rPr>
        <w:t xml:space="preserve">Macpherson, Sir W, (1999), The Stephen Lawrence Inquiry, </w:t>
      </w:r>
      <w:r w:rsidR="00534BD4">
        <w:rPr>
          <w:rFonts w:cstheme="minorHAnsi"/>
        </w:rPr>
        <w:t>a</w:t>
      </w:r>
      <w:r w:rsidR="00CC6DCD" w:rsidRPr="000F687B">
        <w:rPr>
          <w:rFonts w:cstheme="minorHAnsi"/>
        </w:rPr>
        <w:t xml:space="preserve">vailable at: </w:t>
      </w:r>
      <w:hyperlink r:id="rId12" w:history="1">
        <w:r w:rsidR="00CC6DCD" w:rsidRPr="000F687B">
          <w:rPr>
            <w:rStyle w:val="Hyperlink"/>
            <w:rFonts w:cstheme="minorHAnsi"/>
            <w:color w:val="000000" w:themeColor="text1"/>
            <w:u w:val="none"/>
          </w:rPr>
          <w:t>https://www.gov.uk/government/publications/the-stephen-lawrence-inquiry</w:t>
        </w:r>
        <w:r w:rsidR="00CC6DCD" w:rsidRPr="000F687B">
          <w:rPr>
            <w:rStyle w:val="Hyperlink"/>
            <w:rFonts w:cstheme="minorHAnsi"/>
            <w:color w:val="000000" w:themeColor="text1"/>
            <w:u w:val="none"/>
          </w:rPr>
          <w:t xml:space="preserve"> Accessed 24 May 2023</w:t>
        </w:r>
      </w:hyperlink>
      <w:r w:rsidR="00CC6DCD" w:rsidRPr="000F687B">
        <w:rPr>
          <w:rFonts w:cstheme="minorHAnsi"/>
          <w:color w:val="000000" w:themeColor="text1"/>
        </w:rPr>
        <w:t xml:space="preserve">. </w:t>
      </w:r>
    </w:p>
    <w:p w14:paraId="01ABDF9E" w14:textId="77777777" w:rsidR="000F687B" w:rsidRPr="000F687B" w:rsidRDefault="000F687B" w:rsidP="000F687B">
      <w:pPr>
        <w:rPr>
          <w:rFonts w:cstheme="minorHAnsi"/>
          <w:color w:val="000000" w:themeColor="text1"/>
        </w:rPr>
      </w:pPr>
      <w:r w:rsidRPr="000F687B">
        <w:rPr>
          <w:rStyle w:val="hlfld-contribauthor"/>
          <w:rFonts w:cstheme="minorHAnsi"/>
          <w:color w:val="000000" w:themeColor="text1"/>
        </w:rPr>
        <w:t>Scott, </w:t>
      </w:r>
      <w:r w:rsidRPr="000F687B">
        <w:rPr>
          <w:rStyle w:val="nlmgiven-names"/>
          <w:rFonts w:cstheme="minorHAnsi"/>
          <w:color w:val="000000" w:themeColor="text1"/>
        </w:rPr>
        <w:t>M. S.</w:t>
      </w:r>
      <w:r w:rsidRPr="000F687B">
        <w:rPr>
          <w:rFonts w:cstheme="minorHAnsi"/>
          <w:color w:val="000000" w:themeColor="text1"/>
        </w:rPr>
        <w:t> (</w:t>
      </w:r>
      <w:r w:rsidRPr="000F687B">
        <w:rPr>
          <w:rStyle w:val="nlmyear"/>
          <w:rFonts w:cstheme="minorHAnsi"/>
          <w:color w:val="000000" w:themeColor="text1"/>
        </w:rPr>
        <w:t>2017</w:t>
      </w:r>
      <w:r w:rsidRPr="000F687B">
        <w:rPr>
          <w:rFonts w:cstheme="minorHAnsi"/>
          <w:color w:val="000000" w:themeColor="text1"/>
        </w:rPr>
        <w:t>). </w:t>
      </w:r>
      <w:r w:rsidRPr="000F687B">
        <w:rPr>
          <w:rStyle w:val="nlmchapter-title"/>
          <w:rFonts w:cstheme="minorHAnsi"/>
          <w:color w:val="000000" w:themeColor="text1"/>
        </w:rPr>
        <w:t>Reconciling problem-oriented policing and evidence-based policing</w:t>
      </w:r>
      <w:r w:rsidRPr="000F687B">
        <w:rPr>
          <w:rFonts w:cstheme="minorHAnsi"/>
          <w:color w:val="000000" w:themeColor="text1"/>
        </w:rPr>
        <w:t>. In Advances in Evidence-Based Policing (pp. </w:t>
      </w:r>
      <w:r w:rsidRPr="000F687B">
        <w:rPr>
          <w:rStyle w:val="nlmfpage"/>
          <w:rFonts w:cstheme="minorHAnsi"/>
          <w:color w:val="000000" w:themeColor="text1"/>
        </w:rPr>
        <w:t>27</w:t>
      </w:r>
      <w:r w:rsidRPr="000F687B">
        <w:rPr>
          <w:rFonts w:cstheme="minorHAnsi"/>
          <w:color w:val="000000" w:themeColor="text1"/>
        </w:rPr>
        <w:t>–</w:t>
      </w:r>
      <w:r w:rsidRPr="000F687B">
        <w:rPr>
          <w:rStyle w:val="nlmlpage"/>
          <w:rFonts w:cstheme="minorHAnsi"/>
          <w:color w:val="000000" w:themeColor="text1"/>
        </w:rPr>
        <w:t>44</w:t>
      </w:r>
      <w:r w:rsidRPr="000F687B">
        <w:rPr>
          <w:rFonts w:cstheme="minorHAnsi"/>
          <w:color w:val="000000" w:themeColor="text1"/>
        </w:rPr>
        <w:t xml:space="preserve">). </w:t>
      </w:r>
    </w:p>
    <w:p w14:paraId="65E2997B" w14:textId="120E12B8" w:rsidR="000F687B" w:rsidRPr="000F687B" w:rsidRDefault="000F687B" w:rsidP="000F687B">
      <w:pPr>
        <w:rPr>
          <w:rFonts w:cstheme="minorHAnsi"/>
          <w:color w:val="000000" w:themeColor="text1"/>
          <w:shd w:val="clear" w:color="auto" w:fill="FCFCFC"/>
        </w:rPr>
      </w:pPr>
      <w:r w:rsidRPr="000F687B">
        <w:rPr>
          <w:rFonts w:cstheme="minorHAnsi"/>
          <w:color w:val="000000" w:themeColor="text1"/>
          <w:shd w:val="clear" w:color="auto" w:fill="FCFCFC"/>
        </w:rPr>
        <w:t xml:space="preserve">Sherman, L.W. Editorial Policies. Cambridge Journal of Evidence Based Policing 1, 1–4 (2017). </w:t>
      </w:r>
    </w:p>
    <w:p w14:paraId="33A4139A" w14:textId="670836E1" w:rsidR="000F687B" w:rsidRPr="000F687B" w:rsidRDefault="000F687B" w:rsidP="000F687B">
      <w:pPr>
        <w:rPr>
          <w:rFonts w:cstheme="minorHAnsi"/>
          <w:color w:val="000000" w:themeColor="text1"/>
        </w:rPr>
      </w:pPr>
      <w:r w:rsidRPr="000F687B">
        <w:rPr>
          <w:rFonts w:cstheme="minorHAnsi"/>
          <w:color w:val="000000" w:themeColor="text1"/>
        </w:rPr>
        <w:t xml:space="preserve">Sherman, L.W. (1998). Evidence Based Policing, Washington, DC: Police Foundation. Available at: </w:t>
      </w:r>
      <w:hyperlink r:id="rId13" w:history="1">
        <w:r w:rsidRPr="000F687B">
          <w:rPr>
            <w:rStyle w:val="Hyperlink"/>
            <w:rFonts w:cstheme="minorHAnsi"/>
            <w:color w:val="000000" w:themeColor="text1"/>
            <w:u w:val="none"/>
          </w:rPr>
          <w:t>https://www.scribd.com/document/111422153/Sherman-1998-Evidence-Based-Policing</w:t>
        </w:r>
      </w:hyperlink>
    </w:p>
    <w:p w14:paraId="01E9BBF4" w14:textId="256DE0B9" w:rsidR="000F687B" w:rsidRPr="000F687B" w:rsidRDefault="000F687B" w:rsidP="000F687B">
      <w:pPr>
        <w:rPr>
          <w:rFonts w:cstheme="minorHAnsi"/>
          <w:color w:val="000000" w:themeColor="text1"/>
        </w:rPr>
      </w:pPr>
      <w:r w:rsidRPr="000F687B">
        <w:rPr>
          <w:rFonts w:cstheme="minorHAnsi"/>
          <w:color w:val="000000" w:themeColor="text1"/>
        </w:rPr>
        <w:t>Sidebottom, A &amp; Tilley, N, 2019, “Critical reflections on Evidence-Based Policing: Evaluation Evidence for Evidence Based Policing” pp 72-92.</w:t>
      </w:r>
    </w:p>
    <w:p w14:paraId="4DBB3296" w14:textId="196F3B29" w:rsidR="000F687B" w:rsidRPr="000F687B" w:rsidRDefault="000F687B" w:rsidP="000F687B">
      <w:pPr>
        <w:pStyle w:val="Heading1"/>
        <w:rPr>
          <w:rFonts w:asciiTheme="minorHAnsi" w:hAnsiTheme="minorHAnsi" w:cstheme="minorHAnsi"/>
          <w:b w:val="0"/>
          <w:bCs w:val="0"/>
          <w:color w:val="000000" w:themeColor="text1"/>
          <w:sz w:val="22"/>
          <w:szCs w:val="22"/>
        </w:rPr>
      </w:pPr>
      <w:hyperlink r:id="rId14" w:anchor="about-author--0" w:history="1">
        <w:r w:rsidRPr="000F687B">
          <w:rPr>
            <w:rStyle w:val="Hyperlink"/>
            <w:rFonts w:asciiTheme="minorHAnsi" w:hAnsiTheme="minorHAnsi" w:cstheme="minorHAnsi"/>
            <w:b w:val="0"/>
            <w:bCs w:val="0"/>
            <w:color w:val="000000" w:themeColor="text1"/>
            <w:sz w:val="22"/>
            <w:szCs w:val="22"/>
            <w:u w:val="none"/>
            <w:shd w:val="clear" w:color="auto" w:fill="FFFFFF"/>
          </w:rPr>
          <w:t>Straub, F (2020), National Police Foundation</w:t>
        </w:r>
      </w:hyperlink>
      <w:r w:rsidRPr="000F687B">
        <w:rPr>
          <w:rFonts w:asciiTheme="minorHAnsi" w:hAnsiTheme="minorHAnsi" w:cstheme="minorHAnsi"/>
          <w:b w:val="0"/>
          <w:bCs w:val="0"/>
          <w:color w:val="000000" w:themeColor="text1"/>
          <w:sz w:val="22"/>
          <w:szCs w:val="22"/>
        </w:rPr>
        <w:t>, “The Importance of Community Policing in Preventing Terrorism”</w:t>
      </w:r>
      <w:r w:rsidR="00534BD4">
        <w:rPr>
          <w:rFonts w:asciiTheme="minorHAnsi" w:hAnsiTheme="minorHAnsi" w:cstheme="minorHAnsi"/>
          <w:b w:val="0"/>
          <w:bCs w:val="0"/>
          <w:color w:val="000000" w:themeColor="text1"/>
          <w:sz w:val="22"/>
          <w:szCs w:val="22"/>
        </w:rPr>
        <w:t xml:space="preserve">. </w:t>
      </w:r>
    </w:p>
    <w:p w14:paraId="602B3F31" w14:textId="6F26C8B8" w:rsidR="005061B8" w:rsidRPr="000F687B" w:rsidRDefault="005061B8" w:rsidP="003234C1">
      <w:pPr>
        <w:pStyle w:val="Heading1"/>
        <w:rPr>
          <w:rFonts w:asciiTheme="minorHAnsi" w:hAnsiTheme="minorHAnsi" w:cstheme="minorHAnsi"/>
          <w:b w:val="0"/>
          <w:bCs w:val="0"/>
          <w:color w:val="000000" w:themeColor="text1"/>
          <w:sz w:val="22"/>
          <w:szCs w:val="22"/>
        </w:rPr>
      </w:pPr>
      <w:r w:rsidRPr="000F687B">
        <w:rPr>
          <w:rFonts w:asciiTheme="minorHAnsi" w:hAnsiTheme="minorHAnsi" w:cstheme="minorHAnsi"/>
          <w:b w:val="0"/>
          <w:bCs w:val="0"/>
          <w:color w:val="000000" w:themeColor="text1"/>
          <w:sz w:val="22"/>
          <w:szCs w:val="22"/>
        </w:rPr>
        <w:t>Stuart H</w:t>
      </w:r>
      <w:r w:rsidR="00DE3E43" w:rsidRPr="000F687B">
        <w:rPr>
          <w:rFonts w:asciiTheme="minorHAnsi" w:hAnsiTheme="minorHAnsi" w:cstheme="minorHAnsi"/>
          <w:b w:val="0"/>
          <w:bCs w:val="0"/>
          <w:color w:val="000000" w:themeColor="text1"/>
          <w:sz w:val="22"/>
          <w:szCs w:val="22"/>
        </w:rPr>
        <w:t xml:space="preserve"> (2015)</w:t>
      </w:r>
      <w:r w:rsidRPr="000F687B">
        <w:rPr>
          <w:rFonts w:asciiTheme="minorHAnsi" w:hAnsiTheme="minorHAnsi" w:cstheme="minorHAnsi"/>
          <w:b w:val="0"/>
          <w:bCs w:val="0"/>
          <w:color w:val="000000" w:themeColor="text1"/>
          <w:sz w:val="22"/>
          <w:szCs w:val="22"/>
        </w:rPr>
        <w:t xml:space="preserve">, </w:t>
      </w:r>
      <w:r w:rsidR="00B7121A" w:rsidRPr="000F687B">
        <w:rPr>
          <w:rFonts w:asciiTheme="minorHAnsi" w:hAnsiTheme="minorHAnsi" w:cstheme="minorHAnsi"/>
          <w:b w:val="0"/>
          <w:bCs w:val="0"/>
          <w:sz w:val="22"/>
          <w:szCs w:val="22"/>
        </w:rPr>
        <w:t>Community Policing and Preventing Extremism: Lessons from Bradford Centre for the Response to Radicalisation and Terrorism Policy Paper No. 4</w:t>
      </w:r>
    </w:p>
    <w:p w14:paraId="32AE7C07" w14:textId="77777777" w:rsidR="0089289F" w:rsidRPr="000F687B" w:rsidRDefault="0089289F">
      <w:pPr>
        <w:rPr>
          <w:rFonts w:cstheme="minorHAnsi"/>
          <w:color w:val="000000" w:themeColor="text1"/>
        </w:rPr>
      </w:pPr>
    </w:p>
    <w:sectPr w:rsidR="0089289F" w:rsidRPr="000F68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3692D" w14:textId="77777777" w:rsidR="006C4D66" w:rsidRDefault="006C4D66" w:rsidP="00422FA9">
      <w:pPr>
        <w:spacing w:after="0" w:line="240" w:lineRule="auto"/>
      </w:pPr>
      <w:r>
        <w:separator/>
      </w:r>
    </w:p>
  </w:endnote>
  <w:endnote w:type="continuationSeparator" w:id="0">
    <w:p w14:paraId="455AC906" w14:textId="77777777" w:rsidR="006C4D66" w:rsidRDefault="006C4D66" w:rsidP="00422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tillium Web">
    <w:charset w:val="00"/>
    <w:family w:val="auto"/>
    <w:pitch w:val="variable"/>
    <w:sig w:usb0="00000007" w:usb1="00000001"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1D100" w14:textId="77777777" w:rsidR="006C4D66" w:rsidRDefault="006C4D66" w:rsidP="00422FA9">
      <w:pPr>
        <w:spacing w:after="0" w:line="240" w:lineRule="auto"/>
      </w:pPr>
      <w:r>
        <w:separator/>
      </w:r>
    </w:p>
  </w:footnote>
  <w:footnote w:type="continuationSeparator" w:id="0">
    <w:p w14:paraId="06DC7E73" w14:textId="77777777" w:rsidR="006C4D66" w:rsidRDefault="006C4D66" w:rsidP="00422F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6977056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D26"/>
    <w:rsid w:val="00015A16"/>
    <w:rsid w:val="00015D09"/>
    <w:rsid w:val="00025819"/>
    <w:rsid w:val="00030CF9"/>
    <w:rsid w:val="00030F19"/>
    <w:rsid w:val="0003634B"/>
    <w:rsid w:val="000549D1"/>
    <w:rsid w:val="00057963"/>
    <w:rsid w:val="00070B68"/>
    <w:rsid w:val="00073297"/>
    <w:rsid w:val="0007493A"/>
    <w:rsid w:val="00095AA4"/>
    <w:rsid w:val="000A059A"/>
    <w:rsid w:val="000B4660"/>
    <w:rsid w:val="000C107A"/>
    <w:rsid w:val="000C659F"/>
    <w:rsid w:val="000D01D2"/>
    <w:rsid w:val="000D2BE9"/>
    <w:rsid w:val="000F437D"/>
    <w:rsid w:val="000F64C6"/>
    <w:rsid w:val="000F687B"/>
    <w:rsid w:val="000F6FCC"/>
    <w:rsid w:val="00102CBC"/>
    <w:rsid w:val="00103ABB"/>
    <w:rsid w:val="00111D04"/>
    <w:rsid w:val="00112CA7"/>
    <w:rsid w:val="001278A3"/>
    <w:rsid w:val="00141240"/>
    <w:rsid w:val="00145E05"/>
    <w:rsid w:val="00156A09"/>
    <w:rsid w:val="00157B34"/>
    <w:rsid w:val="00166657"/>
    <w:rsid w:val="00177F0C"/>
    <w:rsid w:val="00187061"/>
    <w:rsid w:val="0019195C"/>
    <w:rsid w:val="00195CD7"/>
    <w:rsid w:val="0019717A"/>
    <w:rsid w:val="001A0B2C"/>
    <w:rsid w:val="001A27FE"/>
    <w:rsid w:val="001A4CBC"/>
    <w:rsid w:val="001B0C39"/>
    <w:rsid w:val="001B429A"/>
    <w:rsid w:val="001C068B"/>
    <w:rsid w:val="001D590B"/>
    <w:rsid w:val="001E2A68"/>
    <w:rsid w:val="001E46C2"/>
    <w:rsid w:val="00205A86"/>
    <w:rsid w:val="0021638B"/>
    <w:rsid w:val="00221938"/>
    <w:rsid w:val="00226A89"/>
    <w:rsid w:val="00227C68"/>
    <w:rsid w:val="00232D13"/>
    <w:rsid w:val="002374B7"/>
    <w:rsid w:val="002575AF"/>
    <w:rsid w:val="00262CE8"/>
    <w:rsid w:val="00266AB8"/>
    <w:rsid w:val="0026781D"/>
    <w:rsid w:val="002719AE"/>
    <w:rsid w:val="00271BB3"/>
    <w:rsid w:val="00274279"/>
    <w:rsid w:val="00283E09"/>
    <w:rsid w:val="002A12B0"/>
    <w:rsid w:val="002A4802"/>
    <w:rsid w:val="002B0538"/>
    <w:rsid w:val="002B2885"/>
    <w:rsid w:val="002B4D26"/>
    <w:rsid w:val="002C4498"/>
    <w:rsid w:val="002C4D15"/>
    <w:rsid w:val="002C56FB"/>
    <w:rsid w:val="002F4D93"/>
    <w:rsid w:val="00311961"/>
    <w:rsid w:val="00313BCD"/>
    <w:rsid w:val="00320272"/>
    <w:rsid w:val="003234C1"/>
    <w:rsid w:val="00326A8D"/>
    <w:rsid w:val="003366EA"/>
    <w:rsid w:val="0035136F"/>
    <w:rsid w:val="0035559B"/>
    <w:rsid w:val="00374C5E"/>
    <w:rsid w:val="003764CA"/>
    <w:rsid w:val="00376567"/>
    <w:rsid w:val="003777C4"/>
    <w:rsid w:val="0038347E"/>
    <w:rsid w:val="003A6051"/>
    <w:rsid w:val="003B00A3"/>
    <w:rsid w:val="003B22DF"/>
    <w:rsid w:val="003C139F"/>
    <w:rsid w:val="003C174A"/>
    <w:rsid w:val="003D0C54"/>
    <w:rsid w:val="003D6FC3"/>
    <w:rsid w:val="003E1B3C"/>
    <w:rsid w:val="00412272"/>
    <w:rsid w:val="0041361B"/>
    <w:rsid w:val="00421C86"/>
    <w:rsid w:val="00422FA9"/>
    <w:rsid w:val="004235FB"/>
    <w:rsid w:val="00427712"/>
    <w:rsid w:val="004315E4"/>
    <w:rsid w:val="004338A6"/>
    <w:rsid w:val="00441182"/>
    <w:rsid w:val="00445454"/>
    <w:rsid w:val="00445AAF"/>
    <w:rsid w:val="00446709"/>
    <w:rsid w:val="00450B8E"/>
    <w:rsid w:val="004514DD"/>
    <w:rsid w:val="00454D94"/>
    <w:rsid w:val="00471175"/>
    <w:rsid w:val="00474CAF"/>
    <w:rsid w:val="00490911"/>
    <w:rsid w:val="004A461E"/>
    <w:rsid w:val="004B643C"/>
    <w:rsid w:val="004C5F8F"/>
    <w:rsid w:val="004D4D72"/>
    <w:rsid w:val="004D5753"/>
    <w:rsid w:val="004E10F9"/>
    <w:rsid w:val="004E4460"/>
    <w:rsid w:val="004F22D9"/>
    <w:rsid w:val="00500B92"/>
    <w:rsid w:val="00501E85"/>
    <w:rsid w:val="005061B8"/>
    <w:rsid w:val="0051263A"/>
    <w:rsid w:val="005213EC"/>
    <w:rsid w:val="005251C7"/>
    <w:rsid w:val="00534BD4"/>
    <w:rsid w:val="00546EB8"/>
    <w:rsid w:val="0055013F"/>
    <w:rsid w:val="00560534"/>
    <w:rsid w:val="005647E3"/>
    <w:rsid w:val="00571731"/>
    <w:rsid w:val="005744F6"/>
    <w:rsid w:val="005836C6"/>
    <w:rsid w:val="00586B7F"/>
    <w:rsid w:val="00590302"/>
    <w:rsid w:val="005913FA"/>
    <w:rsid w:val="005969F0"/>
    <w:rsid w:val="005C532E"/>
    <w:rsid w:val="005C7223"/>
    <w:rsid w:val="005D06B0"/>
    <w:rsid w:val="005D41A7"/>
    <w:rsid w:val="005E6182"/>
    <w:rsid w:val="005F5850"/>
    <w:rsid w:val="005F5B6D"/>
    <w:rsid w:val="005F6BC3"/>
    <w:rsid w:val="00603DAC"/>
    <w:rsid w:val="00606254"/>
    <w:rsid w:val="00606CBD"/>
    <w:rsid w:val="00614216"/>
    <w:rsid w:val="006209F3"/>
    <w:rsid w:val="00625F3E"/>
    <w:rsid w:val="00634847"/>
    <w:rsid w:val="00643CCF"/>
    <w:rsid w:val="0064791D"/>
    <w:rsid w:val="0065577D"/>
    <w:rsid w:val="006603AA"/>
    <w:rsid w:val="00660AD7"/>
    <w:rsid w:val="00661F2E"/>
    <w:rsid w:val="00664876"/>
    <w:rsid w:val="00666B6D"/>
    <w:rsid w:val="00681348"/>
    <w:rsid w:val="0068678B"/>
    <w:rsid w:val="006A11B2"/>
    <w:rsid w:val="006A162C"/>
    <w:rsid w:val="006A608B"/>
    <w:rsid w:val="006B2FD1"/>
    <w:rsid w:val="006C4D66"/>
    <w:rsid w:val="006D69D9"/>
    <w:rsid w:val="006E30E0"/>
    <w:rsid w:val="006F44E3"/>
    <w:rsid w:val="00704A78"/>
    <w:rsid w:val="007125B0"/>
    <w:rsid w:val="0072507A"/>
    <w:rsid w:val="007265B3"/>
    <w:rsid w:val="0073177A"/>
    <w:rsid w:val="00747962"/>
    <w:rsid w:val="00753842"/>
    <w:rsid w:val="00760FB6"/>
    <w:rsid w:val="00761B1A"/>
    <w:rsid w:val="0077416E"/>
    <w:rsid w:val="00783060"/>
    <w:rsid w:val="00792683"/>
    <w:rsid w:val="00796A13"/>
    <w:rsid w:val="00796A9B"/>
    <w:rsid w:val="007A26DA"/>
    <w:rsid w:val="007B0F8E"/>
    <w:rsid w:val="007B5FCD"/>
    <w:rsid w:val="007D54C0"/>
    <w:rsid w:val="007D72CD"/>
    <w:rsid w:val="007E08DF"/>
    <w:rsid w:val="007E36C8"/>
    <w:rsid w:val="008009B9"/>
    <w:rsid w:val="008012FF"/>
    <w:rsid w:val="00801C1C"/>
    <w:rsid w:val="00810698"/>
    <w:rsid w:val="008260A3"/>
    <w:rsid w:val="00831619"/>
    <w:rsid w:val="00832B07"/>
    <w:rsid w:val="008439D9"/>
    <w:rsid w:val="00847147"/>
    <w:rsid w:val="00847F44"/>
    <w:rsid w:val="0085710F"/>
    <w:rsid w:val="008618AE"/>
    <w:rsid w:val="008757B7"/>
    <w:rsid w:val="00875C6C"/>
    <w:rsid w:val="0089289F"/>
    <w:rsid w:val="0089609E"/>
    <w:rsid w:val="008A0708"/>
    <w:rsid w:val="008B4119"/>
    <w:rsid w:val="008B669C"/>
    <w:rsid w:val="008D0315"/>
    <w:rsid w:val="008D1368"/>
    <w:rsid w:val="008D6A47"/>
    <w:rsid w:val="008E3AB1"/>
    <w:rsid w:val="008F7793"/>
    <w:rsid w:val="009007D7"/>
    <w:rsid w:val="0090182B"/>
    <w:rsid w:val="00910EAB"/>
    <w:rsid w:val="009168CD"/>
    <w:rsid w:val="009208A7"/>
    <w:rsid w:val="00925B4A"/>
    <w:rsid w:val="0093450A"/>
    <w:rsid w:val="009379D0"/>
    <w:rsid w:val="009401C5"/>
    <w:rsid w:val="009424AC"/>
    <w:rsid w:val="0094378E"/>
    <w:rsid w:val="009445B0"/>
    <w:rsid w:val="009452B5"/>
    <w:rsid w:val="00951EA3"/>
    <w:rsid w:val="00963D41"/>
    <w:rsid w:val="00964FDF"/>
    <w:rsid w:val="00974F71"/>
    <w:rsid w:val="00976C82"/>
    <w:rsid w:val="00990F44"/>
    <w:rsid w:val="009B0518"/>
    <w:rsid w:val="009B2CD0"/>
    <w:rsid w:val="009C49BF"/>
    <w:rsid w:val="009D5862"/>
    <w:rsid w:val="009F3D8F"/>
    <w:rsid w:val="009F4B2E"/>
    <w:rsid w:val="00A07BA5"/>
    <w:rsid w:val="00A1413A"/>
    <w:rsid w:val="00A150EA"/>
    <w:rsid w:val="00A16952"/>
    <w:rsid w:val="00A2499D"/>
    <w:rsid w:val="00A305F4"/>
    <w:rsid w:val="00A31EA2"/>
    <w:rsid w:val="00A3444B"/>
    <w:rsid w:val="00A42567"/>
    <w:rsid w:val="00A45E6F"/>
    <w:rsid w:val="00A506FB"/>
    <w:rsid w:val="00A51DDA"/>
    <w:rsid w:val="00A622A9"/>
    <w:rsid w:val="00A6766A"/>
    <w:rsid w:val="00A777DF"/>
    <w:rsid w:val="00A86538"/>
    <w:rsid w:val="00A87FCF"/>
    <w:rsid w:val="00A94A56"/>
    <w:rsid w:val="00A9627B"/>
    <w:rsid w:val="00AA05D4"/>
    <w:rsid w:val="00AA1FEA"/>
    <w:rsid w:val="00AA5042"/>
    <w:rsid w:val="00AA7457"/>
    <w:rsid w:val="00AB0F4C"/>
    <w:rsid w:val="00AE2872"/>
    <w:rsid w:val="00AE4024"/>
    <w:rsid w:val="00B110FA"/>
    <w:rsid w:val="00B14109"/>
    <w:rsid w:val="00B15105"/>
    <w:rsid w:val="00B22FF7"/>
    <w:rsid w:val="00B242C4"/>
    <w:rsid w:val="00B317BB"/>
    <w:rsid w:val="00B53033"/>
    <w:rsid w:val="00B54149"/>
    <w:rsid w:val="00B56C81"/>
    <w:rsid w:val="00B60A84"/>
    <w:rsid w:val="00B625B1"/>
    <w:rsid w:val="00B63161"/>
    <w:rsid w:val="00B7121A"/>
    <w:rsid w:val="00B72B0A"/>
    <w:rsid w:val="00B77ACB"/>
    <w:rsid w:val="00B808F5"/>
    <w:rsid w:val="00B81B8E"/>
    <w:rsid w:val="00B81C25"/>
    <w:rsid w:val="00BA6504"/>
    <w:rsid w:val="00BC7C51"/>
    <w:rsid w:val="00BE19D8"/>
    <w:rsid w:val="00BF632F"/>
    <w:rsid w:val="00C000EF"/>
    <w:rsid w:val="00C01404"/>
    <w:rsid w:val="00C03156"/>
    <w:rsid w:val="00C05240"/>
    <w:rsid w:val="00C158E0"/>
    <w:rsid w:val="00C20C89"/>
    <w:rsid w:val="00C2624C"/>
    <w:rsid w:val="00C3748C"/>
    <w:rsid w:val="00C465B5"/>
    <w:rsid w:val="00C4707C"/>
    <w:rsid w:val="00C55B81"/>
    <w:rsid w:val="00C674F0"/>
    <w:rsid w:val="00C756F5"/>
    <w:rsid w:val="00C76603"/>
    <w:rsid w:val="00C80FA6"/>
    <w:rsid w:val="00CA6DC0"/>
    <w:rsid w:val="00CB31B1"/>
    <w:rsid w:val="00CB596C"/>
    <w:rsid w:val="00CB7700"/>
    <w:rsid w:val="00CC16B3"/>
    <w:rsid w:val="00CC4158"/>
    <w:rsid w:val="00CC6DCD"/>
    <w:rsid w:val="00CD25D0"/>
    <w:rsid w:val="00CD3715"/>
    <w:rsid w:val="00CE0CA8"/>
    <w:rsid w:val="00CE7C52"/>
    <w:rsid w:val="00CF1A05"/>
    <w:rsid w:val="00D0325A"/>
    <w:rsid w:val="00D059A7"/>
    <w:rsid w:val="00D14074"/>
    <w:rsid w:val="00D36FAF"/>
    <w:rsid w:val="00D40A7C"/>
    <w:rsid w:val="00D42F01"/>
    <w:rsid w:val="00D430FA"/>
    <w:rsid w:val="00D459EE"/>
    <w:rsid w:val="00D54FE5"/>
    <w:rsid w:val="00D565DB"/>
    <w:rsid w:val="00D841EE"/>
    <w:rsid w:val="00D97C97"/>
    <w:rsid w:val="00DA08AB"/>
    <w:rsid w:val="00DA1CA5"/>
    <w:rsid w:val="00DA43D4"/>
    <w:rsid w:val="00DA79AB"/>
    <w:rsid w:val="00DB4EE2"/>
    <w:rsid w:val="00DB554F"/>
    <w:rsid w:val="00DB6B18"/>
    <w:rsid w:val="00DB7B6F"/>
    <w:rsid w:val="00DC3AAB"/>
    <w:rsid w:val="00DC5C68"/>
    <w:rsid w:val="00DD2CA1"/>
    <w:rsid w:val="00DE3365"/>
    <w:rsid w:val="00DE3E43"/>
    <w:rsid w:val="00E0543E"/>
    <w:rsid w:val="00E061F0"/>
    <w:rsid w:val="00E06696"/>
    <w:rsid w:val="00E10381"/>
    <w:rsid w:val="00E146D5"/>
    <w:rsid w:val="00E15A92"/>
    <w:rsid w:val="00E21587"/>
    <w:rsid w:val="00E37B0D"/>
    <w:rsid w:val="00E418DB"/>
    <w:rsid w:val="00E43927"/>
    <w:rsid w:val="00E53C45"/>
    <w:rsid w:val="00E72733"/>
    <w:rsid w:val="00E729F3"/>
    <w:rsid w:val="00E74A1C"/>
    <w:rsid w:val="00E7572E"/>
    <w:rsid w:val="00E81AC5"/>
    <w:rsid w:val="00E8632A"/>
    <w:rsid w:val="00E91826"/>
    <w:rsid w:val="00E931BA"/>
    <w:rsid w:val="00EA5698"/>
    <w:rsid w:val="00EB2D5C"/>
    <w:rsid w:val="00EB34AE"/>
    <w:rsid w:val="00EC7CA0"/>
    <w:rsid w:val="00ED6F35"/>
    <w:rsid w:val="00EE14AB"/>
    <w:rsid w:val="00EE276D"/>
    <w:rsid w:val="00EE2B43"/>
    <w:rsid w:val="00EE4BA5"/>
    <w:rsid w:val="00EF704E"/>
    <w:rsid w:val="00EF7BE1"/>
    <w:rsid w:val="00F15C17"/>
    <w:rsid w:val="00F178BA"/>
    <w:rsid w:val="00F30439"/>
    <w:rsid w:val="00F32543"/>
    <w:rsid w:val="00F37B64"/>
    <w:rsid w:val="00F426EF"/>
    <w:rsid w:val="00F66205"/>
    <w:rsid w:val="00F727F2"/>
    <w:rsid w:val="00F871E7"/>
    <w:rsid w:val="00F92C2F"/>
    <w:rsid w:val="00FA10EE"/>
    <w:rsid w:val="00FA1308"/>
    <w:rsid w:val="00FA1912"/>
    <w:rsid w:val="00FA2F72"/>
    <w:rsid w:val="00FB0D62"/>
    <w:rsid w:val="00FB2616"/>
    <w:rsid w:val="00FB2D10"/>
    <w:rsid w:val="00FB51C3"/>
    <w:rsid w:val="00FB63C6"/>
    <w:rsid w:val="00FB64F1"/>
    <w:rsid w:val="00FB6A59"/>
    <w:rsid w:val="00FC353D"/>
    <w:rsid w:val="00FC76F0"/>
    <w:rsid w:val="00FD36B7"/>
    <w:rsid w:val="00FD54D6"/>
    <w:rsid w:val="00FF3362"/>
    <w:rsid w:val="00FF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DA695"/>
  <w15:chartTrackingRefBased/>
  <w15:docId w15:val="{42E0E474-FE52-4F3C-86F6-20C16C56B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34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D26"/>
    <w:pPr>
      <w:spacing w:line="256" w:lineRule="auto"/>
      <w:ind w:left="720"/>
      <w:contextualSpacing/>
    </w:pPr>
  </w:style>
  <w:style w:type="character" w:styleId="Hyperlink">
    <w:name w:val="Hyperlink"/>
    <w:basedOn w:val="DefaultParagraphFont"/>
    <w:uiPriority w:val="99"/>
    <w:unhideWhenUsed/>
    <w:rsid w:val="00A45E6F"/>
    <w:rPr>
      <w:color w:val="0000FF"/>
      <w:u w:val="single"/>
    </w:rPr>
  </w:style>
  <w:style w:type="character" w:styleId="UnresolvedMention">
    <w:name w:val="Unresolved Mention"/>
    <w:basedOn w:val="DefaultParagraphFont"/>
    <w:uiPriority w:val="99"/>
    <w:semiHidden/>
    <w:unhideWhenUsed/>
    <w:rsid w:val="00422FA9"/>
    <w:rPr>
      <w:color w:val="605E5C"/>
      <w:shd w:val="clear" w:color="auto" w:fill="E1DFDD"/>
    </w:rPr>
  </w:style>
  <w:style w:type="character" w:customStyle="1" w:styleId="collab">
    <w:name w:val="collab"/>
    <w:basedOn w:val="DefaultParagraphFont"/>
    <w:rsid w:val="004E10F9"/>
  </w:style>
  <w:style w:type="character" w:customStyle="1" w:styleId="referenceyear">
    <w:name w:val="reference__year"/>
    <w:basedOn w:val="DefaultParagraphFont"/>
    <w:rsid w:val="004E10F9"/>
  </w:style>
  <w:style w:type="character" w:customStyle="1" w:styleId="referencesource">
    <w:name w:val="reference__source"/>
    <w:basedOn w:val="DefaultParagraphFont"/>
    <w:rsid w:val="004E10F9"/>
  </w:style>
  <w:style w:type="character" w:customStyle="1" w:styleId="referencecomment">
    <w:name w:val="reference__comment"/>
    <w:basedOn w:val="DefaultParagraphFont"/>
    <w:rsid w:val="004E10F9"/>
  </w:style>
  <w:style w:type="character" w:customStyle="1" w:styleId="referencedate-in-citation">
    <w:name w:val="reference__date-in-citation"/>
    <w:basedOn w:val="DefaultParagraphFont"/>
    <w:rsid w:val="004E10F9"/>
  </w:style>
  <w:style w:type="character" w:styleId="FollowedHyperlink">
    <w:name w:val="FollowedHyperlink"/>
    <w:basedOn w:val="DefaultParagraphFont"/>
    <w:uiPriority w:val="99"/>
    <w:semiHidden/>
    <w:unhideWhenUsed/>
    <w:rsid w:val="004235FB"/>
    <w:rPr>
      <w:color w:val="954F72" w:themeColor="followedHyperlink"/>
      <w:u w:val="single"/>
    </w:rPr>
  </w:style>
  <w:style w:type="character" w:customStyle="1" w:styleId="hlfld-contribauthor">
    <w:name w:val="hlfld-contribauthor"/>
    <w:basedOn w:val="DefaultParagraphFont"/>
    <w:rsid w:val="00D059A7"/>
  </w:style>
  <w:style w:type="character" w:customStyle="1" w:styleId="nlmgiven-names">
    <w:name w:val="nlm_given-names"/>
    <w:basedOn w:val="DefaultParagraphFont"/>
    <w:rsid w:val="00D059A7"/>
  </w:style>
  <w:style w:type="character" w:customStyle="1" w:styleId="nlmyear">
    <w:name w:val="nlm_year"/>
    <w:basedOn w:val="DefaultParagraphFont"/>
    <w:rsid w:val="00D059A7"/>
  </w:style>
  <w:style w:type="character" w:customStyle="1" w:styleId="nlmchapter-title">
    <w:name w:val="nlm_chapter-title"/>
    <w:basedOn w:val="DefaultParagraphFont"/>
    <w:rsid w:val="00D059A7"/>
  </w:style>
  <w:style w:type="character" w:customStyle="1" w:styleId="nlmfpage">
    <w:name w:val="nlm_fpage"/>
    <w:basedOn w:val="DefaultParagraphFont"/>
    <w:rsid w:val="00D059A7"/>
  </w:style>
  <w:style w:type="character" w:customStyle="1" w:styleId="nlmlpage">
    <w:name w:val="nlm_lpage"/>
    <w:basedOn w:val="DefaultParagraphFont"/>
    <w:rsid w:val="00D059A7"/>
  </w:style>
  <w:style w:type="character" w:customStyle="1" w:styleId="nlmpublisher-name">
    <w:name w:val="nlm_publisher-name"/>
    <w:basedOn w:val="DefaultParagraphFont"/>
    <w:rsid w:val="00D059A7"/>
  </w:style>
  <w:style w:type="character" w:customStyle="1" w:styleId="ref-lnk">
    <w:name w:val="ref-lnk"/>
    <w:basedOn w:val="DefaultParagraphFont"/>
    <w:rsid w:val="00232D13"/>
  </w:style>
  <w:style w:type="character" w:customStyle="1" w:styleId="off-screen">
    <w:name w:val="off-screen"/>
    <w:basedOn w:val="DefaultParagraphFont"/>
    <w:rsid w:val="00232D13"/>
  </w:style>
  <w:style w:type="character" w:customStyle="1" w:styleId="Heading1Char">
    <w:name w:val="Heading 1 Char"/>
    <w:basedOn w:val="DefaultParagraphFont"/>
    <w:link w:val="Heading1"/>
    <w:uiPriority w:val="9"/>
    <w:rsid w:val="003234C1"/>
    <w:rPr>
      <w:rFonts w:ascii="Times New Roman" w:eastAsia="Times New Roman" w:hAnsi="Times New Roman" w:cs="Times New Roman"/>
      <w:b/>
      <w:bCs/>
      <w:kern w:val="36"/>
      <w:sz w:val="48"/>
      <w:szCs w:val="48"/>
      <w:lang w:eastAsia="en-GB"/>
    </w:rPr>
  </w:style>
  <w:style w:type="character" w:customStyle="1" w:styleId="ssit">
    <w:name w:val="ss_it"/>
    <w:basedOn w:val="DefaultParagraphFont"/>
    <w:rsid w:val="00C55B81"/>
  </w:style>
  <w:style w:type="character" w:customStyle="1" w:styleId="person-group">
    <w:name w:val="person-group"/>
    <w:basedOn w:val="DefaultParagraphFont"/>
    <w:rsid w:val="00D14074"/>
  </w:style>
  <w:style w:type="character" w:styleId="Emphasis">
    <w:name w:val="Emphasis"/>
    <w:basedOn w:val="DefaultParagraphFont"/>
    <w:uiPriority w:val="20"/>
    <w:qFormat/>
    <w:rsid w:val="003366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175269">
      <w:bodyDiv w:val="1"/>
      <w:marLeft w:val="0"/>
      <w:marRight w:val="0"/>
      <w:marTop w:val="0"/>
      <w:marBottom w:val="0"/>
      <w:divBdr>
        <w:top w:val="none" w:sz="0" w:space="0" w:color="auto"/>
        <w:left w:val="none" w:sz="0" w:space="0" w:color="auto"/>
        <w:bottom w:val="none" w:sz="0" w:space="0" w:color="auto"/>
        <w:right w:val="none" w:sz="0" w:space="0" w:color="auto"/>
      </w:divBdr>
    </w:div>
    <w:div w:id="1449085990">
      <w:bodyDiv w:val="1"/>
      <w:marLeft w:val="0"/>
      <w:marRight w:val="0"/>
      <w:marTop w:val="0"/>
      <w:marBottom w:val="0"/>
      <w:divBdr>
        <w:top w:val="none" w:sz="0" w:space="0" w:color="auto"/>
        <w:left w:val="none" w:sz="0" w:space="0" w:color="auto"/>
        <w:bottom w:val="none" w:sz="0" w:space="0" w:color="auto"/>
        <w:right w:val="none" w:sz="0" w:space="0" w:color="auto"/>
      </w:divBdr>
    </w:div>
    <w:div w:id="1702510774">
      <w:bodyDiv w:val="1"/>
      <w:marLeft w:val="0"/>
      <w:marRight w:val="0"/>
      <w:marTop w:val="0"/>
      <w:marBottom w:val="0"/>
      <w:divBdr>
        <w:top w:val="none" w:sz="0" w:space="0" w:color="auto"/>
        <w:left w:val="none" w:sz="0" w:space="0" w:color="auto"/>
        <w:bottom w:val="none" w:sz="0" w:space="0" w:color="auto"/>
        <w:right w:val="none" w:sz="0" w:space="0" w:color="auto"/>
      </w:divBdr>
    </w:div>
    <w:div w:id="1757752120">
      <w:bodyDiv w:val="1"/>
      <w:marLeft w:val="0"/>
      <w:marRight w:val="0"/>
      <w:marTop w:val="0"/>
      <w:marBottom w:val="0"/>
      <w:divBdr>
        <w:top w:val="none" w:sz="0" w:space="0" w:color="auto"/>
        <w:left w:val="none" w:sz="0" w:space="0" w:color="auto"/>
        <w:bottom w:val="none" w:sz="0" w:space="0" w:color="auto"/>
        <w:right w:val="none" w:sz="0" w:space="0" w:color="auto"/>
      </w:divBdr>
      <w:divsChild>
        <w:div w:id="835998358">
          <w:marLeft w:val="0"/>
          <w:marRight w:val="0"/>
          <w:marTop w:val="0"/>
          <w:marBottom w:val="0"/>
          <w:divBdr>
            <w:top w:val="none" w:sz="0" w:space="0" w:color="auto"/>
            <w:left w:val="none" w:sz="0" w:space="0" w:color="auto"/>
            <w:bottom w:val="none" w:sz="0" w:space="0" w:color="auto"/>
            <w:right w:val="none" w:sz="0" w:space="0" w:color="auto"/>
          </w:divBdr>
          <w:divsChild>
            <w:div w:id="1206482524">
              <w:marLeft w:val="0"/>
              <w:marRight w:val="0"/>
              <w:marTop w:val="0"/>
              <w:marBottom w:val="0"/>
              <w:divBdr>
                <w:top w:val="none" w:sz="0" w:space="0" w:color="auto"/>
                <w:left w:val="none" w:sz="0" w:space="0" w:color="auto"/>
                <w:bottom w:val="none" w:sz="0" w:space="0" w:color="auto"/>
                <w:right w:val="none" w:sz="0" w:space="0" w:color="auto"/>
              </w:divBdr>
            </w:div>
            <w:div w:id="1520775506">
              <w:marLeft w:val="0"/>
              <w:marRight w:val="0"/>
              <w:marTop w:val="0"/>
              <w:marBottom w:val="0"/>
              <w:divBdr>
                <w:top w:val="none" w:sz="0" w:space="0" w:color="auto"/>
                <w:left w:val="none" w:sz="0" w:space="0" w:color="auto"/>
                <w:bottom w:val="none" w:sz="0" w:space="0" w:color="auto"/>
                <w:right w:val="none" w:sz="0" w:space="0" w:color="auto"/>
              </w:divBdr>
            </w:div>
          </w:divsChild>
        </w:div>
        <w:div w:id="1588615484">
          <w:marLeft w:val="0"/>
          <w:marRight w:val="0"/>
          <w:marTop w:val="0"/>
          <w:marBottom w:val="0"/>
          <w:divBdr>
            <w:top w:val="none" w:sz="0" w:space="0" w:color="auto"/>
            <w:left w:val="none" w:sz="0" w:space="0" w:color="auto"/>
            <w:bottom w:val="none" w:sz="0" w:space="0" w:color="auto"/>
            <w:right w:val="none" w:sz="0" w:space="0" w:color="auto"/>
          </w:divBdr>
        </w:div>
        <w:div w:id="1650015293">
          <w:marLeft w:val="0"/>
          <w:marRight w:val="0"/>
          <w:marTop w:val="0"/>
          <w:marBottom w:val="0"/>
          <w:divBdr>
            <w:top w:val="none" w:sz="0" w:space="0" w:color="auto"/>
            <w:left w:val="none" w:sz="0" w:space="0" w:color="auto"/>
            <w:bottom w:val="none" w:sz="0" w:space="0" w:color="auto"/>
            <w:right w:val="none" w:sz="0" w:space="0" w:color="auto"/>
          </w:divBdr>
        </w:div>
        <w:div w:id="265313142">
          <w:marLeft w:val="0"/>
          <w:marRight w:val="0"/>
          <w:marTop w:val="0"/>
          <w:marBottom w:val="0"/>
          <w:divBdr>
            <w:top w:val="none" w:sz="0" w:space="0" w:color="auto"/>
            <w:left w:val="none" w:sz="0" w:space="0" w:color="auto"/>
            <w:bottom w:val="none" w:sz="0" w:space="0" w:color="auto"/>
            <w:right w:val="none" w:sz="0" w:space="0" w:color="auto"/>
          </w:divBdr>
        </w:div>
        <w:div w:id="1486970559">
          <w:marLeft w:val="0"/>
          <w:marRight w:val="0"/>
          <w:marTop w:val="0"/>
          <w:marBottom w:val="0"/>
          <w:divBdr>
            <w:top w:val="none" w:sz="0" w:space="0" w:color="auto"/>
            <w:left w:val="none" w:sz="0" w:space="0" w:color="auto"/>
            <w:bottom w:val="none" w:sz="0" w:space="0" w:color="auto"/>
            <w:right w:val="none" w:sz="0" w:space="0" w:color="auto"/>
          </w:divBdr>
        </w:div>
        <w:div w:id="1790120769">
          <w:marLeft w:val="0"/>
          <w:marRight w:val="0"/>
          <w:marTop w:val="0"/>
          <w:marBottom w:val="0"/>
          <w:divBdr>
            <w:top w:val="none" w:sz="0" w:space="0" w:color="auto"/>
            <w:left w:val="none" w:sz="0" w:space="0" w:color="auto"/>
            <w:bottom w:val="none" w:sz="0" w:space="0" w:color="auto"/>
            <w:right w:val="none" w:sz="0" w:space="0" w:color="auto"/>
          </w:divBdr>
        </w:div>
        <w:div w:id="724181007">
          <w:marLeft w:val="0"/>
          <w:marRight w:val="0"/>
          <w:marTop w:val="0"/>
          <w:marBottom w:val="0"/>
          <w:divBdr>
            <w:top w:val="none" w:sz="0" w:space="0" w:color="auto"/>
            <w:left w:val="none" w:sz="0" w:space="0" w:color="auto"/>
            <w:bottom w:val="none" w:sz="0" w:space="0" w:color="auto"/>
            <w:right w:val="none" w:sz="0" w:space="0" w:color="auto"/>
          </w:divBdr>
        </w:div>
        <w:div w:id="1931431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9548110%20Accessed%2024%20May%202023" TargetMode="External"/><Relationship Id="rId13" Type="http://schemas.openxmlformats.org/officeDocument/2006/relationships/hyperlink" Target="https://www.scribd.com/document/111422153/Sherman-1998-Evidence-Based-Policing" TargetMode="External"/><Relationship Id="rId3" Type="http://schemas.openxmlformats.org/officeDocument/2006/relationships/settings" Target="settings.xml"/><Relationship Id="rId7" Type="http://schemas.openxmlformats.org/officeDocument/2006/relationships/hyperlink" Target="https://www.tandfonline.com/doi/full/10.1080/15614263.2022.2046568" TargetMode="External"/><Relationship Id="rId12" Type="http://schemas.openxmlformats.org/officeDocument/2006/relationships/hyperlink" Target="https://www.gov.uk/government/publications/the-stephen-lawrence-inquiry%20Accessed%2024%20May%20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problem-oriented-polic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llege.police.uk/research/evidence-based-policing-EBP" TargetMode="External"/><Relationship Id="rId4" Type="http://schemas.openxmlformats.org/officeDocument/2006/relationships/webSettings" Target="webSettings.xml"/><Relationship Id="rId9" Type="http://schemas.openxmlformats.org/officeDocument/2006/relationships/hyperlink" Target="https://assets.college.police.uk/s3fs-public/2021-04/a-career-pathway-in-neighbourhood-policing.pdf%20Accessed%2024%20May%202023" TargetMode="External"/><Relationship Id="rId14" Type="http://schemas.openxmlformats.org/officeDocument/2006/relationships/hyperlink" Target="https://nij.ojp.gov/topics/articles/importance-community-policing-preventing-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4088</Words>
  <Characters>23469</Characters>
  <Application>Microsoft Office Word</Application>
  <DocSecurity>0</DocSecurity>
  <Lines>345</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Vernall, Craig</dc:creator>
  <cp:keywords/>
  <dc:description/>
  <cp:lastModifiedBy>Vernall, Craig</cp:lastModifiedBy>
  <cp:revision>3</cp:revision>
  <dcterms:created xsi:type="dcterms:W3CDTF">2023-06-05T21:23:00Z</dcterms:created>
  <dcterms:modified xsi:type="dcterms:W3CDTF">2023-06-05T21:24:00Z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2023-05-27T06:42:36Z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70e26a18-d8c5-47f8-8750-6a1d90c6358e</vt:lpwstr>
  </property>
  <property fmtid="{D5CDD505-2E9C-101B-9397-08002B2CF9AE}" pid="8" name="MSIP_Label_f2acd28b-79a3-4a0f-b0ff-4b75658b1549_ContentBits">
    <vt:lpwstr>0</vt:lpwstr>
  </property>
</Properties>
</file>