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693368642"/>
        <w:docPartObj>
          <w:docPartGallery w:val="Cover Pages"/>
          <w:docPartUnique/>
        </w:docPartObj>
      </w:sdtPr>
      <w:sdtContent>
        <w:p w14:paraId="15281E0C" w14:textId="77777777" w:rsidR="00C90E38" w:rsidRPr="005B638E" w:rsidRDefault="00C90E38" w:rsidP="00C90E38">
          <w:pPr>
            <w:jc w:val="both"/>
            <w:rPr>
              <w:color w:val="000000" w:themeColor="text1"/>
            </w:rPr>
          </w:pPr>
        </w:p>
        <w:p w14:paraId="3F15660F" w14:textId="77777777" w:rsidR="00C90E38" w:rsidRDefault="00C90E38" w:rsidP="00C90E38">
          <w:pPr>
            <w:jc w:val="center"/>
            <w:rPr>
              <w:color w:val="000000" w:themeColor="text1"/>
            </w:rPr>
          </w:pPr>
          <w:r>
            <w:rPr>
              <w:noProof/>
              <w:color w:val="000000" w:themeColor="text1"/>
              <w:lang w:eastAsia="en-GB"/>
            </w:rPr>
            <w:drawing>
              <wp:inline distT="0" distB="0" distL="0" distR="0" wp14:anchorId="0C6A4F4D" wp14:editId="6570F0D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6681285" w14:textId="77777777" w:rsidR="00C90E38" w:rsidRDefault="00C90E38" w:rsidP="00C90E38">
          <w:pPr>
            <w:jc w:val="both"/>
            <w:rPr>
              <w:color w:val="000000" w:themeColor="text1"/>
            </w:rPr>
          </w:pPr>
        </w:p>
        <w:p w14:paraId="619B2CD7" w14:textId="77777777" w:rsidR="00C90E38" w:rsidRPr="005B638E" w:rsidRDefault="00C90E38" w:rsidP="00C90E38">
          <w:pPr>
            <w:jc w:val="both"/>
            <w:rPr>
              <w:color w:val="000000" w:themeColor="text1"/>
            </w:rPr>
          </w:pPr>
        </w:p>
        <w:p w14:paraId="19141A9C" w14:textId="67F6754C" w:rsidR="00C90E38" w:rsidRPr="00511B5B" w:rsidRDefault="00C90E38" w:rsidP="00C90E38">
          <w:pPr>
            <w:jc w:val="center"/>
            <w:rPr>
              <w:color w:val="000000" w:themeColor="text1"/>
              <w:sz w:val="40"/>
            </w:rPr>
          </w:pPr>
          <w:r>
            <w:rPr>
              <w:b/>
              <w:color w:val="000000" w:themeColor="text1"/>
              <w:sz w:val="44"/>
            </w:rPr>
            <w:t>A Study of a vehicle wiring system using a CANBUS network with a motorsport environment</w:t>
          </w:r>
        </w:p>
        <w:p w14:paraId="334D98BB" w14:textId="69391FD9" w:rsidR="00C90E38" w:rsidRPr="00511B5B" w:rsidRDefault="00C90E38" w:rsidP="00C90E38">
          <w:pPr>
            <w:jc w:val="center"/>
            <w:rPr>
              <w:color w:val="000000" w:themeColor="text1"/>
              <w:sz w:val="40"/>
            </w:rPr>
          </w:pPr>
          <w:r w:rsidRPr="00511B5B">
            <w:rPr>
              <w:color w:val="000000" w:themeColor="text1"/>
              <w:sz w:val="40"/>
            </w:rPr>
            <w:t>By</w:t>
          </w:r>
        </w:p>
        <w:p w14:paraId="42E91167" w14:textId="77777777" w:rsidR="00C90E38" w:rsidRPr="00511B5B" w:rsidRDefault="00C90E38" w:rsidP="00C90E38">
          <w:pPr>
            <w:jc w:val="center"/>
            <w:rPr>
              <w:color w:val="000000" w:themeColor="text1"/>
              <w:sz w:val="40"/>
            </w:rPr>
          </w:pPr>
          <w:r>
            <w:rPr>
              <w:color w:val="000000" w:themeColor="text1"/>
              <w:sz w:val="40"/>
            </w:rPr>
            <w:t>Adrian Thomas</w:t>
          </w:r>
        </w:p>
        <w:p w14:paraId="024D8399" w14:textId="77777777" w:rsidR="00C90E38" w:rsidRPr="00511B5B" w:rsidRDefault="00C90E38" w:rsidP="00C90E38">
          <w:pPr>
            <w:jc w:val="center"/>
            <w:rPr>
              <w:color w:val="000000" w:themeColor="text1"/>
              <w:sz w:val="40"/>
            </w:rPr>
          </w:pPr>
        </w:p>
        <w:p w14:paraId="72BE3CA0" w14:textId="77777777" w:rsidR="00C90E38" w:rsidRPr="00511B5B" w:rsidRDefault="00C90E38" w:rsidP="00C90E38">
          <w:pPr>
            <w:jc w:val="center"/>
            <w:rPr>
              <w:color w:val="000000" w:themeColor="text1"/>
              <w:sz w:val="40"/>
            </w:rPr>
          </w:pPr>
          <w:r w:rsidRPr="00511B5B">
            <w:rPr>
              <w:color w:val="000000" w:themeColor="text1"/>
              <w:sz w:val="40"/>
            </w:rPr>
            <w:t xml:space="preserve">Supervisor: </w:t>
          </w:r>
          <w:r>
            <w:rPr>
              <w:color w:val="000000" w:themeColor="text1"/>
              <w:sz w:val="40"/>
            </w:rPr>
            <w:t>Gareth Jones</w:t>
          </w:r>
        </w:p>
        <w:p w14:paraId="0728C13D" w14:textId="77777777" w:rsidR="00C90E38" w:rsidRPr="00511B5B" w:rsidRDefault="00C90E38" w:rsidP="00C90E38">
          <w:pPr>
            <w:jc w:val="center"/>
            <w:rPr>
              <w:color w:val="000000" w:themeColor="text1"/>
              <w:sz w:val="40"/>
            </w:rPr>
          </w:pPr>
          <w:r w:rsidRPr="00511B5B">
            <w:rPr>
              <w:color w:val="000000" w:themeColor="text1"/>
              <w:sz w:val="40"/>
            </w:rPr>
            <w:t xml:space="preserve">Second Marker: </w:t>
          </w:r>
          <w:r>
            <w:rPr>
              <w:color w:val="000000" w:themeColor="text1"/>
              <w:sz w:val="40"/>
            </w:rPr>
            <w:t>Gary Jones</w:t>
          </w:r>
        </w:p>
        <w:p w14:paraId="1A5269E4" w14:textId="77777777" w:rsidR="00C90E38" w:rsidRPr="00511B5B" w:rsidRDefault="00C90E38" w:rsidP="00C90E38">
          <w:pPr>
            <w:jc w:val="center"/>
            <w:rPr>
              <w:color w:val="000000" w:themeColor="text1"/>
              <w:sz w:val="40"/>
            </w:rPr>
          </w:pPr>
        </w:p>
        <w:p w14:paraId="66B4FE6E" w14:textId="77777777" w:rsidR="00C90E38" w:rsidRDefault="00C90E38" w:rsidP="00C90E38">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w:t>
          </w:r>
        </w:p>
        <w:p w14:paraId="4891C16A" w14:textId="77777777" w:rsidR="00C90E38" w:rsidRDefault="00C90E38" w:rsidP="00C90E38">
          <w:pPr>
            <w:jc w:val="center"/>
            <w:rPr>
              <w:color w:val="000000" w:themeColor="text1"/>
              <w:sz w:val="40"/>
            </w:rPr>
          </w:pPr>
          <w:r>
            <w:rPr>
              <w:color w:val="000000" w:themeColor="text1"/>
              <w:sz w:val="40"/>
            </w:rPr>
            <w:t>BEng (Hons) Electrical &amp; Electronic Engineering</w:t>
          </w:r>
        </w:p>
        <w:p w14:paraId="1AB5D83A" w14:textId="77777777" w:rsidR="00C90E38" w:rsidRPr="00511B5B" w:rsidRDefault="00C90E38" w:rsidP="00C90E38">
          <w:pPr>
            <w:jc w:val="center"/>
            <w:rPr>
              <w:color w:val="000000" w:themeColor="text1"/>
              <w:sz w:val="40"/>
            </w:rPr>
          </w:pPr>
        </w:p>
        <w:p w14:paraId="4D34DEF1" w14:textId="77777777" w:rsidR="00C90E38" w:rsidRPr="00511B5B" w:rsidRDefault="00C90E38" w:rsidP="00C90E38">
          <w:pPr>
            <w:jc w:val="center"/>
            <w:rPr>
              <w:color w:val="000000" w:themeColor="text1"/>
              <w:sz w:val="40"/>
            </w:rPr>
          </w:pPr>
          <w:r>
            <w:rPr>
              <w:color w:val="000000" w:themeColor="text1"/>
              <w:sz w:val="40"/>
            </w:rPr>
            <w:t>May 2019</w:t>
          </w:r>
        </w:p>
        <w:p w14:paraId="29DAB41F" w14:textId="51EB657C" w:rsidR="0090651D" w:rsidRPr="005B638E" w:rsidRDefault="0090651D" w:rsidP="0090651D">
          <w:pPr>
            <w:jc w:val="both"/>
            <w:rPr>
              <w:color w:val="000000" w:themeColor="text1"/>
            </w:rPr>
          </w:pPr>
          <w:r w:rsidRPr="005B638E">
            <w:rPr>
              <w:b/>
              <w:color w:val="000000" w:themeColor="text1"/>
              <w:sz w:val="28"/>
            </w:rPr>
            <w:lastRenderedPageBreak/>
            <w:t xml:space="preserve">DECLARATION </w:t>
          </w:r>
        </w:p>
        <w:p w14:paraId="463CDA7C" w14:textId="77777777" w:rsidR="0090651D" w:rsidRPr="005B638E" w:rsidRDefault="0090651D" w:rsidP="0090651D">
          <w:pPr>
            <w:jc w:val="both"/>
            <w:rPr>
              <w:color w:val="000000" w:themeColor="text1"/>
            </w:rPr>
          </w:pPr>
          <w:r w:rsidRPr="005B638E">
            <w:rPr>
              <w:b/>
              <w:bCs/>
              <w:color w:val="000000" w:themeColor="text1"/>
            </w:rPr>
            <w:t xml:space="preserve"> </w:t>
          </w:r>
        </w:p>
        <w:p w14:paraId="58117CDC" w14:textId="176ACC77" w:rsidR="0090651D" w:rsidRPr="005B638E" w:rsidRDefault="0090651D" w:rsidP="0090651D">
          <w:pPr>
            <w:jc w:val="both"/>
            <w:rPr>
              <w:color w:val="000000" w:themeColor="text1"/>
            </w:rPr>
          </w:pPr>
          <w:r w:rsidRPr="005B638E">
            <w:rPr>
              <w:color w:val="000000" w:themeColor="text1"/>
            </w:rPr>
            <w:t xml:space="preserve">I, </w:t>
          </w:r>
          <w:r>
            <w:rPr>
              <w:color w:val="000000" w:themeColor="text1"/>
            </w:rPr>
            <w:t>Adrian Thomas</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31EFF3CA" w14:textId="77777777" w:rsidR="0090651D" w:rsidRPr="005B638E" w:rsidRDefault="0090651D" w:rsidP="0090651D">
          <w:pPr>
            <w:jc w:val="both"/>
            <w:rPr>
              <w:color w:val="000000" w:themeColor="text1"/>
            </w:rPr>
          </w:pPr>
          <w:r w:rsidRPr="005B638E">
            <w:rPr>
              <w:color w:val="000000" w:themeColor="text1"/>
            </w:rPr>
            <w:t xml:space="preserve"> </w:t>
          </w:r>
        </w:p>
        <w:p w14:paraId="6A7A0405" w14:textId="02668ACF" w:rsidR="0090651D" w:rsidRPr="005B638E" w:rsidRDefault="0090651D" w:rsidP="0090651D">
          <w:pPr>
            <w:jc w:val="both"/>
            <w:rPr>
              <w:color w:val="000000" w:themeColor="text1"/>
            </w:rPr>
          </w:pPr>
          <w:r w:rsidRPr="005B638E">
            <w:rPr>
              <w:color w:val="000000" w:themeColor="text1"/>
            </w:rPr>
            <w:t xml:space="preserve">This work has not previously been accepted as part of any other degree submission. </w:t>
          </w:r>
        </w:p>
        <w:p w14:paraId="65F92661" w14:textId="77777777" w:rsidR="0090651D" w:rsidRPr="005B638E" w:rsidRDefault="0090651D" w:rsidP="0090651D">
          <w:pPr>
            <w:jc w:val="both"/>
            <w:rPr>
              <w:color w:val="000000" w:themeColor="text1"/>
            </w:rPr>
          </w:pPr>
        </w:p>
        <w:p w14:paraId="22424D07" w14:textId="77777777" w:rsidR="0090651D" w:rsidRPr="005B638E" w:rsidRDefault="0090651D" w:rsidP="0090651D">
          <w:pPr>
            <w:jc w:val="both"/>
            <w:rPr>
              <w:color w:val="000000" w:themeColor="text1"/>
            </w:rPr>
          </w:pPr>
          <w:r w:rsidRPr="005B638E">
            <w:rPr>
              <w:color w:val="000000" w:themeColor="text1"/>
            </w:rPr>
            <w:t xml:space="preserve"> </w:t>
          </w:r>
        </w:p>
        <w:p w14:paraId="6491CDB2" w14:textId="77777777" w:rsidR="0090651D" w:rsidRPr="005B638E" w:rsidRDefault="0090651D" w:rsidP="0090651D">
          <w:pPr>
            <w:ind w:left="1440"/>
            <w:jc w:val="both"/>
            <w:rPr>
              <w:color w:val="000000" w:themeColor="text1"/>
            </w:rPr>
          </w:pPr>
          <w:r>
            <w:rPr>
              <w:b/>
              <w:bCs/>
              <w:i/>
              <w:iCs/>
              <w:color w:val="000000" w:themeColor="text1"/>
            </w:rPr>
            <w:t xml:space="preserve">Signed : </w:t>
          </w:r>
          <w:r>
            <w:rPr>
              <w:rFonts w:ascii="Blackadder ITC" w:hAnsi="Blackadder ITC"/>
              <w:b/>
              <w:bCs/>
              <w:i/>
              <w:iCs/>
              <w:color w:val="000000" w:themeColor="text1"/>
            </w:rPr>
            <w:t>A.L.Thomas</w:t>
          </w:r>
          <w:r w:rsidRPr="005B638E">
            <w:rPr>
              <w:b/>
              <w:bCs/>
              <w:i/>
              <w:iCs/>
              <w:color w:val="000000" w:themeColor="text1"/>
            </w:rPr>
            <w:t xml:space="preserve"> </w:t>
          </w:r>
        </w:p>
        <w:p w14:paraId="488D22CB" w14:textId="77777777" w:rsidR="0090651D" w:rsidRPr="005B638E" w:rsidRDefault="0090651D" w:rsidP="0090651D">
          <w:pPr>
            <w:ind w:left="1440"/>
            <w:jc w:val="both"/>
            <w:rPr>
              <w:color w:val="000000" w:themeColor="text1"/>
            </w:rPr>
          </w:pPr>
          <w:r w:rsidRPr="005B638E">
            <w:rPr>
              <w:b/>
              <w:bCs/>
              <w:i/>
              <w:iCs/>
              <w:color w:val="000000" w:themeColor="text1"/>
            </w:rPr>
            <w:t xml:space="preserve"> </w:t>
          </w:r>
        </w:p>
        <w:p w14:paraId="697CAC9F" w14:textId="77777777" w:rsidR="0090651D" w:rsidRPr="005B638E" w:rsidRDefault="0090651D" w:rsidP="0090651D">
          <w:pPr>
            <w:ind w:left="1440"/>
            <w:jc w:val="both"/>
            <w:rPr>
              <w:color w:val="000000" w:themeColor="text1"/>
            </w:rPr>
          </w:pPr>
          <w:r w:rsidRPr="005B638E">
            <w:rPr>
              <w:b/>
              <w:bCs/>
              <w:i/>
              <w:iCs/>
              <w:color w:val="000000" w:themeColor="text1"/>
            </w:rPr>
            <w:t xml:space="preserve"> </w:t>
          </w:r>
        </w:p>
        <w:p w14:paraId="325D343C" w14:textId="0664EC20" w:rsidR="0090651D" w:rsidRDefault="0090651D" w:rsidP="0090651D">
          <w:pPr>
            <w:ind w:left="1440"/>
            <w:jc w:val="both"/>
            <w:rPr>
              <w:color w:val="000000" w:themeColor="text1"/>
            </w:rPr>
          </w:pPr>
          <w:r w:rsidRPr="005B638E">
            <w:rPr>
              <w:b/>
              <w:bCs/>
              <w:i/>
              <w:iCs/>
              <w:color w:val="000000" w:themeColor="text1"/>
            </w:rPr>
            <w:t xml:space="preserve">Date : </w:t>
          </w:r>
          <w:r w:rsidR="005A193F">
            <w:rPr>
              <w:b/>
              <w:bCs/>
              <w:i/>
              <w:iCs/>
              <w:color w:val="000000" w:themeColor="text1"/>
            </w:rPr>
            <w:t>28/04</w:t>
          </w:r>
          <w:r>
            <w:rPr>
              <w:b/>
              <w:bCs/>
              <w:i/>
              <w:iCs/>
              <w:color w:val="000000" w:themeColor="text1"/>
            </w:rPr>
            <w:t>/2019</w:t>
          </w:r>
        </w:p>
        <w:p w14:paraId="3CA9BE7C" w14:textId="77777777" w:rsidR="0090651D" w:rsidRPr="008D3E3F" w:rsidRDefault="0090651D" w:rsidP="0090651D">
          <w:pPr>
            <w:jc w:val="both"/>
            <w:rPr>
              <w:rFonts w:cs="Arial"/>
              <w:b/>
              <w:bCs/>
              <w:color w:val="000000" w:themeColor="text1"/>
              <w:kern w:val="32"/>
            </w:rPr>
          </w:pPr>
        </w:p>
        <w:p w14:paraId="56FD68F9" w14:textId="77777777" w:rsidR="0090651D" w:rsidRPr="005B638E" w:rsidRDefault="0090651D" w:rsidP="0090651D">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52B0EEB3" w14:textId="77777777" w:rsidR="0090651D" w:rsidRPr="005B638E" w:rsidRDefault="0090651D" w:rsidP="0090651D">
          <w:pPr>
            <w:autoSpaceDE w:val="0"/>
            <w:autoSpaceDN w:val="0"/>
            <w:adjustRightInd w:val="0"/>
            <w:ind w:left="1440"/>
            <w:jc w:val="both"/>
            <w:rPr>
              <w:b/>
              <w:bCs/>
              <w:i/>
              <w:iCs/>
              <w:color w:val="000000" w:themeColor="text1"/>
            </w:rPr>
          </w:pPr>
        </w:p>
        <w:p w14:paraId="68C2257D" w14:textId="77777777" w:rsidR="0090651D" w:rsidRPr="005B638E" w:rsidRDefault="0090651D" w:rsidP="0090651D">
          <w:pPr>
            <w:autoSpaceDE w:val="0"/>
            <w:autoSpaceDN w:val="0"/>
            <w:adjustRightInd w:val="0"/>
            <w:ind w:left="1440"/>
            <w:jc w:val="both"/>
            <w:rPr>
              <w:b/>
              <w:bCs/>
              <w:i/>
              <w:iCs/>
              <w:color w:val="000000" w:themeColor="text1"/>
            </w:rPr>
          </w:pPr>
        </w:p>
        <w:p w14:paraId="7B250BCA" w14:textId="77777777" w:rsidR="0090651D" w:rsidRPr="005B638E" w:rsidRDefault="0090651D" w:rsidP="0090651D">
          <w:pPr>
            <w:autoSpaceDE w:val="0"/>
            <w:autoSpaceDN w:val="0"/>
            <w:adjustRightInd w:val="0"/>
            <w:ind w:left="1440"/>
            <w:jc w:val="both"/>
            <w:rPr>
              <w:b/>
              <w:bCs/>
              <w:i/>
              <w:iCs/>
              <w:color w:val="000000" w:themeColor="text1"/>
            </w:rPr>
          </w:pPr>
        </w:p>
        <w:p w14:paraId="57424D5A" w14:textId="77777777" w:rsidR="0090651D" w:rsidRPr="005B638E" w:rsidRDefault="0090651D" w:rsidP="0090651D">
          <w:pPr>
            <w:spacing w:after="40"/>
            <w:jc w:val="both"/>
            <w:rPr>
              <w:color w:val="000000" w:themeColor="text1"/>
            </w:rPr>
          </w:pPr>
          <w:r w:rsidRPr="005B638E">
            <w:rPr>
              <w:b/>
              <w:bCs/>
              <w:color w:val="000000" w:themeColor="text1"/>
            </w:rPr>
            <w:t xml:space="preserve">I </w:t>
          </w:r>
          <w:r>
            <w:rPr>
              <w:color w:val="000000" w:themeColor="text1"/>
            </w:rPr>
            <w:t xml:space="preserve">Adrian Thomas </w:t>
          </w:r>
          <w:r w:rsidRPr="005B638E">
            <w:rPr>
              <w:color w:val="000000" w:themeColor="text1"/>
            </w:rPr>
            <w:t xml:space="preserve">hereby consent that my Project, submitted in candidature for the </w:t>
          </w:r>
          <w:r w:rsidRPr="005B638E">
            <w:rPr>
              <w:i/>
              <w:color w:val="000000" w:themeColor="text1"/>
              <w:u w:val="single"/>
            </w:rPr>
            <w:t xml:space="preserve">B.Sc.(Hons) Computing &amp; Information Systems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61906A40" w14:textId="77777777" w:rsidR="0090651D" w:rsidRPr="005B638E" w:rsidRDefault="0090651D" w:rsidP="0090651D">
          <w:pPr>
            <w:ind w:left="1440"/>
            <w:jc w:val="both"/>
            <w:rPr>
              <w:b/>
              <w:bCs/>
              <w:color w:val="000000" w:themeColor="text1"/>
            </w:rPr>
          </w:pPr>
        </w:p>
        <w:p w14:paraId="7C491554" w14:textId="77777777" w:rsidR="0090651D" w:rsidRPr="005B638E" w:rsidRDefault="0090651D" w:rsidP="0090651D">
          <w:pPr>
            <w:ind w:left="1440"/>
            <w:jc w:val="both"/>
            <w:rPr>
              <w:color w:val="000000" w:themeColor="text1"/>
            </w:rPr>
          </w:pPr>
          <w:r w:rsidRPr="005B638E">
            <w:rPr>
              <w:b/>
              <w:bCs/>
              <w:i/>
              <w:iCs/>
              <w:color w:val="000000" w:themeColor="text1"/>
            </w:rPr>
            <w:t xml:space="preserve">Signed : </w:t>
          </w:r>
          <w:r>
            <w:rPr>
              <w:rFonts w:ascii="Blackadder ITC" w:hAnsi="Blackadder ITC"/>
              <w:b/>
              <w:bCs/>
              <w:i/>
              <w:iCs/>
              <w:color w:val="000000" w:themeColor="text1"/>
            </w:rPr>
            <w:t>A.L.Thomas</w:t>
          </w:r>
        </w:p>
        <w:p w14:paraId="1AC42FEE" w14:textId="77777777" w:rsidR="0090651D" w:rsidRPr="005B638E" w:rsidRDefault="0090651D" w:rsidP="0090651D">
          <w:pPr>
            <w:ind w:left="1440"/>
            <w:jc w:val="both"/>
            <w:rPr>
              <w:color w:val="000000" w:themeColor="text1"/>
            </w:rPr>
          </w:pPr>
          <w:r w:rsidRPr="005B638E">
            <w:rPr>
              <w:b/>
              <w:bCs/>
              <w:i/>
              <w:iCs/>
              <w:color w:val="000000" w:themeColor="text1"/>
            </w:rPr>
            <w:t xml:space="preserve"> </w:t>
          </w:r>
        </w:p>
        <w:p w14:paraId="736F6D0A" w14:textId="77777777" w:rsidR="0090651D" w:rsidRPr="005B638E" w:rsidRDefault="0090651D" w:rsidP="0090651D">
          <w:pPr>
            <w:ind w:left="1440"/>
            <w:jc w:val="both"/>
            <w:rPr>
              <w:color w:val="000000" w:themeColor="text1"/>
            </w:rPr>
          </w:pPr>
          <w:r w:rsidRPr="005B638E">
            <w:rPr>
              <w:b/>
              <w:bCs/>
              <w:i/>
              <w:iCs/>
              <w:color w:val="000000" w:themeColor="text1"/>
            </w:rPr>
            <w:t xml:space="preserve">  </w:t>
          </w:r>
        </w:p>
        <w:p w14:paraId="14B6FF96" w14:textId="4047E400" w:rsidR="0090651D" w:rsidRPr="005B638E" w:rsidRDefault="0090651D" w:rsidP="0090651D">
          <w:pPr>
            <w:ind w:left="1440"/>
            <w:jc w:val="both"/>
            <w:rPr>
              <w:color w:val="000000" w:themeColor="text1"/>
            </w:rPr>
          </w:pPr>
          <w:r w:rsidRPr="005B638E">
            <w:rPr>
              <w:b/>
              <w:bCs/>
              <w:i/>
              <w:iCs/>
              <w:color w:val="000000" w:themeColor="text1"/>
            </w:rPr>
            <w:t xml:space="preserve">Date : </w:t>
          </w:r>
          <w:r w:rsidR="005A193F">
            <w:rPr>
              <w:b/>
              <w:bCs/>
              <w:i/>
              <w:iCs/>
              <w:color w:val="000000" w:themeColor="text1"/>
            </w:rPr>
            <w:t>28/04</w:t>
          </w:r>
          <w:r>
            <w:rPr>
              <w:b/>
              <w:bCs/>
              <w:i/>
              <w:iCs/>
              <w:color w:val="000000" w:themeColor="text1"/>
            </w:rPr>
            <w:t>/2019</w:t>
          </w:r>
        </w:p>
        <w:p w14:paraId="6DF26B24" w14:textId="406EAA31" w:rsidR="00070C5A" w:rsidRDefault="00C824CF"/>
      </w:sdtContent>
    </w:sdt>
    <w:p w14:paraId="04205B45" w14:textId="632468C6" w:rsidR="00584793" w:rsidRDefault="00584793">
      <w:pPr>
        <w:rPr>
          <w:sz w:val="24"/>
        </w:rPr>
      </w:pPr>
    </w:p>
    <w:sdt>
      <w:sdtPr>
        <w:rPr>
          <w:rFonts w:asciiTheme="minorHAnsi" w:eastAsiaTheme="minorHAnsi" w:hAnsiTheme="minorHAnsi" w:cstheme="minorBidi"/>
          <w:b w:val="0"/>
          <w:bCs w:val="0"/>
          <w:color w:val="auto"/>
          <w:sz w:val="22"/>
          <w:szCs w:val="22"/>
          <w:lang w:val="en-GB" w:eastAsia="en-US"/>
        </w:rPr>
        <w:id w:val="-60183333"/>
        <w:docPartObj>
          <w:docPartGallery w:val="Table of Contents"/>
          <w:docPartUnique/>
        </w:docPartObj>
      </w:sdtPr>
      <w:sdtEndPr>
        <w:rPr>
          <w:noProof/>
        </w:rPr>
      </w:sdtEndPr>
      <w:sdtContent>
        <w:p w14:paraId="77030761" w14:textId="77777777" w:rsidR="00D35F39" w:rsidRPr="009D4489" w:rsidRDefault="00D35F39">
          <w:pPr>
            <w:pStyle w:val="TOCHeading"/>
            <w:rPr>
              <w:rFonts w:asciiTheme="minorHAnsi" w:eastAsiaTheme="minorHAnsi" w:hAnsiTheme="minorHAnsi" w:cstheme="minorBidi"/>
              <w:b w:val="0"/>
              <w:bCs w:val="0"/>
              <w:color w:val="auto"/>
              <w:sz w:val="22"/>
              <w:szCs w:val="22"/>
              <w:lang w:val="en-GB" w:eastAsia="en-US"/>
            </w:rPr>
          </w:pPr>
          <w:r>
            <w:t>Contents</w:t>
          </w:r>
        </w:p>
        <w:p w14:paraId="3EED25F5" w14:textId="77777777" w:rsidR="00A846F9" w:rsidRDefault="0074268E">
          <w:pPr>
            <w:pStyle w:val="TOC1"/>
            <w:tabs>
              <w:tab w:val="right" w:leader="dot" w:pos="9016"/>
            </w:tabs>
            <w:rPr>
              <w:rFonts w:eastAsiaTheme="minorEastAsia"/>
              <w:noProof/>
              <w:lang w:eastAsia="en-GB"/>
            </w:rPr>
          </w:pPr>
          <w:r>
            <w:rPr>
              <w:b/>
              <w:bCs/>
              <w:noProof/>
              <w:lang w:val="en-US"/>
            </w:rPr>
            <w:fldChar w:fldCharType="begin"/>
          </w:r>
          <w:r>
            <w:rPr>
              <w:b/>
              <w:bCs/>
              <w:noProof/>
              <w:lang w:val="en-US"/>
            </w:rPr>
            <w:instrText xml:space="preserve"> TOC \o "1-3" \h \z \u </w:instrText>
          </w:r>
          <w:r>
            <w:rPr>
              <w:b/>
              <w:bCs/>
              <w:noProof/>
              <w:lang w:val="en-US"/>
            </w:rPr>
            <w:fldChar w:fldCharType="separate"/>
          </w:r>
          <w:hyperlink w:anchor="_Toc7360236" w:history="1">
            <w:r w:rsidR="00A846F9" w:rsidRPr="00046F53">
              <w:rPr>
                <w:rStyle w:val="Hyperlink"/>
                <w:noProof/>
              </w:rPr>
              <w:t>Abstract</w:t>
            </w:r>
            <w:r w:rsidR="00A846F9">
              <w:rPr>
                <w:noProof/>
                <w:webHidden/>
              </w:rPr>
              <w:tab/>
            </w:r>
            <w:r w:rsidR="00A846F9">
              <w:rPr>
                <w:noProof/>
                <w:webHidden/>
              </w:rPr>
              <w:fldChar w:fldCharType="begin"/>
            </w:r>
            <w:r w:rsidR="00A846F9">
              <w:rPr>
                <w:noProof/>
                <w:webHidden/>
              </w:rPr>
              <w:instrText xml:space="preserve"> PAGEREF _Toc7360236 \h </w:instrText>
            </w:r>
            <w:r w:rsidR="00A846F9">
              <w:rPr>
                <w:noProof/>
                <w:webHidden/>
              </w:rPr>
            </w:r>
            <w:r w:rsidR="00A846F9">
              <w:rPr>
                <w:noProof/>
                <w:webHidden/>
              </w:rPr>
              <w:fldChar w:fldCharType="separate"/>
            </w:r>
            <w:r w:rsidR="00A846F9">
              <w:rPr>
                <w:noProof/>
                <w:webHidden/>
              </w:rPr>
              <w:t>9</w:t>
            </w:r>
            <w:r w:rsidR="00A846F9">
              <w:rPr>
                <w:noProof/>
                <w:webHidden/>
              </w:rPr>
              <w:fldChar w:fldCharType="end"/>
            </w:r>
          </w:hyperlink>
        </w:p>
        <w:p w14:paraId="061665EF" w14:textId="77777777" w:rsidR="00A846F9" w:rsidRDefault="00A846F9">
          <w:pPr>
            <w:pStyle w:val="TOC1"/>
            <w:tabs>
              <w:tab w:val="right" w:leader="dot" w:pos="9016"/>
            </w:tabs>
            <w:rPr>
              <w:rFonts w:eastAsiaTheme="minorEastAsia"/>
              <w:noProof/>
              <w:lang w:eastAsia="en-GB"/>
            </w:rPr>
          </w:pPr>
          <w:hyperlink w:anchor="_Toc7360242" w:history="1">
            <w:r w:rsidRPr="00046F53">
              <w:rPr>
                <w:rStyle w:val="Hyperlink"/>
                <w:noProof/>
              </w:rPr>
              <w:t>1 Chapter 1 Project introduction</w:t>
            </w:r>
            <w:r>
              <w:rPr>
                <w:noProof/>
                <w:webHidden/>
              </w:rPr>
              <w:tab/>
            </w:r>
            <w:r>
              <w:rPr>
                <w:noProof/>
                <w:webHidden/>
              </w:rPr>
              <w:fldChar w:fldCharType="begin"/>
            </w:r>
            <w:r>
              <w:rPr>
                <w:noProof/>
                <w:webHidden/>
              </w:rPr>
              <w:instrText xml:space="preserve"> PAGEREF _Toc7360242 \h </w:instrText>
            </w:r>
            <w:r>
              <w:rPr>
                <w:noProof/>
                <w:webHidden/>
              </w:rPr>
            </w:r>
            <w:r>
              <w:rPr>
                <w:noProof/>
                <w:webHidden/>
              </w:rPr>
              <w:fldChar w:fldCharType="separate"/>
            </w:r>
            <w:r>
              <w:rPr>
                <w:noProof/>
                <w:webHidden/>
              </w:rPr>
              <w:t>10</w:t>
            </w:r>
            <w:r>
              <w:rPr>
                <w:noProof/>
                <w:webHidden/>
              </w:rPr>
              <w:fldChar w:fldCharType="end"/>
            </w:r>
          </w:hyperlink>
        </w:p>
        <w:p w14:paraId="24514530" w14:textId="77777777" w:rsidR="00A846F9" w:rsidRDefault="00A846F9">
          <w:pPr>
            <w:pStyle w:val="TOC2"/>
            <w:tabs>
              <w:tab w:val="right" w:leader="dot" w:pos="9016"/>
            </w:tabs>
            <w:rPr>
              <w:rFonts w:eastAsiaTheme="minorEastAsia"/>
              <w:noProof/>
              <w:lang w:eastAsia="en-GB"/>
            </w:rPr>
          </w:pPr>
          <w:hyperlink w:anchor="_Toc7360243" w:history="1">
            <w:r w:rsidRPr="00046F53">
              <w:rPr>
                <w:rStyle w:val="Hyperlink"/>
                <w:noProof/>
              </w:rPr>
              <w:t>1.2 Project aims and objectives</w:t>
            </w:r>
            <w:r>
              <w:rPr>
                <w:noProof/>
                <w:webHidden/>
              </w:rPr>
              <w:tab/>
            </w:r>
            <w:r>
              <w:rPr>
                <w:noProof/>
                <w:webHidden/>
              </w:rPr>
              <w:fldChar w:fldCharType="begin"/>
            </w:r>
            <w:r>
              <w:rPr>
                <w:noProof/>
                <w:webHidden/>
              </w:rPr>
              <w:instrText xml:space="preserve"> PAGEREF _Toc7360243 \h </w:instrText>
            </w:r>
            <w:r>
              <w:rPr>
                <w:noProof/>
                <w:webHidden/>
              </w:rPr>
            </w:r>
            <w:r>
              <w:rPr>
                <w:noProof/>
                <w:webHidden/>
              </w:rPr>
              <w:fldChar w:fldCharType="separate"/>
            </w:r>
            <w:r>
              <w:rPr>
                <w:noProof/>
                <w:webHidden/>
              </w:rPr>
              <w:t>11</w:t>
            </w:r>
            <w:r>
              <w:rPr>
                <w:noProof/>
                <w:webHidden/>
              </w:rPr>
              <w:fldChar w:fldCharType="end"/>
            </w:r>
          </w:hyperlink>
        </w:p>
        <w:p w14:paraId="4310D917" w14:textId="77777777" w:rsidR="00A846F9" w:rsidRDefault="00A846F9">
          <w:pPr>
            <w:pStyle w:val="TOC3"/>
            <w:tabs>
              <w:tab w:val="right" w:leader="dot" w:pos="9016"/>
            </w:tabs>
            <w:rPr>
              <w:rFonts w:eastAsiaTheme="minorEastAsia"/>
              <w:noProof/>
              <w:lang w:eastAsia="en-GB"/>
            </w:rPr>
          </w:pPr>
          <w:hyperlink w:anchor="_Toc7360246" w:history="1">
            <w:r w:rsidRPr="00046F53">
              <w:rPr>
                <w:rStyle w:val="Hyperlink"/>
                <w:noProof/>
              </w:rPr>
              <w:t>1.3 Mandatory aims</w:t>
            </w:r>
            <w:r>
              <w:rPr>
                <w:noProof/>
                <w:webHidden/>
              </w:rPr>
              <w:tab/>
            </w:r>
            <w:r>
              <w:rPr>
                <w:noProof/>
                <w:webHidden/>
              </w:rPr>
              <w:fldChar w:fldCharType="begin"/>
            </w:r>
            <w:r>
              <w:rPr>
                <w:noProof/>
                <w:webHidden/>
              </w:rPr>
              <w:instrText xml:space="preserve"> PAGEREF _Toc7360246 \h </w:instrText>
            </w:r>
            <w:r>
              <w:rPr>
                <w:noProof/>
                <w:webHidden/>
              </w:rPr>
            </w:r>
            <w:r>
              <w:rPr>
                <w:noProof/>
                <w:webHidden/>
              </w:rPr>
              <w:fldChar w:fldCharType="separate"/>
            </w:r>
            <w:r>
              <w:rPr>
                <w:noProof/>
                <w:webHidden/>
              </w:rPr>
              <w:t>11</w:t>
            </w:r>
            <w:r>
              <w:rPr>
                <w:noProof/>
                <w:webHidden/>
              </w:rPr>
              <w:fldChar w:fldCharType="end"/>
            </w:r>
          </w:hyperlink>
        </w:p>
        <w:p w14:paraId="5AB0C27B" w14:textId="77777777" w:rsidR="00A846F9" w:rsidRDefault="00A846F9">
          <w:pPr>
            <w:pStyle w:val="TOC3"/>
            <w:tabs>
              <w:tab w:val="right" w:leader="dot" w:pos="9016"/>
            </w:tabs>
            <w:rPr>
              <w:rFonts w:eastAsiaTheme="minorEastAsia"/>
              <w:noProof/>
              <w:lang w:eastAsia="en-GB"/>
            </w:rPr>
          </w:pPr>
          <w:hyperlink w:anchor="_Toc7360257" w:history="1">
            <w:r w:rsidRPr="00046F53">
              <w:rPr>
                <w:rStyle w:val="Hyperlink"/>
                <w:noProof/>
              </w:rPr>
              <w:t>1.31 Desirable aims</w:t>
            </w:r>
            <w:r>
              <w:rPr>
                <w:noProof/>
                <w:webHidden/>
              </w:rPr>
              <w:tab/>
            </w:r>
            <w:r>
              <w:rPr>
                <w:noProof/>
                <w:webHidden/>
              </w:rPr>
              <w:fldChar w:fldCharType="begin"/>
            </w:r>
            <w:r>
              <w:rPr>
                <w:noProof/>
                <w:webHidden/>
              </w:rPr>
              <w:instrText xml:space="preserve"> PAGEREF _Toc7360257 \h </w:instrText>
            </w:r>
            <w:r>
              <w:rPr>
                <w:noProof/>
                <w:webHidden/>
              </w:rPr>
            </w:r>
            <w:r>
              <w:rPr>
                <w:noProof/>
                <w:webHidden/>
              </w:rPr>
              <w:fldChar w:fldCharType="separate"/>
            </w:r>
            <w:r>
              <w:rPr>
                <w:noProof/>
                <w:webHidden/>
              </w:rPr>
              <w:t>12</w:t>
            </w:r>
            <w:r>
              <w:rPr>
                <w:noProof/>
                <w:webHidden/>
              </w:rPr>
              <w:fldChar w:fldCharType="end"/>
            </w:r>
          </w:hyperlink>
        </w:p>
        <w:p w14:paraId="584730BA" w14:textId="77777777" w:rsidR="00A846F9" w:rsidRDefault="00A846F9">
          <w:pPr>
            <w:pStyle w:val="TOC1"/>
            <w:tabs>
              <w:tab w:val="right" w:leader="dot" w:pos="9016"/>
            </w:tabs>
            <w:rPr>
              <w:rFonts w:eastAsiaTheme="minorEastAsia"/>
              <w:noProof/>
              <w:lang w:eastAsia="en-GB"/>
            </w:rPr>
          </w:pPr>
          <w:hyperlink w:anchor="_Toc7360262" w:history="1">
            <w:r w:rsidRPr="00046F53">
              <w:rPr>
                <w:rStyle w:val="Hyperlink"/>
                <w:noProof/>
              </w:rPr>
              <w:t>1.4 Research Methodology</w:t>
            </w:r>
            <w:r>
              <w:rPr>
                <w:noProof/>
                <w:webHidden/>
              </w:rPr>
              <w:tab/>
            </w:r>
            <w:r>
              <w:rPr>
                <w:noProof/>
                <w:webHidden/>
              </w:rPr>
              <w:fldChar w:fldCharType="begin"/>
            </w:r>
            <w:r>
              <w:rPr>
                <w:noProof/>
                <w:webHidden/>
              </w:rPr>
              <w:instrText xml:space="preserve"> PAGEREF _Toc7360262 \h </w:instrText>
            </w:r>
            <w:r>
              <w:rPr>
                <w:noProof/>
                <w:webHidden/>
              </w:rPr>
            </w:r>
            <w:r>
              <w:rPr>
                <w:noProof/>
                <w:webHidden/>
              </w:rPr>
              <w:fldChar w:fldCharType="separate"/>
            </w:r>
            <w:r>
              <w:rPr>
                <w:noProof/>
                <w:webHidden/>
              </w:rPr>
              <w:t>12</w:t>
            </w:r>
            <w:r>
              <w:rPr>
                <w:noProof/>
                <w:webHidden/>
              </w:rPr>
              <w:fldChar w:fldCharType="end"/>
            </w:r>
          </w:hyperlink>
        </w:p>
        <w:p w14:paraId="3E253027" w14:textId="77777777" w:rsidR="00A846F9" w:rsidRDefault="00A846F9">
          <w:pPr>
            <w:pStyle w:val="TOC1"/>
            <w:tabs>
              <w:tab w:val="right" w:leader="dot" w:pos="9016"/>
            </w:tabs>
            <w:rPr>
              <w:rFonts w:eastAsiaTheme="minorEastAsia"/>
              <w:noProof/>
              <w:lang w:eastAsia="en-GB"/>
            </w:rPr>
          </w:pPr>
          <w:hyperlink w:anchor="_Toc7360263" w:history="1">
            <w:r w:rsidRPr="00046F53">
              <w:rPr>
                <w:rStyle w:val="Hyperlink"/>
                <w:noProof/>
              </w:rPr>
              <w:t>2 Chapter 2 Project Background</w:t>
            </w:r>
            <w:r>
              <w:rPr>
                <w:noProof/>
                <w:webHidden/>
              </w:rPr>
              <w:tab/>
            </w:r>
            <w:r>
              <w:rPr>
                <w:noProof/>
                <w:webHidden/>
              </w:rPr>
              <w:fldChar w:fldCharType="begin"/>
            </w:r>
            <w:r>
              <w:rPr>
                <w:noProof/>
                <w:webHidden/>
              </w:rPr>
              <w:instrText xml:space="preserve"> PAGEREF _Toc7360263 \h </w:instrText>
            </w:r>
            <w:r>
              <w:rPr>
                <w:noProof/>
                <w:webHidden/>
              </w:rPr>
            </w:r>
            <w:r>
              <w:rPr>
                <w:noProof/>
                <w:webHidden/>
              </w:rPr>
              <w:fldChar w:fldCharType="separate"/>
            </w:r>
            <w:r>
              <w:rPr>
                <w:noProof/>
                <w:webHidden/>
              </w:rPr>
              <w:t>13</w:t>
            </w:r>
            <w:r>
              <w:rPr>
                <w:noProof/>
                <w:webHidden/>
              </w:rPr>
              <w:fldChar w:fldCharType="end"/>
            </w:r>
          </w:hyperlink>
        </w:p>
        <w:p w14:paraId="33B5272E" w14:textId="77777777" w:rsidR="00A846F9" w:rsidRDefault="00A846F9">
          <w:pPr>
            <w:pStyle w:val="TOC2"/>
            <w:tabs>
              <w:tab w:val="right" w:leader="dot" w:pos="9016"/>
            </w:tabs>
            <w:rPr>
              <w:rFonts w:eastAsiaTheme="minorEastAsia"/>
              <w:noProof/>
              <w:lang w:eastAsia="en-GB"/>
            </w:rPr>
          </w:pPr>
          <w:hyperlink w:anchor="_Toc7360264" w:history="1">
            <w:r w:rsidRPr="00046F53">
              <w:rPr>
                <w:rStyle w:val="Hyperlink"/>
                <w:noProof/>
              </w:rPr>
              <w:t>2.1 Methods currently available</w:t>
            </w:r>
            <w:r>
              <w:rPr>
                <w:noProof/>
                <w:webHidden/>
              </w:rPr>
              <w:tab/>
            </w:r>
            <w:r>
              <w:rPr>
                <w:noProof/>
                <w:webHidden/>
              </w:rPr>
              <w:fldChar w:fldCharType="begin"/>
            </w:r>
            <w:r>
              <w:rPr>
                <w:noProof/>
                <w:webHidden/>
              </w:rPr>
              <w:instrText xml:space="preserve"> PAGEREF _Toc7360264 \h </w:instrText>
            </w:r>
            <w:r>
              <w:rPr>
                <w:noProof/>
                <w:webHidden/>
              </w:rPr>
            </w:r>
            <w:r>
              <w:rPr>
                <w:noProof/>
                <w:webHidden/>
              </w:rPr>
              <w:fldChar w:fldCharType="separate"/>
            </w:r>
            <w:r>
              <w:rPr>
                <w:noProof/>
                <w:webHidden/>
              </w:rPr>
              <w:t>14</w:t>
            </w:r>
            <w:r>
              <w:rPr>
                <w:noProof/>
                <w:webHidden/>
              </w:rPr>
              <w:fldChar w:fldCharType="end"/>
            </w:r>
          </w:hyperlink>
        </w:p>
        <w:p w14:paraId="47ACCF7A" w14:textId="77777777" w:rsidR="00A846F9" w:rsidRDefault="00A846F9">
          <w:pPr>
            <w:pStyle w:val="TOC2"/>
            <w:tabs>
              <w:tab w:val="right" w:leader="dot" w:pos="9016"/>
            </w:tabs>
            <w:rPr>
              <w:rFonts w:eastAsiaTheme="minorEastAsia"/>
              <w:noProof/>
              <w:lang w:eastAsia="en-GB"/>
            </w:rPr>
          </w:pPr>
          <w:hyperlink w:anchor="_Toc7360265" w:history="1">
            <w:r w:rsidRPr="00046F53">
              <w:rPr>
                <w:rStyle w:val="Hyperlink"/>
                <w:noProof/>
              </w:rPr>
              <w:t>2.12 Point to point</w:t>
            </w:r>
            <w:r>
              <w:rPr>
                <w:noProof/>
                <w:webHidden/>
              </w:rPr>
              <w:tab/>
            </w:r>
            <w:r>
              <w:rPr>
                <w:noProof/>
                <w:webHidden/>
              </w:rPr>
              <w:fldChar w:fldCharType="begin"/>
            </w:r>
            <w:r>
              <w:rPr>
                <w:noProof/>
                <w:webHidden/>
              </w:rPr>
              <w:instrText xml:space="preserve"> PAGEREF _Toc7360265 \h </w:instrText>
            </w:r>
            <w:r>
              <w:rPr>
                <w:noProof/>
                <w:webHidden/>
              </w:rPr>
            </w:r>
            <w:r>
              <w:rPr>
                <w:noProof/>
                <w:webHidden/>
              </w:rPr>
              <w:fldChar w:fldCharType="separate"/>
            </w:r>
            <w:r>
              <w:rPr>
                <w:noProof/>
                <w:webHidden/>
              </w:rPr>
              <w:t>14</w:t>
            </w:r>
            <w:r>
              <w:rPr>
                <w:noProof/>
                <w:webHidden/>
              </w:rPr>
              <w:fldChar w:fldCharType="end"/>
            </w:r>
          </w:hyperlink>
        </w:p>
        <w:p w14:paraId="4BA044E6" w14:textId="77777777" w:rsidR="00A846F9" w:rsidRDefault="00A846F9">
          <w:pPr>
            <w:pStyle w:val="TOC2"/>
            <w:tabs>
              <w:tab w:val="right" w:leader="dot" w:pos="9016"/>
            </w:tabs>
            <w:rPr>
              <w:rFonts w:eastAsiaTheme="minorEastAsia"/>
              <w:noProof/>
              <w:lang w:eastAsia="en-GB"/>
            </w:rPr>
          </w:pPr>
          <w:hyperlink w:anchor="_Toc7360266" w:history="1">
            <w:r w:rsidRPr="00046F53">
              <w:rPr>
                <w:rStyle w:val="Hyperlink"/>
                <w:noProof/>
              </w:rPr>
              <w:t>2.13 CAN with switches</w:t>
            </w:r>
            <w:r>
              <w:rPr>
                <w:noProof/>
                <w:webHidden/>
              </w:rPr>
              <w:tab/>
            </w:r>
            <w:r>
              <w:rPr>
                <w:noProof/>
                <w:webHidden/>
              </w:rPr>
              <w:fldChar w:fldCharType="begin"/>
            </w:r>
            <w:r>
              <w:rPr>
                <w:noProof/>
                <w:webHidden/>
              </w:rPr>
              <w:instrText xml:space="preserve"> PAGEREF _Toc7360266 \h </w:instrText>
            </w:r>
            <w:r>
              <w:rPr>
                <w:noProof/>
                <w:webHidden/>
              </w:rPr>
            </w:r>
            <w:r>
              <w:rPr>
                <w:noProof/>
                <w:webHidden/>
              </w:rPr>
              <w:fldChar w:fldCharType="separate"/>
            </w:r>
            <w:r>
              <w:rPr>
                <w:noProof/>
                <w:webHidden/>
              </w:rPr>
              <w:t>17</w:t>
            </w:r>
            <w:r>
              <w:rPr>
                <w:noProof/>
                <w:webHidden/>
              </w:rPr>
              <w:fldChar w:fldCharType="end"/>
            </w:r>
          </w:hyperlink>
        </w:p>
        <w:p w14:paraId="5E8013A1" w14:textId="77777777" w:rsidR="00A846F9" w:rsidRDefault="00A846F9">
          <w:pPr>
            <w:pStyle w:val="TOC2"/>
            <w:tabs>
              <w:tab w:val="right" w:leader="dot" w:pos="9016"/>
            </w:tabs>
            <w:rPr>
              <w:rFonts w:eastAsiaTheme="minorEastAsia"/>
              <w:noProof/>
              <w:lang w:eastAsia="en-GB"/>
            </w:rPr>
          </w:pPr>
          <w:hyperlink w:anchor="_Toc7360267" w:history="1">
            <w:r w:rsidRPr="00046F53">
              <w:rPr>
                <w:rStyle w:val="Hyperlink"/>
                <w:noProof/>
              </w:rPr>
              <w:t>2.14 CAN with touch screen control</w:t>
            </w:r>
            <w:r>
              <w:rPr>
                <w:noProof/>
                <w:webHidden/>
              </w:rPr>
              <w:tab/>
            </w:r>
            <w:r>
              <w:rPr>
                <w:noProof/>
                <w:webHidden/>
              </w:rPr>
              <w:fldChar w:fldCharType="begin"/>
            </w:r>
            <w:r>
              <w:rPr>
                <w:noProof/>
                <w:webHidden/>
              </w:rPr>
              <w:instrText xml:space="preserve"> PAGEREF _Toc7360267 \h </w:instrText>
            </w:r>
            <w:r>
              <w:rPr>
                <w:noProof/>
                <w:webHidden/>
              </w:rPr>
            </w:r>
            <w:r>
              <w:rPr>
                <w:noProof/>
                <w:webHidden/>
              </w:rPr>
              <w:fldChar w:fldCharType="separate"/>
            </w:r>
            <w:r>
              <w:rPr>
                <w:noProof/>
                <w:webHidden/>
              </w:rPr>
              <w:t>18</w:t>
            </w:r>
            <w:r>
              <w:rPr>
                <w:noProof/>
                <w:webHidden/>
              </w:rPr>
              <w:fldChar w:fldCharType="end"/>
            </w:r>
          </w:hyperlink>
        </w:p>
        <w:p w14:paraId="727DECCA" w14:textId="77777777" w:rsidR="00A846F9" w:rsidRDefault="00A846F9">
          <w:pPr>
            <w:pStyle w:val="TOC1"/>
            <w:tabs>
              <w:tab w:val="right" w:leader="dot" w:pos="9016"/>
            </w:tabs>
            <w:rPr>
              <w:rFonts w:eastAsiaTheme="minorEastAsia"/>
              <w:noProof/>
              <w:lang w:eastAsia="en-GB"/>
            </w:rPr>
          </w:pPr>
          <w:hyperlink w:anchor="_Toc7360268" w:history="1">
            <w:r w:rsidRPr="00046F53">
              <w:rPr>
                <w:rStyle w:val="Hyperlink"/>
                <w:noProof/>
              </w:rPr>
              <w:t>Chapter 3 Can Bus</w:t>
            </w:r>
            <w:r>
              <w:rPr>
                <w:noProof/>
                <w:webHidden/>
              </w:rPr>
              <w:tab/>
            </w:r>
            <w:r>
              <w:rPr>
                <w:noProof/>
                <w:webHidden/>
              </w:rPr>
              <w:fldChar w:fldCharType="begin"/>
            </w:r>
            <w:r>
              <w:rPr>
                <w:noProof/>
                <w:webHidden/>
              </w:rPr>
              <w:instrText xml:space="preserve"> PAGEREF _Toc7360268 \h </w:instrText>
            </w:r>
            <w:r>
              <w:rPr>
                <w:noProof/>
                <w:webHidden/>
              </w:rPr>
            </w:r>
            <w:r>
              <w:rPr>
                <w:noProof/>
                <w:webHidden/>
              </w:rPr>
              <w:fldChar w:fldCharType="separate"/>
            </w:r>
            <w:r>
              <w:rPr>
                <w:noProof/>
                <w:webHidden/>
              </w:rPr>
              <w:t>21</w:t>
            </w:r>
            <w:r>
              <w:rPr>
                <w:noProof/>
                <w:webHidden/>
              </w:rPr>
              <w:fldChar w:fldCharType="end"/>
            </w:r>
          </w:hyperlink>
        </w:p>
        <w:p w14:paraId="63F1F166" w14:textId="77777777" w:rsidR="00A846F9" w:rsidRDefault="00A846F9">
          <w:pPr>
            <w:pStyle w:val="TOC2"/>
            <w:tabs>
              <w:tab w:val="left" w:pos="880"/>
              <w:tab w:val="right" w:leader="dot" w:pos="9016"/>
            </w:tabs>
            <w:rPr>
              <w:rFonts w:eastAsiaTheme="minorEastAsia"/>
              <w:noProof/>
              <w:lang w:eastAsia="en-GB"/>
            </w:rPr>
          </w:pPr>
          <w:hyperlink w:anchor="_Toc7360269" w:history="1">
            <w:r w:rsidRPr="00046F53">
              <w:rPr>
                <w:rStyle w:val="Hyperlink"/>
                <w:noProof/>
              </w:rPr>
              <w:t>3.1</w:t>
            </w:r>
            <w:r>
              <w:rPr>
                <w:rFonts w:eastAsiaTheme="minorEastAsia"/>
                <w:noProof/>
                <w:lang w:eastAsia="en-GB"/>
              </w:rPr>
              <w:tab/>
            </w:r>
            <w:r w:rsidRPr="00046F53">
              <w:rPr>
                <w:rStyle w:val="Hyperlink"/>
                <w:noProof/>
              </w:rPr>
              <w:t>CAN technologies</w:t>
            </w:r>
            <w:r>
              <w:rPr>
                <w:noProof/>
                <w:webHidden/>
              </w:rPr>
              <w:tab/>
            </w:r>
            <w:r>
              <w:rPr>
                <w:noProof/>
                <w:webHidden/>
              </w:rPr>
              <w:fldChar w:fldCharType="begin"/>
            </w:r>
            <w:r>
              <w:rPr>
                <w:noProof/>
                <w:webHidden/>
              </w:rPr>
              <w:instrText xml:space="preserve"> PAGEREF _Toc7360269 \h </w:instrText>
            </w:r>
            <w:r>
              <w:rPr>
                <w:noProof/>
                <w:webHidden/>
              </w:rPr>
            </w:r>
            <w:r>
              <w:rPr>
                <w:noProof/>
                <w:webHidden/>
              </w:rPr>
              <w:fldChar w:fldCharType="separate"/>
            </w:r>
            <w:r>
              <w:rPr>
                <w:noProof/>
                <w:webHidden/>
              </w:rPr>
              <w:t>21</w:t>
            </w:r>
            <w:r>
              <w:rPr>
                <w:noProof/>
                <w:webHidden/>
              </w:rPr>
              <w:fldChar w:fldCharType="end"/>
            </w:r>
          </w:hyperlink>
        </w:p>
        <w:p w14:paraId="53C6C52C" w14:textId="77777777" w:rsidR="00A846F9" w:rsidRDefault="00A846F9">
          <w:pPr>
            <w:pStyle w:val="TOC2"/>
            <w:tabs>
              <w:tab w:val="left" w:pos="880"/>
              <w:tab w:val="right" w:leader="dot" w:pos="9016"/>
            </w:tabs>
            <w:rPr>
              <w:rFonts w:eastAsiaTheme="minorEastAsia"/>
              <w:noProof/>
              <w:lang w:eastAsia="en-GB"/>
            </w:rPr>
          </w:pPr>
          <w:hyperlink w:anchor="_Toc7360270" w:history="1">
            <w:r w:rsidRPr="00046F53">
              <w:rPr>
                <w:rStyle w:val="Hyperlink"/>
                <w:noProof/>
              </w:rPr>
              <w:t>3.2</w:t>
            </w:r>
            <w:r>
              <w:rPr>
                <w:rFonts w:eastAsiaTheme="minorEastAsia"/>
                <w:noProof/>
                <w:lang w:eastAsia="en-GB"/>
              </w:rPr>
              <w:tab/>
            </w:r>
            <w:r w:rsidRPr="00046F53">
              <w:rPr>
                <w:rStyle w:val="Hyperlink"/>
                <w:noProof/>
              </w:rPr>
              <w:t>Benefits of CAN in this project</w:t>
            </w:r>
            <w:r>
              <w:rPr>
                <w:noProof/>
                <w:webHidden/>
              </w:rPr>
              <w:tab/>
            </w:r>
            <w:r>
              <w:rPr>
                <w:noProof/>
                <w:webHidden/>
              </w:rPr>
              <w:fldChar w:fldCharType="begin"/>
            </w:r>
            <w:r>
              <w:rPr>
                <w:noProof/>
                <w:webHidden/>
              </w:rPr>
              <w:instrText xml:space="preserve"> PAGEREF _Toc7360270 \h </w:instrText>
            </w:r>
            <w:r>
              <w:rPr>
                <w:noProof/>
                <w:webHidden/>
              </w:rPr>
            </w:r>
            <w:r>
              <w:rPr>
                <w:noProof/>
                <w:webHidden/>
              </w:rPr>
              <w:fldChar w:fldCharType="separate"/>
            </w:r>
            <w:r>
              <w:rPr>
                <w:noProof/>
                <w:webHidden/>
              </w:rPr>
              <w:t>21</w:t>
            </w:r>
            <w:r>
              <w:rPr>
                <w:noProof/>
                <w:webHidden/>
              </w:rPr>
              <w:fldChar w:fldCharType="end"/>
            </w:r>
          </w:hyperlink>
        </w:p>
        <w:p w14:paraId="0B871123" w14:textId="77777777" w:rsidR="00A846F9" w:rsidRDefault="00A846F9">
          <w:pPr>
            <w:pStyle w:val="TOC1"/>
            <w:tabs>
              <w:tab w:val="left" w:pos="440"/>
              <w:tab w:val="right" w:leader="dot" w:pos="9016"/>
            </w:tabs>
            <w:rPr>
              <w:rFonts w:eastAsiaTheme="minorEastAsia"/>
              <w:noProof/>
              <w:lang w:eastAsia="en-GB"/>
            </w:rPr>
          </w:pPr>
          <w:hyperlink w:anchor="_Toc7360271" w:history="1">
            <w:r w:rsidRPr="00046F53">
              <w:rPr>
                <w:rStyle w:val="Hyperlink"/>
                <w:noProof/>
              </w:rPr>
              <w:t>4</w:t>
            </w:r>
            <w:r>
              <w:rPr>
                <w:rFonts w:eastAsiaTheme="minorEastAsia"/>
                <w:noProof/>
                <w:lang w:eastAsia="en-GB"/>
              </w:rPr>
              <w:tab/>
            </w:r>
            <w:r w:rsidRPr="00046F53">
              <w:rPr>
                <w:rStyle w:val="Hyperlink"/>
                <w:noProof/>
              </w:rPr>
              <w:t>Chapter CAN overview</w:t>
            </w:r>
            <w:r>
              <w:rPr>
                <w:noProof/>
                <w:webHidden/>
              </w:rPr>
              <w:tab/>
            </w:r>
            <w:r>
              <w:rPr>
                <w:noProof/>
                <w:webHidden/>
              </w:rPr>
              <w:fldChar w:fldCharType="begin"/>
            </w:r>
            <w:r>
              <w:rPr>
                <w:noProof/>
                <w:webHidden/>
              </w:rPr>
              <w:instrText xml:space="preserve"> PAGEREF _Toc7360271 \h </w:instrText>
            </w:r>
            <w:r>
              <w:rPr>
                <w:noProof/>
                <w:webHidden/>
              </w:rPr>
            </w:r>
            <w:r>
              <w:rPr>
                <w:noProof/>
                <w:webHidden/>
              </w:rPr>
              <w:fldChar w:fldCharType="separate"/>
            </w:r>
            <w:r>
              <w:rPr>
                <w:noProof/>
                <w:webHidden/>
              </w:rPr>
              <w:t>22</w:t>
            </w:r>
            <w:r>
              <w:rPr>
                <w:noProof/>
                <w:webHidden/>
              </w:rPr>
              <w:fldChar w:fldCharType="end"/>
            </w:r>
          </w:hyperlink>
        </w:p>
        <w:p w14:paraId="57A9319F" w14:textId="77777777" w:rsidR="00A846F9" w:rsidRDefault="00A846F9">
          <w:pPr>
            <w:pStyle w:val="TOC2"/>
            <w:tabs>
              <w:tab w:val="left" w:pos="880"/>
              <w:tab w:val="right" w:leader="dot" w:pos="9016"/>
            </w:tabs>
            <w:rPr>
              <w:rFonts w:eastAsiaTheme="minorEastAsia"/>
              <w:noProof/>
              <w:lang w:eastAsia="en-GB"/>
            </w:rPr>
          </w:pPr>
          <w:hyperlink w:anchor="_Toc7360272" w:history="1">
            <w:r w:rsidRPr="00046F53">
              <w:rPr>
                <w:rStyle w:val="Hyperlink"/>
                <w:noProof/>
              </w:rPr>
              <w:t>4.1</w:t>
            </w:r>
            <w:r>
              <w:rPr>
                <w:rFonts w:eastAsiaTheme="minorEastAsia"/>
                <w:noProof/>
                <w:lang w:eastAsia="en-GB"/>
              </w:rPr>
              <w:tab/>
            </w:r>
            <w:r w:rsidRPr="00046F53">
              <w:rPr>
                <w:rStyle w:val="Hyperlink"/>
                <w:noProof/>
              </w:rPr>
              <w:t>How does CAN bus work</w:t>
            </w:r>
            <w:r>
              <w:rPr>
                <w:noProof/>
                <w:webHidden/>
              </w:rPr>
              <w:tab/>
            </w:r>
            <w:r>
              <w:rPr>
                <w:noProof/>
                <w:webHidden/>
              </w:rPr>
              <w:fldChar w:fldCharType="begin"/>
            </w:r>
            <w:r>
              <w:rPr>
                <w:noProof/>
                <w:webHidden/>
              </w:rPr>
              <w:instrText xml:space="preserve"> PAGEREF _Toc7360272 \h </w:instrText>
            </w:r>
            <w:r>
              <w:rPr>
                <w:noProof/>
                <w:webHidden/>
              </w:rPr>
            </w:r>
            <w:r>
              <w:rPr>
                <w:noProof/>
                <w:webHidden/>
              </w:rPr>
              <w:fldChar w:fldCharType="separate"/>
            </w:r>
            <w:r>
              <w:rPr>
                <w:noProof/>
                <w:webHidden/>
              </w:rPr>
              <w:t>23</w:t>
            </w:r>
            <w:r>
              <w:rPr>
                <w:noProof/>
                <w:webHidden/>
              </w:rPr>
              <w:fldChar w:fldCharType="end"/>
            </w:r>
          </w:hyperlink>
        </w:p>
        <w:p w14:paraId="3222717A" w14:textId="77777777" w:rsidR="00A846F9" w:rsidRDefault="00A846F9">
          <w:pPr>
            <w:pStyle w:val="TOC2"/>
            <w:tabs>
              <w:tab w:val="left" w:pos="880"/>
              <w:tab w:val="right" w:leader="dot" w:pos="9016"/>
            </w:tabs>
            <w:rPr>
              <w:rFonts w:eastAsiaTheme="minorEastAsia"/>
              <w:noProof/>
              <w:lang w:eastAsia="en-GB"/>
            </w:rPr>
          </w:pPr>
          <w:hyperlink w:anchor="_Toc7360276" w:history="1">
            <w:r w:rsidRPr="00046F53">
              <w:rPr>
                <w:rStyle w:val="Hyperlink"/>
                <w:noProof/>
              </w:rPr>
              <w:t>4.2</w:t>
            </w:r>
            <w:r>
              <w:rPr>
                <w:rFonts w:eastAsiaTheme="minorEastAsia"/>
                <w:noProof/>
                <w:lang w:eastAsia="en-GB"/>
              </w:rPr>
              <w:tab/>
            </w:r>
            <w:r w:rsidRPr="00046F53">
              <w:rPr>
                <w:rStyle w:val="Hyperlink"/>
                <w:noProof/>
              </w:rPr>
              <w:t>Differential voltage i.e. CAN high/low</w:t>
            </w:r>
            <w:r>
              <w:rPr>
                <w:noProof/>
                <w:webHidden/>
              </w:rPr>
              <w:tab/>
            </w:r>
            <w:r>
              <w:rPr>
                <w:noProof/>
                <w:webHidden/>
              </w:rPr>
              <w:fldChar w:fldCharType="begin"/>
            </w:r>
            <w:r>
              <w:rPr>
                <w:noProof/>
                <w:webHidden/>
              </w:rPr>
              <w:instrText xml:space="preserve"> PAGEREF _Toc7360276 \h </w:instrText>
            </w:r>
            <w:r>
              <w:rPr>
                <w:noProof/>
                <w:webHidden/>
              </w:rPr>
            </w:r>
            <w:r>
              <w:rPr>
                <w:noProof/>
                <w:webHidden/>
              </w:rPr>
              <w:fldChar w:fldCharType="separate"/>
            </w:r>
            <w:r>
              <w:rPr>
                <w:noProof/>
                <w:webHidden/>
              </w:rPr>
              <w:t>24</w:t>
            </w:r>
            <w:r>
              <w:rPr>
                <w:noProof/>
                <w:webHidden/>
              </w:rPr>
              <w:fldChar w:fldCharType="end"/>
            </w:r>
          </w:hyperlink>
        </w:p>
        <w:p w14:paraId="6E681C5A" w14:textId="77777777" w:rsidR="00A846F9" w:rsidRDefault="00A846F9">
          <w:pPr>
            <w:pStyle w:val="TOC2"/>
            <w:tabs>
              <w:tab w:val="left" w:pos="880"/>
              <w:tab w:val="right" w:leader="dot" w:pos="9016"/>
            </w:tabs>
            <w:rPr>
              <w:rFonts w:eastAsiaTheme="minorEastAsia"/>
              <w:noProof/>
              <w:lang w:eastAsia="en-GB"/>
            </w:rPr>
          </w:pPr>
          <w:hyperlink w:anchor="_Toc7360277" w:history="1">
            <w:r w:rsidRPr="00046F53">
              <w:rPr>
                <w:rStyle w:val="Hyperlink"/>
                <w:noProof/>
              </w:rPr>
              <w:t>4.3</w:t>
            </w:r>
            <w:r>
              <w:rPr>
                <w:rFonts w:eastAsiaTheme="minorEastAsia"/>
                <w:noProof/>
                <w:lang w:eastAsia="en-GB"/>
              </w:rPr>
              <w:tab/>
            </w:r>
            <w:r w:rsidRPr="00046F53">
              <w:rPr>
                <w:rStyle w:val="Hyperlink"/>
                <w:noProof/>
              </w:rPr>
              <w:t>Data transmission</w:t>
            </w:r>
            <w:r>
              <w:rPr>
                <w:noProof/>
                <w:webHidden/>
              </w:rPr>
              <w:tab/>
            </w:r>
            <w:r>
              <w:rPr>
                <w:noProof/>
                <w:webHidden/>
              </w:rPr>
              <w:fldChar w:fldCharType="begin"/>
            </w:r>
            <w:r>
              <w:rPr>
                <w:noProof/>
                <w:webHidden/>
              </w:rPr>
              <w:instrText xml:space="preserve"> PAGEREF _Toc7360277 \h </w:instrText>
            </w:r>
            <w:r>
              <w:rPr>
                <w:noProof/>
                <w:webHidden/>
              </w:rPr>
            </w:r>
            <w:r>
              <w:rPr>
                <w:noProof/>
                <w:webHidden/>
              </w:rPr>
              <w:fldChar w:fldCharType="separate"/>
            </w:r>
            <w:r>
              <w:rPr>
                <w:noProof/>
                <w:webHidden/>
              </w:rPr>
              <w:t>25</w:t>
            </w:r>
            <w:r>
              <w:rPr>
                <w:noProof/>
                <w:webHidden/>
              </w:rPr>
              <w:fldChar w:fldCharType="end"/>
            </w:r>
          </w:hyperlink>
        </w:p>
        <w:p w14:paraId="2B148A07" w14:textId="77777777" w:rsidR="00A846F9" w:rsidRDefault="00A846F9">
          <w:pPr>
            <w:pStyle w:val="TOC3"/>
            <w:tabs>
              <w:tab w:val="left" w:pos="1100"/>
              <w:tab w:val="right" w:leader="dot" w:pos="9016"/>
            </w:tabs>
            <w:rPr>
              <w:rFonts w:eastAsiaTheme="minorEastAsia"/>
              <w:noProof/>
              <w:lang w:eastAsia="en-GB"/>
            </w:rPr>
          </w:pPr>
          <w:hyperlink w:anchor="_Toc7360278" w:history="1">
            <w:r w:rsidRPr="00046F53">
              <w:rPr>
                <w:rStyle w:val="Hyperlink"/>
                <w:noProof/>
              </w:rPr>
              <w:t>4.4</w:t>
            </w:r>
            <w:r>
              <w:rPr>
                <w:rFonts w:eastAsiaTheme="minorEastAsia"/>
                <w:noProof/>
                <w:lang w:eastAsia="en-GB"/>
              </w:rPr>
              <w:tab/>
            </w:r>
            <w:r w:rsidRPr="00046F53">
              <w:rPr>
                <w:rStyle w:val="Hyperlink"/>
                <w:noProof/>
              </w:rPr>
              <w:t>Message types</w:t>
            </w:r>
            <w:r>
              <w:rPr>
                <w:noProof/>
                <w:webHidden/>
              </w:rPr>
              <w:tab/>
            </w:r>
            <w:r>
              <w:rPr>
                <w:noProof/>
                <w:webHidden/>
              </w:rPr>
              <w:fldChar w:fldCharType="begin"/>
            </w:r>
            <w:r>
              <w:rPr>
                <w:noProof/>
                <w:webHidden/>
              </w:rPr>
              <w:instrText xml:space="preserve"> PAGEREF _Toc7360278 \h </w:instrText>
            </w:r>
            <w:r>
              <w:rPr>
                <w:noProof/>
                <w:webHidden/>
              </w:rPr>
            </w:r>
            <w:r>
              <w:rPr>
                <w:noProof/>
                <w:webHidden/>
              </w:rPr>
              <w:fldChar w:fldCharType="separate"/>
            </w:r>
            <w:r>
              <w:rPr>
                <w:noProof/>
                <w:webHidden/>
              </w:rPr>
              <w:t>26</w:t>
            </w:r>
            <w:r>
              <w:rPr>
                <w:noProof/>
                <w:webHidden/>
              </w:rPr>
              <w:fldChar w:fldCharType="end"/>
            </w:r>
          </w:hyperlink>
        </w:p>
        <w:p w14:paraId="4E000695" w14:textId="77777777" w:rsidR="00A846F9" w:rsidRDefault="00A846F9">
          <w:pPr>
            <w:pStyle w:val="TOC3"/>
            <w:tabs>
              <w:tab w:val="left" w:pos="1100"/>
              <w:tab w:val="right" w:leader="dot" w:pos="9016"/>
            </w:tabs>
            <w:rPr>
              <w:rFonts w:eastAsiaTheme="minorEastAsia"/>
              <w:noProof/>
              <w:lang w:eastAsia="en-GB"/>
            </w:rPr>
          </w:pPr>
          <w:hyperlink w:anchor="_Toc7360279" w:history="1">
            <w:r w:rsidRPr="00046F53">
              <w:rPr>
                <w:rStyle w:val="Hyperlink"/>
                <w:noProof/>
              </w:rPr>
              <w:t>4.5</w:t>
            </w:r>
            <w:r>
              <w:rPr>
                <w:rFonts w:eastAsiaTheme="minorEastAsia"/>
                <w:noProof/>
                <w:lang w:eastAsia="en-GB"/>
              </w:rPr>
              <w:tab/>
            </w:r>
            <w:r w:rsidRPr="00046F53">
              <w:rPr>
                <w:rStyle w:val="Hyperlink"/>
                <w:noProof/>
              </w:rPr>
              <w:t>Data frames</w:t>
            </w:r>
            <w:r>
              <w:rPr>
                <w:noProof/>
                <w:webHidden/>
              </w:rPr>
              <w:tab/>
            </w:r>
            <w:r>
              <w:rPr>
                <w:noProof/>
                <w:webHidden/>
              </w:rPr>
              <w:fldChar w:fldCharType="begin"/>
            </w:r>
            <w:r>
              <w:rPr>
                <w:noProof/>
                <w:webHidden/>
              </w:rPr>
              <w:instrText xml:space="preserve"> PAGEREF _Toc7360279 \h </w:instrText>
            </w:r>
            <w:r>
              <w:rPr>
                <w:noProof/>
                <w:webHidden/>
              </w:rPr>
            </w:r>
            <w:r>
              <w:rPr>
                <w:noProof/>
                <w:webHidden/>
              </w:rPr>
              <w:fldChar w:fldCharType="separate"/>
            </w:r>
            <w:r>
              <w:rPr>
                <w:noProof/>
                <w:webHidden/>
              </w:rPr>
              <w:t>26</w:t>
            </w:r>
            <w:r>
              <w:rPr>
                <w:noProof/>
                <w:webHidden/>
              </w:rPr>
              <w:fldChar w:fldCharType="end"/>
            </w:r>
          </w:hyperlink>
        </w:p>
        <w:p w14:paraId="72096C60" w14:textId="77777777" w:rsidR="00A846F9" w:rsidRDefault="00A846F9">
          <w:pPr>
            <w:pStyle w:val="TOC2"/>
            <w:tabs>
              <w:tab w:val="left" w:pos="880"/>
              <w:tab w:val="right" w:leader="dot" w:pos="9016"/>
            </w:tabs>
            <w:rPr>
              <w:rFonts w:eastAsiaTheme="minorEastAsia"/>
              <w:noProof/>
              <w:lang w:eastAsia="en-GB"/>
            </w:rPr>
          </w:pPr>
          <w:hyperlink w:anchor="_Toc7360280" w:history="1">
            <w:r w:rsidRPr="00046F53">
              <w:rPr>
                <w:rStyle w:val="Hyperlink"/>
                <w:noProof/>
              </w:rPr>
              <w:t>4.6</w:t>
            </w:r>
            <w:r>
              <w:rPr>
                <w:rFonts w:eastAsiaTheme="minorEastAsia"/>
                <w:noProof/>
                <w:lang w:eastAsia="en-GB"/>
              </w:rPr>
              <w:tab/>
            </w:r>
            <w:r w:rsidRPr="00046F53">
              <w:rPr>
                <w:rStyle w:val="Hyperlink"/>
                <w:noProof/>
              </w:rPr>
              <w:t>Arbitration</w:t>
            </w:r>
            <w:r>
              <w:rPr>
                <w:noProof/>
                <w:webHidden/>
              </w:rPr>
              <w:tab/>
            </w:r>
            <w:r>
              <w:rPr>
                <w:noProof/>
                <w:webHidden/>
              </w:rPr>
              <w:fldChar w:fldCharType="begin"/>
            </w:r>
            <w:r>
              <w:rPr>
                <w:noProof/>
                <w:webHidden/>
              </w:rPr>
              <w:instrText xml:space="preserve"> PAGEREF _Toc7360280 \h </w:instrText>
            </w:r>
            <w:r>
              <w:rPr>
                <w:noProof/>
                <w:webHidden/>
              </w:rPr>
            </w:r>
            <w:r>
              <w:rPr>
                <w:noProof/>
                <w:webHidden/>
              </w:rPr>
              <w:fldChar w:fldCharType="separate"/>
            </w:r>
            <w:r>
              <w:rPr>
                <w:noProof/>
                <w:webHidden/>
              </w:rPr>
              <w:t>27</w:t>
            </w:r>
            <w:r>
              <w:rPr>
                <w:noProof/>
                <w:webHidden/>
              </w:rPr>
              <w:fldChar w:fldCharType="end"/>
            </w:r>
          </w:hyperlink>
        </w:p>
        <w:p w14:paraId="6E8F8E71" w14:textId="77777777" w:rsidR="00A846F9" w:rsidRDefault="00A846F9">
          <w:pPr>
            <w:pStyle w:val="TOC3"/>
            <w:tabs>
              <w:tab w:val="right" w:leader="dot" w:pos="9016"/>
            </w:tabs>
            <w:rPr>
              <w:rFonts w:eastAsiaTheme="minorEastAsia"/>
              <w:noProof/>
              <w:lang w:eastAsia="en-GB"/>
            </w:rPr>
          </w:pPr>
          <w:hyperlink w:anchor="_Toc7360281" w:history="1">
            <w:r w:rsidRPr="00046F53">
              <w:rPr>
                <w:rStyle w:val="Hyperlink"/>
                <w:noProof/>
              </w:rPr>
              <w:t>4.7 Remote frame</w:t>
            </w:r>
            <w:r>
              <w:rPr>
                <w:noProof/>
                <w:webHidden/>
              </w:rPr>
              <w:tab/>
            </w:r>
            <w:r>
              <w:rPr>
                <w:noProof/>
                <w:webHidden/>
              </w:rPr>
              <w:fldChar w:fldCharType="begin"/>
            </w:r>
            <w:r>
              <w:rPr>
                <w:noProof/>
                <w:webHidden/>
              </w:rPr>
              <w:instrText xml:space="preserve"> PAGEREF _Toc7360281 \h </w:instrText>
            </w:r>
            <w:r>
              <w:rPr>
                <w:noProof/>
                <w:webHidden/>
              </w:rPr>
            </w:r>
            <w:r>
              <w:rPr>
                <w:noProof/>
                <w:webHidden/>
              </w:rPr>
              <w:fldChar w:fldCharType="separate"/>
            </w:r>
            <w:r>
              <w:rPr>
                <w:noProof/>
                <w:webHidden/>
              </w:rPr>
              <w:t>29</w:t>
            </w:r>
            <w:r>
              <w:rPr>
                <w:noProof/>
                <w:webHidden/>
              </w:rPr>
              <w:fldChar w:fldCharType="end"/>
            </w:r>
          </w:hyperlink>
        </w:p>
        <w:p w14:paraId="145870BA" w14:textId="77777777" w:rsidR="00A846F9" w:rsidRDefault="00A846F9">
          <w:pPr>
            <w:pStyle w:val="TOC3"/>
            <w:tabs>
              <w:tab w:val="right" w:leader="dot" w:pos="9016"/>
            </w:tabs>
            <w:rPr>
              <w:rFonts w:eastAsiaTheme="minorEastAsia"/>
              <w:noProof/>
              <w:lang w:eastAsia="en-GB"/>
            </w:rPr>
          </w:pPr>
          <w:hyperlink w:anchor="_Toc7360282" w:history="1">
            <w:r w:rsidRPr="00046F53">
              <w:rPr>
                <w:rStyle w:val="Hyperlink"/>
                <w:noProof/>
              </w:rPr>
              <w:t>4.8 Error &amp; overload frames</w:t>
            </w:r>
            <w:r>
              <w:rPr>
                <w:noProof/>
                <w:webHidden/>
              </w:rPr>
              <w:tab/>
            </w:r>
            <w:r>
              <w:rPr>
                <w:noProof/>
                <w:webHidden/>
              </w:rPr>
              <w:fldChar w:fldCharType="begin"/>
            </w:r>
            <w:r>
              <w:rPr>
                <w:noProof/>
                <w:webHidden/>
              </w:rPr>
              <w:instrText xml:space="preserve"> PAGEREF _Toc7360282 \h </w:instrText>
            </w:r>
            <w:r>
              <w:rPr>
                <w:noProof/>
                <w:webHidden/>
              </w:rPr>
            </w:r>
            <w:r>
              <w:rPr>
                <w:noProof/>
                <w:webHidden/>
              </w:rPr>
              <w:fldChar w:fldCharType="separate"/>
            </w:r>
            <w:r>
              <w:rPr>
                <w:noProof/>
                <w:webHidden/>
              </w:rPr>
              <w:t>29</w:t>
            </w:r>
            <w:r>
              <w:rPr>
                <w:noProof/>
                <w:webHidden/>
              </w:rPr>
              <w:fldChar w:fldCharType="end"/>
            </w:r>
          </w:hyperlink>
        </w:p>
        <w:p w14:paraId="1FE943CC" w14:textId="77777777" w:rsidR="00A846F9" w:rsidRDefault="00A846F9">
          <w:pPr>
            <w:pStyle w:val="TOC3"/>
            <w:tabs>
              <w:tab w:val="right" w:leader="dot" w:pos="9016"/>
            </w:tabs>
            <w:rPr>
              <w:rFonts w:eastAsiaTheme="minorEastAsia"/>
              <w:noProof/>
              <w:lang w:eastAsia="en-GB"/>
            </w:rPr>
          </w:pPr>
          <w:hyperlink w:anchor="_Toc7360283" w:history="1">
            <w:r w:rsidRPr="00046F53">
              <w:rPr>
                <w:rStyle w:val="Hyperlink"/>
                <w:noProof/>
              </w:rPr>
              <w:t>4.9 Error detection</w:t>
            </w:r>
            <w:r>
              <w:rPr>
                <w:noProof/>
                <w:webHidden/>
              </w:rPr>
              <w:tab/>
            </w:r>
            <w:r>
              <w:rPr>
                <w:noProof/>
                <w:webHidden/>
              </w:rPr>
              <w:fldChar w:fldCharType="begin"/>
            </w:r>
            <w:r>
              <w:rPr>
                <w:noProof/>
                <w:webHidden/>
              </w:rPr>
              <w:instrText xml:space="preserve"> PAGEREF _Toc7360283 \h </w:instrText>
            </w:r>
            <w:r>
              <w:rPr>
                <w:noProof/>
                <w:webHidden/>
              </w:rPr>
            </w:r>
            <w:r>
              <w:rPr>
                <w:noProof/>
                <w:webHidden/>
              </w:rPr>
              <w:fldChar w:fldCharType="separate"/>
            </w:r>
            <w:r>
              <w:rPr>
                <w:noProof/>
                <w:webHidden/>
              </w:rPr>
              <w:t>30</w:t>
            </w:r>
            <w:r>
              <w:rPr>
                <w:noProof/>
                <w:webHidden/>
              </w:rPr>
              <w:fldChar w:fldCharType="end"/>
            </w:r>
          </w:hyperlink>
        </w:p>
        <w:p w14:paraId="52DAB3BD" w14:textId="77777777" w:rsidR="00A846F9" w:rsidRDefault="00A846F9">
          <w:pPr>
            <w:pStyle w:val="TOC1"/>
            <w:tabs>
              <w:tab w:val="right" w:leader="dot" w:pos="9016"/>
            </w:tabs>
            <w:rPr>
              <w:rFonts w:eastAsiaTheme="minorEastAsia"/>
              <w:noProof/>
              <w:lang w:eastAsia="en-GB"/>
            </w:rPr>
          </w:pPr>
          <w:hyperlink w:anchor="_Toc7360284" w:history="1">
            <w:r w:rsidRPr="00046F53">
              <w:rPr>
                <w:rStyle w:val="Hyperlink"/>
                <w:noProof/>
              </w:rPr>
              <w:t>Chapter 5 Research</w:t>
            </w:r>
            <w:r>
              <w:rPr>
                <w:noProof/>
                <w:webHidden/>
              </w:rPr>
              <w:tab/>
            </w:r>
            <w:r>
              <w:rPr>
                <w:noProof/>
                <w:webHidden/>
              </w:rPr>
              <w:fldChar w:fldCharType="begin"/>
            </w:r>
            <w:r>
              <w:rPr>
                <w:noProof/>
                <w:webHidden/>
              </w:rPr>
              <w:instrText xml:space="preserve"> PAGEREF _Toc7360284 \h </w:instrText>
            </w:r>
            <w:r>
              <w:rPr>
                <w:noProof/>
                <w:webHidden/>
              </w:rPr>
            </w:r>
            <w:r>
              <w:rPr>
                <w:noProof/>
                <w:webHidden/>
              </w:rPr>
              <w:fldChar w:fldCharType="separate"/>
            </w:r>
            <w:r>
              <w:rPr>
                <w:noProof/>
                <w:webHidden/>
              </w:rPr>
              <w:t>30</w:t>
            </w:r>
            <w:r>
              <w:rPr>
                <w:noProof/>
                <w:webHidden/>
              </w:rPr>
              <w:fldChar w:fldCharType="end"/>
            </w:r>
          </w:hyperlink>
        </w:p>
        <w:p w14:paraId="2B2E3034" w14:textId="77777777" w:rsidR="00A846F9" w:rsidRDefault="00A846F9">
          <w:pPr>
            <w:pStyle w:val="TOC2"/>
            <w:tabs>
              <w:tab w:val="right" w:leader="dot" w:pos="9016"/>
            </w:tabs>
            <w:rPr>
              <w:rFonts w:eastAsiaTheme="minorEastAsia"/>
              <w:noProof/>
              <w:lang w:eastAsia="en-GB"/>
            </w:rPr>
          </w:pPr>
          <w:hyperlink w:anchor="_Toc7360285" w:history="1">
            <w:r w:rsidRPr="00046F53">
              <w:rPr>
                <w:rStyle w:val="Hyperlink"/>
                <w:noProof/>
              </w:rPr>
              <w:t>5.1 How will CAN be used in this project</w:t>
            </w:r>
            <w:r>
              <w:rPr>
                <w:noProof/>
                <w:webHidden/>
              </w:rPr>
              <w:tab/>
            </w:r>
            <w:r>
              <w:rPr>
                <w:noProof/>
                <w:webHidden/>
              </w:rPr>
              <w:fldChar w:fldCharType="begin"/>
            </w:r>
            <w:r>
              <w:rPr>
                <w:noProof/>
                <w:webHidden/>
              </w:rPr>
              <w:instrText xml:space="preserve"> PAGEREF _Toc7360285 \h </w:instrText>
            </w:r>
            <w:r>
              <w:rPr>
                <w:noProof/>
                <w:webHidden/>
              </w:rPr>
            </w:r>
            <w:r>
              <w:rPr>
                <w:noProof/>
                <w:webHidden/>
              </w:rPr>
              <w:fldChar w:fldCharType="separate"/>
            </w:r>
            <w:r>
              <w:rPr>
                <w:noProof/>
                <w:webHidden/>
              </w:rPr>
              <w:t>30</w:t>
            </w:r>
            <w:r>
              <w:rPr>
                <w:noProof/>
                <w:webHidden/>
              </w:rPr>
              <w:fldChar w:fldCharType="end"/>
            </w:r>
          </w:hyperlink>
        </w:p>
        <w:p w14:paraId="25FC0CDD" w14:textId="77777777" w:rsidR="00A846F9" w:rsidRDefault="00A846F9">
          <w:pPr>
            <w:pStyle w:val="TOC2"/>
            <w:tabs>
              <w:tab w:val="right" w:leader="dot" w:pos="9016"/>
            </w:tabs>
            <w:rPr>
              <w:rFonts w:eastAsiaTheme="minorEastAsia"/>
              <w:noProof/>
              <w:lang w:eastAsia="en-GB"/>
            </w:rPr>
          </w:pPr>
          <w:hyperlink w:anchor="_Toc7360286" w:history="1">
            <w:r w:rsidRPr="00046F53">
              <w:rPr>
                <w:rStyle w:val="Hyperlink"/>
                <w:noProof/>
              </w:rPr>
              <w:t>5.2 What will be controlled via Can</w:t>
            </w:r>
            <w:r>
              <w:rPr>
                <w:noProof/>
                <w:webHidden/>
              </w:rPr>
              <w:tab/>
            </w:r>
            <w:r>
              <w:rPr>
                <w:noProof/>
                <w:webHidden/>
              </w:rPr>
              <w:fldChar w:fldCharType="begin"/>
            </w:r>
            <w:r>
              <w:rPr>
                <w:noProof/>
                <w:webHidden/>
              </w:rPr>
              <w:instrText xml:space="preserve"> PAGEREF _Toc7360286 \h </w:instrText>
            </w:r>
            <w:r>
              <w:rPr>
                <w:noProof/>
                <w:webHidden/>
              </w:rPr>
            </w:r>
            <w:r>
              <w:rPr>
                <w:noProof/>
                <w:webHidden/>
              </w:rPr>
              <w:fldChar w:fldCharType="separate"/>
            </w:r>
            <w:r>
              <w:rPr>
                <w:noProof/>
                <w:webHidden/>
              </w:rPr>
              <w:t>31</w:t>
            </w:r>
            <w:r>
              <w:rPr>
                <w:noProof/>
                <w:webHidden/>
              </w:rPr>
              <w:fldChar w:fldCharType="end"/>
            </w:r>
          </w:hyperlink>
        </w:p>
        <w:p w14:paraId="5186492F" w14:textId="77777777" w:rsidR="00A846F9" w:rsidRDefault="00A846F9">
          <w:pPr>
            <w:pStyle w:val="TOC2"/>
            <w:tabs>
              <w:tab w:val="right" w:leader="dot" w:pos="9016"/>
            </w:tabs>
            <w:rPr>
              <w:rFonts w:eastAsiaTheme="minorEastAsia"/>
              <w:noProof/>
              <w:lang w:eastAsia="en-GB"/>
            </w:rPr>
          </w:pPr>
          <w:hyperlink w:anchor="_Toc7360287" w:history="1">
            <w:r w:rsidRPr="00046F53">
              <w:rPr>
                <w:rStyle w:val="Hyperlink"/>
                <w:noProof/>
              </w:rPr>
              <w:t>5.21 Stage mode inputs</w:t>
            </w:r>
            <w:r>
              <w:rPr>
                <w:noProof/>
                <w:webHidden/>
              </w:rPr>
              <w:tab/>
            </w:r>
            <w:r>
              <w:rPr>
                <w:noProof/>
                <w:webHidden/>
              </w:rPr>
              <w:fldChar w:fldCharType="begin"/>
            </w:r>
            <w:r>
              <w:rPr>
                <w:noProof/>
                <w:webHidden/>
              </w:rPr>
              <w:instrText xml:space="preserve"> PAGEREF _Toc7360287 \h </w:instrText>
            </w:r>
            <w:r>
              <w:rPr>
                <w:noProof/>
                <w:webHidden/>
              </w:rPr>
            </w:r>
            <w:r>
              <w:rPr>
                <w:noProof/>
                <w:webHidden/>
              </w:rPr>
              <w:fldChar w:fldCharType="separate"/>
            </w:r>
            <w:r>
              <w:rPr>
                <w:noProof/>
                <w:webHidden/>
              </w:rPr>
              <w:t>33</w:t>
            </w:r>
            <w:r>
              <w:rPr>
                <w:noProof/>
                <w:webHidden/>
              </w:rPr>
              <w:fldChar w:fldCharType="end"/>
            </w:r>
          </w:hyperlink>
        </w:p>
        <w:p w14:paraId="27B2742E" w14:textId="77777777" w:rsidR="00A846F9" w:rsidRDefault="00A846F9">
          <w:pPr>
            <w:pStyle w:val="TOC3"/>
            <w:tabs>
              <w:tab w:val="right" w:leader="dot" w:pos="9016"/>
            </w:tabs>
            <w:rPr>
              <w:rFonts w:eastAsiaTheme="minorEastAsia"/>
              <w:noProof/>
              <w:lang w:eastAsia="en-GB"/>
            </w:rPr>
          </w:pPr>
          <w:hyperlink w:anchor="_Toc7360288" w:history="1">
            <w:r w:rsidRPr="00046F53">
              <w:rPr>
                <w:rStyle w:val="Hyperlink"/>
                <w:noProof/>
              </w:rPr>
              <w:t>5.3 Basic schematic circuit design</w:t>
            </w:r>
            <w:r>
              <w:rPr>
                <w:noProof/>
                <w:webHidden/>
              </w:rPr>
              <w:tab/>
            </w:r>
            <w:r>
              <w:rPr>
                <w:noProof/>
                <w:webHidden/>
              </w:rPr>
              <w:fldChar w:fldCharType="begin"/>
            </w:r>
            <w:r>
              <w:rPr>
                <w:noProof/>
                <w:webHidden/>
              </w:rPr>
              <w:instrText xml:space="preserve"> PAGEREF _Toc7360288 \h </w:instrText>
            </w:r>
            <w:r>
              <w:rPr>
                <w:noProof/>
                <w:webHidden/>
              </w:rPr>
            </w:r>
            <w:r>
              <w:rPr>
                <w:noProof/>
                <w:webHidden/>
              </w:rPr>
              <w:fldChar w:fldCharType="separate"/>
            </w:r>
            <w:r>
              <w:rPr>
                <w:noProof/>
                <w:webHidden/>
              </w:rPr>
              <w:t>36</w:t>
            </w:r>
            <w:r>
              <w:rPr>
                <w:noProof/>
                <w:webHidden/>
              </w:rPr>
              <w:fldChar w:fldCharType="end"/>
            </w:r>
          </w:hyperlink>
        </w:p>
        <w:p w14:paraId="041FD5F7" w14:textId="77777777" w:rsidR="00A846F9" w:rsidRDefault="00A846F9">
          <w:pPr>
            <w:pStyle w:val="TOC2"/>
            <w:tabs>
              <w:tab w:val="right" w:leader="dot" w:pos="9016"/>
            </w:tabs>
            <w:rPr>
              <w:rFonts w:eastAsiaTheme="minorEastAsia"/>
              <w:noProof/>
              <w:lang w:eastAsia="en-GB"/>
            </w:rPr>
          </w:pPr>
          <w:hyperlink w:anchor="_Toc7360289" w:history="1">
            <w:r w:rsidRPr="00046F53">
              <w:rPr>
                <w:rStyle w:val="Hyperlink"/>
                <w:noProof/>
              </w:rPr>
              <w:t>5.4 Component list</w:t>
            </w:r>
            <w:r>
              <w:rPr>
                <w:noProof/>
                <w:webHidden/>
              </w:rPr>
              <w:tab/>
            </w:r>
            <w:r>
              <w:rPr>
                <w:noProof/>
                <w:webHidden/>
              </w:rPr>
              <w:fldChar w:fldCharType="begin"/>
            </w:r>
            <w:r>
              <w:rPr>
                <w:noProof/>
                <w:webHidden/>
              </w:rPr>
              <w:instrText xml:space="preserve"> PAGEREF _Toc7360289 \h </w:instrText>
            </w:r>
            <w:r>
              <w:rPr>
                <w:noProof/>
                <w:webHidden/>
              </w:rPr>
            </w:r>
            <w:r>
              <w:rPr>
                <w:noProof/>
                <w:webHidden/>
              </w:rPr>
              <w:fldChar w:fldCharType="separate"/>
            </w:r>
            <w:r>
              <w:rPr>
                <w:noProof/>
                <w:webHidden/>
              </w:rPr>
              <w:t>38</w:t>
            </w:r>
            <w:r>
              <w:rPr>
                <w:noProof/>
                <w:webHidden/>
              </w:rPr>
              <w:fldChar w:fldCharType="end"/>
            </w:r>
          </w:hyperlink>
        </w:p>
        <w:p w14:paraId="5460229F" w14:textId="77777777" w:rsidR="00A846F9" w:rsidRDefault="00A846F9">
          <w:pPr>
            <w:pStyle w:val="TOC2"/>
            <w:tabs>
              <w:tab w:val="right" w:leader="dot" w:pos="9016"/>
            </w:tabs>
            <w:rPr>
              <w:rFonts w:eastAsiaTheme="minorEastAsia"/>
              <w:noProof/>
              <w:lang w:eastAsia="en-GB"/>
            </w:rPr>
          </w:pPr>
          <w:hyperlink w:anchor="_Toc7360290" w:history="1">
            <w:r w:rsidRPr="00046F53">
              <w:rPr>
                <w:rStyle w:val="Hyperlink"/>
                <w:noProof/>
              </w:rPr>
              <w:t>5.41 Component cost</w:t>
            </w:r>
            <w:r>
              <w:rPr>
                <w:noProof/>
                <w:webHidden/>
              </w:rPr>
              <w:tab/>
            </w:r>
            <w:r>
              <w:rPr>
                <w:noProof/>
                <w:webHidden/>
              </w:rPr>
              <w:fldChar w:fldCharType="begin"/>
            </w:r>
            <w:r>
              <w:rPr>
                <w:noProof/>
                <w:webHidden/>
              </w:rPr>
              <w:instrText xml:space="preserve"> PAGEREF _Toc7360290 \h </w:instrText>
            </w:r>
            <w:r>
              <w:rPr>
                <w:noProof/>
                <w:webHidden/>
              </w:rPr>
            </w:r>
            <w:r>
              <w:rPr>
                <w:noProof/>
                <w:webHidden/>
              </w:rPr>
              <w:fldChar w:fldCharType="separate"/>
            </w:r>
            <w:r>
              <w:rPr>
                <w:noProof/>
                <w:webHidden/>
              </w:rPr>
              <w:t>39</w:t>
            </w:r>
            <w:r>
              <w:rPr>
                <w:noProof/>
                <w:webHidden/>
              </w:rPr>
              <w:fldChar w:fldCharType="end"/>
            </w:r>
          </w:hyperlink>
        </w:p>
        <w:p w14:paraId="071D08F4" w14:textId="77777777" w:rsidR="00A846F9" w:rsidRDefault="00A846F9">
          <w:pPr>
            <w:pStyle w:val="TOC2"/>
            <w:tabs>
              <w:tab w:val="right" w:leader="dot" w:pos="9016"/>
            </w:tabs>
            <w:rPr>
              <w:rFonts w:eastAsiaTheme="minorEastAsia"/>
              <w:noProof/>
              <w:lang w:eastAsia="en-GB"/>
            </w:rPr>
          </w:pPr>
          <w:hyperlink w:anchor="_Toc7360291" w:history="1">
            <w:r w:rsidRPr="00046F53">
              <w:rPr>
                <w:rStyle w:val="Hyperlink"/>
                <w:noProof/>
              </w:rPr>
              <w:t>5.42 Current required for each circuit</w:t>
            </w:r>
            <w:r>
              <w:rPr>
                <w:noProof/>
                <w:webHidden/>
              </w:rPr>
              <w:tab/>
            </w:r>
            <w:r>
              <w:rPr>
                <w:noProof/>
                <w:webHidden/>
              </w:rPr>
              <w:fldChar w:fldCharType="begin"/>
            </w:r>
            <w:r>
              <w:rPr>
                <w:noProof/>
                <w:webHidden/>
              </w:rPr>
              <w:instrText xml:space="preserve"> PAGEREF _Toc7360291 \h </w:instrText>
            </w:r>
            <w:r>
              <w:rPr>
                <w:noProof/>
                <w:webHidden/>
              </w:rPr>
            </w:r>
            <w:r>
              <w:rPr>
                <w:noProof/>
                <w:webHidden/>
              </w:rPr>
              <w:fldChar w:fldCharType="separate"/>
            </w:r>
            <w:r>
              <w:rPr>
                <w:noProof/>
                <w:webHidden/>
              </w:rPr>
              <w:t>40</w:t>
            </w:r>
            <w:r>
              <w:rPr>
                <w:noProof/>
                <w:webHidden/>
              </w:rPr>
              <w:fldChar w:fldCharType="end"/>
            </w:r>
          </w:hyperlink>
        </w:p>
        <w:p w14:paraId="7FED2E49" w14:textId="77777777" w:rsidR="00A846F9" w:rsidRDefault="00A846F9">
          <w:pPr>
            <w:pStyle w:val="TOC2"/>
            <w:tabs>
              <w:tab w:val="right" w:leader="dot" w:pos="9016"/>
            </w:tabs>
            <w:rPr>
              <w:rFonts w:eastAsiaTheme="minorEastAsia"/>
              <w:noProof/>
              <w:lang w:eastAsia="en-GB"/>
            </w:rPr>
          </w:pPr>
          <w:hyperlink w:anchor="_Toc7360292" w:history="1">
            <w:r w:rsidRPr="00046F53">
              <w:rPr>
                <w:rStyle w:val="Hyperlink"/>
                <w:noProof/>
              </w:rPr>
              <w:t>5.5 Electrical Components used in vehicle</w:t>
            </w:r>
            <w:r>
              <w:rPr>
                <w:noProof/>
                <w:webHidden/>
              </w:rPr>
              <w:tab/>
            </w:r>
            <w:r>
              <w:rPr>
                <w:noProof/>
                <w:webHidden/>
              </w:rPr>
              <w:fldChar w:fldCharType="begin"/>
            </w:r>
            <w:r>
              <w:rPr>
                <w:noProof/>
                <w:webHidden/>
              </w:rPr>
              <w:instrText xml:space="preserve"> PAGEREF _Toc7360292 \h </w:instrText>
            </w:r>
            <w:r>
              <w:rPr>
                <w:noProof/>
                <w:webHidden/>
              </w:rPr>
            </w:r>
            <w:r>
              <w:rPr>
                <w:noProof/>
                <w:webHidden/>
              </w:rPr>
              <w:fldChar w:fldCharType="separate"/>
            </w:r>
            <w:r>
              <w:rPr>
                <w:noProof/>
                <w:webHidden/>
              </w:rPr>
              <w:t>41</w:t>
            </w:r>
            <w:r>
              <w:rPr>
                <w:noProof/>
                <w:webHidden/>
              </w:rPr>
              <w:fldChar w:fldCharType="end"/>
            </w:r>
          </w:hyperlink>
        </w:p>
        <w:p w14:paraId="4915A8D2" w14:textId="77777777" w:rsidR="00A846F9" w:rsidRDefault="00A846F9">
          <w:pPr>
            <w:pStyle w:val="TOC1"/>
            <w:tabs>
              <w:tab w:val="right" w:leader="dot" w:pos="9016"/>
            </w:tabs>
            <w:rPr>
              <w:rFonts w:eastAsiaTheme="minorEastAsia"/>
              <w:noProof/>
              <w:lang w:eastAsia="en-GB"/>
            </w:rPr>
          </w:pPr>
          <w:hyperlink w:anchor="_Toc7360293" w:history="1">
            <w:r w:rsidRPr="00046F53">
              <w:rPr>
                <w:rStyle w:val="Hyperlink"/>
                <w:noProof/>
              </w:rPr>
              <w:t>6 Chapter 6 - Component research</w:t>
            </w:r>
            <w:r>
              <w:rPr>
                <w:noProof/>
                <w:webHidden/>
              </w:rPr>
              <w:tab/>
            </w:r>
            <w:r>
              <w:rPr>
                <w:noProof/>
                <w:webHidden/>
              </w:rPr>
              <w:fldChar w:fldCharType="begin"/>
            </w:r>
            <w:r>
              <w:rPr>
                <w:noProof/>
                <w:webHidden/>
              </w:rPr>
              <w:instrText xml:space="preserve"> PAGEREF _Toc7360293 \h </w:instrText>
            </w:r>
            <w:r>
              <w:rPr>
                <w:noProof/>
                <w:webHidden/>
              </w:rPr>
            </w:r>
            <w:r>
              <w:rPr>
                <w:noProof/>
                <w:webHidden/>
              </w:rPr>
              <w:fldChar w:fldCharType="separate"/>
            </w:r>
            <w:r>
              <w:rPr>
                <w:noProof/>
                <w:webHidden/>
              </w:rPr>
              <w:t>42</w:t>
            </w:r>
            <w:r>
              <w:rPr>
                <w:noProof/>
                <w:webHidden/>
              </w:rPr>
              <w:fldChar w:fldCharType="end"/>
            </w:r>
          </w:hyperlink>
        </w:p>
        <w:p w14:paraId="5EFA5555" w14:textId="77777777" w:rsidR="00A846F9" w:rsidRDefault="00A846F9">
          <w:pPr>
            <w:pStyle w:val="TOC2"/>
            <w:tabs>
              <w:tab w:val="right" w:leader="dot" w:pos="9016"/>
            </w:tabs>
            <w:rPr>
              <w:rFonts w:eastAsiaTheme="minorEastAsia"/>
              <w:noProof/>
              <w:lang w:eastAsia="en-GB"/>
            </w:rPr>
          </w:pPr>
          <w:hyperlink w:anchor="_Toc7360294" w:history="1">
            <w:r w:rsidRPr="00046F53">
              <w:rPr>
                <w:rStyle w:val="Hyperlink"/>
                <w:noProof/>
              </w:rPr>
              <w:t>6.1 Microcontroller</w:t>
            </w:r>
            <w:r>
              <w:rPr>
                <w:noProof/>
                <w:webHidden/>
              </w:rPr>
              <w:tab/>
            </w:r>
            <w:r>
              <w:rPr>
                <w:noProof/>
                <w:webHidden/>
              </w:rPr>
              <w:fldChar w:fldCharType="begin"/>
            </w:r>
            <w:r>
              <w:rPr>
                <w:noProof/>
                <w:webHidden/>
              </w:rPr>
              <w:instrText xml:space="preserve"> PAGEREF _Toc7360294 \h </w:instrText>
            </w:r>
            <w:r>
              <w:rPr>
                <w:noProof/>
                <w:webHidden/>
              </w:rPr>
            </w:r>
            <w:r>
              <w:rPr>
                <w:noProof/>
                <w:webHidden/>
              </w:rPr>
              <w:fldChar w:fldCharType="separate"/>
            </w:r>
            <w:r>
              <w:rPr>
                <w:noProof/>
                <w:webHidden/>
              </w:rPr>
              <w:t>42</w:t>
            </w:r>
            <w:r>
              <w:rPr>
                <w:noProof/>
                <w:webHidden/>
              </w:rPr>
              <w:fldChar w:fldCharType="end"/>
            </w:r>
          </w:hyperlink>
        </w:p>
        <w:p w14:paraId="44A87DF0" w14:textId="77777777" w:rsidR="00A846F9" w:rsidRDefault="00A846F9">
          <w:pPr>
            <w:pStyle w:val="TOC2"/>
            <w:tabs>
              <w:tab w:val="right" w:leader="dot" w:pos="9016"/>
            </w:tabs>
            <w:rPr>
              <w:rFonts w:eastAsiaTheme="minorEastAsia"/>
              <w:noProof/>
              <w:lang w:eastAsia="en-GB"/>
            </w:rPr>
          </w:pPr>
          <w:hyperlink w:anchor="_Toc7360295" w:history="1">
            <w:r w:rsidRPr="00046F53">
              <w:rPr>
                <w:rStyle w:val="Hyperlink"/>
                <w:noProof/>
              </w:rPr>
              <w:t>6.11 PIC micro specification</w:t>
            </w:r>
            <w:r>
              <w:rPr>
                <w:noProof/>
                <w:webHidden/>
              </w:rPr>
              <w:tab/>
            </w:r>
            <w:r>
              <w:rPr>
                <w:noProof/>
                <w:webHidden/>
              </w:rPr>
              <w:fldChar w:fldCharType="begin"/>
            </w:r>
            <w:r>
              <w:rPr>
                <w:noProof/>
                <w:webHidden/>
              </w:rPr>
              <w:instrText xml:space="preserve"> PAGEREF _Toc7360295 \h </w:instrText>
            </w:r>
            <w:r>
              <w:rPr>
                <w:noProof/>
                <w:webHidden/>
              </w:rPr>
            </w:r>
            <w:r>
              <w:rPr>
                <w:noProof/>
                <w:webHidden/>
              </w:rPr>
              <w:fldChar w:fldCharType="separate"/>
            </w:r>
            <w:r>
              <w:rPr>
                <w:noProof/>
                <w:webHidden/>
              </w:rPr>
              <w:t>45</w:t>
            </w:r>
            <w:r>
              <w:rPr>
                <w:noProof/>
                <w:webHidden/>
              </w:rPr>
              <w:fldChar w:fldCharType="end"/>
            </w:r>
          </w:hyperlink>
        </w:p>
        <w:p w14:paraId="0EF434C9" w14:textId="77777777" w:rsidR="00A846F9" w:rsidRDefault="00A846F9">
          <w:pPr>
            <w:pStyle w:val="TOC3"/>
            <w:tabs>
              <w:tab w:val="right" w:leader="dot" w:pos="9016"/>
            </w:tabs>
            <w:rPr>
              <w:rFonts w:eastAsiaTheme="minorEastAsia"/>
              <w:noProof/>
              <w:lang w:eastAsia="en-GB"/>
            </w:rPr>
          </w:pPr>
          <w:hyperlink w:anchor="_Toc7360296" w:history="1">
            <w:r w:rsidRPr="00046F53">
              <w:rPr>
                <w:rStyle w:val="Hyperlink"/>
                <w:noProof/>
              </w:rPr>
              <w:t>6.12 Bluetooth module HC06</w:t>
            </w:r>
            <w:r>
              <w:rPr>
                <w:noProof/>
                <w:webHidden/>
              </w:rPr>
              <w:tab/>
            </w:r>
            <w:r>
              <w:rPr>
                <w:noProof/>
                <w:webHidden/>
              </w:rPr>
              <w:fldChar w:fldCharType="begin"/>
            </w:r>
            <w:r>
              <w:rPr>
                <w:noProof/>
                <w:webHidden/>
              </w:rPr>
              <w:instrText xml:space="preserve"> PAGEREF _Toc7360296 \h </w:instrText>
            </w:r>
            <w:r>
              <w:rPr>
                <w:noProof/>
                <w:webHidden/>
              </w:rPr>
            </w:r>
            <w:r>
              <w:rPr>
                <w:noProof/>
                <w:webHidden/>
              </w:rPr>
              <w:fldChar w:fldCharType="separate"/>
            </w:r>
            <w:r>
              <w:rPr>
                <w:noProof/>
                <w:webHidden/>
              </w:rPr>
              <w:t>46</w:t>
            </w:r>
            <w:r>
              <w:rPr>
                <w:noProof/>
                <w:webHidden/>
              </w:rPr>
              <w:fldChar w:fldCharType="end"/>
            </w:r>
          </w:hyperlink>
        </w:p>
        <w:p w14:paraId="4999B944" w14:textId="77777777" w:rsidR="00A846F9" w:rsidRDefault="00A846F9">
          <w:pPr>
            <w:pStyle w:val="TOC3"/>
            <w:tabs>
              <w:tab w:val="right" w:leader="dot" w:pos="9016"/>
            </w:tabs>
            <w:rPr>
              <w:rFonts w:eastAsiaTheme="minorEastAsia"/>
              <w:noProof/>
              <w:lang w:eastAsia="en-GB"/>
            </w:rPr>
          </w:pPr>
          <w:hyperlink w:anchor="_Toc7360297" w:history="1">
            <w:r w:rsidRPr="00046F53">
              <w:rPr>
                <w:rStyle w:val="Hyperlink"/>
                <w:noProof/>
              </w:rPr>
              <w:t>6.13 Can transceiver MCP2561</w:t>
            </w:r>
            <w:r>
              <w:rPr>
                <w:noProof/>
                <w:webHidden/>
              </w:rPr>
              <w:tab/>
            </w:r>
            <w:r>
              <w:rPr>
                <w:noProof/>
                <w:webHidden/>
              </w:rPr>
              <w:fldChar w:fldCharType="begin"/>
            </w:r>
            <w:r>
              <w:rPr>
                <w:noProof/>
                <w:webHidden/>
              </w:rPr>
              <w:instrText xml:space="preserve"> PAGEREF _Toc7360297 \h </w:instrText>
            </w:r>
            <w:r>
              <w:rPr>
                <w:noProof/>
                <w:webHidden/>
              </w:rPr>
            </w:r>
            <w:r>
              <w:rPr>
                <w:noProof/>
                <w:webHidden/>
              </w:rPr>
              <w:fldChar w:fldCharType="separate"/>
            </w:r>
            <w:r>
              <w:rPr>
                <w:noProof/>
                <w:webHidden/>
              </w:rPr>
              <w:t>46</w:t>
            </w:r>
            <w:r>
              <w:rPr>
                <w:noProof/>
                <w:webHidden/>
              </w:rPr>
              <w:fldChar w:fldCharType="end"/>
            </w:r>
          </w:hyperlink>
        </w:p>
        <w:p w14:paraId="29655306" w14:textId="77777777" w:rsidR="00A846F9" w:rsidRDefault="00A846F9">
          <w:pPr>
            <w:pStyle w:val="TOC1"/>
            <w:tabs>
              <w:tab w:val="right" w:leader="dot" w:pos="9016"/>
            </w:tabs>
            <w:rPr>
              <w:rFonts w:eastAsiaTheme="minorEastAsia"/>
              <w:noProof/>
              <w:lang w:eastAsia="en-GB"/>
            </w:rPr>
          </w:pPr>
          <w:hyperlink w:anchor="_Toc7360298" w:history="1">
            <w:r w:rsidRPr="00046F53">
              <w:rPr>
                <w:rStyle w:val="Hyperlink"/>
                <w:noProof/>
              </w:rPr>
              <w:t>6.2 Power management</w:t>
            </w:r>
            <w:r>
              <w:rPr>
                <w:noProof/>
                <w:webHidden/>
              </w:rPr>
              <w:tab/>
            </w:r>
            <w:r>
              <w:rPr>
                <w:noProof/>
                <w:webHidden/>
              </w:rPr>
              <w:fldChar w:fldCharType="begin"/>
            </w:r>
            <w:r>
              <w:rPr>
                <w:noProof/>
                <w:webHidden/>
              </w:rPr>
              <w:instrText xml:space="preserve"> PAGEREF _Toc7360298 \h </w:instrText>
            </w:r>
            <w:r>
              <w:rPr>
                <w:noProof/>
                <w:webHidden/>
              </w:rPr>
            </w:r>
            <w:r>
              <w:rPr>
                <w:noProof/>
                <w:webHidden/>
              </w:rPr>
              <w:fldChar w:fldCharType="separate"/>
            </w:r>
            <w:r>
              <w:rPr>
                <w:noProof/>
                <w:webHidden/>
              </w:rPr>
              <w:t>47</w:t>
            </w:r>
            <w:r>
              <w:rPr>
                <w:noProof/>
                <w:webHidden/>
              </w:rPr>
              <w:fldChar w:fldCharType="end"/>
            </w:r>
          </w:hyperlink>
        </w:p>
        <w:p w14:paraId="2F2EE78B" w14:textId="77777777" w:rsidR="00A846F9" w:rsidRDefault="00A846F9">
          <w:pPr>
            <w:pStyle w:val="TOC2"/>
            <w:tabs>
              <w:tab w:val="right" w:leader="dot" w:pos="9016"/>
            </w:tabs>
            <w:rPr>
              <w:rFonts w:eastAsiaTheme="minorEastAsia"/>
              <w:noProof/>
              <w:lang w:eastAsia="en-GB"/>
            </w:rPr>
          </w:pPr>
          <w:hyperlink w:anchor="_Toc7360299" w:history="1">
            <w:r w:rsidRPr="00046F53">
              <w:rPr>
                <w:rStyle w:val="Hyperlink"/>
                <w:noProof/>
              </w:rPr>
              <w:t>6.21 Relays</w:t>
            </w:r>
            <w:r>
              <w:rPr>
                <w:noProof/>
                <w:webHidden/>
              </w:rPr>
              <w:tab/>
            </w:r>
            <w:r>
              <w:rPr>
                <w:noProof/>
                <w:webHidden/>
              </w:rPr>
              <w:fldChar w:fldCharType="begin"/>
            </w:r>
            <w:r>
              <w:rPr>
                <w:noProof/>
                <w:webHidden/>
              </w:rPr>
              <w:instrText xml:space="preserve"> PAGEREF _Toc7360299 \h </w:instrText>
            </w:r>
            <w:r>
              <w:rPr>
                <w:noProof/>
                <w:webHidden/>
              </w:rPr>
            </w:r>
            <w:r>
              <w:rPr>
                <w:noProof/>
                <w:webHidden/>
              </w:rPr>
              <w:fldChar w:fldCharType="separate"/>
            </w:r>
            <w:r>
              <w:rPr>
                <w:noProof/>
                <w:webHidden/>
              </w:rPr>
              <w:t>48</w:t>
            </w:r>
            <w:r>
              <w:rPr>
                <w:noProof/>
                <w:webHidden/>
              </w:rPr>
              <w:fldChar w:fldCharType="end"/>
            </w:r>
          </w:hyperlink>
        </w:p>
        <w:p w14:paraId="35759B95" w14:textId="77777777" w:rsidR="00A846F9" w:rsidRDefault="00A846F9">
          <w:pPr>
            <w:pStyle w:val="TOC2"/>
            <w:tabs>
              <w:tab w:val="right" w:leader="dot" w:pos="9016"/>
            </w:tabs>
            <w:rPr>
              <w:rFonts w:eastAsiaTheme="minorEastAsia"/>
              <w:noProof/>
              <w:lang w:eastAsia="en-GB"/>
            </w:rPr>
          </w:pPr>
          <w:hyperlink w:anchor="_Toc7360300" w:history="1">
            <w:r w:rsidRPr="00046F53">
              <w:rPr>
                <w:rStyle w:val="Hyperlink"/>
                <w:noProof/>
              </w:rPr>
              <w:t>6.22 Mosfets</w:t>
            </w:r>
            <w:r>
              <w:rPr>
                <w:noProof/>
                <w:webHidden/>
              </w:rPr>
              <w:tab/>
            </w:r>
            <w:r>
              <w:rPr>
                <w:noProof/>
                <w:webHidden/>
              </w:rPr>
              <w:fldChar w:fldCharType="begin"/>
            </w:r>
            <w:r>
              <w:rPr>
                <w:noProof/>
                <w:webHidden/>
              </w:rPr>
              <w:instrText xml:space="preserve"> PAGEREF _Toc7360300 \h </w:instrText>
            </w:r>
            <w:r>
              <w:rPr>
                <w:noProof/>
                <w:webHidden/>
              </w:rPr>
            </w:r>
            <w:r>
              <w:rPr>
                <w:noProof/>
                <w:webHidden/>
              </w:rPr>
              <w:fldChar w:fldCharType="separate"/>
            </w:r>
            <w:r>
              <w:rPr>
                <w:noProof/>
                <w:webHidden/>
              </w:rPr>
              <w:t>48</w:t>
            </w:r>
            <w:r>
              <w:rPr>
                <w:noProof/>
                <w:webHidden/>
              </w:rPr>
              <w:fldChar w:fldCharType="end"/>
            </w:r>
          </w:hyperlink>
        </w:p>
        <w:p w14:paraId="7BDE8608" w14:textId="77777777" w:rsidR="00A846F9" w:rsidRDefault="00A846F9">
          <w:pPr>
            <w:pStyle w:val="TOC3"/>
            <w:tabs>
              <w:tab w:val="right" w:leader="dot" w:pos="9016"/>
            </w:tabs>
            <w:rPr>
              <w:rFonts w:eastAsiaTheme="minorEastAsia"/>
              <w:noProof/>
              <w:lang w:eastAsia="en-GB"/>
            </w:rPr>
          </w:pPr>
          <w:hyperlink w:anchor="_Toc7360301" w:history="1">
            <w:r w:rsidRPr="00046F53">
              <w:rPr>
                <w:rStyle w:val="Hyperlink"/>
                <w:noProof/>
              </w:rPr>
              <w:t>6.23 Power Mosfets</w:t>
            </w:r>
            <w:r>
              <w:rPr>
                <w:noProof/>
                <w:webHidden/>
              </w:rPr>
              <w:tab/>
            </w:r>
            <w:r>
              <w:rPr>
                <w:noProof/>
                <w:webHidden/>
              </w:rPr>
              <w:fldChar w:fldCharType="begin"/>
            </w:r>
            <w:r>
              <w:rPr>
                <w:noProof/>
                <w:webHidden/>
              </w:rPr>
              <w:instrText xml:space="preserve"> PAGEREF _Toc7360301 \h </w:instrText>
            </w:r>
            <w:r>
              <w:rPr>
                <w:noProof/>
                <w:webHidden/>
              </w:rPr>
            </w:r>
            <w:r>
              <w:rPr>
                <w:noProof/>
                <w:webHidden/>
              </w:rPr>
              <w:fldChar w:fldCharType="separate"/>
            </w:r>
            <w:r>
              <w:rPr>
                <w:noProof/>
                <w:webHidden/>
              </w:rPr>
              <w:t>49</w:t>
            </w:r>
            <w:r>
              <w:rPr>
                <w:noProof/>
                <w:webHidden/>
              </w:rPr>
              <w:fldChar w:fldCharType="end"/>
            </w:r>
          </w:hyperlink>
        </w:p>
        <w:p w14:paraId="22C8D81F" w14:textId="77777777" w:rsidR="00A846F9" w:rsidRDefault="00A846F9">
          <w:pPr>
            <w:pStyle w:val="TOC2"/>
            <w:tabs>
              <w:tab w:val="right" w:leader="dot" w:pos="9016"/>
            </w:tabs>
            <w:rPr>
              <w:rFonts w:eastAsiaTheme="minorEastAsia"/>
              <w:noProof/>
              <w:lang w:eastAsia="en-GB"/>
            </w:rPr>
          </w:pPr>
          <w:hyperlink w:anchor="_Toc7360302" w:history="1">
            <w:r w:rsidRPr="00046F53">
              <w:rPr>
                <w:rStyle w:val="Hyperlink"/>
                <w:noProof/>
              </w:rPr>
              <w:t>6.24 Integrated circuits for automotive use</w:t>
            </w:r>
            <w:r>
              <w:rPr>
                <w:noProof/>
                <w:webHidden/>
              </w:rPr>
              <w:tab/>
            </w:r>
            <w:r>
              <w:rPr>
                <w:noProof/>
                <w:webHidden/>
              </w:rPr>
              <w:fldChar w:fldCharType="begin"/>
            </w:r>
            <w:r>
              <w:rPr>
                <w:noProof/>
                <w:webHidden/>
              </w:rPr>
              <w:instrText xml:space="preserve"> PAGEREF _Toc7360302 \h </w:instrText>
            </w:r>
            <w:r>
              <w:rPr>
                <w:noProof/>
                <w:webHidden/>
              </w:rPr>
            </w:r>
            <w:r>
              <w:rPr>
                <w:noProof/>
                <w:webHidden/>
              </w:rPr>
              <w:fldChar w:fldCharType="separate"/>
            </w:r>
            <w:r>
              <w:rPr>
                <w:noProof/>
                <w:webHidden/>
              </w:rPr>
              <w:t>49</w:t>
            </w:r>
            <w:r>
              <w:rPr>
                <w:noProof/>
                <w:webHidden/>
              </w:rPr>
              <w:fldChar w:fldCharType="end"/>
            </w:r>
          </w:hyperlink>
        </w:p>
        <w:p w14:paraId="0E17D071" w14:textId="77777777" w:rsidR="00A846F9" w:rsidRDefault="00A846F9">
          <w:pPr>
            <w:pStyle w:val="TOC1"/>
            <w:tabs>
              <w:tab w:val="right" w:leader="dot" w:pos="9016"/>
            </w:tabs>
            <w:rPr>
              <w:rFonts w:eastAsiaTheme="minorEastAsia"/>
              <w:noProof/>
              <w:lang w:eastAsia="en-GB"/>
            </w:rPr>
          </w:pPr>
          <w:hyperlink w:anchor="_Toc7360303" w:history="1">
            <w:r w:rsidRPr="00046F53">
              <w:rPr>
                <w:rStyle w:val="Hyperlink"/>
                <w:noProof/>
              </w:rPr>
              <w:t>6.3 Cable selection</w:t>
            </w:r>
            <w:r>
              <w:rPr>
                <w:noProof/>
                <w:webHidden/>
              </w:rPr>
              <w:tab/>
            </w:r>
            <w:r>
              <w:rPr>
                <w:noProof/>
                <w:webHidden/>
              </w:rPr>
              <w:fldChar w:fldCharType="begin"/>
            </w:r>
            <w:r>
              <w:rPr>
                <w:noProof/>
                <w:webHidden/>
              </w:rPr>
              <w:instrText xml:space="preserve"> PAGEREF _Toc7360303 \h </w:instrText>
            </w:r>
            <w:r>
              <w:rPr>
                <w:noProof/>
                <w:webHidden/>
              </w:rPr>
            </w:r>
            <w:r>
              <w:rPr>
                <w:noProof/>
                <w:webHidden/>
              </w:rPr>
              <w:fldChar w:fldCharType="separate"/>
            </w:r>
            <w:r>
              <w:rPr>
                <w:noProof/>
                <w:webHidden/>
              </w:rPr>
              <w:t>55</w:t>
            </w:r>
            <w:r>
              <w:rPr>
                <w:noProof/>
                <w:webHidden/>
              </w:rPr>
              <w:fldChar w:fldCharType="end"/>
            </w:r>
          </w:hyperlink>
        </w:p>
        <w:p w14:paraId="42A434D9" w14:textId="77777777" w:rsidR="00A846F9" w:rsidRDefault="00A846F9">
          <w:pPr>
            <w:pStyle w:val="TOC2"/>
            <w:tabs>
              <w:tab w:val="right" w:leader="dot" w:pos="9016"/>
            </w:tabs>
            <w:rPr>
              <w:rFonts w:eastAsiaTheme="minorEastAsia"/>
              <w:noProof/>
              <w:lang w:eastAsia="en-GB"/>
            </w:rPr>
          </w:pPr>
          <w:hyperlink w:anchor="_Toc7360304" w:history="1">
            <w:r w:rsidRPr="00046F53">
              <w:rPr>
                <w:rStyle w:val="Hyperlink"/>
                <w:noProof/>
              </w:rPr>
              <w:t>6.31 Current and cable sizing</w:t>
            </w:r>
            <w:r>
              <w:rPr>
                <w:noProof/>
                <w:webHidden/>
              </w:rPr>
              <w:tab/>
            </w:r>
            <w:r>
              <w:rPr>
                <w:noProof/>
                <w:webHidden/>
              </w:rPr>
              <w:fldChar w:fldCharType="begin"/>
            </w:r>
            <w:r>
              <w:rPr>
                <w:noProof/>
                <w:webHidden/>
              </w:rPr>
              <w:instrText xml:space="preserve"> PAGEREF _Toc7360304 \h </w:instrText>
            </w:r>
            <w:r>
              <w:rPr>
                <w:noProof/>
                <w:webHidden/>
              </w:rPr>
            </w:r>
            <w:r>
              <w:rPr>
                <w:noProof/>
                <w:webHidden/>
              </w:rPr>
              <w:fldChar w:fldCharType="separate"/>
            </w:r>
            <w:r>
              <w:rPr>
                <w:noProof/>
                <w:webHidden/>
              </w:rPr>
              <w:t>55</w:t>
            </w:r>
            <w:r>
              <w:rPr>
                <w:noProof/>
                <w:webHidden/>
              </w:rPr>
              <w:fldChar w:fldCharType="end"/>
            </w:r>
          </w:hyperlink>
        </w:p>
        <w:p w14:paraId="308C52B5" w14:textId="77777777" w:rsidR="00A846F9" w:rsidRDefault="00A846F9">
          <w:pPr>
            <w:pStyle w:val="TOC3"/>
            <w:tabs>
              <w:tab w:val="right" w:leader="dot" w:pos="9016"/>
            </w:tabs>
            <w:rPr>
              <w:rFonts w:eastAsiaTheme="minorEastAsia"/>
              <w:noProof/>
              <w:lang w:eastAsia="en-GB"/>
            </w:rPr>
          </w:pPr>
          <w:hyperlink w:anchor="_Toc7360305" w:history="1">
            <w:r w:rsidRPr="00046F53">
              <w:rPr>
                <w:rStyle w:val="Hyperlink"/>
                <w:noProof/>
              </w:rPr>
              <w:t>Motor sport application</w:t>
            </w:r>
            <w:r>
              <w:rPr>
                <w:noProof/>
                <w:webHidden/>
              </w:rPr>
              <w:tab/>
            </w:r>
            <w:r>
              <w:rPr>
                <w:noProof/>
                <w:webHidden/>
              </w:rPr>
              <w:fldChar w:fldCharType="begin"/>
            </w:r>
            <w:r>
              <w:rPr>
                <w:noProof/>
                <w:webHidden/>
              </w:rPr>
              <w:instrText xml:space="preserve"> PAGEREF _Toc7360305 \h </w:instrText>
            </w:r>
            <w:r>
              <w:rPr>
                <w:noProof/>
                <w:webHidden/>
              </w:rPr>
            </w:r>
            <w:r>
              <w:rPr>
                <w:noProof/>
                <w:webHidden/>
              </w:rPr>
              <w:fldChar w:fldCharType="separate"/>
            </w:r>
            <w:r>
              <w:rPr>
                <w:noProof/>
                <w:webHidden/>
              </w:rPr>
              <w:t>56</w:t>
            </w:r>
            <w:r>
              <w:rPr>
                <w:noProof/>
                <w:webHidden/>
              </w:rPr>
              <w:fldChar w:fldCharType="end"/>
            </w:r>
          </w:hyperlink>
        </w:p>
        <w:p w14:paraId="124DB67C" w14:textId="77777777" w:rsidR="00A846F9" w:rsidRDefault="00A846F9">
          <w:pPr>
            <w:pStyle w:val="TOC3"/>
            <w:tabs>
              <w:tab w:val="right" w:leader="dot" w:pos="9016"/>
            </w:tabs>
            <w:rPr>
              <w:rFonts w:eastAsiaTheme="minorEastAsia"/>
              <w:noProof/>
              <w:lang w:eastAsia="en-GB"/>
            </w:rPr>
          </w:pPr>
          <w:hyperlink w:anchor="_Toc7360306" w:history="1">
            <w:r w:rsidRPr="00046F53">
              <w:rPr>
                <w:rStyle w:val="Hyperlink"/>
                <w:noProof/>
              </w:rPr>
              <w:t>6.32 ETFE, type 55</w:t>
            </w:r>
            <w:r>
              <w:rPr>
                <w:noProof/>
                <w:webHidden/>
              </w:rPr>
              <w:tab/>
            </w:r>
            <w:r>
              <w:rPr>
                <w:noProof/>
                <w:webHidden/>
              </w:rPr>
              <w:fldChar w:fldCharType="begin"/>
            </w:r>
            <w:r>
              <w:rPr>
                <w:noProof/>
                <w:webHidden/>
              </w:rPr>
              <w:instrText xml:space="preserve"> PAGEREF _Toc7360306 \h </w:instrText>
            </w:r>
            <w:r>
              <w:rPr>
                <w:noProof/>
                <w:webHidden/>
              </w:rPr>
            </w:r>
            <w:r>
              <w:rPr>
                <w:noProof/>
                <w:webHidden/>
              </w:rPr>
              <w:fldChar w:fldCharType="separate"/>
            </w:r>
            <w:r>
              <w:rPr>
                <w:noProof/>
                <w:webHidden/>
              </w:rPr>
              <w:t>56</w:t>
            </w:r>
            <w:r>
              <w:rPr>
                <w:noProof/>
                <w:webHidden/>
              </w:rPr>
              <w:fldChar w:fldCharType="end"/>
            </w:r>
          </w:hyperlink>
        </w:p>
        <w:p w14:paraId="4A5E6686" w14:textId="77777777" w:rsidR="00A846F9" w:rsidRDefault="00A846F9">
          <w:pPr>
            <w:pStyle w:val="TOC3"/>
            <w:tabs>
              <w:tab w:val="right" w:leader="dot" w:pos="9016"/>
            </w:tabs>
            <w:rPr>
              <w:rFonts w:eastAsiaTheme="minorEastAsia"/>
              <w:noProof/>
              <w:lang w:eastAsia="en-GB"/>
            </w:rPr>
          </w:pPr>
          <w:hyperlink w:anchor="_Toc7360307" w:history="1">
            <w:r w:rsidRPr="00046F53">
              <w:rPr>
                <w:rStyle w:val="Hyperlink"/>
                <w:rFonts w:ascii="Arial" w:hAnsi="Arial" w:cs="Arial"/>
                <w:noProof/>
              </w:rPr>
              <w:t>What is Tefzel®?</w:t>
            </w:r>
            <w:r>
              <w:rPr>
                <w:noProof/>
                <w:webHidden/>
              </w:rPr>
              <w:tab/>
            </w:r>
            <w:r>
              <w:rPr>
                <w:noProof/>
                <w:webHidden/>
              </w:rPr>
              <w:fldChar w:fldCharType="begin"/>
            </w:r>
            <w:r>
              <w:rPr>
                <w:noProof/>
                <w:webHidden/>
              </w:rPr>
              <w:instrText xml:space="preserve"> PAGEREF _Toc7360307 \h </w:instrText>
            </w:r>
            <w:r>
              <w:rPr>
                <w:noProof/>
                <w:webHidden/>
              </w:rPr>
            </w:r>
            <w:r>
              <w:rPr>
                <w:noProof/>
                <w:webHidden/>
              </w:rPr>
              <w:fldChar w:fldCharType="separate"/>
            </w:r>
            <w:r>
              <w:rPr>
                <w:noProof/>
                <w:webHidden/>
              </w:rPr>
              <w:t>57</w:t>
            </w:r>
            <w:r>
              <w:rPr>
                <w:noProof/>
                <w:webHidden/>
              </w:rPr>
              <w:fldChar w:fldCharType="end"/>
            </w:r>
          </w:hyperlink>
        </w:p>
        <w:p w14:paraId="228FF45B" w14:textId="77777777" w:rsidR="00A846F9" w:rsidRDefault="00A846F9">
          <w:pPr>
            <w:pStyle w:val="TOC3"/>
            <w:tabs>
              <w:tab w:val="right" w:leader="dot" w:pos="9016"/>
            </w:tabs>
            <w:rPr>
              <w:rFonts w:eastAsiaTheme="minorEastAsia"/>
              <w:noProof/>
              <w:lang w:eastAsia="en-GB"/>
            </w:rPr>
          </w:pPr>
          <w:hyperlink w:anchor="_Toc7360308" w:history="1">
            <w:r w:rsidRPr="00046F53">
              <w:rPr>
                <w:rStyle w:val="Hyperlink"/>
                <w:rFonts w:ascii="Arial" w:hAnsi="Arial" w:cs="Arial"/>
                <w:noProof/>
              </w:rPr>
              <w:t>Common types of Tefzel® Wire or Cable</w:t>
            </w:r>
            <w:r>
              <w:rPr>
                <w:noProof/>
                <w:webHidden/>
              </w:rPr>
              <w:tab/>
            </w:r>
            <w:r>
              <w:rPr>
                <w:noProof/>
                <w:webHidden/>
              </w:rPr>
              <w:fldChar w:fldCharType="begin"/>
            </w:r>
            <w:r>
              <w:rPr>
                <w:noProof/>
                <w:webHidden/>
              </w:rPr>
              <w:instrText xml:space="preserve"> PAGEREF _Toc7360308 \h </w:instrText>
            </w:r>
            <w:r>
              <w:rPr>
                <w:noProof/>
                <w:webHidden/>
              </w:rPr>
            </w:r>
            <w:r>
              <w:rPr>
                <w:noProof/>
                <w:webHidden/>
              </w:rPr>
              <w:fldChar w:fldCharType="separate"/>
            </w:r>
            <w:r>
              <w:rPr>
                <w:noProof/>
                <w:webHidden/>
              </w:rPr>
              <w:t>57</w:t>
            </w:r>
            <w:r>
              <w:rPr>
                <w:noProof/>
                <w:webHidden/>
              </w:rPr>
              <w:fldChar w:fldCharType="end"/>
            </w:r>
          </w:hyperlink>
        </w:p>
        <w:p w14:paraId="079DFA17" w14:textId="77777777" w:rsidR="00A846F9" w:rsidRDefault="00A846F9">
          <w:pPr>
            <w:pStyle w:val="TOC2"/>
            <w:tabs>
              <w:tab w:val="right" w:leader="dot" w:pos="9016"/>
            </w:tabs>
            <w:rPr>
              <w:rFonts w:eastAsiaTheme="minorEastAsia"/>
              <w:noProof/>
              <w:lang w:eastAsia="en-GB"/>
            </w:rPr>
          </w:pPr>
          <w:hyperlink w:anchor="_Toc7360309" w:history="1">
            <w:r w:rsidRPr="00046F53">
              <w:rPr>
                <w:rStyle w:val="Hyperlink"/>
                <w:noProof/>
              </w:rPr>
              <w:t>6.33 CAN Cable</w:t>
            </w:r>
            <w:r>
              <w:rPr>
                <w:noProof/>
                <w:webHidden/>
              </w:rPr>
              <w:tab/>
            </w:r>
            <w:r>
              <w:rPr>
                <w:noProof/>
                <w:webHidden/>
              </w:rPr>
              <w:fldChar w:fldCharType="begin"/>
            </w:r>
            <w:r>
              <w:rPr>
                <w:noProof/>
                <w:webHidden/>
              </w:rPr>
              <w:instrText xml:space="preserve"> PAGEREF _Toc7360309 \h </w:instrText>
            </w:r>
            <w:r>
              <w:rPr>
                <w:noProof/>
                <w:webHidden/>
              </w:rPr>
            </w:r>
            <w:r>
              <w:rPr>
                <w:noProof/>
                <w:webHidden/>
              </w:rPr>
              <w:fldChar w:fldCharType="separate"/>
            </w:r>
            <w:r>
              <w:rPr>
                <w:noProof/>
                <w:webHidden/>
              </w:rPr>
              <w:t>59</w:t>
            </w:r>
            <w:r>
              <w:rPr>
                <w:noProof/>
                <w:webHidden/>
              </w:rPr>
              <w:fldChar w:fldCharType="end"/>
            </w:r>
          </w:hyperlink>
        </w:p>
        <w:p w14:paraId="528FEC37" w14:textId="77777777" w:rsidR="00A846F9" w:rsidRDefault="00A846F9">
          <w:pPr>
            <w:pStyle w:val="TOC1"/>
            <w:tabs>
              <w:tab w:val="right" w:leader="dot" w:pos="9016"/>
            </w:tabs>
            <w:rPr>
              <w:rFonts w:eastAsiaTheme="minorEastAsia"/>
              <w:noProof/>
              <w:lang w:eastAsia="en-GB"/>
            </w:rPr>
          </w:pPr>
          <w:hyperlink w:anchor="_Toc7360310" w:history="1">
            <w:r w:rsidRPr="00046F53">
              <w:rPr>
                <w:rStyle w:val="Hyperlink"/>
                <w:noProof/>
              </w:rPr>
              <w:t>6.4 Circuit protection</w:t>
            </w:r>
            <w:r>
              <w:rPr>
                <w:noProof/>
                <w:webHidden/>
              </w:rPr>
              <w:tab/>
            </w:r>
            <w:r>
              <w:rPr>
                <w:noProof/>
                <w:webHidden/>
              </w:rPr>
              <w:fldChar w:fldCharType="begin"/>
            </w:r>
            <w:r>
              <w:rPr>
                <w:noProof/>
                <w:webHidden/>
              </w:rPr>
              <w:instrText xml:space="preserve"> PAGEREF _Toc7360310 \h </w:instrText>
            </w:r>
            <w:r>
              <w:rPr>
                <w:noProof/>
                <w:webHidden/>
              </w:rPr>
            </w:r>
            <w:r>
              <w:rPr>
                <w:noProof/>
                <w:webHidden/>
              </w:rPr>
              <w:fldChar w:fldCharType="separate"/>
            </w:r>
            <w:r>
              <w:rPr>
                <w:noProof/>
                <w:webHidden/>
              </w:rPr>
              <w:t>60</w:t>
            </w:r>
            <w:r>
              <w:rPr>
                <w:noProof/>
                <w:webHidden/>
              </w:rPr>
              <w:fldChar w:fldCharType="end"/>
            </w:r>
          </w:hyperlink>
        </w:p>
        <w:p w14:paraId="7665EC18" w14:textId="77777777" w:rsidR="00A846F9" w:rsidRDefault="00A846F9">
          <w:pPr>
            <w:pStyle w:val="TOC2"/>
            <w:tabs>
              <w:tab w:val="right" w:leader="dot" w:pos="9016"/>
            </w:tabs>
            <w:rPr>
              <w:rFonts w:eastAsiaTheme="minorEastAsia"/>
              <w:noProof/>
              <w:lang w:eastAsia="en-GB"/>
            </w:rPr>
          </w:pPr>
          <w:hyperlink w:anchor="_Toc7360311" w:history="1">
            <w:r w:rsidRPr="00046F53">
              <w:rPr>
                <w:rStyle w:val="Hyperlink"/>
                <w:noProof/>
              </w:rPr>
              <w:t>6.41 Polyfuse</w:t>
            </w:r>
            <w:r>
              <w:rPr>
                <w:noProof/>
                <w:webHidden/>
              </w:rPr>
              <w:tab/>
            </w:r>
            <w:r>
              <w:rPr>
                <w:noProof/>
                <w:webHidden/>
              </w:rPr>
              <w:fldChar w:fldCharType="begin"/>
            </w:r>
            <w:r>
              <w:rPr>
                <w:noProof/>
                <w:webHidden/>
              </w:rPr>
              <w:instrText xml:space="preserve"> PAGEREF _Toc7360311 \h </w:instrText>
            </w:r>
            <w:r>
              <w:rPr>
                <w:noProof/>
                <w:webHidden/>
              </w:rPr>
            </w:r>
            <w:r>
              <w:rPr>
                <w:noProof/>
                <w:webHidden/>
              </w:rPr>
              <w:fldChar w:fldCharType="separate"/>
            </w:r>
            <w:r>
              <w:rPr>
                <w:noProof/>
                <w:webHidden/>
              </w:rPr>
              <w:t>63</w:t>
            </w:r>
            <w:r>
              <w:rPr>
                <w:noProof/>
                <w:webHidden/>
              </w:rPr>
              <w:fldChar w:fldCharType="end"/>
            </w:r>
          </w:hyperlink>
        </w:p>
        <w:p w14:paraId="3F1F470F" w14:textId="77777777" w:rsidR="00A846F9" w:rsidRDefault="00A846F9">
          <w:pPr>
            <w:pStyle w:val="TOC1"/>
            <w:tabs>
              <w:tab w:val="right" w:leader="dot" w:pos="9016"/>
            </w:tabs>
            <w:rPr>
              <w:rFonts w:eastAsiaTheme="minorEastAsia"/>
              <w:noProof/>
              <w:lang w:eastAsia="en-GB"/>
            </w:rPr>
          </w:pPr>
          <w:hyperlink w:anchor="_Toc7360312" w:history="1">
            <w:r w:rsidRPr="00046F53">
              <w:rPr>
                <w:rStyle w:val="Hyperlink"/>
                <w:noProof/>
              </w:rPr>
              <w:t>6.5 Battery</w:t>
            </w:r>
            <w:r>
              <w:rPr>
                <w:noProof/>
                <w:webHidden/>
              </w:rPr>
              <w:tab/>
            </w:r>
            <w:r>
              <w:rPr>
                <w:noProof/>
                <w:webHidden/>
              </w:rPr>
              <w:fldChar w:fldCharType="begin"/>
            </w:r>
            <w:r>
              <w:rPr>
                <w:noProof/>
                <w:webHidden/>
              </w:rPr>
              <w:instrText xml:space="preserve"> PAGEREF _Toc7360312 \h </w:instrText>
            </w:r>
            <w:r>
              <w:rPr>
                <w:noProof/>
                <w:webHidden/>
              </w:rPr>
            </w:r>
            <w:r>
              <w:rPr>
                <w:noProof/>
                <w:webHidden/>
              </w:rPr>
              <w:fldChar w:fldCharType="separate"/>
            </w:r>
            <w:r>
              <w:rPr>
                <w:noProof/>
                <w:webHidden/>
              </w:rPr>
              <w:t>65</w:t>
            </w:r>
            <w:r>
              <w:rPr>
                <w:noProof/>
                <w:webHidden/>
              </w:rPr>
              <w:fldChar w:fldCharType="end"/>
            </w:r>
          </w:hyperlink>
        </w:p>
        <w:p w14:paraId="2DF5EB7C" w14:textId="77777777" w:rsidR="00A846F9" w:rsidRDefault="00A846F9">
          <w:pPr>
            <w:pStyle w:val="TOC2"/>
            <w:tabs>
              <w:tab w:val="right" w:leader="dot" w:pos="9016"/>
            </w:tabs>
            <w:rPr>
              <w:rFonts w:eastAsiaTheme="minorEastAsia"/>
              <w:noProof/>
              <w:lang w:eastAsia="en-GB"/>
            </w:rPr>
          </w:pPr>
          <w:hyperlink w:anchor="_Toc7360313" w:history="1">
            <w:r w:rsidRPr="00046F53">
              <w:rPr>
                <w:rStyle w:val="Hyperlink"/>
                <w:noProof/>
              </w:rPr>
              <w:t>6.51 lead acid</w:t>
            </w:r>
            <w:r>
              <w:rPr>
                <w:noProof/>
                <w:webHidden/>
              </w:rPr>
              <w:tab/>
            </w:r>
            <w:r>
              <w:rPr>
                <w:noProof/>
                <w:webHidden/>
              </w:rPr>
              <w:fldChar w:fldCharType="begin"/>
            </w:r>
            <w:r>
              <w:rPr>
                <w:noProof/>
                <w:webHidden/>
              </w:rPr>
              <w:instrText xml:space="preserve"> PAGEREF _Toc7360313 \h </w:instrText>
            </w:r>
            <w:r>
              <w:rPr>
                <w:noProof/>
                <w:webHidden/>
              </w:rPr>
            </w:r>
            <w:r>
              <w:rPr>
                <w:noProof/>
                <w:webHidden/>
              </w:rPr>
              <w:fldChar w:fldCharType="separate"/>
            </w:r>
            <w:r>
              <w:rPr>
                <w:noProof/>
                <w:webHidden/>
              </w:rPr>
              <w:t>65</w:t>
            </w:r>
            <w:r>
              <w:rPr>
                <w:noProof/>
                <w:webHidden/>
              </w:rPr>
              <w:fldChar w:fldCharType="end"/>
            </w:r>
          </w:hyperlink>
        </w:p>
        <w:p w14:paraId="4E57B024" w14:textId="77777777" w:rsidR="00A846F9" w:rsidRDefault="00A846F9">
          <w:pPr>
            <w:pStyle w:val="TOC2"/>
            <w:tabs>
              <w:tab w:val="right" w:leader="dot" w:pos="9016"/>
            </w:tabs>
            <w:rPr>
              <w:rFonts w:eastAsiaTheme="minorEastAsia"/>
              <w:noProof/>
              <w:lang w:eastAsia="en-GB"/>
            </w:rPr>
          </w:pPr>
          <w:hyperlink w:anchor="_Toc7360314" w:history="1">
            <w:r w:rsidRPr="00046F53">
              <w:rPr>
                <w:rStyle w:val="Hyperlink"/>
                <w:noProof/>
              </w:rPr>
              <w:t>6.52 AGM</w:t>
            </w:r>
            <w:r>
              <w:rPr>
                <w:noProof/>
                <w:webHidden/>
              </w:rPr>
              <w:tab/>
            </w:r>
            <w:r>
              <w:rPr>
                <w:noProof/>
                <w:webHidden/>
              </w:rPr>
              <w:fldChar w:fldCharType="begin"/>
            </w:r>
            <w:r>
              <w:rPr>
                <w:noProof/>
                <w:webHidden/>
              </w:rPr>
              <w:instrText xml:space="preserve"> PAGEREF _Toc7360314 \h </w:instrText>
            </w:r>
            <w:r>
              <w:rPr>
                <w:noProof/>
                <w:webHidden/>
              </w:rPr>
            </w:r>
            <w:r>
              <w:rPr>
                <w:noProof/>
                <w:webHidden/>
              </w:rPr>
              <w:fldChar w:fldCharType="separate"/>
            </w:r>
            <w:r>
              <w:rPr>
                <w:noProof/>
                <w:webHidden/>
              </w:rPr>
              <w:t>65</w:t>
            </w:r>
            <w:r>
              <w:rPr>
                <w:noProof/>
                <w:webHidden/>
              </w:rPr>
              <w:fldChar w:fldCharType="end"/>
            </w:r>
          </w:hyperlink>
        </w:p>
        <w:p w14:paraId="33F09483" w14:textId="77777777" w:rsidR="00A846F9" w:rsidRDefault="00A846F9">
          <w:pPr>
            <w:pStyle w:val="TOC1"/>
            <w:tabs>
              <w:tab w:val="right" w:leader="dot" w:pos="9016"/>
            </w:tabs>
            <w:rPr>
              <w:rFonts w:eastAsiaTheme="minorEastAsia"/>
              <w:noProof/>
              <w:lang w:eastAsia="en-GB"/>
            </w:rPr>
          </w:pPr>
          <w:hyperlink w:anchor="_Toc7360316" w:history="1">
            <w:r w:rsidRPr="00046F53">
              <w:rPr>
                <w:rStyle w:val="Hyperlink"/>
                <w:noProof/>
              </w:rPr>
              <w:t>6.6 Main battery isolation</w:t>
            </w:r>
            <w:r>
              <w:rPr>
                <w:noProof/>
                <w:webHidden/>
              </w:rPr>
              <w:tab/>
            </w:r>
            <w:r>
              <w:rPr>
                <w:noProof/>
                <w:webHidden/>
              </w:rPr>
              <w:fldChar w:fldCharType="begin"/>
            </w:r>
            <w:r>
              <w:rPr>
                <w:noProof/>
                <w:webHidden/>
              </w:rPr>
              <w:instrText xml:space="preserve"> PAGEREF _Toc7360316 \h </w:instrText>
            </w:r>
            <w:r>
              <w:rPr>
                <w:noProof/>
                <w:webHidden/>
              </w:rPr>
            </w:r>
            <w:r>
              <w:rPr>
                <w:noProof/>
                <w:webHidden/>
              </w:rPr>
              <w:fldChar w:fldCharType="separate"/>
            </w:r>
            <w:r>
              <w:rPr>
                <w:noProof/>
                <w:webHidden/>
              </w:rPr>
              <w:t>66</w:t>
            </w:r>
            <w:r>
              <w:rPr>
                <w:noProof/>
                <w:webHidden/>
              </w:rPr>
              <w:fldChar w:fldCharType="end"/>
            </w:r>
          </w:hyperlink>
        </w:p>
        <w:p w14:paraId="2F7E3889" w14:textId="77777777" w:rsidR="00A846F9" w:rsidRDefault="00A846F9">
          <w:pPr>
            <w:pStyle w:val="TOC1"/>
            <w:tabs>
              <w:tab w:val="right" w:leader="dot" w:pos="9016"/>
            </w:tabs>
            <w:rPr>
              <w:rFonts w:eastAsiaTheme="minorEastAsia"/>
              <w:noProof/>
              <w:lang w:eastAsia="en-GB"/>
            </w:rPr>
          </w:pPr>
          <w:hyperlink w:anchor="_Toc7360317" w:history="1">
            <w:r w:rsidRPr="00046F53">
              <w:rPr>
                <w:rStyle w:val="Hyperlink"/>
                <w:noProof/>
              </w:rPr>
              <w:t>6.61 MSA regulation for main battery cut off</w:t>
            </w:r>
            <w:r>
              <w:rPr>
                <w:noProof/>
                <w:webHidden/>
              </w:rPr>
              <w:tab/>
            </w:r>
            <w:r>
              <w:rPr>
                <w:noProof/>
                <w:webHidden/>
              </w:rPr>
              <w:fldChar w:fldCharType="begin"/>
            </w:r>
            <w:r>
              <w:rPr>
                <w:noProof/>
                <w:webHidden/>
              </w:rPr>
              <w:instrText xml:space="preserve"> PAGEREF _Toc7360317 \h </w:instrText>
            </w:r>
            <w:r>
              <w:rPr>
                <w:noProof/>
                <w:webHidden/>
              </w:rPr>
            </w:r>
            <w:r>
              <w:rPr>
                <w:noProof/>
                <w:webHidden/>
              </w:rPr>
              <w:fldChar w:fldCharType="separate"/>
            </w:r>
            <w:r>
              <w:rPr>
                <w:noProof/>
                <w:webHidden/>
              </w:rPr>
              <w:t>66</w:t>
            </w:r>
            <w:r>
              <w:rPr>
                <w:noProof/>
                <w:webHidden/>
              </w:rPr>
              <w:fldChar w:fldCharType="end"/>
            </w:r>
          </w:hyperlink>
        </w:p>
        <w:p w14:paraId="2C8C824D" w14:textId="77777777" w:rsidR="00A846F9" w:rsidRDefault="00A846F9">
          <w:pPr>
            <w:pStyle w:val="TOC1"/>
            <w:tabs>
              <w:tab w:val="right" w:leader="dot" w:pos="9016"/>
            </w:tabs>
            <w:rPr>
              <w:rFonts w:eastAsiaTheme="minorEastAsia"/>
              <w:noProof/>
              <w:lang w:eastAsia="en-GB"/>
            </w:rPr>
          </w:pPr>
          <w:hyperlink w:anchor="_Toc7360319" w:history="1">
            <w:r w:rsidRPr="00046F53">
              <w:rPr>
                <w:rStyle w:val="Hyperlink"/>
                <w:noProof/>
              </w:rPr>
              <w:t>6.7 Operating voltages</w:t>
            </w:r>
            <w:r>
              <w:rPr>
                <w:noProof/>
                <w:webHidden/>
              </w:rPr>
              <w:tab/>
            </w:r>
            <w:r>
              <w:rPr>
                <w:noProof/>
                <w:webHidden/>
              </w:rPr>
              <w:fldChar w:fldCharType="begin"/>
            </w:r>
            <w:r>
              <w:rPr>
                <w:noProof/>
                <w:webHidden/>
              </w:rPr>
              <w:instrText xml:space="preserve"> PAGEREF _Toc7360319 \h </w:instrText>
            </w:r>
            <w:r>
              <w:rPr>
                <w:noProof/>
                <w:webHidden/>
              </w:rPr>
            </w:r>
            <w:r>
              <w:rPr>
                <w:noProof/>
                <w:webHidden/>
              </w:rPr>
              <w:fldChar w:fldCharType="separate"/>
            </w:r>
            <w:r>
              <w:rPr>
                <w:noProof/>
                <w:webHidden/>
              </w:rPr>
              <w:t>68</w:t>
            </w:r>
            <w:r>
              <w:rPr>
                <w:noProof/>
                <w:webHidden/>
              </w:rPr>
              <w:fldChar w:fldCharType="end"/>
            </w:r>
          </w:hyperlink>
        </w:p>
        <w:p w14:paraId="256F9619" w14:textId="77777777" w:rsidR="00A846F9" w:rsidRDefault="00A846F9">
          <w:pPr>
            <w:pStyle w:val="TOC2"/>
            <w:tabs>
              <w:tab w:val="right" w:leader="dot" w:pos="9016"/>
            </w:tabs>
            <w:rPr>
              <w:rFonts w:eastAsiaTheme="minorEastAsia"/>
              <w:noProof/>
              <w:lang w:eastAsia="en-GB"/>
            </w:rPr>
          </w:pPr>
          <w:hyperlink w:anchor="_Toc7360320" w:history="1">
            <w:r w:rsidRPr="00046F53">
              <w:rPr>
                <w:rStyle w:val="Hyperlink"/>
                <w:noProof/>
              </w:rPr>
              <w:t>6.71 Voltage regulation LM7805</w:t>
            </w:r>
            <w:r>
              <w:rPr>
                <w:noProof/>
                <w:webHidden/>
              </w:rPr>
              <w:tab/>
            </w:r>
            <w:r>
              <w:rPr>
                <w:noProof/>
                <w:webHidden/>
              </w:rPr>
              <w:fldChar w:fldCharType="begin"/>
            </w:r>
            <w:r>
              <w:rPr>
                <w:noProof/>
                <w:webHidden/>
              </w:rPr>
              <w:instrText xml:space="preserve"> PAGEREF _Toc7360320 \h </w:instrText>
            </w:r>
            <w:r>
              <w:rPr>
                <w:noProof/>
                <w:webHidden/>
              </w:rPr>
            </w:r>
            <w:r>
              <w:rPr>
                <w:noProof/>
                <w:webHidden/>
              </w:rPr>
              <w:fldChar w:fldCharType="separate"/>
            </w:r>
            <w:r>
              <w:rPr>
                <w:noProof/>
                <w:webHidden/>
              </w:rPr>
              <w:t>68</w:t>
            </w:r>
            <w:r>
              <w:rPr>
                <w:noProof/>
                <w:webHidden/>
              </w:rPr>
              <w:fldChar w:fldCharType="end"/>
            </w:r>
          </w:hyperlink>
        </w:p>
        <w:p w14:paraId="44DDF38E" w14:textId="77777777" w:rsidR="00A846F9" w:rsidRDefault="00A846F9">
          <w:pPr>
            <w:pStyle w:val="TOC1"/>
            <w:tabs>
              <w:tab w:val="right" w:leader="dot" w:pos="9016"/>
            </w:tabs>
            <w:rPr>
              <w:rFonts w:eastAsiaTheme="minorEastAsia"/>
              <w:noProof/>
              <w:lang w:eastAsia="en-GB"/>
            </w:rPr>
          </w:pPr>
          <w:hyperlink w:anchor="_Toc7360321" w:history="1">
            <w:r w:rsidRPr="00046F53">
              <w:rPr>
                <w:rStyle w:val="Hyperlink"/>
                <w:noProof/>
              </w:rPr>
              <w:t>6.8 Connectors</w:t>
            </w:r>
            <w:r>
              <w:rPr>
                <w:noProof/>
                <w:webHidden/>
              </w:rPr>
              <w:tab/>
            </w:r>
            <w:r>
              <w:rPr>
                <w:noProof/>
                <w:webHidden/>
              </w:rPr>
              <w:fldChar w:fldCharType="begin"/>
            </w:r>
            <w:r>
              <w:rPr>
                <w:noProof/>
                <w:webHidden/>
              </w:rPr>
              <w:instrText xml:space="preserve"> PAGEREF _Toc7360321 \h </w:instrText>
            </w:r>
            <w:r>
              <w:rPr>
                <w:noProof/>
                <w:webHidden/>
              </w:rPr>
            </w:r>
            <w:r>
              <w:rPr>
                <w:noProof/>
                <w:webHidden/>
              </w:rPr>
              <w:fldChar w:fldCharType="separate"/>
            </w:r>
            <w:r>
              <w:rPr>
                <w:noProof/>
                <w:webHidden/>
              </w:rPr>
              <w:t>68</w:t>
            </w:r>
            <w:r>
              <w:rPr>
                <w:noProof/>
                <w:webHidden/>
              </w:rPr>
              <w:fldChar w:fldCharType="end"/>
            </w:r>
          </w:hyperlink>
        </w:p>
        <w:p w14:paraId="11D56A73" w14:textId="77777777" w:rsidR="00A846F9" w:rsidRDefault="00A846F9">
          <w:pPr>
            <w:pStyle w:val="TOC2"/>
            <w:tabs>
              <w:tab w:val="right" w:leader="dot" w:pos="9016"/>
            </w:tabs>
            <w:rPr>
              <w:rFonts w:eastAsiaTheme="minorEastAsia"/>
              <w:noProof/>
              <w:lang w:eastAsia="en-GB"/>
            </w:rPr>
          </w:pPr>
          <w:hyperlink w:anchor="_Toc7360322" w:history="1">
            <w:r w:rsidRPr="00046F53">
              <w:rPr>
                <w:rStyle w:val="Hyperlink"/>
                <w:noProof/>
              </w:rPr>
              <w:t>6.81 PCB connectors</w:t>
            </w:r>
            <w:r>
              <w:rPr>
                <w:noProof/>
                <w:webHidden/>
              </w:rPr>
              <w:tab/>
            </w:r>
            <w:r>
              <w:rPr>
                <w:noProof/>
                <w:webHidden/>
              </w:rPr>
              <w:fldChar w:fldCharType="begin"/>
            </w:r>
            <w:r>
              <w:rPr>
                <w:noProof/>
                <w:webHidden/>
              </w:rPr>
              <w:instrText xml:space="preserve"> PAGEREF _Toc7360322 \h </w:instrText>
            </w:r>
            <w:r>
              <w:rPr>
                <w:noProof/>
                <w:webHidden/>
              </w:rPr>
            </w:r>
            <w:r>
              <w:rPr>
                <w:noProof/>
                <w:webHidden/>
              </w:rPr>
              <w:fldChar w:fldCharType="separate"/>
            </w:r>
            <w:r>
              <w:rPr>
                <w:noProof/>
                <w:webHidden/>
              </w:rPr>
              <w:t>70</w:t>
            </w:r>
            <w:r>
              <w:rPr>
                <w:noProof/>
                <w:webHidden/>
              </w:rPr>
              <w:fldChar w:fldCharType="end"/>
            </w:r>
          </w:hyperlink>
        </w:p>
        <w:p w14:paraId="43618BC7" w14:textId="77777777" w:rsidR="00A846F9" w:rsidRDefault="00A846F9">
          <w:pPr>
            <w:pStyle w:val="TOC1"/>
            <w:tabs>
              <w:tab w:val="right" w:leader="dot" w:pos="9016"/>
            </w:tabs>
            <w:rPr>
              <w:rFonts w:eastAsiaTheme="minorEastAsia"/>
              <w:noProof/>
              <w:lang w:eastAsia="en-GB"/>
            </w:rPr>
          </w:pPr>
          <w:hyperlink w:anchor="_Toc7360323" w:history="1">
            <w:r w:rsidRPr="00046F53">
              <w:rPr>
                <w:rStyle w:val="Hyperlink"/>
                <w:noProof/>
              </w:rPr>
              <w:t>6.9Heat shrink DR25</w:t>
            </w:r>
            <w:r>
              <w:rPr>
                <w:noProof/>
                <w:webHidden/>
              </w:rPr>
              <w:tab/>
            </w:r>
            <w:r>
              <w:rPr>
                <w:noProof/>
                <w:webHidden/>
              </w:rPr>
              <w:fldChar w:fldCharType="begin"/>
            </w:r>
            <w:r>
              <w:rPr>
                <w:noProof/>
                <w:webHidden/>
              </w:rPr>
              <w:instrText xml:space="preserve"> PAGEREF _Toc7360323 \h </w:instrText>
            </w:r>
            <w:r>
              <w:rPr>
                <w:noProof/>
                <w:webHidden/>
              </w:rPr>
            </w:r>
            <w:r>
              <w:rPr>
                <w:noProof/>
                <w:webHidden/>
              </w:rPr>
              <w:fldChar w:fldCharType="separate"/>
            </w:r>
            <w:r>
              <w:rPr>
                <w:noProof/>
                <w:webHidden/>
              </w:rPr>
              <w:t>71</w:t>
            </w:r>
            <w:r>
              <w:rPr>
                <w:noProof/>
                <w:webHidden/>
              </w:rPr>
              <w:fldChar w:fldCharType="end"/>
            </w:r>
          </w:hyperlink>
        </w:p>
        <w:p w14:paraId="103C2E82" w14:textId="77777777" w:rsidR="00A846F9" w:rsidRDefault="00A846F9">
          <w:pPr>
            <w:pStyle w:val="TOC1"/>
            <w:tabs>
              <w:tab w:val="right" w:leader="dot" w:pos="9016"/>
            </w:tabs>
            <w:rPr>
              <w:rFonts w:eastAsiaTheme="minorEastAsia"/>
              <w:noProof/>
              <w:lang w:eastAsia="en-GB"/>
            </w:rPr>
          </w:pPr>
          <w:hyperlink w:anchor="_Toc7360324" w:history="1">
            <w:r w:rsidRPr="00046F53">
              <w:rPr>
                <w:rStyle w:val="Hyperlink"/>
                <w:noProof/>
              </w:rPr>
              <w:t>6.10 PCB box material</w:t>
            </w:r>
            <w:r>
              <w:rPr>
                <w:noProof/>
                <w:webHidden/>
              </w:rPr>
              <w:tab/>
            </w:r>
            <w:r>
              <w:rPr>
                <w:noProof/>
                <w:webHidden/>
              </w:rPr>
              <w:fldChar w:fldCharType="begin"/>
            </w:r>
            <w:r>
              <w:rPr>
                <w:noProof/>
                <w:webHidden/>
              </w:rPr>
              <w:instrText xml:space="preserve"> PAGEREF _Toc7360324 \h </w:instrText>
            </w:r>
            <w:r>
              <w:rPr>
                <w:noProof/>
                <w:webHidden/>
              </w:rPr>
            </w:r>
            <w:r>
              <w:rPr>
                <w:noProof/>
                <w:webHidden/>
              </w:rPr>
              <w:fldChar w:fldCharType="separate"/>
            </w:r>
            <w:r>
              <w:rPr>
                <w:noProof/>
                <w:webHidden/>
              </w:rPr>
              <w:t>72</w:t>
            </w:r>
            <w:r>
              <w:rPr>
                <w:noProof/>
                <w:webHidden/>
              </w:rPr>
              <w:fldChar w:fldCharType="end"/>
            </w:r>
          </w:hyperlink>
        </w:p>
        <w:p w14:paraId="6FD0E333" w14:textId="77777777" w:rsidR="00A846F9" w:rsidRDefault="00A846F9">
          <w:pPr>
            <w:pStyle w:val="TOC2"/>
            <w:tabs>
              <w:tab w:val="right" w:leader="dot" w:pos="9016"/>
            </w:tabs>
            <w:rPr>
              <w:rFonts w:eastAsiaTheme="minorEastAsia"/>
              <w:noProof/>
              <w:lang w:eastAsia="en-GB"/>
            </w:rPr>
          </w:pPr>
          <w:hyperlink w:anchor="_Toc7360325" w:history="1">
            <w:r w:rsidRPr="00046F53">
              <w:rPr>
                <w:rStyle w:val="Hyperlink"/>
                <w:noProof/>
              </w:rPr>
              <w:t>6.11 – Touch pads</w:t>
            </w:r>
            <w:r>
              <w:rPr>
                <w:noProof/>
                <w:webHidden/>
              </w:rPr>
              <w:tab/>
            </w:r>
            <w:r>
              <w:rPr>
                <w:noProof/>
                <w:webHidden/>
              </w:rPr>
              <w:fldChar w:fldCharType="begin"/>
            </w:r>
            <w:r>
              <w:rPr>
                <w:noProof/>
                <w:webHidden/>
              </w:rPr>
              <w:instrText xml:space="preserve"> PAGEREF _Toc7360325 \h </w:instrText>
            </w:r>
            <w:r>
              <w:rPr>
                <w:noProof/>
                <w:webHidden/>
              </w:rPr>
            </w:r>
            <w:r>
              <w:rPr>
                <w:noProof/>
                <w:webHidden/>
              </w:rPr>
              <w:fldChar w:fldCharType="separate"/>
            </w:r>
            <w:r>
              <w:rPr>
                <w:noProof/>
                <w:webHidden/>
              </w:rPr>
              <w:t>73</w:t>
            </w:r>
            <w:r>
              <w:rPr>
                <w:noProof/>
                <w:webHidden/>
              </w:rPr>
              <w:fldChar w:fldCharType="end"/>
            </w:r>
          </w:hyperlink>
        </w:p>
        <w:p w14:paraId="3BA921A6" w14:textId="77777777" w:rsidR="00A846F9" w:rsidRDefault="00A846F9">
          <w:pPr>
            <w:pStyle w:val="TOC1"/>
            <w:tabs>
              <w:tab w:val="right" w:leader="dot" w:pos="9016"/>
            </w:tabs>
            <w:rPr>
              <w:rFonts w:eastAsiaTheme="minorEastAsia"/>
              <w:noProof/>
              <w:lang w:eastAsia="en-GB"/>
            </w:rPr>
          </w:pPr>
          <w:hyperlink w:anchor="_Toc7360326" w:history="1">
            <w:r w:rsidRPr="00046F53">
              <w:rPr>
                <w:rStyle w:val="Hyperlink"/>
                <w:noProof/>
              </w:rPr>
              <w:t>7 Chapter 7 – Design &amp; implementation</w:t>
            </w:r>
            <w:r>
              <w:rPr>
                <w:noProof/>
                <w:webHidden/>
              </w:rPr>
              <w:tab/>
            </w:r>
            <w:r>
              <w:rPr>
                <w:noProof/>
                <w:webHidden/>
              </w:rPr>
              <w:fldChar w:fldCharType="begin"/>
            </w:r>
            <w:r>
              <w:rPr>
                <w:noProof/>
                <w:webHidden/>
              </w:rPr>
              <w:instrText xml:space="preserve"> PAGEREF _Toc7360326 \h </w:instrText>
            </w:r>
            <w:r>
              <w:rPr>
                <w:noProof/>
                <w:webHidden/>
              </w:rPr>
            </w:r>
            <w:r>
              <w:rPr>
                <w:noProof/>
                <w:webHidden/>
              </w:rPr>
              <w:fldChar w:fldCharType="separate"/>
            </w:r>
            <w:r>
              <w:rPr>
                <w:noProof/>
                <w:webHidden/>
              </w:rPr>
              <w:t>75</w:t>
            </w:r>
            <w:r>
              <w:rPr>
                <w:noProof/>
                <w:webHidden/>
              </w:rPr>
              <w:fldChar w:fldCharType="end"/>
            </w:r>
          </w:hyperlink>
        </w:p>
        <w:p w14:paraId="627CBC89" w14:textId="77777777" w:rsidR="00A846F9" w:rsidRDefault="00A846F9">
          <w:pPr>
            <w:pStyle w:val="TOC2"/>
            <w:tabs>
              <w:tab w:val="right" w:leader="dot" w:pos="9016"/>
            </w:tabs>
            <w:rPr>
              <w:rFonts w:eastAsiaTheme="minorEastAsia"/>
              <w:noProof/>
              <w:lang w:eastAsia="en-GB"/>
            </w:rPr>
          </w:pPr>
          <w:hyperlink w:anchor="_Toc7360327" w:history="1">
            <w:r w:rsidRPr="00046F53">
              <w:rPr>
                <w:rStyle w:val="Hyperlink"/>
                <w:noProof/>
              </w:rPr>
              <w:t>7.1 PCB/circuit design</w:t>
            </w:r>
            <w:r>
              <w:rPr>
                <w:noProof/>
                <w:webHidden/>
              </w:rPr>
              <w:tab/>
            </w:r>
            <w:r>
              <w:rPr>
                <w:noProof/>
                <w:webHidden/>
              </w:rPr>
              <w:fldChar w:fldCharType="begin"/>
            </w:r>
            <w:r>
              <w:rPr>
                <w:noProof/>
                <w:webHidden/>
              </w:rPr>
              <w:instrText xml:space="preserve"> PAGEREF _Toc7360327 \h </w:instrText>
            </w:r>
            <w:r>
              <w:rPr>
                <w:noProof/>
                <w:webHidden/>
              </w:rPr>
            </w:r>
            <w:r>
              <w:rPr>
                <w:noProof/>
                <w:webHidden/>
              </w:rPr>
              <w:fldChar w:fldCharType="separate"/>
            </w:r>
            <w:r>
              <w:rPr>
                <w:noProof/>
                <w:webHidden/>
              </w:rPr>
              <w:t>75</w:t>
            </w:r>
            <w:r>
              <w:rPr>
                <w:noProof/>
                <w:webHidden/>
              </w:rPr>
              <w:fldChar w:fldCharType="end"/>
            </w:r>
          </w:hyperlink>
        </w:p>
        <w:p w14:paraId="5EDE05FB" w14:textId="77777777" w:rsidR="00A846F9" w:rsidRDefault="00A846F9">
          <w:pPr>
            <w:pStyle w:val="TOC3"/>
            <w:tabs>
              <w:tab w:val="right" w:leader="dot" w:pos="9016"/>
            </w:tabs>
            <w:rPr>
              <w:rFonts w:eastAsiaTheme="minorEastAsia"/>
              <w:noProof/>
              <w:lang w:eastAsia="en-GB"/>
            </w:rPr>
          </w:pPr>
          <w:hyperlink w:anchor="_Toc7360333" w:history="1">
            <w:r w:rsidRPr="00046F53">
              <w:rPr>
                <w:rStyle w:val="Hyperlink"/>
                <w:noProof/>
              </w:rPr>
              <w:t>7.2 Proteus original circuit model</w:t>
            </w:r>
            <w:r>
              <w:rPr>
                <w:noProof/>
                <w:webHidden/>
              </w:rPr>
              <w:tab/>
            </w:r>
            <w:r>
              <w:rPr>
                <w:noProof/>
                <w:webHidden/>
              </w:rPr>
              <w:fldChar w:fldCharType="begin"/>
            </w:r>
            <w:r>
              <w:rPr>
                <w:noProof/>
                <w:webHidden/>
              </w:rPr>
              <w:instrText xml:space="preserve"> PAGEREF _Toc7360333 \h </w:instrText>
            </w:r>
            <w:r>
              <w:rPr>
                <w:noProof/>
                <w:webHidden/>
              </w:rPr>
            </w:r>
            <w:r>
              <w:rPr>
                <w:noProof/>
                <w:webHidden/>
              </w:rPr>
              <w:fldChar w:fldCharType="separate"/>
            </w:r>
            <w:r>
              <w:rPr>
                <w:noProof/>
                <w:webHidden/>
              </w:rPr>
              <w:t>76</w:t>
            </w:r>
            <w:r>
              <w:rPr>
                <w:noProof/>
                <w:webHidden/>
              </w:rPr>
              <w:fldChar w:fldCharType="end"/>
            </w:r>
          </w:hyperlink>
        </w:p>
        <w:p w14:paraId="069857E9" w14:textId="77777777" w:rsidR="00A846F9" w:rsidRDefault="00A846F9">
          <w:pPr>
            <w:pStyle w:val="TOC2"/>
            <w:tabs>
              <w:tab w:val="right" w:leader="dot" w:pos="9016"/>
            </w:tabs>
            <w:rPr>
              <w:rFonts w:eastAsiaTheme="minorEastAsia"/>
              <w:noProof/>
              <w:lang w:eastAsia="en-GB"/>
            </w:rPr>
          </w:pPr>
          <w:hyperlink w:anchor="_Toc7360334" w:history="1">
            <w:r w:rsidRPr="00046F53">
              <w:rPr>
                <w:rStyle w:val="Hyperlink"/>
                <w:noProof/>
              </w:rPr>
              <w:t>7.3 Proteus amended circuit model</w:t>
            </w:r>
            <w:r>
              <w:rPr>
                <w:noProof/>
                <w:webHidden/>
              </w:rPr>
              <w:tab/>
            </w:r>
            <w:r>
              <w:rPr>
                <w:noProof/>
                <w:webHidden/>
              </w:rPr>
              <w:fldChar w:fldCharType="begin"/>
            </w:r>
            <w:r>
              <w:rPr>
                <w:noProof/>
                <w:webHidden/>
              </w:rPr>
              <w:instrText xml:space="preserve"> PAGEREF _Toc7360334 \h </w:instrText>
            </w:r>
            <w:r>
              <w:rPr>
                <w:noProof/>
                <w:webHidden/>
              </w:rPr>
            </w:r>
            <w:r>
              <w:rPr>
                <w:noProof/>
                <w:webHidden/>
              </w:rPr>
              <w:fldChar w:fldCharType="separate"/>
            </w:r>
            <w:r>
              <w:rPr>
                <w:noProof/>
                <w:webHidden/>
              </w:rPr>
              <w:t>79</w:t>
            </w:r>
            <w:r>
              <w:rPr>
                <w:noProof/>
                <w:webHidden/>
              </w:rPr>
              <w:fldChar w:fldCharType="end"/>
            </w:r>
          </w:hyperlink>
        </w:p>
        <w:p w14:paraId="1D714470" w14:textId="77777777" w:rsidR="00A846F9" w:rsidRDefault="00A846F9">
          <w:pPr>
            <w:pStyle w:val="TOC2"/>
            <w:tabs>
              <w:tab w:val="right" w:leader="dot" w:pos="9016"/>
            </w:tabs>
            <w:rPr>
              <w:rFonts w:eastAsiaTheme="minorEastAsia"/>
              <w:noProof/>
              <w:lang w:eastAsia="en-GB"/>
            </w:rPr>
          </w:pPr>
          <w:hyperlink w:anchor="_Toc7360335" w:history="1">
            <w:r w:rsidRPr="00046F53">
              <w:rPr>
                <w:rStyle w:val="Hyperlink"/>
                <w:noProof/>
              </w:rPr>
              <w:t>7.31 Input / Output operation of a single node</w:t>
            </w:r>
            <w:r>
              <w:rPr>
                <w:noProof/>
                <w:webHidden/>
              </w:rPr>
              <w:tab/>
            </w:r>
            <w:r>
              <w:rPr>
                <w:noProof/>
                <w:webHidden/>
              </w:rPr>
              <w:fldChar w:fldCharType="begin"/>
            </w:r>
            <w:r>
              <w:rPr>
                <w:noProof/>
                <w:webHidden/>
              </w:rPr>
              <w:instrText xml:space="preserve"> PAGEREF _Toc7360335 \h </w:instrText>
            </w:r>
            <w:r>
              <w:rPr>
                <w:noProof/>
                <w:webHidden/>
              </w:rPr>
            </w:r>
            <w:r>
              <w:rPr>
                <w:noProof/>
                <w:webHidden/>
              </w:rPr>
              <w:fldChar w:fldCharType="separate"/>
            </w:r>
            <w:r>
              <w:rPr>
                <w:noProof/>
                <w:webHidden/>
              </w:rPr>
              <w:t>79</w:t>
            </w:r>
            <w:r>
              <w:rPr>
                <w:noProof/>
                <w:webHidden/>
              </w:rPr>
              <w:fldChar w:fldCharType="end"/>
            </w:r>
          </w:hyperlink>
        </w:p>
        <w:p w14:paraId="1D5B3868" w14:textId="77777777" w:rsidR="00A846F9" w:rsidRDefault="00A846F9">
          <w:pPr>
            <w:pStyle w:val="TOC3"/>
            <w:tabs>
              <w:tab w:val="right" w:leader="dot" w:pos="9016"/>
            </w:tabs>
            <w:rPr>
              <w:rFonts w:eastAsiaTheme="minorEastAsia"/>
              <w:noProof/>
              <w:lang w:eastAsia="en-GB"/>
            </w:rPr>
          </w:pPr>
          <w:hyperlink w:anchor="_Toc7360336" w:history="1">
            <w:r w:rsidRPr="00046F53">
              <w:rPr>
                <w:rStyle w:val="Hyperlink"/>
                <w:noProof/>
              </w:rPr>
              <w:t>7.32 Function testing of single node</w:t>
            </w:r>
            <w:r>
              <w:rPr>
                <w:noProof/>
                <w:webHidden/>
              </w:rPr>
              <w:tab/>
            </w:r>
            <w:r>
              <w:rPr>
                <w:noProof/>
                <w:webHidden/>
              </w:rPr>
              <w:fldChar w:fldCharType="begin"/>
            </w:r>
            <w:r>
              <w:rPr>
                <w:noProof/>
                <w:webHidden/>
              </w:rPr>
              <w:instrText xml:space="preserve"> PAGEREF _Toc7360336 \h </w:instrText>
            </w:r>
            <w:r>
              <w:rPr>
                <w:noProof/>
                <w:webHidden/>
              </w:rPr>
            </w:r>
            <w:r>
              <w:rPr>
                <w:noProof/>
                <w:webHidden/>
              </w:rPr>
              <w:fldChar w:fldCharType="separate"/>
            </w:r>
            <w:r>
              <w:rPr>
                <w:noProof/>
                <w:webHidden/>
              </w:rPr>
              <w:t>81</w:t>
            </w:r>
            <w:r>
              <w:rPr>
                <w:noProof/>
                <w:webHidden/>
              </w:rPr>
              <w:fldChar w:fldCharType="end"/>
            </w:r>
          </w:hyperlink>
        </w:p>
        <w:p w14:paraId="4F8FBEB4" w14:textId="77777777" w:rsidR="00A846F9" w:rsidRDefault="00A846F9">
          <w:pPr>
            <w:pStyle w:val="TOC2"/>
            <w:tabs>
              <w:tab w:val="right" w:leader="dot" w:pos="9016"/>
            </w:tabs>
            <w:rPr>
              <w:rFonts w:eastAsiaTheme="minorEastAsia"/>
              <w:noProof/>
              <w:lang w:eastAsia="en-GB"/>
            </w:rPr>
          </w:pPr>
          <w:hyperlink w:anchor="_Toc7360337" w:history="1">
            <w:r w:rsidRPr="00046F53">
              <w:rPr>
                <w:rStyle w:val="Hyperlink"/>
                <w:noProof/>
              </w:rPr>
              <w:t>7.4 Communication between nodes</w:t>
            </w:r>
            <w:r>
              <w:rPr>
                <w:noProof/>
                <w:webHidden/>
              </w:rPr>
              <w:tab/>
            </w:r>
            <w:r>
              <w:rPr>
                <w:noProof/>
                <w:webHidden/>
              </w:rPr>
              <w:fldChar w:fldCharType="begin"/>
            </w:r>
            <w:r>
              <w:rPr>
                <w:noProof/>
                <w:webHidden/>
              </w:rPr>
              <w:instrText xml:space="preserve"> PAGEREF _Toc7360337 \h </w:instrText>
            </w:r>
            <w:r>
              <w:rPr>
                <w:noProof/>
                <w:webHidden/>
              </w:rPr>
            </w:r>
            <w:r>
              <w:rPr>
                <w:noProof/>
                <w:webHidden/>
              </w:rPr>
              <w:fldChar w:fldCharType="separate"/>
            </w:r>
            <w:r>
              <w:rPr>
                <w:noProof/>
                <w:webHidden/>
              </w:rPr>
              <w:t>83</w:t>
            </w:r>
            <w:r>
              <w:rPr>
                <w:noProof/>
                <w:webHidden/>
              </w:rPr>
              <w:fldChar w:fldCharType="end"/>
            </w:r>
          </w:hyperlink>
        </w:p>
        <w:p w14:paraId="5893DFD2" w14:textId="77777777" w:rsidR="00A846F9" w:rsidRDefault="00A846F9">
          <w:pPr>
            <w:pStyle w:val="TOC2"/>
            <w:tabs>
              <w:tab w:val="right" w:leader="dot" w:pos="9016"/>
            </w:tabs>
            <w:rPr>
              <w:rFonts w:eastAsiaTheme="minorEastAsia"/>
              <w:noProof/>
              <w:lang w:eastAsia="en-GB"/>
            </w:rPr>
          </w:pPr>
          <w:hyperlink w:anchor="_Toc7360338" w:history="1">
            <w:r w:rsidRPr="00046F53">
              <w:rPr>
                <w:rStyle w:val="Hyperlink"/>
                <w:noProof/>
              </w:rPr>
              <w:t>7.41 Two node schematic</w:t>
            </w:r>
            <w:r>
              <w:rPr>
                <w:noProof/>
                <w:webHidden/>
              </w:rPr>
              <w:tab/>
            </w:r>
            <w:r>
              <w:rPr>
                <w:noProof/>
                <w:webHidden/>
              </w:rPr>
              <w:fldChar w:fldCharType="begin"/>
            </w:r>
            <w:r>
              <w:rPr>
                <w:noProof/>
                <w:webHidden/>
              </w:rPr>
              <w:instrText xml:space="preserve"> PAGEREF _Toc7360338 \h </w:instrText>
            </w:r>
            <w:r>
              <w:rPr>
                <w:noProof/>
                <w:webHidden/>
              </w:rPr>
            </w:r>
            <w:r>
              <w:rPr>
                <w:noProof/>
                <w:webHidden/>
              </w:rPr>
              <w:fldChar w:fldCharType="separate"/>
            </w:r>
            <w:r>
              <w:rPr>
                <w:noProof/>
                <w:webHidden/>
              </w:rPr>
              <w:t>83</w:t>
            </w:r>
            <w:r>
              <w:rPr>
                <w:noProof/>
                <w:webHidden/>
              </w:rPr>
              <w:fldChar w:fldCharType="end"/>
            </w:r>
          </w:hyperlink>
        </w:p>
        <w:p w14:paraId="04A3239A" w14:textId="77777777" w:rsidR="00A846F9" w:rsidRDefault="00A846F9">
          <w:pPr>
            <w:pStyle w:val="TOC2"/>
            <w:tabs>
              <w:tab w:val="right" w:leader="dot" w:pos="9016"/>
            </w:tabs>
            <w:rPr>
              <w:rFonts w:eastAsiaTheme="minorEastAsia"/>
              <w:noProof/>
              <w:lang w:eastAsia="en-GB"/>
            </w:rPr>
          </w:pPr>
          <w:hyperlink w:anchor="_Toc7360341" w:history="1">
            <w:r w:rsidRPr="00046F53">
              <w:rPr>
                <w:rStyle w:val="Hyperlink"/>
                <w:noProof/>
              </w:rPr>
              <w:t>7.42 Two node communication testing</w:t>
            </w:r>
            <w:r>
              <w:rPr>
                <w:noProof/>
                <w:webHidden/>
              </w:rPr>
              <w:tab/>
            </w:r>
            <w:r>
              <w:rPr>
                <w:noProof/>
                <w:webHidden/>
              </w:rPr>
              <w:fldChar w:fldCharType="begin"/>
            </w:r>
            <w:r>
              <w:rPr>
                <w:noProof/>
                <w:webHidden/>
              </w:rPr>
              <w:instrText xml:space="preserve"> PAGEREF _Toc7360341 \h </w:instrText>
            </w:r>
            <w:r>
              <w:rPr>
                <w:noProof/>
                <w:webHidden/>
              </w:rPr>
            </w:r>
            <w:r>
              <w:rPr>
                <w:noProof/>
                <w:webHidden/>
              </w:rPr>
              <w:fldChar w:fldCharType="separate"/>
            </w:r>
            <w:r>
              <w:rPr>
                <w:noProof/>
                <w:webHidden/>
              </w:rPr>
              <w:t>85</w:t>
            </w:r>
            <w:r>
              <w:rPr>
                <w:noProof/>
                <w:webHidden/>
              </w:rPr>
              <w:fldChar w:fldCharType="end"/>
            </w:r>
          </w:hyperlink>
        </w:p>
        <w:p w14:paraId="01996D57" w14:textId="77777777" w:rsidR="00A846F9" w:rsidRDefault="00A846F9">
          <w:pPr>
            <w:pStyle w:val="TOC2"/>
            <w:tabs>
              <w:tab w:val="right" w:leader="dot" w:pos="9016"/>
            </w:tabs>
            <w:rPr>
              <w:rFonts w:eastAsiaTheme="minorEastAsia"/>
              <w:noProof/>
              <w:lang w:eastAsia="en-GB"/>
            </w:rPr>
          </w:pPr>
          <w:hyperlink w:anchor="_Toc7360342" w:history="1">
            <w:r w:rsidRPr="00046F53">
              <w:rPr>
                <w:rStyle w:val="Hyperlink"/>
                <w:noProof/>
              </w:rPr>
              <w:t>7.5 Implementation of touch pads</w:t>
            </w:r>
            <w:r>
              <w:rPr>
                <w:noProof/>
                <w:webHidden/>
              </w:rPr>
              <w:tab/>
            </w:r>
            <w:r>
              <w:rPr>
                <w:noProof/>
                <w:webHidden/>
              </w:rPr>
              <w:fldChar w:fldCharType="begin"/>
            </w:r>
            <w:r>
              <w:rPr>
                <w:noProof/>
                <w:webHidden/>
              </w:rPr>
              <w:instrText xml:space="preserve"> PAGEREF _Toc7360342 \h </w:instrText>
            </w:r>
            <w:r>
              <w:rPr>
                <w:noProof/>
                <w:webHidden/>
              </w:rPr>
            </w:r>
            <w:r>
              <w:rPr>
                <w:noProof/>
                <w:webHidden/>
              </w:rPr>
              <w:fldChar w:fldCharType="separate"/>
            </w:r>
            <w:r>
              <w:rPr>
                <w:noProof/>
                <w:webHidden/>
              </w:rPr>
              <w:t>87</w:t>
            </w:r>
            <w:r>
              <w:rPr>
                <w:noProof/>
                <w:webHidden/>
              </w:rPr>
              <w:fldChar w:fldCharType="end"/>
            </w:r>
          </w:hyperlink>
        </w:p>
        <w:p w14:paraId="6E7FB4B1" w14:textId="77777777" w:rsidR="00A846F9" w:rsidRDefault="00A846F9">
          <w:pPr>
            <w:pStyle w:val="TOC2"/>
            <w:tabs>
              <w:tab w:val="right" w:leader="dot" w:pos="9016"/>
            </w:tabs>
            <w:rPr>
              <w:rFonts w:eastAsiaTheme="minorEastAsia"/>
              <w:noProof/>
              <w:lang w:eastAsia="en-GB"/>
            </w:rPr>
          </w:pPr>
          <w:hyperlink w:anchor="_Toc7360346" w:history="1">
            <w:r w:rsidRPr="00046F53">
              <w:rPr>
                <w:rStyle w:val="Hyperlink"/>
                <w:noProof/>
              </w:rPr>
              <w:t>7.51 Touch pad with multiple functions</w:t>
            </w:r>
            <w:r>
              <w:rPr>
                <w:noProof/>
                <w:webHidden/>
              </w:rPr>
              <w:tab/>
            </w:r>
            <w:r>
              <w:rPr>
                <w:noProof/>
                <w:webHidden/>
              </w:rPr>
              <w:fldChar w:fldCharType="begin"/>
            </w:r>
            <w:r>
              <w:rPr>
                <w:noProof/>
                <w:webHidden/>
              </w:rPr>
              <w:instrText xml:space="preserve"> PAGEREF _Toc7360346 \h </w:instrText>
            </w:r>
            <w:r>
              <w:rPr>
                <w:noProof/>
                <w:webHidden/>
              </w:rPr>
            </w:r>
            <w:r>
              <w:rPr>
                <w:noProof/>
                <w:webHidden/>
              </w:rPr>
              <w:fldChar w:fldCharType="separate"/>
            </w:r>
            <w:r>
              <w:rPr>
                <w:noProof/>
                <w:webHidden/>
              </w:rPr>
              <w:t>91</w:t>
            </w:r>
            <w:r>
              <w:rPr>
                <w:noProof/>
                <w:webHidden/>
              </w:rPr>
              <w:fldChar w:fldCharType="end"/>
            </w:r>
          </w:hyperlink>
        </w:p>
        <w:p w14:paraId="3443D560" w14:textId="77777777" w:rsidR="00A846F9" w:rsidRDefault="00A846F9">
          <w:pPr>
            <w:pStyle w:val="TOC2"/>
            <w:tabs>
              <w:tab w:val="right" w:leader="dot" w:pos="9016"/>
            </w:tabs>
            <w:rPr>
              <w:rFonts w:eastAsiaTheme="minorEastAsia"/>
              <w:noProof/>
              <w:lang w:eastAsia="en-GB"/>
            </w:rPr>
          </w:pPr>
          <w:hyperlink w:anchor="_Toc7360347" w:history="1">
            <w:r w:rsidRPr="00046F53">
              <w:rPr>
                <w:rStyle w:val="Hyperlink"/>
                <w:noProof/>
              </w:rPr>
              <w:t>7.52 Testing of multi-function from one button</w:t>
            </w:r>
            <w:r>
              <w:rPr>
                <w:noProof/>
                <w:webHidden/>
              </w:rPr>
              <w:tab/>
            </w:r>
            <w:r>
              <w:rPr>
                <w:noProof/>
                <w:webHidden/>
              </w:rPr>
              <w:fldChar w:fldCharType="begin"/>
            </w:r>
            <w:r>
              <w:rPr>
                <w:noProof/>
                <w:webHidden/>
              </w:rPr>
              <w:instrText xml:space="preserve"> PAGEREF _Toc7360347 \h </w:instrText>
            </w:r>
            <w:r>
              <w:rPr>
                <w:noProof/>
                <w:webHidden/>
              </w:rPr>
            </w:r>
            <w:r>
              <w:rPr>
                <w:noProof/>
                <w:webHidden/>
              </w:rPr>
              <w:fldChar w:fldCharType="separate"/>
            </w:r>
            <w:r>
              <w:rPr>
                <w:noProof/>
                <w:webHidden/>
              </w:rPr>
              <w:t>92</w:t>
            </w:r>
            <w:r>
              <w:rPr>
                <w:noProof/>
                <w:webHidden/>
              </w:rPr>
              <w:fldChar w:fldCharType="end"/>
            </w:r>
          </w:hyperlink>
        </w:p>
        <w:p w14:paraId="04FA23DE" w14:textId="77777777" w:rsidR="00A846F9" w:rsidRDefault="00A846F9">
          <w:pPr>
            <w:pStyle w:val="TOC2"/>
            <w:tabs>
              <w:tab w:val="right" w:leader="dot" w:pos="9016"/>
            </w:tabs>
            <w:rPr>
              <w:rFonts w:eastAsiaTheme="minorEastAsia"/>
              <w:noProof/>
              <w:lang w:eastAsia="en-GB"/>
            </w:rPr>
          </w:pPr>
          <w:hyperlink w:anchor="_Toc7360349" w:history="1">
            <w:r w:rsidRPr="00046F53">
              <w:rPr>
                <w:rStyle w:val="Hyperlink"/>
                <w:noProof/>
              </w:rPr>
              <w:t>7.6 Indicator flashing</w:t>
            </w:r>
            <w:r>
              <w:rPr>
                <w:noProof/>
                <w:webHidden/>
              </w:rPr>
              <w:tab/>
            </w:r>
            <w:r>
              <w:rPr>
                <w:noProof/>
                <w:webHidden/>
              </w:rPr>
              <w:fldChar w:fldCharType="begin"/>
            </w:r>
            <w:r>
              <w:rPr>
                <w:noProof/>
                <w:webHidden/>
              </w:rPr>
              <w:instrText xml:space="preserve"> PAGEREF _Toc7360349 \h </w:instrText>
            </w:r>
            <w:r>
              <w:rPr>
                <w:noProof/>
                <w:webHidden/>
              </w:rPr>
            </w:r>
            <w:r>
              <w:rPr>
                <w:noProof/>
                <w:webHidden/>
              </w:rPr>
              <w:fldChar w:fldCharType="separate"/>
            </w:r>
            <w:r>
              <w:rPr>
                <w:noProof/>
                <w:webHidden/>
              </w:rPr>
              <w:t>93</w:t>
            </w:r>
            <w:r>
              <w:rPr>
                <w:noProof/>
                <w:webHidden/>
              </w:rPr>
              <w:fldChar w:fldCharType="end"/>
            </w:r>
          </w:hyperlink>
        </w:p>
        <w:p w14:paraId="0B3EA8D5" w14:textId="77777777" w:rsidR="00A846F9" w:rsidRDefault="00A846F9">
          <w:pPr>
            <w:pStyle w:val="TOC3"/>
            <w:tabs>
              <w:tab w:val="right" w:leader="dot" w:pos="9016"/>
            </w:tabs>
            <w:rPr>
              <w:rFonts w:eastAsiaTheme="minorEastAsia"/>
              <w:noProof/>
              <w:lang w:eastAsia="en-GB"/>
            </w:rPr>
          </w:pPr>
          <w:hyperlink w:anchor="_Toc7360350" w:history="1">
            <w:r w:rsidRPr="00046F53">
              <w:rPr>
                <w:rStyle w:val="Hyperlink"/>
                <w:noProof/>
              </w:rPr>
              <w:t>7.61 Testing of indicator flashing</w:t>
            </w:r>
            <w:r>
              <w:rPr>
                <w:noProof/>
                <w:webHidden/>
              </w:rPr>
              <w:tab/>
            </w:r>
            <w:r>
              <w:rPr>
                <w:noProof/>
                <w:webHidden/>
              </w:rPr>
              <w:fldChar w:fldCharType="begin"/>
            </w:r>
            <w:r>
              <w:rPr>
                <w:noProof/>
                <w:webHidden/>
              </w:rPr>
              <w:instrText xml:space="preserve"> PAGEREF _Toc7360350 \h </w:instrText>
            </w:r>
            <w:r>
              <w:rPr>
                <w:noProof/>
                <w:webHidden/>
              </w:rPr>
            </w:r>
            <w:r>
              <w:rPr>
                <w:noProof/>
                <w:webHidden/>
              </w:rPr>
              <w:fldChar w:fldCharType="separate"/>
            </w:r>
            <w:r>
              <w:rPr>
                <w:noProof/>
                <w:webHidden/>
              </w:rPr>
              <w:t>94</w:t>
            </w:r>
            <w:r>
              <w:rPr>
                <w:noProof/>
                <w:webHidden/>
              </w:rPr>
              <w:fldChar w:fldCharType="end"/>
            </w:r>
          </w:hyperlink>
        </w:p>
        <w:p w14:paraId="7DDFBB28" w14:textId="77777777" w:rsidR="00A846F9" w:rsidRDefault="00A846F9">
          <w:pPr>
            <w:pStyle w:val="TOC2"/>
            <w:tabs>
              <w:tab w:val="right" w:leader="dot" w:pos="9016"/>
            </w:tabs>
            <w:rPr>
              <w:rFonts w:eastAsiaTheme="minorEastAsia"/>
              <w:noProof/>
              <w:lang w:eastAsia="en-GB"/>
            </w:rPr>
          </w:pPr>
          <w:hyperlink w:anchor="_Toc7360351" w:history="1">
            <w:r w:rsidRPr="00046F53">
              <w:rPr>
                <w:rStyle w:val="Hyperlink"/>
                <w:noProof/>
              </w:rPr>
              <w:t>7.7 Load failure</w:t>
            </w:r>
            <w:r>
              <w:rPr>
                <w:noProof/>
                <w:webHidden/>
              </w:rPr>
              <w:tab/>
            </w:r>
            <w:r>
              <w:rPr>
                <w:noProof/>
                <w:webHidden/>
              </w:rPr>
              <w:fldChar w:fldCharType="begin"/>
            </w:r>
            <w:r>
              <w:rPr>
                <w:noProof/>
                <w:webHidden/>
              </w:rPr>
              <w:instrText xml:space="preserve"> PAGEREF _Toc7360351 \h </w:instrText>
            </w:r>
            <w:r>
              <w:rPr>
                <w:noProof/>
                <w:webHidden/>
              </w:rPr>
            </w:r>
            <w:r>
              <w:rPr>
                <w:noProof/>
                <w:webHidden/>
              </w:rPr>
              <w:fldChar w:fldCharType="separate"/>
            </w:r>
            <w:r>
              <w:rPr>
                <w:noProof/>
                <w:webHidden/>
              </w:rPr>
              <w:t>95</w:t>
            </w:r>
            <w:r>
              <w:rPr>
                <w:noProof/>
                <w:webHidden/>
              </w:rPr>
              <w:fldChar w:fldCharType="end"/>
            </w:r>
          </w:hyperlink>
        </w:p>
        <w:p w14:paraId="0B1BEE30" w14:textId="77777777" w:rsidR="00A846F9" w:rsidRDefault="00A846F9">
          <w:pPr>
            <w:pStyle w:val="TOC3"/>
            <w:tabs>
              <w:tab w:val="right" w:leader="dot" w:pos="9016"/>
            </w:tabs>
            <w:rPr>
              <w:rFonts w:eastAsiaTheme="minorEastAsia"/>
              <w:noProof/>
              <w:lang w:eastAsia="en-GB"/>
            </w:rPr>
          </w:pPr>
          <w:hyperlink w:anchor="_Toc7360352" w:history="1">
            <w:r w:rsidRPr="00046F53">
              <w:rPr>
                <w:rStyle w:val="Hyperlink"/>
                <w:noProof/>
              </w:rPr>
              <w:t>7.71 Load fail test</w:t>
            </w:r>
            <w:r>
              <w:rPr>
                <w:noProof/>
                <w:webHidden/>
              </w:rPr>
              <w:tab/>
            </w:r>
            <w:r>
              <w:rPr>
                <w:noProof/>
                <w:webHidden/>
              </w:rPr>
              <w:fldChar w:fldCharType="begin"/>
            </w:r>
            <w:r>
              <w:rPr>
                <w:noProof/>
                <w:webHidden/>
              </w:rPr>
              <w:instrText xml:space="preserve"> PAGEREF _Toc7360352 \h </w:instrText>
            </w:r>
            <w:r>
              <w:rPr>
                <w:noProof/>
                <w:webHidden/>
              </w:rPr>
            </w:r>
            <w:r>
              <w:rPr>
                <w:noProof/>
                <w:webHidden/>
              </w:rPr>
              <w:fldChar w:fldCharType="separate"/>
            </w:r>
            <w:r>
              <w:rPr>
                <w:noProof/>
                <w:webHidden/>
              </w:rPr>
              <w:t>95</w:t>
            </w:r>
            <w:r>
              <w:rPr>
                <w:noProof/>
                <w:webHidden/>
              </w:rPr>
              <w:fldChar w:fldCharType="end"/>
            </w:r>
          </w:hyperlink>
        </w:p>
        <w:p w14:paraId="498D5644" w14:textId="77777777" w:rsidR="00A846F9" w:rsidRDefault="00A846F9">
          <w:pPr>
            <w:pStyle w:val="TOC2"/>
            <w:tabs>
              <w:tab w:val="right" w:leader="dot" w:pos="9016"/>
            </w:tabs>
            <w:rPr>
              <w:rFonts w:eastAsiaTheme="minorEastAsia"/>
              <w:noProof/>
              <w:lang w:eastAsia="en-GB"/>
            </w:rPr>
          </w:pPr>
          <w:hyperlink w:anchor="_Toc7360353" w:history="1">
            <w:r w:rsidRPr="00046F53">
              <w:rPr>
                <w:rStyle w:val="Hyperlink"/>
                <w:noProof/>
              </w:rPr>
              <w:t>7.8 Additional capabilities</w:t>
            </w:r>
            <w:r>
              <w:rPr>
                <w:noProof/>
                <w:webHidden/>
              </w:rPr>
              <w:tab/>
            </w:r>
            <w:r>
              <w:rPr>
                <w:noProof/>
                <w:webHidden/>
              </w:rPr>
              <w:fldChar w:fldCharType="begin"/>
            </w:r>
            <w:r>
              <w:rPr>
                <w:noProof/>
                <w:webHidden/>
              </w:rPr>
              <w:instrText xml:space="preserve"> PAGEREF _Toc7360353 \h </w:instrText>
            </w:r>
            <w:r>
              <w:rPr>
                <w:noProof/>
                <w:webHidden/>
              </w:rPr>
            </w:r>
            <w:r>
              <w:rPr>
                <w:noProof/>
                <w:webHidden/>
              </w:rPr>
              <w:fldChar w:fldCharType="separate"/>
            </w:r>
            <w:r>
              <w:rPr>
                <w:noProof/>
                <w:webHidden/>
              </w:rPr>
              <w:t>96</w:t>
            </w:r>
            <w:r>
              <w:rPr>
                <w:noProof/>
                <w:webHidden/>
              </w:rPr>
              <w:fldChar w:fldCharType="end"/>
            </w:r>
          </w:hyperlink>
        </w:p>
        <w:p w14:paraId="23780B62" w14:textId="77777777" w:rsidR="00A846F9" w:rsidRDefault="00A846F9">
          <w:pPr>
            <w:pStyle w:val="TOC1"/>
            <w:tabs>
              <w:tab w:val="right" w:leader="dot" w:pos="9016"/>
            </w:tabs>
            <w:rPr>
              <w:rFonts w:eastAsiaTheme="minorEastAsia"/>
              <w:noProof/>
              <w:lang w:eastAsia="en-GB"/>
            </w:rPr>
          </w:pPr>
          <w:hyperlink w:anchor="_Toc7360355" w:history="1">
            <w:r w:rsidRPr="00046F53">
              <w:rPr>
                <w:rStyle w:val="Hyperlink"/>
                <w:noProof/>
              </w:rPr>
              <w:t>8 Chapter 8 – Evaluation &amp; Conclusion</w:t>
            </w:r>
            <w:r>
              <w:rPr>
                <w:noProof/>
                <w:webHidden/>
              </w:rPr>
              <w:tab/>
            </w:r>
            <w:r>
              <w:rPr>
                <w:noProof/>
                <w:webHidden/>
              </w:rPr>
              <w:fldChar w:fldCharType="begin"/>
            </w:r>
            <w:r>
              <w:rPr>
                <w:noProof/>
                <w:webHidden/>
              </w:rPr>
              <w:instrText xml:space="preserve"> PAGEREF _Toc7360355 \h </w:instrText>
            </w:r>
            <w:r>
              <w:rPr>
                <w:noProof/>
                <w:webHidden/>
              </w:rPr>
            </w:r>
            <w:r>
              <w:rPr>
                <w:noProof/>
                <w:webHidden/>
              </w:rPr>
              <w:fldChar w:fldCharType="separate"/>
            </w:r>
            <w:r>
              <w:rPr>
                <w:noProof/>
                <w:webHidden/>
              </w:rPr>
              <w:t>99</w:t>
            </w:r>
            <w:r>
              <w:rPr>
                <w:noProof/>
                <w:webHidden/>
              </w:rPr>
              <w:fldChar w:fldCharType="end"/>
            </w:r>
          </w:hyperlink>
        </w:p>
        <w:p w14:paraId="4F596599" w14:textId="77777777" w:rsidR="00A846F9" w:rsidRDefault="00A846F9">
          <w:pPr>
            <w:pStyle w:val="TOC2"/>
            <w:tabs>
              <w:tab w:val="right" w:leader="dot" w:pos="9016"/>
            </w:tabs>
            <w:rPr>
              <w:rFonts w:eastAsiaTheme="minorEastAsia"/>
              <w:noProof/>
              <w:lang w:eastAsia="en-GB"/>
            </w:rPr>
          </w:pPr>
          <w:hyperlink w:anchor="_Toc7360356" w:history="1">
            <w:r w:rsidRPr="00046F53">
              <w:rPr>
                <w:rStyle w:val="Hyperlink"/>
                <w:noProof/>
              </w:rPr>
              <w:t>8.1 Result compared with set objectives</w:t>
            </w:r>
            <w:r>
              <w:rPr>
                <w:noProof/>
                <w:webHidden/>
              </w:rPr>
              <w:tab/>
            </w:r>
            <w:r>
              <w:rPr>
                <w:noProof/>
                <w:webHidden/>
              </w:rPr>
              <w:fldChar w:fldCharType="begin"/>
            </w:r>
            <w:r>
              <w:rPr>
                <w:noProof/>
                <w:webHidden/>
              </w:rPr>
              <w:instrText xml:space="preserve"> PAGEREF _Toc7360356 \h </w:instrText>
            </w:r>
            <w:r>
              <w:rPr>
                <w:noProof/>
                <w:webHidden/>
              </w:rPr>
            </w:r>
            <w:r>
              <w:rPr>
                <w:noProof/>
                <w:webHidden/>
              </w:rPr>
              <w:fldChar w:fldCharType="separate"/>
            </w:r>
            <w:r>
              <w:rPr>
                <w:noProof/>
                <w:webHidden/>
              </w:rPr>
              <w:t>99</w:t>
            </w:r>
            <w:r>
              <w:rPr>
                <w:noProof/>
                <w:webHidden/>
              </w:rPr>
              <w:fldChar w:fldCharType="end"/>
            </w:r>
          </w:hyperlink>
        </w:p>
        <w:p w14:paraId="1BC71DD8" w14:textId="77777777" w:rsidR="00A846F9" w:rsidRDefault="00A846F9">
          <w:pPr>
            <w:pStyle w:val="TOC3"/>
            <w:tabs>
              <w:tab w:val="right" w:leader="dot" w:pos="9016"/>
            </w:tabs>
            <w:rPr>
              <w:rFonts w:eastAsiaTheme="minorEastAsia"/>
              <w:noProof/>
              <w:lang w:eastAsia="en-GB"/>
            </w:rPr>
          </w:pPr>
          <w:hyperlink w:anchor="_Toc7360373" w:history="1">
            <w:r w:rsidRPr="00046F53">
              <w:rPr>
                <w:rStyle w:val="Hyperlink"/>
                <w:noProof/>
              </w:rPr>
              <w:t>Desirable aims</w:t>
            </w:r>
            <w:r>
              <w:rPr>
                <w:noProof/>
                <w:webHidden/>
              </w:rPr>
              <w:tab/>
            </w:r>
            <w:r>
              <w:rPr>
                <w:noProof/>
                <w:webHidden/>
              </w:rPr>
              <w:fldChar w:fldCharType="begin"/>
            </w:r>
            <w:r>
              <w:rPr>
                <w:noProof/>
                <w:webHidden/>
              </w:rPr>
              <w:instrText xml:space="preserve"> PAGEREF _Toc7360373 \h </w:instrText>
            </w:r>
            <w:r>
              <w:rPr>
                <w:noProof/>
                <w:webHidden/>
              </w:rPr>
            </w:r>
            <w:r>
              <w:rPr>
                <w:noProof/>
                <w:webHidden/>
              </w:rPr>
              <w:fldChar w:fldCharType="separate"/>
            </w:r>
            <w:r>
              <w:rPr>
                <w:noProof/>
                <w:webHidden/>
              </w:rPr>
              <w:t>100</w:t>
            </w:r>
            <w:r>
              <w:rPr>
                <w:noProof/>
                <w:webHidden/>
              </w:rPr>
              <w:fldChar w:fldCharType="end"/>
            </w:r>
          </w:hyperlink>
        </w:p>
        <w:p w14:paraId="6FB3EE2E" w14:textId="77777777" w:rsidR="00A846F9" w:rsidRDefault="00A846F9">
          <w:pPr>
            <w:pStyle w:val="TOC2"/>
            <w:tabs>
              <w:tab w:val="right" w:leader="dot" w:pos="9016"/>
            </w:tabs>
            <w:rPr>
              <w:rFonts w:eastAsiaTheme="minorEastAsia"/>
              <w:noProof/>
              <w:lang w:eastAsia="en-GB"/>
            </w:rPr>
          </w:pPr>
          <w:hyperlink w:anchor="_Toc7360381" w:history="1">
            <w:r w:rsidRPr="00046F53">
              <w:rPr>
                <w:rStyle w:val="Hyperlink"/>
                <w:noProof/>
              </w:rPr>
              <w:t>8.2 Improvements</w:t>
            </w:r>
            <w:r>
              <w:rPr>
                <w:noProof/>
                <w:webHidden/>
              </w:rPr>
              <w:tab/>
            </w:r>
            <w:r>
              <w:rPr>
                <w:noProof/>
                <w:webHidden/>
              </w:rPr>
              <w:fldChar w:fldCharType="begin"/>
            </w:r>
            <w:r>
              <w:rPr>
                <w:noProof/>
                <w:webHidden/>
              </w:rPr>
              <w:instrText xml:space="preserve"> PAGEREF _Toc7360381 \h </w:instrText>
            </w:r>
            <w:r>
              <w:rPr>
                <w:noProof/>
                <w:webHidden/>
              </w:rPr>
            </w:r>
            <w:r>
              <w:rPr>
                <w:noProof/>
                <w:webHidden/>
              </w:rPr>
              <w:fldChar w:fldCharType="separate"/>
            </w:r>
            <w:r>
              <w:rPr>
                <w:noProof/>
                <w:webHidden/>
              </w:rPr>
              <w:t>101</w:t>
            </w:r>
            <w:r>
              <w:rPr>
                <w:noProof/>
                <w:webHidden/>
              </w:rPr>
              <w:fldChar w:fldCharType="end"/>
            </w:r>
          </w:hyperlink>
        </w:p>
        <w:p w14:paraId="64C550A5" w14:textId="77777777" w:rsidR="00A846F9" w:rsidRDefault="00A846F9">
          <w:pPr>
            <w:pStyle w:val="TOC1"/>
            <w:tabs>
              <w:tab w:val="right" w:leader="dot" w:pos="9016"/>
            </w:tabs>
            <w:rPr>
              <w:rFonts w:eastAsiaTheme="minorEastAsia"/>
              <w:noProof/>
              <w:lang w:eastAsia="en-GB"/>
            </w:rPr>
          </w:pPr>
          <w:hyperlink w:anchor="_Toc7360382" w:history="1">
            <w:r w:rsidRPr="00046F53">
              <w:rPr>
                <w:rStyle w:val="Hyperlink"/>
                <w:noProof/>
              </w:rPr>
              <w:t>Chapter 9 Reflection</w:t>
            </w:r>
            <w:r>
              <w:rPr>
                <w:noProof/>
                <w:webHidden/>
              </w:rPr>
              <w:tab/>
            </w:r>
            <w:r>
              <w:rPr>
                <w:noProof/>
                <w:webHidden/>
              </w:rPr>
              <w:fldChar w:fldCharType="begin"/>
            </w:r>
            <w:r>
              <w:rPr>
                <w:noProof/>
                <w:webHidden/>
              </w:rPr>
              <w:instrText xml:space="preserve"> PAGEREF _Toc7360382 \h </w:instrText>
            </w:r>
            <w:r>
              <w:rPr>
                <w:noProof/>
                <w:webHidden/>
              </w:rPr>
            </w:r>
            <w:r>
              <w:rPr>
                <w:noProof/>
                <w:webHidden/>
              </w:rPr>
              <w:fldChar w:fldCharType="separate"/>
            </w:r>
            <w:r>
              <w:rPr>
                <w:noProof/>
                <w:webHidden/>
              </w:rPr>
              <w:t>102</w:t>
            </w:r>
            <w:r>
              <w:rPr>
                <w:noProof/>
                <w:webHidden/>
              </w:rPr>
              <w:fldChar w:fldCharType="end"/>
            </w:r>
          </w:hyperlink>
        </w:p>
        <w:p w14:paraId="00B3C68D" w14:textId="77777777" w:rsidR="00A846F9" w:rsidRDefault="00A846F9">
          <w:pPr>
            <w:pStyle w:val="TOC1"/>
            <w:tabs>
              <w:tab w:val="right" w:leader="dot" w:pos="9016"/>
            </w:tabs>
            <w:rPr>
              <w:rFonts w:eastAsiaTheme="minorEastAsia"/>
              <w:noProof/>
              <w:lang w:eastAsia="en-GB"/>
            </w:rPr>
          </w:pPr>
          <w:hyperlink w:anchor="_Toc7360383" w:history="1">
            <w:r w:rsidRPr="00046F53">
              <w:rPr>
                <w:rStyle w:val="Hyperlink"/>
                <w:noProof/>
              </w:rPr>
              <w:t>10 References</w:t>
            </w:r>
            <w:r>
              <w:rPr>
                <w:noProof/>
                <w:webHidden/>
              </w:rPr>
              <w:tab/>
            </w:r>
            <w:r>
              <w:rPr>
                <w:noProof/>
                <w:webHidden/>
              </w:rPr>
              <w:fldChar w:fldCharType="begin"/>
            </w:r>
            <w:r>
              <w:rPr>
                <w:noProof/>
                <w:webHidden/>
              </w:rPr>
              <w:instrText xml:space="preserve"> PAGEREF _Toc7360383 \h </w:instrText>
            </w:r>
            <w:r>
              <w:rPr>
                <w:noProof/>
                <w:webHidden/>
              </w:rPr>
            </w:r>
            <w:r>
              <w:rPr>
                <w:noProof/>
                <w:webHidden/>
              </w:rPr>
              <w:fldChar w:fldCharType="separate"/>
            </w:r>
            <w:r>
              <w:rPr>
                <w:noProof/>
                <w:webHidden/>
              </w:rPr>
              <w:t>103</w:t>
            </w:r>
            <w:r>
              <w:rPr>
                <w:noProof/>
                <w:webHidden/>
              </w:rPr>
              <w:fldChar w:fldCharType="end"/>
            </w:r>
          </w:hyperlink>
        </w:p>
        <w:p w14:paraId="0BD4C553" w14:textId="77777777" w:rsidR="00A846F9" w:rsidRDefault="00A846F9">
          <w:pPr>
            <w:pStyle w:val="TOC1"/>
            <w:tabs>
              <w:tab w:val="right" w:leader="dot" w:pos="9016"/>
            </w:tabs>
            <w:rPr>
              <w:rFonts w:eastAsiaTheme="minorEastAsia"/>
              <w:noProof/>
              <w:lang w:eastAsia="en-GB"/>
            </w:rPr>
          </w:pPr>
          <w:hyperlink w:anchor="_Toc7360384" w:history="1">
            <w:r w:rsidRPr="00046F53">
              <w:rPr>
                <w:rStyle w:val="Hyperlink"/>
                <w:b/>
                <w:noProof/>
              </w:rPr>
              <w:t>11 Table of Figures</w:t>
            </w:r>
            <w:r>
              <w:rPr>
                <w:noProof/>
                <w:webHidden/>
              </w:rPr>
              <w:tab/>
            </w:r>
            <w:r>
              <w:rPr>
                <w:noProof/>
                <w:webHidden/>
              </w:rPr>
              <w:fldChar w:fldCharType="begin"/>
            </w:r>
            <w:r>
              <w:rPr>
                <w:noProof/>
                <w:webHidden/>
              </w:rPr>
              <w:instrText xml:space="preserve"> PAGEREF _Toc7360384 \h </w:instrText>
            </w:r>
            <w:r>
              <w:rPr>
                <w:noProof/>
                <w:webHidden/>
              </w:rPr>
            </w:r>
            <w:r>
              <w:rPr>
                <w:noProof/>
                <w:webHidden/>
              </w:rPr>
              <w:fldChar w:fldCharType="separate"/>
            </w:r>
            <w:r>
              <w:rPr>
                <w:noProof/>
                <w:webHidden/>
              </w:rPr>
              <w:t>107</w:t>
            </w:r>
            <w:r>
              <w:rPr>
                <w:noProof/>
                <w:webHidden/>
              </w:rPr>
              <w:fldChar w:fldCharType="end"/>
            </w:r>
          </w:hyperlink>
        </w:p>
        <w:p w14:paraId="200789FB" w14:textId="5FCA2002" w:rsidR="00D35F39" w:rsidRDefault="0074268E">
          <w:r>
            <w:rPr>
              <w:b/>
              <w:bCs/>
              <w:noProof/>
              <w:lang w:val="en-US"/>
            </w:rPr>
            <w:fldChar w:fldCharType="end"/>
          </w:r>
        </w:p>
      </w:sdtContent>
    </w:sdt>
    <w:p w14:paraId="16C4CD14" w14:textId="77777777" w:rsidR="00C824CF" w:rsidRDefault="00C824CF" w:rsidP="00E30BC4">
      <w:pPr>
        <w:pStyle w:val="Heading1"/>
        <w:rPr>
          <w:sz w:val="24"/>
        </w:rPr>
      </w:pPr>
    </w:p>
    <w:p w14:paraId="16FC278C" w14:textId="77777777" w:rsidR="00C824CF" w:rsidRDefault="00C824CF" w:rsidP="00E30BC4">
      <w:pPr>
        <w:pStyle w:val="Heading1"/>
        <w:rPr>
          <w:sz w:val="24"/>
        </w:rPr>
      </w:pPr>
    </w:p>
    <w:p w14:paraId="436C4FAC" w14:textId="77777777" w:rsidR="005D4817" w:rsidRDefault="005D4817" w:rsidP="005D4817"/>
    <w:p w14:paraId="2D395772" w14:textId="77777777" w:rsidR="005D4817" w:rsidRDefault="005D4817" w:rsidP="005D4817"/>
    <w:p w14:paraId="0BDC81B7" w14:textId="77777777" w:rsidR="005D4817" w:rsidRDefault="005D4817" w:rsidP="005D4817"/>
    <w:p w14:paraId="4832EF60" w14:textId="77777777" w:rsidR="005D4817" w:rsidRPr="005D4817" w:rsidRDefault="005D4817" w:rsidP="005D4817"/>
    <w:p w14:paraId="6285F0F0" w14:textId="6515FFC1" w:rsidR="00C824CF" w:rsidRDefault="005D4817" w:rsidP="005D4817">
      <w:pPr>
        <w:pStyle w:val="Heading1"/>
        <w:rPr>
          <w:sz w:val="24"/>
        </w:rPr>
      </w:pPr>
      <w:bookmarkStart w:id="0" w:name="_Toc7360236"/>
      <w:r>
        <w:rPr>
          <w:sz w:val="24"/>
        </w:rPr>
        <w:t>Abstract</w:t>
      </w:r>
      <w:bookmarkEnd w:id="0"/>
    </w:p>
    <w:p w14:paraId="4213A64B" w14:textId="77777777" w:rsidR="00170BB0" w:rsidRDefault="005D4817" w:rsidP="005D4817">
      <w:r>
        <w:t xml:space="preserve">The </w:t>
      </w:r>
      <w:r w:rsidR="00170BB0">
        <w:t>aim of the following project report is to outline a method and design for the construction of a vehicle wiring system for use within a competition motorsport environment.  The report will look at what methods are currently available, their advantages and disadvantages and how the project could be used to bring a better solution to the problem.</w:t>
      </w:r>
    </w:p>
    <w:p w14:paraId="18016CB4" w14:textId="6A63818F" w:rsidR="005D4817" w:rsidRDefault="00170BB0" w:rsidP="005D4817">
      <w:r>
        <w:t>The report will list details on conventional point to point wiring system and how they have been implemented in passenger vehicles for decades and what problems they may bring</w:t>
      </w:r>
    </w:p>
    <w:p w14:paraId="5A33BFCD" w14:textId="77777777" w:rsidR="00170BB0" w:rsidRDefault="00170BB0" w:rsidP="005D4817">
      <w:r>
        <w:t>More modern techniques will also be analysed in greater detail, these will include CAN bus network and how this system operates. How the CAN network can be used with various input methods such as touch pads and touch screen and what benefit each method would bring</w:t>
      </w:r>
    </w:p>
    <w:p w14:paraId="4D8EEBD8" w14:textId="70E95246" w:rsidR="00170BB0" w:rsidRDefault="00170BB0" w:rsidP="005D4817">
      <w:r>
        <w:t>Research will also be conducted on which type of wire, heat shrink, connectors and circuit protection is used in the motorsport application as opposed to regular road going passenger vehicles and benefits and draw backs of these methods</w:t>
      </w:r>
    </w:p>
    <w:p w14:paraId="4206320E" w14:textId="18465D30" w:rsidR="00170BB0" w:rsidRDefault="00170BB0" w:rsidP="005D4817">
      <w:r>
        <w:t xml:space="preserve">Finally a fully functioning simulation design will be tested to ensure the system operates to the desired objectives set below using Proteus 8 </w:t>
      </w:r>
      <w:r w:rsidR="009B74D9">
        <w:t xml:space="preserve">simulation software package </w:t>
      </w:r>
    </w:p>
    <w:p w14:paraId="05AA116B" w14:textId="77777777" w:rsidR="009B74D9" w:rsidRDefault="009B74D9" w:rsidP="009B74D9">
      <w:pPr>
        <w:pStyle w:val="ListParagraph"/>
        <w:numPr>
          <w:ilvl w:val="0"/>
          <w:numId w:val="10"/>
        </w:numPr>
        <w:outlineLvl w:val="2"/>
        <w:rPr>
          <w:sz w:val="24"/>
        </w:rPr>
      </w:pPr>
      <w:bookmarkStart w:id="1" w:name="_Toc7360237"/>
      <w:r>
        <w:rPr>
          <w:sz w:val="24"/>
        </w:rPr>
        <w:t>Build centre MCU and a corner MCU on Proteus</w:t>
      </w:r>
      <w:bookmarkEnd w:id="1"/>
      <w:r>
        <w:rPr>
          <w:sz w:val="24"/>
        </w:rPr>
        <w:t xml:space="preserve"> </w:t>
      </w:r>
    </w:p>
    <w:p w14:paraId="686AFA94" w14:textId="77777777" w:rsidR="009B74D9" w:rsidRDefault="009B74D9" w:rsidP="009B74D9">
      <w:pPr>
        <w:pStyle w:val="ListParagraph"/>
        <w:numPr>
          <w:ilvl w:val="0"/>
          <w:numId w:val="10"/>
        </w:numPr>
        <w:outlineLvl w:val="2"/>
        <w:rPr>
          <w:sz w:val="24"/>
        </w:rPr>
      </w:pPr>
      <w:bookmarkStart w:id="2" w:name="_Toc7360238"/>
      <w:r>
        <w:rPr>
          <w:sz w:val="24"/>
        </w:rPr>
        <w:t>Write software to control nodes via CCS complier</w:t>
      </w:r>
      <w:bookmarkEnd w:id="2"/>
    </w:p>
    <w:p w14:paraId="6B1BEF42" w14:textId="77777777" w:rsidR="009B74D9" w:rsidRDefault="009B74D9" w:rsidP="009B74D9">
      <w:pPr>
        <w:pStyle w:val="ListParagraph"/>
        <w:numPr>
          <w:ilvl w:val="0"/>
          <w:numId w:val="10"/>
        </w:numPr>
        <w:outlineLvl w:val="2"/>
        <w:rPr>
          <w:sz w:val="24"/>
        </w:rPr>
      </w:pPr>
      <w:bookmarkStart w:id="3" w:name="_Toc7360239"/>
      <w:r>
        <w:rPr>
          <w:sz w:val="24"/>
        </w:rPr>
        <w:t>Simulate the above nodes ensuring the communicate</w:t>
      </w:r>
      <w:bookmarkEnd w:id="3"/>
    </w:p>
    <w:p w14:paraId="29B69B9B" w14:textId="77777777" w:rsidR="009B74D9" w:rsidRDefault="009B74D9" w:rsidP="009B74D9">
      <w:pPr>
        <w:pStyle w:val="ListParagraph"/>
        <w:numPr>
          <w:ilvl w:val="0"/>
          <w:numId w:val="10"/>
        </w:numPr>
        <w:outlineLvl w:val="2"/>
        <w:rPr>
          <w:sz w:val="24"/>
        </w:rPr>
      </w:pPr>
      <w:bookmarkStart w:id="4" w:name="_Toc7360240"/>
      <w:r>
        <w:rPr>
          <w:sz w:val="24"/>
        </w:rPr>
        <w:t>Run evaluation test to verify that the centre node is able to control the outputs both on the centre MCU and corner MCU</w:t>
      </w:r>
      <w:bookmarkEnd w:id="4"/>
    </w:p>
    <w:p w14:paraId="532D2325" w14:textId="5EE3751D" w:rsidR="009B74D9" w:rsidRDefault="009B74D9" w:rsidP="009B74D9">
      <w:pPr>
        <w:pStyle w:val="ListParagraph"/>
        <w:numPr>
          <w:ilvl w:val="0"/>
          <w:numId w:val="10"/>
        </w:numPr>
        <w:outlineLvl w:val="2"/>
      </w:pPr>
      <w:bookmarkStart w:id="5" w:name="_Toc7360241"/>
      <w:r>
        <w:rPr>
          <w:sz w:val="24"/>
        </w:rPr>
        <w:t>Have a greater understanding of motorsport wiring in general,</w:t>
      </w:r>
      <w:bookmarkEnd w:id="5"/>
    </w:p>
    <w:p w14:paraId="799CD189" w14:textId="77777777" w:rsidR="009B74D9" w:rsidRDefault="009B74D9" w:rsidP="005D4817"/>
    <w:p w14:paraId="3C2E7A23" w14:textId="77777777" w:rsidR="00170BB0" w:rsidRPr="005D4817" w:rsidRDefault="00170BB0" w:rsidP="005D4817"/>
    <w:p w14:paraId="4779012D" w14:textId="77777777" w:rsidR="00C824CF" w:rsidRDefault="00C824CF" w:rsidP="00C824CF">
      <w:pPr>
        <w:rPr>
          <w:sz w:val="24"/>
        </w:rPr>
      </w:pPr>
    </w:p>
    <w:p w14:paraId="082EFAF6" w14:textId="77777777" w:rsidR="00C824CF" w:rsidRDefault="00C824CF" w:rsidP="00C824CF">
      <w:pPr>
        <w:rPr>
          <w:sz w:val="24"/>
        </w:rPr>
      </w:pPr>
    </w:p>
    <w:p w14:paraId="5710B88B" w14:textId="77777777" w:rsidR="009B74D9" w:rsidRDefault="009B74D9" w:rsidP="00C824CF">
      <w:pPr>
        <w:pStyle w:val="Heading1"/>
        <w:rPr>
          <w:sz w:val="24"/>
        </w:rPr>
      </w:pPr>
    </w:p>
    <w:p w14:paraId="378492A0" w14:textId="77777777" w:rsidR="009B74D9" w:rsidRDefault="009B74D9" w:rsidP="00C824CF">
      <w:pPr>
        <w:pStyle w:val="Heading1"/>
        <w:rPr>
          <w:sz w:val="24"/>
        </w:rPr>
      </w:pPr>
    </w:p>
    <w:p w14:paraId="2F9AC079" w14:textId="77777777" w:rsidR="00F30E4F" w:rsidRDefault="00F30E4F" w:rsidP="00C824CF">
      <w:pPr>
        <w:pStyle w:val="Heading1"/>
        <w:rPr>
          <w:sz w:val="24"/>
        </w:rPr>
      </w:pPr>
    </w:p>
    <w:p w14:paraId="5ED69C06" w14:textId="77777777" w:rsidR="00F30E4F" w:rsidRDefault="00F30E4F" w:rsidP="00F30E4F">
      <w:pPr>
        <w:rPr>
          <w:sz w:val="24"/>
        </w:rPr>
      </w:pPr>
    </w:p>
    <w:p w14:paraId="6A2C899D" w14:textId="77777777" w:rsidR="00F30E4F" w:rsidRDefault="00F30E4F" w:rsidP="00F30E4F">
      <w:pPr>
        <w:rPr>
          <w:sz w:val="24"/>
        </w:rPr>
      </w:pPr>
    </w:p>
    <w:p w14:paraId="10052326" w14:textId="77777777" w:rsidR="009D4489" w:rsidRDefault="009D4489" w:rsidP="00F30E4F">
      <w:pPr>
        <w:pStyle w:val="Heading1"/>
        <w:rPr>
          <w:sz w:val="24"/>
        </w:rPr>
      </w:pPr>
      <w:bookmarkStart w:id="6" w:name="_Toc7360242"/>
      <w:r>
        <w:rPr>
          <w:sz w:val="24"/>
        </w:rPr>
        <w:t>1</w:t>
      </w:r>
      <w:r w:rsidR="00760AEE">
        <w:rPr>
          <w:sz w:val="24"/>
        </w:rPr>
        <w:t xml:space="preserve"> Chapter 1</w:t>
      </w:r>
      <w:r>
        <w:rPr>
          <w:sz w:val="24"/>
        </w:rPr>
        <w:t xml:space="preserve"> </w:t>
      </w:r>
      <w:r w:rsidR="00D35F39">
        <w:rPr>
          <w:sz w:val="24"/>
        </w:rPr>
        <w:t>Project introduction</w:t>
      </w:r>
      <w:bookmarkEnd w:id="6"/>
      <w:r w:rsidR="00D35F39">
        <w:rPr>
          <w:sz w:val="24"/>
        </w:rPr>
        <w:t xml:space="preserve">  </w:t>
      </w:r>
    </w:p>
    <w:p w14:paraId="32C90F61" w14:textId="77777777" w:rsidR="00815F16" w:rsidRPr="00F30E4F" w:rsidRDefault="00815F16" w:rsidP="00815F16">
      <w:r w:rsidRPr="00F30E4F">
        <w:t>The purpose of this project is to design a wiring system which will be fitted into a 1979 Opel Ascona rally car using Can Bus technology, this will entail researching the components needed to complete the build, understanding the methods that are required to make the system work, how to build the PCB and finally how to use the Proteus software package to enable the whole system to be controlled.</w:t>
      </w:r>
    </w:p>
    <w:p w14:paraId="665FC391" w14:textId="77777777" w:rsidR="00815F16" w:rsidRPr="00F30E4F" w:rsidRDefault="00815F16" w:rsidP="00815F16">
      <w:r w:rsidRPr="00F30E4F">
        <w:t>The issue faced with vehicle wiring systems of this generation is that they use a point to point wiring system. With this type of system wiring harness could become very large which in turn adds weight and complexity when trying to fault find. The Can bus system solves a lot of the issues since a twisted wire pair and power are all that is required to be run around the vehicle (twisted wire pair for control, and power cable to supply the 12v).</w:t>
      </w:r>
    </w:p>
    <w:p w14:paraId="02DE8EE3" w14:textId="5A0817A2" w:rsidR="00815F16" w:rsidRPr="00F30E4F" w:rsidRDefault="00815F16" w:rsidP="00815F16">
      <w:r w:rsidRPr="00F30E4F">
        <w:t>The ideal outcome for the project would be to have a fully working vehicle which utilises the Can system and has 6 nodes placed are the vehicle to control all the systems that are necessary, however depending on time constraints a prototype of a 2 node system may be made to prove concept which can then be expanded on within the authors time frame.</w:t>
      </w:r>
    </w:p>
    <w:p w14:paraId="037F8F7A" w14:textId="27E6014F" w:rsidR="003F652F" w:rsidRPr="00815F16" w:rsidRDefault="003F652F" w:rsidP="00815F16">
      <w:pPr>
        <w:rPr>
          <w:sz w:val="24"/>
        </w:rPr>
      </w:pPr>
      <w:r>
        <w:rPr>
          <w:noProof/>
          <w:lang w:eastAsia="en-GB"/>
        </w:rPr>
        <w:drawing>
          <wp:inline distT="0" distB="0" distL="0" distR="0" wp14:anchorId="3DCCE8F9" wp14:editId="34497F8D">
            <wp:extent cx="5731510" cy="32315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1515"/>
                    </a:xfrm>
                    <a:prstGeom prst="rect">
                      <a:avLst/>
                    </a:prstGeom>
                  </pic:spPr>
                </pic:pic>
              </a:graphicData>
            </a:graphic>
          </wp:inline>
        </w:drawing>
      </w:r>
    </w:p>
    <w:p w14:paraId="0BE8DA21" w14:textId="77777777" w:rsidR="00815F16" w:rsidRDefault="00815F16" w:rsidP="00815F16">
      <w:pPr>
        <w:pStyle w:val="ListParagraph"/>
        <w:ind w:left="360"/>
        <w:outlineLvl w:val="1"/>
        <w:rPr>
          <w:sz w:val="24"/>
        </w:rPr>
      </w:pPr>
    </w:p>
    <w:p w14:paraId="071D0083" w14:textId="77777777" w:rsidR="00815F16" w:rsidRDefault="00815F16" w:rsidP="00815F16">
      <w:pPr>
        <w:pStyle w:val="ListParagraph"/>
        <w:ind w:left="360"/>
        <w:outlineLvl w:val="1"/>
        <w:rPr>
          <w:sz w:val="24"/>
        </w:rPr>
      </w:pPr>
    </w:p>
    <w:p w14:paraId="43CC20D8" w14:textId="77777777" w:rsidR="00815F16" w:rsidRDefault="00815F16" w:rsidP="00815F16">
      <w:pPr>
        <w:pStyle w:val="ListParagraph"/>
        <w:ind w:left="360"/>
        <w:outlineLvl w:val="1"/>
        <w:rPr>
          <w:sz w:val="24"/>
        </w:rPr>
      </w:pPr>
    </w:p>
    <w:p w14:paraId="0CE4C689" w14:textId="77777777" w:rsidR="00815F16" w:rsidRDefault="00815F16" w:rsidP="00815F16">
      <w:pPr>
        <w:pStyle w:val="ListParagraph"/>
        <w:ind w:left="360"/>
        <w:outlineLvl w:val="1"/>
        <w:rPr>
          <w:sz w:val="24"/>
        </w:rPr>
      </w:pPr>
    </w:p>
    <w:p w14:paraId="49A83A67" w14:textId="77777777" w:rsidR="00F30E4F" w:rsidRDefault="00F30E4F" w:rsidP="00B07D2A">
      <w:pPr>
        <w:pStyle w:val="Heading2"/>
        <w:rPr>
          <w:sz w:val="24"/>
        </w:rPr>
      </w:pPr>
    </w:p>
    <w:p w14:paraId="55D5709C" w14:textId="77777777" w:rsidR="00F30E4F" w:rsidRDefault="00F30E4F" w:rsidP="00B07D2A">
      <w:pPr>
        <w:pStyle w:val="Heading2"/>
        <w:rPr>
          <w:sz w:val="24"/>
        </w:rPr>
      </w:pPr>
    </w:p>
    <w:p w14:paraId="630E9C9F" w14:textId="29A9CB08" w:rsidR="00760AEE" w:rsidRPr="00B07D2A" w:rsidRDefault="00B07D2A" w:rsidP="00B07D2A">
      <w:pPr>
        <w:pStyle w:val="Heading2"/>
        <w:rPr>
          <w:sz w:val="24"/>
        </w:rPr>
      </w:pPr>
      <w:bookmarkStart w:id="7" w:name="_Toc7360243"/>
      <w:r>
        <w:rPr>
          <w:sz w:val="24"/>
        </w:rPr>
        <w:t xml:space="preserve">1.2 </w:t>
      </w:r>
      <w:r w:rsidR="00760AEE" w:rsidRPr="00B07D2A">
        <w:rPr>
          <w:sz w:val="24"/>
        </w:rPr>
        <w:t>Project aims and objectives</w:t>
      </w:r>
      <w:bookmarkEnd w:id="7"/>
    </w:p>
    <w:p w14:paraId="05254CC5" w14:textId="1B831308" w:rsidR="00815F16" w:rsidRDefault="00815F16" w:rsidP="00815F16">
      <w:pPr>
        <w:pStyle w:val="ListParagraph"/>
        <w:ind w:left="360"/>
        <w:outlineLvl w:val="1"/>
        <w:rPr>
          <w:sz w:val="24"/>
        </w:rPr>
      </w:pPr>
    </w:p>
    <w:p w14:paraId="205E7E76" w14:textId="26B79521" w:rsidR="00545CE6" w:rsidRPr="00F30E4F" w:rsidRDefault="00815F16" w:rsidP="00815F16">
      <w:pPr>
        <w:pStyle w:val="ListParagraph"/>
        <w:ind w:left="360"/>
        <w:outlineLvl w:val="1"/>
      </w:pPr>
      <w:bookmarkStart w:id="8" w:name="_Toc7360244"/>
      <w:r w:rsidRPr="00F30E4F">
        <w:t xml:space="preserve">The aim of this project would be to have a fully working system fitted into the vehicle and tested, the system would include a touch pad for in the centre console of the vehicle and an additional 2 touch lads mounted each side of the steering wheel centre hub. These touch pad would control all the necessary vehicle commands such as lights, horn fuel pumps etc the engine will be control via a </w:t>
      </w:r>
      <w:r w:rsidR="00E46BE8" w:rsidRPr="00F30E4F">
        <w:t>standalone</w:t>
      </w:r>
      <w:r w:rsidRPr="00F30E4F">
        <w:t xml:space="preserve"> management system (ECU) but will have an ignition live feed </w:t>
      </w:r>
      <w:r w:rsidR="00545CE6" w:rsidRPr="00F30E4F">
        <w:t>to enable it to be switched on &amp; off from the centre touch pad</w:t>
      </w:r>
      <w:bookmarkEnd w:id="8"/>
    </w:p>
    <w:p w14:paraId="267C2E6D" w14:textId="77777777" w:rsidR="00545CE6" w:rsidRPr="00F30E4F" w:rsidRDefault="00545CE6" w:rsidP="00815F16">
      <w:pPr>
        <w:pStyle w:val="ListParagraph"/>
        <w:ind w:left="360"/>
        <w:outlineLvl w:val="1"/>
      </w:pPr>
    </w:p>
    <w:p w14:paraId="0E7DC9CA" w14:textId="09C61AAF" w:rsidR="00815F16" w:rsidRPr="00F30E4F" w:rsidRDefault="00545CE6" w:rsidP="00815F16">
      <w:pPr>
        <w:pStyle w:val="ListParagraph"/>
        <w:ind w:left="360"/>
        <w:outlineLvl w:val="1"/>
      </w:pPr>
      <w:bookmarkStart w:id="9" w:name="_Toc7360245"/>
      <w:r w:rsidRPr="00F30E4F">
        <w:t xml:space="preserve">While every attempt </w:t>
      </w:r>
      <w:r w:rsidR="00421AE7" w:rsidRPr="00F30E4F">
        <w:t xml:space="preserve">has </w:t>
      </w:r>
      <w:r w:rsidRPr="00F30E4F">
        <w:t>be</w:t>
      </w:r>
      <w:r w:rsidR="00421AE7" w:rsidRPr="00F30E4F">
        <w:t>en</w:t>
      </w:r>
      <w:r w:rsidRPr="00F30E4F">
        <w:t xml:space="preserve"> made to make this aim a reality within the time frame, this </w:t>
      </w:r>
      <w:r w:rsidR="00421AE7" w:rsidRPr="00F30E4F">
        <w:t>has</w:t>
      </w:r>
      <w:r w:rsidRPr="00F30E4F">
        <w:t xml:space="preserve"> not be</w:t>
      </w:r>
      <w:r w:rsidR="00421AE7" w:rsidRPr="00F30E4F">
        <w:t>en</w:t>
      </w:r>
      <w:r w:rsidRPr="00F30E4F">
        <w:t xml:space="preserve"> possible given the complexity of the project and the authors other time demanding activities.</w:t>
      </w:r>
      <w:bookmarkEnd w:id="9"/>
      <w:r w:rsidR="00815F16" w:rsidRPr="00F30E4F">
        <w:t xml:space="preserve"> </w:t>
      </w:r>
    </w:p>
    <w:p w14:paraId="10264E12" w14:textId="1216853A" w:rsidR="00815F16" w:rsidRPr="00F30E4F" w:rsidRDefault="00815F16" w:rsidP="00815F16">
      <w:pPr>
        <w:pStyle w:val="ListParagraph"/>
        <w:ind w:left="360"/>
        <w:outlineLvl w:val="1"/>
      </w:pPr>
    </w:p>
    <w:p w14:paraId="0501AF68" w14:textId="77777777" w:rsidR="00815F16" w:rsidRPr="00F30E4F" w:rsidRDefault="00815F16" w:rsidP="00815F16">
      <w:pPr>
        <w:pStyle w:val="ListParagraph"/>
        <w:ind w:left="360"/>
        <w:outlineLvl w:val="1"/>
      </w:pPr>
    </w:p>
    <w:p w14:paraId="429B5BA0" w14:textId="08E8D0E1" w:rsidR="00760AEE" w:rsidRPr="00F30E4F" w:rsidRDefault="00B07D2A" w:rsidP="00B07D2A">
      <w:pPr>
        <w:pStyle w:val="ListParagraph"/>
        <w:ind w:left="360"/>
        <w:outlineLvl w:val="2"/>
      </w:pPr>
      <w:r w:rsidRPr="00F30E4F">
        <w:tab/>
      </w:r>
      <w:r w:rsidRPr="00F30E4F">
        <w:tab/>
      </w:r>
      <w:bookmarkStart w:id="10" w:name="_Toc7360246"/>
      <w:r w:rsidRPr="00F30E4F">
        <w:t xml:space="preserve">1.3 </w:t>
      </w:r>
      <w:r w:rsidR="00760AEE" w:rsidRPr="00F30E4F">
        <w:t>Mandatory aims</w:t>
      </w:r>
      <w:bookmarkEnd w:id="10"/>
    </w:p>
    <w:p w14:paraId="21429D70" w14:textId="3988E4D0" w:rsidR="00F26ED6" w:rsidRPr="00F30E4F" w:rsidRDefault="00F26ED6" w:rsidP="00F26ED6">
      <w:pPr>
        <w:pStyle w:val="ListParagraph"/>
        <w:numPr>
          <w:ilvl w:val="0"/>
          <w:numId w:val="10"/>
        </w:numPr>
        <w:outlineLvl w:val="2"/>
      </w:pPr>
      <w:bookmarkStart w:id="11" w:name="_Toc7360247"/>
      <w:r w:rsidRPr="00F30E4F">
        <w:t>Build centre MCU and a corner MCU on Proteus</w:t>
      </w:r>
      <w:bookmarkEnd w:id="11"/>
      <w:r w:rsidRPr="00F30E4F">
        <w:t xml:space="preserve"> </w:t>
      </w:r>
    </w:p>
    <w:p w14:paraId="53BEC7A5" w14:textId="7294C688" w:rsidR="00B16CA0" w:rsidRPr="00F30E4F" w:rsidRDefault="00B16CA0" w:rsidP="00F26ED6">
      <w:pPr>
        <w:pStyle w:val="ListParagraph"/>
        <w:numPr>
          <w:ilvl w:val="0"/>
          <w:numId w:val="10"/>
        </w:numPr>
        <w:outlineLvl w:val="2"/>
      </w:pPr>
      <w:bookmarkStart w:id="12" w:name="_Toc7360248"/>
      <w:r w:rsidRPr="00F30E4F">
        <w:t>Write software to control nodes via CCS complier</w:t>
      </w:r>
      <w:bookmarkEnd w:id="12"/>
    </w:p>
    <w:p w14:paraId="1E41AB1D" w14:textId="3DA574BF" w:rsidR="00F26ED6" w:rsidRPr="00F30E4F" w:rsidRDefault="00F26ED6" w:rsidP="00F26ED6">
      <w:pPr>
        <w:pStyle w:val="ListParagraph"/>
        <w:numPr>
          <w:ilvl w:val="0"/>
          <w:numId w:val="10"/>
        </w:numPr>
        <w:outlineLvl w:val="2"/>
      </w:pPr>
      <w:bookmarkStart w:id="13" w:name="_Toc7360249"/>
      <w:r w:rsidRPr="00F30E4F">
        <w:t>Simulate the above nodes</w:t>
      </w:r>
      <w:r w:rsidR="00B16CA0" w:rsidRPr="00F30E4F">
        <w:t xml:space="preserve"> ensuring the communicate</w:t>
      </w:r>
      <w:bookmarkEnd w:id="13"/>
    </w:p>
    <w:p w14:paraId="0F7C948A" w14:textId="624D2437" w:rsidR="004F4188" w:rsidRPr="00F30E4F" w:rsidRDefault="004F4188" w:rsidP="00F26ED6">
      <w:pPr>
        <w:pStyle w:val="ListParagraph"/>
        <w:numPr>
          <w:ilvl w:val="0"/>
          <w:numId w:val="10"/>
        </w:numPr>
        <w:outlineLvl w:val="2"/>
      </w:pPr>
      <w:bookmarkStart w:id="14" w:name="_Toc7360250"/>
      <w:r w:rsidRPr="00F30E4F">
        <w:t xml:space="preserve">Run evaluation test </w:t>
      </w:r>
      <w:r w:rsidR="00653ED9" w:rsidRPr="00F30E4F">
        <w:t xml:space="preserve">to verify that the centre node </w:t>
      </w:r>
      <w:r w:rsidR="004122C2" w:rsidRPr="00F30E4F">
        <w:t>is able to control the outputs both on the centre MCU and corner MCU</w:t>
      </w:r>
      <w:bookmarkEnd w:id="14"/>
    </w:p>
    <w:p w14:paraId="44734080" w14:textId="7707410B" w:rsidR="00916E04" w:rsidRPr="00F30E4F" w:rsidRDefault="00C343C9" w:rsidP="00F26ED6">
      <w:pPr>
        <w:pStyle w:val="ListParagraph"/>
        <w:numPr>
          <w:ilvl w:val="0"/>
          <w:numId w:val="10"/>
        </w:numPr>
        <w:outlineLvl w:val="2"/>
      </w:pPr>
      <w:bookmarkStart w:id="15" w:name="_Toc7360251"/>
      <w:r w:rsidRPr="00F30E4F">
        <w:t>Have a greater understanding of motorsport wiring in general</w:t>
      </w:r>
      <w:r w:rsidR="00433071" w:rsidRPr="00F30E4F">
        <w:t>, which will include</w:t>
      </w:r>
      <w:bookmarkEnd w:id="15"/>
    </w:p>
    <w:p w14:paraId="36A97A8E" w14:textId="3F0CFB55" w:rsidR="00ED7CD0" w:rsidRPr="00F30E4F" w:rsidRDefault="002F3604" w:rsidP="00ED7CD0">
      <w:pPr>
        <w:pStyle w:val="ListParagraph"/>
        <w:numPr>
          <w:ilvl w:val="8"/>
          <w:numId w:val="10"/>
        </w:numPr>
        <w:outlineLvl w:val="2"/>
      </w:pPr>
      <w:bookmarkStart w:id="16" w:name="_Toc7360252"/>
      <w:r w:rsidRPr="00F30E4F">
        <w:t>Wire types</w:t>
      </w:r>
      <w:bookmarkEnd w:id="16"/>
    </w:p>
    <w:p w14:paraId="7012B0E3" w14:textId="71550764" w:rsidR="002F3604" w:rsidRPr="00F30E4F" w:rsidRDefault="002F3604" w:rsidP="00ED7CD0">
      <w:pPr>
        <w:pStyle w:val="ListParagraph"/>
        <w:numPr>
          <w:ilvl w:val="8"/>
          <w:numId w:val="10"/>
        </w:numPr>
        <w:outlineLvl w:val="2"/>
      </w:pPr>
      <w:bookmarkStart w:id="17" w:name="_Toc7360253"/>
      <w:r w:rsidRPr="00F30E4F">
        <w:t>Connector types</w:t>
      </w:r>
      <w:bookmarkEnd w:id="17"/>
    </w:p>
    <w:p w14:paraId="66096A88" w14:textId="663C5D32" w:rsidR="002F3604" w:rsidRPr="00F30E4F" w:rsidRDefault="002F3604" w:rsidP="00ED7CD0">
      <w:pPr>
        <w:pStyle w:val="ListParagraph"/>
        <w:numPr>
          <w:ilvl w:val="8"/>
          <w:numId w:val="10"/>
        </w:numPr>
        <w:outlineLvl w:val="2"/>
      </w:pPr>
      <w:bookmarkStart w:id="18" w:name="_Toc7360254"/>
      <w:r w:rsidRPr="00F30E4F">
        <w:t>Battery</w:t>
      </w:r>
      <w:bookmarkEnd w:id="18"/>
    </w:p>
    <w:p w14:paraId="34D02619" w14:textId="5BD23167" w:rsidR="002F3604" w:rsidRPr="00F30E4F" w:rsidRDefault="002F3604" w:rsidP="00ED7CD0">
      <w:pPr>
        <w:pStyle w:val="ListParagraph"/>
        <w:numPr>
          <w:ilvl w:val="8"/>
          <w:numId w:val="10"/>
        </w:numPr>
        <w:outlineLvl w:val="2"/>
      </w:pPr>
      <w:bookmarkStart w:id="19" w:name="_Toc7360255"/>
      <w:r w:rsidRPr="00F30E4F">
        <w:t>Isolation</w:t>
      </w:r>
      <w:bookmarkEnd w:id="19"/>
    </w:p>
    <w:p w14:paraId="29BE3355" w14:textId="25F15E86" w:rsidR="002F3604" w:rsidRPr="00F30E4F" w:rsidRDefault="002F3604" w:rsidP="00ED7CD0">
      <w:pPr>
        <w:pStyle w:val="ListParagraph"/>
        <w:numPr>
          <w:ilvl w:val="8"/>
          <w:numId w:val="10"/>
        </w:numPr>
        <w:outlineLvl w:val="2"/>
      </w:pPr>
      <w:bookmarkStart w:id="20" w:name="_Toc7360256"/>
      <w:r w:rsidRPr="00F30E4F">
        <w:t>What is commonly used</w:t>
      </w:r>
      <w:bookmarkEnd w:id="20"/>
    </w:p>
    <w:p w14:paraId="076EA151" w14:textId="77777777" w:rsidR="002F3604" w:rsidRPr="00F30E4F" w:rsidRDefault="002F3604" w:rsidP="00E30BC4">
      <w:pPr>
        <w:pStyle w:val="ListParagraph"/>
        <w:ind w:left="360"/>
        <w:outlineLvl w:val="2"/>
      </w:pPr>
    </w:p>
    <w:p w14:paraId="420C351C" w14:textId="77777777" w:rsidR="002F3604" w:rsidRPr="00F30E4F" w:rsidRDefault="002F3604" w:rsidP="00E30BC4">
      <w:pPr>
        <w:pStyle w:val="ListParagraph"/>
        <w:ind w:left="360"/>
        <w:outlineLvl w:val="2"/>
      </w:pPr>
    </w:p>
    <w:p w14:paraId="5D16D720" w14:textId="44BC2450" w:rsidR="00760AEE" w:rsidRPr="00F30E4F" w:rsidRDefault="00B07D2A" w:rsidP="00B07D2A">
      <w:pPr>
        <w:pStyle w:val="ListParagraph"/>
        <w:ind w:firstLine="360"/>
        <w:outlineLvl w:val="2"/>
      </w:pPr>
      <w:bookmarkStart w:id="21" w:name="_Toc7360257"/>
      <w:r w:rsidRPr="00F30E4F">
        <w:t xml:space="preserve">1.31 </w:t>
      </w:r>
      <w:r w:rsidR="00760AEE" w:rsidRPr="00F30E4F">
        <w:t>Desirable aims</w:t>
      </w:r>
      <w:bookmarkEnd w:id="21"/>
    </w:p>
    <w:p w14:paraId="17161BF9" w14:textId="53C1F487" w:rsidR="002F3604" w:rsidRPr="00F30E4F" w:rsidRDefault="002F3604" w:rsidP="002F3604">
      <w:pPr>
        <w:pStyle w:val="ListParagraph"/>
        <w:numPr>
          <w:ilvl w:val="0"/>
          <w:numId w:val="11"/>
        </w:numPr>
        <w:outlineLvl w:val="2"/>
      </w:pPr>
      <w:bookmarkStart w:id="22" w:name="_Toc7360258"/>
      <w:r w:rsidRPr="00F30E4F">
        <w:t>All seven nodes simulated and working</w:t>
      </w:r>
      <w:bookmarkEnd w:id="22"/>
    </w:p>
    <w:p w14:paraId="4D848F96" w14:textId="0DC9521C" w:rsidR="002F3604" w:rsidRPr="00F30E4F" w:rsidRDefault="002F3604" w:rsidP="002F3604">
      <w:pPr>
        <w:pStyle w:val="ListParagraph"/>
        <w:numPr>
          <w:ilvl w:val="0"/>
          <w:numId w:val="11"/>
        </w:numPr>
        <w:outlineLvl w:val="2"/>
      </w:pPr>
      <w:bookmarkStart w:id="23" w:name="_Toc7360259"/>
      <w:r w:rsidRPr="00F30E4F">
        <w:t>PCB’s built</w:t>
      </w:r>
      <w:bookmarkEnd w:id="23"/>
    </w:p>
    <w:p w14:paraId="5BB35CC0" w14:textId="7F5FA275" w:rsidR="002F3604" w:rsidRPr="00F30E4F" w:rsidRDefault="002F3604" w:rsidP="002F3604">
      <w:pPr>
        <w:pStyle w:val="ListParagraph"/>
        <w:numPr>
          <w:ilvl w:val="0"/>
          <w:numId w:val="11"/>
        </w:numPr>
        <w:outlineLvl w:val="2"/>
      </w:pPr>
      <w:bookmarkStart w:id="24" w:name="_Toc7360260"/>
      <w:r w:rsidRPr="00F30E4F">
        <w:t>Vehicle wiring completed</w:t>
      </w:r>
      <w:bookmarkEnd w:id="24"/>
    </w:p>
    <w:p w14:paraId="12E85BBE" w14:textId="5314D18F" w:rsidR="002F3604" w:rsidRPr="00F30E4F" w:rsidRDefault="002F3604" w:rsidP="002F3604">
      <w:pPr>
        <w:pStyle w:val="ListParagraph"/>
        <w:numPr>
          <w:ilvl w:val="0"/>
          <w:numId w:val="11"/>
        </w:numPr>
        <w:outlineLvl w:val="2"/>
      </w:pPr>
      <w:bookmarkStart w:id="25" w:name="_Toc7360261"/>
      <w:r w:rsidRPr="00F30E4F">
        <w:t>Shakedown of the completed system</w:t>
      </w:r>
      <w:bookmarkEnd w:id="25"/>
    </w:p>
    <w:p w14:paraId="635AD088" w14:textId="77777777" w:rsidR="00F30E4F" w:rsidRDefault="00F30E4F" w:rsidP="005F390C">
      <w:pPr>
        <w:pStyle w:val="Heading1"/>
        <w:rPr>
          <w:sz w:val="24"/>
        </w:rPr>
      </w:pPr>
    </w:p>
    <w:p w14:paraId="2DFEDDD4" w14:textId="77777777" w:rsidR="00F30E4F" w:rsidRDefault="00F30E4F" w:rsidP="00F30E4F"/>
    <w:p w14:paraId="2590E17D" w14:textId="77777777" w:rsidR="00F30E4F" w:rsidRPr="00F30E4F" w:rsidRDefault="00F30E4F" w:rsidP="00F30E4F"/>
    <w:p w14:paraId="60B83131" w14:textId="0551EB29" w:rsidR="0013422F" w:rsidRDefault="005F390C" w:rsidP="005F390C">
      <w:pPr>
        <w:pStyle w:val="Heading1"/>
        <w:rPr>
          <w:sz w:val="24"/>
        </w:rPr>
      </w:pPr>
      <w:bookmarkStart w:id="26" w:name="_Toc7360262"/>
      <w:r>
        <w:rPr>
          <w:sz w:val="24"/>
        </w:rPr>
        <w:lastRenderedPageBreak/>
        <w:t>1.4 Research Methodology</w:t>
      </w:r>
      <w:bookmarkEnd w:id="26"/>
      <w:r>
        <w:rPr>
          <w:sz w:val="24"/>
        </w:rPr>
        <w:t xml:space="preserve"> </w:t>
      </w:r>
    </w:p>
    <w:p w14:paraId="32B7302E" w14:textId="38C01599" w:rsidR="005F390C" w:rsidRDefault="005F390C" w:rsidP="005F390C"/>
    <w:p w14:paraId="3C0973F6" w14:textId="1395F484" w:rsidR="005F390C" w:rsidRDefault="005F390C" w:rsidP="005F390C">
      <w:r>
        <w:t>There are four main types of research methodologies, Descriptive, correlation, quasi experimental &amp; experimental. All these methods have slightly different ways of collecting the data required to complete the project.</w:t>
      </w:r>
    </w:p>
    <w:p w14:paraId="7AD222A6" w14:textId="29C8234F" w:rsidR="005F390C" w:rsidRDefault="005F390C" w:rsidP="005F390C">
      <w:r>
        <w:t>The author has selected to use the experimental method of research methodology in this project since it has the best fit for the desired outcomes.</w:t>
      </w:r>
    </w:p>
    <w:p w14:paraId="7617C67B" w14:textId="1F5099B6" w:rsidR="00C824CF" w:rsidRDefault="005F390C" w:rsidP="005F390C">
      <w:r>
        <w:t xml:space="preserve">Experimental based research centres around the idea of adjusting variables and monitoring their actual outcome verses what the outcome was expected to be. In the case of this project variables such as counters and timers will be used for control items such as indicators and their performance looked at and compared with what is expected to happen. </w:t>
      </w:r>
      <w:sdt>
        <w:sdtPr>
          <w:id w:val="-264001166"/>
          <w:citation/>
        </w:sdtPr>
        <w:sdtContent>
          <w:r>
            <w:fldChar w:fldCharType="begin"/>
          </w:r>
          <w:r>
            <w:instrText xml:space="preserve"> CITATION CIRwn \l 2057 </w:instrText>
          </w:r>
          <w:r>
            <w:fldChar w:fldCharType="separate"/>
          </w:r>
          <w:r w:rsidRPr="005F390C">
            <w:rPr>
              <w:noProof/>
            </w:rPr>
            <w:t>[1]</w:t>
          </w:r>
          <w:r>
            <w:fldChar w:fldCharType="end"/>
          </w:r>
        </w:sdtContent>
      </w:sdt>
    </w:p>
    <w:p w14:paraId="2CB745E1" w14:textId="77777777" w:rsidR="00C824CF" w:rsidRDefault="00C824CF" w:rsidP="005F390C">
      <w:r>
        <w:t>To gain the data required to validate the project, Proteus Professional 8 &amp; CCS compiler software will be used to generate the required simulation.  This method should provide consistent reliable data that can be looked at since most of the time variable will either work or not so coming to a conclusion and meaningful result should be easy.  If time had allowed then further testing would have been completed with physically made prototypes which would have allowed actual loads to be introduced such as motors, lights &amp; pumps to see what effect this has on the system.</w:t>
      </w:r>
    </w:p>
    <w:p w14:paraId="443A1F43" w14:textId="1E8D243B" w:rsidR="00C824CF" w:rsidRDefault="00C824CF" w:rsidP="005F390C">
      <w:pPr>
        <w:rPr>
          <w:sz w:val="24"/>
        </w:rPr>
      </w:pPr>
      <w:r>
        <w:t>To conduct the experiments highlighted in chapter 7 one change was made at a time, this change was then analysed to see what the outcome was before any more chances were made.</w:t>
      </w:r>
    </w:p>
    <w:p w14:paraId="1D0263B4" w14:textId="77777777" w:rsidR="00C824CF" w:rsidRDefault="00C824CF" w:rsidP="00E30BC4">
      <w:pPr>
        <w:pStyle w:val="Heading1"/>
        <w:rPr>
          <w:sz w:val="24"/>
        </w:rPr>
      </w:pPr>
    </w:p>
    <w:p w14:paraId="7FB7A5E3" w14:textId="77777777" w:rsidR="00C824CF" w:rsidRDefault="00C824CF" w:rsidP="00E30BC4">
      <w:pPr>
        <w:pStyle w:val="Heading1"/>
        <w:rPr>
          <w:sz w:val="24"/>
        </w:rPr>
      </w:pPr>
    </w:p>
    <w:p w14:paraId="4363E9D4" w14:textId="77777777" w:rsidR="00C824CF" w:rsidRDefault="00C824CF" w:rsidP="00E30BC4">
      <w:pPr>
        <w:pStyle w:val="Heading1"/>
        <w:rPr>
          <w:sz w:val="24"/>
        </w:rPr>
      </w:pPr>
    </w:p>
    <w:p w14:paraId="6B0E474D" w14:textId="77777777" w:rsidR="00C824CF" w:rsidRDefault="00C824CF" w:rsidP="00E30BC4">
      <w:pPr>
        <w:pStyle w:val="Heading1"/>
        <w:rPr>
          <w:sz w:val="24"/>
        </w:rPr>
      </w:pPr>
    </w:p>
    <w:p w14:paraId="1DD23449" w14:textId="77777777" w:rsidR="00C824CF" w:rsidRDefault="00C824CF" w:rsidP="00E30BC4">
      <w:pPr>
        <w:pStyle w:val="Heading1"/>
        <w:rPr>
          <w:sz w:val="24"/>
        </w:rPr>
      </w:pPr>
    </w:p>
    <w:p w14:paraId="242C89CC" w14:textId="77777777" w:rsidR="00C824CF" w:rsidRDefault="00C824CF" w:rsidP="00E30BC4">
      <w:pPr>
        <w:pStyle w:val="Heading1"/>
        <w:rPr>
          <w:sz w:val="24"/>
        </w:rPr>
      </w:pPr>
    </w:p>
    <w:p w14:paraId="5BAF1034" w14:textId="77777777" w:rsidR="00C824CF" w:rsidRDefault="00C824CF" w:rsidP="00E30BC4">
      <w:pPr>
        <w:pStyle w:val="Heading1"/>
        <w:rPr>
          <w:sz w:val="24"/>
        </w:rPr>
      </w:pPr>
    </w:p>
    <w:p w14:paraId="6F873C7A" w14:textId="77777777" w:rsidR="005D4817" w:rsidRDefault="005D4817" w:rsidP="005D4817">
      <w:pPr>
        <w:rPr>
          <w:sz w:val="24"/>
        </w:rPr>
      </w:pPr>
    </w:p>
    <w:p w14:paraId="3227FEF2" w14:textId="77777777" w:rsidR="005D4817" w:rsidRDefault="005D4817" w:rsidP="005D4817">
      <w:pPr>
        <w:rPr>
          <w:sz w:val="24"/>
        </w:rPr>
      </w:pPr>
    </w:p>
    <w:p w14:paraId="6C30C115" w14:textId="506416CE" w:rsidR="009D4489" w:rsidRDefault="009D4489" w:rsidP="005D4817">
      <w:pPr>
        <w:pStyle w:val="Heading1"/>
        <w:rPr>
          <w:sz w:val="24"/>
        </w:rPr>
      </w:pPr>
      <w:bookmarkStart w:id="27" w:name="_Toc7360263"/>
      <w:r>
        <w:rPr>
          <w:sz w:val="24"/>
        </w:rPr>
        <w:lastRenderedPageBreak/>
        <w:t>2</w:t>
      </w:r>
      <w:r w:rsidR="00EC608D">
        <w:rPr>
          <w:sz w:val="24"/>
        </w:rPr>
        <w:t xml:space="preserve"> Chapter 2</w:t>
      </w:r>
      <w:r>
        <w:rPr>
          <w:sz w:val="24"/>
        </w:rPr>
        <w:t xml:space="preserve"> </w:t>
      </w:r>
      <w:r w:rsidRPr="009D4489">
        <w:rPr>
          <w:sz w:val="24"/>
        </w:rPr>
        <w:t>Project Background</w:t>
      </w:r>
      <w:bookmarkEnd w:id="27"/>
    </w:p>
    <w:p w14:paraId="3FCC0AD1" w14:textId="484532AB" w:rsidR="00DE1379" w:rsidRDefault="00DE1379" w:rsidP="00DE1379">
      <w:r>
        <w:t>Over the last 50 years vehicle technology has evolved a great deal for example in 1950 1% of the cost of a vehicle was attributed to electronic systems, this massively increase to 30% by 2010.</w:t>
      </w:r>
      <w:sdt>
        <w:sdtPr>
          <w:id w:val="-1498959095"/>
          <w:citation/>
        </w:sdtPr>
        <w:sdtContent>
          <w:r>
            <w:fldChar w:fldCharType="begin"/>
          </w:r>
          <w:r>
            <w:instrText xml:space="preserve"> CITATION Unk19 \l 2057 </w:instrText>
          </w:r>
          <w:r>
            <w:fldChar w:fldCharType="separate"/>
          </w:r>
          <w:r w:rsidR="00441AC9">
            <w:rPr>
              <w:noProof/>
            </w:rPr>
            <w:t xml:space="preserve"> [1]</w:t>
          </w:r>
          <w:r>
            <w:fldChar w:fldCharType="end"/>
          </w:r>
        </w:sdtContent>
      </w:sdt>
    </w:p>
    <w:p w14:paraId="11C7C1B4" w14:textId="77777777" w:rsidR="00DE1379" w:rsidRDefault="00DE1379" w:rsidP="00DE1379">
      <w:r>
        <w:t>This large increase is due to the demand that the customer has put on vehicle manufactures to make vehicles more refined and include more and more technology such as radar guided cruise control, HVAC, entertainment systems etc.</w:t>
      </w:r>
    </w:p>
    <w:p w14:paraId="375EDEB3" w14:textId="77777777" w:rsidR="00DE1379" w:rsidRDefault="00DE1379" w:rsidP="00DE1379"/>
    <w:p w14:paraId="4D92375E" w14:textId="3F69CF2B" w:rsidR="00DE1379" w:rsidRDefault="00DE1379" w:rsidP="00DE1379">
      <w:r>
        <w:t>During the 1970’s vehicle wiring system where quite simple and used a point to point type of system, this basically meant that each device had its own single wire system supplying the power and ground, however as the amount of electronic circuits in the vehicle increased so did the amount of wiring and by the 1990 car came with up to 1.5km of wiring which could weight up to 30kgs</w:t>
      </w:r>
      <w:sdt>
        <w:sdtPr>
          <w:id w:val="-1210560584"/>
          <w:citation/>
        </w:sdtPr>
        <w:sdtContent>
          <w:r>
            <w:fldChar w:fldCharType="begin"/>
          </w:r>
          <w:r>
            <w:instrText xml:space="preserve"> CITATION htt19 \l 2057 </w:instrText>
          </w:r>
          <w:r>
            <w:fldChar w:fldCharType="separate"/>
          </w:r>
          <w:r w:rsidR="00441AC9">
            <w:rPr>
              <w:noProof/>
            </w:rPr>
            <w:t xml:space="preserve"> [2]</w:t>
          </w:r>
          <w:r>
            <w:fldChar w:fldCharType="end"/>
          </w:r>
        </w:sdtContent>
      </w:sdt>
      <w:r>
        <w:t>.</w:t>
      </w:r>
    </w:p>
    <w:p w14:paraId="7D62EFC8" w14:textId="77777777" w:rsidR="00DE1379" w:rsidRDefault="00DE1379" w:rsidP="00DE1379">
      <w:r>
        <w:t>During the 1980’s engineers looked for ways to use a single wire to supply various systems around the car in order to try and increase durability and reduce weight, one type of system is called multiplexing, where by signals are converted from analogue into a digital signal and set though a cable to the end destination where is can be de-coded and the information used accordingly.</w:t>
      </w:r>
    </w:p>
    <w:p w14:paraId="336DC517" w14:textId="77777777" w:rsidR="00C824CF" w:rsidRDefault="00C824CF" w:rsidP="00DE1379"/>
    <w:p w14:paraId="5795B54E" w14:textId="77777777" w:rsidR="00DE1379" w:rsidRDefault="00DE1379" w:rsidP="00DE1379">
      <w:r>
        <w:t xml:space="preserve">Advantages of this type of system are </w:t>
      </w:r>
    </w:p>
    <w:p w14:paraId="25594FAC" w14:textId="77777777" w:rsidR="00DE1379" w:rsidRDefault="00DE1379" w:rsidP="00DE1379">
      <w:pPr>
        <w:pStyle w:val="ListParagraph"/>
        <w:numPr>
          <w:ilvl w:val="0"/>
          <w:numId w:val="12"/>
        </w:numPr>
        <w:spacing w:after="120" w:line="264" w:lineRule="auto"/>
      </w:pPr>
      <w:r>
        <w:t>Increased reliability due to less connection/failure points</w:t>
      </w:r>
    </w:p>
    <w:p w14:paraId="6E524742" w14:textId="77777777" w:rsidR="00DE1379" w:rsidRDefault="00DE1379" w:rsidP="00DE1379">
      <w:pPr>
        <w:pStyle w:val="ListParagraph"/>
        <w:numPr>
          <w:ilvl w:val="0"/>
          <w:numId w:val="12"/>
        </w:numPr>
        <w:spacing w:after="120" w:line="264" w:lineRule="auto"/>
      </w:pPr>
      <w:r>
        <w:t>Decreased weigh since there is less cabling</w:t>
      </w:r>
    </w:p>
    <w:p w14:paraId="65849DA5" w14:textId="77777777" w:rsidR="00DE1379" w:rsidRDefault="00DE1379" w:rsidP="00DE1379">
      <w:pPr>
        <w:pStyle w:val="ListParagraph"/>
        <w:numPr>
          <w:ilvl w:val="0"/>
          <w:numId w:val="12"/>
        </w:numPr>
        <w:spacing w:after="120" w:line="264" w:lineRule="auto"/>
      </w:pPr>
      <w:r>
        <w:t>Easier to fault find</w:t>
      </w:r>
    </w:p>
    <w:p w14:paraId="2BA0A7B9" w14:textId="58CD63EE" w:rsidR="00DE1379" w:rsidRDefault="00DE1379" w:rsidP="00DE1379">
      <w:r>
        <w:t>In the late 1980’s engineers came together to create a standardised system which all manufactures would use going forward.  This system is known as CANBUS and was originally developed by Bosch</w:t>
      </w:r>
      <w:sdt>
        <w:sdtPr>
          <w:id w:val="-1572578374"/>
          <w:citation/>
        </w:sdtPr>
        <w:sdtContent>
          <w:r>
            <w:fldChar w:fldCharType="begin"/>
          </w:r>
          <w:r>
            <w:instrText xml:space="preserve"> CITATION CAN19 \l 2057 </w:instrText>
          </w:r>
          <w:r>
            <w:fldChar w:fldCharType="separate"/>
          </w:r>
          <w:r w:rsidR="00441AC9">
            <w:rPr>
              <w:noProof/>
            </w:rPr>
            <w:t xml:space="preserve"> [3]</w:t>
          </w:r>
          <w:r>
            <w:fldChar w:fldCharType="end"/>
          </w:r>
        </w:sdtContent>
      </w:sdt>
    </w:p>
    <w:p w14:paraId="4D4F2372" w14:textId="1F046D8E" w:rsidR="00DE1379" w:rsidRDefault="003F652F" w:rsidP="00DE1379">
      <w:r>
        <w:t>*Some of the content used in this section of the report is taken from the authors Interim Viva*</w:t>
      </w:r>
    </w:p>
    <w:p w14:paraId="2ACBC7E9" w14:textId="77777777" w:rsidR="00DE1379" w:rsidRPr="00DE1379" w:rsidRDefault="00DE1379" w:rsidP="00DE1379"/>
    <w:p w14:paraId="2FE6F993" w14:textId="77777777" w:rsidR="00FB13F6" w:rsidRDefault="00FB13F6" w:rsidP="00E30BC4">
      <w:pPr>
        <w:pStyle w:val="Heading2"/>
        <w:rPr>
          <w:sz w:val="24"/>
        </w:rPr>
      </w:pPr>
    </w:p>
    <w:p w14:paraId="256C2264" w14:textId="28646E44" w:rsidR="00760AEE" w:rsidRDefault="00760AEE" w:rsidP="00E30BC4">
      <w:pPr>
        <w:pStyle w:val="Heading2"/>
        <w:rPr>
          <w:sz w:val="24"/>
        </w:rPr>
      </w:pPr>
      <w:bookmarkStart w:id="28" w:name="_Toc7360264"/>
      <w:r>
        <w:rPr>
          <w:sz w:val="24"/>
        </w:rPr>
        <w:t>2.1 Methods currently available</w:t>
      </w:r>
      <w:bookmarkEnd w:id="28"/>
    </w:p>
    <w:p w14:paraId="58EDA910" w14:textId="5F1C3047" w:rsidR="008E78BE" w:rsidRDefault="008E78BE" w:rsidP="008E78BE"/>
    <w:p w14:paraId="5774F054" w14:textId="6448417C" w:rsidR="008E78BE" w:rsidRDefault="008E78BE" w:rsidP="008E78BE">
      <w:r>
        <w:t xml:space="preserve">Currently on the market there are several ways of achieving the desired goal. </w:t>
      </w:r>
    </w:p>
    <w:p w14:paraId="273B6FCB" w14:textId="04AA3586" w:rsidR="008E78BE" w:rsidRDefault="008E78BE" w:rsidP="008E78BE">
      <w:pPr>
        <w:tabs>
          <w:tab w:val="left" w:pos="1550"/>
        </w:tabs>
      </w:pPr>
      <w:r>
        <w:t xml:space="preserve">Method </w:t>
      </w:r>
      <w:r w:rsidR="00363FE2">
        <w:t>1:</w:t>
      </w:r>
      <w:r>
        <w:t>- Point to point</w:t>
      </w:r>
    </w:p>
    <w:p w14:paraId="6C654186" w14:textId="110BF2DC" w:rsidR="008E78BE" w:rsidRDefault="008E78BE" w:rsidP="008E78BE">
      <w:pPr>
        <w:tabs>
          <w:tab w:val="left" w:pos="1550"/>
        </w:tabs>
      </w:pPr>
      <w:r>
        <w:t xml:space="preserve">Method </w:t>
      </w:r>
      <w:r w:rsidR="00363FE2">
        <w:t>2:</w:t>
      </w:r>
      <w:r>
        <w:t xml:space="preserve">- CAN bus with </w:t>
      </w:r>
      <w:r w:rsidR="00AC48EE">
        <w:t>switches</w:t>
      </w:r>
    </w:p>
    <w:p w14:paraId="7053EF9C" w14:textId="152ED21C" w:rsidR="008E78BE" w:rsidRPr="008E78BE" w:rsidRDefault="00AC48EE" w:rsidP="00C824CF">
      <w:pPr>
        <w:tabs>
          <w:tab w:val="left" w:pos="1550"/>
        </w:tabs>
      </w:pPr>
      <w:r>
        <w:t>Method 3</w:t>
      </w:r>
      <w:r w:rsidR="00363FE2">
        <w:t>: -</w:t>
      </w:r>
      <w:r>
        <w:t xml:space="preserve"> CAN bus with touch screen</w:t>
      </w:r>
    </w:p>
    <w:p w14:paraId="403F2BFA" w14:textId="77777777" w:rsidR="00C824CF" w:rsidRDefault="00C824CF" w:rsidP="00E30BC4">
      <w:pPr>
        <w:pStyle w:val="Heading2"/>
        <w:rPr>
          <w:sz w:val="24"/>
        </w:rPr>
      </w:pPr>
    </w:p>
    <w:p w14:paraId="40700F33" w14:textId="652EADA4" w:rsidR="00760AEE" w:rsidRDefault="00760AEE" w:rsidP="00C824CF">
      <w:pPr>
        <w:pStyle w:val="Heading2"/>
        <w:rPr>
          <w:sz w:val="24"/>
        </w:rPr>
      </w:pPr>
      <w:bookmarkStart w:id="29" w:name="_Toc7360265"/>
      <w:r>
        <w:rPr>
          <w:sz w:val="24"/>
        </w:rPr>
        <w:t>2.12 Point to point</w:t>
      </w:r>
      <w:bookmarkEnd w:id="29"/>
    </w:p>
    <w:p w14:paraId="4AC86909" w14:textId="05724CCC" w:rsidR="00AC48EE" w:rsidRDefault="00AC48EE" w:rsidP="00AC48EE"/>
    <w:p w14:paraId="5CC278D6" w14:textId="51971774" w:rsidR="00AC48EE" w:rsidRDefault="00AC48EE" w:rsidP="00AC48EE">
      <w:r>
        <w:t xml:space="preserve">Traditional point to point wiring system. This is how vehicles have been traditionally wired and controlled. This type of system uses a central fuse box that then controls the desired load through relays and switches </w:t>
      </w:r>
      <w:r w:rsidR="00363FE2">
        <w:t>with blade or mini blade type fuses.</w:t>
      </w:r>
    </w:p>
    <w:p w14:paraId="0E62C225" w14:textId="704B2A6F" w:rsidR="00FB13F6" w:rsidRDefault="00AC48EE" w:rsidP="00421AE7">
      <w:r>
        <w:rPr>
          <w:noProof/>
          <w:lang w:eastAsia="en-GB"/>
        </w:rPr>
        <w:drawing>
          <wp:inline distT="0" distB="0" distL="0" distR="0" wp14:anchorId="6D081E3C" wp14:editId="7EFFDC75">
            <wp:extent cx="4838700" cy="3117552"/>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46720" cy="3122720"/>
                    </a:xfrm>
                    <a:prstGeom prst="rect">
                      <a:avLst/>
                    </a:prstGeom>
                  </pic:spPr>
                </pic:pic>
              </a:graphicData>
            </a:graphic>
          </wp:inline>
        </w:drawing>
      </w:r>
      <w:r w:rsidR="005276F0">
        <w:rPr>
          <w:noProof/>
        </w:rPr>
        <w:fldChar w:fldCharType="begin"/>
      </w:r>
      <w:r w:rsidR="005276F0">
        <w:rPr>
          <w:noProof/>
        </w:rPr>
        <w:instrText xml:space="preserve"> SEQ Basic_vehicle_wiring \* ARABIC </w:instrText>
      </w:r>
      <w:r w:rsidR="005276F0">
        <w:rPr>
          <w:noProof/>
        </w:rPr>
        <w:fldChar w:fldCharType="separate"/>
      </w:r>
      <w:r w:rsidR="00315092">
        <w:rPr>
          <w:noProof/>
        </w:rPr>
        <w:t>1</w:t>
      </w:r>
      <w:r w:rsidR="005276F0">
        <w:rPr>
          <w:noProof/>
        </w:rPr>
        <w:fldChar w:fldCharType="end"/>
      </w:r>
    </w:p>
    <w:p w14:paraId="2BBF84D4" w14:textId="46E3A497" w:rsidR="00BD1750" w:rsidRDefault="00BD1750" w:rsidP="00BD1750">
      <w:pPr>
        <w:pStyle w:val="Caption"/>
      </w:pPr>
      <w:bookmarkStart w:id="30" w:name="_Toc7078993"/>
      <w:r>
        <w:t xml:space="preserve">Figure </w:t>
      </w:r>
      <w:r w:rsidR="005276F0">
        <w:rPr>
          <w:noProof/>
        </w:rPr>
        <w:fldChar w:fldCharType="begin"/>
      </w:r>
      <w:r w:rsidR="005276F0">
        <w:rPr>
          <w:noProof/>
        </w:rPr>
        <w:instrText xml:space="preserve"> SEQ Figure \* ARABIC </w:instrText>
      </w:r>
      <w:r w:rsidR="005276F0">
        <w:rPr>
          <w:noProof/>
        </w:rPr>
        <w:fldChar w:fldCharType="separate"/>
      </w:r>
      <w:r w:rsidR="000F7429">
        <w:rPr>
          <w:noProof/>
        </w:rPr>
        <w:t>1</w:t>
      </w:r>
      <w:r w:rsidR="005276F0">
        <w:rPr>
          <w:noProof/>
        </w:rPr>
        <w:fldChar w:fldCharType="end"/>
      </w:r>
      <w:r>
        <w:t xml:space="preserve"> - basic vehicle wiring</w:t>
      </w:r>
      <w:bookmarkEnd w:id="30"/>
    </w:p>
    <w:p w14:paraId="3E68ADF2" w14:textId="0AB60BFA" w:rsidR="00AC48EE" w:rsidRDefault="00AC48EE" w:rsidP="00AC48EE">
      <w:pPr>
        <w:pStyle w:val="Caption"/>
      </w:pPr>
    </w:p>
    <w:p w14:paraId="2FE7543F" w14:textId="057773CC" w:rsidR="00AC48EE" w:rsidRDefault="00AC48EE" w:rsidP="00AC48EE">
      <w:r>
        <w:t>Above can be seen a basic diagram, while this is a simple diagram as vehicle technologies have advanced so has the demand on the electrical systems. To cope with this extra demand the wiring systems have had to become far more complex</w:t>
      </w:r>
    </w:p>
    <w:p w14:paraId="52A1FE20" w14:textId="263695C3" w:rsidR="00F6409D" w:rsidRDefault="00C824CF" w:rsidP="00AC48EE">
      <w:sdt>
        <w:sdtPr>
          <w:id w:val="1918892973"/>
          <w:citation/>
        </w:sdtPr>
        <w:sdtContent>
          <w:r w:rsidR="00C078F7">
            <w:fldChar w:fldCharType="begin"/>
          </w:r>
          <w:r w:rsidR="00C078F7">
            <w:rPr>
              <w:noProof/>
            </w:rPr>
            <w:instrText xml:space="preserve"> CITATION STm19 \l 2057 </w:instrText>
          </w:r>
          <w:r w:rsidR="00C078F7">
            <w:fldChar w:fldCharType="separate"/>
          </w:r>
          <w:r w:rsidR="00441AC9">
            <w:rPr>
              <w:noProof/>
            </w:rPr>
            <w:t>[4]</w:t>
          </w:r>
          <w:r w:rsidR="00C078F7">
            <w:fldChar w:fldCharType="end"/>
          </w:r>
        </w:sdtContent>
      </w:sdt>
      <w:r w:rsidR="00F6409D">
        <w:rPr>
          <w:noProof/>
          <w:lang w:eastAsia="en-GB"/>
        </w:rPr>
        <w:drawing>
          <wp:inline distT="0" distB="0" distL="0" distR="0" wp14:anchorId="4FCBE264" wp14:editId="690B851E">
            <wp:extent cx="4565650" cy="3517058"/>
            <wp:effectExtent l="0" t="0" r="635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883" cy="3522630"/>
                    </a:xfrm>
                    <a:prstGeom prst="rect">
                      <a:avLst/>
                    </a:prstGeom>
                  </pic:spPr>
                </pic:pic>
              </a:graphicData>
            </a:graphic>
          </wp:inline>
        </w:drawing>
      </w:r>
    </w:p>
    <w:p w14:paraId="0D76AAF0" w14:textId="31182C69" w:rsidR="00F6409D" w:rsidRDefault="00F6409D" w:rsidP="00AC48EE">
      <w:pPr>
        <w:rPr>
          <w:noProof/>
          <w:lang w:eastAsia="en-GB"/>
        </w:rPr>
      </w:pPr>
      <w:r>
        <w:t>It can be seen above how the complexity of the system has greatly increased with extra instruments, modern AC and heater controls. While this type of system is still used in motorsport applications it can still be complex and costly due to the cost of the materials.</w:t>
      </w:r>
      <w:r w:rsidR="0002770B" w:rsidRPr="0002770B">
        <w:rPr>
          <w:noProof/>
        </w:rPr>
        <w:t xml:space="preserve"> </w:t>
      </w:r>
    </w:p>
    <w:p w14:paraId="5CDC3CBE" w14:textId="071B48FE" w:rsidR="0034476C" w:rsidRDefault="0034476C" w:rsidP="0034476C">
      <w:r>
        <w:rPr>
          <w:noProof/>
          <w:lang w:eastAsia="en-GB"/>
        </w:rPr>
        <w:drawing>
          <wp:anchor distT="0" distB="0" distL="114300" distR="114300" simplePos="0" relativeHeight="251572736" behindDoc="0" locked="0" layoutInCell="1" allowOverlap="1" wp14:anchorId="7F368194" wp14:editId="4185EF3B">
            <wp:simplePos x="0" y="0"/>
            <wp:positionH relativeFrom="column">
              <wp:posOffset>0</wp:posOffset>
            </wp:positionH>
            <wp:positionV relativeFrom="paragraph">
              <wp:posOffset>1935</wp:posOffset>
            </wp:positionV>
            <wp:extent cx="3330000" cy="4179600"/>
            <wp:effectExtent l="0" t="0" r="3810" b="0"/>
            <wp:wrapSquare wrapText="r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30000" cy="4179600"/>
                    </a:xfrm>
                    <a:prstGeom prst="rect">
                      <a:avLst/>
                    </a:prstGeom>
                  </pic:spPr>
                </pic:pic>
              </a:graphicData>
            </a:graphic>
            <wp14:sizeRelH relativeFrom="margin">
              <wp14:pctWidth>0</wp14:pctWidth>
            </wp14:sizeRelH>
            <wp14:sizeRelV relativeFrom="margin">
              <wp14:pctHeight>0</wp14:pctHeight>
            </wp14:sizeRelV>
          </wp:anchor>
        </w:drawing>
      </w:r>
      <w:r>
        <w:t>Here can be seen how far motorsport interior electrical systems have come. The top picture is of the 1986 Audi quattro Group B rally car. It can be seen how many gauges and relays are visible.</w:t>
      </w:r>
    </w:p>
    <w:p w14:paraId="3CCBDF16" w14:textId="60092A53" w:rsidR="0034476C" w:rsidRPr="0034476C" w:rsidRDefault="0034476C" w:rsidP="0034476C">
      <w:r>
        <w:t>By contrast the bottom image is of a 2015 World title winning VW Polo WRC. The dash is much more minimalist with just steering wheel controls for the main functions and a digital display for engine parameters etc.</w:t>
      </w:r>
    </w:p>
    <w:p w14:paraId="7BDDF628" w14:textId="77777777" w:rsidR="0034476C" w:rsidRDefault="0034476C" w:rsidP="00AC48EE"/>
    <w:p w14:paraId="2B378D50" w14:textId="77777777" w:rsidR="0034476C" w:rsidRDefault="0034476C" w:rsidP="00AC48EE"/>
    <w:p w14:paraId="449971A8" w14:textId="77777777" w:rsidR="0034476C" w:rsidRDefault="0034476C" w:rsidP="00AC48EE"/>
    <w:p w14:paraId="10465989" w14:textId="77777777" w:rsidR="0034476C" w:rsidRDefault="0034476C" w:rsidP="00AC48EE"/>
    <w:p w14:paraId="019F60CA" w14:textId="77777777" w:rsidR="0034476C" w:rsidRDefault="0034476C" w:rsidP="00AC48EE"/>
    <w:p w14:paraId="697CCE86" w14:textId="77777777" w:rsidR="0034476C" w:rsidRDefault="0034476C" w:rsidP="00AC48EE"/>
    <w:p w14:paraId="1922F6C3" w14:textId="03ECD4EB" w:rsidR="00F6409D" w:rsidRDefault="00C078F7" w:rsidP="00AC48EE">
      <w:r>
        <w:t>For a similar size car to be professionally wired to a motorsport specification costs in the region of £2000</w:t>
      </w:r>
    </w:p>
    <w:p w14:paraId="0476821D" w14:textId="77777777" w:rsidR="0002770B" w:rsidRDefault="00C078F7" w:rsidP="00AC48EE">
      <w:r>
        <w:t xml:space="preserve">This will include toggle type switches that directly switch relays </w:t>
      </w:r>
      <w:r w:rsidR="0002770B">
        <w:t>via a central fuse box as above, however in the above image circuit breaker are used instead of fuses as they are resettable however for the cost stated above these would not be included</w:t>
      </w:r>
    </w:p>
    <w:p w14:paraId="6D627341" w14:textId="489D7591" w:rsidR="00C078F7" w:rsidRDefault="00C824CF" w:rsidP="00AC48EE">
      <w:sdt>
        <w:sdtPr>
          <w:id w:val="547806732"/>
          <w:citation/>
        </w:sdtPr>
        <w:sdtContent>
          <w:r w:rsidR="00C078F7">
            <w:fldChar w:fldCharType="begin"/>
          </w:r>
          <w:r w:rsidR="00C078F7">
            <w:instrText xml:space="preserve"> CITATION STm19 \l 2057 </w:instrText>
          </w:r>
          <w:r w:rsidR="00C078F7">
            <w:fldChar w:fldCharType="separate"/>
          </w:r>
          <w:r w:rsidR="00441AC9">
            <w:rPr>
              <w:noProof/>
            </w:rPr>
            <w:t>[4]</w:t>
          </w:r>
          <w:r w:rsidR="00C078F7">
            <w:fldChar w:fldCharType="end"/>
          </w:r>
        </w:sdtContent>
      </w:sdt>
    </w:p>
    <w:p w14:paraId="5E949B1C" w14:textId="5684885B" w:rsidR="0002770B" w:rsidRDefault="0002770B" w:rsidP="00AC48EE"/>
    <w:p w14:paraId="10D5C1A7" w14:textId="77777777" w:rsidR="00421AE7" w:rsidRDefault="00421AE7" w:rsidP="00AC48EE"/>
    <w:p w14:paraId="65DB1167" w14:textId="7372CF46" w:rsidR="00F160B5" w:rsidRDefault="0002770B" w:rsidP="00AC48EE">
      <w:r>
        <w:t xml:space="preserve">There are also off the shelf control pads available which have been launched within the last 18 months. These offer a neat solution in vehicles where there are limited outputs required. Systems such as Talon by Summit racing offer digital solid state </w:t>
      </w:r>
      <w:r w:rsidR="00F160B5">
        <w:t>switching which will replace mechanical switches and relays. While these systems are well built and easy to install they only offer a maximum of 16 outputs, which in the case of this project would not suffice, the can also work out quite expensive if cost per output is thought of</w:t>
      </w:r>
    </w:p>
    <w:p w14:paraId="356FDC48" w14:textId="6E55CED0" w:rsidR="0002770B" w:rsidRDefault="00F160B5" w:rsidP="00F160B5">
      <w:pPr>
        <w:tabs>
          <w:tab w:val="right" w:pos="9026"/>
        </w:tabs>
      </w:pPr>
      <w:r>
        <w:rPr>
          <w:noProof/>
          <w:lang w:eastAsia="en-GB"/>
        </w:rPr>
        <w:drawing>
          <wp:inline distT="0" distB="0" distL="0" distR="0" wp14:anchorId="13800D47" wp14:editId="4A377895">
            <wp:extent cx="5110368" cy="43884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15002" cy="4392465"/>
                    </a:xfrm>
                    <a:prstGeom prst="rect">
                      <a:avLst/>
                    </a:prstGeom>
                  </pic:spPr>
                </pic:pic>
              </a:graphicData>
            </a:graphic>
          </wp:inline>
        </w:drawing>
      </w:r>
      <w:r>
        <w:t xml:space="preserve">  </w:t>
      </w:r>
      <w:r>
        <w:tab/>
      </w:r>
    </w:p>
    <w:p w14:paraId="53E7BFD6" w14:textId="7C16E4C8" w:rsidR="00F160B5" w:rsidRDefault="00C824CF" w:rsidP="00F160B5">
      <w:pPr>
        <w:tabs>
          <w:tab w:val="right" w:pos="9026"/>
        </w:tabs>
      </w:pPr>
      <w:sdt>
        <w:sdtPr>
          <w:id w:val="-1678189241"/>
          <w:citation/>
        </w:sdtPr>
        <w:sdtContent>
          <w:r w:rsidR="00F160B5">
            <w:fldChar w:fldCharType="begin"/>
          </w:r>
          <w:r w:rsidR="00F160B5">
            <w:instrText xml:space="preserve"> CITATION Dem19 \l 2057 </w:instrText>
          </w:r>
          <w:r w:rsidR="00F160B5">
            <w:fldChar w:fldCharType="separate"/>
          </w:r>
          <w:r w:rsidR="00441AC9">
            <w:rPr>
              <w:noProof/>
            </w:rPr>
            <w:t>[5]</w:t>
          </w:r>
          <w:r w:rsidR="00F160B5">
            <w:fldChar w:fldCharType="end"/>
          </w:r>
        </w:sdtContent>
      </w:sdt>
    </w:p>
    <w:p w14:paraId="26DB6997" w14:textId="77777777" w:rsidR="0002770B" w:rsidRDefault="0002770B" w:rsidP="00AC48EE"/>
    <w:p w14:paraId="2603EC33" w14:textId="1DD42270" w:rsidR="00760AEE" w:rsidRDefault="00760AEE" w:rsidP="00E30BC4">
      <w:pPr>
        <w:pStyle w:val="Heading2"/>
        <w:rPr>
          <w:sz w:val="24"/>
        </w:rPr>
      </w:pPr>
      <w:bookmarkStart w:id="31" w:name="_Toc7360266"/>
      <w:r>
        <w:rPr>
          <w:sz w:val="24"/>
        </w:rPr>
        <w:t>2.13 C</w:t>
      </w:r>
      <w:r w:rsidR="0002770B">
        <w:rPr>
          <w:sz w:val="24"/>
        </w:rPr>
        <w:t>AN</w:t>
      </w:r>
      <w:r>
        <w:rPr>
          <w:sz w:val="24"/>
        </w:rPr>
        <w:t xml:space="preserve"> with switches</w:t>
      </w:r>
      <w:bookmarkEnd w:id="31"/>
    </w:p>
    <w:p w14:paraId="4593FF34" w14:textId="1A4A712B" w:rsidR="0002770B" w:rsidRDefault="0002770B" w:rsidP="0002770B"/>
    <w:p w14:paraId="34E44AE6" w14:textId="68DB4CDE" w:rsidR="0002770B" w:rsidRDefault="0002770B" w:rsidP="0002770B">
      <w:r>
        <w:t>The next type of system that is highly used within the motorsport arena is a CAN based system</w:t>
      </w:r>
      <w:r w:rsidR="00F160B5">
        <w:t xml:space="preserve">, these offer the same look as the Summit racing product mentioned above have a lot more </w:t>
      </w:r>
      <w:r w:rsidR="00014E81">
        <w:t>flexibility</w:t>
      </w:r>
      <w:r w:rsidR="00F160B5">
        <w:t xml:space="preserve"> in terms of expansion</w:t>
      </w:r>
      <w:r w:rsidR="00014E81">
        <w:t xml:space="preserve"> and channels available. The below product from HP Electronik offers up to 34 channels. This system would fit the brief in terms of what is going to be controlled however the cost for the system is circa £3000</w:t>
      </w:r>
    </w:p>
    <w:p w14:paraId="771FA4F2" w14:textId="66E9130C" w:rsidR="00F160B5" w:rsidRDefault="00F160B5" w:rsidP="0002770B">
      <w:r>
        <w:rPr>
          <w:noProof/>
          <w:lang w:eastAsia="en-GB"/>
        </w:rPr>
        <w:drawing>
          <wp:inline distT="0" distB="0" distL="0" distR="0" wp14:anchorId="74CD9282" wp14:editId="4D19D747">
            <wp:extent cx="5731510" cy="296291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62910"/>
                    </a:xfrm>
                    <a:prstGeom prst="rect">
                      <a:avLst/>
                    </a:prstGeom>
                  </pic:spPr>
                </pic:pic>
              </a:graphicData>
            </a:graphic>
          </wp:inline>
        </w:drawing>
      </w:r>
    </w:p>
    <w:p w14:paraId="168C960B" w14:textId="4020C6C7" w:rsidR="00F160B5" w:rsidRDefault="00F160B5" w:rsidP="0002770B">
      <w:r>
        <w:rPr>
          <w:noProof/>
          <w:lang w:eastAsia="en-GB"/>
        </w:rPr>
        <w:drawing>
          <wp:inline distT="0" distB="0" distL="0" distR="0" wp14:anchorId="2351D072" wp14:editId="73648EE3">
            <wp:extent cx="5731510" cy="34563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56305"/>
                    </a:xfrm>
                    <a:prstGeom prst="rect">
                      <a:avLst/>
                    </a:prstGeom>
                  </pic:spPr>
                </pic:pic>
              </a:graphicData>
            </a:graphic>
          </wp:inline>
        </w:drawing>
      </w:r>
    </w:p>
    <w:p w14:paraId="447689DF" w14:textId="6B086BC4" w:rsidR="00014E81" w:rsidRPr="0002770B" w:rsidRDefault="00C824CF" w:rsidP="0002770B">
      <w:sdt>
        <w:sdtPr>
          <w:id w:val="967397496"/>
          <w:citation/>
        </w:sdtPr>
        <w:sdtContent>
          <w:r w:rsidR="00014E81">
            <w:fldChar w:fldCharType="begin"/>
          </w:r>
          <w:r w:rsidR="00014E81">
            <w:instrText xml:space="preserve"> CITATION HPE19 \l 2057 </w:instrText>
          </w:r>
          <w:r w:rsidR="00014E81">
            <w:fldChar w:fldCharType="separate"/>
          </w:r>
          <w:r w:rsidR="00441AC9">
            <w:rPr>
              <w:noProof/>
            </w:rPr>
            <w:t>[6]</w:t>
          </w:r>
          <w:r w:rsidR="00014E81">
            <w:fldChar w:fldCharType="end"/>
          </w:r>
        </w:sdtContent>
      </w:sdt>
    </w:p>
    <w:p w14:paraId="7F891DBD" w14:textId="34776595" w:rsidR="00760AEE" w:rsidRDefault="00E30BC4" w:rsidP="00E30BC4">
      <w:pPr>
        <w:pStyle w:val="Heading2"/>
        <w:rPr>
          <w:sz w:val="24"/>
        </w:rPr>
      </w:pPr>
      <w:bookmarkStart w:id="32" w:name="_Toc7360267"/>
      <w:r>
        <w:rPr>
          <w:sz w:val="24"/>
        </w:rPr>
        <w:t>2</w:t>
      </w:r>
      <w:r w:rsidR="00760AEE">
        <w:rPr>
          <w:sz w:val="24"/>
        </w:rPr>
        <w:t>.14 C</w:t>
      </w:r>
      <w:r w:rsidR="0002770B">
        <w:rPr>
          <w:sz w:val="24"/>
        </w:rPr>
        <w:t>AN</w:t>
      </w:r>
      <w:r w:rsidR="00760AEE">
        <w:rPr>
          <w:sz w:val="24"/>
        </w:rPr>
        <w:t xml:space="preserve"> with touch screen control</w:t>
      </w:r>
      <w:bookmarkEnd w:id="32"/>
    </w:p>
    <w:p w14:paraId="6380E5B6" w14:textId="62F95620" w:rsidR="00036C08" w:rsidRDefault="00036C08" w:rsidP="00036C08"/>
    <w:p w14:paraId="4C1FCAEB" w14:textId="3863095D" w:rsidR="00036C08" w:rsidRDefault="00036C08" w:rsidP="00036C08">
      <w:r>
        <w:t>This system uses either a touch pad as previously mentioned or can use a touch screen such as a tablet. This system has the benefit of having all the features of a modern tablet such as GPS, speed tracking, encryption etc. This system also has the ability of being able to remove the tablet from the vehicle so systems can be commanded from outside such as lights on/off or remote start of the car.  There are also many apps available so the system could even display engine parameters if desired.</w:t>
      </w:r>
    </w:p>
    <w:p w14:paraId="321FE9F8" w14:textId="4C3B3837" w:rsidR="00421AE7" w:rsidRDefault="00036C08" w:rsidP="00036C08">
      <w:r>
        <w:t xml:space="preserve">This type of set up was originally considered to be the best suited to the project giving the extra features and versatility it would bring however, after more research and having a visual inspection of the Ford Fiesta world rally car that won the 2018 world rally championship it was deemed that a touch screen may not be the best option in a motorsport application, this is due to the fact that with a touch screen there would be multiple screens which one would have to toggle through </w:t>
      </w:r>
      <w:r w:rsidR="0086484A">
        <w:t>this is unpracticable when commands need to be easy to access quickly</w:t>
      </w:r>
      <w:r w:rsidR="00421AE7">
        <w:t xml:space="preserve"> while driving in competition </w:t>
      </w:r>
      <w:r w:rsidR="00552D73">
        <w:t>conditions</w:t>
      </w:r>
    </w:p>
    <w:p w14:paraId="491094F9" w14:textId="30402FA6" w:rsidR="00036C08" w:rsidRDefault="0086484A" w:rsidP="00421AE7">
      <w:pPr>
        <w:ind w:left="720" w:firstLine="720"/>
      </w:pPr>
      <w:r>
        <w:t xml:space="preserve"> </w:t>
      </w:r>
      <w:r>
        <w:rPr>
          <w:noProof/>
          <w:lang w:eastAsia="en-GB"/>
        </w:rPr>
        <w:drawing>
          <wp:inline distT="0" distB="0" distL="0" distR="0" wp14:anchorId="7DB9929C" wp14:editId="73CAA155">
            <wp:extent cx="3834061" cy="37877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39436" cy="3793085"/>
                    </a:xfrm>
                    <a:prstGeom prst="rect">
                      <a:avLst/>
                    </a:prstGeom>
                  </pic:spPr>
                </pic:pic>
              </a:graphicData>
            </a:graphic>
          </wp:inline>
        </w:drawing>
      </w:r>
      <w:r>
        <w:t xml:space="preserve"> </w:t>
      </w:r>
      <w:r w:rsidR="00036C08">
        <w:t xml:space="preserve"> </w:t>
      </w:r>
    </w:p>
    <w:p w14:paraId="333ADC2F" w14:textId="5913FA6A" w:rsidR="0086484A" w:rsidRDefault="0086484A" w:rsidP="00036C08">
      <w:r>
        <w:t xml:space="preserve">The above system from Infinity box uses CAN module to allow up to 20 output with extra modules available to expand if needed.  The company also offer what the call In Touch Net which allow tablets or smart phones to control commands  </w:t>
      </w:r>
    </w:p>
    <w:p w14:paraId="6E7A95E9" w14:textId="0818B976" w:rsidR="0086484A" w:rsidRDefault="0086484A" w:rsidP="00036C08">
      <w:r>
        <w:t xml:space="preserve">The cost for the type of system depend on how many devices are being commanded but prices </w:t>
      </w:r>
      <w:r w:rsidR="00421AE7">
        <w:t>s</w:t>
      </w:r>
      <w:r>
        <w:t>tart at circa $2000 for a 20-output system with Bluetooth control</w:t>
      </w:r>
    </w:p>
    <w:p w14:paraId="4327A548" w14:textId="66822AEF" w:rsidR="0086484A" w:rsidRDefault="00C824CF" w:rsidP="00036C08">
      <w:sdt>
        <w:sdtPr>
          <w:id w:val="796954572"/>
          <w:citation/>
        </w:sdtPr>
        <w:sdtContent>
          <w:r w:rsidR="0086484A">
            <w:fldChar w:fldCharType="begin"/>
          </w:r>
          <w:r w:rsidR="0086484A">
            <w:instrText xml:space="preserve"> CITATION inf19 \l 2057 </w:instrText>
          </w:r>
          <w:r w:rsidR="0086484A">
            <w:fldChar w:fldCharType="separate"/>
          </w:r>
          <w:r w:rsidR="00441AC9">
            <w:rPr>
              <w:noProof/>
            </w:rPr>
            <w:t>[7]</w:t>
          </w:r>
          <w:r w:rsidR="0086484A">
            <w:fldChar w:fldCharType="end"/>
          </w:r>
        </w:sdtContent>
      </w:sdt>
    </w:p>
    <w:p w14:paraId="4A049605" w14:textId="2E94D3EE" w:rsidR="0086484A" w:rsidRDefault="0086484A" w:rsidP="00036C08"/>
    <w:p w14:paraId="59D2306F" w14:textId="2BE4935A" w:rsidR="00BD1750" w:rsidRDefault="005100C3" w:rsidP="00BD1750">
      <w:r>
        <w:rPr>
          <w:noProof/>
          <w:lang w:eastAsia="en-GB"/>
        </w:rPr>
        <mc:AlternateContent>
          <mc:Choice Requires="wps">
            <w:drawing>
              <wp:anchor distT="0" distB="0" distL="114300" distR="114300" simplePos="0" relativeHeight="251568640" behindDoc="0" locked="0" layoutInCell="1" allowOverlap="1" wp14:anchorId="175A2F27" wp14:editId="3F9C3849">
                <wp:simplePos x="0" y="0"/>
                <wp:positionH relativeFrom="column">
                  <wp:posOffset>3130550</wp:posOffset>
                </wp:positionH>
                <wp:positionV relativeFrom="paragraph">
                  <wp:posOffset>946150</wp:posOffset>
                </wp:positionV>
                <wp:extent cx="704850" cy="539750"/>
                <wp:effectExtent l="0" t="0" r="19050" b="12700"/>
                <wp:wrapNone/>
                <wp:docPr id="14" name="Text Box 14"/>
                <wp:cNvGraphicFramePr/>
                <a:graphic xmlns:a="http://schemas.openxmlformats.org/drawingml/2006/main">
                  <a:graphicData uri="http://schemas.microsoft.com/office/word/2010/wordprocessingShape">
                    <wps:wsp>
                      <wps:cNvSpPr txBox="1"/>
                      <wps:spPr>
                        <a:xfrm>
                          <a:off x="0" y="0"/>
                          <a:ext cx="704850" cy="539750"/>
                        </a:xfrm>
                        <a:prstGeom prst="rect">
                          <a:avLst/>
                        </a:prstGeom>
                        <a:solidFill>
                          <a:schemeClr val="lt1"/>
                        </a:solidFill>
                        <a:ln w="6350">
                          <a:solidFill>
                            <a:prstClr val="black"/>
                          </a:solidFill>
                        </a:ln>
                      </wps:spPr>
                      <wps:txbx>
                        <w:txbxContent>
                          <w:p w14:paraId="595E4007" w14:textId="003CDED3" w:rsidR="00C824CF" w:rsidRDefault="00C824CF">
                            <w:r>
                              <w:t>Touch pads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4" o:spid="_x0000_s1026" type="#_x0000_t202" style="position:absolute;margin-left:246.5pt;margin-top:74.5pt;width:55.5pt;height:42.5pt;z-index:251568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VWXSgIAAKIEAAAOAAAAZHJzL2Uyb0RvYy54bWysVE1v2zAMvQ/YfxB0X5y0ST+COkWWIsOA&#10;oi2QDj0rstwYk0VNUmJ3v35PspOm7U7DLgpFPj+Rj2Surttas51yviKT89FgyJkykorKPOf8x+Py&#10;ywVnPghTCE1G5fxFeX49+/zpqrFTdUIb0oVyDCTGTxub800IdpplXm5ULfyArDIIluRqEXB1z1nh&#10;RAP2Wmcnw+FZ1pArrCOpvIf3pgvyWeIvSyXDfVl6FZjOOXIL6XTpXMczm12J6bMTdlPJPg3xD1nU&#10;ojJ49EB1I4JgW1d9oKor6chTGQaS6ozKspIq1YBqRsN31aw2wqpUC8Tx9iCT/3+08m734FhVoHdj&#10;zoyo0aNH1Qb2lVoGF/RprJ8CtrIAhhZ+YPd+D2csuy1dHX9REEMcSr8c1I1sEs7z4fhigohEaHJ6&#10;eQ4b7Nnrx9b58E1RzaKRc4fmJU3F7taHDrqHxLc86apYVlqnSxwYtdCO7QRarUNKEeRvUNqwJudn&#10;p3j6A0OkPny/1kL+7NM7YgCfNsg5StKVHq3QrttepzUVL5DJUTdo3splBd5b4cODcJgs1I9tCfc4&#10;Sk1IhnqLsw2533/zRzwajihnDSY15/7XVjjFmf5uMAqXo/E4jna6jCfnJ7i448j6OGK29YKg0Ah7&#10;aWUyIz7ovVk6qp+wVPP4KkLCSLyd87A3F6HbHyylVPN5AmGYrQi3ZmVlpI7iRj0f2yfhbN/PgEG4&#10;o/1Mi+m7tnbY+KWh+TZQWaWeR4E7VXvdsQhpavqljZt2fE+o17+W2R8AAAD//wMAUEsDBBQABgAI&#10;AAAAIQBSuxjS3QAAAAsBAAAPAAAAZHJzL2Rvd25yZXYueG1sTI/BTsMwEETvSPyDtZW4UadtVCUh&#10;TgWocOFEizhvY9e2iO3IdtPw9ywnuL3VjGZn2t3sBjapmGzwAlbLApjyfZDWawEfx5f7CljK6CUO&#10;wSsB3yrBrru9abGR4erf1XTImlGITw0KMDmPDeepN8phWoZRedLOITrMdEbNZcQrhbuBr4tiyx1a&#10;Tx8MjurZqP7rcHEC9k+61n2F0ewrae00f57f9KsQd4v58QFYVnP+M8NvfaoOHXU6hYuXiQ0CynpD&#10;WzIJZU1Ajm1REpwErDcEvGv5/w3dDwAAAP//AwBQSwECLQAUAAYACAAAACEAtoM4kv4AAADhAQAA&#10;EwAAAAAAAAAAAAAAAAAAAAAAW0NvbnRlbnRfVHlwZXNdLnhtbFBLAQItABQABgAIAAAAIQA4/SH/&#10;1gAAAJQBAAALAAAAAAAAAAAAAAAAAC8BAABfcmVscy8ucmVsc1BLAQItABQABgAIAAAAIQDjoVWX&#10;SgIAAKIEAAAOAAAAAAAAAAAAAAAAAC4CAABkcnMvZTJvRG9jLnhtbFBLAQItABQABgAIAAAAIQBS&#10;uxjS3QAAAAsBAAAPAAAAAAAAAAAAAAAAAKQEAABkcnMvZG93bnJldi54bWxQSwUGAAAAAAQABADz&#10;AAAArgUAAAAA&#10;" fillcolor="white [3201]" strokeweight=".5pt">
                <v:textbox>
                  <w:txbxContent>
                    <w:p w14:paraId="595E4007" w14:textId="003CDED3" w:rsidR="00C824CF" w:rsidRDefault="00C824CF">
                      <w:r>
                        <w:t>Touch pads</w:t>
                      </w:r>
                    </w:p>
                  </w:txbxContent>
                </v:textbox>
              </v:shape>
            </w:pict>
          </mc:Fallback>
        </mc:AlternateContent>
      </w:r>
      <w:r>
        <w:rPr>
          <w:noProof/>
          <w:lang w:eastAsia="en-GB"/>
        </w:rPr>
        <mc:AlternateContent>
          <mc:Choice Requires="wps">
            <w:drawing>
              <wp:anchor distT="0" distB="0" distL="114300" distR="114300" simplePos="0" relativeHeight="251553280" behindDoc="0" locked="0" layoutInCell="1" allowOverlap="1" wp14:anchorId="304C71DF" wp14:editId="67280C7A">
                <wp:simplePos x="0" y="0"/>
                <wp:positionH relativeFrom="column">
                  <wp:posOffset>800100</wp:posOffset>
                </wp:positionH>
                <wp:positionV relativeFrom="paragraph">
                  <wp:posOffset>1308099</wp:posOffset>
                </wp:positionV>
                <wp:extent cx="2330450" cy="45719"/>
                <wp:effectExtent l="38100" t="38100" r="12700" b="88265"/>
                <wp:wrapNone/>
                <wp:docPr id="11" name="Straight Arrow Connector 11"/>
                <wp:cNvGraphicFramePr/>
                <a:graphic xmlns:a="http://schemas.openxmlformats.org/drawingml/2006/main">
                  <a:graphicData uri="http://schemas.microsoft.com/office/word/2010/wordprocessingShape">
                    <wps:wsp>
                      <wps:cNvCnPr/>
                      <wps:spPr>
                        <a:xfrm flipH="1">
                          <a:off x="0" y="0"/>
                          <a:ext cx="2330450" cy="45719"/>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1" o:spid="_x0000_s1026" type="#_x0000_t32" style="position:absolute;margin-left:63pt;margin-top:103pt;width:183.5pt;height:3.6pt;flip:x;z-index:25155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MM3+AEAAEQEAAAOAAAAZHJzL2Uyb0RvYy54bWysU9uO0zAQfUfiHyy/06TdXS5V0xXqsvCA&#10;2IqFD3AdO7Fke6yxadq/Z+yk4SokEHmwYnvOmTNnxpvbk7PsqDAa8A1fLmrOlJfQGt81/POn+2cv&#10;OYtJ+FZY8KrhZxX57fbpk80Q1moFPdhWISMSH9dDaHifUlhXVZS9ciIuIChPlxrQiURb7KoWxUDs&#10;zlarun5eDYBtQJAqRjq9Gy/5tvBrrWR60DqqxGzDSVsqK5b1kNdquxHrDkXojZxkiH9Q4YTxlHSm&#10;uhNJsC9ofqFyRiJE0GkhwVWgtZGq1EDVLOufqnnsRVClFjInhtmm+P9o5YfjHplpqXdLzrxw1KPH&#10;hMJ0fWKvEWFgO/CefARkFEJ+DSGuCbbze5x2MewxF3/S6Ji2JrwjumIHFchOxe3z7LY6JSbpcHV1&#10;VV/fUFMk3V3fvFi+yuzVSJPpAsb0VoFj+afhcZI16xlTiOP7mEbgBZDB1uc1gjXtvbG2bLA77Cyy&#10;o6BhuKevLv2njD+EJWHsG9+ydA5kRkIjfGfVpC3TVtmBsebyl85WjSk/Kk1eUm2jtDLFak4ppFQ+&#10;FQ8pp/UUnWGa5M3Autj2R+AUn6GqTPjfgGdEyQw+zWBnPODvsqfTRbIe4y8OjHVnCw7Qnss0FGto&#10;VEsfp2eV38L3+wL/9vi3XwEAAP//AwBQSwMEFAAGAAgAAAAhAEQtiJLdAAAACwEAAA8AAABkcnMv&#10;ZG93bnJldi54bWxMT0FOwzAQvCPxB2uRuFEnKRQIcaqKihtCauEBm2SbWMTrELtN4PVsT3Cb2RnN&#10;zhTr2fXqRGOwng2kiwQUce0by62Bj/eXmwdQISI32HsmA98UYF1eXhSYN37iHZ32sVUSwiFHA12M&#10;Q651qDtyGBZ+IBbt4EeHUejY6mbEScJdr7MkWWmHluVDhwM9d1R/7o/OwJ2t8Mu+7X6294dXPw31&#10;lG71xpjrq3nzBCrSHP/McK4v1aGUTpU/chNULzxbyZZoIEvOQBy3j0sBlVzSZQa6LPT/DeUvAAAA&#10;//8DAFBLAQItABQABgAIAAAAIQC2gziS/gAAAOEBAAATAAAAAAAAAAAAAAAAAAAAAABbQ29udGVu&#10;dF9UeXBlc10ueG1sUEsBAi0AFAAGAAgAAAAhADj9If/WAAAAlAEAAAsAAAAAAAAAAAAAAAAALwEA&#10;AF9yZWxzLy5yZWxzUEsBAi0AFAAGAAgAAAAhAM+8wzf4AQAARAQAAA4AAAAAAAAAAAAAAAAALgIA&#10;AGRycy9lMm9Eb2MueG1sUEsBAi0AFAAGAAgAAAAhAEQtiJLdAAAACwEAAA8AAAAAAAAAAAAAAAAA&#10;UgQAAGRycy9kb3ducmV2LnhtbFBLBQYAAAAABAAEAPMAAABcBQAAAAA=&#10;" strokecolor="yellow">
                <v:stroke endarrow="block"/>
              </v:shape>
            </w:pict>
          </mc:Fallback>
        </mc:AlternateContent>
      </w:r>
      <w:r>
        <w:rPr>
          <w:noProof/>
          <w:lang w:eastAsia="en-GB"/>
        </w:rPr>
        <mc:AlternateContent>
          <mc:Choice Requires="wps">
            <w:drawing>
              <wp:anchor distT="0" distB="0" distL="114300" distR="114300" simplePos="0" relativeHeight="251557376" behindDoc="0" locked="0" layoutInCell="1" allowOverlap="1" wp14:anchorId="33A8ECE6" wp14:editId="06739ADC">
                <wp:simplePos x="0" y="0"/>
                <wp:positionH relativeFrom="column">
                  <wp:posOffset>1123950</wp:posOffset>
                </wp:positionH>
                <wp:positionV relativeFrom="paragraph">
                  <wp:posOffset>1435100</wp:posOffset>
                </wp:positionV>
                <wp:extent cx="2044700" cy="69850"/>
                <wp:effectExtent l="38100" t="0" r="12700" b="101600"/>
                <wp:wrapNone/>
                <wp:docPr id="12" name="Straight Arrow Connector 12"/>
                <wp:cNvGraphicFramePr/>
                <a:graphic xmlns:a="http://schemas.openxmlformats.org/drawingml/2006/main">
                  <a:graphicData uri="http://schemas.microsoft.com/office/word/2010/wordprocessingShape">
                    <wps:wsp>
                      <wps:cNvCnPr/>
                      <wps:spPr>
                        <a:xfrm flipH="1">
                          <a:off x="0" y="0"/>
                          <a:ext cx="2044700" cy="698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2" o:spid="_x0000_s1026" type="#_x0000_t32" style="position:absolute;margin-left:88.5pt;margin-top:113pt;width:161pt;height:5.5pt;flip:x;z-index:25155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hh69AEAAEQEAAAOAAAAZHJzL2Uyb0RvYy54bWysU9uO0zAQfUfiHyy/06TVsixV0xXqUnhA&#10;ULHwAa4zTiz5prFp2r9n7KThKiQQebBie86ZM2fGm/uzNewEGLV3DV8uas7ASd9q1zX886f9szvO&#10;YhKuFcY7aPgFIr/fPn2yGcIaVr73pgVkROLieggN71MK66qKsgcr4sIHcHSpPFqRaItd1aIYiN2a&#10;alXXt9XgsQ3oJcRIpw/jJd8WfqVApg9KRUjMNJy0pbJiWY95rbYbse5QhF7LSYb4BxVWaEdJZ6oH&#10;kQT7gvoXKqsl+uhVWkhvK6+UllBqoGqW9U/VPPYiQKmFzIlhtin+P1r5/nRAplvq3YozJyz16DGh&#10;0F2f2CtEP7Cdd4589MgohPwaQlwTbOcOOO1iOGAu/qzQMmV0eEt0xQ4qkJ2L25fZbTgnJulwVd/c&#10;vKipKZLubl/ePS/dqEaaTBcwpjfgLcs/DY+TrFnPmEKc3sVEQgh4BWSwcXmN3uh2r40pG+yOO4Ps&#10;JGgY9vRR8hH4Q1gS2rx2LUuXQGYk1MJ1BqbITFtlB8aay1+6GBhTfgRFXlJto7QyxTCnFFKCS8uZ&#10;iaIzTJG8GVgX2/4InOIzFMqE/w14RpTM3qUZbLXz+Lvs6XyVrMb4qwNj3dmCo28vZRqKNTSqpR3T&#10;s8pv4ft9gX97/NuvAAAA//8DAFBLAwQUAAYACAAAACEA4PXbG9wAAAALAQAADwAAAGRycy9kb3du&#10;cmV2LnhtbExPQU7DMBC8I/EHa5G4UacBGhriVBUVN4TUwgM28TaJiNchdpvA61lOcJvZGc3OFJvZ&#10;9epMY+g8G1guElDEtbcdNwbe355vHkCFiGyx90wGvijApry8KDC3fuI9nQ+xURLCIUcDbYxDrnWo&#10;W3IYFn4gFu3oR4dR6NhoO+Ik4a7XaZKstMOO5UOLAz21VH8cTs7AfVfhZ/e6/95lxxc/DfW03Omt&#10;MddX8/YRVKQ5/pnht75Uh1I6Vf7ENqheeJbJlmggTVcCxHG3Xguo5HIrki4L/X9D+QMAAP//AwBQ&#10;SwECLQAUAAYACAAAACEAtoM4kv4AAADhAQAAEwAAAAAAAAAAAAAAAAAAAAAAW0NvbnRlbnRfVHlw&#10;ZXNdLnhtbFBLAQItABQABgAIAAAAIQA4/SH/1gAAAJQBAAALAAAAAAAAAAAAAAAAAC8BAABfcmVs&#10;cy8ucmVsc1BLAQItABQABgAIAAAAIQDO1hh69AEAAEQEAAAOAAAAAAAAAAAAAAAAAC4CAABkcnMv&#10;ZTJvRG9jLnhtbFBLAQItABQABgAIAAAAIQDg9dsb3AAAAAsBAAAPAAAAAAAAAAAAAAAAAE4EAABk&#10;cnMvZG93bnJldi54bWxQSwUGAAAAAAQABADzAAAAVwUAAAAA&#10;" strokecolor="yellow">
                <v:stroke endarrow="block"/>
              </v:shape>
            </w:pict>
          </mc:Fallback>
        </mc:AlternateContent>
      </w:r>
      <w:r>
        <w:rPr>
          <w:noProof/>
          <w:lang w:eastAsia="en-GB"/>
        </w:rPr>
        <mc:AlternateContent>
          <mc:Choice Requires="wps">
            <w:drawing>
              <wp:anchor distT="0" distB="0" distL="114300" distR="114300" simplePos="0" relativeHeight="251566592" behindDoc="0" locked="0" layoutInCell="1" allowOverlap="1" wp14:anchorId="54DFF0F5" wp14:editId="1C08AB09">
                <wp:simplePos x="0" y="0"/>
                <wp:positionH relativeFrom="column">
                  <wp:posOffset>2825750</wp:posOffset>
                </wp:positionH>
                <wp:positionV relativeFrom="paragraph">
                  <wp:posOffset>1530350</wp:posOffset>
                </wp:positionV>
                <wp:extent cx="336550" cy="1670050"/>
                <wp:effectExtent l="57150" t="0" r="25400" b="63500"/>
                <wp:wrapNone/>
                <wp:docPr id="13" name="Straight Arrow Connector 13"/>
                <wp:cNvGraphicFramePr/>
                <a:graphic xmlns:a="http://schemas.openxmlformats.org/drawingml/2006/main">
                  <a:graphicData uri="http://schemas.microsoft.com/office/word/2010/wordprocessingShape">
                    <wps:wsp>
                      <wps:cNvCnPr/>
                      <wps:spPr>
                        <a:xfrm flipH="1">
                          <a:off x="0" y="0"/>
                          <a:ext cx="336550" cy="167005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3" o:spid="_x0000_s1026" type="#_x0000_t32" style="position:absolute;margin-left:222.5pt;margin-top:120.5pt;width:26.5pt;height:131.5pt;flip:x;z-index:25156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9VO9AEAAEUEAAAOAAAAZHJzL2Uyb0RvYy54bWysU9uO0zAQfUfiHyy/06RbbUFV0xXqUnhA&#10;sNqFD3AdO7Fke6yxadq/Z+yk4SokEHmwMvacM2eOx9u7s7PspDAa8A1fLmrOlJfQGt81/POnw4tX&#10;nMUkfCsseNXwi4r8bvf82XYIG3UDPdhWISMSHzdDaHifUthUVZS9ciIuIChPhxrQiUQhdlWLYiB2&#10;Z6ubul5XA2AbEKSKkXbvx0O+K/xaK5k+ah1VYrbhpC2VFct6zGu124pNhyL0Rk4yxD+ocMJ4KjpT&#10;3Ysk2Bc0v1A5IxEi6LSQ4CrQ2khVeqBulvVP3Tz1IqjSC5kTw2xT/H+08sPpAZlp6e5WnHnh6I6e&#10;EgrT9Ym9RoSB7cF78hGQUQr5NYS4IdjeP+AUxfCAufmzRse0NeEd0RU7qEF2Lm5fZrfVOTFJm6vV&#10;+vaW7kTS0XL9sq4pIMJq5Ml8AWN6q8Cx/NPwOOmaBY01xOl9TCPwCshg6/MawZr2YKwtAXbHvUV2&#10;EjQNB/rqa8Uf0pIw9o1vWboEciOhEb6zatKWaatswdh0+UsXq8aSj0qTmdTcKK2MsZpLCimVT8uZ&#10;ibIzTJO8GVgX3/4InPIzVJUR/xvwjCiVwacZ7IwH/F31dL5K1mP+1YGx72zBEdpLGYdiDc1qucfp&#10;XeXH8H1c4N9e/+4rAAAA//8DAFBLAwQUAAYACAAAACEABKUm6N8AAAALAQAADwAAAGRycy9kb3du&#10;cmV2LnhtbEyPwU7DMBBE70j8g7VI3KidKoUS4lQVFTeE1MIHbGI3sYjXIXabwNeznOhtRjt6O1Nu&#10;Zt+Lsx2jC6QhWygQlppgHLUaPt5f7tYgYkIy2AeyGr5thE11fVViYcJEe3s+pFYwhGKBGrqUhkLK&#10;2HTWY1yEwRLfjmH0mNiOrTQjTgz3vVwqdS89OuIPHQ72ubPN5+HkNaxcjV/ubf+zezi+hmlopmwn&#10;t1rf3szbJxDJzuk/DH/1uTpU3KkOJzJR9BryfMVbkoZlnrHgRP64ZlEzXuUKZFXKyw3VLwAAAP//&#10;AwBQSwECLQAUAAYACAAAACEAtoM4kv4AAADhAQAAEwAAAAAAAAAAAAAAAAAAAAAAW0NvbnRlbnRf&#10;VHlwZXNdLnhtbFBLAQItABQABgAIAAAAIQA4/SH/1gAAAJQBAAALAAAAAAAAAAAAAAAAAC8BAABf&#10;cmVscy8ucmVsc1BLAQItABQABgAIAAAAIQDBB9VO9AEAAEUEAAAOAAAAAAAAAAAAAAAAAC4CAABk&#10;cnMvZTJvRG9jLnhtbFBLAQItABQABgAIAAAAIQAEpSbo3wAAAAsBAAAPAAAAAAAAAAAAAAAAAE4E&#10;AABkcnMvZG93bnJldi54bWxQSwUGAAAAAAQABADzAAAAWgUAAAAA&#10;" strokecolor="yellow">
                <v:stroke endarrow="block"/>
              </v:shape>
            </w:pict>
          </mc:Fallback>
        </mc:AlternateContent>
      </w:r>
      <w:r>
        <w:t>`</w:t>
      </w:r>
      <w:r w:rsidR="00BD1750">
        <w:t>`</w:t>
      </w:r>
      <w:r w:rsidR="0086484A">
        <w:rPr>
          <w:noProof/>
          <w:lang w:eastAsia="en-GB"/>
        </w:rPr>
        <w:drawing>
          <wp:inline distT="0" distB="0" distL="0" distR="0" wp14:anchorId="4796AF60" wp14:editId="13964C31">
            <wp:extent cx="5731510" cy="43268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326890"/>
                    </a:xfrm>
                    <a:prstGeom prst="rect">
                      <a:avLst/>
                    </a:prstGeom>
                  </pic:spPr>
                </pic:pic>
              </a:graphicData>
            </a:graphic>
          </wp:inline>
        </w:drawing>
      </w:r>
      <w:r w:rsidR="00FB13F6">
        <w:t xml:space="preserve"> </w:t>
      </w:r>
    </w:p>
    <w:p w14:paraId="6F98FCF2" w14:textId="48A6819C" w:rsidR="00BD1750" w:rsidRDefault="00BD1750" w:rsidP="00BD1750">
      <w:pPr>
        <w:pStyle w:val="Caption"/>
      </w:pPr>
      <w:bookmarkStart w:id="33" w:name="_Toc7078994"/>
      <w:r>
        <w:t xml:space="preserve">Figure </w:t>
      </w:r>
      <w:r w:rsidR="005276F0">
        <w:rPr>
          <w:noProof/>
        </w:rPr>
        <w:fldChar w:fldCharType="begin"/>
      </w:r>
      <w:r w:rsidR="005276F0">
        <w:rPr>
          <w:noProof/>
        </w:rPr>
        <w:instrText xml:space="preserve"> SEQ Figure \* ARABIC </w:instrText>
      </w:r>
      <w:r w:rsidR="005276F0">
        <w:rPr>
          <w:noProof/>
        </w:rPr>
        <w:fldChar w:fldCharType="separate"/>
      </w:r>
      <w:r w:rsidR="000F7429">
        <w:rPr>
          <w:noProof/>
        </w:rPr>
        <w:t>2</w:t>
      </w:r>
      <w:r w:rsidR="005276F0">
        <w:rPr>
          <w:noProof/>
        </w:rPr>
        <w:fldChar w:fldCharType="end"/>
      </w:r>
      <w:r>
        <w:t xml:space="preserve"> - </w:t>
      </w:r>
      <w:r w:rsidRPr="00FC1EEA">
        <w:t>Modern rally car interior</w:t>
      </w:r>
      <w:bookmarkEnd w:id="33"/>
    </w:p>
    <w:p w14:paraId="4ECEC0E8" w14:textId="44038F3C" w:rsidR="0086484A" w:rsidRDefault="0086484A" w:rsidP="00FB13F6">
      <w:pPr>
        <w:pStyle w:val="Caption"/>
      </w:pPr>
    </w:p>
    <w:p w14:paraId="7B9426CA" w14:textId="3F295535" w:rsidR="0086484A" w:rsidRDefault="0086484A" w:rsidP="00036C08">
      <w:r>
        <w:t>Above image is of a modern specification Fiesta rally car which uses a CAN touch panel with steering wheel controls, this will be the desired outcome for the project.</w:t>
      </w:r>
    </w:p>
    <w:p w14:paraId="0CEB273C" w14:textId="77777777" w:rsidR="00C824CF" w:rsidRDefault="00C824CF" w:rsidP="00036C08"/>
    <w:p w14:paraId="344CD48E" w14:textId="77777777" w:rsidR="00C824CF" w:rsidRDefault="00C824CF" w:rsidP="00036C08"/>
    <w:p w14:paraId="0283286D" w14:textId="77777777" w:rsidR="00C824CF" w:rsidRDefault="00C824CF" w:rsidP="00036C08"/>
    <w:p w14:paraId="7CB29318" w14:textId="77777777" w:rsidR="00C824CF" w:rsidRDefault="00C824CF" w:rsidP="00036C08"/>
    <w:p w14:paraId="69C1F415" w14:textId="77777777" w:rsidR="00C824CF" w:rsidRDefault="00C824CF" w:rsidP="00036C08"/>
    <w:p w14:paraId="1A28D6BF" w14:textId="77777777" w:rsidR="00C824CF" w:rsidRDefault="00C824CF" w:rsidP="00036C08"/>
    <w:p w14:paraId="2BC3179C" w14:textId="77777777" w:rsidR="00C824CF" w:rsidRDefault="00C824CF" w:rsidP="00036C08"/>
    <w:tbl>
      <w:tblPr>
        <w:tblW w:w="0" w:type="auto"/>
        <w:tblLook w:val="04A0" w:firstRow="1" w:lastRow="0" w:firstColumn="1" w:lastColumn="0" w:noHBand="0" w:noVBand="1"/>
      </w:tblPr>
      <w:tblGrid>
        <w:gridCol w:w="2254"/>
        <w:gridCol w:w="2254"/>
        <w:gridCol w:w="2008"/>
        <w:gridCol w:w="2500"/>
      </w:tblGrid>
      <w:tr w:rsidR="006C3D47" w14:paraId="56B4FC37" w14:textId="77777777" w:rsidTr="006C3D47">
        <w:tc>
          <w:tcPr>
            <w:tcW w:w="2254" w:type="dxa"/>
          </w:tcPr>
          <w:p w14:paraId="2BE0DEDC" w14:textId="376965DD" w:rsidR="006C3D47" w:rsidRDefault="006C3D47" w:rsidP="00036C08">
            <w:r>
              <w:t xml:space="preserve">Type </w:t>
            </w:r>
          </w:p>
        </w:tc>
        <w:tc>
          <w:tcPr>
            <w:tcW w:w="2254" w:type="dxa"/>
          </w:tcPr>
          <w:p w14:paraId="6CD27283" w14:textId="3F9C5C69" w:rsidR="006C3D47" w:rsidRDefault="006C3D47" w:rsidP="00036C08">
            <w:r>
              <w:t>Point to Point</w:t>
            </w:r>
          </w:p>
        </w:tc>
        <w:tc>
          <w:tcPr>
            <w:tcW w:w="2008" w:type="dxa"/>
            <w:shd w:val="clear" w:color="auto" w:fill="FFFF00"/>
          </w:tcPr>
          <w:p w14:paraId="60800E90" w14:textId="35C4CAF1" w:rsidR="006C3D47" w:rsidRPr="006C3D47" w:rsidRDefault="006C3D47" w:rsidP="00036C08">
            <w:pPr>
              <w:rPr>
                <w:b/>
              </w:rPr>
            </w:pPr>
            <w:r w:rsidRPr="006C3D47">
              <w:rPr>
                <w:b/>
              </w:rPr>
              <w:t>CAN touch PAD</w:t>
            </w:r>
          </w:p>
        </w:tc>
        <w:tc>
          <w:tcPr>
            <w:tcW w:w="2500" w:type="dxa"/>
          </w:tcPr>
          <w:p w14:paraId="2BBB97A2" w14:textId="791821F2" w:rsidR="006C3D47" w:rsidRDefault="006C3D47" w:rsidP="00036C08">
            <w:r>
              <w:t>CAN touch screen</w:t>
            </w:r>
          </w:p>
        </w:tc>
      </w:tr>
      <w:tr w:rsidR="006C3D47" w14:paraId="09D8C837" w14:textId="77777777" w:rsidTr="006C3D47">
        <w:tc>
          <w:tcPr>
            <w:tcW w:w="2254" w:type="dxa"/>
          </w:tcPr>
          <w:p w14:paraId="783CA610" w14:textId="706B0874" w:rsidR="006C3D47" w:rsidRDefault="006C3D47" w:rsidP="00036C08">
            <w:r>
              <w:t>Cost</w:t>
            </w:r>
          </w:p>
        </w:tc>
        <w:tc>
          <w:tcPr>
            <w:tcW w:w="2254" w:type="dxa"/>
          </w:tcPr>
          <w:p w14:paraId="49BBBD15" w14:textId="2A8CE81F" w:rsidR="006C3D47" w:rsidRDefault="006C3D47" w:rsidP="00036C08">
            <w:r>
              <w:t>£2000</w:t>
            </w:r>
          </w:p>
        </w:tc>
        <w:tc>
          <w:tcPr>
            <w:tcW w:w="2008" w:type="dxa"/>
            <w:shd w:val="clear" w:color="auto" w:fill="FFFF00"/>
          </w:tcPr>
          <w:p w14:paraId="42519F7A" w14:textId="31FACC6F" w:rsidR="006C3D47" w:rsidRPr="006C3D47" w:rsidRDefault="006C3D47" w:rsidP="00036C08">
            <w:pPr>
              <w:rPr>
                <w:b/>
              </w:rPr>
            </w:pPr>
            <w:r w:rsidRPr="006C3D47">
              <w:rPr>
                <w:b/>
              </w:rPr>
              <w:t>£3000</w:t>
            </w:r>
          </w:p>
        </w:tc>
        <w:tc>
          <w:tcPr>
            <w:tcW w:w="2500" w:type="dxa"/>
          </w:tcPr>
          <w:p w14:paraId="505FE4C9" w14:textId="587A8188" w:rsidR="006C3D47" w:rsidRDefault="006C3D47" w:rsidP="00036C08">
            <w:r>
              <w:t>From $2000</w:t>
            </w:r>
          </w:p>
        </w:tc>
      </w:tr>
      <w:tr w:rsidR="006C3D47" w14:paraId="4246F87A" w14:textId="77777777" w:rsidTr="006C3D47">
        <w:tc>
          <w:tcPr>
            <w:tcW w:w="2254" w:type="dxa"/>
          </w:tcPr>
          <w:p w14:paraId="5C85AD9C" w14:textId="7B7FEE06" w:rsidR="006C3D47" w:rsidRDefault="006C3D47" w:rsidP="00036C08">
            <w:r>
              <w:t>Weight</w:t>
            </w:r>
          </w:p>
        </w:tc>
        <w:tc>
          <w:tcPr>
            <w:tcW w:w="2254" w:type="dxa"/>
          </w:tcPr>
          <w:p w14:paraId="0F622C64" w14:textId="1B6C6024" w:rsidR="006C3D47" w:rsidRDefault="006C3D47" w:rsidP="00036C08">
            <w:r>
              <w:t>Heaviest</w:t>
            </w:r>
          </w:p>
        </w:tc>
        <w:tc>
          <w:tcPr>
            <w:tcW w:w="2008" w:type="dxa"/>
            <w:shd w:val="clear" w:color="auto" w:fill="FFFF00"/>
          </w:tcPr>
          <w:p w14:paraId="444DAF53" w14:textId="67019FD9" w:rsidR="006C3D47" w:rsidRPr="006C3D47" w:rsidRDefault="006C3D47" w:rsidP="00036C08">
            <w:pPr>
              <w:rPr>
                <w:b/>
              </w:rPr>
            </w:pPr>
            <w:r w:rsidRPr="006C3D47">
              <w:rPr>
                <w:b/>
              </w:rPr>
              <w:t>Lightest</w:t>
            </w:r>
          </w:p>
        </w:tc>
        <w:tc>
          <w:tcPr>
            <w:tcW w:w="2500" w:type="dxa"/>
          </w:tcPr>
          <w:p w14:paraId="734BE96D" w14:textId="225E86E2" w:rsidR="006C3D47" w:rsidRDefault="006C3D47" w:rsidP="00036C08">
            <w:r>
              <w:t>Mid weight</w:t>
            </w:r>
          </w:p>
        </w:tc>
      </w:tr>
      <w:tr w:rsidR="006C3D47" w14:paraId="193496B2" w14:textId="77777777" w:rsidTr="006C3D47">
        <w:tc>
          <w:tcPr>
            <w:tcW w:w="2254" w:type="dxa"/>
          </w:tcPr>
          <w:p w14:paraId="37B74028" w14:textId="4868761B" w:rsidR="006C3D47" w:rsidRDefault="006C3D47" w:rsidP="00036C08">
            <w:r>
              <w:t>Features</w:t>
            </w:r>
          </w:p>
        </w:tc>
        <w:tc>
          <w:tcPr>
            <w:tcW w:w="2254" w:type="dxa"/>
          </w:tcPr>
          <w:p w14:paraId="0C24FE39" w14:textId="542EC34E" w:rsidR="006C3D47" w:rsidRDefault="006C3D47" w:rsidP="00036C08">
            <w:r>
              <w:t>Basic</w:t>
            </w:r>
          </w:p>
        </w:tc>
        <w:tc>
          <w:tcPr>
            <w:tcW w:w="2008" w:type="dxa"/>
            <w:shd w:val="clear" w:color="auto" w:fill="FFFF00"/>
          </w:tcPr>
          <w:p w14:paraId="02399353" w14:textId="13607384" w:rsidR="006C3D47" w:rsidRPr="006C3D47" w:rsidRDefault="006C3D47" w:rsidP="00036C08">
            <w:pPr>
              <w:rPr>
                <w:b/>
              </w:rPr>
            </w:pPr>
            <w:r w:rsidRPr="006C3D47">
              <w:rPr>
                <w:b/>
              </w:rPr>
              <w:t>Good features easily expandable</w:t>
            </w:r>
          </w:p>
        </w:tc>
        <w:tc>
          <w:tcPr>
            <w:tcW w:w="2500" w:type="dxa"/>
          </w:tcPr>
          <w:p w14:paraId="75D5769F" w14:textId="7E5BD8D6" w:rsidR="006C3D47" w:rsidRDefault="006C3D47" w:rsidP="00036C08">
            <w:r>
              <w:t>Top features can do almost anything that can be considered</w:t>
            </w:r>
          </w:p>
        </w:tc>
      </w:tr>
      <w:tr w:rsidR="006C3D47" w14:paraId="14333F03" w14:textId="77777777" w:rsidTr="006C3D47">
        <w:tc>
          <w:tcPr>
            <w:tcW w:w="2254" w:type="dxa"/>
          </w:tcPr>
          <w:p w14:paraId="1185E87C" w14:textId="50D3FE5B" w:rsidR="006C3D47" w:rsidRDefault="006C3D47" w:rsidP="00036C08">
            <w:r>
              <w:t xml:space="preserve">Reliability </w:t>
            </w:r>
          </w:p>
        </w:tc>
        <w:tc>
          <w:tcPr>
            <w:tcW w:w="2254" w:type="dxa"/>
          </w:tcPr>
          <w:p w14:paraId="59348AE7" w14:textId="1045633C" w:rsidR="006C3D47" w:rsidRDefault="006C3D47" w:rsidP="00036C08">
            <w:r>
              <w:t>More connection points so more prone to failure</w:t>
            </w:r>
          </w:p>
        </w:tc>
        <w:tc>
          <w:tcPr>
            <w:tcW w:w="2008" w:type="dxa"/>
            <w:shd w:val="clear" w:color="auto" w:fill="FFFF00"/>
          </w:tcPr>
          <w:p w14:paraId="4FC1A00D" w14:textId="19BD0FFE" w:rsidR="006C3D47" w:rsidRPr="006C3D47" w:rsidRDefault="006C3D47" w:rsidP="00036C08">
            <w:pPr>
              <w:rPr>
                <w:b/>
              </w:rPr>
            </w:pPr>
            <w:r w:rsidRPr="006C3D47">
              <w:rPr>
                <w:b/>
              </w:rPr>
              <w:t>Very robust and proven method</w:t>
            </w:r>
          </w:p>
        </w:tc>
        <w:tc>
          <w:tcPr>
            <w:tcW w:w="2500" w:type="dxa"/>
          </w:tcPr>
          <w:p w14:paraId="5225EE49" w14:textId="70FE89C3" w:rsidR="006C3D47" w:rsidRDefault="006C3D47" w:rsidP="00036C08">
            <w:r>
              <w:t>Robust however touch screen could potentially get damaged with demanding environment</w:t>
            </w:r>
          </w:p>
        </w:tc>
      </w:tr>
      <w:tr w:rsidR="006C3D47" w14:paraId="0D29CD27" w14:textId="77777777" w:rsidTr="006C3D47">
        <w:tc>
          <w:tcPr>
            <w:tcW w:w="2254" w:type="dxa"/>
          </w:tcPr>
          <w:p w14:paraId="21F3FCB0" w14:textId="52640C4D" w:rsidR="006C3D47" w:rsidRDefault="006C3D47" w:rsidP="00036C08">
            <w:r>
              <w:t xml:space="preserve">Design complexity </w:t>
            </w:r>
          </w:p>
        </w:tc>
        <w:tc>
          <w:tcPr>
            <w:tcW w:w="2254" w:type="dxa"/>
          </w:tcPr>
          <w:p w14:paraId="2831A6FC" w14:textId="2B998707" w:rsidR="006C3D47" w:rsidRDefault="006C3D47" w:rsidP="00036C08">
            <w:r>
              <w:t>Relatively simple</w:t>
            </w:r>
          </w:p>
        </w:tc>
        <w:tc>
          <w:tcPr>
            <w:tcW w:w="2008" w:type="dxa"/>
            <w:shd w:val="clear" w:color="auto" w:fill="FFFF00"/>
          </w:tcPr>
          <w:p w14:paraId="13DFCA1F" w14:textId="7E962AC4" w:rsidR="006C3D47" w:rsidRPr="006C3D47" w:rsidRDefault="006C3D47" w:rsidP="00036C08">
            <w:pPr>
              <w:rPr>
                <w:b/>
              </w:rPr>
            </w:pPr>
            <w:r w:rsidRPr="006C3D47">
              <w:rPr>
                <w:b/>
              </w:rPr>
              <w:t>More component research and software complexity</w:t>
            </w:r>
          </w:p>
        </w:tc>
        <w:tc>
          <w:tcPr>
            <w:tcW w:w="2500" w:type="dxa"/>
          </w:tcPr>
          <w:p w14:paraId="0B59C010" w14:textId="7484EC77" w:rsidR="006C3D47" w:rsidRDefault="006C3D47" w:rsidP="00036C08">
            <w:r>
              <w:t xml:space="preserve">Same as touch pad with extra software complexity </w:t>
            </w:r>
          </w:p>
        </w:tc>
      </w:tr>
      <w:tr w:rsidR="006C3D47" w14:paraId="505A139C" w14:textId="77777777" w:rsidTr="006C3D47">
        <w:tc>
          <w:tcPr>
            <w:tcW w:w="2254" w:type="dxa"/>
          </w:tcPr>
          <w:p w14:paraId="0CF56262" w14:textId="72D89698" w:rsidR="006C3D47" w:rsidRDefault="006C3D47" w:rsidP="00036C08">
            <w:r>
              <w:t xml:space="preserve">Application suitability </w:t>
            </w:r>
          </w:p>
        </w:tc>
        <w:tc>
          <w:tcPr>
            <w:tcW w:w="2254" w:type="dxa"/>
          </w:tcPr>
          <w:p w14:paraId="3CCBF98E" w14:textId="63CB15AC" w:rsidR="006C3D47" w:rsidRDefault="006C3D47" w:rsidP="00036C08">
            <w:r>
              <w:t>Very suitable, still used at club level</w:t>
            </w:r>
          </w:p>
        </w:tc>
        <w:tc>
          <w:tcPr>
            <w:tcW w:w="2008" w:type="dxa"/>
            <w:shd w:val="clear" w:color="auto" w:fill="FFFF00"/>
          </w:tcPr>
          <w:p w14:paraId="7831A003" w14:textId="18579451" w:rsidR="006C3D47" w:rsidRPr="006C3D47" w:rsidRDefault="006C3D47" w:rsidP="00036C08">
            <w:pPr>
              <w:rPr>
                <w:b/>
              </w:rPr>
            </w:pPr>
            <w:r w:rsidRPr="006C3D47">
              <w:rPr>
                <w:b/>
              </w:rPr>
              <w:t>Very suitable, used at world level</w:t>
            </w:r>
          </w:p>
        </w:tc>
        <w:tc>
          <w:tcPr>
            <w:tcW w:w="2500" w:type="dxa"/>
          </w:tcPr>
          <w:p w14:paraId="22D494B8" w14:textId="6FF096E8" w:rsidR="006C3D47" w:rsidRDefault="006C3D47" w:rsidP="00036C08">
            <w:r>
              <w:t xml:space="preserve">Not very suited to application </w:t>
            </w:r>
          </w:p>
        </w:tc>
      </w:tr>
    </w:tbl>
    <w:p w14:paraId="4A46EB39" w14:textId="77777777" w:rsidR="00760AEE" w:rsidRDefault="00760AEE" w:rsidP="00E30BC4">
      <w:pPr>
        <w:pStyle w:val="Heading1"/>
        <w:rPr>
          <w:sz w:val="24"/>
        </w:rPr>
      </w:pPr>
      <w:bookmarkStart w:id="34" w:name="_Toc7360268"/>
      <w:r>
        <w:rPr>
          <w:sz w:val="24"/>
        </w:rPr>
        <w:t>Chapter 3 Can Bus</w:t>
      </w:r>
      <w:bookmarkEnd w:id="34"/>
    </w:p>
    <w:p w14:paraId="1DBAC473" w14:textId="2D180840" w:rsidR="009D4489" w:rsidRDefault="00D35F39" w:rsidP="005100C3">
      <w:pPr>
        <w:pStyle w:val="Heading2"/>
        <w:numPr>
          <w:ilvl w:val="1"/>
          <w:numId w:val="8"/>
        </w:numPr>
        <w:rPr>
          <w:sz w:val="24"/>
        </w:rPr>
      </w:pPr>
      <w:bookmarkStart w:id="35" w:name="_Toc7360269"/>
      <w:r w:rsidRPr="009D4489">
        <w:rPr>
          <w:sz w:val="24"/>
        </w:rPr>
        <w:t>C</w:t>
      </w:r>
      <w:r w:rsidR="005100C3">
        <w:rPr>
          <w:sz w:val="24"/>
        </w:rPr>
        <w:t>AN</w:t>
      </w:r>
      <w:r w:rsidRPr="009D4489">
        <w:rPr>
          <w:sz w:val="24"/>
        </w:rPr>
        <w:t xml:space="preserve"> technologies</w:t>
      </w:r>
      <w:bookmarkEnd w:id="35"/>
    </w:p>
    <w:p w14:paraId="19642D9D" w14:textId="77777777" w:rsidR="000815DD" w:rsidRDefault="000815DD" w:rsidP="00DC3A73">
      <w:pPr>
        <w:pStyle w:val="ListParagraph"/>
        <w:ind w:left="360"/>
      </w:pPr>
      <w:r>
        <w:t>There are 3 main types of CAN system</w:t>
      </w:r>
    </w:p>
    <w:p w14:paraId="3336A0D9" w14:textId="41242AA3" w:rsidR="000815DD" w:rsidRDefault="000815DD" w:rsidP="00DC3A73">
      <w:pPr>
        <w:pStyle w:val="ListParagraph"/>
        <w:ind w:left="360"/>
      </w:pPr>
      <w:r>
        <w:t xml:space="preserve">CAN 2.0A which is the first variant and uses an </w:t>
      </w:r>
      <w:r w:rsidR="00DC3A73">
        <w:t>11-bit</w:t>
      </w:r>
      <w:r>
        <w:t xml:space="preserve"> identifier and has up to 2032 ID’s</w:t>
      </w:r>
    </w:p>
    <w:p w14:paraId="51C5833E" w14:textId="380A4FAC" w:rsidR="000815DD" w:rsidRDefault="000815DD" w:rsidP="00DC3A73">
      <w:pPr>
        <w:pStyle w:val="ListParagraph"/>
        <w:ind w:left="360"/>
      </w:pPr>
      <w:r>
        <w:t xml:space="preserve">CAN 2.0B which uses a </w:t>
      </w:r>
      <w:r w:rsidR="00DC3A73">
        <w:t>29-bit</w:t>
      </w:r>
      <w:r>
        <w:t xml:space="preserve"> identifier and up to 2031 x 10 </w:t>
      </w:r>
      <w:r w:rsidRPr="000815DD">
        <w:rPr>
          <w:vertAlign w:val="superscript"/>
        </w:rPr>
        <w:t>-18</w:t>
      </w:r>
      <w:r>
        <w:t xml:space="preserve"> bit ID’s and is able to be used in</w:t>
      </w:r>
      <w:r w:rsidR="00DC3A73">
        <w:t xml:space="preserve"> </w:t>
      </w:r>
      <w:r>
        <w:t>conjunction with a CAN 2.0 A system</w:t>
      </w:r>
    </w:p>
    <w:p w14:paraId="2148B645" w14:textId="5459E302" w:rsidR="000815DD" w:rsidRDefault="000815DD" w:rsidP="000815DD">
      <w:pPr>
        <w:pStyle w:val="ListParagraph"/>
        <w:ind w:left="360"/>
      </w:pPr>
      <w:r>
        <w:t>CAN FD launched in 2012 this a</w:t>
      </w:r>
      <w:r w:rsidR="00DC3A73">
        <w:t>n</w:t>
      </w:r>
      <w:r>
        <w:t xml:space="preserve"> evolution of the classic CAN 2.0A system and features a large baud rate and higher data transmission speeds which are up to 30 times faster than classic CAN, the system is also able to hold a large volume of data within its CAN frame up from 8 bits in classic to 64 bits. It is estimated that most cars will be running CAN FD by 202</w:t>
      </w:r>
      <w:r w:rsidR="002408D1">
        <w:t>0.</w:t>
      </w:r>
      <w:sdt>
        <w:sdtPr>
          <w:id w:val="-1043516701"/>
          <w:citation/>
        </w:sdtPr>
        <w:sdtContent>
          <w:r w:rsidR="002408D1">
            <w:fldChar w:fldCharType="begin"/>
          </w:r>
          <w:r w:rsidR="002408D1">
            <w:instrText xml:space="preserve"> CITATION Unk191 \l 2057 </w:instrText>
          </w:r>
          <w:r w:rsidR="002408D1">
            <w:fldChar w:fldCharType="separate"/>
          </w:r>
          <w:r w:rsidR="00441AC9">
            <w:rPr>
              <w:noProof/>
            </w:rPr>
            <w:t xml:space="preserve"> [8]</w:t>
          </w:r>
          <w:r w:rsidR="002408D1">
            <w:fldChar w:fldCharType="end"/>
          </w:r>
        </w:sdtContent>
      </w:sdt>
    </w:p>
    <w:p w14:paraId="00A8926B" w14:textId="5E05D45B" w:rsidR="004F7B29" w:rsidRDefault="004F7B29" w:rsidP="000815DD">
      <w:pPr>
        <w:pStyle w:val="ListParagraph"/>
        <w:ind w:left="360"/>
      </w:pPr>
    </w:p>
    <w:p w14:paraId="0814C708" w14:textId="06F3F0C4" w:rsidR="00363241" w:rsidRDefault="004F7B29" w:rsidP="00B960BB">
      <w:pPr>
        <w:pStyle w:val="ListParagraph"/>
        <w:ind w:left="360"/>
      </w:pPr>
      <w:r>
        <w:t xml:space="preserve">Since this project is going to be relatively simple in terms of what systems are going to be required </w:t>
      </w:r>
      <w:r w:rsidR="00120DB2">
        <w:t xml:space="preserve">classic CAN (2.0A) will be </w:t>
      </w:r>
      <w:r w:rsidR="00B002FB">
        <w:t>more than capable</w:t>
      </w:r>
    </w:p>
    <w:p w14:paraId="42273939" w14:textId="77777777" w:rsidR="00F30E4F" w:rsidRDefault="00F30E4F" w:rsidP="00B960BB">
      <w:pPr>
        <w:pStyle w:val="ListParagraph"/>
        <w:ind w:left="360"/>
      </w:pPr>
    </w:p>
    <w:p w14:paraId="75CB1E1D" w14:textId="77777777" w:rsidR="00F30E4F" w:rsidRDefault="00F30E4F" w:rsidP="00B960BB">
      <w:pPr>
        <w:pStyle w:val="ListParagraph"/>
        <w:ind w:left="360"/>
      </w:pPr>
    </w:p>
    <w:p w14:paraId="0C4F39A5" w14:textId="77777777" w:rsidR="00F30E4F" w:rsidRDefault="00F30E4F" w:rsidP="00B960BB">
      <w:pPr>
        <w:pStyle w:val="ListParagraph"/>
        <w:ind w:left="360"/>
      </w:pPr>
    </w:p>
    <w:p w14:paraId="56633333" w14:textId="77777777" w:rsidR="00F30E4F" w:rsidRDefault="00F30E4F" w:rsidP="00B960BB">
      <w:pPr>
        <w:pStyle w:val="ListParagraph"/>
        <w:ind w:left="360"/>
      </w:pPr>
    </w:p>
    <w:p w14:paraId="36B01793" w14:textId="77777777" w:rsidR="00F30E4F" w:rsidRPr="00DC1556" w:rsidRDefault="00F30E4F" w:rsidP="00B960BB">
      <w:pPr>
        <w:pStyle w:val="ListParagraph"/>
        <w:ind w:left="360"/>
        <w:rPr>
          <w:sz w:val="24"/>
        </w:rPr>
      </w:pPr>
    </w:p>
    <w:p w14:paraId="5C97687B" w14:textId="79CCA1C7" w:rsidR="00D35F39" w:rsidRDefault="00D35F39" w:rsidP="00DC1556">
      <w:pPr>
        <w:pStyle w:val="Heading2"/>
        <w:numPr>
          <w:ilvl w:val="1"/>
          <w:numId w:val="8"/>
        </w:numPr>
        <w:rPr>
          <w:sz w:val="24"/>
        </w:rPr>
      </w:pPr>
      <w:bookmarkStart w:id="36" w:name="_Toc7360270"/>
      <w:r w:rsidRPr="00760AEE">
        <w:rPr>
          <w:sz w:val="24"/>
        </w:rPr>
        <w:lastRenderedPageBreak/>
        <w:t>Benefits of C</w:t>
      </w:r>
      <w:r w:rsidR="005100C3">
        <w:rPr>
          <w:sz w:val="24"/>
        </w:rPr>
        <w:t>AN</w:t>
      </w:r>
      <w:r w:rsidRPr="00760AEE">
        <w:rPr>
          <w:sz w:val="24"/>
        </w:rPr>
        <w:t xml:space="preserve"> in this project</w:t>
      </w:r>
      <w:bookmarkEnd w:id="36"/>
    </w:p>
    <w:p w14:paraId="3A673C2A" w14:textId="77777777" w:rsidR="00A97366" w:rsidRPr="00A97366" w:rsidRDefault="00A97366" w:rsidP="00A97366"/>
    <w:p w14:paraId="45F55FD4" w14:textId="6ECDD4BA" w:rsidR="00A97366" w:rsidRDefault="00A97366" w:rsidP="00A97366">
      <w:pPr>
        <w:pStyle w:val="ListParagraph"/>
        <w:ind w:left="360"/>
      </w:pPr>
      <w:r>
        <w:t xml:space="preserve">In the case of the current project CAN would be useful due to the reduction in weight that would occur from the smaller wiring loom that would be needed. As stated above rally cars tend to be used in harsh environments so the ability to reduce the </w:t>
      </w:r>
      <w:r w:rsidR="008D66EB">
        <w:t>number</w:t>
      </w:r>
      <w:r>
        <w:t xml:space="preserve"> of avenues for moisture ingress through lower amount of connection points is a big advantage.  As this project will be an ongoing development a CAN system allows extra nodes to be placed onto the bus without the need for any addressing since all nodes receive the transmitted message and the individual node decides whether or not to action the message based on the task within.</w:t>
      </w:r>
    </w:p>
    <w:p w14:paraId="716A2B4B" w14:textId="77777777" w:rsidR="00A97366" w:rsidRDefault="00A97366" w:rsidP="00A97366">
      <w:pPr>
        <w:pStyle w:val="ListParagraph"/>
        <w:ind w:left="360"/>
      </w:pPr>
      <w:r>
        <w:t>In this respect this system would be very flexible and would allow the author to build up the full electrical system over time once the initial concept and prototype have been verified</w:t>
      </w:r>
    </w:p>
    <w:p w14:paraId="110BCFF0" w14:textId="77777777" w:rsidR="00A97366" w:rsidRDefault="00A97366" w:rsidP="00A97366">
      <w:pPr>
        <w:pStyle w:val="ListParagraph"/>
        <w:ind w:left="360"/>
      </w:pPr>
      <w:r>
        <w:t xml:space="preserve">All nodes on the bus system can detect an error so this means that the system is very robust in the way it operates </w:t>
      </w:r>
    </w:p>
    <w:p w14:paraId="0D34EF0D" w14:textId="64E4DAD8" w:rsidR="00A97366" w:rsidRDefault="00A97366" w:rsidP="00A97366">
      <w:pPr>
        <w:pStyle w:val="ListParagraph"/>
        <w:ind w:left="360"/>
      </w:pPr>
      <w:r>
        <w:t>Another benefit of the CAN system is the ability to request data from node to node, this is known as remote transmit request (RTR) the advantage of this is rather than a node frequently sending data over the bus in a periodic fashion it only send the data when requested, i.e. in the case of engine temperature the data could be requested after a set time periods. This would minimise traffic on the bus network.</w:t>
      </w:r>
    </w:p>
    <w:p w14:paraId="3AAC82BC" w14:textId="2970CEA5" w:rsidR="00F36DD1" w:rsidRDefault="00F36DD1" w:rsidP="00A97366">
      <w:pPr>
        <w:pStyle w:val="ListParagraph"/>
        <w:ind w:left="360"/>
      </w:pPr>
      <w:r>
        <w:t xml:space="preserve">This system would also eliminate the need for conventional relays and would largely emit </w:t>
      </w:r>
      <w:r w:rsidR="00EB10C2">
        <w:t xml:space="preserve">blade fuses </w:t>
      </w:r>
      <w:r w:rsidR="000A0C91">
        <w:t>(</w:t>
      </w:r>
      <w:r w:rsidR="00EB10C2">
        <w:t>some blade fuses would rema</w:t>
      </w:r>
      <w:r w:rsidR="00421AE7">
        <w:t>i</w:t>
      </w:r>
      <w:r w:rsidR="00EB10C2">
        <w:t>n for higher current loads) due to the MCU using Mosfets for switching</w:t>
      </w:r>
    </w:p>
    <w:p w14:paraId="27772BAC" w14:textId="21D32207" w:rsidR="008D66EB" w:rsidRDefault="008D66EB" w:rsidP="00A97366">
      <w:pPr>
        <w:pStyle w:val="ListParagraph"/>
        <w:ind w:left="360"/>
      </w:pPr>
    </w:p>
    <w:p w14:paraId="3BCD3764" w14:textId="762E0BD3" w:rsidR="008D66EB" w:rsidRDefault="008D66EB" w:rsidP="00A97366">
      <w:pPr>
        <w:pStyle w:val="ListParagraph"/>
        <w:ind w:left="360"/>
      </w:pPr>
      <w:r>
        <w:t>To recap</w:t>
      </w:r>
      <w:r w:rsidR="0075695C">
        <w:t xml:space="preserve"> main advantages would be</w:t>
      </w:r>
    </w:p>
    <w:p w14:paraId="7C174F52" w14:textId="4D4DC98A" w:rsidR="00EF115E" w:rsidRDefault="0075695C" w:rsidP="00EF115E">
      <w:pPr>
        <w:pStyle w:val="ListParagraph"/>
        <w:numPr>
          <w:ilvl w:val="0"/>
          <w:numId w:val="13"/>
        </w:numPr>
      </w:pPr>
      <w:r>
        <w:t xml:space="preserve">Weight </w:t>
      </w:r>
      <w:r w:rsidR="00EF115E">
        <w:t>reduction</w:t>
      </w:r>
    </w:p>
    <w:p w14:paraId="7332B1FD" w14:textId="0BF535BE" w:rsidR="00504862" w:rsidRDefault="00504862" w:rsidP="00EF115E">
      <w:pPr>
        <w:pStyle w:val="ListParagraph"/>
        <w:numPr>
          <w:ilvl w:val="0"/>
          <w:numId w:val="13"/>
        </w:numPr>
      </w:pPr>
      <w:r>
        <w:t>Increased system reliability</w:t>
      </w:r>
      <w:r w:rsidR="00157523">
        <w:t xml:space="preserve">, </w:t>
      </w:r>
      <w:r w:rsidR="009860F2">
        <w:t xml:space="preserve">good immunity to noise </w:t>
      </w:r>
      <w:r w:rsidR="00421AE7">
        <w:t>interference,</w:t>
      </w:r>
      <w:r w:rsidR="00B960BB">
        <w:t xml:space="preserve"> 5 types of error detection</w:t>
      </w:r>
    </w:p>
    <w:p w14:paraId="19BC3909" w14:textId="7A57C141" w:rsidR="00F36DD1" w:rsidRDefault="00504862" w:rsidP="00EF115E">
      <w:pPr>
        <w:pStyle w:val="ListParagraph"/>
        <w:numPr>
          <w:ilvl w:val="0"/>
          <w:numId w:val="13"/>
        </w:numPr>
      </w:pPr>
      <w:r>
        <w:t>Easily expandable</w:t>
      </w:r>
      <w:r w:rsidR="009860F2">
        <w:t>, nom addressing for added components</w:t>
      </w:r>
      <w:r>
        <w:t xml:space="preserve"> </w:t>
      </w:r>
    </w:p>
    <w:p w14:paraId="3C39A300" w14:textId="6A0E78AE" w:rsidR="00EF115E" w:rsidRDefault="00504862" w:rsidP="00EF115E">
      <w:pPr>
        <w:pStyle w:val="ListParagraph"/>
        <w:numPr>
          <w:ilvl w:val="0"/>
          <w:numId w:val="13"/>
        </w:numPr>
      </w:pPr>
      <w:r>
        <w:t xml:space="preserve"> </w:t>
      </w:r>
      <w:r w:rsidR="000A0C91">
        <w:t>Easier to fault fine since less wiring present</w:t>
      </w:r>
    </w:p>
    <w:p w14:paraId="2510CA6A" w14:textId="3DED8E64" w:rsidR="000A0C91" w:rsidRDefault="00035047" w:rsidP="00EF115E">
      <w:pPr>
        <w:pStyle w:val="ListParagraph"/>
        <w:numPr>
          <w:ilvl w:val="0"/>
          <w:numId w:val="13"/>
        </w:numPr>
      </w:pPr>
      <w:r>
        <w:t xml:space="preserve">Much neater appearance </w:t>
      </w:r>
    </w:p>
    <w:p w14:paraId="14DE7629" w14:textId="77777777" w:rsidR="00F30E4F" w:rsidRDefault="00F30E4F" w:rsidP="00F30E4F"/>
    <w:p w14:paraId="707E53F7" w14:textId="77777777" w:rsidR="00F30E4F" w:rsidRDefault="00F30E4F" w:rsidP="00F30E4F"/>
    <w:p w14:paraId="39681AC0" w14:textId="77777777" w:rsidR="00F30E4F" w:rsidRDefault="00F30E4F" w:rsidP="00F30E4F"/>
    <w:p w14:paraId="69D70081" w14:textId="77777777" w:rsidR="00F30E4F" w:rsidRDefault="00F30E4F" w:rsidP="00F30E4F"/>
    <w:p w14:paraId="783B3D03" w14:textId="77777777" w:rsidR="00F30E4F" w:rsidRDefault="00F30E4F" w:rsidP="00F30E4F"/>
    <w:p w14:paraId="13A0885D" w14:textId="77777777" w:rsidR="00F30E4F" w:rsidRDefault="00F30E4F" w:rsidP="00F30E4F"/>
    <w:p w14:paraId="109C1D66" w14:textId="77777777" w:rsidR="00F30E4F" w:rsidRDefault="00F30E4F" w:rsidP="00F30E4F"/>
    <w:p w14:paraId="37902FC5" w14:textId="3DF7AD1C" w:rsidR="00D35F39" w:rsidRDefault="00EC608D" w:rsidP="00F30E4F">
      <w:pPr>
        <w:pStyle w:val="Heading1"/>
        <w:numPr>
          <w:ilvl w:val="0"/>
          <w:numId w:val="9"/>
        </w:numPr>
        <w:rPr>
          <w:sz w:val="24"/>
        </w:rPr>
      </w:pPr>
      <w:bookmarkStart w:id="37" w:name="_Toc7360271"/>
      <w:r w:rsidRPr="00EC608D">
        <w:rPr>
          <w:sz w:val="24"/>
        </w:rPr>
        <w:lastRenderedPageBreak/>
        <w:t xml:space="preserve">Chapter </w:t>
      </w:r>
      <w:r w:rsidR="00760AEE">
        <w:rPr>
          <w:sz w:val="24"/>
        </w:rPr>
        <w:t>C</w:t>
      </w:r>
      <w:r w:rsidR="005100C3">
        <w:rPr>
          <w:sz w:val="24"/>
        </w:rPr>
        <w:t>AN</w:t>
      </w:r>
      <w:r w:rsidR="00760AEE">
        <w:rPr>
          <w:sz w:val="24"/>
        </w:rPr>
        <w:t xml:space="preserve"> overview</w:t>
      </w:r>
      <w:bookmarkEnd w:id="37"/>
    </w:p>
    <w:p w14:paraId="1C853966" w14:textId="77777777" w:rsidR="00F30E4F" w:rsidRPr="00F30E4F" w:rsidRDefault="00F30E4F" w:rsidP="00F30E4F"/>
    <w:p w14:paraId="3185606D" w14:textId="6725FF28" w:rsidR="00D35F39" w:rsidRDefault="00D35F39" w:rsidP="00E30BC4">
      <w:pPr>
        <w:pStyle w:val="ListParagraph"/>
        <w:numPr>
          <w:ilvl w:val="1"/>
          <w:numId w:val="9"/>
        </w:numPr>
        <w:outlineLvl w:val="1"/>
        <w:rPr>
          <w:sz w:val="24"/>
        </w:rPr>
      </w:pPr>
      <w:bookmarkStart w:id="38" w:name="_Toc7360272"/>
      <w:r w:rsidRPr="00760AEE">
        <w:rPr>
          <w:sz w:val="24"/>
        </w:rPr>
        <w:t>How does C</w:t>
      </w:r>
      <w:r w:rsidR="005100C3">
        <w:rPr>
          <w:sz w:val="24"/>
        </w:rPr>
        <w:t>AN</w:t>
      </w:r>
      <w:r w:rsidRPr="00760AEE">
        <w:rPr>
          <w:sz w:val="24"/>
        </w:rPr>
        <w:t xml:space="preserve"> bus work</w:t>
      </w:r>
      <w:bookmarkEnd w:id="38"/>
    </w:p>
    <w:p w14:paraId="37BA9C1D" w14:textId="77777777" w:rsidR="00177BF8" w:rsidRDefault="00177BF8" w:rsidP="00177BF8">
      <w:pPr>
        <w:pStyle w:val="ListParagraph"/>
        <w:outlineLvl w:val="1"/>
        <w:rPr>
          <w:sz w:val="24"/>
        </w:rPr>
      </w:pPr>
    </w:p>
    <w:p w14:paraId="766BF38F" w14:textId="511713FC" w:rsidR="00177BF8" w:rsidRDefault="00177BF8" w:rsidP="00177BF8">
      <w:pPr>
        <w:pStyle w:val="ListParagraph"/>
        <w:ind w:left="360"/>
      </w:pPr>
      <w:r>
        <w:t>CANBUS is a high-speed serial data bus system which uses a twisted pair wire system, one wire being CAN high signal and</w:t>
      </w:r>
      <w:r w:rsidR="007C4398">
        <w:t xml:space="preserve"> the other being CAN low signal, this means that signals can be sent one bit at a time</w:t>
      </w:r>
      <w:r>
        <w:t xml:space="preserve"> </w:t>
      </w:r>
    </w:p>
    <w:p w14:paraId="266B9BC1" w14:textId="77777777" w:rsidR="00177BF8" w:rsidRDefault="00177BF8" w:rsidP="00177BF8">
      <w:pPr>
        <w:pStyle w:val="ListParagraph"/>
        <w:ind w:left="360"/>
      </w:pPr>
    </w:p>
    <w:p w14:paraId="3D0CB7A5" w14:textId="7823974E" w:rsidR="00C429ED" w:rsidRDefault="00177BF8" w:rsidP="00177BF8">
      <w:pPr>
        <w:pStyle w:val="ListParagraph"/>
        <w:ind w:left="360"/>
        <w:outlineLvl w:val="1"/>
      </w:pPr>
      <w:bookmarkStart w:id="39" w:name="_Toc7360273"/>
      <w:r>
        <w:t>The bus is able to run up to 40m and have up to 30 ECU (Electronic Control Units) connected to it. At the end of each bus there is a load resistor to suppress any electrical reflection, these resistors are generally 120Ω</w:t>
      </w:r>
      <w:bookmarkEnd w:id="39"/>
    </w:p>
    <w:p w14:paraId="08709582" w14:textId="58AA9D44" w:rsidR="000826F2" w:rsidRDefault="000826F2" w:rsidP="00177BF8">
      <w:pPr>
        <w:pStyle w:val="ListParagraph"/>
        <w:ind w:left="360"/>
        <w:outlineLvl w:val="1"/>
        <w:rPr>
          <w:sz w:val="24"/>
        </w:rPr>
      </w:pPr>
      <w:bookmarkStart w:id="40" w:name="_Toc7360274"/>
      <w:r>
        <w:rPr>
          <w:noProof/>
          <w:lang w:eastAsia="en-GB"/>
        </w:rPr>
        <w:drawing>
          <wp:inline distT="0" distB="0" distL="0" distR="0" wp14:anchorId="25C201AF" wp14:editId="07F5B810">
            <wp:extent cx="4086225" cy="22288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86225" cy="2228850"/>
                    </a:xfrm>
                    <a:prstGeom prst="rect">
                      <a:avLst/>
                    </a:prstGeom>
                  </pic:spPr>
                </pic:pic>
              </a:graphicData>
            </a:graphic>
          </wp:inline>
        </w:drawing>
      </w:r>
      <w:bookmarkEnd w:id="40"/>
    </w:p>
    <w:p w14:paraId="24600C80" w14:textId="61D5772C" w:rsidR="000826F2" w:rsidRDefault="00C824CF" w:rsidP="00177BF8">
      <w:pPr>
        <w:pStyle w:val="ListParagraph"/>
        <w:ind w:left="360"/>
        <w:outlineLvl w:val="1"/>
        <w:rPr>
          <w:sz w:val="24"/>
        </w:rPr>
      </w:pPr>
      <w:sdt>
        <w:sdtPr>
          <w:rPr>
            <w:sz w:val="24"/>
          </w:rPr>
          <w:id w:val="89975087"/>
          <w:citation/>
        </w:sdtPr>
        <w:sdtContent>
          <w:r w:rsidR="000826F2">
            <w:rPr>
              <w:sz w:val="24"/>
            </w:rPr>
            <w:fldChar w:fldCharType="begin"/>
          </w:r>
          <w:r w:rsidR="000826F2">
            <w:rPr>
              <w:sz w:val="24"/>
            </w:rPr>
            <w:instrText xml:space="preserve"> CITATION htt19 \l 2057 </w:instrText>
          </w:r>
          <w:r w:rsidR="000826F2">
            <w:rPr>
              <w:sz w:val="24"/>
            </w:rPr>
            <w:fldChar w:fldCharType="separate"/>
          </w:r>
          <w:bookmarkStart w:id="41" w:name="_Toc7360275"/>
          <w:r w:rsidR="00441AC9">
            <w:rPr>
              <w:noProof/>
              <w:sz w:val="24"/>
            </w:rPr>
            <w:t>[2]</w:t>
          </w:r>
          <w:r w:rsidR="000826F2">
            <w:rPr>
              <w:sz w:val="24"/>
            </w:rPr>
            <w:fldChar w:fldCharType="end"/>
          </w:r>
        </w:sdtContent>
      </w:sdt>
      <w:bookmarkEnd w:id="41"/>
    </w:p>
    <w:p w14:paraId="73D1CC50" w14:textId="7ACCD131" w:rsidR="000826F2" w:rsidRDefault="000826F2" w:rsidP="00177BF8">
      <w:pPr>
        <w:pStyle w:val="ListParagraph"/>
        <w:ind w:left="360"/>
        <w:outlineLvl w:val="1"/>
        <w:rPr>
          <w:sz w:val="24"/>
        </w:rPr>
      </w:pPr>
    </w:p>
    <w:p w14:paraId="0078B945" w14:textId="5BB2CFC0" w:rsidR="00A92844" w:rsidRDefault="00A92844" w:rsidP="00A92844">
      <w:r>
        <w:t xml:space="preserve">Above can be seen the CAN bus network connected to various ECU’s or modules, these modules will then switch on the end devices such as lights, motors, actuators.  From the main 2 wire bus network there are any an additional pair of cables run directly from the main Bus network which is known as TX or transmitter wires, these wires link from the bus network to a pair of transistors which switch between CAN high 5v and CAN Low 0v. The other pair of wires labelled RX or receiver wires are connected to the CAN network via the load resistors.  </w:t>
      </w:r>
    </w:p>
    <w:p w14:paraId="75D8CF37" w14:textId="19FD174C" w:rsidR="00363FE2" w:rsidRDefault="00363FE2" w:rsidP="00A92844">
      <w:r w:rsidRPr="00363FE2">
        <w:rPr>
          <w:noProof/>
          <w:lang w:eastAsia="en-GB"/>
        </w:rPr>
        <w:drawing>
          <wp:inline distT="0" distB="0" distL="0" distR="0" wp14:anchorId="1D738B43" wp14:editId="78A3037E">
            <wp:extent cx="5731510" cy="1872615"/>
            <wp:effectExtent l="0" t="0" r="2540" b="0"/>
            <wp:docPr id="17" name="Picture 4">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arto="http://schemas.microsoft.com/office/word/2006/arto" id="{CFA47450-16EC-427A-967C-FD87A500F0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arto="http://schemas.microsoft.com/office/word/2006/arto" id="{CFA47450-16EC-427A-967C-FD87A500F0FC}"/>
                        </a:ext>
                      </a:extLst>
                    </pic:cNvPr>
                    <pic:cNvPicPr>
                      <a:picLocks noChangeAspect="1"/>
                    </pic:cNvPicPr>
                  </pic:nvPicPr>
                  <pic:blipFill>
                    <a:blip r:embed="rId20"/>
                    <a:stretch>
                      <a:fillRect/>
                    </a:stretch>
                  </pic:blipFill>
                  <pic:spPr>
                    <a:xfrm>
                      <a:off x="0" y="0"/>
                      <a:ext cx="5731510" cy="1872615"/>
                    </a:xfrm>
                    <a:prstGeom prst="rect">
                      <a:avLst/>
                    </a:prstGeom>
                  </pic:spPr>
                </pic:pic>
              </a:graphicData>
            </a:graphic>
          </wp:inline>
        </w:drawing>
      </w:r>
    </w:p>
    <w:p w14:paraId="7D668AFA" w14:textId="1A114B1D" w:rsidR="007C4398" w:rsidRDefault="007C4398" w:rsidP="00A92844">
      <w:r>
        <w:lastRenderedPageBreak/>
        <w:t xml:space="preserve">Each CAN system will be made up of a microprocessor with built in CAN controller and a CAN transceiver which will be tied to the bus as shown above. </w:t>
      </w:r>
    </w:p>
    <w:p w14:paraId="22BAEDE0" w14:textId="77777777" w:rsidR="007B2986" w:rsidRDefault="007B2986" w:rsidP="00A92844"/>
    <w:p w14:paraId="2AEAE076" w14:textId="24CE221D" w:rsidR="00B470AC" w:rsidRDefault="00B470AC" w:rsidP="00A92844">
      <w:r>
        <w:t>A CAN system is a multi-master system meaning there are no master or slave MCU’s. Instead all MCU’s can transmit and receive data over the bus network simultaneously. Each transmission is given a priority number, the lowest priority number will be executed before a higher priority number, for example an ABS sensor may have a number of 100 where as an interior light may have a number of 1000 in this case if both data streams are transmitted at the same time the system will ignore the larger number until the lower number has completed its task and the bus network is back in a recessive state.</w:t>
      </w:r>
      <w:sdt>
        <w:sdtPr>
          <w:id w:val="-2064479500"/>
          <w:citation/>
        </w:sdtPr>
        <w:sdtContent>
          <w:r>
            <w:fldChar w:fldCharType="begin"/>
          </w:r>
          <w:r>
            <w:instrText xml:space="preserve"> CITATION Tex19 \l 2057 </w:instrText>
          </w:r>
          <w:r>
            <w:fldChar w:fldCharType="separate"/>
          </w:r>
          <w:r w:rsidR="00441AC9">
            <w:rPr>
              <w:noProof/>
            </w:rPr>
            <w:t xml:space="preserve"> [9]</w:t>
          </w:r>
          <w:r>
            <w:fldChar w:fldCharType="end"/>
          </w:r>
        </w:sdtContent>
      </w:sdt>
    </w:p>
    <w:p w14:paraId="6E2A2C53" w14:textId="77777777" w:rsidR="00B470AC" w:rsidRDefault="00B470AC" w:rsidP="00A92844"/>
    <w:p w14:paraId="64D0F07D" w14:textId="2BEF8C19" w:rsidR="00D35F39" w:rsidRDefault="00363FE2" w:rsidP="009967C5">
      <w:pPr>
        <w:pStyle w:val="Heading2"/>
        <w:numPr>
          <w:ilvl w:val="1"/>
          <w:numId w:val="9"/>
        </w:numPr>
        <w:rPr>
          <w:sz w:val="24"/>
        </w:rPr>
      </w:pPr>
      <w:bookmarkStart w:id="42" w:name="_Toc7360276"/>
      <w:r>
        <w:rPr>
          <w:sz w:val="24"/>
        </w:rPr>
        <w:t xml:space="preserve">Differential voltage i.e. </w:t>
      </w:r>
      <w:r w:rsidR="005D0F3E">
        <w:rPr>
          <w:sz w:val="24"/>
        </w:rPr>
        <w:t>CAN</w:t>
      </w:r>
      <w:r w:rsidR="00D35F39" w:rsidRPr="00760AEE">
        <w:rPr>
          <w:sz w:val="24"/>
        </w:rPr>
        <w:t xml:space="preserve"> high/low</w:t>
      </w:r>
      <w:bookmarkEnd w:id="42"/>
    </w:p>
    <w:p w14:paraId="4F1861E7" w14:textId="77777777" w:rsidR="0085046C" w:rsidRPr="0085046C" w:rsidRDefault="0085046C" w:rsidP="0085046C"/>
    <w:p w14:paraId="0B0E1169" w14:textId="7570BE92" w:rsidR="0085046C" w:rsidRDefault="0085046C" w:rsidP="0085046C">
      <w:pPr>
        <w:pStyle w:val="ListParagraph"/>
        <w:ind w:left="360"/>
      </w:pPr>
      <w:r w:rsidRPr="0085046C">
        <w:t>This system works by causing CAN high and CAN low to assume the same voltage value when a logic 1 is sent, during this state the system is said to be recessive as there is no appreciable difference in voltage between high and low, during this state no action will be taken.</w:t>
      </w:r>
    </w:p>
    <w:p w14:paraId="014BE2AD" w14:textId="5743AF3C" w:rsidR="0085046C" w:rsidRDefault="0085046C" w:rsidP="0085046C">
      <w:pPr>
        <w:pStyle w:val="ListParagraph"/>
        <w:ind w:left="360"/>
      </w:pPr>
    </w:p>
    <w:p w14:paraId="7C4B9731" w14:textId="77777777" w:rsidR="00A961FA" w:rsidRPr="00A961FA" w:rsidRDefault="00A961FA" w:rsidP="00A961FA">
      <w:pPr>
        <w:pStyle w:val="ListParagraph"/>
        <w:ind w:left="360"/>
      </w:pPr>
      <w:r w:rsidRPr="00A961FA">
        <w:t xml:space="preserve">If however a logic 0 is transmitted over the bus the transistor pair will be switch, current will flow and the will be a voltage difference of between 2-3v, during this state the system is said to be dominant and will action the command  </w:t>
      </w:r>
    </w:p>
    <w:p w14:paraId="5AA666F7" w14:textId="6157F4AB" w:rsidR="0085046C" w:rsidRDefault="0085046C" w:rsidP="0085046C">
      <w:pPr>
        <w:pStyle w:val="ListParagraph"/>
        <w:ind w:left="360"/>
      </w:pPr>
    </w:p>
    <w:p w14:paraId="06521F03" w14:textId="268D3B7A" w:rsidR="00A961FA" w:rsidRDefault="004A5A17" w:rsidP="0085046C">
      <w:pPr>
        <w:pStyle w:val="ListParagraph"/>
        <w:ind w:left="360"/>
      </w:pPr>
      <w:r>
        <w:rPr>
          <w:noProof/>
          <w:lang w:eastAsia="en-GB"/>
        </w:rPr>
        <w:drawing>
          <wp:inline distT="0" distB="0" distL="0" distR="0" wp14:anchorId="4554F0EA" wp14:editId="1C629CFB">
            <wp:extent cx="4166643" cy="3063224"/>
            <wp:effectExtent l="0" t="0" r="5715"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74137" cy="3068733"/>
                    </a:xfrm>
                    <a:prstGeom prst="rect">
                      <a:avLst/>
                    </a:prstGeom>
                  </pic:spPr>
                </pic:pic>
              </a:graphicData>
            </a:graphic>
          </wp:inline>
        </w:drawing>
      </w:r>
    </w:p>
    <w:p w14:paraId="132F7178" w14:textId="675F7763" w:rsidR="00BD1750" w:rsidRDefault="00BD1750" w:rsidP="00BD1750">
      <w:pPr>
        <w:pStyle w:val="Caption"/>
      </w:pPr>
      <w:bookmarkStart w:id="43" w:name="_Toc7078995"/>
      <w:r>
        <w:t xml:space="preserve">Figure </w:t>
      </w:r>
      <w:r w:rsidR="005276F0">
        <w:rPr>
          <w:noProof/>
        </w:rPr>
        <w:fldChar w:fldCharType="begin"/>
      </w:r>
      <w:r w:rsidR="005276F0">
        <w:rPr>
          <w:noProof/>
        </w:rPr>
        <w:instrText xml:space="preserve"> SEQ Figure \* ARABIC </w:instrText>
      </w:r>
      <w:r w:rsidR="005276F0">
        <w:rPr>
          <w:noProof/>
        </w:rPr>
        <w:fldChar w:fldCharType="separate"/>
      </w:r>
      <w:r w:rsidR="000F7429">
        <w:rPr>
          <w:noProof/>
        </w:rPr>
        <w:t>3</w:t>
      </w:r>
      <w:r w:rsidR="005276F0">
        <w:rPr>
          <w:noProof/>
        </w:rPr>
        <w:fldChar w:fldCharType="end"/>
      </w:r>
      <w:r>
        <w:t xml:space="preserve"> - CAN differential voltage</w:t>
      </w:r>
      <w:bookmarkEnd w:id="43"/>
    </w:p>
    <w:p w14:paraId="26A78047" w14:textId="0C5D23F4" w:rsidR="004A5A17" w:rsidRPr="0085046C" w:rsidRDefault="00421AE7" w:rsidP="004A5A17">
      <w:pPr>
        <w:pStyle w:val="Caption"/>
      </w:pPr>
      <w:r>
        <w:t xml:space="preserve"> </w:t>
      </w:r>
    </w:p>
    <w:p w14:paraId="1117594E" w14:textId="77777777" w:rsidR="00363FE2" w:rsidRDefault="00363FE2" w:rsidP="00830938">
      <w:pPr>
        <w:pStyle w:val="ListParagraph"/>
      </w:pPr>
    </w:p>
    <w:p w14:paraId="47C1A9A4" w14:textId="7E79D5C5" w:rsidR="009967C5" w:rsidRDefault="009967C5" w:rsidP="00830938">
      <w:pPr>
        <w:pStyle w:val="ListParagraph"/>
      </w:pPr>
    </w:p>
    <w:p w14:paraId="11A5C8BD" w14:textId="6468A60A" w:rsidR="007B2986" w:rsidRDefault="00BD1750" w:rsidP="00830938">
      <w:pPr>
        <w:pStyle w:val="ListParagraph"/>
      </w:pPr>
      <w:r>
        <w:rPr>
          <w:noProof/>
          <w:lang w:eastAsia="en-GB"/>
        </w:rPr>
        <w:drawing>
          <wp:inline distT="0" distB="0" distL="0" distR="0" wp14:anchorId="7749952C" wp14:editId="7EF4257A">
            <wp:extent cx="5629275" cy="42291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29275" cy="4229100"/>
                    </a:xfrm>
                    <a:prstGeom prst="rect">
                      <a:avLst/>
                    </a:prstGeom>
                  </pic:spPr>
                </pic:pic>
              </a:graphicData>
            </a:graphic>
          </wp:inline>
        </w:drawing>
      </w:r>
    </w:p>
    <w:p w14:paraId="1DB6A7A9" w14:textId="034ACE46" w:rsidR="00BD1750" w:rsidRDefault="00BD1750" w:rsidP="00830938">
      <w:pPr>
        <w:pStyle w:val="ListParagraph"/>
      </w:pPr>
    </w:p>
    <w:p w14:paraId="1DFE62E3" w14:textId="5EFC8A9F" w:rsidR="007B2986" w:rsidRDefault="00BD1750" w:rsidP="00F65898">
      <w:pPr>
        <w:pStyle w:val="Caption"/>
      </w:pPr>
      <w:bookmarkStart w:id="44" w:name="_Toc7078996"/>
      <w:r>
        <w:t xml:space="preserve">Figure </w:t>
      </w:r>
      <w:r w:rsidR="005276F0">
        <w:rPr>
          <w:noProof/>
        </w:rPr>
        <w:fldChar w:fldCharType="begin"/>
      </w:r>
      <w:r w:rsidR="005276F0">
        <w:rPr>
          <w:noProof/>
        </w:rPr>
        <w:instrText xml:space="preserve"> SEQ Figure \* ARABIC </w:instrText>
      </w:r>
      <w:r w:rsidR="005276F0">
        <w:rPr>
          <w:noProof/>
        </w:rPr>
        <w:fldChar w:fldCharType="separate"/>
      </w:r>
      <w:r w:rsidR="000F7429">
        <w:rPr>
          <w:noProof/>
        </w:rPr>
        <w:t>4</w:t>
      </w:r>
      <w:r w:rsidR="005276F0">
        <w:rPr>
          <w:noProof/>
        </w:rPr>
        <w:fldChar w:fldCharType="end"/>
      </w:r>
      <w:r>
        <w:t xml:space="preserve"> - CAN signal</w:t>
      </w:r>
      <w:bookmarkEnd w:id="44"/>
    </w:p>
    <w:p w14:paraId="43246D11" w14:textId="77777777" w:rsidR="007B2986" w:rsidRDefault="007B2986" w:rsidP="00830938">
      <w:pPr>
        <w:pStyle w:val="ListParagraph"/>
      </w:pPr>
    </w:p>
    <w:p w14:paraId="38186620" w14:textId="77777777" w:rsidR="00363FE2" w:rsidRPr="009967C5" w:rsidRDefault="00363FE2" w:rsidP="00830938">
      <w:pPr>
        <w:pStyle w:val="ListParagraph"/>
      </w:pPr>
    </w:p>
    <w:p w14:paraId="3EA6E2C5" w14:textId="2EC2E056" w:rsidR="00D35F39" w:rsidRDefault="00D35F39" w:rsidP="007B2986">
      <w:pPr>
        <w:pStyle w:val="Heading2"/>
        <w:numPr>
          <w:ilvl w:val="1"/>
          <w:numId w:val="9"/>
        </w:numPr>
        <w:rPr>
          <w:sz w:val="24"/>
        </w:rPr>
      </w:pPr>
      <w:bookmarkStart w:id="45" w:name="_Toc7360277"/>
      <w:r w:rsidRPr="00760AEE">
        <w:rPr>
          <w:sz w:val="24"/>
        </w:rPr>
        <w:t>Data transmission</w:t>
      </w:r>
      <w:bookmarkEnd w:id="45"/>
    </w:p>
    <w:p w14:paraId="2B6FC2FB" w14:textId="28D25EE4" w:rsidR="004E691C" w:rsidRDefault="00BD1750" w:rsidP="00BD1750">
      <w:r>
        <w:t xml:space="preserve">As previously stated, CAN is a Multimaster system and as such has no master and slaves each node is able to send and receive information, Each node of the network will be comprised of a microcontroller with built in CAN module a CAN transceiver to convert the raw data that is sent on the bus network into a form that the microcontroller will understand, this will be </w:t>
      </w:r>
      <w:r w:rsidR="004E691C">
        <w:t>covered in greater detail later on in this report. This is sent through a twisted wire pair.</w:t>
      </w:r>
    </w:p>
    <w:p w14:paraId="0524FF43" w14:textId="642AB2A8" w:rsidR="00BD1750" w:rsidRPr="00BD1750" w:rsidRDefault="004E691C" w:rsidP="00BD1750">
      <w:r>
        <w:t>Data is transmitted over the system via data frames which provide the information required by each module to do its function.</w:t>
      </w:r>
    </w:p>
    <w:p w14:paraId="6778ED68" w14:textId="77956400" w:rsidR="007B2986" w:rsidRDefault="00F65898" w:rsidP="00300211">
      <w:pPr>
        <w:pStyle w:val="Caption"/>
      </w:pPr>
      <w:bookmarkStart w:id="46" w:name="_Toc7078997"/>
      <w:r>
        <w:rPr>
          <w:noProof/>
          <w:lang w:eastAsia="en-GB"/>
        </w:rPr>
        <w:lastRenderedPageBreak/>
        <w:drawing>
          <wp:inline distT="0" distB="0" distL="0" distR="0" wp14:anchorId="71F26802" wp14:editId="774EC32F">
            <wp:extent cx="2686685" cy="14630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06395" cy="1473773"/>
                    </a:xfrm>
                    <a:prstGeom prst="rect">
                      <a:avLst/>
                    </a:prstGeom>
                  </pic:spPr>
                </pic:pic>
              </a:graphicData>
            </a:graphic>
          </wp:inline>
        </w:drawing>
      </w:r>
      <w:r w:rsidR="00300211">
        <w:t xml:space="preserve">Figure </w:t>
      </w:r>
      <w:r w:rsidR="005276F0">
        <w:rPr>
          <w:noProof/>
        </w:rPr>
        <w:fldChar w:fldCharType="begin"/>
      </w:r>
      <w:r w:rsidR="005276F0">
        <w:rPr>
          <w:noProof/>
        </w:rPr>
        <w:instrText xml:space="preserve"> SEQ Figure \* ARABIC </w:instrText>
      </w:r>
      <w:r w:rsidR="005276F0">
        <w:rPr>
          <w:noProof/>
        </w:rPr>
        <w:fldChar w:fldCharType="separate"/>
      </w:r>
      <w:r w:rsidR="000F7429">
        <w:rPr>
          <w:noProof/>
        </w:rPr>
        <w:t>5</w:t>
      </w:r>
      <w:r w:rsidR="005276F0">
        <w:rPr>
          <w:noProof/>
        </w:rPr>
        <w:fldChar w:fldCharType="end"/>
      </w:r>
      <w:r w:rsidR="00300211">
        <w:t xml:space="preserve"> -CAN node</w:t>
      </w:r>
      <w:bookmarkEnd w:id="46"/>
    </w:p>
    <w:p w14:paraId="2E34EB5F" w14:textId="77777777" w:rsidR="004E691C" w:rsidRPr="007B2986" w:rsidRDefault="004E691C" w:rsidP="007B2986"/>
    <w:p w14:paraId="78446497" w14:textId="77777777" w:rsidR="007B2986" w:rsidRPr="007B2986" w:rsidRDefault="007B2986" w:rsidP="007B2986">
      <w:pPr>
        <w:pStyle w:val="ListParagraph"/>
      </w:pPr>
    </w:p>
    <w:p w14:paraId="235686F8" w14:textId="3F366970" w:rsidR="001928E5" w:rsidRDefault="00D35F39" w:rsidP="004E691C">
      <w:pPr>
        <w:pStyle w:val="Heading3"/>
        <w:numPr>
          <w:ilvl w:val="1"/>
          <w:numId w:val="9"/>
        </w:numPr>
      </w:pPr>
      <w:bookmarkStart w:id="47" w:name="_Toc7360278"/>
      <w:r w:rsidRPr="00760AEE">
        <w:t>Message types</w:t>
      </w:r>
      <w:bookmarkEnd w:id="47"/>
    </w:p>
    <w:p w14:paraId="30F66CAE" w14:textId="77777777" w:rsidR="004E691C" w:rsidRPr="004E691C" w:rsidRDefault="004E691C" w:rsidP="004E691C">
      <w:r w:rsidRPr="004E691C">
        <w:t xml:space="preserve">There are 4 main types of frames used by CAN </w:t>
      </w:r>
    </w:p>
    <w:p w14:paraId="78B41258" w14:textId="77777777" w:rsidR="004E691C" w:rsidRPr="004E691C" w:rsidRDefault="004E691C" w:rsidP="004E691C">
      <w:pPr>
        <w:numPr>
          <w:ilvl w:val="0"/>
          <w:numId w:val="14"/>
        </w:numPr>
      </w:pPr>
      <w:r w:rsidRPr="004E691C">
        <w:t>Data Frames</w:t>
      </w:r>
    </w:p>
    <w:p w14:paraId="2F30B095" w14:textId="77777777" w:rsidR="004E691C" w:rsidRPr="004E691C" w:rsidRDefault="004E691C" w:rsidP="004E691C">
      <w:pPr>
        <w:numPr>
          <w:ilvl w:val="0"/>
          <w:numId w:val="14"/>
        </w:numPr>
      </w:pPr>
      <w:r w:rsidRPr="004E691C">
        <w:t>Remote frames</w:t>
      </w:r>
    </w:p>
    <w:p w14:paraId="79F30C48" w14:textId="77777777" w:rsidR="004E691C" w:rsidRPr="004E691C" w:rsidRDefault="004E691C" w:rsidP="004E691C">
      <w:pPr>
        <w:numPr>
          <w:ilvl w:val="0"/>
          <w:numId w:val="14"/>
        </w:numPr>
      </w:pPr>
      <w:r w:rsidRPr="004E691C">
        <w:t xml:space="preserve"> Error Frames </w:t>
      </w:r>
    </w:p>
    <w:p w14:paraId="7C2B2348" w14:textId="4D94B00C" w:rsidR="004E691C" w:rsidRDefault="004E691C" w:rsidP="004E691C">
      <w:pPr>
        <w:numPr>
          <w:ilvl w:val="0"/>
          <w:numId w:val="14"/>
        </w:numPr>
      </w:pPr>
      <w:r w:rsidRPr="004E691C">
        <w:t>Overload frames</w:t>
      </w:r>
    </w:p>
    <w:p w14:paraId="5C32AAF4" w14:textId="15D8C667" w:rsidR="00F65898" w:rsidRPr="004E691C" w:rsidRDefault="00F65898" w:rsidP="00F65898">
      <w:r>
        <w:t>All of these frames are very similar in the structure but have the following differences listed below</w:t>
      </w:r>
    </w:p>
    <w:p w14:paraId="4984A50B" w14:textId="1D28A07A" w:rsidR="00D35F39" w:rsidRDefault="00D35F39" w:rsidP="004E691C">
      <w:pPr>
        <w:pStyle w:val="Heading3"/>
        <w:numPr>
          <w:ilvl w:val="1"/>
          <w:numId w:val="9"/>
        </w:numPr>
      </w:pPr>
      <w:bookmarkStart w:id="48" w:name="_Toc7360279"/>
      <w:r w:rsidRPr="00760AEE">
        <w:t>Data frames</w:t>
      </w:r>
      <w:bookmarkEnd w:id="48"/>
    </w:p>
    <w:p w14:paraId="3AA12DA1" w14:textId="0C5D9A45" w:rsidR="002C434A" w:rsidRDefault="002C434A" w:rsidP="002C434A">
      <w:r w:rsidRPr="002C434A">
        <w:t>A CAN system transmits it data through a data frame, the data frame consists of the following</w:t>
      </w:r>
    </w:p>
    <w:p w14:paraId="7DF3F558" w14:textId="13330161" w:rsidR="002C434A" w:rsidRDefault="002C434A" w:rsidP="002C434A">
      <w:r w:rsidRPr="002C434A">
        <w:rPr>
          <w:noProof/>
          <w:lang w:eastAsia="en-GB"/>
        </w:rPr>
        <w:drawing>
          <wp:inline distT="0" distB="0" distL="0" distR="0" wp14:anchorId="536542CB" wp14:editId="23A2EAAC">
            <wp:extent cx="5043268" cy="1723293"/>
            <wp:effectExtent l="0" t="0" r="5080" b="0"/>
            <wp:docPr id="21" name="Picture 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arto="http://schemas.microsoft.com/office/word/2006/arto" id="{1FF895EC-E02C-46E1-94BA-B323BF9B225C}"/>
                </a:ext>
              </a:extLst>
            </wp:docPr>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arto="http://schemas.microsoft.com/office/word/2006/arto" id="{1FF895EC-E02C-46E1-94BA-B323BF9B225C}"/>
                        </a:ext>
                      </a:extLst>
                    </pic:cNvPr>
                    <pic:cNvPicPr/>
                  </pic:nvPicPr>
                  <pic:blipFill>
                    <a:blip r:embed="rId24"/>
                    <a:stretch>
                      <a:fillRect/>
                    </a:stretch>
                  </pic:blipFill>
                  <pic:spPr>
                    <a:xfrm>
                      <a:off x="0" y="0"/>
                      <a:ext cx="5050587" cy="1725794"/>
                    </a:xfrm>
                    <a:prstGeom prst="rect">
                      <a:avLst/>
                    </a:prstGeom>
                  </pic:spPr>
                </pic:pic>
              </a:graphicData>
            </a:graphic>
          </wp:inline>
        </w:drawing>
      </w:r>
    </w:p>
    <w:p w14:paraId="26C89166" w14:textId="6B152190" w:rsidR="002C434A" w:rsidRDefault="00C824CF" w:rsidP="002C434A">
      <w:sdt>
        <w:sdtPr>
          <w:id w:val="-1779091565"/>
          <w:citation/>
        </w:sdtPr>
        <w:sdtContent>
          <w:r w:rsidR="002C434A">
            <w:fldChar w:fldCharType="begin"/>
          </w:r>
          <w:r w:rsidR="002C434A">
            <w:instrText xml:space="preserve"> CITATION Unk193 \l 2057 </w:instrText>
          </w:r>
          <w:r w:rsidR="002C434A">
            <w:fldChar w:fldCharType="separate"/>
          </w:r>
          <w:r w:rsidR="00441AC9">
            <w:rPr>
              <w:noProof/>
            </w:rPr>
            <w:t>[10]</w:t>
          </w:r>
          <w:r w:rsidR="002C434A">
            <w:fldChar w:fldCharType="end"/>
          </w:r>
        </w:sdtContent>
      </w:sdt>
    </w:p>
    <w:p w14:paraId="1F433F66" w14:textId="0BECCC4F" w:rsidR="002C434A" w:rsidRPr="002C434A" w:rsidRDefault="002C434A" w:rsidP="002C434A">
      <w:r w:rsidRPr="002C434A">
        <w:t xml:space="preserve">The start of frame is used to indicate that data is being sent </w:t>
      </w:r>
      <w:r w:rsidR="00F65898" w:rsidRPr="002C434A">
        <w:t>and</w:t>
      </w:r>
      <w:r w:rsidRPr="002C434A">
        <w:t xml:space="preserve"> to synchronize all the nodes on the bus network</w:t>
      </w:r>
      <w:r w:rsidR="00F65898">
        <w:t xml:space="preserve"> when the system has been idle</w:t>
      </w:r>
      <w:r w:rsidRPr="002C434A">
        <w:t>, this is common in all CAN types</w:t>
      </w:r>
    </w:p>
    <w:p w14:paraId="71E3E06D" w14:textId="77777777" w:rsidR="002C434A" w:rsidRPr="002C434A" w:rsidRDefault="002C434A" w:rsidP="002C434A">
      <w:r w:rsidRPr="002C434A">
        <w:rPr>
          <w:b/>
          <w:bCs/>
        </w:rPr>
        <w:t>ID &amp; RTR</w:t>
      </w:r>
    </w:p>
    <w:p w14:paraId="4E25B487" w14:textId="77777777" w:rsidR="002C434A" w:rsidRPr="002C434A" w:rsidRDefault="002C434A" w:rsidP="002C434A">
      <w:pPr>
        <w:numPr>
          <w:ilvl w:val="0"/>
          <w:numId w:val="16"/>
        </w:numPr>
      </w:pPr>
      <w:r w:rsidRPr="002C434A">
        <w:t xml:space="preserve">11/29 Bit ID </w:t>
      </w:r>
    </w:p>
    <w:p w14:paraId="178B6D7F" w14:textId="77777777" w:rsidR="002C434A" w:rsidRPr="002C434A" w:rsidRDefault="002C434A" w:rsidP="002C434A">
      <w:pPr>
        <w:numPr>
          <w:ilvl w:val="0"/>
          <w:numId w:val="16"/>
        </w:numPr>
      </w:pPr>
      <w:r w:rsidRPr="002C434A">
        <w:t xml:space="preserve">11 bit id for CAN 2.0A AND 29 bit for CAN 2.0B </w:t>
      </w:r>
    </w:p>
    <w:p w14:paraId="6B6470F0" w14:textId="6BB9AF2A" w:rsidR="002C434A" w:rsidRPr="002C434A" w:rsidRDefault="002C434A" w:rsidP="00F65898">
      <w:pPr>
        <w:numPr>
          <w:ilvl w:val="0"/>
          <w:numId w:val="16"/>
        </w:numPr>
      </w:pPr>
      <w:r w:rsidRPr="002C434A">
        <w:lastRenderedPageBreak/>
        <w:t xml:space="preserve">RTR - Remote transmit request, enables one node to request data from </w:t>
      </w:r>
      <w:r>
        <w:t>another</w:t>
      </w:r>
      <w:r w:rsidRPr="002C434A">
        <w:t xml:space="preserve"> </w:t>
      </w:r>
    </w:p>
    <w:p w14:paraId="05921FD5" w14:textId="3559DA92" w:rsidR="004E691C" w:rsidRPr="004E691C" w:rsidRDefault="002C434A" w:rsidP="00300211">
      <w:r w:rsidRPr="002C434A">
        <w:t xml:space="preserve">Together the ID and RTR make up the </w:t>
      </w:r>
      <w:r w:rsidR="00F65898" w:rsidRPr="002C434A">
        <w:t>12-bit</w:t>
      </w:r>
      <w:r w:rsidRPr="002C434A">
        <w:t xml:space="preserve"> arbitration field</w:t>
      </w:r>
      <w:r w:rsidR="00F65898">
        <w:t>.</w:t>
      </w:r>
      <w:r w:rsidR="00300211">
        <w:t xml:space="preserve"> This field indicates the priority of the message that is to be sent, the lower the number the higher the priority of the message transmitted. For example if the centre node was top sent out a message with priority number of 10 at the same time that the left hand front node sent out a priority number of 100 the centre node would continue to transmit data i.e. dominant and the left hand node would go back to a recessive state till such time that the centre MCU has finished transmitting.</w:t>
      </w:r>
    </w:p>
    <w:p w14:paraId="00BC85BF" w14:textId="1C057933" w:rsidR="00D35F39" w:rsidRDefault="00D35F39" w:rsidP="00300211">
      <w:pPr>
        <w:pStyle w:val="Heading2"/>
        <w:numPr>
          <w:ilvl w:val="1"/>
          <w:numId w:val="9"/>
        </w:numPr>
        <w:rPr>
          <w:sz w:val="24"/>
        </w:rPr>
      </w:pPr>
      <w:bookmarkStart w:id="49" w:name="_Toc7360280"/>
      <w:r w:rsidRPr="00760AEE">
        <w:rPr>
          <w:sz w:val="24"/>
        </w:rPr>
        <w:t>Arbitration</w:t>
      </w:r>
      <w:bookmarkEnd w:id="49"/>
    </w:p>
    <w:p w14:paraId="1F7CBA63" w14:textId="77777777" w:rsidR="00300211" w:rsidRPr="00300211" w:rsidRDefault="00300211" w:rsidP="00300211">
      <w:r w:rsidRPr="00300211">
        <w:t xml:space="preserve">The arbitration field is vital to eliminate any conflicts that may occur on the bus network when several devices try to send data simultaneously. </w:t>
      </w:r>
    </w:p>
    <w:p w14:paraId="0F0719B8" w14:textId="77777777" w:rsidR="00300211" w:rsidRPr="00300211" w:rsidRDefault="00300211" w:rsidP="00300211">
      <w:r w:rsidRPr="00300211">
        <w:t xml:space="preserve">This field indicates the priority of a frame and hence which command should be actioned first. </w:t>
      </w:r>
    </w:p>
    <w:p w14:paraId="1E7272B3" w14:textId="037E0F8A" w:rsidR="00300211" w:rsidRPr="00300211" w:rsidRDefault="00300211" w:rsidP="00300211">
      <w:r w:rsidRPr="00300211">
        <w:t xml:space="preserve">In a classic CAN system, there is an 11bit identifier which enables 2032 id’s to be set. </w:t>
      </w:r>
    </w:p>
    <w:p w14:paraId="7BC6FDD9" w14:textId="0DDAF8F0" w:rsidR="00300211" w:rsidRDefault="00300211" w:rsidP="00300211">
      <w:r w:rsidRPr="00300211">
        <w:t>During data transmission each device will look for the level on the bus network if a dominant state is detected (i.e. the CAN H and CAN L nominal voltage is greater than the threshold (normally 1.5v) then no data will be sent, and the device will become recessive until the bus fails back into a recessive state</w:t>
      </w:r>
    </w:p>
    <w:p w14:paraId="248CBA93" w14:textId="7BDF0704" w:rsidR="00300211" w:rsidRDefault="00C824CF" w:rsidP="00300211">
      <w:sdt>
        <w:sdtPr>
          <w:id w:val="2027980865"/>
          <w:citation/>
        </w:sdtPr>
        <w:sdtContent>
          <w:r w:rsidR="00300211">
            <w:fldChar w:fldCharType="begin"/>
          </w:r>
          <w:r w:rsidR="00300211">
            <w:instrText xml:space="preserve"> CITATION Unk193 \l 2057 </w:instrText>
          </w:r>
          <w:r w:rsidR="00300211">
            <w:fldChar w:fldCharType="separate"/>
          </w:r>
          <w:r w:rsidR="00441AC9">
            <w:rPr>
              <w:noProof/>
            </w:rPr>
            <w:t>[10]</w:t>
          </w:r>
          <w:r w:rsidR="00300211">
            <w:fldChar w:fldCharType="end"/>
          </w:r>
        </w:sdtContent>
      </w:sdt>
    </w:p>
    <w:p w14:paraId="55A6F0AB" w14:textId="77777777" w:rsidR="00300211" w:rsidRPr="00300211" w:rsidRDefault="00300211" w:rsidP="00300211">
      <w:r w:rsidRPr="00300211">
        <w:t xml:space="preserve">The process of arbitration is shown below with 3 nodes having the following identifiers </w:t>
      </w:r>
    </w:p>
    <w:p w14:paraId="2B266BC3" w14:textId="28624994" w:rsidR="00300211" w:rsidRDefault="00300211" w:rsidP="00300211">
      <w:r w:rsidRPr="00300211">
        <w:rPr>
          <w:noProof/>
          <w:lang w:eastAsia="en-GB"/>
        </w:rPr>
        <w:drawing>
          <wp:inline distT="0" distB="0" distL="0" distR="0" wp14:anchorId="09333D6C" wp14:editId="3C11810E">
            <wp:extent cx="5731510" cy="3028315"/>
            <wp:effectExtent l="0" t="0" r="2540" b="635"/>
            <wp:docPr id="20" name="Picture 7">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arto="http://schemas.microsoft.com/office/word/2006/arto" id="{B1BD8545-5653-4D79-BA17-39E07DB2FB1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arto="http://schemas.microsoft.com/office/word/2006/arto" id="{B1BD8545-5653-4D79-BA17-39E07DB2FB16}"/>
                        </a:ext>
                      </a:extLst>
                    </pic:cNvPr>
                    <pic:cNvPicPr>
                      <a:picLocks noChangeAspect="1"/>
                    </pic:cNvPicPr>
                  </pic:nvPicPr>
                  <pic:blipFill>
                    <a:blip r:embed="rId25"/>
                    <a:stretch>
                      <a:fillRect/>
                    </a:stretch>
                  </pic:blipFill>
                  <pic:spPr>
                    <a:xfrm>
                      <a:off x="0" y="0"/>
                      <a:ext cx="5731510" cy="3028315"/>
                    </a:xfrm>
                    <a:prstGeom prst="rect">
                      <a:avLst/>
                    </a:prstGeom>
                  </pic:spPr>
                </pic:pic>
              </a:graphicData>
            </a:graphic>
          </wp:inline>
        </w:drawing>
      </w:r>
    </w:p>
    <w:p w14:paraId="5DAD759A" w14:textId="4ED407E5" w:rsidR="00300211" w:rsidRDefault="00300211" w:rsidP="00300211">
      <w:pPr>
        <w:pStyle w:val="Caption"/>
      </w:pPr>
      <w:bookmarkStart w:id="50" w:name="_Toc7078998"/>
      <w:r>
        <w:t xml:space="preserve">Figure </w:t>
      </w:r>
      <w:r w:rsidR="005276F0">
        <w:rPr>
          <w:noProof/>
        </w:rPr>
        <w:fldChar w:fldCharType="begin"/>
      </w:r>
      <w:r w:rsidR="005276F0">
        <w:rPr>
          <w:noProof/>
        </w:rPr>
        <w:instrText xml:space="preserve"> SEQ Figure \* ARABIC </w:instrText>
      </w:r>
      <w:r w:rsidR="005276F0">
        <w:rPr>
          <w:noProof/>
        </w:rPr>
        <w:fldChar w:fldCharType="separate"/>
      </w:r>
      <w:r w:rsidR="000F7429">
        <w:rPr>
          <w:noProof/>
        </w:rPr>
        <w:t>6</w:t>
      </w:r>
      <w:r w:rsidR="005276F0">
        <w:rPr>
          <w:noProof/>
        </w:rPr>
        <w:fldChar w:fldCharType="end"/>
      </w:r>
      <w:r>
        <w:t xml:space="preserve"> – A</w:t>
      </w:r>
      <w:r w:rsidRPr="00A94BBC">
        <w:t>rbitration</w:t>
      </w:r>
      <w:bookmarkEnd w:id="50"/>
    </w:p>
    <w:p w14:paraId="3E00C230" w14:textId="77777777" w:rsidR="00300211" w:rsidRPr="00300211" w:rsidRDefault="00300211" w:rsidP="00300211">
      <w:r w:rsidRPr="00300211">
        <w:t>Assuming the recessive level corresponds to 1 and the dominant level to 0, arbitration would be as follows below</w:t>
      </w:r>
    </w:p>
    <w:p w14:paraId="67BF7BDC" w14:textId="328ECEA5" w:rsidR="00300211" w:rsidRPr="00300211" w:rsidRDefault="00300211" w:rsidP="00300211">
      <w:r w:rsidRPr="00300211">
        <w:lastRenderedPageBreak/>
        <w:t>All nodes transmit at the same time, sending SOF</w:t>
      </w:r>
      <w:r w:rsidR="00634A89">
        <w:t>, n</w:t>
      </w:r>
      <w:r w:rsidRPr="00300211">
        <w:t>ext they send their ID bits, the 8</w:t>
      </w:r>
      <w:r w:rsidRPr="00300211">
        <w:rPr>
          <w:vertAlign w:val="superscript"/>
        </w:rPr>
        <w:t>th</w:t>
      </w:r>
      <w:r w:rsidRPr="00300211">
        <w:t xml:space="preserve"> bit on node 2 is recessive state, while nodes 1 &amp; 3 are in</w:t>
      </w:r>
      <w:r>
        <w:t xml:space="preserve"> </w:t>
      </w:r>
      <w:r w:rsidRPr="00300211">
        <w:t>dominant states</w:t>
      </w:r>
    </w:p>
    <w:p w14:paraId="7EE8EA0F" w14:textId="06B495F5" w:rsidR="00300211" w:rsidRPr="00300211" w:rsidRDefault="00300211" w:rsidP="00634A89">
      <w:pPr>
        <w:tabs>
          <w:tab w:val="num" w:pos="720"/>
        </w:tabs>
      </w:pPr>
      <w:r w:rsidRPr="00300211">
        <w:t xml:space="preserve">Node 2 stops transmitting and returns to receive mode </w:t>
      </w:r>
      <w:r w:rsidR="00634A89" w:rsidRPr="00300211">
        <w:t>(indicated</w:t>
      </w:r>
      <w:r w:rsidRPr="00300211">
        <w:t xml:space="preserve"> by grey field)</w:t>
      </w:r>
      <w:r w:rsidR="00634A89">
        <w:t xml:space="preserve"> the </w:t>
      </w:r>
      <w:r w:rsidRPr="00300211">
        <w:t>10</w:t>
      </w:r>
      <w:r w:rsidRPr="00300211">
        <w:rPr>
          <w:vertAlign w:val="superscript"/>
        </w:rPr>
        <w:t>th</w:t>
      </w:r>
      <w:r w:rsidRPr="00300211">
        <w:t xml:space="preserve"> bit of node 1 is in a recessive state, while node 3 is dominant therefore node 1 returns to receive mode</w:t>
      </w:r>
      <w:r w:rsidR="00634A89">
        <w:t xml:space="preserve">. </w:t>
      </w:r>
      <w:r w:rsidRPr="00300211">
        <w:t>The bus is now free for node 3 to transmit data</w:t>
      </w:r>
    </w:p>
    <w:p w14:paraId="197F56CF" w14:textId="4BC247A9" w:rsidR="00300211" w:rsidRDefault="00300211" w:rsidP="00300211"/>
    <w:p w14:paraId="7743EBA4" w14:textId="19F69AE6" w:rsidR="00634A89" w:rsidRDefault="00634A89" w:rsidP="00300211"/>
    <w:p w14:paraId="79B900E8" w14:textId="169EA312" w:rsidR="00634A89" w:rsidRDefault="00634A89" w:rsidP="00634A89">
      <w:r w:rsidRPr="00634A89">
        <w:t xml:space="preserve">Control - This consists of 6 bits, 2 of which are reserved bits and 4 which are data length coded bits </w:t>
      </w:r>
      <w:r>
        <w:t>(DLC).</w:t>
      </w:r>
      <w:r w:rsidRPr="00634A89">
        <w:t>This is used to indicate the length of the data being transmitted in the message</w:t>
      </w:r>
      <w:r>
        <w:t xml:space="preserve"> and is coded as follows</w:t>
      </w:r>
    </w:p>
    <w:p w14:paraId="1D0EB102" w14:textId="6BBEBDBF" w:rsidR="00634A89" w:rsidRDefault="00634A89" w:rsidP="00634A89">
      <w:r>
        <w:rPr>
          <w:noProof/>
          <w:lang w:eastAsia="en-GB"/>
        </w:rPr>
        <w:drawing>
          <wp:inline distT="0" distB="0" distL="0" distR="0" wp14:anchorId="55A31F0D" wp14:editId="0690D540">
            <wp:extent cx="3933825" cy="30003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933825" cy="3000375"/>
                    </a:xfrm>
                    <a:prstGeom prst="rect">
                      <a:avLst/>
                    </a:prstGeom>
                  </pic:spPr>
                </pic:pic>
              </a:graphicData>
            </a:graphic>
          </wp:inline>
        </w:drawing>
      </w:r>
    </w:p>
    <w:p w14:paraId="0F822FCB" w14:textId="6CC315FA" w:rsidR="00634A89" w:rsidRDefault="00634A89" w:rsidP="00634A89">
      <w:pPr>
        <w:pStyle w:val="Caption"/>
      </w:pPr>
      <w:bookmarkStart w:id="51" w:name="_Toc7078999"/>
      <w:r>
        <w:t xml:space="preserve">Figure </w:t>
      </w:r>
      <w:r w:rsidR="005276F0">
        <w:rPr>
          <w:noProof/>
        </w:rPr>
        <w:fldChar w:fldCharType="begin"/>
      </w:r>
      <w:r w:rsidR="005276F0">
        <w:rPr>
          <w:noProof/>
        </w:rPr>
        <w:instrText xml:space="preserve"> SEQ Figure \* ARABIC </w:instrText>
      </w:r>
      <w:r w:rsidR="005276F0">
        <w:rPr>
          <w:noProof/>
        </w:rPr>
        <w:fldChar w:fldCharType="separate"/>
      </w:r>
      <w:r w:rsidR="000F7429">
        <w:rPr>
          <w:noProof/>
        </w:rPr>
        <w:t>7</w:t>
      </w:r>
      <w:r w:rsidR="005276F0">
        <w:rPr>
          <w:noProof/>
        </w:rPr>
        <w:fldChar w:fldCharType="end"/>
      </w:r>
      <w:r>
        <w:t xml:space="preserve"> - DLC</w:t>
      </w:r>
      <w:bookmarkEnd w:id="51"/>
    </w:p>
    <w:p w14:paraId="581F0BEB" w14:textId="286953C0" w:rsidR="00634A89" w:rsidRPr="00634A89" w:rsidRDefault="00634A89" w:rsidP="00634A89">
      <w:r>
        <w:t xml:space="preserve">Above table shows how 8 bytes can be coded with 6 bits and indicates which bits are dominant or recessive. </w:t>
      </w:r>
    </w:p>
    <w:p w14:paraId="4964B93E" w14:textId="77777777" w:rsidR="00634A89" w:rsidRPr="00634A89" w:rsidRDefault="00634A89" w:rsidP="00634A89">
      <w:r w:rsidRPr="00634A89">
        <w:t>Data – This field consists of the actual data message that is being transmitted up to 8 bytes in length</w:t>
      </w:r>
    </w:p>
    <w:p w14:paraId="38236E31" w14:textId="77777777" w:rsidR="00634A89" w:rsidRPr="00634A89" w:rsidRDefault="00634A89" w:rsidP="00634A89">
      <w:r w:rsidRPr="00634A89">
        <w:t xml:space="preserve">CRC – The CRC or cyclic redundancy check is used to ensure that the message transmitted is received correctly, it does this by using a 15bit CRC sequence and 1 bit delimiter. This check includes the SOF, arbitration field, control and data fields. Once the message is sent the calculate CRC value and received CRC values are compared against each other if are any discrepancies and error is assumed.  </w:t>
      </w:r>
    </w:p>
    <w:p w14:paraId="42473281" w14:textId="77777777" w:rsidR="00634A89" w:rsidRPr="00634A89" w:rsidRDefault="00634A89" w:rsidP="00634A89">
      <w:r w:rsidRPr="00634A89">
        <w:t>The above feature is one of the things that make the CAN system so robust, this combined with the resistance to noise interference make it a very versatile system.</w:t>
      </w:r>
    </w:p>
    <w:p w14:paraId="40695D7F" w14:textId="77777777" w:rsidR="00634A89" w:rsidRPr="00634A89" w:rsidRDefault="00634A89" w:rsidP="00634A89">
      <w:r w:rsidRPr="00634A89">
        <w:lastRenderedPageBreak/>
        <w:t xml:space="preserve">ACK – Acknowledge, this simply is made up of 2 bits one for ACK and one for ACK delimiter and is used to report that the message has been received correctly </w:t>
      </w:r>
    </w:p>
    <w:p w14:paraId="57ED4E6C" w14:textId="64032869" w:rsidR="00634A89" w:rsidRDefault="00634A89" w:rsidP="00634A89">
      <w:r w:rsidRPr="00634A89">
        <w:t>EOF – End of frame just signifies the end of the data transmission.</w:t>
      </w:r>
    </w:p>
    <w:p w14:paraId="778B3658" w14:textId="77777777" w:rsidR="00634A89" w:rsidRPr="00634A89" w:rsidRDefault="00634A89" w:rsidP="00634A89"/>
    <w:p w14:paraId="5B638F55" w14:textId="323AEA2A" w:rsidR="00D35F39" w:rsidRDefault="009B74D9" w:rsidP="009B74D9">
      <w:pPr>
        <w:pStyle w:val="Heading3"/>
      </w:pPr>
      <w:bookmarkStart w:id="52" w:name="_Toc7360281"/>
      <w:r>
        <w:rPr>
          <w:rFonts w:asciiTheme="minorHAnsi" w:eastAsiaTheme="minorHAnsi" w:hAnsiTheme="minorHAnsi" w:cstheme="minorBidi"/>
          <w:color w:val="auto"/>
          <w:sz w:val="22"/>
          <w:szCs w:val="22"/>
        </w:rPr>
        <w:t xml:space="preserve">4.7 </w:t>
      </w:r>
      <w:r w:rsidR="00D35F39" w:rsidRPr="00760AEE">
        <w:t>Remote frame</w:t>
      </w:r>
      <w:bookmarkEnd w:id="52"/>
    </w:p>
    <w:p w14:paraId="6CD5C4C3" w14:textId="4E156EBA" w:rsidR="00634A89" w:rsidRDefault="00634A89" w:rsidP="004278DC">
      <w:pPr>
        <w:jc w:val="center"/>
      </w:pPr>
      <w:r>
        <w:rPr>
          <w:noProof/>
          <w:lang w:eastAsia="en-GB"/>
        </w:rPr>
        <w:drawing>
          <wp:inline distT="0" distB="0" distL="0" distR="0" wp14:anchorId="31E5B0BF" wp14:editId="7D519F95">
            <wp:extent cx="2743200" cy="1159727"/>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45980" cy="1160902"/>
                    </a:xfrm>
                    <a:prstGeom prst="rect">
                      <a:avLst/>
                    </a:prstGeom>
                  </pic:spPr>
                </pic:pic>
              </a:graphicData>
            </a:graphic>
          </wp:inline>
        </w:drawing>
      </w:r>
    </w:p>
    <w:p w14:paraId="4A83EC0A" w14:textId="2BA3372B" w:rsidR="004278DC" w:rsidRPr="004278DC" w:rsidRDefault="00634A89" w:rsidP="004278DC">
      <w:pPr>
        <w:tabs>
          <w:tab w:val="num" w:pos="720"/>
        </w:tabs>
      </w:pPr>
      <w:r>
        <w:t xml:space="preserve">The remote frame is </w:t>
      </w:r>
      <w:r w:rsidR="004278DC">
        <w:t>essentially</w:t>
      </w:r>
      <w:r w:rsidR="00F30E4F">
        <w:t xml:space="preserve"> the s</w:t>
      </w:r>
      <w:r>
        <w:t xml:space="preserve">ame as the data frame however it lacks the data field. This is used for one node to request information from </w:t>
      </w:r>
      <w:r w:rsidR="004278DC">
        <w:t>another.</w:t>
      </w:r>
      <w:r w:rsidR="004278DC" w:rsidRPr="004278DC">
        <w:t xml:space="preserve"> This frame is used when one node specifically requests data from another</w:t>
      </w:r>
    </w:p>
    <w:p w14:paraId="420310FA" w14:textId="77777777" w:rsidR="004278DC" w:rsidRPr="004278DC" w:rsidRDefault="004278DC" w:rsidP="004278DC">
      <w:pPr>
        <w:numPr>
          <w:ilvl w:val="0"/>
          <w:numId w:val="19"/>
        </w:numPr>
      </w:pPr>
      <w:r w:rsidRPr="004278DC">
        <w:t>Its layout is very similar to that of the data frame however the type of frame is marked as a remote frame by means of a recessive RTR bit in the arbitration field, there is also no data transmitted in this field</w:t>
      </w:r>
    </w:p>
    <w:p w14:paraId="79B5A197" w14:textId="7959C6D5" w:rsidR="004278DC" w:rsidRDefault="004278DC" w:rsidP="004278DC">
      <w:r w:rsidRPr="004278DC">
        <w:t>This type of frame is useful when data from a nodes isn’t constantly required which could in turn clog up the bus and slow transmission speeds, for example a engine control unit might request data from a temperature sensor in order to alter its parameters however it may only require this data at specific time interval</w:t>
      </w:r>
    </w:p>
    <w:p w14:paraId="42E3D183" w14:textId="77777777" w:rsidR="009B74D9" w:rsidRDefault="00C824CF" w:rsidP="009B74D9">
      <w:sdt>
        <w:sdtPr>
          <w:id w:val="1770589432"/>
          <w:citation/>
        </w:sdtPr>
        <w:sdtContent>
          <w:r w:rsidR="004278DC">
            <w:fldChar w:fldCharType="begin"/>
          </w:r>
          <w:r w:rsidR="004278DC">
            <w:instrText xml:space="preserve"> CITATION Tex19 \l 2057 </w:instrText>
          </w:r>
          <w:r w:rsidR="004278DC">
            <w:fldChar w:fldCharType="separate"/>
          </w:r>
          <w:r w:rsidR="00441AC9">
            <w:rPr>
              <w:noProof/>
            </w:rPr>
            <w:t>[9]</w:t>
          </w:r>
          <w:r w:rsidR="004278DC">
            <w:fldChar w:fldCharType="end"/>
          </w:r>
        </w:sdtContent>
      </w:sdt>
    </w:p>
    <w:p w14:paraId="27780654" w14:textId="6DC270D8" w:rsidR="004278DC" w:rsidRDefault="009B74D9" w:rsidP="009B74D9">
      <w:pPr>
        <w:pStyle w:val="Heading3"/>
      </w:pPr>
      <w:bookmarkStart w:id="53" w:name="_Toc7360282"/>
      <w:r>
        <w:t xml:space="preserve">4.8 </w:t>
      </w:r>
      <w:r w:rsidR="00D35F39" w:rsidRPr="00760AEE">
        <w:t>Error &amp; overload frames</w:t>
      </w:r>
      <w:bookmarkEnd w:id="53"/>
    </w:p>
    <w:p w14:paraId="5BBFAD90" w14:textId="77777777" w:rsidR="004278DC" w:rsidRPr="004278DC" w:rsidRDefault="004278DC" w:rsidP="004278DC"/>
    <w:p w14:paraId="5B2FA752" w14:textId="77777777" w:rsidR="004278DC" w:rsidRPr="004278DC" w:rsidRDefault="004278DC" w:rsidP="004278DC">
      <w:r w:rsidRPr="004278DC">
        <w:t>Error frames is used when there has been a violation in the format of the frame. This type of frame is sent when a node detects an error in the message, all other nodes will then also transmit this message</w:t>
      </w:r>
    </w:p>
    <w:p w14:paraId="4E32E7A7" w14:textId="77777777" w:rsidR="004278DC" w:rsidRPr="004278DC" w:rsidRDefault="004278DC" w:rsidP="004278DC">
      <w:r w:rsidRPr="004278DC">
        <w:t>Overload Frame is only used to provide an extra delay between messages</w:t>
      </w:r>
    </w:p>
    <w:p w14:paraId="31AF088A" w14:textId="28F400BA" w:rsidR="004278DC" w:rsidRDefault="004278DC" w:rsidP="004278DC">
      <w:r w:rsidRPr="004278DC">
        <w:t>Valid Frame, this is error free when the last bit of the EOF is in a recessive state, if the last bit is in a dominant state then the message will get re-transmitted</w:t>
      </w:r>
    </w:p>
    <w:p w14:paraId="346ADA75" w14:textId="77777777" w:rsidR="004278DC" w:rsidRDefault="004278DC" w:rsidP="004278DC"/>
    <w:p w14:paraId="68322314" w14:textId="77777777" w:rsidR="009B74D9" w:rsidRDefault="009B74D9" w:rsidP="004278DC"/>
    <w:p w14:paraId="6678956C" w14:textId="77777777" w:rsidR="009B74D9" w:rsidRPr="004278DC" w:rsidRDefault="009B74D9" w:rsidP="004278DC"/>
    <w:p w14:paraId="329013D1" w14:textId="21AE1CFC" w:rsidR="00D35F39" w:rsidRDefault="00F30E4F" w:rsidP="00F30E4F">
      <w:pPr>
        <w:pStyle w:val="Heading3"/>
      </w:pPr>
      <w:bookmarkStart w:id="54" w:name="_Toc7360283"/>
      <w:r>
        <w:lastRenderedPageBreak/>
        <w:t xml:space="preserve">4.9 </w:t>
      </w:r>
      <w:r w:rsidR="00D35F39" w:rsidRPr="00760AEE">
        <w:t>Error detection</w:t>
      </w:r>
      <w:bookmarkEnd w:id="54"/>
    </w:p>
    <w:p w14:paraId="06B6A5C2" w14:textId="77777777" w:rsidR="004278DC" w:rsidRPr="004278DC" w:rsidRDefault="004278DC" w:rsidP="004278DC">
      <w:r w:rsidRPr="004278DC">
        <w:t>The CAN system can detect 5 types of error</w:t>
      </w:r>
    </w:p>
    <w:p w14:paraId="2801B1DC" w14:textId="77777777" w:rsidR="004278DC" w:rsidRPr="004278DC" w:rsidRDefault="004278DC" w:rsidP="004278DC">
      <w:pPr>
        <w:numPr>
          <w:ilvl w:val="0"/>
          <w:numId w:val="21"/>
        </w:numPr>
      </w:pPr>
      <w:r w:rsidRPr="004278DC">
        <w:t>CRC which has been explained above</w:t>
      </w:r>
    </w:p>
    <w:p w14:paraId="6411091B" w14:textId="77777777" w:rsidR="004278DC" w:rsidRPr="004278DC" w:rsidRDefault="004278DC" w:rsidP="004278DC">
      <w:pPr>
        <w:numPr>
          <w:ilvl w:val="0"/>
          <w:numId w:val="21"/>
        </w:numPr>
      </w:pPr>
      <w:r w:rsidRPr="004278DC">
        <w:t>BIT error- this happens when the output level and data level on the bus do not match</w:t>
      </w:r>
    </w:p>
    <w:p w14:paraId="7C9735E2" w14:textId="77777777" w:rsidR="004278DC" w:rsidRPr="004278DC" w:rsidRDefault="004278DC" w:rsidP="004278DC">
      <w:pPr>
        <w:numPr>
          <w:ilvl w:val="0"/>
          <w:numId w:val="21"/>
        </w:numPr>
      </w:pPr>
      <w:r w:rsidRPr="004278DC">
        <w:t>Form error – This happened when and illegal frame format is detected</w:t>
      </w:r>
    </w:p>
    <w:p w14:paraId="4FFB2094" w14:textId="77777777" w:rsidR="004278DC" w:rsidRPr="004278DC" w:rsidRDefault="004278DC" w:rsidP="004278DC">
      <w:pPr>
        <w:numPr>
          <w:ilvl w:val="0"/>
          <w:numId w:val="21"/>
        </w:numPr>
      </w:pPr>
      <w:r w:rsidRPr="004278DC">
        <w:t>Stuffing – This happens when the same data level has been detected for 6 consecutive bits</w:t>
      </w:r>
    </w:p>
    <w:p w14:paraId="4F67E007" w14:textId="701DA2CE" w:rsidR="004278DC" w:rsidRPr="004278DC" w:rsidRDefault="004278DC" w:rsidP="004278DC">
      <w:r w:rsidRPr="004278DC">
        <w:t>ACK - This happens if the ACK field is found to be recessive</w:t>
      </w:r>
    </w:p>
    <w:p w14:paraId="5C550B92" w14:textId="77777777" w:rsidR="00D35F39" w:rsidRDefault="00D35F39" w:rsidP="00D35F39">
      <w:pPr>
        <w:pStyle w:val="ListParagraph"/>
        <w:ind w:left="360"/>
        <w:rPr>
          <w:sz w:val="24"/>
        </w:rPr>
      </w:pPr>
    </w:p>
    <w:p w14:paraId="45A9C74A" w14:textId="77777777" w:rsidR="00760AEE" w:rsidRDefault="00760AEE" w:rsidP="00E30BC4">
      <w:pPr>
        <w:pStyle w:val="Heading1"/>
        <w:rPr>
          <w:sz w:val="24"/>
        </w:rPr>
      </w:pPr>
      <w:bookmarkStart w:id="55" w:name="_Toc7360284"/>
      <w:r>
        <w:rPr>
          <w:sz w:val="24"/>
        </w:rPr>
        <w:t>Chapter 5 Research</w:t>
      </w:r>
      <w:bookmarkEnd w:id="55"/>
      <w:r w:rsidR="00D35F39">
        <w:rPr>
          <w:sz w:val="24"/>
        </w:rPr>
        <w:t xml:space="preserve"> </w:t>
      </w:r>
    </w:p>
    <w:p w14:paraId="1D4F4743" w14:textId="32FC012F" w:rsidR="00D35F39" w:rsidRDefault="00760AEE" w:rsidP="00E30BC4">
      <w:pPr>
        <w:pStyle w:val="Heading2"/>
        <w:rPr>
          <w:sz w:val="24"/>
        </w:rPr>
      </w:pPr>
      <w:bookmarkStart w:id="56" w:name="_Toc7360285"/>
      <w:r>
        <w:rPr>
          <w:sz w:val="24"/>
        </w:rPr>
        <w:t xml:space="preserve">5.1 </w:t>
      </w:r>
      <w:r w:rsidR="00D35F39" w:rsidRPr="00D35F39">
        <w:rPr>
          <w:sz w:val="24"/>
        </w:rPr>
        <w:t>How will C</w:t>
      </w:r>
      <w:r w:rsidR="00AA4F9F">
        <w:rPr>
          <w:sz w:val="24"/>
        </w:rPr>
        <w:t xml:space="preserve">AN </w:t>
      </w:r>
      <w:r w:rsidR="00D35F39" w:rsidRPr="00D35F39">
        <w:rPr>
          <w:sz w:val="24"/>
        </w:rPr>
        <w:t>be used in this project</w:t>
      </w:r>
      <w:bookmarkEnd w:id="56"/>
    </w:p>
    <w:p w14:paraId="64E52204" w14:textId="07EE43B4" w:rsidR="004278DC" w:rsidRDefault="004278DC" w:rsidP="004278DC"/>
    <w:p w14:paraId="1626D786" w14:textId="34C61B49" w:rsidR="00AA4F9F" w:rsidRDefault="004278DC" w:rsidP="004278DC">
      <w:r>
        <w:t>The CAN network will be used in the project to link the nodes around the vehicle</w:t>
      </w:r>
      <w:r w:rsidR="00AA4F9F">
        <w:t>. Originally the concept was to use 6 nodes one at each corner of the vehicle on at the centre console and one at the fuel pumps. However, after looking at the systems that require control a seventh node has been added at the bulkhead</w:t>
      </w:r>
      <w:r w:rsidR="00D02ABB">
        <w:t xml:space="preserve"> to control the wiper motor, </w:t>
      </w:r>
      <w:r w:rsidR="00AA4F9F">
        <w:t>ECU supply</w:t>
      </w:r>
      <w:r w:rsidR="00D02ABB">
        <w:t xml:space="preserve"> and stage buttons</w:t>
      </w:r>
      <w:r w:rsidR="00AA4F9F">
        <w:t>.</w:t>
      </w:r>
    </w:p>
    <w:p w14:paraId="6188F336" w14:textId="17159432" w:rsidR="00AA4F9F" w:rsidRDefault="00AA4F9F" w:rsidP="00AA4F9F">
      <w:r>
        <w:t>A node will be placed in the location listed above, a twisted wire pair will connect these nodes and will serve to transmit the raw CAN data along the bus, this data will then go through the CAN transceiver and into the MCU. There will also be a power supply ran from a central distribution box to each node to supply all the circuits required.</w:t>
      </w:r>
    </w:p>
    <w:p w14:paraId="2CF114E3" w14:textId="71F2F601" w:rsidR="00AA4F9F" w:rsidRDefault="00AA4F9F" w:rsidP="00AA4F9F">
      <w:r>
        <w:t xml:space="preserve">The beauty of using CAN in this system is its versatility and robustness. CAN system have been well proven in the automotive industry since the late 80’s when </w:t>
      </w:r>
      <w:r w:rsidR="00F30E4F">
        <w:t>they were</w:t>
      </w:r>
      <w:r>
        <w:t xml:space="preserve"> first introduced.  In the case of this project it would allow the author to add in new circuits at a later date </w:t>
      </w:r>
      <w:r w:rsidR="00F30E4F">
        <w:t>without</w:t>
      </w:r>
      <w:r w:rsidR="00420A47">
        <w:t xml:space="preserve"> the need for addressing components since the system is a Multimaster type and will just arbitration to determine priority. However, it is important at the design stage that spare Mosfets are built into the PCB design to allow for this future expansion.  </w:t>
      </w:r>
      <w:r>
        <w:tab/>
      </w:r>
      <w:r>
        <w:tab/>
      </w:r>
      <w:r>
        <w:tab/>
      </w:r>
      <w:r>
        <w:tab/>
      </w:r>
    </w:p>
    <w:p w14:paraId="056DA5F7" w14:textId="4771F570" w:rsidR="00D35F39" w:rsidRDefault="00760AEE" w:rsidP="0055708D">
      <w:pPr>
        <w:pStyle w:val="Heading2"/>
        <w:rPr>
          <w:sz w:val="24"/>
        </w:rPr>
      </w:pPr>
      <w:bookmarkStart w:id="57" w:name="_Toc7360286"/>
      <w:r>
        <w:rPr>
          <w:sz w:val="24"/>
        </w:rPr>
        <w:lastRenderedPageBreak/>
        <w:t>5.2</w:t>
      </w:r>
      <w:r w:rsidR="00D35F39">
        <w:rPr>
          <w:sz w:val="24"/>
        </w:rPr>
        <w:t xml:space="preserve"> What will be controlled via Can</w:t>
      </w:r>
      <w:bookmarkEnd w:id="57"/>
    </w:p>
    <w:p w14:paraId="79E1B62E" w14:textId="1041AF10" w:rsidR="00420A47" w:rsidRDefault="00420A47" w:rsidP="00AA4F9F">
      <w:pPr>
        <w:rPr>
          <w:sz w:val="24"/>
        </w:rPr>
      </w:pPr>
      <w:r w:rsidRPr="00420A47">
        <w:rPr>
          <w:noProof/>
          <w:sz w:val="24"/>
          <w:lang w:eastAsia="en-GB"/>
        </w:rPr>
        <w:drawing>
          <wp:inline distT="0" distB="0" distL="0" distR="0" wp14:anchorId="1149E4E6" wp14:editId="3F642531">
            <wp:extent cx="5731510" cy="3302635"/>
            <wp:effectExtent l="0" t="0" r="2540" b="0"/>
            <wp:docPr id="26" name="Picture 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arto="http://schemas.microsoft.com/office/word/2006/arto" id="{6E655DA1-A010-4061-916C-767F403219DB}"/>
                </a:ext>
              </a:extLst>
            </wp:docPr>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arto="http://schemas.microsoft.com/office/word/2006/arto" id="{6E655DA1-A010-4061-916C-767F403219DB}"/>
                        </a:ext>
                      </a:extLst>
                    </pic:cNvPr>
                    <pic:cNvPicPr/>
                  </pic:nvPicPr>
                  <pic:blipFill>
                    <a:blip r:embed="rId28"/>
                    <a:stretch>
                      <a:fillRect/>
                    </a:stretch>
                  </pic:blipFill>
                  <pic:spPr>
                    <a:xfrm>
                      <a:off x="0" y="0"/>
                      <a:ext cx="5731510" cy="3302635"/>
                    </a:xfrm>
                    <a:prstGeom prst="rect">
                      <a:avLst/>
                    </a:prstGeom>
                  </pic:spPr>
                </pic:pic>
              </a:graphicData>
            </a:graphic>
          </wp:inline>
        </w:drawing>
      </w:r>
    </w:p>
    <w:p w14:paraId="42E5A0C0" w14:textId="0F46F2E4" w:rsidR="00420A47" w:rsidRPr="00F30E4F" w:rsidRDefault="003F64DC" w:rsidP="00AA4F9F">
      <w:r w:rsidRPr="00F30E4F">
        <w:t>Originally</w:t>
      </w:r>
      <w:r w:rsidR="00420A47" w:rsidRPr="00F30E4F">
        <w:t xml:space="preserve"> the above was going to be controlled by the CAN system but after further thought into what the vehicle requires an additional node has been added as stated above</w:t>
      </w:r>
    </w:p>
    <w:p w14:paraId="476BE01C" w14:textId="77777777" w:rsidR="0055708D" w:rsidRDefault="0055708D" w:rsidP="00AA4F9F">
      <w:pPr>
        <w:rPr>
          <w:sz w:val="24"/>
        </w:rPr>
      </w:pPr>
    </w:p>
    <w:tbl>
      <w:tblPr>
        <w:tblW w:w="10490" w:type="dxa"/>
        <w:tblInd w:w="-459" w:type="dxa"/>
        <w:tblLayout w:type="fixed"/>
        <w:tblLook w:val="04A0" w:firstRow="1" w:lastRow="0" w:firstColumn="1" w:lastColumn="0" w:noHBand="0" w:noVBand="1"/>
      </w:tblPr>
      <w:tblGrid>
        <w:gridCol w:w="1134"/>
        <w:gridCol w:w="993"/>
        <w:gridCol w:w="141"/>
        <w:gridCol w:w="709"/>
        <w:gridCol w:w="709"/>
        <w:gridCol w:w="283"/>
        <w:gridCol w:w="42"/>
        <w:gridCol w:w="525"/>
        <w:gridCol w:w="94"/>
        <w:gridCol w:w="473"/>
        <w:gridCol w:w="146"/>
        <w:gridCol w:w="566"/>
        <w:gridCol w:w="709"/>
        <w:gridCol w:w="54"/>
        <w:gridCol w:w="655"/>
        <w:gridCol w:w="705"/>
        <w:gridCol w:w="709"/>
        <w:gridCol w:w="236"/>
        <w:gridCol w:w="473"/>
        <w:gridCol w:w="283"/>
        <w:gridCol w:w="567"/>
        <w:gridCol w:w="59"/>
        <w:gridCol w:w="225"/>
      </w:tblGrid>
      <w:tr w:rsidR="00FD4485" w:rsidRPr="00FD4485" w14:paraId="6762D7C4" w14:textId="77777777" w:rsidTr="00FD4485">
        <w:trPr>
          <w:gridAfter w:val="2"/>
          <w:wAfter w:w="284" w:type="dxa"/>
          <w:trHeight w:val="300"/>
        </w:trPr>
        <w:tc>
          <w:tcPr>
            <w:tcW w:w="3686" w:type="dxa"/>
            <w:gridSpan w:val="5"/>
            <w:tcBorders>
              <w:top w:val="nil"/>
              <w:left w:val="nil"/>
              <w:bottom w:val="single" w:sz="4" w:space="0" w:color="auto"/>
              <w:right w:val="nil"/>
            </w:tcBorders>
            <w:shd w:val="clear" w:color="000000" w:fill="FFFF00"/>
            <w:noWrap/>
            <w:vAlign w:val="bottom"/>
            <w:hideMark/>
          </w:tcPr>
          <w:p w14:paraId="45DA12D4" w14:textId="77777777" w:rsidR="00FD4485" w:rsidRPr="00FD4485" w:rsidRDefault="00FD4485" w:rsidP="00FD4485">
            <w:pPr>
              <w:spacing w:after="0" w:line="240" w:lineRule="auto"/>
              <w:jc w:val="center"/>
              <w:rPr>
                <w:rFonts w:ascii="Calibri" w:eastAsia="Times New Roman" w:hAnsi="Calibri" w:cs="Times New Roman"/>
                <w:b/>
                <w:bCs/>
                <w:color w:val="000000"/>
                <w:lang w:eastAsia="en-GB"/>
              </w:rPr>
            </w:pPr>
            <w:r w:rsidRPr="00FD4485">
              <w:rPr>
                <w:rFonts w:ascii="Calibri" w:eastAsia="Times New Roman" w:hAnsi="Calibri" w:cs="Times New Roman"/>
                <w:b/>
                <w:bCs/>
                <w:color w:val="000000"/>
                <w:lang w:eastAsia="en-GB"/>
              </w:rPr>
              <w:t>LH Front Module</w:t>
            </w:r>
          </w:p>
        </w:tc>
        <w:tc>
          <w:tcPr>
            <w:tcW w:w="325" w:type="dxa"/>
            <w:gridSpan w:val="2"/>
            <w:tcBorders>
              <w:top w:val="nil"/>
              <w:left w:val="nil"/>
              <w:bottom w:val="nil"/>
              <w:right w:val="nil"/>
            </w:tcBorders>
            <w:shd w:val="clear" w:color="auto" w:fill="auto"/>
            <w:noWrap/>
            <w:vAlign w:val="bottom"/>
            <w:hideMark/>
          </w:tcPr>
          <w:p w14:paraId="5A11396A" w14:textId="77777777" w:rsidR="00FD4485" w:rsidRPr="00FD4485" w:rsidRDefault="00FD4485" w:rsidP="00FD4485">
            <w:pPr>
              <w:spacing w:after="0" w:line="240" w:lineRule="auto"/>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bottom"/>
            <w:hideMark/>
          </w:tcPr>
          <w:p w14:paraId="61D46EA6" w14:textId="77777777" w:rsidR="00FD4485" w:rsidRPr="00FD4485" w:rsidRDefault="00FD4485" w:rsidP="00FD4485">
            <w:pPr>
              <w:spacing w:after="0" w:line="240" w:lineRule="auto"/>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bottom"/>
            <w:hideMark/>
          </w:tcPr>
          <w:p w14:paraId="2DA5B9A9" w14:textId="77777777" w:rsidR="00FD4485" w:rsidRPr="00FD4485" w:rsidRDefault="00FD4485" w:rsidP="00FD4485">
            <w:pPr>
              <w:spacing w:after="0" w:line="240" w:lineRule="auto"/>
              <w:rPr>
                <w:rFonts w:ascii="Calibri" w:eastAsia="Times New Roman" w:hAnsi="Calibri" w:cs="Times New Roman"/>
                <w:color w:val="000000"/>
                <w:lang w:eastAsia="en-GB"/>
              </w:rPr>
            </w:pPr>
          </w:p>
        </w:tc>
        <w:tc>
          <w:tcPr>
            <w:tcW w:w="566" w:type="dxa"/>
            <w:tcBorders>
              <w:top w:val="nil"/>
              <w:left w:val="nil"/>
              <w:bottom w:val="nil"/>
              <w:right w:val="nil"/>
            </w:tcBorders>
            <w:shd w:val="clear" w:color="auto" w:fill="auto"/>
            <w:noWrap/>
            <w:vAlign w:val="bottom"/>
            <w:hideMark/>
          </w:tcPr>
          <w:p w14:paraId="49D05CB0" w14:textId="77777777" w:rsidR="00FD4485" w:rsidRPr="00FD4485" w:rsidRDefault="00FD4485" w:rsidP="00FD4485">
            <w:pPr>
              <w:spacing w:after="0" w:line="240" w:lineRule="auto"/>
              <w:rPr>
                <w:rFonts w:ascii="Calibri" w:eastAsia="Times New Roman" w:hAnsi="Calibri" w:cs="Times New Roman"/>
                <w:color w:val="000000"/>
                <w:lang w:eastAsia="en-GB"/>
              </w:rPr>
            </w:pPr>
          </w:p>
        </w:tc>
        <w:tc>
          <w:tcPr>
            <w:tcW w:w="763" w:type="dxa"/>
            <w:gridSpan w:val="2"/>
            <w:tcBorders>
              <w:top w:val="nil"/>
              <w:left w:val="nil"/>
              <w:bottom w:val="nil"/>
              <w:right w:val="nil"/>
            </w:tcBorders>
            <w:shd w:val="clear" w:color="auto" w:fill="auto"/>
            <w:noWrap/>
            <w:vAlign w:val="bottom"/>
            <w:hideMark/>
          </w:tcPr>
          <w:p w14:paraId="5980B30A" w14:textId="77777777" w:rsidR="00FD4485" w:rsidRPr="00FD4485" w:rsidRDefault="00FD4485" w:rsidP="00FD4485">
            <w:pPr>
              <w:spacing w:after="0" w:line="240" w:lineRule="auto"/>
              <w:rPr>
                <w:rFonts w:ascii="Calibri" w:eastAsia="Times New Roman" w:hAnsi="Calibri" w:cs="Times New Roman"/>
                <w:color w:val="000000"/>
                <w:lang w:eastAsia="en-GB"/>
              </w:rPr>
            </w:pPr>
          </w:p>
        </w:tc>
        <w:tc>
          <w:tcPr>
            <w:tcW w:w="3628" w:type="dxa"/>
            <w:gridSpan w:val="7"/>
            <w:tcBorders>
              <w:top w:val="nil"/>
              <w:left w:val="nil"/>
              <w:bottom w:val="single" w:sz="4" w:space="0" w:color="auto"/>
              <w:right w:val="nil"/>
            </w:tcBorders>
            <w:shd w:val="clear" w:color="000000" w:fill="FFFF00"/>
            <w:noWrap/>
            <w:vAlign w:val="bottom"/>
            <w:hideMark/>
          </w:tcPr>
          <w:p w14:paraId="39615E13" w14:textId="77777777" w:rsidR="00FD4485" w:rsidRPr="00FD4485" w:rsidRDefault="00FD4485" w:rsidP="00FD4485">
            <w:pPr>
              <w:spacing w:after="0" w:line="240" w:lineRule="auto"/>
              <w:jc w:val="center"/>
              <w:rPr>
                <w:rFonts w:ascii="Calibri" w:eastAsia="Times New Roman" w:hAnsi="Calibri" w:cs="Times New Roman"/>
                <w:b/>
                <w:bCs/>
                <w:color w:val="000000"/>
                <w:lang w:eastAsia="en-GB"/>
              </w:rPr>
            </w:pPr>
            <w:r w:rsidRPr="00FD4485">
              <w:rPr>
                <w:rFonts w:ascii="Calibri" w:eastAsia="Times New Roman" w:hAnsi="Calibri" w:cs="Times New Roman"/>
                <w:b/>
                <w:bCs/>
                <w:color w:val="000000"/>
                <w:lang w:eastAsia="en-GB"/>
              </w:rPr>
              <w:t>RH Front Module</w:t>
            </w:r>
          </w:p>
        </w:tc>
      </w:tr>
      <w:tr w:rsidR="00FD4485" w:rsidRPr="00FD4485" w14:paraId="192F19F1" w14:textId="77777777" w:rsidTr="00FD4485">
        <w:trPr>
          <w:gridAfter w:val="2"/>
          <w:wAfter w:w="284" w:type="dxa"/>
          <w:trHeight w:val="600"/>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14:paraId="55FC6460"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LH IND 1.75 A</w:t>
            </w:r>
          </w:p>
        </w:tc>
        <w:tc>
          <w:tcPr>
            <w:tcW w:w="1134" w:type="dxa"/>
            <w:gridSpan w:val="2"/>
            <w:tcBorders>
              <w:top w:val="nil"/>
              <w:left w:val="nil"/>
              <w:bottom w:val="single" w:sz="4" w:space="0" w:color="auto"/>
              <w:right w:val="single" w:sz="4" w:space="0" w:color="auto"/>
            </w:tcBorders>
            <w:shd w:val="clear" w:color="auto" w:fill="auto"/>
            <w:vAlign w:val="center"/>
            <w:hideMark/>
          </w:tcPr>
          <w:p w14:paraId="4EA39F79"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Dip 5A Main 5.5A</w:t>
            </w:r>
          </w:p>
        </w:tc>
        <w:tc>
          <w:tcPr>
            <w:tcW w:w="709" w:type="dxa"/>
            <w:tcBorders>
              <w:top w:val="nil"/>
              <w:left w:val="nil"/>
              <w:bottom w:val="single" w:sz="4" w:space="0" w:color="auto"/>
              <w:right w:val="single" w:sz="4" w:space="0" w:color="auto"/>
            </w:tcBorders>
            <w:shd w:val="clear" w:color="auto" w:fill="auto"/>
            <w:noWrap/>
            <w:vAlign w:val="center"/>
            <w:hideMark/>
          </w:tcPr>
          <w:p w14:paraId="7629D4A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Side 0.41A</w:t>
            </w:r>
          </w:p>
        </w:tc>
        <w:tc>
          <w:tcPr>
            <w:tcW w:w="709" w:type="dxa"/>
            <w:tcBorders>
              <w:top w:val="nil"/>
              <w:left w:val="nil"/>
              <w:bottom w:val="single" w:sz="4" w:space="0" w:color="auto"/>
              <w:right w:val="single" w:sz="4" w:space="0" w:color="auto"/>
            </w:tcBorders>
            <w:shd w:val="clear" w:color="auto" w:fill="auto"/>
            <w:noWrap/>
            <w:vAlign w:val="center"/>
            <w:hideMark/>
          </w:tcPr>
          <w:p w14:paraId="3DD0C40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Horn 15A</w:t>
            </w:r>
          </w:p>
        </w:tc>
        <w:tc>
          <w:tcPr>
            <w:tcW w:w="325" w:type="dxa"/>
            <w:gridSpan w:val="2"/>
            <w:tcBorders>
              <w:top w:val="nil"/>
              <w:left w:val="nil"/>
              <w:bottom w:val="nil"/>
              <w:right w:val="nil"/>
            </w:tcBorders>
            <w:shd w:val="clear" w:color="auto" w:fill="auto"/>
            <w:noWrap/>
            <w:vAlign w:val="center"/>
            <w:hideMark/>
          </w:tcPr>
          <w:p w14:paraId="0CFCBF46"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5742908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2FAFA2C6"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566" w:type="dxa"/>
            <w:tcBorders>
              <w:top w:val="nil"/>
              <w:left w:val="nil"/>
              <w:bottom w:val="nil"/>
              <w:right w:val="nil"/>
            </w:tcBorders>
            <w:shd w:val="clear" w:color="auto" w:fill="auto"/>
            <w:noWrap/>
            <w:vAlign w:val="center"/>
            <w:hideMark/>
          </w:tcPr>
          <w:p w14:paraId="000458F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63" w:type="dxa"/>
            <w:gridSpan w:val="2"/>
            <w:tcBorders>
              <w:top w:val="nil"/>
              <w:left w:val="nil"/>
              <w:bottom w:val="nil"/>
              <w:right w:val="nil"/>
            </w:tcBorders>
            <w:shd w:val="clear" w:color="auto" w:fill="auto"/>
            <w:noWrap/>
            <w:vAlign w:val="center"/>
            <w:hideMark/>
          </w:tcPr>
          <w:p w14:paraId="41D54602"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60" w:type="dxa"/>
            <w:gridSpan w:val="2"/>
            <w:tcBorders>
              <w:top w:val="nil"/>
              <w:left w:val="single" w:sz="4" w:space="0" w:color="auto"/>
              <w:bottom w:val="single" w:sz="4" w:space="0" w:color="auto"/>
              <w:right w:val="single" w:sz="4" w:space="0" w:color="auto"/>
            </w:tcBorders>
            <w:shd w:val="clear" w:color="auto" w:fill="auto"/>
            <w:vAlign w:val="center"/>
            <w:hideMark/>
          </w:tcPr>
          <w:p w14:paraId="2DEB8B8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Washer Pump 10A</w:t>
            </w:r>
          </w:p>
        </w:tc>
        <w:tc>
          <w:tcPr>
            <w:tcW w:w="709" w:type="dxa"/>
            <w:tcBorders>
              <w:top w:val="nil"/>
              <w:left w:val="nil"/>
              <w:bottom w:val="single" w:sz="4" w:space="0" w:color="auto"/>
              <w:right w:val="single" w:sz="4" w:space="0" w:color="auto"/>
            </w:tcBorders>
            <w:shd w:val="clear" w:color="auto" w:fill="auto"/>
            <w:noWrap/>
            <w:vAlign w:val="center"/>
            <w:hideMark/>
          </w:tcPr>
          <w:p w14:paraId="40538DD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Side 0.41A</w:t>
            </w:r>
          </w:p>
        </w:tc>
        <w:tc>
          <w:tcPr>
            <w:tcW w:w="709" w:type="dxa"/>
            <w:gridSpan w:val="2"/>
            <w:tcBorders>
              <w:top w:val="nil"/>
              <w:left w:val="nil"/>
              <w:bottom w:val="single" w:sz="4" w:space="0" w:color="auto"/>
              <w:right w:val="single" w:sz="4" w:space="0" w:color="auto"/>
            </w:tcBorders>
            <w:shd w:val="clear" w:color="auto" w:fill="auto"/>
            <w:vAlign w:val="center"/>
            <w:hideMark/>
          </w:tcPr>
          <w:p w14:paraId="6075FB06"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Dip 5A Main 5.5A</w:t>
            </w:r>
          </w:p>
        </w:tc>
        <w:tc>
          <w:tcPr>
            <w:tcW w:w="850" w:type="dxa"/>
            <w:gridSpan w:val="2"/>
            <w:tcBorders>
              <w:top w:val="nil"/>
              <w:left w:val="nil"/>
              <w:bottom w:val="single" w:sz="4" w:space="0" w:color="auto"/>
              <w:right w:val="single" w:sz="4" w:space="0" w:color="auto"/>
            </w:tcBorders>
            <w:shd w:val="clear" w:color="auto" w:fill="auto"/>
            <w:noWrap/>
            <w:vAlign w:val="center"/>
            <w:hideMark/>
          </w:tcPr>
          <w:p w14:paraId="292C07A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RH IND 1.75 A</w:t>
            </w:r>
          </w:p>
        </w:tc>
      </w:tr>
      <w:tr w:rsidR="00FD4485" w:rsidRPr="00FD4485" w14:paraId="5B159699"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3F02FED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vAlign w:val="center"/>
            <w:hideMark/>
          </w:tcPr>
          <w:p w14:paraId="70F6E16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A323D2E"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0461E4D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325" w:type="dxa"/>
            <w:gridSpan w:val="2"/>
            <w:tcBorders>
              <w:top w:val="nil"/>
              <w:left w:val="nil"/>
              <w:bottom w:val="nil"/>
              <w:right w:val="nil"/>
            </w:tcBorders>
            <w:shd w:val="clear" w:color="auto" w:fill="auto"/>
            <w:noWrap/>
            <w:vAlign w:val="center"/>
            <w:hideMark/>
          </w:tcPr>
          <w:p w14:paraId="3A95628D"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0FF28F8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6778A20D"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566" w:type="dxa"/>
            <w:tcBorders>
              <w:top w:val="nil"/>
              <w:left w:val="nil"/>
              <w:bottom w:val="nil"/>
              <w:right w:val="nil"/>
            </w:tcBorders>
            <w:shd w:val="clear" w:color="auto" w:fill="auto"/>
            <w:noWrap/>
            <w:vAlign w:val="center"/>
            <w:hideMark/>
          </w:tcPr>
          <w:p w14:paraId="19EDCA8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63" w:type="dxa"/>
            <w:gridSpan w:val="2"/>
            <w:tcBorders>
              <w:top w:val="nil"/>
              <w:left w:val="nil"/>
              <w:bottom w:val="nil"/>
              <w:right w:val="nil"/>
            </w:tcBorders>
            <w:shd w:val="clear" w:color="auto" w:fill="auto"/>
            <w:noWrap/>
            <w:vAlign w:val="center"/>
            <w:hideMark/>
          </w:tcPr>
          <w:p w14:paraId="527F75E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60" w:type="dxa"/>
            <w:gridSpan w:val="2"/>
            <w:tcBorders>
              <w:top w:val="nil"/>
              <w:left w:val="nil"/>
              <w:bottom w:val="nil"/>
              <w:right w:val="nil"/>
            </w:tcBorders>
            <w:shd w:val="clear" w:color="auto" w:fill="auto"/>
            <w:noWrap/>
            <w:vAlign w:val="center"/>
            <w:hideMark/>
          </w:tcPr>
          <w:p w14:paraId="7EDB2F7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39B85DBE"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70F10B60"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6A4E5B6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74BF14FD"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663F420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23D5B7B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58F62D9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773FDD9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325" w:type="dxa"/>
            <w:gridSpan w:val="2"/>
            <w:tcBorders>
              <w:top w:val="nil"/>
              <w:left w:val="nil"/>
              <w:bottom w:val="nil"/>
              <w:right w:val="nil"/>
            </w:tcBorders>
            <w:shd w:val="clear" w:color="auto" w:fill="auto"/>
            <w:noWrap/>
            <w:vAlign w:val="center"/>
            <w:hideMark/>
          </w:tcPr>
          <w:p w14:paraId="6824944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5E58C759"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0EE48896"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689" w:type="dxa"/>
            <w:gridSpan w:val="5"/>
            <w:tcBorders>
              <w:top w:val="nil"/>
              <w:left w:val="nil"/>
              <w:bottom w:val="nil"/>
              <w:right w:val="nil"/>
            </w:tcBorders>
            <w:shd w:val="clear" w:color="000000" w:fill="FFFF00"/>
            <w:noWrap/>
            <w:vAlign w:val="center"/>
            <w:hideMark/>
          </w:tcPr>
          <w:p w14:paraId="7058A181" w14:textId="77777777" w:rsidR="00FD4485" w:rsidRPr="00FD4485" w:rsidRDefault="00FD4485" w:rsidP="00FD4485">
            <w:pPr>
              <w:spacing w:after="0" w:line="240" w:lineRule="auto"/>
              <w:jc w:val="center"/>
              <w:rPr>
                <w:rFonts w:ascii="Calibri" w:eastAsia="Times New Roman" w:hAnsi="Calibri" w:cs="Times New Roman"/>
                <w:b/>
                <w:bCs/>
                <w:color w:val="000000"/>
                <w:lang w:eastAsia="en-GB"/>
              </w:rPr>
            </w:pPr>
            <w:r w:rsidRPr="00FD4485">
              <w:rPr>
                <w:rFonts w:ascii="Calibri" w:eastAsia="Times New Roman" w:hAnsi="Calibri" w:cs="Times New Roman"/>
                <w:b/>
                <w:bCs/>
                <w:color w:val="000000"/>
                <w:lang w:eastAsia="en-GB"/>
              </w:rPr>
              <w:t>Bulk Head Module</w:t>
            </w:r>
          </w:p>
        </w:tc>
        <w:tc>
          <w:tcPr>
            <w:tcW w:w="709" w:type="dxa"/>
            <w:tcBorders>
              <w:top w:val="nil"/>
              <w:left w:val="nil"/>
              <w:bottom w:val="nil"/>
              <w:right w:val="nil"/>
            </w:tcBorders>
            <w:shd w:val="clear" w:color="auto" w:fill="auto"/>
            <w:noWrap/>
            <w:vAlign w:val="center"/>
            <w:hideMark/>
          </w:tcPr>
          <w:p w14:paraId="1338C8D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047E17C2"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746228A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791EB7B2"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61952B4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32A9A53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313352A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8F74C5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325" w:type="dxa"/>
            <w:gridSpan w:val="2"/>
            <w:tcBorders>
              <w:top w:val="nil"/>
              <w:left w:val="nil"/>
              <w:bottom w:val="nil"/>
              <w:right w:val="nil"/>
            </w:tcBorders>
            <w:shd w:val="clear" w:color="auto" w:fill="auto"/>
            <w:noWrap/>
            <w:vAlign w:val="center"/>
            <w:hideMark/>
          </w:tcPr>
          <w:p w14:paraId="6238F78E"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3E7DDAC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7D3ED61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566" w:type="dxa"/>
            <w:tcBorders>
              <w:top w:val="nil"/>
              <w:left w:val="nil"/>
              <w:bottom w:val="nil"/>
              <w:right w:val="nil"/>
            </w:tcBorders>
            <w:shd w:val="clear" w:color="auto" w:fill="auto"/>
            <w:noWrap/>
            <w:vAlign w:val="center"/>
            <w:hideMark/>
          </w:tcPr>
          <w:p w14:paraId="6EA8FDD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418"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41FCD57" w14:textId="0FFAC36B"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 xml:space="preserve">Wipers </w:t>
            </w:r>
            <w:r w:rsidR="003D3088">
              <w:rPr>
                <w:rFonts w:ascii="Calibri" w:eastAsia="Times New Roman" w:hAnsi="Calibri" w:cs="Times New Roman"/>
                <w:color w:val="000000"/>
                <w:lang w:eastAsia="en-GB"/>
              </w:rPr>
              <w:t>15</w:t>
            </w:r>
            <w:r w:rsidRPr="00FD4485">
              <w:rPr>
                <w:rFonts w:ascii="Calibri" w:eastAsia="Times New Roman" w:hAnsi="Calibri" w:cs="Times New Roman"/>
                <w:color w:val="000000"/>
                <w:lang w:eastAsia="en-GB"/>
              </w:rPr>
              <w:t>A</w:t>
            </w:r>
          </w:p>
        </w:tc>
        <w:tc>
          <w:tcPr>
            <w:tcW w:w="705" w:type="dxa"/>
            <w:tcBorders>
              <w:top w:val="nil"/>
              <w:left w:val="nil"/>
              <w:bottom w:val="nil"/>
              <w:right w:val="nil"/>
            </w:tcBorders>
            <w:shd w:val="clear" w:color="auto" w:fill="auto"/>
            <w:noWrap/>
            <w:vAlign w:val="center"/>
            <w:hideMark/>
          </w:tcPr>
          <w:p w14:paraId="33157C8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5A569BB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47A15596"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135D309D"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228E2B86"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2A7A1E8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29F0F1A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B72CB9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DF91D60"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325" w:type="dxa"/>
            <w:gridSpan w:val="2"/>
            <w:tcBorders>
              <w:top w:val="nil"/>
              <w:left w:val="nil"/>
              <w:bottom w:val="nil"/>
              <w:right w:val="nil"/>
            </w:tcBorders>
            <w:shd w:val="clear" w:color="auto" w:fill="auto"/>
            <w:noWrap/>
            <w:vAlign w:val="center"/>
            <w:hideMark/>
          </w:tcPr>
          <w:p w14:paraId="78E8A43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0FF0E8F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2825FF82"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566" w:type="dxa"/>
            <w:tcBorders>
              <w:top w:val="nil"/>
              <w:left w:val="nil"/>
              <w:bottom w:val="nil"/>
              <w:right w:val="nil"/>
            </w:tcBorders>
            <w:shd w:val="clear" w:color="auto" w:fill="auto"/>
            <w:noWrap/>
            <w:vAlign w:val="center"/>
            <w:hideMark/>
          </w:tcPr>
          <w:p w14:paraId="54C7E56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418" w:type="dxa"/>
            <w:gridSpan w:val="3"/>
            <w:tcBorders>
              <w:top w:val="nil"/>
              <w:left w:val="single" w:sz="4" w:space="0" w:color="auto"/>
              <w:bottom w:val="single" w:sz="4" w:space="0" w:color="auto"/>
              <w:right w:val="single" w:sz="4" w:space="0" w:color="auto"/>
            </w:tcBorders>
            <w:shd w:val="clear" w:color="auto" w:fill="auto"/>
            <w:noWrap/>
            <w:vAlign w:val="center"/>
            <w:hideMark/>
          </w:tcPr>
          <w:p w14:paraId="13B8B60E"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ECU 30A</w:t>
            </w:r>
          </w:p>
        </w:tc>
        <w:tc>
          <w:tcPr>
            <w:tcW w:w="705" w:type="dxa"/>
            <w:tcBorders>
              <w:top w:val="nil"/>
              <w:left w:val="nil"/>
              <w:bottom w:val="nil"/>
              <w:right w:val="nil"/>
            </w:tcBorders>
            <w:shd w:val="clear" w:color="auto" w:fill="auto"/>
            <w:noWrap/>
            <w:vAlign w:val="center"/>
            <w:hideMark/>
          </w:tcPr>
          <w:p w14:paraId="302CE07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4AB5972"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7C9330B2"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35C0050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55708D" w:rsidRPr="00FD4485" w14:paraId="723F3DB0"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tcPr>
          <w:p w14:paraId="7E4EB2A2"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tcPr>
          <w:p w14:paraId="2C27E3DE"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tcPr>
          <w:p w14:paraId="115D8E99"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tcPr>
          <w:p w14:paraId="4D3439FB"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325" w:type="dxa"/>
            <w:gridSpan w:val="2"/>
            <w:tcBorders>
              <w:top w:val="nil"/>
              <w:left w:val="nil"/>
              <w:bottom w:val="nil"/>
              <w:right w:val="nil"/>
            </w:tcBorders>
            <w:shd w:val="clear" w:color="auto" w:fill="auto"/>
            <w:noWrap/>
            <w:vAlign w:val="center"/>
          </w:tcPr>
          <w:p w14:paraId="67A12713"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tcPr>
          <w:p w14:paraId="2C64FC63"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tcPr>
          <w:p w14:paraId="39333ECD"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566" w:type="dxa"/>
            <w:tcBorders>
              <w:top w:val="nil"/>
              <w:left w:val="nil"/>
              <w:bottom w:val="nil"/>
              <w:right w:val="nil"/>
            </w:tcBorders>
            <w:shd w:val="clear" w:color="auto" w:fill="auto"/>
            <w:noWrap/>
            <w:vAlign w:val="center"/>
          </w:tcPr>
          <w:p w14:paraId="7DFD1A55"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1418" w:type="dxa"/>
            <w:gridSpan w:val="3"/>
            <w:tcBorders>
              <w:top w:val="nil"/>
              <w:left w:val="single" w:sz="4" w:space="0" w:color="auto"/>
              <w:bottom w:val="single" w:sz="4" w:space="0" w:color="auto"/>
              <w:right w:val="single" w:sz="4" w:space="0" w:color="auto"/>
            </w:tcBorders>
            <w:shd w:val="clear" w:color="auto" w:fill="auto"/>
            <w:noWrap/>
            <w:vAlign w:val="center"/>
          </w:tcPr>
          <w:p w14:paraId="71E8233D" w14:textId="7F2E835E" w:rsidR="0055708D" w:rsidRPr="00FD4485" w:rsidRDefault="0055708D" w:rsidP="00FD4485">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ALS active 1A</w:t>
            </w:r>
          </w:p>
        </w:tc>
        <w:tc>
          <w:tcPr>
            <w:tcW w:w="705" w:type="dxa"/>
            <w:tcBorders>
              <w:top w:val="nil"/>
              <w:left w:val="nil"/>
              <w:bottom w:val="nil"/>
              <w:right w:val="nil"/>
            </w:tcBorders>
            <w:shd w:val="clear" w:color="auto" w:fill="auto"/>
            <w:noWrap/>
            <w:vAlign w:val="center"/>
          </w:tcPr>
          <w:p w14:paraId="719CDECE"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tcPr>
          <w:p w14:paraId="2A1C8A96"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tcPr>
          <w:p w14:paraId="23FD58D0"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tcPr>
          <w:p w14:paraId="4944DF81"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r>
      <w:tr w:rsidR="0055708D" w:rsidRPr="00FD4485" w14:paraId="00A91EA9"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tcPr>
          <w:p w14:paraId="13152BD1"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tcPr>
          <w:p w14:paraId="2E3EBC28"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tcPr>
          <w:p w14:paraId="37C50C18"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tcPr>
          <w:p w14:paraId="1D6DCC16"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325" w:type="dxa"/>
            <w:gridSpan w:val="2"/>
            <w:tcBorders>
              <w:top w:val="nil"/>
              <w:left w:val="nil"/>
              <w:bottom w:val="nil"/>
              <w:right w:val="nil"/>
            </w:tcBorders>
            <w:shd w:val="clear" w:color="auto" w:fill="auto"/>
            <w:noWrap/>
            <w:vAlign w:val="center"/>
          </w:tcPr>
          <w:p w14:paraId="183B39E4"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tcPr>
          <w:p w14:paraId="3328A7C3"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tcPr>
          <w:p w14:paraId="39B8A5B4"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566" w:type="dxa"/>
            <w:tcBorders>
              <w:top w:val="nil"/>
              <w:left w:val="nil"/>
              <w:bottom w:val="nil"/>
              <w:right w:val="nil"/>
            </w:tcBorders>
            <w:shd w:val="clear" w:color="auto" w:fill="auto"/>
            <w:noWrap/>
            <w:vAlign w:val="center"/>
          </w:tcPr>
          <w:p w14:paraId="7BB9B744"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1418" w:type="dxa"/>
            <w:gridSpan w:val="3"/>
            <w:tcBorders>
              <w:top w:val="nil"/>
              <w:left w:val="single" w:sz="4" w:space="0" w:color="auto"/>
              <w:bottom w:val="single" w:sz="4" w:space="0" w:color="auto"/>
              <w:right w:val="single" w:sz="4" w:space="0" w:color="auto"/>
            </w:tcBorders>
            <w:shd w:val="clear" w:color="auto" w:fill="auto"/>
            <w:noWrap/>
            <w:vAlign w:val="center"/>
          </w:tcPr>
          <w:p w14:paraId="1EB8937B" w14:textId="5EF936DF" w:rsidR="0055708D" w:rsidRDefault="0055708D" w:rsidP="00FD4485">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Launch active 1A</w:t>
            </w:r>
          </w:p>
        </w:tc>
        <w:tc>
          <w:tcPr>
            <w:tcW w:w="705" w:type="dxa"/>
            <w:tcBorders>
              <w:top w:val="nil"/>
              <w:left w:val="nil"/>
              <w:bottom w:val="nil"/>
              <w:right w:val="nil"/>
            </w:tcBorders>
            <w:shd w:val="clear" w:color="auto" w:fill="auto"/>
            <w:noWrap/>
            <w:vAlign w:val="center"/>
          </w:tcPr>
          <w:p w14:paraId="29FE9F31"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tcPr>
          <w:p w14:paraId="282DD58C"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tcPr>
          <w:p w14:paraId="01661EED"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tcPr>
          <w:p w14:paraId="45BD0D04" w14:textId="77777777" w:rsidR="0055708D" w:rsidRPr="00FD4485" w:rsidRDefault="0055708D" w:rsidP="00FD4485">
            <w:pPr>
              <w:spacing w:after="0" w:line="240" w:lineRule="auto"/>
              <w:jc w:val="center"/>
              <w:rPr>
                <w:rFonts w:ascii="Calibri" w:eastAsia="Times New Roman" w:hAnsi="Calibri" w:cs="Times New Roman"/>
                <w:color w:val="000000"/>
                <w:lang w:eastAsia="en-GB"/>
              </w:rPr>
            </w:pPr>
          </w:p>
        </w:tc>
      </w:tr>
      <w:tr w:rsidR="00FD4485" w:rsidRPr="00FD4485" w14:paraId="59261919"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432873D2"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01F0055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7009FACD"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9E771A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325" w:type="dxa"/>
            <w:gridSpan w:val="2"/>
            <w:tcBorders>
              <w:top w:val="nil"/>
              <w:left w:val="nil"/>
              <w:bottom w:val="nil"/>
              <w:right w:val="nil"/>
            </w:tcBorders>
            <w:shd w:val="clear" w:color="auto" w:fill="auto"/>
            <w:noWrap/>
            <w:vAlign w:val="center"/>
            <w:hideMark/>
          </w:tcPr>
          <w:p w14:paraId="4EFFE2B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49A9788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058171B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566" w:type="dxa"/>
            <w:tcBorders>
              <w:top w:val="nil"/>
              <w:left w:val="nil"/>
              <w:bottom w:val="nil"/>
              <w:right w:val="nil"/>
            </w:tcBorders>
            <w:shd w:val="clear" w:color="auto" w:fill="auto"/>
            <w:noWrap/>
            <w:vAlign w:val="center"/>
            <w:hideMark/>
          </w:tcPr>
          <w:p w14:paraId="51F351F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418" w:type="dxa"/>
            <w:gridSpan w:val="3"/>
            <w:tcBorders>
              <w:top w:val="nil"/>
              <w:left w:val="nil"/>
              <w:bottom w:val="nil"/>
              <w:right w:val="nil"/>
            </w:tcBorders>
            <w:shd w:val="clear" w:color="auto" w:fill="auto"/>
            <w:noWrap/>
            <w:vAlign w:val="center"/>
            <w:hideMark/>
          </w:tcPr>
          <w:p w14:paraId="7E9B5EB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5" w:type="dxa"/>
            <w:tcBorders>
              <w:top w:val="nil"/>
              <w:left w:val="nil"/>
              <w:bottom w:val="nil"/>
              <w:right w:val="nil"/>
            </w:tcBorders>
            <w:shd w:val="clear" w:color="auto" w:fill="auto"/>
            <w:noWrap/>
            <w:vAlign w:val="center"/>
            <w:hideMark/>
          </w:tcPr>
          <w:p w14:paraId="298CABD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4A8C3D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296E41E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05E2641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5175A191"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259DB90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2ECF754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67D28EFD"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3C45F39"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3547" w:type="dxa"/>
            <w:gridSpan w:val="10"/>
            <w:tcBorders>
              <w:top w:val="nil"/>
              <w:left w:val="nil"/>
              <w:bottom w:val="single" w:sz="4" w:space="0" w:color="auto"/>
              <w:right w:val="nil"/>
            </w:tcBorders>
            <w:shd w:val="clear" w:color="000000" w:fill="FFFF00"/>
            <w:noWrap/>
            <w:vAlign w:val="center"/>
            <w:hideMark/>
          </w:tcPr>
          <w:p w14:paraId="6F85C2FA" w14:textId="77777777" w:rsidR="00FD4485" w:rsidRPr="00FD4485" w:rsidRDefault="00FD4485" w:rsidP="00FD4485">
            <w:pPr>
              <w:spacing w:after="0" w:line="240" w:lineRule="auto"/>
              <w:jc w:val="center"/>
              <w:rPr>
                <w:rFonts w:ascii="Calibri" w:eastAsia="Times New Roman" w:hAnsi="Calibri" w:cs="Times New Roman"/>
                <w:b/>
                <w:bCs/>
                <w:color w:val="000000"/>
                <w:lang w:eastAsia="en-GB"/>
              </w:rPr>
            </w:pPr>
            <w:r w:rsidRPr="00FD4485">
              <w:rPr>
                <w:rFonts w:ascii="Calibri" w:eastAsia="Times New Roman" w:hAnsi="Calibri" w:cs="Times New Roman"/>
                <w:b/>
                <w:bCs/>
                <w:color w:val="000000"/>
                <w:lang w:eastAsia="en-GB"/>
              </w:rPr>
              <w:t>Centre Module</w:t>
            </w:r>
          </w:p>
        </w:tc>
        <w:tc>
          <w:tcPr>
            <w:tcW w:w="705" w:type="dxa"/>
            <w:tcBorders>
              <w:top w:val="nil"/>
              <w:left w:val="nil"/>
              <w:bottom w:val="nil"/>
              <w:right w:val="nil"/>
            </w:tcBorders>
            <w:shd w:val="clear" w:color="auto" w:fill="auto"/>
            <w:noWrap/>
            <w:vAlign w:val="center"/>
            <w:hideMark/>
          </w:tcPr>
          <w:p w14:paraId="7995F6A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0923DB4E"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3FA0FE3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1E44D39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6D49158C" w14:textId="77777777" w:rsidTr="00FD4485">
        <w:trPr>
          <w:gridAfter w:val="1"/>
          <w:wAfter w:w="225" w:type="dxa"/>
          <w:trHeight w:val="900"/>
        </w:trPr>
        <w:tc>
          <w:tcPr>
            <w:tcW w:w="1134" w:type="dxa"/>
            <w:tcBorders>
              <w:top w:val="nil"/>
              <w:left w:val="nil"/>
              <w:bottom w:val="nil"/>
              <w:right w:val="nil"/>
            </w:tcBorders>
            <w:shd w:val="clear" w:color="auto" w:fill="auto"/>
            <w:noWrap/>
            <w:vAlign w:val="center"/>
            <w:hideMark/>
          </w:tcPr>
          <w:p w14:paraId="28C4187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05EC1A9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DC5395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2235D60A" w14:textId="77777777" w:rsidR="00FD4485" w:rsidRPr="00FD4485" w:rsidRDefault="00FD4485" w:rsidP="00FD4485">
            <w:pPr>
              <w:spacing w:after="0" w:line="240" w:lineRule="auto"/>
              <w:jc w:val="center"/>
              <w:rPr>
                <w:rFonts w:ascii="Calibri" w:eastAsia="Times New Roman" w:hAnsi="Calibri" w:cs="Times New Roman"/>
                <w:color w:val="000000"/>
                <w:sz w:val="18"/>
                <w:lang w:eastAsia="en-GB"/>
              </w:rPr>
            </w:pPr>
          </w:p>
        </w:tc>
        <w:tc>
          <w:tcPr>
            <w:tcW w:w="850" w:type="dxa"/>
            <w:gridSpan w:val="3"/>
            <w:tcBorders>
              <w:top w:val="nil"/>
              <w:left w:val="single" w:sz="4" w:space="0" w:color="auto"/>
              <w:bottom w:val="single" w:sz="4" w:space="0" w:color="auto"/>
              <w:right w:val="single" w:sz="4" w:space="0" w:color="auto"/>
            </w:tcBorders>
            <w:shd w:val="clear" w:color="auto" w:fill="auto"/>
            <w:vAlign w:val="center"/>
            <w:hideMark/>
          </w:tcPr>
          <w:p w14:paraId="0660F4C9" w14:textId="77777777" w:rsidR="00FD4485" w:rsidRPr="00FD4485" w:rsidRDefault="00FD4485" w:rsidP="00FD4485">
            <w:pPr>
              <w:spacing w:after="0" w:line="240" w:lineRule="auto"/>
              <w:jc w:val="center"/>
              <w:rPr>
                <w:rFonts w:ascii="Calibri" w:eastAsia="Times New Roman" w:hAnsi="Calibri" w:cs="Times New Roman"/>
                <w:color w:val="000000"/>
                <w:sz w:val="18"/>
                <w:lang w:eastAsia="en-GB"/>
              </w:rPr>
            </w:pPr>
            <w:r w:rsidRPr="00FD4485">
              <w:rPr>
                <w:rFonts w:ascii="Calibri" w:eastAsia="Times New Roman" w:hAnsi="Calibri" w:cs="Times New Roman"/>
                <w:color w:val="000000"/>
                <w:sz w:val="18"/>
                <w:lang w:eastAsia="en-GB"/>
              </w:rPr>
              <w:t>Heated screen 30A</w:t>
            </w:r>
          </w:p>
        </w:tc>
        <w:tc>
          <w:tcPr>
            <w:tcW w:w="567" w:type="dxa"/>
            <w:gridSpan w:val="2"/>
            <w:tcBorders>
              <w:top w:val="nil"/>
              <w:left w:val="nil"/>
              <w:bottom w:val="single" w:sz="4" w:space="0" w:color="auto"/>
              <w:right w:val="single" w:sz="4" w:space="0" w:color="auto"/>
            </w:tcBorders>
            <w:shd w:val="clear" w:color="auto" w:fill="auto"/>
            <w:vAlign w:val="center"/>
            <w:hideMark/>
          </w:tcPr>
          <w:p w14:paraId="509B6A82"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EPS 5A</w:t>
            </w:r>
          </w:p>
        </w:tc>
        <w:tc>
          <w:tcPr>
            <w:tcW w:w="712" w:type="dxa"/>
            <w:gridSpan w:val="2"/>
            <w:tcBorders>
              <w:top w:val="nil"/>
              <w:left w:val="nil"/>
              <w:bottom w:val="single" w:sz="4" w:space="0" w:color="auto"/>
              <w:right w:val="single" w:sz="4" w:space="0" w:color="auto"/>
            </w:tcBorders>
            <w:shd w:val="clear" w:color="auto" w:fill="auto"/>
            <w:noWrap/>
            <w:vAlign w:val="center"/>
            <w:hideMark/>
          </w:tcPr>
          <w:p w14:paraId="702EF948" w14:textId="77777777" w:rsidR="00146F40"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 xml:space="preserve">EGT </w:t>
            </w:r>
            <w:r w:rsidR="00146F40">
              <w:rPr>
                <w:rFonts w:ascii="Calibri" w:eastAsia="Times New Roman" w:hAnsi="Calibri" w:cs="Times New Roman"/>
                <w:color w:val="000000"/>
                <w:sz w:val="20"/>
                <w:lang w:eastAsia="en-GB"/>
              </w:rPr>
              <w:t>/AFR</w:t>
            </w:r>
          </w:p>
          <w:p w14:paraId="7551CC7F" w14:textId="3B13584B" w:rsidR="00FD4485" w:rsidRPr="00FD4485"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3A</w:t>
            </w:r>
          </w:p>
        </w:tc>
        <w:tc>
          <w:tcPr>
            <w:tcW w:w="709" w:type="dxa"/>
            <w:tcBorders>
              <w:top w:val="nil"/>
              <w:left w:val="nil"/>
              <w:bottom w:val="single" w:sz="4" w:space="0" w:color="auto"/>
              <w:right w:val="single" w:sz="4" w:space="0" w:color="auto"/>
            </w:tcBorders>
            <w:shd w:val="clear" w:color="auto" w:fill="auto"/>
            <w:noWrap/>
            <w:vAlign w:val="center"/>
            <w:hideMark/>
          </w:tcPr>
          <w:p w14:paraId="5E1F2B15" w14:textId="0183DF1F" w:rsidR="00FD4485" w:rsidRPr="00FD4485" w:rsidRDefault="00146F40" w:rsidP="00FD4485">
            <w:pPr>
              <w:spacing w:after="0" w:line="240" w:lineRule="auto"/>
              <w:jc w:val="center"/>
              <w:rPr>
                <w:rFonts w:ascii="Calibri" w:eastAsia="Times New Roman" w:hAnsi="Calibri" w:cs="Times New Roman"/>
                <w:color w:val="000000"/>
                <w:sz w:val="20"/>
                <w:lang w:eastAsia="en-GB"/>
              </w:rPr>
            </w:pPr>
            <w:r>
              <w:rPr>
                <w:rFonts w:ascii="Calibri" w:eastAsia="Times New Roman" w:hAnsi="Calibri" w:cs="Times New Roman"/>
                <w:color w:val="000000"/>
                <w:sz w:val="20"/>
                <w:lang w:eastAsia="en-GB"/>
              </w:rPr>
              <w:t>Dash</w:t>
            </w:r>
            <w:r w:rsidR="00FD4485" w:rsidRPr="00FD4485">
              <w:rPr>
                <w:rFonts w:ascii="Calibri" w:eastAsia="Times New Roman" w:hAnsi="Calibri" w:cs="Times New Roman"/>
                <w:color w:val="000000"/>
                <w:sz w:val="20"/>
                <w:lang w:eastAsia="en-GB"/>
              </w:rPr>
              <w:t xml:space="preserve"> 3A</w:t>
            </w:r>
          </w:p>
        </w:tc>
        <w:tc>
          <w:tcPr>
            <w:tcW w:w="709" w:type="dxa"/>
            <w:gridSpan w:val="2"/>
            <w:tcBorders>
              <w:top w:val="nil"/>
              <w:left w:val="nil"/>
              <w:bottom w:val="single" w:sz="4" w:space="0" w:color="auto"/>
              <w:right w:val="single" w:sz="4" w:space="0" w:color="auto"/>
            </w:tcBorders>
            <w:shd w:val="clear" w:color="auto" w:fill="auto"/>
            <w:noWrap/>
            <w:vAlign w:val="center"/>
            <w:hideMark/>
          </w:tcPr>
          <w:p w14:paraId="6CC4A3B6"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WI 3A</w:t>
            </w:r>
          </w:p>
        </w:tc>
        <w:tc>
          <w:tcPr>
            <w:tcW w:w="705" w:type="dxa"/>
            <w:tcBorders>
              <w:top w:val="nil"/>
              <w:left w:val="nil"/>
              <w:bottom w:val="nil"/>
              <w:right w:val="nil"/>
            </w:tcBorders>
            <w:shd w:val="clear" w:color="auto" w:fill="auto"/>
            <w:noWrap/>
            <w:vAlign w:val="center"/>
            <w:hideMark/>
          </w:tcPr>
          <w:p w14:paraId="4EC96A36"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FFC857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3598022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2396DA80"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089FE855"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27CC8CC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6D417DF0"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0489639E"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25BF489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83" w:type="dxa"/>
            <w:tcBorders>
              <w:top w:val="nil"/>
              <w:left w:val="nil"/>
              <w:bottom w:val="nil"/>
              <w:right w:val="nil"/>
            </w:tcBorders>
            <w:shd w:val="clear" w:color="auto" w:fill="auto"/>
            <w:noWrap/>
            <w:vAlign w:val="center"/>
            <w:hideMark/>
          </w:tcPr>
          <w:p w14:paraId="3650986E"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4"/>
            <w:tcBorders>
              <w:top w:val="nil"/>
              <w:left w:val="nil"/>
              <w:bottom w:val="nil"/>
              <w:right w:val="nil"/>
            </w:tcBorders>
            <w:shd w:val="clear" w:color="auto" w:fill="auto"/>
            <w:noWrap/>
            <w:vAlign w:val="center"/>
            <w:hideMark/>
          </w:tcPr>
          <w:p w14:paraId="4CF48A0E"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12" w:type="dxa"/>
            <w:gridSpan w:val="2"/>
            <w:tcBorders>
              <w:top w:val="nil"/>
              <w:left w:val="nil"/>
              <w:bottom w:val="nil"/>
              <w:right w:val="nil"/>
            </w:tcBorders>
            <w:shd w:val="clear" w:color="auto" w:fill="auto"/>
            <w:vAlign w:val="center"/>
            <w:hideMark/>
          </w:tcPr>
          <w:p w14:paraId="5C61099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1BA8D4D"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gridSpan w:val="2"/>
            <w:tcBorders>
              <w:top w:val="nil"/>
              <w:left w:val="nil"/>
              <w:bottom w:val="nil"/>
              <w:right w:val="nil"/>
            </w:tcBorders>
            <w:shd w:val="clear" w:color="auto" w:fill="auto"/>
            <w:noWrap/>
            <w:vAlign w:val="center"/>
            <w:hideMark/>
          </w:tcPr>
          <w:p w14:paraId="3CCB7E7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5" w:type="dxa"/>
            <w:tcBorders>
              <w:top w:val="nil"/>
              <w:left w:val="nil"/>
              <w:bottom w:val="nil"/>
              <w:right w:val="nil"/>
            </w:tcBorders>
            <w:shd w:val="clear" w:color="auto" w:fill="auto"/>
            <w:noWrap/>
            <w:vAlign w:val="center"/>
            <w:hideMark/>
          </w:tcPr>
          <w:p w14:paraId="65BF7D9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7E42B67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605EE98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34324C2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4092DD47"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79A0C3E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2787F8D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26612E7D"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79412C9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83" w:type="dxa"/>
            <w:tcBorders>
              <w:top w:val="nil"/>
              <w:left w:val="nil"/>
              <w:bottom w:val="nil"/>
              <w:right w:val="nil"/>
            </w:tcBorders>
            <w:shd w:val="clear" w:color="auto" w:fill="auto"/>
            <w:noWrap/>
            <w:vAlign w:val="center"/>
            <w:hideMark/>
          </w:tcPr>
          <w:p w14:paraId="5458FCD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4"/>
            <w:tcBorders>
              <w:top w:val="nil"/>
              <w:left w:val="nil"/>
              <w:bottom w:val="nil"/>
              <w:right w:val="nil"/>
            </w:tcBorders>
            <w:shd w:val="clear" w:color="auto" w:fill="auto"/>
            <w:noWrap/>
            <w:vAlign w:val="center"/>
            <w:hideMark/>
          </w:tcPr>
          <w:p w14:paraId="74E7B4E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12" w:type="dxa"/>
            <w:gridSpan w:val="2"/>
            <w:tcBorders>
              <w:top w:val="nil"/>
              <w:left w:val="nil"/>
              <w:bottom w:val="nil"/>
              <w:right w:val="nil"/>
            </w:tcBorders>
            <w:shd w:val="clear" w:color="auto" w:fill="auto"/>
            <w:noWrap/>
            <w:vAlign w:val="center"/>
            <w:hideMark/>
          </w:tcPr>
          <w:p w14:paraId="781470C9"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337D1E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gridSpan w:val="2"/>
            <w:tcBorders>
              <w:top w:val="nil"/>
              <w:left w:val="nil"/>
              <w:bottom w:val="nil"/>
              <w:right w:val="nil"/>
            </w:tcBorders>
            <w:shd w:val="clear" w:color="auto" w:fill="auto"/>
            <w:noWrap/>
            <w:vAlign w:val="center"/>
            <w:hideMark/>
          </w:tcPr>
          <w:p w14:paraId="4F7D0AC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5" w:type="dxa"/>
            <w:tcBorders>
              <w:top w:val="nil"/>
              <w:left w:val="nil"/>
              <w:bottom w:val="nil"/>
              <w:right w:val="nil"/>
            </w:tcBorders>
            <w:shd w:val="clear" w:color="auto" w:fill="auto"/>
            <w:noWrap/>
            <w:vAlign w:val="center"/>
            <w:hideMark/>
          </w:tcPr>
          <w:p w14:paraId="0B14199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D2580E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42CF04B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1AF4E8C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6E4707DC"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5D3FD57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74ED2CE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9E1026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5826B4F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83" w:type="dxa"/>
            <w:tcBorders>
              <w:top w:val="nil"/>
              <w:left w:val="nil"/>
              <w:bottom w:val="nil"/>
              <w:right w:val="nil"/>
            </w:tcBorders>
            <w:shd w:val="clear" w:color="auto" w:fill="auto"/>
            <w:noWrap/>
            <w:vAlign w:val="center"/>
            <w:hideMark/>
          </w:tcPr>
          <w:p w14:paraId="5FFA19E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4"/>
            <w:tcBorders>
              <w:top w:val="nil"/>
              <w:left w:val="nil"/>
              <w:bottom w:val="nil"/>
              <w:right w:val="nil"/>
            </w:tcBorders>
            <w:shd w:val="clear" w:color="auto" w:fill="auto"/>
            <w:noWrap/>
            <w:vAlign w:val="center"/>
            <w:hideMark/>
          </w:tcPr>
          <w:p w14:paraId="18BFFA5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12" w:type="dxa"/>
            <w:gridSpan w:val="2"/>
            <w:tcBorders>
              <w:top w:val="nil"/>
              <w:left w:val="nil"/>
              <w:bottom w:val="nil"/>
              <w:right w:val="nil"/>
            </w:tcBorders>
            <w:shd w:val="clear" w:color="auto" w:fill="auto"/>
            <w:noWrap/>
            <w:vAlign w:val="center"/>
            <w:hideMark/>
          </w:tcPr>
          <w:p w14:paraId="17F3FCD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06380CD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gridSpan w:val="2"/>
            <w:tcBorders>
              <w:top w:val="nil"/>
              <w:left w:val="nil"/>
              <w:bottom w:val="nil"/>
              <w:right w:val="nil"/>
            </w:tcBorders>
            <w:shd w:val="clear" w:color="auto" w:fill="auto"/>
            <w:noWrap/>
            <w:vAlign w:val="center"/>
            <w:hideMark/>
          </w:tcPr>
          <w:p w14:paraId="2F515F2F"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5" w:type="dxa"/>
            <w:tcBorders>
              <w:top w:val="nil"/>
              <w:left w:val="nil"/>
              <w:bottom w:val="nil"/>
              <w:right w:val="nil"/>
            </w:tcBorders>
            <w:shd w:val="clear" w:color="auto" w:fill="auto"/>
            <w:noWrap/>
            <w:vAlign w:val="center"/>
            <w:hideMark/>
          </w:tcPr>
          <w:p w14:paraId="5FBD6810"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004E0D6D"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4D65B962"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5285B39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54335EE8"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36056D9F"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094B396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25E66A6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38BE109"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83" w:type="dxa"/>
            <w:tcBorders>
              <w:top w:val="nil"/>
              <w:left w:val="nil"/>
              <w:bottom w:val="nil"/>
              <w:right w:val="nil"/>
            </w:tcBorders>
            <w:shd w:val="clear" w:color="auto" w:fill="auto"/>
            <w:noWrap/>
            <w:vAlign w:val="center"/>
            <w:hideMark/>
          </w:tcPr>
          <w:p w14:paraId="7844C8E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4"/>
            <w:tcBorders>
              <w:top w:val="nil"/>
              <w:left w:val="nil"/>
              <w:bottom w:val="nil"/>
              <w:right w:val="nil"/>
            </w:tcBorders>
            <w:shd w:val="clear" w:color="auto" w:fill="auto"/>
            <w:noWrap/>
            <w:vAlign w:val="center"/>
            <w:hideMark/>
          </w:tcPr>
          <w:p w14:paraId="01DCD77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12" w:type="dxa"/>
            <w:gridSpan w:val="2"/>
            <w:tcBorders>
              <w:top w:val="nil"/>
              <w:left w:val="nil"/>
              <w:bottom w:val="nil"/>
              <w:right w:val="nil"/>
            </w:tcBorders>
            <w:shd w:val="clear" w:color="auto" w:fill="auto"/>
            <w:noWrap/>
            <w:vAlign w:val="center"/>
            <w:hideMark/>
          </w:tcPr>
          <w:p w14:paraId="10436A1F"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054AD1F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gridSpan w:val="2"/>
            <w:tcBorders>
              <w:top w:val="nil"/>
              <w:left w:val="nil"/>
              <w:bottom w:val="nil"/>
              <w:right w:val="nil"/>
            </w:tcBorders>
            <w:shd w:val="clear" w:color="auto" w:fill="auto"/>
            <w:noWrap/>
            <w:vAlign w:val="center"/>
            <w:hideMark/>
          </w:tcPr>
          <w:p w14:paraId="22661C7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5" w:type="dxa"/>
            <w:tcBorders>
              <w:top w:val="nil"/>
              <w:left w:val="nil"/>
              <w:bottom w:val="nil"/>
              <w:right w:val="nil"/>
            </w:tcBorders>
            <w:shd w:val="clear" w:color="auto" w:fill="auto"/>
            <w:noWrap/>
            <w:vAlign w:val="center"/>
            <w:hideMark/>
          </w:tcPr>
          <w:p w14:paraId="425EE75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DDE7E00"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6B94AE1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41E6F43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479C6671"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51CCD95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3ABA2656"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25D7B46"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274EF19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83" w:type="dxa"/>
            <w:tcBorders>
              <w:top w:val="nil"/>
              <w:left w:val="nil"/>
              <w:bottom w:val="nil"/>
              <w:right w:val="nil"/>
            </w:tcBorders>
            <w:shd w:val="clear" w:color="auto" w:fill="auto"/>
            <w:noWrap/>
            <w:vAlign w:val="center"/>
            <w:hideMark/>
          </w:tcPr>
          <w:p w14:paraId="1A96FA6F"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4"/>
            <w:tcBorders>
              <w:top w:val="nil"/>
              <w:left w:val="nil"/>
              <w:bottom w:val="nil"/>
              <w:right w:val="nil"/>
            </w:tcBorders>
            <w:shd w:val="clear" w:color="auto" w:fill="auto"/>
            <w:noWrap/>
            <w:vAlign w:val="center"/>
            <w:hideMark/>
          </w:tcPr>
          <w:p w14:paraId="2D12403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12" w:type="dxa"/>
            <w:gridSpan w:val="2"/>
            <w:tcBorders>
              <w:top w:val="nil"/>
              <w:left w:val="nil"/>
              <w:bottom w:val="nil"/>
              <w:right w:val="nil"/>
            </w:tcBorders>
            <w:shd w:val="clear" w:color="auto" w:fill="auto"/>
            <w:noWrap/>
            <w:vAlign w:val="center"/>
            <w:hideMark/>
          </w:tcPr>
          <w:p w14:paraId="3036CAF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115FE30"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gridSpan w:val="2"/>
            <w:tcBorders>
              <w:top w:val="nil"/>
              <w:left w:val="nil"/>
              <w:bottom w:val="nil"/>
              <w:right w:val="nil"/>
            </w:tcBorders>
            <w:shd w:val="clear" w:color="auto" w:fill="auto"/>
            <w:noWrap/>
            <w:vAlign w:val="center"/>
            <w:hideMark/>
          </w:tcPr>
          <w:p w14:paraId="03C54CB6"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5" w:type="dxa"/>
            <w:tcBorders>
              <w:top w:val="nil"/>
              <w:left w:val="nil"/>
              <w:bottom w:val="nil"/>
              <w:right w:val="nil"/>
            </w:tcBorders>
            <w:shd w:val="clear" w:color="auto" w:fill="auto"/>
            <w:noWrap/>
            <w:vAlign w:val="center"/>
            <w:hideMark/>
          </w:tcPr>
          <w:p w14:paraId="431C8A5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38F48D4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18DD2D9F"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782BE92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5EFEB9EF"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5612DED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2CFB6CC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489724D"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67F2C38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83" w:type="dxa"/>
            <w:tcBorders>
              <w:top w:val="nil"/>
              <w:left w:val="nil"/>
              <w:bottom w:val="nil"/>
              <w:right w:val="nil"/>
            </w:tcBorders>
            <w:shd w:val="clear" w:color="auto" w:fill="auto"/>
            <w:noWrap/>
            <w:vAlign w:val="center"/>
            <w:hideMark/>
          </w:tcPr>
          <w:p w14:paraId="6744A7F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555" w:type="dxa"/>
            <w:gridSpan w:val="7"/>
            <w:tcBorders>
              <w:top w:val="nil"/>
              <w:left w:val="nil"/>
              <w:bottom w:val="single" w:sz="4" w:space="0" w:color="auto"/>
              <w:right w:val="nil"/>
            </w:tcBorders>
            <w:shd w:val="clear" w:color="000000" w:fill="FFFF00"/>
            <w:noWrap/>
            <w:vAlign w:val="center"/>
            <w:hideMark/>
          </w:tcPr>
          <w:p w14:paraId="4FEC0A2A" w14:textId="77777777" w:rsidR="00FD4485" w:rsidRPr="00FD4485" w:rsidRDefault="00FD4485" w:rsidP="00FD4485">
            <w:pPr>
              <w:spacing w:after="0" w:line="240" w:lineRule="auto"/>
              <w:jc w:val="center"/>
              <w:rPr>
                <w:rFonts w:ascii="Calibri" w:eastAsia="Times New Roman" w:hAnsi="Calibri" w:cs="Times New Roman"/>
                <w:b/>
                <w:bCs/>
                <w:color w:val="000000"/>
                <w:lang w:eastAsia="en-GB"/>
              </w:rPr>
            </w:pPr>
            <w:r w:rsidRPr="00FD4485">
              <w:rPr>
                <w:rFonts w:ascii="Calibri" w:eastAsia="Times New Roman" w:hAnsi="Calibri" w:cs="Times New Roman"/>
                <w:b/>
                <w:bCs/>
                <w:color w:val="000000"/>
                <w:lang w:eastAsia="en-GB"/>
              </w:rPr>
              <w:t>Pumps Module</w:t>
            </w:r>
          </w:p>
        </w:tc>
        <w:tc>
          <w:tcPr>
            <w:tcW w:w="709" w:type="dxa"/>
            <w:gridSpan w:val="2"/>
            <w:tcBorders>
              <w:top w:val="nil"/>
              <w:left w:val="nil"/>
              <w:bottom w:val="nil"/>
              <w:right w:val="nil"/>
            </w:tcBorders>
            <w:shd w:val="clear" w:color="auto" w:fill="auto"/>
            <w:noWrap/>
            <w:vAlign w:val="center"/>
            <w:hideMark/>
          </w:tcPr>
          <w:p w14:paraId="2D4ED4E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5" w:type="dxa"/>
            <w:tcBorders>
              <w:top w:val="nil"/>
              <w:left w:val="nil"/>
              <w:bottom w:val="nil"/>
              <w:right w:val="nil"/>
            </w:tcBorders>
            <w:shd w:val="clear" w:color="auto" w:fill="auto"/>
            <w:noWrap/>
            <w:vAlign w:val="center"/>
            <w:hideMark/>
          </w:tcPr>
          <w:p w14:paraId="4449C3F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5CEF7062"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68B74C6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5AFAB500"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65D41FAF" w14:textId="77777777" w:rsidTr="00FD4485">
        <w:trPr>
          <w:gridAfter w:val="1"/>
          <w:wAfter w:w="225" w:type="dxa"/>
          <w:trHeight w:val="300"/>
        </w:trPr>
        <w:tc>
          <w:tcPr>
            <w:tcW w:w="1134" w:type="dxa"/>
            <w:tcBorders>
              <w:top w:val="nil"/>
              <w:left w:val="nil"/>
              <w:bottom w:val="nil"/>
              <w:right w:val="nil"/>
            </w:tcBorders>
            <w:shd w:val="clear" w:color="auto" w:fill="auto"/>
            <w:noWrap/>
            <w:vAlign w:val="center"/>
            <w:hideMark/>
          </w:tcPr>
          <w:p w14:paraId="6D2FE61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619B834E"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26093DF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B9A5B5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83" w:type="dxa"/>
            <w:tcBorders>
              <w:top w:val="nil"/>
              <w:left w:val="nil"/>
              <w:bottom w:val="nil"/>
              <w:right w:val="nil"/>
            </w:tcBorders>
            <w:shd w:val="clear" w:color="auto" w:fill="auto"/>
            <w:noWrap/>
            <w:vAlign w:val="center"/>
            <w:hideMark/>
          </w:tcPr>
          <w:p w14:paraId="7BAFA83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61" w:type="dxa"/>
            <w:gridSpan w:val="3"/>
            <w:tcBorders>
              <w:top w:val="nil"/>
              <w:left w:val="single" w:sz="4" w:space="0" w:color="auto"/>
              <w:bottom w:val="single" w:sz="4" w:space="0" w:color="auto"/>
              <w:right w:val="single" w:sz="4" w:space="0" w:color="auto"/>
            </w:tcBorders>
            <w:shd w:val="clear" w:color="auto" w:fill="auto"/>
            <w:noWrap/>
            <w:vAlign w:val="center"/>
            <w:hideMark/>
          </w:tcPr>
          <w:p w14:paraId="1CD5575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HP1 20A</w:t>
            </w:r>
          </w:p>
        </w:tc>
        <w:tc>
          <w:tcPr>
            <w:tcW w:w="619" w:type="dxa"/>
            <w:gridSpan w:val="2"/>
            <w:tcBorders>
              <w:top w:val="nil"/>
              <w:left w:val="nil"/>
              <w:bottom w:val="single" w:sz="4" w:space="0" w:color="auto"/>
              <w:right w:val="single" w:sz="4" w:space="0" w:color="auto"/>
            </w:tcBorders>
            <w:shd w:val="clear" w:color="auto" w:fill="auto"/>
            <w:noWrap/>
            <w:vAlign w:val="center"/>
            <w:hideMark/>
          </w:tcPr>
          <w:p w14:paraId="3F848D21"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HP2 20A</w:t>
            </w:r>
          </w:p>
        </w:tc>
        <w:tc>
          <w:tcPr>
            <w:tcW w:w="1275" w:type="dxa"/>
            <w:gridSpan w:val="2"/>
            <w:tcBorders>
              <w:top w:val="nil"/>
              <w:left w:val="nil"/>
              <w:bottom w:val="single" w:sz="4" w:space="0" w:color="auto"/>
              <w:right w:val="single" w:sz="4" w:space="0" w:color="auto"/>
            </w:tcBorders>
            <w:shd w:val="clear" w:color="auto" w:fill="auto"/>
            <w:noWrap/>
            <w:vAlign w:val="center"/>
            <w:hideMark/>
          </w:tcPr>
          <w:p w14:paraId="5B2713BD"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r w:rsidRPr="00FD4485">
              <w:rPr>
                <w:rFonts w:ascii="Calibri" w:eastAsia="Times New Roman" w:hAnsi="Calibri" w:cs="Times New Roman"/>
                <w:color w:val="000000"/>
                <w:lang w:eastAsia="en-GB"/>
              </w:rPr>
              <w:t>LP 7.5A</w:t>
            </w:r>
          </w:p>
        </w:tc>
        <w:tc>
          <w:tcPr>
            <w:tcW w:w="709" w:type="dxa"/>
            <w:gridSpan w:val="2"/>
            <w:tcBorders>
              <w:top w:val="nil"/>
              <w:left w:val="nil"/>
              <w:bottom w:val="nil"/>
              <w:right w:val="nil"/>
            </w:tcBorders>
            <w:shd w:val="clear" w:color="auto" w:fill="auto"/>
            <w:noWrap/>
            <w:vAlign w:val="center"/>
            <w:hideMark/>
          </w:tcPr>
          <w:p w14:paraId="052D10F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5" w:type="dxa"/>
            <w:tcBorders>
              <w:top w:val="nil"/>
              <w:left w:val="nil"/>
              <w:bottom w:val="nil"/>
              <w:right w:val="nil"/>
            </w:tcBorders>
            <w:shd w:val="clear" w:color="auto" w:fill="auto"/>
            <w:noWrap/>
            <w:vAlign w:val="center"/>
            <w:hideMark/>
          </w:tcPr>
          <w:p w14:paraId="2CF02B92"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14C44C1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49A7F635"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4B9D1FA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6297E345" w14:textId="77777777" w:rsidTr="00FD4485">
        <w:trPr>
          <w:gridAfter w:val="1"/>
          <w:wAfter w:w="225" w:type="dxa"/>
          <w:trHeight w:val="349"/>
        </w:trPr>
        <w:tc>
          <w:tcPr>
            <w:tcW w:w="1134" w:type="dxa"/>
            <w:tcBorders>
              <w:top w:val="nil"/>
              <w:left w:val="nil"/>
              <w:bottom w:val="nil"/>
              <w:right w:val="nil"/>
            </w:tcBorders>
            <w:shd w:val="clear" w:color="auto" w:fill="auto"/>
            <w:noWrap/>
            <w:vAlign w:val="center"/>
            <w:hideMark/>
          </w:tcPr>
          <w:p w14:paraId="15D06A7F"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134" w:type="dxa"/>
            <w:gridSpan w:val="2"/>
            <w:tcBorders>
              <w:top w:val="nil"/>
              <w:left w:val="nil"/>
              <w:bottom w:val="nil"/>
              <w:right w:val="nil"/>
            </w:tcBorders>
            <w:shd w:val="clear" w:color="auto" w:fill="auto"/>
            <w:noWrap/>
            <w:vAlign w:val="center"/>
            <w:hideMark/>
          </w:tcPr>
          <w:p w14:paraId="77924F8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430182C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2C03B21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83" w:type="dxa"/>
            <w:tcBorders>
              <w:top w:val="nil"/>
              <w:left w:val="nil"/>
              <w:bottom w:val="nil"/>
              <w:right w:val="nil"/>
            </w:tcBorders>
            <w:shd w:val="clear" w:color="auto" w:fill="auto"/>
            <w:noWrap/>
            <w:vAlign w:val="center"/>
            <w:hideMark/>
          </w:tcPr>
          <w:p w14:paraId="24D3D800"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61" w:type="dxa"/>
            <w:gridSpan w:val="3"/>
            <w:tcBorders>
              <w:top w:val="nil"/>
              <w:left w:val="nil"/>
              <w:bottom w:val="nil"/>
              <w:right w:val="nil"/>
            </w:tcBorders>
            <w:shd w:val="clear" w:color="auto" w:fill="auto"/>
            <w:noWrap/>
            <w:vAlign w:val="center"/>
            <w:hideMark/>
          </w:tcPr>
          <w:p w14:paraId="6E1241F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4D791232"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275" w:type="dxa"/>
            <w:gridSpan w:val="2"/>
            <w:tcBorders>
              <w:top w:val="nil"/>
              <w:left w:val="nil"/>
              <w:bottom w:val="nil"/>
              <w:right w:val="nil"/>
            </w:tcBorders>
            <w:shd w:val="clear" w:color="auto" w:fill="auto"/>
            <w:noWrap/>
            <w:vAlign w:val="center"/>
            <w:hideMark/>
          </w:tcPr>
          <w:p w14:paraId="38BBD903"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gridSpan w:val="2"/>
            <w:tcBorders>
              <w:top w:val="nil"/>
              <w:left w:val="nil"/>
              <w:bottom w:val="nil"/>
              <w:right w:val="nil"/>
            </w:tcBorders>
            <w:shd w:val="clear" w:color="auto" w:fill="auto"/>
            <w:noWrap/>
            <w:vAlign w:val="center"/>
            <w:hideMark/>
          </w:tcPr>
          <w:p w14:paraId="1981218F"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5" w:type="dxa"/>
            <w:tcBorders>
              <w:top w:val="nil"/>
              <w:left w:val="nil"/>
              <w:bottom w:val="nil"/>
              <w:right w:val="nil"/>
            </w:tcBorders>
            <w:shd w:val="clear" w:color="auto" w:fill="auto"/>
            <w:noWrap/>
            <w:vAlign w:val="center"/>
            <w:hideMark/>
          </w:tcPr>
          <w:p w14:paraId="09F119C8"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tcBorders>
              <w:top w:val="nil"/>
              <w:left w:val="nil"/>
              <w:bottom w:val="nil"/>
              <w:right w:val="nil"/>
            </w:tcBorders>
            <w:shd w:val="clear" w:color="auto" w:fill="auto"/>
            <w:noWrap/>
            <w:vAlign w:val="center"/>
            <w:hideMark/>
          </w:tcPr>
          <w:p w14:paraId="0176D54B"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36" w:type="dxa"/>
            <w:tcBorders>
              <w:top w:val="nil"/>
              <w:left w:val="nil"/>
              <w:bottom w:val="nil"/>
              <w:right w:val="nil"/>
            </w:tcBorders>
            <w:shd w:val="clear" w:color="auto" w:fill="auto"/>
            <w:noWrap/>
            <w:vAlign w:val="center"/>
            <w:hideMark/>
          </w:tcPr>
          <w:p w14:paraId="46E1443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382" w:type="dxa"/>
            <w:gridSpan w:val="4"/>
            <w:tcBorders>
              <w:top w:val="nil"/>
              <w:left w:val="nil"/>
              <w:bottom w:val="nil"/>
              <w:right w:val="nil"/>
            </w:tcBorders>
            <w:shd w:val="clear" w:color="auto" w:fill="auto"/>
            <w:noWrap/>
            <w:vAlign w:val="center"/>
            <w:hideMark/>
          </w:tcPr>
          <w:p w14:paraId="4B038F29"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r>
      <w:tr w:rsidR="00FD4485" w:rsidRPr="00FD4485" w14:paraId="108225ED" w14:textId="77777777" w:rsidTr="00FD4485">
        <w:trPr>
          <w:gridAfter w:val="2"/>
          <w:wAfter w:w="284" w:type="dxa"/>
          <w:trHeight w:val="300"/>
        </w:trPr>
        <w:tc>
          <w:tcPr>
            <w:tcW w:w="2977" w:type="dxa"/>
            <w:gridSpan w:val="4"/>
            <w:tcBorders>
              <w:top w:val="nil"/>
              <w:left w:val="nil"/>
              <w:bottom w:val="single" w:sz="4" w:space="0" w:color="auto"/>
              <w:right w:val="nil"/>
            </w:tcBorders>
            <w:shd w:val="clear" w:color="000000" w:fill="FFFF00"/>
            <w:noWrap/>
            <w:vAlign w:val="center"/>
            <w:hideMark/>
          </w:tcPr>
          <w:p w14:paraId="77F6C3ED" w14:textId="77777777" w:rsidR="00FD4485" w:rsidRPr="00FD4485" w:rsidRDefault="00FD4485" w:rsidP="00FD4485">
            <w:pPr>
              <w:spacing w:after="0" w:line="240" w:lineRule="auto"/>
              <w:jc w:val="center"/>
              <w:rPr>
                <w:rFonts w:ascii="Calibri" w:eastAsia="Times New Roman" w:hAnsi="Calibri" w:cs="Times New Roman"/>
                <w:b/>
                <w:bCs/>
                <w:color w:val="000000"/>
                <w:lang w:eastAsia="en-GB"/>
              </w:rPr>
            </w:pPr>
            <w:r w:rsidRPr="00FD4485">
              <w:rPr>
                <w:rFonts w:ascii="Calibri" w:eastAsia="Times New Roman" w:hAnsi="Calibri" w:cs="Times New Roman"/>
                <w:b/>
                <w:bCs/>
                <w:color w:val="000000"/>
                <w:lang w:eastAsia="en-GB"/>
              </w:rPr>
              <w:t>LH Rear Module</w:t>
            </w:r>
          </w:p>
        </w:tc>
        <w:tc>
          <w:tcPr>
            <w:tcW w:w="709" w:type="dxa"/>
            <w:tcBorders>
              <w:top w:val="nil"/>
              <w:left w:val="nil"/>
              <w:bottom w:val="nil"/>
              <w:right w:val="nil"/>
            </w:tcBorders>
            <w:shd w:val="clear" w:color="auto" w:fill="auto"/>
            <w:noWrap/>
            <w:vAlign w:val="center"/>
            <w:hideMark/>
          </w:tcPr>
          <w:p w14:paraId="50C75096"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83" w:type="dxa"/>
            <w:tcBorders>
              <w:top w:val="nil"/>
              <w:left w:val="nil"/>
              <w:bottom w:val="nil"/>
              <w:right w:val="nil"/>
            </w:tcBorders>
            <w:shd w:val="clear" w:color="auto" w:fill="auto"/>
            <w:noWrap/>
            <w:vAlign w:val="center"/>
            <w:hideMark/>
          </w:tcPr>
          <w:p w14:paraId="096B5D24"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61" w:type="dxa"/>
            <w:gridSpan w:val="3"/>
            <w:tcBorders>
              <w:top w:val="nil"/>
              <w:left w:val="nil"/>
              <w:bottom w:val="nil"/>
              <w:right w:val="nil"/>
            </w:tcBorders>
            <w:shd w:val="clear" w:color="auto" w:fill="auto"/>
            <w:noWrap/>
            <w:vAlign w:val="center"/>
            <w:hideMark/>
          </w:tcPr>
          <w:p w14:paraId="76E0EEF7"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619" w:type="dxa"/>
            <w:gridSpan w:val="2"/>
            <w:tcBorders>
              <w:top w:val="nil"/>
              <w:left w:val="nil"/>
              <w:bottom w:val="nil"/>
              <w:right w:val="nil"/>
            </w:tcBorders>
            <w:shd w:val="clear" w:color="auto" w:fill="auto"/>
            <w:noWrap/>
            <w:vAlign w:val="center"/>
            <w:hideMark/>
          </w:tcPr>
          <w:p w14:paraId="2E3C5F1C"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1275" w:type="dxa"/>
            <w:gridSpan w:val="2"/>
            <w:tcBorders>
              <w:top w:val="nil"/>
              <w:left w:val="nil"/>
              <w:bottom w:val="nil"/>
              <w:right w:val="nil"/>
            </w:tcBorders>
            <w:shd w:val="clear" w:color="auto" w:fill="auto"/>
            <w:noWrap/>
            <w:vAlign w:val="center"/>
            <w:hideMark/>
          </w:tcPr>
          <w:p w14:paraId="5D1985DE"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709" w:type="dxa"/>
            <w:gridSpan w:val="2"/>
            <w:tcBorders>
              <w:top w:val="nil"/>
              <w:left w:val="nil"/>
              <w:bottom w:val="nil"/>
              <w:right w:val="nil"/>
            </w:tcBorders>
            <w:shd w:val="clear" w:color="auto" w:fill="auto"/>
            <w:noWrap/>
            <w:vAlign w:val="center"/>
            <w:hideMark/>
          </w:tcPr>
          <w:p w14:paraId="3731878A" w14:textId="77777777" w:rsidR="00FD4485" w:rsidRPr="00FD4485" w:rsidRDefault="00FD4485" w:rsidP="00FD4485">
            <w:pPr>
              <w:spacing w:after="0" w:line="240" w:lineRule="auto"/>
              <w:jc w:val="center"/>
              <w:rPr>
                <w:rFonts w:ascii="Calibri" w:eastAsia="Times New Roman" w:hAnsi="Calibri" w:cs="Times New Roman"/>
                <w:color w:val="000000"/>
                <w:lang w:eastAsia="en-GB"/>
              </w:rPr>
            </w:pPr>
          </w:p>
        </w:tc>
        <w:tc>
          <w:tcPr>
            <w:tcW w:w="2973" w:type="dxa"/>
            <w:gridSpan w:val="6"/>
            <w:tcBorders>
              <w:top w:val="nil"/>
              <w:left w:val="nil"/>
              <w:bottom w:val="single" w:sz="4" w:space="0" w:color="auto"/>
              <w:right w:val="nil"/>
            </w:tcBorders>
            <w:shd w:val="clear" w:color="000000" w:fill="FFFF00"/>
            <w:noWrap/>
            <w:vAlign w:val="center"/>
            <w:hideMark/>
          </w:tcPr>
          <w:p w14:paraId="02299693" w14:textId="77777777" w:rsidR="00FD4485" w:rsidRPr="00FD4485" w:rsidRDefault="00FD4485" w:rsidP="00FD4485">
            <w:pPr>
              <w:spacing w:after="0" w:line="240" w:lineRule="auto"/>
              <w:jc w:val="center"/>
              <w:rPr>
                <w:rFonts w:ascii="Calibri" w:eastAsia="Times New Roman" w:hAnsi="Calibri" w:cs="Times New Roman"/>
                <w:b/>
                <w:bCs/>
                <w:color w:val="000000"/>
                <w:lang w:eastAsia="en-GB"/>
              </w:rPr>
            </w:pPr>
            <w:r w:rsidRPr="00FD4485">
              <w:rPr>
                <w:rFonts w:ascii="Calibri" w:eastAsia="Times New Roman" w:hAnsi="Calibri" w:cs="Times New Roman"/>
                <w:b/>
                <w:bCs/>
                <w:color w:val="000000"/>
                <w:lang w:eastAsia="en-GB"/>
              </w:rPr>
              <w:t>RH Rear Module</w:t>
            </w:r>
          </w:p>
        </w:tc>
      </w:tr>
      <w:tr w:rsidR="00FD4485" w:rsidRPr="00FD4485" w14:paraId="18DCBE69" w14:textId="77777777" w:rsidTr="00FD4485">
        <w:trPr>
          <w:trHeight w:val="2686"/>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14:paraId="6BF5A221"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LH IND 1.75 A</w:t>
            </w:r>
          </w:p>
        </w:tc>
        <w:tc>
          <w:tcPr>
            <w:tcW w:w="993" w:type="dxa"/>
            <w:tcBorders>
              <w:top w:val="nil"/>
              <w:left w:val="nil"/>
              <w:bottom w:val="single" w:sz="4" w:space="0" w:color="auto"/>
              <w:right w:val="single" w:sz="4" w:space="0" w:color="auto"/>
            </w:tcBorders>
            <w:shd w:val="clear" w:color="auto" w:fill="auto"/>
            <w:vAlign w:val="center"/>
            <w:hideMark/>
          </w:tcPr>
          <w:p w14:paraId="4959C333"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Stop/Tail 1.75A</w:t>
            </w:r>
          </w:p>
        </w:tc>
        <w:tc>
          <w:tcPr>
            <w:tcW w:w="850" w:type="dxa"/>
            <w:gridSpan w:val="2"/>
            <w:tcBorders>
              <w:top w:val="nil"/>
              <w:left w:val="nil"/>
              <w:bottom w:val="single" w:sz="4" w:space="0" w:color="auto"/>
              <w:right w:val="single" w:sz="4" w:space="0" w:color="auto"/>
            </w:tcBorders>
            <w:shd w:val="clear" w:color="auto" w:fill="auto"/>
            <w:noWrap/>
            <w:vAlign w:val="center"/>
            <w:hideMark/>
          </w:tcPr>
          <w:p w14:paraId="13A25512"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REV 1.75 A</w:t>
            </w:r>
          </w:p>
        </w:tc>
        <w:tc>
          <w:tcPr>
            <w:tcW w:w="709" w:type="dxa"/>
            <w:tcBorders>
              <w:top w:val="nil"/>
              <w:left w:val="nil"/>
              <w:bottom w:val="nil"/>
              <w:right w:val="nil"/>
            </w:tcBorders>
            <w:shd w:val="clear" w:color="auto" w:fill="auto"/>
            <w:noWrap/>
            <w:vAlign w:val="center"/>
            <w:hideMark/>
          </w:tcPr>
          <w:p w14:paraId="55A64956"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p>
        </w:tc>
        <w:tc>
          <w:tcPr>
            <w:tcW w:w="283" w:type="dxa"/>
            <w:tcBorders>
              <w:top w:val="nil"/>
              <w:left w:val="nil"/>
              <w:bottom w:val="nil"/>
              <w:right w:val="nil"/>
            </w:tcBorders>
            <w:shd w:val="clear" w:color="auto" w:fill="auto"/>
            <w:noWrap/>
            <w:vAlign w:val="center"/>
            <w:hideMark/>
          </w:tcPr>
          <w:p w14:paraId="6758521D"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p>
        </w:tc>
        <w:tc>
          <w:tcPr>
            <w:tcW w:w="661" w:type="dxa"/>
            <w:gridSpan w:val="3"/>
            <w:tcBorders>
              <w:top w:val="nil"/>
              <w:left w:val="nil"/>
              <w:bottom w:val="nil"/>
              <w:right w:val="nil"/>
            </w:tcBorders>
            <w:shd w:val="clear" w:color="auto" w:fill="auto"/>
            <w:noWrap/>
            <w:vAlign w:val="center"/>
            <w:hideMark/>
          </w:tcPr>
          <w:p w14:paraId="425315A0"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p>
        </w:tc>
        <w:tc>
          <w:tcPr>
            <w:tcW w:w="619" w:type="dxa"/>
            <w:gridSpan w:val="2"/>
            <w:tcBorders>
              <w:top w:val="nil"/>
              <w:left w:val="nil"/>
              <w:bottom w:val="nil"/>
              <w:right w:val="nil"/>
            </w:tcBorders>
            <w:shd w:val="clear" w:color="auto" w:fill="auto"/>
            <w:noWrap/>
            <w:vAlign w:val="center"/>
            <w:hideMark/>
          </w:tcPr>
          <w:p w14:paraId="087174F8"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p>
        </w:tc>
        <w:tc>
          <w:tcPr>
            <w:tcW w:w="1275" w:type="dxa"/>
            <w:gridSpan w:val="2"/>
            <w:tcBorders>
              <w:top w:val="nil"/>
              <w:left w:val="nil"/>
              <w:bottom w:val="nil"/>
              <w:right w:val="nil"/>
            </w:tcBorders>
            <w:shd w:val="clear" w:color="auto" w:fill="auto"/>
            <w:noWrap/>
            <w:vAlign w:val="center"/>
            <w:hideMark/>
          </w:tcPr>
          <w:p w14:paraId="03A0F968"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p>
        </w:tc>
        <w:tc>
          <w:tcPr>
            <w:tcW w:w="709" w:type="dxa"/>
            <w:gridSpan w:val="2"/>
            <w:tcBorders>
              <w:top w:val="nil"/>
              <w:left w:val="nil"/>
              <w:bottom w:val="nil"/>
              <w:right w:val="nil"/>
            </w:tcBorders>
            <w:shd w:val="clear" w:color="auto" w:fill="auto"/>
            <w:noWrap/>
            <w:vAlign w:val="center"/>
            <w:hideMark/>
          </w:tcPr>
          <w:p w14:paraId="518CBDCF"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p>
        </w:tc>
        <w:tc>
          <w:tcPr>
            <w:tcW w:w="705" w:type="dxa"/>
            <w:tcBorders>
              <w:top w:val="nil"/>
              <w:left w:val="single" w:sz="4" w:space="0" w:color="auto"/>
              <w:bottom w:val="single" w:sz="4" w:space="0" w:color="auto"/>
              <w:right w:val="single" w:sz="4" w:space="0" w:color="auto"/>
            </w:tcBorders>
            <w:shd w:val="clear" w:color="auto" w:fill="auto"/>
            <w:noWrap/>
            <w:vAlign w:val="center"/>
            <w:hideMark/>
          </w:tcPr>
          <w:p w14:paraId="1F5A7C6D"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Plate light 0.5A</w:t>
            </w:r>
          </w:p>
        </w:tc>
        <w:tc>
          <w:tcPr>
            <w:tcW w:w="709" w:type="dxa"/>
            <w:tcBorders>
              <w:top w:val="nil"/>
              <w:left w:val="nil"/>
              <w:bottom w:val="single" w:sz="4" w:space="0" w:color="auto"/>
              <w:right w:val="single" w:sz="4" w:space="0" w:color="auto"/>
            </w:tcBorders>
            <w:shd w:val="clear" w:color="auto" w:fill="auto"/>
            <w:noWrap/>
            <w:vAlign w:val="center"/>
            <w:hideMark/>
          </w:tcPr>
          <w:p w14:paraId="6D642D59"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REV 1.75A</w:t>
            </w:r>
          </w:p>
        </w:tc>
        <w:tc>
          <w:tcPr>
            <w:tcW w:w="992" w:type="dxa"/>
            <w:gridSpan w:val="3"/>
            <w:tcBorders>
              <w:top w:val="nil"/>
              <w:left w:val="nil"/>
              <w:bottom w:val="single" w:sz="4" w:space="0" w:color="auto"/>
              <w:right w:val="single" w:sz="4" w:space="0" w:color="auto"/>
            </w:tcBorders>
            <w:shd w:val="clear" w:color="auto" w:fill="auto"/>
            <w:vAlign w:val="center"/>
            <w:hideMark/>
          </w:tcPr>
          <w:p w14:paraId="372CA1AC" w14:textId="5166831F" w:rsidR="00FD4485" w:rsidRPr="00FD4485"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Stop</w:t>
            </w:r>
            <w:r w:rsidR="005276F0">
              <w:rPr>
                <w:rFonts w:ascii="Calibri" w:eastAsia="Times New Roman" w:hAnsi="Calibri" w:cs="Times New Roman"/>
                <w:color w:val="000000"/>
                <w:sz w:val="20"/>
                <w:lang w:eastAsia="en-GB"/>
              </w:rPr>
              <w:t>/</w:t>
            </w:r>
            <w:r w:rsidRPr="00FD4485">
              <w:rPr>
                <w:rFonts w:ascii="Calibri" w:eastAsia="Times New Roman" w:hAnsi="Calibri" w:cs="Times New Roman"/>
                <w:color w:val="000000"/>
                <w:sz w:val="20"/>
                <w:lang w:eastAsia="en-GB"/>
              </w:rPr>
              <w:t>Tail 1.75A</w:t>
            </w:r>
          </w:p>
        </w:tc>
        <w:tc>
          <w:tcPr>
            <w:tcW w:w="851" w:type="dxa"/>
            <w:gridSpan w:val="3"/>
            <w:tcBorders>
              <w:top w:val="single" w:sz="4" w:space="0" w:color="auto"/>
              <w:left w:val="nil"/>
              <w:bottom w:val="single" w:sz="4" w:space="0" w:color="auto"/>
              <w:right w:val="single" w:sz="4" w:space="0" w:color="auto"/>
            </w:tcBorders>
            <w:shd w:val="clear" w:color="auto" w:fill="auto"/>
            <w:noWrap/>
            <w:vAlign w:val="center"/>
            <w:hideMark/>
          </w:tcPr>
          <w:p w14:paraId="46432484" w14:textId="77777777" w:rsidR="00FD4485" w:rsidRPr="00FD4485" w:rsidRDefault="00FD4485" w:rsidP="00FD4485">
            <w:pPr>
              <w:spacing w:after="0" w:line="240" w:lineRule="auto"/>
              <w:jc w:val="center"/>
              <w:rPr>
                <w:rFonts w:ascii="Calibri" w:eastAsia="Times New Roman" w:hAnsi="Calibri" w:cs="Times New Roman"/>
                <w:color w:val="000000"/>
                <w:sz w:val="20"/>
                <w:lang w:eastAsia="en-GB"/>
              </w:rPr>
            </w:pPr>
            <w:r w:rsidRPr="00FD4485">
              <w:rPr>
                <w:rFonts w:ascii="Calibri" w:eastAsia="Times New Roman" w:hAnsi="Calibri" w:cs="Times New Roman"/>
                <w:color w:val="000000"/>
                <w:sz w:val="20"/>
                <w:lang w:eastAsia="en-GB"/>
              </w:rPr>
              <w:t>LH IND 1.75 A</w:t>
            </w:r>
          </w:p>
        </w:tc>
      </w:tr>
    </w:tbl>
    <w:p w14:paraId="33455D8B" w14:textId="77777777" w:rsidR="0055708D" w:rsidRDefault="0055708D" w:rsidP="00E30BC4">
      <w:pPr>
        <w:pStyle w:val="Heading3"/>
      </w:pPr>
    </w:p>
    <w:p w14:paraId="07226475" w14:textId="77777777" w:rsidR="0055708D" w:rsidRDefault="0055708D" w:rsidP="0055708D"/>
    <w:p w14:paraId="2F3803A8" w14:textId="77777777" w:rsidR="0055708D" w:rsidRDefault="0055708D" w:rsidP="0055708D">
      <w:r>
        <w:t>The centre node has also been adjusted to suit the additional requirements. The bulk head node will now control</w:t>
      </w:r>
    </w:p>
    <w:p w14:paraId="070AF628" w14:textId="77DB644E" w:rsidR="0055708D" w:rsidRDefault="0055708D" w:rsidP="0055708D">
      <w:pPr>
        <w:pStyle w:val="ListParagraph"/>
        <w:numPr>
          <w:ilvl w:val="0"/>
          <w:numId w:val="22"/>
        </w:numPr>
      </w:pPr>
      <w:r>
        <w:t>Wipers</w:t>
      </w:r>
    </w:p>
    <w:p w14:paraId="5E7D456B" w14:textId="77777777" w:rsidR="0055708D" w:rsidRDefault="0055708D" w:rsidP="0055708D">
      <w:pPr>
        <w:pStyle w:val="ListParagraph"/>
        <w:numPr>
          <w:ilvl w:val="0"/>
          <w:numId w:val="22"/>
        </w:numPr>
      </w:pPr>
      <w:r>
        <w:t>ignition supply to the ECU</w:t>
      </w:r>
    </w:p>
    <w:p w14:paraId="661F578B" w14:textId="33B2FD59" w:rsidR="0055708D" w:rsidRDefault="0055708D" w:rsidP="0055708D">
      <w:pPr>
        <w:pStyle w:val="ListParagraph"/>
        <w:numPr>
          <w:ilvl w:val="0"/>
          <w:numId w:val="22"/>
        </w:numPr>
      </w:pPr>
      <w:r>
        <w:t>Anti-Lag active into ECU</w:t>
      </w:r>
    </w:p>
    <w:p w14:paraId="3697B983" w14:textId="77777777" w:rsidR="0055708D" w:rsidRDefault="0055708D" w:rsidP="0055708D">
      <w:pPr>
        <w:pStyle w:val="ListParagraph"/>
        <w:numPr>
          <w:ilvl w:val="0"/>
          <w:numId w:val="22"/>
        </w:numPr>
      </w:pPr>
      <w:r>
        <w:t>Launch active into ECU</w:t>
      </w:r>
    </w:p>
    <w:p w14:paraId="36A4007E" w14:textId="26148901" w:rsidR="0055708D" w:rsidRDefault="0055708D" w:rsidP="0055708D">
      <w:pPr>
        <w:pStyle w:val="ListParagraph"/>
        <w:ind w:left="765"/>
      </w:pPr>
    </w:p>
    <w:p w14:paraId="7CD8A13C" w14:textId="77777777" w:rsidR="0055708D" w:rsidRDefault="0055708D" w:rsidP="0055708D">
      <w:pPr>
        <w:pStyle w:val="ListParagraph"/>
        <w:ind w:left="765"/>
      </w:pPr>
    </w:p>
    <w:p w14:paraId="1DAE6BA4" w14:textId="77777777" w:rsidR="0055708D" w:rsidRDefault="0055708D" w:rsidP="0055708D">
      <w:pPr>
        <w:pStyle w:val="ListParagraph"/>
        <w:ind w:left="765"/>
      </w:pPr>
    </w:p>
    <w:p w14:paraId="47643B55" w14:textId="77777777" w:rsidR="0055708D" w:rsidRDefault="0055708D" w:rsidP="0055708D">
      <w:pPr>
        <w:pStyle w:val="ListParagraph"/>
        <w:ind w:left="765"/>
      </w:pPr>
    </w:p>
    <w:p w14:paraId="4D749081" w14:textId="4CB3BADD" w:rsidR="0055708D" w:rsidRDefault="0055708D" w:rsidP="0055708D">
      <w:pPr>
        <w:pStyle w:val="ListParagraph"/>
        <w:ind w:left="765"/>
      </w:pPr>
      <w:r>
        <w:t xml:space="preserve">In essence the CAN network will control all of the vehicle functions but not the engine control (ECU) unit at this time, while the ECU has the capability to run CAN it would add to the complexity and since the engine is brand new, has not run and has not been Mapped it seems logical to leave this element for a later date when all systems are up and running in the vehicle </w:t>
      </w:r>
    </w:p>
    <w:p w14:paraId="7115A03C" w14:textId="77777777" w:rsidR="0055708D" w:rsidRDefault="0055708D" w:rsidP="0055708D"/>
    <w:p w14:paraId="10D4732F" w14:textId="77777777" w:rsidR="00F30E4F" w:rsidRDefault="00F30E4F" w:rsidP="0055708D"/>
    <w:p w14:paraId="41539E6D" w14:textId="77777777" w:rsidR="00F30E4F" w:rsidRDefault="00F30E4F" w:rsidP="0055708D"/>
    <w:p w14:paraId="3FF198F5" w14:textId="77777777" w:rsidR="00F30E4F" w:rsidRDefault="00F30E4F" w:rsidP="0055708D"/>
    <w:p w14:paraId="3285D548" w14:textId="77777777" w:rsidR="00F30E4F" w:rsidRDefault="00F30E4F" w:rsidP="0055708D"/>
    <w:p w14:paraId="535402AC" w14:textId="77777777" w:rsidR="00F30E4F" w:rsidRDefault="00F30E4F" w:rsidP="0055708D"/>
    <w:p w14:paraId="65B108B8" w14:textId="270FE389" w:rsidR="0055708D" w:rsidRDefault="0055708D" w:rsidP="0055708D">
      <w:r>
        <w:lastRenderedPageBreak/>
        <w:t>DTA S60 ECU Specification</w:t>
      </w:r>
    </w:p>
    <w:p w14:paraId="19BB00F9" w14:textId="613C0DA0" w:rsidR="0055708D" w:rsidRDefault="0055708D" w:rsidP="0055708D">
      <w:r>
        <w:rPr>
          <w:noProof/>
          <w:lang w:eastAsia="en-GB"/>
        </w:rPr>
        <w:drawing>
          <wp:inline distT="0" distB="0" distL="0" distR="0" wp14:anchorId="57E39A60" wp14:editId="7FF3B19F">
            <wp:extent cx="5343525" cy="1476375"/>
            <wp:effectExtent l="0" t="0" r="95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343525" cy="1476375"/>
                    </a:xfrm>
                    <a:prstGeom prst="rect">
                      <a:avLst/>
                    </a:prstGeom>
                  </pic:spPr>
                </pic:pic>
              </a:graphicData>
            </a:graphic>
          </wp:inline>
        </w:drawing>
      </w:r>
    </w:p>
    <w:p w14:paraId="7CF081CB" w14:textId="6C863239" w:rsidR="0055708D" w:rsidRDefault="0055708D" w:rsidP="0055708D">
      <w:pPr>
        <w:pStyle w:val="Caption"/>
      </w:pPr>
      <w:bookmarkStart w:id="58" w:name="_Toc7079000"/>
      <w:r>
        <w:t xml:space="preserve">Figure </w:t>
      </w:r>
      <w:r w:rsidR="005276F0">
        <w:rPr>
          <w:noProof/>
        </w:rPr>
        <w:fldChar w:fldCharType="begin"/>
      </w:r>
      <w:r w:rsidR="005276F0">
        <w:rPr>
          <w:noProof/>
        </w:rPr>
        <w:instrText xml:space="preserve"> SEQ Figure \* ARABIC </w:instrText>
      </w:r>
      <w:r w:rsidR="005276F0">
        <w:rPr>
          <w:noProof/>
        </w:rPr>
        <w:fldChar w:fldCharType="separate"/>
      </w:r>
      <w:r w:rsidR="000F7429">
        <w:rPr>
          <w:noProof/>
        </w:rPr>
        <w:t>8</w:t>
      </w:r>
      <w:r w:rsidR="005276F0">
        <w:rPr>
          <w:noProof/>
        </w:rPr>
        <w:fldChar w:fldCharType="end"/>
      </w:r>
      <w:r>
        <w:t xml:space="preserve"> - DTA S60</w:t>
      </w:r>
      <w:bookmarkEnd w:id="58"/>
    </w:p>
    <w:p w14:paraId="2798CECB" w14:textId="4FB2D0FB" w:rsidR="0055708D" w:rsidRDefault="00467931" w:rsidP="00467931">
      <w:pPr>
        <w:pStyle w:val="Heading2"/>
      </w:pPr>
      <w:bookmarkStart w:id="59" w:name="_Toc7360287"/>
      <w:r>
        <w:t>5.21 Stage mode inputs</w:t>
      </w:r>
      <w:bookmarkEnd w:id="59"/>
    </w:p>
    <w:p w14:paraId="74220FA0" w14:textId="77777777" w:rsidR="00467931" w:rsidRDefault="00467931" w:rsidP="00467931"/>
    <w:p w14:paraId="59BE74AB" w14:textId="579EBCF9" w:rsidR="00467931" w:rsidRDefault="00467931" w:rsidP="00467931">
      <w:r>
        <w:t xml:space="preserve">For motorsport use stage modes inputs are used, these active the ALS (anti-lag) system of the car and </w:t>
      </w:r>
      <w:r w:rsidR="000836D3">
        <w:t>also active the launch control</w:t>
      </w:r>
    </w:p>
    <w:p w14:paraId="44271EA4" w14:textId="5E00147B" w:rsidR="00467931" w:rsidRDefault="00C824CF" w:rsidP="00467931">
      <w:sdt>
        <w:sdtPr>
          <w:id w:val="-2128694456"/>
          <w:citation/>
        </w:sdtPr>
        <w:sdtContent>
          <w:r w:rsidR="00467931">
            <w:fldChar w:fldCharType="begin"/>
          </w:r>
          <w:r w:rsidR="00467931">
            <w:instrText xml:space="preserve"> CITATION Rob19 \l 2057 </w:instrText>
          </w:r>
          <w:r w:rsidR="00467931">
            <w:fldChar w:fldCharType="separate"/>
          </w:r>
          <w:r w:rsidR="00441AC9">
            <w:rPr>
              <w:noProof/>
            </w:rPr>
            <w:t>[11]</w:t>
          </w:r>
          <w:r w:rsidR="00467931">
            <w:fldChar w:fldCharType="end"/>
          </w:r>
        </w:sdtContent>
      </w:sdt>
    </w:p>
    <w:p w14:paraId="1B083F2C" w14:textId="401512BA" w:rsidR="00467931" w:rsidRDefault="00467931" w:rsidP="00467931">
      <w:r>
        <w:t xml:space="preserve">The issue faced with turbocharged rally cars is turbo lag, this is the </w:t>
      </w:r>
      <w:r w:rsidR="000836D3">
        <w:t>delayed</w:t>
      </w:r>
      <w:r>
        <w:t xml:space="preserve"> response between the driver accelerating and the turbo making useable boost.  To solve this issue rally teams started to use an anti-lag system, there are two main types of ALS, throttle bypass or inlet </w:t>
      </w:r>
      <w:r w:rsidR="00D02ABB">
        <w:t>bypass.</w:t>
      </w:r>
    </w:p>
    <w:p w14:paraId="372AE12D" w14:textId="1BAF0D83" w:rsidR="00467931" w:rsidRDefault="00D02ABB" w:rsidP="00467931">
      <w:pPr>
        <w:pStyle w:val="ListParagraph"/>
        <w:numPr>
          <w:ilvl w:val="0"/>
          <w:numId w:val="23"/>
        </w:numPr>
      </w:pPr>
      <w:r>
        <w:t>Throttle bypass – opens the throttle butterfly slightly to allow air into the engine, it then combines this with slightly retarded ignition and extra fuel</w:t>
      </w:r>
    </w:p>
    <w:p w14:paraId="29DC6489" w14:textId="77777777" w:rsidR="00D02ABB" w:rsidRDefault="00D02ABB" w:rsidP="00467931">
      <w:pPr>
        <w:pStyle w:val="ListParagraph"/>
        <w:numPr>
          <w:ilvl w:val="0"/>
          <w:numId w:val="23"/>
        </w:numPr>
      </w:pPr>
      <w:r>
        <w:t xml:space="preserve">Inlet bypass – this operated by having an additional valve located before the throttle butterfly and feeds cold air directly into the exhaust manifold, </w:t>
      </w:r>
    </w:p>
    <w:p w14:paraId="18D6E6E0" w14:textId="77777777" w:rsidR="00D02ABB" w:rsidRDefault="00D02ABB" w:rsidP="00D02ABB">
      <w:pPr>
        <w:pStyle w:val="ListParagraph"/>
      </w:pPr>
    </w:p>
    <w:p w14:paraId="4EEE0127" w14:textId="7C7CB94E" w:rsidR="00D02ABB" w:rsidRDefault="00D02ABB" w:rsidP="00D02ABB">
      <w:r>
        <w:t>Again timing is retarded and extra fuel is supplied so combustion occurs within the turbo. This combustion creates extra pressure which in turn keeps the turbo spinning and eliminates the lag</w:t>
      </w:r>
    </w:p>
    <w:p w14:paraId="6B1E658A" w14:textId="082A6243" w:rsidR="00D02ABB" w:rsidRDefault="00D02ABB" w:rsidP="00D02ABB">
      <w:r>
        <w:t>For this project the inlet bypass has been used since it places less stress on the engine</w:t>
      </w:r>
    </w:p>
    <w:p w14:paraId="57DDD26E" w14:textId="63F5CB96" w:rsidR="00D02ABB" w:rsidRDefault="00C824CF" w:rsidP="00D02ABB">
      <w:sdt>
        <w:sdtPr>
          <w:id w:val="-611128696"/>
          <w:citation/>
        </w:sdtPr>
        <w:sdtContent>
          <w:r w:rsidR="00D02ABB">
            <w:fldChar w:fldCharType="begin"/>
          </w:r>
          <w:r w:rsidR="00D02ABB">
            <w:instrText xml:space="preserve"> CITATION htt191 \l 2057 </w:instrText>
          </w:r>
          <w:r w:rsidR="00D02ABB">
            <w:fldChar w:fldCharType="separate"/>
          </w:r>
          <w:r w:rsidR="00441AC9">
            <w:rPr>
              <w:noProof/>
            </w:rPr>
            <w:t>[12]</w:t>
          </w:r>
          <w:r w:rsidR="00D02ABB">
            <w:fldChar w:fldCharType="end"/>
          </w:r>
        </w:sdtContent>
      </w:sdt>
    </w:p>
    <w:p w14:paraId="7F3FD77A" w14:textId="77777777" w:rsidR="00D02ABB" w:rsidRDefault="00D02ABB" w:rsidP="00D02ABB"/>
    <w:p w14:paraId="4F3A6FE3" w14:textId="77777777" w:rsidR="00D02ABB" w:rsidRDefault="00D02ABB" w:rsidP="00D02ABB"/>
    <w:p w14:paraId="2FD4E772" w14:textId="77777777" w:rsidR="00F30E4F" w:rsidRDefault="00F30E4F" w:rsidP="00D02ABB"/>
    <w:p w14:paraId="15BFBEFB" w14:textId="77777777" w:rsidR="00F30E4F" w:rsidRDefault="00F30E4F" w:rsidP="00D02ABB"/>
    <w:p w14:paraId="780E705B" w14:textId="77777777" w:rsidR="00F30E4F" w:rsidRDefault="00F30E4F" w:rsidP="00D02ABB"/>
    <w:p w14:paraId="5CF956B5" w14:textId="77777777" w:rsidR="00F30E4F" w:rsidRDefault="00F30E4F" w:rsidP="00D02ABB"/>
    <w:p w14:paraId="0FE32804" w14:textId="551E21C3" w:rsidR="00D02ABB" w:rsidRDefault="00D02ABB" w:rsidP="00D02ABB">
      <w:r>
        <w:lastRenderedPageBreak/>
        <w:t xml:space="preserve">The second input to be used will be launch control active, this allows the driver to have maximum boost available from a stationary start. Over time the author will add a </w:t>
      </w:r>
      <w:r w:rsidR="00146F40">
        <w:t>25-position</w:t>
      </w:r>
      <w:r>
        <w:t xml:space="preserve"> potentiometer to this system so the exact starting RPM can be selected. </w:t>
      </w:r>
    </w:p>
    <w:p w14:paraId="1358984F" w14:textId="61E15885" w:rsidR="00146F40" w:rsidRDefault="00146F40" w:rsidP="00D02ABB">
      <w:r>
        <w:t xml:space="preserve">To monitor the </w:t>
      </w:r>
      <w:r w:rsidR="007C22C3">
        <w:t>performance</w:t>
      </w:r>
      <w:r>
        <w:t xml:space="preserve"> of the engine and to ensure parameter are within their limits, </w:t>
      </w:r>
      <w:r w:rsidR="007C22C3">
        <w:t>several</w:t>
      </w:r>
      <w:r>
        <w:t xml:space="preserve"> components have been used.</w:t>
      </w:r>
    </w:p>
    <w:p w14:paraId="4D93D10F" w14:textId="77777777" w:rsidR="007C22C3" w:rsidRDefault="00146F40" w:rsidP="00D02ABB">
      <w:r>
        <w:t xml:space="preserve">AFR – Air fuel ratio, this gauge connects to a oxygen sensor mounted in the exhaust system and detects how rich or lean the fuel/air mixture is. Ideally circa 14.5 AFR is required when under light engine loads however this </w:t>
      </w:r>
      <w:r w:rsidR="007C22C3">
        <w:t>will</w:t>
      </w:r>
      <w:r>
        <w:t xml:space="preserve"> drop </w:t>
      </w:r>
      <w:r w:rsidR="007C22C3">
        <w:t>u</w:t>
      </w:r>
      <w:r>
        <w:t xml:space="preserve">nder heavy acceleration. If the engine runs too lean under </w:t>
      </w:r>
      <w:r w:rsidR="007C22C3">
        <w:t>heavy loads,</w:t>
      </w:r>
      <w:r>
        <w:t xml:space="preserve"> it can be fatal for the engine therefore if this does occur the gauge can output a 5v signal to the ECU which will cut the engine turbo boost</w:t>
      </w:r>
    </w:p>
    <w:p w14:paraId="4448E762" w14:textId="5C1AEEA7" w:rsidR="00146F40" w:rsidRDefault="00C824CF" w:rsidP="00D02ABB">
      <w:sdt>
        <w:sdtPr>
          <w:id w:val="-2087053922"/>
          <w:citation/>
        </w:sdtPr>
        <w:sdtContent>
          <w:r w:rsidR="007C22C3">
            <w:fldChar w:fldCharType="begin"/>
          </w:r>
          <w:r w:rsidR="007C22C3">
            <w:instrText xml:space="preserve"> CITATION Unk194 \l 2057 </w:instrText>
          </w:r>
          <w:r w:rsidR="007C22C3">
            <w:fldChar w:fldCharType="separate"/>
          </w:r>
          <w:r w:rsidR="00441AC9">
            <w:rPr>
              <w:noProof/>
            </w:rPr>
            <w:t>[13]</w:t>
          </w:r>
          <w:r w:rsidR="007C22C3">
            <w:fldChar w:fldCharType="end"/>
          </w:r>
        </w:sdtContent>
      </w:sdt>
      <w:r w:rsidR="00146F40">
        <w:t xml:space="preserve"> </w:t>
      </w:r>
    </w:p>
    <w:p w14:paraId="46D4EBFD" w14:textId="33D108A6" w:rsidR="00146F40" w:rsidRDefault="00146F40" w:rsidP="00D02ABB">
      <w:r>
        <w:t xml:space="preserve">EGT – Exhaust gas temperature, this gauge is used to measure the </w:t>
      </w:r>
      <w:r w:rsidR="007C22C3">
        <w:t>temperature of the exhaust gasses leaving the engine. The issue with running ALS is exhaust gas temperature because combustion is now being done inside the turbocharger.</w:t>
      </w:r>
      <w:r w:rsidR="006A60D2">
        <w:t xml:space="preserve"> Under normal conditions the EGT</w:t>
      </w:r>
      <w:r w:rsidR="007C22C3">
        <w:t xml:space="preserve"> can be expected to be around 850</w:t>
      </w:r>
      <w:r w:rsidR="007C22C3">
        <w:rPr>
          <w:rFonts w:cstheme="minorHAnsi"/>
        </w:rPr>
        <w:t>˚</w:t>
      </w:r>
      <w:r w:rsidR="007C22C3">
        <w:t>C with the ALS system active this can rise to well over 1000</w:t>
      </w:r>
      <w:r w:rsidR="007C22C3">
        <w:rPr>
          <w:rFonts w:cstheme="minorHAnsi"/>
        </w:rPr>
        <w:t>˚</w:t>
      </w:r>
      <w:r w:rsidR="007C22C3">
        <w:t>C therefore it is essential to monitor this temperature and automatically switch of the system when over temperature of the exhaust gas of water occurs, alternatively a time limit can be set in the ecu to stop heat soak of components</w:t>
      </w:r>
      <w:sdt>
        <w:sdtPr>
          <w:id w:val="247161396"/>
          <w:citation/>
        </w:sdtPr>
        <w:sdtContent>
          <w:r w:rsidR="00A51A27">
            <w:fldChar w:fldCharType="begin"/>
          </w:r>
          <w:r w:rsidR="00A51A27">
            <w:instrText xml:space="preserve"> CITATION Axe17 \l 2057 </w:instrText>
          </w:r>
          <w:r w:rsidR="00A51A27">
            <w:fldChar w:fldCharType="separate"/>
          </w:r>
          <w:r w:rsidR="00441AC9">
            <w:rPr>
              <w:noProof/>
            </w:rPr>
            <w:t xml:space="preserve"> [14]</w:t>
          </w:r>
          <w:r w:rsidR="00A51A27">
            <w:fldChar w:fldCharType="end"/>
          </w:r>
        </w:sdtContent>
      </w:sdt>
    </w:p>
    <w:p w14:paraId="709A27E8" w14:textId="0FBD37F4" w:rsidR="00A51A27" w:rsidRDefault="00A51A27" w:rsidP="00D02ABB">
      <w:r>
        <w:t>WI – Water injection, this system work by injecting a combination of water and methanol into the in</w:t>
      </w:r>
      <w:r w:rsidR="005276F0">
        <w:t>let manifold as below. It serves</w:t>
      </w:r>
      <w:r>
        <w:t xml:space="preserve"> two purposes.1) reduces inlet air temperature and 2) reduces knock levels. Reduced inlet temps mean more power can be created since the air (Charge) is denser, </w:t>
      </w:r>
      <w:r w:rsidR="005276F0">
        <w:t>by adding the methanol knock resistance of the fuel is higher which</w:t>
      </w:r>
      <w:r>
        <w:t xml:space="preserve"> allows more ignition timing and boost to be used ultimately resulting in more power.</w:t>
      </w:r>
    </w:p>
    <w:p w14:paraId="10C9C752" w14:textId="0BC98BFF" w:rsidR="00A51A27" w:rsidRDefault="00A51A27" w:rsidP="00A51A27">
      <w:pPr>
        <w:jc w:val="center"/>
      </w:pPr>
      <w:r>
        <w:rPr>
          <w:noProof/>
          <w:lang w:eastAsia="en-GB"/>
        </w:rPr>
        <w:drawing>
          <wp:inline distT="0" distB="0" distL="0" distR="0" wp14:anchorId="31477C09" wp14:editId="42F22563">
            <wp:extent cx="2774247" cy="2567354"/>
            <wp:effectExtent l="0" t="0" r="762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782196" cy="2574710"/>
                    </a:xfrm>
                    <a:prstGeom prst="rect">
                      <a:avLst/>
                    </a:prstGeom>
                  </pic:spPr>
                </pic:pic>
              </a:graphicData>
            </a:graphic>
          </wp:inline>
        </w:drawing>
      </w:r>
    </w:p>
    <w:p w14:paraId="4E0C69DC" w14:textId="244FD5E3" w:rsidR="00A51A27" w:rsidRDefault="00C824CF" w:rsidP="00A51A27">
      <w:pPr>
        <w:jc w:val="center"/>
      </w:pPr>
      <w:sdt>
        <w:sdtPr>
          <w:id w:val="-290290887"/>
          <w:citation/>
        </w:sdtPr>
        <w:sdtContent>
          <w:r w:rsidR="00A51A27">
            <w:fldChar w:fldCharType="begin"/>
          </w:r>
          <w:r w:rsidR="00A51A27">
            <w:instrText xml:space="preserve"> CITATION AEM19 \l 2057 </w:instrText>
          </w:r>
          <w:r w:rsidR="00A51A27">
            <w:fldChar w:fldCharType="separate"/>
          </w:r>
          <w:r w:rsidR="00441AC9">
            <w:rPr>
              <w:noProof/>
            </w:rPr>
            <w:t>[15]</w:t>
          </w:r>
          <w:r w:rsidR="00A51A27">
            <w:fldChar w:fldCharType="end"/>
          </w:r>
        </w:sdtContent>
      </w:sdt>
    </w:p>
    <w:p w14:paraId="3B3F801C" w14:textId="77777777" w:rsidR="007C22C3" w:rsidRDefault="007C22C3" w:rsidP="00D02ABB"/>
    <w:p w14:paraId="58F76051" w14:textId="77777777" w:rsidR="00F30E4F" w:rsidRDefault="00F30E4F" w:rsidP="00D02ABB"/>
    <w:p w14:paraId="2536E97B" w14:textId="77777777" w:rsidR="00F30E4F" w:rsidRDefault="00F30E4F" w:rsidP="00D02ABB"/>
    <w:p w14:paraId="46A7D64B" w14:textId="77777777" w:rsidR="00F30E4F" w:rsidRDefault="00F30E4F" w:rsidP="00D02ABB"/>
    <w:p w14:paraId="6918348D" w14:textId="3823F2EA" w:rsidR="005276F0" w:rsidRDefault="005276F0" w:rsidP="00D02ABB">
      <w:r>
        <w:t xml:space="preserve">The dash system used is a Stack dash, this system uses a digital display to provide information on engine parameters such as fuel/oil pressure. Oil/coolant temperature, boost pressure, RPM, speed, fuel level. These systems have been proven in a motorsport environment </w:t>
      </w:r>
      <w:r w:rsidR="006A60D2">
        <w:t>for decades and can be configured to provide alarms if parameters are getting outside their windows such coolant temperature. They also work with a wide variety of rpm signals, speed signals and fuel level detector types. An option lap timer beacon and data logger can also be purchased should these be required in the future. This system will also work well with the DTA ECU as this has compatible outputs for tachometer input on the dash unit</w:t>
      </w:r>
      <w:sdt>
        <w:sdtPr>
          <w:id w:val="1251316066"/>
          <w:citation/>
        </w:sdtPr>
        <w:sdtContent>
          <w:r w:rsidR="006A60D2">
            <w:fldChar w:fldCharType="begin"/>
          </w:r>
          <w:r w:rsidR="006A60D2">
            <w:instrText xml:space="preserve"> CITATION Sta19 \l 2057 </w:instrText>
          </w:r>
          <w:r w:rsidR="006A60D2">
            <w:fldChar w:fldCharType="separate"/>
          </w:r>
          <w:r w:rsidR="00441AC9">
            <w:rPr>
              <w:noProof/>
            </w:rPr>
            <w:t xml:space="preserve"> [16]</w:t>
          </w:r>
          <w:r w:rsidR="006A60D2">
            <w:fldChar w:fldCharType="end"/>
          </w:r>
        </w:sdtContent>
      </w:sdt>
    </w:p>
    <w:p w14:paraId="440964F0" w14:textId="268F34E7" w:rsidR="006A60D2" w:rsidRDefault="006A60D2" w:rsidP="00D02ABB">
      <w:r>
        <w:rPr>
          <w:noProof/>
          <w:lang w:eastAsia="en-GB"/>
        </w:rPr>
        <w:drawing>
          <wp:inline distT="0" distB="0" distL="0" distR="0" wp14:anchorId="5EED5982" wp14:editId="5E910DEC">
            <wp:extent cx="4391025" cy="21717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391025" cy="2171700"/>
                    </a:xfrm>
                    <a:prstGeom prst="rect">
                      <a:avLst/>
                    </a:prstGeom>
                  </pic:spPr>
                </pic:pic>
              </a:graphicData>
            </a:graphic>
          </wp:inline>
        </w:drawing>
      </w:r>
    </w:p>
    <w:p w14:paraId="02B005EF" w14:textId="77777777" w:rsidR="007C22C3" w:rsidRDefault="007C22C3" w:rsidP="00D02ABB"/>
    <w:p w14:paraId="23FF03EA" w14:textId="77777777" w:rsidR="00146F40" w:rsidRDefault="00146F40" w:rsidP="00D02ABB"/>
    <w:p w14:paraId="0B88A2B1" w14:textId="77777777" w:rsidR="00D02ABB" w:rsidRPr="00467931" w:rsidRDefault="00D02ABB" w:rsidP="00D02ABB"/>
    <w:p w14:paraId="0BD880F4" w14:textId="77777777" w:rsidR="0055708D" w:rsidRPr="0055708D" w:rsidRDefault="0055708D" w:rsidP="0055708D"/>
    <w:p w14:paraId="5A84B94A" w14:textId="77777777" w:rsidR="00D35F39" w:rsidRDefault="00760AEE" w:rsidP="00E30BC4">
      <w:pPr>
        <w:pStyle w:val="Heading3"/>
      </w:pPr>
      <w:bookmarkStart w:id="60" w:name="_Toc7360288"/>
      <w:r>
        <w:lastRenderedPageBreak/>
        <w:t>5.3</w:t>
      </w:r>
      <w:r w:rsidR="00D35F39">
        <w:t xml:space="preserve"> </w:t>
      </w:r>
      <w:r>
        <w:t>Basic schematic</w:t>
      </w:r>
      <w:r w:rsidR="00D35F39">
        <w:t xml:space="preserve"> c</w:t>
      </w:r>
      <w:r>
        <w:t>irc</w:t>
      </w:r>
      <w:r w:rsidR="00D35F39">
        <w:t>uit design</w:t>
      </w:r>
      <w:bookmarkEnd w:id="60"/>
    </w:p>
    <w:p w14:paraId="5D085305" w14:textId="683EDB6E" w:rsidR="00D02ABB" w:rsidRDefault="00E617AA" w:rsidP="00D02ABB">
      <w:r>
        <w:rPr>
          <w:noProof/>
          <w:lang w:eastAsia="en-GB"/>
        </w:rPr>
        <w:drawing>
          <wp:inline distT="0" distB="0" distL="0" distR="0" wp14:anchorId="4E74EE64" wp14:editId="7DCFF118">
            <wp:extent cx="5731510" cy="3594735"/>
            <wp:effectExtent l="0" t="0" r="2540" b="5715"/>
            <wp:docPr id="46" name="Picture 4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2"/>
                    <a:stretch>
                      <a:fillRect/>
                    </a:stretch>
                  </pic:blipFill>
                  <pic:spPr>
                    <a:xfrm>
                      <a:off x="0" y="0"/>
                      <a:ext cx="5731510" cy="3594735"/>
                    </a:xfrm>
                    <a:prstGeom prst="rect">
                      <a:avLst/>
                    </a:prstGeom>
                  </pic:spPr>
                </pic:pic>
              </a:graphicData>
            </a:graphic>
          </wp:inline>
        </w:drawing>
      </w:r>
    </w:p>
    <w:p w14:paraId="095830B5" w14:textId="0CD15999" w:rsidR="00E617AA" w:rsidRDefault="00E617AA" w:rsidP="00D02ABB">
      <w:r>
        <w:t>Above can be seen the main components in the circuit, while this isn’t 100% accurate since it doesn’t show Mosfets it does give a good idea of how the power and ground will be connected</w:t>
      </w:r>
    </w:p>
    <w:p w14:paraId="5666EA71" w14:textId="32534A8E" w:rsidR="00E617AA" w:rsidRDefault="00E617AA" w:rsidP="00D02ABB">
      <w:r>
        <w:rPr>
          <w:noProof/>
          <w:lang w:eastAsia="en-GB"/>
        </w:rPr>
        <w:drawing>
          <wp:inline distT="0" distB="0" distL="0" distR="0" wp14:anchorId="40600932" wp14:editId="2D61282C">
            <wp:extent cx="5731510" cy="3572510"/>
            <wp:effectExtent l="0" t="0" r="2540" b="8890"/>
            <wp:docPr id="48" name="Picture 48"/>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3"/>
                    <a:stretch>
                      <a:fillRect/>
                    </a:stretch>
                  </pic:blipFill>
                  <pic:spPr>
                    <a:xfrm>
                      <a:off x="0" y="0"/>
                      <a:ext cx="5731510" cy="3572510"/>
                    </a:xfrm>
                    <a:prstGeom prst="rect">
                      <a:avLst/>
                    </a:prstGeom>
                  </pic:spPr>
                </pic:pic>
              </a:graphicData>
            </a:graphic>
          </wp:inline>
        </w:drawing>
      </w:r>
    </w:p>
    <w:p w14:paraId="409B4CB6" w14:textId="02161B6E" w:rsidR="00E617AA" w:rsidRDefault="00E617AA" w:rsidP="00D02ABB">
      <w:r>
        <w:lastRenderedPageBreak/>
        <w:t xml:space="preserve">Above shows how the MCU would be integrated into the circuit, for this purpose the bus network has been left out however this would connected to the MCU </w:t>
      </w:r>
    </w:p>
    <w:p w14:paraId="25270269" w14:textId="7388A5CB" w:rsidR="00E617AA" w:rsidRPr="00D02ABB" w:rsidRDefault="00E617AA" w:rsidP="00D02ABB">
      <w:r>
        <w:rPr>
          <w:noProof/>
          <w:lang w:eastAsia="en-GB"/>
        </w:rPr>
        <w:drawing>
          <wp:inline distT="0" distB="0" distL="0" distR="0" wp14:anchorId="5C4D4B90" wp14:editId="034EDC9B">
            <wp:extent cx="5514975" cy="3381375"/>
            <wp:effectExtent l="0" t="0" r="9525" b="9525"/>
            <wp:docPr id="49" name="Picture 49"/>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4"/>
                    <a:stretch>
                      <a:fillRect/>
                    </a:stretch>
                  </pic:blipFill>
                  <pic:spPr>
                    <a:xfrm>
                      <a:off x="0" y="0"/>
                      <a:ext cx="5514975" cy="3381375"/>
                    </a:xfrm>
                    <a:prstGeom prst="rect">
                      <a:avLst/>
                    </a:prstGeom>
                  </pic:spPr>
                </pic:pic>
              </a:graphicData>
            </a:graphic>
          </wp:inline>
        </w:drawing>
      </w:r>
    </w:p>
    <w:p w14:paraId="2F1189DA" w14:textId="77777777" w:rsidR="00D02ABB" w:rsidRPr="00D02ABB" w:rsidRDefault="00D02ABB" w:rsidP="00D02ABB"/>
    <w:p w14:paraId="14B1D7E8" w14:textId="77777777" w:rsidR="00E617AA" w:rsidRDefault="00E617AA" w:rsidP="00D35F39">
      <w:pPr>
        <w:rPr>
          <w:sz w:val="24"/>
        </w:rPr>
      </w:pPr>
    </w:p>
    <w:p w14:paraId="5D6F9A87" w14:textId="77777777" w:rsidR="006A60D2" w:rsidRDefault="006A60D2" w:rsidP="00D35F39">
      <w:pPr>
        <w:rPr>
          <w:sz w:val="24"/>
        </w:rPr>
      </w:pPr>
    </w:p>
    <w:p w14:paraId="30C52D71" w14:textId="77777777" w:rsidR="00760AEE" w:rsidRDefault="00760AEE" w:rsidP="006A60D2">
      <w:pPr>
        <w:pStyle w:val="Heading2"/>
        <w:rPr>
          <w:sz w:val="24"/>
        </w:rPr>
      </w:pPr>
      <w:bookmarkStart w:id="61" w:name="_Toc7360289"/>
      <w:r>
        <w:rPr>
          <w:sz w:val="24"/>
        </w:rPr>
        <w:lastRenderedPageBreak/>
        <w:t>5.4 Component list</w:t>
      </w:r>
      <w:bookmarkEnd w:id="61"/>
      <w:r>
        <w:rPr>
          <w:sz w:val="24"/>
        </w:rPr>
        <w:t xml:space="preserve"> </w:t>
      </w:r>
    </w:p>
    <w:p w14:paraId="6D58B8F6" w14:textId="6093BA43" w:rsidR="00165345" w:rsidRDefault="00165345" w:rsidP="00165345">
      <w:pPr>
        <w:rPr>
          <w:sz w:val="24"/>
        </w:rPr>
      </w:pPr>
      <w:r w:rsidRPr="00165345">
        <w:rPr>
          <w:noProof/>
          <w:sz w:val="24"/>
          <w:lang w:eastAsia="en-GB"/>
        </w:rPr>
        <w:drawing>
          <wp:inline distT="0" distB="0" distL="0" distR="0" wp14:anchorId="1E5D9341" wp14:editId="0371D7C4">
            <wp:extent cx="6143625" cy="6667500"/>
            <wp:effectExtent l="0" t="0" r="9525" b="0"/>
            <wp:docPr id="24" name="Picture 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arto="http://schemas.microsoft.com/office/word/2006/arto" id="{FBD9BFAC-409E-4597-A69E-C0DD3AA3D4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xmlns:arto="http://schemas.microsoft.com/office/word/2006/arto" id="{FBD9BFAC-409E-4597-A69E-C0DD3AA3D446}"/>
                        </a:ext>
                      </a:extLst>
                    </pic:cNvPr>
                    <pic:cNvPicPr>
                      <a:picLocks noChangeAspect="1"/>
                    </pic:cNvPicPr>
                  </pic:nvPicPr>
                  <pic:blipFill>
                    <a:blip r:embed="rId35"/>
                    <a:stretch>
                      <a:fillRect/>
                    </a:stretch>
                  </pic:blipFill>
                  <pic:spPr>
                    <a:xfrm>
                      <a:off x="0" y="0"/>
                      <a:ext cx="6153485" cy="6678201"/>
                    </a:xfrm>
                    <a:prstGeom prst="rect">
                      <a:avLst/>
                    </a:prstGeom>
                  </pic:spPr>
                </pic:pic>
              </a:graphicData>
            </a:graphic>
          </wp:inline>
        </w:drawing>
      </w:r>
    </w:p>
    <w:p w14:paraId="7D4C18AD" w14:textId="77777777" w:rsidR="00E617AA" w:rsidRDefault="00E617AA" w:rsidP="00D35F39">
      <w:pPr>
        <w:rPr>
          <w:sz w:val="24"/>
        </w:rPr>
      </w:pPr>
    </w:p>
    <w:p w14:paraId="045112E3" w14:textId="63B158E4" w:rsidR="003676CD" w:rsidRDefault="003F652F" w:rsidP="00D35F39">
      <w:pPr>
        <w:rPr>
          <w:sz w:val="24"/>
        </w:rPr>
      </w:pPr>
      <w:r>
        <w:rPr>
          <w:sz w:val="24"/>
        </w:rPr>
        <w:t>Fuse rating listed above state a hold and trip current rating. Hold current is the current that the fuse is designed to continually run with and the trip current is the point at which the fuse will open circuit.</w:t>
      </w:r>
    </w:p>
    <w:p w14:paraId="354E4264" w14:textId="37F9E227" w:rsidR="003676CD" w:rsidRDefault="003676CD" w:rsidP="00D35F39">
      <w:pPr>
        <w:rPr>
          <w:sz w:val="24"/>
        </w:rPr>
      </w:pPr>
    </w:p>
    <w:p w14:paraId="0865BFA6" w14:textId="5C19DA72" w:rsidR="00405C28" w:rsidRDefault="00405C28" w:rsidP="00D35F39">
      <w:pPr>
        <w:rPr>
          <w:sz w:val="24"/>
        </w:rPr>
      </w:pPr>
    </w:p>
    <w:p w14:paraId="0FA92B3B" w14:textId="55D2453D" w:rsidR="00405C28" w:rsidRPr="00405C28" w:rsidRDefault="00405C28" w:rsidP="0061335A">
      <w:pPr>
        <w:pStyle w:val="Heading2"/>
      </w:pPr>
      <w:bookmarkStart w:id="62" w:name="_Toc7360290"/>
      <w:r>
        <w:rPr>
          <w:sz w:val="24"/>
        </w:rPr>
        <w:t>5.41 Component cost</w:t>
      </w:r>
      <w:bookmarkEnd w:id="62"/>
    </w:p>
    <w:p w14:paraId="2BBA097E" w14:textId="77777777" w:rsidR="00405C28" w:rsidRDefault="00405C28" w:rsidP="003676CD">
      <w:pPr>
        <w:pStyle w:val="Heading2"/>
        <w:rPr>
          <w:sz w:val="24"/>
        </w:rPr>
      </w:pPr>
    </w:p>
    <w:p w14:paraId="0F1804BD" w14:textId="65B7BC6C" w:rsidR="00405C28" w:rsidRDefault="00405C28" w:rsidP="00405C28">
      <w:pPr>
        <w:rPr>
          <w:sz w:val="24"/>
        </w:rPr>
      </w:pPr>
      <w:r>
        <w:rPr>
          <w:sz w:val="24"/>
        </w:rPr>
        <w:t>The above components are the component purchase by the Author for the completion and testing of 2 nodes (Centre &amp; LH nodes)</w:t>
      </w:r>
      <w:r w:rsidR="0061335A">
        <w:rPr>
          <w:sz w:val="24"/>
        </w:rPr>
        <w:t xml:space="preserve"> from Digikey</w:t>
      </w:r>
    </w:p>
    <w:tbl>
      <w:tblPr>
        <w:tblW w:w="4871" w:type="pct"/>
        <w:tblLook w:val="04A0" w:firstRow="1" w:lastRow="0" w:firstColumn="1" w:lastColumn="0" w:noHBand="0" w:noVBand="1"/>
      </w:tblPr>
      <w:tblGrid>
        <w:gridCol w:w="546"/>
        <w:gridCol w:w="741"/>
        <w:gridCol w:w="1906"/>
        <w:gridCol w:w="1841"/>
        <w:gridCol w:w="2307"/>
        <w:gridCol w:w="798"/>
        <w:gridCol w:w="1103"/>
      </w:tblGrid>
      <w:tr w:rsidR="00405C28" w:rsidRPr="00405C28" w14:paraId="45CC50E8" w14:textId="77777777" w:rsidTr="0061335A">
        <w:trPr>
          <w:trHeight w:val="290"/>
        </w:trPr>
        <w:tc>
          <w:tcPr>
            <w:tcW w:w="30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78F599" w14:textId="77777777" w:rsidR="00405C28" w:rsidRPr="00405C28" w:rsidRDefault="00405C28" w:rsidP="00405C28">
            <w:pPr>
              <w:spacing w:after="0" w:line="240" w:lineRule="auto"/>
              <w:rPr>
                <w:rFonts w:ascii="Calibri" w:eastAsia="Times New Roman" w:hAnsi="Calibri" w:cs="Calibri"/>
                <w:b/>
                <w:bCs/>
                <w:lang w:eastAsia="en-GB"/>
              </w:rPr>
            </w:pPr>
            <w:r w:rsidRPr="00405C28">
              <w:rPr>
                <w:rFonts w:ascii="Calibri" w:eastAsia="Times New Roman" w:hAnsi="Calibri" w:cs="Calibri"/>
                <w:b/>
                <w:bCs/>
                <w:lang w:eastAsia="en-GB"/>
              </w:rPr>
              <w:t>Index</w:t>
            </w:r>
          </w:p>
        </w:tc>
        <w:tc>
          <w:tcPr>
            <w:tcW w:w="413" w:type="pct"/>
            <w:tcBorders>
              <w:top w:val="single" w:sz="4" w:space="0" w:color="auto"/>
              <w:left w:val="nil"/>
              <w:bottom w:val="single" w:sz="4" w:space="0" w:color="auto"/>
              <w:right w:val="single" w:sz="4" w:space="0" w:color="auto"/>
            </w:tcBorders>
            <w:shd w:val="clear" w:color="auto" w:fill="auto"/>
            <w:noWrap/>
            <w:vAlign w:val="bottom"/>
            <w:hideMark/>
          </w:tcPr>
          <w:p w14:paraId="0972C3A1" w14:textId="77777777" w:rsidR="00405C28" w:rsidRPr="00405C28" w:rsidRDefault="00405C28" w:rsidP="00405C28">
            <w:pPr>
              <w:spacing w:after="0" w:line="240" w:lineRule="auto"/>
              <w:rPr>
                <w:rFonts w:ascii="Calibri" w:eastAsia="Times New Roman" w:hAnsi="Calibri" w:cs="Calibri"/>
                <w:b/>
                <w:bCs/>
                <w:lang w:eastAsia="en-GB"/>
              </w:rPr>
            </w:pPr>
            <w:r w:rsidRPr="00405C28">
              <w:rPr>
                <w:rFonts w:ascii="Calibri" w:eastAsia="Times New Roman" w:hAnsi="Calibri" w:cs="Calibri"/>
                <w:b/>
                <w:bCs/>
                <w:lang w:eastAsia="en-GB"/>
              </w:rPr>
              <w:t>Quantity</w:t>
            </w:r>
          </w:p>
        </w:tc>
        <w:tc>
          <w:tcPr>
            <w:tcW w:w="1057" w:type="pct"/>
            <w:tcBorders>
              <w:top w:val="single" w:sz="4" w:space="0" w:color="auto"/>
              <w:left w:val="nil"/>
              <w:bottom w:val="single" w:sz="4" w:space="0" w:color="auto"/>
              <w:right w:val="single" w:sz="4" w:space="0" w:color="auto"/>
            </w:tcBorders>
            <w:shd w:val="clear" w:color="auto" w:fill="auto"/>
            <w:noWrap/>
            <w:vAlign w:val="bottom"/>
            <w:hideMark/>
          </w:tcPr>
          <w:p w14:paraId="12C7B130" w14:textId="77777777" w:rsidR="00405C28" w:rsidRPr="00405C28" w:rsidRDefault="00405C28" w:rsidP="00405C28">
            <w:pPr>
              <w:spacing w:after="0" w:line="240" w:lineRule="auto"/>
              <w:rPr>
                <w:rFonts w:ascii="Calibri" w:eastAsia="Times New Roman" w:hAnsi="Calibri" w:cs="Calibri"/>
                <w:b/>
                <w:bCs/>
                <w:lang w:eastAsia="en-GB"/>
              </w:rPr>
            </w:pPr>
            <w:r w:rsidRPr="00405C28">
              <w:rPr>
                <w:rFonts w:ascii="Calibri" w:eastAsia="Times New Roman" w:hAnsi="Calibri" w:cs="Calibri"/>
                <w:b/>
                <w:bCs/>
                <w:lang w:eastAsia="en-GB"/>
              </w:rPr>
              <w:t>Part Number</w:t>
            </w:r>
          </w:p>
        </w:tc>
        <w:tc>
          <w:tcPr>
            <w:tcW w:w="1021" w:type="pct"/>
            <w:tcBorders>
              <w:top w:val="single" w:sz="4" w:space="0" w:color="auto"/>
              <w:left w:val="nil"/>
              <w:bottom w:val="single" w:sz="4" w:space="0" w:color="auto"/>
              <w:right w:val="single" w:sz="4" w:space="0" w:color="auto"/>
            </w:tcBorders>
            <w:shd w:val="clear" w:color="auto" w:fill="auto"/>
            <w:noWrap/>
            <w:vAlign w:val="bottom"/>
            <w:hideMark/>
          </w:tcPr>
          <w:p w14:paraId="11E52CAC" w14:textId="77777777" w:rsidR="00405C28" w:rsidRPr="00405C28" w:rsidRDefault="00405C28" w:rsidP="00405C28">
            <w:pPr>
              <w:spacing w:after="0" w:line="240" w:lineRule="auto"/>
              <w:rPr>
                <w:rFonts w:ascii="Calibri" w:eastAsia="Times New Roman" w:hAnsi="Calibri" w:cs="Calibri"/>
                <w:b/>
                <w:bCs/>
                <w:lang w:eastAsia="en-GB"/>
              </w:rPr>
            </w:pPr>
            <w:r w:rsidRPr="00405C28">
              <w:rPr>
                <w:rFonts w:ascii="Calibri" w:eastAsia="Times New Roman" w:hAnsi="Calibri" w:cs="Calibri"/>
                <w:b/>
                <w:bCs/>
                <w:lang w:eastAsia="en-GB"/>
              </w:rPr>
              <w:t>Manufacturer Part Number</w:t>
            </w:r>
          </w:p>
        </w:tc>
        <w:tc>
          <w:tcPr>
            <w:tcW w:w="1278" w:type="pct"/>
            <w:tcBorders>
              <w:top w:val="single" w:sz="4" w:space="0" w:color="auto"/>
              <w:left w:val="nil"/>
              <w:bottom w:val="single" w:sz="4" w:space="0" w:color="auto"/>
              <w:right w:val="single" w:sz="4" w:space="0" w:color="auto"/>
            </w:tcBorders>
            <w:shd w:val="clear" w:color="auto" w:fill="auto"/>
            <w:noWrap/>
            <w:vAlign w:val="bottom"/>
            <w:hideMark/>
          </w:tcPr>
          <w:p w14:paraId="1FEF78BC" w14:textId="77777777" w:rsidR="00405C28" w:rsidRPr="00405C28" w:rsidRDefault="00405C28" w:rsidP="00405C28">
            <w:pPr>
              <w:spacing w:after="0" w:line="240" w:lineRule="auto"/>
              <w:rPr>
                <w:rFonts w:ascii="Calibri" w:eastAsia="Times New Roman" w:hAnsi="Calibri" w:cs="Calibri"/>
                <w:b/>
                <w:bCs/>
                <w:lang w:eastAsia="en-GB"/>
              </w:rPr>
            </w:pPr>
            <w:r w:rsidRPr="00405C28">
              <w:rPr>
                <w:rFonts w:ascii="Calibri" w:eastAsia="Times New Roman" w:hAnsi="Calibri" w:cs="Calibri"/>
                <w:b/>
                <w:bCs/>
                <w:lang w:eastAsia="en-GB"/>
              </w:rPr>
              <w:t>Description</w:t>
            </w:r>
          </w:p>
        </w:tc>
        <w:tc>
          <w:tcPr>
            <w:tcW w:w="445" w:type="pct"/>
            <w:tcBorders>
              <w:top w:val="single" w:sz="4" w:space="0" w:color="auto"/>
              <w:left w:val="nil"/>
              <w:bottom w:val="single" w:sz="4" w:space="0" w:color="auto"/>
              <w:right w:val="single" w:sz="4" w:space="0" w:color="auto"/>
            </w:tcBorders>
            <w:shd w:val="clear" w:color="auto" w:fill="auto"/>
            <w:noWrap/>
            <w:vAlign w:val="bottom"/>
            <w:hideMark/>
          </w:tcPr>
          <w:p w14:paraId="40F78B41" w14:textId="77777777" w:rsidR="00405C28" w:rsidRPr="00405C28" w:rsidRDefault="00405C28" w:rsidP="00405C28">
            <w:pPr>
              <w:spacing w:after="0" w:line="240" w:lineRule="auto"/>
              <w:rPr>
                <w:rFonts w:ascii="Calibri" w:eastAsia="Times New Roman" w:hAnsi="Calibri" w:cs="Calibri"/>
                <w:b/>
                <w:bCs/>
                <w:lang w:eastAsia="en-GB"/>
              </w:rPr>
            </w:pPr>
            <w:r w:rsidRPr="00405C28">
              <w:rPr>
                <w:rFonts w:ascii="Calibri" w:eastAsia="Times New Roman" w:hAnsi="Calibri" w:cs="Calibri"/>
                <w:b/>
                <w:bCs/>
                <w:lang w:eastAsia="en-GB"/>
              </w:rPr>
              <w:t>Unit Price</w:t>
            </w:r>
          </w:p>
        </w:tc>
        <w:tc>
          <w:tcPr>
            <w:tcW w:w="481" w:type="pct"/>
            <w:tcBorders>
              <w:top w:val="single" w:sz="4" w:space="0" w:color="auto"/>
              <w:left w:val="nil"/>
              <w:bottom w:val="single" w:sz="4" w:space="0" w:color="auto"/>
              <w:right w:val="single" w:sz="4" w:space="0" w:color="auto"/>
            </w:tcBorders>
            <w:shd w:val="clear" w:color="auto" w:fill="auto"/>
            <w:noWrap/>
            <w:vAlign w:val="bottom"/>
            <w:hideMark/>
          </w:tcPr>
          <w:p w14:paraId="73A616F9" w14:textId="77777777" w:rsidR="00405C28" w:rsidRPr="00405C28" w:rsidRDefault="00405C28" w:rsidP="00405C28">
            <w:pPr>
              <w:spacing w:after="0" w:line="240" w:lineRule="auto"/>
              <w:rPr>
                <w:rFonts w:ascii="Calibri" w:eastAsia="Times New Roman" w:hAnsi="Calibri" w:cs="Calibri"/>
                <w:b/>
                <w:bCs/>
                <w:lang w:eastAsia="en-GB"/>
              </w:rPr>
            </w:pPr>
            <w:r w:rsidRPr="00405C28">
              <w:rPr>
                <w:rFonts w:ascii="Calibri" w:eastAsia="Times New Roman" w:hAnsi="Calibri" w:cs="Calibri"/>
                <w:b/>
                <w:bCs/>
                <w:lang w:eastAsia="en-GB"/>
              </w:rPr>
              <w:t>Extended Price</w:t>
            </w:r>
          </w:p>
        </w:tc>
      </w:tr>
      <w:tr w:rsidR="00405C28" w:rsidRPr="00405C28" w14:paraId="2B9A6F92"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4A48B743"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w:t>
            </w:r>
          </w:p>
        </w:tc>
        <w:tc>
          <w:tcPr>
            <w:tcW w:w="413" w:type="pct"/>
            <w:tcBorders>
              <w:top w:val="nil"/>
              <w:left w:val="nil"/>
              <w:bottom w:val="single" w:sz="4" w:space="0" w:color="auto"/>
              <w:right w:val="single" w:sz="4" w:space="0" w:color="auto"/>
            </w:tcBorders>
            <w:shd w:val="clear" w:color="auto" w:fill="auto"/>
            <w:noWrap/>
            <w:vAlign w:val="bottom"/>
            <w:hideMark/>
          </w:tcPr>
          <w:p w14:paraId="62AB5D27"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w:t>
            </w:r>
          </w:p>
        </w:tc>
        <w:tc>
          <w:tcPr>
            <w:tcW w:w="1057" w:type="pct"/>
            <w:tcBorders>
              <w:top w:val="nil"/>
              <w:left w:val="nil"/>
              <w:bottom w:val="single" w:sz="4" w:space="0" w:color="auto"/>
              <w:right w:val="single" w:sz="4" w:space="0" w:color="auto"/>
            </w:tcBorders>
            <w:shd w:val="clear" w:color="auto" w:fill="auto"/>
            <w:noWrap/>
            <w:vAlign w:val="bottom"/>
            <w:hideMark/>
          </w:tcPr>
          <w:p w14:paraId="63219CDF"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PIC18F4580-I/P-ND</w:t>
            </w:r>
          </w:p>
        </w:tc>
        <w:tc>
          <w:tcPr>
            <w:tcW w:w="1021" w:type="pct"/>
            <w:tcBorders>
              <w:top w:val="nil"/>
              <w:left w:val="nil"/>
              <w:bottom w:val="single" w:sz="4" w:space="0" w:color="auto"/>
              <w:right w:val="single" w:sz="4" w:space="0" w:color="auto"/>
            </w:tcBorders>
            <w:shd w:val="clear" w:color="auto" w:fill="auto"/>
            <w:noWrap/>
            <w:vAlign w:val="bottom"/>
            <w:hideMark/>
          </w:tcPr>
          <w:p w14:paraId="1B8C12F2"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PIC18F4580-I/P</w:t>
            </w:r>
          </w:p>
        </w:tc>
        <w:tc>
          <w:tcPr>
            <w:tcW w:w="1278" w:type="pct"/>
            <w:tcBorders>
              <w:top w:val="nil"/>
              <w:left w:val="nil"/>
              <w:bottom w:val="single" w:sz="4" w:space="0" w:color="auto"/>
              <w:right w:val="single" w:sz="4" w:space="0" w:color="auto"/>
            </w:tcBorders>
            <w:shd w:val="clear" w:color="auto" w:fill="auto"/>
            <w:noWrap/>
            <w:vAlign w:val="bottom"/>
            <w:hideMark/>
          </w:tcPr>
          <w:p w14:paraId="67BF9206"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IC MCU 8BIT 32KB FLASH 40DIP</w:t>
            </w:r>
          </w:p>
        </w:tc>
        <w:tc>
          <w:tcPr>
            <w:tcW w:w="445" w:type="pct"/>
            <w:tcBorders>
              <w:top w:val="nil"/>
              <w:left w:val="nil"/>
              <w:bottom w:val="single" w:sz="4" w:space="0" w:color="auto"/>
              <w:right w:val="single" w:sz="4" w:space="0" w:color="auto"/>
            </w:tcBorders>
            <w:shd w:val="clear" w:color="auto" w:fill="auto"/>
            <w:noWrap/>
            <w:vAlign w:val="bottom"/>
            <w:hideMark/>
          </w:tcPr>
          <w:p w14:paraId="3B51CE4A"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5.5</w:t>
            </w:r>
          </w:p>
        </w:tc>
        <w:tc>
          <w:tcPr>
            <w:tcW w:w="481" w:type="pct"/>
            <w:tcBorders>
              <w:top w:val="nil"/>
              <w:left w:val="nil"/>
              <w:bottom w:val="single" w:sz="4" w:space="0" w:color="auto"/>
              <w:right w:val="single" w:sz="4" w:space="0" w:color="auto"/>
            </w:tcBorders>
            <w:shd w:val="clear" w:color="auto" w:fill="auto"/>
            <w:noWrap/>
            <w:vAlign w:val="bottom"/>
            <w:hideMark/>
          </w:tcPr>
          <w:p w14:paraId="4C63CC1E"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$11.00</w:t>
            </w:r>
          </w:p>
        </w:tc>
      </w:tr>
      <w:tr w:rsidR="00405C28" w:rsidRPr="00405C28" w14:paraId="1458B73E"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5EB6F141"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w:t>
            </w:r>
          </w:p>
        </w:tc>
        <w:tc>
          <w:tcPr>
            <w:tcW w:w="413" w:type="pct"/>
            <w:tcBorders>
              <w:top w:val="nil"/>
              <w:left w:val="nil"/>
              <w:bottom w:val="single" w:sz="4" w:space="0" w:color="auto"/>
              <w:right w:val="single" w:sz="4" w:space="0" w:color="auto"/>
            </w:tcBorders>
            <w:shd w:val="clear" w:color="auto" w:fill="auto"/>
            <w:noWrap/>
            <w:vAlign w:val="bottom"/>
            <w:hideMark/>
          </w:tcPr>
          <w:p w14:paraId="2B5233D0"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w:t>
            </w:r>
          </w:p>
        </w:tc>
        <w:tc>
          <w:tcPr>
            <w:tcW w:w="1057" w:type="pct"/>
            <w:tcBorders>
              <w:top w:val="nil"/>
              <w:left w:val="nil"/>
              <w:bottom w:val="single" w:sz="4" w:space="0" w:color="auto"/>
              <w:right w:val="single" w:sz="4" w:space="0" w:color="auto"/>
            </w:tcBorders>
            <w:shd w:val="clear" w:color="auto" w:fill="auto"/>
            <w:noWrap/>
            <w:vAlign w:val="bottom"/>
            <w:hideMark/>
          </w:tcPr>
          <w:p w14:paraId="0B9A8D4E"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BTS441RGATMA1CT-ND</w:t>
            </w:r>
          </w:p>
        </w:tc>
        <w:tc>
          <w:tcPr>
            <w:tcW w:w="1021" w:type="pct"/>
            <w:tcBorders>
              <w:top w:val="nil"/>
              <w:left w:val="nil"/>
              <w:bottom w:val="single" w:sz="4" w:space="0" w:color="auto"/>
              <w:right w:val="single" w:sz="4" w:space="0" w:color="auto"/>
            </w:tcBorders>
            <w:shd w:val="clear" w:color="auto" w:fill="auto"/>
            <w:noWrap/>
            <w:vAlign w:val="bottom"/>
            <w:hideMark/>
          </w:tcPr>
          <w:p w14:paraId="432B9B8A"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BTS441RGATMA1</w:t>
            </w:r>
          </w:p>
        </w:tc>
        <w:tc>
          <w:tcPr>
            <w:tcW w:w="1278" w:type="pct"/>
            <w:tcBorders>
              <w:top w:val="nil"/>
              <w:left w:val="nil"/>
              <w:bottom w:val="single" w:sz="4" w:space="0" w:color="auto"/>
              <w:right w:val="single" w:sz="4" w:space="0" w:color="auto"/>
            </w:tcBorders>
            <w:shd w:val="clear" w:color="auto" w:fill="auto"/>
            <w:noWrap/>
            <w:vAlign w:val="bottom"/>
            <w:hideMark/>
          </w:tcPr>
          <w:p w14:paraId="7AFACB6E"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IC HIGH SIDE PWR SWITCH D2PAK-5</w:t>
            </w:r>
          </w:p>
        </w:tc>
        <w:tc>
          <w:tcPr>
            <w:tcW w:w="445" w:type="pct"/>
            <w:tcBorders>
              <w:top w:val="nil"/>
              <w:left w:val="nil"/>
              <w:bottom w:val="single" w:sz="4" w:space="0" w:color="auto"/>
              <w:right w:val="single" w:sz="4" w:space="0" w:color="auto"/>
            </w:tcBorders>
            <w:shd w:val="clear" w:color="auto" w:fill="auto"/>
            <w:noWrap/>
            <w:vAlign w:val="bottom"/>
            <w:hideMark/>
          </w:tcPr>
          <w:p w14:paraId="025B340D"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4</w:t>
            </w:r>
          </w:p>
        </w:tc>
        <w:tc>
          <w:tcPr>
            <w:tcW w:w="481" w:type="pct"/>
            <w:tcBorders>
              <w:top w:val="nil"/>
              <w:left w:val="nil"/>
              <w:bottom w:val="single" w:sz="4" w:space="0" w:color="auto"/>
              <w:right w:val="single" w:sz="4" w:space="0" w:color="auto"/>
            </w:tcBorders>
            <w:shd w:val="clear" w:color="auto" w:fill="auto"/>
            <w:noWrap/>
            <w:vAlign w:val="bottom"/>
            <w:hideMark/>
          </w:tcPr>
          <w:p w14:paraId="7FE87836"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$8.00</w:t>
            </w:r>
          </w:p>
        </w:tc>
      </w:tr>
      <w:tr w:rsidR="00405C28" w:rsidRPr="00405C28" w14:paraId="56F571CB"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2A7A873D"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3</w:t>
            </w:r>
          </w:p>
        </w:tc>
        <w:tc>
          <w:tcPr>
            <w:tcW w:w="413" w:type="pct"/>
            <w:tcBorders>
              <w:top w:val="nil"/>
              <w:left w:val="nil"/>
              <w:bottom w:val="single" w:sz="4" w:space="0" w:color="auto"/>
              <w:right w:val="single" w:sz="4" w:space="0" w:color="auto"/>
            </w:tcBorders>
            <w:shd w:val="clear" w:color="auto" w:fill="auto"/>
            <w:noWrap/>
            <w:vAlign w:val="bottom"/>
            <w:hideMark/>
          </w:tcPr>
          <w:p w14:paraId="39A2EE1A"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3</w:t>
            </w:r>
          </w:p>
        </w:tc>
        <w:tc>
          <w:tcPr>
            <w:tcW w:w="1057" w:type="pct"/>
            <w:tcBorders>
              <w:top w:val="nil"/>
              <w:left w:val="nil"/>
              <w:bottom w:val="single" w:sz="4" w:space="0" w:color="auto"/>
              <w:right w:val="single" w:sz="4" w:space="0" w:color="auto"/>
            </w:tcBorders>
            <w:shd w:val="clear" w:color="auto" w:fill="auto"/>
            <w:noWrap/>
            <w:vAlign w:val="bottom"/>
            <w:hideMark/>
          </w:tcPr>
          <w:p w14:paraId="3A95251A"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BTS50302EKAXUMA1CT-ND</w:t>
            </w:r>
          </w:p>
        </w:tc>
        <w:tc>
          <w:tcPr>
            <w:tcW w:w="1021" w:type="pct"/>
            <w:tcBorders>
              <w:top w:val="nil"/>
              <w:left w:val="nil"/>
              <w:bottom w:val="single" w:sz="4" w:space="0" w:color="auto"/>
              <w:right w:val="single" w:sz="4" w:space="0" w:color="auto"/>
            </w:tcBorders>
            <w:shd w:val="clear" w:color="auto" w:fill="auto"/>
            <w:noWrap/>
            <w:vAlign w:val="bottom"/>
            <w:hideMark/>
          </w:tcPr>
          <w:p w14:paraId="06BD1F21"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BTS50302EKAXUMA1</w:t>
            </w:r>
          </w:p>
        </w:tc>
        <w:tc>
          <w:tcPr>
            <w:tcW w:w="1278" w:type="pct"/>
            <w:tcBorders>
              <w:top w:val="nil"/>
              <w:left w:val="nil"/>
              <w:bottom w:val="single" w:sz="4" w:space="0" w:color="auto"/>
              <w:right w:val="single" w:sz="4" w:space="0" w:color="auto"/>
            </w:tcBorders>
            <w:shd w:val="clear" w:color="auto" w:fill="auto"/>
            <w:noWrap/>
            <w:vAlign w:val="bottom"/>
            <w:hideMark/>
          </w:tcPr>
          <w:p w14:paraId="205FEFCF"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IC PWR SW HI-SIDE 2CH DSO14-40</w:t>
            </w:r>
          </w:p>
        </w:tc>
        <w:tc>
          <w:tcPr>
            <w:tcW w:w="445" w:type="pct"/>
            <w:tcBorders>
              <w:top w:val="nil"/>
              <w:left w:val="nil"/>
              <w:bottom w:val="single" w:sz="4" w:space="0" w:color="auto"/>
              <w:right w:val="single" w:sz="4" w:space="0" w:color="auto"/>
            </w:tcBorders>
            <w:shd w:val="clear" w:color="auto" w:fill="auto"/>
            <w:noWrap/>
            <w:vAlign w:val="bottom"/>
            <w:hideMark/>
          </w:tcPr>
          <w:p w14:paraId="1B7FA23B"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2.68</w:t>
            </w:r>
          </w:p>
        </w:tc>
        <w:tc>
          <w:tcPr>
            <w:tcW w:w="481" w:type="pct"/>
            <w:tcBorders>
              <w:top w:val="nil"/>
              <w:left w:val="nil"/>
              <w:bottom w:val="single" w:sz="4" w:space="0" w:color="auto"/>
              <w:right w:val="single" w:sz="4" w:space="0" w:color="auto"/>
            </w:tcBorders>
            <w:shd w:val="clear" w:color="auto" w:fill="auto"/>
            <w:noWrap/>
            <w:vAlign w:val="bottom"/>
            <w:hideMark/>
          </w:tcPr>
          <w:p w14:paraId="0A7F7699"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$8.04</w:t>
            </w:r>
          </w:p>
        </w:tc>
      </w:tr>
      <w:tr w:rsidR="00405C28" w:rsidRPr="00405C28" w14:paraId="6D39131F"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211B6B04"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4</w:t>
            </w:r>
          </w:p>
        </w:tc>
        <w:tc>
          <w:tcPr>
            <w:tcW w:w="413" w:type="pct"/>
            <w:tcBorders>
              <w:top w:val="nil"/>
              <w:left w:val="nil"/>
              <w:bottom w:val="single" w:sz="4" w:space="0" w:color="auto"/>
              <w:right w:val="single" w:sz="4" w:space="0" w:color="auto"/>
            </w:tcBorders>
            <w:shd w:val="clear" w:color="auto" w:fill="auto"/>
            <w:noWrap/>
            <w:vAlign w:val="bottom"/>
            <w:hideMark/>
          </w:tcPr>
          <w:p w14:paraId="33E52C01"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w:t>
            </w:r>
          </w:p>
        </w:tc>
        <w:tc>
          <w:tcPr>
            <w:tcW w:w="1057" w:type="pct"/>
            <w:tcBorders>
              <w:top w:val="nil"/>
              <w:left w:val="nil"/>
              <w:bottom w:val="single" w:sz="4" w:space="0" w:color="auto"/>
              <w:right w:val="single" w:sz="4" w:space="0" w:color="auto"/>
            </w:tcBorders>
            <w:shd w:val="clear" w:color="auto" w:fill="auto"/>
            <w:noWrap/>
            <w:vAlign w:val="bottom"/>
            <w:hideMark/>
          </w:tcPr>
          <w:p w14:paraId="79D5FB00"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BTS50162EKAXUMA1CT-ND</w:t>
            </w:r>
          </w:p>
        </w:tc>
        <w:tc>
          <w:tcPr>
            <w:tcW w:w="1021" w:type="pct"/>
            <w:tcBorders>
              <w:top w:val="nil"/>
              <w:left w:val="nil"/>
              <w:bottom w:val="single" w:sz="4" w:space="0" w:color="auto"/>
              <w:right w:val="single" w:sz="4" w:space="0" w:color="auto"/>
            </w:tcBorders>
            <w:shd w:val="clear" w:color="auto" w:fill="auto"/>
            <w:noWrap/>
            <w:vAlign w:val="bottom"/>
            <w:hideMark/>
          </w:tcPr>
          <w:p w14:paraId="210B2AA2"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BTS50162EKAXUMA1</w:t>
            </w:r>
          </w:p>
        </w:tc>
        <w:tc>
          <w:tcPr>
            <w:tcW w:w="1278" w:type="pct"/>
            <w:tcBorders>
              <w:top w:val="nil"/>
              <w:left w:val="nil"/>
              <w:bottom w:val="single" w:sz="4" w:space="0" w:color="auto"/>
              <w:right w:val="single" w:sz="4" w:space="0" w:color="auto"/>
            </w:tcBorders>
            <w:shd w:val="clear" w:color="auto" w:fill="auto"/>
            <w:noWrap/>
            <w:vAlign w:val="bottom"/>
            <w:hideMark/>
          </w:tcPr>
          <w:p w14:paraId="446F579A"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IC PWR SWITCH HISIDE PG-DSO-14</w:t>
            </w:r>
          </w:p>
        </w:tc>
        <w:tc>
          <w:tcPr>
            <w:tcW w:w="445" w:type="pct"/>
            <w:tcBorders>
              <w:top w:val="nil"/>
              <w:left w:val="nil"/>
              <w:bottom w:val="single" w:sz="4" w:space="0" w:color="auto"/>
              <w:right w:val="single" w:sz="4" w:space="0" w:color="auto"/>
            </w:tcBorders>
            <w:shd w:val="clear" w:color="auto" w:fill="auto"/>
            <w:noWrap/>
            <w:vAlign w:val="bottom"/>
            <w:hideMark/>
          </w:tcPr>
          <w:p w14:paraId="7E80851C"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3.23</w:t>
            </w:r>
          </w:p>
        </w:tc>
        <w:tc>
          <w:tcPr>
            <w:tcW w:w="481" w:type="pct"/>
            <w:tcBorders>
              <w:top w:val="nil"/>
              <w:left w:val="nil"/>
              <w:bottom w:val="single" w:sz="4" w:space="0" w:color="auto"/>
              <w:right w:val="single" w:sz="4" w:space="0" w:color="auto"/>
            </w:tcBorders>
            <w:shd w:val="clear" w:color="auto" w:fill="auto"/>
            <w:noWrap/>
            <w:vAlign w:val="bottom"/>
            <w:hideMark/>
          </w:tcPr>
          <w:p w14:paraId="237F7F08"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$6.46</w:t>
            </w:r>
          </w:p>
        </w:tc>
      </w:tr>
      <w:tr w:rsidR="00405C28" w:rsidRPr="00405C28" w14:paraId="3F130CC6"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419F7576"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5</w:t>
            </w:r>
          </w:p>
        </w:tc>
        <w:tc>
          <w:tcPr>
            <w:tcW w:w="413" w:type="pct"/>
            <w:tcBorders>
              <w:top w:val="nil"/>
              <w:left w:val="nil"/>
              <w:bottom w:val="single" w:sz="4" w:space="0" w:color="auto"/>
              <w:right w:val="single" w:sz="4" w:space="0" w:color="auto"/>
            </w:tcBorders>
            <w:shd w:val="clear" w:color="auto" w:fill="auto"/>
            <w:noWrap/>
            <w:vAlign w:val="bottom"/>
            <w:hideMark/>
          </w:tcPr>
          <w:p w14:paraId="1D6A0A9C"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w:t>
            </w:r>
          </w:p>
        </w:tc>
        <w:tc>
          <w:tcPr>
            <w:tcW w:w="1057" w:type="pct"/>
            <w:tcBorders>
              <w:top w:val="nil"/>
              <w:left w:val="nil"/>
              <w:bottom w:val="single" w:sz="4" w:space="0" w:color="auto"/>
              <w:right w:val="single" w:sz="4" w:space="0" w:color="auto"/>
            </w:tcBorders>
            <w:shd w:val="clear" w:color="auto" w:fill="auto"/>
            <w:noWrap/>
            <w:vAlign w:val="bottom"/>
            <w:hideMark/>
          </w:tcPr>
          <w:p w14:paraId="0825B4E1"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BTS500151TADATMA2CT-ND</w:t>
            </w:r>
          </w:p>
        </w:tc>
        <w:tc>
          <w:tcPr>
            <w:tcW w:w="1021" w:type="pct"/>
            <w:tcBorders>
              <w:top w:val="nil"/>
              <w:left w:val="nil"/>
              <w:bottom w:val="single" w:sz="4" w:space="0" w:color="auto"/>
              <w:right w:val="single" w:sz="4" w:space="0" w:color="auto"/>
            </w:tcBorders>
            <w:shd w:val="clear" w:color="auto" w:fill="auto"/>
            <w:noWrap/>
            <w:vAlign w:val="bottom"/>
            <w:hideMark/>
          </w:tcPr>
          <w:p w14:paraId="2998C3AD"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BTS500151TADATMA2</w:t>
            </w:r>
          </w:p>
        </w:tc>
        <w:tc>
          <w:tcPr>
            <w:tcW w:w="1278" w:type="pct"/>
            <w:tcBorders>
              <w:top w:val="nil"/>
              <w:left w:val="nil"/>
              <w:bottom w:val="single" w:sz="4" w:space="0" w:color="auto"/>
              <w:right w:val="single" w:sz="4" w:space="0" w:color="auto"/>
            </w:tcBorders>
            <w:shd w:val="clear" w:color="auto" w:fill="auto"/>
            <w:noWrap/>
            <w:vAlign w:val="bottom"/>
            <w:hideMark/>
          </w:tcPr>
          <w:p w14:paraId="64979691"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IC SWITCH SMART HISIDE TO263</w:t>
            </w:r>
          </w:p>
        </w:tc>
        <w:tc>
          <w:tcPr>
            <w:tcW w:w="445" w:type="pct"/>
            <w:tcBorders>
              <w:top w:val="nil"/>
              <w:left w:val="nil"/>
              <w:bottom w:val="single" w:sz="4" w:space="0" w:color="auto"/>
              <w:right w:val="single" w:sz="4" w:space="0" w:color="auto"/>
            </w:tcBorders>
            <w:shd w:val="clear" w:color="auto" w:fill="auto"/>
            <w:noWrap/>
            <w:vAlign w:val="bottom"/>
            <w:hideMark/>
          </w:tcPr>
          <w:p w14:paraId="267826E6"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6.41</w:t>
            </w:r>
          </w:p>
        </w:tc>
        <w:tc>
          <w:tcPr>
            <w:tcW w:w="481" w:type="pct"/>
            <w:tcBorders>
              <w:top w:val="nil"/>
              <w:left w:val="nil"/>
              <w:bottom w:val="single" w:sz="4" w:space="0" w:color="auto"/>
              <w:right w:val="single" w:sz="4" w:space="0" w:color="auto"/>
            </w:tcBorders>
            <w:shd w:val="clear" w:color="auto" w:fill="auto"/>
            <w:noWrap/>
            <w:vAlign w:val="bottom"/>
            <w:hideMark/>
          </w:tcPr>
          <w:p w14:paraId="6A790072"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$12.82</w:t>
            </w:r>
          </w:p>
        </w:tc>
      </w:tr>
      <w:tr w:rsidR="00405C28" w:rsidRPr="00405C28" w14:paraId="1E64C0A6"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58DDEF54"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6</w:t>
            </w:r>
          </w:p>
        </w:tc>
        <w:tc>
          <w:tcPr>
            <w:tcW w:w="413" w:type="pct"/>
            <w:tcBorders>
              <w:top w:val="nil"/>
              <w:left w:val="nil"/>
              <w:bottom w:val="single" w:sz="4" w:space="0" w:color="auto"/>
              <w:right w:val="single" w:sz="4" w:space="0" w:color="auto"/>
            </w:tcBorders>
            <w:shd w:val="clear" w:color="auto" w:fill="auto"/>
            <w:noWrap/>
            <w:vAlign w:val="bottom"/>
            <w:hideMark/>
          </w:tcPr>
          <w:p w14:paraId="55335CD4"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5</w:t>
            </w:r>
          </w:p>
        </w:tc>
        <w:tc>
          <w:tcPr>
            <w:tcW w:w="1057" w:type="pct"/>
            <w:tcBorders>
              <w:top w:val="nil"/>
              <w:left w:val="nil"/>
              <w:bottom w:val="single" w:sz="4" w:space="0" w:color="auto"/>
              <w:right w:val="single" w:sz="4" w:space="0" w:color="auto"/>
            </w:tcBorders>
            <w:shd w:val="clear" w:color="auto" w:fill="auto"/>
            <w:noWrap/>
            <w:vAlign w:val="bottom"/>
            <w:hideMark/>
          </w:tcPr>
          <w:p w14:paraId="2E7D1FC3"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F8136CT-ND</w:t>
            </w:r>
          </w:p>
        </w:tc>
        <w:tc>
          <w:tcPr>
            <w:tcW w:w="1021" w:type="pct"/>
            <w:tcBorders>
              <w:top w:val="nil"/>
              <w:left w:val="nil"/>
              <w:bottom w:val="single" w:sz="4" w:space="0" w:color="auto"/>
              <w:right w:val="single" w:sz="4" w:space="0" w:color="auto"/>
            </w:tcBorders>
            <w:shd w:val="clear" w:color="auto" w:fill="auto"/>
            <w:noWrap/>
            <w:vAlign w:val="bottom"/>
            <w:hideMark/>
          </w:tcPr>
          <w:p w14:paraId="11384127"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2920L400/15MR</w:t>
            </w:r>
          </w:p>
        </w:tc>
        <w:tc>
          <w:tcPr>
            <w:tcW w:w="1278" w:type="pct"/>
            <w:tcBorders>
              <w:top w:val="nil"/>
              <w:left w:val="nil"/>
              <w:bottom w:val="single" w:sz="4" w:space="0" w:color="auto"/>
              <w:right w:val="single" w:sz="4" w:space="0" w:color="auto"/>
            </w:tcBorders>
            <w:shd w:val="clear" w:color="auto" w:fill="auto"/>
            <w:noWrap/>
            <w:vAlign w:val="bottom"/>
            <w:hideMark/>
          </w:tcPr>
          <w:p w14:paraId="36282952"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PTC RESET FUSE 15V 4A 2920</w:t>
            </w:r>
          </w:p>
        </w:tc>
        <w:tc>
          <w:tcPr>
            <w:tcW w:w="445" w:type="pct"/>
            <w:tcBorders>
              <w:top w:val="nil"/>
              <w:left w:val="nil"/>
              <w:bottom w:val="single" w:sz="4" w:space="0" w:color="auto"/>
              <w:right w:val="single" w:sz="4" w:space="0" w:color="auto"/>
            </w:tcBorders>
            <w:shd w:val="clear" w:color="auto" w:fill="auto"/>
            <w:noWrap/>
            <w:vAlign w:val="bottom"/>
            <w:hideMark/>
          </w:tcPr>
          <w:p w14:paraId="3DC5F273"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1.802</w:t>
            </w:r>
          </w:p>
        </w:tc>
        <w:tc>
          <w:tcPr>
            <w:tcW w:w="481" w:type="pct"/>
            <w:tcBorders>
              <w:top w:val="nil"/>
              <w:left w:val="nil"/>
              <w:bottom w:val="single" w:sz="4" w:space="0" w:color="auto"/>
              <w:right w:val="single" w:sz="4" w:space="0" w:color="auto"/>
            </w:tcBorders>
            <w:shd w:val="clear" w:color="auto" w:fill="auto"/>
            <w:noWrap/>
            <w:vAlign w:val="bottom"/>
            <w:hideMark/>
          </w:tcPr>
          <w:p w14:paraId="6DF30070"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$9.01</w:t>
            </w:r>
          </w:p>
        </w:tc>
      </w:tr>
      <w:tr w:rsidR="00405C28" w:rsidRPr="00405C28" w14:paraId="61EF0B75"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1A3F72CE"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7</w:t>
            </w:r>
          </w:p>
        </w:tc>
        <w:tc>
          <w:tcPr>
            <w:tcW w:w="413" w:type="pct"/>
            <w:tcBorders>
              <w:top w:val="nil"/>
              <w:left w:val="nil"/>
              <w:bottom w:val="single" w:sz="4" w:space="0" w:color="auto"/>
              <w:right w:val="single" w:sz="4" w:space="0" w:color="auto"/>
            </w:tcBorders>
            <w:shd w:val="clear" w:color="auto" w:fill="auto"/>
            <w:noWrap/>
            <w:vAlign w:val="bottom"/>
            <w:hideMark/>
          </w:tcPr>
          <w:p w14:paraId="0F23FBCA"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w:t>
            </w:r>
          </w:p>
        </w:tc>
        <w:tc>
          <w:tcPr>
            <w:tcW w:w="1057" w:type="pct"/>
            <w:tcBorders>
              <w:top w:val="nil"/>
              <w:left w:val="nil"/>
              <w:bottom w:val="single" w:sz="4" w:space="0" w:color="auto"/>
              <w:right w:val="single" w:sz="4" w:space="0" w:color="auto"/>
            </w:tcBorders>
            <w:shd w:val="clear" w:color="auto" w:fill="auto"/>
            <w:noWrap/>
            <w:vAlign w:val="bottom"/>
            <w:hideMark/>
          </w:tcPr>
          <w:p w14:paraId="727F3BA3"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F3134DKR-ND</w:t>
            </w:r>
          </w:p>
        </w:tc>
        <w:tc>
          <w:tcPr>
            <w:tcW w:w="1021" w:type="pct"/>
            <w:tcBorders>
              <w:top w:val="nil"/>
              <w:left w:val="nil"/>
              <w:bottom w:val="single" w:sz="4" w:space="0" w:color="auto"/>
              <w:right w:val="single" w:sz="4" w:space="0" w:color="auto"/>
            </w:tcBorders>
            <w:shd w:val="clear" w:color="auto" w:fill="auto"/>
            <w:noWrap/>
            <w:vAlign w:val="bottom"/>
            <w:hideMark/>
          </w:tcPr>
          <w:p w14:paraId="161FD274"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2920L200DR</w:t>
            </w:r>
          </w:p>
        </w:tc>
        <w:tc>
          <w:tcPr>
            <w:tcW w:w="1278" w:type="pct"/>
            <w:tcBorders>
              <w:top w:val="nil"/>
              <w:left w:val="nil"/>
              <w:bottom w:val="single" w:sz="4" w:space="0" w:color="auto"/>
              <w:right w:val="single" w:sz="4" w:space="0" w:color="auto"/>
            </w:tcBorders>
            <w:shd w:val="clear" w:color="auto" w:fill="auto"/>
            <w:noWrap/>
            <w:vAlign w:val="bottom"/>
            <w:hideMark/>
          </w:tcPr>
          <w:p w14:paraId="5DD977E4"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PTC RESET FUSE 15V 2A 2920</w:t>
            </w:r>
          </w:p>
        </w:tc>
        <w:tc>
          <w:tcPr>
            <w:tcW w:w="445" w:type="pct"/>
            <w:tcBorders>
              <w:top w:val="nil"/>
              <w:left w:val="nil"/>
              <w:bottom w:val="single" w:sz="4" w:space="0" w:color="auto"/>
              <w:right w:val="single" w:sz="4" w:space="0" w:color="auto"/>
            </w:tcBorders>
            <w:shd w:val="clear" w:color="auto" w:fill="auto"/>
            <w:noWrap/>
            <w:vAlign w:val="bottom"/>
            <w:hideMark/>
          </w:tcPr>
          <w:p w14:paraId="7AD9582A"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7.81</w:t>
            </w:r>
          </w:p>
        </w:tc>
        <w:tc>
          <w:tcPr>
            <w:tcW w:w="481" w:type="pct"/>
            <w:tcBorders>
              <w:top w:val="nil"/>
              <w:left w:val="nil"/>
              <w:bottom w:val="single" w:sz="4" w:space="0" w:color="auto"/>
              <w:right w:val="single" w:sz="4" w:space="0" w:color="auto"/>
            </w:tcBorders>
            <w:shd w:val="clear" w:color="auto" w:fill="auto"/>
            <w:noWrap/>
            <w:vAlign w:val="bottom"/>
            <w:hideMark/>
          </w:tcPr>
          <w:p w14:paraId="7F184A80"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$7.81</w:t>
            </w:r>
          </w:p>
        </w:tc>
      </w:tr>
      <w:tr w:rsidR="00405C28" w:rsidRPr="00405C28" w14:paraId="77B8FCB3"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2A976431"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8</w:t>
            </w:r>
          </w:p>
        </w:tc>
        <w:tc>
          <w:tcPr>
            <w:tcW w:w="413" w:type="pct"/>
            <w:tcBorders>
              <w:top w:val="nil"/>
              <w:left w:val="nil"/>
              <w:bottom w:val="single" w:sz="4" w:space="0" w:color="auto"/>
              <w:right w:val="single" w:sz="4" w:space="0" w:color="auto"/>
            </w:tcBorders>
            <w:shd w:val="clear" w:color="auto" w:fill="auto"/>
            <w:noWrap/>
            <w:vAlign w:val="bottom"/>
            <w:hideMark/>
          </w:tcPr>
          <w:p w14:paraId="0CEB79BB"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w:t>
            </w:r>
          </w:p>
        </w:tc>
        <w:tc>
          <w:tcPr>
            <w:tcW w:w="1057" w:type="pct"/>
            <w:tcBorders>
              <w:top w:val="nil"/>
              <w:left w:val="nil"/>
              <w:bottom w:val="single" w:sz="4" w:space="0" w:color="auto"/>
              <w:right w:val="single" w:sz="4" w:space="0" w:color="auto"/>
            </w:tcBorders>
            <w:shd w:val="clear" w:color="auto" w:fill="auto"/>
            <w:noWrap/>
            <w:vAlign w:val="bottom"/>
            <w:hideMark/>
          </w:tcPr>
          <w:p w14:paraId="40A9AAD0"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296-44517-1-ND</w:t>
            </w:r>
          </w:p>
        </w:tc>
        <w:tc>
          <w:tcPr>
            <w:tcW w:w="1021" w:type="pct"/>
            <w:tcBorders>
              <w:top w:val="nil"/>
              <w:left w:val="nil"/>
              <w:bottom w:val="single" w:sz="4" w:space="0" w:color="auto"/>
              <w:right w:val="single" w:sz="4" w:space="0" w:color="auto"/>
            </w:tcBorders>
            <w:shd w:val="clear" w:color="auto" w:fill="auto"/>
            <w:noWrap/>
            <w:vAlign w:val="bottom"/>
            <w:hideMark/>
          </w:tcPr>
          <w:p w14:paraId="480ACA06"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LM7805MP/NOPB</w:t>
            </w:r>
          </w:p>
        </w:tc>
        <w:tc>
          <w:tcPr>
            <w:tcW w:w="1278" w:type="pct"/>
            <w:tcBorders>
              <w:top w:val="nil"/>
              <w:left w:val="nil"/>
              <w:bottom w:val="single" w:sz="4" w:space="0" w:color="auto"/>
              <w:right w:val="single" w:sz="4" w:space="0" w:color="auto"/>
            </w:tcBorders>
            <w:shd w:val="clear" w:color="auto" w:fill="auto"/>
            <w:noWrap/>
            <w:vAlign w:val="bottom"/>
            <w:hideMark/>
          </w:tcPr>
          <w:p w14:paraId="60F52790"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IC REG LINEAR 5V 1.5A SOT223-4</w:t>
            </w:r>
          </w:p>
        </w:tc>
        <w:tc>
          <w:tcPr>
            <w:tcW w:w="445" w:type="pct"/>
            <w:tcBorders>
              <w:top w:val="nil"/>
              <w:left w:val="nil"/>
              <w:bottom w:val="single" w:sz="4" w:space="0" w:color="auto"/>
              <w:right w:val="single" w:sz="4" w:space="0" w:color="auto"/>
            </w:tcBorders>
            <w:shd w:val="clear" w:color="auto" w:fill="auto"/>
            <w:noWrap/>
            <w:vAlign w:val="bottom"/>
            <w:hideMark/>
          </w:tcPr>
          <w:p w14:paraId="37FBA1EB"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1.36</w:t>
            </w:r>
          </w:p>
        </w:tc>
        <w:tc>
          <w:tcPr>
            <w:tcW w:w="481" w:type="pct"/>
            <w:tcBorders>
              <w:top w:val="nil"/>
              <w:left w:val="nil"/>
              <w:bottom w:val="single" w:sz="4" w:space="0" w:color="auto"/>
              <w:right w:val="single" w:sz="4" w:space="0" w:color="auto"/>
            </w:tcBorders>
            <w:shd w:val="clear" w:color="auto" w:fill="auto"/>
            <w:noWrap/>
            <w:vAlign w:val="bottom"/>
            <w:hideMark/>
          </w:tcPr>
          <w:p w14:paraId="4B7F8FB5"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$2.72</w:t>
            </w:r>
          </w:p>
        </w:tc>
      </w:tr>
      <w:tr w:rsidR="00405C28" w:rsidRPr="00405C28" w14:paraId="5AE98EB4"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0EC35917"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9</w:t>
            </w:r>
          </w:p>
        </w:tc>
        <w:tc>
          <w:tcPr>
            <w:tcW w:w="413" w:type="pct"/>
            <w:tcBorders>
              <w:top w:val="nil"/>
              <w:left w:val="nil"/>
              <w:bottom w:val="single" w:sz="4" w:space="0" w:color="auto"/>
              <w:right w:val="single" w:sz="4" w:space="0" w:color="auto"/>
            </w:tcBorders>
            <w:shd w:val="clear" w:color="auto" w:fill="auto"/>
            <w:noWrap/>
            <w:vAlign w:val="bottom"/>
            <w:hideMark/>
          </w:tcPr>
          <w:p w14:paraId="773D76C8"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w:t>
            </w:r>
          </w:p>
        </w:tc>
        <w:tc>
          <w:tcPr>
            <w:tcW w:w="1057" w:type="pct"/>
            <w:tcBorders>
              <w:top w:val="nil"/>
              <w:left w:val="nil"/>
              <w:bottom w:val="single" w:sz="4" w:space="0" w:color="auto"/>
              <w:right w:val="single" w:sz="4" w:space="0" w:color="auto"/>
            </w:tcBorders>
            <w:shd w:val="clear" w:color="auto" w:fill="auto"/>
            <w:noWrap/>
            <w:vAlign w:val="bottom"/>
            <w:hideMark/>
          </w:tcPr>
          <w:p w14:paraId="0C02D60A"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MCP2561T-E/SNCT-ND</w:t>
            </w:r>
          </w:p>
        </w:tc>
        <w:tc>
          <w:tcPr>
            <w:tcW w:w="1021" w:type="pct"/>
            <w:tcBorders>
              <w:top w:val="nil"/>
              <w:left w:val="nil"/>
              <w:bottom w:val="single" w:sz="4" w:space="0" w:color="auto"/>
              <w:right w:val="single" w:sz="4" w:space="0" w:color="auto"/>
            </w:tcBorders>
            <w:shd w:val="clear" w:color="auto" w:fill="auto"/>
            <w:noWrap/>
            <w:vAlign w:val="bottom"/>
            <w:hideMark/>
          </w:tcPr>
          <w:p w14:paraId="63D9E904"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MCP2561T-E/SN</w:t>
            </w:r>
          </w:p>
        </w:tc>
        <w:tc>
          <w:tcPr>
            <w:tcW w:w="1278" w:type="pct"/>
            <w:tcBorders>
              <w:top w:val="nil"/>
              <w:left w:val="nil"/>
              <w:bottom w:val="single" w:sz="4" w:space="0" w:color="auto"/>
              <w:right w:val="single" w:sz="4" w:space="0" w:color="auto"/>
            </w:tcBorders>
            <w:shd w:val="clear" w:color="auto" w:fill="auto"/>
            <w:noWrap/>
            <w:vAlign w:val="bottom"/>
            <w:hideMark/>
          </w:tcPr>
          <w:p w14:paraId="39CD1ED0"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IC TXRX CAN 8SOIC</w:t>
            </w:r>
          </w:p>
        </w:tc>
        <w:tc>
          <w:tcPr>
            <w:tcW w:w="445" w:type="pct"/>
            <w:tcBorders>
              <w:top w:val="nil"/>
              <w:left w:val="nil"/>
              <w:bottom w:val="single" w:sz="4" w:space="0" w:color="auto"/>
              <w:right w:val="single" w:sz="4" w:space="0" w:color="auto"/>
            </w:tcBorders>
            <w:shd w:val="clear" w:color="auto" w:fill="auto"/>
            <w:noWrap/>
            <w:vAlign w:val="bottom"/>
            <w:hideMark/>
          </w:tcPr>
          <w:p w14:paraId="0D23DBAC"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0.9</w:t>
            </w:r>
          </w:p>
        </w:tc>
        <w:tc>
          <w:tcPr>
            <w:tcW w:w="481" w:type="pct"/>
            <w:tcBorders>
              <w:top w:val="nil"/>
              <w:left w:val="nil"/>
              <w:bottom w:val="single" w:sz="4" w:space="0" w:color="auto"/>
              <w:right w:val="single" w:sz="4" w:space="0" w:color="auto"/>
            </w:tcBorders>
            <w:shd w:val="clear" w:color="auto" w:fill="auto"/>
            <w:noWrap/>
            <w:vAlign w:val="bottom"/>
            <w:hideMark/>
          </w:tcPr>
          <w:p w14:paraId="33AEFB40"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$1.80</w:t>
            </w:r>
          </w:p>
        </w:tc>
      </w:tr>
      <w:tr w:rsidR="00405C28" w:rsidRPr="00405C28" w14:paraId="16DA99CC"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4D148208"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10</w:t>
            </w:r>
          </w:p>
        </w:tc>
        <w:tc>
          <w:tcPr>
            <w:tcW w:w="413" w:type="pct"/>
            <w:tcBorders>
              <w:top w:val="nil"/>
              <w:left w:val="nil"/>
              <w:bottom w:val="single" w:sz="4" w:space="0" w:color="auto"/>
              <w:right w:val="single" w:sz="4" w:space="0" w:color="auto"/>
            </w:tcBorders>
            <w:shd w:val="clear" w:color="auto" w:fill="auto"/>
            <w:noWrap/>
            <w:vAlign w:val="bottom"/>
            <w:hideMark/>
          </w:tcPr>
          <w:p w14:paraId="26CD434D"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w:t>
            </w:r>
          </w:p>
        </w:tc>
        <w:tc>
          <w:tcPr>
            <w:tcW w:w="1057" w:type="pct"/>
            <w:tcBorders>
              <w:top w:val="nil"/>
              <w:left w:val="nil"/>
              <w:bottom w:val="single" w:sz="4" w:space="0" w:color="auto"/>
              <w:right w:val="single" w:sz="4" w:space="0" w:color="auto"/>
            </w:tcBorders>
            <w:shd w:val="clear" w:color="auto" w:fill="auto"/>
            <w:noWrap/>
            <w:vAlign w:val="bottom"/>
            <w:hideMark/>
          </w:tcPr>
          <w:p w14:paraId="2B9BA502"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507-1767-1-ND</w:t>
            </w:r>
          </w:p>
        </w:tc>
        <w:tc>
          <w:tcPr>
            <w:tcW w:w="1021" w:type="pct"/>
            <w:tcBorders>
              <w:top w:val="nil"/>
              <w:left w:val="nil"/>
              <w:bottom w:val="single" w:sz="4" w:space="0" w:color="auto"/>
              <w:right w:val="single" w:sz="4" w:space="0" w:color="auto"/>
            </w:tcBorders>
            <w:shd w:val="clear" w:color="auto" w:fill="auto"/>
            <w:noWrap/>
            <w:vAlign w:val="bottom"/>
            <w:hideMark/>
          </w:tcPr>
          <w:p w14:paraId="0D1614DF"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0ZCG0110AF2C</w:t>
            </w:r>
          </w:p>
        </w:tc>
        <w:tc>
          <w:tcPr>
            <w:tcW w:w="1278" w:type="pct"/>
            <w:tcBorders>
              <w:top w:val="nil"/>
              <w:left w:val="nil"/>
              <w:bottom w:val="single" w:sz="4" w:space="0" w:color="auto"/>
              <w:right w:val="single" w:sz="4" w:space="0" w:color="auto"/>
            </w:tcBorders>
            <w:shd w:val="clear" w:color="auto" w:fill="auto"/>
            <w:noWrap/>
            <w:vAlign w:val="bottom"/>
            <w:hideMark/>
          </w:tcPr>
          <w:p w14:paraId="232B6C01"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PTC RESET FUSE 16V 1.1A 1812</w:t>
            </w:r>
          </w:p>
        </w:tc>
        <w:tc>
          <w:tcPr>
            <w:tcW w:w="445" w:type="pct"/>
            <w:tcBorders>
              <w:top w:val="nil"/>
              <w:left w:val="nil"/>
              <w:bottom w:val="single" w:sz="4" w:space="0" w:color="auto"/>
              <w:right w:val="single" w:sz="4" w:space="0" w:color="auto"/>
            </w:tcBorders>
            <w:shd w:val="clear" w:color="auto" w:fill="auto"/>
            <w:noWrap/>
            <w:vAlign w:val="bottom"/>
            <w:hideMark/>
          </w:tcPr>
          <w:p w14:paraId="53DB36A8"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0.18</w:t>
            </w:r>
          </w:p>
        </w:tc>
        <w:tc>
          <w:tcPr>
            <w:tcW w:w="481" w:type="pct"/>
            <w:tcBorders>
              <w:top w:val="nil"/>
              <w:left w:val="nil"/>
              <w:bottom w:val="single" w:sz="4" w:space="0" w:color="auto"/>
              <w:right w:val="single" w:sz="4" w:space="0" w:color="auto"/>
            </w:tcBorders>
            <w:shd w:val="clear" w:color="auto" w:fill="auto"/>
            <w:noWrap/>
            <w:vAlign w:val="bottom"/>
            <w:hideMark/>
          </w:tcPr>
          <w:p w14:paraId="1BCCB223"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$0.18</w:t>
            </w:r>
          </w:p>
        </w:tc>
      </w:tr>
      <w:tr w:rsidR="00405C28" w:rsidRPr="00405C28" w14:paraId="71BC9DB5"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5B4AD99C"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11</w:t>
            </w:r>
          </w:p>
        </w:tc>
        <w:tc>
          <w:tcPr>
            <w:tcW w:w="413" w:type="pct"/>
            <w:tcBorders>
              <w:top w:val="nil"/>
              <w:left w:val="nil"/>
              <w:bottom w:val="single" w:sz="4" w:space="0" w:color="auto"/>
              <w:right w:val="single" w:sz="4" w:space="0" w:color="auto"/>
            </w:tcBorders>
            <w:shd w:val="clear" w:color="auto" w:fill="auto"/>
            <w:noWrap/>
            <w:vAlign w:val="bottom"/>
            <w:hideMark/>
          </w:tcPr>
          <w:p w14:paraId="618B1FD8"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w:t>
            </w:r>
          </w:p>
        </w:tc>
        <w:tc>
          <w:tcPr>
            <w:tcW w:w="1057" w:type="pct"/>
            <w:tcBorders>
              <w:top w:val="nil"/>
              <w:left w:val="nil"/>
              <w:bottom w:val="single" w:sz="4" w:space="0" w:color="auto"/>
              <w:right w:val="single" w:sz="4" w:space="0" w:color="auto"/>
            </w:tcBorders>
            <w:shd w:val="clear" w:color="auto" w:fill="auto"/>
            <w:noWrap/>
            <w:vAlign w:val="bottom"/>
            <w:hideMark/>
          </w:tcPr>
          <w:p w14:paraId="31518A12"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F3779CT-ND</w:t>
            </w:r>
          </w:p>
        </w:tc>
        <w:tc>
          <w:tcPr>
            <w:tcW w:w="1021" w:type="pct"/>
            <w:tcBorders>
              <w:top w:val="nil"/>
              <w:left w:val="nil"/>
              <w:bottom w:val="single" w:sz="4" w:space="0" w:color="auto"/>
              <w:right w:val="single" w:sz="4" w:space="0" w:color="auto"/>
            </w:tcBorders>
            <w:shd w:val="clear" w:color="auto" w:fill="auto"/>
            <w:noWrap/>
            <w:vAlign w:val="bottom"/>
            <w:hideMark/>
          </w:tcPr>
          <w:p w14:paraId="202A9DE5"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1812L125/16DR</w:t>
            </w:r>
          </w:p>
        </w:tc>
        <w:tc>
          <w:tcPr>
            <w:tcW w:w="1278" w:type="pct"/>
            <w:tcBorders>
              <w:top w:val="nil"/>
              <w:left w:val="nil"/>
              <w:bottom w:val="single" w:sz="4" w:space="0" w:color="auto"/>
              <w:right w:val="single" w:sz="4" w:space="0" w:color="auto"/>
            </w:tcBorders>
            <w:shd w:val="clear" w:color="auto" w:fill="auto"/>
            <w:noWrap/>
            <w:vAlign w:val="bottom"/>
            <w:hideMark/>
          </w:tcPr>
          <w:p w14:paraId="1DF82D5D"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PTC RESET FUSE 16V 1.25A 1812</w:t>
            </w:r>
          </w:p>
        </w:tc>
        <w:tc>
          <w:tcPr>
            <w:tcW w:w="445" w:type="pct"/>
            <w:tcBorders>
              <w:top w:val="nil"/>
              <w:left w:val="nil"/>
              <w:bottom w:val="single" w:sz="4" w:space="0" w:color="auto"/>
              <w:right w:val="single" w:sz="4" w:space="0" w:color="auto"/>
            </w:tcBorders>
            <w:shd w:val="clear" w:color="auto" w:fill="auto"/>
            <w:noWrap/>
            <w:vAlign w:val="bottom"/>
            <w:hideMark/>
          </w:tcPr>
          <w:p w14:paraId="54F11416"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0.53</w:t>
            </w:r>
          </w:p>
        </w:tc>
        <w:tc>
          <w:tcPr>
            <w:tcW w:w="481" w:type="pct"/>
            <w:tcBorders>
              <w:top w:val="nil"/>
              <w:left w:val="nil"/>
              <w:bottom w:val="single" w:sz="4" w:space="0" w:color="auto"/>
              <w:right w:val="single" w:sz="4" w:space="0" w:color="auto"/>
            </w:tcBorders>
            <w:shd w:val="clear" w:color="auto" w:fill="auto"/>
            <w:noWrap/>
            <w:vAlign w:val="bottom"/>
            <w:hideMark/>
          </w:tcPr>
          <w:p w14:paraId="3F9C7EE3"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$0.53</w:t>
            </w:r>
          </w:p>
        </w:tc>
      </w:tr>
      <w:tr w:rsidR="00405C28" w:rsidRPr="00405C28" w14:paraId="7E55185F"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6BFB2163"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12</w:t>
            </w:r>
          </w:p>
        </w:tc>
        <w:tc>
          <w:tcPr>
            <w:tcW w:w="413" w:type="pct"/>
            <w:tcBorders>
              <w:top w:val="nil"/>
              <w:left w:val="nil"/>
              <w:bottom w:val="single" w:sz="4" w:space="0" w:color="auto"/>
              <w:right w:val="single" w:sz="4" w:space="0" w:color="auto"/>
            </w:tcBorders>
            <w:shd w:val="clear" w:color="auto" w:fill="auto"/>
            <w:noWrap/>
            <w:vAlign w:val="bottom"/>
            <w:hideMark/>
          </w:tcPr>
          <w:p w14:paraId="1C3CBDE4"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w:t>
            </w:r>
          </w:p>
        </w:tc>
        <w:tc>
          <w:tcPr>
            <w:tcW w:w="1057" w:type="pct"/>
            <w:tcBorders>
              <w:top w:val="nil"/>
              <w:left w:val="nil"/>
              <w:bottom w:val="single" w:sz="4" w:space="0" w:color="auto"/>
              <w:right w:val="single" w:sz="4" w:space="0" w:color="auto"/>
            </w:tcBorders>
            <w:shd w:val="clear" w:color="auto" w:fill="auto"/>
            <w:noWrap/>
            <w:vAlign w:val="bottom"/>
            <w:hideMark/>
          </w:tcPr>
          <w:p w14:paraId="614D8F18"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RGEF1000-2HFCT-ND</w:t>
            </w:r>
          </w:p>
        </w:tc>
        <w:tc>
          <w:tcPr>
            <w:tcW w:w="1021" w:type="pct"/>
            <w:tcBorders>
              <w:top w:val="nil"/>
              <w:left w:val="nil"/>
              <w:bottom w:val="single" w:sz="4" w:space="0" w:color="auto"/>
              <w:right w:val="single" w:sz="4" w:space="0" w:color="auto"/>
            </w:tcBorders>
            <w:shd w:val="clear" w:color="auto" w:fill="auto"/>
            <w:noWrap/>
            <w:vAlign w:val="bottom"/>
            <w:hideMark/>
          </w:tcPr>
          <w:p w14:paraId="77777F8E"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RGEF1000-2</w:t>
            </w:r>
          </w:p>
        </w:tc>
        <w:tc>
          <w:tcPr>
            <w:tcW w:w="1278" w:type="pct"/>
            <w:tcBorders>
              <w:top w:val="nil"/>
              <w:left w:val="nil"/>
              <w:bottom w:val="single" w:sz="4" w:space="0" w:color="auto"/>
              <w:right w:val="single" w:sz="4" w:space="0" w:color="auto"/>
            </w:tcBorders>
            <w:shd w:val="clear" w:color="auto" w:fill="auto"/>
            <w:noWrap/>
            <w:vAlign w:val="bottom"/>
            <w:hideMark/>
          </w:tcPr>
          <w:p w14:paraId="3E6563BF"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PTC RESET FUSE 16V 10A RADIAL</w:t>
            </w:r>
          </w:p>
        </w:tc>
        <w:tc>
          <w:tcPr>
            <w:tcW w:w="445" w:type="pct"/>
            <w:tcBorders>
              <w:top w:val="nil"/>
              <w:left w:val="nil"/>
              <w:bottom w:val="single" w:sz="4" w:space="0" w:color="auto"/>
              <w:right w:val="single" w:sz="4" w:space="0" w:color="auto"/>
            </w:tcBorders>
            <w:shd w:val="clear" w:color="auto" w:fill="auto"/>
            <w:noWrap/>
            <w:vAlign w:val="bottom"/>
            <w:hideMark/>
          </w:tcPr>
          <w:p w14:paraId="52B06549"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1.06</w:t>
            </w:r>
          </w:p>
        </w:tc>
        <w:tc>
          <w:tcPr>
            <w:tcW w:w="481" w:type="pct"/>
            <w:tcBorders>
              <w:top w:val="nil"/>
              <w:left w:val="nil"/>
              <w:bottom w:val="single" w:sz="4" w:space="0" w:color="auto"/>
              <w:right w:val="single" w:sz="4" w:space="0" w:color="auto"/>
            </w:tcBorders>
            <w:shd w:val="clear" w:color="auto" w:fill="auto"/>
            <w:noWrap/>
            <w:vAlign w:val="bottom"/>
            <w:hideMark/>
          </w:tcPr>
          <w:p w14:paraId="542A859F"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$2.12</w:t>
            </w:r>
          </w:p>
        </w:tc>
      </w:tr>
      <w:tr w:rsidR="00405C28" w:rsidRPr="00405C28" w14:paraId="021ACCC8"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2194FF22"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13</w:t>
            </w:r>
          </w:p>
        </w:tc>
        <w:tc>
          <w:tcPr>
            <w:tcW w:w="413" w:type="pct"/>
            <w:tcBorders>
              <w:top w:val="nil"/>
              <w:left w:val="nil"/>
              <w:bottom w:val="single" w:sz="4" w:space="0" w:color="auto"/>
              <w:right w:val="single" w:sz="4" w:space="0" w:color="auto"/>
            </w:tcBorders>
            <w:shd w:val="clear" w:color="auto" w:fill="auto"/>
            <w:noWrap/>
            <w:vAlign w:val="bottom"/>
            <w:hideMark/>
          </w:tcPr>
          <w:p w14:paraId="6C0C7053"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w:t>
            </w:r>
          </w:p>
        </w:tc>
        <w:tc>
          <w:tcPr>
            <w:tcW w:w="1057" w:type="pct"/>
            <w:tcBorders>
              <w:top w:val="nil"/>
              <w:left w:val="nil"/>
              <w:bottom w:val="single" w:sz="4" w:space="0" w:color="auto"/>
              <w:right w:val="single" w:sz="4" w:space="0" w:color="auto"/>
            </w:tcBorders>
            <w:shd w:val="clear" w:color="auto" w:fill="auto"/>
            <w:noWrap/>
            <w:vAlign w:val="bottom"/>
            <w:hideMark/>
          </w:tcPr>
          <w:p w14:paraId="343E0A1A"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RHEF1500HF-ND</w:t>
            </w:r>
          </w:p>
        </w:tc>
        <w:tc>
          <w:tcPr>
            <w:tcW w:w="1021" w:type="pct"/>
            <w:tcBorders>
              <w:top w:val="nil"/>
              <w:left w:val="nil"/>
              <w:bottom w:val="single" w:sz="4" w:space="0" w:color="auto"/>
              <w:right w:val="single" w:sz="4" w:space="0" w:color="auto"/>
            </w:tcBorders>
            <w:shd w:val="clear" w:color="auto" w:fill="auto"/>
            <w:noWrap/>
            <w:vAlign w:val="bottom"/>
            <w:hideMark/>
          </w:tcPr>
          <w:p w14:paraId="4B165B4A"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RHEF1500</w:t>
            </w:r>
          </w:p>
        </w:tc>
        <w:tc>
          <w:tcPr>
            <w:tcW w:w="1278" w:type="pct"/>
            <w:tcBorders>
              <w:top w:val="nil"/>
              <w:left w:val="nil"/>
              <w:bottom w:val="single" w:sz="4" w:space="0" w:color="auto"/>
              <w:right w:val="single" w:sz="4" w:space="0" w:color="auto"/>
            </w:tcBorders>
            <w:shd w:val="clear" w:color="auto" w:fill="auto"/>
            <w:noWrap/>
            <w:vAlign w:val="bottom"/>
            <w:hideMark/>
          </w:tcPr>
          <w:p w14:paraId="33B9098A"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PTC RESET FUSE 16V 15A RADIAL</w:t>
            </w:r>
          </w:p>
        </w:tc>
        <w:tc>
          <w:tcPr>
            <w:tcW w:w="445" w:type="pct"/>
            <w:tcBorders>
              <w:top w:val="nil"/>
              <w:left w:val="nil"/>
              <w:bottom w:val="single" w:sz="4" w:space="0" w:color="auto"/>
              <w:right w:val="single" w:sz="4" w:space="0" w:color="auto"/>
            </w:tcBorders>
            <w:shd w:val="clear" w:color="auto" w:fill="auto"/>
            <w:noWrap/>
            <w:vAlign w:val="bottom"/>
            <w:hideMark/>
          </w:tcPr>
          <w:p w14:paraId="5CAFBCF0"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1.63</w:t>
            </w:r>
          </w:p>
        </w:tc>
        <w:tc>
          <w:tcPr>
            <w:tcW w:w="481" w:type="pct"/>
            <w:tcBorders>
              <w:top w:val="nil"/>
              <w:left w:val="nil"/>
              <w:bottom w:val="single" w:sz="4" w:space="0" w:color="auto"/>
              <w:right w:val="single" w:sz="4" w:space="0" w:color="auto"/>
            </w:tcBorders>
            <w:shd w:val="clear" w:color="auto" w:fill="auto"/>
            <w:noWrap/>
            <w:vAlign w:val="bottom"/>
            <w:hideMark/>
          </w:tcPr>
          <w:p w14:paraId="5CF019CE"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$3.26</w:t>
            </w:r>
          </w:p>
        </w:tc>
      </w:tr>
      <w:tr w:rsidR="00405C28" w:rsidRPr="00405C28" w14:paraId="077D644D"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592EB912"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14</w:t>
            </w:r>
          </w:p>
        </w:tc>
        <w:tc>
          <w:tcPr>
            <w:tcW w:w="413" w:type="pct"/>
            <w:tcBorders>
              <w:top w:val="nil"/>
              <w:left w:val="nil"/>
              <w:bottom w:val="single" w:sz="4" w:space="0" w:color="auto"/>
              <w:right w:val="single" w:sz="4" w:space="0" w:color="auto"/>
            </w:tcBorders>
            <w:shd w:val="clear" w:color="auto" w:fill="auto"/>
            <w:noWrap/>
            <w:vAlign w:val="bottom"/>
            <w:hideMark/>
          </w:tcPr>
          <w:p w14:paraId="707ECC05"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2</w:t>
            </w:r>
          </w:p>
        </w:tc>
        <w:tc>
          <w:tcPr>
            <w:tcW w:w="1057" w:type="pct"/>
            <w:tcBorders>
              <w:top w:val="nil"/>
              <w:left w:val="nil"/>
              <w:bottom w:val="single" w:sz="4" w:space="0" w:color="auto"/>
              <w:right w:val="single" w:sz="4" w:space="0" w:color="auto"/>
            </w:tcBorders>
            <w:shd w:val="clear" w:color="auto" w:fill="auto"/>
            <w:noWrap/>
            <w:vAlign w:val="bottom"/>
            <w:hideMark/>
          </w:tcPr>
          <w:p w14:paraId="4B65BC8C"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RGEF600HF-ND</w:t>
            </w:r>
          </w:p>
        </w:tc>
        <w:tc>
          <w:tcPr>
            <w:tcW w:w="1021" w:type="pct"/>
            <w:tcBorders>
              <w:top w:val="nil"/>
              <w:left w:val="nil"/>
              <w:bottom w:val="single" w:sz="4" w:space="0" w:color="auto"/>
              <w:right w:val="single" w:sz="4" w:space="0" w:color="auto"/>
            </w:tcBorders>
            <w:shd w:val="clear" w:color="auto" w:fill="auto"/>
            <w:noWrap/>
            <w:vAlign w:val="bottom"/>
            <w:hideMark/>
          </w:tcPr>
          <w:p w14:paraId="18FF33E2"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RGEF600</w:t>
            </w:r>
          </w:p>
        </w:tc>
        <w:tc>
          <w:tcPr>
            <w:tcW w:w="1278" w:type="pct"/>
            <w:tcBorders>
              <w:top w:val="nil"/>
              <w:left w:val="nil"/>
              <w:bottom w:val="single" w:sz="4" w:space="0" w:color="auto"/>
              <w:right w:val="single" w:sz="4" w:space="0" w:color="auto"/>
            </w:tcBorders>
            <w:shd w:val="clear" w:color="auto" w:fill="auto"/>
            <w:noWrap/>
            <w:vAlign w:val="bottom"/>
            <w:hideMark/>
          </w:tcPr>
          <w:p w14:paraId="11762398"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PTC RESET FUSE 16V 6A RADIAL</w:t>
            </w:r>
          </w:p>
        </w:tc>
        <w:tc>
          <w:tcPr>
            <w:tcW w:w="445" w:type="pct"/>
            <w:tcBorders>
              <w:top w:val="nil"/>
              <w:left w:val="nil"/>
              <w:bottom w:val="single" w:sz="4" w:space="0" w:color="auto"/>
              <w:right w:val="single" w:sz="4" w:space="0" w:color="auto"/>
            </w:tcBorders>
            <w:shd w:val="clear" w:color="auto" w:fill="auto"/>
            <w:noWrap/>
            <w:vAlign w:val="bottom"/>
            <w:hideMark/>
          </w:tcPr>
          <w:p w14:paraId="7C40446C" w14:textId="77777777" w:rsidR="00405C28" w:rsidRPr="00405C28" w:rsidRDefault="00405C28" w:rsidP="00405C28">
            <w:pPr>
              <w:spacing w:after="0" w:line="240" w:lineRule="auto"/>
              <w:jc w:val="right"/>
              <w:rPr>
                <w:rFonts w:ascii="Calibri" w:eastAsia="Times New Roman" w:hAnsi="Calibri" w:cs="Calibri"/>
                <w:lang w:eastAsia="en-GB"/>
              </w:rPr>
            </w:pPr>
            <w:r w:rsidRPr="00405C28">
              <w:rPr>
                <w:rFonts w:ascii="Calibri" w:eastAsia="Times New Roman" w:hAnsi="Calibri" w:cs="Calibri"/>
                <w:lang w:eastAsia="en-GB"/>
              </w:rPr>
              <w:t>0.69</w:t>
            </w:r>
          </w:p>
        </w:tc>
        <w:tc>
          <w:tcPr>
            <w:tcW w:w="481" w:type="pct"/>
            <w:tcBorders>
              <w:top w:val="nil"/>
              <w:left w:val="nil"/>
              <w:bottom w:val="single" w:sz="4" w:space="0" w:color="auto"/>
              <w:right w:val="single" w:sz="4" w:space="0" w:color="auto"/>
            </w:tcBorders>
            <w:shd w:val="clear" w:color="auto" w:fill="auto"/>
            <w:noWrap/>
            <w:vAlign w:val="bottom"/>
            <w:hideMark/>
          </w:tcPr>
          <w:p w14:paraId="488DEB01"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$1.38</w:t>
            </w:r>
          </w:p>
        </w:tc>
      </w:tr>
      <w:tr w:rsidR="00405C28" w:rsidRPr="00405C28" w14:paraId="12649108" w14:textId="77777777" w:rsidTr="0061335A">
        <w:trPr>
          <w:trHeight w:val="290"/>
        </w:trPr>
        <w:tc>
          <w:tcPr>
            <w:tcW w:w="305" w:type="pct"/>
            <w:tcBorders>
              <w:top w:val="nil"/>
              <w:left w:val="single" w:sz="4" w:space="0" w:color="auto"/>
              <w:bottom w:val="single" w:sz="4" w:space="0" w:color="auto"/>
              <w:right w:val="single" w:sz="4" w:space="0" w:color="auto"/>
            </w:tcBorders>
            <w:shd w:val="clear" w:color="auto" w:fill="auto"/>
            <w:noWrap/>
            <w:vAlign w:val="bottom"/>
            <w:hideMark/>
          </w:tcPr>
          <w:p w14:paraId="707D96C4"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 </w:t>
            </w:r>
          </w:p>
        </w:tc>
        <w:tc>
          <w:tcPr>
            <w:tcW w:w="413" w:type="pct"/>
            <w:tcBorders>
              <w:top w:val="nil"/>
              <w:left w:val="nil"/>
              <w:bottom w:val="single" w:sz="4" w:space="0" w:color="auto"/>
              <w:right w:val="single" w:sz="4" w:space="0" w:color="auto"/>
            </w:tcBorders>
            <w:shd w:val="clear" w:color="auto" w:fill="auto"/>
            <w:noWrap/>
            <w:vAlign w:val="bottom"/>
            <w:hideMark/>
          </w:tcPr>
          <w:p w14:paraId="1D0DD145"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 </w:t>
            </w:r>
          </w:p>
        </w:tc>
        <w:tc>
          <w:tcPr>
            <w:tcW w:w="1057" w:type="pct"/>
            <w:tcBorders>
              <w:top w:val="nil"/>
              <w:left w:val="nil"/>
              <w:bottom w:val="single" w:sz="4" w:space="0" w:color="auto"/>
              <w:right w:val="single" w:sz="4" w:space="0" w:color="auto"/>
            </w:tcBorders>
            <w:shd w:val="clear" w:color="auto" w:fill="auto"/>
            <w:noWrap/>
            <w:vAlign w:val="bottom"/>
            <w:hideMark/>
          </w:tcPr>
          <w:p w14:paraId="3622057B"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 </w:t>
            </w:r>
          </w:p>
        </w:tc>
        <w:tc>
          <w:tcPr>
            <w:tcW w:w="1021" w:type="pct"/>
            <w:tcBorders>
              <w:top w:val="nil"/>
              <w:left w:val="nil"/>
              <w:bottom w:val="single" w:sz="4" w:space="0" w:color="auto"/>
              <w:right w:val="single" w:sz="4" w:space="0" w:color="auto"/>
            </w:tcBorders>
            <w:shd w:val="clear" w:color="auto" w:fill="auto"/>
            <w:noWrap/>
            <w:vAlign w:val="bottom"/>
            <w:hideMark/>
          </w:tcPr>
          <w:p w14:paraId="5239091D"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 </w:t>
            </w:r>
          </w:p>
        </w:tc>
        <w:tc>
          <w:tcPr>
            <w:tcW w:w="1278" w:type="pct"/>
            <w:tcBorders>
              <w:top w:val="nil"/>
              <w:left w:val="nil"/>
              <w:bottom w:val="single" w:sz="4" w:space="0" w:color="auto"/>
              <w:right w:val="single" w:sz="4" w:space="0" w:color="auto"/>
            </w:tcBorders>
            <w:shd w:val="clear" w:color="auto" w:fill="auto"/>
            <w:noWrap/>
            <w:vAlign w:val="bottom"/>
            <w:hideMark/>
          </w:tcPr>
          <w:p w14:paraId="711F77AC"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 </w:t>
            </w:r>
          </w:p>
        </w:tc>
        <w:tc>
          <w:tcPr>
            <w:tcW w:w="445" w:type="pct"/>
            <w:tcBorders>
              <w:top w:val="nil"/>
              <w:left w:val="nil"/>
              <w:bottom w:val="single" w:sz="4" w:space="0" w:color="auto"/>
              <w:right w:val="single" w:sz="4" w:space="0" w:color="auto"/>
            </w:tcBorders>
            <w:shd w:val="clear" w:color="auto" w:fill="auto"/>
            <w:noWrap/>
            <w:vAlign w:val="bottom"/>
            <w:hideMark/>
          </w:tcPr>
          <w:p w14:paraId="5F3EEF07"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Subtotal</w:t>
            </w:r>
          </w:p>
        </w:tc>
        <w:tc>
          <w:tcPr>
            <w:tcW w:w="481" w:type="pct"/>
            <w:tcBorders>
              <w:top w:val="nil"/>
              <w:left w:val="nil"/>
              <w:bottom w:val="single" w:sz="4" w:space="0" w:color="auto"/>
              <w:right w:val="single" w:sz="4" w:space="0" w:color="auto"/>
            </w:tcBorders>
            <w:shd w:val="clear" w:color="auto" w:fill="auto"/>
            <w:noWrap/>
            <w:vAlign w:val="bottom"/>
            <w:hideMark/>
          </w:tcPr>
          <w:p w14:paraId="0C64CEF7" w14:textId="77777777" w:rsidR="00405C28" w:rsidRPr="00405C28" w:rsidRDefault="00405C28" w:rsidP="00405C28">
            <w:pPr>
              <w:spacing w:after="0" w:line="240" w:lineRule="auto"/>
              <w:rPr>
                <w:rFonts w:ascii="Calibri" w:eastAsia="Times New Roman" w:hAnsi="Calibri" w:cs="Calibri"/>
                <w:lang w:eastAsia="en-GB"/>
              </w:rPr>
            </w:pPr>
            <w:r w:rsidRPr="00405C28">
              <w:rPr>
                <w:rFonts w:ascii="Calibri" w:eastAsia="Times New Roman" w:hAnsi="Calibri" w:cs="Calibri"/>
                <w:lang w:eastAsia="en-GB"/>
              </w:rPr>
              <w:t>$75.13</w:t>
            </w:r>
          </w:p>
        </w:tc>
      </w:tr>
    </w:tbl>
    <w:p w14:paraId="1D6AD326" w14:textId="77777777" w:rsidR="00405C28" w:rsidRDefault="00405C28" w:rsidP="00405C28">
      <w:pPr>
        <w:rPr>
          <w:sz w:val="24"/>
        </w:rPr>
      </w:pPr>
    </w:p>
    <w:p w14:paraId="208CC3D0" w14:textId="77777777" w:rsidR="00405C28" w:rsidRDefault="00405C28" w:rsidP="003676CD">
      <w:pPr>
        <w:pStyle w:val="Heading2"/>
        <w:rPr>
          <w:sz w:val="24"/>
        </w:rPr>
      </w:pPr>
    </w:p>
    <w:p w14:paraId="0DE34A57" w14:textId="77777777" w:rsidR="0061335A" w:rsidRDefault="0061335A" w:rsidP="003676CD">
      <w:pPr>
        <w:pStyle w:val="Heading2"/>
        <w:rPr>
          <w:sz w:val="24"/>
        </w:rPr>
      </w:pPr>
    </w:p>
    <w:p w14:paraId="32BF4115" w14:textId="77777777" w:rsidR="0061335A" w:rsidRDefault="0061335A" w:rsidP="003676CD">
      <w:pPr>
        <w:pStyle w:val="Heading2"/>
        <w:rPr>
          <w:sz w:val="24"/>
        </w:rPr>
      </w:pPr>
    </w:p>
    <w:p w14:paraId="5A2BD68C" w14:textId="77777777" w:rsidR="0061335A" w:rsidRDefault="0061335A" w:rsidP="003676CD">
      <w:pPr>
        <w:pStyle w:val="Heading2"/>
        <w:rPr>
          <w:sz w:val="24"/>
        </w:rPr>
      </w:pPr>
    </w:p>
    <w:p w14:paraId="538B7E12" w14:textId="77777777" w:rsidR="0061335A" w:rsidRDefault="0061335A" w:rsidP="003676CD">
      <w:pPr>
        <w:pStyle w:val="Heading2"/>
        <w:rPr>
          <w:sz w:val="24"/>
        </w:rPr>
      </w:pPr>
    </w:p>
    <w:p w14:paraId="5884BD56" w14:textId="77777777" w:rsidR="0061335A" w:rsidRDefault="0061335A" w:rsidP="0061335A">
      <w:pPr>
        <w:rPr>
          <w:sz w:val="24"/>
        </w:rPr>
      </w:pPr>
    </w:p>
    <w:p w14:paraId="176D0E90" w14:textId="2970694F" w:rsidR="0019297D" w:rsidRDefault="00760AEE" w:rsidP="0061335A">
      <w:pPr>
        <w:pStyle w:val="Heading2"/>
        <w:rPr>
          <w:sz w:val="24"/>
        </w:rPr>
      </w:pPr>
      <w:bookmarkStart w:id="63" w:name="_Toc7360291"/>
      <w:r>
        <w:rPr>
          <w:sz w:val="24"/>
        </w:rPr>
        <w:lastRenderedPageBreak/>
        <w:t>5.4</w:t>
      </w:r>
      <w:r w:rsidR="00405C28">
        <w:rPr>
          <w:sz w:val="24"/>
        </w:rPr>
        <w:t>2</w:t>
      </w:r>
      <w:r>
        <w:rPr>
          <w:sz w:val="24"/>
        </w:rPr>
        <w:t xml:space="preserve"> </w:t>
      </w:r>
      <w:r w:rsidR="0019297D">
        <w:rPr>
          <w:sz w:val="24"/>
        </w:rPr>
        <w:t>Current required for each circuit</w:t>
      </w:r>
      <w:bookmarkEnd w:id="63"/>
    </w:p>
    <w:p w14:paraId="0E005150" w14:textId="54286DC8" w:rsidR="003676CD" w:rsidRPr="00F30E4F" w:rsidRDefault="003676CD" w:rsidP="00D35F39">
      <w:r w:rsidRPr="00F30E4F">
        <w:t>LH front node – 22.6A</w:t>
      </w:r>
    </w:p>
    <w:p w14:paraId="1E4B91E3" w14:textId="6E8E4601" w:rsidR="003676CD" w:rsidRPr="00F30E4F" w:rsidRDefault="003676CD" w:rsidP="00D35F39">
      <w:r w:rsidRPr="00F30E4F">
        <w:t>RH front node – 17.6A</w:t>
      </w:r>
    </w:p>
    <w:p w14:paraId="1CD33B15" w14:textId="03FC9878" w:rsidR="003676CD" w:rsidRPr="00F30E4F" w:rsidRDefault="003676CD" w:rsidP="00D35F39">
      <w:r w:rsidRPr="00F30E4F">
        <w:t xml:space="preserve">Bulkhead – </w:t>
      </w:r>
      <w:r w:rsidR="004366C5" w:rsidRPr="00F30E4F">
        <w:t>47</w:t>
      </w:r>
      <w:r w:rsidRPr="00F30E4F">
        <w:t>A</w:t>
      </w:r>
    </w:p>
    <w:p w14:paraId="746ABB70" w14:textId="03499D7E" w:rsidR="003676CD" w:rsidRPr="00F30E4F" w:rsidRDefault="003676CD" w:rsidP="00D35F39">
      <w:r w:rsidRPr="00F30E4F">
        <w:t>Centre – 44A</w:t>
      </w:r>
    </w:p>
    <w:p w14:paraId="3A2BA31F" w14:textId="35108CF8" w:rsidR="003676CD" w:rsidRPr="00F30E4F" w:rsidRDefault="003676CD" w:rsidP="00D35F39">
      <w:r w:rsidRPr="00F30E4F">
        <w:t>LH rear – 5.25A</w:t>
      </w:r>
    </w:p>
    <w:p w14:paraId="65EFA16C" w14:textId="18C813FD" w:rsidR="003676CD" w:rsidRPr="00F30E4F" w:rsidRDefault="003676CD" w:rsidP="00D35F39">
      <w:r w:rsidRPr="00F30E4F">
        <w:t>RH rear – 5.75A</w:t>
      </w:r>
    </w:p>
    <w:p w14:paraId="0E70CF29" w14:textId="166A4E33" w:rsidR="003676CD" w:rsidRPr="00F30E4F" w:rsidRDefault="003676CD" w:rsidP="00D35F39">
      <w:r w:rsidRPr="00F30E4F">
        <w:t>Pumps – 47.5A</w:t>
      </w:r>
    </w:p>
    <w:p w14:paraId="008FEAFD" w14:textId="1CC08E4C" w:rsidR="0045732B" w:rsidRPr="00F30E4F" w:rsidRDefault="0045732B" w:rsidP="00D35F39">
      <w:r w:rsidRPr="00F30E4F">
        <w:t>Electric power steering main feed – 60A</w:t>
      </w:r>
    </w:p>
    <w:p w14:paraId="33965E4C" w14:textId="31592F9F" w:rsidR="0045732B" w:rsidRPr="00F30E4F" w:rsidRDefault="0045732B" w:rsidP="00D35F39">
      <w:r w:rsidRPr="00F30E4F">
        <w:t>Starter motor – 80A</w:t>
      </w:r>
    </w:p>
    <w:p w14:paraId="4584A314" w14:textId="1F8109AC" w:rsidR="0045732B" w:rsidRPr="00F30E4F" w:rsidRDefault="0045732B" w:rsidP="00D35F39">
      <w:r w:rsidRPr="00F30E4F">
        <w:t xml:space="preserve">The above current rating </w:t>
      </w:r>
      <w:r w:rsidR="00D45159" w:rsidRPr="00F30E4F">
        <w:t>is</w:t>
      </w:r>
      <w:r w:rsidRPr="00F30E4F">
        <w:t xml:space="preserve"> for maximum values i.e. start-up values for items such as motors sta</w:t>
      </w:r>
      <w:r w:rsidR="006A60D2" w:rsidRPr="00F30E4F">
        <w:t>rt up current can be between 5-8</w:t>
      </w:r>
      <w:r w:rsidRPr="00F30E4F">
        <w:t xml:space="preserve"> times running current for a short period of time while the motor gets up to speed.</w:t>
      </w:r>
    </w:p>
    <w:p w14:paraId="75FDE7B0" w14:textId="1443A3C0" w:rsidR="00963A8F" w:rsidRDefault="00963A8F" w:rsidP="00D35F39">
      <w:pPr>
        <w:rPr>
          <w:sz w:val="24"/>
        </w:rPr>
      </w:pPr>
      <w:r>
        <w:rPr>
          <w:noProof/>
          <w:lang w:eastAsia="en-GB"/>
        </w:rPr>
        <w:drawing>
          <wp:inline distT="0" distB="0" distL="0" distR="0" wp14:anchorId="01EDCB81" wp14:editId="416F2930">
            <wp:extent cx="4031873" cy="2495550"/>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036852" cy="2498632"/>
                    </a:xfrm>
                    <a:prstGeom prst="rect">
                      <a:avLst/>
                    </a:prstGeom>
                  </pic:spPr>
                </pic:pic>
              </a:graphicData>
            </a:graphic>
          </wp:inline>
        </w:drawing>
      </w:r>
    </w:p>
    <w:p w14:paraId="363F0B38" w14:textId="5F0297D9" w:rsidR="00963A8F" w:rsidRDefault="00C824CF" w:rsidP="00D35F39">
      <w:pPr>
        <w:rPr>
          <w:sz w:val="24"/>
        </w:rPr>
      </w:pPr>
      <w:sdt>
        <w:sdtPr>
          <w:rPr>
            <w:sz w:val="24"/>
          </w:rPr>
          <w:id w:val="-943000021"/>
          <w:citation/>
        </w:sdtPr>
        <w:sdtContent>
          <w:r w:rsidR="00963A8F">
            <w:rPr>
              <w:sz w:val="24"/>
            </w:rPr>
            <w:fldChar w:fldCharType="begin"/>
          </w:r>
          <w:r w:rsidR="00963A8F">
            <w:rPr>
              <w:sz w:val="24"/>
            </w:rPr>
            <w:instrText xml:space="preserve"> CITATION Ste11 \l 2057 </w:instrText>
          </w:r>
          <w:r w:rsidR="00963A8F">
            <w:rPr>
              <w:sz w:val="24"/>
            </w:rPr>
            <w:fldChar w:fldCharType="separate"/>
          </w:r>
          <w:r w:rsidR="00441AC9">
            <w:rPr>
              <w:noProof/>
              <w:sz w:val="24"/>
            </w:rPr>
            <w:t>[17]</w:t>
          </w:r>
          <w:r w:rsidR="00963A8F">
            <w:rPr>
              <w:sz w:val="24"/>
            </w:rPr>
            <w:fldChar w:fldCharType="end"/>
          </w:r>
        </w:sdtContent>
      </w:sdt>
    </w:p>
    <w:p w14:paraId="7F545B73" w14:textId="2DD20702" w:rsidR="0045732B" w:rsidRPr="00F30E4F" w:rsidRDefault="0045732B" w:rsidP="00D35F39">
      <w:r w:rsidRPr="00F30E4F">
        <w:t>Also</w:t>
      </w:r>
      <w:r w:rsidR="006738FE" w:rsidRPr="00F30E4F">
        <w:t>,</w:t>
      </w:r>
      <w:r w:rsidRPr="00F30E4F">
        <w:t xml:space="preserve"> fuel pump load at 4.5bar of pressure per pump, this system with two pumps running will be set between</w:t>
      </w:r>
      <w:r w:rsidR="006A60D2" w:rsidRPr="00F30E4F">
        <w:t xml:space="preserve"> an estimated</w:t>
      </w:r>
      <w:r w:rsidRPr="00F30E4F">
        <w:t xml:space="preserve"> 2.5 and 3 bar pressure to give sufficient fuel rail supply and hence running currents will be far lower than max current however, cables size will still have to take into account the maximum current </w:t>
      </w:r>
    </w:p>
    <w:p w14:paraId="2CD198D8" w14:textId="77777777" w:rsidR="003676CD" w:rsidRDefault="003676CD" w:rsidP="00D35F39">
      <w:pPr>
        <w:rPr>
          <w:sz w:val="24"/>
        </w:rPr>
      </w:pPr>
    </w:p>
    <w:p w14:paraId="7C6D0288" w14:textId="7CA59A69" w:rsidR="00CA6C96" w:rsidRDefault="00760AEE" w:rsidP="00BF22C1">
      <w:pPr>
        <w:pStyle w:val="Heading2"/>
        <w:rPr>
          <w:sz w:val="24"/>
        </w:rPr>
      </w:pPr>
      <w:bookmarkStart w:id="64" w:name="_Toc7360292"/>
      <w:r>
        <w:rPr>
          <w:sz w:val="24"/>
        </w:rPr>
        <w:lastRenderedPageBreak/>
        <w:t>5.5</w:t>
      </w:r>
      <w:r w:rsidR="00C8009A">
        <w:rPr>
          <w:sz w:val="24"/>
        </w:rPr>
        <w:t xml:space="preserve"> </w:t>
      </w:r>
      <w:r w:rsidR="00BF22C1">
        <w:rPr>
          <w:sz w:val="24"/>
        </w:rPr>
        <w:t xml:space="preserve">Electrical </w:t>
      </w:r>
      <w:r w:rsidR="00B71706">
        <w:rPr>
          <w:sz w:val="24"/>
        </w:rPr>
        <w:t>C</w:t>
      </w:r>
      <w:r w:rsidR="00C8009A">
        <w:rPr>
          <w:sz w:val="24"/>
        </w:rPr>
        <w:t>omponents used in vehicle</w:t>
      </w:r>
      <w:bookmarkEnd w:id="64"/>
    </w:p>
    <w:p w14:paraId="184C2742" w14:textId="0BF2492F" w:rsidR="00FF58AB" w:rsidRDefault="00FF58AB" w:rsidP="00BF22C1">
      <w:pPr>
        <w:pStyle w:val="Heading2"/>
        <w:rPr>
          <w:sz w:val="24"/>
        </w:rPr>
      </w:pPr>
    </w:p>
    <w:p w14:paraId="68EE4B1E" w14:textId="40EB23A9" w:rsidR="00BF22C1" w:rsidRDefault="00BF22C1" w:rsidP="00BF22C1">
      <w:r>
        <w:t>Where possible original components will be used in the project therefore items such as the lights</w:t>
      </w:r>
      <w:r w:rsidR="00146F40">
        <w:t xml:space="preserve">, wiper motor, door light switches, reverse switch, </w:t>
      </w:r>
      <w:r>
        <w:t>will be original to this car, however many items will be upgraded due to the increase in power and extra demand that motorsport brings.</w:t>
      </w:r>
    </w:p>
    <w:p w14:paraId="101D0EC2" w14:textId="2A53FDC0" w:rsidR="00BF22C1" w:rsidRDefault="00BF22C1" w:rsidP="00BF22C1">
      <w:r>
        <w:t>The original steering system was not power assisted however with the increase in front type width comes extra resistance and therefore extra steering weight. To combat this a</w:t>
      </w:r>
      <w:r w:rsidR="00146F40">
        <w:t>n</w:t>
      </w:r>
      <w:r>
        <w:t xml:space="preserve"> electric power steering system has been used from a 1996-2000 Vauxhall Corsa B, this system works well since it comes complete with its own power module and via a potentiometer and 555 timer can be made to have variable assistance would could prove beneficial depending on the type of event that is undertaken.</w:t>
      </w:r>
    </w:p>
    <w:p w14:paraId="1359FD01" w14:textId="17C3D57A" w:rsidR="00BF22C1" w:rsidRDefault="00BF22C1" w:rsidP="00BF22C1">
      <w:r>
        <w:t>The original engine produced 75 hp, the new engine will produce up to 650hp therefore there is a much largely demand for fuel. To cater for this demand 3 fuel pumps will be used, 2 High pressure Bosch pumps which will feed the engine and one lower pressure Holly pump which will feed the swirl pot and prevent fuel starvation</w:t>
      </w:r>
      <w:r w:rsidR="00146F40">
        <w:t>.</w:t>
      </w:r>
    </w:p>
    <w:p w14:paraId="4EE15CF2" w14:textId="4AE0ACAB" w:rsidR="00146F40" w:rsidRDefault="00146F40" w:rsidP="00BF22C1">
      <w:r>
        <w:t>Since the vehicle doesn’t have a HVAC system built in an electrically heated front windscreen has been fitted to allow the driver to demist when necessary.</w:t>
      </w:r>
    </w:p>
    <w:p w14:paraId="284CEE05" w14:textId="77777777" w:rsidR="00146F40" w:rsidRDefault="00146F40" w:rsidP="00BF22C1"/>
    <w:p w14:paraId="23996296" w14:textId="77777777" w:rsidR="00146F40" w:rsidRPr="00BF22C1" w:rsidRDefault="00146F40" w:rsidP="00BF22C1"/>
    <w:p w14:paraId="25B5F812" w14:textId="77777777" w:rsidR="00FF58AB" w:rsidRDefault="00FF58AB" w:rsidP="00FF58AB">
      <w:pPr>
        <w:rPr>
          <w:sz w:val="24"/>
        </w:rPr>
      </w:pPr>
    </w:p>
    <w:p w14:paraId="50FA92C5" w14:textId="77777777" w:rsidR="00FF58AB" w:rsidRDefault="00FF58AB" w:rsidP="00FF58AB">
      <w:pPr>
        <w:rPr>
          <w:sz w:val="24"/>
        </w:rPr>
      </w:pPr>
    </w:p>
    <w:p w14:paraId="37DD6D4D" w14:textId="77777777" w:rsidR="00FF58AB" w:rsidRDefault="00FF58AB" w:rsidP="00FF58AB">
      <w:pPr>
        <w:rPr>
          <w:sz w:val="24"/>
        </w:rPr>
      </w:pPr>
    </w:p>
    <w:p w14:paraId="44B705BA" w14:textId="77777777" w:rsidR="00FF58AB" w:rsidRDefault="00FF58AB" w:rsidP="00FF58AB">
      <w:pPr>
        <w:rPr>
          <w:sz w:val="24"/>
        </w:rPr>
      </w:pPr>
    </w:p>
    <w:p w14:paraId="725FABA9" w14:textId="77777777" w:rsidR="00CA6C96" w:rsidRDefault="00CA6C96" w:rsidP="00792123">
      <w:pPr>
        <w:pStyle w:val="Heading1"/>
        <w:rPr>
          <w:sz w:val="24"/>
        </w:rPr>
      </w:pPr>
    </w:p>
    <w:p w14:paraId="7AEA226D" w14:textId="77777777" w:rsidR="00963A8F" w:rsidRPr="00963A8F" w:rsidRDefault="00963A8F" w:rsidP="00963A8F"/>
    <w:p w14:paraId="5B4959A5" w14:textId="77777777" w:rsidR="00CA6C96" w:rsidRDefault="00CA6C96" w:rsidP="00792123">
      <w:pPr>
        <w:pStyle w:val="Heading1"/>
        <w:rPr>
          <w:sz w:val="24"/>
        </w:rPr>
      </w:pPr>
    </w:p>
    <w:p w14:paraId="5DD00B03" w14:textId="77777777" w:rsidR="00FF58AB" w:rsidRDefault="00FF58AB" w:rsidP="00FF58AB">
      <w:pPr>
        <w:rPr>
          <w:sz w:val="24"/>
        </w:rPr>
      </w:pPr>
    </w:p>
    <w:p w14:paraId="11435C31" w14:textId="77777777" w:rsidR="00FF58AB" w:rsidRDefault="00FF58AB" w:rsidP="00FF58AB">
      <w:pPr>
        <w:rPr>
          <w:sz w:val="24"/>
        </w:rPr>
      </w:pPr>
    </w:p>
    <w:p w14:paraId="60347F11" w14:textId="77777777" w:rsidR="00FF58AB" w:rsidRDefault="00FF58AB" w:rsidP="00FF58AB">
      <w:pPr>
        <w:rPr>
          <w:sz w:val="24"/>
        </w:rPr>
      </w:pPr>
    </w:p>
    <w:p w14:paraId="66AEC519" w14:textId="48E57D8A" w:rsidR="00B71706" w:rsidRDefault="00B71706" w:rsidP="00963A8F">
      <w:pPr>
        <w:pStyle w:val="Heading1"/>
        <w:rPr>
          <w:sz w:val="24"/>
        </w:rPr>
      </w:pPr>
      <w:bookmarkStart w:id="65" w:name="_Toc7360293"/>
      <w:r>
        <w:rPr>
          <w:sz w:val="24"/>
        </w:rPr>
        <w:lastRenderedPageBreak/>
        <w:t>6 Chapter 6</w:t>
      </w:r>
      <w:r w:rsidR="0061335A">
        <w:rPr>
          <w:sz w:val="24"/>
        </w:rPr>
        <w:t xml:space="preserve"> -</w:t>
      </w:r>
      <w:r>
        <w:rPr>
          <w:sz w:val="24"/>
        </w:rPr>
        <w:t xml:space="preserve"> Component research</w:t>
      </w:r>
      <w:bookmarkEnd w:id="65"/>
    </w:p>
    <w:p w14:paraId="59CC30BD" w14:textId="77777777" w:rsidR="0019297D" w:rsidRDefault="00B71706" w:rsidP="00963A8F">
      <w:pPr>
        <w:pStyle w:val="Heading2"/>
        <w:rPr>
          <w:sz w:val="24"/>
        </w:rPr>
      </w:pPr>
      <w:bookmarkStart w:id="66" w:name="_Toc7360294"/>
      <w:r>
        <w:rPr>
          <w:sz w:val="24"/>
        </w:rPr>
        <w:t>6.</w:t>
      </w:r>
      <w:r w:rsidR="0019297D">
        <w:rPr>
          <w:sz w:val="24"/>
        </w:rPr>
        <w:t>1 Microcontroller</w:t>
      </w:r>
      <w:bookmarkEnd w:id="66"/>
    </w:p>
    <w:p w14:paraId="248C6EAA" w14:textId="77777777" w:rsidR="000836D3" w:rsidRPr="000836D3" w:rsidRDefault="000836D3" w:rsidP="000836D3"/>
    <w:p w14:paraId="6FE81F8A" w14:textId="77777777" w:rsidR="002B5B14" w:rsidRDefault="0068094B" w:rsidP="000836D3">
      <w:r>
        <w:t>For this system to be</w:t>
      </w:r>
      <w:r w:rsidR="000836D3">
        <w:t xml:space="preserve"> able to work a microcontroller or MCU is to be used at each node. The MCU will interoperate the information that is sent across the CAN network and via the program code inside execute a command. </w:t>
      </w:r>
    </w:p>
    <w:p w14:paraId="037C32DB" w14:textId="41ADB75E" w:rsidR="000836D3" w:rsidRDefault="002B5B14" w:rsidP="000836D3">
      <w:r>
        <w:t>A microcontroller is simply a computer; but a special purpose computer, all computers have CPU’s (central processing unit)</w:t>
      </w:r>
      <w:r w:rsidR="000836D3">
        <w:t xml:space="preserve"> </w:t>
      </w:r>
      <w:r>
        <w:t>the CPU loads the program and executes its instruction based on inputs feed into it, it then can switch outputs as required</w:t>
      </w:r>
    </w:p>
    <w:p w14:paraId="263CB6EB" w14:textId="7FEE6E93" w:rsidR="002B5B14" w:rsidRDefault="002B5B14" w:rsidP="000836D3">
      <w:r>
        <w:t xml:space="preserve">Micro controllers are often embedded inside other products such as TV’s Phones </w:t>
      </w:r>
      <w:r w:rsidR="00FF58AB">
        <w:t>etc.</w:t>
      </w:r>
      <w:r>
        <w:t xml:space="preserve"> but in this case a PCB inside of a case. As such they are sometimes referred to as embedded controllers</w:t>
      </w:r>
    </w:p>
    <w:p w14:paraId="29B28BE6" w14:textId="35C21016" w:rsidR="002B5B14" w:rsidRDefault="002B5B14" w:rsidP="000836D3">
      <w:r>
        <w:t xml:space="preserve">MCU’s are designed to run one specific program at a time; this program is stored in the read only memory and rarely changes.   These types of controller require very small power levels to </w:t>
      </w:r>
      <w:r w:rsidR="00FF58AB">
        <w:t>run</w:t>
      </w:r>
      <w:r>
        <w:t xml:space="preserve"> typically in the µA range which is </w:t>
      </w:r>
      <w:r w:rsidR="00FF58AB">
        <w:t>very impressive considering the amount of work and power they are capable of.</w:t>
      </w:r>
    </w:p>
    <w:p w14:paraId="16F1F5D8" w14:textId="2312745D" w:rsidR="00FF58AB" w:rsidRDefault="00FF58AB" w:rsidP="000836D3">
      <w:r>
        <w:t>They are very small and cheaper to buy and work in a wide variety of temperature ranges</w:t>
      </w:r>
    </w:p>
    <w:p w14:paraId="58FBA304" w14:textId="7D54DF1A" w:rsidR="00FF58AB" w:rsidRDefault="00C824CF" w:rsidP="000836D3">
      <w:sdt>
        <w:sdtPr>
          <w:id w:val="-327829373"/>
          <w:citation/>
        </w:sdtPr>
        <w:sdtContent>
          <w:r w:rsidR="00FF58AB">
            <w:fldChar w:fldCharType="begin"/>
          </w:r>
          <w:r w:rsidR="00FF58AB">
            <w:instrText xml:space="preserve"> CITATION Mar19 \l 2057 </w:instrText>
          </w:r>
          <w:r w:rsidR="00FF58AB">
            <w:fldChar w:fldCharType="separate"/>
          </w:r>
          <w:r w:rsidR="00441AC9">
            <w:rPr>
              <w:noProof/>
            </w:rPr>
            <w:t>[18]</w:t>
          </w:r>
          <w:r w:rsidR="00FF58AB">
            <w:fldChar w:fldCharType="end"/>
          </w:r>
        </w:sdtContent>
      </w:sdt>
    </w:p>
    <w:p w14:paraId="00CAD58D" w14:textId="77777777" w:rsidR="002B5B14" w:rsidRDefault="002B5B14" w:rsidP="000836D3"/>
    <w:p w14:paraId="41A83330" w14:textId="77777777" w:rsidR="00FF58AB" w:rsidRDefault="00FF58AB" w:rsidP="000836D3"/>
    <w:p w14:paraId="6CC09113" w14:textId="77777777" w:rsidR="00FF58AB" w:rsidRDefault="00FF58AB" w:rsidP="000836D3"/>
    <w:p w14:paraId="328A8189" w14:textId="77777777" w:rsidR="00FF58AB" w:rsidRDefault="00FF58AB" w:rsidP="000836D3"/>
    <w:p w14:paraId="06983386" w14:textId="77777777" w:rsidR="00FF58AB" w:rsidRDefault="00FF58AB" w:rsidP="000836D3"/>
    <w:p w14:paraId="17FD4B7D" w14:textId="77777777" w:rsidR="00FF58AB" w:rsidRDefault="00FF58AB" w:rsidP="000836D3"/>
    <w:p w14:paraId="6B45A98A" w14:textId="77777777" w:rsidR="00FF58AB" w:rsidRDefault="00FF58AB" w:rsidP="000836D3"/>
    <w:p w14:paraId="6A85F6A3" w14:textId="77777777" w:rsidR="00FF58AB" w:rsidRDefault="00FF58AB" w:rsidP="000836D3"/>
    <w:p w14:paraId="3053AD72" w14:textId="77777777" w:rsidR="00FF58AB" w:rsidRDefault="00FF58AB" w:rsidP="000836D3"/>
    <w:p w14:paraId="1531CD47" w14:textId="77777777" w:rsidR="00FF58AB" w:rsidRDefault="00FF58AB" w:rsidP="000836D3"/>
    <w:p w14:paraId="329CCE9F" w14:textId="77777777" w:rsidR="00FF58AB" w:rsidRDefault="00FF58AB" w:rsidP="000836D3"/>
    <w:p w14:paraId="44AF7B95" w14:textId="77777777" w:rsidR="00FF58AB" w:rsidRDefault="00FF58AB" w:rsidP="000836D3"/>
    <w:p w14:paraId="7243507C" w14:textId="77777777" w:rsidR="00FF58AB" w:rsidRDefault="00FF58AB" w:rsidP="000836D3"/>
    <w:p w14:paraId="1B7397EA" w14:textId="77777777" w:rsidR="00FF58AB" w:rsidRDefault="00FF58AB" w:rsidP="000836D3"/>
    <w:p w14:paraId="3A7E233C" w14:textId="70EFFC1F" w:rsidR="000836D3" w:rsidRDefault="00CA6C96" w:rsidP="000836D3">
      <w:r>
        <w:t xml:space="preserve">To ensure the correct size microcontroller is selected </w:t>
      </w:r>
      <w:r w:rsidR="00FF58AB">
        <w:t xml:space="preserve">for this project </w:t>
      </w:r>
      <w:r>
        <w:t>the total input and outputs must be determine for each node</w:t>
      </w:r>
    </w:p>
    <w:tbl>
      <w:tblPr>
        <w:tblW w:w="7901" w:type="dxa"/>
        <w:tblInd w:w="93" w:type="dxa"/>
        <w:tblLook w:val="04A0" w:firstRow="1" w:lastRow="0" w:firstColumn="1" w:lastColumn="0" w:noHBand="0" w:noVBand="1"/>
      </w:tblPr>
      <w:tblGrid>
        <w:gridCol w:w="960"/>
        <w:gridCol w:w="956"/>
        <w:gridCol w:w="1314"/>
        <w:gridCol w:w="1314"/>
        <w:gridCol w:w="1073"/>
        <w:gridCol w:w="836"/>
        <w:gridCol w:w="819"/>
        <w:gridCol w:w="819"/>
      </w:tblGrid>
      <w:tr w:rsidR="00CA6C96" w:rsidRPr="00CA6C96" w14:paraId="08ED29BB" w14:textId="77777777" w:rsidTr="00CA6C96">
        <w:trPr>
          <w:trHeight w:val="133"/>
        </w:trPr>
        <w:tc>
          <w:tcPr>
            <w:tcW w:w="878"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34FE60D2" w14:textId="77777777" w:rsidR="00CA6C96" w:rsidRPr="00CA6C96" w:rsidRDefault="00CA6C96" w:rsidP="00CA6C96">
            <w:pPr>
              <w:spacing w:after="0" w:line="240" w:lineRule="auto"/>
              <w:jc w:val="center"/>
              <w:rPr>
                <w:rFonts w:ascii="Calibri" w:eastAsia="Times New Roman" w:hAnsi="Calibri" w:cs="Times New Roman"/>
                <w:b/>
                <w:bCs/>
                <w:color w:val="000000"/>
                <w:lang w:eastAsia="en-GB"/>
              </w:rPr>
            </w:pPr>
            <w:r w:rsidRPr="00CA6C96">
              <w:rPr>
                <w:rFonts w:ascii="Calibri" w:eastAsia="Times New Roman" w:hAnsi="Calibri" w:cs="Times New Roman"/>
                <w:b/>
                <w:bCs/>
                <w:color w:val="000000"/>
                <w:lang w:eastAsia="en-GB"/>
              </w:rPr>
              <w:t>Inputs</w:t>
            </w:r>
          </w:p>
        </w:tc>
        <w:tc>
          <w:tcPr>
            <w:tcW w:w="956" w:type="dxa"/>
            <w:tcBorders>
              <w:top w:val="single" w:sz="4" w:space="0" w:color="auto"/>
              <w:left w:val="nil"/>
              <w:bottom w:val="single" w:sz="4" w:space="0" w:color="auto"/>
              <w:right w:val="single" w:sz="4" w:space="0" w:color="auto"/>
            </w:tcBorders>
            <w:shd w:val="clear" w:color="000000" w:fill="BFBFBF"/>
            <w:noWrap/>
            <w:vAlign w:val="bottom"/>
            <w:hideMark/>
          </w:tcPr>
          <w:p w14:paraId="1DD52CA9" w14:textId="77777777" w:rsidR="00CA6C96" w:rsidRPr="00CA6C96" w:rsidRDefault="00CA6C96" w:rsidP="00CA6C96">
            <w:pPr>
              <w:spacing w:after="0" w:line="240" w:lineRule="auto"/>
              <w:jc w:val="center"/>
              <w:rPr>
                <w:rFonts w:ascii="Calibri" w:eastAsia="Times New Roman" w:hAnsi="Calibri" w:cs="Times New Roman"/>
                <w:b/>
                <w:bCs/>
                <w:color w:val="000000"/>
                <w:lang w:eastAsia="en-GB"/>
              </w:rPr>
            </w:pPr>
            <w:r w:rsidRPr="00CA6C96">
              <w:rPr>
                <w:rFonts w:ascii="Calibri" w:eastAsia="Times New Roman" w:hAnsi="Calibri" w:cs="Times New Roman"/>
                <w:b/>
                <w:bCs/>
                <w:color w:val="000000"/>
                <w:lang w:eastAsia="en-GB"/>
              </w:rPr>
              <w:t xml:space="preserve">Centre </w:t>
            </w:r>
          </w:p>
        </w:tc>
        <w:tc>
          <w:tcPr>
            <w:tcW w:w="1314" w:type="dxa"/>
            <w:tcBorders>
              <w:top w:val="single" w:sz="4" w:space="0" w:color="auto"/>
              <w:left w:val="nil"/>
              <w:bottom w:val="single" w:sz="4" w:space="0" w:color="auto"/>
              <w:right w:val="single" w:sz="4" w:space="0" w:color="auto"/>
            </w:tcBorders>
            <w:shd w:val="clear" w:color="000000" w:fill="BFBFBF"/>
            <w:noWrap/>
            <w:vAlign w:val="bottom"/>
            <w:hideMark/>
          </w:tcPr>
          <w:p w14:paraId="161F171B" w14:textId="77777777" w:rsidR="00CA6C96" w:rsidRPr="00CA6C96" w:rsidRDefault="00CA6C96" w:rsidP="00CA6C96">
            <w:pPr>
              <w:spacing w:after="0" w:line="240" w:lineRule="auto"/>
              <w:jc w:val="center"/>
              <w:rPr>
                <w:rFonts w:ascii="Calibri" w:eastAsia="Times New Roman" w:hAnsi="Calibri" w:cs="Times New Roman"/>
                <w:b/>
                <w:bCs/>
                <w:color w:val="000000"/>
                <w:lang w:eastAsia="en-GB"/>
              </w:rPr>
            </w:pPr>
            <w:r w:rsidRPr="00CA6C96">
              <w:rPr>
                <w:rFonts w:ascii="Calibri" w:eastAsia="Times New Roman" w:hAnsi="Calibri" w:cs="Times New Roman"/>
                <w:b/>
                <w:bCs/>
                <w:color w:val="000000"/>
                <w:lang w:eastAsia="en-GB"/>
              </w:rPr>
              <w:t>LH Front</w:t>
            </w:r>
          </w:p>
        </w:tc>
        <w:tc>
          <w:tcPr>
            <w:tcW w:w="1314" w:type="dxa"/>
            <w:tcBorders>
              <w:top w:val="single" w:sz="4" w:space="0" w:color="auto"/>
              <w:left w:val="nil"/>
              <w:bottom w:val="single" w:sz="4" w:space="0" w:color="auto"/>
              <w:right w:val="single" w:sz="4" w:space="0" w:color="auto"/>
            </w:tcBorders>
            <w:shd w:val="clear" w:color="000000" w:fill="BFBFBF"/>
            <w:noWrap/>
            <w:vAlign w:val="bottom"/>
            <w:hideMark/>
          </w:tcPr>
          <w:p w14:paraId="41C613C4" w14:textId="77777777" w:rsidR="00CA6C96" w:rsidRPr="00CA6C96" w:rsidRDefault="00CA6C96" w:rsidP="00CA6C96">
            <w:pPr>
              <w:spacing w:after="0" w:line="240" w:lineRule="auto"/>
              <w:jc w:val="center"/>
              <w:rPr>
                <w:rFonts w:ascii="Calibri" w:eastAsia="Times New Roman" w:hAnsi="Calibri" w:cs="Times New Roman"/>
                <w:b/>
                <w:bCs/>
                <w:color w:val="000000"/>
                <w:lang w:eastAsia="en-GB"/>
              </w:rPr>
            </w:pPr>
            <w:r w:rsidRPr="00CA6C96">
              <w:rPr>
                <w:rFonts w:ascii="Calibri" w:eastAsia="Times New Roman" w:hAnsi="Calibri" w:cs="Times New Roman"/>
                <w:b/>
                <w:bCs/>
                <w:color w:val="000000"/>
                <w:lang w:eastAsia="en-GB"/>
              </w:rPr>
              <w:t>RH Front</w:t>
            </w:r>
          </w:p>
        </w:tc>
        <w:tc>
          <w:tcPr>
            <w:tcW w:w="982" w:type="dxa"/>
            <w:tcBorders>
              <w:top w:val="single" w:sz="4" w:space="0" w:color="auto"/>
              <w:left w:val="nil"/>
              <w:bottom w:val="single" w:sz="4" w:space="0" w:color="auto"/>
              <w:right w:val="single" w:sz="4" w:space="0" w:color="auto"/>
            </w:tcBorders>
            <w:shd w:val="clear" w:color="000000" w:fill="BFBFBF"/>
            <w:noWrap/>
            <w:vAlign w:val="bottom"/>
            <w:hideMark/>
          </w:tcPr>
          <w:p w14:paraId="66F11F71" w14:textId="77777777" w:rsidR="00CA6C96" w:rsidRPr="00CA6C96" w:rsidRDefault="00CA6C96" w:rsidP="00CA6C96">
            <w:pPr>
              <w:spacing w:after="0" w:line="240" w:lineRule="auto"/>
              <w:jc w:val="center"/>
              <w:rPr>
                <w:rFonts w:ascii="Calibri" w:eastAsia="Times New Roman" w:hAnsi="Calibri" w:cs="Times New Roman"/>
                <w:b/>
                <w:bCs/>
                <w:color w:val="000000"/>
                <w:lang w:eastAsia="en-GB"/>
              </w:rPr>
            </w:pPr>
            <w:r w:rsidRPr="00CA6C96">
              <w:rPr>
                <w:rFonts w:ascii="Calibri" w:eastAsia="Times New Roman" w:hAnsi="Calibri" w:cs="Times New Roman"/>
                <w:b/>
                <w:bCs/>
                <w:color w:val="000000"/>
                <w:lang w:eastAsia="en-GB"/>
              </w:rPr>
              <w:t>Bulkhead</w:t>
            </w:r>
          </w:p>
        </w:tc>
        <w:tc>
          <w:tcPr>
            <w:tcW w:w="819" w:type="dxa"/>
            <w:tcBorders>
              <w:top w:val="single" w:sz="4" w:space="0" w:color="auto"/>
              <w:left w:val="nil"/>
              <w:bottom w:val="single" w:sz="4" w:space="0" w:color="auto"/>
              <w:right w:val="single" w:sz="4" w:space="0" w:color="auto"/>
            </w:tcBorders>
            <w:shd w:val="clear" w:color="000000" w:fill="BFBFBF"/>
            <w:noWrap/>
            <w:vAlign w:val="bottom"/>
            <w:hideMark/>
          </w:tcPr>
          <w:p w14:paraId="4B5018B4" w14:textId="77777777" w:rsidR="00CA6C96" w:rsidRPr="00CA6C96" w:rsidRDefault="00CA6C96" w:rsidP="00CA6C96">
            <w:pPr>
              <w:spacing w:after="0" w:line="240" w:lineRule="auto"/>
              <w:jc w:val="center"/>
              <w:rPr>
                <w:rFonts w:ascii="Calibri" w:eastAsia="Times New Roman" w:hAnsi="Calibri" w:cs="Times New Roman"/>
                <w:b/>
                <w:bCs/>
                <w:color w:val="000000"/>
                <w:lang w:eastAsia="en-GB"/>
              </w:rPr>
            </w:pPr>
            <w:r w:rsidRPr="00CA6C96">
              <w:rPr>
                <w:rFonts w:ascii="Calibri" w:eastAsia="Times New Roman" w:hAnsi="Calibri" w:cs="Times New Roman"/>
                <w:b/>
                <w:bCs/>
                <w:color w:val="000000"/>
                <w:lang w:eastAsia="en-GB"/>
              </w:rPr>
              <w:t xml:space="preserve">Pumps </w:t>
            </w:r>
          </w:p>
        </w:tc>
        <w:tc>
          <w:tcPr>
            <w:tcW w:w="819" w:type="dxa"/>
            <w:tcBorders>
              <w:top w:val="single" w:sz="4" w:space="0" w:color="auto"/>
              <w:left w:val="nil"/>
              <w:bottom w:val="single" w:sz="4" w:space="0" w:color="auto"/>
              <w:right w:val="single" w:sz="4" w:space="0" w:color="auto"/>
            </w:tcBorders>
            <w:shd w:val="clear" w:color="000000" w:fill="BFBFBF"/>
            <w:noWrap/>
            <w:vAlign w:val="bottom"/>
            <w:hideMark/>
          </w:tcPr>
          <w:p w14:paraId="5AD08562" w14:textId="77777777" w:rsidR="00CA6C96" w:rsidRPr="00CA6C96" w:rsidRDefault="00CA6C96" w:rsidP="00CA6C96">
            <w:pPr>
              <w:spacing w:after="0" w:line="240" w:lineRule="auto"/>
              <w:jc w:val="center"/>
              <w:rPr>
                <w:rFonts w:ascii="Calibri" w:eastAsia="Times New Roman" w:hAnsi="Calibri" w:cs="Times New Roman"/>
                <w:b/>
                <w:bCs/>
                <w:color w:val="000000"/>
                <w:lang w:eastAsia="en-GB"/>
              </w:rPr>
            </w:pPr>
            <w:r w:rsidRPr="00CA6C96">
              <w:rPr>
                <w:rFonts w:ascii="Calibri" w:eastAsia="Times New Roman" w:hAnsi="Calibri" w:cs="Times New Roman"/>
                <w:b/>
                <w:bCs/>
                <w:color w:val="000000"/>
                <w:lang w:eastAsia="en-GB"/>
              </w:rPr>
              <w:t>LH Rear</w:t>
            </w:r>
          </w:p>
        </w:tc>
        <w:tc>
          <w:tcPr>
            <w:tcW w:w="819" w:type="dxa"/>
            <w:tcBorders>
              <w:top w:val="single" w:sz="4" w:space="0" w:color="auto"/>
              <w:left w:val="nil"/>
              <w:bottom w:val="single" w:sz="4" w:space="0" w:color="auto"/>
              <w:right w:val="single" w:sz="4" w:space="0" w:color="auto"/>
            </w:tcBorders>
            <w:shd w:val="clear" w:color="000000" w:fill="BFBFBF"/>
            <w:noWrap/>
            <w:vAlign w:val="bottom"/>
            <w:hideMark/>
          </w:tcPr>
          <w:p w14:paraId="0C99F232" w14:textId="77777777" w:rsidR="00CA6C96" w:rsidRPr="00CA6C96" w:rsidRDefault="00CA6C96" w:rsidP="00CA6C96">
            <w:pPr>
              <w:spacing w:after="0" w:line="240" w:lineRule="auto"/>
              <w:jc w:val="center"/>
              <w:rPr>
                <w:rFonts w:ascii="Calibri" w:eastAsia="Times New Roman" w:hAnsi="Calibri" w:cs="Times New Roman"/>
                <w:b/>
                <w:bCs/>
                <w:color w:val="000000"/>
                <w:lang w:eastAsia="en-GB"/>
              </w:rPr>
            </w:pPr>
            <w:r w:rsidRPr="00CA6C96">
              <w:rPr>
                <w:rFonts w:ascii="Calibri" w:eastAsia="Times New Roman" w:hAnsi="Calibri" w:cs="Times New Roman"/>
                <w:b/>
                <w:bCs/>
                <w:color w:val="000000"/>
                <w:lang w:eastAsia="en-GB"/>
              </w:rPr>
              <w:t>RH Rear</w:t>
            </w:r>
          </w:p>
        </w:tc>
      </w:tr>
      <w:tr w:rsidR="00CA6C96" w:rsidRPr="00CA6C96" w14:paraId="16C45D35"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0D669BF1"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3479181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ST1</w:t>
            </w:r>
          </w:p>
        </w:tc>
        <w:tc>
          <w:tcPr>
            <w:tcW w:w="1314" w:type="dxa"/>
            <w:tcBorders>
              <w:top w:val="nil"/>
              <w:left w:val="nil"/>
              <w:bottom w:val="single" w:sz="4" w:space="0" w:color="auto"/>
              <w:right w:val="single" w:sz="4" w:space="0" w:color="auto"/>
            </w:tcBorders>
            <w:shd w:val="clear" w:color="auto" w:fill="auto"/>
            <w:noWrap/>
            <w:vAlign w:val="bottom"/>
            <w:hideMark/>
          </w:tcPr>
          <w:p w14:paraId="249DCBE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LH IND fail</w:t>
            </w:r>
          </w:p>
        </w:tc>
        <w:tc>
          <w:tcPr>
            <w:tcW w:w="1314" w:type="dxa"/>
            <w:tcBorders>
              <w:top w:val="nil"/>
              <w:left w:val="nil"/>
              <w:bottom w:val="single" w:sz="4" w:space="0" w:color="auto"/>
              <w:right w:val="single" w:sz="4" w:space="0" w:color="auto"/>
            </w:tcBorders>
            <w:shd w:val="clear" w:color="auto" w:fill="auto"/>
            <w:noWrap/>
            <w:vAlign w:val="bottom"/>
            <w:hideMark/>
          </w:tcPr>
          <w:p w14:paraId="54A504F5"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RH IND fail</w:t>
            </w:r>
          </w:p>
        </w:tc>
        <w:tc>
          <w:tcPr>
            <w:tcW w:w="982" w:type="dxa"/>
            <w:tcBorders>
              <w:top w:val="nil"/>
              <w:left w:val="nil"/>
              <w:bottom w:val="single" w:sz="4" w:space="0" w:color="auto"/>
              <w:right w:val="single" w:sz="4" w:space="0" w:color="auto"/>
            </w:tcBorders>
            <w:shd w:val="clear" w:color="auto" w:fill="auto"/>
            <w:noWrap/>
            <w:vAlign w:val="bottom"/>
            <w:hideMark/>
          </w:tcPr>
          <w:p w14:paraId="59BC1E3E"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ECU fail</w:t>
            </w:r>
          </w:p>
        </w:tc>
        <w:tc>
          <w:tcPr>
            <w:tcW w:w="819" w:type="dxa"/>
            <w:tcBorders>
              <w:top w:val="nil"/>
              <w:left w:val="nil"/>
              <w:bottom w:val="single" w:sz="4" w:space="0" w:color="auto"/>
              <w:right w:val="single" w:sz="4" w:space="0" w:color="auto"/>
            </w:tcBorders>
            <w:shd w:val="clear" w:color="auto" w:fill="auto"/>
            <w:noWrap/>
            <w:vAlign w:val="bottom"/>
            <w:hideMark/>
          </w:tcPr>
          <w:p w14:paraId="20E1184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HP1 fail</w:t>
            </w:r>
          </w:p>
        </w:tc>
        <w:tc>
          <w:tcPr>
            <w:tcW w:w="819" w:type="dxa"/>
            <w:tcBorders>
              <w:top w:val="nil"/>
              <w:left w:val="nil"/>
              <w:bottom w:val="single" w:sz="4" w:space="0" w:color="auto"/>
              <w:right w:val="single" w:sz="4" w:space="0" w:color="auto"/>
            </w:tcBorders>
            <w:shd w:val="clear" w:color="auto" w:fill="auto"/>
            <w:noWrap/>
            <w:vAlign w:val="bottom"/>
            <w:hideMark/>
          </w:tcPr>
          <w:p w14:paraId="766E0B6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LH Ind fail</w:t>
            </w:r>
          </w:p>
        </w:tc>
        <w:tc>
          <w:tcPr>
            <w:tcW w:w="819" w:type="dxa"/>
            <w:tcBorders>
              <w:top w:val="nil"/>
              <w:left w:val="nil"/>
              <w:bottom w:val="single" w:sz="4" w:space="0" w:color="auto"/>
              <w:right w:val="single" w:sz="4" w:space="0" w:color="auto"/>
            </w:tcBorders>
            <w:shd w:val="clear" w:color="auto" w:fill="auto"/>
            <w:noWrap/>
            <w:vAlign w:val="bottom"/>
            <w:hideMark/>
          </w:tcPr>
          <w:p w14:paraId="76B8488E"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RH ind fail</w:t>
            </w:r>
          </w:p>
        </w:tc>
      </w:tr>
      <w:tr w:rsidR="00CA6C96" w:rsidRPr="00CA6C96" w14:paraId="6905AA34"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06388A35"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421ABF7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ST2</w:t>
            </w:r>
          </w:p>
        </w:tc>
        <w:tc>
          <w:tcPr>
            <w:tcW w:w="1314" w:type="dxa"/>
            <w:tcBorders>
              <w:top w:val="nil"/>
              <w:left w:val="nil"/>
              <w:bottom w:val="single" w:sz="4" w:space="0" w:color="auto"/>
              <w:right w:val="single" w:sz="4" w:space="0" w:color="auto"/>
            </w:tcBorders>
            <w:shd w:val="clear" w:color="auto" w:fill="auto"/>
            <w:noWrap/>
            <w:vAlign w:val="bottom"/>
            <w:hideMark/>
          </w:tcPr>
          <w:p w14:paraId="172FF227"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LH side Fail</w:t>
            </w:r>
          </w:p>
        </w:tc>
        <w:tc>
          <w:tcPr>
            <w:tcW w:w="1314" w:type="dxa"/>
            <w:tcBorders>
              <w:top w:val="nil"/>
              <w:left w:val="nil"/>
              <w:bottom w:val="single" w:sz="4" w:space="0" w:color="auto"/>
              <w:right w:val="single" w:sz="4" w:space="0" w:color="auto"/>
            </w:tcBorders>
            <w:shd w:val="clear" w:color="auto" w:fill="auto"/>
            <w:noWrap/>
            <w:vAlign w:val="bottom"/>
            <w:hideMark/>
          </w:tcPr>
          <w:p w14:paraId="2569854E"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RH side Fail</w:t>
            </w:r>
          </w:p>
        </w:tc>
        <w:tc>
          <w:tcPr>
            <w:tcW w:w="982" w:type="dxa"/>
            <w:tcBorders>
              <w:top w:val="nil"/>
              <w:left w:val="nil"/>
              <w:bottom w:val="single" w:sz="4" w:space="0" w:color="auto"/>
              <w:right w:val="single" w:sz="4" w:space="0" w:color="auto"/>
            </w:tcBorders>
            <w:shd w:val="clear" w:color="auto" w:fill="auto"/>
            <w:noWrap/>
            <w:vAlign w:val="bottom"/>
            <w:hideMark/>
          </w:tcPr>
          <w:p w14:paraId="5C2BD195"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Wiper fail</w:t>
            </w:r>
          </w:p>
        </w:tc>
        <w:tc>
          <w:tcPr>
            <w:tcW w:w="819" w:type="dxa"/>
            <w:tcBorders>
              <w:top w:val="nil"/>
              <w:left w:val="nil"/>
              <w:bottom w:val="single" w:sz="4" w:space="0" w:color="auto"/>
              <w:right w:val="single" w:sz="4" w:space="0" w:color="auto"/>
            </w:tcBorders>
            <w:shd w:val="clear" w:color="auto" w:fill="auto"/>
            <w:noWrap/>
            <w:vAlign w:val="bottom"/>
            <w:hideMark/>
          </w:tcPr>
          <w:p w14:paraId="18142F93"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HP2 Fail</w:t>
            </w:r>
          </w:p>
        </w:tc>
        <w:tc>
          <w:tcPr>
            <w:tcW w:w="819" w:type="dxa"/>
            <w:tcBorders>
              <w:top w:val="nil"/>
              <w:left w:val="nil"/>
              <w:bottom w:val="single" w:sz="4" w:space="0" w:color="auto"/>
              <w:right w:val="single" w:sz="4" w:space="0" w:color="auto"/>
            </w:tcBorders>
            <w:shd w:val="clear" w:color="auto" w:fill="auto"/>
            <w:noWrap/>
            <w:vAlign w:val="bottom"/>
            <w:hideMark/>
          </w:tcPr>
          <w:p w14:paraId="5971EA33"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Side fail</w:t>
            </w:r>
          </w:p>
        </w:tc>
        <w:tc>
          <w:tcPr>
            <w:tcW w:w="819" w:type="dxa"/>
            <w:tcBorders>
              <w:top w:val="nil"/>
              <w:left w:val="nil"/>
              <w:bottom w:val="single" w:sz="4" w:space="0" w:color="auto"/>
              <w:right w:val="single" w:sz="4" w:space="0" w:color="auto"/>
            </w:tcBorders>
            <w:shd w:val="clear" w:color="auto" w:fill="auto"/>
            <w:noWrap/>
            <w:vAlign w:val="bottom"/>
            <w:hideMark/>
          </w:tcPr>
          <w:p w14:paraId="02329187"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Side fail</w:t>
            </w:r>
          </w:p>
        </w:tc>
      </w:tr>
      <w:tr w:rsidR="00CA6C96" w:rsidRPr="00CA6C96" w14:paraId="7A246C18"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195F75A5"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7E3102DE"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TP1</w:t>
            </w:r>
          </w:p>
        </w:tc>
        <w:tc>
          <w:tcPr>
            <w:tcW w:w="1314" w:type="dxa"/>
            <w:tcBorders>
              <w:top w:val="nil"/>
              <w:left w:val="nil"/>
              <w:bottom w:val="single" w:sz="4" w:space="0" w:color="auto"/>
              <w:right w:val="single" w:sz="4" w:space="0" w:color="auto"/>
            </w:tcBorders>
            <w:shd w:val="clear" w:color="auto" w:fill="auto"/>
            <w:noWrap/>
            <w:vAlign w:val="bottom"/>
            <w:hideMark/>
          </w:tcPr>
          <w:p w14:paraId="39480D3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LH dip Fail</w:t>
            </w:r>
          </w:p>
        </w:tc>
        <w:tc>
          <w:tcPr>
            <w:tcW w:w="1314" w:type="dxa"/>
            <w:tcBorders>
              <w:top w:val="nil"/>
              <w:left w:val="nil"/>
              <w:bottom w:val="single" w:sz="4" w:space="0" w:color="auto"/>
              <w:right w:val="single" w:sz="4" w:space="0" w:color="auto"/>
            </w:tcBorders>
            <w:shd w:val="clear" w:color="auto" w:fill="auto"/>
            <w:noWrap/>
            <w:vAlign w:val="bottom"/>
            <w:hideMark/>
          </w:tcPr>
          <w:p w14:paraId="1C30AA1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RH dip Fail</w:t>
            </w:r>
          </w:p>
        </w:tc>
        <w:tc>
          <w:tcPr>
            <w:tcW w:w="982" w:type="dxa"/>
            <w:tcBorders>
              <w:top w:val="nil"/>
              <w:left w:val="nil"/>
              <w:bottom w:val="single" w:sz="4" w:space="0" w:color="auto"/>
              <w:right w:val="single" w:sz="4" w:space="0" w:color="auto"/>
            </w:tcBorders>
            <w:shd w:val="clear" w:color="auto" w:fill="auto"/>
            <w:noWrap/>
            <w:vAlign w:val="bottom"/>
            <w:hideMark/>
          </w:tcPr>
          <w:p w14:paraId="11FAE2EB"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819" w:type="dxa"/>
            <w:tcBorders>
              <w:top w:val="nil"/>
              <w:left w:val="nil"/>
              <w:bottom w:val="single" w:sz="4" w:space="0" w:color="auto"/>
              <w:right w:val="single" w:sz="4" w:space="0" w:color="auto"/>
            </w:tcBorders>
            <w:shd w:val="clear" w:color="auto" w:fill="auto"/>
            <w:noWrap/>
            <w:vAlign w:val="bottom"/>
            <w:hideMark/>
          </w:tcPr>
          <w:p w14:paraId="60E016AE" w14:textId="3DACB798" w:rsidR="00CA6C96" w:rsidRPr="00CA6C96" w:rsidRDefault="00CA6C96" w:rsidP="00CA6C96">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TP</w:t>
            </w:r>
            <w:r w:rsidRPr="00CA6C96">
              <w:rPr>
                <w:rFonts w:ascii="Calibri" w:eastAsia="Times New Roman" w:hAnsi="Calibri" w:cs="Times New Roman"/>
                <w:color w:val="000000"/>
                <w:lang w:eastAsia="en-GB"/>
              </w:rPr>
              <w:t>1 Fail</w:t>
            </w:r>
          </w:p>
        </w:tc>
        <w:tc>
          <w:tcPr>
            <w:tcW w:w="819" w:type="dxa"/>
            <w:tcBorders>
              <w:top w:val="nil"/>
              <w:left w:val="nil"/>
              <w:bottom w:val="single" w:sz="4" w:space="0" w:color="auto"/>
              <w:right w:val="single" w:sz="4" w:space="0" w:color="auto"/>
            </w:tcBorders>
            <w:shd w:val="clear" w:color="auto" w:fill="auto"/>
            <w:noWrap/>
            <w:vAlign w:val="bottom"/>
            <w:hideMark/>
          </w:tcPr>
          <w:p w14:paraId="0FD2EBBA"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Stop fail</w:t>
            </w:r>
          </w:p>
        </w:tc>
        <w:tc>
          <w:tcPr>
            <w:tcW w:w="819" w:type="dxa"/>
            <w:tcBorders>
              <w:top w:val="nil"/>
              <w:left w:val="nil"/>
              <w:bottom w:val="single" w:sz="4" w:space="0" w:color="auto"/>
              <w:right w:val="single" w:sz="4" w:space="0" w:color="auto"/>
            </w:tcBorders>
            <w:shd w:val="clear" w:color="auto" w:fill="auto"/>
            <w:noWrap/>
            <w:vAlign w:val="bottom"/>
            <w:hideMark/>
          </w:tcPr>
          <w:p w14:paraId="29AA023B"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Stop fail</w:t>
            </w:r>
          </w:p>
        </w:tc>
      </w:tr>
      <w:tr w:rsidR="00CA6C96" w:rsidRPr="00CA6C96" w14:paraId="5BE225E6"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6253CCAD"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43E001B5"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Rev</w:t>
            </w:r>
          </w:p>
        </w:tc>
        <w:tc>
          <w:tcPr>
            <w:tcW w:w="1314" w:type="dxa"/>
            <w:tcBorders>
              <w:top w:val="nil"/>
              <w:left w:val="nil"/>
              <w:bottom w:val="single" w:sz="4" w:space="0" w:color="auto"/>
              <w:right w:val="single" w:sz="4" w:space="0" w:color="auto"/>
            </w:tcBorders>
            <w:shd w:val="clear" w:color="auto" w:fill="auto"/>
            <w:noWrap/>
            <w:vAlign w:val="bottom"/>
            <w:hideMark/>
          </w:tcPr>
          <w:p w14:paraId="03AE5613"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LH main Fail</w:t>
            </w:r>
          </w:p>
        </w:tc>
        <w:tc>
          <w:tcPr>
            <w:tcW w:w="1314" w:type="dxa"/>
            <w:tcBorders>
              <w:top w:val="nil"/>
              <w:left w:val="nil"/>
              <w:bottom w:val="single" w:sz="4" w:space="0" w:color="auto"/>
              <w:right w:val="single" w:sz="4" w:space="0" w:color="auto"/>
            </w:tcBorders>
            <w:shd w:val="clear" w:color="auto" w:fill="auto"/>
            <w:noWrap/>
            <w:vAlign w:val="bottom"/>
            <w:hideMark/>
          </w:tcPr>
          <w:p w14:paraId="5228B7CC"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RH main Fail</w:t>
            </w:r>
          </w:p>
        </w:tc>
        <w:tc>
          <w:tcPr>
            <w:tcW w:w="982" w:type="dxa"/>
            <w:tcBorders>
              <w:top w:val="nil"/>
              <w:left w:val="nil"/>
              <w:bottom w:val="single" w:sz="4" w:space="0" w:color="auto"/>
              <w:right w:val="single" w:sz="4" w:space="0" w:color="auto"/>
            </w:tcBorders>
            <w:shd w:val="clear" w:color="auto" w:fill="auto"/>
            <w:noWrap/>
            <w:vAlign w:val="bottom"/>
            <w:hideMark/>
          </w:tcPr>
          <w:p w14:paraId="7F1FDCFB"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819" w:type="dxa"/>
            <w:tcBorders>
              <w:top w:val="nil"/>
              <w:left w:val="nil"/>
              <w:bottom w:val="single" w:sz="4" w:space="0" w:color="auto"/>
              <w:right w:val="single" w:sz="4" w:space="0" w:color="auto"/>
            </w:tcBorders>
            <w:shd w:val="clear" w:color="auto" w:fill="auto"/>
            <w:noWrap/>
            <w:vAlign w:val="bottom"/>
            <w:hideMark/>
          </w:tcPr>
          <w:p w14:paraId="046D7B27"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819" w:type="dxa"/>
            <w:tcBorders>
              <w:top w:val="nil"/>
              <w:left w:val="nil"/>
              <w:bottom w:val="single" w:sz="4" w:space="0" w:color="auto"/>
              <w:right w:val="single" w:sz="4" w:space="0" w:color="auto"/>
            </w:tcBorders>
            <w:shd w:val="clear" w:color="auto" w:fill="auto"/>
            <w:noWrap/>
            <w:vAlign w:val="bottom"/>
            <w:hideMark/>
          </w:tcPr>
          <w:p w14:paraId="771A4548"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Rev fail</w:t>
            </w:r>
          </w:p>
        </w:tc>
        <w:tc>
          <w:tcPr>
            <w:tcW w:w="819" w:type="dxa"/>
            <w:tcBorders>
              <w:top w:val="nil"/>
              <w:left w:val="nil"/>
              <w:bottom w:val="single" w:sz="4" w:space="0" w:color="auto"/>
              <w:right w:val="single" w:sz="4" w:space="0" w:color="auto"/>
            </w:tcBorders>
            <w:shd w:val="clear" w:color="auto" w:fill="auto"/>
            <w:noWrap/>
            <w:vAlign w:val="bottom"/>
            <w:hideMark/>
          </w:tcPr>
          <w:p w14:paraId="45E0CB40"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Rev fail</w:t>
            </w:r>
          </w:p>
        </w:tc>
      </w:tr>
      <w:tr w:rsidR="00CA6C96" w:rsidRPr="00CA6C96" w14:paraId="0C95D741"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0DD4C59E"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36AE08CE"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Int light</w:t>
            </w:r>
          </w:p>
        </w:tc>
        <w:tc>
          <w:tcPr>
            <w:tcW w:w="1314" w:type="dxa"/>
            <w:tcBorders>
              <w:top w:val="nil"/>
              <w:left w:val="nil"/>
              <w:bottom w:val="single" w:sz="4" w:space="0" w:color="auto"/>
              <w:right w:val="single" w:sz="4" w:space="0" w:color="auto"/>
            </w:tcBorders>
            <w:shd w:val="clear" w:color="auto" w:fill="auto"/>
            <w:noWrap/>
            <w:vAlign w:val="bottom"/>
            <w:hideMark/>
          </w:tcPr>
          <w:p w14:paraId="4D948879"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Horn fail</w:t>
            </w:r>
          </w:p>
        </w:tc>
        <w:tc>
          <w:tcPr>
            <w:tcW w:w="1314" w:type="dxa"/>
            <w:tcBorders>
              <w:top w:val="nil"/>
              <w:left w:val="nil"/>
              <w:bottom w:val="single" w:sz="4" w:space="0" w:color="auto"/>
              <w:right w:val="single" w:sz="4" w:space="0" w:color="auto"/>
            </w:tcBorders>
            <w:shd w:val="clear" w:color="auto" w:fill="auto"/>
            <w:noWrap/>
            <w:vAlign w:val="bottom"/>
            <w:hideMark/>
          </w:tcPr>
          <w:p w14:paraId="5644684A"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982"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1961D30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14:paraId="58E9557C"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819" w:type="dxa"/>
            <w:tcBorders>
              <w:top w:val="nil"/>
              <w:left w:val="nil"/>
              <w:bottom w:val="single" w:sz="4" w:space="0" w:color="auto"/>
              <w:right w:val="single" w:sz="4" w:space="0" w:color="auto"/>
            </w:tcBorders>
            <w:shd w:val="clear" w:color="auto" w:fill="auto"/>
            <w:noWrap/>
            <w:vAlign w:val="bottom"/>
            <w:hideMark/>
          </w:tcPr>
          <w:p w14:paraId="0A815AC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819" w:type="dxa"/>
            <w:tcBorders>
              <w:top w:val="nil"/>
              <w:left w:val="nil"/>
              <w:bottom w:val="single" w:sz="4" w:space="0" w:color="auto"/>
              <w:right w:val="single" w:sz="4" w:space="0" w:color="auto"/>
            </w:tcBorders>
            <w:shd w:val="clear" w:color="auto" w:fill="auto"/>
            <w:noWrap/>
            <w:vAlign w:val="bottom"/>
            <w:hideMark/>
          </w:tcPr>
          <w:p w14:paraId="1F835663"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Plate fail</w:t>
            </w:r>
          </w:p>
        </w:tc>
      </w:tr>
      <w:tr w:rsidR="00CA6C96" w:rsidRPr="00CA6C96" w14:paraId="093ED9B0"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6B6F906F"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3204D887"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IGN ON</w:t>
            </w:r>
          </w:p>
        </w:tc>
        <w:tc>
          <w:tcPr>
            <w:tcW w:w="1314" w:type="dxa"/>
            <w:tcBorders>
              <w:top w:val="nil"/>
              <w:left w:val="nil"/>
              <w:bottom w:val="single" w:sz="4" w:space="0" w:color="auto"/>
              <w:right w:val="single" w:sz="4" w:space="0" w:color="auto"/>
            </w:tcBorders>
            <w:shd w:val="clear" w:color="auto" w:fill="auto"/>
            <w:noWrap/>
            <w:vAlign w:val="bottom"/>
            <w:hideMark/>
          </w:tcPr>
          <w:p w14:paraId="7EF3839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Washer fail</w:t>
            </w:r>
          </w:p>
        </w:tc>
        <w:tc>
          <w:tcPr>
            <w:tcW w:w="1314" w:type="dxa"/>
            <w:tcBorders>
              <w:top w:val="nil"/>
              <w:left w:val="nil"/>
              <w:bottom w:val="single" w:sz="4" w:space="0" w:color="auto"/>
              <w:right w:val="single" w:sz="4" w:space="0" w:color="auto"/>
            </w:tcBorders>
            <w:shd w:val="clear" w:color="auto" w:fill="auto"/>
            <w:noWrap/>
            <w:vAlign w:val="bottom"/>
            <w:hideMark/>
          </w:tcPr>
          <w:p w14:paraId="5F0C1BCF"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982" w:type="dxa"/>
            <w:vMerge/>
            <w:tcBorders>
              <w:top w:val="nil"/>
              <w:left w:val="single" w:sz="4" w:space="0" w:color="auto"/>
              <w:bottom w:val="single" w:sz="4" w:space="0" w:color="000000"/>
              <w:right w:val="single" w:sz="4" w:space="0" w:color="auto"/>
            </w:tcBorders>
            <w:vAlign w:val="center"/>
            <w:hideMark/>
          </w:tcPr>
          <w:p w14:paraId="6E93BA06"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3454729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14:paraId="26BDC362"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819" w:type="dxa"/>
            <w:tcBorders>
              <w:top w:val="nil"/>
              <w:left w:val="nil"/>
              <w:bottom w:val="single" w:sz="4" w:space="0" w:color="auto"/>
              <w:right w:val="single" w:sz="4" w:space="0" w:color="auto"/>
            </w:tcBorders>
            <w:shd w:val="clear" w:color="auto" w:fill="auto"/>
            <w:noWrap/>
            <w:vAlign w:val="bottom"/>
            <w:hideMark/>
          </w:tcPr>
          <w:p w14:paraId="58FD51FA"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r>
      <w:tr w:rsidR="00CA6C96" w:rsidRPr="00CA6C96" w14:paraId="5B7D01FF"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4B31DDB3"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5312EEAC"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Screen Fail</w:t>
            </w:r>
          </w:p>
        </w:tc>
        <w:tc>
          <w:tcPr>
            <w:tcW w:w="1314" w:type="dxa"/>
            <w:tcBorders>
              <w:top w:val="nil"/>
              <w:left w:val="nil"/>
              <w:bottom w:val="single" w:sz="4" w:space="0" w:color="auto"/>
              <w:right w:val="single" w:sz="4" w:space="0" w:color="auto"/>
            </w:tcBorders>
            <w:shd w:val="clear" w:color="auto" w:fill="auto"/>
            <w:noWrap/>
            <w:vAlign w:val="bottom"/>
            <w:hideMark/>
          </w:tcPr>
          <w:p w14:paraId="185B23B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1314"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7B76C8AC"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c>
          <w:tcPr>
            <w:tcW w:w="982" w:type="dxa"/>
            <w:vMerge/>
            <w:tcBorders>
              <w:top w:val="nil"/>
              <w:left w:val="single" w:sz="4" w:space="0" w:color="auto"/>
              <w:bottom w:val="single" w:sz="4" w:space="0" w:color="000000"/>
              <w:right w:val="single" w:sz="4" w:space="0" w:color="auto"/>
            </w:tcBorders>
            <w:vAlign w:val="center"/>
            <w:hideMark/>
          </w:tcPr>
          <w:p w14:paraId="16FD6579"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122A9785"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07038483"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14:paraId="2CFF5C19"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r>
      <w:tr w:rsidR="00CA6C96" w:rsidRPr="00CA6C96" w14:paraId="5A29B804"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65C28873"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72F9846F"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EGT fail</w:t>
            </w:r>
          </w:p>
        </w:tc>
        <w:tc>
          <w:tcPr>
            <w:tcW w:w="1314" w:type="dxa"/>
            <w:tcBorders>
              <w:top w:val="nil"/>
              <w:left w:val="nil"/>
              <w:bottom w:val="single" w:sz="4" w:space="0" w:color="auto"/>
              <w:right w:val="single" w:sz="4" w:space="0" w:color="auto"/>
            </w:tcBorders>
            <w:shd w:val="clear" w:color="auto" w:fill="auto"/>
            <w:noWrap/>
            <w:vAlign w:val="bottom"/>
            <w:hideMark/>
          </w:tcPr>
          <w:p w14:paraId="695A7C4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1314" w:type="dxa"/>
            <w:vMerge/>
            <w:tcBorders>
              <w:top w:val="nil"/>
              <w:left w:val="single" w:sz="4" w:space="0" w:color="auto"/>
              <w:bottom w:val="single" w:sz="4" w:space="0" w:color="000000"/>
              <w:right w:val="single" w:sz="4" w:space="0" w:color="auto"/>
            </w:tcBorders>
            <w:vAlign w:val="center"/>
            <w:hideMark/>
          </w:tcPr>
          <w:p w14:paraId="4F5F780E"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982" w:type="dxa"/>
            <w:vMerge/>
            <w:tcBorders>
              <w:top w:val="nil"/>
              <w:left w:val="single" w:sz="4" w:space="0" w:color="auto"/>
              <w:bottom w:val="single" w:sz="4" w:space="0" w:color="000000"/>
              <w:right w:val="single" w:sz="4" w:space="0" w:color="auto"/>
            </w:tcBorders>
            <w:vAlign w:val="center"/>
            <w:hideMark/>
          </w:tcPr>
          <w:p w14:paraId="1C8D8203"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7BC16728"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459F60F8"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0E57D24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r>
      <w:tr w:rsidR="00CA6C96" w:rsidRPr="00CA6C96" w14:paraId="44DF4627"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0D855855"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4F9A776A"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AFR fail</w:t>
            </w:r>
          </w:p>
        </w:tc>
        <w:tc>
          <w:tcPr>
            <w:tcW w:w="1314"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73E402BC"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c>
          <w:tcPr>
            <w:tcW w:w="1314" w:type="dxa"/>
            <w:vMerge/>
            <w:tcBorders>
              <w:top w:val="nil"/>
              <w:left w:val="single" w:sz="4" w:space="0" w:color="auto"/>
              <w:bottom w:val="single" w:sz="4" w:space="0" w:color="000000"/>
              <w:right w:val="single" w:sz="4" w:space="0" w:color="auto"/>
            </w:tcBorders>
            <w:vAlign w:val="center"/>
            <w:hideMark/>
          </w:tcPr>
          <w:p w14:paraId="0D49CF5A"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982" w:type="dxa"/>
            <w:vMerge/>
            <w:tcBorders>
              <w:top w:val="nil"/>
              <w:left w:val="single" w:sz="4" w:space="0" w:color="auto"/>
              <w:bottom w:val="single" w:sz="4" w:space="0" w:color="000000"/>
              <w:right w:val="single" w:sz="4" w:space="0" w:color="auto"/>
            </w:tcBorders>
            <w:vAlign w:val="center"/>
            <w:hideMark/>
          </w:tcPr>
          <w:p w14:paraId="63A45648"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328EF6E7"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31A2C13A"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4BDBA895" w14:textId="77777777" w:rsidR="00CA6C96" w:rsidRPr="00CA6C96" w:rsidRDefault="00CA6C96" w:rsidP="00CA6C96">
            <w:pPr>
              <w:spacing w:after="0" w:line="240" w:lineRule="auto"/>
              <w:rPr>
                <w:rFonts w:ascii="Calibri" w:eastAsia="Times New Roman" w:hAnsi="Calibri" w:cs="Times New Roman"/>
                <w:color w:val="000000"/>
                <w:lang w:eastAsia="en-GB"/>
              </w:rPr>
            </w:pPr>
          </w:p>
        </w:tc>
      </w:tr>
      <w:tr w:rsidR="00CA6C96" w:rsidRPr="00CA6C96" w14:paraId="22E44CD4"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449320D5"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5B5F5CF9"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EPS Fail</w:t>
            </w:r>
          </w:p>
        </w:tc>
        <w:tc>
          <w:tcPr>
            <w:tcW w:w="1314" w:type="dxa"/>
            <w:vMerge/>
            <w:tcBorders>
              <w:top w:val="nil"/>
              <w:left w:val="single" w:sz="4" w:space="0" w:color="auto"/>
              <w:bottom w:val="single" w:sz="4" w:space="0" w:color="000000"/>
              <w:right w:val="single" w:sz="4" w:space="0" w:color="auto"/>
            </w:tcBorders>
            <w:vAlign w:val="center"/>
            <w:hideMark/>
          </w:tcPr>
          <w:p w14:paraId="747EB53D"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1314" w:type="dxa"/>
            <w:vMerge/>
            <w:tcBorders>
              <w:top w:val="nil"/>
              <w:left w:val="single" w:sz="4" w:space="0" w:color="auto"/>
              <w:bottom w:val="single" w:sz="4" w:space="0" w:color="000000"/>
              <w:right w:val="single" w:sz="4" w:space="0" w:color="auto"/>
            </w:tcBorders>
            <w:vAlign w:val="center"/>
            <w:hideMark/>
          </w:tcPr>
          <w:p w14:paraId="3BFBDDDF"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982" w:type="dxa"/>
            <w:vMerge/>
            <w:tcBorders>
              <w:top w:val="nil"/>
              <w:left w:val="single" w:sz="4" w:space="0" w:color="auto"/>
              <w:bottom w:val="single" w:sz="4" w:space="0" w:color="000000"/>
              <w:right w:val="single" w:sz="4" w:space="0" w:color="auto"/>
            </w:tcBorders>
            <w:vAlign w:val="center"/>
            <w:hideMark/>
          </w:tcPr>
          <w:p w14:paraId="487B7F77"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44D5CEB3"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59677408"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70DB29ED" w14:textId="77777777" w:rsidR="00CA6C96" w:rsidRPr="00CA6C96" w:rsidRDefault="00CA6C96" w:rsidP="00CA6C96">
            <w:pPr>
              <w:spacing w:after="0" w:line="240" w:lineRule="auto"/>
              <w:rPr>
                <w:rFonts w:ascii="Calibri" w:eastAsia="Times New Roman" w:hAnsi="Calibri" w:cs="Times New Roman"/>
                <w:color w:val="000000"/>
                <w:lang w:eastAsia="en-GB"/>
              </w:rPr>
            </w:pPr>
          </w:p>
        </w:tc>
      </w:tr>
      <w:tr w:rsidR="00CA6C96" w:rsidRPr="00CA6C96" w14:paraId="5953D86A"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2B6431DD"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3DD9C4C0"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WI fail</w:t>
            </w:r>
          </w:p>
        </w:tc>
        <w:tc>
          <w:tcPr>
            <w:tcW w:w="1314" w:type="dxa"/>
            <w:vMerge/>
            <w:tcBorders>
              <w:top w:val="nil"/>
              <w:left w:val="single" w:sz="4" w:space="0" w:color="auto"/>
              <w:bottom w:val="single" w:sz="4" w:space="0" w:color="000000"/>
              <w:right w:val="single" w:sz="4" w:space="0" w:color="auto"/>
            </w:tcBorders>
            <w:vAlign w:val="center"/>
            <w:hideMark/>
          </w:tcPr>
          <w:p w14:paraId="665DCEF1"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1314" w:type="dxa"/>
            <w:vMerge/>
            <w:tcBorders>
              <w:top w:val="nil"/>
              <w:left w:val="single" w:sz="4" w:space="0" w:color="auto"/>
              <w:bottom w:val="single" w:sz="4" w:space="0" w:color="000000"/>
              <w:right w:val="single" w:sz="4" w:space="0" w:color="auto"/>
            </w:tcBorders>
            <w:vAlign w:val="center"/>
            <w:hideMark/>
          </w:tcPr>
          <w:p w14:paraId="37D8E18C"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982" w:type="dxa"/>
            <w:vMerge/>
            <w:tcBorders>
              <w:top w:val="nil"/>
              <w:left w:val="single" w:sz="4" w:space="0" w:color="auto"/>
              <w:bottom w:val="single" w:sz="4" w:space="0" w:color="000000"/>
              <w:right w:val="single" w:sz="4" w:space="0" w:color="auto"/>
            </w:tcBorders>
            <w:vAlign w:val="center"/>
            <w:hideMark/>
          </w:tcPr>
          <w:p w14:paraId="16518437"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5049E8FA"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3E7BA519"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2879879A" w14:textId="77777777" w:rsidR="00CA6C96" w:rsidRPr="00CA6C96" w:rsidRDefault="00CA6C96" w:rsidP="00CA6C96">
            <w:pPr>
              <w:spacing w:after="0" w:line="240" w:lineRule="auto"/>
              <w:rPr>
                <w:rFonts w:ascii="Calibri" w:eastAsia="Times New Roman" w:hAnsi="Calibri" w:cs="Times New Roman"/>
                <w:color w:val="000000"/>
                <w:lang w:eastAsia="en-GB"/>
              </w:rPr>
            </w:pPr>
          </w:p>
        </w:tc>
      </w:tr>
      <w:tr w:rsidR="00CA6C96" w:rsidRPr="00CA6C96" w14:paraId="3AD4591C"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00A24090"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6B9396EC"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Dash fail</w:t>
            </w:r>
          </w:p>
        </w:tc>
        <w:tc>
          <w:tcPr>
            <w:tcW w:w="1314" w:type="dxa"/>
            <w:vMerge/>
            <w:tcBorders>
              <w:top w:val="nil"/>
              <w:left w:val="single" w:sz="4" w:space="0" w:color="auto"/>
              <w:bottom w:val="single" w:sz="4" w:space="0" w:color="000000"/>
              <w:right w:val="single" w:sz="4" w:space="0" w:color="auto"/>
            </w:tcBorders>
            <w:vAlign w:val="center"/>
            <w:hideMark/>
          </w:tcPr>
          <w:p w14:paraId="1811C7EF"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1314" w:type="dxa"/>
            <w:vMerge/>
            <w:tcBorders>
              <w:top w:val="nil"/>
              <w:left w:val="single" w:sz="4" w:space="0" w:color="auto"/>
              <w:bottom w:val="single" w:sz="4" w:space="0" w:color="000000"/>
              <w:right w:val="single" w:sz="4" w:space="0" w:color="auto"/>
            </w:tcBorders>
            <w:vAlign w:val="center"/>
            <w:hideMark/>
          </w:tcPr>
          <w:p w14:paraId="7D2FE5ED"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982" w:type="dxa"/>
            <w:vMerge/>
            <w:tcBorders>
              <w:top w:val="nil"/>
              <w:left w:val="single" w:sz="4" w:space="0" w:color="auto"/>
              <w:bottom w:val="single" w:sz="4" w:space="0" w:color="000000"/>
              <w:right w:val="single" w:sz="4" w:space="0" w:color="auto"/>
            </w:tcBorders>
            <w:vAlign w:val="center"/>
            <w:hideMark/>
          </w:tcPr>
          <w:p w14:paraId="3194A797"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2EEE1450"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7E8E0D56"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2AA29900" w14:textId="77777777" w:rsidR="00CA6C96" w:rsidRPr="00CA6C96" w:rsidRDefault="00CA6C96" w:rsidP="00CA6C96">
            <w:pPr>
              <w:spacing w:after="0" w:line="240" w:lineRule="auto"/>
              <w:rPr>
                <w:rFonts w:ascii="Calibri" w:eastAsia="Times New Roman" w:hAnsi="Calibri" w:cs="Times New Roman"/>
                <w:color w:val="000000"/>
                <w:lang w:eastAsia="en-GB"/>
              </w:rPr>
            </w:pPr>
          </w:p>
        </w:tc>
      </w:tr>
      <w:tr w:rsidR="00CA6C96" w:rsidRPr="00CA6C96" w14:paraId="293C39F2"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7F6B6547"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56195A64"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 fail</w:t>
            </w:r>
          </w:p>
        </w:tc>
        <w:tc>
          <w:tcPr>
            <w:tcW w:w="1314" w:type="dxa"/>
            <w:vMerge/>
            <w:tcBorders>
              <w:top w:val="nil"/>
              <w:left w:val="single" w:sz="4" w:space="0" w:color="auto"/>
              <w:bottom w:val="single" w:sz="4" w:space="0" w:color="000000"/>
              <w:right w:val="single" w:sz="4" w:space="0" w:color="auto"/>
            </w:tcBorders>
            <w:vAlign w:val="center"/>
            <w:hideMark/>
          </w:tcPr>
          <w:p w14:paraId="25AD8313"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1314" w:type="dxa"/>
            <w:vMerge/>
            <w:tcBorders>
              <w:top w:val="nil"/>
              <w:left w:val="single" w:sz="4" w:space="0" w:color="auto"/>
              <w:bottom w:val="single" w:sz="4" w:space="0" w:color="000000"/>
              <w:right w:val="single" w:sz="4" w:space="0" w:color="auto"/>
            </w:tcBorders>
            <w:vAlign w:val="center"/>
            <w:hideMark/>
          </w:tcPr>
          <w:p w14:paraId="0C8A3417"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982" w:type="dxa"/>
            <w:vMerge/>
            <w:tcBorders>
              <w:top w:val="nil"/>
              <w:left w:val="single" w:sz="4" w:space="0" w:color="auto"/>
              <w:bottom w:val="single" w:sz="4" w:space="0" w:color="000000"/>
              <w:right w:val="single" w:sz="4" w:space="0" w:color="auto"/>
            </w:tcBorders>
            <w:vAlign w:val="center"/>
            <w:hideMark/>
          </w:tcPr>
          <w:p w14:paraId="2CFD1512"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041E2EA8"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14F091B7"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6C12D32C" w14:textId="77777777" w:rsidR="00CA6C96" w:rsidRPr="00CA6C96" w:rsidRDefault="00CA6C96" w:rsidP="00CA6C96">
            <w:pPr>
              <w:spacing w:after="0" w:line="240" w:lineRule="auto"/>
              <w:rPr>
                <w:rFonts w:ascii="Calibri" w:eastAsia="Times New Roman" w:hAnsi="Calibri" w:cs="Times New Roman"/>
                <w:color w:val="000000"/>
                <w:lang w:eastAsia="en-GB"/>
              </w:rPr>
            </w:pPr>
          </w:p>
        </w:tc>
      </w:tr>
      <w:tr w:rsidR="00CA6C96" w:rsidRPr="00CA6C96" w14:paraId="2B60ABA2" w14:textId="77777777" w:rsidTr="00CA6C96">
        <w:trPr>
          <w:trHeight w:val="133"/>
        </w:trPr>
        <w:tc>
          <w:tcPr>
            <w:tcW w:w="878" w:type="dxa"/>
            <w:vMerge/>
            <w:tcBorders>
              <w:top w:val="single" w:sz="4" w:space="0" w:color="auto"/>
              <w:left w:val="single" w:sz="4" w:space="0" w:color="auto"/>
              <w:bottom w:val="single" w:sz="4" w:space="0" w:color="auto"/>
              <w:right w:val="single" w:sz="4" w:space="0" w:color="auto"/>
            </w:tcBorders>
            <w:vAlign w:val="center"/>
            <w:hideMark/>
          </w:tcPr>
          <w:p w14:paraId="0687AF3E"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000000" w:fill="00B050"/>
            <w:noWrap/>
            <w:vAlign w:val="bottom"/>
            <w:hideMark/>
          </w:tcPr>
          <w:p w14:paraId="1E5A8517"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12</w:t>
            </w:r>
          </w:p>
        </w:tc>
        <w:tc>
          <w:tcPr>
            <w:tcW w:w="1314" w:type="dxa"/>
            <w:tcBorders>
              <w:top w:val="nil"/>
              <w:left w:val="nil"/>
              <w:bottom w:val="single" w:sz="4" w:space="0" w:color="auto"/>
              <w:right w:val="single" w:sz="4" w:space="0" w:color="auto"/>
            </w:tcBorders>
            <w:shd w:val="clear" w:color="000000" w:fill="00B050"/>
            <w:noWrap/>
            <w:vAlign w:val="bottom"/>
            <w:hideMark/>
          </w:tcPr>
          <w:p w14:paraId="11B0733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8</w:t>
            </w:r>
          </w:p>
        </w:tc>
        <w:tc>
          <w:tcPr>
            <w:tcW w:w="1314" w:type="dxa"/>
            <w:tcBorders>
              <w:top w:val="nil"/>
              <w:left w:val="nil"/>
              <w:bottom w:val="single" w:sz="4" w:space="0" w:color="auto"/>
              <w:right w:val="single" w:sz="4" w:space="0" w:color="auto"/>
            </w:tcBorders>
            <w:shd w:val="clear" w:color="000000" w:fill="00B050"/>
            <w:noWrap/>
            <w:vAlign w:val="bottom"/>
            <w:hideMark/>
          </w:tcPr>
          <w:p w14:paraId="3941A142"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6</w:t>
            </w:r>
          </w:p>
        </w:tc>
        <w:tc>
          <w:tcPr>
            <w:tcW w:w="982" w:type="dxa"/>
            <w:tcBorders>
              <w:top w:val="nil"/>
              <w:left w:val="nil"/>
              <w:bottom w:val="single" w:sz="4" w:space="0" w:color="auto"/>
              <w:right w:val="single" w:sz="4" w:space="0" w:color="auto"/>
            </w:tcBorders>
            <w:shd w:val="clear" w:color="000000" w:fill="00B050"/>
            <w:noWrap/>
            <w:vAlign w:val="bottom"/>
            <w:hideMark/>
          </w:tcPr>
          <w:p w14:paraId="25D4405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4</w:t>
            </w:r>
          </w:p>
        </w:tc>
        <w:tc>
          <w:tcPr>
            <w:tcW w:w="819" w:type="dxa"/>
            <w:tcBorders>
              <w:top w:val="nil"/>
              <w:left w:val="nil"/>
              <w:bottom w:val="single" w:sz="4" w:space="0" w:color="auto"/>
              <w:right w:val="single" w:sz="4" w:space="0" w:color="auto"/>
            </w:tcBorders>
            <w:shd w:val="clear" w:color="000000" w:fill="00B050"/>
            <w:noWrap/>
            <w:vAlign w:val="bottom"/>
            <w:hideMark/>
          </w:tcPr>
          <w:p w14:paraId="5AB5EC07"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5</w:t>
            </w:r>
          </w:p>
        </w:tc>
        <w:tc>
          <w:tcPr>
            <w:tcW w:w="819" w:type="dxa"/>
            <w:tcBorders>
              <w:top w:val="nil"/>
              <w:left w:val="nil"/>
              <w:bottom w:val="single" w:sz="4" w:space="0" w:color="auto"/>
              <w:right w:val="single" w:sz="4" w:space="0" w:color="auto"/>
            </w:tcBorders>
            <w:shd w:val="clear" w:color="000000" w:fill="00B050"/>
            <w:noWrap/>
            <w:vAlign w:val="bottom"/>
            <w:hideMark/>
          </w:tcPr>
          <w:p w14:paraId="102CA3E2"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6</w:t>
            </w:r>
          </w:p>
        </w:tc>
        <w:tc>
          <w:tcPr>
            <w:tcW w:w="819" w:type="dxa"/>
            <w:tcBorders>
              <w:top w:val="nil"/>
              <w:left w:val="nil"/>
              <w:bottom w:val="single" w:sz="4" w:space="0" w:color="auto"/>
              <w:right w:val="single" w:sz="4" w:space="0" w:color="auto"/>
            </w:tcBorders>
            <w:shd w:val="clear" w:color="000000" w:fill="00B050"/>
            <w:noWrap/>
            <w:vAlign w:val="bottom"/>
            <w:hideMark/>
          </w:tcPr>
          <w:p w14:paraId="1B97D8B0"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7</w:t>
            </w:r>
          </w:p>
        </w:tc>
      </w:tr>
      <w:tr w:rsidR="00CA6C96" w:rsidRPr="00CA6C96" w14:paraId="221551C0" w14:textId="77777777" w:rsidTr="00CA6C96">
        <w:trPr>
          <w:trHeight w:val="133"/>
        </w:trPr>
        <w:tc>
          <w:tcPr>
            <w:tcW w:w="878" w:type="dxa"/>
            <w:vMerge w:val="restart"/>
            <w:tcBorders>
              <w:top w:val="nil"/>
              <w:left w:val="single" w:sz="4" w:space="0" w:color="auto"/>
              <w:bottom w:val="single" w:sz="4" w:space="0" w:color="auto"/>
              <w:right w:val="single" w:sz="4" w:space="0" w:color="auto"/>
            </w:tcBorders>
            <w:shd w:val="clear" w:color="000000" w:fill="FFC000"/>
            <w:noWrap/>
            <w:vAlign w:val="center"/>
            <w:hideMark/>
          </w:tcPr>
          <w:p w14:paraId="36A53B92" w14:textId="77777777" w:rsidR="00CA6C96" w:rsidRPr="00CA6C96" w:rsidRDefault="00CA6C96" w:rsidP="00CA6C96">
            <w:pPr>
              <w:spacing w:after="0" w:line="240" w:lineRule="auto"/>
              <w:jc w:val="center"/>
              <w:rPr>
                <w:rFonts w:ascii="Calibri" w:eastAsia="Times New Roman" w:hAnsi="Calibri" w:cs="Times New Roman"/>
                <w:b/>
                <w:bCs/>
                <w:color w:val="000000"/>
                <w:lang w:eastAsia="en-GB"/>
              </w:rPr>
            </w:pPr>
            <w:r w:rsidRPr="00CA6C96">
              <w:rPr>
                <w:rFonts w:ascii="Calibri" w:eastAsia="Times New Roman" w:hAnsi="Calibri" w:cs="Times New Roman"/>
                <w:b/>
                <w:bCs/>
                <w:color w:val="000000"/>
                <w:lang w:eastAsia="en-GB"/>
              </w:rPr>
              <w:t>Outputs</w:t>
            </w:r>
          </w:p>
        </w:tc>
        <w:tc>
          <w:tcPr>
            <w:tcW w:w="956" w:type="dxa"/>
            <w:tcBorders>
              <w:top w:val="nil"/>
              <w:left w:val="nil"/>
              <w:bottom w:val="single" w:sz="4" w:space="0" w:color="auto"/>
              <w:right w:val="single" w:sz="4" w:space="0" w:color="auto"/>
            </w:tcBorders>
            <w:shd w:val="clear" w:color="auto" w:fill="auto"/>
            <w:noWrap/>
            <w:vAlign w:val="bottom"/>
            <w:hideMark/>
          </w:tcPr>
          <w:p w14:paraId="7BEB2215"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Int light</w:t>
            </w:r>
          </w:p>
        </w:tc>
        <w:tc>
          <w:tcPr>
            <w:tcW w:w="1314" w:type="dxa"/>
            <w:tcBorders>
              <w:top w:val="nil"/>
              <w:left w:val="nil"/>
              <w:bottom w:val="single" w:sz="4" w:space="0" w:color="auto"/>
              <w:right w:val="single" w:sz="4" w:space="0" w:color="auto"/>
            </w:tcBorders>
            <w:shd w:val="clear" w:color="auto" w:fill="auto"/>
            <w:noWrap/>
            <w:vAlign w:val="bottom"/>
            <w:hideMark/>
          </w:tcPr>
          <w:p w14:paraId="06877BD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LH IND </w:t>
            </w:r>
          </w:p>
        </w:tc>
        <w:tc>
          <w:tcPr>
            <w:tcW w:w="1314" w:type="dxa"/>
            <w:tcBorders>
              <w:top w:val="nil"/>
              <w:left w:val="nil"/>
              <w:bottom w:val="single" w:sz="4" w:space="0" w:color="auto"/>
              <w:right w:val="single" w:sz="4" w:space="0" w:color="auto"/>
            </w:tcBorders>
            <w:shd w:val="clear" w:color="auto" w:fill="auto"/>
            <w:noWrap/>
            <w:vAlign w:val="bottom"/>
            <w:hideMark/>
          </w:tcPr>
          <w:p w14:paraId="16A7870F"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RH IND</w:t>
            </w:r>
          </w:p>
        </w:tc>
        <w:tc>
          <w:tcPr>
            <w:tcW w:w="982" w:type="dxa"/>
            <w:tcBorders>
              <w:top w:val="nil"/>
              <w:left w:val="nil"/>
              <w:bottom w:val="single" w:sz="4" w:space="0" w:color="auto"/>
              <w:right w:val="single" w:sz="4" w:space="0" w:color="auto"/>
            </w:tcBorders>
            <w:shd w:val="clear" w:color="auto" w:fill="auto"/>
            <w:noWrap/>
            <w:vAlign w:val="bottom"/>
            <w:hideMark/>
          </w:tcPr>
          <w:p w14:paraId="33F4FFA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ECU </w:t>
            </w:r>
          </w:p>
        </w:tc>
        <w:tc>
          <w:tcPr>
            <w:tcW w:w="819" w:type="dxa"/>
            <w:tcBorders>
              <w:top w:val="nil"/>
              <w:left w:val="nil"/>
              <w:bottom w:val="single" w:sz="4" w:space="0" w:color="auto"/>
              <w:right w:val="single" w:sz="4" w:space="0" w:color="auto"/>
            </w:tcBorders>
            <w:shd w:val="clear" w:color="auto" w:fill="auto"/>
            <w:noWrap/>
            <w:vAlign w:val="bottom"/>
            <w:hideMark/>
          </w:tcPr>
          <w:p w14:paraId="59005BCB"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HP1 </w:t>
            </w:r>
          </w:p>
        </w:tc>
        <w:tc>
          <w:tcPr>
            <w:tcW w:w="819" w:type="dxa"/>
            <w:tcBorders>
              <w:top w:val="nil"/>
              <w:left w:val="nil"/>
              <w:bottom w:val="single" w:sz="4" w:space="0" w:color="auto"/>
              <w:right w:val="single" w:sz="4" w:space="0" w:color="auto"/>
            </w:tcBorders>
            <w:shd w:val="clear" w:color="auto" w:fill="auto"/>
            <w:noWrap/>
            <w:vAlign w:val="bottom"/>
            <w:hideMark/>
          </w:tcPr>
          <w:p w14:paraId="7DCE6870"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LH Ind </w:t>
            </w:r>
          </w:p>
        </w:tc>
        <w:tc>
          <w:tcPr>
            <w:tcW w:w="819" w:type="dxa"/>
            <w:tcBorders>
              <w:top w:val="nil"/>
              <w:left w:val="nil"/>
              <w:bottom w:val="single" w:sz="4" w:space="0" w:color="auto"/>
              <w:right w:val="single" w:sz="4" w:space="0" w:color="auto"/>
            </w:tcBorders>
            <w:shd w:val="clear" w:color="auto" w:fill="auto"/>
            <w:noWrap/>
            <w:vAlign w:val="bottom"/>
            <w:hideMark/>
          </w:tcPr>
          <w:p w14:paraId="72898DE4"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RH ind </w:t>
            </w:r>
          </w:p>
        </w:tc>
      </w:tr>
      <w:tr w:rsidR="00CA6C96" w:rsidRPr="00CA6C96" w14:paraId="0B2AEE62" w14:textId="77777777" w:rsidTr="00CA6C96">
        <w:trPr>
          <w:trHeight w:val="133"/>
        </w:trPr>
        <w:tc>
          <w:tcPr>
            <w:tcW w:w="878" w:type="dxa"/>
            <w:vMerge/>
            <w:tcBorders>
              <w:top w:val="nil"/>
              <w:left w:val="single" w:sz="4" w:space="0" w:color="auto"/>
              <w:bottom w:val="single" w:sz="4" w:space="0" w:color="auto"/>
              <w:right w:val="single" w:sz="4" w:space="0" w:color="auto"/>
            </w:tcBorders>
            <w:vAlign w:val="center"/>
            <w:hideMark/>
          </w:tcPr>
          <w:p w14:paraId="26EDF836"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1257F1B5"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EGT </w:t>
            </w:r>
          </w:p>
        </w:tc>
        <w:tc>
          <w:tcPr>
            <w:tcW w:w="1314" w:type="dxa"/>
            <w:tcBorders>
              <w:top w:val="nil"/>
              <w:left w:val="nil"/>
              <w:bottom w:val="single" w:sz="4" w:space="0" w:color="auto"/>
              <w:right w:val="single" w:sz="4" w:space="0" w:color="auto"/>
            </w:tcBorders>
            <w:shd w:val="clear" w:color="auto" w:fill="auto"/>
            <w:noWrap/>
            <w:vAlign w:val="bottom"/>
            <w:hideMark/>
          </w:tcPr>
          <w:p w14:paraId="52E0682C"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LH side </w:t>
            </w:r>
          </w:p>
        </w:tc>
        <w:tc>
          <w:tcPr>
            <w:tcW w:w="1314" w:type="dxa"/>
            <w:tcBorders>
              <w:top w:val="nil"/>
              <w:left w:val="nil"/>
              <w:bottom w:val="single" w:sz="4" w:space="0" w:color="auto"/>
              <w:right w:val="single" w:sz="4" w:space="0" w:color="auto"/>
            </w:tcBorders>
            <w:shd w:val="clear" w:color="auto" w:fill="auto"/>
            <w:noWrap/>
            <w:vAlign w:val="bottom"/>
            <w:hideMark/>
          </w:tcPr>
          <w:p w14:paraId="06093B67"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RH side </w:t>
            </w:r>
          </w:p>
        </w:tc>
        <w:tc>
          <w:tcPr>
            <w:tcW w:w="982" w:type="dxa"/>
            <w:tcBorders>
              <w:top w:val="nil"/>
              <w:left w:val="nil"/>
              <w:bottom w:val="single" w:sz="4" w:space="0" w:color="auto"/>
              <w:right w:val="single" w:sz="4" w:space="0" w:color="auto"/>
            </w:tcBorders>
            <w:shd w:val="clear" w:color="auto" w:fill="auto"/>
            <w:noWrap/>
            <w:vAlign w:val="bottom"/>
            <w:hideMark/>
          </w:tcPr>
          <w:p w14:paraId="2B38829C"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Wiper </w:t>
            </w:r>
          </w:p>
        </w:tc>
        <w:tc>
          <w:tcPr>
            <w:tcW w:w="819" w:type="dxa"/>
            <w:tcBorders>
              <w:top w:val="nil"/>
              <w:left w:val="nil"/>
              <w:bottom w:val="single" w:sz="4" w:space="0" w:color="auto"/>
              <w:right w:val="single" w:sz="4" w:space="0" w:color="auto"/>
            </w:tcBorders>
            <w:shd w:val="clear" w:color="auto" w:fill="auto"/>
            <w:noWrap/>
            <w:vAlign w:val="bottom"/>
            <w:hideMark/>
          </w:tcPr>
          <w:p w14:paraId="31F76A3F"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HP2 </w:t>
            </w:r>
          </w:p>
        </w:tc>
        <w:tc>
          <w:tcPr>
            <w:tcW w:w="819" w:type="dxa"/>
            <w:tcBorders>
              <w:top w:val="nil"/>
              <w:left w:val="nil"/>
              <w:bottom w:val="single" w:sz="4" w:space="0" w:color="auto"/>
              <w:right w:val="single" w:sz="4" w:space="0" w:color="auto"/>
            </w:tcBorders>
            <w:shd w:val="clear" w:color="auto" w:fill="auto"/>
            <w:noWrap/>
            <w:vAlign w:val="bottom"/>
            <w:hideMark/>
          </w:tcPr>
          <w:p w14:paraId="7BB3C8FA"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Side </w:t>
            </w:r>
          </w:p>
        </w:tc>
        <w:tc>
          <w:tcPr>
            <w:tcW w:w="819" w:type="dxa"/>
            <w:tcBorders>
              <w:top w:val="nil"/>
              <w:left w:val="nil"/>
              <w:bottom w:val="single" w:sz="4" w:space="0" w:color="auto"/>
              <w:right w:val="single" w:sz="4" w:space="0" w:color="auto"/>
            </w:tcBorders>
            <w:shd w:val="clear" w:color="auto" w:fill="auto"/>
            <w:noWrap/>
            <w:vAlign w:val="bottom"/>
            <w:hideMark/>
          </w:tcPr>
          <w:p w14:paraId="3B3213B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Side</w:t>
            </w:r>
          </w:p>
        </w:tc>
      </w:tr>
      <w:tr w:rsidR="00CA6C96" w:rsidRPr="00CA6C96" w14:paraId="3C31A043" w14:textId="77777777" w:rsidTr="00CA6C96">
        <w:trPr>
          <w:trHeight w:val="133"/>
        </w:trPr>
        <w:tc>
          <w:tcPr>
            <w:tcW w:w="878" w:type="dxa"/>
            <w:vMerge/>
            <w:tcBorders>
              <w:top w:val="nil"/>
              <w:left w:val="single" w:sz="4" w:space="0" w:color="auto"/>
              <w:bottom w:val="single" w:sz="4" w:space="0" w:color="auto"/>
              <w:right w:val="single" w:sz="4" w:space="0" w:color="auto"/>
            </w:tcBorders>
            <w:vAlign w:val="center"/>
            <w:hideMark/>
          </w:tcPr>
          <w:p w14:paraId="0907E119"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0E53381A"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AFR </w:t>
            </w:r>
          </w:p>
        </w:tc>
        <w:tc>
          <w:tcPr>
            <w:tcW w:w="1314" w:type="dxa"/>
            <w:tcBorders>
              <w:top w:val="nil"/>
              <w:left w:val="nil"/>
              <w:bottom w:val="single" w:sz="4" w:space="0" w:color="auto"/>
              <w:right w:val="single" w:sz="4" w:space="0" w:color="auto"/>
            </w:tcBorders>
            <w:shd w:val="clear" w:color="auto" w:fill="auto"/>
            <w:noWrap/>
            <w:vAlign w:val="bottom"/>
            <w:hideMark/>
          </w:tcPr>
          <w:p w14:paraId="299C03E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LH dip </w:t>
            </w:r>
          </w:p>
        </w:tc>
        <w:tc>
          <w:tcPr>
            <w:tcW w:w="1314" w:type="dxa"/>
            <w:tcBorders>
              <w:top w:val="nil"/>
              <w:left w:val="nil"/>
              <w:bottom w:val="single" w:sz="4" w:space="0" w:color="auto"/>
              <w:right w:val="single" w:sz="4" w:space="0" w:color="auto"/>
            </w:tcBorders>
            <w:shd w:val="clear" w:color="auto" w:fill="auto"/>
            <w:noWrap/>
            <w:vAlign w:val="bottom"/>
            <w:hideMark/>
          </w:tcPr>
          <w:p w14:paraId="614D9EAF"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RH dip </w:t>
            </w:r>
          </w:p>
        </w:tc>
        <w:tc>
          <w:tcPr>
            <w:tcW w:w="982" w:type="dxa"/>
            <w:tcBorders>
              <w:top w:val="nil"/>
              <w:left w:val="nil"/>
              <w:bottom w:val="single" w:sz="4" w:space="0" w:color="auto"/>
              <w:right w:val="single" w:sz="4" w:space="0" w:color="auto"/>
            </w:tcBorders>
            <w:shd w:val="clear" w:color="auto" w:fill="auto"/>
            <w:noWrap/>
            <w:vAlign w:val="bottom"/>
            <w:hideMark/>
          </w:tcPr>
          <w:p w14:paraId="79CD988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Spare </w:t>
            </w:r>
          </w:p>
        </w:tc>
        <w:tc>
          <w:tcPr>
            <w:tcW w:w="819" w:type="dxa"/>
            <w:tcBorders>
              <w:top w:val="nil"/>
              <w:left w:val="nil"/>
              <w:bottom w:val="single" w:sz="4" w:space="0" w:color="auto"/>
              <w:right w:val="single" w:sz="4" w:space="0" w:color="auto"/>
            </w:tcBorders>
            <w:shd w:val="clear" w:color="auto" w:fill="auto"/>
            <w:noWrap/>
            <w:vAlign w:val="bottom"/>
            <w:hideMark/>
          </w:tcPr>
          <w:p w14:paraId="5F609382"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LP1 </w:t>
            </w:r>
          </w:p>
        </w:tc>
        <w:tc>
          <w:tcPr>
            <w:tcW w:w="819" w:type="dxa"/>
            <w:tcBorders>
              <w:top w:val="nil"/>
              <w:left w:val="nil"/>
              <w:bottom w:val="single" w:sz="4" w:space="0" w:color="auto"/>
              <w:right w:val="single" w:sz="4" w:space="0" w:color="auto"/>
            </w:tcBorders>
            <w:shd w:val="clear" w:color="auto" w:fill="auto"/>
            <w:noWrap/>
            <w:vAlign w:val="bottom"/>
            <w:hideMark/>
          </w:tcPr>
          <w:p w14:paraId="1707CBCE"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Stop </w:t>
            </w:r>
          </w:p>
        </w:tc>
        <w:tc>
          <w:tcPr>
            <w:tcW w:w="819" w:type="dxa"/>
            <w:tcBorders>
              <w:top w:val="nil"/>
              <w:left w:val="nil"/>
              <w:bottom w:val="single" w:sz="4" w:space="0" w:color="auto"/>
              <w:right w:val="single" w:sz="4" w:space="0" w:color="auto"/>
            </w:tcBorders>
            <w:shd w:val="clear" w:color="auto" w:fill="auto"/>
            <w:noWrap/>
            <w:vAlign w:val="bottom"/>
            <w:hideMark/>
          </w:tcPr>
          <w:p w14:paraId="21224EB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Stop </w:t>
            </w:r>
          </w:p>
        </w:tc>
      </w:tr>
      <w:tr w:rsidR="00CA6C96" w:rsidRPr="00CA6C96" w14:paraId="173F73BC" w14:textId="77777777" w:rsidTr="00CA6C96">
        <w:trPr>
          <w:trHeight w:val="133"/>
        </w:trPr>
        <w:tc>
          <w:tcPr>
            <w:tcW w:w="878" w:type="dxa"/>
            <w:vMerge/>
            <w:tcBorders>
              <w:top w:val="nil"/>
              <w:left w:val="single" w:sz="4" w:space="0" w:color="auto"/>
              <w:bottom w:val="single" w:sz="4" w:space="0" w:color="auto"/>
              <w:right w:val="single" w:sz="4" w:space="0" w:color="auto"/>
            </w:tcBorders>
            <w:vAlign w:val="center"/>
            <w:hideMark/>
          </w:tcPr>
          <w:p w14:paraId="56DDFA83"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1CE05B1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Dash </w:t>
            </w:r>
          </w:p>
        </w:tc>
        <w:tc>
          <w:tcPr>
            <w:tcW w:w="1314" w:type="dxa"/>
            <w:tcBorders>
              <w:top w:val="nil"/>
              <w:left w:val="nil"/>
              <w:bottom w:val="single" w:sz="4" w:space="0" w:color="auto"/>
              <w:right w:val="single" w:sz="4" w:space="0" w:color="auto"/>
            </w:tcBorders>
            <w:shd w:val="clear" w:color="auto" w:fill="auto"/>
            <w:noWrap/>
            <w:vAlign w:val="bottom"/>
            <w:hideMark/>
          </w:tcPr>
          <w:p w14:paraId="66126F18"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LH main </w:t>
            </w:r>
          </w:p>
        </w:tc>
        <w:tc>
          <w:tcPr>
            <w:tcW w:w="1314" w:type="dxa"/>
            <w:tcBorders>
              <w:top w:val="nil"/>
              <w:left w:val="nil"/>
              <w:bottom w:val="single" w:sz="4" w:space="0" w:color="auto"/>
              <w:right w:val="single" w:sz="4" w:space="0" w:color="auto"/>
            </w:tcBorders>
            <w:shd w:val="clear" w:color="auto" w:fill="auto"/>
            <w:noWrap/>
            <w:vAlign w:val="bottom"/>
            <w:hideMark/>
          </w:tcPr>
          <w:p w14:paraId="6C3CD657"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RH main </w:t>
            </w:r>
          </w:p>
        </w:tc>
        <w:tc>
          <w:tcPr>
            <w:tcW w:w="982" w:type="dxa"/>
            <w:tcBorders>
              <w:top w:val="nil"/>
              <w:left w:val="nil"/>
              <w:bottom w:val="single" w:sz="4" w:space="0" w:color="auto"/>
              <w:right w:val="single" w:sz="4" w:space="0" w:color="auto"/>
            </w:tcBorders>
            <w:shd w:val="clear" w:color="auto" w:fill="auto"/>
            <w:noWrap/>
            <w:vAlign w:val="bottom"/>
            <w:hideMark/>
          </w:tcPr>
          <w:p w14:paraId="74F7B3A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Spare </w:t>
            </w:r>
          </w:p>
        </w:tc>
        <w:tc>
          <w:tcPr>
            <w:tcW w:w="819" w:type="dxa"/>
            <w:tcBorders>
              <w:top w:val="nil"/>
              <w:left w:val="nil"/>
              <w:bottom w:val="single" w:sz="4" w:space="0" w:color="auto"/>
              <w:right w:val="single" w:sz="4" w:space="0" w:color="auto"/>
            </w:tcBorders>
            <w:shd w:val="clear" w:color="auto" w:fill="auto"/>
            <w:noWrap/>
            <w:vAlign w:val="bottom"/>
            <w:hideMark/>
          </w:tcPr>
          <w:p w14:paraId="5DB3E4CF"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Spare </w:t>
            </w:r>
          </w:p>
        </w:tc>
        <w:tc>
          <w:tcPr>
            <w:tcW w:w="819" w:type="dxa"/>
            <w:tcBorders>
              <w:top w:val="nil"/>
              <w:left w:val="nil"/>
              <w:bottom w:val="single" w:sz="4" w:space="0" w:color="auto"/>
              <w:right w:val="single" w:sz="4" w:space="0" w:color="auto"/>
            </w:tcBorders>
            <w:shd w:val="clear" w:color="auto" w:fill="auto"/>
            <w:noWrap/>
            <w:vAlign w:val="bottom"/>
            <w:hideMark/>
          </w:tcPr>
          <w:p w14:paraId="595DBCA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Rev </w:t>
            </w:r>
          </w:p>
        </w:tc>
        <w:tc>
          <w:tcPr>
            <w:tcW w:w="819" w:type="dxa"/>
            <w:tcBorders>
              <w:top w:val="nil"/>
              <w:left w:val="nil"/>
              <w:bottom w:val="single" w:sz="4" w:space="0" w:color="auto"/>
              <w:right w:val="single" w:sz="4" w:space="0" w:color="auto"/>
            </w:tcBorders>
            <w:shd w:val="clear" w:color="auto" w:fill="auto"/>
            <w:noWrap/>
            <w:vAlign w:val="bottom"/>
            <w:hideMark/>
          </w:tcPr>
          <w:p w14:paraId="7C1A47BF"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Rev</w:t>
            </w:r>
          </w:p>
        </w:tc>
      </w:tr>
      <w:tr w:rsidR="00CA6C96" w:rsidRPr="00CA6C96" w14:paraId="4B9EA31C" w14:textId="77777777" w:rsidTr="00CA6C96">
        <w:trPr>
          <w:trHeight w:val="70"/>
        </w:trPr>
        <w:tc>
          <w:tcPr>
            <w:tcW w:w="878" w:type="dxa"/>
            <w:vMerge/>
            <w:tcBorders>
              <w:top w:val="nil"/>
              <w:left w:val="single" w:sz="4" w:space="0" w:color="auto"/>
              <w:bottom w:val="single" w:sz="4" w:space="0" w:color="auto"/>
              <w:right w:val="single" w:sz="4" w:space="0" w:color="auto"/>
            </w:tcBorders>
            <w:vAlign w:val="center"/>
            <w:hideMark/>
          </w:tcPr>
          <w:p w14:paraId="7847A4D2"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6F8B0EF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EPS</w:t>
            </w:r>
          </w:p>
        </w:tc>
        <w:tc>
          <w:tcPr>
            <w:tcW w:w="1314" w:type="dxa"/>
            <w:tcBorders>
              <w:top w:val="nil"/>
              <w:left w:val="nil"/>
              <w:bottom w:val="single" w:sz="4" w:space="0" w:color="auto"/>
              <w:right w:val="single" w:sz="4" w:space="0" w:color="auto"/>
            </w:tcBorders>
            <w:shd w:val="clear" w:color="auto" w:fill="auto"/>
            <w:noWrap/>
            <w:vAlign w:val="bottom"/>
            <w:hideMark/>
          </w:tcPr>
          <w:p w14:paraId="44C9EB2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Horn </w:t>
            </w:r>
          </w:p>
        </w:tc>
        <w:tc>
          <w:tcPr>
            <w:tcW w:w="1314" w:type="dxa"/>
            <w:tcBorders>
              <w:top w:val="nil"/>
              <w:left w:val="nil"/>
              <w:bottom w:val="single" w:sz="4" w:space="0" w:color="auto"/>
              <w:right w:val="single" w:sz="4" w:space="0" w:color="auto"/>
            </w:tcBorders>
            <w:shd w:val="clear" w:color="auto" w:fill="auto"/>
            <w:noWrap/>
            <w:vAlign w:val="bottom"/>
            <w:hideMark/>
          </w:tcPr>
          <w:p w14:paraId="1150084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Spare </w:t>
            </w:r>
          </w:p>
        </w:tc>
        <w:tc>
          <w:tcPr>
            <w:tcW w:w="982"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465A209F"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14:paraId="0AA260A3"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Spare </w:t>
            </w:r>
          </w:p>
        </w:tc>
        <w:tc>
          <w:tcPr>
            <w:tcW w:w="819" w:type="dxa"/>
            <w:tcBorders>
              <w:top w:val="nil"/>
              <w:left w:val="nil"/>
              <w:bottom w:val="single" w:sz="4" w:space="0" w:color="auto"/>
              <w:right w:val="single" w:sz="4" w:space="0" w:color="auto"/>
            </w:tcBorders>
            <w:shd w:val="clear" w:color="auto" w:fill="auto"/>
            <w:noWrap/>
            <w:vAlign w:val="bottom"/>
            <w:hideMark/>
          </w:tcPr>
          <w:p w14:paraId="1261FDC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Spare </w:t>
            </w:r>
          </w:p>
        </w:tc>
        <w:tc>
          <w:tcPr>
            <w:tcW w:w="819" w:type="dxa"/>
            <w:tcBorders>
              <w:top w:val="nil"/>
              <w:left w:val="nil"/>
              <w:bottom w:val="single" w:sz="4" w:space="0" w:color="auto"/>
              <w:right w:val="single" w:sz="4" w:space="0" w:color="auto"/>
            </w:tcBorders>
            <w:shd w:val="clear" w:color="auto" w:fill="auto"/>
            <w:noWrap/>
            <w:vAlign w:val="bottom"/>
            <w:hideMark/>
          </w:tcPr>
          <w:p w14:paraId="54513D04"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Plate </w:t>
            </w:r>
          </w:p>
        </w:tc>
      </w:tr>
      <w:tr w:rsidR="00CA6C96" w:rsidRPr="00CA6C96" w14:paraId="28F7DC90" w14:textId="77777777" w:rsidTr="00CA6C96">
        <w:trPr>
          <w:trHeight w:val="133"/>
        </w:trPr>
        <w:tc>
          <w:tcPr>
            <w:tcW w:w="878" w:type="dxa"/>
            <w:vMerge/>
            <w:tcBorders>
              <w:top w:val="nil"/>
              <w:left w:val="single" w:sz="4" w:space="0" w:color="auto"/>
              <w:bottom w:val="single" w:sz="4" w:space="0" w:color="auto"/>
              <w:right w:val="single" w:sz="4" w:space="0" w:color="auto"/>
            </w:tcBorders>
            <w:vAlign w:val="center"/>
            <w:hideMark/>
          </w:tcPr>
          <w:p w14:paraId="1FE44F27"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auto" w:fill="auto"/>
            <w:noWrap/>
            <w:vAlign w:val="bottom"/>
            <w:hideMark/>
          </w:tcPr>
          <w:p w14:paraId="14BD46D0"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w:t>
            </w:r>
          </w:p>
        </w:tc>
        <w:tc>
          <w:tcPr>
            <w:tcW w:w="1314" w:type="dxa"/>
            <w:tcBorders>
              <w:top w:val="nil"/>
              <w:left w:val="nil"/>
              <w:bottom w:val="single" w:sz="4" w:space="0" w:color="auto"/>
              <w:right w:val="single" w:sz="4" w:space="0" w:color="auto"/>
            </w:tcBorders>
            <w:shd w:val="clear" w:color="auto" w:fill="auto"/>
            <w:noWrap/>
            <w:vAlign w:val="bottom"/>
            <w:hideMark/>
          </w:tcPr>
          <w:p w14:paraId="3C526384"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Washer </w:t>
            </w:r>
          </w:p>
        </w:tc>
        <w:tc>
          <w:tcPr>
            <w:tcW w:w="1314" w:type="dxa"/>
            <w:tcBorders>
              <w:top w:val="nil"/>
              <w:left w:val="nil"/>
              <w:bottom w:val="single" w:sz="4" w:space="0" w:color="auto"/>
              <w:right w:val="single" w:sz="4" w:space="0" w:color="auto"/>
            </w:tcBorders>
            <w:shd w:val="clear" w:color="auto" w:fill="auto"/>
            <w:noWrap/>
            <w:vAlign w:val="bottom"/>
            <w:hideMark/>
          </w:tcPr>
          <w:p w14:paraId="3FC0A382"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Spare </w:t>
            </w:r>
          </w:p>
        </w:tc>
        <w:tc>
          <w:tcPr>
            <w:tcW w:w="982" w:type="dxa"/>
            <w:vMerge/>
            <w:tcBorders>
              <w:top w:val="nil"/>
              <w:left w:val="single" w:sz="4" w:space="0" w:color="auto"/>
              <w:bottom w:val="single" w:sz="4" w:space="0" w:color="000000"/>
              <w:right w:val="single" w:sz="4" w:space="0" w:color="auto"/>
            </w:tcBorders>
            <w:vAlign w:val="center"/>
            <w:hideMark/>
          </w:tcPr>
          <w:p w14:paraId="5C4D82EC"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24A489A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14:paraId="57409C8F"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Spare </w:t>
            </w:r>
          </w:p>
        </w:tc>
        <w:tc>
          <w:tcPr>
            <w:tcW w:w="819" w:type="dxa"/>
            <w:tcBorders>
              <w:top w:val="nil"/>
              <w:left w:val="nil"/>
              <w:bottom w:val="single" w:sz="4" w:space="0" w:color="auto"/>
              <w:right w:val="single" w:sz="4" w:space="0" w:color="auto"/>
            </w:tcBorders>
            <w:shd w:val="clear" w:color="auto" w:fill="auto"/>
            <w:noWrap/>
            <w:vAlign w:val="bottom"/>
            <w:hideMark/>
          </w:tcPr>
          <w:p w14:paraId="64C3073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Spare </w:t>
            </w:r>
          </w:p>
        </w:tc>
      </w:tr>
      <w:tr w:rsidR="00CA6C96" w:rsidRPr="00CA6C96" w14:paraId="0CEAD306" w14:textId="77777777" w:rsidTr="00CA6C96">
        <w:trPr>
          <w:trHeight w:val="133"/>
        </w:trPr>
        <w:tc>
          <w:tcPr>
            <w:tcW w:w="878" w:type="dxa"/>
            <w:vMerge/>
            <w:tcBorders>
              <w:top w:val="nil"/>
              <w:left w:val="single" w:sz="4" w:space="0" w:color="auto"/>
              <w:bottom w:val="single" w:sz="4" w:space="0" w:color="auto"/>
              <w:right w:val="single" w:sz="4" w:space="0" w:color="auto"/>
            </w:tcBorders>
            <w:vAlign w:val="center"/>
            <w:hideMark/>
          </w:tcPr>
          <w:p w14:paraId="47D53A28"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5A24F310"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WI</w:t>
            </w:r>
          </w:p>
        </w:tc>
        <w:tc>
          <w:tcPr>
            <w:tcW w:w="1314" w:type="dxa"/>
            <w:tcBorders>
              <w:top w:val="nil"/>
              <w:left w:val="nil"/>
              <w:bottom w:val="single" w:sz="4" w:space="0" w:color="auto"/>
              <w:right w:val="single" w:sz="4" w:space="0" w:color="auto"/>
            </w:tcBorders>
            <w:shd w:val="clear" w:color="auto" w:fill="auto"/>
            <w:noWrap/>
            <w:vAlign w:val="bottom"/>
            <w:hideMark/>
          </w:tcPr>
          <w:p w14:paraId="568D812E"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xml:space="preserve">Spare </w:t>
            </w:r>
          </w:p>
        </w:tc>
        <w:tc>
          <w:tcPr>
            <w:tcW w:w="1314"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0DA1AFC9"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c>
          <w:tcPr>
            <w:tcW w:w="982" w:type="dxa"/>
            <w:vMerge/>
            <w:tcBorders>
              <w:top w:val="nil"/>
              <w:left w:val="single" w:sz="4" w:space="0" w:color="auto"/>
              <w:bottom w:val="single" w:sz="4" w:space="0" w:color="000000"/>
              <w:right w:val="single" w:sz="4" w:space="0" w:color="auto"/>
            </w:tcBorders>
            <w:vAlign w:val="center"/>
            <w:hideMark/>
          </w:tcPr>
          <w:p w14:paraId="0EE15EFB"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7705760F"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val="restart"/>
            <w:tcBorders>
              <w:top w:val="nil"/>
              <w:left w:val="single" w:sz="4" w:space="0" w:color="auto"/>
              <w:bottom w:val="single" w:sz="4" w:space="0" w:color="000000"/>
              <w:right w:val="single" w:sz="4" w:space="0" w:color="auto"/>
            </w:tcBorders>
            <w:shd w:val="clear" w:color="auto" w:fill="auto"/>
            <w:noWrap/>
            <w:vAlign w:val="bottom"/>
            <w:hideMark/>
          </w:tcPr>
          <w:p w14:paraId="278F041A"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c>
          <w:tcPr>
            <w:tcW w:w="819" w:type="dxa"/>
            <w:tcBorders>
              <w:top w:val="nil"/>
              <w:left w:val="nil"/>
              <w:bottom w:val="single" w:sz="4" w:space="0" w:color="auto"/>
              <w:right w:val="single" w:sz="4" w:space="0" w:color="auto"/>
            </w:tcBorders>
            <w:shd w:val="clear" w:color="auto" w:fill="auto"/>
            <w:noWrap/>
            <w:vAlign w:val="bottom"/>
            <w:hideMark/>
          </w:tcPr>
          <w:p w14:paraId="349D2D97"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w:t>
            </w:r>
          </w:p>
        </w:tc>
      </w:tr>
      <w:tr w:rsidR="00CA6C96" w:rsidRPr="00CA6C96" w14:paraId="2B318284" w14:textId="77777777" w:rsidTr="00CA6C96">
        <w:trPr>
          <w:trHeight w:val="133"/>
        </w:trPr>
        <w:tc>
          <w:tcPr>
            <w:tcW w:w="878" w:type="dxa"/>
            <w:vMerge/>
            <w:tcBorders>
              <w:top w:val="nil"/>
              <w:left w:val="single" w:sz="4" w:space="0" w:color="auto"/>
              <w:bottom w:val="single" w:sz="4" w:space="0" w:color="auto"/>
              <w:right w:val="single" w:sz="4" w:space="0" w:color="auto"/>
            </w:tcBorders>
            <w:vAlign w:val="center"/>
            <w:hideMark/>
          </w:tcPr>
          <w:p w14:paraId="27AE4680"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vMerge/>
            <w:tcBorders>
              <w:top w:val="nil"/>
              <w:left w:val="single" w:sz="4" w:space="0" w:color="auto"/>
              <w:bottom w:val="single" w:sz="4" w:space="0" w:color="000000"/>
              <w:right w:val="single" w:sz="4" w:space="0" w:color="auto"/>
            </w:tcBorders>
            <w:vAlign w:val="center"/>
            <w:hideMark/>
          </w:tcPr>
          <w:p w14:paraId="63D3749D"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1314" w:type="dxa"/>
            <w:tcBorders>
              <w:top w:val="nil"/>
              <w:left w:val="nil"/>
              <w:bottom w:val="single" w:sz="4" w:space="0" w:color="auto"/>
              <w:right w:val="single" w:sz="4" w:space="0" w:color="auto"/>
            </w:tcBorders>
            <w:shd w:val="clear" w:color="auto" w:fill="auto"/>
            <w:noWrap/>
            <w:vAlign w:val="bottom"/>
            <w:hideMark/>
          </w:tcPr>
          <w:p w14:paraId="422D9C4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Spare</w:t>
            </w:r>
          </w:p>
        </w:tc>
        <w:tc>
          <w:tcPr>
            <w:tcW w:w="1314" w:type="dxa"/>
            <w:vMerge/>
            <w:tcBorders>
              <w:top w:val="nil"/>
              <w:left w:val="single" w:sz="4" w:space="0" w:color="auto"/>
              <w:bottom w:val="single" w:sz="4" w:space="0" w:color="000000"/>
              <w:right w:val="single" w:sz="4" w:space="0" w:color="auto"/>
            </w:tcBorders>
            <w:vAlign w:val="center"/>
            <w:hideMark/>
          </w:tcPr>
          <w:p w14:paraId="6AD02EB2"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982" w:type="dxa"/>
            <w:vMerge/>
            <w:tcBorders>
              <w:top w:val="nil"/>
              <w:left w:val="single" w:sz="4" w:space="0" w:color="auto"/>
              <w:bottom w:val="single" w:sz="4" w:space="0" w:color="000000"/>
              <w:right w:val="single" w:sz="4" w:space="0" w:color="auto"/>
            </w:tcBorders>
            <w:vAlign w:val="center"/>
            <w:hideMark/>
          </w:tcPr>
          <w:p w14:paraId="4F9C4EA3"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3A819350"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vMerge/>
            <w:tcBorders>
              <w:top w:val="nil"/>
              <w:left w:val="single" w:sz="4" w:space="0" w:color="auto"/>
              <w:bottom w:val="single" w:sz="4" w:space="0" w:color="000000"/>
              <w:right w:val="single" w:sz="4" w:space="0" w:color="auto"/>
            </w:tcBorders>
            <w:vAlign w:val="center"/>
            <w:hideMark/>
          </w:tcPr>
          <w:p w14:paraId="17FD4493" w14:textId="77777777" w:rsidR="00CA6C96" w:rsidRPr="00CA6C96" w:rsidRDefault="00CA6C96" w:rsidP="00CA6C96">
            <w:pPr>
              <w:spacing w:after="0" w:line="240" w:lineRule="auto"/>
              <w:rPr>
                <w:rFonts w:ascii="Calibri" w:eastAsia="Times New Roman" w:hAnsi="Calibri" w:cs="Times New Roman"/>
                <w:color w:val="000000"/>
                <w:lang w:eastAsia="en-GB"/>
              </w:rPr>
            </w:pPr>
          </w:p>
        </w:tc>
        <w:tc>
          <w:tcPr>
            <w:tcW w:w="819" w:type="dxa"/>
            <w:tcBorders>
              <w:top w:val="nil"/>
              <w:left w:val="nil"/>
              <w:bottom w:val="single" w:sz="4" w:space="0" w:color="auto"/>
              <w:right w:val="single" w:sz="4" w:space="0" w:color="auto"/>
            </w:tcBorders>
            <w:shd w:val="clear" w:color="auto" w:fill="auto"/>
            <w:noWrap/>
            <w:vAlign w:val="bottom"/>
            <w:hideMark/>
          </w:tcPr>
          <w:p w14:paraId="6A3C6D14"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 </w:t>
            </w:r>
          </w:p>
        </w:tc>
      </w:tr>
      <w:tr w:rsidR="00CA6C96" w:rsidRPr="00CA6C96" w14:paraId="5D282702" w14:textId="77777777" w:rsidTr="00CA6C96">
        <w:trPr>
          <w:trHeight w:val="133"/>
        </w:trPr>
        <w:tc>
          <w:tcPr>
            <w:tcW w:w="878" w:type="dxa"/>
            <w:vMerge/>
            <w:tcBorders>
              <w:top w:val="nil"/>
              <w:left w:val="single" w:sz="4" w:space="0" w:color="auto"/>
              <w:bottom w:val="single" w:sz="4" w:space="0" w:color="auto"/>
              <w:right w:val="single" w:sz="4" w:space="0" w:color="auto"/>
            </w:tcBorders>
            <w:vAlign w:val="center"/>
            <w:hideMark/>
          </w:tcPr>
          <w:p w14:paraId="2568CB29" w14:textId="77777777" w:rsidR="00CA6C96" w:rsidRPr="00CA6C96" w:rsidRDefault="00CA6C96" w:rsidP="00CA6C96">
            <w:pPr>
              <w:spacing w:after="0" w:line="240" w:lineRule="auto"/>
              <w:rPr>
                <w:rFonts w:ascii="Calibri" w:eastAsia="Times New Roman" w:hAnsi="Calibri" w:cs="Times New Roman"/>
                <w:b/>
                <w:bCs/>
                <w:color w:val="000000"/>
                <w:lang w:eastAsia="en-GB"/>
              </w:rPr>
            </w:pPr>
          </w:p>
        </w:tc>
        <w:tc>
          <w:tcPr>
            <w:tcW w:w="956" w:type="dxa"/>
            <w:tcBorders>
              <w:top w:val="nil"/>
              <w:left w:val="nil"/>
              <w:bottom w:val="single" w:sz="4" w:space="0" w:color="auto"/>
              <w:right w:val="single" w:sz="4" w:space="0" w:color="auto"/>
            </w:tcBorders>
            <w:shd w:val="clear" w:color="000000" w:fill="FFC000"/>
            <w:noWrap/>
            <w:vAlign w:val="center"/>
            <w:hideMark/>
          </w:tcPr>
          <w:p w14:paraId="4046A92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6</w:t>
            </w:r>
          </w:p>
        </w:tc>
        <w:tc>
          <w:tcPr>
            <w:tcW w:w="1314" w:type="dxa"/>
            <w:tcBorders>
              <w:top w:val="nil"/>
              <w:left w:val="nil"/>
              <w:bottom w:val="single" w:sz="4" w:space="0" w:color="auto"/>
              <w:right w:val="single" w:sz="4" w:space="0" w:color="auto"/>
            </w:tcBorders>
            <w:shd w:val="clear" w:color="000000" w:fill="FFC000"/>
            <w:noWrap/>
            <w:vAlign w:val="center"/>
            <w:hideMark/>
          </w:tcPr>
          <w:p w14:paraId="71D32A88"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8</w:t>
            </w:r>
          </w:p>
        </w:tc>
        <w:tc>
          <w:tcPr>
            <w:tcW w:w="1314" w:type="dxa"/>
            <w:tcBorders>
              <w:top w:val="nil"/>
              <w:left w:val="nil"/>
              <w:bottom w:val="single" w:sz="4" w:space="0" w:color="auto"/>
              <w:right w:val="single" w:sz="4" w:space="0" w:color="auto"/>
            </w:tcBorders>
            <w:shd w:val="clear" w:color="000000" w:fill="FFC000"/>
            <w:noWrap/>
            <w:vAlign w:val="center"/>
            <w:hideMark/>
          </w:tcPr>
          <w:p w14:paraId="4D13918D"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6</w:t>
            </w:r>
          </w:p>
        </w:tc>
        <w:tc>
          <w:tcPr>
            <w:tcW w:w="982" w:type="dxa"/>
            <w:tcBorders>
              <w:top w:val="nil"/>
              <w:left w:val="nil"/>
              <w:bottom w:val="single" w:sz="4" w:space="0" w:color="auto"/>
              <w:right w:val="single" w:sz="4" w:space="0" w:color="auto"/>
            </w:tcBorders>
            <w:shd w:val="clear" w:color="000000" w:fill="FFC000"/>
            <w:noWrap/>
            <w:vAlign w:val="center"/>
            <w:hideMark/>
          </w:tcPr>
          <w:p w14:paraId="02C3A8AA"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4</w:t>
            </w:r>
          </w:p>
        </w:tc>
        <w:tc>
          <w:tcPr>
            <w:tcW w:w="819" w:type="dxa"/>
            <w:tcBorders>
              <w:top w:val="nil"/>
              <w:left w:val="nil"/>
              <w:bottom w:val="single" w:sz="4" w:space="0" w:color="auto"/>
              <w:right w:val="single" w:sz="4" w:space="0" w:color="auto"/>
            </w:tcBorders>
            <w:shd w:val="clear" w:color="000000" w:fill="FFC000"/>
            <w:noWrap/>
            <w:vAlign w:val="center"/>
            <w:hideMark/>
          </w:tcPr>
          <w:p w14:paraId="272A3E74"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5</w:t>
            </w:r>
          </w:p>
        </w:tc>
        <w:tc>
          <w:tcPr>
            <w:tcW w:w="819" w:type="dxa"/>
            <w:tcBorders>
              <w:top w:val="nil"/>
              <w:left w:val="nil"/>
              <w:bottom w:val="single" w:sz="4" w:space="0" w:color="auto"/>
              <w:right w:val="single" w:sz="4" w:space="0" w:color="auto"/>
            </w:tcBorders>
            <w:shd w:val="clear" w:color="000000" w:fill="FFC000"/>
            <w:noWrap/>
            <w:vAlign w:val="center"/>
            <w:hideMark/>
          </w:tcPr>
          <w:p w14:paraId="1AAAA091"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6</w:t>
            </w:r>
          </w:p>
        </w:tc>
        <w:tc>
          <w:tcPr>
            <w:tcW w:w="819" w:type="dxa"/>
            <w:tcBorders>
              <w:top w:val="nil"/>
              <w:left w:val="nil"/>
              <w:bottom w:val="single" w:sz="4" w:space="0" w:color="auto"/>
              <w:right w:val="single" w:sz="4" w:space="0" w:color="auto"/>
            </w:tcBorders>
            <w:shd w:val="clear" w:color="000000" w:fill="FFC000"/>
            <w:noWrap/>
            <w:vAlign w:val="center"/>
            <w:hideMark/>
          </w:tcPr>
          <w:p w14:paraId="1EDE9C8A"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7</w:t>
            </w:r>
          </w:p>
        </w:tc>
      </w:tr>
      <w:tr w:rsidR="00CA6C96" w:rsidRPr="00CA6C96" w14:paraId="75855F02" w14:textId="77777777" w:rsidTr="00CA6C96">
        <w:trPr>
          <w:trHeight w:val="70"/>
        </w:trPr>
        <w:tc>
          <w:tcPr>
            <w:tcW w:w="878" w:type="dxa"/>
            <w:tcBorders>
              <w:top w:val="nil"/>
              <w:left w:val="single" w:sz="4" w:space="0" w:color="auto"/>
              <w:bottom w:val="single" w:sz="4" w:space="0" w:color="auto"/>
              <w:right w:val="single" w:sz="4" w:space="0" w:color="auto"/>
            </w:tcBorders>
            <w:shd w:val="clear" w:color="000000" w:fill="00B0F0"/>
            <w:noWrap/>
            <w:vAlign w:val="center"/>
            <w:hideMark/>
          </w:tcPr>
          <w:p w14:paraId="686D5F80" w14:textId="77777777" w:rsidR="00CA6C96" w:rsidRPr="00CA6C96" w:rsidRDefault="00CA6C96" w:rsidP="00CA6C96">
            <w:pPr>
              <w:spacing w:after="0" w:line="240" w:lineRule="auto"/>
              <w:jc w:val="center"/>
              <w:rPr>
                <w:rFonts w:ascii="Calibri" w:eastAsia="Times New Roman" w:hAnsi="Calibri" w:cs="Times New Roman"/>
                <w:b/>
                <w:bCs/>
                <w:color w:val="000000"/>
                <w:lang w:eastAsia="en-GB"/>
              </w:rPr>
            </w:pPr>
            <w:r w:rsidRPr="00CA6C96">
              <w:rPr>
                <w:rFonts w:ascii="Calibri" w:eastAsia="Times New Roman" w:hAnsi="Calibri" w:cs="Times New Roman"/>
                <w:b/>
                <w:bCs/>
                <w:color w:val="000000"/>
                <w:lang w:eastAsia="en-GB"/>
              </w:rPr>
              <w:t>Total I/O</w:t>
            </w:r>
          </w:p>
        </w:tc>
        <w:tc>
          <w:tcPr>
            <w:tcW w:w="956" w:type="dxa"/>
            <w:tcBorders>
              <w:top w:val="nil"/>
              <w:left w:val="nil"/>
              <w:bottom w:val="single" w:sz="4" w:space="0" w:color="auto"/>
              <w:right w:val="single" w:sz="4" w:space="0" w:color="auto"/>
            </w:tcBorders>
            <w:shd w:val="clear" w:color="000000" w:fill="00B0F0"/>
            <w:noWrap/>
            <w:vAlign w:val="center"/>
            <w:hideMark/>
          </w:tcPr>
          <w:p w14:paraId="46F5A14B"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18</w:t>
            </w:r>
          </w:p>
        </w:tc>
        <w:tc>
          <w:tcPr>
            <w:tcW w:w="1314" w:type="dxa"/>
            <w:tcBorders>
              <w:top w:val="nil"/>
              <w:left w:val="nil"/>
              <w:bottom w:val="single" w:sz="4" w:space="0" w:color="auto"/>
              <w:right w:val="single" w:sz="4" w:space="0" w:color="auto"/>
            </w:tcBorders>
            <w:shd w:val="clear" w:color="000000" w:fill="00B0F0"/>
            <w:noWrap/>
            <w:vAlign w:val="center"/>
            <w:hideMark/>
          </w:tcPr>
          <w:p w14:paraId="58399462"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16</w:t>
            </w:r>
          </w:p>
        </w:tc>
        <w:tc>
          <w:tcPr>
            <w:tcW w:w="1314" w:type="dxa"/>
            <w:tcBorders>
              <w:top w:val="nil"/>
              <w:left w:val="nil"/>
              <w:bottom w:val="single" w:sz="4" w:space="0" w:color="auto"/>
              <w:right w:val="single" w:sz="4" w:space="0" w:color="auto"/>
            </w:tcBorders>
            <w:shd w:val="clear" w:color="000000" w:fill="00B0F0"/>
            <w:noWrap/>
            <w:vAlign w:val="center"/>
            <w:hideMark/>
          </w:tcPr>
          <w:p w14:paraId="33FE612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12</w:t>
            </w:r>
          </w:p>
        </w:tc>
        <w:tc>
          <w:tcPr>
            <w:tcW w:w="982" w:type="dxa"/>
            <w:tcBorders>
              <w:top w:val="nil"/>
              <w:left w:val="nil"/>
              <w:bottom w:val="single" w:sz="4" w:space="0" w:color="auto"/>
              <w:right w:val="single" w:sz="4" w:space="0" w:color="auto"/>
            </w:tcBorders>
            <w:shd w:val="clear" w:color="000000" w:fill="00B0F0"/>
            <w:noWrap/>
            <w:vAlign w:val="center"/>
            <w:hideMark/>
          </w:tcPr>
          <w:p w14:paraId="40E1B7B6"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8</w:t>
            </w:r>
          </w:p>
        </w:tc>
        <w:tc>
          <w:tcPr>
            <w:tcW w:w="819" w:type="dxa"/>
            <w:tcBorders>
              <w:top w:val="nil"/>
              <w:left w:val="nil"/>
              <w:bottom w:val="single" w:sz="4" w:space="0" w:color="auto"/>
              <w:right w:val="single" w:sz="4" w:space="0" w:color="auto"/>
            </w:tcBorders>
            <w:shd w:val="clear" w:color="000000" w:fill="00B0F0"/>
            <w:noWrap/>
            <w:vAlign w:val="center"/>
            <w:hideMark/>
          </w:tcPr>
          <w:p w14:paraId="2E5190D8"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10</w:t>
            </w:r>
          </w:p>
        </w:tc>
        <w:tc>
          <w:tcPr>
            <w:tcW w:w="819" w:type="dxa"/>
            <w:tcBorders>
              <w:top w:val="nil"/>
              <w:left w:val="nil"/>
              <w:bottom w:val="single" w:sz="4" w:space="0" w:color="auto"/>
              <w:right w:val="single" w:sz="4" w:space="0" w:color="auto"/>
            </w:tcBorders>
            <w:shd w:val="clear" w:color="000000" w:fill="00B0F0"/>
            <w:noWrap/>
            <w:vAlign w:val="center"/>
            <w:hideMark/>
          </w:tcPr>
          <w:p w14:paraId="0A2E6C23"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12</w:t>
            </w:r>
          </w:p>
        </w:tc>
        <w:tc>
          <w:tcPr>
            <w:tcW w:w="819" w:type="dxa"/>
            <w:tcBorders>
              <w:top w:val="nil"/>
              <w:left w:val="nil"/>
              <w:bottom w:val="single" w:sz="4" w:space="0" w:color="auto"/>
              <w:right w:val="single" w:sz="4" w:space="0" w:color="auto"/>
            </w:tcBorders>
            <w:shd w:val="clear" w:color="000000" w:fill="00B0F0"/>
            <w:noWrap/>
            <w:vAlign w:val="center"/>
            <w:hideMark/>
          </w:tcPr>
          <w:p w14:paraId="31F74100" w14:textId="77777777" w:rsidR="00CA6C96" w:rsidRPr="00CA6C96" w:rsidRDefault="00CA6C96" w:rsidP="00CA6C96">
            <w:pPr>
              <w:spacing w:after="0" w:line="240" w:lineRule="auto"/>
              <w:jc w:val="center"/>
              <w:rPr>
                <w:rFonts w:ascii="Calibri" w:eastAsia="Times New Roman" w:hAnsi="Calibri" w:cs="Times New Roman"/>
                <w:color w:val="000000"/>
                <w:lang w:eastAsia="en-GB"/>
              </w:rPr>
            </w:pPr>
            <w:r w:rsidRPr="00CA6C96">
              <w:rPr>
                <w:rFonts w:ascii="Calibri" w:eastAsia="Times New Roman" w:hAnsi="Calibri" w:cs="Times New Roman"/>
                <w:color w:val="000000"/>
                <w:lang w:eastAsia="en-GB"/>
              </w:rPr>
              <w:t>14</w:t>
            </w:r>
          </w:p>
        </w:tc>
      </w:tr>
    </w:tbl>
    <w:p w14:paraId="7C9E76A6" w14:textId="77777777" w:rsidR="00CA6C96" w:rsidRDefault="00CA6C96" w:rsidP="000836D3"/>
    <w:p w14:paraId="47AF7E27" w14:textId="77777777" w:rsidR="00CA6C96" w:rsidRDefault="00CA6C96" w:rsidP="000836D3"/>
    <w:p w14:paraId="3C97B104" w14:textId="77777777" w:rsidR="00FF58AB" w:rsidRDefault="00FF58AB" w:rsidP="000836D3"/>
    <w:p w14:paraId="40B18878" w14:textId="77777777" w:rsidR="00FF58AB" w:rsidRDefault="00FF58AB" w:rsidP="000836D3"/>
    <w:p w14:paraId="328780DA" w14:textId="0E7966C4" w:rsidR="00CA6C96" w:rsidRDefault="00CA6C96" w:rsidP="000836D3">
      <w:r>
        <w:lastRenderedPageBreak/>
        <w:t xml:space="preserve">Key to the above </w:t>
      </w:r>
      <w:r w:rsidR="0061335A">
        <w:t>table: -</w:t>
      </w:r>
    </w:p>
    <w:p w14:paraId="6940AD58" w14:textId="53B3531F" w:rsidR="00CA6C96" w:rsidRDefault="00CA6C96" w:rsidP="000836D3"/>
    <w:tbl>
      <w:tblPr>
        <w:tblW w:w="0" w:type="auto"/>
        <w:tblLook w:val="04A0" w:firstRow="1" w:lastRow="0" w:firstColumn="1" w:lastColumn="0" w:noHBand="0" w:noVBand="1"/>
      </w:tblPr>
      <w:tblGrid>
        <w:gridCol w:w="2310"/>
        <w:gridCol w:w="2310"/>
        <w:gridCol w:w="2311"/>
        <w:gridCol w:w="2311"/>
      </w:tblGrid>
      <w:tr w:rsidR="00CA6C96" w14:paraId="332D7EB1" w14:textId="77777777" w:rsidTr="0068094B">
        <w:tc>
          <w:tcPr>
            <w:tcW w:w="2310" w:type="dxa"/>
            <w:shd w:val="clear" w:color="auto" w:fill="FFFF00"/>
            <w:vAlign w:val="center"/>
          </w:tcPr>
          <w:p w14:paraId="2C3DB605" w14:textId="77777777" w:rsidR="00CA6C96" w:rsidRPr="002B5B14" w:rsidRDefault="00CA6C96" w:rsidP="0068094B">
            <w:pPr>
              <w:jc w:val="center"/>
              <w:rPr>
                <w:highlight w:val="lightGray"/>
              </w:rPr>
            </w:pPr>
            <w:r w:rsidRPr="002B5B14">
              <w:rPr>
                <w:highlight w:val="lightGray"/>
              </w:rPr>
              <w:t>IND – Indicator</w:t>
            </w:r>
          </w:p>
          <w:p w14:paraId="74E136BC" w14:textId="77777777" w:rsidR="00CA6C96" w:rsidRPr="002B5B14" w:rsidRDefault="00CA6C96" w:rsidP="0068094B">
            <w:pPr>
              <w:jc w:val="center"/>
              <w:rPr>
                <w:highlight w:val="lightGray"/>
              </w:rPr>
            </w:pPr>
          </w:p>
        </w:tc>
        <w:tc>
          <w:tcPr>
            <w:tcW w:w="2310" w:type="dxa"/>
            <w:shd w:val="clear" w:color="auto" w:fill="FFFF00"/>
            <w:vAlign w:val="center"/>
          </w:tcPr>
          <w:p w14:paraId="05996801" w14:textId="77777777" w:rsidR="00CA6C96" w:rsidRPr="002B5B14" w:rsidRDefault="00CA6C96" w:rsidP="0068094B">
            <w:pPr>
              <w:jc w:val="center"/>
              <w:rPr>
                <w:highlight w:val="lightGray"/>
              </w:rPr>
            </w:pPr>
            <w:r w:rsidRPr="002B5B14">
              <w:rPr>
                <w:highlight w:val="lightGray"/>
              </w:rPr>
              <w:t>EGT – Exhaust gas temperature</w:t>
            </w:r>
          </w:p>
          <w:p w14:paraId="7EFDC075" w14:textId="77777777" w:rsidR="00CA6C96" w:rsidRPr="002B5B14" w:rsidRDefault="00CA6C96" w:rsidP="0068094B">
            <w:pPr>
              <w:jc w:val="center"/>
              <w:rPr>
                <w:highlight w:val="lightGray"/>
              </w:rPr>
            </w:pPr>
          </w:p>
        </w:tc>
        <w:tc>
          <w:tcPr>
            <w:tcW w:w="2311" w:type="dxa"/>
            <w:shd w:val="clear" w:color="auto" w:fill="FFFF00"/>
            <w:vAlign w:val="center"/>
          </w:tcPr>
          <w:p w14:paraId="18D7E94B" w14:textId="77777777" w:rsidR="00CA6C96" w:rsidRPr="002B5B14" w:rsidRDefault="00CA6C96" w:rsidP="0068094B">
            <w:pPr>
              <w:jc w:val="center"/>
              <w:rPr>
                <w:highlight w:val="lightGray"/>
              </w:rPr>
            </w:pPr>
            <w:r w:rsidRPr="002B5B14">
              <w:rPr>
                <w:highlight w:val="lightGray"/>
              </w:rPr>
              <w:t>AFR – Air Fuel Ratio</w:t>
            </w:r>
          </w:p>
          <w:p w14:paraId="67CD3393" w14:textId="77777777" w:rsidR="00CA6C96" w:rsidRPr="002B5B14" w:rsidRDefault="00CA6C96" w:rsidP="0068094B">
            <w:pPr>
              <w:jc w:val="center"/>
              <w:rPr>
                <w:highlight w:val="lightGray"/>
              </w:rPr>
            </w:pPr>
          </w:p>
        </w:tc>
        <w:tc>
          <w:tcPr>
            <w:tcW w:w="2311" w:type="dxa"/>
            <w:shd w:val="clear" w:color="auto" w:fill="FFFF00"/>
            <w:vAlign w:val="center"/>
          </w:tcPr>
          <w:p w14:paraId="42DFCB08" w14:textId="77777777" w:rsidR="00CA6C96" w:rsidRPr="002B5B14" w:rsidRDefault="00CA6C96" w:rsidP="0068094B">
            <w:pPr>
              <w:jc w:val="center"/>
              <w:rPr>
                <w:highlight w:val="lightGray"/>
              </w:rPr>
            </w:pPr>
            <w:r w:rsidRPr="002B5B14">
              <w:rPr>
                <w:highlight w:val="lightGray"/>
              </w:rPr>
              <w:t>EPS – Electric power steering</w:t>
            </w:r>
          </w:p>
          <w:p w14:paraId="46407DF8" w14:textId="77777777" w:rsidR="00CA6C96" w:rsidRPr="002B5B14" w:rsidRDefault="00CA6C96" w:rsidP="0068094B">
            <w:pPr>
              <w:jc w:val="center"/>
              <w:rPr>
                <w:highlight w:val="lightGray"/>
              </w:rPr>
            </w:pPr>
          </w:p>
        </w:tc>
      </w:tr>
      <w:tr w:rsidR="00CA6C96" w14:paraId="371416E0" w14:textId="77777777" w:rsidTr="0068094B">
        <w:tc>
          <w:tcPr>
            <w:tcW w:w="2310" w:type="dxa"/>
            <w:shd w:val="clear" w:color="auto" w:fill="FFFF00"/>
            <w:vAlign w:val="center"/>
          </w:tcPr>
          <w:p w14:paraId="32EC43B8" w14:textId="77777777" w:rsidR="00CA6C96" w:rsidRPr="002B5B14" w:rsidRDefault="00CA6C96" w:rsidP="0068094B">
            <w:pPr>
              <w:jc w:val="center"/>
              <w:rPr>
                <w:highlight w:val="lightGray"/>
              </w:rPr>
            </w:pPr>
            <w:r w:rsidRPr="002B5B14">
              <w:rPr>
                <w:highlight w:val="lightGray"/>
              </w:rPr>
              <w:t>Int light – Interior light</w:t>
            </w:r>
          </w:p>
          <w:p w14:paraId="73621FD8" w14:textId="77777777" w:rsidR="00CA6C96" w:rsidRPr="002B5B14" w:rsidRDefault="00CA6C96" w:rsidP="0068094B">
            <w:pPr>
              <w:jc w:val="center"/>
              <w:rPr>
                <w:highlight w:val="lightGray"/>
              </w:rPr>
            </w:pPr>
          </w:p>
        </w:tc>
        <w:tc>
          <w:tcPr>
            <w:tcW w:w="2310" w:type="dxa"/>
            <w:shd w:val="clear" w:color="auto" w:fill="FFFF00"/>
            <w:vAlign w:val="center"/>
          </w:tcPr>
          <w:p w14:paraId="5AE7CF82" w14:textId="77777777" w:rsidR="00CA6C96" w:rsidRPr="002B5B14" w:rsidRDefault="00CA6C96" w:rsidP="0068094B">
            <w:pPr>
              <w:jc w:val="center"/>
              <w:rPr>
                <w:highlight w:val="lightGray"/>
              </w:rPr>
            </w:pPr>
            <w:r w:rsidRPr="002B5B14">
              <w:rPr>
                <w:highlight w:val="lightGray"/>
              </w:rPr>
              <w:t>HP 1 &amp; HP2 – High pressure fuel pumps</w:t>
            </w:r>
          </w:p>
          <w:p w14:paraId="166C8F9E" w14:textId="77777777" w:rsidR="00CA6C96" w:rsidRPr="002B5B14" w:rsidRDefault="00CA6C96" w:rsidP="0068094B">
            <w:pPr>
              <w:jc w:val="center"/>
              <w:rPr>
                <w:highlight w:val="lightGray"/>
              </w:rPr>
            </w:pPr>
          </w:p>
        </w:tc>
        <w:tc>
          <w:tcPr>
            <w:tcW w:w="2311" w:type="dxa"/>
            <w:shd w:val="clear" w:color="auto" w:fill="FFFF00"/>
            <w:vAlign w:val="center"/>
          </w:tcPr>
          <w:p w14:paraId="3A9F1F0D" w14:textId="77777777" w:rsidR="00CA6C96" w:rsidRPr="002B5B14" w:rsidRDefault="00CA6C96" w:rsidP="0068094B">
            <w:pPr>
              <w:jc w:val="center"/>
              <w:rPr>
                <w:highlight w:val="lightGray"/>
              </w:rPr>
            </w:pPr>
            <w:r w:rsidRPr="002B5B14">
              <w:rPr>
                <w:highlight w:val="lightGray"/>
              </w:rPr>
              <w:t>LP1 – Low pressure fuel pump</w:t>
            </w:r>
          </w:p>
          <w:p w14:paraId="5DCE5479" w14:textId="77777777" w:rsidR="00CA6C96" w:rsidRPr="002B5B14" w:rsidRDefault="00CA6C96" w:rsidP="0068094B">
            <w:pPr>
              <w:jc w:val="center"/>
              <w:rPr>
                <w:highlight w:val="lightGray"/>
              </w:rPr>
            </w:pPr>
          </w:p>
        </w:tc>
        <w:tc>
          <w:tcPr>
            <w:tcW w:w="2311" w:type="dxa"/>
            <w:shd w:val="clear" w:color="auto" w:fill="FFFF00"/>
            <w:vAlign w:val="center"/>
          </w:tcPr>
          <w:p w14:paraId="423E28C3" w14:textId="77777777" w:rsidR="00CA6C96" w:rsidRPr="002B5B14" w:rsidRDefault="00CA6C96" w:rsidP="0068094B">
            <w:pPr>
              <w:jc w:val="center"/>
              <w:rPr>
                <w:highlight w:val="lightGray"/>
              </w:rPr>
            </w:pPr>
            <w:r w:rsidRPr="002B5B14">
              <w:rPr>
                <w:highlight w:val="lightGray"/>
              </w:rPr>
              <w:t>IGN on – Ignition on switch</w:t>
            </w:r>
          </w:p>
          <w:p w14:paraId="4F8B8903" w14:textId="77777777" w:rsidR="00CA6C96" w:rsidRPr="002B5B14" w:rsidRDefault="00CA6C96" w:rsidP="0068094B">
            <w:pPr>
              <w:jc w:val="center"/>
              <w:rPr>
                <w:highlight w:val="lightGray"/>
              </w:rPr>
            </w:pPr>
          </w:p>
        </w:tc>
      </w:tr>
      <w:tr w:rsidR="00CA6C96" w14:paraId="603C962A" w14:textId="77777777" w:rsidTr="0068094B">
        <w:tc>
          <w:tcPr>
            <w:tcW w:w="2310" w:type="dxa"/>
            <w:shd w:val="clear" w:color="auto" w:fill="FFFF00"/>
            <w:vAlign w:val="center"/>
          </w:tcPr>
          <w:p w14:paraId="76FAD0AC" w14:textId="77777777" w:rsidR="00CA6C96" w:rsidRPr="002B5B14" w:rsidRDefault="00CA6C96" w:rsidP="0068094B">
            <w:pPr>
              <w:jc w:val="center"/>
              <w:rPr>
                <w:highlight w:val="lightGray"/>
              </w:rPr>
            </w:pPr>
            <w:r w:rsidRPr="002B5B14">
              <w:rPr>
                <w:highlight w:val="lightGray"/>
              </w:rPr>
              <w:t>Rev – Reverse</w:t>
            </w:r>
          </w:p>
          <w:p w14:paraId="18BE609A" w14:textId="77777777" w:rsidR="00CA6C96" w:rsidRPr="002B5B14" w:rsidRDefault="00CA6C96" w:rsidP="0068094B">
            <w:pPr>
              <w:jc w:val="center"/>
              <w:rPr>
                <w:highlight w:val="lightGray"/>
              </w:rPr>
            </w:pPr>
          </w:p>
        </w:tc>
        <w:tc>
          <w:tcPr>
            <w:tcW w:w="2310" w:type="dxa"/>
            <w:shd w:val="clear" w:color="auto" w:fill="FFFF00"/>
            <w:vAlign w:val="center"/>
          </w:tcPr>
          <w:p w14:paraId="7F273ACE" w14:textId="77777777" w:rsidR="00CA6C96" w:rsidRPr="002B5B14" w:rsidRDefault="00CA6C96" w:rsidP="0068094B">
            <w:pPr>
              <w:jc w:val="center"/>
              <w:rPr>
                <w:highlight w:val="lightGray"/>
              </w:rPr>
            </w:pPr>
            <w:r w:rsidRPr="002B5B14">
              <w:rPr>
                <w:highlight w:val="lightGray"/>
              </w:rPr>
              <w:t>ST1 &amp; ST2 – Steering wheel touch pad 1 &amp; 2</w:t>
            </w:r>
          </w:p>
          <w:p w14:paraId="5A8CA386" w14:textId="77777777" w:rsidR="00CA6C96" w:rsidRPr="002B5B14" w:rsidRDefault="00CA6C96" w:rsidP="0068094B">
            <w:pPr>
              <w:jc w:val="center"/>
              <w:rPr>
                <w:highlight w:val="lightGray"/>
              </w:rPr>
            </w:pPr>
          </w:p>
        </w:tc>
        <w:tc>
          <w:tcPr>
            <w:tcW w:w="2311" w:type="dxa"/>
            <w:shd w:val="clear" w:color="auto" w:fill="FFFF00"/>
            <w:vAlign w:val="center"/>
          </w:tcPr>
          <w:p w14:paraId="0B4FE57E" w14:textId="77777777" w:rsidR="00CA6C96" w:rsidRPr="002B5B14" w:rsidRDefault="00CA6C96" w:rsidP="0068094B">
            <w:pPr>
              <w:jc w:val="center"/>
              <w:rPr>
                <w:highlight w:val="lightGray"/>
              </w:rPr>
            </w:pPr>
            <w:r w:rsidRPr="002B5B14">
              <w:rPr>
                <w:highlight w:val="lightGray"/>
              </w:rPr>
              <w:t>TP1 – Touch pad 1 (centre console)</w:t>
            </w:r>
          </w:p>
          <w:p w14:paraId="606A32A1" w14:textId="77777777" w:rsidR="00CA6C96" w:rsidRPr="002B5B14" w:rsidRDefault="00CA6C96" w:rsidP="0068094B">
            <w:pPr>
              <w:jc w:val="center"/>
              <w:rPr>
                <w:highlight w:val="lightGray"/>
              </w:rPr>
            </w:pPr>
          </w:p>
        </w:tc>
        <w:tc>
          <w:tcPr>
            <w:tcW w:w="2311" w:type="dxa"/>
            <w:shd w:val="clear" w:color="auto" w:fill="FFFF00"/>
            <w:vAlign w:val="center"/>
          </w:tcPr>
          <w:p w14:paraId="618FD35B" w14:textId="564B4A93" w:rsidR="00CA6C96" w:rsidRPr="002B5B14" w:rsidRDefault="003676CD" w:rsidP="0068094B">
            <w:pPr>
              <w:jc w:val="center"/>
              <w:rPr>
                <w:highlight w:val="lightGray"/>
              </w:rPr>
            </w:pPr>
            <w:r>
              <w:rPr>
                <w:noProof/>
                <w:lang w:eastAsia="en-GB"/>
              </w:rPr>
              <mc:AlternateContent>
                <mc:Choice Requires="wps">
                  <w:drawing>
                    <wp:anchor distT="0" distB="0" distL="114300" distR="114300" simplePos="0" relativeHeight="251570688" behindDoc="0" locked="0" layoutInCell="1" allowOverlap="1" wp14:anchorId="3A2A51CA" wp14:editId="608BDCA2">
                      <wp:simplePos x="0" y="0"/>
                      <wp:positionH relativeFrom="column">
                        <wp:posOffset>3540125</wp:posOffset>
                      </wp:positionH>
                      <wp:positionV relativeFrom="paragraph">
                        <wp:posOffset>76200</wp:posOffset>
                      </wp:positionV>
                      <wp:extent cx="2374265" cy="1403985"/>
                      <wp:effectExtent l="0" t="0" r="26035" b="1460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64BC8323" w14:textId="6E5DD00D" w:rsidR="00C824CF" w:rsidRDefault="00C824CF">
                                  <w:r>
                                    <w:t>Total Node load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278.75pt;margin-top:6pt;width:186.95pt;height:110.55pt;z-index:25157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ucTKAIAAE4EAAAOAAAAZHJzL2Uyb0RvYy54bWysVNtu2zAMfR+wfxD0vthxkjYx4hRdugwD&#10;ugvQ7gMYWY6F6TZJiZ19fSk5TbPbyzA/CKJIHR0ekl7e9EqSA3deGF3R8SinhGtmaqF3Ff36uHkz&#10;p8QH0DVIo3lFj9zTm9XrV8vOlrwwrZE1dwRBtC87W9E2BFtmmWctV+BHxnKNzsY4BQFNt8tqBx2i&#10;K5kVeX6VdcbV1hnGvcfTu8FJVwm/aTgLn5vG80BkRZFbSKtL6zau2WoJ5c6BbQU70YB/YKFAaHz0&#10;DHUHAcjeid+glGDOeNOEETMqM00jGE85YDbj/JdsHlqwPOWC4nh7lsn/P1j26fDFEVFXdJJfU6JB&#10;YZEeeR/IW9OTIurTWV9i2IPFwNDjMdY55ertvWHfPNFm3YLe8VvnTNdyqJHfON7MLq4OOD6CbLuP&#10;psZnYB9MAuobp6J4KAdBdKzT8VybSIXhYTG5nhZXM0oY+sbTfLKYz9IbUD5ft86H99woEjcVdVj8&#10;BA+Hex8iHSifQ+Jr3khRb4SUyXC77Vo6cgBslE36Tug/hUlNuoouZsVsUOCvEHn6/gShRMCOl0JV&#10;dH4OgjLq9k7XqR8DCDnskbLUJyGjdoOKod/2qWZJ5Sjy1tRHVNaZocFxIHHTGveDkg6bu6L++x4c&#10;p0R+0FidxXg6jdOQjOnsukDDXXq2lx7QDKEqGigZtuuQJijpZm+xihuR9H1hcqKMTZtkPw1YnIpL&#10;O0W9/AZWTwAAAP//AwBQSwMEFAAGAAgAAAAhANtADUngAAAACgEAAA8AAABkcnMvZG93bnJldi54&#10;bWxMj8tOwzAQRfdI/IM1SOyo8yA8QpwKUXVNW5AQO8eexlFjO8RumvL1DCtYju7RnXOr5Wx7NuEY&#10;Ou8EpIsEGDrldedaAe9v65sHYCFKp2XvHQo4Y4BlfXlRyVL7k9vitIstoxIXSinAxDiUnAdl0Mqw&#10;8AM6yvZ+tDLSObZcj/JE5bbnWZLccSs7Rx+MHPDFoDrsjlZAWG2+BrXfNAejz9+vq6lQH+tPIa6v&#10;5ucnYBHn+AfDrz6pQ01OjT86HVgvoCjuC0IpyGgTAY95egusEZDleQq8rvj/CfUPAAAA//8DAFBL&#10;AQItABQABgAIAAAAIQC2gziS/gAAAOEBAAATAAAAAAAAAAAAAAAAAAAAAABbQ29udGVudF9UeXBl&#10;c10ueG1sUEsBAi0AFAAGAAgAAAAhADj9If/WAAAAlAEAAAsAAAAAAAAAAAAAAAAALwEAAF9yZWxz&#10;Ly5yZWxzUEsBAi0AFAAGAAgAAAAhAFEa5xMoAgAATgQAAA4AAAAAAAAAAAAAAAAALgIAAGRycy9l&#10;Mm9Eb2MueG1sUEsBAi0AFAAGAAgAAAAhANtADUngAAAACgEAAA8AAAAAAAAAAAAAAAAAggQAAGRy&#10;cy9kb3ducmV2LnhtbFBLBQYAAAAABAAEAPMAAACPBQAAAAA=&#10;">
                      <v:textbox style="mso-fit-shape-to-text:t">
                        <w:txbxContent>
                          <w:p w14:paraId="64BC8323" w14:textId="6E5DD00D" w:rsidR="00C824CF" w:rsidRDefault="00C824CF">
                            <w:r>
                              <w:t>Total Node load -</w:t>
                            </w:r>
                          </w:p>
                        </w:txbxContent>
                      </v:textbox>
                    </v:shape>
                  </w:pict>
                </mc:Fallback>
              </mc:AlternateContent>
            </w:r>
            <w:r w:rsidR="00CA6C96" w:rsidRPr="002B5B14">
              <w:rPr>
                <w:highlight w:val="lightGray"/>
              </w:rPr>
              <w:t>LH – Left hand</w:t>
            </w:r>
          </w:p>
          <w:p w14:paraId="65253A5B" w14:textId="77777777" w:rsidR="00CA6C96" w:rsidRPr="002B5B14" w:rsidRDefault="00CA6C96" w:rsidP="0068094B">
            <w:pPr>
              <w:jc w:val="center"/>
              <w:rPr>
                <w:highlight w:val="lightGray"/>
              </w:rPr>
            </w:pPr>
          </w:p>
        </w:tc>
      </w:tr>
      <w:tr w:rsidR="00CA6C96" w14:paraId="637361BA" w14:textId="77777777" w:rsidTr="0068094B">
        <w:tc>
          <w:tcPr>
            <w:tcW w:w="2310" w:type="dxa"/>
            <w:shd w:val="clear" w:color="auto" w:fill="FFFF00"/>
            <w:vAlign w:val="center"/>
          </w:tcPr>
          <w:p w14:paraId="77E3F282" w14:textId="77777777" w:rsidR="00CA6C96" w:rsidRPr="002B5B14" w:rsidRDefault="00CA6C96" w:rsidP="0068094B">
            <w:pPr>
              <w:jc w:val="center"/>
              <w:rPr>
                <w:highlight w:val="lightGray"/>
              </w:rPr>
            </w:pPr>
            <w:r w:rsidRPr="002B5B14">
              <w:rPr>
                <w:highlight w:val="lightGray"/>
              </w:rPr>
              <w:t>RH – Right Hand</w:t>
            </w:r>
          </w:p>
          <w:p w14:paraId="0F59B2AF" w14:textId="77777777" w:rsidR="00CA6C96" w:rsidRPr="002B5B14" w:rsidRDefault="00CA6C96" w:rsidP="0068094B">
            <w:pPr>
              <w:jc w:val="center"/>
              <w:rPr>
                <w:highlight w:val="lightGray"/>
              </w:rPr>
            </w:pPr>
          </w:p>
        </w:tc>
        <w:tc>
          <w:tcPr>
            <w:tcW w:w="2310" w:type="dxa"/>
            <w:shd w:val="clear" w:color="auto" w:fill="FFFF00"/>
            <w:vAlign w:val="center"/>
          </w:tcPr>
          <w:p w14:paraId="7F28ACDA" w14:textId="57F1E2E4" w:rsidR="00CA6C96" w:rsidRPr="002B5B14" w:rsidRDefault="0068094B" w:rsidP="0068094B">
            <w:pPr>
              <w:jc w:val="center"/>
              <w:rPr>
                <w:highlight w:val="lightGray"/>
              </w:rPr>
            </w:pPr>
            <w:r w:rsidRPr="002B5B14">
              <w:rPr>
                <w:highlight w:val="lightGray"/>
              </w:rPr>
              <w:t>Side – side light</w:t>
            </w:r>
          </w:p>
        </w:tc>
        <w:tc>
          <w:tcPr>
            <w:tcW w:w="2311" w:type="dxa"/>
            <w:shd w:val="clear" w:color="auto" w:fill="FFFF00"/>
            <w:vAlign w:val="center"/>
          </w:tcPr>
          <w:p w14:paraId="567C19C2" w14:textId="759A2A5A" w:rsidR="00CA6C96" w:rsidRPr="002B5B14" w:rsidRDefault="0068094B" w:rsidP="0068094B">
            <w:pPr>
              <w:jc w:val="center"/>
              <w:rPr>
                <w:highlight w:val="lightGray"/>
              </w:rPr>
            </w:pPr>
            <w:r w:rsidRPr="002B5B14">
              <w:rPr>
                <w:highlight w:val="lightGray"/>
              </w:rPr>
              <w:t>Stop- Brake light</w:t>
            </w:r>
          </w:p>
        </w:tc>
        <w:tc>
          <w:tcPr>
            <w:tcW w:w="2311" w:type="dxa"/>
            <w:shd w:val="clear" w:color="auto" w:fill="FFFF00"/>
            <w:vAlign w:val="center"/>
          </w:tcPr>
          <w:p w14:paraId="71F51D56" w14:textId="3EEE36A6" w:rsidR="00CA6C96" w:rsidRPr="002B5B14" w:rsidRDefault="0068094B" w:rsidP="0068094B">
            <w:pPr>
              <w:jc w:val="center"/>
              <w:rPr>
                <w:highlight w:val="lightGray"/>
              </w:rPr>
            </w:pPr>
            <w:r w:rsidRPr="002B5B14">
              <w:rPr>
                <w:highlight w:val="lightGray"/>
              </w:rPr>
              <w:t>Plate – number plate light</w:t>
            </w:r>
          </w:p>
        </w:tc>
      </w:tr>
    </w:tbl>
    <w:p w14:paraId="71FB420D" w14:textId="77777777" w:rsidR="0068094B" w:rsidRDefault="0068094B" w:rsidP="00792123">
      <w:pPr>
        <w:pStyle w:val="Heading3"/>
      </w:pPr>
    </w:p>
    <w:p w14:paraId="7AE03C83" w14:textId="54CA2D11" w:rsidR="0068094B" w:rsidRDefault="0068094B" w:rsidP="0068094B">
      <w:r>
        <w:t>From the table above it can be noted that the highest I/O required by any module is 18 pins</w:t>
      </w:r>
      <w:r w:rsidR="00FF58AB">
        <w:t xml:space="preserve"> in the centre node.</w:t>
      </w:r>
    </w:p>
    <w:p w14:paraId="1E12F8CF" w14:textId="3E77AD84" w:rsidR="00D93F51" w:rsidRDefault="00D93F51" w:rsidP="0068094B">
      <w:r>
        <w:t>While there are lots of manufactures of MCU’s on the market PIC by Microchip and Arduino are two of the more well-known brands and as such have good support system in place. Both these companies also offer a wide selection of MCU’s</w:t>
      </w:r>
    </w:p>
    <w:p w14:paraId="1F82F56F" w14:textId="35B86E5C" w:rsidR="00D93F51" w:rsidRDefault="00C824CF" w:rsidP="0068094B">
      <w:sdt>
        <w:sdtPr>
          <w:id w:val="-536819203"/>
          <w:citation/>
        </w:sdtPr>
        <w:sdtContent>
          <w:r w:rsidR="00D93F51">
            <w:fldChar w:fldCharType="begin"/>
          </w:r>
          <w:r w:rsidR="00D93F51">
            <w:instrText xml:space="preserve"> CITATION Asi15 \l 2057 </w:instrText>
          </w:r>
          <w:r w:rsidR="00D93F51">
            <w:fldChar w:fldCharType="separate"/>
          </w:r>
          <w:r w:rsidR="00441AC9">
            <w:rPr>
              <w:noProof/>
            </w:rPr>
            <w:t>[19]</w:t>
          </w:r>
          <w:r w:rsidR="00D93F51">
            <w:fldChar w:fldCharType="end"/>
          </w:r>
        </w:sdtContent>
      </w:sdt>
    </w:p>
    <w:p w14:paraId="0BD9F42D" w14:textId="65E10AEE" w:rsidR="00E8265D" w:rsidRDefault="00D93F51" w:rsidP="0068094B">
      <w:r>
        <w:t xml:space="preserve">Software to help design and program these boards is also available from the university </w:t>
      </w:r>
      <w:r w:rsidR="00E8265D">
        <w:t xml:space="preserve">which is another reason to use these. The Arduino is more a development board and as such has a wide array of content available to assist in the </w:t>
      </w:r>
      <w:r w:rsidR="00BA490C">
        <w:t>programming</w:t>
      </w:r>
      <w:r w:rsidR="00E8265D">
        <w:t xml:space="preserve"> etc. while the PIC is purely a MCU and needs to be program using “C” code. Due to the ease of programming and the fact its open source a lot of programs are readily available on the web for simple commands and as such may not comply with the plagiarism rules and regulations that surround this level of qualification. In a PIC controller has been selected since the author will need to understand and be able to use “C” programming techniques to complete the desired objectives set.</w:t>
      </w:r>
    </w:p>
    <w:p w14:paraId="3B3A6A0A" w14:textId="76DCBDB2" w:rsidR="00D93F51" w:rsidRDefault="00C824CF" w:rsidP="0068094B">
      <w:sdt>
        <w:sdtPr>
          <w:id w:val="706532808"/>
          <w:citation/>
        </w:sdtPr>
        <w:sdtContent>
          <w:r w:rsidR="00E8265D">
            <w:fldChar w:fldCharType="begin"/>
          </w:r>
          <w:r w:rsidR="00E8265D">
            <w:instrText xml:space="preserve"> CITATION May16 \l 2057 </w:instrText>
          </w:r>
          <w:r w:rsidR="00E8265D">
            <w:fldChar w:fldCharType="separate"/>
          </w:r>
          <w:r w:rsidR="00441AC9">
            <w:rPr>
              <w:noProof/>
            </w:rPr>
            <w:t>[20]</w:t>
          </w:r>
          <w:r w:rsidR="00E8265D">
            <w:fldChar w:fldCharType="end"/>
          </w:r>
        </w:sdtContent>
      </w:sdt>
      <w:r w:rsidR="00E8265D">
        <w:t xml:space="preserve"> </w:t>
      </w:r>
    </w:p>
    <w:p w14:paraId="64803D23" w14:textId="77777777" w:rsidR="00F30E4F" w:rsidRPr="0068094B" w:rsidRDefault="00F30E4F" w:rsidP="0068094B"/>
    <w:p w14:paraId="50748540" w14:textId="77777777" w:rsidR="00165345" w:rsidRDefault="00165345" w:rsidP="00792123">
      <w:pPr>
        <w:pStyle w:val="Heading3"/>
      </w:pPr>
    </w:p>
    <w:p w14:paraId="0976A8A4" w14:textId="77777777" w:rsidR="00B71706" w:rsidRDefault="00B71706" w:rsidP="00165345">
      <w:pPr>
        <w:pStyle w:val="Heading2"/>
      </w:pPr>
      <w:bookmarkStart w:id="67" w:name="_Toc7360295"/>
      <w:r>
        <w:t>6.11 PIC micro specification</w:t>
      </w:r>
      <w:bookmarkEnd w:id="67"/>
    </w:p>
    <w:p w14:paraId="3C894E1D" w14:textId="77777777" w:rsidR="00165345" w:rsidRDefault="00165345" w:rsidP="00165345"/>
    <w:p w14:paraId="7A8682C0" w14:textId="5AA98C11" w:rsidR="00165345" w:rsidRDefault="00165345" w:rsidP="00165345">
      <w:r>
        <w:t xml:space="preserve">In order to select the correct microcontroller for this project the following items need to be taken into consideration. </w:t>
      </w:r>
    </w:p>
    <w:p w14:paraId="356F40D1" w14:textId="2D773EA3" w:rsidR="0034476C" w:rsidRDefault="00582B68" w:rsidP="0034476C">
      <w:pPr>
        <w:pStyle w:val="ListParagraph"/>
        <w:numPr>
          <w:ilvl w:val="0"/>
          <w:numId w:val="24"/>
        </w:numPr>
      </w:pPr>
      <w:r>
        <w:t>18+ I/O</w:t>
      </w:r>
    </w:p>
    <w:p w14:paraId="3EB22106" w14:textId="2D1CC5A7" w:rsidR="0034476C" w:rsidRDefault="0034476C" w:rsidP="0034476C">
      <w:pPr>
        <w:pStyle w:val="ListParagraph"/>
        <w:numPr>
          <w:ilvl w:val="0"/>
          <w:numId w:val="24"/>
        </w:numPr>
      </w:pPr>
      <w:r>
        <w:t>Built in CAN module</w:t>
      </w:r>
    </w:p>
    <w:p w14:paraId="43D7691D" w14:textId="33800769" w:rsidR="0034476C" w:rsidRDefault="0034476C" w:rsidP="0034476C">
      <w:pPr>
        <w:pStyle w:val="ListParagraph"/>
        <w:numPr>
          <w:ilvl w:val="0"/>
          <w:numId w:val="24"/>
        </w:numPr>
      </w:pPr>
      <w:r>
        <w:t>Internal oscillator clock</w:t>
      </w:r>
    </w:p>
    <w:p w14:paraId="51A90D5A" w14:textId="52AAC077" w:rsidR="0034476C" w:rsidRDefault="0034476C" w:rsidP="0034476C">
      <w:pPr>
        <w:pStyle w:val="ListParagraph"/>
        <w:numPr>
          <w:ilvl w:val="0"/>
          <w:numId w:val="24"/>
        </w:numPr>
      </w:pPr>
      <w:r>
        <w:t>Watch dog timer</w:t>
      </w:r>
    </w:p>
    <w:p w14:paraId="642B8AE2" w14:textId="757BE301" w:rsidR="00582B68" w:rsidRDefault="00582B68" w:rsidP="00582B68">
      <w:pPr>
        <w:pStyle w:val="ListParagraph"/>
      </w:pPr>
    </w:p>
    <w:p w14:paraId="2CC09493" w14:textId="5650A34A" w:rsidR="00582B68" w:rsidRDefault="00582B68" w:rsidP="00582B68">
      <w:r>
        <w:t>If the comparison tool is used on Microchip.com website</w:t>
      </w:r>
    </w:p>
    <w:p w14:paraId="6E953282" w14:textId="54E9C05D" w:rsidR="00582B68" w:rsidRDefault="00C824CF" w:rsidP="00582B68">
      <w:sdt>
        <w:sdtPr>
          <w:id w:val="474419730"/>
          <w:citation/>
        </w:sdtPr>
        <w:sdtContent>
          <w:r w:rsidR="00582B68">
            <w:fldChar w:fldCharType="begin"/>
          </w:r>
          <w:r w:rsidR="00582B68">
            <w:instrText xml:space="preserve"> CITATION Mic19 \l 2057 </w:instrText>
          </w:r>
          <w:r w:rsidR="00582B68">
            <w:fldChar w:fldCharType="separate"/>
          </w:r>
          <w:r w:rsidR="00441AC9">
            <w:rPr>
              <w:noProof/>
            </w:rPr>
            <w:t>[21]</w:t>
          </w:r>
          <w:r w:rsidR="00582B68">
            <w:fldChar w:fldCharType="end"/>
          </w:r>
        </w:sdtContent>
      </w:sdt>
    </w:p>
    <w:p w14:paraId="1488E2AA" w14:textId="2880BF5F" w:rsidR="00582B68" w:rsidRDefault="00582B68" w:rsidP="00582B68">
      <w:r>
        <w:t>Completing a search for 8 Bit MCU’s with built in CAN module and max I/O of 36 pins. There are 5 options available, As can be seen in the table</w:t>
      </w:r>
    </w:p>
    <w:p w14:paraId="6E3A6BDD" w14:textId="43E1E39E" w:rsidR="00582B68" w:rsidRDefault="00582B68" w:rsidP="00582B68">
      <w:r>
        <w:rPr>
          <w:noProof/>
          <w:lang w:eastAsia="en-GB"/>
        </w:rPr>
        <w:drawing>
          <wp:inline distT="0" distB="0" distL="0" distR="0" wp14:anchorId="4B3958C6" wp14:editId="709C2B55">
            <wp:extent cx="5731510" cy="3161665"/>
            <wp:effectExtent l="0" t="0" r="254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161665"/>
                    </a:xfrm>
                    <a:prstGeom prst="rect">
                      <a:avLst/>
                    </a:prstGeom>
                  </pic:spPr>
                </pic:pic>
              </a:graphicData>
            </a:graphic>
          </wp:inline>
        </w:drawing>
      </w:r>
    </w:p>
    <w:p w14:paraId="4BE60F8C" w14:textId="55B6F938" w:rsidR="00582B68" w:rsidRDefault="00582B68" w:rsidP="00582B68">
      <w:r>
        <w:t>256k</w:t>
      </w:r>
      <w:r w:rsidR="00512286">
        <w:t xml:space="preserve"> EEPROM is </w:t>
      </w:r>
      <w:r w:rsidR="00026BDE">
        <w:t>a enough for this project so this narrows the choices</w:t>
      </w:r>
      <w:r w:rsidR="00512286">
        <w:t xml:space="preserve"> between the 18f4480 and 18f4580. This decision was made to go for the 4580 since it offers more memory at little additional cost which may prove to be useful further into the </w:t>
      </w:r>
      <w:r w:rsidR="00026BDE">
        <w:t>project’s</w:t>
      </w:r>
      <w:r w:rsidR="00512286">
        <w:t xml:space="preserve"> evolution </w:t>
      </w:r>
      <w:r w:rsidR="00026BDE">
        <w:t>when extra</w:t>
      </w:r>
      <w:r w:rsidR="00512286">
        <w:t xml:space="preserve"> circuits and software complexity is added in.</w:t>
      </w:r>
    </w:p>
    <w:p w14:paraId="0056BEF1" w14:textId="7191F43A" w:rsidR="00582B68" w:rsidRDefault="00582B68" w:rsidP="00582B68">
      <w:r>
        <w:t xml:space="preserve">While a </w:t>
      </w:r>
      <w:r w:rsidR="00026BDE">
        <w:t>28-pin</w:t>
      </w:r>
      <w:r>
        <w:t xml:space="preserve"> device would still complete the job for the difference in cost (circa $1) it was decided to go for the extra flexibility that the larger 36 I/O would bring.</w:t>
      </w:r>
      <w:r w:rsidR="003F652F">
        <w:t xml:space="preserve"> The author has also seen this microcontroller used in a similar project so has proven itself to well in this application</w:t>
      </w:r>
      <w:sdt>
        <w:sdtPr>
          <w:id w:val="-1313410105"/>
          <w:citation/>
        </w:sdtPr>
        <w:sdtContent>
          <w:r w:rsidR="003F652F">
            <w:fldChar w:fldCharType="begin"/>
          </w:r>
          <w:r w:rsidR="003F652F">
            <w:instrText xml:space="preserve"> CITATION Unk193 \l 2057 </w:instrText>
          </w:r>
          <w:r w:rsidR="003F652F">
            <w:fldChar w:fldCharType="separate"/>
          </w:r>
          <w:r w:rsidR="003F652F">
            <w:rPr>
              <w:noProof/>
            </w:rPr>
            <w:t xml:space="preserve"> </w:t>
          </w:r>
          <w:r w:rsidR="003F652F" w:rsidRPr="003F652F">
            <w:rPr>
              <w:noProof/>
            </w:rPr>
            <w:t>[10]</w:t>
          </w:r>
          <w:r w:rsidR="003F652F">
            <w:fldChar w:fldCharType="end"/>
          </w:r>
        </w:sdtContent>
      </w:sdt>
    </w:p>
    <w:p w14:paraId="1D7E6EE2" w14:textId="18F7D641" w:rsidR="00165345" w:rsidRPr="00165345" w:rsidRDefault="00165345" w:rsidP="00165345"/>
    <w:p w14:paraId="28305739" w14:textId="021CD4F4" w:rsidR="0019297D" w:rsidRDefault="00B71706" w:rsidP="00792123">
      <w:pPr>
        <w:pStyle w:val="Heading3"/>
      </w:pPr>
      <w:bookmarkStart w:id="68" w:name="_Toc7360296"/>
      <w:r>
        <w:t>6</w:t>
      </w:r>
      <w:r w:rsidR="0019297D">
        <w:t>.1</w:t>
      </w:r>
      <w:r>
        <w:t>2</w:t>
      </w:r>
      <w:r w:rsidR="0019297D">
        <w:t xml:space="preserve"> Bluetooth module HC06</w:t>
      </w:r>
      <w:bookmarkEnd w:id="68"/>
    </w:p>
    <w:p w14:paraId="4ADBDC94" w14:textId="65B9F85D" w:rsidR="00512286" w:rsidRDefault="00512286" w:rsidP="00512286"/>
    <w:p w14:paraId="2A79E9F1" w14:textId="2BF117EC" w:rsidR="00512286" w:rsidRPr="00512286" w:rsidRDefault="00512286" w:rsidP="00512286">
      <w:r>
        <w:t>As mentioned previously in the original design the vehicle was going to use a touch screen which would require the use of a Bluetooth module to communicate between the touch screen and MCU. However, for the reasons explained previously the project took a different route, hence this device is no longer required</w:t>
      </w:r>
    </w:p>
    <w:p w14:paraId="618EEFA9" w14:textId="5B2F88C2" w:rsidR="0019297D" w:rsidRDefault="00B71706" w:rsidP="00792123">
      <w:pPr>
        <w:pStyle w:val="Heading3"/>
      </w:pPr>
      <w:bookmarkStart w:id="69" w:name="_Toc7360297"/>
      <w:r>
        <w:t>6</w:t>
      </w:r>
      <w:r w:rsidR="0019297D">
        <w:t>.1</w:t>
      </w:r>
      <w:r>
        <w:t>3</w:t>
      </w:r>
      <w:r w:rsidR="0019297D">
        <w:t xml:space="preserve"> Can transceiver MCP2</w:t>
      </w:r>
      <w:r w:rsidR="00512286">
        <w:t>561</w:t>
      </w:r>
      <w:bookmarkEnd w:id="69"/>
    </w:p>
    <w:p w14:paraId="499E5404" w14:textId="1BD81A1F" w:rsidR="00512286" w:rsidRDefault="00512286" w:rsidP="00512286">
      <w:r>
        <w:t>A CAN bus transceiver is required to link the raw data coming in from the bus network into a series of 8 bytes that the MCU can understand</w:t>
      </w:r>
    </w:p>
    <w:p w14:paraId="4C6EC977" w14:textId="6EC7DC5E" w:rsidR="00512286" w:rsidRDefault="00512286" w:rsidP="00512286">
      <w:r>
        <w:rPr>
          <w:noProof/>
          <w:lang w:eastAsia="en-GB"/>
        </w:rPr>
        <w:drawing>
          <wp:inline distT="0" distB="0" distL="0" distR="0" wp14:anchorId="2F9E3A04" wp14:editId="32375F14">
            <wp:extent cx="4402667" cy="1271632"/>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15169" cy="1275243"/>
                    </a:xfrm>
                    <a:prstGeom prst="rect">
                      <a:avLst/>
                    </a:prstGeom>
                  </pic:spPr>
                </pic:pic>
              </a:graphicData>
            </a:graphic>
          </wp:inline>
        </w:drawing>
      </w:r>
      <w:sdt>
        <w:sdtPr>
          <w:id w:val="1549027176"/>
          <w:citation/>
        </w:sdtPr>
        <w:sdtContent>
          <w:r w:rsidR="002B223F">
            <w:fldChar w:fldCharType="begin"/>
          </w:r>
          <w:r w:rsidR="002B223F">
            <w:instrText xml:space="preserve"> CITATION Mic17 \l 2057 </w:instrText>
          </w:r>
          <w:r w:rsidR="002B223F">
            <w:fldChar w:fldCharType="separate"/>
          </w:r>
          <w:r w:rsidR="00441AC9">
            <w:rPr>
              <w:noProof/>
            </w:rPr>
            <w:t xml:space="preserve"> [22]</w:t>
          </w:r>
          <w:r w:rsidR="002B223F">
            <w:fldChar w:fldCharType="end"/>
          </w:r>
        </w:sdtContent>
      </w:sdt>
    </w:p>
    <w:p w14:paraId="18F66981" w14:textId="288A6E64" w:rsidR="002B223F" w:rsidRDefault="002B223F" w:rsidP="00512286">
      <w:r>
        <w:t>The transceiver also does the following</w:t>
      </w:r>
    </w:p>
    <w:p w14:paraId="00D09F8D" w14:textId="77777777" w:rsidR="002B223F" w:rsidRPr="002B223F" w:rsidRDefault="002B223F" w:rsidP="002B223F">
      <w:pPr>
        <w:numPr>
          <w:ilvl w:val="0"/>
          <w:numId w:val="25"/>
        </w:numPr>
      </w:pPr>
      <w:r w:rsidRPr="002B223F">
        <w:t>It eliminates some of the noise on the system by using a differential amp which can detect the difference in the two signals coming in and use this information to output the correct signal as can be seen below</w:t>
      </w:r>
    </w:p>
    <w:p w14:paraId="5E85923A" w14:textId="77777777" w:rsidR="002B223F" w:rsidRPr="002B223F" w:rsidRDefault="002B223F" w:rsidP="002B223F">
      <w:pPr>
        <w:numPr>
          <w:ilvl w:val="0"/>
          <w:numId w:val="25"/>
        </w:numPr>
      </w:pPr>
      <w:r w:rsidRPr="002B223F">
        <w:t xml:space="preserve">It also provides protection for the CAN network as well as a dominant timeout to prevent bus lockup, should such a state occur the driver is switched to recessive state and restore the bus. </w:t>
      </w:r>
    </w:p>
    <w:p w14:paraId="4547A924" w14:textId="0D16D840" w:rsidR="002B223F" w:rsidRDefault="002B223F" w:rsidP="002B223F">
      <w:pPr>
        <w:numPr>
          <w:ilvl w:val="0"/>
          <w:numId w:val="25"/>
        </w:numPr>
      </w:pPr>
      <w:r w:rsidRPr="002B223F">
        <w:t>A Microchip MCP25</w:t>
      </w:r>
      <w:r>
        <w:t>6</w:t>
      </w:r>
      <w:r w:rsidRPr="002B223F">
        <w:t>1 transceiver chip has been selected since it will work with a 12v vehicle system</w:t>
      </w:r>
      <w:r>
        <w:t xml:space="preserve"> and has a very low standby stand by current of 5µA</w:t>
      </w:r>
    </w:p>
    <w:p w14:paraId="32A5F8C1" w14:textId="6B722F08" w:rsidR="002B223F" w:rsidRDefault="002B223F" w:rsidP="00512286">
      <w:r>
        <w:rPr>
          <w:noProof/>
          <w:lang w:eastAsia="en-GB"/>
        </w:rPr>
        <w:drawing>
          <wp:inline distT="0" distB="0" distL="0" distR="0" wp14:anchorId="1A6A7E56" wp14:editId="11475E35">
            <wp:extent cx="4634437" cy="2065867"/>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670682" cy="2082024"/>
                    </a:xfrm>
                    <a:prstGeom prst="rect">
                      <a:avLst/>
                    </a:prstGeom>
                  </pic:spPr>
                </pic:pic>
              </a:graphicData>
            </a:graphic>
          </wp:inline>
        </w:drawing>
      </w:r>
    </w:p>
    <w:p w14:paraId="16832E82" w14:textId="12935E54" w:rsidR="002B223F" w:rsidRDefault="002B223F" w:rsidP="00512286">
      <w:r>
        <w:rPr>
          <w:noProof/>
          <w:lang w:eastAsia="en-GB"/>
        </w:rPr>
        <w:lastRenderedPageBreak/>
        <w:drawing>
          <wp:inline distT="0" distB="0" distL="0" distR="0" wp14:anchorId="71906559" wp14:editId="79F5C5DB">
            <wp:extent cx="5731510" cy="223393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233930"/>
                    </a:xfrm>
                    <a:prstGeom prst="rect">
                      <a:avLst/>
                    </a:prstGeom>
                  </pic:spPr>
                </pic:pic>
              </a:graphicData>
            </a:graphic>
          </wp:inline>
        </w:drawing>
      </w:r>
    </w:p>
    <w:p w14:paraId="3A9675B0" w14:textId="746F28DA" w:rsidR="002B223F" w:rsidRDefault="002B223F" w:rsidP="00512286">
      <w:r>
        <w:t>Above can be seen the protection elements inside the MCP2561 and how this integrates from the MCU onto the BUS network</w:t>
      </w:r>
    </w:p>
    <w:p w14:paraId="1CA4E7BD" w14:textId="3A4E0721" w:rsidR="00AE2F59" w:rsidRDefault="00C824CF" w:rsidP="00F30E4F">
      <w:pPr>
        <w:rPr>
          <w:sz w:val="24"/>
        </w:rPr>
      </w:pPr>
      <w:sdt>
        <w:sdtPr>
          <w:id w:val="1398169861"/>
          <w:citation/>
        </w:sdtPr>
        <w:sdtContent>
          <w:r w:rsidR="002B223F">
            <w:fldChar w:fldCharType="begin"/>
          </w:r>
          <w:r w:rsidR="002B223F">
            <w:rPr>
              <w:lang w:val="en-US"/>
            </w:rPr>
            <w:instrText xml:space="preserve"> CITATION Mic14 \l 1033 </w:instrText>
          </w:r>
          <w:r w:rsidR="002B223F">
            <w:fldChar w:fldCharType="separate"/>
          </w:r>
          <w:r w:rsidR="00441AC9">
            <w:rPr>
              <w:noProof/>
              <w:lang w:val="en-US"/>
            </w:rPr>
            <w:t>[23]</w:t>
          </w:r>
          <w:r w:rsidR="002B223F">
            <w:fldChar w:fldCharType="end"/>
          </w:r>
        </w:sdtContent>
      </w:sdt>
    </w:p>
    <w:p w14:paraId="438D0AF3" w14:textId="7C714D16" w:rsidR="00B71706" w:rsidRDefault="00B71706" w:rsidP="0061335A">
      <w:pPr>
        <w:pStyle w:val="Heading1"/>
        <w:rPr>
          <w:sz w:val="24"/>
        </w:rPr>
      </w:pPr>
      <w:bookmarkStart w:id="70" w:name="_Toc7360298"/>
      <w:r>
        <w:rPr>
          <w:sz w:val="24"/>
        </w:rPr>
        <w:t>6</w:t>
      </w:r>
      <w:r w:rsidR="0019297D">
        <w:rPr>
          <w:sz w:val="24"/>
        </w:rPr>
        <w:t>.</w:t>
      </w:r>
      <w:r>
        <w:rPr>
          <w:sz w:val="24"/>
        </w:rPr>
        <w:t>2 Power management</w:t>
      </w:r>
      <w:bookmarkEnd w:id="70"/>
      <w:r>
        <w:rPr>
          <w:sz w:val="24"/>
        </w:rPr>
        <w:t xml:space="preserve"> </w:t>
      </w:r>
    </w:p>
    <w:p w14:paraId="5F4B6E41" w14:textId="75B5A656" w:rsidR="00AE2F59" w:rsidRDefault="0061335A" w:rsidP="003676CD">
      <w:r>
        <w:rPr>
          <w:noProof/>
          <w:lang w:eastAsia="en-GB"/>
        </w:rPr>
        <w:drawing>
          <wp:anchor distT="0" distB="0" distL="114300" distR="114300" simplePos="0" relativeHeight="251574784" behindDoc="0" locked="0" layoutInCell="1" allowOverlap="1" wp14:anchorId="6D9C34C9" wp14:editId="222289E9">
            <wp:simplePos x="0" y="0"/>
            <wp:positionH relativeFrom="column">
              <wp:posOffset>-254442</wp:posOffset>
            </wp:positionH>
            <wp:positionV relativeFrom="page">
              <wp:posOffset>7801086</wp:posOffset>
            </wp:positionV>
            <wp:extent cx="2646000" cy="2361600"/>
            <wp:effectExtent l="0" t="0" r="2540" b="635"/>
            <wp:wrapSquare wrapText="r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2646000" cy="2361600"/>
                    </a:xfrm>
                    <a:prstGeom prst="rect">
                      <a:avLst/>
                    </a:prstGeom>
                  </pic:spPr>
                </pic:pic>
              </a:graphicData>
            </a:graphic>
            <wp14:sizeRelH relativeFrom="margin">
              <wp14:pctWidth>0</wp14:pctWidth>
            </wp14:sizeRelH>
            <wp14:sizeRelV relativeFrom="margin">
              <wp14:pctHeight>0</wp14:pctHeight>
            </wp14:sizeRelV>
          </wp:anchor>
        </w:drawing>
      </w:r>
      <w:r w:rsidR="003676CD">
        <w:t xml:space="preserve">To supply all the systems around the vehicle the power needs to be distributed from the main battery to each node of the system. While single cables could be run directly from the battery </w:t>
      </w:r>
      <w:r w:rsidR="00AE2F59">
        <w:t xml:space="preserve">to suitable relays as per a conventional point to point system </w:t>
      </w:r>
      <w:r w:rsidR="003676CD">
        <w:t>this would not look very aesthetically pleasing. A neat solution is to use a PD</w:t>
      </w:r>
      <w:r w:rsidR="00AE2F59">
        <w:t>M</w:t>
      </w:r>
      <w:r w:rsidR="003676CD">
        <w:t xml:space="preserve"> or power distribution </w:t>
      </w:r>
      <w:r w:rsidR="00AE2F59">
        <w:t>module</w:t>
      </w:r>
      <w:r w:rsidR="003676CD">
        <w:t>. This unit takes a single large cable feed from the battery and distributes it into smaller cable which can run to the required circuit.</w:t>
      </w:r>
      <w:r w:rsidR="00AE2F59">
        <w:t xml:space="preserve"> While this is essentially what is done on a point to point system this system differs in that one large cable will supply a PCB and thus multiple circuits rather than 1 cable supplying one device as per point to point. To this end a PDM that consists of high current fuses and blade type fuses has been selected since it offers both great flexibility in terms of the loads it is able to supply and protect.</w:t>
      </w:r>
    </w:p>
    <w:p w14:paraId="6935C807" w14:textId="38DC47A7" w:rsidR="00AE2F59" w:rsidRDefault="00AE2F59" w:rsidP="003676CD">
      <w:r>
        <w:t>This unit offers 3 x midi fuses which are available from 30-200A &amp; 4 x blade fuses which are available from 1 – 40A so is perfect to supply each node of the vehicle</w:t>
      </w:r>
    </w:p>
    <w:p w14:paraId="7E9548E7" w14:textId="421E05F4" w:rsidR="00AE2F59" w:rsidRDefault="00C824CF" w:rsidP="003676CD">
      <w:sdt>
        <w:sdtPr>
          <w:id w:val="-2104256601"/>
          <w:citation/>
        </w:sdtPr>
        <w:sdtContent>
          <w:r w:rsidR="00AE2F59">
            <w:fldChar w:fldCharType="begin"/>
          </w:r>
          <w:r w:rsidR="00AE2F59">
            <w:instrText xml:space="preserve"> CITATION Lit19 \l 2057 </w:instrText>
          </w:r>
          <w:r w:rsidR="00AE2F59">
            <w:fldChar w:fldCharType="separate"/>
          </w:r>
          <w:r w:rsidR="00441AC9">
            <w:rPr>
              <w:noProof/>
            </w:rPr>
            <w:t>[24]</w:t>
          </w:r>
          <w:r w:rsidR="00AE2F59">
            <w:fldChar w:fldCharType="end"/>
          </w:r>
        </w:sdtContent>
      </w:sdt>
    </w:p>
    <w:p w14:paraId="152F1C19" w14:textId="63D0143D" w:rsidR="00AE2F59" w:rsidRDefault="00AE2F59" w:rsidP="003676CD"/>
    <w:p w14:paraId="10FB98BA" w14:textId="7515C59F" w:rsidR="00AE2F59" w:rsidRDefault="00AE2F59" w:rsidP="003676CD">
      <w:r>
        <w:t xml:space="preserve"> </w:t>
      </w:r>
    </w:p>
    <w:p w14:paraId="22F6B3B4" w14:textId="77777777" w:rsidR="00165345" w:rsidRPr="00165345" w:rsidRDefault="00165345" w:rsidP="00165345"/>
    <w:p w14:paraId="30608033" w14:textId="77777777" w:rsidR="00AE2F59" w:rsidRDefault="00AE2F59" w:rsidP="00792123">
      <w:pPr>
        <w:pStyle w:val="Heading2"/>
        <w:rPr>
          <w:sz w:val="24"/>
        </w:rPr>
      </w:pPr>
    </w:p>
    <w:p w14:paraId="347CE53B" w14:textId="77777777" w:rsidR="00AE2F59" w:rsidRDefault="00AE2F59" w:rsidP="00792123">
      <w:pPr>
        <w:pStyle w:val="Heading2"/>
        <w:rPr>
          <w:sz w:val="24"/>
        </w:rPr>
      </w:pPr>
    </w:p>
    <w:p w14:paraId="14E9DCFA" w14:textId="488DE6D3" w:rsidR="00B71706" w:rsidRDefault="00B71706" w:rsidP="00792123">
      <w:pPr>
        <w:pStyle w:val="Heading2"/>
        <w:rPr>
          <w:sz w:val="24"/>
        </w:rPr>
      </w:pPr>
      <w:bookmarkStart w:id="71" w:name="_Toc7360299"/>
      <w:r>
        <w:rPr>
          <w:sz w:val="24"/>
        </w:rPr>
        <w:t>6.21 Relays</w:t>
      </w:r>
      <w:bookmarkEnd w:id="71"/>
    </w:p>
    <w:p w14:paraId="06DCF8DC" w14:textId="77A92967" w:rsidR="00B50B3D" w:rsidRDefault="00B50B3D" w:rsidP="00B50B3D">
      <w:r>
        <w:t>In conventional system</w:t>
      </w:r>
      <w:r w:rsidR="00340943">
        <w:t>s</w:t>
      </w:r>
      <w:r>
        <w:t xml:space="preserve"> relay</w:t>
      </w:r>
      <w:r w:rsidR="00340943">
        <w:t>s</w:t>
      </w:r>
      <w:r>
        <w:t xml:space="preserve"> are used to switch high current loads such as lights etc</w:t>
      </w:r>
      <w:r w:rsidR="00340943">
        <w:t xml:space="preserve"> by using a low current switched supply,</w:t>
      </w:r>
      <w:r>
        <w:t xml:space="preserve"> A relay works by applying current to create a magnetic field to open or close contact depending on their configuration. These items work perfectly well however they are </w:t>
      </w:r>
      <w:r w:rsidR="00340943">
        <w:t>can become quite</w:t>
      </w:r>
      <w:r>
        <w:t xml:space="preserve"> large</w:t>
      </w:r>
      <w:r w:rsidR="00340943">
        <w:t xml:space="preserve"> as higher current ratings are needed</w:t>
      </w:r>
      <w:r>
        <w:t xml:space="preserve"> and do have a life cycle which is around 100,000 operations.</w:t>
      </w:r>
      <w:r w:rsidR="00DD1A14">
        <w:t xml:space="preserve"> However the relay does have the benefit of total electrical isolation between switch and load contacts.</w:t>
      </w:r>
    </w:p>
    <w:p w14:paraId="77938068" w14:textId="7438651C" w:rsidR="00B50B3D" w:rsidRDefault="00B50B3D" w:rsidP="00B50B3D">
      <w:r>
        <w:rPr>
          <w:noProof/>
          <w:lang w:eastAsia="en-GB"/>
        </w:rPr>
        <w:drawing>
          <wp:anchor distT="0" distB="0" distL="114300" distR="114300" simplePos="0" relativeHeight="251576832" behindDoc="0" locked="0" layoutInCell="1" allowOverlap="1" wp14:anchorId="2E6E27DF" wp14:editId="7720E5E0">
            <wp:simplePos x="0" y="0"/>
            <wp:positionH relativeFrom="column">
              <wp:posOffset>0</wp:posOffset>
            </wp:positionH>
            <wp:positionV relativeFrom="paragraph">
              <wp:posOffset>-1058</wp:posOffset>
            </wp:positionV>
            <wp:extent cx="3478590" cy="1410166"/>
            <wp:effectExtent l="0" t="0" r="762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478590" cy="1410166"/>
                    </a:xfrm>
                    <a:prstGeom prst="rect">
                      <a:avLst/>
                    </a:prstGeom>
                  </pic:spPr>
                </pic:pic>
              </a:graphicData>
            </a:graphic>
          </wp:anchor>
        </w:drawing>
      </w:r>
      <w:r>
        <w:t xml:space="preserve">Here </w:t>
      </w:r>
      <w:r w:rsidR="00340943">
        <w:t xml:space="preserve">it </w:t>
      </w:r>
      <w:r>
        <w:t>can</w:t>
      </w:r>
      <w:r w:rsidR="00340943">
        <w:t xml:space="preserve"> be</w:t>
      </w:r>
      <w:r>
        <w:t xml:space="preserve"> see</w:t>
      </w:r>
      <w:r w:rsidR="00340943">
        <w:t>n</w:t>
      </w:r>
      <w:r>
        <w:t xml:space="preserve"> how a relay would be used </w:t>
      </w:r>
      <w:r w:rsidR="00340943">
        <w:t>i</w:t>
      </w:r>
      <w:r>
        <w:t xml:space="preserve">n a basic lighting circuit </w:t>
      </w:r>
      <w:sdt>
        <w:sdtPr>
          <w:id w:val="181712248"/>
          <w:citation/>
        </w:sdtPr>
        <w:sdtContent>
          <w:r w:rsidR="00340943">
            <w:fldChar w:fldCharType="begin"/>
          </w:r>
          <w:r w:rsidR="00340943">
            <w:instrText xml:space="preserve"> CITATION Unk195 \l 2057 </w:instrText>
          </w:r>
          <w:r w:rsidR="00340943">
            <w:fldChar w:fldCharType="separate"/>
          </w:r>
          <w:r w:rsidR="00441AC9">
            <w:rPr>
              <w:noProof/>
            </w:rPr>
            <w:t>[25]</w:t>
          </w:r>
          <w:r w:rsidR="00340943">
            <w:fldChar w:fldCharType="end"/>
          </w:r>
        </w:sdtContent>
      </w:sdt>
    </w:p>
    <w:p w14:paraId="3F0EDC5E" w14:textId="77777777" w:rsidR="00340943" w:rsidRDefault="00340943" w:rsidP="00B50B3D"/>
    <w:p w14:paraId="2EC626B0" w14:textId="77777777" w:rsidR="00340943" w:rsidRPr="00B50B3D" w:rsidRDefault="00340943" w:rsidP="00B50B3D"/>
    <w:p w14:paraId="3ABF40F8" w14:textId="77777777" w:rsidR="00B50B3D" w:rsidRDefault="00B50B3D" w:rsidP="00792123">
      <w:pPr>
        <w:pStyle w:val="Heading2"/>
        <w:rPr>
          <w:sz w:val="24"/>
        </w:rPr>
      </w:pPr>
    </w:p>
    <w:p w14:paraId="6ACF2E59" w14:textId="645BFE28" w:rsidR="00B71706" w:rsidRDefault="00B71706" w:rsidP="00792123">
      <w:pPr>
        <w:pStyle w:val="Heading2"/>
        <w:rPr>
          <w:sz w:val="24"/>
        </w:rPr>
      </w:pPr>
      <w:bookmarkStart w:id="72" w:name="_Toc7360300"/>
      <w:r>
        <w:rPr>
          <w:sz w:val="24"/>
        </w:rPr>
        <w:t>6.22 Mosfets</w:t>
      </w:r>
      <w:bookmarkEnd w:id="72"/>
    </w:p>
    <w:p w14:paraId="37B8A96A" w14:textId="7C124621" w:rsidR="00340943" w:rsidRDefault="00340943" w:rsidP="00340943"/>
    <w:p w14:paraId="6419606A" w14:textId="7A7C9F3B" w:rsidR="00340943" w:rsidRDefault="00340943" w:rsidP="00340943">
      <w:r>
        <w:t>Mosfets or Metal Oxide Semiconductor Field Effect Transistor, is as the name suggests a transistor or basically a switch</w:t>
      </w:r>
      <w:r w:rsidR="00DD1A14">
        <w:t>. It works by electronically varying the width of the channel in which charge carriers flow. The charge enters the device at the source and exits via the drain with the gate being used to apply the voltage required to turn the device on or off</w:t>
      </w:r>
    </w:p>
    <w:p w14:paraId="19F58416" w14:textId="38F271D3" w:rsidR="00DD1A14" w:rsidRDefault="00DD1A14" w:rsidP="00DD1A14">
      <w:pPr>
        <w:ind w:left="720"/>
      </w:pPr>
      <w:r>
        <w:rPr>
          <w:noProof/>
          <w:lang w:eastAsia="en-GB"/>
        </w:rPr>
        <w:drawing>
          <wp:anchor distT="0" distB="0" distL="114300" distR="114300" simplePos="0" relativeHeight="251578880" behindDoc="0" locked="0" layoutInCell="1" allowOverlap="1" wp14:anchorId="5EF6C20D" wp14:editId="441FCBF2">
            <wp:simplePos x="0" y="0"/>
            <wp:positionH relativeFrom="column">
              <wp:posOffset>0</wp:posOffset>
            </wp:positionH>
            <wp:positionV relativeFrom="paragraph">
              <wp:posOffset>-1542</wp:posOffset>
            </wp:positionV>
            <wp:extent cx="1993295" cy="2346476"/>
            <wp:effectExtent l="0" t="0" r="6985"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1993295" cy="2346476"/>
                    </a:xfrm>
                    <a:prstGeom prst="rect">
                      <a:avLst/>
                    </a:prstGeom>
                  </pic:spPr>
                </pic:pic>
              </a:graphicData>
            </a:graphic>
          </wp:anchor>
        </w:drawing>
      </w:r>
      <w:r>
        <w:t>Mosfet used in a simple lighting circuit</w:t>
      </w:r>
    </w:p>
    <w:p w14:paraId="4805759B" w14:textId="2991B898" w:rsidR="00DD1A14" w:rsidRPr="00340943" w:rsidRDefault="00C824CF" w:rsidP="00DD1A14">
      <w:pPr>
        <w:ind w:left="720"/>
      </w:pPr>
      <w:sdt>
        <w:sdtPr>
          <w:id w:val="-1888326589"/>
          <w:citation/>
        </w:sdtPr>
        <w:sdtContent>
          <w:r w:rsidR="00DD1A14">
            <w:fldChar w:fldCharType="begin"/>
          </w:r>
          <w:r w:rsidR="00DD1A14">
            <w:instrText xml:space="preserve"> CITATION Unk196 \l 2057 </w:instrText>
          </w:r>
          <w:r w:rsidR="00DD1A14">
            <w:fldChar w:fldCharType="separate"/>
          </w:r>
          <w:r w:rsidR="00441AC9">
            <w:rPr>
              <w:noProof/>
            </w:rPr>
            <w:t>[26]</w:t>
          </w:r>
          <w:r w:rsidR="00DD1A14">
            <w:fldChar w:fldCharType="end"/>
          </w:r>
        </w:sdtContent>
      </w:sdt>
    </w:p>
    <w:p w14:paraId="0F41D273" w14:textId="77777777" w:rsidR="00DD1A14" w:rsidRDefault="00DD1A14" w:rsidP="00792123">
      <w:pPr>
        <w:pStyle w:val="Heading3"/>
      </w:pPr>
    </w:p>
    <w:p w14:paraId="289553DD" w14:textId="77777777" w:rsidR="00DD1A14" w:rsidRDefault="00DD1A14" w:rsidP="00792123">
      <w:pPr>
        <w:pStyle w:val="Heading3"/>
      </w:pPr>
    </w:p>
    <w:p w14:paraId="5259CB7E" w14:textId="77777777" w:rsidR="00DD1A14" w:rsidRDefault="00DD1A14" w:rsidP="00792123">
      <w:pPr>
        <w:pStyle w:val="Heading3"/>
      </w:pPr>
    </w:p>
    <w:p w14:paraId="13093381" w14:textId="77777777" w:rsidR="00DD1A14" w:rsidRDefault="00DD1A14" w:rsidP="00792123">
      <w:pPr>
        <w:pStyle w:val="Heading3"/>
      </w:pPr>
    </w:p>
    <w:p w14:paraId="027BFAE2" w14:textId="77777777" w:rsidR="00DD1A14" w:rsidRDefault="00DD1A14" w:rsidP="00792123">
      <w:pPr>
        <w:pStyle w:val="Heading3"/>
      </w:pPr>
    </w:p>
    <w:p w14:paraId="64C4FEB7" w14:textId="77777777" w:rsidR="00DD1A14" w:rsidRDefault="00DD1A14" w:rsidP="00792123">
      <w:pPr>
        <w:pStyle w:val="Heading3"/>
      </w:pPr>
    </w:p>
    <w:p w14:paraId="05F938D1" w14:textId="77777777" w:rsidR="00DD1A14" w:rsidRDefault="00DD1A14" w:rsidP="00792123">
      <w:pPr>
        <w:pStyle w:val="Heading3"/>
      </w:pPr>
    </w:p>
    <w:p w14:paraId="772B2920" w14:textId="2FA63CF2" w:rsidR="00DD1A14" w:rsidRDefault="00DD1A14" w:rsidP="00792123">
      <w:pPr>
        <w:pStyle w:val="Heading3"/>
      </w:pPr>
    </w:p>
    <w:p w14:paraId="177CD261" w14:textId="0D3940F4" w:rsidR="00DD1A14" w:rsidRPr="00DD1A14" w:rsidRDefault="00DD1A14" w:rsidP="00DD1A14">
      <w:r>
        <w:t xml:space="preserve">Mosfet have the </w:t>
      </w:r>
      <w:r w:rsidR="00AD2ED3">
        <w:t xml:space="preserve">benefit of having no moving parts </w:t>
      </w:r>
      <w:r w:rsidR="00D6416A">
        <w:t xml:space="preserve">and </w:t>
      </w:r>
      <w:r w:rsidR="00AD2ED3">
        <w:t>as such do not suffer from the same degradation as that of a relay does, they are also compact and easily PCB mountable. On the downside they do give off heat</w:t>
      </w:r>
      <w:r w:rsidR="00D6416A">
        <w:t xml:space="preserve"> especially when higher currents are applied</w:t>
      </w:r>
      <w:r w:rsidR="007378AE">
        <w:t>.</w:t>
      </w:r>
    </w:p>
    <w:p w14:paraId="189A5607" w14:textId="77777777" w:rsidR="00DD1A14" w:rsidRDefault="00DD1A14" w:rsidP="00792123">
      <w:pPr>
        <w:pStyle w:val="Heading3"/>
      </w:pPr>
    </w:p>
    <w:p w14:paraId="2931E9C5" w14:textId="102BCC46" w:rsidR="0019297D" w:rsidRDefault="00B71706" w:rsidP="00792123">
      <w:pPr>
        <w:pStyle w:val="Heading3"/>
      </w:pPr>
      <w:bookmarkStart w:id="73" w:name="_Toc7360301"/>
      <w:r>
        <w:t xml:space="preserve">6.23 </w:t>
      </w:r>
      <w:r w:rsidR="0019297D">
        <w:t>Power Mosfets</w:t>
      </w:r>
      <w:bookmarkEnd w:id="73"/>
    </w:p>
    <w:p w14:paraId="7B484CD4" w14:textId="1801E691" w:rsidR="001F6B95" w:rsidRDefault="001F6B95" w:rsidP="001F6B95">
      <w:r>
        <w:t>Power Mosfets work in largely similar way of that to normal Mosfets however their construction is different, where a normal Mosfet features a planar construction see below</w:t>
      </w:r>
    </w:p>
    <w:p w14:paraId="706D7CE5" w14:textId="531F7ACC" w:rsidR="001F6B95" w:rsidRDefault="001F6B95" w:rsidP="001F6B95">
      <w:r>
        <w:rPr>
          <w:noProof/>
          <w:lang w:eastAsia="en-GB"/>
        </w:rPr>
        <w:drawing>
          <wp:inline distT="0" distB="0" distL="0" distR="0" wp14:anchorId="43AE176A" wp14:editId="12DFC946">
            <wp:extent cx="2157790" cy="1973456"/>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161750" cy="1977078"/>
                    </a:xfrm>
                    <a:prstGeom prst="rect">
                      <a:avLst/>
                    </a:prstGeom>
                  </pic:spPr>
                </pic:pic>
              </a:graphicData>
            </a:graphic>
          </wp:inline>
        </w:drawing>
      </w:r>
      <w:r>
        <w:rPr>
          <w:noProof/>
          <w:lang w:eastAsia="en-GB"/>
        </w:rPr>
        <w:drawing>
          <wp:inline distT="0" distB="0" distL="0" distR="0" wp14:anchorId="79B6CE48" wp14:editId="2E394B69">
            <wp:extent cx="1799772" cy="196371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812512" cy="1977610"/>
                    </a:xfrm>
                    <a:prstGeom prst="rect">
                      <a:avLst/>
                    </a:prstGeom>
                  </pic:spPr>
                </pic:pic>
              </a:graphicData>
            </a:graphic>
          </wp:inline>
        </w:drawing>
      </w:r>
    </w:p>
    <w:p w14:paraId="6EDDA2B2" w14:textId="0795554A" w:rsidR="001F6B95" w:rsidRDefault="001F6B95" w:rsidP="001F6B95">
      <w:pPr>
        <w:pStyle w:val="Caption"/>
      </w:pPr>
      <w:bookmarkStart w:id="74" w:name="_Toc7079001"/>
      <w:r>
        <w:t xml:space="preserve">Figure </w:t>
      </w:r>
      <w:r w:rsidR="00805E75">
        <w:rPr>
          <w:noProof/>
        </w:rPr>
        <w:fldChar w:fldCharType="begin"/>
      </w:r>
      <w:r w:rsidR="00805E75">
        <w:rPr>
          <w:noProof/>
        </w:rPr>
        <w:instrText xml:space="preserve"> SEQ Figure \* ARABIC </w:instrText>
      </w:r>
      <w:r w:rsidR="00805E75">
        <w:rPr>
          <w:noProof/>
        </w:rPr>
        <w:fldChar w:fldCharType="separate"/>
      </w:r>
      <w:r w:rsidR="000F7429">
        <w:rPr>
          <w:noProof/>
        </w:rPr>
        <w:t>9</w:t>
      </w:r>
      <w:r w:rsidR="00805E75">
        <w:rPr>
          <w:noProof/>
        </w:rPr>
        <w:fldChar w:fldCharType="end"/>
      </w:r>
      <w:r>
        <w:t xml:space="preserve"> - Planar Mosfet</w:t>
      </w:r>
      <w:r>
        <w:tab/>
      </w:r>
      <w:r>
        <w:tab/>
      </w:r>
      <w:r>
        <w:tab/>
        <w:t xml:space="preserve">Figure </w:t>
      </w:r>
      <w:r w:rsidR="00805E75">
        <w:rPr>
          <w:noProof/>
        </w:rPr>
        <w:fldChar w:fldCharType="begin"/>
      </w:r>
      <w:r w:rsidR="00805E75">
        <w:rPr>
          <w:noProof/>
        </w:rPr>
        <w:instrText xml:space="preserve"> SEQ Figure \* ARABIC </w:instrText>
      </w:r>
      <w:r w:rsidR="00805E75">
        <w:rPr>
          <w:noProof/>
        </w:rPr>
        <w:fldChar w:fldCharType="separate"/>
      </w:r>
      <w:r w:rsidR="000F7429">
        <w:rPr>
          <w:noProof/>
        </w:rPr>
        <w:t>10</w:t>
      </w:r>
      <w:r w:rsidR="00805E75">
        <w:rPr>
          <w:noProof/>
        </w:rPr>
        <w:fldChar w:fldCharType="end"/>
      </w:r>
      <w:r>
        <w:t xml:space="preserve"> - Trench Power Mosfet</w:t>
      </w:r>
      <w:bookmarkEnd w:id="74"/>
    </w:p>
    <w:p w14:paraId="63DD9775" w14:textId="77777777" w:rsidR="001F6B95" w:rsidRPr="001F6B95" w:rsidRDefault="001F6B95" w:rsidP="001F6B95"/>
    <w:p w14:paraId="7AE1F185" w14:textId="7D417047" w:rsidR="00B71706" w:rsidRDefault="00B71706" w:rsidP="00703B70">
      <w:pPr>
        <w:pStyle w:val="Heading2"/>
        <w:rPr>
          <w:sz w:val="24"/>
        </w:rPr>
      </w:pPr>
      <w:bookmarkStart w:id="75" w:name="_Toc7360302"/>
      <w:r>
        <w:rPr>
          <w:sz w:val="24"/>
        </w:rPr>
        <w:t>6.24 Integrated circuits for automotive use</w:t>
      </w:r>
      <w:bookmarkEnd w:id="75"/>
    </w:p>
    <w:p w14:paraId="527D5F75" w14:textId="30602EF0" w:rsidR="00703B70" w:rsidRDefault="00387084" w:rsidP="00703B70">
      <w:r>
        <w:t>With all the demand</w:t>
      </w:r>
      <w:r w:rsidR="00355A97">
        <w:t>s</w:t>
      </w:r>
      <w:r>
        <w:t xml:space="preserve"> of modern vehicle</w:t>
      </w:r>
      <w:r w:rsidR="00355A97">
        <w:t xml:space="preserve">s and the limited space that is available to package </w:t>
      </w:r>
      <w:r w:rsidR="00B3140D">
        <w:t>electrical</w:t>
      </w:r>
      <w:r w:rsidR="00355A97">
        <w:t xml:space="preserve"> components</w:t>
      </w:r>
      <w:r w:rsidR="008542E6">
        <w:t xml:space="preserve"> automotive Mosfets are integrate onto a circuit of their own to combine </w:t>
      </w:r>
      <w:r w:rsidR="00B3140D">
        <w:t xml:space="preserve">a variety of features in one package. While there are many manufactures of automotive grade </w:t>
      </w:r>
      <w:r w:rsidR="00C41BAC">
        <w:t>Mosfets</w:t>
      </w:r>
      <w:r w:rsidR="00B3140D">
        <w:t xml:space="preserve"> the author had chosen to use Infin</w:t>
      </w:r>
      <w:r w:rsidR="00C41BAC">
        <w:t xml:space="preserve">eon since they offer a </w:t>
      </w:r>
      <w:r w:rsidR="003A55F2">
        <w:t>broad spectrum of products and have a good aftersales team for technical support.</w:t>
      </w:r>
    </w:p>
    <w:p w14:paraId="50648B5B" w14:textId="1C6CD5BE" w:rsidR="00121355" w:rsidRDefault="007C002E" w:rsidP="00121355">
      <w:r>
        <w:t xml:space="preserve">These </w:t>
      </w:r>
      <w:r w:rsidR="00121355">
        <w:t>integrated</w:t>
      </w:r>
      <w:r>
        <w:t xml:space="preserve"> circuits feature far more than just the actual FET. Below can be seen </w:t>
      </w:r>
      <w:r w:rsidR="00BC1CB2">
        <w:t xml:space="preserve">a BTS441RG </w:t>
      </w:r>
    </w:p>
    <w:p w14:paraId="24846EF8" w14:textId="6E18E327" w:rsidR="00121355" w:rsidRDefault="00121355" w:rsidP="00121355">
      <w:r>
        <w:rPr>
          <w:noProof/>
          <w:lang w:eastAsia="en-GB"/>
        </w:rPr>
        <w:drawing>
          <wp:inline distT="0" distB="0" distL="0" distR="0" wp14:anchorId="74F477CD" wp14:editId="670ED1D6">
            <wp:extent cx="5210629" cy="2431550"/>
            <wp:effectExtent l="0" t="0" r="9525"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17542" cy="2434776"/>
                    </a:xfrm>
                    <a:prstGeom prst="rect">
                      <a:avLst/>
                    </a:prstGeom>
                  </pic:spPr>
                </pic:pic>
              </a:graphicData>
            </a:graphic>
          </wp:inline>
        </w:drawing>
      </w:r>
    </w:p>
    <w:p w14:paraId="4BCF3C30" w14:textId="64A5BC7A" w:rsidR="00E020AB" w:rsidRDefault="00E020AB" w:rsidP="00121355">
      <w:r>
        <w:t xml:space="preserve">This is a single channel device with </w:t>
      </w:r>
      <w:r w:rsidR="0024127D">
        <w:t xml:space="preserve">a </w:t>
      </w:r>
      <w:r w:rsidR="00F13BF8">
        <w:t>Vin of -10 &gt;=16</w:t>
      </w:r>
      <w:r w:rsidR="00EF03F1">
        <w:t>v</w:t>
      </w:r>
      <w:r w:rsidR="00F13BF8">
        <w:t xml:space="preserve"> and a supply voltage of up to 43v</w:t>
      </w:r>
    </w:p>
    <w:p w14:paraId="3CC210E4" w14:textId="77777777" w:rsidR="00EF03F1" w:rsidRDefault="00453519" w:rsidP="00121355">
      <w:r>
        <w:t>This is therefore well within the realms of this project with a Vin of 5v and supply voltage of 12</w:t>
      </w:r>
      <w:r w:rsidR="00EF03F1">
        <w:t>v</w:t>
      </w:r>
    </w:p>
    <w:p w14:paraId="6D5F1EE4" w14:textId="77777777" w:rsidR="00EF03F1" w:rsidRDefault="00EF03F1" w:rsidP="00121355">
      <w:r>
        <w:lastRenderedPageBreak/>
        <w:t>As can be seen above this device offers the following</w:t>
      </w:r>
    </w:p>
    <w:p w14:paraId="4BD9FA75" w14:textId="45A35CD2" w:rsidR="00453519" w:rsidRDefault="007B1A0F" w:rsidP="00EF03F1">
      <w:pPr>
        <w:pStyle w:val="ListParagraph"/>
        <w:numPr>
          <w:ilvl w:val="0"/>
          <w:numId w:val="26"/>
        </w:numPr>
      </w:pPr>
      <w:r>
        <w:t>Overload</w:t>
      </w:r>
      <w:r w:rsidR="00EF03F1">
        <w:t xml:space="preserve"> protection</w:t>
      </w:r>
    </w:p>
    <w:p w14:paraId="19101E8E" w14:textId="6073F9F4" w:rsidR="00EF03F1" w:rsidRDefault="00352469" w:rsidP="00EF03F1">
      <w:pPr>
        <w:pStyle w:val="ListParagraph"/>
        <w:numPr>
          <w:ilvl w:val="0"/>
          <w:numId w:val="26"/>
        </w:numPr>
      </w:pPr>
      <w:r>
        <w:t>Current limit</w:t>
      </w:r>
    </w:p>
    <w:p w14:paraId="5C48F150" w14:textId="3D087808" w:rsidR="00352469" w:rsidRDefault="00352469" w:rsidP="00EF03F1">
      <w:pPr>
        <w:pStyle w:val="ListParagraph"/>
        <w:numPr>
          <w:ilvl w:val="0"/>
          <w:numId w:val="26"/>
        </w:numPr>
      </w:pPr>
      <w:r>
        <w:t>Temperature sensing</w:t>
      </w:r>
      <w:r w:rsidR="008E4AB8">
        <w:t xml:space="preserve"> to allow thermal shutdown</w:t>
      </w:r>
    </w:p>
    <w:p w14:paraId="01AA0E4F" w14:textId="3C615C14" w:rsidR="00352469" w:rsidRDefault="00352469" w:rsidP="00EF03F1">
      <w:pPr>
        <w:pStyle w:val="ListParagraph"/>
        <w:numPr>
          <w:ilvl w:val="0"/>
          <w:numId w:val="26"/>
        </w:numPr>
      </w:pPr>
      <w:r>
        <w:t>Open load detection</w:t>
      </w:r>
    </w:p>
    <w:p w14:paraId="7E1640C1" w14:textId="6DF433B6" w:rsidR="00352469" w:rsidRDefault="007B1A0F" w:rsidP="00EF03F1">
      <w:pPr>
        <w:pStyle w:val="ListParagraph"/>
        <w:numPr>
          <w:ilvl w:val="0"/>
          <w:numId w:val="26"/>
        </w:numPr>
      </w:pPr>
      <w:r>
        <w:t>Short circuit protection</w:t>
      </w:r>
    </w:p>
    <w:p w14:paraId="4C70D02B" w14:textId="336FE06F" w:rsidR="007B1A0F" w:rsidRDefault="00B0026E" w:rsidP="00EF03F1">
      <w:pPr>
        <w:pStyle w:val="ListParagraph"/>
        <w:numPr>
          <w:ilvl w:val="0"/>
          <w:numId w:val="26"/>
        </w:numPr>
      </w:pPr>
      <w:r>
        <w:t>ESD protection</w:t>
      </w:r>
    </w:p>
    <w:p w14:paraId="6601DB56" w14:textId="440E82AF" w:rsidR="00B0026E" w:rsidRDefault="00B0026E" w:rsidP="00B0026E">
      <w:r>
        <w:t>It also offers a diagnostic output on the ST pin</w:t>
      </w:r>
      <w:r w:rsidR="00A85976">
        <w:t xml:space="preserve"> which will go low should there be a </w:t>
      </w:r>
      <w:r w:rsidR="00374132">
        <w:t xml:space="preserve">fault </w:t>
      </w:r>
      <w:r w:rsidR="0074534C">
        <w:t>condition</w:t>
      </w:r>
      <w:r w:rsidR="00374132">
        <w:t xml:space="preserve"> such as an </w:t>
      </w:r>
      <w:r w:rsidR="00A85976">
        <w:t>open load or short circu</w:t>
      </w:r>
      <w:r w:rsidR="00374132">
        <w:t xml:space="preserve">it. This signal can then be feed back to the MCU and </w:t>
      </w:r>
      <w:r w:rsidR="0074534C">
        <w:t xml:space="preserve">an alternative command </w:t>
      </w:r>
      <w:r w:rsidR="00BB57BA">
        <w:t>made,</w:t>
      </w:r>
      <w:r w:rsidR="0074534C">
        <w:t xml:space="preserve"> or warning illuminated.</w:t>
      </w:r>
    </w:p>
    <w:p w14:paraId="03E26D53" w14:textId="06808BEF" w:rsidR="00BB57BA" w:rsidRDefault="00BB57BA" w:rsidP="00B0026E">
      <w:r>
        <w:t xml:space="preserve">It also features charge pump and gate </w:t>
      </w:r>
      <w:r w:rsidR="007378AE">
        <w:t>control;</w:t>
      </w:r>
      <w:r w:rsidR="008003A5">
        <w:t xml:space="preserve"> charge pumps are used in high side </w:t>
      </w:r>
      <w:r w:rsidR="00670B49">
        <w:t>drivers for gate driving</w:t>
      </w:r>
      <w:r w:rsidR="00BD5A51">
        <w:t xml:space="preserve">. </w:t>
      </w:r>
      <w:r w:rsidR="00F930D4">
        <w:t>Unlike a BJT a Mosfet does not require constant</w:t>
      </w:r>
      <w:r w:rsidR="00B621D2">
        <w:t xml:space="preserve"> power on to the gate as long as the d</w:t>
      </w:r>
      <w:r w:rsidR="001F7D9B">
        <w:t>e</w:t>
      </w:r>
      <w:r w:rsidR="00B621D2">
        <w:t xml:space="preserve">vice is not being switched on or off. </w:t>
      </w:r>
      <w:r w:rsidR="001F7D9B">
        <w:t>However,</w:t>
      </w:r>
      <w:r w:rsidR="005E5A88">
        <w:t xml:space="preserve"> each time the Mosfet is switched the gate capacitor must be charged and </w:t>
      </w:r>
      <w:r w:rsidR="001F7D9B">
        <w:t>discharged</w:t>
      </w:r>
      <w:r w:rsidR="00A13CA7">
        <w:t xml:space="preserve">. As a </w:t>
      </w:r>
      <w:r w:rsidR="001F7D9B">
        <w:t>certain gate</w:t>
      </w:r>
      <w:r w:rsidR="00A13CA7">
        <w:t xml:space="preserve"> voltage is required for this switching the capacitor must be charged to at least this voltage in order to switch</w:t>
      </w:r>
      <w:r w:rsidR="004D7A18">
        <w:t xml:space="preserve">, by the same token the gate capacitor must discharge in order to switch </w:t>
      </w:r>
      <w:r w:rsidR="00FA5C4D">
        <w:t>off.</w:t>
      </w:r>
      <w:r w:rsidR="00232102">
        <w:t xml:space="preserve"> </w:t>
      </w:r>
      <w:r w:rsidR="00AA6E28">
        <w:t xml:space="preserve">When current is applied to the gate to switch the device heat is generated </w:t>
      </w:r>
      <w:r w:rsidR="00FA5C4D">
        <w:t xml:space="preserve">and the longer the device takes to switch the more heat will be generated </w:t>
      </w:r>
      <w:r w:rsidR="008D40F8">
        <w:t>since the time it takes to switch the gate is inversely proportional to the gate current</w:t>
      </w:r>
      <w:r w:rsidR="00510D36">
        <w:t xml:space="preserve"> therefore switch times need to be as short as possible especially when driving the devices from MCU which can only output a few hundred mA.</w:t>
      </w:r>
      <w:r w:rsidR="00DA46A4">
        <w:t xml:space="preserve"> To improve switching response and ensure the MCU does not have an overcurrent situation a gate driver is used </w:t>
      </w:r>
    </w:p>
    <w:p w14:paraId="0C851057" w14:textId="2E0A0972" w:rsidR="003A6DE0" w:rsidRDefault="003B4C08" w:rsidP="00B0026E">
      <w:r>
        <w:t>A as Mosfet is a voltage driven device</w:t>
      </w:r>
      <w:r w:rsidR="00A40BF0">
        <w:t>,</w:t>
      </w:r>
      <w:r>
        <w:t xml:space="preserve"> </w:t>
      </w:r>
      <w:r w:rsidR="008F4780">
        <w:t xml:space="preserve">a voltage </w:t>
      </w:r>
      <w:r w:rsidR="00092B93">
        <w:t>equal to</w:t>
      </w:r>
      <w:r w:rsidR="008F4780">
        <w:t xml:space="preserve"> the threshold voltage needs to be applied to the gate in order for the device to switch</w:t>
      </w:r>
      <w:r w:rsidR="00E1722D">
        <w:t>.</w:t>
      </w:r>
      <w:r w:rsidR="00DA771D">
        <w:t xml:space="preserve"> The </w:t>
      </w:r>
      <w:r w:rsidR="00465CCF">
        <w:t xml:space="preserve">threshold voltage is defined as the </w:t>
      </w:r>
      <w:r w:rsidR="00F023FB">
        <w:t>minimum</w:t>
      </w:r>
      <w:r w:rsidR="00465CCF">
        <w:t xml:space="preserve"> </w:t>
      </w:r>
      <w:r w:rsidR="00F023FB">
        <w:t>bias</w:t>
      </w:r>
      <w:r w:rsidR="00465CCF">
        <w:t xml:space="preserve"> required to create a conducive path between the source and drain. </w:t>
      </w:r>
      <w:r w:rsidR="00E1722D">
        <w:t xml:space="preserve"> However, the </w:t>
      </w:r>
      <w:r w:rsidR="001E4E51">
        <w:t>gate of</w:t>
      </w:r>
      <w:r w:rsidR="00E1722D">
        <w:t xml:space="preserve"> a Mosfet can be considered to be a capacitor </w:t>
      </w:r>
      <w:r w:rsidR="007E003B">
        <w:t>and the gate voltage will not increase until such time that the capacitor is charged</w:t>
      </w:r>
      <w:r w:rsidR="001E4E51">
        <w:t>.</w:t>
      </w:r>
      <w:r w:rsidR="00372338">
        <w:t xml:space="preserve"> </w:t>
      </w:r>
      <w:r w:rsidR="00D64EE2">
        <w:t xml:space="preserve">The gate control mentioned above is used to </w:t>
      </w:r>
      <w:r w:rsidR="004536A9">
        <w:t xml:space="preserve">ensure the capacitor is sufficiently charged and the charge pump id used to ensure the voltage to </w:t>
      </w:r>
      <w:r w:rsidR="00460E6D">
        <w:t>ensure it is equal to above the threshold voltage.</w:t>
      </w:r>
      <w:sdt>
        <w:sdtPr>
          <w:id w:val="-645595399"/>
          <w:citation/>
        </w:sdtPr>
        <w:sdtContent>
          <w:r w:rsidR="0067664D">
            <w:fldChar w:fldCharType="begin"/>
          </w:r>
          <w:r w:rsidR="0067664D">
            <w:instrText xml:space="preserve"> CITATION Tos18 \l 2057 </w:instrText>
          </w:r>
          <w:r w:rsidR="0067664D">
            <w:fldChar w:fldCharType="separate"/>
          </w:r>
          <w:r w:rsidR="00441AC9">
            <w:rPr>
              <w:noProof/>
            </w:rPr>
            <w:t xml:space="preserve"> [27]</w:t>
          </w:r>
          <w:r w:rsidR="0067664D">
            <w:fldChar w:fldCharType="end"/>
          </w:r>
        </w:sdtContent>
      </w:sdt>
    </w:p>
    <w:p w14:paraId="6C09AA20" w14:textId="51C4FA22" w:rsidR="00460E6D" w:rsidRDefault="0067664D" w:rsidP="00B0026E">
      <w:r>
        <w:rPr>
          <w:noProof/>
          <w:lang w:eastAsia="en-GB"/>
        </w:rPr>
        <w:drawing>
          <wp:inline distT="0" distB="0" distL="0" distR="0" wp14:anchorId="3318F4D9" wp14:editId="3E94DEA7">
            <wp:extent cx="5238024" cy="1998643"/>
            <wp:effectExtent l="0" t="0" r="1270" b="190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46199" cy="2001762"/>
                    </a:xfrm>
                    <a:prstGeom prst="rect">
                      <a:avLst/>
                    </a:prstGeom>
                  </pic:spPr>
                </pic:pic>
              </a:graphicData>
            </a:graphic>
          </wp:inline>
        </w:drawing>
      </w:r>
    </w:p>
    <w:p w14:paraId="45CE3A00" w14:textId="45AC4A39" w:rsidR="0097633D" w:rsidRDefault="0067664D" w:rsidP="0097633D">
      <w:pPr>
        <w:pStyle w:val="Caption"/>
      </w:pPr>
      <w:bookmarkStart w:id="76" w:name="_Toc7079002"/>
      <w:r>
        <w:t xml:space="preserve">Figure </w:t>
      </w:r>
      <w:r w:rsidR="00805E75">
        <w:rPr>
          <w:noProof/>
        </w:rPr>
        <w:fldChar w:fldCharType="begin"/>
      </w:r>
      <w:r w:rsidR="00805E75">
        <w:rPr>
          <w:noProof/>
        </w:rPr>
        <w:instrText xml:space="preserve"> SEQ Figure \* ARABIC </w:instrText>
      </w:r>
      <w:r w:rsidR="00805E75">
        <w:rPr>
          <w:noProof/>
        </w:rPr>
        <w:fldChar w:fldCharType="separate"/>
      </w:r>
      <w:r w:rsidR="000F7429">
        <w:rPr>
          <w:noProof/>
        </w:rPr>
        <w:t>11</w:t>
      </w:r>
      <w:r w:rsidR="00805E75">
        <w:rPr>
          <w:noProof/>
        </w:rPr>
        <w:fldChar w:fldCharType="end"/>
      </w:r>
      <w:r>
        <w:t xml:space="preserve"> - Gate driver</w:t>
      </w:r>
      <w:bookmarkEnd w:id="76"/>
    </w:p>
    <w:p w14:paraId="48FB7C0B" w14:textId="1393EA45" w:rsidR="0019297D" w:rsidRDefault="00B71706" w:rsidP="0097633D">
      <w:pPr>
        <w:pStyle w:val="Caption"/>
      </w:pPr>
      <w:r>
        <w:lastRenderedPageBreak/>
        <w:t>6</w:t>
      </w:r>
      <w:r w:rsidR="0019297D">
        <w:t>.2</w:t>
      </w:r>
      <w:r>
        <w:t>4</w:t>
      </w:r>
      <w:r w:rsidR="0019297D">
        <w:t xml:space="preserve"> </w:t>
      </w:r>
      <w:r w:rsidR="0097633D">
        <w:t>Mosfet required for project</w:t>
      </w:r>
      <w:r w:rsidR="0019297D">
        <w:t xml:space="preserve"> </w:t>
      </w:r>
    </w:p>
    <w:p w14:paraId="144C3632" w14:textId="437A2AE3" w:rsidR="00E20565" w:rsidRDefault="00E20565" w:rsidP="0097633D">
      <w:r>
        <w:t>All the Mosfets selected for this project are automotive grade from Infineon</w:t>
      </w:r>
      <w:r w:rsidR="009A2EE2">
        <w:t>. They are all high side switched IC’s since this offers all the ele</w:t>
      </w:r>
      <w:r w:rsidR="009C4AA4">
        <w:t>ments listed above.</w:t>
      </w:r>
    </w:p>
    <w:p w14:paraId="608C482B" w14:textId="73DE2428" w:rsidR="00FD2ECA" w:rsidRDefault="009C4AA4" w:rsidP="0097633D">
      <w:r>
        <w:t>BTS441RG – Current capacity 21A</w:t>
      </w:r>
      <w:r w:rsidR="00104BFB">
        <w:t xml:space="preserve"> – 1 channel</w:t>
      </w:r>
      <w:r w:rsidR="00FD2ECA">
        <w:rPr>
          <w:noProof/>
          <w:lang w:eastAsia="en-GB"/>
        </w:rPr>
        <w:drawing>
          <wp:inline distT="0" distB="0" distL="0" distR="0" wp14:anchorId="22343C7A" wp14:editId="702E7353">
            <wp:extent cx="5327374" cy="6025021"/>
            <wp:effectExtent l="0" t="0" r="698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342243" cy="6041837"/>
                    </a:xfrm>
                    <a:prstGeom prst="rect">
                      <a:avLst/>
                    </a:prstGeom>
                  </pic:spPr>
                </pic:pic>
              </a:graphicData>
            </a:graphic>
          </wp:inline>
        </w:drawing>
      </w:r>
    </w:p>
    <w:p w14:paraId="47DA5008" w14:textId="0A6A098D" w:rsidR="00482515" w:rsidRDefault="00C824CF" w:rsidP="0097633D">
      <w:sdt>
        <w:sdtPr>
          <w:id w:val="-649591266"/>
          <w:citation/>
        </w:sdtPr>
        <w:sdtContent>
          <w:r w:rsidR="004359A5">
            <w:fldChar w:fldCharType="begin"/>
          </w:r>
          <w:r w:rsidR="004359A5">
            <w:instrText xml:space="preserve"> CITATION Inf19 \l 2057 </w:instrText>
          </w:r>
          <w:r w:rsidR="004359A5">
            <w:fldChar w:fldCharType="separate"/>
          </w:r>
          <w:r w:rsidR="00441AC9">
            <w:rPr>
              <w:noProof/>
            </w:rPr>
            <w:t>[28]</w:t>
          </w:r>
          <w:r w:rsidR="004359A5">
            <w:fldChar w:fldCharType="end"/>
          </w:r>
        </w:sdtContent>
      </w:sdt>
    </w:p>
    <w:p w14:paraId="176E574F" w14:textId="77777777" w:rsidR="00FD2ECA" w:rsidRDefault="00FD2ECA" w:rsidP="0097633D"/>
    <w:p w14:paraId="5B73EB3C" w14:textId="77777777" w:rsidR="00FD2ECA" w:rsidRDefault="00FD2ECA" w:rsidP="0097633D"/>
    <w:p w14:paraId="6A3E3D54" w14:textId="77777777" w:rsidR="00FD2ECA" w:rsidRDefault="00FD2ECA" w:rsidP="0097633D"/>
    <w:p w14:paraId="1F571643" w14:textId="77777777" w:rsidR="00FD2ECA" w:rsidRDefault="00FD2ECA" w:rsidP="0097633D"/>
    <w:p w14:paraId="6C6209A2" w14:textId="77777777" w:rsidR="00FD2ECA" w:rsidRDefault="00FD2ECA" w:rsidP="0097633D"/>
    <w:p w14:paraId="4B3A3D6A" w14:textId="2378CD20" w:rsidR="00BA490C" w:rsidRDefault="00BA490C" w:rsidP="0097633D">
      <w:r>
        <w:t>BTS5016</w:t>
      </w:r>
      <w:r w:rsidR="00104BFB">
        <w:t xml:space="preserve">-2EKA </w:t>
      </w:r>
      <w:r w:rsidR="00C962A5">
        <w:t>–</w:t>
      </w:r>
      <w:r w:rsidR="00104BFB">
        <w:t xml:space="preserve"> </w:t>
      </w:r>
      <w:r w:rsidR="00C962A5">
        <w:t>Current capacity 8A or 6A depending if 1 or both channels use</w:t>
      </w:r>
      <w:r w:rsidR="00095CD5">
        <w:t>d</w:t>
      </w:r>
      <w:r w:rsidR="00C962A5">
        <w:t xml:space="preserve"> – 2 channel</w:t>
      </w:r>
      <w:r w:rsidR="00095CD5">
        <w:t>s</w:t>
      </w:r>
    </w:p>
    <w:p w14:paraId="74129A3E" w14:textId="48987A7A" w:rsidR="00FD2ECA" w:rsidRDefault="00FD2ECA" w:rsidP="0097633D">
      <w:r>
        <w:rPr>
          <w:noProof/>
          <w:lang w:eastAsia="en-GB"/>
        </w:rPr>
        <w:drawing>
          <wp:inline distT="0" distB="0" distL="0" distR="0" wp14:anchorId="1C9F76DC" wp14:editId="410B1C02">
            <wp:extent cx="5731510" cy="7084695"/>
            <wp:effectExtent l="0" t="0" r="254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7084695"/>
                    </a:xfrm>
                    <a:prstGeom prst="rect">
                      <a:avLst/>
                    </a:prstGeom>
                  </pic:spPr>
                </pic:pic>
              </a:graphicData>
            </a:graphic>
          </wp:inline>
        </w:drawing>
      </w:r>
    </w:p>
    <w:p w14:paraId="196E2A8F" w14:textId="0510CE33" w:rsidR="004359A5" w:rsidRDefault="00C824CF" w:rsidP="0097633D">
      <w:sdt>
        <w:sdtPr>
          <w:id w:val="1188329821"/>
          <w:citation/>
        </w:sdtPr>
        <w:sdtContent>
          <w:r w:rsidR="000635EE">
            <w:fldChar w:fldCharType="begin"/>
          </w:r>
          <w:r w:rsidR="000635EE">
            <w:instrText xml:space="preserve"> CITATION Infwn \l 2057 </w:instrText>
          </w:r>
          <w:r w:rsidR="000635EE">
            <w:fldChar w:fldCharType="separate"/>
          </w:r>
          <w:r w:rsidR="00441AC9">
            <w:rPr>
              <w:noProof/>
            </w:rPr>
            <w:t>[29]</w:t>
          </w:r>
          <w:r w:rsidR="000635EE">
            <w:fldChar w:fldCharType="end"/>
          </w:r>
        </w:sdtContent>
      </w:sdt>
    </w:p>
    <w:p w14:paraId="2CAE55B4" w14:textId="77777777" w:rsidR="00FD2ECA" w:rsidRDefault="00FD2ECA" w:rsidP="0097633D"/>
    <w:p w14:paraId="797306ED" w14:textId="77777777" w:rsidR="00FD2ECA" w:rsidRDefault="00FD2ECA" w:rsidP="0097633D"/>
    <w:p w14:paraId="5A4E8B10" w14:textId="4CDD9D8B" w:rsidR="00C962A5" w:rsidRDefault="00C962A5" w:rsidP="0097633D">
      <w:r>
        <w:t xml:space="preserve">BTS5030-2EKA </w:t>
      </w:r>
      <w:r w:rsidR="00095CD5">
        <w:t>- Current capacity 6A or 4A depending if 1 or both channels used – 2 channels</w:t>
      </w:r>
    </w:p>
    <w:p w14:paraId="6CF1C99D" w14:textId="2FD02797" w:rsidR="00FD2ECA" w:rsidRDefault="00FD2ECA" w:rsidP="0097633D">
      <w:r>
        <w:rPr>
          <w:noProof/>
          <w:lang w:eastAsia="en-GB"/>
        </w:rPr>
        <w:drawing>
          <wp:inline distT="0" distB="0" distL="0" distR="0" wp14:anchorId="5F8BA013" wp14:editId="623E3F15">
            <wp:extent cx="5731510" cy="7027545"/>
            <wp:effectExtent l="0" t="0" r="2540"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7027545"/>
                    </a:xfrm>
                    <a:prstGeom prst="rect">
                      <a:avLst/>
                    </a:prstGeom>
                  </pic:spPr>
                </pic:pic>
              </a:graphicData>
            </a:graphic>
          </wp:inline>
        </w:drawing>
      </w:r>
    </w:p>
    <w:p w14:paraId="7D7C743E" w14:textId="2F6CA3E2" w:rsidR="000635EE" w:rsidRDefault="00C824CF" w:rsidP="0097633D">
      <w:sdt>
        <w:sdtPr>
          <w:id w:val="1030768689"/>
          <w:citation/>
        </w:sdtPr>
        <w:sdtContent>
          <w:r w:rsidR="002774AF">
            <w:fldChar w:fldCharType="begin"/>
          </w:r>
          <w:r w:rsidR="002774AF">
            <w:instrText xml:space="preserve"> CITATION Inf191 \l 2057 </w:instrText>
          </w:r>
          <w:r w:rsidR="002774AF">
            <w:fldChar w:fldCharType="separate"/>
          </w:r>
          <w:r w:rsidR="00441AC9">
            <w:rPr>
              <w:noProof/>
            </w:rPr>
            <w:t>[30]</w:t>
          </w:r>
          <w:r w:rsidR="002774AF">
            <w:fldChar w:fldCharType="end"/>
          </w:r>
        </w:sdtContent>
      </w:sdt>
    </w:p>
    <w:p w14:paraId="6555B746" w14:textId="77777777" w:rsidR="00FD2ECA" w:rsidRDefault="00FD2ECA" w:rsidP="0097633D"/>
    <w:p w14:paraId="21E911BB" w14:textId="2464E228" w:rsidR="009C4AA4" w:rsidRDefault="00095CD5" w:rsidP="0097633D">
      <w:r>
        <w:t>BTS50015-1TAD</w:t>
      </w:r>
      <w:r w:rsidR="001C22E8">
        <w:t xml:space="preserve"> -</w:t>
      </w:r>
      <w:r w:rsidR="001C22E8" w:rsidRPr="001C22E8">
        <w:t xml:space="preserve"> </w:t>
      </w:r>
      <w:r w:rsidR="001C22E8">
        <w:t>Current capacity 33A – 1 channel</w:t>
      </w:r>
    </w:p>
    <w:p w14:paraId="4D44D752" w14:textId="235F0DA5" w:rsidR="00FD2ECA" w:rsidRDefault="00FD2ECA" w:rsidP="0097633D">
      <w:r>
        <w:rPr>
          <w:noProof/>
          <w:lang w:eastAsia="en-GB"/>
        </w:rPr>
        <w:drawing>
          <wp:inline distT="0" distB="0" distL="0" distR="0" wp14:anchorId="109B34F5" wp14:editId="0906F7FA">
            <wp:extent cx="5731510" cy="684466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6844665"/>
                    </a:xfrm>
                    <a:prstGeom prst="rect">
                      <a:avLst/>
                    </a:prstGeom>
                  </pic:spPr>
                </pic:pic>
              </a:graphicData>
            </a:graphic>
          </wp:inline>
        </w:drawing>
      </w:r>
    </w:p>
    <w:p w14:paraId="6FC971B4" w14:textId="3B0ED6C0" w:rsidR="002774AF" w:rsidRDefault="00C824CF" w:rsidP="0097633D">
      <w:sdt>
        <w:sdtPr>
          <w:id w:val="1433016120"/>
          <w:citation/>
        </w:sdtPr>
        <w:sdtContent>
          <w:r w:rsidR="00E218A7">
            <w:fldChar w:fldCharType="begin"/>
          </w:r>
          <w:r w:rsidR="00E218A7">
            <w:instrText xml:space="preserve"> CITATION Infwn1 \l 2057 </w:instrText>
          </w:r>
          <w:r w:rsidR="00E218A7">
            <w:fldChar w:fldCharType="separate"/>
          </w:r>
          <w:r w:rsidR="00441AC9">
            <w:rPr>
              <w:noProof/>
            </w:rPr>
            <w:t>[31]</w:t>
          </w:r>
          <w:r w:rsidR="00E218A7">
            <w:fldChar w:fldCharType="end"/>
          </w:r>
        </w:sdtContent>
      </w:sdt>
    </w:p>
    <w:p w14:paraId="31F10449" w14:textId="77777777" w:rsidR="0061335A" w:rsidRDefault="0061335A" w:rsidP="0097633D"/>
    <w:p w14:paraId="188FD346" w14:textId="77777777" w:rsidR="0061335A" w:rsidRDefault="0061335A" w:rsidP="0097633D"/>
    <w:p w14:paraId="5570C3E5" w14:textId="063E214A" w:rsidR="005B6264" w:rsidRPr="0097633D" w:rsidRDefault="005B6264" w:rsidP="0097633D">
      <w:r>
        <w:lastRenderedPageBreak/>
        <w:t>With these four different Mosfets all the systems around the vehicle can be driven</w:t>
      </w:r>
      <w:r w:rsidR="00E218A7">
        <w:t xml:space="preserve">. While more types of Mosfets could have been selected to closer match each circuits loading the Author has tried to limit the amount of different types used </w:t>
      </w:r>
      <w:r w:rsidR="009F7542">
        <w:t xml:space="preserve">to keep commonality and to make it easier to have </w:t>
      </w:r>
      <w:r w:rsidR="00C22FAD">
        <w:t>replicate each node where possible.</w:t>
      </w:r>
      <w:r w:rsidR="009F7542">
        <w:t xml:space="preserve"> </w:t>
      </w:r>
    </w:p>
    <w:p w14:paraId="7EAEB580" w14:textId="60A8F187" w:rsidR="00887424" w:rsidRDefault="00B71706" w:rsidP="0061335A">
      <w:pPr>
        <w:pStyle w:val="Heading1"/>
      </w:pPr>
      <w:bookmarkStart w:id="77" w:name="_Toc7360303"/>
      <w:r>
        <w:rPr>
          <w:sz w:val="24"/>
        </w:rPr>
        <w:t>6</w:t>
      </w:r>
      <w:r w:rsidR="0019297D">
        <w:rPr>
          <w:sz w:val="24"/>
        </w:rPr>
        <w:t>.3 Cable selection</w:t>
      </w:r>
      <w:bookmarkEnd w:id="77"/>
    </w:p>
    <w:p w14:paraId="3962CAC2" w14:textId="120F52D5" w:rsidR="00887424" w:rsidRDefault="003F2C9A" w:rsidP="00887424">
      <w:r>
        <w:t xml:space="preserve">There are a number of different types of cable </w:t>
      </w:r>
      <w:r w:rsidR="002A67CE">
        <w:t xml:space="preserve">which can be used in this application but the two most common are standard </w:t>
      </w:r>
      <w:r w:rsidR="00132BB1">
        <w:t>PVC</w:t>
      </w:r>
      <w:r w:rsidR="002A67CE">
        <w:t xml:space="preserve"> and thin wall</w:t>
      </w:r>
      <w:r w:rsidR="00132BB1">
        <w:t>.</w:t>
      </w:r>
    </w:p>
    <w:p w14:paraId="2A0A0A05" w14:textId="007534CF" w:rsidR="00132BB1" w:rsidRDefault="00132BB1" w:rsidP="00887424">
      <w:r>
        <w:t xml:space="preserve">Both cables do the same </w:t>
      </w:r>
      <w:r w:rsidR="00706A6E">
        <w:t>job,</w:t>
      </w:r>
      <w:r>
        <w:t xml:space="preserve"> but Thin wall refers to the size of the outer insulation o the cable. It </w:t>
      </w:r>
      <w:r w:rsidR="0043646A">
        <w:t>offers a thinner wall and hence less weight compared to that of the standard PVC type as it is constructed from a harder material which has better electrical insulation and a broader working temperature range</w:t>
      </w:r>
      <w:r w:rsidR="00495C50">
        <w:t xml:space="preserve">. This type of cable when used throughout the vehicle can offer </w:t>
      </w:r>
      <w:r w:rsidR="001B2CA0">
        <w:t>sustainably</w:t>
      </w:r>
      <w:r w:rsidR="00495C50">
        <w:t xml:space="preserve"> weight savings however due to the </w:t>
      </w:r>
      <w:r w:rsidR="00706A6E">
        <w:t>hard-outer</w:t>
      </w:r>
      <w:r w:rsidR="001B2CA0">
        <w:t xml:space="preserve"> insulation it is not as flexible which is fine for smaller size cables but may cause issues with large cables such as batter cables.</w:t>
      </w:r>
    </w:p>
    <w:p w14:paraId="67ED9D9A" w14:textId="00942DC8" w:rsidR="00FD29CF" w:rsidRDefault="00C824CF" w:rsidP="00FD29CF">
      <w:sdt>
        <w:sdtPr>
          <w:id w:val="586893194"/>
          <w:citation/>
        </w:sdtPr>
        <w:sdtContent>
          <w:r w:rsidR="00706A6E">
            <w:fldChar w:fldCharType="begin"/>
          </w:r>
          <w:r w:rsidR="00706A6E">
            <w:instrText xml:space="preserve"> CITATION 12vwn \l 2057 </w:instrText>
          </w:r>
          <w:r w:rsidR="00706A6E">
            <w:fldChar w:fldCharType="separate"/>
          </w:r>
          <w:r w:rsidR="00441AC9">
            <w:rPr>
              <w:noProof/>
            </w:rPr>
            <w:t>[32]</w:t>
          </w:r>
          <w:r w:rsidR="00706A6E">
            <w:fldChar w:fldCharType="end"/>
          </w:r>
        </w:sdtContent>
      </w:sdt>
    </w:p>
    <w:p w14:paraId="12A75E47" w14:textId="51BABBAA" w:rsidR="00B71706" w:rsidRDefault="00B71706" w:rsidP="00F9018F">
      <w:pPr>
        <w:pStyle w:val="Heading2"/>
        <w:rPr>
          <w:sz w:val="24"/>
        </w:rPr>
      </w:pPr>
      <w:bookmarkStart w:id="78" w:name="_Toc7360304"/>
      <w:r>
        <w:rPr>
          <w:sz w:val="24"/>
        </w:rPr>
        <w:t>6.31 Current and cable sizing</w:t>
      </w:r>
      <w:bookmarkEnd w:id="78"/>
    </w:p>
    <w:p w14:paraId="03BE56AE" w14:textId="6724B3F5" w:rsidR="00387968" w:rsidRDefault="00387968" w:rsidP="00FD29CF">
      <w:pPr>
        <w:rPr>
          <w:sz w:val="24"/>
        </w:rPr>
      </w:pPr>
      <w:r>
        <w:rPr>
          <w:noProof/>
          <w:lang w:eastAsia="en-GB"/>
        </w:rPr>
        <w:drawing>
          <wp:inline distT="0" distB="0" distL="0" distR="0" wp14:anchorId="4B059573" wp14:editId="6B63E226">
            <wp:extent cx="5731510" cy="3880485"/>
            <wp:effectExtent l="0" t="0" r="2540"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880485"/>
                    </a:xfrm>
                    <a:prstGeom prst="rect">
                      <a:avLst/>
                    </a:prstGeom>
                  </pic:spPr>
                </pic:pic>
              </a:graphicData>
            </a:graphic>
          </wp:inline>
        </w:drawing>
      </w:r>
    </w:p>
    <w:p w14:paraId="0618A0C3" w14:textId="71333A06" w:rsidR="009829D7" w:rsidRDefault="009829D7" w:rsidP="00FD29CF">
      <w:pPr>
        <w:rPr>
          <w:sz w:val="24"/>
        </w:rPr>
      </w:pPr>
      <w:r>
        <w:rPr>
          <w:sz w:val="24"/>
        </w:rPr>
        <w:t>Above is a general guide on the conversion from AWG (American wire gauge) to square mm and the applications that the r</w:t>
      </w:r>
      <w:r w:rsidR="005502BB">
        <w:rPr>
          <w:sz w:val="24"/>
        </w:rPr>
        <w:t xml:space="preserve">elevant cable would be used for </w:t>
      </w:r>
    </w:p>
    <w:p w14:paraId="5545E37A" w14:textId="102EC9DE" w:rsidR="001C5418" w:rsidRDefault="00C824CF" w:rsidP="00FD29CF">
      <w:pPr>
        <w:rPr>
          <w:sz w:val="24"/>
        </w:rPr>
      </w:pPr>
      <w:sdt>
        <w:sdtPr>
          <w:rPr>
            <w:sz w:val="24"/>
          </w:rPr>
          <w:id w:val="1876890420"/>
          <w:citation/>
        </w:sdtPr>
        <w:sdtContent>
          <w:r w:rsidR="001C5418">
            <w:rPr>
              <w:sz w:val="24"/>
            </w:rPr>
            <w:fldChar w:fldCharType="begin"/>
          </w:r>
          <w:r w:rsidR="001C5418">
            <w:rPr>
              <w:sz w:val="24"/>
            </w:rPr>
            <w:instrText xml:space="preserve"> CITATION Simwn \l 2057 </w:instrText>
          </w:r>
          <w:r w:rsidR="001C5418">
            <w:rPr>
              <w:sz w:val="24"/>
            </w:rPr>
            <w:fldChar w:fldCharType="separate"/>
          </w:r>
          <w:r w:rsidR="00441AC9">
            <w:rPr>
              <w:noProof/>
              <w:sz w:val="24"/>
            </w:rPr>
            <w:t>[33]</w:t>
          </w:r>
          <w:r w:rsidR="001C5418">
            <w:rPr>
              <w:sz w:val="24"/>
            </w:rPr>
            <w:fldChar w:fldCharType="end"/>
          </w:r>
        </w:sdtContent>
      </w:sdt>
    </w:p>
    <w:p w14:paraId="662F80AC" w14:textId="61CEBA21" w:rsidR="00170899" w:rsidRDefault="00170899" w:rsidP="00FD29CF">
      <w:pPr>
        <w:rPr>
          <w:sz w:val="24"/>
        </w:rPr>
      </w:pPr>
    </w:p>
    <w:p w14:paraId="52C77966" w14:textId="49893018" w:rsidR="002A3AFD" w:rsidRDefault="002A3AFD" w:rsidP="00FD29CF">
      <w:pPr>
        <w:rPr>
          <w:sz w:val="24"/>
        </w:rPr>
      </w:pPr>
    </w:p>
    <w:p w14:paraId="2F06F418" w14:textId="15EDAFD8" w:rsidR="002A3AFD" w:rsidRDefault="002A3AFD" w:rsidP="00FD29CF">
      <w:pPr>
        <w:rPr>
          <w:sz w:val="24"/>
        </w:rPr>
      </w:pPr>
    </w:p>
    <w:p w14:paraId="5A7FAAF0" w14:textId="26D794A0" w:rsidR="002A3AFD" w:rsidRDefault="002A3AFD" w:rsidP="00FD29CF">
      <w:pPr>
        <w:rPr>
          <w:sz w:val="24"/>
        </w:rPr>
      </w:pPr>
    </w:p>
    <w:tbl>
      <w:tblPr>
        <w:tblW w:w="7740" w:type="dxa"/>
        <w:tblLook w:val="04A0" w:firstRow="1" w:lastRow="0" w:firstColumn="1" w:lastColumn="0" w:noHBand="0" w:noVBand="1"/>
      </w:tblPr>
      <w:tblGrid>
        <w:gridCol w:w="3480"/>
        <w:gridCol w:w="960"/>
        <w:gridCol w:w="1780"/>
        <w:gridCol w:w="1520"/>
      </w:tblGrid>
      <w:tr w:rsidR="00223987" w:rsidRPr="00223987" w14:paraId="1B5B0F4D" w14:textId="77777777" w:rsidTr="00223987">
        <w:trPr>
          <w:trHeight w:val="300"/>
        </w:trPr>
        <w:tc>
          <w:tcPr>
            <w:tcW w:w="3480"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14:paraId="08F6FF2D" w14:textId="77777777" w:rsidR="00223987" w:rsidRPr="00223987" w:rsidRDefault="00223987" w:rsidP="00223987">
            <w:pPr>
              <w:spacing w:after="0" w:line="240" w:lineRule="auto"/>
              <w:jc w:val="center"/>
              <w:rPr>
                <w:rFonts w:ascii="Calibri" w:eastAsia="Times New Roman" w:hAnsi="Calibri" w:cs="Calibri"/>
                <w:b/>
                <w:bCs/>
                <w:color w:val="000000"/>
                <w:lang w:eastAsia="en-GB"/>
              </w:rPr>
            </w:pPr>
            <w:r w:rsidRPr="00223987">
              <w:rPr>
                <w:rFonts w:ascii="Calibri" w:eastAsia="Times New Roman" w:hAnsi="Calibri" w:cs="Calibri"/>
                <w:b/>
                <w:bCs/>
                <w:color w:val="000000"/>
                <w:lang w:eastAsia="en-GB"/>
              </w:rPr>
              <w:t>Function</w:t>
            </w:r>
          </w:p>
        </w:tc>
        <w:tc>
          <w:tcPr>
            <w:tcW w:w="960" w:type="dxa"/>
            <w:tcBorders>
              <w:top w:val="single" w:sz="8" w:space="0" w:color="auto"/>
              <w:left w:val="nil"/>
              <w:bottom w:val="single" w:sz="8" w:space="0" w:color="auto"/>
              <w:right w:val="single" w:sz="8" w:space="0" w:color="auto"/>
            </w:tcBorders>
            <w:shd w:val="clear" w:color="000000" w:fill="FFFF00"/>
            <w:noWrap/>
            <w:vAlign w:val="bottom"/>
            <w:hideMark/>
          </w:tcPr>
          <w:p w14:paraId="06A827DC" w14:textId="77777777" w:rsidR="00223987" w:rsidRPr="00223987" w:rsidRDefault="00223987" w:rsidP="00223987">
            <w:pPr>
              <w:spacing w:after="0" w:line="240" w:lineRule="auto"/>
              <w:rPr>
                <w:rFonts w:ascii="Calibri" w:eastAsia="Times New Roman" w:hAnsi="Calibri" w:cs="Calibri"/>
                <w:b/>
                <w:bCs/>
                <w:color w:val="000000"/>
                <w:lang w:eastAsia="en-GB"/>
              </w:rPr>
            </w:pPr>
            <w:r w:rsidRPr="00223987">
              <w:rPr>
                <w:rFonts w:ascii="Calibri" w:eastAsia="Times New Roman" w:hAnsi="Calibri" w:cs="Calibri"/>
                <w:b/>
                <w:bCs/>
                <w:color w:val="000000"/>
                <w:lang w:eastAsia="en-GB"/>
              </w:rPr>
              <w:t>Current</w:t>
            </w:r>
          </w:p>
        </w:tc>
        <w:tc>
          <w:tcPr>
            <w:tcW w:w="1780" w:type="dxa"/>
            <w:tcBorders>
              <w:top w:val="single" w:sz="8" w:space="0" w:color="auto"/>
              <w:left w:val="nil"/>
              <w:bottom w:val="single" w:sz="8" w:space="0" w:color="auto"/>
              <w:right w:val="single" w:sz="8" w:space="0" w:color="auto"/>
            </w:tcBorders>
            <w:shd w:val="clear" w:color="000000" w:fill="00B050"/>
            <w:noWrap/>
            <w:vAlign w:val="bottom"/>
            <w:hideMark/>
          </w:tcPr>
          <w:p w14:paraId="7C0DD379" w14:textId="77777777" w:rsidR="00223987" w:rsidRPr="00223987" w:rsidRDefault="00223987" w:rsidP="00223987">
            <w:pPr>
              <w:spacing w:after="0" w:line="240" w:lineRule="auto"/>
              <w:rPr>
                <w:rFonts w:ascii="Calibri" w:eastAsia="Times New Roman" w:hAnsi="Calibri" w:cs="Calibri"/>
                <w:b/>
                <w:bCs/>
                <w:color w:val="FFFFFF"/>
                <w:lang w:eastAsia="en-GB"/>
              </w:rPr>
            </w:pPr>
            <w:r w:rsidRPr="00223987">
              <w:rPr>
                <w:rFonts w:ascii="Calibri" w:eastAsia="Times New Roman" w:hAnsi="Calibri" w:cs="Calibri"/>
                <w:b/>
                <w:bCs/>
                <w:color w:val="FFFFFF"/>
                <w:lang w:eastAsia="en-GB"/>
              </w:rPr>
              <w:t>Cable size (metric)</w:t>
            </w:r>
          </w:p>
        </w:tc>
        <w:tc>
          <w:tcPr>
            <w:tcW w:w="1520" w:type="dxa"/>
            <w:tcBorders>
              <w:top w:val="single" w:sz="8" w:space="0" w:color="auto"/>
              <w:left w:val="nil"/>
              <w:bottom w:val="single" w:sz="8" w:space="0" w:color="auto"/>
              <w:right w:val="single" w:sz="8" w:space="0" w:color="auto"/>
            </w:tcBorders>
            <w:shd w:val="clear" w:color="000000" w:fill="00B0F0"/>
            <w:noWrap/>
            <w:vAlign w:val="center"/>
            <w:hideMark/>
          </w:tcPr>
          <w:p w14:paraId="3976BDC5" w14:textId="77777777" w:rsidR="00223987" w:rsidRPr="00223987" w:rsidRDefault="00223987" w:rsidP="00223987">
            <w:pPr>
              <w:spacing w:after="0" w:line="240" w:lineRule="auto"/>
              <w:jc w:val="center"/>
              <w:rPr>
                <w:rFonts w:ascii="Calibri" w:eastAsia="Times New Roman" w:hAnsi="Calibri" w:cs="Calibri"/>
                <w:b/>
                <w:bCs/>
                <w:color w:val="FFFFFF"/>
                <w:lang w:eastAsia="en-GB"/>
              </w:rPr>
            </w:pPr>
            <w:r w:rsidRPr="00223987">
              <w:rPr>
                <w:rFonts w:ascii="Calibri" w:eastAsia="Times New Roman" w:hAnsi="Calibri" w:cs="Calibri"/>
                <w:b/>
                <w:bCs/>
                <w:color w:val="FFFFFF"/>
                <w:lang w:eastAsia="en-GB"/>
              </w:rPr>
              <w:t>Cable size AWG</w:t>
            </w:r>
          </w:p>
        </w:tc>
      </w:tr>
      <w:tr w:rsidR="00223987" w:rsidRPr="00223987" w14:paraId="2E3F28C1" w14:textId="77777777" w:rsidTr="00223987">
        <w:trPr>
          <w:trHeight w:val="31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0F66C38F" w14:textId="77777777" w:rsidR="00223987" w:rsidRPr="00223987" w:rsidRDefault="00223987" w:rsidP="00223987">
            <w:pPr>
              <w:spacing w:after="0" w:line="240" w:lineRule="auto"/>
              <w:jc w:val="center"/>
              <w:rPr>
                <w:rFonts w:ascii="Calibri" w:eastAsia="Times New Roman" w:hAnsi="Calibri" w:cs="Calibri"/>
                <w:color w:val="000000"/>
                <w:sz w:val="24"/>
                <w:szCs w:val="24"/>
                <w:lang w:eastAsia="en-GB"/>
              </w:rPr>
            </w:pPr>
            <w:r w:rsidRPr="00223987">
              <w:rPr>
                <w:rFonts w:ascii="Calibri" w:eastAsia="Times New Roman" w:hAnsi="Calibri" w:cs="Calibri"/>
                <w:color w:val="000000"/>
                <w:sz w:val="24"/>
                <w:lang w:eastAsia="en-GB"/>
              </w:rPr>
              <w:t xml:space="preserve">LH front node </w:t>
            </w:r>
          </w:p>
        </w:tc>
        <w:tc>
          <w:tcPr>
            <w:tcW w:w="960" w:type="dxa"/>
            <w:tcBorders>
              <w:top w:val="nil"/>
              <w:left w:val="nil"/>
              <w:bottom w:val="single" w:sz="4" w:space="0" w:color="auto"/>
              <w:right w:val="single" w:sz="4" w:space="0" w:color="auto"/>
            </w:tcBorders>
            <w:shd w:val="clear" w:color="auto" w:fill="auto"/>
            <w:noWrap/>
            <w:vAlign w:val="bottom"/>
            <w:hideMark/>
          </w:tcPr>
          <w:p w14:paraId="7468FC78"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 xml:space="preserve"> 22.6A</w:t>
            </w:r>
          </w:p>
        </w:tc>
        <w:tc>
          <w:tcPr>
            <w:tcW w:w="1780" w:type="dxa"/>
            <w:tcBorders>
              <w:top w:val="nil"/>
              <w:left w:val="nil"/>
              <w:bottom w:val="single" w:sz="4" w:space="0" w:color="auto"/>
              <w:right w:val="single" w:sz="4" w:space="0" w:color="auto"/>
            </w:tcBorders>
            <w:shd w:val="clear" w:color="auto" w:fill="auto"/>
            <w:noWrap/>
            <w:vAlign w:val="bottom"/>
            <w:hideMark/>
          </w:tcPr>
          <w:p w14:paraId="7AAA7848"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2mm</w:t>
            </w:r>
          </w:p>
        </w:tc>
        <w:tc>
          <w:tcPr>
            <w:tcW w:w="1520" w:type="dxa"/>
            <w:tcBorders>
              <w:top w:val="nil"/>
              <w:left w:val="nil"/>
              <w:bottom w:val="single" w:sz="4" w:space="0" w:color="auto"/>
              <w:right w:val="single" w:sz="4" w:space="0" w:color="auto"/>
            </w:tcBorders>
            <w:shd w:val="clear" w:color="auto" w:fill="auto"/>
            <w:noWrap/>
            <w:vAlign w:val="bottom"/>
            <w:hideMark/>
          </w:tcPr>
          <w:p w14:paraId="78D5698C"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14</w:t>
            </w:r>
          </w:p>
        </w:tc>
      </w:tr>
      <w:tr w:rsidR="00223987" w:rsidRPr="00223987" w14:paraId="39326C34" w14:textId="77777777" w:rsidTr="00223987">
        <w:trPr>
          <w:trHeight w:val="31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480B488F" w14:textId="77777777" w:rsidR="00223987" w:rsidRPr="00223987" w:rsidRDefault="00223987" w:rsidP="00223987">
            <w:pPr>
              <w:spacing w:after="0" w:line="240" w:lineRule="auto"/>
              <w:jc w:val="center"/>
              <w:rPr>
                <w:rFonts w:ascii="Calibri" w:eastAsia="Times New Roman" w:hAnsi="Calibri" w:cs="Calibri"/>
                <w:color w:val="000000"/>
                <w:sz w:val="24"/>
                <w:szCs w:val="24"/>
                <w:lang w:eastAsia="en-GB"/>
              </w:rPr>
            </w:pPr>
            <w:r w:rsidRPr="00223987">
              <w:rPr>
                <w:rFonts w:ascii="Calibri" w:eastAsia="Times New Roman" w:hAnsi="Calibri" w:cs="Calibri"/>
                <w:color w:val="000000"/>
                <w:sz w:val="24"/>
                <w:lang w:eastAsia="en-GB"/>
              </w:rPr>
              <w:t xml:space="preserve">RH front node </w:t>
            </w:r>
          </w:p>
        </w:tc>
        <w:tc>
          <w:tcPr>
            <w:tcW w:w="960" w:type="dxa"/>
            <w:tcBorders>
              <w:top w:val="nil"/>
              <w:left w:val="nil"/>
              <w:bottom w:val="single" w:sz="4" w:space="0" w:color="auto"/>
              <w:right w:val="single" w:sz="4" w:space="0" w:color="auto"/>
            </w:tcBorders>
            <w:shd w:val="clear" w:color="auto" w:fill="auto"/>
            <w:noWrap/>
            <w:vAlign w:val="bottom"/>
            <w:hideMark/>
          </w:tcPr>
          <w:p w14:paraId="73EB649F"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17.6A</w:t>
            </w:r>
          </w:p>
        </w:tc>
        <w:tc>
          <w:tcPr>
            <w:tcW w:w="1780" w:type="dxa"/>
            <w:tcBorders>
              <w:top w:val="nil"/>
              <w:left w:val="nil"/>
              <w:bottom w:val="single" w:sz="4" w:space="0" w:color="auto"/>
              <w:right w:val="single" w:sz="4" w:space="0" w:color="auto"/>
            </w:tcBorders>
            <w:shd w:val="clear" w:color="auto" w:fill="auto"/>
            <w:noWrap/>
            <w:vAlign w:val="bottom"/>
            <w:hideMark/>
          </w:tcPr>
          <w:p w14:paraId="28801D53"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1.5mm</w:t>
            </w:r>
          </w:p>
        </w:tc>
        <w:tc>
          <w:tcPr>
            <w:tcW w:w="1520" w:type="dxa"/>
            <w:tcBorders>
              <w:top w:val="nil"/>
              <w:left w:val="nil"/>
              <w:bottom w:val="single" w:sz="4" w:space="0" w:color="auto"/>
              <w:right w:val="single" w:sz="4" w:space="0" w:color="auto"/>
            </w:tcBorders>
            <w:shd w:val="clear" w:color="auto" w:fill="auto"/>
            <w:noWrap/>
            <w:vAlign w:val="bottom"/>
            <w:hideMark/>
          </w:tcPr>
          <w:p w14:paraId="55F1D2D7"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16</w:t>
            </w:r>
          </w:p>
        </w:tc>
      </w:tr>
      <w:tr w:rsidR="00223987" w:rsidRPr="00223987" w14:paraId="1BAB82BE" w14:textId="77777777" w:rsidTr="00223987">
        <w:trPr>
          <w:trHeight w:val="31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5E6DE885" w14:textId="77777777" w:rsidR="00223987" w:rsidRPr="00223987" w:rsidRDefault="00223987" w:rsidP="00223987">
            <w:pPr>
              <w:spacing w:after="0" w:line="240" w:lineRule="auto"/>
              <w:jc w:val="center"/>
              <w:rPr>
                <w:rFonts w:ascii="Calibri" w:eastAsia="Times New Roman" w:hAnsi="Calibri" w:cs="Calibri"/>
                <w:color w:val="000000"/>
                <w:sz w:val="24"/>
                <w:szCs w:val="24"/>
                <w:lang w:eastAsia="en-GB"/>
              </w:rPr>
            </w:pPr>
            <w:r w:rsidRPr="00223987">
              <w:rPr>
                <w:rFonts w:ascii="Calibri" w:eastAsia="Times New Roman" w:hAnsi="Calibri" w:cs="Calibri"/>
                <w:color w:val="000000"/>
                <w:sz w:val="24"/>
                <w:lang w:eastAsia="en-GB"/>
              </w:rPr>
              <w:t xml:space="preserve">Bulkhead </w:t>
            </w:r>
          </w:p>
        </w:tc>
        <w:tc>
          <w:tcPr>
            <w:tcW w:w="960" w:type="dxa"/>
            <w:tcBorders>
              <w:top w:val="nil"/>
              <w:left w:val="nil"/>
              <w:bottom w:val="single" w:sz="4" w:space="0" w:color="auto"/>
              <w:right w:val="single" w:sz="4" w:space="0" w:color="auto"/>
            </w:tcBorders>
            <w:shd w:val="clear" w:color="auto" w:fill="auto"/>
            <w:noWrap/>
            <w:vAlign w:val="bottom"/>
            <w:hideMark/>
          </w:tcPr>
          <w:p w14:paraId="397E2A28"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 xml:space="preserve"> 47A</w:t>
            </w:r>
          </w:p>
        </w:tc>
        <w:tc>
          <w:tcPr>
            <w:tcW w:w="1780" w:type="dxa"/>
            <w:tcBorders>
              <w:top w:val="nil"/>
              <w:left w:val="nil"/>
              <w:bottom w:val="single" w:sz="4" w:space="0" w:color="auto"/>
              <w:right w:val="single" w:sz="4" w:space="0" w:color="auto"/>
            </w:tcBorders>
            <w:shd w:val="clear" w:color="auto" w:fill="auto"/>
            <w:noWrap/>
            <w:vAlign w:val="bottom"/>
            <w:hideMark/>
          </w:tcPr>
          <w:p w14:paraId="38241354"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6mm</w:t>
            </w:r>
          </w:p>
        </w:tc>
        <w:tc>
          <w:tcPr>
            <w:tcW w:w="1520" w:type="dxa"/>
            <w:tcBorders>
              <w:top w:val="nil"/>
              <w:left w:val="nil"/>
              <w:bottom w:val="single" w:sz="4" w:space="0" w:color="auto"/>
              <w:right w:val="single" w:sz="4" w:space="0" w:color="auto"/>
            </w:tcBorders>
            <w:shd w:val="clear" w:color="auto" w:fill="auto"/>
            <w:noWrap/>
            <w:vAlign w:val="bottom"/>
            <w:hideMark/>
          </w:tcPr>
          <w:p w14:paraId="5B064C57"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9</w:t>
            </w:r>
          </w:p>
        </w:tc>
      </w:tr>
      <w:tr w:rsidR="00223987" w:rsidRPr="00223987" w14:paraId="6FC8296D" w14:textId="77777777" w:rsidTr="00223987">
        <w:trPr>
          <w:trHeight w:val="31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1DC38466" w14:textId="77777777" w:rsidR="00223987" w:rsidRPr="00223987" w:rsidRDefault="00223987" w:rsidP="00223987">
            <w:pPr>
              <w:spacing w:after="0" w:line="240" w:lineRule="auto"/>
              <w:jc w:val="center"/>
              <w:rPr>
                <w:rFonts w:ascii="Calibri" w:eastAsia="Times New Roman" w:hAnsi="Calibri" w:cs="Calibri"/>
                <w:color w:val="000000"/>
                <w:sz w:val="24"/>
                <w:szCs w:val="24"/>
                <w:lang w:eastAsia="en-GB"/>
              </w:rPr>
            </w:pPr>
            <w:r w:rsidRPr="00223987">
              <w:rPr>
                <w:rFonts w:ascii="Calibri" w:eastAsia="Times New Roman" w:hAnsi="Calibri" w:cs="Calibri"/>
                <w:color w:val="000000"/>
                <w:sz w:val="24"/>
                <w:lang w:eastAsia="en-GB"/>
              </w:rPr>
              <w:t xml:space="preserve">Centre </w:t>
            </w:r>
          </w:p>
        </w:tc>
        <w:tc>
          <w:tcPr>
            <w:tcW w:w="960" w:type="dxa"/>
            <w:tcBorders>
              <w:top w:val="nil"/>
              <w:left w:val="nil"/>
              <w:bottom w:val="single" w:sz="4" w:space="0" w:color="auto"/>
              <w:right w:val="single" w:sz="4" w:space="0" w:color="auto"/>
            </w:tcBorders>
            <w:shd w:val="clear" w:color="auto" w:fill="auto"/>
            <w:noWrap/>
            <w:vAlign w:val="bottom"/>
            <w:hideMark/>
          </w:tcPr>
          <w:p w14:paraId="70BAFA91"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 xml:space="preserve"> 44A</w:t>
            </w:r>
          </w:p>
        </w:tc>
        <w:tc>
          <w:tcPr>
            <w:tcW w:w="1780" w:type="dxa"/>
            <w:tcBorders>
              <w:top w:val="nil"/>
              <w:left w:val="nil"/>
              <w:bottom w:val="single" w:sz="4" w:space="0" w:color="auto"/>
              <w:right w:val="single" w:sz="4" w:space="0" w:color="auto"/>
            </w:tcBorders>
            <w:shd w:val="clear" w:color="auto" w:fill="auto"/>
            <w:noWrap/>
            <w:vAlign w:val="bottom"/>
            <w:hideMark/>
          </w:tcPr>
          <w:p w14:paraId="502B91BF"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6mm</w:t>
            </w:r>
          </w:p>
        </w:tc>
        <w:tc>
          <w:tcPr>
            <w:tcW w:w="1520" w:type="dxa"/>
            <w:tcBorders>
              <w:top w:val="nil"/>
              <w:left w:val="nil"/>
              <w:bottom w:val="single" w:sz="4" w:space="0" w:color="auto"/>
              <w:right w:val="single" w:sz="4" w:space="0" w:color="auto"/>
            </w:tcBorders>
            <w:shd w:val="clear" w:color="auto" w:fill="auto"/>
            <w:noWrap/>
            <w:vAlign w:val="bottom"/>
            <w:hideMark/>
          </w:tcPr>
          <w:p w14:paraId="32833D01"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9</w:t>
            </w:r>
          </w:p>
        </w:tc>
      </w:tr>
      <w:tr w:rsidR="00223987" w:rsidRPr="00223987" w14:paraId="580CACD4" w14:textId="77777777" w:rsidTr="00223987">
        <w:trPr>
          <w:trHeight w:val="31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6CEA212C" w14:textId="77777777" w:rsidR="00223987" w:rsidRPr="00223987" w:rsidRDefault="00223987" w:rsidP="00223987">
            <w:pPr>
              <w:spacing w:after="0" w:line="240" w:lineRule="auto"/>
              <w:jc w:val="center"/>
              <w:rPr>
                <w:rFonts w:ascii="Calibri" w:eastAsia="Times New Roman" w:hAnsi="Calibri" w:cs="Calibri"/>
                <w:color w:val="000000"/>
                <w:sz w:val="24"/>
                <w:szCs w:val="24"/>
                <w:lang w:eastAsia="en-GB"/>
              </w:rPr>
            </w:pPr>
            <w:r w:rsidRPr="00223987">
              <w:rPr>
                <w:rFonts w:ascii="Calibri" w:eastAsia="Times New Roman" w:hAnsi="Calibri" w:cs="Calibri"/>
                <w:color w:val="000000"/>
                <w:sz w:val="24"/>
                <w:lang w:eastAsia="en-GB"/>
              </w:rPr>
              <w:t xml:space="preserve">LH rear </w:t>
            </w:r>
          </w:p>
        </w:tc>
        <w:tc>
          <w:tcPr>
            <w:tcW w:w="960" w:type="dxa"/>
            <w:tcBorders>
              <w:top w:val="nil"/>
              <w:left w:val="nil"/>
              <w:bottom w:val="single" w:sz="4" w:space="0" w:color="auto"/>
              <w:right w:val="single" w:sz="4" w:space="0" w:color="auto"/>
            </w:tcBorders>
            <w:shd w:val="clear" w:color="auto" w:fill="auto"/>
            <w:noWrap/>
            <w:vAlign w:val="bottom"/>
            <w:hideMark/>
          </w:tcPr>
          <w:p w14:paraId="6D078872"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5.25A</w:t>
            </w:r>
          </w:p>
        </w:tc>
        <w:tc>
          <w:tcPr>
            <w:tcW w:w="1780" w:type="dxa"/>
            <w:tcBorders>
              <w:top w:val="nil"/>
              <w:left w:val="nil"/>
              <w:bottom w:val="single" w:sz="4" w:space="0" w:color="auto"/>
              <w:right w:val="single" w:sz="4" w:space="0" w:color="auto"/>
            </w:tcBorders>
            <w:shd w:val="clear" w:color="auto" w:fill="auto"/>
            <w:noWrap/>
            <w:vAlign w:val="bottom"/>
            <w:hideMark/>
          </w:tcPr>
          <w:p w14:paraId="550A7A2B"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0.5mm</w:t>
            </w:r>
          </w:p>
        </w:tc>
        <w:tc>
          <w:tcPr>
            <w:tcW w:w="1520" w:type="dxa"/>
            <w:tcBorders>
              <w:top w:val="nil"/>
              <w:left w:val="nil"/>
              <w:bottom w:val="single" w:sz="4" w:space="0" w:color="auto"/>
              <w:right w:val="single" w:sz="4" w:space="0" w:color="auto"/>
            </w:tcBorders>
            <w:shd w:val="clear" w:color="auto" w:fill="auto"/>
            <w:noWrap/>
            <w:vAlign w:val="bottom"/>
            <w:hideMark/>
          </w:tcPr>
          <w:p w14:paraId="0DFDAE19"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20</w:t>
            </w:r>
          </w:p>
        </w:tc>
      </w:tr>
      <w:tr w:rsidR="00223987" w:rsidRPr="00223987" w14:paraId="08639EB7" w14:textId="77777777" w:rsidTr="00223987">
        <w:trPr>
          <w:trHeight w:val="31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794F203F" w14:textId="77777777" w:rsidR="00223987" w:rsidRPr="00223987" w:rsidRDefault="00223987" w:rsidP="00223987">
            <w:pPr>
              <w:spacing w:after="0" w:line="240" w:lineRule="auto"/>
              <w:jc w:val="center"/>
              <w:rPr>
                <w:rFonts w:ascii="Calibri" w:eastAsia="Times New Roman" w:hAnsi="Calibri" w:cs="Calibri"/>
                <w:color w:val="000000"/>
                <w:sz w:val="24"/>
                <w:szCs w:val="24"/>
                <w:lang w:eastAsia="en-GB"/>
              </w:rPr>
            </w:pPr>
            <w:r w:rsidRPr="00223987">
              <w:rPr>
                <w:rFonts w:ascii="Calibri" w:eastAsia="Times New Roman" w:hAnsi="Calibri" w:cs="Calibri"/>
                <w:color w:val="000000"/>
                <w:sz w:val="24"/>
                <w:lang w:eastAsia="en-GB"/>
              </w:rPr>
              <w:t xml:space="preserve">RH rear </w:t>
            </w:r>
          </w:p>
        </w:tc>
        <w:tc>
          <w:tcPr>
            <w:tcW w:w="960" w:type="dxa"/>
            <w:tcBorders>
              <w:top w:val="nil"/>
              <w:left w:val="nil"/>
              <w:bottom w:val="single" w:sz="4" w:space="0" w:color="auto"/>
              <w:right w:val="single" w:sz="4" w:space="0" w:color="auto"/>
            </w:tcBorders>
            <w:shd w:val="clear" w:color="auto" w:fill="auto"/>
            <w:noWrap/>
            <w:vAlign w:val="bottom"/>
            <w:hideMark/>
          </w:tcPr>
          <w:p w14:paraId="6B950BEB"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5.75A</w:t>
            </w:r>
          </w:p>
        </w:tc>
        <w:tc>
          <w:tcPr>
            <w:tcW w:w="1780" w:type="dxa"/>
            <w:tcBorders>
              <w:top w:val="nil"/>
              <w:left w:val="nil"/>
              <w:bottom w:val="single" w:sz="4" w:space="0" w:color="auto"/>
              <w:right w:val="single" w:sz="4" w:space="0" w:color="auto"/>
            </w:tcBorders>
            <w:shd w:val="clear" w:color="auto" w:fill="auto"/>
            <w:noWrap/>
            <w:vAlign w:val="bottom"/>
            <w:hideMark/>
          </w:tcPr>
          <w:p w14:paraId="4FF71A1A"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0.5mm</w:t>
            </w:r>
          </w:p>
        </w:tc>
        <w:tc>
          <w:tcPr>
            <w:tcW w:w="1520" w:type="dxa"/>
            <w:tcBorders>
              <w:top w:val="nil"/>
              <w:left w:val="nil"/>
              <w:bottom w:val="single" w:sz="4" w:space="0" w:color="auto"/>
              <w:right w:val="single" w:sz="4" w:space="0" w:color="auto"/>
            </w:tcBorders>
            <w:shd w:val="clear" w:color="auto" w:fill="auto"/>
            <w:noWrap/>
            <w:vAlign w:val="bottom"/>
            <w:hideMark/>
          </w:tcPr>
          <w:p w14:paraId="55B1284B"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20</w:t>
            </w:r>
          </w:p>
        </w:tc>
      </w:tr>
      <w:tr w:rsidR="00223987" w:rsidRPr="00223987" w14:paraId="1761F5CA" w14:textId="77777777" w:rsidTr="00223987">
        <w:trPr>
          <w:trHeight w:val="31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70CC814F" w14:textId="77777777" w:rsidR="00223987" w:rsidRPr="00223987" w:rsidRDefault="00223987" w:rsidP="00223987">
            <w:pPr>
              <w:spacing w:after="0" w:line="240" w:lineRule="auto"/>
              <w:jc w:val="center"/>
              <w:rPr>
                <w:rFonts w:ascii="Calibri" w:eastAsia="Times New Roman" w:hAnsi="Calibri" w:cs="Calibri"/>
                <w:color w:val="000000"/>
                <w:sz w:val="24"/>
                <w:szCs w:val="24"/>
                <w:lang w:eastAsia="en-GB"/>
              </w:rPr>
            </w:pPr>
            <w:r w:rsidRPr="00223987">
              <w:rPr>
                <w:rFonts w:ascii="Calibri" w:eastAsia="Times New Roman" w:hAnsi="Calibri" w:cs="Calibri"/>
                <w:color w:val="000000"/>
                <w:sz w:val="24"/>
                <w:lang w:eastAsia="en-GB"/>
              </w:rPr>
              <w:t xml:space="preserve">Pumps </w:t>
            </w:r>
          </w:p>
        </w:tc>
        <w:tc>
          <w:tcPr>
            <w:tcW w:w="960" w:type="dxa"/>
            <w:tcBorders>
              <w:top w:val="nil"/>
              <w:left w:val="nil"/>
              <w:bottom w:val="single" w:sz="4" w:space="0" w:color="auto"/>
              <w:right w:val="single" w:sz="4" w:space="0" w:color="auto"/>
            </w:tcBorders>
            <w:shd w:val="clear" w:color="auto" w:fill="auto"/>
            <w:noWrap/>
            <w:vAlign w:val="bottom"/>
            <w:hideMark/>
          </w:tcPr>
          <w:p w14:paraId="7089A1B1"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47.5A</w:t>
            </w:r>
          </w:p>
        </w:tc>
        <w:tc>
          <w:tcPr>
            <w:tcW w:w="1780" w:type="dxa"/>
            <w:tcBorders>
              <w:top w:val="nil"/>
              <w:left w:val="nil"/>
              <w:bottom w:val="single" w:sz="4" w:space="0" w:color="auto"/>
              <w:right w:val="single" w:sz="4" w:space="0" w:color="auto"/>
            </w:tcBorders>
            <w:shd w:val="clear" w:color="auto" w:fill="auto"/>
            <w:noWrap/>
            <w:vAlign w:val="bottom"/>
            <w:hideMark/>
          </w:tcPr>
          <w:p w14:paraId="6B0CF604"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6mm</w:t>
            </w:r>
          </w:p>
        </w:tc>
        <w:tc>
          <w:tcPr>
            <w:tcW w:w="1520" w:type="dxa"/>
            <w:tcBorders>
              <w:top w:val="nil"/>
              <w:left w:val="nil"/>
              <w:bottom w:val="single" w:sz="4" w:space="0" w:color="auto"/>
              <w:right w:val="single" w:sz="4" w:space="0" w:color="auto"/>
            </w:tcBorders>
            <w:shd w:val="clear" w:color="auto" w:fill="auto"/>
            <w:noWrap/>
            <w:vAlign w:val="bottom"/>
            <w:hideMark/>
          </w:tcPr>
          <w:p w14:paraId="6B46D4E3"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9</w:t>
            </w:r>
          </w:p>
        </w:tc>
      </w:tr>
      <w:tr w:rsidR="00223987" w:rsidRPr="00223987" w14:paraId="12AC8A43" w14:textId="77777777" w:rsidTr="00223987">
        <w:trPr>
          <w:trHeight w:val="31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241EFA76" w14:textId="77777777" w:rsidR="00223987" w:rsidRPr="00223987" w:rsidRDefault="00223987" w:rsidP="00223987">
            <w:pPr>
              <w:spacing w:after="0" w:line="240" w:lineRule="auto"/>
              <w:jc w:val="center"/>
              <w:rPr>
                <w:rFonts w:ascii="Calibri" w:eastAsia="Times New Roman" w:hAnsi="Calibri" w:cs="Calibri"/>
                <w:color w:val="000000"/>
                <w:sz w:val="24"/>
                <w:szCs w:val="24"/>
                <w:lang w:eastAsia="en-GB"/>
              </w:rPr>
            </w:pPr>
            <w:r w:rsidRPr="00223987">
              <w:rPr>
                <w:rFonts w:ascii="Calibri" w:eastAsia="Times New Roman" w:hAnsi="Calibri" w:cs="Calibri"/>
                <w:color w:val="000000"/>
                <w:sz w:val="24"/>
                <w:lang w:eastAsia="en-GB"/>
              </w:rPr>
              <w:t xml:space="preserve">Electric power steering main feed </w:t>
            </w:r>
          </w:p>
        </w:tc>
        <w:tc>
          <w:tcPr>
            <w:tcW w:w="960" w:type="dxa"/>
            <w:tcBorders>
              <w:top w:val="nil"/>
              <w:left w:val="nil"/>
              <w:bottom w:val="single" w:sz="4" w:space="0" w:color="auto"/>
              <w:right w:val="single" w:sz="4" w:space="0" w:color="auto"/>
            </w:tcBorders>
            <w:shd w:val="clear" w:color="auto" w:fill="auto"/>
            <w:noWrap/>
            <w:vAlign w:val="bottom"/>
            <w:hideMark/>
          </w:tcPr>
          <w:p w14:paraId="537B3D8F"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60A</w:t>
            </w:r>
          </w:p>
        </w:tc>
        <w:tc>
          <w:tcPr>
            <w:tcW w:w="1780" w:type="dxa"/>
            <w:tcBorders>
              <w:top w:val="nil"/>
              <w:left w:val="nil"/>
              <w:bottom w:val="single" w:sz="4" w:space="0" w:color="auto"/>
              <w:right w:val="single" w:sz="4" w:space="0" w:color="auto"/>
            </w:tcBorders>
            <w:shd w:val="clear" w:color="auto" w:fill="auto"/>
            <w:noWrap/>
            <w:vAlign w:val="bottom"/>
            <w:hideMark/>
          </w:tcPr>
          <w:p w14:paraId="39F575BC"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10mm</w:t>
            </w:r>
          </w:p>
        </w:tc>
        <w:tc>
          <w:tcPr>
            <w:tcW w:w="1520" w:type="dxa"/>
            <w:tcBorders>
              <w:top w:val="nil"/>
              <w:left w:val="nil"/>
              <w:bottom w:val="single" w:sz="4" w:space="0" w:color="auto"/>
              <w:right w:val="single" w:sz="4" w:space="0" w:color="auto"/>
            </w:tcBorders>
            <w:shd w:val="clear" w:color="auto" w:fill="auto"/>
            <w:noWrap/>
            <w:vAlign w:val="bottom"/>
            <w:hideMark/>
          </w:tcPr>
          <w:p w14:paraId="18B27E86"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7</w:t>
            </w:r>
          </w:p>
        </w:tc>
      </w:tr>
      <w:tr w:rsidR="00223987" w:rsidRPr="00223987" w14:paraId="74134011" w14:textId="77777777" w:rsidTr="00223987">
        <w:trPr>
          <w:trHeight w:val="31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0040ECEF" w14:textId="77777777" w:rsidR="00223987" w:rsidRPr="00223987" w:rsidRDefault="00223987" w:rsidP="00223987">
            <w:pPr>
              <w:spacing w:after="0" w:line="240" w:lineRule="auto"/>
              <w:jc w:val="center"/>
              <w:rPr>
                <w:rFonts w:ascii="Calibri" w:eastAsia="Times New Roman" w:hAnsi="Calibri" w:cs="Calibri"/>
                <w:color w:val="000000"/>
                <w:sz w:val="24"/>
                <w:szCs w:val="24"/>
                <w:lang w:eastAsia="en-GB"/>
              </w:rPr>
            </w:pPr>
            <w:r w:rsidRPr="00223987">
              <w:rPr>
                <w:rFonts w:ascii="Calibri" w:eastAsia="Times New Roman" w:hAnsi="Calibri" w:cs="Calibri"/>
                <w:color w:val="000000"/>
                <w:sz w:val="24"/>
                <w:lang w:eastAsia="en-GB"/>
              </w:rPr>
              <w:t xml:space="preserve">Starter motor </w:t>
            </w:r>
          </w:p>
        </w:tc>
        <w:tc>
          <w:tcPr>
            <w:tcW w:w="960" w:type="dxa"/>
            <w:tcBorders>
              <w:top w:val="nil"/>
              <w:left w:val="nil"/>
              <w:bottom w:val="single" w:sz="4" w:space="0" w:color="auto"/>
              <w:right w:val="single" w:sz="4" w:space="0" w:color="auto"/>
            </w:tcBorders>
            <w:shd w:val="clear" w:color="auto" w:fill="auto"/>
            <w:noWrap/>
            <w:vAlign w:val="bottom"/>
            <w:hideMark/>
          </w:tcPr>
          <w:p w14:paraId="55CE2FF7"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 xml:space="preserve"> 80A</w:t>
            </w:r>
          </w:p>
        </w:tc>
        <w:tc>
          <w:tcPr>
            <w:tcW w:w="1780" w:type="dxa"/>
            <w:tcBorders>
              <w:top w:val="nil"/>
              <w:left w:val="nil"/>
              <w:bottom w:val="single" w:sz="4" w:space="0" w:color="auto"/>
              <w:right w:val="single" w:sz="4" w:space="0" w:color="auto"/>
            </w:tcBorders>
            <w:shd w:val="clear" w:color="auto" w:fill="auto"/>
            <w:noWrap/>
            <w:vAlign w:val="bottom"/>
            <w:hideMark/>
          </w:tcPr>
          <w:p w14:paraId="6212F7D6"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16mm</w:t>
            </w:r>
          </w:p>
        </w:tc>
        <w:tc>
          <w:tcPr>
            <w:tcW w:w="1520" w:type="dxa"/>
            <w:tcBorders>
              <w:top w:val="nil"/>
              <w:left w:val="nil"/>
              <w:bottom w:val="single" w:sz="4" w:space="0" w:color="auto"/>
              <w:right w:val="single" w:sz="4" w:space="0" w:color="auto"/>
            </w:tcBorders>
            <w:shd w:val="clear" w:color="auto" w:fill="auto"/>
            <w:noWrap/>
            <w:vAlign w:val="bottom"/>
            <w:hideMark/>
          </w:tcPr>
          <w:p w14:paraId="0CBAC48E" w14:textId="77777777" w:rsidR="00223987" w:rsidRPr="00223987" w:rsidRDefault="00223987" w:rsidP="00223987">
            <w:pPr>
              <w:spacing w:after="0" w:line="240" w:lineRule="auto"/>
              <w:jc w:val="center"/>
              <w:rPr>
                <w:rFonts w:ascii="Calibri" w:eastAsia="Times New Roman" w:hAnsi="Calibri" w:cs="Calibri"/>
                <w:color w:val="000000"/>
                <w:lang w:eastAsia="en-GB"/>
              </w:rPr>
            </w:pPr>
            <w:r w:rsidRPr="00223987">
              <w:rPr>
                <w:rFonts w:ascii="Calibri" w:eastAsia="Times New Roman" w:hAnsi="Calibri" w:cs="Calibri"/>
                <w:color w:val="000000"/>
                <w:lang w:eastAsia="en-GB"/>
              </w:rPr>
              <w:t>5</w:t>
            </w:r>
          </w:p>
        </w:tc>
      </w:tr>
    </w:tbl>
    <w:p w14:paraId="17138319" w14:textId="1D4BAA48" w:rsidR="002A3AFD" w:rsidRDefault="002A3AFD" w:rsidP="00FD29CF">
      <w:pPr>
        <w:rPr>
          <w:sz w:val="24"/>
        </w:rPr>
      </w:pPr>
    </w:p>
    <w:p w14:paraId="7AD04E8A" w14:textId="02F15F7B" w:rsidR="008630F3" w:rsidRPr="00492D17" w:rsidRDefault="008630F3" w:rsidP="00FD29CF">
      <w:r w:rsidRPr="00492D17">
        <w:t>The above table is based on using thin wall automotive grade cable</w:t>
      </w:r>
      <w:r w:rsidR="006844F2" w:rsidRPr="00492D17">
        <w:t>. These are the cable sizes required to feed each node from this main feed cable each circuit would be feed from a small size cable depending on the circuit loadings</w:t>
      </w:r>
      <w:r w:rsidR="00C74B8A" w:rsidRPr="00492D17">
        <w:t>.</w:t>
      </w:r>
    </w:p>
    <w:p w14:paraId="39D8928D" w14:textId="3A5B761B" w:rsidR="0019297D" w:rsidRDefault="0019297D" w:rsidP="000D0375">
      <w:pPr>
        <w:pStyle w:val="Heading3"/>
      </w:pPr>
      <w:bookmarkStart w:id="79" w:name="_Toc7360305"/>
      <w:r>
        <w:t>Motor sport application</w:t>
      </w:r>
      <w:bookmarkEnd w:id="79"/>
    </w:p>
    <w:p w14:paraId="447AED02" w14:textId="08BAAA11" w:rsidR="0019297D" w:rsidRDefault="00B71706" w:rsidP="000D0375">
      <w:pPr>
        <w:pStyle w:val="Heading3"/>
      </w:pPr>
      <w:bookmarkStart w:id="80" w:name="_Toc7360306"/>
      <w:r>
        <w:t>6</w:t>
      </w:r>
      <w:r w:rsidR="0019297D">
        <w:t>.32 ETFE, type 55</w:t>
      </w:r>
      <w:bookmarkEnd w:id="80"/>
    </w:p>
    <w:p w14:paraId="47B0B314" w14:textId="02D5D58C" w:rsidR="009A2B2E" w:rsidRDefault="009A2B2E" w:rsidP="009A2B2E">
      <w:r>
        <w:t xml:space="preserve">While </w:t>
      </w:r>
      <w:r w:rsidR="00875D2F">
        <w:t>standard thin wall cable is perfectly fine for an OEM application</w:t>
      </w:r>
      <w:r w:rsidR="009F342D">
        <w:t xml:space="preserve"> it is built as a compromise between weight and cost. While lighter materials could be used it wouldn’t be financially practical to mass manufacture wiring harness in </w:t>
      </w:r>
      <w:r w:rsidR="008B7B4E">
        <w:t>motorsport grade wiring</w:t>
      </w:r>
      <w:r w:rsidR="003C7A02">
        <w:t xml:space="preserve">.  If the </w:t>
      </w:r>
      <w:r w:rsidR="004937EE">
        <w:t>aerospace industry is considered where weight is more of a concern</w:t>
      </w:r>
      <w:r w:rsidR="00521DE9">
        <w:t>, the harnesses are far lighter in their construction which is vital considering the Airbus A380 has</w:t>
      </w:r>
      <w:r w:rsidR="009A0D9E">
        <w:t xml:space="preserve"> over 530KM of wiring in it.</w:t>
      </w:r>
    </w:p>
    <w:p w14:paraId="606E1C25" w14:textId="3552B305" w:rsidR="009A0D9E" w:rsidRDefault="00DF4548" w:rsidP="009A2B2E">
      <w:r>
        <w:t xml:space="preserve">Motorsport has taken the technology </w:t>
      </w:r>
      <w:r w:rsidR="007B0AFD">
        <w:t xml:space="preserve">used within the aerospace industry and applied it to vehicle harnesses. </w:t>
      </w:r>
      <w:r w:rsidR="00B237EB">
        <w:t xml:space="preserve">The evolution means that a lot of the components used on aircraft and </w:t>
      </w:r>
      <w:r w:rsidR="007F642F">
        <w:t>also</w:t>
      </w:r>
      <w:r w:rsidR="00B237EB">
        <w:t xml:space="preserve"> military specification ve</w:t>
      </w:r>
      <w:r w:rsidR="007F642F">
        <w:t>hicles are now common place in this field.</w:t>
      </w:r>
    </w:p>
    <w:p w14:paraId="20E1CCCA" w14:textId="17526EEB" w:rsidR="00873282" w:rsidRDefault="00AB6E7E" w:rsidP="009A2B2E">
      <w:r>
        <w:t xml:space="preserve">To this end the commonly used cable is Type 55 </w:t>
      </w:r>
      <w:r w:rsidR="00F47868">
        <w:t>which is a trade mark of Tyco Electronics</w:t>
      </w:r>
      <w:r w:rsidR="000B4CD0">
        <w:t xml:space="preserve"> th</w:t>
      </w:r>
      <w:r w:rsidR="006B6014">
        <w:t>is</w:t>
      </w:r>
      <w:r w:rsidR="000B4CD0">
        <w:t xml:space="preserve"> is seen</w:t>
      </w:r>
      <w:r w:rsidR="002804CF">
        <w:t xml:space="preserve"> by many</w:t>
      </w:r>
      <w:r w:rsidR="000B4CD0">
        <w:t xml:space="preserve"> as the standard choice for motorsport harness construction</w:t>
      </w:r>
      <w:r w:rsidR="002804CF">
        <w:t>.</w:t>
      </w:r>
      <w:r w:rsidR="008F224D">
        <w:t xml:space="preserve"> </w:t>
      </w:r>
      <w:r w:rsidR="002804CF">
        <w:t xml:space="preserve">It is also </w:t>
      </w:r>
      <w:r w:rsidR="00873282">
        <w:t>recommended</w:t>
      </w:r>
      <w:r w:rsidR="002804CF">
        <w:t xml:space="preserve"> by HP academy </w:t>
      </w:r>
      <w:r w:rsidR="00327E98">
        <w:t>who offer bespoke courses tailored to motorsport har</w:t>
      </w:r>
      <w:r w:rsidR="00873282">
        <w:t>ness</w:t>
      </w:r>
      <w:r w:rsidR="00327E98">
        <w:t xml:space="preserve"> design &amp; </w:t>
      </w:r>
      <w:r w:rsidR="00873282">
        <w:t>construction.</w:t>
      </w:r>
    </w:p>
    <w:p w14:paraId="180FB6B1" w14:textId="40279682" w:rsidR="00327E98" w:rsidRDefault="00C824CF" w:rsidP="009A2B2E">
      <w:sdt>
        <w:sdtPr>
          <w:id w:val="691962165"/>
          <w:citation/>
        </w:sdtPr>
        <w:sdtContent>
          <w:r w:rsidR="00327E98">
            <w:fldChar w:fldCharType="begin"/>
          </w:r>
          <w:r w:rsidR="00327E98">
            <w:instrText xml:space="preserve"> CITATION hpawn \l 2057 </w:instrText>
          </w:r>
          <w:r w:rsidR="00327E98">
            <w:fldChar w:fldCharType="separate"/>
          </w:r>
          <w:r w:rsidR="00441AC9">
            <w:rPr>
              <w:noProof/>
            </w:rPr>
            <w:t>[34]</w:t>
          </w:r>
          <w:r w:rsidR="00327E98">
            <w:fldChar w:fldCharType="end"/>
          </w:r>
        </w:sdtContent>
      </w:sdt>
    </w:p>
    <w:p w14:paraId="0E73C218" w14:textId="3D08906F" w:rsidR="00C46C7D" w:rsidRDefault="008F224D" w:rsidP="009A2B2E">
      <w:pPr>
        <w:rPr>
          <w:color w:val="000000"/>
        </w:rPr>
      </w:pPr>
      <w:r>
        <w:rPr>
          <w:color w:val="000000"/>
        </w:rPr>
        <w:t>The actual designation</w:t>
      </w:r>
      <w:r w:rsidR="00327E98">
        <w:rPr>
          <w:color w:val="000000"/>
        </w:rPr>
        <w:t xml:space="preserve"> for Spec 55</w:t>
      </w:r>
      <w:r>
        <w:rPr>
          <w:color w:val="000000"/>
        </w:rPr>
        <w:t xml:space="preserve"> is MIL-W-22759/32-35 and 41-44.</w:t>
      </w:r>
      <w:r w:rsidR="00365706">
        <w:rPr>
          <w:color w:val="000000"/>
        </w:rPr>
        <w:t xml:space="preserve"> This type of cable is known as Tefzel or ETFE</w:t>
      </w:r>
    </w:p>
    <w:p w14:paraId="0501EDA2" w14:textId="77777777" w:rsidR="00AA30E0" w:rsidRDefault="00AA30E0" w:rsidP="00AA30E0">
      <w:pPr>
        <w:pStyle w:val="Heading3"/>
        <w:spacing w:before="150" w:after="45"/>
        <w:textAlignment w:val="baseline"/>
        <w:rPr>
          <w:rFonts w:ascii="Arial" w:hAnsi="Arial" w:cs="Arial"/>
          <w:color w:val="87ACD5"/>
          <w:sz w:val="26"/>
          <w:szCs w:val="26"/>
        </w:rPr>
      </w:pPr>
    </w:p>
    <w:p w14:paraId="4714F6E4" w14:textId="77777777" w:rsidR="00AA30E0" w:rsidRDefault="00AA30E0" w:rsidP="00AA30E0">
      <w:pPr>
        <w:pStyle w:val="Heading3"/>
        <w:spacing w:before="150" w:after="45"/>
        <w:textAlignment w:val="baseline"/>
        <w:rPr>
          <w:rFonts w:ascii="Arial" w:hAnsi="Arial" w:cs="Arial"/>
          <w:color w:val="87ACD5"/>
          <w:sz w:val="26"/>
          <w:szCs w:val="26"/>
        </w:rPr>
      </w:pPr>
    </w:p>
    <w:p w14:paraId="64CA51DD" w14:textId="045B8BF5" w:rsidR="00AA30E0" w:rsidRDefault="00AA30E0" w:rsidP="00AA30E0">
      <w:pPr>
        <w:pStyle w:val="Heading3"/>
        <w:spacing w:before="150" w:after="45"/>
        <w:textAlignment w:val="baseline"/>
        <w:rPr>
          <w:rFonts w:ascii="Arial" w:hAnsi="Arial" w:cs="Arial"/>
          <w:color w:val="87ACD5"/>
          <w:sz w:val="26"/>
          <w:szCs w:val="26"/>
        </w:rPr>
      </w:pPr>
      <w:bookmarkStart w:id="81" w:name="_Toc7360307"/>
      <w:r>
        <w:rPr>
          <w:rFonts w:ascii="Arial" w:hAnsi="Arial" w:cs="Arial"/>
          <w:color w:val="87ACD5"/>
          <w:sz w:val="26"/>
          <w:szCs w:val="26"/>
        </w:rPr>
        <w:t>What is Tefzel®?</w:t>
      </w:r>
      <w:bookmarkEnd w:id="81"/>
    </w:p>
    <w:p w14:paraId="40B38066" w14:textId="77777777" w:rsidR="00AA30E0" w:rsidRDefault="00AA30E0" w:rsidP="00AA30E0">
      <w:pPr>
        <w:pStyle w:val="NormalWeb"/>
        <w:spacing w:before="75" w:beforeAutospacing="0" w:after="225" w:afterAutospacing="0" w:line="338" w:lineRule="atLeast"/>
        <w:textAlignment w:val="baseline"/>
        <w:rPr>
          <w:rFonts w:ascii="Arial" w:hAnsi="Arial" w:cs="Arial"/>
          <w:color w:val="616A70"/>
          <w:sz w:val="23"/>
          <w:szCs w:val="23"/>
        </w:rPr>
      </w:pPr>
      <w:r>
        <w:rPr>
          <w:rFonts w:ascii="Arial" w:hAnsi="Arial" w:cs="Arial"/>
          <w:color w:val="616A70"/>
          <w:sz w:val="23"/>
          <w:szCs w:val="23"/>
        </w:rPr>
        <w:t>Tefzel® is a fluorocopolymer thermoplastic material.  Tefzel® is sometimes referred to as ethylene tetrafluoroethylene, ETFE or Tefzel® ETFE.  Tefzel® has excellent electrical properties.  It also has good resistance to both heat and chemicals.  Due to these characteristics it is widely used in many industries and applications.  Tefzel® is commonly found in aerospace and aviation applications.</w:t>
      </w:r>
    </w:p>
    <w:p w14:paraId="41519F39" w14:textId="77777777" w:rsidR="00AA30E0" w:rsidRDefault="00AA30E0" w:rsidP="00AA30E0">
      <w:pPr>
        <w:pStyle w:val="Heading3"/>
        <w:spacing w:before="150" w:after="45"/>
        <w:textAlignment w:val="baseline"/>
        <w:rPr>
          <w:rFonts w:ascii="Arial" w:hAnsi="Arial" w:cs="Arial"/>
          <w:color w:val="87ACD5"/>
          <w:sz w:val="26"/>
          <w:szCs w:val="26"/>
        </w:rPr>
      </w:pPr>
      <w:bookmarkStart w:id="82" w:name="_Toc7360308"/>
      <w:r>
        <w:rPr>
          <w:rFonts w:ascii="Arial" w:hAnsi="Arial" w:cs="Arial"/>
          <w:color w:val="87ACD5"/>
          <w:sz w:val="26"/>
          <w:szCs w:val="26"/>
        </w:rPr>
        <w:t>Common types of Tefzel® Wire or Cable</w:t>
      </w:r>
      <w:bookmarkEnd w:id="82"/>
    </w:p>
    <w:p w14:paraId="73562333" w14:textId="77777777" w:rsidR="00AA30E0" w:rsidRDefault="00AA30E0" w:rsidP="00AA30E0">
      <w:pPr>
        <w:numPr>
          <w:ilvl w:val="0"/>
          <w:numId w:val="27"/>
        </w:numPr>
        <w:spacing w:after="300" w:line="240" w:lineRule="auto"/>
        <w:ind w:left="300"/>
        <w:textAlignment w:val="baseline"/>
        <w:rPr>
          <w:rFonts w:ascii="Arial" w:hAnsi="Arial" w:cs="Arial"/>
          <w:color w:val="616A70"/>
          <w:sz w:val="21"/>
          <w:szCs w:val="21"/>
        </w:rPr>
      </w:pPr>
      <w:r>
        <w:rPr>
          <w:rFonts w:ascii="Arial" w:hAnsi="Arial" w:cs="Arial"/>
          <w:color w:val="616A70"/>
          <w:sz w:val="21"/>
          <w:szCs w:val="21"/>
        </w:rPr>
        <w:t>Aviation Wiring</w:t>
      </w:r>
    </w:p>
    <w:p w14:paraId="4A913F08" w14:textId="77777777" w:rsidR="00AA30E0" w:rsidRDefault="00AA30E0" w:rsidP="00AA30E0">
      <w:pPr>
        <w:numPr>
          <w:ilvl w:val="0"/>
          <w:numId w:val="27"/>
        </w:numPr>
        <w:spacing w:after="300" w:line="240" w:lineRule="auto"/>
        <w:ind w:left="300"/>
        <w:textAlignment w:val="baseline"/>
        <w:rPr>
          <w:rFonts w:ascii="Arial" w:hAnsi="Arial" w:cs="Arial"/>
          <w:color w:val="616A70"/>
          <w:sz w:val="21"/>
          <w:szCs w:val="21"/>
        </w:rPr>
      </w:pPr>
      <w:r>
        <w:rPr>
          <w:rFonts w:ascii="Arial" w:hAnsi="Arial" w:cs="Arial"/>
          <w:color w:val="616A70"/>
          <w:sz w:val="21"/>
          <w:szCs w:val="21"/>
        </w:rPr>
        <w:t>Aerospace Wiring</w:t>
      </w:r>
    </w:p>
    <w:p w14:paraId="412BF823" w14:textId="77777777" w:rsidR="00AA30E0" w:rsidRDefault="00AA30E0" w:rsidP="00AA30E0">
      <w:pPr>
        <w:numPr>
          <w:ilvl w:val="0"/>
          <w:numId w:val="27"/>
        </w:numPr>
        <w:spacing w:after="300" w:line="240" w:lineRule="auto"/>
        <w:ind w:left="300"/>
        <w:textAlignment w:val="baseline"/>
        <w:rPr>
          <w:rFonts w:ascii="Arial" w:hAnsi="Arial" w:cs="Arial"/>
          <w:color w:val="616A70"/>
          <w:sz w:val="21"/>
          <w:szCs w:val="21"/>
        </w:rPr>
      </w:pPr>
      <w:r>
        <w:rPr>
          <w:rFonts w:ascii="Arial" w:hAnsi="Arial" w:cs="Arial"/>
          <w:color w:val="616A70"/>
          <w:sz w:val="21"/>
          <w:szCs w:val="21"/>
        </w:rPr>
        <w:t>Nuclear Cables</w:t>
      </w:r>
    </w:p>
    <w:p w14:paraId="4EDB3593" w14:textId="77777777" w:rsidR="00AA30E0" w:rsidRDefault="00AA30E0" w:rsidP="00AA30E0">
      <w:pPr>
        <w:numPr>
          <w:ilvl w:val="0"/>
          <w:numId w:val="27"/>
        </w:numPr>
        <w:spacing w:after="300" w:line="240" w:lineRule="auto"/>
        <w:ind w:left="300"/>
        <w:textAlignment w:val="baseline"/>
        <w:rPr>
          <w:rFonts w:ascii="Arial" w:hAnsi="Arial" w:cs="Arial"/>
          <w:color w:val="616A70"/>
          <w:sz w:val="21"/>
          <w:szCs w:val="21"/>
        </w:rPr>
      </w:pPr>
      <w:r>
        <w:rPr>
          <w:rFonts w:ascii="Arial" w:hAnsi="Arial" w:cs="Arial"/>
          <w:color w:val="616A70"/>
          <w:sz w:val="21"/>
          <w:szCs w:val="21"/>
        </w:rPr>
        <w:t>Electronics Wiring</w:t>
      </w:r>
    </w:p>
    <w:p w14:paraId="4AA32098" w14:textId="77777777" w:rsidR="00AA30E0" w:rsidRDefault="00AA30E0" w:rsidP="00AA30E0">
      <w:pPr>
        <w:numPr>
          <w:ilvl w:val="0"/>
          <w:numId w:val="27"/>
        </w:numPr>
        <w:spacing w:after="300" w:line="240" w:lineRule="auto"/>
        <w:ind w:left="300"/>
        <w:textAlignment w:val="baseline"/>
        <w:rPr>
          <w:rFonts w:ascii="Arial" w:hAnsi="Arial" w:cs="Arial"/>
          <w:color w:val="616A70"/>
          <w:sz w:val="21"/>
          <w:szCs w:val="21"/>
        </w:rPr>
      </w:pPr>
      <w:r>
        <w:rPr>
          <w:rFonts w:ascii="Arial" w:hAnsi="Arial" w:cs="Arial"/>
          <w:color w:val="616A70"/>
          <w:sz w:val="21"/>
          <w:szCs w:val="21"/>
        </w:rPr>
        <w:t>Medical Wiring</w:t>
      </w:r>
    </w:p>
    <w:p w14:paraId="6F26390A" w14:textId="77777777" w:rsidR="00AA30E0" w:rsidRDefault="00AA30E0" w:rsidP="00AA30E0">
      <w:pPr>
        <w:numPr>
          <w:ilvl w:val="0"/>
          <w:numId w:val="27"/>
        </w:numPr>
        <w:spacing w:after="300" w:line="240" w:lineRule="auto"/>
        <w:ind w:left="300"/>
        <w:textAlignment w:val="baseline"/>
        <w:rPr>
          <w:rFonts w:ascii="Arial" w:hAnsi="Arial" w:cs="Arial"/>
          <w:color w:val="616A70"/>
          <w:sz w:val="21"/>
          <w:szCs w:val="21"/>
        </w:rPr>
      </w:pPr>
      <w:r>
        <w:rPr>
          <w:rFonts w:ascii="Arial" w:hAnsi="Arial" w:cs="Arial"/>
          <w:color w:val="616A70"/>
          <w:sz w:val="21"/>
          <w:szCs w:val="21"/>
        </w:rPr>
        <w:t>Appliance Wiring</w:t>
      </w:r>
    </w:p>
    <w:p w14:paraId="0C99C19A" w14:textId="755BC880" w:rsidR="00AA30E0" w:rsidRDefault="00B32211" w:rsidP="009A2B2E">
      <w:r>
        <w:rPr>
          <w:noProof/>
          <w:lang w:eastAsia="en-GB"/>
        </w:rPr>
        <w:drawing>
          <wp:inline distT="0" distB="0" distL="0" distR="0" wp14:anchorId="7965ED42" wp14:editId="71E7ABB6">
            <wp:extent cx="5731510" cy="71374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713740"/>
                    </a:xfrm>
                    <a:prstGeom prst="rect">
                      <a:avLst/>
                    </a:prstGeom>
                  </pic:spPr>
                </pic:pic>
              </a:graphicData>
            </a:graphic>
          </wp:inline>
        </w:drawing>
      </w:r>
    </w:p>
    <w:p w14:paraId="5D27DEF1" w14:textId="07D42B97" w:rsidR="00B32211" w:rsidRDefault="00C824CF" w:rsidP="009A2B2E">
      <w:sdt>
        <w:sdtPr>
          <w:id w:val="-510913323"/>
          <w:citation/>
        </w:sdtPr>
        <w:sdtContent>
          <w:r w:rsidR="00B32211">
            <w:fldChar w:fldCharType="begin"/>
          </w:r>
          <w:r w:rsidR="00B32211">
            <w:instrText xml:space="preserve"> CITATION gal19 \l 2057 </w:instrText>
          </w:r>
          <w:r w:rsidR="00B32211">
            <w:fldChar w:fldCharType="separate"/>
          </w:r>
          <w:r w:rsidR="00441AC9">
            <w:rPr>
              <w:noProof/>
            </w:rPr>
            <w:t>[35]</w:t>
          </w:r>
          <w:r w:rsidR="00B32211">
            <w:fldChar w:fldCharType="end"/>
          </w:r>
        </w:sdtContent>
      </w:sdt>
    </w:p>
    <w:p w14:paraId="3FD7C32B" w14:textId="1022E31E" w:rsidR="000D0375" w:rsidRDefault="00454E2A" w:rsidP="000D0375">
      <w:r>
        <w:t xml:space="preserve">Cost </w:t>
      </w:r>
      <w:r w:rsidR="002A3CDC">
        <w:t>comparison</w:t>
      </w:r>
      <w:r>
        <w:t xml:space="preserve"> between thin wall PVC and Tefzel </w:t>
      </w:r>
      <w:r w:rsidR="00EA5761">
        <w:t>type 55 cable</w:t>
      </w:r>
    </w:p>
    <w:p w14:paraId="721F50BF" w14:textId="4DA7D71F" w:rsidR="008F1270" w:rsidRDefault="008F1270" w:rsidP="000D0375">
      <w:r>
        <w:rPr>
          <w:noProof/>
          <w:lang w:eastAsia="en-GB"/>
        </w:rPr>
        <w:drawing>
          <wp:inline distT="0" distB="0" distL="0" distR="0" wp14:anchorId="18D2D34F" wp14:editId="5FB35223">
            <wp:extent cx="5731510" cy="2070100"/>
            <wp:effectExtent l="0" t="0" r="254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070100"/>
                    </a:xfrm>
                    <a:prstGeom prst="rect">
                      <a:avLst/>
                    </a:prstGeom>
                  </pic:spPr>
                </pic:pic>
              </a:graphicData>
            </a:graphic>
          </wp:inline>
        </w:drawing>
      </w:r>
    </w:p>
    <w:p w14:paraId="3AF49A53" w14:textId="4C11628F" w:rsidR="008F1270" w:rsidRDefault="008F1270" w:rsidP="000D0375">
      <w:r>
        <w:t>£3</w:t>
      </w:r>
      <w:r w:rsidR="002A3CDC">
        <w:t xml:space="preserve">7.42 </w:t>
      </w:r>
      <w:sdt>
        <w:sdtPr>
          <w:id w:val="-1035728399"/>
          <w:citation/>
        </w:sdtPr>
        <w:sdtContent>
          <w:r w:rsidR="002A3CDC">
            <w:fldChar w:fldCharType="begin"/>
          </w:r>
          <w:r w:rsidR="002A3CDC">
            <w:instrText xml:space="preserve"> CITATION Far19 \l 2057 </w:instrText>
          </w:r>
          <w:r w:rsidR="002A3CDC">
            <w:fldChar w:fldCharType="separate"/>
          </w:r>
          <w:r w:rsidR="00441AC9">
            <w:rPr>
              <w:noProof/>
            </w:rPr>
            <w:t>[36]</w:t>
          </w:r>
          <w:r w:rsidR="002A3CDC">
            <w:fldChar w:fldCharType="end"/>
          </w:r>
        </w:sdtContent>
      </w:sdt>
    </w:p>
    <w:p w14:paraId="29423F9E" w14:textId="1A6F31F9" w:rsidR="006A367B" w:rsidRDefault="006A367B" w:rsidP="000D0375"/>
    <w:p w14:paraId="36DCDC3F" w14:textId="594BEDBA" w:rsidR="006A367B" w:rsidRDefault="00611BD2" w:rsidP="000D0375">
      <w:r>
        <w:rPr>
          <w:noProof/>
          <w:lang w:eastAsia="en-GB"/>
        </w:rPr>
        <mc:AlternateContent>
          <mc:Choice Requires="wpi">
            <w:drawing>
              <wp:anchor distT="0" distB="0" distL="114300" distR="114300" simplePos="0" relativeHeight="251592192" behindDoc="0" locked="0" layoutInCell="1" allowOverlap="1" wp14:anchorId="50EBD3D5" wp14:editId="7D62EDA4">
                <wp:simplePos x="0" y="0"/>
                <wp:positionH relativeFrom="column">
                  <wp:posOffset>5268636</wp:posOffset>
                </wp:positionH>
                <wp:positionV relativeFrom="paragraph">
                  <wp:posOffset>3152899</wp:posOffset>
                </wp:positionV>
                <wp:extent cx="348120" cy="16560"/>
                <wp:effectExtent l="95250" t="133350" r="109220" b="173990"/>
                <wp:wrapNone/>
                <wp:docPr id="288" name="Ink 288"/>
                <wp:cNvGraphicFramePr/>
                <a:graphic xmlns:a="http://schemas.openxmlformats.org/drawingml/2006/main">
                  <a:graphicData uri="http://schemas.microsoft.com/office/word/2010/wordprocessingInk">
                    <w14:contentPart bwMode="auto" r:id="rId55">
                      <w14:nvContentPartPr>
                        <w14:cNvContentPartPr/>
                      </w14:nvContentPartPr>
                      <w14:xfrm>
                        <a:off x="0" y="0"/>
                        <a:ext cx="348120" cy="16560"/>
                      </w14:xfrm>
                    </w14:contentPart>
                  </a:graphicData>
                </a:graphic>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8" o:spid="_x0000_s1026" type="#_x0000_t75" style="position:absolute;margin-left:410.6pt;margin-top:239.75pt;width:35.9pt;height:18.3pt;z-index:251592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RuaSKAQAANQMAAA4AAABkcnMvZTJvRG9jLnhtbJxSQW7CMBC8V+of&#10;LN9LEgoIRSQciipxKOXQPsB1bGI19kZrQ+D33SRQoFVViUvk3XHGMzs7m+9txXYKvQGX8WQQc6ac&#10;hMK4Tcbf354fppz5IFwhKnAq4wfl+Ty/v5s1daqGUEJVKGRE4nza1BkvQ6jTKPKyVFb4AdTKEagB&#10;rQhU4iYqUDTEbqtoGMeTqAEsagSpvKfuogd53vFrrWR41dqrwKqMj0dxTPoC6Yyn3RHbZjKi5kff&#10;HMc8ymci3aCoSyOPwsQNuqwwjmR8Uy1EEGyL5heVNRLBgw4DCTYCrY1UnSvyl8Q//C3dZ+stGckt&#10;phJcUC6sBYbTBDvglidsRTNoXqCgjMQ2AD8y0oT+j6QXvQC5taSnzwVVJQIthS9N7TnD1BQZx2WR&#10;nPW73dPZwRrPvla7NbL2/nBK6+OEJVHknLUlxXOyv7r+n5DoCP3FvNdo20xIMNtnnHI/tN8ucrUP&#10;TFLzcTRNhoRIgpLJeNLBJ+Ke4FRdBEBvX0V9Wbe6LrY9/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FGQTlnjAAAACwEAAA8AAABkcnMvZG93bnJldi54bWxMj8tOwzAQRfdI&#10;/IM1SOyok0BLGjKpeAhVqoQEbTfdTeIhjojtKHbb8PeYFSxHc3TvueVqMr048eg7ZxHSWQKCbeNU&#10;Z1uE/e71JgfhA1lFvbOM8M0eVtXlRUmFcmf7wadtaEUMsb4gBB3CUEjpG82G/MwNbOPv042GQjzH&#10;VqqRzjHc9DJLkoU01NnYoGngZ83N1/ZoEDbyULf7t827W49U5/ppt1aHF8Trq+nxAUTgKfzB8Ksf&#10;1aGKTrU7WuVFj5BnaRZRhLv75RxEJPLlbVxXI8zTRQqyKuX/DdUPAAAA//8DAFBLAwQUAAYACAAA&#10;ACEAllOxRj8CAABCBQAAEAAAAGRycy9pbmsvaW5rMS54bWykU02P2yAQvVfqf0DsYS8mBtubD2ud&#10;PVSNVKlVo+5Wao9eh7VRbIgAb5J/3wE7JFLTVasebGCGNzNv5nH/cOha9Mq1EUoWmE0oRlxWaiNk&#10;XeDvTysyx8jYUm7KVkle4CM3+GH5/t29kNuuzeGPIII0bte1BW6s3eVxvN/vJ/t0onQdJ5Sm8Se5&#10;/fIZL0fUhr8IKSykNCdTpaTlB+uC5WJT4MoeaLgPsR9Vryse3M6iq/MNq8uKr5TuShsiNqWUvEWy&#10;7KDuHxjZ4w42AvLUXGPUCSBMkgnLZtn84wIM5aHAF+ceSjRQSYfj6zF//mfM2Pcs/3Pta612XFvB&#10;z20aSI2OI6qGs+c3ENXcqLZ3vcXotWx7oMwohbGOdFh8hdDv8YDbv8UbyYwFXVY+esIQT820ouMg&#10;rW4XpmoN1OnMj1Z7ASaULQjNCJs+sSynaU5BoWzmBnLKN+jmFPNZ96YJ8Z71WSHeE3gO3PZiY5vQ&#10;JjpJQ5cue3QN2XBRN/YCOv1raKVaBfIbZ3OzWq0+wHiCxK5ls2IXAJpX8Bzrlr8N0aWxXH8947rS&#10;bNdcvo0StVSar0FDptc85GQXDff1hfZfeclezmh8z9/4S4Fv/GNGHjkY/GAoYrPoNk1uWYRhwphG&#10;hBEWUUQjCqvb35EkmsJKGEoi5hywAi5iCWwSZyHJlKQRycAItyjcAkeK7iKSUpINkdw1BqEW8Dl0&#10;MkUASR3GHwFC5t4HeJ8OfqC6aO4PM8JOcvPkAnuQ9PIXAAAA//8DAFBLAQItABQABgAIAAAAIQCb&#10;Myc3DAEAAC0CAAATAAAAAAAAAAAAAAAAAAAAAABbQ29udGVudF9UeXBlc10ueG1sUEsBAi0AFAAG&#10;AAgAAAAhADj9If/WAAAAlAEAAAsAAAAAAAAAAAAAAAAAPQEAAF9yZWxzLy5yZWxzUEsBAi0AFAAG&#10;AAgAAAAhAHsRuaSKAQAANQMAAA4AAAAAAAAAAAAAAAAAPAIAAGRycy9lMm9Eb2MueG1sUEsBAi0A&#10;FAAGAAgAAAAhAHkYvJ2/AAAAIQEAABkAAAAAAAAAAAAAAAAA8gMAAGRycy9fcmVscy9lMm9Eb2Mu&#10;eG1sLnJlbHNQSwECLQAUAAYACAAAACEAUZBOWeMAAAALAQAADwAAAAAAAAAAAAAAAADoBAAAZHJz&#10;L2Rvd25yZXYueG1sUEsBAi0AFAAGAAgAAAAhAJZTsUY/AgAAQgUAABAAAAAAAAAAAAAAAAAA+AUA&#10;AGRycy9pbmsvaW5rMS54bWxQSwUGAAAAAAYABgB4AQAAZQgAAAAA&#10;">
                <v:imagedata r:id="rId56" o:title=""/>
              </v:shape>
            </w:pict>
          </mc:Fallback>
        </mc:AlternateContent>
      </w:r>
      <w:r>
        <w:rPr>
          <w:noProof/>
          <w:lang w:eastAsia="en-GB"/>
        </w:rPr>
        <w:drawing>
          <wp:inline distT="0" distB="0" distL="0" distR="0" wp14:anchorId="28D460B6" wp14:editId="5743A01E">
            <wp:extent cx="5731510" cy="350520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505200"/>
                    </a:xfrm>
                    <a:prstGeom prst="rect">
                      <a:avLst/>
                    </a:prstGeom>
                  </pic:spPr>
                </pic:pic>
              </a:graphicData>
            </a:graphic>
          </wp:inline>
        </w:drawing>
      </w:r>
    </w:p>
    <w:p w14:paraId="3BCD7106" w14:textId="7D213F73" w:rsidR="009658DB" w:rsidRDefault="009658DB" w:rsidP="000D0375">
      <w:r>
        <w:t>PVC thin wall cable weight</w:t>
      </w:r>
      <w:r w:rsidR="00C47C62">
        <w:t xml:space="preserve"> </w:t>
      </w:r>
      <w:sdt>
        <w:sdtPr>
          <w:id w:val="1561677354"/>
          <w:citation/>
        </w:sdtPr>
        <w:sdtContent>
          <w:r w:rsidR="00C47C62">
            <w:fldChar w:fldCharType="begin"/>
          </w:r>
          <w:r w:rsidR="00C47C62">
            <w:instrText xml:space="preserve"> CITATION Leown \l 2057 </w:instrText>
          </w:r>
          <w:r w:rsidR="00C47C62">
            <w:fldChar w:fldCharType="separate"/>
          </w:r>
          <w:r w:rsidR="00441AC9">
            <w:rPr>
              <w:noProof/>
            </w:rPr>
            <w:t>[37]</w:t>
          </w:r>
          <w:r w:rsidR="00C47C62">
            <w:fldChar w:fldCharType="end"/>
          </w:r>
        </w:sdtContent>
      </w:sdt>
    </w:p>
    <w:p w14:paraId="2DFBB2B6" w14:textId="1F28DD2B" w:rsidR="003D1D56" w:rsidRDefault="003D1D56" w:rsidP="000D0375">
      <w:r>
        <w:rPr>
          <w:noProof/>
          <w:lang w:eastAsia="en-GB"/>
        </w:rPr>
        <w:drawing>
          <wp:inline distT="0" distB="0" distL="0" distR="0" wp14:anchorId="0FFEE0FF" wp14:editId="58627C55">
            <wp:extent cx="5731510" cy="2162175"/>
            <wp:effectExtent l="0" t="0" r="254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2162175"/>
                    </a:xfrm>
                    <a:prstGeom prst="rect">
                      <a:avLst/>
                    </a:prstGeom>
                  </pic:spPr>
                </pic:pic>
              </a:graphicData>
            </a:graphic>
          </wp:inline>
        </w:drawing>
      </w:r>
    </w:p>
    <w:p w14:paraId="5F7096A2" w14:textId="6C487E90" w:rsidR="003D1D56" w:rsidRDefault="003D1D56" w:rsidP="000D0375">
      <w:r>
        <w:t>£121</w:t>
      </w:r>
      <w:sdt>
        <w:sdtPr>
          <w:id w:val="211780815"/>
          <w:citation/>
        </w:sdtPr>
        <w:sdtContent>
          <w:r w:rsidR="00DE71C8">
            <w:fldChar w:fldCharType="begin"/>
          </w:r>
          <w:r w:rsidR="00DE71C8">
            <w:instrText xml:space="preserve"> CITATION Far191 \l 2057 </w:instrText>
          </w:r>
          <w:r w:rsidR="00DE71C8">
            <w:fldChar w:fldCharType="separate"/>
          </w:r>
          <w:r w:rsidR="00441AC9">
            <w:rPr>
              <w:noProof/>
            </w:rPr>
            <w:t xml:space="preserve"> [38]</w:t>
          </w:r>
          <w:r w:rsidR="00DE71C8">
            <w:fldChar w:fldCharType="end"/>
          </w:r>
        </w:sdtContent>
      </w:sdt>
    </w:p>
    <w:p w14:paraId="2D32A718" w14:textId="116B88BA" w:rsidR="00DE71C8" w:rsidRDefault="00611BD2" w:rsidP="000D0375">
      <w:r>
        <w:rPr>
          <w:noProof/>
          <w:lang w:eastAsia="en-GB"/>
        </w:rPr>
        <w:lastRenderedPageBreak/>
        <mc:AlternateContent>
          <mc:Choice Requires="wpi">
            <w:drawing>
              <wp:anchor distT="0" distB="0" distL="114300" distR="114300" simplePos="0" relativeHeight="251590144" behindDoc="0" locked="0" layoutInCell="1" allowOverlap="1" wp14:anchorId="656906A8" wp14:editId="5548B620">
                <wp:simplePos x="0" y="0"/>
                <wp:positionH relativeFrom="column">
                  <wp:posOffset>6957036</wp:posOffset>
                </wp:positionH>
                <wp:positionV relativeFrom="paragraph">
                  <wp:posOffset>207844</wp:posOffset>
                </wp:positionV>
                <wp:extent cx="360" cy="360"/>
                <wp:effectExtent l="95250" t="152400" r="114300" b="152400"/>
                <wp:wrapNone/>
                <wp:docPr id="60" name="Ink 60"/>
                <wp:cNvGraphicFramePr/>
                <a:graphic xmlns:a="http://schemas.openxmlformats.org/drawingml/2006/main">
                  <a:graphicData uri="http://schemas.microsoft.com/office/word/2010/wordprocessingInk">
                    <w14:contentPart bwMode="auto" r:id="rId59">
                      <w14:nvContentPartPr>
                        <w14:cNvContentPartPr/>
                      </w14:nvContentPartPr>
                      <w14:xfrm>
                        <a:off x="0" y="0"/>
                        <a:ext cx="360" cy="360"/>
                      </w14:xfrm>
                    </w14:contentPart>
                  </a:graphicData>
                </a:graphic>
              </wp:anchor>
            </w:drawing>
          </mc:Choice>
          <mc:Fallback>
            <w:pict>
              <v:shape id="Ink 60" o:spid="_x0000_s1026" type="#_x0000_t75" style="position:absolute;margin-left:543.55pt;margin-top:7.85pt;width:8.6pt;height:17.1pt;z-index:251590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yrHuCAQAALgMAAA4AAABkcnMvZTJvRG9jLnhtbJxSQU7DMBC8I/EH&#10;y3eapJQKRU16oELqgdIDPMA4dmMRe6O107S/Z5O0tAUhpF4i72w8ntnZ2XxnK7ZV6A24jCejmDPl&#10;JBTGbTL+/vZ898iZD8IVogKnMr5Xns/z25tZW6dqDCVUhUJGJM6nbZ3xMoQ6jSIvS2WFH0GtHDU1&#10;oBWBStxEBYqW2G0VjeN4GrWARY0glfeELoYmz3t+rZUMr1p7FViV8YdJHJO+QDrjx/6IHXg/JfCj&#10;B7tjlM9EukFRl0YehIkrdFlhHMn4plqIIFiD5heVNRLBgw4jCTYCrY1UvSvyl8Q//C3dZ+ctmcgG&#10;UwkuKBfWAsNxgn3jmidsRTNoX6CgjEQTgB8YaUL/RzKIXoBsLOkZckFViUBL4UtTe84wNUXGcVkk&#10;J/1u+3RysMaTr9V2jaz7v0vGCUuayDgbwjmaX13eptiiQ+sv3p1G2yVCctku48S977594GoXmCSw&#10;XwZJ+GEVjpzD3WN1Nnl69iLj87qTdLbm+Rc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DBBQA&#10;BgAIAAAAIQDmcpSb4AAAAAsBAAAPAAAAZHJzL2Rvd25yZXYueG1sTI/BTsMwDIbvSLxDZCRuLOko&#10;bC1NJ5gE0sSJsctuWWOaQuJUTbZ2b092gpt/+dPvz9VqcpadcAidJwnZTABDarzuqJWw+3y9WwIL&#10;UZFW1hNKOGOAVX19ValS+5E+8LSNLUslFEolwcTYl5yHxqBTYeZ7pLT78oNTMcWh5XpQYyp3ls+F&#10;eOROdZQuGNXj2mDzsz06CRvbfRfr0bfznAZznt73b/xlI+XtzfT8BCziFP9guOgndaiT08EfSQdm&#10;UxbLRZbYND0sgF2ITOT3wA4S8qIAXlf8/w/1LwAAAP//AwBQSwMEFAAGAAgAAAAhAHBEquncAQAA&#10;mQQAABAAAABkcnMvaW5rL2luazEueG1spFPBjpswEL1X6j9Y3nPAJGg3QUv2UBWpUqtG3a3UHr0w&#10;C1bARrbZJH/fwYCDVLpq1QuCMe/NvDfP9w/npiavoI1QMqVRwCgBmatCyDKl35+y1ZYSY7kseK0k&#10;pPQChj7s37+7F/LY1Ak+CTJI0781dUora9skDE+nU3DaBEqX4ZqxTfhJHr98pvsRVcCLkMJiSzOV&#10;ciUtnG1Plogipbk9M/8/cj+qTufgj/uKzq9/WM1zyJRuuPWMFZcSaiJ5g3P/oMReWnwR2KcETUkj&#10;UPBqHUTxXbz9uMMCP6d09t3hiAYnaWi4zPnzPzlD51ny59kPWrWgrYCrTYOo8eBC8uHb6RuEajCq&#10;7npvKXnldYeSI8ZwraOcKFwQ9Dsfavs3vlHMONB88vHEL3Ey04oGMFpN67dqDc7Zlx+tdgFcs2i3&#10;YvEqun2K4oSxJN4G8d2uX8jUb8jNxPmsO1N5vmd9TYg78ToHbSdR2MrbxIKNd2nu0RKyAlFWdga9&#10;/WtormqF8Rt3c5Nl2Qdcj4/YUjcrWg/QkON1LGt4G6K5saC/XnENN8cDyLdRopRKwwEzZDoNvmc0&#10;M9zN5+1fuMkuzmS8z9/gJaU37jIThxwKbjGMsGmLDuNJMSn7XwAAAP//AwBQSwECLQAUAAYACAAA&#10;ACEAmzMnNwwBAAAtAgAAEwAAAAAAAAAAAAAAAAAAAAAAW0NvbnRlbnRfVHlwZXNdLnhtbFBLAQIt&#10;ABQABgAIAAAAIQA4/SH/1gAAAJQBAAALAAAAAAAAAAAAAAAAAD0BAABfcmVscy8ucmVsc1BLAQIt&#10;ABQABgAIAAAAIQC1cqx7ggEAAC4DAAAOAAAAAAAAAAAAAAAAADwCAABkcnMvZTJvRG9jLnhtbFBL&#10;AQItABQABgAIAAAAIQB5GLydvwAAACEBAAAZAAAAAAAAAAAAAAAAAOoDAABkcnMvX3JlbHMvZTJv&#10;RG9jLnhtbC5yZWxzUEsBAi0AFAAGAAgAAAAhAOZylJvgAAAACwEAAA8AAAAAAAAAAAAAAAAA4AQA&#10;AGRycy9kb3ducmV2LnhtbFBLAQItABQABgAIAAAAIQBwRKrp3AEAAJkEAAAQAAAAAAAAAAAAAAAA&#10;AO0FAABkcnMvaW5rL2luazEueG1sUEsFBgAAAAAGAAYAeAEAAPcHAAAAAA==&#10;">
                <v:imagedata r:id="rId60" o:title=""/>
              </v:shape>
            </w:pict>
          </mc:Fallback>
        </mc:AlternateContent>
      </w:r>
      <w:r>
        <w:rPr>
          <w:noProof/>
          <w:lang w:eastAsia="en-GB"/>
        </w:rPr>
        <mc:AlternateContent>
          <mc:Choice Requires="wpi">
            <w:drawing>
              <wp:anchor distT="0" distB="0" distL="114300" distR="114300" simplePos="0" relativeHeight="251588096" behindDoc="0" locked="0" layoutInCell="1" allowOverlap="1" wp14:anchorId="032E1D55" wp14:editId="617FBD05">
                <wp:simplePos x="0" y="0"/>
                <wp:positionH relativeFrom="column">
                  <wp:posOffset>2631636</wp:posOffset>
                </wp:positionH>
                <wp:positionV relativeFrom="paragraph">
                  <wp:posOffset>1605890</wp:posOffset>
                </wp:positionV>
                <wp:extent cx="294840" cy="8280"/>
                <wp:effectExtent l="95250" t="152400" r="105410" b="163195"/>
                <wp:wrapNone/>
                <wp:docPr id="57" name="Ink 57"/>
                <wp:cNvGraphicFramePr/>
                <a:graphic xmlns:a="http://schemas.openxmlformats.org/drawingml/2006/main">
                  <a:graphicData uri="http://schemas.microsoft.com/office/word/2010/wordprocessingInk">
                    <w14:contentPart bwMode="auto" r:id="rId61">
                      <w14:nvContentPartPr>
                        <w14:cNvContentPartPr/>
                      </w14:nvContentPartPr>
                      <w14:xfrm>
                        <a:off x="0" y="0"/>
                        <a:ext cx="294840" cy="8280"/>
                      </w14:xfrm>
                    </w14:contentPart>
                  </a:graphicData>
                </a:graphic>
              </wp:anchor>
            </w:drawing>
          </mc:Choice>
          <mc:Fallback>
            <w:pict>
              <v:shape id="Ink 57" o:spid="_x0000_s1026" type="#_x0000_t75" style="position:absolute;margin-left:202.95pt;margin-top:117.95pt;width:31.75pt;height:17.65pt;z-index:251588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KRCGKAQAAMgMAAA4AAABkcnMvZTJvRG9jLnhtbJxSQW7CMBC8V+of&#10;LN9LQgQ0jQgciipxaMuhfYDr2MRq7I3WhsDvu0mgQKuqEpdIOxOPZ3Y8ne9sxbYKvQGX8+Eg5kw5&#10;CYVx65y/vz3dpZz5IFwhKnAq53vl+Xx2ezNt6kwlUEJVKGQk4nzW1DkvQ6izKPKyVFb4AdTKEakB&#10;rQg04joqUDSkbqsoieNJ1AAWNYJU3hO66Ek+6/S1VjK8au1VYFXOx6N4MuEskM84jWOyii2YtOBH&#10;DyZjHs2mIlujqEsjD8bEFb6sMI5sfEstRBBsg+aXlDUSwYMOAwk2Aq2NVF0qyjeMf+Rbus8223Ak&#10;N5hJcEG5sBIYjhvsiGuusBXtoHmGgjoSmwD8oEgb+r+S3vQC5MaSn74XVJUI9Ch8aWpPm85MkXNc&#10;FsOTf7d9PCVY4SnXy3aFrP1/fM+ZE5Y8UXBGE5VzDP9yeZqY6ED9pbvTaNtGyC7b5Zz637ffrnC1&#10;C0wSmDyM0hExkqg0STv2qNufP05n26erL3o+n1tbZ0999g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KwZrkDhAAAACwEAAA8AAABkcnMvZG93bnJldi54bWxMjz1PwzAQhnck&#10;/oN1SCwVtRtC24Q4FeJjQAyItgOjGx9JhH22YqcN/x53gu0+Hr33XLWZrGFHHELvSMJiLoAhNU73&#10;1ErY715u1sBCVKSVcYQSfjDApr68qFSp3Yk+8LiNLUshFEoloYvRl5yHpkOrwtx5pLT7coNVMbVD&#10;y/WgTincGp4JseRW9ZQudMrjY4fN93a0EvwrF2OzngV6n6F59k+fxf4tl/L6anq4BxZxin8wnPWT&#10;OtTJ6eBG0oEZCbm4KxIqIbs9F4nIl0UO7JAmq0UGvK74/x/qXwAAAP//AwBQSwMEFAAGAAgAAAAh&#10;AMPCm2b/AQAAxQQAABAAAABkcnMvaW5rL2luazEueG1spFNNj5swEL1X6n+wvIe9BLAJZbNoyR6q&#10;RqrUqlF3V2qPLMyCFbCRbTbJv+/wEQep6apVLwaPPW/eezO+uz80NXkFbYSSKeU+owRkrgohy5Q+&#10;PW68FSXGZrLIaiUhpUcw9H79/t2dkLumTnAliCBN/9fUKa2sbZMg2O/3/n7pK10GIWPL4LPcff1C&#10;11NWAS9CCoslzSmUK2nhYHuwRBQpze2BufuI/aA6nYM77iM6P9+wOstho3STWYdYZVJCTWTWIO8f&#10;lNhjiz8C65SgKWkECvZCn0c30erTLQayQ0pn+w4pGmTS0OAy5s//xAwGz5I/c99q1YK2As42jaKm&#10;gyPJx/2gbxSqwai6672l5DWrO5TMGcO2TnJ4cEHQ73io7d/wJjEToTnz6cQ18WSmFQ3gaDWt66o1&#10;yLMPP1g9DGDI+K3HIo/HjzxKGEv4B5+tor4hp3rj3Jwwn3VnKof3rM8TMpw4naO2vShs5Wxi/tK5&#10;NPfoUmYFoqzsLDX+69Rc1QrHb+rN1Waz+YjtcSN2qZoVrUvQkONzLGt4O0VnxoL+ds5rMrPbgnw7&#10;S5RSadjiDJlOg6vJZ4YP/Jz9F17yMM5kes/f4SWlV8NjJkPmGBgawwlfXMer8JotqBfHMWULj5Nw&#10;wQlbLPtviBe8qF947C1PHR/wHQGcqvUvAAAA//8DAFBLAQItABQABgAIAAAAIQCbMyc3DAEAAC0C&#10;AAATAAAAAAAAAAAAAAAAAAAAAABbQ29udGVudF9UeXBlc10ueG1sUEsBAi0AFAAGAAgAAAAhADj9&#10;If/WAAAAlAEAAAsAAAAAAAAAAAAAAAAAPQEAAF9yZWxzLy5yZWxzUEsBAi0AFAAGAAgAAAAhAKHK&#10;RCGKAQAAMgMAAA4AAAAAAAAAAAAAAAAAPAIAAGRycy9lMm9Eb2MueG1sUEsBAi0AFAAGAAgAAAAh&#10;AHkYvJ2/AAAAIQEAABkAAAAAAAAAAAAAAAAA8gMAAGRycy9fcmVscy9lMm9Eb2MueG1sLnJlbHNQ&#10;SwECLQAUAAYACAAAACEArBmuQOEAAAALAQAADwAAAAAAAAAAAAAAAADoBAAAZHJzL2Rvd25yZXYu&#10;eG1sUEsBAi0AFAAGAAgAAAAhAMPCm2b/AQAAxQQAABAAAAAAAAAAAAAAAAAA9gUAAGRycy9pbmsv&#10;aW5rMS54bWxQSwUGAAAAAAYABgB4AQAAIwgAAAAA&#10;">
                <v:imagedata r:id="rId62" o:title=""/>
              </v:shape>
            </w:pict>
          </mc:Fallback>
        </mc:AlternateContent>
      </w:r>
      <w:r>
        <w:rPr>
          <w:noProof/>
          <w:lang w:eastAsia="en-GB"/>
        </w:rPr>
        <w:drawing>
          <wp:inline distT="0" distB="0" distL="0" distR="0" wp14:anchorId="0D5ACE37" wp14:editId="7C834905">
            <wp:extent cx="5731510" cy="238252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382520"/>
                    </a:xfrm>
                    <a:prstGeom prst="rect">
                      <a:avLst/>
                    </a:prstGeom>
                  </pic:spPr>
                </pic:pic>
              </a:graphicData>
            </a:graphic>
          </wp:inline>
        </w:drawing>
      </w:r>
    </w:p>
    <w:p w14:paraId="48D87C15" w14:textId="7D0E5A00" w:rsidR="00C33ACF" w:rsidRDefault="00C824CF" w:rsidP="000D0375">
      <w:sdt>
        <w:sdtPr>
          <w:id w:val="-171567923"/>
          <w:citation/>
        </w:sdtPr>
        <w:sdtContent>
          <w:r w:rsidR="00C33ACF">
            <w:fldChar w:fldCharType="begin"/>
          </w:r>
          <w:r w:rsidR="00C33ACF">
            <w:instrText xml:space="preserve"> CITATION Far192 \l 2057 </w:instrText>
          </w:r>
          <w:r w:rsidR="00C33ACF">
            <w:fldChar w:fldCharType="separate"/>
          </w:r>
          <w:r w:rsidR="00441AC9">
            <w:rPr>
              <w:noProof/>
            </w:rPr>
            <w:t>[39]</w:t>
          </w:r>
          <w:r w:rsidR="00C33ACF">
            <w:fldChar w:fldCharType="end"/>
          </w:r>
        </w:sdtContent>
      </w:sdt>
    </w:p>
    <w:p w14:paraId="3E48627F" w14:textId="77777777" w:rsidR="00DE71C8" w:rsidRDefault="00DE71C8" w:rsidP="000D0375"/>
    <w:p w14:paraId="647A432A" w14:textId="389529FD" w:rsidR="00DE71C8" w:rsidRDefault="00494B21" w:rsidP="000D0375">
      <w:r>
        <w:t xml:space="preserve">PVC cost per 100m - </w:t>
      </w:r>
      <w:r w:rsidR="00061752">
        <w:t xml:space="preserve">£7.48 – Weight </w:t>
      </w:r>
      <w:r w:rsidR="00063FE8">
        <w:t xml:space="preserve">G/M </w:t>
      </w:r>
      <w:r w:rsidR="0043304D">
        <w:t>–</w:t>
      </w:r>
      <w:r w:rsidR="00063FE8">
        <w:t xml:space="preserve"> </w:t>
      </w:r>
      <w:r w:rsidR="00611BD2">
        <w:t>16</w:t>
      </w:r>
      <w:r w:rsidR="0043304D">
        <w:t>g</w:t>
      </w:r>
    </w:p>
    <w:p w14:paraId="249A7E67" w14:textId="091CB8ED" w:rsidR="00061752" w:rsidRDefault="00061752" w:rsidP="000D0375">
      <w:r>
        <w:t>Type 55 cost per 100m - £122</w:t>
      </w:r>
      <w:r w:rsidR="00063FE8">
        <w:t xml:space="preserve"> – Weight G/M – </w:t>
      </w:r>
      <w:r w:rsidR="00611BD2">
        <w:t>12.35</w:t>
      </w:r>
      <w:r w:rsidR="0043304D">
        <w:t>g</w:t>
      </w:r>
    </w:p>
    <w:p w14:paraId="5AEECEEE" w14:textId="11997700" w:rsidR="0043304D" w:rsidRPr="000D0375" w:rsidRDefault="0043304D" w:rsidP="000D0375">
      <w:r>
        <w:t>This is based on 1.5mm PVC and 16AWG Type 55 respectively</w:t>
      </w:r>
      <w:r w:rsidR="00656462">
        <w:t xml:space="preserve">. From these </w:t>
      </w:r>
      <w:r w:rsidR="00A65E86">
        <w:t>comparisons</w:t>
      </w:r>
      <w:r w:rsidR="00656462">
        <w:t xml:space="preserve"> it can be seen how it would be </w:t>
      </w:r>
      <w:r w:rsidR="00A65E86">
        <w:t>financially</w:t>
      </w:r>
      <w:r w:rsidR="00656462">
        <w:t xml:space="preserve"> unviable for the major vehicle manufactures </w:t>
      </w:r>
      <w:r w:rsidR="00A65E86">
        <w:t xml:space="preserve">to use the Type 55 cable, it can also be the extent of the weight saving that could be achieved from using this cable </w:t>
      </w:r>
      <w:r w:rsidR="00384070">
        <w:t>throughout</w:t>
      </w:r>
      <w:r w:rsidR="00A65E86">
        <w:t xml:space="preserve"> the vehicle</w:t>
      </w:r>
      <w:r w:rsidR="00611BD2">
        <w:t xml:space="preserve">, per 100m, 365g could be saved with this example. While this might seem like a vast amount if this is extended to all circuits in the vehicle and especially when large cables are considered </w:t>
      </w:r>
      <w:r w:rsidR="00540F35">
        <w:t xml:space="preserve">which is why this type of cable is used in </w:t>
      </w:r>
      <w:r w:rsidR="00384070">
        <w:t>the pinnacle of motorsports which include F1 and Moto GP</w:t>
      </w:r>
      <w:r w:rsidR="00611BD2">
        <w:t>, this combined with its excellent electrical properties and insulation protection make the cost justifiable in this application.</w:t>
      </w:r>
    </w:p>
    <w:p w14:paraId="541E4847" w14:textId="77777777" w:rsidR="00A138DC" w:rsidRDefault="00A138DC" w:rsidP="00A138DC">
      <w:pPr>
        <w:pStyle w:val="Heading2"/>
      </w:pPr>
      <w:bookmarkStart w:id="83" w:name="_Toc7360309"/>
      <w:r>
        <w:t>6.33 CAN Cable</w:t>
      </w:r>
      <w:bookmarkEnd w:id="83"/>
    </w:p>
    <w:p w14:paraId="28C7B4B2" w14:textId="77777777" w:rsidR="00A138DC" w:rsidRDefault="00A138DC" w:rsidP="00A138DC"/>
    <w:p w14:paraId="106BCF88" w14:textId="77777777" w:rsidR="00A138DC" w:rsidRDefault="00A138DC" w:rsidP="00A138DC">
      <w:r>
        <w:t xml:space="preserve">CAN cable comprises of a twisted pair </w:t>
      </w:r>
      <w:r w:rsidR="004F7BEC">
        <w:t>with sizes ranging from 20&gt;26 AWG outside of the cores lie a thing PE sheath followed by a metal braid which can be used as a ground to limit noise interference followed by a PUR outer insulation. This cable is designed to be suitable for fast data transmission across the CAN network, be flexible so suited to automotive application</w:t>
      </w:r>
    </w:p>
    <w:p w14:paraId="13055718" w14:textId="77777777" w:rsidR="004F7BEC" w:rsidRDefault="004F7BEC" w:rsidP="00A138DC">
      <w:r>
        <w:rPr>
          <w:noProof/>
          <w:lang w:eastAsia="en-GB"/>
        </w:rPr>
        <w:drawing>
          <wp:inline distT="0" distB="0" distL="0" distR="0" wp14:anchorId="287FCF20" wp14:editId="53954DB6">
            <wp:extent cx="5731510" cy="1140460"/>
            <wp:effectExtent l="0" t="0" r="2540" b="254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1140460"/>
                    </a:xfrm>
                    <a:prstGeom prst="rect">
                      <a:avLst/>
                    </a:prstGeom>
                  </pic:spPr>
                </pic:pic>
              </a:graphicData>
            </a:graphic>
          </wp:inline>
        </w:drawing>
      </w:r>
    </w:p>
    <w:p w14:paraId="32FBF056" w14:textId="7574998A" w:rsidR="004F7BEC" w:rsidRPr="00A138DC" w:rsidRDefault="004F7BEC" w:rsidP="00A138DC">
      <w:r>
        <w:lastRenderedPageBreak/>
        <w:t>These cables will be terminated into and out of each node with 120</w:t>
      </w:r>
      <w:r>
        <w:rPr>
          <w:rFonts w:cstheme="minorHAnsi"/>
        </w:rPr>
        <w:t>Ω</w:t>
      </w:r>
      <w:r>
        <w:t xml:space="preserve"> resistors at each end of the network.</w:t>
      </w:r>
      <w:sdt>
        <w:sdtPr>
          <w:id w:val="-622913576"/>
          <w:citation/>
        </w:sdtPr>
        <w:sdtContent>
          <w:r>
            <w:fldChar w:fldCharType="begin"/>
          </w:r>
          <w:r>
            <w:instrText xml:space="preserve"> CITATION FScwn \l 2057 </w:instrText>
          </w:r>
          <w:r>
            <w:fldChar w:fldCharType="separate"/>
          </w:r>
          <w:r w:rsidR="00441AC9">
            <w:rPr>
              <w:noProof/>
            </w:rPr>
            <w:t xml:space="preserve"> [40]</w:t>
          </w:r>
          <w:r>
            <w:fldChar w:fldCharType="end"/>
          </w:r>
        </w:sdtContent>
      </w:sdt>
      <w:r>
        <w:t xml:space="preserve"> </w:t>
      </w:r>
    </w:p>
    <w:p w14:paraId="3AE35200" w14:textId="191A573A" w:rsidR="0019297D" w:rsidRDefault="00B71706" w:rsidP="00792123">
      <w:pPr>
        <w:pStyle w:val="Heading1"/>
        <w:rPr>
          <w:sz w:val="24"/>
        </w:rPr>
      </w:pPr>
      <w:bookmarkStart w:id="84" w:name="_Toc7360310"/>
      <w:r>
        <w:rPr>
          <w:sz w:val="24"/>
        </w:rPr>
        <w:t>6</w:t>
      </w:r>
      <w:r w:rsidR="0019297D">
        <w:rPr>
          <w:sz w:val="24"/>
        </w:rPr>
        <w:t xml:space="preserve">.4 </w:t>
      </w:r>
      <w:r w:rsidR="00A138DC">
        <w:rPr>
          <w:sz w:val="24"/>
        </w:rPr>
        <w:t>Circuit protection</w:t>
      </w:r>
      <w:bookmarkEnd w:id="84"/>
    </w:p>
    <w:p w14:paraId="5D998EBF" w14:textId="77777777" w:rsidR="004F7BEC" w:rsidRDefault="00A138DC" w:rsidP="00A138DC">
      <w:r>
        <w:t>There are a few ways of protecting the circuits around a vehicle,</w:t>
      </w:r>
      <w:r w:rsidR="004F7BEC">
        <w:t xml:space="preserve"> the protection devices are in place to protect the cables and connected devices from over current or short circuit. T</w:t>
      </w:r>
      <w:r>
        <w:t>raditionally conventi</w:t>
      </w:r>
      <w:r w:rsidR="004F7BEC">
        <w:t>onal blade fuses have been used. A fuse works by melting and opening the circuit when the current is more than its specified rating, while these are a cheap and easy method they are a one shot device i.e. once they have blown they must be replaced</w:t>
      </w:r>
      <w:r w:rsidR="004F7BEC">
        <w:rPr>
          <w:noProof/>
          <w:lang w:eastAsia="en-GB"/>
        </w:rPr>
        <w:drawing>
          <wp:inline distT="0" distB="0" distL="0" distR="0" wp14:anchorId="03EC84BC" wp14:editId="21D31390">
            <wp:extent cx="4448175" cy="222885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448175" cy="2228850"/>
                    </a:xfrm>
                    <a:prstGeom prst="rect">
                      <a:avLst/>
                    </a:prstGeom>
                  </pic:spPr>
                </pic:pic>
              </a:graphicData>
            </a:graphic>
          </wp:inline>
        </w:drawing>
      </w:r>
    </w:p>
    <w:p w14:paraId="67062A0C" w14:textId="2941DFB1" w:rsidR="00F75131" w:rsidRDefault="00F75131" w:rsidP="00F75131">
      <w:pPr>
        <w:pStyle w:val="Caption"/>
      </w:pPr>
      <w:bookmarkStart w:id="85" w:name="_Toc7079003"/>
      <w:r>
        <w:t xml:space="preserve">Figure </w:t>
      </w:r>
      <w:r w:rsidR="00805E75">
        <w:rPr>
          <w:noProof/>
        </w:rPr>
        <w:fldChar w:fldCharType="begin"/>
      </w:r>
      <w:r w:rsidR="00805E75">
        <w:rPr>
          <w:noProof/>
        </w:rPr>
        <w:instrText xml:space="preserve"> SEQ Figure \* ARABIC </w:instrText>
      </w:r>
      <w:r w:rsidR="00805E75">
        <w:rPr>
          <w:noProof/>
        </w:rPr>
        <w:fldChar w:fldCharType="separate"/>
      </w:r>
      <w:r w:rsidR="000F7429">
        <w:rPr>
          <w:noProof/>
        </w:rPr>
        <w:t>12</w:t>
      </w:r>
      <w:r w:rsidR="00805E75">
        <w:rPr>
          <w:noProof/>
        </w:rPr>
        <w:fldChar w:fldCharType="end"/>
      </w:r>
      <w:r>
        <w:t xml:space="preserve"> - Blade fuse</w:t>
      </w:r>
      <w:bookmarkEnd w:id="85"/>
    </w:p>
    <w:p w14:paraId="72880771" w14:textId="77777777" w:rsidR="00F75131" w:rsidRDefault="00F75131" w:rsidP="00F75131">
      <w:r>
        <w:rPr>
          <w:noProof/>
          <w:lang w:eastAsia="en-GB"/>
        </w:rPr>
        <w:lastRenderedPageBreak/>
        <w:drawing>
          <wp:inline distT="0" distB="0" distL="0" distR="0" wp14:anchorId="37BF7A9E" wp14:editId="39A249FD">
            <wp:extent cx="4305300" cy="44767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305300" cy="4476750"/>
                    </a:xfrm>
                    <a:prstGeom prst="rect">
                      <a:avLst/>
                    </a:prstGeom>
                  </pic:spPr>
                </pic:pic>
              </a:graphicData>
            </a:graphic>
          </wp:inline>
        </w:drawing>
      </w:r>
    </w:p>
    <w:p w14:paraId="67926845" w14:textId="77777777" w:rsidR="00F75131" w:rsidRDefault="00F75131" w:rsidP="00F75131">
      <w:r>
        <w:t>The three most commonly used fuses in automotive industry Maxi, Mini &amp; ATO</w:t>
      </w:r>
    </w:p>
    <w:p w14:paraId="76B70065" w14:textId="77777777" w:rsidR="00F75131" w:rsidRDefault="00F75131" w:rsidP="00F75131">
      <w:r>
        <w:t>Another commonly used protection device is the circuit breaker, the benefit of the circuit breaker is that is doesn’t need to be replaced rather reset which is a better solution for this application since it would allow quick and easy recycling of power during an event, these are common place in motorsport application but not so much in OEM application due to the cost and the fact they tend to be placed in easy reach of the driver which would be unsightly and in practicable in a road car. Again much like the Type 55 cable a lot of the circuit breaker technology used comes from the aerospace industry</w:t>
      </w:r>
    </w:p>
    <w:p w14:paraId="65972105" w14:textId="4CBD1F78" w:rsidR="00F75131" w:rsidRDefault="00F75131" w:rsidP="00F75131">
      <w:pPr>
        <w:pStyle w:val="Caption"/>
      </w:pPr>
      <w:bookmarkStart w:id="86" w:name="_Toc7079004"/>
      <w:r>
        <w:rPr>
          <w:noProof/>
          <w:lang w:eastAsia="en-GB"/>
        </w:rPr>
        <w:lastRenderedPageBreak/>
        <w:drawing>
          <wp:inline distT="0" distB="0" distL="0" distR="0" wp14:anchorId="08D57D14" wp14:editId="21FD3E1D">
            <wp:extent cx="3457575" cy="4543425"/>
            <wp:effectExtent l="0" t="0" r="9525"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457575" cy="4543425"/>
                    </a:xfrm>
                    <a:prstGeom prst="rect">
                      <a:avLst/>
                    </a:prstGeom>
                  </pic:spPr>
                </pic:pic>
              </a:graphicData>
            </a:graphic>
          </wp:inline>
        </w:drawing>
      </w:r>
      <w:r>
        <w:t xml:space="preserve">Figure </w:t>
      </w:r>
      <w:r w:rsidR="00805E75">
        <w:rPr>
          <w:noProof/>
        </w:rPr>
        <w:fldChar w:fldCharType="begin"/>
      </w:r>
      <w:r w:rsidR="00805E75">
        <w:rPr>
          <w:noProof/>
        </w:rPr>
        <w:instrText xml:space="preserve"> SEQ Figure \* ARABIC </w:instrText>
      </w:r>
      <w:r w:rsidR="00805E75">
        <w:rPr>
          <w:noProof/>
        </w:rPr>
        <w:fldChar w:fldCharType="separate"/>
      </w:r>
      <w:r w:rsidR="000F7429">
        <w:rPr>
          <w:noProof/>
        </w:rPr>
        <w:t>13</w:t>
      </w:r>
      <w:r w:rsidR="00805E75">
        <w:rPr>
          <w:noProof/>
        </w:rPr>
        <w:fldChar w:fldCharType="end"/>
      </w:r>
      <w:r>
        <w:t xml:space="preserve"> - CB</w:t>
      </w:r>
      <w:bookmarkEnd w:id="86"/>
    </w:p>
    <w:p w14:paraId="71DAA03E" w14:textId="77777777" w:rsidR="00F75131" w:rsidRDefault="00995CE8" w:rsidP="00F75131">
      <w:r>
        <w:t xml:space="preserve">The final method of circuit protection is the PPTC or Polymer Positive Temperature Co-efficient. This device like the circuit breaker doesn’t need to be replaced when an overcurrent condition occurs, unlike the circuit breaker it also doesn’t have to be manually reset.  </w:t>
      </w:r>
    </w:p>
    <w:p w14:paraId="6B426C26" w14:textId="77777777" w:rsidR="00995CE8" w:rsidRDefault="00995CE8" w:rsidP="00F75131"/>
    <w:p w14:paraId="6E3BD0EF" w14:textId="77777777" w:rsidR="00995CE8" w:rsidRDefault="00995CE8" w:rsidP="00F75131"/>
    <w:p w14:paraId="07CB46A8" w14:textId="77777777" w:rsidR="00995CE8" w:rsidRDefault="00995CE8" w:rsidP="00F75131"/>
    <w:p w14:paraId="1C6248D1" w14:textId="77777777" w:rsidR="00995CE8" w:rsidRDefault="00995CE8" w:rsidP="00F75131"/>
    <w:p w14:paraId="01902CBB" w14:textId="77777777" w:rsidR="00995CE8" w:rsidRDefault="00995CE8" w:rsidP="00F75131"/>
    <w:p w14:paraId="1310BB42" w14:textId="4C46C4B9" w:rsidR="00995CE8" w:rsidRDefault="00995CE8" w:rsidP="00F75131"/>
    <w:p w14:paraId="51F5D0A3" w14:textId="5E51D87A" w:rsidR="0061335A" w:rsidRDefault="0061335A" w:rsidP="00F75131"/>
    <w:p w14:paraId="04EAA34E" w14:textId="77777777" w:rsidR="0061335A" w:rsidRPr="00F75131" w:rsidRDefault="0061335A" w:rsidP="00F75131"/>
    <w:p w14:paraId="3DCD8F89" w14:textId="11DC733F" w:rsidR="0019297D" w:rsidRDefault="00B71706" w:rsidP="00792123">
      <w:pPr>
        <w:pStyle w:val="Heading2"/>
        <w:rPr>
          <w:sz w:val="24"/>
        </w:rPr>
      </w:pPr>
      <w:bookmarkStart w:id="87" w:name="_Toc7360311"/>
      <w:r>
        <w:rPr>
          <w:sz w:val="24"/>
        </w:rPr>
        <w:lastRenderedPageBreak/>
        <w:t>6</w:t>
      </w:r>
      <w:r w:rsidR="00C30694">
        <w:rPr>
          <w:sz w:val="24"/>
        </w:rPr>
        <w:t>.41 Polyfus</w:t>
      </w:r>
      <w:r w:rsidR="00340943">
        <w:rPr>
          <w:sz w:val="24"/>
        </w:rPr>
        <w:t>e</w:t>
      </w:r>
      <w:bookmarkEnd w:id="87"/>
    </w:p>
    <w:p w14:paraId="1705791C" w14:textId="222679C0" w:rsidR="00995CE8" w:rsidRDefault="00995CE8" w:rsidP="00995CE8">
      <w:r>
        <w:t xml:space="preserve"> PPTC are a </w:t>
      </w:r>
      <w:r w:rsidR="003F652F">
        <w:t>solid-state</w:t>
      </w:r>
      <w:r>
        <w:t xml:space="preserve"> device and as such have no moving parts so there do not suffer from the same degradation as mechanically switched devices such as the circuit breaker. These devices work by increasing their resistance as their temperature increase. Under normal operating conditions the material in the PTC is in the form of a dense crystal with many carbon particles packed together, these carbon pathways provide a path for the current to flow as their resistance is low</w:t>
      </w:r>
    </w:p>
    <w:p w14:paraId="4803D780" w14:textId="77777777" w:rsidR="00995CE8" w:rsidRDefault="00995CE8" w:rsidP="003130F4">
      <w:pPr>
        <w:jc w:val="center"/>
      </w:pPr>
      <w:r>
        <w:rPr>
          <w:noProof/>
          <w:lang w:eastAsia="en-GB"/>
        </w:rPr>
        <w:drawing>
          <wp:inline distT="0" distB="0" distL="0" distR="0" wp14:anchorId="5496169B" wp14:editId="0B4491CA">
            <wp:extent cx="2284664" cy="1323975"/>
            <wp:effectExtent l="0" t="0" r="190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294714" cy="1329799"/>
                    </a:xfrm>
                    <a:prstGeom prst="rect">
                      <a:avLst/>
                    </a:prstGeom>
                  </pic:spPr>
                </pic:pic>
              </a:graphicData>
            </a:graphic>
          </wp:inline>
        </w:drawing>
      </w:r>
    </w:p>
    <w:p w14:paraId="566F34E9" w14:textId="77777777" w:rsidR="00995CE8" w:rsidRDefault="00995CE8" w:rsidP="00995CE8">
      <w:r>
        <w:t xml:space="preserve">Under a fault condition when current increases and thus heat increases the polymer structure expands pulling apart the carbon chains which increases the resistance and stopping current flow. When power to the device is removed the polymer cools and allows the carbon structure to </w:t>
      </w:r>
      <w:r w:rsidR="003130F4">
        <w:t>reform and allow current to flow once again</w:t>
      </w:r>
    </w:p>
    <w:p w14:paraId="034DA3EB" w14:textId="77777777" w:rsidR="003130F4" w:rsidRDefault="003130F4" w:rsidP="003130F4">
      <w:pPr>
        <w:jc w:val="center"/>
      </w:pPr>
      <w:r>
        <w:rPr>
          <w:noProof/>
          <w:lang w:eastAsia="en-GB"/>
        </w:rPr>
        <w:drawing>
          <wp:inline distT="0" distB="0" distL="0" distR="0" wp14:anchorId="775760A7" wp14:editId="6099AF26">
            <wp:extent cx="2247900" cy="1471353"/>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260784" cy="1479786"/>
                    </a:xfrm>
                    <a:prstGeom prst="rect">
                      <a:avLst/>
                    </a:prstGeom>
                  </pic:spPr>
                </pic:pic>
              </a:graphicData>
            </a:graphic>
          </wp:inline>
        </w:drawing>
      </w:r>
    </w:p>
    <w:p w14:paraId="1AEEAE32" w14:textId="6E6BBC4E" w:rsidR="003130F4" w:rsidRDefault="00C824CF" w:rsidP="00995CE8">
      <w:sdt>
        <w:sdtPr>
          <w:id w:val="90288968"/>
          <w:citation/>
        </w:sdtPr>
        <w:sdtContent>
          <w:r w:rsidR="003130F4">
            <w:fldChar w:fldCharType="begin"/>
          </w:r>
          <w:r w:rsidR="003130F4">
            <w:instrText xml:space="preserve"> CITATION Kevwn \l 2057 </w:instrText>
          </w:r>
          <w:r w:rsidR="003130F4">
            <w:fldChar w:fldCharType="separate"/>
          </w:r>
          <w:r w:rsidR="00441AC9">
            <w:rPr>
              <w:noProof/>
            </w:rPr>
            <w:t>[41]</w:t>
          </w:r>
          <w:r w:rsidR="003130F4">
            <w:fldChar w:fldCharType="end"/>
          </w:r>
        </w:sdtContent>
      </w:sdt>
    </w:p>
    <w:p w14:paraId="519D6F48" w14:textId="2055D0DB" w:rsidR="003130F4" w:rsidRDefault="003130F4" w:rsidP="00995CE8">
      <w:r>
        <w:t>These are perfectly suited to lower current application such as lighting circuits, gauge supplies etc. The other benefit of the PTC is they are PCB mounted so remain very discrete. Howeve</w:t>
      </w:r>
      <w:r w:rsidR="003F652F">
        <w:t>,</w:t>
      </w:r>
      <w:r>
        <w:t xml:space="preserve"> for this project a mix of circuit breakers and PTC have had to be used to cover the various current demand since PTC’s are only available up to a trip current of 27A, where Circuits breakers are available up to 50A ratings</w:t>
      </w:r>
    </w:p>
    <w:p w14:paraId="1FC30310" w14:textId="77777777" w:rsidR="003130F4" w:rsidRPr="00995CE8" w:rsidRDefault="003C7370" w:rsidP="00995CE8">
      <w:r>
        <w:rPr>
          <w:noProof/>
          <w:lang w:eastAsia="en-GB"/>
        </w:rPr>
        <w:lastRenderedPageBreak/>
        <mc:AlternateContent>
          <mc:Choice Requires="wpi">
            <w:drawing>
              <wp:anchor distT="0" distB="0" distL="114300" distR="114300" simplePos="0" relativeHeight="251605504" behindDoc="0" locked="0" layoutInCell="1" allowOverlap="1" wp14:anchorId="6BB705EF" wp14:editId="02E12A90">
                <wp:simplePos x="0" y="0"/>
                <wp:positionH relativeFrom="margin">
                  <wp:align>center</wp:align>
                </wp:positionH>
                <wp:positionV relativeFrom="paragraph">
                  <wp:posOffset>2295525</wp:posOffset>
                </wp:positionV>
                <wp:extent cx="294840" cy="8280"/>
                <wp:effectExtent l="95250" t="152400" r="105410" b="163195"/>
                <wp:wrapNone/>
                <wp:docPr id="291" name="Ink 291"/>
                <wp:cNvGraphicFramePr/>
                <a:graphic xmlns:a="http://schemas.openxmlformats.org/drawingml/2006/main">
                  <a:graphicData uri="http://schemas.microsoft.com/office/word/2010/wordprocessingInk">
                    <w14:contentPart bwMode="auto" r:id="rId70">
                      <w14:nvContentPartPr>
                        <w14:cNvContentPartPr/>
                      </w14:nvContentPartPr>
                      <w14:xfrm>
                        <a:off x="0" y="0"/>
                        <a:ext cx="294840" cy="8280"/>
                      </w14:xfrm>
                    </w14:contentPart>
                  </a:graphicData>
                </a:graphic>
                <wp14:sizeRelH relativeFrom="margin">
                  <wp14:pctWidth>0</wp14:pctWidth>
                </wp14:sizeRelH>
                <wp14:sizeRelV relativeFrom="margin">
                  <wp14:pctHeight>0</wp14:pctHeight>
                </wp14:sizeRelV>
              </wp:anchor>
            </w:drawing>
          </mc:Choice>
          <mc:Fallback>
            <w:pict>
              <v:shape id="Ink 291" o:spid="_x0000_s1026" type="#_x0000_t75" style="position:absolute;margin-left:0;margin-top:172.25pt;width:31.75pt;height:17.65pt;z-index:251605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PBGmMAQAANAMAAA4AAABkcnMvZTJvRG9jLnhtbJxSy07DMBC8I/EP&#10;lu80D5UqRE04UCFxoPQAH2Acu7GIvdHabdq/Z5O0tIAQUi+Wdscez+zs/H5nG7ZV6A24gieTmDPl&#10;JFTGrQv+9vp4k3Hmg3CVaMCpgu+V5/fl9dW8a3OVQg1NpZARifN51xa8DqHNo8jLWlnhJ9AqR6AG&#10;tCJQieuoQtERu22iNI5nUQdYtQhSeU/dxQjycuDXWsnworVXgTUFv53GsxlngXTGWRyTVOybad98&#10;H5vpLY/KucjXKNrayIMwcYEuK4wjGV9UCxEE26D5RWWNRPCgw0SCjUBrI9Xgivwl8Q9/T+6j95ZM&#10;5QZzCS4oF1YCw3GCA3DJF7ahGXTPUFFGYhOAHxhpQv9HMopegNxY0jPmgqoRgZbC16b1NOncVAXH&#10;pyo56Xfbh5ODFZ58LbcrZP399C7hzAlLosg560uK52h/+f09IdEB+ot5p9H2mZBgtis4bcC+P4fI&#10;1S4wSc30bppNCZEEZWk2oEfe8f2xOps/ff0t6fO6l3W27OUn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wYpXZuAAAAAJAQAADwAAAGRycy9kb3ducmV2LnhtbEyPzU7DMBCE&#10;70i8g7VIXKrWARJIQ5wK8XNAHBClB45uvCQR9tqKnTa8PcsJbrs7o9lv6s3srDjgGAdPCi5WGQik&#10;1puBOgW796dlCSImTUZbT6jgGyNsmtOTWlfGH+kND9vUCQ6hWGkFfUqhkjK2PTodVz4gsfbpR6cT&#10;r2MnzaiPHO6svMyya+n0QPyh1wHve2y/tpNTEJ5lNrXlItLrAu1jePhY715ypc7P5rtbEAnn9GeG&#10;X3xGh4aZ9n4iE4VVsCwLdiq4ynMe2FAU3G3Ph5t1CbKp5f8GzQ8AAAD//wMAUEsDBBQABgAIAAAA&#10;IQDFQcpKAAIAAMUEAAAQAAAAZHJzL2luay9pbmsxLnhtbKRTy27bMBC8F+g/EMwhF0siZVd2hMg5&#10;FDVQoEWMJgHSoyJtJMISaZBUZP99Vw/TAuoGLXqhxCV3dmZ2eXt3qCvyBtoIJRPKfUYJyEzlQhYJ&#10;fXrceCtKjE1lnlZKQkKPYOjd+uOHWyF3dRXjShBBmu6vrhJaWruPg6BtW7+d+0oXQcjYPPgqd9+/&#10;0fWYlcOrkMJiSXMKZUpaONgOLBZ5QjN7YO4+Yj+oRmfgjruIzs43rE4z2Chdp9YhlqmUUBGZ1sj7&#10;mRJ73OOPwDoFaEpqgYK90OeL5WL15QYD6SGhk32DFA0yqWlwGfPnf2IGvWfxn7lvtdqDtgLONg2i&#10;xoMjyYZ9r28QqsGoqum8peQtrRqUzBnDto5yeHBB0O94qO3f8EYxI6Ep8/HENfFkphU14GjVe9dV&#10;a5BnF36wuh/AkPEbjy08vnxkq/hTFIdLn6/CriGnesPcnDBfdGNKh/eizxPSnzidg7ZW5LZ0NjF/&#10;7lyaenQpswRRlHaSGv11aqYqheM39uZqs9l8xva4EbtUzYq9S9CQ4XMsKng/RafGgr4/59Wp2W1B&#10;vp8lCqk0bHGGTKPB1eQTw3t+zv4LL7kfZzK+5x/wmtCr/jGTPnMI9I3hhM+uo1V4zWbUi6KIspnH&#10;STjjhM3m3TfEC96iW3jkzU8d7/EdAZyq9S8AAAD//wMAUEsBAi0AFAAGAAgAAAAhAJszJzcMAQAA&#10;LQIAABMAAAAAAAAAAAAAAAAAAAAAAFtDb250ZW50X1R5cGVzXS54bWxQSwECLQAUAAYACAAAACEA&#10;OP0h/9YAAACUAQAACwAAAAAAAAAAAAAAAAA9AQAAX3JlbHMvLnJlbHNQSwECLQAUAAYACAAAACEA&#10;mY8EaYwBAAA0AwAADgAAAAAAAAAAAAAAAAA8AgAAZHJzL2Uyb0RvYy54bWxQSwECLQAUAAYACAAA&#10;ACEAeRi8nb8AAAAhAQAAGQAAAAAAAAAAAAAAAAD0AwAAZHJzL19yZWxzL2Uyb0RvYy54bWwucmVs&#10;c1BLAQItABQABgAIAAAAIQDBildm4AAAAAkBAAAPAAAAAAAAAAAAAAAAAOoEAABkcnMvZG93bnJl&#10;di54bWxQSwECLQAUAAYACAAAACEAxUHKSgACAADFBAAAEAAAAAAAAAAAAAAAAAD3BQAAZHJzL2lu&#10;ay9pbmsxLnhtbFBLBQYAAAAABgAGAHgBAAAlCAAAAAA=&#10;">
                <v:imagedata r:id="rId62" o:title=""/>
                <w10:wrap anchorx="margin"/>
              </v:shape>
            </w:pict>
          </mc:Fallback>
        </mc:AlternateContent>
      </w:r>
      <w:r>
        <w:rPr>
          <w:noProof/>
          <w:lang w:eastAsia="en-GB"/>
        </w:rPr>
        <mc:AlternateContent>
          <mc:Choice Requires="wpi">
            <w:drawing>
              <wp:anchor distT="0" distB="0" distL="114300" distR="114300" simplePos="0" relativeHeight="251603456" behindDoc="0" locked="0" layoutInCell="1" allowOverlap="1" wp14:anchorId="279573E5" wp14:editId="132A7D0E">
                <wp:simplePos x="0" y="0"/>
                <wp:positionH relativeFrom="column">
                  <wp:posOffset>552450</wp:posOffset>
                </wp:positionH>
                <wp:positionV relativeFrom="paragraph">
                  <wp:posOffset>1733550</wp:posOffset>
                </wp:positionV>
                <wp:extent cx="294840" cy="8280"/>
                <wp:effectExtent l="95250" t="152400" r="105410" b="163195"/>
                <wp:wrapNone/>
                <wp:docPr id="290" name="Ink 290"/>
                <wp:cNvGraphicFramePr/>
                <a:graphic xmlns:a="http://schemas.openxmlformats.org/drawingml/2006/main">
                  <a:graphicData uri="http://schemas.microsoft.com/office/word/2010/wordprocessingInk">
                    <w14:contentPart bwMode="auto" r:id="rId71">
                      <w14:nvContentPartPr>
                        <w14:cNvContentPartPr/>
                      </w14:nvContentPartPr>
                      <w14:xfrm>
                        <a:off x="0" y="0"/>
                        <a:ext cx="294840" cy="8280"/>
                      </w14:xfrm>
                    </w14:contentPart>
                  </a:graphicData>
                </a:graphic>
              </wp:anchor>
            </w:drawing>
          </mc:Choice>
          <mc:Fallback>
            <w:pict>
              <v:shape id="Ink 290" o:spid="_x0000_s1026" type="#_x0000_t75" style="position:absolute;margin-left:39.25pt;margin-top:128pt;width:31.75pt;height:17.65pt;z-index:251603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TH+2KAQAANAMAAA4AAABkcnMvZTJvRG9jLnhtbJxSQW7CMBC8V+of&#10;LN9LQgQojQgciipxKOXQPsB1bGI19kZrQ+D33SRQoFVViUuknYnHMzuezve2YjuF3oDL+XAQc6ac&#10;hMK4Tc7f354fUs58EK4QFTiV84PyfD67v5s2daYSKKEqFDIScT5r6pyXIdRZFHlZKiv8AGrliNSA&#10;VgQacRMVKBpSt1WUxPEkagCLGkEq7wld9CSfdfpaKxletfYqsCrn41E8mXAWyGecxjFZxRZMWvCj&#10;B5Mxj2ZTkW1Q1KWRR2PiBl9WGEc2vqUWIgi2RfNLyhqJ4EGHgQQbgdZGqi4V5RvGP/It3WebbTiS&#10;W8wkuKBcWAsMpw12xC1X2Ip20LxAQR2JbQB+VKQN/V9Jb3oBcmvJT98LqkoEehS+NLWnTWemyDku&#10;i+HZv9s9nROs8ZxrtVsja/9PHqkkJyyZouSsHameU/zV9XlioiP1l/Jeo207IcNsn3MSP7TfrnK1&#10;D0wSmDyO0hExkqg0STv2pNufP00X+6err5q+nFtbF4999g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OeeBNnhAAAACgEAAA8AAABkcnMvZG93bnJldi54bWxMj81OwzAQhO9I&#10;vIO1SFyq1mloSxriVIifQ8UB0fbA0Y2XJMJeR7HThrdne4Lb7s5o9ptiMzorTtiH1pOC+SwBgVR5&#10;01Kt4LB/nWYgQtRktPWECn4wwKa8vip0bvyZPvC0i7XgEAq5VtDE2OVShqpBp8PMd0isffne6chr&#10;X0vT6zOHOyvTJFlJp1viD43u8KnB6ns3OAXdViZDlU0CvU/QvnTPn+vD20Kp25vx8QFExDH+meGC&#10;z+hQMtPRD2SCsArusyU7FaTLFXe6GBYpD0e+rOd3IMtC/q9Q/gIAAP//AwBQSwMEFAAGAAgAAAAh&#10;ABKkEeH/AQAAxQQAABAAAABkcnMvaW5rL2luazEueG1spFPLbtswELwX6D8QzCEXPUjZlh0hcg5F&#10;BRRoUaNJgfaoyBuJsEQKJBXbf9/Vw7SBukGLXihxyZ2dmV3ePxyamryCNkLJlPKAUQKyUFshy5R+&#10;f8r8FSXG5nKb10pCSo9g6MP6/bt7IXdNneBKEEGa/q+pU1pZ2yZhuN/vg/0sULoMI8Zm4Se5+/KZ&#10;rqesLbwIKSyWNKdQoaSFg+3BErFNaWEPzN1H7EfV6QLccR/RxfmG1XkBmdJNbh1ilUsJNZF5g7x/&#10;UGKPLf4IrFOCpqQRKNiPAj5fzlcf7zCQH1J6se+QokEmDQ2vY/78T8xw8Cz5M/eNVi1oK+Bs0yhq&#10;OjiSYtwP+kahGoyqu95bSl7zukPJnDFs6ySHh1cE/Y6H2v4NbxIzEbpkPp24Jp7MtKIBHK2mdV21&#10;Bnn24UerhwGMGL/z2dznyye2ShaLZMGD+ZL3DTnVG+fmhPmsO1M5vGd9npDhxOkcte3F1lbOJhbM&#10;nEuXHl3LrECUlb1Ijf86tVC1wvGbenOTZdkHbI8bsWvVrGhdgoYCn2NZw9spOjcW9NdzXpOb3Qbk&#10;21milErDBmfIdBpczUvDB37O/isveRhnMr3nb/CS0pvhMZMhcwwMjeGEe7fxKrplHvXjOKbM8zmJ&#10;PE6YN+u/EV7w5/3CY3926viA7wjgVK1/AQAA//8DAFBLAQItABQABgAIAAAAIQCbMyc3DAEAAC0C&#10;AAATAAAAAAAAAAAAAAAAAAAAAABbQ29udGVudF9UeXBlc10ueG1sUEsBAi0AFAAGAAgAAAAhADj9&#10;If/WAAAAlAEAAAsAAAAAAAAAAAAAAAAAPQEAAF9yZWxzLy5yZWxzUEsBAi0AFAAGAAgAAAAhAGiT&#10;H+2KAQAANAMAAA4AAAAAAAAAAAAAAAAAPAIAAGRycy9lMm9Eb2MueG1sUEsBAi0AFAAGAAgAAAAh&#10;AHkYvJ2/AAAAIQEAABkAAAAAAAAAAAAAAAAA8gMAAGRycy9fcmVscy9lMm9Eb2MueG1sLnJlbHNQ&#10;SwECLQAUAAYACAAAACEA554E2eEAAAAKAQAADwAAAAAAAAAAAAAAAADoBAAAZHJzL2Rvd25yZXYu&#10;eG1sUEsBAi0AFAAGAAgAAAAhABKkEeH/AQAAxQQAABAAAAAAAAAAAAAAAAAA9gUAAGRycy9pbmsv&#10;aW5rMS54bWxQSwUGAAAAAAYABgB4AQAAIwgAAAAA&#10;">
                <v:imagedata r:id="rId62" o:title=""/>
              </v:shape>
            </w:pict>
          </mc:Fallback>
        </mc:AlternateContent>
      </w:r>
      <w:r w:rsidR="003130F4" w:rsidRPr="003C7370">
        <w:rPr>
          <w:noProof/>
          <w:highlight w:val="yellow"/>
          <w:lang w:eastAsia="en-GB"/>
        </w:rPr>
        <w:drawing>
          <wp:inline distT="0" distB="0" distL="0" distR="0" wp14:anchorId="300AEE86" wp14:editId="600C320A">
            <wp:extent cx="1816731" cy="233362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1819735" cy="2337484"/>
                    </a:xfrm>
                    <a:prstGeom prst="rect">
                      <a:avLst/>
                    </a:prstGeom>
                  </pic:spPr>
                </pic:pic>
              </a:graphicData>
            </a:graphic>
          </wp:inline>
        </w:drawing>
      </w:r>
      <w:r w:rsidR="003130F4">
        <w:rPr>
          <w:noProof/>
          <w:lang w:eastAsia="en-GB"/>
        </w:rPr>
        <w:drawing>
          <wp:inline distT="0" distB="0" distL="0" distR="0" wp14:anchorId="32F5D3AD" wp14:editId="4EE8A411">
            <wp:extent cx="2223804" cy="2105025"/>
            <wp:effectExtent l="0" t="0" r="5080" b="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229610" cy="2110521"/>
                    </a:xfrm>
                    <a:prstGeom prst="rect">
                      <a:avLst/>
                    </a:prstGeom>
                  </pic:spPr>
                </pic:pic>
              </a:graphicData>
            </a:graphic>
          </wp:inline>
        </w:drawing>
      </w:r>
    </w:p>
    <w:p w14:paraId="1759317D" w14:textId="5919C7C7" w:rsidR="00995CE8" w:rsidRDefault="003130F4" w:rsidP="003130F4">
      <w:pPr>
        <w:pStyle w:val="Caption"/>
      </w:pPr>
      <w:bookmarkStart w:id="88" w:name="_Toc7079005"/>
      <w:r>
        <w:t xml:space="preserve">Figure </w:t>
      </w:r>
      <w:r w:rsidR="00805E75">
        <w:rPr>
          <w:noProof/>
        </w:rPr>
        <w:fldChar w:fldCharType="begin"/>
      </w:r>
      <w:r w:rsidR="00805E75">
        <w:rPr>
          <w:noProof/>
        </w:rPr>
        <w:instrText xml:space="preserve"> SEQ Figure \* ARABIC </w:instrText>
      </w:r>
      <w:r w:rsidR="00805E75">
        <w:rPr>
          <w:noProof/>
        </w:rPr>
        <w:fldChar w:fldCharType="separate"/>
      </w:r>
      <w:r w:rsidR="000F7429">
        <w:rPr>
          <w:noProof/>
        </w:rPr>
        <w:t>14</w:t>
      </w:r>
      <w:r w:rsidR="00805E75">
        <w:rPr>
          <w:noProof/>
        </w:rPr>
        <w:fldChar w:fldCharType="end"/>
      </w:r>
      <w:r>
        <w:t xml:space="preserve"> – PTC</w:t>
      </w:r>
      <w:r>
        <w:tab/>
      </w:r>
      <w:r>
        <w:tab/>
      </w:r>
      <w:r>
        <w:tab/>
        <w:t xml:space="preserve">Figure </w:t>
      </w:r>
      <w:r w:rsidR="00805E75">
        <w:rPr>
          <w:noProof/>
        </w:rPr>
        <w:fldChar w:fldCharType="begin"/>
      </w:r>
      <w:r w:rsidR="00805E75">
        <w:rPr>
          <w:noProof/>
        </w:rPr>
        <w:instrText xml:space="preserve"> SEQ Figure \* ARABIC </w:instrText>
      </w:r>
      <w:r w:rsidR="00805E75">
        <w:rPr>
          <w:noProof/>
        </w:rPr>
        <w:fldChar w:fldCharType="separate"/>
      </w:r>
      <w:r w:rsidR="000F7429">
        <w:rPr>
          <w:noProof/>
        </w:rPr>
        <w:t>15</w:t>
      </w:r>
      <w:r w:rsidR="00805E75">
        <w:rPr>
          <w:noProof/>
        </w:rPr>
        <w:fldChar w:fldCharType="end"/>
      </w:r>
      <w:r>
        <w:t>- CB</w:t>
      </w:r>
      <w:bookmarkEnd w:id="88"/>
    </w:p>
    <w:p w14:paraId="53CC567C" w14:textId="77777777" w:rsidR="003C7370" w:rsidRDefault="003C7370" w:rsidP="003C7370"/>
    <w:tbl>
      <w:tblPr>
        <w:tblStyle w:val="TableGrid"/>
        <w:tblW w:w="0" w:type="auto"/>
        <w:tblLook w:val="04A0" w:firstRow="1" w:lastRow="0" w:firstColumn="1" w:lastColumn="0" w:noHBand="0" w:noVBand="1"/>
      </w:tblPr>
      <w:tblGrid>
        <w:gridCol w:w="2231"/>
        <w:gridCol w:w="1734"/>
        <w:gridCol w:w="1750"/>
        <w:gridCol w:w="1760"/>
        <w:gridCol w:w="1767"/>
      </w:tblGrid>
      <w:tr w:rsidR="00441AC9" w14:paraId="68693222" w14:textId="77777777" w:rsidTr="00441AC9">
        <w:tc>
          <w:tcPr>
            <w:tcW w:w="1803" w:type="dxa"/>
            <w:shd w:val="clear" w:color="auto" w:fill="FFFF00"/>
          </w:tcPr>
          <w:p w14:paraId="611EB739" w14:textId="77777777" w:rsidR="003C7370" w:rsidRPr="00441AC9" w:rsidRDefault="003C7370" w:rsidP="00441AC9">
            <w:pPr>
              <w:jc w:val="center"/>
              <w:rPr>
                <w:b/>
              </w:rPr>
            </w:pPr>
            <w:r w:rsidRPr="00441AC9">
              <w:rPr>
                <w:b/>
              </w:rPr>
              <w:t>Device</w:t>
            </w:r>
          </w:p>
        </w:tc>
        <w:tc>
          <w:tcPr>
            <w:tcW w:w="1803" w:type="dxa"/>
            <w:shd w:val="clear" w:color="auto" w:fill="FFFF00"/>
          </w:tcPr>
          <w:p w14:paraId="72680049" w14:textId="77777777" w:rsidR="003C7370" w:rsidRPr="00441AC9" w:rsidRDefault="003C7370" w:rsidP="00441AC9">
            <w:pPr>
              <w:jc w:val="center"/>
              <w:rPr>
                <w:b/>
              </w:rPr>
            </w:pPr>
            <w:r w:rsidRPr="00441AC9">
              <w:rPr>
                <w:b/>
              </w:rPr>
              <w:t>Cost (based on 5A)</w:t>
            </w:r>
          </w:p>
        </w:tc>
        <w:tc>
          <w:tcPr>
            <w:tcW w:w="1803" w:type="dxa"/>
            <w:shd w:val="clear" w:color="auto" w:fill="FFFF00"/>
          </w:tcPr>
          <w:p w14:paraId="1ADFF705" w14:textId="77777777" w:rsidR="003C7370" w:rsidRPr="00441AC9" w:rsidRDefault="003C7370" w:rsidP="00441AC9">
            <w:pPr>
              <w:jc w:val="center"/>
              <w:rPr>
                <w:b/>
              </w:rPr>
            </w:pPr>
            <w:r w:rsidRPr="00441AC9">
              <w:rPr>
                <w:b/>
              </w:rPr>
              <w:t>Available Current</w:t>
            </w:r>
          </w:p>
        </w:tc>
        <w:tc>
          <w:tcPr>
            <w:tcW w:w="1803" w:type="dxa"/>
            <w:shd w:val="clear" w:color="auto" w:fill="FFFF00"/>
          </w:tcPr>
          <w:p w14:paraId="1D143018" w14:textId="77777777" w:rsidR="003C7370" w:rsidRPr="00441AC9" w:rsidRDefault="003C7370" w:rsidP="00441AC9">
            <w:pPr>
              <w:jc w:val="center"/>
              <w:rPr>
                <w:b/>
              </w:rPr>
            </w:pPr>
            <w:r w:rsidRPr="00441AC9">
              <w:rPr>
                <w:b/>
              </w:rPr>
              <w:t>Resettable</w:t>
            </w:r>
          </w:p>
        </w:tc>
        <w:tc>
          <w:tcPr>
            <w:tcW w:w="1804" w:type="dxa"/>
            <w:shd w:val="clear" w:color="auto" w:fill="FFFF00"/>
          </w:tcPr>
          <w:p w14:paraId="2A85C1D1" w14:textId="77777777" w:rsidR="003C7370" w:rsidRPr="00441AC9" w:rsidRDefault="003C7370" w:rsidP="00441AC9">
            <w:pPr>
              <w:jc w:val="center"/>
              <w:rPr>
                <w:b/>
              </w:rPr>
            </w:pPr>
            <w:r w:rsidRPr="00441AC9">
              <w:rPr>
                <w:b/>
              </w:rPr>
              <w:t>Location appearance</w:t>
            </w:r>
          </w:p>
        </w:tc>
      </w:tr>
      <w:tr w:rsidR="00441AC9" w14:paraId="3493B4BE" w14:textId="77777777" w:rsidTr="003C7370">
        <w:tc>
          <w:tcPr>
            <w:tcW w:w="1803" w:type="dxa"/>
          </w:tcPr>
          <w:p w14:paraId="26B53FEF" w14:textId="0E2E6CC0" w:rsidR="003C7370" w:rsidRDefault="003C7370" w:rsidP="003C7370">
            <w:r>
              <w:t>Fuse</w:t>
            </w:r>
            <w:r w:rsidR="00441AC9">
              <w:rPr>
                <w:noProof/>
                <w:lang w:eastAsia="en-GB"/>
              </w:rPr>
              <w:drawing>
                <wp:inline distT="0" distB="0" distL="0" distR="0" wp14:anchorId="260EAE8F" wp14:editId="4DEAF25F">
                  <wp:extent cx="1280029" cy="981075"/>
                  <wp:effectExtent l="0" t="0" r="0" b="0"/>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1296473" cy="993679"/>
                          </a:xfrm>
                          <a:prstGeom prst="rect">
                            <a:avLst/>
                          </a:prstGeom>
                        </pic:spPr>
                      </pic:pic>
                    </a:graphicData>
                  </a:graphic>
                </wp:inline>
              </w:drawing>
            </w:r>
          </w:p>
        </w:tc>
        <w:tc>
          <w:tcPr>
            <w:tcW w:w="1803" w:type="dxa"/>
          </w:tcPr>
          <w:p w14:paraId="126277CA" w14:textId="77777777" w:rsidR="003C7370" w:rsidRDefault="003C7370" w:rsidP="003C7370">
            <w:r>
              <w:t>£1</w:t>
            </w:r>
          </w:p>
        </w:tc>
        <w:tc>
          <w:tcPr>
            <w:tcW w:w="1803" w:type="dxa"/>
          </w:tcPr>
          <w:p w14:paraId="669A2A31" w14:textId="77777777" w:rsidR="003C7370" w:rsidRDefault="003C7370" w:rsidP="003C7370">
            <w:r>
              <w:t>80A&gt;</w:t>
            </w:r>
          </w:p>
        </w:tc>
        <w:tc>
          <w:tcPr>
            <w:tcW w:w="1803" w:type="dxa"/>
          </w:tcPr>
          <w:p w14:paraId="43518147" w14:textId="77777777" w:rsidR="003C7370" w:rsidRDefault="003C7370" w:rsidP="003C7370">
            <w:r>
              <w:t>No</w:t>
            </w:r>
          </w:p>
        </w:tc>
        <w:tc>
          <w:tcPr>
            <w:tcW w:w="1804" w:type="dxa"/>
          </w:tcPr>
          <w:p w14:paraId="28D954B7" w14:textId="77777777" w:rsidR="003C7370" w:rsidRDefault="003C7370" w:rsidP="003C7370">
            <w:r>
              <w:t xml:space="preserve">Good can be mounted out of sight </w:t>
            </w:r>
          </w:p>
        </w:tc>
      </w:tr>
      <w:tr w:rsidR="00441AC9" w14:paraId="5FE63DC5" w14:textId="77777777" w:rsidTr="003C7370">
        <w:tc>
          <w:tcPr>
            <w:tcW w:w="1803" w:type="dxa"/>
          </w:tcPr>
          <w:p w14:paraId="2189A2B5" w14:textId="77777777" w:rsidR="003C7370" w:rsidRDefault="003C7370" w:rsidP="003C7370">
            <w:r>
              <w:t>Circuit breaker</w:t>
            </w:r>
            <w:r>
              <w:rPr>
                <w:noProof/>
                <w:lang w:eastAsia="en-GB"/>
              </w:rPr>
              <w:drawing>
                <wp:inline distT="0" distB="0" distL="0" distR="0" wp14:anchorId="226E5886" wp14:editId="49610A51">
                  <wp:extent cx="1089015" cy="628650"/>
                  <wp:effectExtent l="0" t="0" r="0" b="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118293" cy="645551"/>
                          </a:xfrm>
                          <a:prstGeom prst="rect">
                            <a:avLst/>
                          </a:prstGeom>
                        </pic:spPr>
                      </pic:pic>
                    </a:graphicData>
                  </a:graphic>
                </wp:inline>
              </w:drawing>
            </w:r>
          </w:p>
        </w:tc>
        <w:tc>
          <w:tcPr>
            <w:tcW w:w="1803" w:type="dxa"/>
          </w:tcPr>
          <w:p w14:paraId="3833D0BF" w14:textId="77777777" w:rsidR="003C7370" w:rsidRDefault="003C7370" w:rsidP="003C7370">
            <w:r>
              <w:t>$26</w:t>
            </w:r>
          </w:p>
        </w:tc>
        <w:tc>
          <w:tcPr>
            <w:tcW w:w="1803" w:type="dxa"/>
          </w:tcPr>
          <w:p w14:paraId="36DC04CE" w14:textId="77777777" w:rsidR="003C7370" w:rsidRDefault="003C7370" w:rsidP="003C7370">
            <w:r>
              <w:t>&gt;50A</w:t>
            </w:r>
          </w:p>
        </w:tc>
        <w:tc>
          <w:tcPr>
            <w:tcW w:w="1803" w:type="dxa"/>
          </w:tcPr>
          <w:p w14:paraId="31B12F60" w14:textId="77777777" w:rsidR="003C7370" w:rsidRDefault="003C7370" w:rsidP="003C7370">
            <w:r>
              <w:t>Yes</w:t>
            </w:r>
          </w:p>
        </w:tc>
        <w:tc>
          <w:tcPr>
            <w:tcW w:w="1804" w:type="dxa"/>
          </w:tcPr>
          <w:p w14:paraId="757335DC" w14:textId="77777777" w:rsidR="003C7370" w:rsidRDefault="003C7370" w:rsidP="003C7370">
            <w:r>
              <w:t>In sight and reach</w:t>
            </w:r>
          </w:p>
        </w:tc>
      </w:tr>
      <w:tr w:rsidR="00441AC9" w14:paraId="5CC568DA" w14:textId="77777777" w:rsidTr="003C7370">
        <w:tc>
          <w:tcPr>
            <w:tcW w:w="1803" w:type="dxa"/>
          </w:tcPr>
          <w:p w14:paraId="1EDC8A5B" w14:textId="5144F872" w:rsidR="003C7370" w:rsidRDefault="003C7370" w:rsidP="003C7370">
            <w:r>
              <w:t>PPTC</w:t>
            </w:r>
            <w:r>
              <w:rPr>
                <w:noProof/>
                <w:lang w:eastAsia="en-GB"/>
              </w:rPr>
              <mc:AlternateContent>
                <mc:Choice Requires="wps">
                  <w:drawing>
                    <wp:inline distT="0" distB="0" distL="0" distR="0" wp14:anchorId="7BFBA80D" wp14:editId="2AD59D2B">
                      <wp:extent cx="304800" cy="304800"/>
                      <wp:effectExtent l="0" t="0" r="0" b="0"/>
                      <wp:docPr id="293" name="Rectangle 293" descr="https://media.digikey.com/Photos/TE%20Connectivity/RKEF135.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B6EFC" w14:textId="77777777" w:rsidR="00C824CF" w:rsidRDefault="00C824CF" w:rsidP="002A096F">
                                  <w:pPr>
                                    <w:jc w:val="center"/>
                                  </w:pPr>
                                </w:p>
                              </w:txbxContent>
                            </wps:txbx>
                            <wps:bodyPr rot="0" vert="horz" wrap="square" lIns="91440" tIns="45720" rIns="91440" bIns="45720" anchor="t" anchorCtr="0" upright="1">
                              <a:noAutofit/>
                            </wps:bodyPr>
                          </wps:wsp>
                        </a:graphicData>
                      </a:graphic>
                    </wp:inline>
                  </w:drawing>
                </mc:Choice>
                <mc:Fallback>
                  <w:pict>
                    <v:rect id="Rectangle 293" o:spid="_x0000_s1028" alt="https://media.digikey.com/Photos/TE%20Connectivity/RKEF135.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Txi8AIAABQGAAAOAAAAZHJzL2Uyb0RvYy54bWysVNtu2zAMfR+wfxAE7NHxJc7FRp2iTeJh&#10;WLcVbfcBii3bWm3Jk5Q42bB/HyXn2r4M2/xgSKR0yEMe8ep629RoQ6VigifYH3gYUZ6JnPEywV+f&#10;UmeKkdKE56QWnCZ4RxW+nr19c9W1MQ1EJeqcSgQgXMVdm+BK6zZ2XZVVtCFqIFrKwVkI2RANW1m6&#10;uSQdoDe1G3je2O2EzFspMqoUWBe9E88sflHQTH8pCkU1qhMMuWn7l/a/Mn93dkXiUpK2Ytk+DfIX&#10;WTSEcQh6hFoQTdBasldQDcukUKLQg0w0rigKllHLAdj43gs2jxVpqeUCxVHtsUzq/8Fmnzf3ErE8&#10;wUE0xIiTBpr0AGUjvKwpssacqgxKZlqjoDcNzRkZ5Kxkz3RnadxXQgvlPi3fBd5ccA7X2Ybpnfvw&#10;cZn6w9HgW1uaSndwHwI+tvfS1Eq1dyJ7VoiLeQXh6I1q4SaoCPI4mKQUXUVJDpR9A+FeYJiNAjS0&#10;6j6JHDInay1sH7aFbEwMqDDa2nbvju2mW40yMA69cOqBKDJw7dcmAokPl1up9HsqGmQWCZaQnQUn&#10;mzul+6OHIyYWFymra7CTuOYXBsDsLRAarhqfScIK5GfkRcvpcho6YTBeOqG3WDg36Tx0xqk/GS2G&#10;i/l84f8ycf0wrlieU27CHMTqh38mhv2z6WV2lKsSNcsNnElJyXI1ryXaEHgsqf1sycFzOuZepmHr&#10;BVxeUPKD0LsNIicdTydOmIYjJ5p4U8fzo9to7IVRuEgvKd0xTv+dEuoSHI2Cke3SWdIvuHn2e82N&#10;xA3TMI5q1iQYpAGfOURio8Alz+1aE1b367NSmPRPpYB2Hxpt9Wok2qtfb1fb/rUZYCPflch3IGAp&#10;QGCgRRilsKiE/IFRB2Mpwer7mkiKUf2BwyOI/DA0c8xuwtEkgI0896zOPYRnAJVgjVG/nOt+9q1b&#10;ycoKIvm2VFzcwMMpmBX1Kav9c4PRY7ntx6SZbed7e+o0zGe/AQAA//8DAFBLAwQUAAYACAAAACEA&#10;TKDpLNgAAAADAQAADwAAAGRycy9kb3ducmV2LnhtbEyPQUvDQBCF74L/YRnBi9iNIlJiNkUKYhGh&#10;mGrP0+yYBLOzaXabxH/fqR70MsPjDW++ly0m16qB+tB4NnAzS0ARl942XBl43zxdz0GFiGyx9UwG&#10;vinAIj8/yzC1fuQ3GopYKQnhkKKBOsYu1TqUNTkMM98Ri/fpe4dRZF9p2+Mo4a7Vt0lyrx02LB9q&#10;7GhZU/lVHJyBsVwP283rs15fbVee96v9svh4MebyYnp8ABVpin/HcMIXdMiFaecPbINqDUiR+DPF&#10;u5uL2v1unWf6P3t+BAAA//8DAFBLAQItABQABgAIAAAAIQC2gziS/gAAAOEBAAATAAAAAAAAAAAA&#10;AAAAAAAAAABbQ29udGVudF9UeXBlc10ueG1sUEsBAi0AFAAGAAgAAAAhADj9If/WAAAAlAEAAAsA&#10;AAAAAAAAAAAAAAAALwEAAF9yZWxzLy5yZWxzUEsBAi0AFAAGAAgAAAAhAEWpPGLwAgAAFAYAAA4A&#10;AAAAAAAAAAAAAAAALgIAAGRycy9lMm9Eb2MueG1sUEsBAi0AFAAGAAgAAAAhAEyg6SzYAAAAAwEA&#10;AA8AAAAAAAAAAAAAAAAASgUAAGRycy9kb3ducmV2LnhtbFBLBQYAAAAABAAEAPMAAABPBgAAAAA=&#10;" filled="f" stroked="f">
                      <o:lock v:ext="edit" aspectratio="t"/>
                      <v:textbox>
                        <w:txbxContent>
                          <w:p w14:paraId="153B6EFC" w14:textId="77777777" w:rsidR="00C824CF" w:rsidRDefault="00C824CF" w:rsidP="002A096F">
                            <w:pPr>
                              <w:jc w:val="center"/>
                            </w:pPr>
                          </w:p>
                        </w:txbxContent>
                      </v:textbox>
                      <w10:anchorlock/>
                    </v:rect>
                  </w:pict>
                </mc:Fallback>
              </mc:AlternateContent>
            </w:r>
            <w:r w:rsidR="00441AC9">
              <w:rPr>
                <w:noProof/>
                <w:lang w:eastAsia="en-GB"/>
              </w:rPr>
              <w:drawing>
                <wp:inline distT="0" distB="0" distL="0" distR="0" wp14:anchorId="5DFC0C1F" wp14:editId="5FFB48FF">
                  <wp:extent cx="962025" cy="934140"/>
                  <wp:effectExtent l="0" t="0" r="0" b="0"/>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963244" cy="935324"/>
                          </a:xfrm>
                          <a:prstGeom prst="rect">
                            <a:avLst/>
                          </a:prstGeom>
                        </pic:spPr>
                      </pic:pic>
                    </a:graphicData>
                  </a:graphic>
                </wp:inline>
              </w:drawing>
            </w:r>
          </w:p>
        </w:tc>
        <w:tc>
          <w:tcPr>
            <w:tcW w:w="1803" w:type="dxa"/>
          </w:tcPr>
          <w:p w14:paraId="0DB48C18" w14:textId="77777777" w:rsidR="003C7370" w:rsidRDefault="003C7370" w:rsidP="003C7370">
            <w:r>
              <w:t>£0.93</w:t>
            </w:r>
          </w:p>
        </w:tc>
        <w:tc>
          <w:tcPr>
            <w:tcW w:w="1803" w:type="dxa"/>
          </w:tcPr>
          <w:p w14:paraId="626F2FAF" w14:textId="77777777" w:rsidR="003C7370" w:rsidRDefault="003C7370" w:rsidP="003C7370">
            <w:r>
              <w:t>&gt;27A0</w:t>
            </w:r>
          </w:p>
        </w:tc>
        <w:tc>
          <w:tcPr>
            <w:tcW w:w="1803" w:type="dxa"/>
          </w:tcPr>
          <w:p w14:paraId="5E854AE7" w14:textId="77777777" w:rsidR="003C7370" w:rsidRDefault="003C7370" w:rsidP="003C7370">
            <w:r>
              <w:t>Yes</w:t>
            </w:r>
          </w:p>
        </w:tc>
        <w:tc>
          <w:tcPr>
            <w:tcW w:w="1804" w:type="dxa"/>
          </w:tcPr>
          <w:p w14:paraId="3A976333" w14:textId="77777777" w:rsidR="003C7370" w:rsidRDefault="003C7370" w:rsidP="003C7370">
            <w:r>
              <w:t>Good can be mounted out of sight</w:t>
            </w:r>
          </w:p>
        </w:tc>
      </w:tr>
    </w:tbl>
    <w:p w14:paraId="1C545E6C" w14:textId="7BBA61C9" w:rsidR="003C7370" w:rsidRDefault="003C7370" w:rsidP="003C7370"/>
    <w:p w14:paraId="3846637E" w14:textId="3D3840B5" w:rsidR="00441AC9" w:rsidRPr="003C7370" w:rsidRDefault="00622B5D" w:rsidP="003C7370">
      <w:r>
        <w:t>The author would have chosen to use PPTC’s for all circuit protection as they are cheap, compact and automatically resettable however as mentioned previously they will not service the higher current load devices such as the heated screen etc.</w:t>
      </w:r>
    </w:p>
    <w:p w14:paraId="0F99D350" w14:textId="77777777" w:rsidR="00622B5D" w:rsidRDefault="00622B5D" w:rsidP="00792123">
      <w:pPr>
        <w:pStyle w:val="Heading1"/>
        <w:rPr>
          <w:sz w:val="24"/>
        </w:rPr>
      </w:pPr>
    </w:p>
    <w:p w14:paraId="0B6157C4" w14:textId="77777777" w:rsidR="00622B5D" w:rsidRDefault="00622B5D" w:rsidP="00622B5D">
      <w:pPr>
        <w:rPr>
          <w:sz w:val="24"/>
        </w:rPr>
      </w:pPr>
    </w:p>
    <w:p w14:paraId="7047A0E9" w14:textId="77777777" w:rsidR="00622B5D" w:rsidRDefault="00622B5D" w:rsidP="00622B5D">
      <w:pPr>
        <w:rPr>
          <w:sz w:val="24"/>
        </w:rPr>
      </w:pPr>
    </w:p>
    <w:p w14:paraId="120843D4" w14:textId="3070BE77" w:rsidR="00B71706" w:rsidRDefault="00B71706" w:rsidP="00622B5D">
      <w:pPr>
        <w:pStyle w:val="Heading1"/>
        <w:rPr>
          <w:sz w:val="24"/>
        </w:rPr>
      </w:pPr>
      <w:bookmarkStart w:id="89" w:name="_Toc7360312"/>
      <w:r>
        <w:rPr>
          <w:sz w:val="24"/>
        </w:rPr>
        <w:t>6.5 Battery</w:t>
      </w:r>
      <w:bookmarkEnd w:id="89"/>
    </w:p>
    <w:p w14:paraId="621ED350" w14:textId="32172EF4" w:rsidR="00B71706" w:rsidRDefault="00B71706" w:rsidP="00622B5D">
      <w:pPr>
        <w:pStyle w:val="Heading2"/>
        <w:rPr>
          <w:sz w:val="24"/>
        </w:rPr>
      </w:pPr>
      <w:bookmarkStart w:id="90" w:name="_Toc7360313"/>
      <w:r>
        <w:rPr>
          <w:sz w:val="24"/>
        </w:rPr>
        <w:t>6.51 lead acid</w:t>
      </w:r>
      <w:bookmarkEnd w:id="90"/>
    </w:p>
    <w:p w14:paraId="35589228" w14:textId="6203F38E" w:rsidR="00622B5D" w:rsidRDefault="00622B5D" w:rsidP="00622B5D">
      <w:pPr>
        <w:pStyle w:val="paragraph"/>
        <w:textAlignment w:val="baseline"/>
        <w:rPr>
          <w:rStyle w:val="eop"/>
          <w:rFonts w:ascii="Calibri" w:hAnsi="Calibri"/>
          <w:sz w:val="22"/>
          <w:szCs w:val="22"/>
        </w:rPr>
      </w:pPr>
      <w:r>
        <w:rPr>
          <w:rStyle w:val="eop"/>
          <w:rFonts w:ascii="Calibri" w:hAnsi="Calibri"/>
          <w:sz w:val="22"/>
          <w:szCs w:val="22"/>
        </w:rPr>
        <w:t xml:space="preserve">Flooded batteries – this is the type of battery normally used in passenger vehicles, with this type the electrolyte is free to </w:t>
      </w:r>
      <w:r w:rsidR="003F652F">
        <w:rPr>
          <w:rStyle w:val="eop"/>
          <w:rFonts w:ascii="Calibri" w:hAnsi="Calibri"/>
          <w:sz w:val="22"/>
          <w:szCs w:val="22"/>
        </w:rPr>
        <w:t>move,</w:t>
      </w:r>
      <w:r>
        <w:rPr>
          <w:rStyle w:val="eop"/>
          <w:rFonts w:ascii="Calibri" w:hAnsi="Calibri"/>
          <w:sz w:val="22"/>
          <w:szCs w:val="22"/>
        </w:rPr>
        <w:t xml:space="preserve"> and the cell compartments are accessible to top up with distilled water.</w:t>
      </w:r>
    </w:p>
    <w:p w14:paraId="21EBE3CC" w14:textId="77777777" w:rsidR="00622B5D" w:rsidRDefault="00622B5D" w:rsidP="00622B5D">
      <w:pPr>
        <w:pStyle w:val="paragraph"/>
        <w:textAlignment w:val="baseline"/>
        <w:rPr>
          <w:rStyle w:val="eop"/>
          <w:rFonts w:ascii="Calibri" w:hAnsi="Calibri"/>
          <w:sz w:val="22"/>
          <w:szCs w:val="22"/>
        </w:rPr>
      </w:pPr>
      <w:r>
        <w:rPr>
          <w:rStyle w:val="eop"/>
          <w:rFonts w:ascii="Calibri" w:hAnsi="Calibri"/>
          <w:sz w:val="22"/>
          <w:szCs w:val="22"/>
        </w:rPr>
        <w:t>The down side to this type of battery is they are heavy and have the potential to leak acid</w:t>
      </w:r>
    </w:p>
    <w:p w14:paraId="40B426D9" w14:textId="77777777" w:rsidR="00622B5D" w:rsidRDefault="00622B5D" w:rsidP="00622B5D">
      <w:pPr>
        <w:pStyle w:val="paragraph"/>
        <w:textAlignment w:val="baseline"/>
        <w:rPr>
          <w:rStyle w:val="eop"/>
          <w:rFonts w:ascii="Calibri" w:hAnsi="Calibri"/>
          <w:sz w:val="22"/>
          <w:szCs w:val="22"/>
        </w:rPr>
      </w:pPr>
      <w:r>
        <w:rPr>
          <w:rStyle w:val="eop"/>
          <w:rFonts w:ascii="Calibri" w:hAnsi="Calibri"/>
          <w:sz w:val="22"/>
          <w:szCs w:val="22"/>
        </w:rPr>
        <w:t>Sealed – this type of battery is almost the same as a flooded battery however the cell compartments are not accessible in this type therefor greatly lowering the risk of any acid leakage</w:t>
      </w:r>
    </w:p>
    <w:p w14:paraId="539D7FD9" w14:textId="5A433B0E" w:rsidR="00B71706" w:rsidRDefault="00B71706" w:rsidP="00622B5D">
      <w:pPr>
        <w:pStyle w:val="paragraph"/>
        <w:textAlignment w:val="baseline"/>
        <w:outlineLvl w:val="1"/>
      </w:pPr>
      <w:bookmarkStart w:id="91" w:name="_Toc7360314"/>
      <w:r>
        <w:t>6.52 AGM</w:t>
      </w:r>
      <w:bookmarkEnd w:id="91"/>
    </w:p>
    <w:p w14:paraId="259D2292" w14:textId="77777777" w:rsidR="00622B5D" w:rsidRDefault="00622B5D" w:rsidP="00622B5D">
      <w:pPr>
        <w:pStyle w:val="paragraph"/>
        <w:textAlignment w:val="baseline"/>
        <w:rPr>
          <w:rStyle w:val="eop"/>
          <w:rFonts w:ascii="Calibri" w:hAnsi="Calibri"/>
          <w:sz w:val="22"/>
          <w:szCs w:val="22"/>
        </w:rPr>
      </w:pPr>
      <w:r>
        <w:rPr>
          <w:rStyle w:val="eop"/>
          <w:rFonts w:ascii="Calibri" w:hAnsi="Calibri"/>
          <w:sz w:val="22"/>
          <w:szCs w:val="22"/>
        </w:rPr>
        <w:t>Absorbed Glass Mat AGM – this again uses the same principle as above sealed battery; however there is an absorbent glass mat suspended close to the plates, this enhances the recharge/discharge efficiency of the battery</w:t>
      </w:r>
    </w:p>
    <w:p w14:paraId="184406A5" w14:textId="4EA0E578" w:rsidR="00622B5D" w:rsidRDefault="00622B5D" w:rsidP="00622B5D">
      <w:pPr>
        <w:pStyle w:val="paragraph"/>
        <w:textAlignment w:val="baseline"/>
        <w:rPr>
          <w:rStyle w:val="eop"/>
          <w:rFonts w:ascii="Calibri" w:hAnsi="Calibri"/>
          <w:sz w:val="22"/>
          <w:szCs w:val="22"/>
        </w:rPr>
      </w:pPr>
      <w:r>
        <w:rPr>
          <w:rStyle w:val="eop"/>
          <w:rFonts w:ascii="Calibri" w:hAnsi="Calibri"/>
          <w:sz w:val="22"/>
          <w:szCs w:val="22"/>
        </w:rPr>
        <w:t>Gel – This is similar to the AGM battery in that the electrolyte is suspended but where the AGM type is still deemed a wet type battery the Gel is not.  This is down to silica additive that is placed in the electrolyte which causes it to stiffen up.  The positives to the type of battery are that works well in high temperature environment however they are the most sensitive type of battery to overcharging.</w:t>
      </w:r>
    </w:p>
    <w:p w14:paraId="0D900949" w14:textId="1475A7F4" w:rsidR="00622B5D" w:rsidRDefault="00C824CF" w:rsidP="00622B5D">
      <w:pPr>
        <w:pStyle w:val="paragraph"/>
        <w:textAlignment w:val="baseline"/>
        <w:rPr>
          <w:rStyle w:val="eop"/>
          <w:rFonts w:ascii="Calibri" w:hAnsi="Calibri"/>
          <w:sz w:val="22"/>
          <w:szCs w:val="22"/>
        </w:rPr>
      </w:pPr>
      <w:sdt>
        <w:sdtPr>
          <w:rPr>
            <w:rStyle w:val="eop"/>
            <w:rFonts w:ascii="Calibri" w:hAnsi="Calibri"/>
            <w:sz w:val="22"/>
            <w:szCs w:val="22"/>
          </w:rPr>
          <w:id w:val="-748499139"/>
          <w:citation/>
        </w:sdtPr>
        <w:sdtContent>
          <w:r w:rsidR="00622B5D">
            <w:rPr>
              <w:rStyle w:val="eop"/>
              <w:rFonts w:ascii="Calibri" w:hAnsi="Calibri"/>
              <w:sz w:val="22"/>
              <w:szCs w:val="22"/>
            </w:rPr>
            <w:fldChar w:fldCharType="begin"/>
          </w:r>
          <w:r w:rsidR="00622B5D">
            <w:rPr>
              <w:rStyle w:val="eop"/>
              <w:rFonts w:ascii="Calibri" w:hAnsi="Calibri"/>
              <w:sz w:val="22"/>
              <w:szCs w:val="22"/>
            </w:rPr>
            <w:instrText xml:space="preserve"> CITATION Unkwn \l 2057 </w:instrText>
          </w:r>
          <w:r w:rsidR="00622B5D">
            <w:rPr>
              <w:rStyle w:val="eop"/>
              <w:rFonts w:ascii="Calibri" w:hAnsi="Calibri"/>
              <w:sz w:val="22"/>
              <w:szCs w:val="22"/>
            </w:rPr>
            <w:fldChar w:fldCharType="separate"/>
          </w:r>
          <w:r w:rsidR="00622B5D" w:rsidRPr="00622B5D">
            <w:rPr>
              <w:rFonts w:ascii="Calibri" w:hAnsi="Calibri"/>
              <w:noProof/>
              <w:sz w:val="22"/>
              <w:szCs w:val="22"/>
            </w:rPr>
            <w:t>[42]</w:t>
          </w:r>
          <w:r w:rsidR="00622B5D">
            <w:rPr>
              <w:rStyle w:val="eop"/>
              <w:rFonts w:ascii="Calibri" w:hAnsi="Calibri"/>
              <w:sz w:val="22"/>
              <w:szCs w:val="22"/>
            </w:rPr>
            <w:fldChar w:fldCharType="end"/>
          </w:r>
        </w:sdtContent>
      </w:sdt>
    </w:p>
    <w:p w14:paraId="22AC22DF" w14:textId="77777777" w:rsidR="00622B5D" w:rsidRDefault="00622B5D" w:rsidP="00622B5D">
      <w:pPr>
        <w:pStyle w:val="paragraph"/>
        <w:textAlignment w:val="baseline"/>
        <w:rPr>
          <w:rStyle w:val="eop"/>
          <w:rFonts w:ascii="Calibri" w:hAnsi="Calibri"/>
          <w:sz w:val="22"/>
          <w:szCs w:val="22"/>
        </w:rPr>
      </w:pPr>
      <w:r>
        <w:rPr>
          <w:rStyle w:val="eop"/>
          <w:rFonts w:ascii="Calibri" w:hAnsi="Calibri"/>
          <w:sz w:val="22"/>
          <w:szCs w:val="22"/>
        </w:rPr>
        <w:t>AGM batteries are the most commonly used type in motorsport. One of the most common manufactures is Odyssey</w:t>
      </w:r>
    </w:p>
    <w:p w14:paraId="603D7B53" w14:textId="38CAEA9E" w:rsidR="00622B5D" w:rsidRDefault="00622B5D" w:rsidP="00622B5D">
      <w:pPr>
        <w:pStyle w:val="paragraph"/>
        <w:textAlignment w:val="baseline"/>
        <w:outlineLvl w:val="1"/>
        <w:rPr>
          <w:rFonts w:ascii="Helvetica" w:hAnsi="Helvetica"/>
          <w:color w:val="585858"/>
          <w:sz w:val="21"/>
          <w:szCs w:val="21"/>
          <w:shd w:val="clear" w:color="auto" w:fill="FFFFFF"/>
        </w:rPr>
      </w:pPr>
      <w:bookmarkStart w:id="92" w:name="_Toc7360315"/>
      <w:r>
        <w:rPr>
          <w:rFonts w:ascii="Helvetica" w:hAnsi="Helvetica"/>
          <w:color w:val="585858"/>
          <w:sz w:val="21"/>
          <w:szCs w:val="21"/>
          <w:shd w:val="clear" w:color="auto" w:fill="FFFFFF"/>
        </w:rPr>
        <w:t>“Odyssey Extreme Racing Batteries for Race and Rally cars. Manufactured by Enersys, the original manufacturer of the U.K's most widely used motorsport batteries, historically being marketed under various different brand names.</w:t>
      </w:r>
      <w:r>
        <w:rPr>
          <w:rFonts w:ascii="Helvetica" w:hAnsi="Helvetica"/>
          <w:color w:val="585858"/>
          <w:sz w:val="21"/>
          <w:szCs w:val="21"/>
        </w:rPr>
        <w:br/>
      </w:r>
      <w:r>
        <w:rPr>
          <w:rFonts w:ascii="Helvetica" w:hAnsi="Helvetica"/>
          <w:color w:val="585858"/>
          <w:sz w:val="21"/>
          <w:szCs w:val="21"/>
        </w:rPr>
        <w:br/>
      </w:r>
      <w:r>
        <w:rPr>
          <w:rFonts w:ascii="Helvetica" w:hAnsi="Helvetica"/>
          <w:color w:val="585858"/>
          <w:sz w:val="21"/>
          <w:szCs w:val="21"/>
          <w:shd w:val="clear" w:color="auto" w:fill="FFFFFF"/>
        </w:rPr>
        <w:t>The Odyssey Extreme range of racing batteries has been vastly improved and increased. Each battery has been built to withstand the extremes of competition racing and rallying. Increased vibration resistance allows them to withstand the constant pounding, extreme heat and vibration which competition engines can generate. They have the capability to start high compression engines which have large current draws.”</w:t>
      </w:r>
      <w:sdt>
        <w:sdtPr>
          <w:rPr>
            <w:rFonts w:ascii="Helvetica" w:hAnsi="Helvetica"/>
            <w:color w:val="585858"/>
            <w:sz w:val="21"/>
            <w:szCs w:val="21"/>
            <w:shd w:val="clear" w:color="auto" w:fill="FFFFFF"/>
          </w:rPr>
          <w:id w:val="-647826461"/>
          <w:citation/>
        </w:sdtPr>
        <w:sdtContent>
          <w:r w:rsidR="008D1997">
            <w:rPr>
              <w:rFonts w:ascii="Helvetica" w:hAnsi="Helvetica"/>
              <w:color w:val="585858"/>
              <w:sz w:val="21"/>
              <w:szCs w:val="21"/>
              <w:shd w:val="clear" w:color="auto" w:fill="FFFFFF"/>
            </w:rPr>
            <w:fldChar w:fldCharType="begin"/>
          </w:r>
          <w:r w:rsidR="008D1997">
            <w:rPr>
              <w:rFonts w:ascii="Helvetica" w:hAnsi="Helvetica"/>
              <w:color w:val="585858"/>
              <w:sz w:val="21"/>
              <w:szCs w:val="21"/>
              <w:shd w:val="clear" w:color="auto" w:fill="FFFFFF"/>
            </w:rPr>
            <w:instrText xml:space="preserve"> CITATION Odywn \l 2057 </w:instrText>
          </w:r>
          <w:r w:rsidR="008D1997">
            <w:rPr>
              <w:rFonts w:ascii="Helvetica" w:hAnsi="Helvetica"/>
              <w:color w:val="585858"/>
              <w:sz w:val="21"/>
              <w:szCs w:val="21"/>
              <w:shd w:val="clear" w:color="auto" w:fill="FFFFFF"/>
            </w:rPr>
            <w:fldChar w:fldCharType="separate"/>
          </w:r>
          <w:r w:rsidR="008D1997">
            <w:rPr>
              <w:rFonts w:ascii="Helvetica" w:hAnsi="Helvetica"/>
              <w:noProof/>
              <w:color w:val="585858"/>
              <w:sz w:val="21"/>
              <w:szCs w:val="21"/>
              <w:shd w:val="clear" w:color="auto" w:fill="FFFFFF"/>
            </w:rPr>
            <w:t xml:space="preserve"> </w:t>
          </w:r>
          <w:r w:rsidR="008D1997" w:rsidRPr="008D1997">
            <w:rPr>
              <w:rFonts w:ascii="Helvetica" w:hAnsi="Helvetica"/>
              <w:noProof/>
              <w:color w:val="585858"/>
              <w:sz w:val="21"/>
              <w:szCs w:val="21"/>
              <w:shd w:val="clear" w:color="auto" w:fill="FFFFFF"/>
            </w:rPr>
            <w:t>[43]</w:t>
          </w:r>
          <w:r w:rsidR="008D1997">
            <w:rPr>
              <w:rFonts w:ascii="Helvetica" w:hAnsi="Helvetica"/>
              <w:color w:val="585858"/>
              <w:sz w:val="21"/>
              <w:szCs w:val="21"/>
              <w:shd w:val="clear" w:color="auto" w:fill="FFFFFF"/>
            </w:rPr>
            <w:fldChar w:fldCharType="end"/>
          </w:r>
        </w:sdtContent>
      </w:sdt>
      <w:bookmarkEnd w:id="92"/>
    </w:p>
    <w:p w14:paraId="5B977CA6" w14:textId="77777777" w:rsidR="008D1997" w:rsidRDefault="008D1997" w:rsidP="00622B5D">
      <w:pPr>
        <w:pStyle w:val="paragraph"/>
        <w:textAlignment w:val="baseline"/>
        <w:outlineLvl w:val="1"/>
      </w:pPr>
    </w:p>
    <w:p w14:paraId="701EAC50" w14:textId="77777777" w:rsidR="008D1997" w:rsidRDefault="008D1997" w:rsidP="00792123">
      <w:pPr>
        <w:pStyle w:val="Heading1"/>
        <w:rPr>
          <w:sz w:val="24"/>
        </w:rPr>
      </w:pPr>
    </w:p>
    <w:p w14:paraId="27E42D62" w14:textId="77777777" w:rsidR="008D1997" w:rsidRDefault="008D1997" w:rsidP="00792123">
      <w:pPr>
        <w:pStyle w:val="Heading1"/>
        <w:rPr>
          <w:sz w:val="24"/>
        </w:rPr>
      </w:pPr>
    </w:p>
    <w:p w14:paraId="3F7CFD1D" w14:textId="77777777" w:rsidR="008D1997" w:rsidRDefault="008D1997" w:rsidP="008D1997">
      <w:pPr>
        <w:rPr>
          <w:sz w:val="24"/>
        </w:rPr>
      </w:pPr>
    </w:p>
    <w:p w14:paraId="5C3E953A" w14:textId="6109ACC9" w:rsidR="00B71706" w:rsidRDefault="00B71706" w:rsidP="008D1997">
      <w:pPr>
        <w:pStyle w:val="Heading1"/>
        <w:rPr>
          <w:sz w:val="24"/>
        </w:rPr>
      </w:pPr>
      <w:bookmarkStart w:id="93" w:name="_Toc7360316"/>
      <w:r>
        <w:rPr>
          <w:sz w:val="24"/>
        </w:rPr>
        <w:lastRenderedPageBreak/>
        <w:t>6.6 Main battery isolation</w:t>
      </w:r>
      <w:bookmarkEnd w:id="93"/>
      <w:r>
        <w:rPr>
          <w:sz w:val="24"/>
        </w:rPr>
        <w:t xml:space="preserve"> </w:t>
      </w:r>
    </w:p>
    <w:p w14:paraId="67EFB366" w14:textId="03D58E83" w:rsidR="00B71706" w:rsidRDefault="00B71706" w:rsidP="00792123">
      <w:pPr>
        <w:pStyle w:val="Heading1"/>
        <w:rPr>
          <w:sz w:val="24"/>
        </w:rPr>
      </w:pPr>
      <w:bookmarkStart w:id="94" w:name="_Toc7360317"/>
      <w:r>
        <w:rPr>
          <w:sz w:val="24"/>
        </w:rPr>
        <w:t>6.61 MSA regulation for main battery cut off</w:t>
      </w:r>
      <w:bookmarkEnd w:id="94"/>
    </w:p>
    <w:p w14:paraId="6612E6AE" w14:textId="77777777" w:rsidR="00555A02" w:rsidRPr="008D1997" w:rsidRDefault="005B4189" w:rsidP="008D1997">
      <w:pPr>
        <w:numPr>
          <w:ilvl w:val="0"/>
          <w:numId w:val="28"/>
        </w:numPr>
      </w:pPr>
      <w:r w:rsidRPr="008D1997">
        <w:t>To obtain an MSA logbook for the vehicle it must comply with the MSA regulations</w:t>
      </w:r>
    </w:p>
    <w:p w14:paraId="7E288C94" w14:textId="77777777" w:rsidR="00555A02" w:rsidRPr="008D1997" w:rsidRDefault="005B4189" w:rsidP="008D1997">
      <w:pPr>
        <w:numPr>
          <w:ilvl w:val="0"/>
          <w:numId w:val="28"/>
        </w:numPr>
      </w:pPr>
      <w:r w:rsidRPr="008D1997">
        <w:t>The below text is taken from the 2019 MSA year book and give details for stage rally cars</w:t>
      </w:r>
    </w:p>
    <w:p w14:paraId="74A61521" w14:textId="040BC260" w:rsidR="00555A02" w:rsidRPr="008D1997" w:rsidRDefault="008D1997" w:rsidP="008D1997">
      <w:pPr>
        <w:numPr>
          <w:ilvl w:val="0"/>
          <w:numId w:val="28"/>
        </w:numPr>
      </w:pPr>
      <w:r>
        <w:t>“</w:t>
      </w:r>
      <w:r w:rsidR="005B4189" w:rsidRPr="008D1997">
        <w:t xml:space="preserve">48.10.2. </w:t>
      </w:r>
      <w:r w:rsidRPr="008D1997">
        <w:t>be</w:t>
      </w:r>
      <w:r w:rsidR="005B4189" w:rsidRPr="008D1997">
        <w:t xml:space="preserve"> equipped with an internal switch that is capable of isolating all electrical circuits and completely stopping the engine. The operating switch must be positioned so that it can be operated by the driver and the co-driver when normally seated with seat belts fastened. 48.10.3. </w:t>
      </w:r>
      <w:r w:rsidRPr="008D1997">
        <w:t>be</w:t>
      </w:r>
      <w:r w:rsidR="005B4189" w:rsidRPr="008D1997">
        <w:t xml:space="preserve"> equipped with an external circuit breaker complying with K.8</w:t>
      </w:r>
      <w:r>
        <w:t>”</w:t>
      </w:r>
      <w:r w:rsidR="005B4189" w:rsidRPr="008D1997">
        <w:t xml:space="preserve">. </w:t>
      </w:r>
    </w:p>
    <w:p w14:paraId="32C8E632" w14:textId="522CA268" w:rsidR="008D1997" w:rsidRDefault="008D1997" w:rsidP="008D1997">
      <w:r w:rsidRPr="008D1997">
        <w:t>For full break down of K.8 please refer to page 172 of 2019 year book</w:t>
      </w:r>
    </w:p>
    <w:p w14:paraId="2B9852AD" w14:textId="7581A383" w:rsidR="008D1997" w:rsidRDefault="00C824CF" w:rsidP="008D1997">
      <w:sdt>
        <w:sdtPr>
          <w:id w:val="-1431662091"/>
          <w:citation/>
        </w:sdtPr>
        <w:sdtContent>
          <w:r w:rsidR="008D1997">
            <w:fldChar w:fldCharType="begin"/>
          </w:r>
          <w:r w:rsidR="008D1997">
            <w:instrText xml:space="preserve"> CITATION MSA19 \l 2057 </w:instrText>
          </w:r>
          <w:r w:rsidR="008D1997">
            <w:fldChar w:fldCharType="separate"/>
          </w:r>
          <w:r w:rsidR="008D1997" w:rsidRPr="008D1997">
            <w:rPr>
              <w:noProof/>
            </w:rPr>
            <w:t>[44]</w:t>
          </w:r>
          <w:r w:rsidR="008D1997">
            <w:fldChar w:fldCharType="end"/>
          </w:r>
        </w:sdtContent>
      </w:sdt>
    </w:p>
    <w:p w14:paraId="096AC264" w14:textId="539C3A3F" w:rsidR="008D1997" w:rsidRDefault="008D1997" w:rsidP="008D1997">
      <w:r>
        <w:t>There are a two main methods of main battery isolation</w:t>
      </w:r>
    </w:p>
    <w:p w14:paraId="2B73724F" w14:textId="1B6371FD" w:rsidR="008D1997" w:rsidRDefault="008D1997" w:rsidP="008D1997">
      <w:pPr>
        <w:pStyle w:val="ListParagraph"/>
        <w:numPr>
          <w:ilvl w:val="0"/>
          <w:numId w:val="29"/>
        </w:numPr>
      </w:pPr>
      <w:r>
        <w:t>Pull cord mechanical type switch</w:t>
      </w:r>
    </w:p>
    <w:p w14:paraId="5118A571" w14:textId="181AA69D" w:rsidR="008D1997" w:rsidRDefault="008D1997" w:rsidP="008D1997">
      <w:pPr>
        <w:pStyle w:val="ListParagraph"/>
        <w:numPr>
          <w:ilvl w:val="0"/>
          <w:numId w:val="29"/>
        </w:numPr>
      </w:pPr>
      <w:r>
        <w:t>Electronic switch</w:t>
      </w:r>
    </w:p>
    <w:tbl>
      <w:tblPr>
        <w:tblStyle w:val="TableGrid"/>
        <w:tblW w:w="0" w:type="auto"/>
        <w:tblLook w:val="04A0" w:firstRow="1" w:lastRow="0" w:firstColumn="1" w:lastColumn="0" w:noHBand="0" w:noVBand="1"/>
      </w:tblPr>
      <w:tblGrid>
        <w:gridCol w:w="4801"/>
        <w:gridCol w:w="920"/>
        <w:gridCol w:w="1382"/>
        <w:gridCol w:w="1237"/>
        <w:gridCol w:w="902"/>
      </w:tblGrid>
      <w:tr w:rsidR="00805E75" w14:paraId="4C7CE6E6" w14:textId="37D23C3D" w:rsidTr="00805E75">
        <w:tc>
          <w:tcPr>
            <w:tcW w:w="4848" w:type="dxa"/>
            <w:shd w:val="clear" w:color="auto" w:fill="FFFF00"/>
          </w:tcPr>
          <w:p w14:paraId="49A5CF36" w14:textId="0E45339E" w:rsidR="00805E75" w:rsidRPr="008D1997" w:rsidRDefault="00805E75" w:rsidP="008D1997">
            <w:pPr>
              <w:jc w:val="center"/>
            </w:pPr>
            <w:r w:rsidRPr="008D1997">
              <w:t>Device</w:t>
            </w:r>
          </w:p>
        </w:tc>
        <w:tc>
          <w:tcPr>
            <w:tcW w:w="936" w:type="dxa"/>
            <w:shd w:val="clear" w:color="auto" w:fill="FFFF00"/>
          </w:tcPr>
          <w:p w14:paraId="790B3516" w14:textId="338F1DBE" w:rsidR="00805E75" w:rsidRPr="008D1997" w:rsidRDefault="00805E75" w:rsidP="008D1997">
            <w:pPr>
              <w:jc w:val="center"/>
            </w:pPr>
            <w:r w:rsidRPr="008D1997">
              <w:t>Cost</w:t>
            </w:r>
          </w:p>
        </w:tc>
        <w:tc>
          <w:tcPr>
            <w:tcW w:w="1393" w:type="dxa"/>
            <w:shd w:val="clear" w:color="auto" w:fill="FFFF00"/>
          </w:tcPr>
          <w:p w14:paraId="3E009177" w14:textId="45FD6399" w:rsidR="00805E75" w:rsidRPr="008D1997" w:rsidRDefault="00805E75" w:rsidP="008D1997">
            <w:pPr>
              <w:jc w:val="center"/>
            </w:pPr>
            <w:r w:rsidRPr="008D1997">
              <w:t>Degradation</w:t>
            </w:r>
          </w:p>
        </w:tc>
        <w:tc>
          <w:tcPr>
            <w:tcW w:w="1249" w:type="dxa"/>
            <w:shd w:val="clear" w:color="auto" w:fill="FFFF00"/>
          </w:tcPr>
          <w:p w14:paraId="36D96177" w14:textId="296D44C9" w:rsidR="00805E75" w:rsidRPr="008D1997" w:rsidRDefault="00805E75" w:rsidP="008D1997">
            <w:pPr>
              <w:jc w:val="center"/>
            </w:pPr>
            <w:r w:rsidRPr="008D1997">
              <w:t>Fitment</w:t>
            </w:r>
          </w:p>
        </w:tc>
        <w:tc>
          <w:tcPr>
            <w:tcW w:w="590" w:type="dxa"/>
            <w:shd w:val="clear" w:color="auto" w:fill="FFFF00"/>
          </w:tcPr>
          <w:p w14:paraId="175DCEF2" w14:textId="55E536D4" w:rsidR="00805E75" w:rsidRPr="008D1997" w:rsidRDefault="00805E75" w:rsidP="008D1997">
            <w:pPr>
              <w:jc w:val="center"/>
            </w:pPr>
            <w:r>
              <w:t>Current</w:t>
            </w:r>
          </w:p>
        </w:tc>
      </w:tr>
      <w:tr w:rsidR="00805E75" w14:paraId="6D0BB146" w14:textId="04D8EB24" w:rsidTr="00805E75">
        <w:tc>
          <w:tcPr>
            <w:tcW w:w="4848" w:type="dxa"/>
          </w:tcPr>
          <w:p w14:paraId="6EB2E922" w14:textId="167E32D8" w:rsidR="00805E75" w:rsidRDefault="00805E75" w:rsidP="008D1997">
            <w:r>
              <w:t>Pull cord</w:t>
            </w:r>
            <w:r>
              <w:rPr>
                <w:noProof/>
                <w:lang w:eastAsia="en-GB"/>
              </w:rPr>
              <w:t xml:space="preserve"> </w:t>
            </w:r>
            <w:r>
              <w:rPr>
                <w:noProof/>
                <w:lang w:eastAsia="en-GB"/>
              </w:rPr>
              <w:drawing>
                <wp:inline distT="0" distB="0" distL="0" distR="0" wp14:anchorId="6798F74B" wp14:editId="462C3853">
                  <wp:extent cx="2747488" cy="2438221"/>
                  <wp:effectExtent l="0" t="0" r="0" b="635"/>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2776350" cy="2463834"/>
                          </a:xfrm>
                          <a:prstGeom prst="rect">
                            <a:avLst/>
                          </a:prstGeom>
                        </pic:spPr>
                      </pic:pic>
                    </a:graphicData>
                  </a:graphic>
                </wp:inline>
              </w:drawing>
            </w:r>
          </w:p>
        </w:tc>
        <w:tc>
          <w:tcPr>
            <w:tcW w:w="936" w:type="dxa"/>
          </w:tcPr>
          <w:p w14:paraId="60A6A68D" w14:textId="54EFF35F" w:rsidR="00805E75" w:rsidRDefault="00805E75" w:rsidP="008D1997">
            <w:r>
              <w:t>£25.90</w:t>
            </w:r>
          </w:p>
        </w:tc>
        <w:tc>
          <w:tcPr>
            <w:tcW w:w="1393" w:type="dxa"/>
          </w:tcPr>
          <w:p w14:paraId="745049F5" w14:textId="5A9E95FB" w:rsidR="00805E75" w:rsidRDefault="00805E75" w:rsidP="008D1997">
            <w:r>
              <w:t>Can be high since high currents are being switched which will cause the contact to breakdown over time</w:t>
            </w:r>
          </w:p>
        </w:tc>
        <w:tc>
          <w:tcPr>
            <w:tcW w:w="1249" w:type="dxa"/>
          </w:tcPr>
          <w:p w14:paraId="47323AEF" w14:textId="6130F7FB" w:rsidR="00805E75" w:rsidRDefault="00805E75" w:rsidP="008D1997">
            <w:r>
              <w:t>Pull cord need to be run through vehicle to dashboard</w:t>
            </w:r>
          </w:p>
        </w:tc>
        <w:tc>
          <w:tcPr>
            <w:tcW w:w="590" w:type="dxa"/>
          </w:tcPr>
          <w:p w14:paraId="10C173A9" w14:textId="4E3C3509" w:rsidR="00805E75" w:rsidRDefault="00805E75" w:rsidP="008D1997">
            <w:r>
              <w:t>90A</w:t>
            </w:r>
          </w:p>
        </w:tc>
      </w:tr>
      <w:tr w:rsidR="00805E75" w14:paraId="4D79C6E7" w14:textId="687EDAFB" w:rsidTr="00805E75">
        <w:tc>
          <w:tcPr>
            <w:tcW w:w="4848" w:type="dxa"/>
            <w:shd w:val="clear" w:color="auto" w:fill="FFFF00"/>
          </w:tcPr>
          <w:p w14:paraId="749CAB16" w14:textId="5867037E" w:rsidR="00805E75" w:rsidRPr="008D1997" w:rsidRDefault="00805E75" w:rsidP="008D1997">
            <w:pPr>
              <w:rPr>
                <w:b/>
              </w:rPr>
            </w:pPr>
            <w:r w:rsidRPr="008D1997">
              <w:rPr>
                <w:b/>
              </w:rPr>
              <w:t>WRC style solid state</w:t>
            </w:r>
            <w:r w:rsidRPr="008D1997">
              <w:rPr>
                <w:b/>
                <w:noProof/>
                <w:lang w:eastAsia="en-GB"/>
              </w:rPr>
              <w:t xml:space="preserve"> </w:t>
            </w:r>
            <w:r w:rsidRPr="008D1997">
              <w:rPr>
                <w:b/>
                <w:noProof/>
                <w:lang w:eastAsia="en-GB"/>
              </w:rPr>
              <w:drawing>
                <wp:inline distT="0" distB="0" distL="0" distR="0" wp14:anchorId="7666EC57" wp14:editId="2979B241">
                  <wp:extent cx="2202815" cy="1400175"/>
                  <wp:effectExtent l="0" t="0" r="6985" b="9525"/>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209233" cy="1404254"/>
                          </a:xfrm>
                          <a:prstGeom prst="rect">
                            <a:avLst/>
                          </a:prstGeom>
                        </pic:spPr>
                      </pic:pic>
                    </a:graphicData>
                  </a:graphic>
                </wp:inline>
              </w:drawing>
            </w:r>
          </w:p>
        </w:tc>
        <w:tc>
          <w:tcPr>
            <w:tcW w:w="936" w:type="dxa"/>
            <w:shd w:val="clear" w:color="auto" w:fill="FFFF00"/>
          </w:tcPr>
          <w:p w14:paraId="395C511F" w14:textId="3F513223" w:rsidR="00805E75" w:rsidRPr="008D1997" w:rsidRDefault="00805E75" w:rsidP="008D1997">
            <w:pPr>
              <w:rPr>
                <w:b/>
              </w:rPr>
            </w:pPr>
            <w:r w:rsidRPr="008D1997">
              <w:rPr>
                <w:b/>
              </w:rPr>
              <w:t>£138</w:t>
            </w:r>
          </w:p>
        </w:tc>
        <w:tc>
          <w:tcPr>
            <w:tcW w:w="1393" w:type="dxa"/>
            <w:shd w:val="clear" w:color="auto" w:fill="FFFF00"/>
          </w:tcPr>
          <w:p w14:paraId="25A0DBEB" w14:textId="0BB9942A" w:rsidR="00805E75" w:rsidRPr="008D1997" w:rsidRDefault="00805E75" w:rsidP="008D1997">
            <w:pPr>
              <w:rPr>
                <w:b/>
              </w:rPr>
            </w:pPr>
            <w:r w:rsidRPr="008D1997">
              <w:rPr>
                <w:b/>
              </w:rPr>
              <w:t>Low as no moving parts</w:t>
            </w:r>
          </w:p>
        </w:tc>
        <w:tc>
          <w:tcPr>
            <w:tcW w:w="1249" w:type="dxa"/>
            <w:shd w:val="clear" w:color="auto" w:fill="FFFF00"/>
          </w:tcPr>
          <w:p w14:paraId="27218F0E" w14:textId="6BA82676" w:rsidR="00805E75" w:rsidRPr="008D1997" w:rsidRDefault="00805E75" w:rsidP="008D1997">
            <w:pPr>
              <w:rPr>
                <w:b/>
              </w:rPr>
            </w:pPr>
            <w:r w:rsidRPr="008D1997">
              <w:rPr>
                <w:b/>
              </w:rPr>
              <w:t xml:space="preserve">Very good </w:t>
            </w:r>
          </w:p>
        </w:tc>
        <w:tc>
          <w:tcPr>
            <w:tcW w:w="590" w:type="dxa"/>
            <w:shd w:val="clear" w:color="auto" w:fill="FFFF00"/>
          </w:tcPr>
          <w:p w14:paraId="65A3BF0D" w14:textId="398C1631" w:rsidR="00805E75" w:rsidRPr="008D1997" w:rsidRDefault="00805E75" w:rsidP="008D1997">
            <w:pPr>
              <w:rPr>
                <w:b/>
              </w:rPr>
            </w:pPr>
            <w:r>
              <w:rPr>
                <w:b/>
              </w:rPr>
              <w:t>500A</w:t>
            </w:r>
          </w:p>
        </w:tc>
      </w:tr>
    </w:tbl>
    <w:p w14:paraId="3AD6BC0C" w14:textId="77777777" w:rsidR="008D1997" w:rsidRDefault="008D1997" w:rsidP="008D1997"/>
    <w:p w14:paraId="4645E8E2" w14:textId="4CA389FE" w:rsidR="00B71706" w:rsidRPr="00F30E4F" w:rsidRDefault="008D1997" w:rsidP="00792123">
      <w:pPr>
        <w:pStyle w:val="Heading2"/>
        <w:rPr>
          <w:rFonts w:asciiTheme="minorHAnsi" w:hAnsiTheme="minorHAnsi" w:cstheme="minorHAnsi"/>
          <w:color w:val="auto"/>
          <w:sz w:val="22"/>
        </w:rPr>
      </w:pPr>
      <w:bookmarkStart w:id="95" w:name="_Toc7360318"/>
      <w:r w:rsidRPr="00F30E4F">
        <w:rPr>
          <w:rFonts w:asciiTheme="minorHAnsi" w:hAnsiTheme="minorHAnsi" w:cstheme="minorHAnsi"/>
          <w:color w:val="auto"/>
          <w:sz w:val="22"/>
        </w:rPr>
        <w:lastRenderedPageBreak/>
        <w:t>The benefit to using the solid state is that it has no moving parts, can be mo</w:t>
      </w:r>
      <w:r w:rsidR="00C26796" w:rsidRPr="00F30E4F">
        <w:rPr>
          <w:rFonts w:asciiTheme="minorHAnsi" w:hAnsiTheme="minorHAnsi" w:cstheme="minorHAnsi"/>
          <w:color w:val="auto"/>
          <w:sz w:val="22"/>
        </w:rPr>
        <w:t>unted close to the battery and is available with an Aux contact so when the switch is made it can also switch the 5v system on that operates the MCU.</w:t>
      </w:r>
      <w:r w:rsidR="00B40663" w:rsidRPr="00F30E4F">
        <w:rPr>
          <w:rFonts w:asciiTheme="minorHAnsi" w:hAnsiTheme="minorHAnsi" w:cstheme="minorHAnsi"/>
          <w:color w:val="auto"/>
          <w:sz w:val="22"/>
        </w:rPr>
        <w:t xml:space="preserve"> The system uses a latched normally closed switch on the scuttle panel and a latched normally open contact on the centre console. When the driver gets into the vehicle the N/O contact will be pressed which will then put power onto the coil of the main isolator relay and hence feed the 5v, however to comply with the MSA regulation a marshal must also be able to isolate the system which is where the external switch comes into play. Should a fault situation occur the N/C will be pressed which will disconnect the supply to the coil on the master relay and totally isolate the battery from the electrical system</w:t>
      </w:r>
      <w:bookmarkEnd w:id="95"/>
    </w:p>
    <w:p w14:paraId="38F1B555" w14:textId="07EB062F" w:rsidR="003F652F" w:rsidRDefault="003F652F" w:rsidP="003F652F">
      <w:r>
        <w:rPr>
          <w:noProof/>
          <w:lang w:eastAsia="en-GB"/>
        </w:rPr>
        <w:drawing>
          <wp:inline distT="0" distB="0" distL="0" distR="0" wp14:anchorId="093B90AD" wp14:editId="3CB822E2">
            <wp:extent cx="5731510" cy="42862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4286250"/>
                    </a:xfrm>
                    <a:prstGeom prst="rect">
                      <a:avLst/>
                    </a:prstGeom>
                  </pic:spPr>
                </pic:pic>
              </a:graphicData>
            </a:graphic>
          </wp:inline>
        </w:drawing>
      </w:r>
    </w:p>
    <w:p w14:paraId="5E58ED26" w14:textId="2808BE20" w:rsidR="003F652F" w:rsidRPr="003F652F" w:rsidRDefault="003F652F" w:rsidP="003F652F">
      <w:pPr>
        <w:pStyle w:val="Caption"/>
      </w:pPr>
      <w:bookmarkStart w:id="96" w:name="_Toc7079006"/>
      <w:r>
        <w:t xml:space="preserve">Figure </w:t>
      </w:r>
      <w:r w:rsidR="00184C1E">
        <w:rPr>
          <w:noProof/>
        </w:rPr>
        <w:fldChar w:fldCharType="begin"/>
      </w:r>
      <w:r w:rsidR="00184C1E">
        <w:rPr>
          <w:noProof/>
        </w:rPr>
        <w:instrText xml:space="preserve"> SEQ Figure \* ARABIC </w:instrText>
      </w:r>
      <w:r w:rsidR="00184C1E">
        <w:rPr>
          <w:noProof/>
        </w:rPr>
        <w:fldChar w:fldCharType="separate"/>
      </w:r>
      <w:r w:rsidR="000F7429">
        <w:rPr>
          <w:noProof/>
        </w:rPr>
        <w:t>16</w:t>
      </w:r>
      <w:r w:rsidR="00184C1E">
        <w:rPr>
          <w:noProof/>
        </w:rPr>
        <w:fldChar w:fldCharType="end"/>
      </w:r>
      <w:r>
        <w:t xml:space="preserve"> - Main relay</w:t>
      </w:r>
      <w:bookmarkEnd w:id="96"/>
    </w:p>
    <w:p w14:paraId="6FC37892" w14:textId="77777777" w:rsidR="003F652F" w:rsidRDefault="003F652F" w:rsidP="00792123">
      <w:pPr>
        <w:pStyle w:val="Heading1"/>
        <w:rPr>
          <w:sz w:val="24"/>
        </w:rPr>
      </w:pPr>
    </w:p>
    <w:p w14:paraId="3AE8C07A" w14:textId="77777777" w:rsidR="003F652F" w:rsidRDefault="003F652F" w:rsidP="00792123">
      <w:pPr>
        <w:pStyle w:val="Heading1"/>
        <w:rPr>
          <w:sz w:val="24"/>
        </w:rPr>
      </w:pPr>
    </w:p>
    <w:p w14:paraId="7B7F99BD" w14:textId="77777777" w:rsidR="003F652F" w:rsidRDefault="003F652F" w:rsidP="00792123">
      <w:pPr>
        <w:pStyle w:val="Heading1"/>
        <w:rPr>
          <w:sz w:val="24"/>
        </w:rPr>
      </w:pPr>
    </w:p>
    <w:p w14:paraId="6EF96A2A" w14:textId="77777777" w:rsidR="003F652F" w:rsidRDefault="003F652F" w:rsidP="003F652F">
      <w:pPr>
        <w:rPr>
          <w:sz w:val="24"/>
        </w:rPr>
      </w:pPr>
    </w:p>
    <w:p w14:paraId="25344969" w14:textId="77777777" w:rsidR="003F652F" w:rsidRDefault="003F652F" w:rsidP="003F652F">
      <w:pPr>
        <w:rPr>
          <w:sz w:val="24"/>
        </w:rPr>
      </w:pPr>
    </w:p>
    <w:p w14:paraId="49A167B1" w14:textId="716AB1CF" w:rsidR="00B71706" w:rsidRDefault="00B71706" w:rsidP="003F652F">
      <w:pPr>
        <w:pStyle w:val="Heading1"/>
        <w:rPr>
          <w:sz w:val="24"/>
        </w:rPr>
      </w:pPr>
      <w:bookmarkStart w:id="97" w:name="_Toc7360319"/>
      <w:r>
        <w:rPr>
          <w:sz w:val="24"/>
        </w:rPr>
        <w:lastRenderedPageBreak/>
        <w:t>6.7 Operating voltages</w:t>
      </w:r>
      <w:bookmarkEnd w:id="97"/>
    </w:p>
    <w:p w14:paraId="76CB6EEF" w14:textId="3A61A21A" w:rsidR="00805E75" w:rsidRPr="00805E75" w:rsidRDefault="00805E75" w:rsidP="00805E75">
      <w:r>
        <w:t>While the main battery operates at 12v the MCU and input switches run at 5v, to this end a voltage regulator needs to be used. This will be supplied through the main relay aux contact so when the main isolation is switched on it will also supply all the 5v control systems</w:t>
      </w:r>
    </w:p>
    <w:p w14:paraId="5013C440" w14:textId="77777777" w:rsidR="0019297D" w:rsidRDefault="00B71706" w:rsidP="00792123">
      <w:pPr>
        <w:pStyle w:val="Heading2"/>
        <w:rPr>
          <w:sz w:val="24"/>
        </w:rPr>
      </w:pPr>
      <w:bookmarkStart w:id="98" w:name="_Toc7360320"/>
      <w:r>
        <w:rPr>
          <w:sz w:val="24"/>
        </w:rPr>
        <w:t>6</w:t>
      </w:r>
      <w:r w:rsidR="0019297D">
        <w:rPr>
          <w:sz w:val="24"/>
        </w:rPr>
        <w:t>.</w:t>
      </w:r>
      <w:r>
        <w:rPr>
          <w:sz w:val="24"/>
        </w:rPr>
        <w:t>71</w:t>
      </w:r>
      <w:r w:rsidR="0019297D">
        <w:rPr>
          <w:sz w:val="24"/>
        </w:rPr>
        <w:t xml:space="preserve"> Voltage regulation LM7805</w:t>
      </w:r>
      <w:bookmarkEnd w:id="98"/>
    </w:p>
    <w:p w14:paraId="654DA853" w14:textId="5264CC8B" w:rsidR="00B40663" w:rsidRDefault="00B40663" w:rsidP="00B40663">
      <w:r>
        <w:t>A LM7805 has been selected since it is PCB mounted and has a maximum output of 1.5A which is more than enough for the 5v control system each MCU is in the µA range and Mosfets in the mA range (both figures taken from device data sheets)</w:t>
      </w:r>
      <w:r w:rsidR="00447C96">
        <w:t>. While other voltage regulators are available with higher/lower current ratings this device was selected since it offers enough capacity for what is required it is available on the simulation software package that is being used.</w:t>
      </w:r>
    </w:p>
    <w:p w14:paraId="7376C673" w14:textId="44A2AF3A" w:rsidR="00FC4381" w:rsidRPr="00B40663" w:rsidRDefault="00FC4381" w:rsidP="00B40663">
      <w:r>
        <w:rPr>
          <w:noProof/>
          <w:lang w:eastAsia="en-GB"/>
        </w:rPr>
        <w:drawing>
          <wp:inline distT="0" distB="0" distL="0" distR="0" wp14:anchorId="30290ACE" wp14:editId="7F1F0593">
            <wp:extent cx="2247900" cy="800100"/>
            <wp:effectExtent l="0" t="0" r="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247900" cy="800100"/>
                    </a:xfrm>
                    <a:prstGeom prst="rect">
                      <a:avLst/>
                    </a:prstGeom>
                  </pic:spPr>
                </pic:pic>
              </a:graphicData>
            </a:graphic>
          </wp:inline>
        </w:drawing>
      </w:r>
    </w:p>
    <w:p w14:paraId="5A126ECC" w14:textId="77777777" w:rsidR="002272B7" w:rsidRDefault="002272B7" w:rsidP="002272B7">
      <w:pPr>
        <w:rPr>
          <w:sz w:val="24"/>
        </w:rPr>
      </w:pPr>
    </w:p>
    <w:p w14:paraId="215C98A7" w14:textId="0A00C1AB" w:rsidR="0019297D" w:rsidRDefault="00B71706" w:rsidP="002272B7">
      <w:pPr>
        <w:pStyle w:val="Heading1"/>
        <w:rPr>
          <w:sz w:val="24"/>
        </w:rPr>
      </w:pPr>
      <w:bookmarkStart w:id="99" w:name="_Toc7360321"/>
      <w:r>
        <w:rPr>
          <w:sz w:val="24"/>
        </w:rPr>
        <w:t>6</w:t>
      </w:r>
      <w:r w:rsidR="0019297D">
        <w:rPr>
          <w:sz w:val="24"/>
        </w:rPr>
        <w:t>.</w:t>
      </w:r>
      <w:r>
        <w:rPr>
          <w:sz w:val="24"/>
        </w:rPr>
        <w:t>8</w:t>
      </w:r>
      <w:r w:rsidR="0019297D">
        <w:rPr>
          <w:sz w:val="24"/>
        </w:rPr>
        <w:t xml:space="preserve"> Connectors</w:t>
      </w:r>
      <w:bookmarkEnd w:id="99"/>
    </w:p>
    <w:p w14:paraId="14EE0349" w14:textId="77777777" w:rsidR="002272B7" w:rsidRDefault="002272B7" w:rsidP="00C90E38"/>
    <w:p w14:paraId="70B6DB94" w14:textId="47048EFB" w:rsidR="00C90E38" w:rsidRDefault="00C90E38" w:rsidP="00C90E38">
      <w:r>
        <w:t>When considering appropriate connectors a few things must be taken into consideration</w:t>
      </w:r>
    </w:p>
    <w:p w14:paraId="7D781459" w14:textId="4ABC32A8" w:rsidR="00C90E38" w:rsidRDefault="00C90E38" w:rsidP="00C90E38">
      <w:pPr>
        <w:pStyle w:val="ListParagraph"/>
        <w:numPr>
          <w:ilvl w:val="0"/>
          <w:numId w:val="30"/>
        </w:numPr>
      </w:pPr>
      <w:r>
        <w:t>Environment they are going to work in</w:t>
      </w:r>
    </w:p>
    <w:p w14:paraId="30F02149" w14:textId="26F21390" w:rsidR="00C90E38" w:rsidRDefault="00C90E38" w:rsidP="00C90E38">
      <w:pPr>
        <w:pStyle w:val="ListParagraph"/>
        <w:numPr>
          <w:ilvl w:val="0"/>
          <w:numId w:val="30"/>
        </w:numPr>
      </w:pPr>
      <w:r>
        <w:t>How often they are likely to be connected/disconnected</w:t>
      </w:r>
    </w:p>
    <w:p w14:paraId="2FE539F4" w14:textId="54547EBC" w:rsidR="00C90E38" w:rsidRDefault="00C90E38" w:rsidP="00C90E38">
      <w:pPr>
        <w:pStyle w:val="ListParagraph"/>
        <w:numPr>
          <w:ilvl w:val="0"/>
          <w:numId w:val="30"/>
        </w:numPr>
      </w:pPr>
      <w:r>
        <w:t>Loads required to go through them</w:t>
      </w:r>
    </w:p>
    <w:p w14:paraId="488ECBE9" w14:textId="3112BC8F" w:rsidR="00C90E38" w:rsidRDefault="00C90E38" w:rsidP="00C90E38">
      <w:pPr>
        <w:pStyle w:val="ListParagraph"/>
        <w:numPr>
          <w:ilvl w:val="0"/>
          <w:numId w:val="30"/>
        </w:numPr>
      </w:pPr>
      <w:r>
        <w:t>Cost</w:t>
      </w:r>
    </w:p>
    <w:p w14:paraId="36D89117" w14:textId="2D4302B6" w:rsidR="00C90E38" w:rsidRDefault="00C90E38" w:rsidP="00C90E38">
      <w:pPr>
        <w:pStyle w:val="ListParagraph"/>
      </w:pPr>
    </w:p>
    <w:p w14:paraId="1E19BD5B" w14:textId="77777777" w:rsidR="00371321" w:rsidRDefault="00C90E38" w:rsidP="00C90E38">
      <w:pPr>
        <w:jc w:val="both"/>
      </w:pPr>
      <w:r>
        <w:t xml:space="preserve">OEM would use plastic connectors with </w:t>
      </w:r>
      <w:r w:rsidR="00371321">
        <w:t>a up to 50 mating cycles, these connectors are fine for application where they are unlikely to need to be frequently disconnected and are proven to last well in harsh environments such as engine bays where temperature can be high under normal operating conditions.</w:t>
      </w:r>
    </w:p>
    <w:p w14:paraId="7ECBD468" w14:textId="60FC8AE4" w:rsidR="00C90E38" w:rsidRDefault="00371321" w:rsidP="00C90E38">
      <w:pPr>
        <w:jc w:val="both"/>
      </w:pPr>
      <w:r>
        <w:t xml:space="preserve"> In a motorsport application these connector are not ideal since components are being subject to more extreme use by very nature of the environment i.e. as an example an engine would need a rebuild circa every 5000 miles due to the stress it is under so therefore the connectors associated with this would have more frequent mating cycles compared to OEM which may go 100k’s of miles before rebuild</w:t>
      </w:r>
    </w:p>
    <w:p w14:paraId="53694011" w14:textId="41C49F3F" w:rsidR="00371321" w:rsidRDefault="00371321" w:rsidP="00C90E38">
      <w:pPr>
        <w:jc w:val="both"/>
      </w:pPr>
      <w:r>
        <w:t>This is where motorsport grade connectors are used, these are rated at 500 mating cycles, are made from metal so can cope with higher temperature ranges and are available with many pin configurations to suit the application, this can even consist of used different size wire in the same connector i.e. 16AWG with 22AWG.</w:t>
      </w:r>
    </w:p>
    <w:p w14:paraId="1CF9EC2D" w14:textId="455B7F23" w:rsidR="002272B7" w:rsidRDefault="00371321" w:rsidP="00C90E38">
      <w:pPr>
        <w:jc w:val="both"/>
      </w:pPr>
      <w:r>
        <w:lastRenderedPageBreak/>
        <w:t xml:space="preserve">The downside to the connectors is the cost, </w:t>
      </w:r>
      <w:r w:rsidR="000A361A">
        <w:t xml:space="preserve">if a 1.5mm 3 way connector is taken </w:t>
      </w:r>
      <w:r w:rsidR="00B11B55">
        <w:t>for the plastic and 8 pins for the metal connector as this is the lowest pin configuration for 1.5mm cable.</w:t>
      </w:r>
      <w:r w:rsidR="000A361A">
        <w:t xml:space="preserve"> </w:t>
      </w:r>
    </w:p>
    <w:p w14:paraId="2CD1B9CE" w14:textId="77777777" w:rsidR="002272B7" w:rsidRDefault="002272B7" w:rsidP="00C90E38">
      <w:pPr>
        <w:jc w:val="both"/>
      </w:pPr>
    </w:p>
    <w:tbl>
      <w:tblPr>
        <w:tblStyle w:val="TableGrid"/>
        <w:tblW w:w="0" w:type="auto"/>
        <w:tblLook w:val="04A0" w:firstRow="1" w:lastRow="0" w:firstColumn="1" w:lastColumn="0" w:noHBand="0" w:noVBand="1"/>
      </w:tblPr>
      <w:tblGrid>
        <w:gridCol w:w="4746"/>
        <w:gridCol w:w="1469"/>
        <w:gridCol w:w="1552"/>
        <w:gridCol w:w="1475"/>
      </w:tblGrid>
      <w:tr w:rsidR="000A361A" w14:paraId="6D2BC587" w14:textId="77777777" w:rsidTr="000A361A">
        <w:tc>
          <w:tcPr>
            <w:tcW w:w="2405" w:type="dxa"/>
            <w:shd w:val="clear" w:color="auto" w:fill="A6A6A6" w:themeFill="background1" w:themeFillShade="A6"/>
          </w:tcPr>
          <w:p w14:paraId="5D685F7A" w14:textId="10652220" w:rsidR="000A361A" w:rsidRPr="000A361A" w:rsidRDefault="000A361A" w:rsidP="000A361A">
            <w:pPr>
              <w:jc w:val="center"/>
              <w:rPr>
                <w:b/>
              </w:rPr>
            </w:pPr>
            <w:r w:rsidRPr="000A361A">
              <w:rPr>
                <w:b/>
              </w:rPr>
              <w:t>Connector</w:t>
            </w:r>
          </w:p>
        </w:tc>
        <w:tc>
          <w:tcPr>
            <w:tcW w:w="2103" w:type="dxa"/>
            <w:shd w:val="clear" w:color="auto" w:fill="A6A6A6" w:themeFill="background1" w:themeFillShade="A6"/>
          </w:tcPr>
          <w:p w14:paraId="0823AE14" w14:textId="4F92818A" w:rsidR="000A361A" w:rsidRPr="000A361A" w:rsidRDefault="000A361A" w:rsidP="000A361A">
            <w:pPr>
              <w:jc w:val="center"/>
              <w:rPr>
                <w:b/>
              </w:rPr>
            </w:pPr>
            <w:r w:rsidRPr="000A361A">
              <w:rPr>
                <w:b/>
              </w:rPr>
              <w:t>Temp rating</w:t>
            </w:r>
          </w:p>
        </w:tc>
        <w:tc>
          <w:tcPr>
            <w:tcW w:w="2254" w:type="dxa"/>
            <w:shd w:val="clear" w:color="auto" w:fill="A6A6A6" w:themeFill="background1" w:themeFillShade="A6"/>
          </w:tcPr>
          <w:p w14:paraId="5BD9F82D" w14:textId="029DA647" w:rsidR="000A361A" w:rsidRPr="000A361A" w:rsidRDefault="000A361A" w:rsidP="000A361A">
            <w:pPr>
              <w:jc w:val="center"/>
              <w:rPr>
                <w:b/>
              </w:rPr>
            </w:pPr>
            <w:r w:rsidRPr="000A361A">
              <w:rPr>
                <w:b/>
              </w:rPr>
              <w:t>Mating cycles</w:t>
            </w:r>
          </w:p>
        </w:tc>
        <w:tc>
          <w:tcPr>
            <w:tcW w:w="2254" w:type="dxa"/>
            <w:shd w:val="clear" w:color="auto" w:fill="A6A6A6" w:themeFill="background1" w:themeFillShade="A6"/>
          </w:tcPr>
          <w:p w14:paraId="5412B80E" w14:textId="038A3733" w:rsidR="000A361A" w:rsidRPr="000A361A" w:rsidRDefault="000A361A" w:rsidP="000A361A">
            <w:pPr>
              <w:jc w:val="center"/>
              <w:rPr>
                <w:b/>
              </w:rPr>
            </w:pPr>
            <w:r w:rsidRPr="000A361A">
              <w:rPr>
                <w:b/>
              </w:rPr>
              <w:t>Cost</w:t>
            </w:r>
          </w:p>
        </w:tc>
      </w:tr>
      <w:tr w:rsidR="000A361A" w14:paraId="5BD8AD8E" w14:textId="77777777" w:rsidTr="000A361A">
        <w:tc>
          <w:tcPr>
            <w:tcW w:w="2405" w:type="dxa"/>
          </w:tcPr>
          <w:p w14:paraId="4345C115" w14:textId="3D2644C8" w:rsidR="000A361A" w:rsidRDefault="000A361A" w:rsidP="000A361A">
            <w:pPr>
              <w:jc w:val="center"/>
            </w:pPr>
            <w:r>
              <w:t>Sureseal (plastic)</w:t>
            </w:r>
            <w:r>
              <w:rPr>
                <w:noProof/>
                <w:lang w:eastAsia="en-GB"/>
              </w:rPr>
              <w:t xml:space="preserve"> </w:t>
            </w:r>
            <w:r>
              <w:rPr>
                <w:noProof/>
                <w:lang w:eastAsia="en-GB"/>
              </w:rPr>
              <w:drawing>
                <wp:inline distT="0" distB="0" distL="0" distR="0" wp14:anchorId="20E38C5F" wp14:editId="6425D18F">
                  <wp:extent cx="2870967" cy="2162175"/>
                  <wp:effectExtent l="0" t="0" r="5715" b="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885542" cy="2173151"/>
                          </a:xfrm>
                          <a:prstGeom prst="rect">
                            <a:avLst/>
                          </a:prstGeom>
                        </pic:spPr>
                      </pic:pic>
                    </a:graphicData>
                  </a:graphic>
                </wp:inline>
              </w:drawing>
            </w:r>
          </w:p>
        </w:tc>
        <w:tc>
          <w:tcPr>
            <w:tcW w:w="2103" w:type="dxa"/>
          </w:tcPr>
          <w:p w14:paraId="660D11FA" w14:textId="5002FFEA" w:rsidR="000A361A" w:rsidRDefault="000A361A" w:rsidP="000A361A">
            <w:pPr>
              <w:jc w:val="center"/>
            </w:pPr>
            <w:r>
              <w:t>&gt;105</w:t>
            </w:r>
            <w:r>
              <w:rPr>
                <w:rFonts w:cstheme="minorHAnsi"/>
              </w:rPr>
              <w:t>°</w:t>
            </w:r>
            <w:r>
              <w:t>C</w:t>
            </w:r>
          </w:p>
        </w:tc>
        <w:tc>
          <w:tcPr>
            <w:tcW w:w="2254" w:type="dxa"/>
          </w:tcPr>
          <w:p w14:paraId="1E778B60" w14:textId="6319820D" w:rsidR="000A361A" w:rsidRDefault="000A361A" w:rsidP="000A361A">
            <w:pPr>
              <w:jc w:val="center"/>
            </w:pPr>
            <w:r>
              <w:t>30</w:t>
            </w:r>
          </w:p>
        </w:tc>
        <w:tc>
          <w:tcPr>
            <w:tcW w:w="2254" w:type="dxa"/>
          </w:tcPr>
          <w:p w14:paraId="6B2A9666" w14:textId="7FA02DFD" w:rsidR="000A361A" w:rsidRDefault="000A361A" w:rsidP="000A361A">
            <w:pPr>
              <w:jc w:val="center"/>
            </w:pPr>
            <w:r>
              <w:t>£2.88</w:t>
            </w:r>
          </w:p>
        </w:tc>
      </w:tr>
      <w:tr w:rsidR="000A361A" w14:paraId="47394032" w14:textId="77777777" w:rsidTr="000A361A">
        <w:tc>
          <w:tcPr>
            <w:tcW w:w="2405" w:type="dxa"/>
            <w:shd w:val="clear" w:color="auto" w:fill="FFFF00"/>
          </w:tcPr>
          <w:p w14:paraId="22870D02" w14:textId="5E00BFB0" w:rsidR="000A361A" w:rsidRPr="000A361A" w:rsidRDefault="000A361A" w:rsidP="000A361A">
            <w:pPr>
              <w:jc w:val="center"/>
              <w:rPr>
                <w:b/>
              </w:rPr>
            </w:pPr>
            <w:r w:rsidRPr="000A361A">
              <w:rPr>
                <w:b/>
              </w:rPr>
              <w:t>Autosport (8 pin Metal)</w:t>
            </w:r>
            <w:r>
              <w:rPr>
                <w:noProof/>
                <w:lang w:eastAsia="en-GB"/>
              </w:rPr>
              <w:t xml:space="preserve"> </w:t>
            </w:r>
            <w:r>
              <w:rPr>
                <w:noProof/>
                <w:lang w:eastAsia="en-GB"/>
              </w:rPr>
              <w:drawing>
                <wp:inline distT="0" distB="0" distL="0" distR="0" wp14:anchorId="7FC007E8" wp14:editId="19E55037">
                  <wp:extent cx="1933575" cy="2152650"/>
                  <wp:effectExtent l="0" t="0" r="9525" b="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1933575" cy="2152650"/>
                          </a:xfrm>
                          <a:prstGeom prst="rect">
                            <a:avLst/>
                          </a:prstGeom>
                        </pic:spPr>
                      </pic:pic>
                    </a:graphicData>
                  </a:graphic>
                </wp:inline>
              </w:drawing>
            </w:r>
          </w:p>
        </w:tc>
        <w:tc>
          <w:tcPr>
            <w:tcW w:w="2103" w:type="dxa"/>
            <w:shd w:val="clear" w:color="auto" w:fill="FFFF00"/>
          </w:tcPr>
          <w:p w14:paraId="320AD933" w14:textId="5EDC9F84" w:rsidR="000A361A" w:rsidRPr="000A361A" w:rsidRDefault="000A361A" w:rsidP="000A361A">
            <w:pPr>
              <w:jc w:val="center"/>
              <w:rPr>
                <w:b/>
              </w:rPr>
            </w:pPr>
            <w:r w:rsidRPr="000A361A">
              <w:rPr>
                <w:b/>
              </w:rPr>
              <w:t>&gt;175</w:t>
            </w:r>
            <w:r w:rsidRPr="000A361A">
              <w:rPr>
                <w:rFonts w:cstheme="minorHAnsi"/>
                <w:b/>
              </w:rPr>
              <w:t>°</w:t>
            </w:r>
            <w:r w:rsidRPr="000A361A">
              <w:rPr>
                <w:b/>
              </w:rPr>
              <w:t>C</w:t>
            </w:r>
          </w:p>
        </w:tc>
        <w:tc>
          <w:tcPr>
            <w:tcW w:w="2254" w:type="dxa"/>
            <w:shd w:val="clear" w:color="auto" w:fill="FFFF00"/>
          </w:tcPr>
          <w:p w14:paraId="653B3A57" w14:textId="2102C39F" w:rsidR="000A361A" w:rsidRPr="000A361A" w:rsidRDefault="000A361A" w:rsidP="000A361A">
            <w:pPr>
              <w:jc w:val="center"/>
              <w:rPr>
                <w:b/>
              </w:rPr>
            </w:pPr>
            <w:r w:rsidRPr="000A361A">
              <w:rPr>
                <w:b/>
              </w:rPr>
              <w:t>500</w:t>
            </w:r>
          </w:p>
        </w:tc>
        <w:tc>
          <w:tcPr>
            <w:tcW w:w="2254" w:type="dxa"/>
            <w:shd w:val="clear" w:color="auto" w:fill="FFFF00"/>
          </w:tcPr>
          <w:p w14:paraId="2C39FA04" w14:textId="52164489" w:rsidR="000A361A" w:rsidRPr="000A361A" w:rsidRDefault="000A361A" w:rsidP="000A361A">
            <w:pPr>
              <w:jc w:val="center"/>
              <w:rPr>
                <w:b/>
              </w:rPr>
            </w:pPr>
            <w:r w:rsidRPr="000A361A">
              <w:rPr>
                <w:b/>
              </w:rPr>
              <w:t>$69</w:t>
            </w:r>
          </w:p>
        </w:tc>
      </w:tr>
    </w:tbl>
    <w:p w14:paraId="052A1031" w14:textId="3B502964" w:rsidR="000A361A" w:rsidRDefault="000A361A" w:rsidP="00C90E38">
      <w:pPr>
        <w:jc w:val="both"/>
      </w:pPr>
    </w:p>
    <w:p w14:paraId="0D50B135" w14:textId="6C672FFE" w:rsidR="000A361A" w:rsidRDefault="000A361A" w:rsidP="00C90E38">
      <w:pPr>
        <w:jc w:val="both"/>
      </w:pPr>
      <w:r>
        <w:t xml:space="preserve">Above data of </w:t>
      </w:r>
      <w:r w:rsidR="00B11B55">
        <w:t xml:space="preserve">connectors is </w:t>
      </w:r>
      <w:r>
        <w:t>from Simtek UK – Sureseal</w:t>
      </w:r>
    </w:p>
    <w:p w14:paraId="003428C8" w14:textId="6E44CAA8" w:rsidR="000A361A" w:rsidRDefault="000A361A" w:rsidP="00C90E38">
      <w:pPr>
        <w:jc w:val="both"/>
      </w:pPr>
      <w:r>
        <w:tab/>
      </w:r>
      <w:r>
        <w:tab/>
        <w:t xml:space="preserve">        </w:t>
      </w:r>
      <w:r w:rsidR="00B11B55">
        <w:tab/>
      </w:r>
      <w:r w:rsidR="00B11B55">
        <w:tab/>
      </w:r>
      <w:r>
        <w:t xml:space="preserve"> Lanemotorsport </w:t>
      </w:r>
      <w:r w:rsidR="00B11B55">
        <w:t>–</w:t>
      </w:r>
      <w:r>
        <w:t xml:space="preserve"> Autosport</w:t>
      </w:r>
      <w:r w:rsidR="00B11B55">
        <w:t xml:space="preserve"> Respectively.</w:t>
      </w:r>
    </w:p>
    <w:p w14:paraId="6ED038D8" w14:textId="6C134614" w:rsidR="00B11B55" w:rsidRDefault="00B11B55" w:rsidP="00C90E38">
      <w:pPr>
        <w:jc w:val="both"/>
      </w:pPr>
      <w:r>
        <w:t>It is because of the higher temperature range, increase robustness and increased mating cycle life that the Autosport connectors are seen as the industry standard for motorsport harness connectors</w:t>
      </w:r>
    </w:p>
    <w:p w14:paraId="3A745617" w14:textId="5AE965E0" w:rsidR="00B11B55" w:rsidRDefault="00C824CF" w:rsidP="00C90E38">
      <w:pPr>
        <w:jc w:val="both"/>
      </w:pPr>
      <w:sdt>
        <w:sdtPr>
          <w:id w:val="6957425"/>
          <w:citation/>
        </w:sdtPr>
        <w:sdtContent>
          <w:r w:rsidR="00B11B55">
            <w:fldChar w:fldCharType="begin"/>
          </w:r>
          <w:r w:rsidR="00B11B55">
            <w:instrText xml:space="preserve"> CITATION Rbrwn \l 2057 </w:instrText>
          </w:r>
          <w:r w:rsidR="00B11B55">
            <w:fldChar w:fldCharType="separate"/>
          </w:r>
          <w:r w:rsidR="00B11B55" w:rsidRPr="00B11B55">
            <w:rPr>
              <w:noProof/>
            </w:rPr>
            <w:t>[45]</w:t>
          </w:r>
          <w:r w:rsidR="00B11B55">
            <w:fldChar w:fldCharType="end"/>
          </w:r>
        </w:sdtContent>
      </w:sdt>
    </w:p>
    <w:p w14:paraId="5E744092" w14:textId="77777777" w:rsidR="00F30E4F" w:rsidRDefault="00F30E4F" w:rsidP="00C90E38">
      <w:pPr>
        <w:jc w:val="both"/>
      </w:pPr>
    </w:p>
    <w:p w14:paraId="2CDE1B19" w14:textId="77777777" w:rsidR="00F30E4F" w:rsidRPr="00C90E38" w:rsidRDefault="00F30E4F" w:rsidP="00C90E38">
      <w:pPr>
        <w:jc w:val="both"/>
      </w:pPr>
    </w:p>
    <w:p w14:paraId="33138E2F" w14:textId="77777777" w:rsidR="002272B7" w:rsidRDefault="002272B7" w:rsidP="002272B7"/>
    <w:p w14:paraId="0AF47D16" w14:textId="232A9143" w:rsidR="00B71706" w:rsidRDefault="00B11B55" w:rsidP="002272B7">
      <w:pPr>
        <w:pStyle w:val="Heading2"/>
      </w:pPr>
      <w:bookmarkStart w:id="100" w:name="_Toc7360322"/>
      <w:r>
        <w:lastRenderedPageBreak/>
        <w:t>6.81</w:t>
      </w:r>
      <w:r w:rsidR="00B71706">
        <w:t xml:space="preserve"> PCB connectors</w:t>
      </w:r>
      <w:bookmarkEnd w:id="100"/>
    </w:p>
    <w:p w14:paraId="6213E848" w14:textId="3579E2E8" w:rsidR="00B11B55" w:rsidRDefault="00B11B55" w:rsidP="00B11B55"/>
    <w:p w14:paraId="2002B6C6" w14:textId="77777777" w:rsidR="002272B7" w:rsidRDefault="002272B7" w:rsidP="00B11B55"/>
    <w:p w14:paraId="43908887" w14:textId="6F3A0732" w:rsidR="00B11B55" w:rsidRDefault="00B11B55" w:rsidP="00B11B55">
      <w:r>
        <w:t xml:space="preserve">While Autosport do a range of PCB mountable circular metal connectors which would be very nice to use the author has decided not to go down this route as these connectors are not going to be frequently connected/disconnected and will be in each corner, centre and rear of the vehicle away from major heat sources therefore to keep costs and to make connector availability easier standard PCB connectors will be used in these application only </w:t>
      </w:r>
    </w:p>
    <w:p w14:paraId="20330ACB" w14:textId="220C62DC" w:rsidR="00B11B55" w:rsidRDefault="00B11B55" w:rsidP="00B11B55">
      <w:r>
        <w:rPr>
          <w:noProof/>
          <w:lang w:eastAsia="en-GB"/>
        </w:rPr>
        <w:drawing>
          <wp:inline distT="0" distB="0" distL="0" distR="0" wp14:anchorId="4E32E958" wp14:editId="0D430BBA">
            <wp:extent cx="3267075" cy="2531247"/>
            <wp:effectExtent l="0" t="0" r="0" b="2540"/>
            <wp:docPr id="259" name="Picture 259" descr="Main Pro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Image" descr="Main Product"/>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267075" cy="2531247"/>
                    </a:xfrm>
                    <a:prstGeom prst="rect">
                      <a:avLst/>
                    </a:prstGeom>
                    <a:noFill/>
                    <a:ln>
                      <a:noFill/>
                    </a:ln>
                  </pic:spPr>
                </pic:pic>
              </a:graphicData>
            </a:graphic>
          </wp:inline>
        </w:drawing>
      </w:r>
    </w:p>
    <w:p w14:paraId="50394EFD" w14:textId="6087E66E" w:rsidR="00B11B55" w:rsidRDefault="00B11B55" w:rsidP="00B11B55">
      <w:r>
        <w:t>These connectors are cheap to buy and available from a large range of stockists such as RS components, Farnell, Mouser etc.</w:t>
      </w:r>
    </w:p>
    <w:p w14:paraId="2CCCD514" w14:textId="77777777" w:rsidR="00F30E4F" w:rsidRDefault="00F30E4F" w:rsidP="00B11B55"/>
    <w:p w14:paraId="49172901" w14:textId="77777777" w:rsidR="00F30E4F" w:rsidRDefault="00F30E4F" w:rsidP="00B11B55"/>
    <w:p w14:paraId="188CD505" w14:textId="77777777" w:rsidR="00F30E4F" w:rsidRDefault="00F30E4F" w:rsidP="00B11B55"/>
    <w:p w14:paraId="6DD4E97F" w14:textId="77777777" w:rsidR="00F30E4F" w:rsidRDefault="00F30E4F" w:rsidP="00B11B55"/>
    <w:p w14:paraId="1C0E8E52" w14:textId="77777777" w:rsidR="00F30E4F" w:rsidRDefault="00F30E4F" w:rsidP="00B11B55"/>
    <w:p w14:paraId="7576A9E4" w14:textId="77777777" w:rsidR="00F30E4F" w:rsidRDefault="00F30E4F" w:rsidP="00B11B55"/>
    <w:p w14:paraId="64608251" w14:textId="77777777" w:rsidR="00F30E4F" w:rsidRDefault="00F30E4F" w:rsidP="00B11B55"/>
    <w:p w14:paraId="65744C3E" w14:textId="77777777" w:rsidR="00F30E4F" w:rsidRDefault="00F30E4F" w:rsidP="00B11B55"/>
    <w:p w14:paraId="399DD92A" w14:textId="77777777" w:rsidR="00F30E4F" w:rsidRPr="00B11B55" w:rsidRDefault="00F30E4F" w:rsidP="00B11B55"/>
    <w:p w14:paraId="0024A130" w14:textId="1848680F" w:rsidR="00F30E4F" w:rsidRPr="00F30E4F" w:rsidRDefault="00B71706" w:rsidP="00F30E4F">
      <w:pPr>
        <w:pStyle w:val="Heading1"/>
        <w:rPr>
          <w:sz w:val="24"/>
        </w:rPr>
      </w:pPr>
      <w:bookmarkStart w:id="101" w:name="_Toc7360323"/>
      <w:r>
        <w:rPr>
          <w:sz w:val="24"/>
        </w:rPr>
        <w:lastRenderedPageBreak/>
        <w:t>6</w:t>
      </w:r>
      <w:r w:rsidR="0019297D">
        <w:rPr>
          <w:sz w:val="24"/>
        </w:rPr>
        <w:t>.</w:t>
      </w:r>
      <w:r>
        <w:rPr>
          <w:sz w:val="24"/>
        </w:rPr>
        <w:t>9</w:t>
      </w:r>
      <w:r w:rsidR="0019297D">
        <w:rPr>
          <w:sz w:val="24"/>
        </w:rPr>
        <w:t>Heat shrink DR25</w:t>
      </w:r>
      <w:bookmarkEnd w:id="101"/>
    </w:p>
    <w:p w14:paraId="48A0858C" w14:textId="4056A7DD" w:rsidR="005F35E1" w:rsidRDefault="005F35E1" w:rsidP="005F35E1"/>
    <w:p w14:paraId="57728FB7" w14:textId="345357A2" w:rsidR="005F35E1" w:rsidRDefault="005F35E1" w:rsidP="005F35E1">
      <w:r>
        <w:t xml:space="preserve">DR25 by Tyco electronics is seen as the standard for heat shrink within this environment </w:t>
      </w:r>
    </w:p>
    <w:p w14:paraId="7C55AB32" w14:textId="73278D5A" w:rsidR="005F35E1" w:rsidRDefault="005F35E1" w:rsidP="005F35E1">
      <w:r>
        <w:rPr>
          <w:noProof/>
          <w:lang w:eastAsia="en-GB"/>
        </w:rPr>
        <w:drawing>
          <wp:inline distT="0" distB="0" distL="0" distR="0" wp14:anchorId="742DF73E" wp14:editId="60258575">
            <wp:extent cx="4905375" cy="2352675"/>
            <wp:effectExtent l="0" t="0" r="9525" b="9525"/>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4905375" cy="2352675"/>
                    </a:xfrm>
                    <a:prstGeom prst="rect">
                      <a:avLst/>
                    </a:prstGeom>
                  </pic:spPr>
                </pic:pic>
              </a:graphicData>
            </a:graphic>
          </wp:inline>
        </w:drawing>
      </w:r>
    </w:p>
    <w:p w14:paraId="4F66B4B3" w14:textId="1FA8575C" w:rsidR="00E60ED7" w:rsidRDefault="00E60ED7" w:rsidP="00E60ED7">
      <w:pPr>
        <w:pStyle w:val="Caption"/>
      </w:pPr>
      <w:bookmarkStart w:id="102" w:name="_Toc7079007"/>
      <w:r>
        <w:t xml:space="preserve">Figure </w:t>
      </w:r>
      <w:r w:rsidR="00184C1E">
        <w:rPr>
          <w:noProof/>
        </w:rPr>
        <w:fldChar w:fldCharType="begin"/>
      </w:r>
      <w:r w:rsidR="00184C1E">
        <w:rPr>
          <w:noProof/>
        </w:rPr>
        <w:instrText xml:space="preserve"> SEQ Figure \* ARABIC </w:instrText>
      </w:r>
      <w:r w:rsidR="00184C1E">
        <w:rPr>
          <w:noProof/>
        </w:rPr>
        <w:fldChar w:fldCharType="separate"/>
      </w:r>
      <w:r w:rsidR="000F7429">
        <w:rPr>
          <w:noProof/>
        </w:rPr>
        <w:t>17</w:t>
      </w:r>
      <w:r w:rsidR="00184C1E">
        <w:rPr>
          <w:noProof/>
        </w:rPr>
        <w:fldChar w:fldCharType="end"/>
      </w:r>
      <w:r>
        <w:t xml:space="preserve"> - DR25 spec</w:t>
      </w:r>
      <w:bookmarkEnd w:id="102"/>
    </w:p>
    <w:p w14:paraId="0480125C" w14:textId="3CCF46C2" w:rsidR="005F35E1" w:rsidRDefault="005F35E1" w:rsidP="005F35E1"/>
    <w:p w14:paraId="76DA44E2" w14:textId="0B5A4656" w:rsidR="005F35E1" w:rsidRDefault="005F35E1" w:rsidP="005F35E1">
      <w:r>
        <w:t>This shrink tubing is available with various shrink rates and also available with various moulded shapes to fit onto electrical connectors to make a complete wiring system</w:t>
      </w:r>
    </w:p>
    <w:p w14:paraId="2EA4FBD9" w14:textId="664E8DC8" w:rsidR="005F35E1" w:rsidRDefault="00F30E4F" w:rsidP="005F35E1">
      <w:r>
        <w:rPr>
          <w:noProof/>
          <w:lang w:eastAsia="en-GB"/>
        </w:rPr>
        <w:drawing>
          <wp:anchor distT="0" distB="0" distL="114300" distR="114300" simplePos="0" relativeHeight="251614720" behindDoc="0" locked="0" layoutInCell="1" allowOverlap="1" wp14:anchorId="434E1C63" wp14:editId="6EA22D5C">
            <wp:simplePos x="0" y="0"/>
            <wp:positionH relativeFrom="column">
              <wp:posOffset>-142875</wp:posOffset>
            </wp:positionH>
            <wp:positionV relativeFrom="paragraph">
              <wp:posOffset>109855</wp:posOffset>
            </wp:positionV>
            <wp:extent cx="3095625" cy="3498850"/>
            <wp:effectExtent l="0" t="0" r="9525" b="6350"/>
            <wp:wrapSquare wrapText="right"/>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28A0092B-C50C-407E-A947-70E740481C1C}">
                          <a14:useLocalDpi xmlns:a14="http://schemas.microsoft.com/office/drawing/2010/main" val="0"/>
                        </a:ext>
                      </a:extLst>
                    </a:blip>
                    <a:stretch>
                      <a:fillRect/>
                    </a:stretch>
                  </pic:blipFill>
                  <pic:spPr>
                    <a:xfrm>
                      <a:off x="0" y="0"/>
                      <a:ext cx="3095625" cy="3498850"/>
                    </a:xfrm>
                    <a:prstGeom prst="rect">
                      <a:avLst/>
                    </a:prstGeom>
                  </pic:spPr>
                </pic:pic>
              </a:graphicData>
            </a:graphic>
            <wp14:sizeRelH relativeFrom="margin">
              <wp14:pctWidth>0</wp14:pctWidth>
            </wp14:sizeRelH>
            <wp14:sizeRelV relativeFrom="margin">
              <wp14:pctHeight>0</wp14:pctHeight>
            </wp14:sizeRelV>
          </wp:anchor>
        </w:drawing>
      </w:r>
      <w:r w:rsidR="005F35E1">
        <w:rPr>
          <w:noProof/>
          <w:lang w:eastAsia="en-GB"/>
        </w:rPr>
        <w:drawing>
          <wp:inline distT="0" distB="0" distL="0" distR="0" wp14:anchorId="6A9E32E0" wp14:editId="1A7DBDC3">
            <wp:extent cx="3086100" cy="1748881"/>
            <wp:effectExtent l="0" t="0" r="0" b="381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3106182" cy="1760262"/>
                    </a:xfrm>
                    <a:prstGeom prst="rect">
                      <a:avLst/>
                    </a:prstGeom>
                  </pic:spPr>
                </pic:pic>
              </a:graphicData>
            </a:graphic>
          </wp:inline>
        </w:drawing>
      </w:r>
    </w:p>
    <w:p w14:paraId="6BB8D680" w14:textId="77777777" w:rsidR="005F35E1" w:rsidRDefault="005F35E1" w:rsidP="005F35E1"/>
    <w:p w14:paraId="4532461D" w14:textId="16F23E59" w:rsidR="005F35E1" w:rsidRDefault="005F35E1" w:rsidP="005F35E1"/>
    <w:p w14:paraId="17FF8AC7" w14:textId="2EEAE9B2" w:rsidR="005F35E1" w:rsidRDefault="005F35E1" w:rsidP="005F35E1">
      <w:pPr>
        <w:pStyle w:val="Caption"/>
      </w:pPr>
      <w:bookmarkStart w:id="103" w:name="_Toc7079008"/>
      <w:r>
        <w:t xml:space="preserve">Figure </w:t>
      </w:r>
      <w:r w:rsidR="00184C1E">
        <w:rPr>
          <w:noProof/>
        </w:rPr>
        <w:fldChar w:fldCharType="begin"/>
      </w:r>
      <w:r w:rsidR="00184C1E">
        <w:rPr>
          <w:noProof/>
        </w:rPr>
        <w:instrText xml:space="preserve"> SEQ Figure \* ARABIC </w:instrText>
      </w:r>
      <w:r w:rsidR="00184C1E">
        <w:rPr>
          <w:noProof/>
        </w:rPr>
        <w:fldChar w:fldCharType="separate"/>
      </w:r>
      <w:r w:rsidR="000F7429">
        <w:rPr>
          <w:noProof/>
        </w:rPr>
        <w:t>18</w:t>
      </w:r>
      <w:r w:rsidR="00184C1E">
        <w:rPr>
          <w:noProof/>
        </w:rPr>
        <w:fldChar w:fldCharType="end"/>
      </w:r>
      <w:r>
        <w:t xml:space="preserve"> - Completed connection</w:t>
      </w:r>
      <w:bookmarkEnd w:id="103"/>
    </w:p>
    <w:p w14:paraId="3E3FC756" w14:textId="65BC9323" w:rsidR="005F35E1" w:rsidRPr="005F35E1" w:rsidRDefault="005F35E1" w:rsidP="005F35E1">
      <w:r>
        <w:t xml:space="preserve">It can be seen how the complete wiring system would come together </w:t>
      </w:r>
      <w:r w:rsidR="00E60ED7">
        <w:t>using Type 55 cable, Autosport connector, DR25 shrink tubing and moulded boot. This set up would provide a robust, reliable and secure solution which is why it is used within the environment</w:t>
      </w:r>
      <w:sdt>
        <w:sdtPr>
          <w:id w:val="476183775"/>
          <w:citation/>
        </w:sdtPr>
        <w:sdtContent>
          <w:r w:rsidR="003F652F">
            <w:fldChar w:fldCharType="begin"/>
          </w:r>
          <w:r w:rsidR="003F652F">
            <w:instrText xml:space="preserve"> CITATION Rbrwn \l 2057 </w:instrText>
          </w:r>
          <w:r w:rsidR="003F652F">
            <w:fldChar w:fldCharType="separate"/>
          </w:r>
          <w:r w:rsidR="003F652F">
            <w:rPr>
              <w:noProof/>
            </w:rPr>
            <w:t xml:space="preserve"> </w:t>
          </w:r>
          <w:r w:rsidR="003F652F" w:rsidRPr="003F652F">
            <w:rPr>
              <w:noProof/>
            </w:rPr>
            <w:t>[45]</w:t>
          </w:r>
          <w:r w:rsidR="003F652F">
            <w:fldChar w:fldCharType="end"/>
          </w:r>
        </w:sdtContent>
      </w:sdt>
    </w:p>
    <w:p w14:paraId="67BBCCFF" w14:textId="77777777" w:rsidR="002272B7" w:rsidRDefault="002272B7" w:rsidP="002272B7">
      <w:pPr>
        <w:rPr>
          <w:sz w:val="24"/>
        </w:rPr>
      </w:pPr>
    </w:p>
    <w:p w14:paraId="51F6B6B8" w14:textId="52462ECA" w:rsidR="00C30694" w:rsidRDefault="00B71706" w:rsidP="002272B7">
      <w:pPr>
        <w:pStyle w:val="Heading1"/>
        <w:rPr>
          <w:sz w:val="24"/>
        </w:rPr>
      </w:pPr>
      <w:bookmarkStart w:id="104" w:name="_Toc7360324"/>
      <w:r>
        <w:rPr>
          <w:sz w:val="24"/>
        </w:rPr>
        <w:t>6</w:t>
      </w:r>
      <w:r w:rsidR="00C30694">
        <w:rPr>
          <w:sz w:val="24"/>
        </w:rPr>
        <w:t>.</w:t>
      </w:r>
      <w:r>
        <w:rPr>
          <w:sz w:val="24"/>
        </w:rPr>
        <w:t>10</w:t>
      </w:r>
      <w:r w:rsidR="00C30694">
        <w:rPr>
          <w:sz w:val="24"/>
        </w:rPr>
        <w:t xml:space="preserve"> PCB box material</w:t>
      </w:r>
      <w:bookmarkEnd w:id="104"/>
    </w:p>
    <w:p w14:paraId="35B0466D" w14:textId="60390AF2" w:rsidR="002272B7" w:rsidRDefault="002272B7" w:rsidP="002272B7"/>
    <w:p w14:paraId="5392026C" w14:textId="77777777" w:rsidR="00A509A1" w:rsidRDefault="002272B7" w:rsidP="002272B7">
      <w:r>
        <w:t xml:space="preserve">The PCB nodes that are around the vehicle need some form of mounting. While an off the shelf item could be source in either ABS or metal the author has decided to use a local engineering company with a 3D printer to construct the box. This will be made out of ABS plastic and will be a neat solution to the issue with minimal excess material. The other advantage to getting these item </w:t>
      </w:r>
      <w:r w:rsidR="00A509A1">
        <w:t>c</w:t>
      </w:r>
      <w:r>
        <w:t>ustom made is mounting tabs can be printed into the box to mount</w:t>
      </w:r>
      <w:r w:rsidR="00A509A1">
        <w:t xml:space="preserve"> precisely where needed so these nodes can be placed out of sight which will enhance the visual look of the installation.</w:t>
      </w:r>
    </w:p>
    <w:p w14:paraId="0765D3FD" w14:textId="62294C30" w:rsidR="002272B7" w:rsidRDefault="002272B7" w:rsidP="002272B7">
      <w:r>
        <w:t xml:space="preserve"> Exact costing and sizes are not available in the scope of this </w:t>
      </w:r>
      <w:r w:rsidR="00FD2ECA">
        <w:t>project,</w:t>
      </w:r>
      <w:r>
        <w:t xml:space="preserve"> but the author will continue to get the items manufactured at a later stage when the PCB’ are constructed to and exact fit can be achieved. </w:t>
      </w:r>
    </w:p>
    <w:p w14:paraId="655CAB8C" w14:textId="2F2DF918" w:rsidR="0061335A" w:rsidRDefault="0061335A" w:rsidP="002272B7"/>
    <w:p w14:paraId="5EB31E5A" w14:textId="77777777" w:rsidR="00F30E4F" w:rsidRDefault="00F30E4F" w:rsidP="0061335A">
      <w:pPr>
        <w:pStyle w:val="Heading2"/>
      </w:pPr>
    </w:p>
    <w:p w14:paraId="18A04D52" w14:textId="77777777" w:rsidR="00F30E4F" w:rsidRDefault="00F30E4F" w:rsidP="0061335A">
      <w:pPr>
        <w:pStyle w:val="Heading2"/>
      </w:pPr>
    </w:p>
    <w:p w14:paraId="58C30879" w14:textId="77777777" w:rsidR="00F30E4F" w:rsidRDefault="00F30E4F" w:rsidP="0061335A">
      <w:pPr>
        <w:pStyle w:val="Heading2"/>
      </w:pPr>
    </w:p>
    <w:p w14:paraId="4D28E0F3" w14:textId="77777777" w:rsidR="00F30E4F" w:rsidRDefault="00F30E4F" w:rsidP="0061335A">
      <w:pPr>
        <w:pStyle w:val="Heading2"/>
      </w:pPr>
    </w:p>
    <w:p w14:paraId="344A9FB2" w14:textId="77777777" w:rsidR="00F30E4F" w:rsidRDefault="00F30E4F" w:rsidP="0061335A">
      <w:pPr>
        <w:pStyle w:val="Heading2"/>
      </w:pPr>
    </w:p>
    <w:p w14:paraId="2DDD4C34" w14:textId="77777777" w:rsidR="00F30E4F" w:rsidRDefault="00F30E4F" w:rsidP="0061335A">
      <w:pPr>
        <w:pStyle w:val="Heading2"/>
      </w:pPr>
    </w:p>
    <w:p w14:paraId="1DC126E2" w14:textId="77777777" w:rsidR="00F30E4F" w:rsidRDefault="00F30E4F" w:rsidP="0061335A">
      <w:pPr>
        <w:pStyle w:val="Heading2"/>
      </w:pPr>
    </w:p>
    <w:p w14:paraId="15FD643A" w14:textId="77777777" w:rsidR="00F30E4F" w:rsidRDefault="00F30E4F" w:rsidP="0061335A">
      <w:pPr>
        <w:pStyle w:val="Heading2"/>
      </w:pPr>
    </w:p>
    <w:p w14:paraId="34FABA6C" w14:textId="77777777" w:rsidR="00F30E4F" w:rsidRDefault="00F30E4F" w:rsidP="0061335A">
      <w:pPr>
        <w:pStyle w:val="Heading2"/>
      </w:pPr>
    </w:p>
    <w:p w14:paraId="11CE814D" w14:textId="77777777" w:rsidR="00F30E4F" w:rsidRDefault="00F30E4F" w:rsidP="0061335A">
      <w:pPr>
        <w:pStyle w:val="Heading2"/>
      </w:pPr>
    </w:p>
    <w:p w14:paraId="3A432610" w14:textId="77777777" w:rsidR="00F30E4F" w:rsidRDefault="00F30E4F" w:rsidP="0061335A">
      <w:pPr>
        <w:pStyle w:val="Heading2"/>
      </w:pPr>
    </w:p>
    <w:p w14:paraId="3D180B67" w14:textId="77777777" w:rsidR="00F30E4F" w:rsidRDefault="00F30E4F" w:rsidP="0061335A">
      <w:pPr>
        <w:pStyle w:val="Heading2"/>
      </w:pPr>
    </w:p>
    <w:p w14:paraId="5E7A5538" w14:textId="77777777" w:rsidR="00F30E4F" w:rsidRDefault="00F30E4F" w:rsidP="0061335A">
      <w:pPr>
        <w:pStyle w:val="Heading2"/>
      </w:pPr>
    </w:p>
    <w:p w14:paraId="16242747" w14:textId="77777777" w:rsidR="00F30E4F" w:rsidRDefault="00F30E4F" w:rsidP="0061335A">
      <w:pPr>
        <w:pStyle w:val="Heading2"/>
      </w:pPr>
    </w:p>
    <w:p w14:paraId="040391C8" w14:textId="77777777" w:rsidR="00F30E4F" w:rsidRDefault="00F30E4F" w:rsidP="0061335A">
      <w:pPr>
        <w:pStyle w:val="Heading2"/>
      </w:pPr>
    </w:p>
    <w:p w14:paraId="17FC67F8" w14:textId="77777777" w:rsidR="00F30E4F" w:rsidRDefault="00F30E4F" w:rsidP="0061335A">
      <w:pPr>
        <w:pStyle w:val="Heading2"/>
      </w:pPr>
    </w:p>
    <w:p w14:paraId="492D656B" w14:textId="77777777" w:rsidR="00F30E4F" w:rsidRDefault="00F30E4F" w:rsidP="0061335A">
      <w:pPr>
        <w:pStyle w:val="Heading2"/>
      </w:pPr>
    </w:p>
    <w:p w14:paraId="6D9888EB" w14:textId="77777777" w:rsidR="00F30E4F" w:rsidRDefault="00F30E4F" w:rsidP="0061335A">
      <w:pPr>
        <w:pStyle w:val="Heading2"/>
      </w:pPr>
    </w:p>
    <w:p w14:paraId="0FC9916A" w14:textId="77777777" w:rsidR="00F30E4F" w:rsidRDefault="00F30E4F" w:rsidP="0061335A">
      <w:pPr>
        <w:pStyle w:val="Heading2"/>
      </w:pPr>
    </w:p>
    <w:p w14:paraId="42DC54AB" w14:textId="77777777" w:rsidR="00F30E4F" w:rsidRDefault="00F30E4F" w:rsidP="00F30E4F"/>
    <w:p w14:paraId="16EB80AF" w14:textId="6B392940" w:rsidR="0061335A" w:rsidRDefault="0061335A" w:rsidP="00F30E4F">
      <w:pPr>
        <w:pStyle w:val="Heading2"/>
      </w:pPr>
      <w:bookmarkStart w:id="105" w:name="_Toc7360325"/>
      <w:r>
        <w:lastRenderedPageBreak/>
        <w:t>6.11 – Touch pads</w:t>
      </w:r>
      <w:bookmarkEnd w:id="105"/>
    </w:p>
    <w:p w14:paraId="65D6D45E" w14:textId="77777777" w:rsidR="000F7429" w:rsidRDefault="0061335A" w:rsidP="0061335A">
      <w:r>
        <w:t xml:space="preserve">While touch pads can be bought that are preconfigured to have Mosfets etc built into them as previously stated </w:t>
      </w:r>
      <w:r w:rsidR="00B8199E">
        <w:t>the author has opted to use a low cost touch pad which are readily available from major stockist, the benefit to using this method is the touchpad can be configured to give exactly</w:t>
      </w:r>
      <w:r w:rsidR="000F7429">
        <w:t xml:space="preserve"> the required input voltage into the MCU, also the author is able to selected the exact ratings for each circuit that is required rather than using a generic version</w:t>
      </w:r>
    </w:p>
    <w:p w14:paraId="3AC82E41" w14:textId="76314C07" w:rsidR="0061335A" w:rsidRDefault="000F7429" w:rsidP="000F7429">
      <w:pPr>
        <w:pStyle w:val="Caption"/>
      </w:pPr>
      <w:r>
        <w:rPr>
          <w:noProof/>
          <w:lang w:eastAsia="en-GB"/>
        </w:rPr>
        <w:drawing>
          <wp:inline distT="0" distB="0" distL="0" distR="0" wp14:anchorId="4F106AC9" wp14:editId="758633F7">
            <wp:extent cx="5731510" cy="4222115"/>
            <wp:effectExtent l="0" t="0" r="2540" b="6985"/>
            <wp:docPr id="339" name="Picture 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4222115"/>
                    </a:xfrm>
                    <a:prstGeom prst="rect">
                      <a:avLst/>
                    </a:prstGeom>
                  </pic:spPr>
                </pic:pic>
              </a:graphicData>
            </a:graphic>
          </wp:inline>
        </w:drawing>
      </w:r>
      <w:r>
        <w:t xml:space="preserve">Figure </w:t>
      </w:r>
      <w:r w:rsidR="00C824CF">
        <w:fldChar w:fldCharType="begin"/>
      </w:r>
      <w:r w:rsidR="00C824CF">
        <w:instrText xml:space="preserve"> SEQ Figure \* ARABIC </w:instrText>
      </w:r>
      <w:r w:rsidR="00C824CF">
        <w:fldChar w:fldCharType="separate"/>
      </w:r>
      <w:r>
        <w:rPr>
          <w:noProof/>
        </w:rPr>
        <w:t>19</w:t>
      </w:r>
      <w:r w:rsidR="00C824CF">
        <w:rPr>
          <w:noProof/>
        </w:rPr>
        <w:fldChar w:fldCharType="end"/>
      </w:r>
      <w:r>
        <w:t xml:space="preserve"> - Touch pad</w:t>
      </w:r>
      <w:r w:rsidR="00B8199E">
        <w:t xml:space="preserve"> </w:t>
      </w:r>
    </w:p>
    <w:p w14:paraId="51785330" w14:textId="101C49BB" w:rsidR="000F7429" w:rsidRDefault="000F7429" w:rsidP="000F7429"/>
    <w:p w14:paraId="284556FD" w14:textId="76B3005C" w:rsidR="000F7429" w:rsidRDefault="000F7429" w:rsidP="000F7429">
      <w:r>
        <w:t>The touch pad above is available from RS components at a cost of £20.66, cheaper versions are available from £2 however the one pictured above has illumination when buttons are active. This touch pad would be mounted in the centre of the vehicle and have a screen-printed overlay so each button will have a depiction of what its actual function will be. For the steering wheel touch pads the author has selected a unit made by OBR UK since they fit well onto the steering wheel spokes and will be easy to access during use</w:t>
      </w:r>
    </w:p>
    <w:p w14:paraId="4C21B83E" w14:textId="7D8CB0C4" w:rsidR="000F7429" w:rsidRDefault="000F7429" w:rsidP="000F7429">
      <w:r>
        <w:rPr>
          <w:noProof/>
          <w:lang w:eastAsia="en-GB"/>
        </w:rPr>
        <w:lastRenderedPageBreak/>
        <w:drawing>
          <wp:inline distT="0" distB="0" distL="0" distR="0" wp14:anchorId="05605F4F" wp14:editId="5D350083">
            <wp:extent cx="5086350" cy="3286125"/>
            <wp:effectExtent l="0" t="0" r="0" b="9525"/>
            <wp:docPr id="340" name="Picture 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086350" cy="3286125"/>
                    </a:xfrm>
                    <a:prstGeom prst="rect">
                      <a:avLst/>
                    </a:prstGeom>
                  </pic:spPr>
                </pic:pic>
              </a:graphicData>
            </a:graphic>
          </wp:inline>
        </w:drawing>
      </w:r>
    </w:p>
    <w:p w14:paraId="19665148" w14:textId="73B090E7" w:rsidR="000F7429" w:rsidRDefault="000F7429" w:rsidP="000F7429">
      <w:pPr>
        <w:pStyle w:val="Caption"/>
      </w:pPr>
      <w:r>
        <w:t xml:space="preserve">Figure </w:t>
      </w:r>
      <w:r w:rsidR="00C824CF">
        <w:fldChar w:fldCharType="begin"/>
      </w:r>
      <w:r w:rsidR="00C824CF">
        <w:instrText xml:space="preserve"> SEQ Figure \* ARABIC </w:instrText>
      </w:r>
      <w:r w:rsidR="00C824CF">
        <w:fldChar w:fldCharType="separate"/>
      </w:r>
      <w:r>
        <w:rPr>
          <w:noProof/>
        </w:rPr>
        <w:t>20</w:t>
      </w:r>
      <w:r w:rsidR="00C824CF">
        <w:rPr>
          <w:noProof/>
        </w:rPr>
        <w:fldChar w:fldCharType="end"/>
      </w:r>
      <w:r>
        <w:t xml:space="preserve"> - OBR steering switches</w:t>
      </w:r>
    </w:p>
    <w:p w14:paraId="57B3D445" w14:textId="69445459" w:rsidR="000F7429" w:rsidRPr="000F7429" w:rsidRDefault="000F7429" w:rsidP="000F7429">
      <w:r>
        <w:t xml:space="preserve">These switches are also pre printed with their function on so will make installation very easy, the also are compatible with the PIC since they require a 5v input and then give out a varied resistance depending on which button is pressed as per the simulation </w:t>
      </w:r>
      <w:r w:rsidR="00BF5770">
        <w:t>shown further on in this report.</w:t>
      </w:r>
    </w:p>
    <w:p w14:paraId="2F70DD98" w14:textId="77777777" w:rsidR="002272B7" w:rsidRDefault="002272B7" w:rsidP="00792123">
      <w:pPr>
        <w:pStyle w:val="Heading1"/>
        <w:rPr>
          <w:sz w:val="24"/>
        </w:rPr>
      </w:pPr>
    </w:p>
    <w:p w14:paraId="00CC8E0F" w14:textId="7CB78B5C" w:rsidR="00C30694" w:rsidRDefault="00B71706" w:rsidP="00792123">
      <w:pPr>
        <w:pStyle w:val="Heading1"/>
        <w:rPr>
          <w:sz w:val="24"/>
        </w:rPr>
      </w:pPr>
      <w:bookmarkStart w:id="106" w:name="_Toc7360326"/>
      <w:r>
        <w:rPr>
          <w:sz w:val="24"/>
        </w:rPr>
        <w:t>7 Chapter 7</w:t>
      </w:r>
      <w:r w:rsidR="00184C1E">
        <w:rPr>
          <w:sz w:val="24"/>
        </w:rPr>
        <w:t xml:space="preserve"> – Design &amp; impl</w:t>
      </w:r>
      <w:r w:rsidR="00BF5770">
        <w:rPr>
          <w:sz w:val="24"/>
        </w:rPr>
        <w:t>ementation</w:t>
      </w:r>
      <w:bookmarkEnd w:id="106"/>
    </w:p>
    <w:p w14:paraId="4272876D" w14:textId="5B6D3A60" w:rsidR="00C30694" w:rsidRDefault="00B71706" w:rsidP="00792123">
      <w:pPr>
        <w:pStyle w:val="Heading2"/>
        <w:rPr>
          <w:sz w:val="24"/>
        </w:rPr>
      </w:pPr>
      <w:bookmarkStart w:id="107" w:name="_Toc7360327"/>
      <w:r>
        <w:rPr>
          <w:sz w:val="24"/>
        </w:rPr>
        <w:t>7</w:t>
      </w:r>
      <w:r w:rsidR="00792123">
        <w:rPr>
          <w:sz w:val="24"/>
        </w:rPr>
        <w:t>.1</w:t>
      </w:r>
      <w:r w:rsidR="00C30694">
        <w:rPr>
          <w:sz w:val="24"/>
        </w:rPr>
        <w:t xml:space="preserve"> PCB/circuit design</w:t>
      </w:r>
      <w:bookmarkEnd w:id="107"/>
    </w:p>
    <w:p w14:paraId="0865510A" w14:textId="1BB784A7" w:rsidR="00FD2ECA" w:rsidRPr="00FD2ECA" w:rsidRDefault="00447C96" w:rsidP="00FD2ECA">
      <w:r>
        <w:rPr>
          <w:noProof/>
          <w:lang w:eastAsia="en-GB"/>
        </w:rPr>
        <mc:AlternateContent>
          <mc:Choice Requires="wps">
            <w:drawing>
              <wp:anchor distT="0" distB="0" distL="114300" distR="114300" simplePos="0" relativeHeight="251661824" behindDoc="0" locked="0" layoutInCell="1" allowOverlap="1" wp14:anchorId="5E9DF1AA" wp14:editId="36085280">
                <wp:simplePos x="0" y="0"/>
                <wp:positionH relativeFrom="column">
                  <wp:posOffset>557906</wp:posOffset>
                </wp:positionH>
                <wp:positionV relativeFrom="paragraph">
                  <wp:posOffset>4354697</wp:posOffset>
                </wp:positionV>
                <wp:extent cx="383282" cy="268297"/>
                <wp:effectExtent l="0" t="0" r="17145" b="17780"/>
                <wp:wrapNone/>
                <wp:docPr id="277" name="Oval 277"/>
                <wp:cNvGraphicFramePr/>
                <a:graphic xmlns:a="http://schemas.openxmlformats.org/drawingml/2006/main">
                  <a:graphicData uri="http://schemas.microsoft.com/office/word/2010/wordprocessingShape">
                    <wps:wsp>
                      <wps:cNvSpPr/>
                      <wps:spPr>
                        <a:xfrm>
                          <a:off x="0" y="0"/>
                          <a:ext cx="383282" cy="26829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9D13AB"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277" o:spid="_x0000_s1029" style="position:absolute;margin-left:43.95pt;margin-top:342.9pt;width:30.2pt;height:21.15pt;z-index:251661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AF6fQIAAEwFAAAOAAAAZHJzL2Uyb0RvYy54bWysVN1v2yAQf5+0/wHxvjpxv9IoThW16jSp&#10;aqO1U58JhhgJOAYkdvbX78COW63VHqb5Ad9xd7/7ZnHdGU32wgcFtqLTkwklwnKold1W9Mfz3ZcZ&#10;JSEyWzMNVlT0IAK9Xn7+tGjdXJTQgK6FJwhiw7x1FW1idPOiCLwRhoUTcMKiUII3LCLrt0XtWYvo&#10;RhflZHJRtOBr54GLEPD2thfSZcaXUvD4KGUQkeiKYmwxnz6fm3QWywWbbz1zjeJDGOwfojBMWXQ6&#10;Qt2yyMjOq3dQRnEPAWQ84WAKkFJxkXPAbKaTP7J5apgTORcsTnBjmcL/g+UP+7Unqq5oeXlJiWUG&#10;m/S4Z5okHqvTujBHpSe39gMXkEypdtKb9MckSJcrehgrKrpIOF6ezk7LWUkJR1F5MSuvMmbxaux8&#10;iF8FGJKIigqtlQspZzZn+/sQ0SdqH7WQSfH0EWQqHrRIytp+FxLzQJ9lts4TJG60J5hMRRnnwsZp&#10;L2pYLfrr8wl+KU10MlpkLgMmZKm0HrEHgDSd77F7mEE/mYo8gKPx5G+B9cajRfYMNo7GRlnwHwFo&#10;zGrw3Osfi9SXJlUpdpsu9/j02NEN1Afsu4d+IYLjdwobcM9CXDOPG4C7glsdH/GQGtqKwkBR0oD/&#10;9dF90sfBRCklLW5URcPPHfOCEv3N4sheTc/O0gpm5uz8skTGv5Vs3krsztwANm6K74fjmUz6UR9J&#10;6cG84PKvklcUMcvRd0V59EfmJvabjs8HF6tVVsO1cyze2yfHE3iqc5qu5+6FeTdMYcTxfYDj9r2b&#10;xF43WVpY7SJIlcc0Vbqv69ABXNk8SsPzkt6Et3zWen0El78BAAD//wMAUEsDBBQABgAIAAAAIQDc&#10;G3a04gAAAAoBAAAPAAAAZHJzL2Rvd25yZXYueG1sTI/BTsMwEETvSPyDtUhcUOu0QGpCNhVFKhc4&#10;QAEBNzdekoh4HWK3DXw97okeV/s08yafD7YVW+p94xhhMk5AEJfONFwhvDwvRwqED5qNbh0Twg95&#10;mBfHR7nOjNvxE21XoRIxhH2mEeoQukxKX9ZktR+7jjj+Pl1vdYhnX0nT610Mt62cJkkqrW44NtS6&#10;o9uayq/VxiJ8pMsFp4/3Z/zQ+XLxeqd/39++EU9PhptrEIGG8A/DXj+qQxGd1m7DxosWQc2uIomQ&#10;qss4YQ9cqHMQa4TZVE1AFrk8nFD8AQAA//8DAFBLAQItABQABgAIAAAAIQC2gziS/gAAAOEBAAAT&#10;AAAAAAAAAAAAAAAAAAAAAABbQ29udGVudF9UeXBlc10ueG1sUEsBAi0AFAAGAAgAAAAhADj9If/W&#10;AAAAlAEAAAsAAAAAAAAAAAAAAAAALwEAAF9yZWxzLy5yZWxzUEsBAi0AFAAGAAgAAAAhAOrsAXp9&#10;AgAATAUAAA4AAAAAAAAAAAAAAAAALgIAAGRycy9lMm9Eb2MueG1sUEsBAi0AFAAGAAgAAAAhANwb&#10;drTiAAAACgEAAA8AAAAAAAAAAAAAAAAA1wQAAGRycy9kb3ducmV2LnhtbFBLBQYAAAAABAAEAPMA&#10;AADmBQAAAAA=&#10;" fillcolor="#4f81bd [3204]" strokecolor="#243f60 [1604]" strokeweight="2pt">
                <v:textbox>
                  <w:txbxContent>
                    <w:p w14:paraId="459D13AB" w14:textId="77777777" w:rsidR="00C824CF" w:rsidRDefault="00C824CF" w:rsidP="00184C1E">
                      <w:pPr>
                        <w:jc w:val="center"/>
                      </w:pPr>
                    </w:p>
                  </w:txbxContent>
                </v:textbox>
              </v:oval>
            </w:pict>
          </mc:Fallback>
        </mc:AlternateContent>
      </w:r>
      <w:r w:rsidR="005D70EB">
        <w:rPr>
          <w:noProof/>
          <w:lang w:eastAsia="en-GB"/>
        </w:rPr>
        <mc:AlternateContent>
          <mc:Choice Requires="wps">
            <w:drawing>
              <wp:anchor distT="0" distB="0" distL="114300" distR="114300" simplePos="0" relativeHeight="251659776" behindDoc="0" locked="0" layoutInCell="1" allowOverlap="1" wp14:anchorId="663F78B1" wp14:editId="4AB60881">
                <wp:simplePos x="0" y="0"/>
                <wp:positionH relativeFrom="column">
                  <wp:posOffset>903450</wp:posOffset>
                </wp:positionH>
                <wp:positionV relativeFrom="paragraph">
                  <wp:posOffset>2153445</wp:posOffset>
                </wp:positionV>
                <wp:extent cx="1697104" cy="2184932"/>
                <wp:effectExtent l="0" t="38100" r="55880" b="25400"/>
                <wp:wrapNone/>
                <wp:docPr id="278" name="Straight Arrow Connector 278"/>
                <wp:cNvGraphicFramePr/>
                <a:graphic xmlns:a="http://schemas.openxmlformats.org/drawingml/2006/main">
                  <a:graphicData uri="http://schemas.microsoft.com/office/word/2010/wordprocessingShape">
                    <wps:wsp>
                      <wps:cNvCnPr/>
                      <wps:spPr>
                        <a:xfrm flipV="1">
                          <a:off x="0" y="0"/>
                          <a:ext cx="1697104" cy="2184932"/>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78" o:spid="_x0000_s1026" type="#_x0000_t32" style="position:absolute;margin-left:71.15pt;margin-top:169.55pt;width:133.65pt;height:172.05pt;flip:y;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ubQ4QEAABQEAAAOAAAAZHJzL2Uyb0RvYy54bWysU9uO0zAQfUfiHyy/0ySl2kvVdIW6wAuC&#10;igXevY6dWPJN46Fp/56xkw0IkBCIF8uXOWfmnBnv7s7OspOCZIJvebOqOVNehs74vuWfP715ccNZ&#10;QuE7YYNXLb+oxO/2z5/txrhV6zAE2ylgROLTdowtHxDjtqqSHJQTaRWi8vSoAziBdIS+6kCMxO5s&#10;ta7rq2oM0EUIUqVEt/fTI98Xfq2VxA9aJ4XMtpxqw7JCWR/zWu13YtuDiIORcxniH6pwwnhKulDd&#10;CxTsK5hfqJyREFLQuJLBVUFrI1XRQGqa+ic1D4OIqmghc1JcbEr/j1a+Px2Bma7l62tqlReOmvSA&#10;IEw/IHsFEEZ2CN6TkQFYjiHHxpi2BDz4I8ynFI+Q5Z81OKatiV9oGIohJJGdi9+XxW91Ribpsrm6&#10;vW7qDWeS3tbNzeb25TrzVxNRJoyQ8K0KjuVNy9Nc2VLSlESc3iWcgE+ADLY+ryiMfe07hpdI2hCM&#10;8L1Vc54cUmU9k4Kyw4tVE/yj0uRNrrRoKVOpDhbYSdA8CSmVx83CRNEZpo21C7D+M3COz1BVJvZv&#10;wAuiZA4eF7AzPsDvsuO5mUvWU/yTA5PubMFj6C6lt8UaGr3Sk/mb5Nn+8Vzg3z/z/hsAAAD//wMA&#10;UEsDBBQABgAIAAAAIQBMy8y24AAAAAsBAAAPAAAAZHJzL2Rvd25yZXYueG1sTI9BS8NAEIXvgv9h&#10;GcGb3TQpoY3ZlCJ6sVCwitLbNhmTYHY2ZDfp5t87PenxMR/fe5Nvg+nEhINrLSlYLiIQSKWtWqoV&#10;fLy/PKxBOK+p0p0lVDCjg21xe5PrrLIXesPp6GvBEnKZVtB432dSurJBo93C9kh8+7aD0Z7jUMtq&#10;0BeWm07GUZRKo1vihkb3+NRg+XMczdUyfx6eT/PrNO7QhvprHw6nvVL3d2H3CMJj8H8wXOfzdCh4&#10;09mOVDnRcV7FCaMKkmSzBMHEKtqkIM4K0nUSgyxy+f+H4hcAAP//AwBQSwECLQAUAAYACAAAACEA&#10;toM4kv4AAADhAQAAEwAAAAAAAAAAAAAAAAAAAAAAW0NvbnRlbnRfVHlwZXNdLnhtbFBLAQItABQA&#10;BgAIAAAAIQA4/SH/1gAAAJQBAAALAAAAAAAAAAAAAAAAAC8BAABfcmVscy8ucmVsc1BLAQItABQA&#10;BgAIAAAAIQD22ubQ4QEAABQEAAAOAAAAAAAAAAAAAAAAAC4CAABkcnMvZTJvRG9jLnhtbFBLAQIt&#10;ABQABgAIAAAAIQBMy8y24AAAAAsBAAAPAAAAAAAAAAAAAAAAADsEAABkcnMvZG93bnJldi54bWxQ&#10;SwUGAAAAAAQABADzAAAASAUAAAAA&#10;" strokecolor="#795d9b [3047]">
                <v:stroke endarrow="block"/>
              </v:shape>
            </w:pict>
          </mc:Fallback>
        </mc:AlternateContent>
      </w:r>
      <w:r w:rsidR="005B0B0D">
        <w:rPr>
          <w:noProof/>
          <w:lang w:eastAsia="en-GB"/>
        </w:rPr>
        <mc:AlternateContent>
          <mc:Choice Requires="wps">
            <w:drawing>
              <wp:anchor distT="0" distB="0" distL="114300" distR="114300" simplePos="0" relativeHeight="251648512" behindDoc="0" locked="0" layoutInCell="1" allowOverlap="1" wp14:anchorId="6D49F0B7" wp14:editId="447111D5">
                <wp:simplePos x="0" y="0"/>
                <wp:positionH relativeFrom="column">
                  <wp:posOffset>799416</wp:posOffset>
                </wp:positionH>
                <wp:positionV relativeFrom="paragraph">
                  <wp:posOffset>740779</wp:posOffset>
                </wp:positionV>
                <wp:extent cx="1094980" cy="3742196"/>
                <wp:effectExtent l="0" t="38100" r="67310" b="29845"/>
                <wp:wrapNone/>
                <wp:docPr id="271" name="Straight Arrow Connector 271"/>
                <wp:cNvGraphicFramePr/>
                <a:graphic xmlns:a="http://schemas.openxmlformats.org/drawingml/2006/main">
                  <a:graphicData uri="http://schemas.microsoft.com/office/word/2010/wordprocessingShape">
                    <wps:wsp>
                      <wps:cNvCnPr/>
                      <wps:spPr>
                        <a:xfrm flipV="1">
                          <a:off x="0" y="0"/>
                          <a:ext cx="1094980" cy="3742196"/>
                        </a:xfrm>
                        <a:prstGeom prst="straightConnector1">
                          <a:avLst/>
                        </a:prstGeom>
                        <a:ln>
                          <a:tailEnd type="triangle"/>
                        </a:ln>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71" o:spid="_x0000_s1026" type="#_x0000_t32" style="position:absolute;margin-left:62.95pt;margin-top:58.35pt;width:86.2pt;height:294.65pt;flip:y;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DYz4wEAABQEAAAOAAAAZHJzL2Uyb0RvYy54bWysU01vEzEQvSPxHyzfye6G0jZRNhVKgQuC&#10;qKXcXa+dteQvjYds8u8Ze7cLAiRUxMXyx7w3896MNzcnZ9lRQTLBt7xZ1JwpL0Nn/KHlD1/ev7rm&#10;LKHwnbDBq5afVeI325cvNkNcq2Xog+0UMCLxaT3ElveIcV1VSfbKibQIUXl61AGcQDrCoepADMTu&#10;bLWs68tqCNBFCFKlRLe34yPfFn6tlcTPWieFzLacasOyQlkf81ptN2J9ABF7I6cyxD9U4YTxlHSm&#10;uhUo2Dcwv1E5IyGkoHEhg6uC1kaqooHUNPUvau57EVXRQuakONuU/h+t/HTcAzNdy5dXDWdeOGrS&#10;PYIwhx7ZW4AwsF3wnowMwHIMOTbEtCbgzu9hOqW4hyz/pMExbU38SsNQDCGJ7FT8Ps9+qxMySZdN&#10;vbpYXVNbJL29vrpYNqvLzF+NRJkwQsIPKjiWNy1PU2VzSWMScfyYcAQ+ATLY+ryiMPad7xieI2lD&#10;MMIfrJry5JAq6xkVlB2erRrhd0qTN7nSoqVMpdpZYEdB8ySkVB7fzEwUnWHaWDsD678Dp/gMVWVi&#10;nwOeESVz8DiDnfEB/pQdT6WJZLIe458cGHVnCx5Ddy69LdbQ6JWeTN8kz/bP5wL/8Zm33wEAAP//&#10;AwBQSwMEFAAGAAgAAAAhAPo7UibjAAAACwEAAA8AAABkcnMvZG93bnJldi54bWxMj8tOwzAQRfdI&#10;/IM1SOyo3VRNmxCnqooQC0RFSzfdubGJA35EttsEvp5hBbu5mqM7Z6rVaA25qBA77zhMJwyIco2X&#10;nWs5HN4e75ZAYhJOCuOd4vClIqzq66tKlNIPbqcu+9QSLHGxFBx0Sn1JaWy0siJOfK8c7t59sCJh&#10;DC2VQQxYbg3NGMupFZ3DC1r0aqNV87k/Ww693jyN7Lj7COalWM+2D6/P8++B89ubcX0PJKkx/cHw&#10;q4/qUKPTyZ+djMRgzuYFojhM8wUQJLJiOQNy4rBgOQNaV/T/D/UPAAAA//8DAFBLAQItABQABgAI&#10;AAAAIQC2gziS/gAAAOEBAAATAAAAAAAAAAAAAAAAAAAAAABbQ29udGVudF9UeXBlc10ueG1sUEsB&#10;Ai0AFAAGAAgAAAAhADj9If/WAAAAlAEAAAsAAAAAAAAAAAAAAAAALwEAAF9yZWxzLy5yZWxzUEsB&#10;Ai0AFAAGAAgAAAAhAOk4NjPjAQAAFAQAAA4AAAAAAAAAAAAAAAAALgIAAGRycy9lMm9Eb2MueG1s&#10;UEsBAi0AFAAGAAgAAAAhAPo7UibjAAAACwEAAA8AAAAAAAAAAAAAAAAAPQQAAGRycy9kb3ducmV2&#10;LnhtbFBLBQYAAAAABAAEAPMAAABNBQAAAAA=&#10;" strokecolor="#40a7c2 [3048]">
                <v:stroke endarrow="block"/>
              </v:shape>
            </w:pict>
          </mc:Fallback>
        </mc:AlternateContent>
      </w:r>
      <w:r w:rsidR="005B0B0D">
        <w:rPr>
          <w:noProof/>
          <w:lang w:eastAsia="en-GB"/>
        </w:rPr>
        <mc:AlternateContent>
          <mc:Choice Requires="wps">
            <w:drawing>
              <wp:anchor distT="0" distB="0" distL="114300" distR="114300" simplePos="0" relativeHeight="251639296" behindDoc="0" locked="0" layoutInCell="1" allowOverlap="1" wp14:anchorId="1F064E86" wp14:editId="40C5F178">
                <wp:simplePos x="0" y="0"/>
                <wp:positionH relativeFrom="column">
                  <wp:posOffset>798206</wp:posOffset>
                </wp:positionH>
                <wp:positionV relativeFrom="paragraph">
                  <wp:posOffset>1422881</wp:posOffset>
                </wp:positionV>
                <wp:extent cx="3774110" cy="3063671"/>
                <wp:effectExtent l="0" t="38100" r="55245" b="22860"/>
                <wp:wrapNone/>
                <wp:docPr id="270" name="Straight Arrow Connector 270"/>
                <wp:cNvGraphicFramePr/>
                <a:graphic xmlns:a="http://schemas.openxmlformats.org/drawingml/2006/main">
                  <a:graphicData uri="http://schemas.microsoft.com/office/word/2010/wordprocessingShape">
                    <wps:wsp>
                      <wps:cNvCnPr/>
                      <wps:spPr>
                        <a:xfrm flipV="1">
                          <a:off x="0" y="0"/>
                          <a:ext cx="3774110" cy="3063671"/>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70" o:spid="_x0000_s1026" type="#_x0000_t32" style="position:absolute;margin-left:62.85pt;margin-top:112.05pt;width:297.15pt;height:241.25pt;flip:y;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cVu4QEAABQEAAAOAAAAZHJzL2Uyb0RvYy54bWysU02P0zAQvSPxHyzfaZIWtahqukJd4IKg&#10;YoG717EbS/7SeGjaf8/YScMKEBKIy8gf897Mex7v7i7OsrOCZIJvebOoOVNehs74U8u/fH774hVn&#10;CYXvhA1etfyqEr/bP3+2G+JWLUMfbKeAEYlP2yG2vEeM26pKsldOpEWIytOlDuAE0hZOVQdiIHZn&#10;q2Vdr6shQBchSJUSnd6Pl3xf+LVWEj9qnRQy23LqDUuEEh9zrPY7sT2BiL2RUxviH7pwwngqOlPd&#10;CxTsG5hfqJyREFLQuJDBVUFrI1XRQGqa+ic1D72Iqmghc1KcbUr/j1Z+OB+Bma7lyw3544WjR3pA&#10;EObUI3sNEAZ2CN6TkQFYziHHhpi2BDz4I0y7FI+Q5V80OKatiV9pGIohJJFdit/X2W91QSbpcLXZ&#10;vGwaKivpblWvV+tNk/mrkSgTRkj4TgXH8qLlaepsbmksIs7vE47AGyCDrc8RhbFvfMfwGkkbghH+&#10;ZNVUJ6dUWc+ooKzwatUI/6Q0eUOdjmXKVKqDBXYWNE9CSuVxNTNRdoZpY+0MrIsJfwRO+RmqysT+&#10;DXhGlMrB4wx2xgf4XXW83EzWY/7NgVF3tuAxdNfytsUaGr3yJtM3ybP9dF/gPz7z/jsAAAD//wMA&#10;UEsDBBQABgAIAAAAIQAYbTH43QAAAAsBAAAPAAAAZHJzL2Rvd25yZXYueG1sTI9NT4NAEIbvJv6H&#10;zZh4s0uJ0gZZGoP24KmK9r6wI2DZWWSXgv/e8aS3eTNP3o9st9henHH0nSMF61UEAql2pqNGwfvb&#10;/mYLwgdNRveOUME3etjllxeZTo2b6RXPZWgEm5BPtYI2hCGV0tctWu1XbkDi34cbrQ4sx0aaUc9s&#10;bnsZR1Eire6IE1o9YNFifSonq+DluSurx6Hw+9PXYZ6exsPxs5BKXV8tD/cgAi7hD4bf+lwdcu5U&#10;uYmMFz3r+G7DqII4vl2DYGLDgSAqPqIkAZln8v+G/AcAAP//AwBQSwECLQAUAAYACAAAACEAtoM4&#10;kv4AAADhAQAAEwAAAAAAAAAAAAAAAAAAAAAAW0NvbnRlbnRfVHlwZXNdLnhtbFBLAQItABQABgAI&#10;AAAAIQA4/SH/1gAAAJQBAAALAAAAAAAAAAAAAAAAAC8BAABfcmVscy8ucmVsc1BLAQItABQABgAI&#10;AAAAIQALXcVu4QEAABQEAAAOAAAAAAAAAAAAAAAAAC4CAABkcnMvZTJvRG9jLnhtbFBLAQItABQA&#10;BgAIAAAAIQAYbTH43QAAAAsBAAAPAAAAAAAAAAAAAAAAADsEAABkcnMvZG93bnJldi54bWxQSwUG&#10;AAAAAAQABADzAAAARQUAAAAA&#10;" strokecolor="#94b64e [3046]">
                <v:stroke endarrow="block"/>
              </v:shape>
            </w:pict>
          </mc:Fallback>
        </mc:AlternateContent>
      </w:r>
      <w:r w:rsidR="005B0B0D">
        <w:rPr>
          <w:noProof/>
          <w:lang w:eastAsia="en-GB"/>
        </w:rPr>
        <mc:AlternateContent>
          <mc:Choice Requires="wps">
            <w:drawing>
              <wp:anchor distT="0" distB="0" distL="114300" distR="114300" simplePos="0" relativeHeight="251637248" behindDoc="0" locked="0" layoutInCell="1" allowOverlap="1" wp14:anchorId="527D1465" wp14:editId="04CD6150">
                <wp:simplePos x="0" y="0"/>
                <wp:positionH relativeFrom="column">
                  <wp:posOffset>727478</wp:posOffset>
                </wp:positionH>
                <wp:positionV relativeFrom="paragraph">
                  <wp:posOffset>2642712</wp:posOffset>
                </wp:positionV>
                <wp:extent cx="358688" cy="1881305"/>
                <wp:effectExtent l="0" t="38100" r="60960" b="24130"/>
                <wp:wrapNone/>
                <wp:docPr id="269" name="Straight Arrow Connector 269"/>
                <wp:cNvGraphicFramePr/>
                <a:graphic xmlns:a="http://schemas.openxmlformats.org/drawingml/2006/main">
                  <a:graphicData uri="http://schemas.microsoft.com/office/word/2010/wordprocessingShape">
                    <wps:wsp>
                      <wps:cNvCnPr/>
                      <wps:spPr>
                        <a:xfrm flipV="1">
                          <a:off x="0" y="0"/>
                          <a:ext cx="358688" cy="1881305"/>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9" o:spid="_x0000_s1026" type="#_x0000_t32" style="position:absolute;margin-left:57.3pt;margin-top:208.1pt;width:28.25pt;height:148.15pt;flip:y;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Ld04QEAABMEAAAOAAAAZHJzL2Uyb0RvYy54bWysU02P0zAQvSPxHyzfadKutipR0xXqAhcE&#10;FQvcvc44seQvjU3T/nvGTjYgQEggLiN/zHsz73m8v7tYw86AUXvX8vWq5gyc9J12fcs/f3rzYsdZ&#10;TMJ1wngHLb9C5HeH58/2Y2hg4wdvOkBGJC42Y2j5kFJoqirKAayIKx/A0aXyaEWiLfZVh2Ikdmuq&#10;TV1vq9FjF9BLiJFO76dLfij8SoFMH5SKkJhpOfWWSsQSH3OsDnvR9CjCoOXchviHLqzQjoouVPci&#10;CfYV9S9UVkv00au0kt5WXiktoWggNev6JzUPgwhQtJA5MSw2xf9HK9+fT8h01/LN9iVnTlh6pIeE&#10;QvdDYq8Q/ciO3jky0iPLOeTYGGJDwKM74byL4YRZ/kWhZcro8IWGoRhCEtml+H1d/IZLYpIOb253&#10;2x0NiKSr9W63vqlvM3018WS+gDG9BW9ZXrQ8zo0tHU01xPldTBPwCZDBxuWYhDavXcfSNZC0hFq4&#10;3sBcJ6dUWc4koKzS1cAE/wiKrKFGpzJlKOFokJ0FjZOQElzaLkyUnWFKG7MA6+LBH4FzfoZCGdi/&#10;AS+IUtm7tICtdh5/Vz1d1nPLasp/cmDSnS149N21PG2xhiavvMn8S/Jo/7gv8O9/+fANAAD//wMA&#10;UEsDBBQABgAIAAAAIQBK9KJf4AAAAAsBAAAPAAAAZHJzL2Rvd25yZXYueG1sTI/BbsIwEETvlfoP&#10;1lbqpSqOIxJQiIMQaqWeKhUoZxNvk5R4HWJD0r+vOcFxtE8zb/PlaFp2wd41liSISQQMqbS6oUrC&#10;bvv+OgfmvCKtWkso4Q8dLIvHh1xl2g70hZeNr1goIZcpCbX3Xca5K2s0yk1shxRuP7Y3yofYV1z3&#10;agjlpuVxFKXcqIbCQq06XNdYHjdnIyHZm5ddchoS87l/i7/H48fpt7RSPj+NqwUwj6O/wXDVD+pQ&#10;BKeDPZN2rA1ZTNOASpiKNAZ2JWZCADtImIk4AV7k/P6H4h8AAP//AwBQSwECLQAUAAYACAAAACEA&#10;toM4kv4AAADhAQAAEwAAAAAAAAAAAAAAAAAAAAAAW0NvbnRlbnRfVHlwZXNdLnhtbFBLAQItABQA&#10;BgAIAAAAIQA4/SH/1gAAAJQBAAALAAAAAAAAAAAAAAAAAC8BAABfcmVscy8ucmVsc1BLAQItABQA&#10;BgAIAAAAIQBSmLd04QEAABMEAAAOAAAAAAAAAAAAAAAAAC4CAABkcnMvZTJvRG9jLnhtbFBLAQIt&#10;ABQABgAIAAAAIQBK9KJf4AAAAAsBAAAPAAAAAAAAAAAAAAAAADsEAABkcnMvZG93bnJldi54bWxQ&#10;SwUGAAAAAAQABADzAAAASAUAAAAA&#10;" strokecolor="#f68c36 [3049]">
                <v:stroke endarrow="block"/>
              </v:shape>
            </w:pict>
          </mc:Fallback>
        </mc:AlternateContent>
      </w:r>
      <w:r w:rsidR="005B0B0D">
        <w:rPr>
          <w:noProof/>
          <w:lang w:eastAsia="en-GB"/>
        </w:rPr>
        <mc:AlternateContent>
          <mc:Choice Requires="wps">
            <w:drawing>
              <wp:anchor distT="0" distB="0" distL="114300" distR="114300" simplePos="0" relativeHeight="251632128" behindDoc="0" locked="0" layoutInCell="1" allowOverlap="1" wp14:anchorId="23AA46B4" wp14:editId="561AEFEF">
                <wp:simplePos x="0" y="0"/>
                <wp:positionH relativeFrom="column">
                  <wp:posOffset>702218</wp:posOffset>
                </wp:positionH>
                <wp:positionV relativeFrom="paragraph">
                  <wp:posOffset>1569386</wp:posOffset>
                </wp:positionV>
                <wp:extent cx="221653" cy="2922333"/>
                <wp:effectExtent l="0" t="38100" r="64135" b="11430"/>
                <wp:wrapNone/>
                <wp:docPr id="268" name="Straight Arrow Connector 268"/>
                <wp:cNvGraphicFramePr/>
                <a:graphic xmlns:a="http://schemas.openxmlformats.org/drawingml/2006/main">
                  <a:graphicData uri="http://schemas.microsoft.com/office/word/2010/wordprocessingShape">
                    <wps:wsp>
                      <wps:cNvCnPr/>
                      <wps:spPr>
                        <a:xfrm flipV="1">
                          <a:off x="0" y="0"/>
                          <a:ext cx="221653" cy="292233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8" o:spid="_x0000_s1026" type="#_x0000_t32" style="position:absolute;margin-left:55.3pt;margin-top:123.55pt;width:17.45pt;height:230.1pt;flip:y;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Wx4QEAABMEAAAOAAAAZHJzL2Uyb0RvYy54bWysU02P0zAQvSPxHyzfadJUVFA1XaEucEFQ&#10;sbB3rzNuLPlLY9Ok/56xkw0I0EogLpY/5r2Z92a8vxmtYRfAqL1r+XpVcwZO+k67c8u/fnn34hVn&#10;MQnXCeMdtPwKkd8cnj/bD2EHje+96QAZkbi4G0LL+5TCrqqi7MGKuPIBHD0qj1YkOuK56lAMxG5N&#10;1dT1tho8dgG9hBjp9nZ65IfCrxTI9EmpCImZllNtqaxY1oe8Voe92J1RhF7LuQzxD1VYoR0lXahu&#10;RRLsG+rfqKyW6KNXaSW9rbxSWkLRQGrW9S9q7noRoGghc2JYbIr/j1Z+vJyQ6a7lzZZa5YSlJt0l&#10;FPrcJ/YG0Q/s6J0jIz2yHEOODSHuCHh0J5xPMZwwyx8VWqaMDvc0DMUQksjG4vd18RvGxCRdNs16&#10;+3LDmaSn5nXTbDabTF9NPJkvYEzvwVuWNy2Pc2FLRVMOcfkQ0wR8BGSwcXlNQpu3rmPpGkhaQi3c&#10;2cCcJ4dUWc4koOzS1cAE/wyKrKFCpzRlKOFokF0EjZOQElxqFiaKzjCljVmAdfHgSeAcn6FQBvZv&#10;wAuiZPYuLWCrncc/ZU/jei5ZTfGPDky6swUPvruW1hZraPJKT+Zfkkf753OB//jLh+8AAAD//wMA&#10;UEsDBBQABgAIAAAAIQC2uk8J4QAAAAsBAAAPAAAAZHJzL2Rvd25yZXYueG1sTI/BasMwEETvhf6D&#10;2EIvpZHtxHFxLIcSCBTcHJoGclWsjW1qrYylOMrfVzm1x2EfM2+Ltdc9m3C0nSEB8SwChlQb1VEj&#10;4PC9fX0DZp0kJXtDKOCGFtbl40Mhc2Wu9IXT3jUslJDNpYDWuSHn3NYtamlnZkAKt7MZtXQhjg1X&#10;o7yGct3zJIqWXMuOwkIrB9y0WP/sL1rAjhJ/SF+qym+Ox49q+tzO6RYL8fzk31fAHHr3B8NdP6hD&#10;GZxO5kLKsj7kOFoGVECyyGJgd2KRpsBOArIomwMvC/7/h/IXAAD//wMAUEsBAi0AFAAGAAgAAAAh&#10;ALaDOJL+AAAA4QEAABMAAAAAAAAAAAAAAAAAAAAAAFtDb250ZW50X1R5cGVzXS54bWxQSwECLQAU&#10;AAYACAAAACEAOP0h/9YAAACUAQAACwAAAAAAAAAAAAAAAAAvAQAAX3JlbHMvLnJlbHNQSwECLQAU&#10;AAYACAAAACEA1bv1seEBAAATBAAADgAAAAAAAAAAAAAAAAAuAgAAZHJzL2Uyb0RvYy54bWxQSwEC&#10;LQAUAAYACAAAACEAtrpPCeEAAAALAQAADwAAAAAAAAAAAAAAAAA7BAAAZHJzL2Rvd25yZXYueG1s&#10;UEsFBgAAAAAEAAQA8wAAAEkFAAAAAA==&#10;" strokecolor="#bc4542 [3045]">
                <v:stroke endarrow="block"/>
              </v:shape>
            </w:pict>
          </mc:Fallback>
        </mc:AlternateContent>
      </w:r>
      <w:r w:rsidR="005B0B0D">
        <w:rPr>
          <w:noProof/>
          <w:lang w:eastAsia="en-GB"/>
        </w:rPr>
        <mc:AlternateContent>
          <mc:Choice Requires="wps">
            <w:drawing>
              <wp:anchor distT="0" distB="0" distL="114300" distR="114300" simplePos="0" relativeHeight="251616768" behindDoc="0" locked="0" layoutInCell="1" allowOverlap="1" wp14:anchorId="5595A96F" wp14:editId="627394AA">
                <wp:simplePos x="0" y="0"/>
                <wp:positionH relativeFrom="column">
                  <wp:posOffset>727478</wp:posOffset>
                </wp:positionH>
                <wp:positionV relativeFrom="paragraph">
                  <wp:posOffset>3059707</wp:posOffset>
                </wp:positionV>
                <wp:extent cx="155996" cy="1426961"/>
                <wp:effectExtent l="0" t="38100" r="73025" b="20955"/>
                <wp:wrapNone/>
                <wp:docPr id="264" name="Straight Arrow Connector 264"/>
                <wp:cNvGraphicFramePr/>
                <a:graphic xmlns:a="http://schemas.openxmlformats.org/drawingml/2006/main">
                  <a:graphicData uri="http://schemas.microsoft.com/office/word/2010/wordprocessingShape">
                    <wps:wsp>
                      <wps:cNvCnPr/>
                      <wps:spPr>
                        <a:xfrm flipV="1">
                          <a:off x="0" y="0"/>
                          <a:ext cx="155996" cy="142696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4" o:spid="_x0000_s1026" type="#_x0000_t32" style="position:absolute;margin-left:57.3pt;margin-top:240.9pt;width:12.3pt;height:112.35pt;flip:y;z-index:25161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lyV4AEAABMEAAAOAAAAZHJzL2Uyb0RvYy54bWysU02P0zAQvSPxHyzfadpqt6JR0xXqAhcE&#10;FQt79zp2YslfGg9N++8ZO2lAgLQCcRn5Y96bec/j3d3ZWXZSkEzwDV8tlpwpL0NrfNfwr1/evXrN&#10;WULhW2GDVw2/qMTv9i9f7IZYq3Xog20VMCLxqR5iw3vEWFdVkr1yIi1CVJ4udQAnkLbQVS2Igdid&#10;rdbL5aYaArQRglQp0en9eMn3hV9rJfGT1kkhsw2n3rBEKPEpx2q/E3UHIvZGTm2If+jCCeOp6Ex1&#10;L1Cwb2B+o3JGQkhB40IGVwWtjVRFA6lZLX9R89CLqIoWMifF2ab0/2jlx9MRmGkbvt7ccOaFo0d6&#10;QBCm65G9AQgDOwTvycgALOeQY0NMNQEP/gjTLsUjZPlnDY5pa+IjDUMxhCSyc/H7MvutzsgkHa5u&#10;b7fbDWeSrlY36812s8r01ciT+SIkfK+CY3nR8DQ1Nnc01hCnDwlH4BWQwdbniMLYt75leIkkDcEI&#10;31k11ckpVZYzCigrvFg1wj8rTdbkRouUMpTqYIGdBI2TkFJ5XM9MlJ1h2lg7A5fPA6f8DFVlYP8G&#10;PCNK5eBxBjvjA/ypOp6vJusx/+rAqDtb8BTaS3naYg1NXnmT6Zfk0f55X+A//vL+OwAAAP//AwBQ&#10;SwMEFAAGAAgAAAAhAP/4ia3hAAAACwEAAA8AAABkcnMvZG93bnJldi54bWxMj0FLw0AQhe+C/2EZ&#10;wYvYTdI21phNkUJBiB6shV632TEJZmdDdpum/97pSY+P+XjzvXw92U6MOPjWkYJ4FoFAqpxpqVaw&#10;/9o+rkD4oMnozhEquKCHdXF7k+vMuDN94rgLteAS8plW0ITQZ1L6qkGr/cz1SHz7doPVgeNQSzPo&#10;M5fbTiZRlEqrW+IPje5x02D1sztZBR+UTPvlQ1lOm8PhrRzft3O6xErd302vLyACTuEPhqs+q0PB&#10;Tkd3IuNFxzlepIwqWKxi3nAl5s8JiKOCpyhdgixy+X9D8QsAAP//AwBQSwECLQAUAAYACAAAACEA&#10;toM4kv4AAADhAQAAEwAAAAAAAAAAAAAAAAAAAAAAW0NvbnRlbnRfVHlwZXNdLnhtbFBLAQItABQA&#10;BgAIAAAAIQA4/SH/1gAAAJQBAAALAAAAAAAAAAAAAAAAAC8BAABfcmVscy8ucmVsc1BLAQItABQA&#10;BgAIAAAAIQBLDlyV4AEAABMEAAAOAAAAAAAAAAAAAAAAAC4CAABkcnMvZTJvRG9jLnhtbFBLAQIt&#10;ABQABgAIAAAAIQD/+Imt4QAAAAsBAAAPAAAAAAAAAAAAAAAAADoEAABkcnMvZG93bnJldi54bWxQ&#10;SwUGAAAAAAQABADzAAAASAUAAAAA&#10;" strokecolor="#bc4542 [3045]">
                <v:stroke endarrow="block"/>
              </v:shape>
            </w:pict>
          </mc:Fallback>
        </mc:AlternateContent>
      </w:r>
      <w:r w:rsidR="005B0B0D">
        <w:rPr>
          <w:noProof/>
          <w:lang w:eastAsia="en-GB"/>
        </w:rPr>
        <mc:AlternateContent>
          <mc:Choice Requires="wps">
            <w:drawing>
              <wp:anchor distT="0" distB="0" distL="114300" distR="114300" simplePos="0" relativeHeight="251622912" behindDoc="0" locked="0" layoutInCell="1" allowOverlap="1" wp14:anchorId="563FEE5B" wp14:editId="071B2CBB">
                <wp:simplePos x="0" y="0"/>
                <wp:positionH relativeFrom="column">
                  <wp:posOffset>717375</wp:posOffset>
                </wp:positionH>
                <wp:positionV relativeFrom="paragraph">
                  <wp:posOffset>2913201</wp:posOffset>
                </wp:positionV>
                <wp:extent cx="4338983" cy="1610816"/>
                <wp:effectExtent l="0" t="38100" r="61595" b="27940"/>
                <wp:wrapNone/>
                <wp:docPr id="267" name="Straight Arrow Connector 267"/>
                <wp:cNvGraphicFramePr/>
                <a:graphic xmlns:a="http://schemas.openxmlformats.org/drawingml/2006/main">
                  <a:graphicData uri="http://schemas.microsoft.com/office/word/2010/wordprocessingShape">
                    <wps:wsp>
                      <wps:cNvCnPr/>
                      <wps:spPr>
                        <a:xfrm flipV="1">
                          <a:off x="0" y="0"/>
                          <a:ext cx="4338983" cy="161081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7" o:spid="_x0000_s1026" type="#_x0000_t32" style="position:absolute;margin-left:56.5pt;margin-top:229.4pt;width:341.65pt;height:126.85pt;flip:y;z-index:25162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OmP4wEAABQEAAAOAAAAZHJzL2Uyb0RvYy54bWysU02P0zAQvSPxHyzfaZIWlVI1XaEucEFQ&#10;sSx3rzNuLPlLY9O0/56xkw0IENIiLiN/zHsz73m8u7lYw86AUXvX8mZRcwZO+k67U8vvv7x7seEs&#10;JuE6YbyDll8h8pv982e7IWxh6XtvOkBGJC5uh9DyPqWwraooe7AiLnwAR5fKoxWJtniqOhQDsVtT&#10;Let6XQ0eu4BeQox0ejte8n3hVwpk+qRUhMRMy6m3VCKW+JBjtd+J7QlF6LWc2hD/0IUV2lHRmepW&#10;JMG+of6NymqJPnqVFtLbyiulJRQNpKapf1Fz14sARQuZE8NsU/x/tPLj+YhMdy1frl9x5oSlR7pL&#10;KPSpT+wNoh/YwTtHRnpkOYccG0LcEvDgjjjtYjhiln9RaJkyOnylYSiGkER2KX5fZ7/hkpikw5er&#10;1eb1ZsWZpLtm3dSbZp35q5EoEwaM6T14y/Ki5XHqbG5pLCLOH2IagY+ADDYuxyS0ees6lq6BtCXU&#10;wp0MTHVySpX1jArKKl0NjPDPoMgb6nQsU6YSDgbZWdA8CSnBpeXMRNkZprQxM7AuJvwVOOVnKJSJ&#10;fQp4RpTK3qUZbLXz+Kfq6dJMLasx/9GBUXe24MF31/K2xRoavfIm0zfJs/3zvsB/fOb9dwAAAP//&#10;AwBQSwMEFAAGAAgAAAAhAC8RYtXiAAAACwEAAA8AAABkcnMvZG93bnJldi54bWxMj09Lw0AQxe+C&#10;32EZwYvYzR9Ta8ymSKEgRA/WQq/bZEyC2dmQ3abbb+940ts85vHe+xXrYAYx4+R6SwriRQQCqbZN&#10;T62C/ef2fgXCeU2NHiyhggs6WJfXV4XOG3umD5x3vhUcQi7XCjrvx1xKV3dotFvYEYl/X3Yy2rOc&#10;WtlM+szhZpBJFC2l0T1xQ6dH3HRYf+9ORsE7JWGf3VVV2BwOr9X8tk3pEit1exNenkF4DP7PDL/z&#10;eTqUvOloT9Q4MbCOU2bxCh6yFTOw4/FpmYI48hEnGciykP8Zyh8AAAD//wMAUEsBAi0AFAAGAAgA&#10;AAAhALaDOJL+AAAA4QEAABMAAAAAAAAAAAAAAAAAAAAAAFtDb250ZW50X1R5cGVzXS54bWxQSwEC&#10;LQAUAAYACAAAACEAOP0h/9YAAACUAQAACwAAAAAAAAAAAAAAAAAvAQAAX3JlbHMvLnJlbHNQSwEC&#10;LQAUAAYACAAAACEAw2zpj+MBAAAUBAAADgAAAAAAAAAAAAAAAAAuAgAAZHJzL2Uyb0RvYy54bWxQ&#10;SwECLQAUAAYACAAAACEALxFi1eIAAAALAQAADwAAAAAAAAAAAAAAAAA9BAAAZHJzL2Rvd25yZXYu&#10;eG1sUEsFBgAAAAAEAAQA8wAAAEwFAAAAAA==&#10;" strokecolor="#bc4542 [3045]">
                <v:stroke endarrow="block"/>
              </v:shape>
            </w:pict>
          </mc:Fallback>
        </mc:AlternateContent>
      </w:r>
      <w:r w:rsidR="00FD2ECA">
        <w:rPr>
          <w:noProof/>
          <w:lang w:eastAsia="en-GB"/>
        </w:rPr>
        <mc:AlternateContent>
          <mc:Choice Requires="wps">
            <w:drawing>
              <wp:anchor distT="0" distB="0" distL="114300" distR="114300" simplePos="0" relativeHeight="251620864" behindDoc="0" locked="0" layoutInCell="1" allowOverlap="1" wp14:anchorId="5640F73B" wp14:editId="388FB5C9">
                <wp:simplePos x="0" y="0"/>
                <wp:positionH relativeFrom="column">
                  <wp:posOffset>717375</wp:posOffset>
                </wp:positionH>
                <wp:positionV relativeFrom="paragraph">
                  <wp:posOffset>3718773</wp:posOffset>
                </wp:positionV>
                <wp:extent cx="4359818" cy="805243"/>
                <wp:effectExtent l="0" t="57150" r="3175" b="33020"/>
                <wp:wrapNone/>
                <wp:docPr id="266" name="Straight Arrow Connector 266"/>
                <wp:cNvGraphicFramePr/>
                <a:graphic xmlns:a="http://schemas.openxmlformats.org/drawingml/2006/main">
                  <a:graphicData uri="http://schemas.microsoft.com/office/word/2010/wordprocessingShape">
                    <wps:wsp>
                      <wps:cNvCnPr/>
                      <wps:spPr>
                        <a:xfrm flipV="1">
                          <a:off x="0" y="0"/>
                          <a:ext cx="4359818" cy="80524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6" o:spid="_x0000_s1026" type="#_x0000_t32" style="position:absolute;margin-left:56.5pt;margin-top:292.8pt;width:343.3pt;height:63.4pt;flip:y;z-index:25162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Hpw4wEAABMEAAAOAAAAZHJzL2Uyb0RvYy54bWysU02P0zAQvSPxHyzfadLublWqpivUBS4I&#10;Kha4ex07seQvjYem/feMnWxA7AoJxGXkj3lv5j2Pd7dnZ9lJQTLBN3y5qDlTXobW+K7hX7+8e7Xh&#10;LKHwrbDBq4ZfVOK3+5cvdkPcqlXog20VMCLxaTvEhveIcVtVSfbKibQIUXm61AGcQNpCV7UgBmJ3&#10;tlrV9boaArQRglQp0endeMn3hV9rJfGT1kkhsw2n3rBEKPEhx2q/E9sOROyNnNoQ/9CFE8ZT0Znq&#10;TqBg38E8oXJGQkhB40IGVwWtjVRFA6lZ1r+pue9FVEULmZPibFP6f7Ty4+kIzLQNX63XnHnh6JHu&#10;EYTpemRvAMLADsF7MjIAyznk2BDTloAHf4Rpl+IRsvyzBse0NfEbDUMxhCSyc/H7MvutzsgkHV5f&#10;3bzeLGlCJN1t6pvV9VWmr0aezBch4XsVHMuLhqepsbmjsYY4fUg4Ah8BGWx9jiiMfetbhpdI0hCM&#10;8J1VU52cUmU5o4CywotVI/yz0mQNNTqWKUOpDhbYSdA4CSmVx9XMRNkZpo21M7AuHvwROOVnqCoD&#10;+zfgGVEqB48z2Bkf4LnqeF5OLesx/9GBUXe24CG0l/K0xRqavPIm0y/Jo/3rvsB//uX9DwAAAP//&#10;AwBQSwMEFAAGAAgAAAAhAACbJknhAAAACwEAAA8AAABkcnMvZG93bnJldi54bWxMj0FLw0AQhe+C&#10;/2EZwYvYTVJT25hNkUJBSD1YC71ukzEJZmdDdptu/73jSW/vMY8338vXwfRiwtF1lhTEswgEUmXr&#10;jhoFh8/t4xKE85pq3VtCBVd0sC5ub3Kd1fZCHzjtfSO4hFymFbTeD5mUrmrRaDezAxLfvuxotGc7&#10;NrIe9YXLTS+TKFpIozviD60ecNNi9b0/GwXvlIRD+lCWYXM8vpXTbjuna6zU/V14fQHhMfi/MPzi&#10;MzoUzHSyZ6qd6NnHc97iFaTLdAGCE8+rFYsTizh5Alnk8v+G4gcAAP//AwBQSwECLQAUAAYACAAA&#10;ACEAtoM4kv4AAADhAQAAEwAAAAAAAAAAAAAAAAAAAAAAW0NvbnRlbnRfVHlwZXNdLnhtbFBLAQIt&#10;ABQABgAIAAAAIQA4/SH/1gAAAJQBAAALAAAAAAAAAAAAAAAAAC8BAABfcmVscy8ucmVsc1BLAQIt&#10;ABQABgAIAAAAIQCozHpw4wEAABMEAAAOAAAAAAAAAAAAAAAAAC4CAABkcnMvZTJvRG9jLnhtbFBL&#10;AQItABQABgAIAAAAIQAAmyZJ4QAAAAsBAAAPAAAAAAAAAAAAAAAAAD0EAABkcnMvZG93bnJldi54&#10;bWxQSwUGAAAAAAQABADzAAAASwUAAAAA&#10;" strokecolor="#bc4542 [3045]">
                <v:stroke endarrow="block"/>
              </v:shape>
            </w:pict>
          </mc:Fallback>
        </mc:AlternateContent>
      </w:r>
      <w:r w:rsidR="00FD2ECA">
        <w:rPr>
          <w:noProof/>
          <w:lang w:eastAsia="en-GB"/>
        </w:rPr>
        <mc:AlternateContent>
          <mc:Choice Requires="wps">
            <w:drawing>
              <wp:anchor distT="0" distB="0" distL="114300" distR="114300" simplePos="0" relativeHeight="251618816" behindDoc="0" locked="0" layoutInCell="1" allowOverlap="1" wp14:anchorId="262BE54B" wp14:editId="7C3DAE2B">
                <wp:simplePos x="0" y="0"/>
                <wp:positionH relativeFrom="column">
                  <wp:posOffset>715618</wp:posOffset>
                </wp:positionH>
                <wp:positionV relativeFrom="paragraph">
                  <wp:posOffset>3058243</wp:posOffset>
                </wp:positionV>
                <wp:extent cx="920888" cy="1464310"/>
                <wp:effectExtent l="0" t="38100" r="50800" b="21590"/>
                <wp:wrapNone/>
                <wp:docPr id="265" name="Straight Arrow Connector 265"/>
                <wp:cNvGraphicFramePr/>
                <a:graphic xmlns:a="http://schemas.openxmlformats.org/drawingml/2006/main">
                  <a:graphicData uri="http://schemas.microsoft.com/office/word/2010/wordprocessingShape">
                    <wps:wsp>
                      <wps:cNvCnPr/>
                      <wps:spPr>
                        <a:xfrm flipV="1">
                          <a:off x="0" y="0"/>
                          <a:ext cx="920888" cy="146431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5" o:spid="_x0000_s1026" type="#_x0000_t32" style="position:absolute;margin-left:56.35pt;margin-top:240.8pt;width:72.5pt;height:115.3pt;flip:y;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KW5AEAABMEAAAOAAAAZHJzL2Uyb0RvYy54bWysU02P0zAQvSPxHyzfadKyVKVqukJd4IKg&#10;YoG717ETS/7SeGiaf8/YyQYECAnEZeSPeW/mPY8Pt1dn2UVBMsE3fL2qOVNehtb4ruGfP715tuMs&#10;ofCtsMGrho8q8dvj0yeHIe7VJvTBtgoYkfi0H2LDe8S4r6oke+VEWoWoPF3qAE4gbaGrWhADsTtb&#10;bep6Ww0B2ghBqpTo9G665MfCr7WS+EHrpJDZhlNvWCKU+JBjdTyIfQci9kbObYh/6MIJ46noQnUn&#10;ULCvYH6hckZCSEHjSgZXBa2NVEUDqVnXP6m570VURQuZk+JiU/p/tPL95QzMtA3fbF9w5oWjR7pH&#10;EKbrkb0CCAM7Be/JyAAs55BjQ0x7Ap78GeZdimfI8q8aHNPWxC80DMUQksiuxe9x8VtdkUk6fLmp&#10;dzsaEElX65vtzfN1eZBq4sl8ERK+VcGxvGh4mhtbOppqiMu7hNQJAR8BGWx9jiiMfe1bhmMkaQhG&#10;+M6qLIPSc0qV5UwCygpHqyb4R6XJGmp0KlOGUp0ssIugcRJSKo+bhYmyM0wbaxdgXTz4I3DOz1BV&#10;BvZvwAuiVA4eF7AzPsDvquN1Pbesp/xHBybd2YKH0I7laYs1NHnFq/mX5NH+cV/g3//y8RsAAAD/&#10;/wMAUEsDBBQABgAIAAAAIQBQAf8v4QAAAAsBAAAPAAAAZHJzL2Rvd25yZXYueG1sTI/BasMwDIbv&#10;g72D0WCXsTrx1qakccooFAZZD+sKvbqxl4TGcojd1H37aaft+Esfvz4V62h7NpnRdw4lpLMEmMHa&#10;6Q4bCYev7fMSmA8KteodGgk342Fd3t8VKtfuip9m2oeGUQn6XEloQxhyzn3dGqv8zA0GafftRqsC&#10;xbHhelRXKrc9F0my4FZ1SBdaNZhNa+rz/mIl7FDEw/ypquLmeHyvpo/tC95SKR8f4tsKWDAx/MHw&#10;q0/qUJLTyV1Qe9ZTTkVGqITXZboARoSYZzQ5SchSIYCXBf//Q/kDAAD//wMAUEsBAi0AFAAGAAgA&#10;AAAhALaDOJL+AAAA4QEAABMAAAAAAAAAAAAAAAAAAAAAAFtDb250ZW50X1R5cGVzXS54bWxQSwEC&#10;LQAUAAYACAAAACEAOP0h/9YAAACUAQAACwAAAAAAAAAAAAAAAAAvAQAAX3JlbHMvLnJlbHNQSwEC&#10;LQAUAAYACAAAACEAv39CluQBAAATBAAADgAAAAAAAAAAAAAAAAAuAgAAZHJzL2Uyb0RvYy54bWxQ&#10;SwECLQAUAAYACAAAACEAUAH/L+EAAAALAQAADwAAAAAAAAAAAAAAAAA+BAAAZHJzL2Rvd25yZXYu&#10;eG1sUEsFBgAAAAAEAAQA8wAAAEwFAAAAAA==&#10;" strokecolor="#bc4542 [3045]">
                <v:stroke endarrow="block"/>
              </v:shape>
            </w:pict>
          </mc:Fallback>
        </mc:AlternateContent>
      </w:r>
      <w:r w:rsidR="005B0B0D">
        <w:t>`</w:t>
      </w:r>
      <w:r w:rsidR="00FD2ECA" w:rsidRPr="00FD2ECA">
        <w:rPr>
          <w:noProof/>
          <w:lang w:eastAsia="en-GB"/>
        </w:rPr>
        <w:drawing>
          <wp:inline distT="0" distB="0" distL="0" distR="0" wp14:anchorId="016A6443" wp14:editId="654F92C4">
            <wp:extent cx="6036365" cy="4186533"/>
            <wp:effectExtent l="0" t="0" r="2540" b="5080"/>
            <wp:docPr id="2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88"/>
                    <a:stretch>
                      <a:fillRect/>
                    </a:stretch>
                  </pic:blipFill>
                  <pic:spPr>
                    <a:xfrm>
                      <a:off x="0" y="0"/>
                      <a:ext cx="6039962" cy="4189027"/>
                    </a:xfrm>
                    <a:prstGeom prst="rect">
                      <a:avLst/>
                    </a:prstGeom>
                  </pic:spPr>
                </pic:pic>
              </a:graphicData>
            </a:graphic>
          </wp:inline>
        </w:drawing>
      </w:r>
    </w:p>
    <w:p w14:paraId="2E58BF58" w14:textId="438D3859" w:rsidR="005B0B0D" w:rsidRDefault="005B0B0D" w:rsidP="00792123">
      <w:pPr>
        <w:pStyle w:val="Heading3"/>
        <w:rPr>
          <w:rFonts w:asciiTheme="minorHAnsi" w:hAnsiTheme="minorHAnsi" w:cstheme="minorHAnsi"/>
          <w:color w:val="auto"/>
        </w:rPr>
      </w:pPr>
    </w:p>
    <w:p w14:paraId="5B645B5B" w14:textId="5B75E773" w:rsidR="005B0B0D" w:rsidRDefault="005B0B0D" w:rsidP="00792123">
      <w:pPr>
        <w:pStyle w:val="Heading3"/>
        <w:rPr>
          <w:rFonts w:asciiTheme="minorHAnsi" w:hAnsiTheme="minorHAnsi" w:cstheme="minorHAnsi"/>
          <w:color w:val="auto"/>
        </w:rPr>
      </w:pPr>
      <w:bookmarkStart w:id="108" w:name="_Toc7360328"/>
      <w:r>
        <w:rPr>
          <w:rFonts w:asciiTheme="minorHAnsi" w:hAnsiTheme="minorHAnsi" w:cstheme="minorHAnsi"/>
          <w:color w:val="auto"/>
        </w:rPr>
        <w:t>Above is the initial hand drawn draft of the nodes design</w:t>
      </w:r>
      <w:bookmarkEnd w:id="108"/>
    </w:p>
    <w:p w14:paraId="6435F692" w14:textId="746CFC39" w:rsidR="005B0B0D" w:rsidRPr="005B0B0D" w:rsidRDefault="005B0B0D" w:rsidP="00447C96">
      <w:pPr>
        <w:tabs>
          <w:tab w:val="left" w:pos="2647"/>
        </w:tabs>
        <w:ind w:firstLine="2160"/>
      </w:pPr>
      <w:r>
        <w:rPr>
          <w:noProof/>
          <w:lang w:eastAsia="en-GB"/>
        </w:rPr>
        <mc:AlternateContent>
          <mc:Choice Requires="wps">
            <w:drawing>
              <wp:anchor distT="0" distB="0" distL="114300" distR="114300" simplePos="0" relativeHeight="251544064" behindDoc="0" locked="0" layoutInCell="1" allowOverlap="1" wp14:anchorId="0907FBBA" wp14:editId="38BE5FD1">
                <wp:simplePos x="0" y="0"/>
                <wp:positionH relativeFrom="column">
                  <wp:posOffset>1931917</wp:posOffset>
                </wp:positionH>
                <wp:positionV relativeFrom="paragraph">
                  <wp:posOffset>92075</wp:posOffset>
                </wp:positionV>
                <wp:extent cx="903600" cy="0"/>
                <wp:effectExtent l="0" t="0" r="0" b="0"/>
                <wp:wrapSquare wrapText="left"/>
                <wp:docPr id="272" name="Straight Connector 272"/>
                <wp:cNvGraphicFramePr/>
                <a:graphic xmlns:a="http://schemas.openxmlformats.org/drawingml/2006/main">
                  <a:graphicData uri="http://schemas.microsoft.com/office/word/2010/wordprocessingShape">
                    <wps:wsp>
                      <wps:cNvCnPr/>
                      <wps:spPr>
                        <a:xfrm>
                          <a:off x="0" y="0"/>
                          <a:ext cx="90360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id="Straight Connector 272" o:spid="_x0000_s1026" style="position:absolute;z-index:251544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2.1pt,7.25pt" to="223.25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wqgugEAAMYDAAAOAAAAZHJzL2Uyb0RvYy54bWysU8GOEzEMvSPxD1HudKZFWmDU6R66gguC&#10;imU/IJtxOpGSOHJCp/17nLSdRYCEWO3FE8d+tt+LZ3179E4cgJLF0MvlopUCgsbBhn0vH75/fPNe&#10;ipRVGJTDAL08QZK3m9ev1lPsYIUjugFIcJGQuin2csw5dk2T9AhepQVGCBw0SF5ldmnfDKQmru5d&#10;s2rbm2ZCGiKhhpT49u4clJta3xjQ+asxCbJwveTZcrVU7WOxzWatuj2pOFp9GUM9YwqvbOCmc6k7&#10;lZX4QfaPUt5qwoQmLzT6Bo2xGioHZrNsf2NzP6oIlQuLk+IsU3q5svrLYUfCDr1cvVtJEZTnR7rP&#10;pOx+zGKLIbCESKJEWasppo4h27Cji5fijgrxoyFfvkxJHKu+p1lfOGah+fJD+/am5VfQ11DzhIuU&#10;8idAL8qhl86Gwlx16vA5Ze7FqdcUdsoc5871lE8OSrIL38AwG+61rOi6R7B1JA6KN0BpDSFXJlyv&#10;ZheYsc7NwPbfwEt+gULdsf8Bz4jaGUOewd4GpL91z8dlEZ9HNuf8qwJn3kWCRxxO9U2qNLwsNf2y&#10;2GUbf/Ur/On32/wEAAD//wMAUEsDBBQABgAIAAAAIQD+0voj3gAAAAkBAAAPAAAAZHJzL2Rvd25y&#10;ZXYueG1sTI9BT8MwDIXvSPyHyEjcWELXTdA1nQCJC6BJFMS0W9Z4bUXjVE22df8eTxzgZvs9PX8v&#10;X46uEwccQutJw+1EgUCqvG2p1vD58XxzByJEQ9Z0nlDDCQMsi8uL3GTWH+kdD2WsBYdQyIyGJsY+&#10;kzJUDToTJr5HYm3nB2cir0Mt7WCOHO46mSg1l860xB8a0+NTg9V3uXcapl9vZfV6wrV7nHl6uZ+u&#10;1CZZaX19NT4sQEQc458ZzviMDgUzbf2ebBAdZ6g0YSsL6QwEG9J0zsP29yCLXP5vUPwAAAD//wMA&#10;UEsBAi0AFAAGAAgAAAAhALaDOJL+AAAA4QEAABMAAAAAAAAAAAAAAAAAAAAAAFtDb250ZW50X1R5&#10;cGVzXS54bWxQSwECLQAUAAYACAAAACEAOP0h/9YAAACUAQAACwAAAAAAAAAAAAAAAAAvAQAAX3Jl&#10;bHMvLnJlbHNQSwECLQAUAAYACAAAACEA7nsKoLoBAADGAwAADgAAAAAAAAAAAAAAAAAuAgAAZHJz&#10;L2Uyb0RvYy54bWxQSwECLQAUAAYACAAAACEA/tL6I94AAAAJAQAADwAAAAAAAAAAAAAAAAAUBAAA&#10;ZHJzL2Rvd25yZXYueG1sUEsFBgAAAAAEAAQA8wAAAB8FAAAAAA==&#10;" strokecolor="#bc4542 [3045]">
                <w10:wrap type="square" side="left"/>
              </v:line>
            </w:pict>
          </mc:Fallback>
        </mc:AlternateContent>
      </w:r>
      <w:r>
        <w:t>Mosfets</w:t>
      </w:r>
    </w:p>
    <w:p w14:paraId="56EDB9EF" w14:textId="4EDFCFAA" w:rsidR="005B0B0D" w:rsidRDefault="005B0B0D" w:rsidP="005B0B0D">
      <w:r>
        <w:rPr>
          <w:noProof/>
          <w:lang w:eastAsia="en-GB"/>
        </w:rPr>
        <mc:AlternateContent>
          <mc:Choice Requires="wps">
            <w:drawing>
              <wp:anchor distT="0" distB="0" distL="114300" distR="114300" simplePos="0" relativeHeight="251555328" behindDoc="0" locked="0" layoutInCell="1" allowOverlap="1" wp14:anchorId="1C7B6DBB" wp14:editId="7A6E9D01">
                <wp:simplePos x="0" y="0"/>
                <wp:positionH relativeFrom="column">
                  <wp:posOffset>2900337</wp:posOffset>
                </wp:positionH>
                <wp:positionV relativeFrom="paragraph">
                  <wp:posOffset>101756</wp:posOffset>
                </wp:positionV>
                <wp:extent cx="903449" cy="0"/>
                <wp:effectExtent l="0" t="0" r="0" b="0"/>
                <wp:wrapNone/>
                <wp:docPr id="275" name="Straight Connector 275"/>
                <wp:cNvGraphicFramePr/>
                <a:graphic xmlns:a="http://schemas.openxmlformats.org/drawingml/2006/main">
                  <a:graphicData uri="http://schemas.microsoft.com/office/word/2010/wordprocessingShape">
                    <wps:wsp>
                      <wps:cNvCnPr/>
                      <wps:spPr>
                        <a:xfrm>
                          <a:off x="0" y="0"/>
                          <a:ext cx="903449"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line id="Straight Connector 275" o:spid="_x0000_s1026" style="position:absolute;z-index:251555328;visibility:visible;mso-wrap-style:square;mso-wrap-distance-left:9pt;mso-wrap-distance-top:0;mso-wrap-distance-right:9pt;mso-wrap-distance-bottom:0;mso-position-horizontal:absolute;mso-position-horizontal-relative:text;mso-position-vertical:absolute;mso-position-vertical-relative:text" from="228.35pt,8pt" to="299.5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lMuwEAAMYDAAAOAAAAZHJzL2Uyb0RvYy54bWysU02PEzEMvSPxH6Lc6UzL8rGjTvfQFVwQ&#10;VCz8gGzG6URK4sgJnfbf46TtLAIkBOLiiWM/2+/Fs747eicOQMli6OVy0UoBQeNgw76XX7+8e/FW&#10;ipRVGJTDAL08QZJ3m+fP1lPsYIUjugFIcJGQuin2csw5dk2T9AhepQVGCBw0SF5ldmnfDKQmru5d&#10;s2rb182ENERCDSnx7f05KDe1vjGg8ydjEmThesmz5Wqp2sdim81adXtScbT6Mob6hym8soGbzqXu&#10;VVbiG9lfSnmrCROavNDoGzTGaqgcmM2y/YnNw6giVC4sToqzTOn/ldUfDzsSdujl6s0rKYLy/EgP&#10;mZTdj1lsMQSWEEmUKGs1xdQxZBt2dPFS3FEhfjTky5cpiWPV9zTrC8csNF/eti9vbm6l0NdQ84SL&#10;lPJ7QC/KoZfOhsJcderwIWXuxanXFHbKHOfO9ZRPDkqyC5/BMBvutazoukewdSQOijdAaQ0hVyZc&#10;r2YXmLHOzcD2z8BLfoFC3bG/Ac+I2hlDnsHeBqTfdc/HZRGfRzbn/KsCZ95FgkccTvVNqjS8LDX9&#10;sthlG3/0K/zp99t8BwAA//8DAFBLAwQUAAYACAAAACEAoFP+694AAAAJAQAADwAAAGRycy9kb3du&#10;cmV2LnhtbEyPQUvEMBCF74L/IYzgzU0Vt267TRdRehERtorsMW2ybTGZlCTtVn+9Ix70NjPv8eZ7&#10;xW6xhs3ah8GhgOtVAkxj69SAnYC31+pqAyxEiUoah1rApw6wK8/PCpkrd8K9nuvYMQrBkEsBfYxj&#10;znloe21lWLlRI2lH562MtPqOKy9PFG4Nv0mSlFs5IH3o5agfet1+1JMVML/4avN4NNNzlb4fvrL9&#10;k62bVIjLi+V+CyzqJf6Z4Qef0KEkpsZNqAIzAm7X6R1ZSUipExnWWUZD83vgZcH/Nyi/AQAA//8D&#10;AFBLAQItABQABgAIAAAAIQC2gziS/gAAAOEBAAATAAAAAAAAAAAAAAAAAAAAAABbQ29udGVudF9U&#10;eXBlc10ueG1sUEsBAi0AFAAGAAgAAAAhADj9If/WAAAAlAEAAAsAAAAAAAAAAAAAAAAALwEAAF9y&#10;ZWxzLy5yZWxzUEsBAi0AFAAGAAgAAAAhAIf7yUy7AQAAxgMAAA4AAAAAAAAAAAAAAAAALgIAAGRy&#10;cy9lMm9Eb2MueG1sUEsBAi0AFAAGAAgAAAAhAKBT/uveAAAACQEAAA8AAAAAAAAAAAAAAAAAFQQA&#10;AGRycy9kb3ducmV2LnhtbFBLBQYAAAAABAAEAPMAAAAgBQAAAAA=&#10;" strokecolor="#40a7c2 [3048]"/>
            </w:pict>
          </mc:Fallback>
        </mc:AlternateContent>
      </w:r>
      <w:r>
        <w:tab/>
      </w:r>
      <w:r>
        <w:tab/>
      </w:r>
      <w:r>
        <w:tab/>
        <w:t xml:space="preserve">LM7805 voltage regulator </w:t>
      </w:r>
    </w:p>
    <w:p w14:paraId="7A60698E" w14:textId="543D265D" w:rsidR="00447C96" w:rsidRDefault="00447C96" w:rsidP="00447C96">
      <w:pPr>
        <w:pStyle w:val="Heading3"/>
        <w:ind w:left="1440" w:firstLine="720"/>
        <w:rPr>
          <w:rFonts w:asciiTheme="minorHAnsi" w:hAnsiTheme="minorHAnsi" w:cstheme="minorHAnsi"/>
          <w:color w:val="auto"/>
        </w:rPr>
      </w:pPr>
      <w:bookmarkStart w:id="109" w:name="_Toc7360329"/>
      <w:r>
        <w:rPr>
          <w:noProof/>
          <w:lang w:eastAsia="en-GB"/>
        </w:rPr>
        <mc:AlternateContent>
          <mc:Choice Requires="wps">
            <w:drawing>
              <wp:anchor distT="0" distB="0" distL="114300" distR="114300" simplePos="0" relativeHeight="251650560" behindDoc="0" locked="0" layoutInCell="1" allowOverlap="1" wp14:anchorId="1EF1296F" wp14:editId="008A2588">
                <wp:simplePos x="0" y="0"/>
                <wp:positionH relativeFrom="column">
                  <wp:posOffset>2429091</wp:posOffset>
                </wp:positionH>
                <wp:positionV relativeFrom="paragraph">
                  <wp:posOffset>115335</wp:posOffset>
                </wp:positionV>
                <wp:extent cx="903449" cy="0"/>
                <wp:effectExtent l="0" t="0" r="0" b="0"/>
                <wp:wrapNone/>
                <wp:docPr id="283" name="Straight Connector 283"/>
                <wp:cNvGraphicFramePr/>
                <a:graphic xmlns:a="http://schemas.openxmlformats.org/drawingml/2006/main">
                  <a:graphicData uri="http://schemas.microsoft.com/office/word/2010/wordprocessingShape">
                    <wps:wsp>
                      <wps:cNvCnPr/>
                      <wps:spPr>
                        <a:xfrm>
                          <a:off x="0" y="0"/>
                          <a:ext cx="903449" cy="0"/>
                        </a:xfrm>
                        <a:prstGeom prst="line">
                          <a:avLst/>
                        </a:prstGeom>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line id="Straight Connector 283" o:spid="_x0000_s1026" style="position:absolute;z-index:251650560;visibility:visible;mso-wrap-style:square;mso-wrap-distance-left:9pt;mso-wrap-distance-top:0;mso-wrap-distance-right:9pt;mso-wrap-distance-bottom:0;mso-position-horizontal:absolute;mso-position-horizontal-relative:text;mso-position-vertical:absolute;mso-position-vertical-relative:text" from="191.25pt,9.1pt" to="262.4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C8duwEAAMYDAAAOAAAAZHJzL2Uyb0RvYy54bWysU8GOEzEMvSPxD1HudKbdFdoddbqHruCC&#10;oGLhA7IZpxMpiSMndNq/x0nbWQRICMTFE8d+tt+LZ/1w9E4cgJLF0MvlopUCgsbBhn0vv3559+ZO&#10;ipRVGJTDAL08QZIPm9ev1lPsYIUjugFIcJGQuin2csw5dk2T9AhepQVGCBw0SF5ldmnfDKQmru5d&#10;s2rbt82ENERCDSnx7eM5KDe1vjGg8ydjEmThesmz5Wqp2udim81adXtScbT6Mob6hym8soGbzqUe&#10;VVbiG9lfSnmrCROavNDoGzTGaqgcmM2y/YnN06giVC4sToqzTOn/ldUfDzsSdujl6u5GiqA8P9JT&#10;JmX3YxZbDIElRBIlylpNMXUM2YYdXbwUd1SIHw358mVK4lj1Pc36wjELzZf37c3t7b0U+hpqXnCR&#10;Un4P6EU59NLZUJirTh0+pMy9OPWawk6Z49y5nvLJQUl24TMYZsO9lhVd9wi2jsRB8QYorSHkyoTr&#10;1ewCM9a5Gdj+GXjJL1CoO/Y34BlRO2PIM9jbgPS77vm4LOLzyOacf1XgzLtI8IzDqb5JlYaXpaZf&#10;Frts449+hb/8fpvvAAAA//8DAFBLAwQUAAYACAAAACEAehfZdN8AAAAJAQAADwAAAGRycy9kb3du&#10;cmV2LnhtbEyPQUvDQBCF74L/YRnBm900tRLSbIoIQqGgWHvQ22x2mgSzuzG7adN/74iHepz3Pt68&#10;V6wn24kjDaH1TsF8loAgV3nTulrB/v35LgMRIjqDnXek4EwB1uX1VYG58Sf3RsddrAWHuJCjgibG&#10;PpcyVA1ZDDPfk2Pv4AeLkc+hlmbAE4fbTqZJ8iAtto4/NNjTU0PV1260Cl706+dmu1+cw/ixRb3R&#10;fTL/7pW6vZkeVyAiTfECw299rg4ld9J+dCaITsEiS5eMspGlIBhYpve8Rf8Jsizk/wXlDwAAAP//&#10;AwBQSwECLQAUAAYACAAAACEAtoM4kv4AAADhAQAAEwAAAAAAAAAAAAAAAAAAAAAAW0NvbnRlbnRf&#10;VHlwZXNdLnhtbFBLAQItABQABgAIAAAAIQA4/SH/1gAAAJQBAAALAAAAAAAAAAAAAAAAAC8BAABf&#10;cmVscy8ucmVsc1BLAQItABQABgAIAAAAIQCTUC8duwEAAMYDAAAOAAAAAAAAAAAAAAAAAC4CAABk&#10;cnMvZTJvRG9jLnhtbFBLAQItABQABgAIAAAAIQB6F9l03wAAAAkBAAAPAAAAAAAAAAAAAAAAABUE&#10;AABkcnMvZG93bnJldi54bWxQSwUGAAAAAAQABADzAAAAIQUAAAAA&#10;" strokecolor="#94b64e [3046]"/>
            </w:pict>
          </mc:Fallback>
        </mc:AlternateContent>
      </w:r>
      <w:r>
        <w:rPr>
          <w:rFonts w:asciiTheme="minorHAnsi" w:hAnsiTheme="minorHAnsi" w:cstheme="minorHAnsi"/>
          <w:color w:val="auto"/>
        </w:rPr>
        <w:t>CAN transceiver</w:t>
      </w:r>
      <w:bookmarkEnd w:id="109"/>
    </w:p>
    <w:p w14:paraId="07FB362C" w14:textId="57EEAC9A" w:rsidR="00447C96" w:rsidRPr="00447C96" w:rsidRDefault="00447C96" w:rsidP="00447C96">
      <w:pPr>
        <w:pStyle w:val="Heading3"/>
        <w:ind w:left="1440" w:firstLine="720"/>
        <w:rPr>
          <w:rFonts w:asciiTheme="minorHAnsi" w:hAnsiTheme="minorHAnsi" w:cstheme="minorHAnsi"/>
          <w:color w:val="auto"/>
        </w:rPr>
      </w:pPr>
      <w:bookmarkStart w:id="110" w:name="_Toc7360330"/>
      <w:r>
        <w:rPr>
          <w:noProof/>
          <w:lang w:eastAsia="en-GB"/>
        </w:rPr>
        <mc:AlternateContent>
          <mc:Choice Requires="wps">
            <w:drawing>
              <wp:anchor distT="0" distB="0" distL="114300" distR="114300" simplePos="0" relativeHeight="251634176" behindDoc="0" locked="0" layoutInCell="1" allowOverlap="1" wp14:anchorId="53D9BFFA" wp14:editId="4ECE70C0">
                <wp:simplePos x="0" y="0"/>
                <wp:positionH relativeFrom="column">
                  <wp:posOffset>1975295</wp:posOffset>
                </wp:positionH>
                <wp:positionV relativeFrom="paragraph">
                  <wp:posOffset>139772</wp:posOffset>
                </wp:positionV>
                <wp:extent cx="903449" cy="0"/>
                <wp:effectExtent l="0" t="0" r="0" b="0"/>
                <wp:wrapNone/>
                <wp:docPr id="281" name="Straight Connector 281"/>
                <wp:cNvGraphicFramePr/>
                <a:graphic xmlns:a="http://schemas.openxmlformats.org/drawingml/2006/main">
                  <a:graphicData uri="http://schemas.microsoft.com/office/word/2010/wordprocessingShape">
                    <wps:wsp>
                      <wps:cNvCnPr/>
                      <wps:spPr>
                        <a:xfrm>
                          <a:off x="0" y="0"/>
                          <a:ext cx="903449" cy="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id="Straight Connector 281" o:spid="_x0000_s1026" style="position:absolute;z-index:251634176;visibility:visible;mso-wrap-style:square;mso-wrap-distance-left:9pt;mso-wrap-distance-top:0;mso-wrap-distance-right:9pt;mso-wrap-distance-bottom:0;mso-position-horizontal:absolute;mso-position-horizontal-relative:text;mso-position-vertical:absolute;mso-position-vertical-relative:text" from="155.55pt,11pt" to="226.7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efkuwEAAMYDAAAOAAAAZHJzL2Uyb0RvYy54bWysU8GOEzEMvSPxD1HudKZltdoddbqHruCC&#10;oGLhA7IZpxMpiSMndNq/x0nbWQRICMTFE8d+tt+LZ/1w9E4cgJLF0MvlopUCgsbBhn0vv3559+ZO&#10;ipRVGJTDAL08QZIPm9ev1lPsYIUjugFIcJGQuin2csw5dk2T9AhepQVGCBw0SF5ldmnfDKQmru5d&#10;s2rb22ZCGiKhhpT49vEclJta3xjQ+ZMxCbJwveTZcrVU7XOxzWatuj2pOFp9GUP9wxRe2cBN51KP&#10;KivxjewvpbzVhAlNXmj0DRpjNVQOzGbZ/sTmaVQRKhcWJ8VZpvT/yuqPhx0JO/RydbeUIijPj/SU&#10;Sdn9mMUWQ2AJkUSJslZTTB1DtmFHFy/FHRXiR0O+fJmSOFZ9T7O+cMxC8+V9+/bm5l4KfQ01L7hI&#10;Kb8H9KIceulsKMxVpw4fUuZenHpNYafMce5cT/nkoCS78BkMs+Fey4quewRbR+KgeAOU1hDybWHC&#10;9Wp2gRnr3Axs/wy85Bco1B37G/CMqJ0x5BnsbUD6Xfd8rOLzyOacf1XgzLtI8IzDqb5JlYaXpTK8&#10;LHbZxh/9Cn/5/TbfAQAA//8DAFBLAwQUAAYACAAAACEAn3JnOt0AAAAJAQAADwAAAGRycy9kb3du&#10;cmV2LnhtbEyPwU7DMAyG70i8Q2Qkbsxtt6GpazqhIRA3tIE4e03WFJqkNFlbeHqMdoCj7U+/v7/Y&#10;TLYVg+5D452EdJaA0K7yqnG1hNeXh5sViBDJKWq90xK+dIBNeXlRUK786HZ62MdacIgLOUkwMXY5&#10;YqiMthRmvtOOb0ffW4o89jWqnkYOty1mSXKLlhrHHwx1emt09bE/WQm4M9/3uKX3z+X49EjT23DE&#10;9lnK66vpbg0i6in+wfCrz+pQstPBn5wKopUwT9OUUQlZxp0YWCznCxCH8wLLAv83KH8AAAD//wMA&#10;UEsBAi0AFAAGAAgAAAAhALaDOJL+AAAA4QEAABMAAAAAAAAAAAAAAAAAAAAAAFtDb250ZW50X1R5&#10;cGVzXS54bWxQSwECLQAUAAYACAAAACEAOP0h/9YAAACUAQAACwAAAAAAAAAAAAAAAAAvAQAAX3Jl&#10;bHMvLnJlbHNQSwECLQAUAAYACAAAACEA32nn5LsBAADGAwAADgAAAAAAAAAAAAAAAAAuAgAAZHJz&#10;L2Uyb0RvYy54bWxQSwECLQAUAAYACAAAACEAn3JnOt0AAAAJAQAADwAAAAAAAAAAAAAAAAAVBAAA&#10;ZHJzL2Rvd25yZXYueG1sUEsFBgAAAAAEAAQA8wAAAB8FAAAAAA==&#10;" strokecolor="#f68c36 [3049]"/>
            </w:pict>
          </mc:Fallback>
        </mc:AlternateContent>
      </w:r>
      <w:r w:rsidRPr="005D70EB">
        <w:rPr>
          <w:rFonts w:asciiTheme="minorHAnsi" w:hAnsiTheme="minorHAnsi" w:cstheme="minorHAnsi"/>
          <w:color w:val="auto"/>
        </w:rPr>
        <w:t>PICKIT 3</w:t>
      </w:r>
      <w:bookmarkEnd w:id="110"/>
      <w:r>
        <w:rPr>
          <w:rFonts w:asciiTheme="minorHAnsi" w:hAnsiTheme="minorHAnsi" w:cstheme="minorHAnsi"/>
          <w:color w:val="auto"/>
        </w:rPr>
        <w:t xml:space="preserve"> </w:t>
      </w:r>
    </w:p>
    <w:p w14:paraId="4B59ECAF" w14:textId="24D9D7EB" w:rsidR="00447C96" w:rsidRPr="005D70EB" w:rsidRDefault="00447C96" w:rsidP="00447C96">
      <w:pPr>
        <w:pStyle w:val="Heading3"/>
        <w:rPr>
          <w:color w:val="auto"/>
        </w:rPr>
      </w:pPr>
      <w:bookmarkStart w:id="111" w:name="_Toc7360331"/>
      <w:r>
        <w:rPr>
          <w:noProof/>
          <w:lang w:eastAsia="en-GB"/>
        </w:rPr>
        <mc:AlternateContent>
          <mc:Choice Requires="wps">
            <w:drawing>
              <wp:anchor distT="0" distB="0" distL="114300" distR="114300" simplePos="0" relativeHeight="251601408" behindDoc="0" locked="0" layoutInCell="1" allowOverlap="1" wp14:anchorId="0F6673A1" wp14:editId="60C8653E">
                <wp:simplePos x="0" y="0"/>
                <wp:positionH relativeFrom="column">
                  <wp:posOffset>2204983</wp:posOffset>
                </wp:positionH>
                <wp:positionV relativeFrom="paragraph">
                  <wp:posOffset>130654</wp:posOffset>
                </wp:positionV>
                <wp:extent cx="903449" cy="0"/>
                <wp:effectExtent l="0" t="0" r="0" b="0"/>
                <wp:wrapNone/>
                <wp:docPr id="282" name="Straight Connector 282"/>
                <wp:cNvGraphicFramePr/>
                <a:graphic xmlns:a="http://schemas.openxmlformats.org/drawingml/2006/main">
                  <a:graphicData uri="http://schemas.microsoft.com/office/word/2010/wordprocessingShape">
                    <wps:wsp>
                      <wps:cNvCnPr/>
                      <wps:spPr>
                        <a:xfrm>
                          <a:off x="0" y="0"/>
                          <a:ext cx="903449" cy="0"/>
                        </a:xfrm>
                        <a:prstGeom prst="line">
                          <a:avLst/>
                        </a:prstGeom>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line id="Straight Connector 282" o:spid="_x0000_s1026" style="position:absolute;z-index:251601408;visibility:visible;mso-wrap-style:square;mso-wrap-distance-left:9pt;mso-wrap-distance-top:0;mso-wrap-distance-right:9pt;mso-wrap-distance-bottom:0;mso-position-horizontal:absolute;mso-position-horizontal-relative:text;mso-position-vertical:absolute;mso-position-vertical-relative:text" from="173.6pt,10.3pt" to="244.75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xLLuwEAAMYDAAAOAAAAZHJzL2Uyb0RvYy54bWysU01v2zAMvQ/ofxB0b+xkwdAacXpIsV6G&#10;LVjXH6DKVCxAX6DU2Pn3oxTHHbYBw4peaFHkI/me6M3daA07AkbtXcuXi5ozcNJ32h1a/vTj8/UN&#10;ZzEJ1wnjHbT8BJHfba8+bIbQwMr33nSAjIq42Ayh5X1KoamqKHuwIi58AEdB5dGKRC4eqg7FQNWt&#10;qVZ1/akaPHYBvYQY6fb+HOTbUl8pkOmbUhESMy2n2VKxWOxzttV2I5oDitBrOY0h3jCFFdpR07nU&#10;vUiCvaD+o5TVEn30Ki2kt5VXSksoHIjNsv6NzWMvAhQuJE4Ms0zx/crKr8c9Mt21fHWz4swJS4/0&#10;mFDoQ5/YzjtHEnpkOUpaDSE2BNm5PU5eDHvMxEeFNn+JEhuLvqdZXxgTk3R5W39cr285k5dQ9YoL&#10;GNMDeMvyoeVGu8xcNOL4JSbqRamXFHLyHOfO5ZROBnKycd9BERvqtSzoskewM8iOgjZASAkurTMT&#10;qleyM0xpY2Zg/W/glJ+hUHbsf8AzonT2Ls1gq53Hv3VP43IaWZ3zLwqceWcJnn13Km9SpKFlKQyn&#10;xc7b+Ktf4K+/3/YnAAAA//8DAFBLAwQUAAYACAAAACEAEPL/zN0AAAAJAQAADwAAAGRycy9kb3du&#10;cmV2LnhtbEyPwU7DMAyG70i8Q2QkbixtCWN0TSdg4sCRUvWcNV7T0ThVk22FpyeIAxxtf/r/z8Vm&#10;tgM74eR7RxLSRQIMqXW6p05C/f5yswLmgyKtBkco4RM9bMrLi0Ll2p3pDU9V6FgMIZ8rCSaEMefc&#10;twat8gs3IsXb3k1WhThOHdeTOsdwO/AsSZbcqp5ig1EjPhtsP6qjjSVPTVrX3KTN63gQYtt8VWJ7&#10;kPL6an5cAws4hz8YfvSjOpTRaeeOpD0bJNyK+yyiErJkCSwCYvVwB2z3u+Blwf9/UH4DAAD//wMA&#10;UEsBAi0AFAAGAAgAAAAhALaDOJL+AAAA4QEAABMAAAAAAAAAAAAAAAAAAAAAAFtDb250ZW50X1R5&#10;cGVzXS54bWxQSwECLQAUAAYACAAAACEAOP0h/9YAAACUAQAACwAAAAAAAAAAAAAAAAAvAQAAX3Jl&#10;bHMvLnJlbHNQSwECLQAUAAYACAAAACEAQ7MSy7sBAADGAwAADgAAAAAAAAAAAAAAAAAuAgAAZHJz&#10;L2Uyb0RvYy54bWxQSwECLQAUAAYACAAAACEAEPL/zN0AAAAJAQAADwAAAAAAAAAAAAAAAAAVBAAA&#10;ZHJzL2Rvd25yZXYueG1sUEsFBgAAAAAEAAQA8wAAAB8FAAAAAA==&#10;" strokecolor="#795d9b [3047]"/>
            </w:pict>
          </mc:Fallback>
        </mc:AlternateContent>
      </w:r>
      <w:r>
        <w:tab/>
      </w:r>
      <w:r>
        <w:tab/>
      </w:r>
      <w:r>
        <w:tab/>
      </w:r>
      <w:r>
        <w:rPr>
          <w:color w:val="auto"/>
        </w:rPr>
        <w:t>PIC18f4580</w:t>
      </w:r>
      <w:bookmarkEnd w:id="111"/>
    </w:p>
    <w:p w14:paraId="5DB60DEC" w14:textId="3452A92B" w:rsidR="00AD3E36" w:rsidRDefault="00447C96" w:rsidP="005B0B0D">
      <w:r>
        <w:t>PICKIT 3 is a device used to program &amp; debugging of the MCU, in reality there would just be a connection for this device but for illustration purposes the author has included it on this original concept. It can also be noted the inclusion of the de-coupling capacitor from the voltage source to</w:t>
      </w:r>
      <w:r w:rsidR="00AD3E36">
        <w:t xml:space="preserve"> </w:t>
      </w:r>
      <w:r>
        <w:t xml:space="preserve">the CAN transceiver. </w:t>
      </w:r>
      <w:r w:rsidR="00AD3E36">
        <w:t>This capacitor is used to reduce noise be decoupling one part of the circuit from another and shunting the noise through the capacitor. In the initial design only 1 capacitor was used in reality 2 would be used as shown below.</w:t>
      </w:r>
    </w:p>
    <w:p w14:paraId="0AF85FA6" w14:textId="77777777" w:rsidR="00AD3E36" w:rsidRDefault="00AD3E36" w:rsidP="00AD3E36">
      <w:pPr>
        <w:keepNext/>
      </w:pPr>
      <w:r>
        <w:rPr>
          <w:noProof/>
          <w:lang w:eastAsia="en-GB"/>
        </w:rPr>
        <w:lastRenderedPageBreak/>
        <w:drawing>
          <wp:inline distT="0" distB="0" distL="0" distR="0" wp14:anchorId="36E31431" wp14:editId="02E0EB9F">
            <wp:extent cx="2135425" cy="1436764"/>
            <wp:effectExtent l="0" t="0" r="0" b="0"/>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2162520" cy="1454994"/>
                    </a:xfrm>
                    <a:prstGeom prst="rect">
                      <a:avLst/>
                    </a:prstGeom>
                  </pic:spPr>
                </pic:pic>
              </a:graphicData>
            </a:graphic>
          </wp:inline>
        </w:drawing>
      </w:r>
    </w:p>
    <w:p w14:paraId="56A6F78B" w14:textId="2F319833" w:rsidR="00AD3E36" w:rsidRDefault="00AD3E36" w:rsidP="00AD3E36">
      <w:pPr>
        <w:pStyle w:val="Caption"/>
      </w:pPr>
      <w:bookmarkStart w:id="112" w:name="_Toc7079009"/>
      <w:r>
        <w:t xml:space="preserve">Figure </w:t>
      </w:r>
      <w:r w:rsidR="00184C1E">
        <w:rPr>
          <w:noProof/>
        </w:rPr>
        <w:fldChar w:fldCharType="begin"/>
      </w:r>
      <w:r w:rsidR="00184C1E">
        <w:rPr>
          <w:noProof/>
        </w:rPr>
        <w:instrText xml:space="preserve"> SEQ Figure \* ARABIC </w:instrText>
      </w:r>
      <w:r w:rsidR="00184C1E">
        <w:rPr>
          <w:noProof/>
        </w:rPr>
        <w:fldChar w:fldCharType="separate"/>
      </w:r>
      <w:r w:rsidR="000F7429">
        <w:rPr>
          <w:noProof/>
        </w:rPr>
        <w:t>21</w:t>
      </w:r>
      <w:r w:rsidR="00184C1E">
        <w:rPr>
          <w:noProof/>
        </w:rPr>
        <w:fldChar w:fldCharType="end"/>
      </w:r>
      <w:r>
        <w:t xml:space="preserve"> - Decoupling Cap</w:t>
      </w:r>
      <w:bookmarkEnd w:id="112"/>
    </w:p>
    <w:p w14:paraId="7B2E7E5A" w14:textId="2C410D46" w:rsidR="00447C96" w:rsidRPr="005B0B0D" w:rsidRDefault="00447C96" w:rsidP="005B0B0D">
      <w:r>
        <w:t xml:space="preserve">The CAN transceiver is also listed here as MCCP2551 however after conducting further research the MCP2561 was selected since this a newer model and is capable of running at higher transmission speeds at the same </w:t>
      </w:r>
      <w:r w:rsidR="00AD3E36">
        <w:t>cost. The CAN transceiver also has a 90K</w:t>
      </w:r>
      <w:r w:rsidR="00AD3E36">
        <w:rPr>
          <w:rFonts w:cstheme="minorHAnsi"/>
        </w:rPr>
        <w:t xml:space="preserve">Ω resistor attached to the slew rate/slope control pin, slew rate reduces the rise and fall times of the CAN H &amp; CAN L and further reduces EMI. </w:t>
      </w:r>
    </w:p>
    <w:p w14:paraId="06FB0B9C" w14:textId="129DFC5D" w:rsidR="005D70EB" w:rsidRPr="000571B3" w:rsidRDefault="000571B3" w:rsidP="000571B3">
      <w:pPr>
        <w:pStyle w:val="Heading3"/>
        <w:rPr>
          <w:rFonts w:asciiTheme="minorHAnsi" w:hAnsiTheme="minorHAnsi" w:cstheme="minorHAnsi"/>
          <w:color w:val="auto"/>
          <w:sz w:val="22"/>
        </w:rPr>
      </w:pPr>
      <w:bookmarkStart w:id="113" w:name="_Toc7360332"/>
      <w:r>
        <w:rPr>
          <w:rFonts w:asciiTheme="minorHAnsi" w:hAnsiTheme="minorHAnsi" w:cstheme="minorHAnsi"/>
          <w:color w:val="auto"/>
          <w:sz w:val="22"/>
        </w:rPr>
        <w:t>The initial draft gives and ideal of how each node will look and proves the basis for the author to start from when doing Proteus simulation and testing.</w:t>
      </w:r>
      <w:bookmarkEnd w:id="113"/>
    </w:p>
    <w:p w14:paraId="5AD059EC" w14:textId="77777777" w:rsidR="005D70EB" w:rsidRDefault="005D70EB" w:rsidP="00792123">
      <w:pPr>
        <w:pStyle w:val="Heading3"/>
      </w:pPr>
    </w:p>
    <w:p w14:paraId="2B7A654C" w14:textId="77777777" w:rsidR="005D70EB" w:rsidRDefault="005D70EB" w:rsidP="00792123">
      <w:pPr>
        <w:pStyle w:val="Heading3"/>
      </w:pPr>
    </w:p>
    <w:p w14:paraId="3EC2405C" w14:textId="3B6A4CF0" w:rsidR="00C30694" w:rsidRDefault="00B71706" w:rsidP="00792123">
      <w:pPr>
        <w:pStyle w:val="Heading3"/>
      </w:pPr>
      <w:bookmarkStart w:id="114" w:name="_Toc7360333"/>
      <w:r>
        <w:t>7</w:t>
      </w:r>
      <w:r w:rsidR="00C30694">
        <w:t>.</w:t>
      </w:r>
      <w:r w:rsidR="00792123">
        <w:t>2</w:t>
      </w:r>
      <w:r w:rsidR="00C30694">
        <w:t xml:space="preserve"> Proteus </w:t>
      </w:r>
      <w:r w:rsidR="008605EE">
        <w:t>original circuit model</w:t>
      </w:r>
      <w:bookmarkEnd w:id="114"/>
    </w:p>
    <w:p w14:paraId="1127D2F4" w14:textId="3C597AEE" w:rsidR="00534E48" w:rsidRDefault="00534E48" w:rsidP="00534E48">
      <w:r>
        <w:t>Initially the author had wanted to use a hierarchy method of compiling the Proteus schematic. This simply means that inputs and outputs are on one layer (parent sheet) and the MCU, Mosfets etc are on another layer (child sheet). This was done to try and make it easier to read the schematic and also to make it neater.</w:t>
      </w:r>
    </w:p>
    <w:p w14:paraId="4FCDCE35" w14:textId="3BC30381" w:rsidR="00534E48" w:rsidRDefault="00534E48" w:rsidP="00534E48">
      <w:r>
        <w:rPr>
          <w:noProof/>
          <w:lang w:eastAsia="en-GB"/>
        </w:rPr>
        <w:drawing>
          <wp:inline distT="0" distB="0" distL="0" distR="0" wp14:anchorId="0B338B70" wp14:editId="3F874398">
            <wp:extent cx="4089392" cy="3265714"/>
            <wp:effectExtent l="0" t="0" r="6985" b="0"/>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4094787" cy="3270022"/>
                    </a:xfrm>
                    <a:prstGeom prst="rect">
                      <a:avLst/>
                    </a:prstGeom>
                  </pic:spPr>
                </pic:pic>
              </a:graphicData>
            </a:graphic>
          </wp:inline>
        </w:drawing>
      </w:r>
    </w:p>
    <w:p w14:paraId="2AF37BC2" w14:textId="5A06D845" w:rsidR="005D2AFF" w:rsidRDefault="005D2AFF" w:rsidP="00534E48">
      <w:r>
        <w:lastRenderedPageBreak/>
        <w:t>Above is the parent sheet for the LH front corner. The outputs can be seen for the lights, fan, horn and washer pump. On this parent sheet there are no inputs other than power as the input signals will be supplied via the CAN network</w:t>
      </w:r>
    </w:p>
    <w:p w14:paraId="53A3B797" w14:textId="6700D760" w:rsidR="005D2AFF" w:rsidRDefault="005D2AFF" w:rsidP="00534E48">
      <w:r>
        <w:rPr>
          <w:noProof/>
          <w:lang w:eastAsia="en-GB"/>
        </w:rPr>
        <w:drawing>
          <wp:inline distT="0" distB="0" distL="0" distR="0" wp14:anchorId="718E321A" wp14:editId="06F5956D">
            <wp:extent cx="5731510" cy="4161155"/>
            <wp:effectExtent l="0" t="0" r="2540" b="0"/>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4161155"/>
                    </a:xfrm>
                    <a:prstGeom prst="rect">
                      <a:avLst/>
                    </a:prstGeom>
                  </pic:spPr>
                </pic:pic>
              </a:graphicData>
            </a:graphic>
          </wp:inline>
        </w:drawing>
      </w:r>
    </w:p>
    <w:p w14:paraId="26537E28" w14:textId="7CA65C6C" w:rsidR="005D2AFF" w:rsidRDefault="005D2AFF" w:rsidP="00534E48">
      <w:r>
        <w:t>The child sheet inside the parent sheet shows the MCU and the Mosfets and fuses etc to drive the input signals. This design would be rolled out to the other nodes and then all nodes combined</w:t>
      </w:r>
    </w:p>
    <w:p w14:paraId="15349572" w14:textId="17EE482F" w:rsidR="00FD513B" w:rsidRDefault="00FD513B" w:rsidP="00534E48">
      <w:r>
        <w:rPr>
          <w:noProof/>
          <w:lang w:eastAsia="en-GB"/>
        </w:rPr>
        <w:lastRenderedPageBreak/>
        <w:drawing>
          <wp:inline distT="0" distB="0" distL="0" distR="0" wp14:anchorId="3D12635F" wp14:editId="167231A2">
            <wp:extent cx="5731510" cy="3335655"/>
            <wp:effectExtent l="0" t="0" r="2540" b="0"/>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3335655"/>
                    </a:xfrm>
                    <a:prstGeom prst="rect">
                      <a:avLst/>
                    </a:prstGeom>
                  </pic:spPr>
                </pic:pic>
              </a:graphicData>
            </a:graphic>
          </wp:inline>
        </w:drawing>
      </w:r>
    </w:p>
    <w:p w14:paraId="2B53F3AA" w14:textId="2910300C" w:rsidR="00FD513B" w:rsidRDefault="00FD513B" w:rsidP="00534E48">
      <w:r>
        <w:t>Above shows the centre MCU and LH combined via the CAN network, this principle would be the same for the rest of the nodes.</w:t>
      </w:r>
    </w:p>
    <w:p w14:paraId="6D100842" w14:textId="781678B6" w:rsidR="00FD513B" w:rsidRDefault="00FD513B" w:rsidP="00534E48">
      <w:r>
        <w:t>Ideally the above method would have been selected by the author however upon further testing of the system the simulation wasn’t able to run. This is due to the fact that the MCU was hidden with</w:t>
      </w:r>
      <w:r w:rsidR="00B902F0">
        <w:t>in the child sheet so any inputs or outputs that were being made were unable to be seen. Therefore, a different method had to be used in order to simulate the system.</w:t>
      </w:r>
    </w:p>
    <w:p w14:paraId="43390313" w14:textId="77777777" w:rsidR="00F30E4F" w:rsidRDefault="00F30E4F" w:rsidP="008605EE">
      <w:pPr>
        <w:pStyle w:val="Heading2"/>
      </w:pPr>
    </w:p>
    <w:p w14:paraId="7D37B61B" w14:textId="77777777" w:rsidR="00F30E4F" w:rsidRDefault="00F30E4F" w:rsidP="008605EE">
      <w:pPr>
        <w:pStyle w:val="Heading2"/>
      </w:pPr>
    </w:p>
    <w:p w14:paraId="5D523194" w14:textId="77777777" w:rsidR="00F30E4F" w:rsidRDefault="00F30E4F" w:rsidP="008605EE">
      <w:pPr>
        <w:pStyle w:val="Heading2"/>
      </w:pPr>
    </w:p>
    <w:p w14:paraId="3544D9B3" w14:textId="77777777" w:rsidR="00F30E4F" w:rsidRDefault="00F30E4F" w:rsidP="008605EE">
      <w:pPr>
        <w:pStyle w:val="Heading2"/>
      </w:pPr>
    </w:p>
    <w:p w14:paraId="2D608730" w14:textId="77777777" w:rsidR="00F30E4F" w:rsidRDefault="00F30E4F" w:rsidP="008605EE">
      <w:pPr>
        <w:pStyle w:val="Heading2"/>
      </w:pPr>
    </w:p>
    <w:p w14:paraId="6B2F0A23" w14:textId="77777777" w:rsidR="00F30E4F" w:rsidRDefault="00F30E4F" w:rsidP="008605EE">
      <w:pPr>
        <w:pStyle w:val="Heading2"/>
      </w:pPr>
    </w:p>
    <w:p w14:paraId="06A4C86B" w14:textId="77777777" w:rsidR="00F30E4F" w:rsidRDefault="00F30E4F" w:rsidP="008605EE">
      <w:pPr>
        <w:pStyle w:val="Heading2"/>
      </w:pPr>
    </w:p>
    <w:p w14:paraId="7AA97354" w14:textId="77777777" w:rsidR="00F30E4F" w:rsidRDefault="00F30E4F" w:rsidP="008605EE">
      <w:pPr>
        <w:pStyle w:val="Heading2"/>
      </w:pPr>
    </w:p>
    <w:p w14:paraId="51BA6223" w14:textId="77777777" w:rsidR="00F30E4F" w:rsidRDefault="00F30E4F" w:rsidP="008605EE">
      <w:pPr>
        <w:pStyle w:val="Heading2"/>
      </w:pPr>
    </w:p>
    <w:p w14:paraId="7653C608" w14:textId="77777777" w:rsidR="00F30E4F" w:rsidRDefault="00F30E4F" w:rsidP="008605EE">
      <w:pPr>
        <w:pStyle w:val="Heading2"/>
      </w:pPr>
    </w:p>
    <w:p w14:paraId="06E121A3" w14:textId="77777777" w:rsidR="00F30E4F" w:rsidRDefault="00F30E4F" w:rsidP="008605EE">
      <w:pPr>
        <w:pStyle w:val="Heading2"/>
      </w:pPr>
    </w:p>
    <w:p w14:paraId="05D42018" w14:textId="77777777" w:rsidR="00F30E4F" w:rsidRDefault="00F30E4F" w:rsidP="008605EE">
      <w:pPr>
        <w:pStyle w:val="Heading2"/>
      </w:pPr>
    </w:p>
    <w:p w14:paraId="35DFDCD6" w14:textId="77777777" w:rsidR="00F30E4F" w:rsidRDefault="00F30E4F" w:rsidP="008605EE">
      <w:pPr>
        <w:pStyle w:val="Heading2"/>
      </w:pPr>
    </w:p>
    <w:p w14:paraId="6827C658" w14:textId="77777777" w:rsidR="00F30E4F" w:rsidRDefault="00F30E4F" w:rsidP="00F30E4F"/>
    <w:p w14:paraId="1121E30B" w14:textId="2E0A6121" w:rsidR="008605EE" w:rsidRDefault="00DB0C82" w:rsidP="00F30E4F">
      <w:pPr>
        <w:pStyle w:val="Heading2"/>
      </w:pPr>
      <w:bookmarkStart w:id="115" w:name="_Toc7360334"/>
      <w:r>
        <w:lastRenderedPageBreak/>
        <w:t>7.3 Proteus</w:t>
      </w:r>
      <w:r w:rsidR="008605EE">
        <w:t xml:space="preserve"> amended circuit model</w:t>
      </w:r>
      <w:bookmarkEnd w:id="115"/>
    </w:p>
    <w:p w14:paraId="1BBD2A63" w14:textId="10FBD749" w:rsidR="008605EE" w:rsidRDefault="008605EE" w:rsidP="008605EE">
      <w:r>
        <w:t xml:space="preserve">After trying and failing to use the above method the author opted to place the nodes on a single page so all input and output values could be seen </w:t>
      </w:r>
    </w:p>
    <w:p w14:paraId="287EB6E8" w14:textId="57212970" w:rsidR="008605EE" w:rsidRDefault="008605EE" w:rsidP="008605EE">
      <w:r>
        <w:rPr>
          <w:noProof/>
          <w:lang w:eastAsia="en-GB"/>
        </w:rPr>
        <w:drawing>
          <wp:inline distT="0" distB="0" distL="0" distR="0" wp14:anchorId="167EF450" wp14:editId="35E6E388">
            <wp:extent cx="5012130" cy="3051924"/>
            <wp:effectExtent l="0" t="0" r="0" b="0"/>
            <wp:docPr id="279"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012130" cy="3051924"/>
                    </a:xfrm>
                    <a:prstGeom prst="rect">
                      <a:avLst/>
                    </a:prstGeom>
                  </pic:spPr>
                </pic:pic>
              </a:graphicData>
            </a:graphic>
          </wp:inline>
        </w:drawing>
      </w:r>
    </w:p>
    <w:p w14:paraId="75F16008" w14:textId="6FCD129C" w:rsidR="004F22AD" w:rsidRDefault="004F22AD" w:rsidP="004F22AD">
      <w:pPr>
        <w:pStyle w:val="Heading2"/>
      </w:pPr>
      <w:bookmarkStart w:id="116" w:name="_Toc7360335"/>
      <w:r>
        <w:t>7.</w:t>
      </w:r>
      <w:r w:rsidR="004D4D84">
        <w:t xml:space="preserve">31 </w:t>
      </w:r>
      <w:r>
        <w:t>Input / Output operation of a single node</w:t>
      </w:r>
      <w:bookmarkEnd w:id="116"/>
    </w:p>
    <w:p w14:paraId="2E3F7FE3" w14:textId="40A786F6" w:rsidR="00C60EC5" w:rsidRDefault="00C60EC5" w:rsidP="008605EE">
      <w:r>
        <w:t>As a start point 3 inputs where used which would simply activate 3 outputs. This would be used as a base to confirm that the setup of the MCU is correct and that the system is working as expected. In this case when an input is pressed either the interior light, reverse light or ignition power will become active.</w:t>
      </w:r>
    </w:p>
    <w:p w14:paraId="791B71DF" w14:textId="522DDCDC" w:rsidR="00C60EC5" w:rsidRDefault="00C60EC5" w:rsidP="008605EE">
      <w:r>
        <w:t>If IGN on is looked at it can be seen in the software code that when the IGN ON pin becomes high i.e. the switch is made it activates a several functions at the same time which is precisely what would happen when the ignition switch in a road car is activated</w:t>
      </w:r>
      <w:r w:rsidR="004F22AD">
        <w:t>, systems such as dash power, window power etc would become active.</w:t>
      </w:r>
    </w:p>
    <w:p w14:paraId="29D0083F" w14:textId="777C094D" w:rsidR="00C60EC5" w:rsidRDefault="00C60EC5" w:rsidP="008605EE">
      <w:r>
        <w:t>In this case when the ignition switch is pressed PIN D3 is made high, by doing this Pins C0, C</w:t>
      </w:r>
      <w:r w:rsidR="004F22AD">
        <w:t>1, B</w:t>
      </w:r>
      <w:r>
        <w:t>0,</w:t>
      </w:r>
      <w:r w:rsidR="004F22AD">
        <w:t xml:space="preserve"> </w:t>
      </w:r>
      <w:r>
        <w:t>B4 are all made high (AFR,</w:t>
      </w:r>
      <w:r w:rsidR="00524539">
        <w:t xml:space="preserve"> </w:t>
      </w:r>
      <w:r>
        <w:t>WI,</w:t>
      </w:r>
      <w:r w:rsidR="00524539">
        <w:t xml:space="preserve"> </w:t>
      </w:r>
      <w:r>
        <w:t>EPS,</w:t>
      </w:r>
      <w:r w:rsidR="00524539">
        <w:t xml:space="preserve"> </w:t>
      </w:r>
      <w:r>
        <w:t xml:space="preserve">EGT). </w:t>
      </w:r>
    </w:p>
    <w:p w14:paraId="170ECF7E" w14:textId="1C5B0A4D" w:rsidR="00C60EC5" w:rsidRDefault="00C60EC5" w:rsidP="008605EE">
      <w:r>
        <w:rPr>
          <w:noProof/>
          <w:lang w:eastAsia="en-GB"/>
        </w:rPr>
        <w:lastRenderedPageBreak/>
        <w:drawing>
          <wp:inline distT="0" distB="0" distL="0" distR="0" wp14:anchorId="30B45328" wp14:editId="75B39685">
            <wp:extent cx="2505075" cy="2962275"/>
            <wp:effectExtent l="0" t="0" r="9525" b="9525"/>
            <wp:docPr id="280" name="Picture 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2505075" cy="2962275"/>
                    </a:xfrm>
                    <a:prstGeom prst="rect">
                      <a:avLst/>
                    </a:prstGeom>
                  </pic:spPr>
                </pic:pic>
              </a:graphicData>
            </a:graphic>
          </wp:inline>
        </w:drawing>
      </w:r>
    </w:p>
    <w:p w14:paraId="6F953F2D" w14:textId="73E6BCE3" w:rsidR="004F22AD" w:rsidRDefault="00C60EC5" w:rsidP="008605EE">
      <w:r>
        <w:t>However</w:t>
      </w:r>
      <w:r w:rsidR="008A649B">
        <w:t>,</w:t>
      </w:r>
      <w:r>
        <w:t xml:space="preserve"> if the switch is not made the output to the above pins remains low as can be seen from the above code.</w:t>
      </w:r>
    </w:p>
    <w:p w14:paraId="2A5085B3" w14:textId="77777777" w:rsidR="004F22AD" w:rsidRDefault="004F22AD" w:rsidP="008605EE"/>
    <w:p w14:paraId="53430C5B" w14:textId="77777777" w:rsidR="004F22AD" w:rsidRDefault="004F22AD" w:rsidP="008605EE"/>
    <w:p w14:paraId="7D608878" w14:textId="42F88640" w:rsidR="00C60EC5" w:rsidRDefault="00C60EC5" w:rsidP="008605EE">
      <w:r>
        <w:t>In reality the IGN on switch would link into the main battery isolator and work as follows</w:t>
      </w:r>
    </w:p>
    <w:p w14:paraId="007DDEE5" w14:textId="4B3D77B6" w:rsidR="008A649B" w:rsidRDefault="008A649B" w:rsidP="008605EE">
      <w:r>
        <w:rPr>
          <w:noProof/>
          <w:lang w:eastAsia="en-GB"/>
        </w:rPr>
        <w:drawing>
          <wp:inline distT="0" distB="0" distL="0" distR="0" wp14:anchorId="2D30F453" wp14:editId="05A25C6A">
            <wp:extent cx="5731510" cy="2400300"/>
            <wp:effectExtent l="0" t="0" r="2540" b="0"/>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2400300"/>
                    </a:xfrm>
                    <a:prstGeom prst="rect">
                      <a:avLst/>
                    </a:prstGeom>
                  </pic:spPr>
                </pic:pic>
              </a:graphicData>
            </a:graphic>
          </wp:inline>
        </w:drawing>
      </w:r>
    </w:p>
    <w:p w14:paraId="10265A36" w14:textId="78835C58" w:rsidR="008A649B" w:rsidRDefault="008A649B" w:rsidP="008605EE">
      <w:r>
        <w:t>If the external N/C switch is closed and the N/O internal switched is pressed the main battery isolator coil will be pulled in which in turn will pull in the AUX coil and apply 5v power to PIN D3 on the centre MCU</w:t>
      </w:r>
      <w:r w:rsidR="004F22AD">
        <w:t>. By using this method of battery Isolation is meets the MSA standard mentioned previously in the report</w:t>
      </w:r>
      <w:sdt>
        <w:sdtPr>
          <w:id w:val="-655920992"/>
          <w:citation/>
        </w:sdtPr>
        <w:sdtContent>
          <w:r w:rsidR="004F22AD">
            <w:fldChar w:fldCharType="begin"/>
          </w:r>
          <w:r w:rsidR="004F22AD">
            <w:instrText xml:space="preserve"> CITATION MSA19 \l 2057 </w:instrText>
          </w:r>
          <w:r w:rsidR="004F22AD">
            <w:fldChar w:fldCharType="separate"/>
          </w:r>
          <w:r w:rsidR="004F22AD">
            <w:rPr>
              <w:noProof/>
            </w:rPr>
            <w:t xml:space="preserve"> </w:t>
          </w:r>
          <w:r w:rsidR="004F22AD" w:rsidRPr="004F22AD">
            <w:rPr>
              <w:noProof/>
            </w:rPr>
            <w:t>[44]</w:t>
          </w:r>
          <w:r w:rsidR="004F22AD">
            <w:fldChar w:fldCharType="end"/>
          </w:r>
        </w:sdtContent>
      </w:sdt>
    </w:p>
    <w:p w14:paraId="627A99FF" w14:textId="1DF6CBCA" w:rsidR="004D4D84" w:rsidRDefault="004D4D84" w:rsidP="00DB0C82">
      <w:pPr>
        <w:pStyle w:val="Heading3"/>
      </w:pPr>
      <w:bookmarkStart w:id="117" w:name="_Toc7360336"/>
      <w:r>
        <w:lastRenderedPageBreak/>
        <w:t>7.32 Function testing of single node</w:t>
      </w:r>
      <w:bookmarkEnd w:id="117"/>
    </w:p>
    <w:p w14:paraId="2317764B" w14:textId="062C3022" w:rsidR="00AC67BD" w:rsidRDefault="00AC67BD" w:rsidP="00AC67BD">
      <w:r>
        <w:rPr>
          <w:noProof/>
          <w:lang w:eastAsia="en-GB"/>
        </w:rPr>
        <w:drawing>
          <wp:inline distT="0" distB="0" distL="0" distR="0" wp14:anchorId="15CBA042" wp14:editId="40BFF7CB">
            <wp:extent cx="5391150" cy="5029200"/>
            <wp:effectExtent l="0" t="0" r="0" b="0"/>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391150" cy="5029200"/>
                    </a:xfrm>
                    <a:prstGeom prst="rect">
                      <a:avLst/>
                    </a:prstGeom>
                  </pic:spPr>
                </pic:pic>
              </a:graphicData>
            </a:graphic>
          </wp:inline>
        </w:drawing>
      </w:r>
    </w:p>
    <w:p w14:paraId="683F3B87" w14:textId="07A6C94F" w:rsidR="00AC67BD" w:rsidRDefault="00AC67BD" w:rsidP="00AC67BD">
      <w:r>
        <w:t>When the ignition switch is open PIN D3 is low and no outputs are made</w:t>
      </w:r>
    </w:p>
    <w:p w14:paraId="2485904D" w14:textId="4F321324" w:rsidR="00AC67BD" w:rsidRDefault="00AC67BD" w:rsidP="00AC67BD">
      <w:r>
        <w:rPr>
          <w:noProof/>
          <w:lang w:eastAsia="en-GB"/>
        </w:rPr>
        <w:lastRenderedPageBreak/>
        <mc:AlternateContent>
          <mc:Choice Requires="wps">
            <w:drawing>
              <wp:anchor distT="0" distB="0" distL="114300" distR="114300" simplePos="0" relativeHeight="251682304" behindDoc="0" locked="0" layoutInCell="1" allowOverlap="1" wp14:anchorId="4CD0CF2B" wp14:editId="1F9203CF">
                <wp:simplePos x="0" y="0"/>
                <wp:positionH relativeFrom="column">
                  <wp:posOffset>1564750</wp:posOffset>
                </wp:positionH>
                <wp:positionV relativeFrom="paragraph">
                  <wp:posOffset>1502796</wp:posOffset>
                </wp:positionV>
                <wp:extent cx="1202304" cy="1215997"/>
                <wp:effectExtent l="57150" t="19050" r="74295" b="99060"/>
                <wp:wrapNone/>
                <wp:docPr id="305" name="Straight Arrow Connector 305"/>
                <wp:cNvGraphicFramePr/>
                <a:graphic xmlns:a="http://schemas.openxmlformats.org/drawingml/2006/main">
                  <a:graphicData uri="http://schemas.microsoft.com/office/word/2010/wordprocessingShape">
                    <wps:wsp>
                      <wps:cNvCnPr/>
                      <wps:spPr>
                        <a:xfrm flipH="1">
                          <a:off x="0" y="0"/>
                          <a:ext cx="1202304" cy="121599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05" o:spid="_x0000_s1026" type="#_x0000_t32" style="position:absolute;margin-left:123.2pt;margin-top:118.35pt;width:94.65pt;height:95.75pt;flip:x;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V4L4gEAAAgEAAAOAAAAZHJzL2Uyb0RvYy54bWysU8mO1DAQvSPxD5bvdJZhgIk6PUI9LAcE&#10;LQY+wOPYiYU3lU0n+XvKTjogtgPiUvJS71W95/L+djKanAUE5WxLq11JibDcdcr2Lf386fWTF5SE&#10;yGzHtLOipbMI9Pbw+NF+9I2o3eB0J4AgiQ3N6Fs6xOibogh8EIaFnfPC4qV0YFjELfRFB2xEdqOL&#10;uiyfFaODzoPjIgQ8vVsu6SHzSyl4/CBlEJHolmJvMUfI8SHF4rBnTQ/MD4qvbbB/6MIwZbHoRnXH&#10;IiNfQf1CZRQHF5yMO+5M4aRUXGQNqKYqf1JzPzAvshY0J/jNpvD/aPn78wmI6lp6VV5TYpnBR7qP&#10;wFQ/RPISwI3k6KxFIx2QlIOOjT40CDzaE6y74E+Q5E8SDJFa+bc4DNkQlEim7Pe8+S2mSDgeVnVZ&#10;X5VPKeF4V9XV9c3N88RfLESJ0EOIb4QzJC1aGtbOtpaWIuz8LsQFeAEksLYpRqb0K9uROHvUFkEx&#10;22ux1kkpRdKzKMirOGuxwD8Kid5gp3XWkqdSHDWQM8N56r5UGwtmJohUWm+g8u+gNTfBRJ7UDbiI&#10;+mO1LTtXdDZuQKOsg99VjdOlVbnkX1QvWpPsB9fN+T2zHThu+R3Wr5Hm+cd9hn//wIdvAAAA//8D&#10;AFBLAwQUAAYACAAAACEA1VvzIeAAAAALAQAADwAAAGRycy9kb3ducmV2LnhtbEyPwUrDQBCG74Lv&#10;sIzgze6apGmI2RQRhAoitep9m0yTYHY2zW7a9O0dT3r7hvn555tiPdtenHD0nSMN9wsFAqlydUeN&#10;hs+P57sMhA+GatM7Qg0X9LAur68Kk9fuTO942oVGcAn53GhoQxhyKX3VojV+4QYk3h3caE3gcWxk&#10;PZozl9teRkql0pqO+EJrBnxqsfreTVbD8WUb1PH1y08Htbxkq+1meos3Wt/ezI8PIALO4S8Mv/qs&#10;DiU77d1EtRe9hihJE44yxOkKBCeSeMmwZ4iyCGRZyP8/lD8AAAD//wMAUEsBAi0AFAAGAAgAAAAh&#10;ALaDOJL+AAAA4QEAABMAAAAAAAAAAAAAAAAAAAAAAFtDb250ZW50X1R5cGVzXS54bWxQSwECLQAU&#10;AAYACAAAACEAOP0h/9YAAACUAQAACwAAAAAAAAAAAAAAAAAvAQAAX3JlbHMvLnJlbHNQSwECLQAU&#10;AAYACAAAACEAMw1eC+IBAAAIBAAADgAAAAAAAAAAAAAAAAAuAgAAZHJzL2Uyb0RvYy54bWxQSwEC&#10;LQAUAAYACAAAACEA1VvzIeAAAAALAQAADwAAAAAAAAAAAAAAAAA8BAAAZHJzL2Rvd25yZXYueG1s&#10;UEsFBgAAAAAEAAQA8wAAAEkFAAAAAA==&#10;" strokecolor="black [3200]" strokeweight="2pt">
                <v:stroke endarrow="block"/>
                <v:shadow on="t" color="black" opacity="24903f" origin=",.5" offset="0,.55556mm"/>
              </v:shape>
            </w:pict>
          </mc:Fallback>
        </mc:AlternateContent>
      </w:r>
      <w:r>
        <w:rPr>
          <w:noProof/>
          <w:lang w:eastAsia="en-GB"/>
        </w:rPr>
        <mc:AlternateContent>
          <mc:Choice Requires="wps">
            <w:drawing>
              <wp:anchor distT="0" distB="0" distL="114300" distR="114300" simplePos="0" relativeHeight="251696640" behindDoc="0" locked="0" layoutInCell="1" allowOverlap="1" wp14:anchorId="3CF02F6A" wp14:editId="3FA8E69A">
                <wp:simplePos x="0" y="0"/>
                <wp:positionH relativeFrom="column">
                  <wp:posOffset>3132814</wp:posOffset>
                </wp:positionH>
                <wp:positionV relativeFrom="paragraph">
                  <wp:posOffset>992257</wp:posOffset>
                </wp:positionV>
                <wp:extent cx="1019285" cy="383319"/>
                <wp:effectExtent l="38100" t="38100" r="66675" b="93345"/>
                <wp:wrapNone/>
                <wp:docPr id="308" name="Straight Arrow Connector 308"/>
                <wp:cNvGraphicFramePr/>
                <a:graphic xmlns:a="http://schemas.openxmlformats.org/drawingml/2006/main">
                  <a:graphicData uri="http://schemas.microsoft.com/office/word/2010/wordprocessingShape">
                    <wps:wsp>
                      <wps:cNvCnPr/>
                      <wps:spPr>
                        <a:xfrm flipV="1">
                          <a:off x="0" y="0"/>
                          <a:ext cx="1019285" cy="3833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08" o:spid="_x0000_s1026" type="#_x0000_t32" style="position:absolute;margin-left:246.7pt;margin-top:78.15pt;width:80.25pt;height:30.2pt;flip:y;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Nql4QEAAAcEAAAOAAAAZHJzL2Uyb0RvYy54bWysU02P0zAQvSPxHyzfaZJWoG7UdIW6wAVB&#10;xcLevY6dWPhLY9Mk/56xkwYECwfExfLHvDfz3owPt6PR5CIgKGcbWm1KSoTlrlW2a+iXz29f7CkJ&#10;kdmWaWdFQycR6O3x+bPD4Guxdb3TrQCCJDbUg29oH6OviyLwXhgWNs4Li4/SgWERj9AVLbAB2Y0u&#10;tmX5qhgctB4cFyHg7d38SI+ZX0rB40cpg4hENxRri3mFvD6mtTgeWN0B873iSxnsH6owTFlMulLd&#10;scjIN1C/URnFwQUn44Y7UzgpFRdZA6qpyl/U3PfMi6wFzQl+tSn8P1r+4XIGotqG7kpslWUGm3Qf&#10;gamuj+Q1gBvIyVmLRjogKQYdG3yoEXiyZ1hOwZ8hyR8lGCK18g84DNkQlEjG7Pe0+i3GSDheVmV1&#10;s92/pITj226/21U3ib6YeRKfhxDfCWdI2jQ0LIWtFc052OV9iDPwCkhgbdMamdJvbEvi5FFaBMVs&#10;p8WSJ4UUSc4sIO/ipMUM/yQkWoOFbrOUPJTipIFcGI5T+7VaWTAyQaTSegWVfwctsQkm8qCuwFnU&#10;H7Ot0Tmjs3EFGmUdPJU1jtdS5Rx/VT1rTbIfXTvldmY7cNpyH5afkcb553OG//i/x+8AAAD//wMA&#10;UEsDBBQABgAIAAAAIQATwG9F4gAAAAsBAAAPAAAAZHJzL2Rvd25yZXYueG1sTI9BT8JAEIXvJv6H&#10;zZh4ky2UFqjdEmNigokhiHpfukPb2J0t3S2Uf+940uPkfXnvm3w92lacsfeNIwXTSQQCqXSmoUrB&#10;58fLwxKED5qMbh2hgit6WBe3N7nOjLvQO573oRJcQj7TCuoQukxKX9ZotZ+4Domzo+utDnz2lTS9&#10;vnC5beUsilJpdUO8UOsOn2ssv/eDVXB63YXo9Pblh2OUXJeL3WbYxhul7u/Gp0cQAcfwB8OvPqtD&#10;wU4HN5DxolUwX8VzRjlI0hgEE2kSr0AcFMym6QJkkcv/PxQ/AAAA//8DAFBLAQItABQABgAIAAAA&#10;IQC2gziS/gAAAOEBAAATAAAAAAAAAAAAAAAAAAAAAABbQ29udGVudF9UeXBlc10ueG1sUEsBAi0A&#10;FAAGAAgAAAAhADj9If/WAAAAlAEAAAsAAAAAAAAAAAAAAAAALwEAAF9yZWxzLy5yZWxzUEsBAi0A&#10;FAAGAAgAAAAhAJII2qXhAQAABwQAAA4AAAAAAAAAAAAAAAAALgIAAGRycy9lMm9Eb2MueG1sUEsB&#10;Ai0AFAAGAAgAAAAhABPAb0XiAAAACwEAAA8AAAAAAAAAAAAAAAAAOwQAAGRycy9kb3ducmV2Lnht&#10;bFBLBQYAAAAABAAEAPMAAABKBQAAAAA=&#10;" strokecolor="black [3200]" strokeweight="2pt">
                <v:stroke endarrow="block"/>
                <v:shadow on="t" color="black" opacity="24903f" origin=",.5" offset="0,.55556mm"/>
              </v:shape>
            </w:pict>
          </mc:Fallback>
        </mc:AlternateContent>
      </w:r>
      <w:r>
        <w:rPr>
          <w:noProof/>
          <w:lang w:eastAsia="en-GB"/>
        </w:rPr>
        <mc:AlternateContent>
          <mc:Choice Requires="wps">
            <w:drawing>
              <wp:anchor distT="0" distB="0" distL="114300" distR="114300" simplePos="0" relativeHeight="251684352" behindDoc="0" locked="0" layoutInCell="1" allowOverlap="1" wp14:anchorId="4D85770F" wp14:editId="4DA389F2">
                <wp:simplePos x="0" y="0"/>
                <wp:positionH relativeFrom="column">
                  <wp:posOffset>3116911</wp:posOffset>
                </wp:positionH>
                <wp:positionV relativeFrom="paragraph">
                  <wp:posOffset>825279</wp:posOffset>
                </wp:positionV>
                <wp:extent cx="1025166" cy="462832"/>
                <wp:effectExtent l="38100" t="38100" r="60960" b="90170"/>
                <wp:wrapNone/>
                <wp:docPr id="306" name="Straight Arrow Connector 306"/>
                <wp:cNvGraphicFramePr/>
                <a:graphic xmlns:a="http://schemas.openxmlformats.org/drawingml/2006/main">
                  <a:graphicData uri="http://schemas.microsoft.com/office/word/2010/wordprocessingShape">
                    <wps:wsp>
                      <wps:cNvCnPr/>
                      <wps:spPr>
                        <a:xfrm flipV="1">
                          <a:off x="0" y="0"/>
                          <a:ext cx="1025166" cy="46283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06" o:spid="_x0000_s1026" type="#_x0000_t32" style="position:absolute;margin-left:245.45pt;margin-top:65pt;width:80.7pt;height:36.45pt;flip:y;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Q7f4AEAAAcEAAAOAAAAZHJzL2Uyb0RvYy54bWysU8mO1DAQvSPxD5bvdJaB1ijq9Aj1ABcE&#10;LQa4exw7sfCmsukkf0/ZSQfEdkBcSl7qvar3XD7cTUaTi4CgnG1ptSspEZa7Ttm+pZ8+vn52S0mI&#10;zHZMOytaOotA745PnxxG34jaDU53AgiS2NCMvqVDjL4pisAHYVjYOS8sXkoHhkXcQl90wEZkN7qo&#10;y3JfjA46D46LEPD0frmkx8wvpeDxvZRBRKJbir3FHCHHxxSL44E1PTA/KL62wf6hC8OUxaIb1T2L&#10;jHwF9QuVURxccDLuuDOFk1JxkTWgmqr8Sc3DwLzIWtCc4Debwv+j5e8uZyCqa+lNuafEMoOP9BCB&#10;qX6I5CWAG8nJWYtGOiApBx0bfWgQeLJnWHfBnyHJnyQYIrXyn3EYsiEokUzZ73nzW0yRcDysyvpF&#10;tceyHO+e7+vbmzrRFwtP4vMQ4hvhDEmLloa1sa2jpQa7vA1xAV4BCaxtipEp/cp2JM4epUVQzPZa&#10;rHVSSpHkLALyKs5aLPAPQqI12GidpeShFCcN5MJwnLov1caCmQkildYbqPw7aM1NMJEHdQMuov5Y&#10;bcvOFZ2NG9Ao6+B3VeN0bVUu+VfVi9Yk+9F1c37ObAdOW36H9Wekcf5xn+Hf/+/xGwAAAP//AwBQ&#10;SwMEFAAGAAgAAAAhAIZLq3jgAAAACwEAAA8AAABkcnMvZG93bnJldi54bWxMj0FLw0AQhe+C/2EZ&#10;wZvdNbG1idkUEYQKIrXqfZudJsHsbJrdtOm/dzzpcXgfb75XrCbXiSMOofWk4XamQCBV3rZUa/j8&#10;eL5ZggjRkDWdJ9RwxgCr8vKiMLn1J3rH4zbWgkso5EZDE2OfSxmqBp0JM98jcbb3gzORz6GWdjAn&#10;LnedTJRaSGda4g+N6fGpwep7OzoNh5dNVIfXrzDu1fy8vN+sx7d0rfX11fT4ACLiFP9g+NVndSjZ&#10;aedHskF0Gu4ylTHKQap4FBOLeZKC2GlIVJKBLAv5f0P5AwAA//8DAFBLAQItABQABgAIAAAAIQC2&#10;gziS/gAAAOEBAAATAAAAAAAAAAAAAAAAAAAAAABbQ29udGVudF9UeXBlc10ueG1sUEsBAi0AFAAG&#10;AAgAAAAhADj9If/WAAAAlAEAAAsAAAAAAAAAAAAAAAAALwEAAF9yZWxzLy5yZWxzUEsBAi0AFAAG&#10;AAgAAAAhAFuVDt/gAQAABwQAAA4AAAAAAAAAAAAAAAAALgIAAGRycy9lMm9Eb2MueG1sUEsBAi0A&#10;FAAGAAgAAAAhAIZLq3jgAAAACwEAAA8AAAAAAAAAAAAAAAAAOgQAAGRycy9kb3ducmV2LnhtbFBL&#10;BQYAAAAABAAEAPMAAABHBQAAAAA=&#10;" strokecolor="black [3200]" strokeweight="2pt">
                <v:stroke endarrow="block"/>
                <v:shadow on="t" color="black" opacity="24903f" origin=",.5" offset="0,.55556mm"/>
              </v:shape>
            </w:pict>
          </mc:Fallback>
        </mc:AlternateContent>
      </w:r>
      <w:r>
        <w:rPr>
          <w:noProof/>
          <w:lang w:eastAsia="en-GB"/>
        </w:rPr>
        <mc:AlternateContent>
          <mc:Choice Requires="wps">
            <w:drawing>
              <wp:anchor distT="0" distB="0" distL="114300" distR="114300" simplePos="0" relativeHeight="251680256" behindDoc="0" locked="0" layoutInCell="1" allowOverlap="1" wp14:anchorId="5ECCD267" wp14:editId="15EFE740">
                <wp:simplePos x="0" y="0"/>
                <wp:positionH relativeFrom="column">
                  <wp:posOffset>1526650</wp:posOffset>
                </wp:positionH>
                <wp:positionV relativeFrom="paragraph">
                  <wp:posOffset>1359673</wp:posOffset>
                </wp:positionV>
                <wp:extent cx="1160891" cy="731520"/>
                <wp:effectExtent l="57150" t="19050" r="58420" b="87630"/>
                <wp:wrapNone/>
                <wp:docPr id="304" name="Straight Arrow Connector 304"/>
                <wp:cNvGraphicFramePr/>
                <a:graphic xmlns:a="http://schemas.openxmlformats.org/drawingml/2006/main">
                  <a:graphicData uri="http://schemas.microsoft.com/office/word/2010/wordprocessingShape">
                    <wps:wsp>
                      <wps:cNvCnPr/>
                      <wps:spPr>
                        <a:xfrm flipH="1">
                          <a:off x="0" y="0"/>
                          <a:ext cx="1160891" cy="73152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304" o:spid="_x0000_s1026" type="#_x0000_t32" style="position:absolute;margin-left:120.2pt;margin-top:107.05pt;width:91.4pt;height:57.6pt;flip:x;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QJZ5AEAAAcEAAAOAAAAZHJzL2Uyb0RvYy54bWysU9uO0zAQfUfiHyy/0yRdWJao6Qp1uTwg&#10;qFj4AK9jNxa+aTw06d8zdtqAuD0gXka+zDkz53i8uZ2cZUcFyQTf8WZVc6a8DL3xh45//vT6yQ1n&#10;CYXvhQ1edfykEr/dPn60GWOr1mEItlfAiMSndowdHxBjW1VJDsqJtApRebrUAZxA2sKh6kGMxO5s&#10;ta7r62oM0EcIUqVEp3fzJd8Wfq2VxA9aJ4XMdpx6wxKhxIccq+1GtAcQcTDy3Ib4hy6cMJ6KLlR3&#10;AgX7CuYXKmckhBQ0rmRwVdDaSFU0kJqm/knN/SCiKlrInBQXm9L/o5Xvj3tgpu/4Vf2UMy8cPdI9&#10;gjCHAdlLgDCyXfCejAzAcg45NsbUEnDn93DepbiHLH/S4Ji2Jr6lYSiGkEQ2Fb9Pi99qQibpsGmu&#10;65sXDWeS7p5fNc/W5UGqmSfzRUj4RgXH8qLj6dzY0tFcQxzfJaROCHgBZLD1OaIw9pXvGZ4iSUMw&#10;wh+syjIoPadUWc4soKzwZNUM/6g0WUONrouUMpRqZ4EdBY1T/6VZWCgzQ7SxdgHVfwedczNMlUFd&#10;gLOoP1ZbskvF4HEBOuMD/K4qTpdW9Zx/UT1rzbIfQn8qz1nsoGkr/px/Rh7nH/cF/v3/br8BAAD/&#10;/wMAUEsDBBQABgAIAAAAIQB7TRsZ4gAAAAsBAAAPAAAAZHJzL2Rvd25yZXYueG1sTI/BTsMwDIbv&#10;SLxDZCRuLGlaYJSmE0JCGhKaxjbuWZO1FY3TNenWvT3mBDdb/vT7+4vF5Dp2skNoPSpIZgKYxcqb&#10;FmsFu+3b3RxYiBqN7jxaBRcbYFFeXxU6N/6Mn/a0iTWjEAy5VtDE2Oech6qxToeZ7y3S7eAHpyOt&#10;Q83NoM8U7jouhXjgTrdIHxrd29fGVt+b0Sk4vq+jOH58hfEg7i/zx/VyXKVLpW5vppdnYNFO8Q+G&#10;X31Sh5Kc9n5EE1inQGYiI5SGJEuAEZHJVALbK0jlUwq8LPj/DuUPAAAA//8DAFBLAQItABQABgAI&#10;AAAAIQC2gziS/gAAAOEBAAATAAAAAAAAAAAAAAAAAAAAAABbQ29udGVudF9UeXBlc10ueG1sUEsB&#10;Ai0AFAAGAAgAAAAhADj9If/WAAAAlAEAAAsAAAAAAAAAAAAAAAAALwEAAF9yZWxzLy5yZWxzUEsB&#10;Ai0AFAAGAAgAAAAhAGbRAlnkAQAABwQAAA4AAAAAAAAAAAAAAAAALgIAAGRycy9lMm9Eb2MueG1s&#10;UEsBAi0AFAAGAAgAAAAhAHtNGxniAAAACwEAAA8AAAAAAAAAAAAAAAAAPgQAAGRycy9kb3ducmV2&#10;LnhtbFBLBQYAAAAABAAEAPMAAABNBQAAAAA=&#10;" strokecolor="black [3200]" strokeweight="2pt">
                <v:stroke endarrow="block"/>
                <v:shadow on="t" color="black" opacity="24903f" origin=",.5" offset="0,.55556mm"/>
              </v:shape>
            </w:pict>
          </mc:Fallback>
        </mc:AlternateContent>
      </w:r>
      <w:r>
        <w:rPr>
          <w:noProof/>
          <w:lang w:eastAsia="en-GB"/>
        </w:rPr>
        <mc:AlternateContent>
          <mc:Choice Requires="wps">
            <w:drawing>
              <wp:anchor distT="0" distB="0" distL="114300" distR="114300" simplePos="0" relativeHeight="251678208" behindDoc="0" locked="0" layoutInCell="1" allowOverlap="1" wp14:anchorId="23BDC268" wp14:editId="4CDBEC59">
                <wp:simplePos x="0" y="0"/>
                <wp:positionH relativeFrom="column">
                  <wp:posOffset>2703443</wp:posOffset>
                </wp:positionH>
                <wp:positionV relativeFrom="paragraph">
                  <wp:posOffset>1208598</wp:posOffset>
                </wp:positionV>
                <wp:extent cx="453225" cy="326004"/>
                <wp:effectExtent l="0" t="0" r="23495" b="17145"/>
                <wp:wrapNone/>
                <wp:docPr id="303" name="Oval 303"/>
                <wp:cNvGraphicFramePr/>
                <a:graphic xmlns:a="http://schemas.openxmlformats.org/drawingml/2006/main">
                  <a:graphicData uri="http://schemas.microsoft.com/office/word/2010/wordprocessingShape">
                    <wps:wsp>
                      <wps:cNvSpPr/>
                      <wps:spPr>
                        <a:xfrm>
                          <a:off x="0" y="0"/>
                          <a:ext cx="453225" cy="32600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70CFAC"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03" o:spid="_x0000_s1030" style="position:absolute;margin-left:212.85pt;margin-top:95.15pt;width:35.7pt;height:25.65pt;z-index:251678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VH4egIAAEwFAAAOAAAAZHJzL2Uyb0RvYy54bWysVF9P2zAQf5+072D5fSRNW7ZVpKgCMU1C&#10;gICJZ9exiSXb59luk+7T7+ykAQ20h2l5cO58d7/777Pz3miyFz4osDWdnZSUCMuhUfa5pj8erz59&#10;oSREZhumwYqaHkSg5+uPH846txIVtKAb4QmC2LDqXE3bGN2qKAJvhWHhBJywKJTgDYvI+uei8axD&#10;dKOLqixPiw584zxwEQLeXg5Cus74Ugoeb6UMIhJdU4wt5tPnc5vOYn3GVs+euVbxMQz2D1EYpiw6&#10;naAuWWRk59UbKKO4hwAynnAwBUipuMg5YDaz8o9sHlrmRM4FixPcVKbw/2D5zf7OE9XUdF7OKbHM&#10;YJNu90yTxGN1OhdWqPTg7vzIBSRTqr30Jv0xCdLnih6mioo+Eo6Xi+W8qpaUcBTNq9OyXCTM4sXY&#10;+RC/CTAkETUVWisXUs5sxfbXIQ7aRy00TfEMEWQqHrRIytreC4l5oM8qW+cJEhfaE0ympoxzYeNs&#10;ELWsEcP1ssRvDGmyyAFmwIQsldYT9giQpvMt9hDrqJ9MRR7Aybj8W2CD8WSRPYONk7FRFvx7ABqz&#10;Gj0P+sciDaVJVYr9ts89ztVPN1toDth3D8NCBMevFDbgmoV4xzxuAO4KbnW8xUNq6GoKI0VJC/7X&#10;e/dJHwcTpZR0uFE1DT93zAtK9HeLI/t1tlikFczMYvm5Qsa/lmxfS+zOXAA2bobvh+OZTPpRH0np&#10;wTzh8m+SVxQxy9F3TXn0R+YiDpuOzwcXm01Ww7VzLF7bB8cTeKpzmq7H/ol5N05hxPG9geP2vZnE&#10;QTdZWtjsIkiVx/SlrmMHcGXzKI3PS3oTXvNZ6+URXP8GAAD//wMAUEsDBBQABgAIAAAAIQAqxCIH&#10;4wAAAAsBAAAPAAAAZHJzL2Rvd25yZXYueG1sTI/BTsMwEETvSPyDtUhcUOskhJSGOBVFKhc4QAEB&#10;Nzdekoh4HWK3DXw9y4keV/M087ZYjLYTOxx860hBPI1AIFXOtFQreH5aTS5B+KDJ6M4RKvhGD4vy&#10;+KjQuXF7esTdOtSCS8jnWkETQp9L6asGrfZT1yNx9uEGqwOfQy3NoPdcbjuZRFEmrW6JFxrd402D&#10;1ed6axW8Z6slZQ93Z3Tf+2r5cqt/3l6/lDo9Ga+vQAQcwz8Mf/qsDiU7bdyWjBedgjS5mDHKwTw6&#10;B8FEOp/FIDYKkjTOQJaFPPyh/AUAAP//AwBQSwECLQAUAAYACAAAACEAtoM4kv4AAADhAQAAEwAA&#10;AAAAAAAAAAAAAAAAAAAAW0NvbnRlbnRfVHlwZXNdLnhtbFBLAQItABQABgAIAAAAIQA4/SH/1gAA&#10;AJQBAAALAAAAAAAAAAAAAAAAAC8BAABfcmVscy8ucmVsc1BLAQItABQABgAIAAAAIQDszVH4egIA&#10;AEwFAAAOAAAAAAAAAAAAAAAAAC4CAABkcnMvZTJvRG9jLnhtbFBLAQItABQABgAIAAAAIQAqxCIH&#10;4wAAAAsBAAAPAAAAAAAAAAAAAAAAANQEAABkcnMvZG93bnJldi54bWxQSwUGAAAAAAQABADzAAAA&#10;5AUAAAAA&#10;" fillcolor="#4f81bd [3204]" strokecolor="#243f60 [1604]" strokeweight="2pt">
                <v:textbox>
                  <w:txbxContent>
                    <w:p w14:paraId="5270CFAC"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665920" behindDoc="0" locked="0" layoutInCell="1" allowOverlap="1" wp14:anchorId="3182A08D" wp14:editId="7515E4D9">
                <wp:simplePos x="0" y="0"/>
                <wp:positionH relativeFrom="column">
                  <wp:posOffset>1804946</wp:posOffset>
                </wp:positionH>
                <wp:positionV relativeFrom="paragraph">
                  <wp:posOffset>2687541</wp:posOffset>
                </wp:positionV>
                <wp:extent cx="2449002" cy="2759102"/>
                <wp:effectExtent l="38100" t="38100" r="46990" b="79375"/>
                <wp:wrapNone/>
                <wp:docPr id="302" name="Straight Arrow Connector 302"/>
                <wp:cNvGraphicFramePr/>
                <a:graphic xmlns:a="http://schemas.openxmlformats.org/drawingml/2006/main">
                  <a:graphicData uri="http://schemas.microsoft.com/office/word/2010/wordprocessingShape">
                    <wps:wsp>
                      <wps:cNvCnPr/>
                      <wps:spPr>
                        <a:xfrm flipV="1">
                          <a:off x="0" y="0"/>
                          <a:ext cx="2449002" cy="275910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302" o:spid="_x0000_s1026" type="#_x0000_t32" style="position:absolute;margin-left:142.1pt;margin-top:211.6pt;width:192.85pt;height:217.25pt;flip:y;z-index:251665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LfH4QEAAAgEAAAOAAAAZHJzL2Uyb0RvYy54bWysU9uO0zAQfUfiHyy/06RluWzUdIW6wAuC&#10;ahd49zp2Y+GbxkOT/j1jJw2I2wPiZeTLnDNzjsfbm9FZdlKQTPAtX69qzpSXoTP+2PJPH988eclZ&#10;QuE7YYNXLT+rxG92jx9th9ioTeiD7RQwIvGpGWLLe8TYVFWSvXIirUJUni51ACeQtnCsOhADsTtb&#10;ber6eTUE6CIEqVKi09vpku8Kv9ZK4getk0JmW069YYlQ4kOO1W4rmiOI2Bs5tyH+oQsnjKeiC9Wt&#10;QMG+gvmFyhkJIQWNKxlcFbQ2UhUNpGZd/6TmvhdRFS1kToqLTen/0cr3pwMw07X8ab3hzAtHj3SP&#10;IMyxR/YKIAxsH7wnIwOwnEOODTE1BNz7A8y7FA+Q5Y8aHNPWxM80DMUQksjG4vd58VuNyCQdbq6u&#10;rutcVtLd5sWz6/XEX01EmTBCwrcqOJYXLU9zZ0tLUxFxepeQWiHgBZDB1ueIwtjXvmN4jqQNwQh/&#10;tCrroPScUmU9k4KywrNVE/xOafImd1q0lKlUewvsJGieui/rhYUyM0QbaxdQ/XfQnJthqkzqApxE&#10;/bHakl0qBo8L0Bkf4HdVcby0qqf8i+pJa5b9ELpzec9iB41b8Wf+Gnmef9wX+PcPvPsGAAD//wMA&#10;UEsDBBQABgAIAAAAIQDJ2wok4gAAAAsBAAAPAAAAZHJzL2Rvd25yZXYueG1sTI/BSsNAEIbvgu+w&#10;jODNbkzbJI3ZFBGECiK16n2bnSbB7Gya3bTp2zue9DbDfPzz/cV6sp044eBbRwruZxEIpMqZlmoF&#10;nx/PdxkIHzQZ3TlCBRf0sC6vrwqdG3emdzztQi04hHyuFTQh9LmUvmrQaj9zPRLfDm6wOvA61NIM&#10;+szhtpNxFCXS6pb4Q6N7fGqw+t6NVsHxZRui4+uXHw/R8pKl2834Nt8odXszPT6ACDiFPxh+9Vkd&#10;Snbau5GMF52COFvEjCpYxHMemEiS1QrEXkG2TFOQZSH/dyh/AAAA//8DAFBLAQItABQABgAIAAAA&#10;IQC2gziS/gAAAOEBAAATAAAAAAAAAAAAAAAAAAAAAABbQ29udGVudF9UeXBlc10ueG1sUEsBAi0A&#10;FAAGAAgAAAAhADj9If/WAAAAlAEAAAsAAAAAAAAAAAAAAAAALwEAAF9yZWxzLy5yZWxzUEsBAi0A&#10;FAAGAAgAAAAhANpQt8fhAQAACAQAAA4AAAAAAAAAAAAAAAAALgIAAGRycy9lMm9Eb2MueG1sUEsB&#10;Ai0AFAAGAAgAAAAhAMnbCiTiAAAACwEAAA8AAAAAAAAAAAAAAAAAOwQAAGRycy9kb3ducmV2Lnht&#10;bFBLBQYAAAAABAAEAPMAAABKBQAAAAA=&#10;" strokecolor="black [3200]" strokeweight="2pt">
                <v:stroke endarrow="block"/>
                <v:shadow on="t" color="black" opacity="24903f" origin=",.5" offset="0,.55556mm"/>
              </v:shape>
            </w:pict>
          </mc:Fallback>
        </mc:AlternateContent>
      </w:r>
      <w:r>
        <w:rPr>
          <w:noProof/>
          <w:lang w:eastAsia="en-GB"/>
        </w:rPr>
        <w:drawing>
          <wp:inline distT="0" distB="0" distL="0" distR="0" wp14:anchorId="180CF263" wp14:editId="63F93D89">
            <wp:extent cx="5731510" cy="5316220"/>
            <wp:effectExtent l="0" t="0" r="2540" b="0"/>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5316220"/>
                    </a:xfrm>
                    <a:prstGeom prst="rect">
                      <a:avLst/>
                    </a:prstGeom>
                  </pic:spPr>
                </pic:pic>
              </a:graphicData>
            </a:graphic>
          </wp:inline>
        </w:drawing>
      </w:r>
    </w:p>
    <w:p w14:paraId="51767FC3" w14:textId="693E45AC" w:rsidR="00AC67BD" w:rsidRDefault="00AC67BD" w:rsidP="00AC67BD">
      <w:r>
        <w:t>Once the switch is made pin D3 has gone high and Pins B0, B1, C0, C1 are also high which in turn makes the required outputs proving this stage works. No data is transmitted over the bus since only outputs related to this node are required.</w:t>
      </w:r>
    </w:p>
    <w:p w14:paraId="335BE882" w14:textId="77777777" w:rsidR="00AC67BD" w:rsidRPr="00AC67BD" w:rsidRDefault="00AC67BD" w:rsidP="00AC67BD"/>
    <w:p w14:paraId="5BFE24F7" w14:textId="77777777" w:rsidR="00AC67BD" w:rsidRDefault="00AC67BD" w:rsidP="004F22AD">
      <w:pPr>
        <w:pStyle w:val="Heading2"/>
      </w:pPr>
    </w:p>
    <w:p w14:paraId="1E95ECE3" w14:textId="77777777" w:rsidR="00AC67BD" w:rsidRDefault="00AC67BD" w:rsidP="004F22AD">
      <w:pPr>
        <w:pStyle w:val="Heading2"/>
      </w:pPr>
    </w:p>
    <w:p w14:paraId="35B52324" w14:textId="77777777" w:rsidR="00AC67BD" w:rsidRDefault="00AC67BD" w:rsidP="004F22AD">
      <w:pPr>
        <w:pStyle w:val="Heading2"/>
      </w:pPr>
    </w:p>
    <w:p w14:paraId="268A6746" w14:textId="77777777" w:rsidR="00AC67BD" w:rsidRDefault="00AC67BD" w:rsidP="004F22AD">
      <w:pPr>
        <w:pStyle w:val="Heading2"/>
      </w:pPr>
    </w:p>
    <w:p w14:paraId="2EF8DEDE" w14:textId="77777777" w:rsidR="00AC67BD" w:rsidRDefault="00AC67BD" w:rsidP="004F22AD">
      <w:pPr>
        <w:pStyle w:val="Heading2"/>
      </w:pPr>
    </w:p>
    <w:p w14:paraId="5E1AC7AE" w14:textId="77777777" w:rsidR="00AC67BD" w:rsidRDefault="00AC67BD" w:rsidP="004F22AD">
      <w:pPr>
        <w:pStyle w:val="Heading2"/>
      </w:pPr>
    </w:p>
    <w:p w14:paraId="622F46ED" w14:textId="77777777" w:rsidR="00AC67BD" w:rsidRDefault="00AC67BD" w:rsidP="004F22AD">
      <w:pPr>
        <w:pStyle w:val="Heading2"/>
      </w:pPr>
    </w:p>
    <w:p w14:paraId="62427D83" w14:textId="77777777" w:rsidR="00AC67BD" w:rsidRDefault="00AC67BD" w:rsidP="00AC67BD"/>
    <w:p w14:paraId="549BB8E6" w14:textId="4AC0D1EE" w:rsidR="004F22AD" w:rsidRDefault="004F22AD" w:rsidP="00DB0C82">
      <w:pPr>
        <w:pStyle w:val="Heading2"/>
      </w:pPr>
      <w:bookmarkStart w:id="118" w:name="_Toc7360337"/>
      <w:r>
        <w:lastRenderedPageBreak/>
        <w:t>7.</w:t>
      </w:r>
      <w:r w:rsidR="004D4D84">
        <w:t>4</w:t>
      </w:r>
      <w:r>
        <w:t xml:space="preserve"> Communication between nodes</w:t>
      </w:r>
      <w:bookmarkEnd w:id="118"/>
    </w:p>
    <w:p w14:paraId="3D87812E" w14:textId="6BE14FB4" w:rsidR="008A649B" w:rsidRDefault="008A649B" w:rsidP="008605EE"/>
    <w:p w14:paraId="6AC13E5F" w14:textId="77777777" w:rsidR="00E274A0" w:rsidRDefault="004F22AD" w:rsidP="008605EE">
      <w:r>
        <w:t>As stated initially communication and functionality will be established between two nodes</w:t>
      </w:r>
      <w:r w:rsidR="00E274A0">
        <w:t>, once this method is proven to work it can be rolled out to the other nodes at a further date as they will just be a replication of the first 2 nodes with different characters and Pin numbers relevant to the individual nodes.</w:t>
      </w:r>
    </w:p>
    <w:p w14:paraId="0B550FB3" w14:textId="77777777" w:rsidR="00E274A0" w:rsidRDefault="00E274A0" w:rsidP="008605EE">
      <w:r>
        <w:t>At the stage RS232 communication serial communication has been used. The reason for this choice at this stage is it will still prove concept but no arbitration etc will have to be considered. Once the system is proven the CAN bus protocol can be implemented instead of the RS232</w:t>
      </w:r>
    </w:p>
    <w:p w14:paraId="1EF48239" w14:textId="194C248B" w:rsidR="00E274A0" w:rsidRDefault="00E274A0" w:rsidP="008605EE">
      <w:r>
        <w:t>To this end the next stage of design was to link the central node to a corner node, in this case the LH front node was selected since this has extra outputs to control items such as horn, Fan, washer pump etc</w:t>
      </w:r>
    </w:p>
    <w:p w14:paraId="0503210F" w14:textId="063CC676" w:rsidR="00E274A0" w:rsidRDefault="00E274A0" w:rsidP="00E274A0">
      <w:pPr>
        <w:pStyle w:val="Heading2"/>
      </w:pPr>
      <w:bookmarkStart w:id="119" w:name="_Toc7360338"/>
      <w:r>
        <w:t>7.</w:t>
      </w:r>
      <w:r w:rsidR="004D4D84">
        <w:t>41</w:t>
      </w:r>
      <w:r>
        <w:t xml:space="preserve"> Two node schematic</w:t>
      </w:r>
      <w:bookmarkEnd w:id="119"/>
    </w:p>
    <w:p w14:paraId="3DBB8F4C" w14:textId="55EA007C" w:rsidR="004F22AD" w:rsidRDefault="00476876" w:rsidP="00E274A0">
      <w:pPr>
        <w:pStyle w:val="Heading2"/>
      </w:pPr>
      <w:bookmarkStart w:id="120" w:name="_Toc7360339"/>
      <w:r>
        <w:rPr>
          <w:noProof/>
          <w:lang w:eastAsia="en-GB"/>
        </w:rPr>
        <w:drawing>
          <wp:inline distT="0" distB="0" distL="0" distR="0" wp14:anchorId="0D21758F" wp14:editId="6BBA8F67">
            <wp:extent cx="6559550" cy="3930650"/>
            <wp:effectExtent l="0" t="0" r="0" b="0"/>
            <wp:docPr id="286"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6559550" cy="3930650"/>
                    </a:xfrm>
                    <a:prstGeom prst="rect">
                      <a:avLst/>
                    </a:prstGeom>
                  </pic:spPr>
                </pic:pic>
              </a:graphicData>
            </a:graphic>
          </wp:inline>
        </w:drawing>
      </w:r>
      <w:bookmarkEnd w:id="120"/>
      <w:r w:rsidR="00E274A0">
        <w:t xml:space="preserve">  </w:t>
      </w:r>
      <w:r w:rsidR="004F22AD">
        <w:t xml:space="preserve"> </w:t>
      </w:r>
    </w:p>
    <w:p w14:paraId="7B915F86" w14:textId="77777777" w:rsidR="00524539" w:rsidRPr="008605EE" w:rsidRDefault="00524539" w:rsidP="008605EE"/>
    <w:p w14:paraId="5452542A" w14:textId="22F6CA42" w:rsidR="00B902F0" w:rsidRDefault="00CC70AC" w:rsidP="00534E48">
      <w:r>
        <w:t xml:space="preserve">To communicate between the two nodes the TX &amp; RX pins are used (Pins B2 &amp; B3) these are connected TX to RX so that one transmits the data and the other node receives it and vice versa. </w:t>
      </w:r>
    </w:p>
    <w:p w14:paraId="70BA1BD7" w14:textId="3481A4F5" w:rsidR="00CC70AC" w:rsidRDefault="00CC70AC" w:rsidP="00534E48">
      <w:r>
        <w:t xml:space="preserve">Once communication has been established a test was conducted to ensure that data was transmitted across the network. To do this command a “PrintF” is used on the centre MCU and </w:t>
      </w:r>
      <w:r>
        <w:lastRenderedPageBreak/>
        <w:t>“Getch” used at the LH node this method simply tells the system that it wants data to be transmitted rather than operating I/O from a single node as in the first experiment</w:t>
      </w:r>
      <w:r w:rsidR="003E0873">
        <w:t xml:space="preserve">. The %C is a place holder for the variable q, when the system is running this will be replaced by </w:t>
      </w:r>
      <w:r w:rsidR="002233C2">
        <w:t>q.</w:t>
      </w:r>
    </w:p>
    <w:p w14:paraId="329C81A4" w14:textId="1E13841F" w:rsidR="00CC70AC" w:rsidRDefault="00CC70AC" w:rsidP="00534E48">
      <w:r>
        <w:t xml:space="preserve">For this experiment REV switch PIN A4 and INT light </w:t>
      </w:r>
      <w:r w:rsidR="005E3310">
        <w:t>A5 have been used as inputs to the centre MCU since these are just on/off switches and will be easier to see the effect of the commands</w:t>
      </w:r>
    </w:p>
    <w:p w14:paraId="6DC04B29" w14:textId="32A3F863" w:rsidR="005E3310" w:rsidRDefault="005E3310" w:rsidP="00534E48">
      <w:r>
        <w:rPr>
          <w:noProof/>
          <w:lang w:eastAsia="en-GB"/>
        </w:rPr>
        <w:drawing>
          <wp:anchor distT="0" distB="0" distL="114300" distR="114300" simplePos="0" relativeHeight="251663872" behindDoc="0" locked="0" layoutInCell="1" allowOverlap="1" wp14:anchorId="3B7AEBFA" wp14:editId="6F1C4C10">
            <wp:simplePos x="0" y="0"/>
            <wp:positionH relativeFrom="column">
              <wp:posOffset>0</wp:posOffset>
            </wp:positionH>
            <wp:positionV relativeFrom="paragraph">
              <wp:posOffset>2540</wp:posOffset>
            </wp:positionV>
            <wp:extent cx="1195200" cy="2347200"/>
            <wp:effectExtent l="0" t="0" r="5080" b="0"/>
            <wp:wrapSquare wrapText="right"/>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extLst>
                        <a:ext uri="{28A0092B-C50C-407E-A947-70E740481C1C}">
                          <a14:useLocalDpi xmlns:a14="http://schemas.microsoft.com/office/drawing/2010/main" val="0"/>
                        </a:ext>
                      </a:extLst>
                    </a:blip>
                    <a:stretch>
                      <a:fillRect/>
                    </a:stretch>
                  </pic:blipFill>
                  <pic:spPr>
                    <a:xfrm>
                      <a:off x="0" y="0"/>
                      <a:ext cx="1195200" cy="2347200"/>
                    </a:xfrm>
                    <a:prstGeom prst="rect">
                      <a:avLst/>
                    </a:prstGeom>
                  </pic:spPr>
                </pic:pic>
              </a:graphicData>
            </a:graphic>
            <wp14:sizeRelH relativeFrom="margin">
              <wp14:pctWidth>0</wp14:pctWidth>
            </wp14:sizeRelH>
            <wp14:sizeRelV relativeFrom="margin">
              <wp14:pctHeight>0</wp14:pctHeight>
            </wp14:sizeRelV>
          </wp:anchor>
        </w:drawing>
      </w:r>
      <w:r>
        <w:t xml:space="preserve">If Pin A4 is set as high then the system will communicate a character value of 1, this value could be another number or letter and is just used to communicate the data </w:t>
      </w:r>
    </w:p>
    <w:p w14:paraId="577CC1F5" w14:textId="3837DA38" w:rsidR="005E3310" w:rsidRPr="00534E48" w:rsidRDefault="005E3310" w:rsidP="00534E48">
      <w:r>
        <w:t>If Pin A5 is high the system will send a value of 2</w:t>
      </w:r>
    </w:p>
    <w:p w14:paraId="4D774CC0" w14:textId="357E5A7E" w:rsidR="005E3310" w:rsidRDefault="005E3310" w:rsidP="00792123">
      <w:pPr>
        <w:pStyle w:val="Heading2"/>
        <w:rPr>
          <w:sz w:val="24"/>
        </w:rPr>
      </w:pPr>
      <w:bookmarkStart w:id="121" w:name="_Toc7360340"/>
      <w:r>
        <w:rPr>
          <w:noProof/>
          <w:lang w:eastAsia="en-GB"/>
        </w:rPr>
        <w:drawing>
          <wp:anchor distT="0" distB="0" distL="114300" distR="114300" simplePos="0" relativeHeight="251703808" behindDoc="0" locked="0" layoutInCell="1" allowOverlap="1" wp14:anchorId="4B6263DF" wp14:editId="2B9F0683">
            <wp:simplePos x="0" y="0"/>
            <wp:positionH relativeFrom="column">
              <wp:posOffset>0</wp:posOffset>
            </wp:positionH>
            <wp:positionV relativeFrom="paragraph">
              <wp:posOffset>0</wp:posOffset>
            </wp:positionV>
            <wp:extent cx="1594800" cy="3574800"/>
            <wp:effectExtent l="0" t="0" r="5715" b="6985"/>
            <wp:wrapSquare wrapText="right"/>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extLst>
                        <a:ext uri="{28A0092B-C50C-407E-A947-70E740481C1C}">
                          <a14:useLocalDpi xmlns:a14="http://schemas.microsoft.com/office/drawing/2010/main" val="0"/>
                        </a:ext>
                      </a:extLst>
                    </a:blip>
                    <a:stretch>
                      <a:fillRect/>
                    </a:stretch>
                  </pic:blipFill>
                  <pic:spPr>
                    <a:xfrm>
                      <a:off x="0" y="0"/>
                      <a:ext cx="1594800" cy="3574800"/>
                    </a:xfrm>
                    <a:prstGeom prst="rect">
                      <a:avLst/>
                    </a:prstGeom>
                  </pic:spPr>
                </pic:pic>
              </a:graphicData>
            </a:graphic>
            <wp14:sizeRelH relativeFrom="margin">
              <wp14:pctWidth>0</wp14:pctWidth>
            </wp14:sizeRelH>
            <wp14:sizeRelV relativeFrom="margin">
              <wp14:pctHeight>0</wp14:pctHeight>
            </wp14:sizeRelV>
          </wp:anchor>
        </w:drawing>
      </w:r>
      <w:bookmarkEnd w:id="121"/>
    </w:p>
    <w:p w14:paraId="3E9D78CE" w14:textId="51857561" w:rsidR="005E3310" w:rsidRDefault="005E3310" w:rsidP="00792123">
      <w:pPr>
        <w:pStyle w:val="Heading2"/>
        <w:rPr>
          <w:sz w:val="24"/>
        </w:rPr>
      </w:pPr>
    </w:p>
    <w:p w14:paraId="6C76B8CA" w14:textId="06D45991" w:rsidR="005E3310" w:rsidRDefault="005E3310" w:rsidP="00792123">
      <w:pPr>
        <w:pStyle w:val="Heading2"/>
        <w:rPr>
          <w:sz w:val="24"/>
        </w:rPr>
      </w:pPr>
    </w:p>
    <w:p w14:paraId="7CD1991E" w14:textId="3EEF712A" w:rsidR="005E3310" w:rsidRDefault="005E3310" w:rsidP="00792123">
      <w:pPr>
        <w:pStyle w:val="Heading2"/>
        <w:rPr>
          <w:sz w:val="24"/>
        </w:rPr>
      </w:pPr>
    </w:p>
    <w:p w14:paraId="186E4279" w14:textId="2527646E" w:rsidR="00524539" w:rsidRDefault="005E3310" w:rsidP="005E3310">
      <w:r>
        <w:t xml:space="preserve">At the </w:t>
      </w:r>
      <w:r w:rsidR="00524539">
        <w:t>Left-hand</w:t>
      </w:r>
      <w:r>
        <w:t xml:space="preserve"> node if a character is received then the system is told to </w:t>
      </w:r>
      <w:r w:rsidR="00524539">
        <w:t>print the character as in the stand-alone node. It does this by printing the character if the character is equal to the value represented by q i.e. if a 1 is transmitted from the centre MCU the LH will receive the character value 1 it will then compare this to the q value, depending on this will depend on its action</w:t>
      </w:r>
    </w:p>
    <w:p w14:paraId="5EDD2BEA" w14:textId="77777777" w:rsidR="00772648" w:rsidRDefault="00524539" w:rsidP="005E3310">
      <w:r>
        <w:t xml:space="preserve">In this case if a value of 1 is transmitted from the centre MCU the LH will see this character and compare to values if any values are equal to a value then the program will be executed. </w:t>
      </w:r>
    </w:p>
    <w:p w14:paraId="0176B966" w14:textId="65EA9888" w:rsidR="005E3310" w:rsidRDefault="00524539" w:rsidP="005E3310">
      <w:r>
        <w:t>So, if 1 is transmitted Pin A3 will be set high on</w:t>
      </w:r>
      <w:r w:rsidR="00772648">
        <w:t xml:space="preserve"> </w:t>
      </w:r>
      <w:r>
        <w:t>the LH node</w:t>
      </w:r>
    </w:p>
    <w:p w14:paraId="173979A3" w14:textId="0BEC3E4F" w:rsidR="00524539" w:rsidRDefault="00524539" w:rsidP="005E3310"/>
    <w:p w14:paraId="6E799AB5" w14:textId="1922A5DD" w:rsidR="00524539" w:rsidRDefault="00524539" w:rsidP="005E3310"/>
    <w:p w14:paraId="6141E00E" w14:textId="373D71F2" w:rsidR="00DB0C82" w:rsidRDefault="00DB0C82" w:rsidP="005E3310"/>
    <w:p w14:paraId="0A38C6F7" w14:textId="77777777" w:rsidR="00772648" w:rsidRDefault="00772648" w:rsidP="00DB0C82">
      <w:pPr>
        <w:pStyle w:val="Heading3"/>
      </w:pPr>
    </w:p>
    <w:p w14:paraId="363800E0" w14:textId="77777777" w:rsidR="00772648" w:rsidRDefault="00772648" w:rsidP="00DB0C82">
      <w:pPr>
        <w:pStyle w:val="Heading3"/>
      </w:pPr>
    </w:p>
    <w:p w14:paraId="47F73839" w14:textId="77777777" w:rsidR="00772648" w:rsidRDefault="00772648" w:rsidP="00DB0C82">
      <w:pPr>
        <w:pStyle w:val="Heading3"/>
      </w:pPr>
    </w:p>
    <w:p w14:paraId="6BD61CAB" w14:textId="77777777" w:rsidR="00772648" w:rsidRDefault="00772648" w:rsidP="00DB0C82">
      <w:pPr>
        <w:pStyle w:val="Heading3"/>
      </w:pPr>
    </w:p>
    <w:p w14:paraId="526203A9" w14:textId="77777777" w:rsidR="00772648" w:rsidRDefault="00772648" w:rsidP="00772648"/>
    <w:p w14:paraId="0F8CA71E" w14:textId="77777777" w:rsidR="00BF5770" w:rsidRDefault="00BF5770" w:rsidP="00772648">
      <w:pPr>
        <w:pStyle w:val="Heading2"/>
      </w:pPr>
    </w:p>
    <w:p w14:paraId="4B492A3A" w14:textId="75E93B16" w:rsidR="00DB0C82" w:rsidRDefault="00DB0C82" w:rsidP="00772648">
      <w:pPr>
        <w:pStyle w:val="Heading2"/>
      </w:pPr>
      <w:bookmarkStart w:id="122" w:name="_Toc7360341"/>
      <w:r>
        <w:t>7.42 Two node communication testing</w:t>
      </w:r>
      <w:bookmarkEnd w:id="122"/>
    </w:p>
    <w:p w14:paraId="764D6E8D" w14:textId="139704FF" w:rsidR="00DB0C82" w:rsidRDefault="00DB0C82" w:rsidP="00DB0C82"/>
    <w:p w14:paraId="275AD58C" w14:textId="77777777" w:rsidR="00DB0C82" w:rsidRDefault="00DB0C82" w:rsidP="00DB0C82">
      <w:r>
        <w:t>In order to complete the testing of communication between the two nodes, two terminals are needed which display the data transmitted and received from RX &gt; TX and vice versa</w:t>
      </w:r>
    </w:p>
    <w:p w14:paraId="14CDC309" w14:textId="77777777" w:rsidR="00DB0C82" w:rsidRDefault="00DB0C82" w:rsidP="00DB0C82">
      <w:r>
        <w:rPr>
          <w:noProof/>
          <w:lang w:eastAsia="en-GB"/>
        </w:rPr>
        <w:drawing>
          <wp:inline distT="0" distB="0" distL="0" distR="0" wp14:anchorId="2C4496EE" wp14:editId="0EC99D72">
            <wp:extent cx="5731510" cy="1610995"/>
            <wp:effectExtent l="0" t="0" r="2540" b="8255"/>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1610995"/>
                    </a:xfrm>
                    <a:prstGeom prst="rect">
                      <a:avLst/>
                    </a:prstGeom>
                  </pic:spPr>
                </pic:pic>
              </a:graphicData>
            </a:graphic>
          </wp:inline>
        </w:drawing>
      </w:r>
    </w:p>
    <w:p w14:paraId="6A2CBE46" w14:textId="77777777" w:rsidR="00DB0C82" w:rsidRDefault="00DB0C82" w:rsidP="00DB0C82">
      <w:r>
        <w:t>On the have been established the system could then be simulated. When no buttons are depressed character’s 3 &amp; 4 are expected since this will keep pins A3 &amp; A5 at a low state on the LH MCU</w:t>
      </w:r>
    </w:p>
    <w:p w14:paraId="2B4A078C" w14:textId="77777777" w:rsidR="00DB0C82" w:rsidRDefault="00DB0C82" w:rsidP="00DB0C82">
      <w:r>
        <w:rPr>
          <w:noProof/>
          <w:lang w:eastAsia="en-GB"/>
        </w:rPr>
        <w:drawing>
          <wp:inline distT="0" distB="0" distL="0" distR="0" wp14:anchorId="101D585F" wp14:editId="67A9C753">
            <wp:extent cx="5731510" cy="1844040"/>
            <wp:effectExtent l="0" t="0" r="2540" b="3810"/>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31510" cy="1844040"/>
                    </a:xfrm>
                    <a:prstGeom prst="rect">
                      <a:avLst/>
                    </a:prstGeom>
                  </pic:spPr>
                </pic:pic>
              </a:graphicData>
            </a:graphic>
          </wp:inline>
        </w:drawing>
      </w:r>
    </w:p>
    <w:p w14:paraId="23A76229" w14:textId="06E2B98A" w:rsidR="00DB0C82" w:rsidRDefault="00DB0C82" w:rsidP="00DB0C82">
      <w:r>
        <w:t xml:space="preserve">Outcome has been confirmed and characters 3 &amp; 4 displayed which shows these are getting transmitted correctly. If REV switch is made PIN A4 will be high and character 1 will be </w:t>
      </w:r>
      <w:r w:rsidR="00D1390A">
        <w:t>transmitted</w:t>
      </w:r>
    </w:p>
    <w:p w14:paraId="68C0C211" w14:textId="4ADB71F5" w:rsidR="00D1390A" w:rsidRDefault="00BF5770" w:rsidP="00DB0C82">
      <w:r>
        <w:rPr>
          <w:noProof/>
          <w:lang w:eastAsia="en-GB"/>
        </w:rPr>
        <w:lastRenderedPageBreak/>
        <mc:AlternateContent>
          <mc:Choice Requires="wps">
            <w:drawing>
              <wp:anchor distT="0" distB="0" distL="114300" distR="114300" simplePos="0" relativeHeight="251854336" behindDoc="0" locked="0" layoutInCell="1" allowOverlap="1" wp14:anchorId="5FAFA6E8" wp14:editId="5678EB42">
                <wp:simplePos x="0" y="0"/>
                <wp:positionH relativeFrom="column">
                  <wp:posOffset>477078</wp:posOffset>
                </wp:positionH>
                <wp:positionV relativeFrom="paragraph">
                  <wp:posOffset>230588</wp:posOffset>
                </wp:positionV>
                <wp:extent cx="604299" cy="429370"/>
                <wp:effectExtent l="0" t="0" r="24765" b="27940"/>
                <wp:wrapNone/>
                <wp:docPr id="341" name="Oval 341"/>
                <wp:cNvGraphicFramePr/>
                <a:graphic xmlns:a="http://schemas.openxmlformats.org/drawingml/2006/main">
                  <a:graphicData uri="http://schemas.microsoft.com/office/word/2010/wordprocessingShape">
                    <wps:wsp>
                      <wps:cNvSpPr/>
                      <wps:spPr>
                        <a:xfrm>
                          <a:off x="0" y="0"/>
                          <a:ext cx="604299" cy="42937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1E15F16C" w14:textId="77777777" w:rsidR="00C824CF" w:rsidRDefault="00C824CF" w:rsidP="00BF57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41" o:spid="_x0000_s1031" style="position:absolute;margin-left:37.55pt;margin-top:18.15pt;width:47.6pt;height:33.8pt;z-index:251854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yoTcwIAADAFAAAOAAAAZHJzL2Uyb0RvYy54bWysVE1vGjEQvVfqf7B8bxYISQpiiRARVaUo&#10;iZpUORuvDVZtj2sbdumv79i7bGjDqerFO+P5fOM3O7ttjCZ74YMCW9LhxYASYTlUym5K+v1l9ekz&#10;JSEyWzENVpT0IAK9nX/8MKvdVIxgC7oSnmASG6a1K+k2RjctisC3wrBwAU5YNErwhkVU/aaoPKsx&#10;u9HFaDC4LmrwlfPARQh4e9ca6Tznl1Lw+ChlEJHokmJvMZ8+n+t0FvMZm248c1vFuzbYP3RhmLJY&#10;tE91xyIjO6/epTKKewgg4wUHU4CUiouMAdEMB3+hed4yJzIWHE5w/ZjC/0vLH/ZPnqiqpJfjISWW&#10;GXykxz3TJOk4ndqFKTo9uyffaQHFBLWR3qQvgiBNnuihn6hoIuF4eT0YjyYTSjiaULq8yRMv3oKd&#10;D/GLAEOSUFKhtXIhYWZTtr8PEWui99ErXVtYKa3TfWqtbSZL8aBFctD2m5AICcuPcqJMJrHUniCu&#10;kjLOhY3XCRymzt4pTGLWPnB4LlDHPBEM6nxTmMgk6wMH5wL/rNhH5KpgYx9slAV/LkH1o6/c+h/R&#10;t5gT/Nism/yOV8dXW0N1wLf10JI+OL5SOOR7FuIT88hy3Afc3PiIh9RQlxQ6iZIt+F/n7pM/kg+t&#10;lNS4NSUNP3fMC0r0V4u0nAzH47RmWRlf3YxQ8aeW9anF7swS8EWQeNhdFpN/1EdRejCvuOCLVBVN&#10;zHKsXVIe/VFZxnab8RfBxWKR3XC1HIv39tnxlDzNOTHopXll3nVMi0jRBzhu2Du2tb4p0sJiF0Gq&#10;TMU06Xau3QvgWmYadb+QtPenevZ6+9HNfwMAAP//AwBQSwMEFAAGAAgAAAAhAJ1arvzeAAAACQEA&#10;AA8AAABkcnMvZG93bnJldi54bWxMj8FOwzAQRO9I/IO1SNyoHSKaNo1TBSQqIU4toF7deHEi4nUU&#10;O034e9xTuc1qRrNviu1sO3bGwbeOJCQLAQypdrolI+Hz4/VhBcwHRVp1jlDCL3rYlrc3hcq1m2iP&#10;50MwLJaQz5WEJoQ+59zXDVrlF65Hit63G6wK8RwM14OaYrnt+KMQS25VS/FDo3p8abD+OYxWwtS+&#10;f5n9WzXvstXuOamOho9rI+X93VxtgAWcwzUMF/yIDmVkOrmRtGedhOwpiUkJ6TIFdvEzEcUpCpGu&#10;gZcF/7+g/AMAAP//AwBQSwECLQAUAAYACAAAACEAtoM4kv4AAADhAQAAEwAAAAAAAAAAAAAAAAAA&#10;AAAAW0NvbnRlbnRfVHlwZXNdLnhtbFBLAQItABQABgAIAAAAIQA4/SH/1gAAAJQBAAALAAAAAAAA&#10;AAAAAAAAAC8BAABfcmVscy8ucmVsc1BLAQItABQABgAIAAAAIQD0oyoTcwIAADAFAAAOAAAAAAAA&#10;AAAAAAAAAC4CAABkcnMvZTJvRG9jLnhtbFBLAQItABQABgAIAAAAIQCdWq783gAAAAkBAAAPAAAA&#10;AAAAAAAAAAAAAM0EAABkcnMvZG93bnJldi54bWxQSwUGAAAAAAQABADzAAAA2AUAAAAA&#10;" filled="f" strokecolor="#f79646 [3209]" strokeweight="2pt">
                <v:textbox>
                  <w:txbxContent>
                    <w:p w14:paraId="1E15F16C" w14:textId="77777777" w:rsidR="00C824CF" w:rsidRDefault="00C824CF" w:rsidP="00BF5770">
                      <w:pPr>
                        <w:jc w:val="center"/>
                      </w:pPr>
                    </w:p>
                  </w:txbxContent>
                </v:textbox>
              </v:oval>
            </w:pict>
          </mc:Fallback>
        </mc:AlternateContent>
      </w:r>
      <w:r>
        <w:rPr>
          <w:noProof/>
          <w:lang w:eastAsia="en-GB"/>
        </w:rPr>
        <mc:AlternateContent>
          <mc:Choice Requires="wps">
            <w:drawing>
              <wp:anchor distT="0" distB="0" distL="114300" distR="114300" simplePos="0" relativeHeight="251852288" behindDoc="0" locked="0" layoutInCell="1" allowOverlap="1" wp14:anchorId="3BA971EF" wp14:editId="37B111D7">
                <wp:simplePos x="0" y="0"/>
                <wp:positionH relativeFrom="column">
                  <wp:posOffset>4007457</wp:posOffset>
                </wp:positionH>
                <wp:positionV relativeFrom="paragraph">
                  <wp:posOffset>1423284</wp:posOffset>
                </wp:positionV>
                <wp:extent cx="604299" cy="429370"/>
                <wp:effectExtent l="0" t="0" r="24765" b="27940"/>
                <wp:wrapNone/>
                <wp:docPr id="198" name="Oval 198"/>
                <wp:cNvGraphicFramePr/>
                <a:graphic xmlns:a="http://schemas.openxmlformats.org/drawingml/2006/main">
                  <a:graphicData uri="http://schemas.microsoft.com/office/word/2010/wordprocessingShape">
                    <wps:wsp>
                      <wps:cNvSpPr/>
                      <wps:spPr>
                        <a:xfrm>
                          <a:off x="0" y="0"/>
                          <a:ext cx="604299" cy="42937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4732DF19" w14:textId="77777777" w:rsidR="00C824CF" w:rsidRDefault="00C824CF" w:rsidP="00BF57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98" o:spid="_x0000_s1032" style="position:absolute;margin-left:315.55pt;margin-top:112.05pt;width:47.6pt;height:33.8pt;z-index:251852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zyfcQIAADAFAAAOAAAAZHJzL2Uyb0RvYy54bWysVE1vGjEQvVfqf7B8bxYoTQpiiRARVaUo&#10;iZpUORuvDVZtj2sbdumv79i7LLThVPWyO+P58pt549ltYzTZCx8U2JIOrwaUCMuhUnZT0u8vqw+f&#10;KQmR2YppsKKkBxHo7fz9u1ntpmIEW9CV8AST2DCtXUm3MbppUQS+FYaFK3DColGCNyyi6jdF5VmN&#10;2Y0uRoPBdVGDr5wHLkLA07vWSOc5v5SCx0cpg4hElxTvFvPX5+86fYv5jE03nrmt4t012D/cwjBl&#10;sWif6o5FRnZevUllFPcQQMYrDqYAKRUXGQOiGQ7+QvO8ZU5kLNic4Po2hf+Xlj/snzxRFc5ugqOy&#10;zOCQHvdMk6Rjd2oXpuj07J58pwUUE9RGepP+CII0uaOHvqOiiYTj4fVgPJpMKOFoQunjTe54cQp2&#10;PsQvAgxJQkmF1sqFhJlN2f4+RKyJ3kevdGxhpbRO5+lq7WWyFA9aJAdtvwmJkLD8KCfKZBJL7Qni&#10;KinjXNh4ncBh6uydwiRm7QOHlwJ1HHZBnW8KE5lkfeDgUuCfFfuIXBVs7IONsuAvJah+9JVb/yP6&#10;FnOCH5t1k+eYgaWTNVQHnK2HlvTB8ZXCJt+zEJ+YR5bjPuDmxkf8SA11SaGTKNmC/3XpPPkj+dBK&#10;SY1bU9Lwc8e8oER/tUjLyXA8TmuWlfGnmxEq/tyyPrfYnVkCTmSIb4TjWUz+UR9F6cG84oIvUlU0&#10;Mcuxdkl59EdlGdttxieCi8Uiu+FqORbv7bPjKXnqc2LQS/PKvOuYFpGiD3DcsDdsa31TpIXFLoJU&#10;mYqnvnYTwLXMNOqekLT353r2Oj10898AAAD//wMAUEsDBBQABgAIAAAAIQBAExvb4AAAAAsBAAAP&#10;AAAAZHJzL2Rvd25yZXYueG1sTI/LTsMwEEX3SPyDNUjsqOMUJW2IUwUkKiFWLSC2bjw4EbEdxU4T&#10;/p5hVXbzOLpzptwttmdnHEPnnQSxSoCha7zunJHw/vZ8twEWonJa9d6hhB8MsKuur0pVaD+7A56P&#10;0TAKcaFQEtoYh4Lz0LRoVVj5AR3tvvxoVaR2NFyPaqZw2/M0STJuVefoQqsGfGqx+T5OVsLcvX6Y&#10;w0u97PPN/lHUn4ZPWyPl7c1SPwCLuMQLDH/6pA4VOZ385HRgvYRsLQShEtL0ngoi8jRbAzvRZCty&#10;4FXJ//9Q/QIAAP//AwBQSwECLQAUAAYACAAAACEAtoM4kv4AAADhAQAAEwAAAAAAAAAAAAAAAAAA&#10;AAAAW0NvbnRlbnRfVHlwZXNdLnhtbFBLAQItABQABgAIAAAAIQA4/SH/1gAAAJQBAAALAAAAAAAA&#10;AAAAAAAAAC8BAABfcmVscy8ucmVsc1BLAQItABQABgAIAAAAIQAbJzyfcQIAADAFAAAOAAAAAAAA&#10;AAAAAAAAAC4CAABkcnMvZTJvRG9jLnhtbFBLAQItABQABgAIAAAAIQBAExvb4AAAAAsBAAAPAAAA&#10;AAAAAAAAAAAAAMsEAABkcnMvZG93bnJldi54bWxQSwUGAAAAAAQABADzAAAA2AUAAAAA&#10;" filled="f" strokecolor="#f79646 [3209]" strokeweight="2pt">
                <v:textbox>
                  <w:txbxContent>
                    <w:p w14:paraId="4732DF19" w14:textId="77777777" w:rsidR="00C824CF" w:rsidRDefault="00C824CF" w:rsidP="00BF5770">
                      <w:pPr>
                        <w:jc w:val="center"/>
                      </w:pPr>
                    </w:p>
                  </w:txbxContent>
                </v:textbox>
              </v:oval>
            </w:pict>
          </mc:Fallback>
        </mc:AlternateContent>
      </w:r>
      <w:r w:rsidR="00D1390A">
        <w:rPr>
          <w:noProof/>
          <w:lang w:eastAsia="en-GB"/>
        </w:rPr>
        <w:drawing>
          <wp:inline distT="0" distB="0" distL="0" distR="0" wp14:anchorId="06A2994D" wp14:editId="77509BBB">
            <wp:extent cx="5731510" cy="3358515"/>
            <wp:effectExtent l="0" t="0" r="2540" b="0"/>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3358515"/>
                    </a:xfrm>
                    <a:prstGeom prst="rect">
                      <a:avLst/>
                    </a:prstGeom>
                  </pic:spPr>
                </pic:pic>
              </a:graphicData>
            </a:graphic>
          </wp:inline>
        </w:drawing>
      </w:r>
    </w:p>
    <w:p w14:paraId="361018E6" w14:textId="7B970980" w:rsidR="00D1390A" w:rsidRDefault="00D1390A" w:rsidP="00DB0C82">
      <w:r>
        <w:t xml:space="preserve">It can be seen above when Pin A4 goes high character 1 is transmitted </w:t>
      </w:r>
    </w:p>
    <w:p w14:paraId="53B1F41A" w14:textId="06F10C58" w:rsidR="00D1390A" w:rsidRPr="00DB0C82" w:rsidRDefault="00D1390A" w:rsidP="00DB0C82"/>
    <w:p w14:paraId="75DCD0B7" w14:textId="0010752B" w:rsidR="00D1390A" w:rsidRDefault="00BF5770" w:rsidP="005E3310">
      <w:r>
        <w:rPr>
          <w:noProof/>
          <w:lang w:eastAsia="en-GB"/>
        </w:rPr>
        <mc:AlternateContent>
          <mc:Choice Requires="wps">
            <w:drawing>
              <wp:anchor distT="0" distB="0" distL="114300" distR="114300" simplePos="0" relativeHeight="251761152" behindDoc="0" locked="0" layoutInCell="1" allowOverlap="1" wp14:anchorId="02E23998" wp14:editId="47205B22">
                <wp:simplePos x="0" y="0"/>
                <wp:positionH relativeFrom="column">
                  <wp:posOffset>523129</wp:posOffset>
                </wp:positionH>
                <wp:positionV relativeFrom="paragraph">
                  <wp:posOffset>203614</wp:posOffset>
                </wp:positionV>
                <wp:extent cx="2752807" cy="2064192"/>
                <wp:effectExtent l="38100" t="19050" r="85725" b="88900"/>
                <wp:wrapNone/>
                <wp:docPr id="201" name="Straight Arrow Connector 201"/>
                <wp:cNvGraphicFramePr/>
                <a:graphic xmlns:a="http://schemas.openxmlformats.org/drawingml/2006/main">
                  <a:graphicData uri="http://schemas.microsoft.com/office/word/2010/wordprocessingShape">
                    <wps:wsp>
                      <wps:cNvCnPr/>
                      <wps:spPr>
                        <a:xfrm>
                          <a:off x="0" y="0"/>
                          <a:ext cx="2752807" cy="206419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01" o:spid="_x0000_s1026" type="#_x0000_t32" style="position:absolute;margin-left:41.2pt;margin-top:16.05pt;width:216.75pt;height:162.55pt;z-index:251761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UW/3AEAAP4DAAAOAAAAZHJzL2Uyb0RvYy54bWysU9uO0zAQfUfiHyy/06QR7C5V0xXqAi8I&#10;ql34AK9jJxa+aTw07d8zdtIs4vaAeJnE9pyZc47H29uTs+yoIJngW75e1ZwpL0NnfN/yL5/fvbjh&#10;LKHwnbDBq5afVeK3u+fPtmPcqCYMwXYKGBXxaTPGlg+IcVNVSQ7KibQKUXk61AGcQFpCX3UgRqru&#10;bNXU9VU1BugiBKlSot276ZDvSn2tlcRPWieFzLacuGGJUOJjjtVuKzY9iDgYOdMQ/8DCCeOp6VLq&#10;TqBg38D8UsoZCSEFjSsZXBW0NlIVDaRmXf+k5mEQURUtZE6Ki03p/5WVH48HYKZrOfXnzAtHl/SA&#10;IEw/IHsDEEa2D96TkQFYziHHxpg2BNz7A8yrFA+Q5Z80uPwlYexUXD4vLqsTMkmbzfWr5qa+5kzS&#10;WVNfvVy/bnLV6gkeIeF7FRzLPy1PM5+FyLp4LY4fEk7ACyD3tj5HFMa+9R3DcyRFCEb43qq5T06p&#10;soqJd/nDs1UT/F5pciQzLW3KLKq9BXYUNEXd1+IBsbWeMjNEG2sXUP130JybYarM5wKcRP2x25Jd&#10;OgaPC9AZH+B3XfF0oaqn/IvqSWuW/Ri6c7nFYgcNWbmH+UHkKf5xXeBPz3b3HQAA//8DAFBLAwQU&#10;AAYACAAAACEA+87LuuAAAAAJAQAADwAAAGRycy9kb3ducmV2LnhtbEyPQU+EMBCF7yb+h2ZMvLkF&#10;XJRFykbXbGLiwYgGr106ApFOCe0u+O8dT3p8817e+6bYLnYQJ5x870hBvIpAIDXO9NQqeH/bX2Ug&#10;fNBk9OAIFXyjh215flbo3LiZXvFUhVZwCflcK+hCGHMpfdOh1X7lRiT2Pt1kdWA5tdJMeuZyO8gk&#10;im6k1T3xQqdH3HXYfFVHq2D/lM1ZvX5+CXX9UY8b3D08xpVSlxfL/R2IgEv4C8MvPqNDyUwHdyTj&#10;xaAgS9acVHCdxCDYT+N0A+LAh/Q2AVkW8v8H5Q8AAAD//wMAUEsBAi0AFAAGAAgAAAAhALaDOJL+&#10;AAAA4QEAABMAAAAAAAAAAAAAAAAAAAAAAFtDb250ZW50X1R5cGVzXS54bWxQSwECLQAUAAYACAAA&#10;ACEAOP0h/9YAAACUAQAACwAAAAAAAAAAAAAAAAAvAQAAX3JlbHMvLnJlbHNQSwECLQAUAAYACAAA&#10;ACEA+UVFv9wBAAD+AwAADgAAAAAAAAAAAAAAAAAuAgAAZHJzL2Uyb0RvYy54bWxQSwECLQAUAAYA&#10;CAAAACEA+87LuuAAAAAJAQAADwAAAAAAAAAAAAAAAAA2BAAAZHJzL2Rvd25yZXYueG1sUEsFBgAA&#10;AAAEAAQA8wAAAEMFAAAAAA==&#10;" strokecolor="black [3200]" strokeweight="2pt">
                <v:stroke endarrow="block"/>
                <v:shadow on="t" color="black" opacity="24903f" origin=",.5" offset="0,.55556mm"/>
              </v:shape>
            </w:pict>
          </mc:Fallback>
        </mc:AlternateContent>
      </w:r>
      <w:r w:rsidR="00772648">
        <w:rPr>
          <w:noProof/>
          <w:lang w:eastAsia="en-GB"/>
        </w:rPr>
        <mc:AlternateContent>
          <mc:Choice Requires="wps">
            <w:drawing>
              <wp:anchor distT="0" distB="0" distL="114300" distR="114300" simplePos="0" relativeHeight="251768320" behindDoc="0" locked="0" layoutInCell="1" allowOverlap="1" wp14:anchorId="2899E4AA" wp14:editId="297E3418">
                <wp:simplePos x="0" y="0"/>
                <wp:positionH relativeFrom="column">
                  <wp:posOffset>1257797</wp:posOffset>
                </wp:positionH>
                <wp:positionV relativeFrom="paragraph">
                  <wp:posOffset>163858</wp:posOffset>
                </wp:positionV>
                <wp:extent cx="801591" cy="943057"/>
                <wp:effectExtent l="38100" t="19050" r="74930" b="85725"/>
                <wp:wrapNone/>
                <wp:docPr id="203" name="Straight Arrow Connector 203"/>
                <wp:cNvGraphicFramePr/>
                <a:graphic xmlns:a="http://schemas.openxmlformats.org/drawingml/2006/main">
                  <a:graphicData uri="http://schemas.microsoft.com/office/word/2010/wordprocessingShape">
                    <wps:wsp>
                      <wps:cNvCnPr/>
                      <wps:spPr>
                        <a:xfrm>
                          <a:off x="0" y="0"/>
                          <a:ext cx="801591" cy="94305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03" o:spid="_x0000_s1026" type="#_x0000_t32" style="position:absolute;margin-left:99.05pt;margin-top:12.9pt;width:63.1pt;height:74.25pt;z-index:25176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1622wEAAPwDAAAOAAAAZHJzL2Uyb0RvYy54bWysU01v1DAQvSPxHyzf2SRbCm202QptgQuC&#10;VVt+gOvYiYW/NDab5N8zdrIposABcZnE9rw3857Hu5vRaHISEJSzDa02JSXCctcq2zX068OHV1eU&#10;hMhsy7SzoqGTCPRm//LFbvC12Lre6VYAQRIb6sE3tI/R10UReC8MCxvnhcVD6cCwiEvoihbYgOxG&#10;F9uyfFMMDloPjosQcPd2PqT7zC+l4PGLlEFEohuKvcUcIcfHFIv9jtUdMN8rvrTB/qELw5TFoivV&#10;LYuMfAf1jMooDi44GTfcmcJJqbjIGlBNVf6i5r5nXmQtaE7wq03h/9Hyz6cjENU2dFteUGKZwUu6&#10;j8BU10fyDsAN5OCsRSMdkJSDjg0+1Ag82CMsq+CPkOSPEkz6ojAyZpen1WUxRsJx86qsLq8rSjge&#10;Xb++KC/fJs7iCewhxI/CGZJ+GhqWbtY2quw0O30KcQaeAamytilGpvR725I4edQTQTHbabHUSSlF&#10;0jB3nf/ipMUMvxMS/cA+t7lMnkRx0EBODGeo/VatLJiZIFJpvYLKv4OW3AQTeTpX4Czqj9XW7FzR&#10;2bgCjbIOflc1judW5Zx/Vj1rTbIfXTvlO8x24Ijle1ieQ5rhn9cZ/vRo9z8AAAD//wMAUEsDBBQA&#10;BgAIAAAAIQDMjUCr3wAAAAoBAAAPAAAAZHJzL2Rvd25yZXYueG1sTI9BT4NAEIXvJv6HzZh4swu0&#10;KkWWRmuamHgwYkOvW3YEIjtL2G3Bf+940tu8vC9v3ss3s+3FGUffOVIQLyIQSLUzHTUK9h+7mxSE&#10;D5qM7h2hgm/0sCkuL3KdGTfRO57L0AgOIZ9pBW0IQyalr1u02i/cgMTepxutDizHRppRTxxue5lE&#10;0Z20uiP+0OoBty3WX+XJKti9pFNarV7fQlUdqmGN26fnuFTq+mp+fAARcA5/MPzW5+pQcKejO5Hx&#10;ome9TmNGFSS3PIGBZbJagjiyc8+HLHL5f0LxAwAA//8DAFBLAQItABQABgAIAAAAIQC2gziS/gAA&#10;AOEBAAATAAAAAAAAAAAAAAAAAAAAAABbQ29udGVudF9UeXBlc10ueG1sUEsBAi0AFAAGAAgAAAAh&#10;ADj9If/WAAAAlAEAAAsAAAAAAAAAAAAAAAAALwEAAF9yZWxzLy5yZWxzUEsBAi0AFAAGAAgAAAAh&#10;AH1PXrbbAQAA/AMAAA4AAAAAAAAAAAAAAAAALgIAAGRycy9lMm9Eb2MueG1sUEsBAi0AFAAGAAgA&#10;AAAhAMyNQKvfAAAACgEAAA8AAAAAAAAAAAAAAAAANQQAAGRycy9kb3ducmV2LnhtbFBLBQYAAAAA&#10;BAAEAPMAAABBBQAAAAA=&#10;" strokecolor="black [3200]" strokeweight="2pt">
                <v:stroke endarrow="block"/>
                <v:shadow on="t" color="black" opacity="24903f" origin=",.5" offset="0,.55556mm"/>
              </v:shape>
            </w:pict>
          </mc:Fallback>
        </mc:AlternateContent>
      </w:r>
      <w:r w:rsidR="00D1390A">
        <w:t>Character 1 has set PIN A3 high on LH MCU</w:t>
      </w:r>
    </w:p>
    <w:p w14:paraId="702C0FA7" w14:textId="418AC002" w:rsidR="00467F8F" w:rsidRDefault="00772648" w:rsidP="005E3310">
      <w:r>
        <w:rPr>
          <w:noProof/>
          <w:lang w:eastAsia="en-GB"/>
        </w:rPr>
        <mc:AlternateContent>
          <mc:Choice Requires="wps">
            <w:drawing>
              <wp:anchor distT="0" distB="0" distL="114300" distR="114300" simplePos="0" relativeHeight="251775488" behindDoc="0" locked="0" layoutInCell="1" allowOverlap="1" wp14:anchorId="5A04BF79" wp14:editId="594B97FC">
                <wp:simplePos x="0" y="0"/>
                <wp:positionH relativeFrom="column">
                  <wp:posOffset>3364893</wp:posOffset>
                </wp:positionH>
                <wp:positionV relativeFrom="paragraph">
                  <wp:posOffset>182549</wp:posOffset>
                </wp:positionV>
                <wp:extent cx="2137410" cy="2533318"/>
                <wp:effectExtent l="38100" t="19050" r="72390" b="95885"/>
                <wp:wrapNone/>
                <wp:docPr id="204" name="Straight Arrow Connector 204"/>
                <wp:cNvGraphicFramePr/>
                <a:graphic xmlns:a="http://schemas.openxmlformats.org/drawingml/2006/main">
                  <a:graphicData uri="http://schemas.microsoft.com/office/word/2010/wordprocessingShape">
                    <wps:wsp>
                      <wps:cNvCnPr/>
                      <wps:spPr>
                        <a:xfrm>
                          <a:off x="0" y="0"/>
                          <a:ext cx="2137410" cy="253331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04" o:spid="_x0000_s1026" type="#_x0000_t32" style="position:absolute;margin-left:264.95pt;margin-top:14.35pt;width:168.3pt;height:199.45pt;z-index:25177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752wEAAP4DAAAOAAAAZHJzL2Uyb0RvYy54bWysU9tu1DAQfUfiHyy/s7lsgSrabIW2wAuC&#10;VUs/wHXsxMI3jc0m+/eMnWyKoPCAeJnE9pwzc47Hu5vJaHISEJSzLa02JSXCctcp27f04euHV9eU&#10;hMhsx7SzoqVnEejN/uWL3egbUbvB6U4AQRIbmtG3dIjRN0UR+CAMCxvnhcVD6cCwiEvoiw7YiOxG&#10;F3VZvilGB50Hx0UIuHs7H9J95pdS8PhFyiAi0S3F3mKOkONjisV+x5oemB8UX9pg/9CFYcpi0ZXq&#10;lkVGvoP6jcooDi44GTfcmcJJqbjIGlBNVf6i5n5gXmQtaE7wq03h/9Hyz6cjENW1tC6vKLHM4CXd&#10;R2CqHyJ5B+BGcnDWopEOSMpBx0YfGgQe7BGWVfBHSPInCSZ9URiZssvn1WUxRcJxs662b68qvAyO&#10;Z/Xr7XZbXSfW4gnuIcSPwhmSfloaln7WRqrsNTt9CnEGXgCptrYpRqb0e9uRePaoKIJittdiqZNS&#10;iqRi7jv/xbMWM/xOSHQkdZrL5FkUBw3kxHCKum/VyoKZCSKV1iuo/DtoyU0wkedzBc6i/lhtzc4V&#10;nY0r0Cjr4Lmqcbq0Kuf8i+pZa5L96LpzvsVsBw5ZvoflQaQp/nmd4U/Pdv8DAAD//wMAUEsDBBQA&#10;BgAIAAAAIQBbf2rw4QAAAAoBAAAPAAAAZHJzL2Rvd25yZXYueG1sTI/BTsMwEETvSPyDtUjcqNOo&#10;TZ00TgVFlZA4VASUXt14SSLidRS7Tfh7zAmOq3maeZvvZtOzK46usyRhuYiAIdVWd9RI+Hg/PAhg&#10;zivSqreEEr7Rwa64vclVpu1Eb3gtfcNCCblMSWi9HzLOXd2iUW5hB6SQfdrRKB/OseF6VFMoNz2P&#10;oyjhRnUUFlo14L7F+qu8GAmHFzGJavV69FV1qoYU90/Py1LK+7v5cQvM4+z/YPjVD+pQBKezvZB2&#10;rJewjtM0oBJisQEWAJEka2BnCat4kwAvcv7/heIHAAD//wMAUEsBAi0AFAAGAAgAAAAhALaDOJL+&#10;AAAA4QEAABMAAAAAAAAAAAAAAAAAAAAAAFtDb250ZW50X1R5cGVzXS54bWxQSwECLQAUAAYACAAA&#10;ACEAOP0h/9YAAACUAQAACwAAAAAAAAAAAAAAAAAvAQAAX3JlbHMvLnJlbHNQSwECLQAUAAYACAAA&#10;ACEAf5fO+dsBAAD+AwAADgAAAAAAAAAAAAAAAAAuAgAAZHJzL2Uyb0RvYy54bWxQSwECLQAUAAYA&#10;CAAAACEAW39q8OEAAAAKAQAADwAAAAAAAAAAAAAAAAA1BAAAZHJzL2Rvd25yZXYueG1sUEsFBgAA&#10;AAAEAAQA8wAAAEMFAAAAAA==&#10;" strokecolor="black [3200]" strokeweight="2pt">
                <v:stroke endarrow="block"/>
                <v:shadow on="t" color="black" opacity="24903f" origin=",.5" offset="0,.55556mm"/>
              </v:shape>
            </w:pict>
          </mc:Fallback>
        </mc:AlternateContent>
      </w:r>
      <w:r w:rsidR="00D1390A">
        <w:t xml:space="preserve"> Which in turn has put 5v onto the Mosfet and switched the 12v </w:t>
      </w:r>
      <w:r w:rsidR="00BF5770">
        <w:rPr>
          <w:noProof/>
          <w:lang w:eastAsia="en-GB"/>
        </w:rPr>
        <w:drawing>
          <wp:inline distT="0" distB="0" distL="0" distR="0" wp14:anchorId="432BC2F4" wp14:editId="3F0DDE68">
            <wp:extent cx="5731510" cy="3700145"/>
            <wp:effectExtent l="0" t="0" r="254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31510" cy="3700145"/>
                    </a:xfrm>
                    <a:prstGeom prst="rect">
                      <a:avLst/>
                    </a:prstGeom>
                  </pic:spPr>
                </pic:pic>
              </a:graphicData>
            </a:graphic>
          </wp:inline>
        </w:drawing>
      </w:r>
    </w:p>
    <w:p w14:paraId="578A85D5" w14:textId="31B7F44A" w:rsidR="00467F8F" w:rsidRDefault="00467F8F" w:rsidP="005E3310"/>
    <w:p w14:paraId="7F5489E1" w14:textId="4064607B" w:rsidR="00837C2A" w:rsidRDefault="00837C2A" w:rsidP="003335C3"/>
    <w:p w14:paraId="07C47B4E" w14:textId="290075C8" w:rsidR="00524539" w:rsidRDefault="00524539" w:rsidP="003335C3">
      <w:pPr>
        <w:pStyle w:val="Heading2"/>
      </w:pPr>
      <w:bookmarkStart w:id="123" w:name="_Toc7360342"/>
      <w:r>
        <w:t>7.</w:t>
      </w:r>
      <w:r w:rsidR="004D4D84">
        <w:t xml:space="preserve">5 </w:t>
      </w:r>
      <w:r>
        <w:t>Implementation of touch pads</w:t>
      </w:r>
      <w:bookmarkEnd w:id="123"/>
    </w:p>
    <w:p w14:paraId="6EFBC607" w14:textId="2A887D50" w:rsidR="005E3310" w:rsidRDefault="00524539" w:rsidP="00524539">
      <w:r>
        <w:t>The next stage of schematic design is to add a touch pad to prove the concept of this working,</w:t>
      </w:r>
    </w:p>
    <w:p w14:paraId="1C8641E3" w14:textId="119F9CD5" w:rsidR="00524539" w:rsidRDefault="00524539" w:rsidP="00524539">
      <w:pPr>
        <w:rPr>
          <w:sz w:val="24"/>
        </w:rPr>
      </w:pPr>
      <w:r>
        <w:t xml:space="preserve">At this stage a 2x2 touch pad has been used which would be mounted to the steering wheel ST1, </w:t>
      </w:r>
    </w:p>
    <w:p w14:paraId="5E4C993D" w14:textId="33505CFD" w:rsidR="005E3310" w:rsidRDefault="00467F8F" w:rsidP="00792123">
      <w:pPr>
        <w:pStyle w:val="Heading2"/>
        <w:rPr>
          <w:sz w:val="24"/>
        </w:rPr>
      </w:pPr>
      <w:bookmarkStart w:id="124" w:name="_Toc7360343"/>
      <w:r>
        <w:rPr>
          <w:noProof/>
          <w:lang w:eastAsia="en-GB"/>
        </w:rPr>
        <w:drawing>
          <wp:anchor distT="0" distB="0" distL="114300" distR="114300" simplePos="0" relativeHeight="251470336" behindDoc="0" locked="0" layoutInCell="1" allowOverlap="1" wp14:anchorId="6DB92204" wp14:editId="1E3E9EDC">
            <wp:simplePos x="0" y="0"/>
            <wp:positionH relativeFrom="margin">
              <wp:posOffset>-31971</wp:posOffset>
            </wp:positionH>
            <wp:positionV relativeFrom="paragraph">
              <wp:posOffset>234039</wp:posOffset>
            </wp:positionV>
            <wp:extent cx="3028950" cy="3917315"/>
            <wp:effectExtent l="0" t="0" r="0" b="6985"/>
            <wp:wrapSquare wrapText="bothSides"/>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extLst>
                        <a:ext uri="{28A0092B-C50C-407E-A947-70E740481C1C}">
                          <a14:useLocalDpi xmlns:a14="http://schemas.microsoft.com/office/drawing/2010/main" val="0"/>
                        </a:ext>
                      </a:extLst>
                    </a:blip>
                    <a:stretch>
                      <a:fillRect/>
                    </a:stretch>
                  </pic:blipFill>
                  <pic:spPr>
                    <a:xfrm>
                      <a:off x="0" y="0"/>
                      <a:ext cx="3028950" cy="3917315"/>
                    </a:xfrm>
                    <a:prstGeom prst="rect">
                      <a:avLst/>
                    </a:prstGeom>
                  </pic:spPr>
                </pic:pic>
              </a:graphicData>
            </a:graphic>
            <wp14:sizeRelH relativeFrom="margin">
              <wp14:pctWidth>0</wp14:pctWidth>
            </wp14:sizeRelH>
            <wp14:sizeRelV relativeFrom="margin">
              <wp14:pctHeight>0</wp14:pctHeight>
            </wp14:sizeRelV>
          </wp:anchor>
        </w:drawing>
      </w:r>
      <w:bookmarkEnd w:id="124"/>
    </w:p>
    <w:p w14:paraId="73391FC8" w14:textId="54BE8F19" w:rsidR="005E3310" w:rsidRDefault="005E3310" w:rsidP="00792123">
      <w:pPr>
        <w:pStyle w:val="Heading2"/>
        <w:rPr>
          <w:sz w:val="24"/>
        </w:rPr>
      </w:pPr>
    </w:p>
    <w:p w14:paraId="1EBDDF9A" w14:textId="7FB9E3CF" w:rsidR="005E3310" w:rsidRDefault="005E3310" w:rsidP="00792123">
      <w:pPr>
        <w:pStyle w:val="Heading2"/>
        <w:rPr>
          <w:sz w:val="24"/>
        </w:rPr>
      </w:pPr>
    </w:p>
    <w:p w14:paraId="78A25FCD" w14:textId="3C237328" w:rsidR="005E3310" w:rsidRDefault="005E3310" w:rsidP="00792123">
      <w:pPr>
        <w:pStyle w:val="Heading2"/>
        <w:rPr>
          <w:sz w:val="24"/>
        </w:rPr>
      </w:pPr>
    </w:p>
    <w:p w14:paraId="6C99D464" w14:textId="530EC821" w:rsidR="005E3310" w:rsidRDefault="00524539" w:rsidP="00524539">
      <w:r>
        <w:t xml:space="preserve">The touch pad created consists of 4 buttons and therefore </w:t>
      </w:r>
      <w:r w:rsidR="00FE2AB0">
        <w:t>4 different signal levels into the MCU. This method is slightly more complex than the methods previously used since it is not a digital on/off signal being supplied to the MCU. However, using this method will give four different operation from one analogue input</w:t>
      </w:r>
    </w:p>
    <w:p w14:paraId="6E70D9DA" w14:textId="7A5C6690" w:rsidR="00FE2AB0" w:rsidRPr="00FE2AB0" w:rsidRDefault="00FE2AB0" w:rsidP="00524539">
      <w:r>
        <w:t>To start with 5v will be applied on VCC, a pull-down resistor R11 is then used to ensure that the input pin of the MCU is low. By adding in 5 resistors and voltage value could have been created using basic ohms law to firstly work out the system current (V/R</w:t>
      </w:r>
      <w:r>
        <w:rPr>
          <w:vertAlign w:val="subscript"/>
        </w:rPr>
        <w:t>T</w:t>
      </w:r>
      <w:r>
        <w:t>) then using this current to multiple with the various resistor values to get the desired voltage outcome.</w:t>
      </w:r>
    </w:p>
    <w:p w14:paraId="521B2D61" w14:textId="3E60445B" w:rsidR="00FE2AB0" w:rsidRDefault="00FE2AB0" w:rsidP="00524539">
      <w:r>
        <w:t xml:space="preserve">In this case voltage values of </w:t>
      </w:r>
      <w:r w:rsidR="00DF7825">
        <w:t>2</w:t>
      </w:r>
      <w:r>
        <w:t xml:space="preserve">v, 3v, </w:t>
      </w:r>
      <w:r w:rsidR="00DF7825">
        <w:t>4</w:t>
      </w:r>
      <w:r>
        <w:t xml:space="preserve">v &amp; </w:t>
      </w:r>
      <w:r w:rsidR="00DF7825">
        <w:t>5</w:t>
      </w:r>
      <w:r>
        <w:t>v have been used to represent the 4 push buttons.</w:t>
      </w:r>
    </w:p>
    <w:p w14:paraId="2E6D8362" w14:textId="1B0D9F6E" w:rsidR="005E3310" w:rsidRDefault="00467F8F" w:rsidP="003D1943">
      <w:pPr>
        <w:rPr>
          <w:sz w:val="24"/>
        </w:rPr>
      </w:pPr>
      <w:r>
        <w:rPr>
          <w:sz w:val="24"/>
        </w:rPr>
        <w:t>In the simulation schematic a temporary SPST switch has been used to establish the voltage inputs into the MCU since the push buttons on the touch pad are configured to be momentary in operation and therefore would not work for the experiment.</w:t>
      </w:r>
    </w:p>
    <w:p w14:paraId="15413F90" w14:textId="3A664BFB" w:rsidR="005E3310" w:rsidRDefault="00F30E4F" w:rsidP="00792123">
      <w:pPr>
        <w:pStyle w:val="Heading2"/>
        <w:rPr>
          <w:sz w:val="24"/>
        </w:rPr>
      </w:pPr>
      <w:bookmarkStart w:id="125" w:name="_Toc7360344"/>
      <w:r>
        <w:rPr>
          <w:noProof/>
          <w:lang w:eastAsia="en-GB"/>
        </w:rPr>
        <w:lastRenderedPageBreak/>
        <w:drawing>
          <wp:anchor distT="0" distB="0" distL="114300" distR="114300" simplePos="0" relativeHeight="251859456" behindDoc="0" locked="0" layoutInCell="1" allowOverlap="1" wp14:anchorId="549C963B" wp14:editId="017D9E20">
            <wp:simplePos x="0" y="0"/>
            <wp:positionH relativeFrom="column">
              <wp:posOffset>1649730</wp:posOffset>
            </wp:positionH>
            <wp:positionV relativeFrom="paragraph">
              <wp:posOffset>3191510</wp:posOffset>
            </wp:positionV>
            <wp:extent cx="2202180" cy="3058160"/>
            <wp:effectExtent l="0" t="0" r="7620" b="8890"/>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extLst>
                        <a:ext uri="{28A0092B-C50C-407E-A947-70E740481C1C}">
                          <a14:useLocalDpi xmlns:a14="http://schemas.microsoft.com/office/drawing/2010/main" val="0"/>
                        </a:ext>
                      </a:extLst>
                    </a:blip>
                    <a:stretch>
                      <a:fillRect/>
                    </a:stretch>
                  </pic:blipFill>
                  <pic:spPr>
                    <a:xfrm>
                      <a:off x="0" y="0"/>
                      <a:ext cx="2202180" cy="305816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25312" behindDoc="0" locked="0" layoutInCell="1" allowOverlap="1" wp14:anchorId="6197A181" wp14:editId="6884A617">
            <wp:simplePos x="0" y="0"/>
            <wp:positionH relativeFrom="column">
              <wp:posOffset>-642620</wp:posOffset>
            </wp:positionH>
            <wp:positionV relativeFrom="paragraph">
              <wp:posOffset>3133090</wp:posOffset>
            </wp:positionV>
            <wp:extent cx="2291080" cy="3013075"/>
            <wp:effectExtent l="0" t="0" r="0" b="0"/>
            <wp:wrapSquare wrapText="r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extLst>
                        <a:ext uri="{28A0092B-C50C-407E-A947-70E740481C1C}">
                          <a14:useLocalDpi xmlns:a14="http://schemas.microsoft.com/office/drawing/2010/main" val="0"/>
                        </a:ext>
                      </a:extLst>
                    </a:blip>
                    <a:stretch>
                      <a:fillRect/>
                    </a:stretch>
                  </pic:blipFill>
                  <pic:spPr>
                    <a:xfrm>
                      <a:off x="0" y="0"/>
                      <a:ext cx="2291080" cy="3013075"/>
                    </a:xfrm>
                    <a:prstGeom prst="rect">
                      <a:avLst/>
                    </a:prstGeom>
                  </pic:spPr>
                </pic:pic>
              </a:graphicData>
            </a:graphic>
            <wp14:sizeRelH relativeFrom="margin">
              <wp14:pctWidth>0</wp14:pctWidth>
            </wp14:sizeRelH>
            <wp14:sizeRelV relativeFrom="margin">
              <wp14:pctHeight>0</wp14:pctHeight>
            </wp14:sizeRelV>
          </wp:anchor>
        </w:drawing>
      </w:r>
      <w:r w:rsidR="00084EB5">
        <w:rPr>
          <w:noProof/>
          <w:lang w:eastAsia="en-GB"/>
        </w:rPr>
        <w:drawing>
          <wp:anchor distT="0" distB="0" distL="114300" distR="114300" simplePos="0" relativeHeight="251710976" behindDoc="0" locked="0" layoutInCell="1" allowOverlap="1" wp14:anchorId="30B6F402" wp14:editId="1D0C5640">
            <wp:simplePos x="0" y="0"/>
            <wp:positionH relativeFrom="column">
              <wp:posOffset>3750310</wp:posOffset>
            </wp:positionH>
            <wp:positionV relativeFrom="paragraph">
              <wp:posOffset>3175</wp:posOffset>
            </wp:positionV>
            <wp:extent cx="2273935" cy="3044190"/>
            <wp:effectExtent l="0" t="0" r="0" b="3810"/>
            <wp:wrapSquare wrapText="r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extLst>
                        <a:ext uri="{28A0092B-C50C-407E-A947-70E740481C1C}">
                          <a14:useLocalDpi xmlns:a14="http://schemas.microsoft.com/office/drawing/2010/main" val="0"/>
                        </a:ext>
                      </a:extLst>
                    </a:blip>
                    <a:stretch>
                      <a:fillRect/>
                    </a:stretch>
                  </pic:blipFill>
                  <pic:spPr>
                    <a:xfrm>
                      <a:off x="0" y="0"/>
                      <a:ext cx="2273935" cy="3044190"/>
                    </a:xfrm>
                    <a:prstGeom prst="rect">
                      <a:avLst/>
                    </a:prstGeom>
                  </pic:spPr>
                </pic:pic>
              </a:graphicData>
            </a:graphic>
            <wp14:sizeRelH relativeFrom="margin">
              <wp14:pctWidth>0</wp14:pctWidth>
            </wp14:sizeRelH>
            <wp14:sizeRelV relativeFrom="margin">
              <wp14:pctHeight>0</wp14:pctHeight>
            </wp14:sizeRelV>
          </wp:anchor>
        </w:drawing>
      </w:r>
      <w:r w:rsidR="00084EB5">
        <w:rPr>
          <w:noProof/>
          <w:lang w:eastAsia="en-GB"/>
        </w:rPr>
        <w:drawing>
          <wp:anchor distT="0" distB="0" distL="114300" distR="114300" simplePos="0" relativeHeight="251732480" behindDoc="0" locked="0" layoutInCell="1" allowOverlap="1" wp14:anchorId="4EA86673" wp14:editId="0F740E21">
            <wp:simplePos x="0" y="0"/>
            <wp:positionH relativeFrom="column">
              <wp:posOffset>1747520</wp:posOffset>
            </wp:positionH>
            <wp:positionV relativeFrom="paragraph">
              <wp:posOffset>24130</wp:posOffset>
            </wp:positionV>
            <wp:extent cx="2011045" cy="3060065"/>
            <wp:effectExtent l="0" t="0" r="8255" b="6985"/>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extLst>
                        <a:ext uri="{28A0092B-C50C-407E-A947-70E740481C1C}">
                          <a14:useLocalDpi xmlns:a14="http://schemas.microsoft.com/office/drawing/2010/main" val="0"/>
                        </a:ext>
                      </a:extLst>
                    </a:blip>
                    <a:stretch>
                      <a:fillRect/>
                    </a:stretch>
                  </pic:blipFill>
                  <pic:spPr>
                    <a:xfrm>
                      <a:off x="0" y="0"/>
                      <a:ext cx="2011045" cy="3060065"/>
                    </a:xfrm>
                    <a:prstGeom prst="rect">
                      <a:avLst/>
                    </a:prstGeom>
                  </pic:spPr>
                </pic:pic>
              </a:graphicData>
            </a:graphic>
          </wp:anchor>
        </w:drawing>
      </w:r>
      <w:r w:rsidR="00BF5770">
        <w:rPr>
          <w:noProof/>
          <w:lang w:eastAsia="en-GB"/>
        </w:rPr>
        <w:drawing>
          <wp:anchor distT="0" distB="0" distL="114300" distR="114300" simplePos="0" relativeHeight="251599360" behindDoc="0" locked="0" layoutInCell="1" allowOverlap="1" wp14:anchorId="1FF7E099" wp14:editId="152A3FF0">
            <wp:simplePos x="0" y="0"/>
            <wp:positionH relativeFrom="column">
              <wp:posOffset>-578624</wp:posOffset>
            </wp:positionH>
            <wp:positionV relativeFrom="page">
              <wp:posOffset>1146102</wp:posOffset>
            </wp:positionV>
            <wp:extent cx="2232000" cy="3103200"/>
            <wp:effectExtent l="0" t="0" r="0" b="2540"/>
            <wp:wrapSquare wrapText="right"/>
            <wp:docPr id="317" name="Picture 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extLst>
                        <a:ext uri="{28A0092B-C50C-407E-A947-70E740481C1C}">
                          <a14:useLocalDpi xmlns:a14="http://schemas.microsoft.com/office/drawing/2010/main" val="0"/>
                        </a:ext>
                      </a:extLst>
                    </a:blip>
                    <a:stretch>
                      <a:fillRect/>
                    </a:stretch>
                  </pic:blipFill>
                  <pic:spPr>
                    <a:xfrm>
                      <a:off x="0" y="0"/>
                      <a:ext cx="2232000" cy="3103200"/>
                    </a:xfrm>
                    <a:prstGeom prst="rect">
                      <a:avLst/>
                    </a:prstGeom>
                  </pic:spPr>
                </pic:pic>
              </a:graphicData>
            </a:graphic>
            <wp14:sizeRelH relativeFrom="margin">
              <wp14:pctWidth>0</wp14:pctWidth>
            </wp14:sizeRelH>
            <wp14:sizeRelV relativeFrom="margin">
              <wp14:pctHeight>0</wp14:pctHeight>
            </wp14:sizeRelV>
          </wp:anchor>
        </w:drawing>
      </w:r>
      <w:bookmarkEnd w:id="125"/>
    </w:p>
    <w:p w14:paraId="09ECF1E7" w14:textId="6208E0A4" w:rsidR="00DF7825" w:rsidRDefault="00DF7825" w:rsidP="00DF7825"/>
    <w:p w14:paraId="5787F935" w14:textId="549B1324" w:rsidR="00084EB5" w:rsidRDefault="00084EB5" w:rsidP="00DF7825"/>
    <w:p w14:paraId="099ED67D" w14:textId="5D5FAC6A" w:rsidR="00DF7825" w:rsidRDefault="00DF7825" w:rsidP="00DF7825">
      <w:r>
        <w:t xml:space="preserve">As the touch pad buttons will have more than one feature per button ion some cases i.e. </w:t>
      </w:r>
      <w:r w:rsidR="003E0873">
        <w:t>light’s</w:t>
      </w:r>
      <w:r>
        <w:t xml:space="preserve"> where one button will operate the side light and dip beam, to start with one function per button is tried to confirm operation</w:t>
      </w:r>
    </w:p>
    <w:p w14:paraId="4A67BC76" w14:textId="06F5D8D7" w:rsidR="002233C2" w:rsidRDefault="00DF7825" w:rsidP="00DF7825">
      <w:r>
        <w:t xml:space="preserve">In order for the system to convert the analogue input voltages in to a meaningful output an ADC converter must be used to this end a conversion must be done, as an </w:t>
      </w:r>
      <w:r w:rsidR="003E0873">
        <w:t>8-bit</w:t>
      </w:r>
      <w:r>
        <w:t xml:space="preserve"> MCU </w:t>
      </w:r>
      <w:r w:rsidR="003E0873">
        <w:t>is being used which has an ADC value of 0-255 t</w:t>
      </w:r>
      <w:r w:rsidR="002233C2">
        <w:t>he following is done to calculate this</w:t>
      </w:r>
    </w:p>
    <w:p w14:paraId="208C6083" w14:textId="0FC24172" w:rsidR="002233C2" w:rsidRDefault="002233C2" w:rsidP="00DF7825">
      <w:pPr>
        <w:rPr>
          <w:rFonts w:eastAsiaTheme="minorEastAsia"/>
        </w:rPr>
      </w:pPr>
      <w:r>
        <w:lastRenderedPageBreak/>
        <w:t xml:space="preserve"> </w:t>
      </w:r>
      <m:oMath>
        <m:f>
          <m:fPr>
            <m:ctrlPr>
              <w:rPr>
                <w:rFonts w:ascii="Cambria Math" w:hAnsi="Cambria Math"/>
                <w:i/>
              </w:rPr>
            </m:ctrlPr>
          </m:fPr>
          <m:num>
            <m:r>
              <w:rPr>
                <w:rFonts w:ascii="Cambria Math" w:hAnsi="Cambria Math"/>
              </w:rPr>
              <m:t>255 (8 bit ADC)</m:t>
            </m:r>
          </m:num>
          <m:den>
            <m:r>
              <w:rPr>
                <w:rFonts w:ascii="Cambria Math" w:hAnsi="Cambria Math"/>
              </w:rPr>
              <m:t>5 (system voltage)</m:t>
            </m:r>
          </m:den>
        </m:f>
        <m:r>
          <w:rPr>
            <w:rFonts w:ascii="Cambria Math" w:hAnsi="Cambria Math"/>
          </w:rPr>
          <m:t xml:space="preserve"> ×Voltage input value</m:t>
        </m:r>
      </m:oMath>
    </w:p>
    <w:p w14:paraId="049D4D87" w14:textId="49205153" w:rsidR="009E2598" w:rsidRPr="00DF7825" w:rsidRDefault="009E2598" w:rsidP="00DF7825">
      <w:r>
        <w:t>4v input = 205, 3v input = 153, 2v input = 102, 1v input = 51</w:t>
      </w:r>
    </w:p>
    <w:p w14:paraId="5834D40D" w14:textId="3687F7F6" w:rsidR="00837C2A" w:rsidRDefault="003E0873" w:rsidP="00837C2A">
      <w:pPr>
        <w:pStyle w:val="Heading2"/>
        <w:rPr>
          <w:sz w:val="24"/>
        </w:rPr>
      </w:pPr>
      <w:bookmarkStart w:id="126" w:name="_Toc7360345"/>
      <w:r>
        <w:rPr>
          <w:noProof/>
          <w:lang w:eastAsia="en-GB"/>
        </w:rPr>
        <w:drawing>
          <wp:inline distT="0" distB="0" distL="0" distR="0" wp14:anchorId="770B974D" wp14:editId="15009A3D">
            <wp:extent cx="2609850" cy="866775"/>
            <wp:effectExtent l="0" t="0" r="0" b="9525"/>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2609850" cy="866775"/>
                    </a:xfrm>
                    <a:prstGeom prst="rect">
                      <a:avLst/>
                    </a:prstGeom>
                  </pic:spPr>
                </pic:pic>
              </a:graphicData>
            </a:graphic>
          </wp:inline>
        </w:drawing>
      </w:r>
      <w:bookmarkEnd w:id="126"/>
    </w:p>
    <w:p w14:paraId="19406399" w14:textId="4BB74B71" w:rsidR="003E0873" w:rsidRDefault="003E0873" w:rsidP="003E0873">
      <w:r>
        <w:t>In order to make this system work firstly the MCU needs to be told which pins it is to use for int’s analogue inputs. Also, st1 is set to 0 as to ensure it always comes back to this values when the commands have been expected</w:t>
      </w:r>
    </w:p>
    <w:p w14:paraId="62666E62" w14:textId="77DCB1E5" w:rsidR="003E0873" w:rsidRDefault="003E0873" w:rsidP="003E0873">
      <w:r>
        <w:rPr>
          <w:noProof/>
          <w:lang w:eastAsia="en-GB"/>
        </w:rPr>
        <w:drawing>
          <wp:anchor distT="0" distB="0" distL="114300" distR="114300" simplePos="0" relativeHeight="251477504" behindDoc="0" locked="0" layoutInCell="1" allowOverlap="1" wp14:anchorId="515F888C" wp14:editId="5329D387">
            <wp:simplePos x="0" y="0"/>
            <wp:positionH relativeFrom="column">
              <wp:posOffset>0</wp:posOffset>
            </wp:positionH>
            <wp:positionV relativeFrom="paragraph">
              <wp:posOffset>0</wp:posOffset>
            </wp:positionV>
            <wp:extent cx="3160800" cy="4989600"/>
            <wp:effectExtent l="0" t="0" r="1905" b="1905"/>
            <wp:wrapSquare wrapText="right"/>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extLst>
                        <a:ext uri="{28A0092B-C50C-407E-A947-70E740481C1C}">
                          <a14:useLocalDpi xmlns:a14="http://schemas.microsoft.com/office/drawing/2010/main" val="0"/>
                        </a:ext>
                      </a:extLst>
                    </a:blip>
                    <a:stretch>
                      <a:fillRect/>
                    </a:stretch>
                  </pic:blipFill>
                  <pic:spPr>
                    <a:xfrm>
                      <a:off x="0" y="0"/>
                      <a:ext cx="3160800" cy="4989600"/>
                    </a:xfrm>
                    <a:prstGeom prst="rect">
                      <a:avLst/>
                    </a:prstGeom>
                  </pic:spPr>
                </pic:pic>
              </a:graphicData>
            </a:graphic>
            <wp14:sizeRelH relativeFrom="margin">
              <wp14:pctWidth>0</wp14:pctWidth>
            </wp14:sizeRelH>
            <wp14:sizeRelV relativeFrom="margin">
              <wp14:pctHeight>0</wp14:pctHeight>
            </wp14:sizeRelV>
          </wp:anchor>
        </w:drawing>
      </w:r>
      <w:r w:rsidR="002233C2">
        <w:t>This line of code is used to set which input is connected to the ADC. Next the system reads the value applied to the ADC and sets ST1 to this value. Depending what this value is will depend on what the output does, i.e. if a value of 100 is set in the ADC the MCU will transmit a character “B”</w:t>
      </w:r>
    </w:p>
    <w:p w14:paraId="68A188BD" w14:textId="21EF771F" w:rsidR="009E2598" w:rsidRDefault="009E2598" w:rsidP="003E0873">
      <w:r>
        <w:t>From the above calculation value ranges have been put in place to represent the real analogue voltage values applied to the MCU.</w:t>
      </w:r>
    </w:p>
    <w:p w14:paraId="7AB9B4A1" w14:textId="367656B5" w:rsidR="009E2598" w:rsidRPr="003E0873" w:rsidRDefault="009E2598" w:rsidP="003E0873">
      <w:r>
        <w:t>If the input is low (under 0.5v) the system will transmit character “Z”</w:t>
      </w:r>
    </w:p>
    <w:p w14:paraId="60259F91" w14:textId="59FB6BE6" w:rsidR="00524539" w:rsidRDefault="00524539" w:rsidP="00792123">
      <w:pPr>
        <w:pStyle w:val="Heading2"/>
        <w:rPr>
          <w:sz w:val="24"/>
        </w:rPr>
      </w:pPr>
    </w:p>
    <w:p w14:paraId="0091D23A" w14:textId="0C1E21B0" w:rsidR="00524539" w:rsidRDefault="00524539" w:rsidP="00792123">
      <w:pPr>
        <w:pStyle w:val="Heading2"/>
        <w:rPr>
          <w:sz w:val="24"/>
        </w:rPr>
      </w:pPr>
    </w:p>
    <w:p w14:paraId="69A8671D" w14:textId="6F0B9902" w:rsidR="00524539" w:rsidRPr="009E2598" w:rsidRDefault="00524539" w:rsidP="009E2598"/>
    <w:p w14:paraId="23011B68" w14:textId="4255A25E" w:rsidR="00524539" w:rsidRDefault="00524539" w:rsidP="009E2598">
      <w:pPr>
        <w:rPr>
          <w:sz w:val="24"/>
        </w:rPr>
      </w:pPr>
    </w:p>
    <w:p w14:paraId="66B6F9B0" w14:textId="212D2619" w:rsidR="009E2598" w:rsidRDefault="009E2598" w:rsidP="009E2598">
      <w:pPr>
        <w:rPr>
          <w:sz w:val="24"/>
        </w:rPr>
      </w:pPr>
    </w:p>
    <w:p w14:paraId="1CA3C3C0" w14:textId="0CBFD4A3" w:rsidR="00524539" w:rsidRDefault="00524539" w:rsidP="009E2598">
      <w:pPr>
        <w:rPr>
          <w:sz w:val="24"/>
        </w:rPr>
      </w:pPr>
    </w:p>
    <w:p w14:paraId="364D3327" w14:textId="4AB03303" w:rsidR="009E2598" w:rsidRDefault="009E2598" w:rsidP="009E2598">
      <w:pPr>
        <w:rPr>
          <w:sz w:val="24"/>
        </w:rPr>
      </w:pPr>
    </w:p>
    <w:p w14:paraId="64A1DDBE" w14:textId="30C4B231" w:rsidR="009E2598" w:rsidRDefault="009E2598" w:rsidP="009E2598">
      <w:pPr>
        <w:rPr>
          <w:sz w:val="24"/>
        </w:rPr>
      </w:pPr>
    </w:p>
    <w:p w14:paraId="04F4D86C" w14:textId="401F59D0" w:rsidR="009E2598" w:rsidRDefault="009E2598" w:rsidP="009E2598">
      <w:pPr>
        <w:rPr>
          <w:sz w:val="24"/>
        </w:rPr>
      </w:pPr>
    </w:p>
    <w:p w14:paraId="0DC54B58" w14:textId="64E82D15" w:rsidR="009E2598" w:rsidRDefault="009E2598" w:rsidP="009E2598">
      <w:pPr>
        <w:rPr>
          <w:sz w:val="24"/>
        </w:rPr>
      </w:pPr>
    </w:p>
    <w:p w14:paraId="02BB8655" w14:textId="5E62A279" w:rsidR="00524539" w:rsidRDefault="00084EB5" w:rsidP="00825C98">
      <w:pPr>
        <w:rPr>
          <w:noProof/>
        </w:rPr>
      </w:pPr>
      <w:r>
        <w:rPr>
          <w:noProof/>
          <w:lang w:eastAsia="en-GB"/>
        </w:rPr>
        <w:lastRenderedPageBreak/>
        <mc:AlternateContent>
          <mc:Choice Requires="wps">
            <w:drawing>
              <wp:anchor distT="0" distB="0" distL="114300" distR="114300" simplePos="0" relativeHeight="251564544" behindDoc="0" locked="0" layoutInCell="1" allowOverlap="1" wp14:anchorId="292B47A8" wp14:editId="08FFE04A">
                <wp:simplePos x="0" y="0"/>
                <wp:positionH relativeFrom="column">
                  <wp:posOffset>3145790</wp:posOffset>
                </wp:positionH>
                <wp:positionV relativeFrom="paragraph">
                  <wp:posOffset>2255520</wp:posOffset>
                </wp:positionV>
                <wp:extent cx="539750" cy="451485"/>
                <wp:effectExtent l="0" t="0" r="12700" b="24765"/>
                <wp:wrapNone/>
                <wp:docPr id="218" name="Oval 218"/>
                <wp:cNvGraphicFramePr/>
                <a:graphic xmlns:a="http://schemas.openxmlformats.org/drawingml/2006/main">
                  <a:graphicData uri="http://schemas.microsoft.com/office/word/2010/wordprocessingShape">
                    <wps:wsp>
                      <wps:cNvSpPr/>
                      <wps:spPr>
                        <a:xfrm flipH="1">
                          <a:off x="0" y="0"/>
                          <a:ext cx="539750" cy="451485"/>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35009034"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18" o:spid="_x0000_s1033" style="position:absolute;margin-left:247.7pt;margin-top:177.6pt;width:42.5pt;height:35.55pt;flip:x;z-index:25156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N9TeQIAADsFAAAOAAAAZHJzL2Uyb0RvYy54bWysVNtuGyEQfa/Uf0C8N+t17VysrCPLUdpK&#10;URw1qfKMWbBRgaGAvet+fQd2vYmSSJWqviCGmTkzZy5cXrVGk73wQYGtaHkyokRYDrWym4r+eLz5&#10;dE5JiMzWTIMVFT2IQK/mHz9cNm4mxrAFXQtPEMSGWeMquo3RzYoi8K0wLJyAExaVErxhEUW/KWrP&#10;GkQ3uhiPRqdFA752HrgIAV+vOyWdZ3wpBY8rKYOIRFcUc4v59Plcp7OYX7LZxjO3VbxPg/1DFoYp&#10;i0EHqGsWGdl59QbKKO4hgIwnHEwBUiouMgdkU45esXnYMicyFyxOcEOZwv+D5Xf7e09UXdFxia2y&#10;zGCTVnumSZKxOo0LMzR6cPe+lwJeE9VWekOkVu4rNj6TRzqkzbU9DLUVbSQcH6efL86m2AGOqsm0&#10;nJxPE3rRwSQ450P8IsCQdKmo0IgcEns2Y/vbEDvro1V6tnCjtE7vKckurXyLBy2SgbbfhURyGH6c&#10;gfJYiaX2BBlWlHEubDztE8nWyU0i6uDYMXvlqGPZO/W2yU3kcRscR3+POHjkqGDj4GyUBf8eQP1z&#10;iNzZH9l3nBP92K7b3NFynJJMT2uoD9hmD938B8dvFFb5loV4zzwOPDYGlziu8JAamopCf6NkC/73&#10;e+/JHucQtZQ0uEAVDb92zAtK9DeLE3pRTiZp47IwmZ6NUfAvNeuXGrszS8CWlPhdOJ6vyT7q41V6&#10;ME+464sUFVXMcoxdUR79UVjGbrHxt+BischmuGWOxVv74PhxStMIPbZPzLt+1CLO6B0cl+3NuHW2&#10;qUUWFrsIUuVZfK5r3wLc0DzQ/W+SvoCXcrZ6/vPmfwAAAP//AwBQSwMEFAAGAAgAAAAhAAHgo9Pf&#10;AAAACwEAAA8AAABkcnMvZG93bnJldi54bWxMj8FOwzAQRO9I/IO1SNyoQ1JHJcSpKqSKCxdSUK9O&#10;vMSB2A6xm6Z/z3KC4+7Mzr4pt4sd2IxT6L2TcL9KgKFrve5dJ+HtsL/bAAtROa0G71DCBQNsq+ur&#10;UhXan90rznXsGIW4UCgJJsax4Dy0Bq0KKz+iI+3DT1ZFGqeO60mdKdwOPE2SnFvVO/pg1IhPBtuv&#10;+mQJI7+8Pze7sT5mRyNe9t/8E8Us5e3NsnsEFnGJf2b4xacbqIip8SenAxskrB/EmqwSMiFSYOQQ&#10;m4Q2DUlpngGvSv6/Q/UDAAD//wMAUEsBAi0AFAAGAAgAAAAhALaDOJL+AAAA4QEAABMAAAAAAAAA&#10;AAAAAAAAAAAAAFtDb250ZW50X1R5cGVzXS54bWxQSwECLQAUAAYACAAAACEAOP0h/9YAAACUAQAA&#10;CwAAAAAAAAAAAAAAAAAvAQAAX3JlbHMvLnJlbHNQSwECLQAUAAYACAAAACEAzkjfU3kCAAA7BQAA&#10;DgAAAAAAAAAAAAAAAAAuAgAAZHJzL2Uyb0RvYy54bWxQSwECLQAUAAYACAAAACEAAeCj098AAAAL&#10;AQAADwAAAAAAAAAAAAAAAADTBAAAZHJzL2Rvd25yZXYueG1sUEsFBgAAAAAEAAQA8wAAAN8FAAAA&#10;AA==&#10;" filled="f" strokecolor="#f79646 [3209]" strokeweight="2pt">
                <v:textbox>
                  <w:txbxContent>
                    <w:p w14:paraId="35009034"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856384" behindDoc="0" locked="0" layoutInCell="1" allowOverlap="1" wp14:anchorId="606039D5" wp14:editId="2EC3B7A6">
                <wp:simplePos x="0" y="0"/>
                <wp:positionH relativeFrom="column">
                  <wp:posOffset>4659630</wp:posOffset>
                </wp:positionH>
                <wp:positionV relativeFrom="paragraph">
                  <wp:posOffset>2399211</wp:posOffset>
                </wp:positionV>
                <wp:extent cx="539750" cy="451485"/>
                <wp:effectExtent l="0" t="0" r="12700" b="24765"/>
                <wp:wrapNone/>
                <wp:docPr id="342" name="Oval 342"/>
                <wp:cNvGraphicFramePr/>
                <a:graphic xmlns:a="http://schemas.openxmlformats.org/drawingml/2006/main">
                  <a:graphicData uri="http://schemas.microsoft.com/office/word/2010/wordprocessingShape">
                    <wps:wsp>
                      <wps:cNvSpPr/>
                      <wps:spPr>
                        <a:xfrm flipH="1">
                          <a:off x="0" y="0"/>
                          <a:ext cx="539750" cy="451485"/>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519EF045" w14:textId="77777777" w:rsidR="00C824CF" w:rsidRDefault="00C824CF" w:rsidP="00BF57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42" o:spid="_x0000_s1034" style="position:absolute;margin-left:366.9pt;margin-top:188.9pt;width:42.5pt;height:35.55pt;flip:x;z-index:251856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CV7dwIAADsFAAAOAAAAZHJzL2Uyb0RvYy54bWysVNtOGzEQfa/Uf7D8XjYbEi5RNigC0VZC&#10;gAoVz47XTqzaHtd2spt+PWPvZkGAVKnqi+W5+8yc8fyiNZrshA8KbEXLoxElwnKolV1X9Ofj9Zcz&#10;SkJktmYarKjoXgR6sfj8ad64mRjDBnQtPMEkNswaV9FNjG5WFIFvhGHhCJywaJTgDYso+nVRe9Zg&#10;dqOL8Wh0UjTga+eBixBQe9UZ6SLnl1LweCdlEJHoiuLbYj59PlfpLBZzNlt75jaK989g//AKw5TF&#10;okOqKxYZ2Xr1LpVR3EMAGY84mAKkVFxkDIimHL1B87BhTmQs2JzghjaF/5eW3+7uPVF1RY8nY0os&#10;Mzikux3TJMnYncaFGTo9uHvfSwGvCWorvSFSK/cNB5/BIxzS5t7uh96KNhKOyunx+ekUJ8DRNJmW&#10;k7Npyl50aVI650P8KsCQdKmo0Jg5JPRsxnY3IXbeB6+ktnCttE769MjuWfkW91okB21/CIngsPw4&#10;J8q0EpfaE0RYUca5sPGkf0j2TmESsw6BHbI3gTqWfVDvm8JEptsQOPp7xSEiVwUbh2CjLPiPEtS/&#10;hsqd/wF9hznBj+2qzRMts2tSraDe45g9dPwPjl8r7PINC/GeeSQ8DgaXON7hITU0FYX+RskG/J+P&#10;9MkfeYhWShpcoIqG31vmBSX6u0WGnpeTSdq4LEymp2MU/GvL6rXFbs0l4EhK/C4cz9fkH/XhKj2Y&#10;J9z1ZaqKJmY51q4oj/4gXMZusfG34GK5zG64ZY7FG/vg+IGliUKP7RPzrqdaRI7ewmHZ3tGt800j&#10;srDcRpAqc/Glr/0IcEMzofvfJH0Br+Xs9fLnLZ4BAAD//wMAUEsDBBQABgAIAAAAIQBNuFk+4AAA&#10;AAsBAAAPAAAAZHJzL2Rvd25yZXYueG1sTI9BT4NAEIXvJv6HzZh4s0ulLYgsTWPSePEianpd2BFQ&#10;dhbZLaX/3vFUb28yb958L9/OthcTjr5zpGC5iEAg1c501Ch4f9vfpSB80GR07wgVnNHDtri+ynVm&#10;3IlecSpDIziEfKYVtCEMmZS+btFqv3ADEu8+3Wh14HFspBn1icNtL++jaCOt7og/tHrApxbr7/Jo&#10;GWNz/niudkN5iA/t+mX/I79wPSl1ezPvHkEEnMPFDH/4fAMFM1XuSMaLXkESx4weFMRJwoId6TJl&#10;USlYrdIHkEUu/3cofgEAAP//AwBQSwECLQAUAAYACAAAACEAtoM4kv4AAADhAQAAEwAAAAAAAAAA&#10;AAAAAAAAAAAAW0NvbnRlbnRfVHlwZXNdLnhtbFBLAQItABQABgAIAAAAIQA4/SH/1gAAAJQBAAAL&#10;AAAAAAAAAAAAAAAAAC8BAABfcmVscy8ucmVsc1BLAQItABQABgAIAAAAIQByECV7dwIAADsFAAAO&#10;AAAAAAAAAAAAAAAAAC4CAABkcnMvZTJvRG9jLnhtbFBLAQItABQABgAIAAAAIQBNuFk+4AAAAAsB&#10;AAAPAAAAAAAAAAAAAAAAANEEAABkcnMvZG93bnJldi54bWxQSwUGAAAAAAQABADzAAAA3gUAAAAA&#10;" filled="f" strokecolor="#f79646 [3209]" strokeweight="2pt">
                <v:textbox>
                  <w:txbxContent>
                    <w:p w14:paraId="519EF045" w14:textId="77777777" w:rsidR="00C824CF" w:rsidRDefault="00C824CF" w:rsidP="00BF5770">
                      <w:pPr>
                        <w:jc w:val="center"/>
                      </w:pPr>
                    </w:p>
                  </w:txbxContent>
                </v:textbox>
              </v:oval>
            </w:pict>
          </mc:Fallback>
        </mc:AlternateContent>
      </w:r>
      <w:r w:rsidR="00BF5770">
        <w:rPr>
          <w:noProof/>
          <w:lang w:eastAsia="en-GB"/>
        </w:rPr>
        <mc:AlternateContent>
          <mc:Choice Requires="wps">
            <w:drawing>
              <wp:anchor distT="0" distB="0" distL="114300" distR="114300" simplePos="0" relativeHeight="251499008" behindDoc="0" locked="0" layoutInCell="1" allowOverlap="1" wp14:anchorId="7AB2EDEC" wp14:editId="1EC9922E">
                <wp:simplePos x="0" y="0"/>
                <wp:positionH relativeFrom="column">
                  <wp:posOffset>2998194</wp:posOffset>
                </wp:positionH>
                <wp:positionV relativeFrom="paragraph">
                  <wp:posOffset>5741670</wp:posOffset>
                </wp:positionV>
                <wp:extent cx="373711" cy="412916"/>
                <wp:effectExtent l="0" t="0" r="26670" b="25400"/>
                <wp:wrapNone/>
                <wp:docPr id="214" name="Oval 214"/>
                <wp:cNvGraphicFramePr/>
                <a:graphic xmlns:a="http://schemas.openxmlformats.org/drawingml/2006/main">
                  <a:graphicData uri="http://schemas.microsoft.com/office/word/2010/wordprocessingShape">
                    <wps:wsp>
                      <wps:cNvSpPr/>
                      <wps:spPr>
                        <a:xfrm flipH="1">
                          <a:off x="0" y="0"/>
                          <a:ext cx="373711" cy="412916"/>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3BF1D295"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14" o:spid="_x0000_s1035" style="position:absolute;margin-left:236.1pt;margin-top:452.1pt;width:29.45pt;height:32.5pt;flip:x;z-index:25149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4wydgIAADoFAAAOAAAAZHJzL2Uyb0RvYy54bWysVNtuGyEQfa/Uf0C8N+t13KSxso4sR2kr&#10;RUnUpMozZsFGBYYC9q779R3YS60kUqWqL4hhrmfmDJdXrdFkL3xQYCtankwoEZZDreymot+fbj58&#10;oiREZmumwYqKHkSgV4v37y4bNxdT2IKuhScYxIZ54yq6jdHNiyLwrTAsnIATFpUSvGERRb8pas8a&#10;jG50MZ1MzooGfO08cBECvl53SrrI8aUUPN5LGUQkuqJYW8ynz+c6ncXiks03nrmt4n0Z7B+qMExZ&#10;TDqGumaRkZ1Xr0IZxT0EkPGEgylASsVFxoBoyskLNI9b5kTGgs0JbmxT+H9h+d3+wRNVV3Raziix&#10;zOCQ7vdMkyRjdxoX5mj06B58LwW8Jqit9IZIrdwXHHwGj3BIm3t7GHsr2kg4Pp6en56XJSUcVbNy&#10;elGepehFFyaFcz7EzwIMSZeKCo2RQ0LP5mx/G2JnPVilZws3Suv0norsysq3eNAiGWj7TUgEh+mn&#10;OVCmlVhpTxBhRRnnwsahkGyd3CRGHR07ZC8cdSz76nvb5CYy3UbHyd8zjh45K9g4Ohtlwb8VoP4x&#10;Zu7sB/Qd5gQ/tus2T/RimN8a6gNO2UNH/+D4jcIm37IQH5hHvuNm4A7Hezykhqai0N8o2YL/9dZ7&#10;skcaopaSBvenouHnjnlBif5qkaAX5WyWFi4Ls4/nUxT8sWZ9rLE7swKcCBIEq8vXZB/1cJUezDOu&#10;+jJlRRWzHHNXlEc/CKvY7TV+Flwsl9kMl8yxeGsfHR9Imhj01D4z73qmRaToHQy79optnW2akIXl&#10;LoJUmYqp011f+wnggmY+959J+gGO5Wz158tb/AYAAP//AwBQSwMEFAAGAAgAAAAhAPEwAPjhAAAA&#10;CwEAAA8AAABkcnMvZG93bnJldi54bWxMj81OwzAQhO9IvIO1SNyok7RJ2xCnqpAqLlwIoF6deIkD&#10;sR1iN03fnuVUbvszO/NtsZtNzyYcfeesgHgRAUPbONXZVsD72+FhA8wHaZXsnUUBF/SwK29vCpkr&#10;d7avOFWhZWRifS4F6BCGnHPfaDTSL9yAlnafbjQyUDu2XI3yTOam50kUZdzIzlKClgM+aWy+q5Mh&#10;jOzy8Vzvh+q4POr05fDDvzCdhLi/m/ePwALO4SqGP3y6gZKYaneyyrNewGqdJCQVsI1WVJAiXcYx&#10;sJom2TYBXhb8/w/lLwAAAP//AwBQSwECLQAUAAYACAAAACEAtoM4kv4AAADhAQAAEwAAAAAAAAAA&#10;AAAAAAAAAAAAW0NvbnRlbnRfVHlwZXNdLnhtbFBLAQItABQABgAIAAAAIQA4/SH/1gAAAJQBAAAL&#10;AAAAAAAAAAAAAAAAAC8BAABfcmVscy8ucmVsc1BLAQItABQABgAIAAAAIQDSH4wydgIAADoFAAAO&#10;AAAAAAAAAAAAAAAAAC4CAABkcnMvZTJvRG9jLnhtbFBLAQItABQABgAIAAAAIQDxMAD44QAAAAsB&#10;AAAPAAAAAAAAAAAAAAAAANAEAABkcnMvZG93bnJldi54bWxQSwUGAAAAAAQABADzAAAA3gUAAAAA&#10;" filled="f" strokecolor="#f79646 [3209]" strokeweight="2pt">
                <v:textbox>
                  <w:txbxContent>
                    <w:p w14:paraId="3BF1D295" w14:textId="77777777" w:rsidR="00C824CF" w:rsidRDefault="00C824CF" w:rsidP="00184C1E">
                      <w:pPr>
                        <w:jc w:val="center"/>
                      </w:pPr>
                    </w:p>
                  </w:txbxContent>
                </v:textbox>
              </v:oval>
            </w:pict>
          </mc:Fallback>
        </mc:AlternateContent>
      </w:r>
      <w:r w:rsidR="00825C98">
        <w:rPr>
          <w:noProof/>
          <w:lang w:eastAsia="en-GB"/>
        </w:rPr>
        <w:drawing>
          <wp:anchor distT="0" distB="0" distL="114300" distR="114300" simplePos="0" relativeHeight="251484672" behindDoc="0" locked="0" layoutInCell="1" allowOverlap="1" wp14:anchorId="2D382A4A" wp14:editId="401E0A18">
            <wp:simplePos x="0" y="0"/>
            <wp:positionH relativeFrom="column">
              <wp:posOffset>-513715</wp:posOffset>
            </wp:positionH>
            <wp:positionV relativeFrom="paragraph">
              <wp:posOffset>869343</wp:posOffset>
            </wp:positionV>
            <wp:extent cx="2275200" cy="3182400"/>
            <wp:effectExtent l="0" t="0" r="0" b="0"/>
            <wp:wrapSquare wrapText="right"/>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extLst>
                        <a:ext uri="{28A0092B-C50C-407E-A947-70E740481C1C}">
                          <a14:useLocalDpi xmlns:a14="http://schemas.microsoft.com/office/drawing/2010/main" val="0"/>
                        </a:ext>
                      </a:extLst>
                    </a:blip>
                    <a:stretch>
                      <a:fillRect/>
                    </a:stretch>
                  </pic:blipFill>
                  <pic:spPr>
                    <a:xfrm>
                      <a:off x="0" y="0"/>
                      <a:ext cx="2275200" cy="3182400"/>
                    </a:xfrm>
                    <a:prstGeom prst="rect">
                      <a:avLst/>
                    </a:prstGeom>
                  </pic:spPr>
                </pic:pic>
              </a:graphicData>
            </a:graphic>
            <wp14:sizeRelH relativeFrom="margin">
              <wp14:pctWidth>0</wp14:pctWidth>
            </wp14:sizeRelH>
            <wp14:sizeRelV relativeFrom="margin">
              <wp14:pctHeight>0</wp14:pctHeight>
            </wp14:sizeRelV>
          </wp:anchor>
        </w:drawing>
      </w:r>
      <w:r w:rsidR="00825C98">
        <w:rPr>
          <w:sz w:val="24"/>
        </w:rPr>
        <w:t>`</w:t>
      </w:r>
      <w:r w:rsidR="009E2598">
        <w:rPr>
          <w:sz w:val="24"/>
        </w:rPr>
        <w:t xml:space="preserve">The operation of the LH MCU is much the same now as the single push button in that when </w:t>
      </w:r>
      <w:r w:rsidR="00825C98">
        <w:rPr>
          <w:sz w:val="24"/>
        </w:rPr>
        <w:t>characters “E</w:t>
      </w:r>
      <w:r w:rsidR="009E2598">
        <w:rPr>
          <w:sz w:val="24"/>
        </w:rPr>
        <w:t xml:space="preserve">” or “D” are sent output pins B1 or </w:t>
      </w:r>
      <w:r w:rsidR="00825C98">
        <w:rPr>
          <w:sz w:val="24"/>
        </w:rPr>
        <w:t>B0 become high, if “Z” is sent they pins remain low</w:t>
      </w:r>
      <w:r w:rsidR="00825C98">
        <w:rPr>
          <w:noProof/>
          <w:lang w:eastAsia="en-GB"/>
        </w:rPr>
        <w:drawing>
          <wp:inline distT="0" distB="0" distL="0" distR="0" wp14:anchorId="62371D9D" wp14:editId="6405993F">
            <wp:extent cx="4521190" cy="3252083"/>
            <wp:effectExtent l="0" t="0" r="0" b="571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4521190" cy="3252083"/>
                    </a:xfrm>
                    <a:prstGeom prst="rect">
                      <a:avLst/>
                    </a:prstGeom>
                  </pic:spPr>
                </pic:pic>
              </a:graphicData>
            </a:graphic>
          </wp:inline>
        </w:drawing>
      </w:r>
    </w:p>
    <w:p w14:paraId="741CB1AB" w14:textId="39CBB874" w:rsidR="00825C98" w:rsidRPr="00825C98" w:rsidRDefault="00825C98" w:rsidP="00825C98">
      <w:pPr>
        <w:rPr>
          <w:sz w:val="24"/>
        </w:rPr>
      </w:pPr>
      <w:r>
        <w:rPr>
          <w:sz w:val="24"/>
        </w:rPr>
        <w:tab/>
      </w:r>
      <w:r>
        <w:rPr>
          <w:sz w:val="24"/>
        </w:rPr>
        <w:tab/>
      </w:r>
      <w:r>
        <w:rPr>
          <w:sz w:val="24"/>
        </w:rPr>
        <w:tab/>
      </w:r>
      <w:r>
        <w:rPr>
          <w:sz w:val="24"/>
        </w:rPr>
        <w:tab/>
        <w:t>D printed, B0 high</w:t>
      </w:r>
    </w:p>
    <w:p w14:paraId="3576A4E8" w14:textId="23A11CEB" w:rsidR="00825C98" w:rsidRPr="00825C98" w:rsidRDefault="00825C98" w:rsidP="00825C98">
      <w:pPr>
        <w:rPr>
          <w:sz w:val="24"/>
        </w:rPr>
      </w:pPr>
    </w:p>
    <w:p w14:paraId="76DF2588" w14:textId="69AFBB27" w:rsidR="00825C98" w:rsidRPr="00825C98" w:rsidRDefault="00825C98" w:rsidP="00825C98">
      <w:pPr>
        <w:rPr>
          <w:sz w:val="24"/>
        </w:rPr>
      </w:pPr>
    </w:p>
    <w:p w14:paraId="15ABC4FA" w14:textId="79B05D52" w:rsidR="00825C98" w:rsidRPr="00825C98" w:rsidRDefault="00825C98" w:rsidP="00825C98">
      <w:pPr>
        <w:rPr>
          <w:sz w:val="24"/>
        </w:rPr>
      </w:pPr>
    </w:p>
    <w:p w14:paraId="7DF8FCF6" w14:textId="2DCDCD5E" w:rsidR="00825C98" w:rsidRDefault="00BF5770" w:rsidP="00825C98">
      <w:pPr>
        <w:rPr>
          <w:sz w:val="24"/>
        </w:rPr>
      </w:pPr>
      <w:r>
        <w:rPr>
          <w:noProof/>
          <w:lang w:eastAsia="en-GB"/>
        </w:rPr>
        <mc:AlternateContent>
          <mc:Choice Requires="wps">
            <w:drawing>
              <wp:anchor distT="0" distB="0" distL="114300" distR="114300" simplePos="0" relativeHeight="251858432" behindDoc="0" locked="0" layoutInCell="1" allowOverlap="1" wp14:anchorId="212E54F5" wp14:editId="4B4C4F36">
                <wp:simplePos x="0" y="0"/>
                <wp:positionH relativeFrom="margin">
                  <wp:align>left</wp:align>
                </wp:positionH>
                <wp:positionV relativeFrom="paragraph">
                  <wp:posOffset>162229</wp:posOffset>
                </wp:positionV>
                <wp:extent cx="540357" cy="452010"/>
                <wp:effectExtent l="0" t="0" r="12700" b="24765"/>
                <wp:wrapNone/>
                <wp:docPr id="343" name="Oval 343"/>
                <wp:cNvGraphicFramePr/>
                <a:graphic xmlns:a="http://schemas.openxmlformats.org/drawingml/2006/main">
                  <a:graphicData uri="http://schemas.microsoft.com/office/word/2010/wordprocessingShape">
                    <wps:wsp>
                      <wps:cNvSpPr/>
                      <wps:spPr>
                        <a:xfrm flipH="1">
                          <a:off x="0" y="0"/>
                          <a:ext cx="540357" cy="45201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28861430" w14:textId="77777777" w:rsidR="00C824CF" w:rsidRDefault="00C824CF" w:rsidP="00BF57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43" o:spid="_x0000_s1036" style="position:absolute;margin-left:0;margin-top:12.75pt;width:42.55pt;height:35.6pt;flip:x;z-index:251858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zEdgIAADsFAAAOAAAAZHJzL2Uyb0RvYy54bWysVNtuGyEQfa/Uf0C8N2s7dtJaWUeWI7eV&#10;osSqU+UZsxCjAkMBe9f9+gzsemMlkSpVfUHM7QxnLlxdN0aTvfBBgS3p8GxAibAcKmWfSvrzYfnp&#10;MyUhMlsxDVaU9CACvZ59/HBVu6kYwRZ0JTxBEBumtSvpNkY3LYrAt8KwcAZOWDRK8IZFFP1TUXlW&#10;I7rRxWgwuChq8JXzwEUIqL1pjXSW8aUUPN5LGUQkuqT4tphPn89NOovZFZs+eea2infPYP/wCsOU&#10;xaQ91A2LjOy8egNlFPcQQMYzDqYAKRUXmQOyGQ5esVlvmROZCxYnuL5M4f/B8rv9yhNVlfR8fE6J&#10;ZQabdL9nmiQZq1O7MEWntVv5Tgp4TVQb6Q2RWrlv2PhMHumQJtf20NdWNJFwVE7Gg/PJJSUcTeNJ&#10;IpvQixYmwTkf4lcBhqRLSYVG5JDYsynb34bYeh+9ktrCUmmd9OmR7bPyLR60SA7a/hASyWH6UQbK&#10;YyUW2hNkWFLGubDxontI9k5hElH7wJbZq0Adh11Q55vCRB63PnDw94x9RM4KNvbBRlnw7wFUv/rM&#10;rf+Rfcs50Y/NpskdbUucVBuoDthmD+38B8eXCqt8y0JcMY8Dj6uBSxzv8ZAa6pJCd6NkC/7Pe/rk&#10;j3OIVkpqXKCSht875gUl+rvFCf0yHI/TxmVhPLkcoeBPLZtTi92ZBWBLhvhdOJ6vyT/q41V6MI+4&#10;6/OUFU3McsxdUh79UVjEdrHxt+BiPs9uuGWOxVu7dvw4pWmEHppH5l03ahFn9A6Oy/Zm3Frf1CIL&#10;810EqfIsvtS1awFuaB7o7jdJX8CpnL1e/rzZMwAAAP//AwBQSwMEFAAGAAgAAAAhAK0zx4rcAAAA&#10;BQEAAA8AAABkcnMvZG93bnJldi54bWxMj8FOwzAQRO9I/IO1SNyo06KEksapKqSKCxcCqFcnXuKU&#10;eB1iN03/nuUEx9XszLwptrPrxYRj6DwpWC4SEEiNNx21Ct7f9ndrECFqMrr3hAouGGBbXl8VOjf+&#10;TK84VbEVHEIh1wpsjEMuZWgsOh0WfkBi7dOPTkc+x1aaUZ853PVylSSZdLojbrB6wCeLzVd1coyR&#10;XT6e691QHe4PNn3Zf8sjppNStzfzbgMi4hz/nuEXnz1QMlPtT2SC6BXwkKhglaYgWF2nSxC1gsfs&#10;AWRZyP/05Q8AAAD//wMAUEsBAi0AFAAGAAgAAAAhALaDOJL+AAAA4QEAABMAAAAAAAAAAAAAAAAA&#10;AAAAAFtDb250ZW50X1R5cGVzXS54bWxQSwECLQAUAAYACAAAACEAOP0h/9YAAACUAQAACwAAAAAA&#10;AAAAAAAAAAAvAQAAX3JlbHMvLnJlbHNQSwECLQAUAAYACAAAACEAZvuMxHYCAAA7BQAADgAAAAAA&#10;AAAAAAAAAAAuAgAAZHJzL2Uyb0RvYy54bWxQSwECLQAUAAYACAAAACEArTPHitwAAAAFAQAADwAA&#10;AAAAAAAAAAAAAADQBAAAZHJzL2Rvd25yZXYueG1sUEsFBgAAAAAEAAQA8wAAANkFAAAAAA==&#10;" filled="f" strokecolor="#f79646 [3209]" strokeweight="2pt">
                <v:textbox>
                  <w:txbxContent>
                    <w:p w14:paraId="28861430" w14:textId="77777777" w:rsidR="00C824CF" w:rsidRDefault="00C824CF" w:rsidP="00BF5770">
                      <w:pPr>
                        <w:jc w:val="center"/>
                      </w:pPr>
                    </w:p>
                  </w:txbxContent>
                </v:textbox>
                <w10:wrap anchorx="margin"/>
              </v:oval>
            </w:pict>
          </mc:Fallback>
        </mc:AlternateContent>
      </w:r>
      <w:r w:rsidR="00825C98">
        <w:rPr>
          <w:noProof/>
          <w:lang w:eastAsia="en-GB"/>
        </w:rPr>
        <w:drawing>
          <wp:anchor distT="0" distB="0" distL="114300" distR="114300" simplePos="0" relativeHeight="251534848" behindDoc="0" locked="0" layoutInCell="1" allowOverlap="1" wp14:anchorId="44E1E852" wp14:editId="45D50005">
            <wp:simplePos x="0" y="0"/>
            <wp:positionH relativeFrom="column">
              <wp:posOffset>-525145</wp:posOffset>
            </wp:positionH>
            <wp:positionV relativeFrom="paragraph">
              <wp:posOffset>93980</wp:posOffset>
            </wp:positionV>
            <wp:extent cx="5191760" cy="2694305"/>
            <wp:effectExtent l="0" t="0" r="8890" b="0"/>
            <wp:wrapSquare wrapText="bothSides"/>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extLst>
                        <a:ext uri="{28A0092B-C50C-407E-A947-70E740481C1C}">
                          <a14:useLocalDpi xmlns:a14="http://schemas.microsoft.com/office/drawing/2010/main" val="0"/>
                        </a:ext>
                      </a:extLst>
                    </a:blip>
                    <a:stretch>
                      <a:fillRect/>
                    </a:stretch>
                  </pic:blipFill>
                  <pic:spPr>
                    <a:xfrm>
                      <a:off x="0" y="0"/>
                      <a:ext cx="5191760" cy="2694305"/>
                    </a:xfrm>
                    <a:prstGeom prst="rect">
                      <a:avLst/>
                    </a:prstGeom>
                  </pic:spPr>
                </pic:pic>
              </a:graphicData>
            </a:graphic>
            <wp14:sizeRelH relativeFrom="margin">
              <wp14:pctWidth>0</wp14:pctWidth>
            </wp14:sizeRelH>
          </wp:anchor>
        </w:drawing>
      </w:r>
      <w:r w:rsidR="00825C98">
        <w:rPr>
          <w:sz w:val="24"/>
        </w:rPr>
        <w:t>Z printed</w:t>
      </w:r>
    </w:p>
    <w:p w14:paraId="183916BE" w14:textId="545367FF" w:rsidR="00825C98" w:rsidRPr="00825C98" w:rsidRDefault="00084EB5" w:rsidP="00825C98">
      <w:pPr>
        <w:rPr>
          <w:sz w:val="24"/>
        </w:rPr>
      </w:pPr>
      <w:r>
        <w:rPr>
          <w:noProof/>
          <w:lang w:eastAsia="en-GB"/>
        </w:rPr>
        <mc:AlternateContent>
          <mc:Choice Requires="wps">
            <w:drawing>
              <wp:anchor distT="0" distB="0" distL="114300" distR="114300" simplePos="0" relativeHeight="251657728" behindDoc="0" locked="0" layoutInCell="1" allowOverlap="1" wp14:anchorId="5024F2AD" wp14:editId="1540EEBE">
                <wp:simplePos x="0" y="0"/>
                <wp:positionH relativeFrom="column">
                  <wp:posOffset>-3588253</wp:posOffset>
                </wp:positionH>
                <wp:positionV relativeFrom="paragraph">
                  <wp:posOffset>896727</wp:posOffset>
                </wp:positionV>
                <wp:extent cx="373380" cy="412750"/>
                <wp:effectExtent l="0" t="0" r="26670" b="25400"/>
                <wp:wrapNone/>
                <wp:docPr id="220" name="Oval 220"/>
                <wp:cNvGraphicFramePr/>
                <a:graphic xmlns:a="http://schemas.openxmlformats.org/drawingml/2006/main">
                  <a:graphicData uri="http://schemas.microsoft.com/office/word/2010/wordprocessingShape">
                    <wps:wsp>
                      <wps:cNvSpPr/>
                      <wps:spPr>
                        <a:xfrm flipH="1">
                          <a:off x="0" y="0"/>
                          <a:ext cx="373380" cy="41275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60A76530"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20" o:spid="_x0000_s1037" style="position:absolute;margin-left:-282.55pt;margin-top:70.6pt;width:29.4pt;height:32.5pt;flip:x;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tFZeQIAADoFAAAOAAAAZHJzL2Uyb0RvYy54bWysVNtuGyEQfa/Uf0C8N+tb4tTKOrISpa0U&#10;JVGTKs+YBRsVGArYu+7XZ2AvtZJIlaq+IGBmznBmznBx2RhN9sIHBbak45MRJcJyqJTdlPTH082n&#10;c0pCZLZiGqwo6UEEern8+OGidgsxgS3oSniCIDYsalfSbYxuURSBb4Vh4QScsGiU4A2LePSbovKs&#10;RnSji8lodFbU4CvngYsQ8Pa6NdJlxpdS8HgvZRCR6JLi22JefV7XaS2WF2yx8cxtFe+ewf7hFYYp&#10;i0kHqGsWGdl59QbKKO4hgIwnHEwBUiouMgdkMx69YvO4ZU5kLlic4IYyhf8Hy+/2D56oqqSTCdbH&#10;MoNNut8zTdIZq1O7sECnR/fgu1PAbaLaSG+I1Mp9xcZn8kiHNLm2h6G2oomE4+V0Pp2eYwaOptl4&#10;Mj/N6EULk+CcD/GLAEPSpqRCI3JI7NmC7W9DxOzo3Xulaws3Sut0nx7ZPivv4kGL5KDtdyGRHKaf&#10;ZKAsK3GlPUGGJWWcCxvPEk2Ezt4pTCLqENgyexWo47gL6nxTmMhyGwJHf884ROSsYOMQbJQF/x5A&#10;9XPI3Pr37FvOiX5s1k3u6Lzv3xqqA3bZQyv/4PiNwiLfshAfmEe9Y19whuM9LlJDXVLodpRswf9+&#10;7z75owzRSkmN81PS8GvHvKBEf7Mo0M/j2SwNXD7MTudJXf7Ysj622J25AuzIGH8Lx/M2+Ufdb6UH&#10;84yjvkpZ0cQsx9wl5dH3h6vYzjV+FlysVtkNh8yxeGsfHe9FmhT01Dwz7zqlRZToHfSz9kZtrW/q&#10;kIXVLoJUWYqp0m1duw7ggGYZdZ9J+gGOz9nrz5e3fAEAAP//AwBQSwMEFAAGAAgAAAAhAFLObBPg&#10;AAAADQEAAA8AAABkcnMvZG93bnJldi54bWxMj8FOhDAQhu8mvkMzJt7YAmsbg5TNxmTjxYuo2WuB&#10;kaK0Rdpl2bd3POlx8n/zzzflbrUjW3AOg3cKsk0KDF3ru8H1Ct5eD8k9sBC16/ToHSq4YIBddX1V&#10;6qLzZ/eCSx17RiUuFFqBiXEqOA+tQavDxk/oKPvws9WRxrnn3azPVG5Hnqep5FYPji4YPeGjwfar&#10;PlnSkJf3p2Y/1cft0Yjnwzf/RLEodXuz7h+ARVzjHwy/+rQDFTk1/uS6wEYFiZAiI5aSuywHRkgi&#10;UrkF1ijIU5kDr0r+/4vqBwAA//8DAFBLAQItABQABgAIAAAAIQC2gziS/gAAAOEBAAATAAAAAAAA&#10;AAAAAAAAAAAAAABbQ29udGVudF9UeXBlc10ueG1sUEsBAi0AFAAGAAgAAAAhADj9If/WAAAAlAEA&#10;AAsAAAAAAAAAAAAAAAAALwEAAF9yZWxzLy5yZWxzUEsBAi0AFAAGAAgAAAAhALOO0Vl5AgAAOgUA&#10;AA4AAAAAAAAAAAAAAAAALgIAAGRycy9lMm9Eb2MueG1sUEsBAi0AFAAGAAgAAAAhAFLObBPgAAAA&#10;DQEAAA8AAAAAAAAAAAAAAAAA0wQAAGRycy9kb3ducmV2LnhtbFBLBQYAAAAABAAEAPMAAADgBQAA&#10;AAA=&#10;" filled="f" strokecolor="#f79646 [3209]" strokeweight="2pt">
                <v:textbox>
                  <w:txbxContent>
                    <w:p w14:paraId="60A76530"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612672" behindDoc="0" locked="0" layoutInCell="1" allowOverlap="1" wp14:anchorId="7F45EA82" wp14:editId="74861BFF">
                <wp:simplePos x="0" y="0"/>
                <wp:positionH relativeFrom="column">
                  <wp:posOffset>-690245</wp:posOffset>
                </wp:positionH>
                <wp:positionV relativeFrom="paragraph">
                  <wp:posOffset>1132205</wp:posOffset>
                </wp:positionV>
                <wp:extent cx="373380" cy="412750"/>
                <wp:effectExtent l="0" t="0" r="26670" b="25400"/>
                <wp:wrapNone/>
                <wp:docPr id="219" name="Oval 219"/>
                <wp:cNvGraphicFramePr/>
                <a:graphic xmlns:a="http://schemas.openxmlformats.org/drawingml/2006/main">
                  <a:graphicData uri="http://schemas.microsoft.com/office/word/2010/wordprocessingShape">
                    <wps:wsp>
                      <wps:cNvSpPr/>
                      <wps:spPr>
                        <a:xfrm flipH="1">
                          <a:off x="0" y="0"/>
                          <a:ext cx="373380" cy="41275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17FE5962"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19" o:spid="_x0000_s1038" style="position:absolute;margin-left:-54.35pt;margin-top:89.15pt;width:29.4pt;height:32.5pt;flip:x;z-index:251612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7xuegIAADoFAAAOAAAAZHJzL2Uyb0RvYy54bWysVNtuGyEQfa/Uf0C8N+t1nJvldWQlSlsp&#10;iqMmVZ4xCzEqMBSwd92v78BeGiWRKlV9QTPMzBnOXFhctkaTvfBBga1oeTShRFgOtbLPFf3+ePPp&#10;nJIQma2ZBisqehCBXi4/flg0bi6msAVdC08QxIZ54yq6jdHNiyLwrTAsHIETFo0SvGERVf9c1J41&#10;iG50MZ1MTosGfO08cBEC3l53RrrM+FIKHtdSBhGJrii+LebT53OTzmK5YPNnz9xW8f4Z7B9eYZiy&#10;mHSEumaRkZ1Xb6CM4h4CyHjEwRQgpeIic0A25eQVm4ctcyJzweIEN5Yp/D9Yfre/90TVFZ2WF5RY&#10;ZrBJ6z3TJOlYncaFOTo9uHvfawHFRLWV3hCplfuCjc/kkQ5pc20PY21FGwnHy+Oz4+Nz7ABH06yc&#10;np3k2hcdTIJzPsTPAgxJQkWFRuSQ2LM529+GiNnRe/BK1xZulNbpPj2ye1aW4kGL5KDtNyGRHKaf&#10;ZqA8VuJKe4IMK8o4FzaeJpoInb1TmETUMbBj9ipQx7IP6n1TmMjjNgZO/p5xjMhZwcYx2CgL/j2A&#10;+seYufMf2HecE/3Ybtrc0fOhfxuoD9hlD934B8dvFBb5loV4zzzOO/YFdziu8ZAamopCL1GyBf/r&#10;vfvkj2OIVkoa3J+Khp875gUl+qvFAb0oZ7O0cFmZnZxNUfEvLZuXFrszV4AdKfG3cDyLyT/qQZQe&#10;zBOu+iplRROzHHNXlEc/KFex22v8LLhYrbIbLplj8dY+OD4MaZqgx/aJeddPWsQRvYNh195MW+eb&#10;OmRhtYsgVR7FVOmurn0HcEHzGPWfSfoBXurZ68+Xt/wNAAD//wMAUEsDBBQABgAIAAAAIQAynD2d&#10;4gAAAAwBAAAPAAAAZHJzL2Rvd25yZXYueG1sTI/LTsMwEEX3lfgHa5DYpU6bPtIQp6qQKjZsGkDd&#10;OvEQB2I7xG6a/j3DCpaje+bOmXw/mY6NOPjWWQGLeQwMbe1UaxsBb6/HKAXmg7RKds6igBt62Bd3&#10;s1xmyl3tCccyNIxKrM+kAB1Cn3Hua41G+rnr0VL24QYjA41Dw9Ugr1RuOr6M4w03srV0QcsenzTW&#10;X+XFkMbm9v5cHfrynJz1+uX4zT9xPQrxcD8dHoEFnMIfDL/6tAMFOVXuYpVnnYBoEadbYinZpgkw&#10;QqLVbgesErBcJQnwIuf/nyh+AAAA//8DAFBLAQItABQABgAIAAAAIQC2gziS/gAAAOEBAAATAAAA&#10;AAAAAAAAAAAAAAAAAABbQ29udGVudF9UeXBlc10ueG1sUEsBAi0AFAAGAAgAAAAhADj9If/WAAAA&#10;lAEAAAsAAAAAAAAAAAAAAAAALwEAAF9yZWxzLy5yZWxzUEsBAi0AFAAGAAgAAAAhANI3vG56AgAA&#10;OgUAAA4AAAAAAAAAAAAAAAAALgIAAGRycy9lMm9Eb2MueG1sUEsBAi0AFAAGAAgAAAAhADKcPZ3i&#10;AAAADAEAAA8AAAAAAAAAAAAAAAAA1AQAAGRycy9kb3ducmV2LnhtbFBLBQYAAAAABAAEAPMAAADj&#10;BQAAAAA=&#10;" filled="f" strokecolor="#f79646 [3209]" strokeweight="2pt">
                <v:textbox>
                  <w:txbxContent>
                    <w:p w14:paraId="17FE5962" w14:textId="77777777" w:rsidR="00C824CF" w:rsidRDefault="00C824CF" w:rsidP="00184C1E">
                      <w:pPr>
                        <w:jc w:val="center"/>
                      </w:pPr>
                    </w:p>
                  </w:txbxContent>
                </v:textbox>
              </v:oval>
            </w:pict>
          </mc:Fallback>
        </mc:AlternateContent>
      </w:r>
      <w:r w:rsidR="00825C98">
        <w:rPr>
          <w:sz w:val="24"/>
        </w:rPr>
        <w:t>Outputs low</w:t>
      </w:r>
    </w:p>
    <w:p w14:paraId="056FF424" w14:textId="7F9F2C38" w:rsidR="007F1158" w:rsidRDefault="007F1158" w:rsidP="00792123">
      <w:pPr>
        <w:pStyle w:val="Heading2"/>
        <w:rPr>
          <w:sz w:val="24"/>
        </w:rPr>
      </w:pPr>
    </w:p>
    <w:p w14:paraId="19355AEA" w14:textId="642E46E5" w:rsidR="007F1158" w:rsidRDefault="007F1158" w:rsidP="00792123">
      <w:pPr>
        <w:pStyle w:val="Heading2"/>
        <w:rPr>
          <w:sz w:val="24"/>
        </w:rPr>
      </w:pPr>
    </w:p>
    <w:p w14:paraId="692BEA98" w14:textId="2BFAD6D7" w:rsidR="007F1158" w:rsidRDefault="007F1158" w:rsidP="00792123">
      <w:pPr>
        <w:pStyle w:val="Heading2"/>
        <w:rPr>
          <w:sz w:val="24"/>
        </w:rPr>
      </w:pPr>
    </w:p>
    <w:p w14:paraId="57CCB4FB" w14:textId="72758D65" w:rsidR="007F1158" w:rsidRDefault="007F1158" w:rsidP="00792123">
      <w:pPr>
        <w:pStyle w:val="Heading2"/>
        <w:rPr>
          <w:sz w:val="24"/>
        </w:rPr>
      </w:pPr>
    </w:p>
    <w:p w14:paraId="572E80E7" w14:textId="77777777" w:rsidR="007F1158" w:rsidRDefault="007F1158" w:rsidP="00792123">
      <w:pPr>
        <w:pStyle w:val="Heading2"/>
        <w:rPr>
          <w:sz w:val="24"/>
        </w:rPr>
      </w:pPr>
    </w:p>
    <w:p w14:paraId="4F599C0B" w14:textId="77777777" w:rsidR="007F1158" w:rsidRDefault="007F1158" w:rsidP="00792123">
      <w:pPr>
        <w:pStyle w:val="Heading2"/>
        <w:rPr>
          <w:sz w:val="24"/>
        </w:rPr>
      </w:pPr>
    </w:p>
    <w:p w14:paraId="722E2741" w14:textId="77777777" w:rsidR="007F1158" w:rsidRDefault="007F1158" w:rsidP="00792123">
      <w:pPr>
        <w:pStyle w:val="Heading2"/>
        <w:rPr>
          <w:sz w:val="24"/>
        </w:rPr>
      </w:pPr>
    </w:p>
    <w:p w14:paraId="6D698B10" w14:textId="77777777" w:rsidR="007F1158" w:rsidRDefault="007F1158" w:rsidP="00792123">
      <w:pPr>
        <w:pStyle w:val="Heading2"/>
        <w:rPr>
          <w:sz w:val="24"/>
        </w:rPr>
      </w:pPr>
    </w:p>
    <w:p w14:paraId="3F583272" w14:textId="77777777" w:rsidR="007F1158" w:rsidRDefault="007F1158" w:rsidP="00792123">
      <w:pPr>
        <w:pStyle w:val="Heading2"/>
        <w:rPr>
          <w:sz w:val="24"/>
        </w:rPr>
      </w:pPr>
    </w:p>
    <w:p w14:paraId="0B915BB2" w14:textId="77777777" w:rsidR="007F1158" w:rsidRDefault="007F1158" w:rsidP="007F1158">
      <w:pPr>
        <w:rPr>
          <w:sz w:val="24"/>
        </w:rPr>
      </w:pPr>
    </w:p>
    <w:p w14:paraId="49453033" w14:textId="62777FB2" w:rsidR="00524539" w:rsidRDefault="007F1158" w:rsidP="007F1158">
      <w:pPr>
        <w:pStyle w:val="Heading2"/>
        <w:rPr>
          <w:sz w:val="24"/>
        </w:rPr>
      </w:pPr>
      <w:bookmarkStart w:id="127" w:name="_Toc7360346"/>
      <w:r>
        <w:rPr>
          <w:sz w:val="24"/>
        </w:rPr>
        <w:lastRenderedPageBreak/>
        <w:t>7.51 Touch pad with multiple functions</w:t>
      </w:r>
      <w:bookmarkEnd w:id="127"/>
    </w:p>
    <w:p w14:paraId="1D6ACD2C" w14:textId="254DCDFA" w:rsidR="007F1158" w:rsidRDefault="007F1158" w:rsidP="007F1158"/>
    <w:p w14:paraId="59D11E2D" w14:textId="7C6DB660" w:rsidR="005E4A25" w:rsidRDefault="007F1158" w:rsidP="007F1158">
      <w:r>
        <w:t>Some functions of the system require multiple outputs from the same input such as lights. When a button is pressed once side lights will come on, twice dip beam will come on and three times will turn the light off</w:t>
      </w:r>
      <w:r w:rsidR="005E4A25">
        <w:t>.  This works by the following method</w:t>
      </w:r>
    </w:p>
    <w:p w14:paraId="17FA837A" w14:textId="0AF2A1DD" w:rsidR="005E4A25" w:rsidRDefault="00315092" w:rsidP="007F1158">
      <w:r>
        <w:rPr>
          <w:noProof/>
          <w:lang w:eastAsia="en-GB"/>
        </w:rPr>
        <mc:AlternateContent>
          <mc:Choice Requires="wps">
            <w:drawing>
              <wp:anchor distT="0" distB="0" distL="114300" distR="114300" simplePos="0" relativeHeight="251848192" behindDoc="0" locked="0" layoutInCell="1" allowOverlap="1" wp14:anchorId="193851E9" wp14:editId="5C89E0D0">
                <wp:simplePos x="0" y="0"/>
                <wp:positionH relativeFrom="column">
                  <wp:posOffset>800100</wp:posOffset>
                </wp:positionH>
                <wp:positionV relativeFrom="paragraph">
                  <wp:posOffset>1689734</wp:posOffset>
                </wp:positionV>
                <wp:extent cx="657225" cy="2686050"/>
                <wp:effectExtent l="0" t="38100" r="66675" b="19050"/>
                <wp:wrapNone/>
                <wp:docPr id="347" name="Straight Arrow Connector 347"/>
                <wp:cNvGraphicFramePr/>
                <a:graphic xmlns:a="http://schemas.openxmlformats.org/drawingml/2006/main">
                  <a:graphicData uri="http://schemas.microsoft.com/office/word/2010/wordprocessingShape">
                    <wps:wsp>
                      <wps:cNvCnPr/>
                      <wps:spPr>
                        <a:xfrm flipV="1">
                          <a:off x="0" y="0"/>
                          <a:ext cx="657225" cy="26860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47" o:spid="_x0000_s1026" type="#_x0000_t32" style="position:absolute;margin-left:63pt;margin-top:133.05pt;width:51.75pt;height:211.5pt;flip:y;z-index:251848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9/C5QEAABMEAAAOAAAAZHJzL2Uyb0RvYy54bWysU02P0zAQvSPxHyzfadJAu6uq6Qp1gQuC&#10;apfl7nXGjSV/aWya9t8zdrIBAUJaxGXkj3lv5j2Ptzdna9gJMGrvWr5c1JyBk77T7tjyhy/vX11z&#10;FpNwnTDeQcsvEPnN7uWL7RA20Pjemw6QEYmLmyG0vE8pbKoqyh6siAsfwNGl8mhFoi0eqw7FQOzW&#10;VE1dr6vBYxfQS4iRTm/HS74r/EqBTJ+VipCYaTn1lkrEEh9zrHZbsTmiCL2WUxviH7qwQjsqOlPd&#10;iiTYN9S/UVkt0Uev0kJ6W3mltISigdQs61/U3PciQNFC5sQw2xT/H638dDog013LX7+54swJS490&#10;n1DoY5/YW0Q/sL13joz0yHIOOTaEuCHg3h1w2sVwwCz/rNAyZXT4SsNQDCGJ7Fz8vsx+wzkxSYfr&#10;1VXTrDiTdNWsr9f1qjxINfJkvoAxfQBvWV60PE6NzR2NNcTpY0zUCQGfABlsXI5JaPPOdSxdAklL&#10;qIU7GsgyKD2nVFnOKKCs0sXACL8DRdZQo2OZMpSwN8hOgsZJSAkuNTMTZWeY0sbMwLp48FfglJ+h&#10;UAb2OeAZUSp7l2aw1c7jn6qn83JqWY35Tw6MurMFj767lKct1tDkFa+mX5JH++d9gf/4y7vvAAAA&#10;//8DAFBLAwQUAAYACAAAACEARvPqFOEAAAALAQAADwAAAGRycy9kb3ducmV2LnhtbEyPUUvDMBSF&#10;3wX/Q7iCL+LSRha22nTIYCBUH5yDvWbNtS02N6XJuuzfG5/08XAO53yn3EQ7sBkn3ztSkC8yYEiN&#10;Mz21Cg6fu8cVMB80GT04QgVX9LCpbm9KXRh3oQ+c96FlqYR8oRV0IYwF577p0Gq/cCNS8r7cZHVI&#10;cmq5mfQllduBiyyT3Oqe0kKnR9x22Hzvz1bBO4l4WD7Uddwej6/1/LZ7omuu1P1dfHkGFjCGvzD8&#10;4id0qBLTyZ3JeDYkLWT6EhQIKXNgKSHEegnspECu1jnwquT/P1Q/AAAA//8DAFBLAQItABQABgAI&#10;AAAAIQC2gziS/gAAAOEBAAATAAAAAAAAAAAAAAAAAAAAAABbQ29udGVudF9UeXBlc10ueG1sUEsB&#10;Ai0AFAAGAAgAAAAhADj9If/WAAAAlAEAAAsAAAAAAAAAAAAAAAAALwEAAF9yZWxzLy5yZWxzUEsB&#10;Ai0AFAAGAAgAAAAhAKzn38LlAQAAEwQAAA4AAAAAAAAAAAAAAAAALgIAAGRycy9lMm9Eb2MueG1s&#10;UEsBAi0AFAAGAAgAAAAhAEbz6hThAAAACwEAAA8AAAAAAAAAAAAAAAAAPwQAAGRycy9kb3ducmV2&#10;LnhtbFBLBQYAAAAABAAEAPMAAABNBQAAAAA=&#10;" strokecolor="#bc4542 [3045]">
                <v:stroke endarrow="block"/>
              </v:shape>
            </w:pict>
          </mc:Fallback>
        </mc:AlternateContent>
      </w:r>
      <w:r w:rsidR="005E4A25">
        <w:rPr>
          <w:noProof/>
          <w:lang w:eastAsia="en-GB"/>
        </w:rPr>
        <mc:AlternateContent>
          <mc:Choice Requires="wps">
            <w:drawing>
              <wp:anchor distT="0" distB="0" distL="114300" distR="114300" simplePos="0" relativeHeight="251846144" behindDoc="0" locked="0" layoutInCell="1" allowOverlap="1" wp14:anchorId="70E06C02" wp14:editId="019EBF6D">
                <wp:simplePos x="0" y="0"/>
                <wp:positionH relativeFrom="column">
                  <wp:posOffset>1209675</wp:posOffset>
                </wp:positionH>
                <wp:positionV relativeFrom="paragraph">
                  <wp:posOffset>727710</wp:posOffset>
                </wp:positionV>
                <wp:extent cx="2476500" cy="3257550"/>
                <wp:effectExtent l="38100" t="38100" r="19050" b="19050"/>
                <wp:wrapNone/>
                <wp:docPr id="346" name="Straight Arrow Connector 346"/>
                <wp:cNvGraphicFramePr/>
                <a:graphic xmlns:a="http://schemas.openxmlformats.org/drawingml/2006/main">
                  <a:graphicData uri="http://schemas.microsoft.com/office/word/2010/wordprocessingShape">
                    <wps:wsp>
                      <wps:cNvCnPr/>
                      <wps:spPr>
                        <a:xfrm flipH="1" flipV="1">
                          <a:off x="0" y="0"/>
                          <a:ext cx="2476500" cy="32575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id="Straight Arrow Connector 346" o:spid="_x0000_s1026" type="#_x0000_t32" style="position:absolute;margin-left:95.25pt;margin-top:57.3pt;width:195pt;height:256.5pt;flip:x y;z-index:251846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H426wEAAB4EAAAOAAAAZHJzL2Uyb0RvYy54bWysU02PEzEMvSPxH6Lc6Uxnt11UdbpCXT4O&#10;CKpd4J7NJJ1I+ZJjOu2/x8nMDggQEohL5MR+tt+zs709O8tOCpIJvuXLRc2Z8jJ0xh9b/vnTmxcv&#10;OUsofCds8KrlF5X47e75s+0QN6oJfbCdAkZJfNoMseU9YtxUVZK9ciItQlSenDqAE0hXOFYdiIGy&#10;O1s1db2uhgBdhCBVSvR6Nzr5ruTXWkn8qHVSyGzLqTcsJ5TzMZ/Vbis2RxCxN3JqQ/xDF04YT0Xn&#10;VHcCBfsK5pdUzkgIKWhcyOCqoLWRqnAgNsv6JzYPvYiqcCFxUpxlSv8vrfxwOgAzXcuvrteceeFo&#10;SA8Iwhx7ZK8AwsD2wXsSMgDLMaTYENOGgHt/gOmW4gEy/bMGx7Q18R0tAy/Wl2xlH5Fl56L8ZVZe&#10;nZFJemyub9armgYkyXfVrG5WqzKbakyZ4RESvlXBsWy0PE09zs2NRcTpfUJqioBPgAy2Pp8ojH3t&#10;O4aXSCwRjPBHqzIjCs8hVWY2cikWXqwa4fdKk0rU6Vim7KfaW2AnQZslpFQemzkTRWeYNtbOwLqI&#10;8EfgFJ+hquzu34BnRKkcPM5gZ3yA31XH83JqWY/xTwqMvLMEj6G7lCkXaWgJi1bTh8lb/uO9wL9/&#10;6903AAAA//8DAFBLAwQUAAYACAAAACEAKAXukOIAAAALAQAADwAAAGRycy9kb3ducmV2LnhtbEyP&#10;QUvDQBCF74L/YRnBm91tsWmN2RQRKqgFsSmKt212TKLZ2ZDdttFf7/Rkb/NmHm++ly0G14o99qHx&#10;pGE8UiCQSm8bqjRsiuXVHESIhqxpPaGGHwywyM/PMpNaf6BX3K9jJTiEQmo01DF2qZShrNGZMPId&#10;Et8+fe9MZNlX0vbmwOGulROlEulMQ/yhNh3e11h+r3dOg3oY7FMs3lYvj/T1PPtwv+/9stD68mK4&#10;uwURcYj/ZjjiMzrkzLT1O7JBtKxv1JStPIyvExDsmM6Pm62GZDJLQOaZPO2Q/wEAAP//AwBQSwEC&#10;LQAUAAYACAAAACEAtoM4kv4AAADhAQAAEwAAAAAAAAAAAAAAAAAAAAAAW0NvbnRlbnRfVHlwZXNd&#10;LnhtbFBLAQItABQABgAIAAAAIQA4/SH/1gAAAJQBAAALAAAAAAAAAAAAAAAAAC8BAABfcmVscy8u&#10;cmVsc1BLAQItABQABgAIAAAAIQBOuH426wEAAB4EAAAOAAAAAAAAAAAAAAAAAC4CAABkcnMvZTJv&#10;RG9jLnhtbFBLAQItABQABgAIAAAAIQAoBe6Q4gAAAAsBAAAPAAAAAAAAAAAAAAAAAEUEAABkcnMv&#10;ZG93bnJldi54bWxQSwUGAAAAAAQABADzAAAAVAUAAAAA&#10;" strokecolor="#bc4542 [3045]">
                <v:stroke endarrow="block"/>
              </v:shape>
            </w:pict>
          </mc:Fallback>
        </mc:AlternateContent>
      </w:r>
      <w:r w:rsidR="005E4A25">
        <w:rPr>
          <w:noProof/>
          <w:lang w:eastAsia="en-GB"/>
        </w:rPr>
        <w:drawing>
          <wp:inline distT="0" distB="0" distL="0" distR="0" wp14:anchorId="2DBCF6D8" wp14:editId="455687D9">
            <wp:extent cx="4191000" cy="3286125"/>
            <wp:effectExtent l="0" t="0" r="0" b="9525"/>
            <wp:docPr id="345" name="Picture 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4191000" cy="3286125"/>
                    </a:xfrm>
                    <a:prstGeom prst="rect">
                      <a:avLst/>
                    </a:prstGeom>
                  </pic:spPr>
                </pic:pic>
              </a:graphicData>
            </a:graphic>
          </wp:inline>
        </w:drawing>
      </w:r>
    </w:p>
    <w:p w14:paraId="4D70FF71" w14:textId="652E18D4" w:rsidR="005E4A25" w:rsidRDefault="005E4A25" w:rsidP="007F1158"/>
    <w:p w14:paraId="3FEA5A4D" w14:textId="397E02D2" w:rsidR="005E4A25" w:rsidRDefault="005E4A25" w:rsidP="007F1158">
      <w:r>
        <w:t>If a “C” character is transmitted from the centre MCU, then the “lights” flag will no longer be equal to 0</w:t>
      </w:r>
      <w:r w:rsidR="00315092">
        <w:t xml:space="preserve"> in the LH node</w:t>
      </w:r>
      <w:r>
        <w:t>. If this is the case the system knows that it must be equal to 1. If equal to one PIN A2 is made high and side lights are brought on. If the “C” character is transmitted again then the counter will increment to 2 which in turn will make PIN A4 high and switch on dip beam</w:t>
      </w:r>
      <w:r w:rsidR="00315092">
        <w:t>.</w:t>
      </w:r>
    </w:p>
    <w:p w14:paraId="3653EB40" w14:textId="3F112371" w:rsidR="00315092" w:rsidRDefault="00315092" w:rsidP="007F1158">
      <w:r>
        <w:t>If “C” is transmitted again the counter is reset and as “lights” will now equal 0 both PINS A2 &amp; A4 will be made low and thus lights off.</w:t>
      </w:r>
    </w:p>
    <w:p w14:paraId="7C918C47" w14:textId="77777777" w:rsidR="005E4A25" w:rsidRDefault="005E4A25" w:rsidP="007F1158"/>
    <w:p w14:paraId="55638DE5" w14:textId="77777777" w:rsidR="007F1158" w:rsidRPr="007F1158" w:rsidRDefault="007F1158" w:rsidP="007F1158"/>
    <w:p w14:paraId="20336068" w14:textId="77777777" w:rsidR="007F1158" w:rsidRPr="007F1158" w:rsidRDefault="007F1158" w:rsidP="007F1158"/>
    <w:p w14:paraId="452B43D5" w14:textId="77777777" w:rsidR="002233C2" w:rsidRDefault="002233C2" w:rsidP="00792123">
      <w:pPr>
        <w:pStyle w:val="Heading2"/>
        <w:rPr>
          <w:sz w:val="24"/>
        </w:rPr>
      </w:pPr>
    </w:p>
    <w:p w14:paraId="5C58BE44" w14:textId="5975BD64" w:rsidR="002233C2" w:rsidRDefault="002233C2" w:rsidP="00792123">
      <w:pPr>
        <w:pStyle w:val="Heading2"/>
        <w:rPr>
          <w:sz w:val="24"/>
        </w:rPr>
      </w:pPr>
    </w:p>
    <w:p w14:paraId="14EF77FA" w14:textId="41DA72B5" w:rsidR="004A604E" w:rsidRDefault="004A604E" w:rsidP="004A604E"/>
    <w:p w14:paraId="746F6F21" w14:textId="72073BF9" w:rsidR="004A604E" w:rsidRDefault="004A604E" w:rsidP="004A604E"/>
    <w:p w14:paraId="6842499B" w14:textId="0FCD16D0" w:rsidR="004A604E" w:rsidRPr="004A604E" w:rsidRDefault="004A604E" w:rsidP="004A604E">
      <w:pPr>
        <w:pStyle w:val="Heading2"/>
      </w:pPr>
      <w:bookmarkStart w:id="128" w:name="_Toc7360347"/>
      <w:r>
        <w:lastRenderedPageBreak/>
        <w:t>7.52 Testing of multi-function from one button</w:t>
      </w:r>
      <w:bookmarkEnd w:id="128"/>
    </w:p>
    <w:p w14:paraId="25349E93" w14:textId="3B64302B" w:rsidR="002233C2" w:rsidRDefault="004A604E" w:rsidP="00792123">
      <w:pPr>
        <w:pStyle w:val="Heading2"/>
        <w:rPr>
          <w:sz w:val="24"/>
        </w:rPr>
      </w:pPr>
      <w:bookmarkStart w:id="129" w:name="_Toc7360348"/>
      <w:r>
        <w:rPr>
          <w:noProof/>
          <w:lang w:eastAsia="en-GB"/>
        </w:rPr>
        <mc:AlternateContent>
          <mc:Choice Requires="wps">
            <w:drawing>
              <wp:anchor distT="0" distB="0" distL="114300" distR="114300" simplePos="0" relativeHeight="251542016" behindDoc="0" locked="0" layoutInCell="1" allowOverlap="1" wp14:anchorId="59D41E46" wp14:editId="6E8D0910">
                <wp:simplePos x="0" y="0"/>
                <wp:positionH relativeFrom="column">
                  <wp:posOffset>1225744</wp:posOffset>
                </wp:positionH>
                <wp:positionV relativeFrom="paragraph">
                  <wp:posOffset>437791</wp:posOffset>
                </wp:positionV>
                <wp:extent cx="580445" cy="365760"/>
                <wp:effectExtent l="0" t="0" r="10160" b="15240"/>
                <wp:wrapNone/>
                <wp:docPr id="205" name="Oval 205"/>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2D17365B"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05" o:spid="_x0000_s1039" style="position:absolute;margin-left:96.5pt;margin-top:34.45pt;width:45.7pt;height:28.8pt;z-index:25154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1uLHdQIAADEFAAAOAAAAZHJzL2Uyb0RvYy54bWysVN9P2zAQfp+0/8Hy+0hS2sIqUlSBmCYh&#10;QIOJZ9exqTXb59luk+6v39lJAxt9mvaS3Pl++bv7zheXndFkJ3xQYGtanZSUCMuhUfalpt+fbj6d&#10;UxIisw3TYEVN9yLQy+XHDxetW4gJbEA3whNMYsOidTXdxOgWRRH4RhgWTsAJi0YJ3rCIqn8pGs9a&#10;zG50MSnLedGCb5wHLkLA0+veSJc5v5SCx3spg4hE1xTvFvPX5+86fYvlBVu8eOY2ig/XYP9wC8OU&#10;xaJjqmsWGdl69S6VUdxDABlPOJgCpFRcZAyIpir/QvO4YU5kLNic4MY2hf+Xlt/tHjxRTU0n5YwS&#10;ywwO6X7HNEk6dqd1YYFOj+7BD1pAMUHtpDfpjyBIlzu6Hzsqukg4Hs7Oy+kU83I0nc5nZ/Pc8eI1&#10;2PkQvwgwJAk1FVorFxJmtmC72xCxJnofvNKxhRuldTpPV+svk6W41yI5aPtNSISE5Sc5USaTuNKe&#10;IK6aMs6FjfMEDlNn7xQmMesYWB0L1LEaggbfFCYyycbA8ljgnxXHiFwVbByDjbLgjyVofoyVe/8D&#10;+h5zgh+7dZfnWJ0exraGZo/D9dCzPjh+o7DLtyzEB+aR5rgQuLrxHj9SQ1tTGCRKNuB/HTtP/sg+&#10;tFLS4trUNPzcMi8o0V8t8vJzNZ2mPcvKdHY2QcW/tazfWuzWXAGOpMJHwvEsJv+oD6L0YJ5xw1ep&#10;KpqY5Vi7pjz6g3IV+3XGN4KL1Sq74W45Fm/to+MpeWp0otBT98y8G6gWkaN3cFixd3TrfVOkhdU2&#10;glSZi6nVfV+HEeBeZh4Nb0ha/Ld69np96Za/AQAA//8DAFBLAwQUAAYACAAAACEA77kBud8AAAAK&#10;AQAADwAAAGRycy9kb3ducmV2LnhtbEyPQU+DQBSE7yb+h80z8WaXYkVAlgZNbGJ6atV43cJzIbJv&#10;CbsU/Pc+T3qczGTmm2K72F6ccfSdIwXrVQQCqXZNR0bB2+vzTQrCB02N7h2hgm/0sC0vLwqdN26m&#10;A56PwQguIZ9rBW0IQy6lr1u02q/cgMTepxutDixHI5tRz1xuexlHUSKt7ogXWj3gU4v113GyCuZu&#10;/24OL9Wyu093j+vqw8gpM0pdXy3VA4iAS/gLwy8+o0PJTCc3UeNFzzq75S9BQZJmIDgQp5sNiBM7&#10;cXIHsizk/wvlDwAAAP//AwBQSwECLQAUAAYACAAAACEAtoM4kv4AAADhAQAAEwAAAAAAAAAAAAAA&#10;AAAAAAAAW0NvbnRlbnRfVHlwZXNdLnhtbFBLAQItABQABgAIAAAAIQA4/SH/1gAAAJQBAAALAAAA&#10;AAAAAAAAAAAAAC8BAABfcmVscy8ucmVsc1BLAQItABQABgAIAAAAIQA91uLHdQIAADEFAAAOAAAA&#10;AAAAAAAAAAAAAC4CAABkcnMvZTJvRG9jLnhtbFBLAQItABQABgAIAAAAIQDvuQG53wAAAAoBAAAP&#10;AAAAAAAAAAAAAAAAAM8EAABkcnMvZG93bnJldi54bWxQSwUGAAAAAAQABADzAAAA2wUAAAAA&#10;" filled="f" strokecolor="#f79646 [3209]" strokeweight="2pt">
                <v:textbox>
                  <w:txbxContent>
                    <w:p w14:paraId="2D17365B"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527680" behindDoc="0" locked="0" layoutInCell="1" allowOverlap="1" wp14:anchorId="5D3252E7" wp14:editId="05931458">
                <wp:simplePos x="0" y="0"/>
                <wp:positionH relativeFrom="column">
                  <wp:posOffset>3706108</wp:posOffset>
                </wp:positionH>
                <wp:positionV relativeFrom="paragraph">
                  <wp:posOffset>1042256</wp:posOffset>
                </wp:positionV>
                <wp:extent cx="580445" cy="365760"/>
                <wp:effectExtent l="0" t="0" r="10160" b="15240"/>
                <wp:wrapNone/>
                <wp:docPr id="202" name="Oval 202"/>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2DEA0373"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02" o:spid="_x0000_s1040" style="position:absolute;margin-left:291.8pt;margin-top:82.05pt;width:45.7pt;height:28.8pt;z-index:25152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Dt1dQIAADEFAAAOAAAAZHJzL2Uyb0RvYy54bWysVN9P2zAQfp+0/8Hy+0jStYVVpKgCMU1C&#10;gICJZ9exqTXb59luk+6v39lJAxt9mvaS3Pl++bv7zucXndFkJ3xQYGtanZSUCMuhUfalpt+frj+d&#10;URIisw3TYEVN9yLQi+XHD+etW4gJbEA3whNMYsOidTXdxOgWRRH4RhgWTsAJi0YJ3rCIqn8pGs9a&#10;zG50MSnLedGCb5wHLkLA06veSJc5v5SCxzspg4hE1xTvFvPX5+86fYvlOVu8eOY2ig/XYP9wC8OU&#10;xaJjqisWGdl69S6VUdxDABlPOJgCpFRcZAyIpir/QvO4YU5kLNic4MY2hf+Xlt/u7j1RTU0n5YQS&#10;ywwO6W7HNEk6dqd1YYFOj+7eD1pAMUHtpDfpjyBIlzu6Hzsqukg4Hs7Oyul0RglH0+f57HSeO168&#10;Bjsf4lcBhiShpkJr5ULCzBZsdxMi1kTvg1c6tnCttE7n6Wr9ZbIU91okB20fhERIWH6SE2UyiUvt&#10;CeKqKeNc2DhP4DB19k5hErOOgdWxQB2rIWjwTWEik2wMLI8F/llxjMhVwcYx2CgL/liC5sdYufc/&#10;oO8xJ/ixW3d5jtX0MLY1NHscroee9cHxa4VdvmEh3jOPNMeFwNWNd/iRGtqawiBRsgH/69h58kf2&#10;oZWSFtempuHnlnlBif5mkZdfquk07VlWprPTCSr+rWX91mK35hJwJBU+Eo5nMflHfRClB/OMG75K&#10;VdHELMfaNeXRH5TL2K8zvhFcrFbZDXfLsXhjHx1PyVOjE4Weumfm3UC1iBy9hcOKvaNb75siLay2&#10;EaTKXEyt7vs6jAD3MvNoeEPS4r/Vs9frS7f8DQAA//8DAFBLAwQUAAYACAAAACEAyRuGZuAAAAAL&#10;AQAADwAAAGRycy9kb3ducmV2LnhtbEyPQU+EMBCF7yb+h2ZMvLkFdIFFygZN3MTsaVfNXrt0LETa&#10;EloW/PeOJz1O3pc33yu3i+nZBUffOSsgXkXA0DZOdVYLeH97ucuB+SCtkr2zKOAbPWyr66tSFsrN&#10;9oCXY9CMSqwvpIA2hKHg3DctGulXbkBL2acbjQx0jpqrUc5UbnqeRFHKjewsfWjlgM8tNl/HyQiY&#10;u/2HPrzWyy7Ld09xfdJ82mghbm+W+hFYwCX8wfCrT+pQkdPZTVZ51gtY5/cpoRSkDzEwItJsTevO&#10;ApIkzoBXJf+/ofoBAAD//wMAUEsBAi0AFAAGAAgAAAAhALaDOJL+AAAA4QEAABMAAAAAAAAAAAAA&#10;AAAAAAAAAFtDb250ZW50X1R5cGVzXS54bWxQSwECLQAUAAYACAAAACEAOP0h/9YAAACUAQAACwAA&#10;AAAAAAAAAAAAAAAvAQAAX3JlbHMvLnJlbHNQSwECLQAUAAYACAAAACEAToA7dXUCAAAxBQAADgAA&#10;AAAAAAAAAAAAAAAuAgAAZHJzL2Uyb0RvYy54bWxQSwECLQAUAAYACAAAACEAyRuGZuAAAAALAQAA&#10;DwAAAAAAAAAAAAAAAADPBAAAZHJzL2Rvd25yZXYueG1sUEsFBgAAAAAEAAQA8wAAANwFAAAAAA==&#10;" filled="f" strokecolor="#f79646 [3209]" strokeweight="2pt">
                <v:textbox>
                  <w:txbxContent>
                    <w:p w14:paraId="2DEA0373"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513344" behindDoc="0" locked="0" layoutInCell="1" allowOverlap="1" wp14:anchorId="1A9EC72C" wp14:editId="3365655D">
                <wp:simplePos x="0" y="0"/>
                <wp:positionH relativeFrom="column">
                  <wp:posOffset>1765962</wp:posOffset>
                </wp:positionH>
                <wp:positionV relativeFrom="paragraph">
                  <wp:posOffset>1861158</wp:posOffset>
                </wp:positionV>
                <wp:extent cx="580445" cy="365760"/>
                <wp:effectExtent l="0" t="0" r="10160" b="15240"/>
                <wp:wrapNone/>
                <wp:docPr id="319" name="Oval 319"/>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2CFAFA69"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19" o:spid="_x0000_s1041" style="position:absolute;margin-left:139.05pt;margin-top:146.55pt;width:45.7pt;height:28.8pt;z-index:25151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5ecxdgIAADEFAAAOAAAAZHJzL2Uyb0RvYy54bWysVN9P2zAQfp+0/8Hy+0hT2gIVKapATJMQ&#10;VMDEs+vY1Jrt82y3SffX7+ykgY0+TXtJ7ny//N1958ur1miyEz4osBUtT0aUCMuhVva1ot+fb7+c&#10;UxIiszXTYEVF9yLQq8XnT5eNm4sxbEDXwhNMYsO8cRXdxOjmRRH4RhgWTsAJi0YJ3rCIqn8tas8a&#10;zG50MR6NZkUDvnYeuAgBT286I13k/FIKHh+kDCISXVG8W8xfn7/r9C0Wl2z+6pnbKN5fg/3DLQxT&#10;FosOqW5YZGTr1YdURnEPAWQ84WAKkFJxkTEgmnL0F5qnDXMiY8HmBDe0Kfy/tPx+t/JE1RU9LS8o&#10;sczgkB52TJOkY3caF+bo9ORWvtcCiglqK71JfwRB2tzR/dBR0UbC8XB6PppMppRwNJ3Opmez3PHi&#10;Ldj5EL8KMCQJFRVaKxcSZjZnu7sQsSZ6H7zSsYVbpXU6T1frLpOluNciOWj7KCRCwvLjnCiTSVxr&#10;TxBXRRnnwsZZAoeps3cKk5h1CCyPBepY9kG9bwoTmWRD4OhY4J8Vh4hcFWwcgo2y4I8lqH8MlTv/&#10;A/oOc4If23Wb51hOD2NbQ73H4XroWB8cv1XY5TsW4op5pDkuBK5ufMCP1NBUFHqJkg34X8fOkz+y&#10;D62UNLg2FQ0/t8wLSvQ3i7y8KCeTtGdZmUzPxqj495b1e4vdmmvAkZT4SDiexeQf9UGUHswLbvgy&#10;VUUTsxxrV5RHf1CuY7fO+EZwsVxmN9wtx+KdfXI8JU+NThR6bl+Ydz3VInL0Hg4r9oFunW+KtLDc&#10;RpAqczG1uutrPwLcy8yj/g1Ji/9ez15vL93iNwAAAP//AwBQSwMEFAAGAAgAAAAhAFJDOuPfAAAA&#10;CwEAAA8AAABkcnMvZG93bnJldi54bWxMj01PwzAMhu9I/IfISNxY2k1bP2g6FSQmIU4bIK5Za9KK&#10;xqmadC3/HnOC22P51evHxX6xvbjg6DtHCuJVBAKpdk1HRsHb69NdCsIHTY3uHaGCb/SwL6+vCp03&#10;bqYjXk7BCC4hn2sFbQhDLqWvW7Tar9yAxLtPN1odeByNbEY9c7nt5TqKdtLqjvhCqwd8bLH+Ok1W&#10;wdy9vJvjc7UckvTwEFcfRk6ZUer2ZqnuQQRcwl8YfvVZHUp2OruJGi96BeskjTnKkG0YOLHZZVsQ&#10;Z4ZtlIAsC/n/h/IHAAD//wMAUEsBAi0AFAAGAAgAAAAhALaDOJL+AAAA4QEAABMAAAAAAAAAAAAA&#10;AAAAAAAAAFtDb250ZW50X1R5cGVzXS54bWxQSwECLQAUAAYACAAAACEAOP0h/9YAAACUAQAACwAA&#10;AAAAAAAAAAAAAAAvAQAAX3JlbHMvLnJlbHNQSwECLQAUAAYACAAAACEA+eXnMXYCAAAxBQAADgAA&#10;AAAAAAAAAAAAAAAuAgAAZHJzL2Uyb0RvYy54bWxQSwECLQAUAAYACAAAACEAUkM6498AAAALAQAA&#10;DwAAAAAAAAAAAAAAAADQBAAAZHJzL2Rvd25yZXYueG1sUEsFBgAAAAAEAAQA8wAAANwFAAAAAA==&#10;" filled="f" strokecolor="#f79646 [3209]" strokeweight="2pt">
                <v:textbox>
                  <w:txbxContent>
                    <w:p w14:paraId="2CFAFA69"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491840" behindDoc="0" locked="0" layoutInCell="1" allowOverlap="1" wp14:anchorId="68040EA7" wp14:editId="6BB53037">
                <wp:simplePos x="0" y="0"/>
                <wp:positionH relativeFrom="column">
                  <wp:posOffset>317665</wp:posOffset>
                </wp:positionH>
                <wp:positionV relativeFrom="paragraph">
                  <wp:posOffset>627353</wp:posOffset>
                </wp:positionV>
                <wp:extent cx="580445" cy="365760"/>
                <wp:effectExtent l="0" t="0" r="10160" b="15240"/>
                <wp:wrapNone/>
                <wp:docPr id="316" name="Oval 316"/>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33A568E0"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16" o:spid="_x0000_s1042" style="position:absolute;margin-left:25pt;margin-top:49.4pt;width:45.7pt;height:28.8pt;z-index:25149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qYYdQIAADEFAAAOAAAAZHJzL2Uyb0RvYy54bWysVN9v2yAQfp+0/wHxvjpOk7SL4lRRq06T&#10;qrZaO/WZYEjQgGNAYmd//Q7suN2ap2kv9h33i+/uOxZXrdFkL3xQYCtano0oEZZDreymot+fbz9d&#10;UhIiszXTYEVFDyLQq+XHD4vGzcUYtqBr4QkmsWHeuIpuY3Tzogh8KwwLZ+CERaMEb1hE1W+K2rMG&#10;sxtdjEejWdGAr50HLkLA05vOSJc5v5SCxwcpg4hEVxTvFvPX5+86fYvlgs03nrmt4v012D/cwjBl&#10;seiQ6oZFRnZevUtlFPcQQMYzDqYAKRUXGQOiKUd/oXnaMicyFmxOcEObwv9Ly+/3j56ouqLn5YwS&#10;ywwO6WHPNEk6dqdxYY5OT+7R91pAMUFtpTfpjyBImzt6GDoq2kg4Hk4vR5PJlBKOpvPZ9GKWO168&#10;Bjsf4hcBhiShokJr5ULCzOZsfxci1kTvo1c6tnCrtE7n6WrdZbIUD1okB22/CYmQsPw4J8pkEtfa&#10;E8RVUca5sDGDw9TZO4VJzDoElqcCdSxTRzCo901hIpNsCBydCvyz4hCRq4KNQ7BRFvypBPWPoXLn&#10;f0TfYU7wY7tu8xxfx7aG+oDD9dCxPjh+q7DLdyzER+aR5rgQuLrxAT9SQ1NR6CVKtuB/nTpP/sg+&#10;tFLS4NpUNPzcMS8o0V8t8vJzOZmkPcvKZHoxRsW/tazfWuzOXAOOpMRHwvEsJv+oj6L0YF5ww1ep&#10;KpqY5Vi7ojz6o3Idu3XGN4KL1Sq74W45Fu/sk+MpeWp0otBz+8K866kWkaP3cFyxd3TrfFOkhdUu&#10;glSZi6nVXV/7EeBeZkr0b0ha/Ld69np96Za/AQAA//8DAFBLAwQUAAYACAAAACEAcHfGSt8AAAAJ&#10;AQAADwAAAGRycy9kb3ducmV2LnhtbEyPwU6DQBCG7ya+w2ZMvNkFQyulLA2a2MR4atX0uoVxIbKz&#10;hF0Kvr3Tk73N5J/88335dradOOPgW0cK4kUEAqlydUtGwefH60MKwgdNte4coYJf9LAtbm9yndVu&#10;oj2eD8EILiGfaQVNCH0mpa8atNovXI/E2bcbrA68DkbWg5643HbyMYpW0uqW+EOje3xpsPo5jFbB&#10;1L5/mf1bOe+e0t1zXB6NHNdGqfu7udyACDiH/2O44DM6FMx0ciPVXnQKlhGrBAXrlA0ueRInIE48&#10;LFcJyCKX1wbFHwAAAP//AwBQSwECLQAUAAYACAAAACEAtoM4kv4AAADhAQAAEwAAAAAAAAAAAAAA&#10;AAAAAAAAW0NvbnRlbnRfVHlwZXNdLnhtbFBLAQItABQABgAIAAAAIQA4/SH/1gAAAJQBAAALAAAA&#10;AAAAAAAAAAAAAC8BAABfcmVscy8ucmVsc1BLAQItABQABgAIAAAAIQCVZqYYdQIAADEFAAAOAAAA&#10;AAAAAAAAAAAAAC4CAABkcnMvZTJvRG9jLnhtbFBLAQItABQABgAIAAAAIQBwd8ZK3wAAAAkBAAAP&#10;AAAAAAAAAAAAAAAAAM8EAABkcnMvZG93bnJldi54bWxQSwUGAAAAAAQABADzAAAA2wUAAAAA&#10;" filled="f" strokecolor="#f79646 [3209]" strokeweight="2pt">
                <v:textbox>
                  <w:txbxContent>
                    <w:p w14:paraId="33A568E0" w14:textId="77777777" w:rsidR="00C824CF" w:rsidRDefault="00C824CF" w:rsidP="00184C1E">
                      <w:pPr>
                        <w:jc w:val="center"/>
                      </w:pPr>
                    </w:p>
                  </w:txbxContent>
                </v:textbox>
              </v:oval>
            </w:pict>
          </mc:Fallback>
        </mc:AlternateContent>
      </w:r>
      <w:r>
        <w:rPr>
          <w:noProof/>
          <w:lang w:eastAsia="en-GB"/>
        </w:rPr>
        <w:drawing>
          <wp:inline distT="0" distB="0" distL="0" distR="0" wp14:anchorId="4FDAF2B9" wp14:editId="1EF583FC">
            <wp:extent cx="5731510" cy="3035935"/>
            <wp:effectExtent l="0" t="0" r="2540" b="0"/>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731510" cy="3035935"/>
                    </a:xfrm>
                    <a:prstGeom prst="rect">
                      <a:avLst/>
                    </a:prstGeom>
                  </pic:spPr>
                </pic:pic>
              </a:graphicData>
            </a:graphic>
          </wp:inline>
        </w:drawing>
      </w:r>
      <w:bookmarkEnd w:id="129"/>
    </w:p>
    <w:p w14:paraId="431A28FA" w14:textId="3711195C" w:rsidR="004A604E" w:rsidRDefault="004A604E" w:rsidP="004A604E">
      <w:r>
        <w:t>Button 6 when pressed once transmits “C” from centre MCU which in turn sets Pin A2 high on the left MCU, this then switches the Mosfet for the side light as sown above.</w:t>
      </w:r>
    </w:p>
    <w:p w14:paraId="3E33E440" w14:textId="55C2E434" w:rsidR="004A604E" w:rsidRDefault="004A604E" w:rsidP="004A604E">
      <w:r>
        <w:t xml:space="preserve">When the </w:t>
      </w:r>
      <w:r w:rsidR="00CF5A1F">
        <w:t>button is pressed</w:t>
      </w:r>
      <w:r>
        <w:t xml:space="preserve"> again a second “C” character is transmitted, this then turns on the dip beam as well as the side light by setting Pin A4 high </w:t>
      </w:r>
    </w:p>
    <w:p w14:paraId="7AD253ED" w14:textId="7E96D3DF" w:rsidR="00CF5A1F" w:rsidRDefault="00CF5A1F" w:rsidP="004A604E">
      <w:r>
        <w:rPr>
          <w:noProof/>
          <w:lang w:eastAsia="en-GB"/>
        </w:rPr>
        <mc:AlternateContent>
          <mc:Choice Requires="wps">
            <w:drawing>
              <wp:anchor distT="0" distB="0" distL="114300" distR="114300" simplePos="0" relativeHeight="251646464" behindDoc="0" locked="0" layoutInCell="1" allowOverlap="1" wp14:anchorId="065A7AC4" wp14:editId="35CCC812">
                <wp:simplePos x="0" y="0"/>
                <wp:positionH relativeFrom="column">
                  <wp:posOffset>4835138</wp:posOffset>
                </wp:positionH>
                <wp:positionV relativeFrom="paragraph">
                  <wp:posOffset>2513965</wp:posOffset>
                </wp:positionV>
                <wp:extent cx="580445" cy="365760"/>
                <wp:effectExtent l="0" t="0" r="10160" b="15240"/>
                <wp:wrapNone/>
                <wp:docPr id="210" name="Oval 210"/>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7A65FDF6"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10" o:spid="_x0000_s1043" style="position:absolute;margin-left:380.7pt;margin-top:197.95pt;width:45.7pt;height:28.8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szDdQIAADEFAAAOAAAAZHJzL2Uyb0RvYy54bWysVN9v2yAQfp+0/wHxvjrOkrSL6lRRqk6T&#10;qrZqO/WZYEjQgGNAYmd//Q7suN2ap2kv9h33i+/uOy6vWqPJXvigwFa0PBtRIiyHWtlNRb8/33y6&#10;oCREZmumwYqKHkSgV4uPHy4bNxdj2IKuhSeYxIZ54yq6jdHNiyLwrTAsnIETFo0SvGERVb8pas8a&#10;zG50MR6NZkUDvnYeuAgBT687I13k/FIKHu+lDCISXVG8W8xfn7/r9C0Wl2y+8cxtFe+vwf7hFoYp&#10;i0WHVNcsMrLz6l0qo7iHADKecTAFSKm4yBgQTTn6C83TljmRsWBzghvaFP5fWn63f/BE1RUdl9gf&#10;ywwO6X7PNEk6dqdxYY5OT+7B91pAMUFtpTfpjyBImzt6GDoq2kg4Hk4vRpPJlBKOps+z6fks5yxe&#10;g50P8asAQ5JQUaG1ciFhZnO2vw0Ra6L30SsdW7hRWqfzdLXuMlmKBy2Sg7aPQiIkLD/OiTKZxEp7&#10;grgqyjgXNs4SOEydvVOYxKxDYHkqUMeyD+p9U5jIJBsCR6cC/6w4ROSqYOMQbJQFfypB/WOo3Pkf&#10;0XeYE/zYrts8x/L8OLY11AccroeO9cHxG4VdvmUhPjCPNMeB4+rGe/xIDU1FoZco2YL/deo8+SP7&#10;0EpJg2tT0fBzx7ygRH+zyMsv5WSS9iwrk+n5GBX/1rJ+a7E7swIcSYmPhONZTP5RH0Xpwbzghi9T&#10;VTQxy7F2RXn0R2UVu3XGN4KL5TK74W45Fm/tk+MpeWp0otBz+8K866kWkaN3cFyxd3TrfFOkheUu&#10;glSZi6nVXV/7EeBeZh71b0ha/Ld69np96Ra/AQAA//8DAFBLAwQUAAYACAAAACEAY8a0ueIAAAAL&#10;AQAADwAAAGRycy9kb3ducmV2LnhtbEyPwU7DMBBE70j8g7VI3KiTtmmTkE0VkKiEOLWAuLqxcSJi&#10;O4qdJvx9tyc4rvZp5k2xm03HzmrwrbMI8SICpmztZGs1wsf7y0MKzAdhpeicVQi/ysOuvL0pRC7d&#10;ZA/qfAyaUYj1uUBoQuhzzn3dKCP8wvXK0u/bDUYEOgfN5SAmCjcdX0bRhhvRWmpoRK+eG1X/HEeD&#10;MLVvn/rwWs37bbp/iqsvzcdMI97fzdUjsKDm8AfDVZ/UoSSnkxut9KxD2G7iNaEIqyzJgBGRJksa&#10;c0JYJ6sEeFnw/xvKCwAAAP//AwBQSwECLQAUAAYACAAAACEAtoM4kv4AAADhAQAAEwAAAAAAAAAA&#10;AAAAAAAAAAAAW0NvbnRlbnRfVHlwZXNdLnhtbFBLAQItABQABgAIAAAAIQA4/SH/1gAAAJQBAAAL&#10;AAAAAAAAAAAAAAAAAC8BAABfcmVscy8ucmVsc1BLAQItABQABgAIAAAAIQARmszDdQIAADEFAAAO&#10;AAAAAAAAAAAAAAAAAC4CAABkcnMvZTJvRG9jLnhtbFBLAQItABQABgAIAAAAIQBjxrS54gAAAAsB&#10;AAAPAAAAAAAAAAAAAAAAAM8EAABkcnMvZG93bnJldi54bWxQSwUGAAAAAAQABADzAAAA3gUAAAAA&#10;" filled="f" strokecolor="#f79646 [3209]" strokeweight="2pt">
                <v:textbox>
                  <w:txbxContent>
                    <w:p w14:paraId="7A65FDF6"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630080" behindDoc="0" locked="0" layoutInCell="1" allowOverlap="1" wp14:anchorId="11DB3FC9" wp14:editId="66635BB2">
                <wp:simplePos x="0" y="0"/>
                <wp:positionH relativeFrom="column">
                  <wp:posOffset>2346546</wp:posOffset>
                </wp:positionH>
                <wp:positionV relativeFrom="paragraph">
                  <wp:posOffset>1631150</wp:posOffset>
                </wp:positionV>
                <wp:extent cx="580445" cy="365760"/>
                <wp:effectExtent l="0" t="0" r="10160" b="15240"/>
                <wp:wrapNone/>
                <wp:docPr id="209" name="Oval 209"/>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0D5A906D"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09" o:spid="_x0000_s1044" style="position:absolute;margin-left:184.75pt;margin-top:128.45pt;width:45.7pt;height:28.8pt;z-index:25163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hGedgIAADEFAAAOAAAAZHJzL2Uyb0RvYy54bWysVN9P2zAQfp+0/8Hy+0jStQUqUlSBmCYh&#10;QIOJZ9exqTXb59luk+6v39lJAxt9mvaS3Pl++bv7zheXndFkJ3xQYGtanZSUCMuhUfalpt+fbj6d&#10;URIisw3TYEVN9yLQy+XHDxetW4gJbEA3whNMYsOidTXdxOgWRRH4RhgWTsAJi0YJ3rCIqn8pGs9a&#10;zG50MSnLedGCb5wHLkLA0+veSJc5v5SCx3spg4hE1xTvFvPX5+86fYvlBVu8eOY2ig/XYP9wC8OU&#10;xaJjqmsWGdl69S6VUdxDABlPOJgCpFRcZAyIpir/QvO4YU5kLNic4MY2hf+Xlt/tHjxRTU0n5Tkl&#10;lhkc0v2OaZJ07E7rwgKdHt2DH7SAYoLaSW/SH0GQLnd0P3ZUdJFwPJydldPpjBKOps/z2ek8d7x4&#10;DXY+xC8CDElCTYXWyoWEmS3Y7jZErIneB690bOFGaZ3O09X6y2Qp7rVIDtp+ExIhYflJTpTJJK60&#10;J4irpoxzYeM8gcPU2TuFScw6BlbHAnWshqDBN4WJTLIxsDwW+GfFMSJXBRvHYKMs+GMJmh9j5d7/&#10;gL7HnODHbt3lOVZnh7GtodnjcD30rA+O3yjs8i0L8YF5pDkuBK5uvMeP1NDWFAaJkg34X8fOkz+y&#10;D62UtLg2NQ0/t8wLSvRXi7w8r6bTtGdZmc5OJ6j4t5b1W4vdmivAkVT4SDiexeQf9UGUHswzbvgq&#10;VUUTsxxr15RHf1CuYr/O+EZwsVplN9wtx+KtfXQ8JU+NThR66p6ZdwPVInL0Dg4r9o5uvW+KtLDa&#10;RpAqczG1uu/rMALcy8yj4Q1Ji/9Wz16vL93yNwAAAP//AwBQSwMEFAAGAAgAAAAhAHJCWSjgAAAA&#10;CwEAAA8AAABkcnMvZG93bnJldi54bWxMj8FOg0AQhu8mvsNmTLzZhVqwIEuDJjYxnlo1XrcwLkR2&#10;lrBLwbd3POltJv+Xf74pdovtxRlH3zlSEK8iEEi1azoyCt5en262IHzQ1OjeESr4Rg+78vKi0Hnj&#10;Zjrg+RiM4BLyuVbQhjDkUvq6Rav9yg1InH260erA62hkM+qZy20v11GUSqs74gutHvCxxfrrOFkF&#10;c/fybg7P1bK/2+4f4urDyCkzSl1fLdU9iIBL+IPhV5/VoWSnk5uo8aJXcJtmCaMK1kmagWBik0Y8&#10;nDiKNwnIspD/fyh/AAAA//8DAFBLAQItABQABgAIAAAAIQC2gziS/gAAAOEBAAATAAAAAAAAAAAA&#10;AAAAAAAAAABbQ29udGVudF9UeXBlc10ueG1sUEsBAi0AFAAGAAgAAAAhADj9If/WAAAAlAEAAAsA&#10;AAAAAAAAAAAAAAAALwEAAF9yZWxzLy5yZWxzUEsBAi0AFAAGAAgAAAAhAPYKEZ52AgAAMQUAAA4A&#10;AAAAAAAAAAAAAAAALgIAAGRycy9lMm9Eb2MueG1sUEsBAi0AFAAGAAgAAAAhAHJCWSjgAAAACwEA&#10;AA8AAAAAAAAAAAAAAAAA0AQAAGRycy9kb3ducmV2LnhtbFBLBQYAAAAABAAEAPMAAADdBQAAAAA=&#10;" filled="f" strokecolor="#f79646 [3209]" strokeweight="2pt">
                <v:textbox>
                  <w:txbxContent>
                    <w:p w14:paraId="0D5A906D"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586048" behindDoc="0" locked="0" layoutInCell="1" allowOverlap="1" wp14:anchorId="3C3175A2" wp14:editId="250CADA7">
                <wp:simplePos x="0" y="0"/>
                <wp:positionH relativeFrom="column">
                  <wp:posOffset>1121935</wp:posOffset>
                </wp:positionH>
                <wp:positionV relativeFrom="paragraph">
                  <wp:posOffset>478210</wp:posOffset>
                </wp:positionV>
                <wp:extent cx="580445" cy="365760"/>
                <wp:effectExtent l="0" t="0" r="10160" b="15240"/>
                <wp:wrapNone/>
                <wp:docPr id="208" name="Oval 208"/>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11131B58"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08" o:spid="_x0000_s1045" style="position:absolute;margin-left:88.35pt;margin-top:37.65pt;width:45.7pt;height:28.8pt;z-index:25158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UTmdQIAADEFAAAOAAAAZHJzL2Uyb0RvYy54bWysVN9P2zAQfp+0/8Hy+0jStQUqUlSBmCYh&#10;QIOJZ9exqTXb59luk+6v39lJAxt9mvaS3Pl++bv7zheXndFkJ3xQYGtanZSUCMuhUfalpt+fbj6d&#10;URIisw3TYEVN9yLQy+XHDxetW4gJbEA3whNMYsOidTXdxOgWRRH4RhgWTsAJi0YJ3rCIqn8pGs9a&#10;zG50MSnLedGCb5wHLkLA0+veSJc5v5SCx3spg4hE1xTvFvPX5+86fYvlBVu8eOY2ig/XYP9wC8OU&#10;xaJjqmsWGdl69S6VUdxDABlPOJgCpFRcZAyIpir/QvO4YU5kLNic4MY2hf+Xlt/tHjxRTU0nJY7K&#10;MoNDut8xTZKO3WldWKDTo3vwgxZQTFA76U36IwjS5Y7ux46KLhKOh7OzcjqdUcLR9Hk+O53njhev&#10;wc6H+EWAIUmoqdBauZAwswXb3YaINdH74JWOLdwordN5ulp/mSzFvRbJQdtvQiIkLD/JiTKZxJX2&#10;BHHVlHEubJwncJg6e6cwiVnHwOpYoI7VEDT4pjCRSTYGlscC/6w4RuSqYOMYbJQFfyxB82Os3Psf&#10;0PeYE/zYrbs8x+r8MLY1NHscroee9cHxG4VdvmUhPjCPNMeFwNWN9/iRGtqawiBRsgH/69h58kf2&#10;oZWSFtempuHnlnlBif5qkZfn1XSa9iwr09npBBX/1rJ+a7FbcwU4kgofCcezmPyjPojSg3nGDV+l&#10;qmhilmPtmvLoD8pV7NcZ3wguVqvshrvlWLy1j46n5KnRiUJP3TPzbqBaRI7ewWHF3tGt902RFlbb&#10;CFJlLqZW930dRoB7mXk0vCFp8d/q2ev1pVv+BgAA//8DAFBLAwQUAAYACAAAACEAvgMvON8AAAAK&#10;AQAADwAAAGRycy9kb3ducmV2LnhtbEyPQU+DQBCF7yb+h82YeLMLNAKlLA2a2MR4atX0umXHhcju&#10;EnYp+O8dT/X48r68+abcLaZnFxx956yAeBUBQ9s41Vkt4OP95SEH5oO0SvbOooAf9LCrbm9KWSg3&#10;2wNejkEzGrG+kALaEIaCc9+0aKRfuQEtdV9uNDJQHDVXo5xp3PQ8iaKUG9lZutDKAZ9bbL6PkxEw&#10;d2+f+vBaL/ss3z/F9UnzaaOFuL9b6i2wgEu4wvCnT+pQkdPZTVZ51lPO0oxQAdnjGhgBSZrHwM7U&#10;rJMN8Krk/1+ofgEAAP//AwBQSwECLQAUAAYACAAAACEAtoM4kv4AAADhAQAAEwAAAAAAAAAAAAAA&#10;AAAAAAAAW0NvbnRlbnRfVHlwZXNdLnhtbFBLAQItABQABgAIAAAAIQA4/SH/1gAAAJQBAAALAAAA&#10;AAAAAAAAAAAAAC8BAABfcmVscy8ucmVsc1BLAQItABQABgAIAAAAIQCQoUTmdQIAADEFAAAOAAAA&#10;AAAAAAAAAAAAAC4CAABkcnMvZTJvRG9jLnhtbFBLAQItABQABgAIAAAAIQC+Ay843wAAAAoBAAAP&#10;AAAAAAAAAAAAAAAAAM8EAABkcnMvZG93bnJldi54bWxQSwUGAAAAAAQABADzAAAA2wUAAAAA&#10;" filled="f" strokecolor="#f79646 [3209]" strokeweight="2pt">
                <v:textbox>
                  <w:txbxContent>
                    <w:p w14:paraId="11131B58" w14:textId="77777777" w:rsidR="00C824CF" w:rsidRDefault="00C824CF" w:rsidP="00184C1E">
                      <w:pPr>
                        <w:jc w:val="center"/>
                      </w:pPr>
                    </w:p>
                  </w:txbxContent>
                </v:textbox>
              </v:oval>
            </w:pict>
          </mc:Fallback>
        </mc:AlternateContent>
      </w:r>
      <w:r w:rsidR="004A604E">
        <w:rPr>
          <w:noProof/>
          <w:lang w:eastAsia="en-GB"/>
        </w:rPr>
        <w:drawing>
          <wp:inline distT="0" distB="0" distL="0" distR="0" wp14:anchorId="4B60D687" wp14:editId="5D3375C5">
            <wp:extent cx="5731510" cy="3013075"/>
            <wp:effectExtent l="0" t="0" r="254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731510" cy="3013075"/>
                    </a:xfrm>
                    <a:prstGeom prst="rect">
                      <a:avLst/>
                    </a:prstGeom>
                  </pic:spPr>
                </pic:pic>
              </a:graphicData>
            </a:graphic>
          </wp:inline>
        </w:drawing>
      </w:r>
    </w:p>
    <w:p w14:paraId="70AC70D4" w14:textId="77777777" w:rsidR="00CF5A1F" w:rsidRDefault="00CF5A1F" w:rsidP="004A604E"/>
    <w:p w14:paraId="71130C0F" w14:textId="3AB1CBAD" w:rsidR="00CF5A1F" w:rsidRDefault="00CF5A1F" w:rsidP="004A604E"/>
    <w:p w14:paraId="7AC0F6B1" w14:textId="77777777" w:rsidR="00CF5A1F" w:rsidRDefault="00CF5A1F" w:rsidP="004A604E"/>
    <w:p w14:paraId="34F84EB6" w14:textId="77777777" w:rsidR="00CF5A1F" w:rsidRDefault="00CF5A1F" w:rsidP="004A604E"/>
    <w:p w14:paraId="628F9665" w14:textId="7FE45F59" w:rsidR="004A604E" w:rsidRDefault="00CF5A1F" w:rsidP="004A604E">
      <w:r>
        <w:t>Finally, when the button is pressed again</w:t>
      </w:r>
      <w:r w:rsidR="004A604E">
        <w:t xml:space="preserve"> </w:t>
      </w:r>
      <w:r>
        <w:t>a third “C” character is transmitted that turns off both lights</w:t>
      </w:r>
    </w:p>
    <w:p w14:paraId="790B8986" w14:textId="1C6C4711" w:rsidR="00CF5A1F" w:rsidRPr="004A604E" w:rsidRDefault="00DE088A" w:rsidP="004A604E">
      <w:r>
        <w:rPr>
          <w:noProof/>
          <w:lang w:eastAsia="en-GB"/>
        </w:rPr>
        <mc:AlternateContent>
          <mc:Choice Requires="wps">
            <w:drawing>
              <wp:anchor distT="0" distB="0" distL="114300" distR="114300" simplePos="0" relativeHeight="251785728" behindDoc="0" locked="0" layoutInCell="1" allowOverlap="1" wp14:anchorId="7D862723" wp14:editId="03D07D3C">
                <wp:simplePos x="0" y="0"/>
                <wp:positionH relativeFrom="column">
                  <wp:posOffset>5549900</wp:posOffset>
                </wp:positionH>
                <wp:positionV relativeFrom="paragraph">
                  <wp:posOffset>2736215</wp:posOffset>
                </wp:positionV>
                <wp:extent cx="580445" cy="365760"/>
                <wp:effectExtent l="0" t="0" r="10160" b="15240"/>
                <wp:wrapNone/>
                <wp:docPr id="222" name="Oval 222"/>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40435CA2"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22" o:spid="_x0000_s1046" style="position:absolute;margin-left:437pt;margin-top:215.45pt;width:45.7pt;height:28.8pt;z-index:251785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5bSdAIAADEFAAAOAAAAZHJzL2Uyb0RvYy54bWysVE1v2zAMvQ/YfxB0X514SdoFcYqgRYcB&#10;RVu0HXpWZCkRJomapMTOfv0o2XG7NadhF5sfj6QeRWpx2RpN9sIHBbai47MRJcJyqJXdVPT7882n&#10;C0pCZLZmGqyo6EEEern8+GHRuLkoYQu6Fp5gEhvmjavoNkY3L4rAt8KwcAZOWHRK8IZFVP2mqD1r&#10;MLvRRTkazYoGfO08cBECWq87J13m/FIKHu+lDCISXVE8W8xfn7/r9C2WCzbfeOa2ivfHYP9wCsOU&#10;xaJDqmsWGdl59S6VUdxDABnPOJgCpFRcZA7IZjz6i83TljmRuWBzghvaFP5fWn63f/BE1RUty5IS&#10;ywxe0v2eaZJ07E7jwhxBT+7B91pAMVFtpTfpjyRImzt6GDoq2kg4GqcXo8lkSglH1+fZ9HyWO168&#10;Bjsf4lcBhiShokJr5ULizOZsfxsi1kT0EZXMFm6U1smejtYdJkvxoEUCaPsoJFLC8mVOlIdJXGlP&#10;kFdFGefCxlkih6kzOoVJzDoEjk8F6jjug3psChN5yIbA0anAPysOEbkq2DgEG2XBn0pQ/xgqd/gj&#10;+45zoh/bddvdY25xMq2hPuDleuimPjh+o7DLtyzEB+ZxzHEhcHXjPX6khqai0EuUbMH/OmVPeJw+&#10;9FLS4NpUNPzcMS8o0d8szuWX8WSS9iwrk+l5iYp/61m/9diduQK8kjE+Eo5nMeGjPorSg3nBDV+l&#10;quhilmPtivLoj8pV7NYZ3wguVqsMw91yLN7aJ8dT8tToNELP7Qvzrh+1iDN6B8cVezduHTZFWljt&#10;IkiVZ/G1r/0V4F7mOerfkLT4b/WMen3plr8BAAD//wMAUEsDBBQABgAIAAAAIQADsASN4QAAAAsB&#10;AAAPAAAAZHJzL2Rvd25yZXYueG1sTI/BTsMwEETvSPyDtUjcqFNIWyfEqQISlRCnFqpe3dg4EfE6&#10;ip0m/D3LCY6zM5p9U2xn17GLGULrUcJykQAzWHvdopXw8f5yJ4CFqFCrzqOR8G0CbMvrq0Ll2k+4&#10;N5dDtIxKMORKQhNjn3Me6sY4FRa+N0jepx+ciiQHy/WgJip3Hb9PkjV3qkX60KjePDem/jqMTsLU&#10;vh3t/rWadxuxe1pWJ8vHzEp5ezNXj8CimeNfGH7xCR1KYjr7EXVgnQSxSWlLlJA+JBkwSmTrVQrs&#10;TBchVsDLgv/fUP4AAAD//wMAUEsBAi0AFAAGAAgAAAAhALaDOJL+AAAA4QEAABMAAAAAAAAAAAAA&#10;AAAAAAAAAFtDb250ZW50X1R5cGVzXS54bWxQSwECLQAUAAYACAAAACEAOP0h/9YAAACUAQAACwAA&#10;AAAAAAAAAAAAAAAvAQAAX3JlbHMvLnJlbHNQSwECLQAUAAYACAAAACEAm5uW0nQCAAAxBQAADgAA&#10;AAAAAAAAAAAAAAAuAgAAZHJzL2Uyb0RvYy54bWxQSwECLQAUAAYACAAAACEAA7AEjeEAAAALAQAA&#10;DwAAAAAAAAAAAAAAAADOBAAAZHJzL2Rvd25yZXYueG1sUEsFBgAAAAAEAAQA8wAAANwFAAAAAA==&#10;" filled="f" strokecolor="#f79646 [3209]" strokeweight="2pt">
                <v:textbox>
                  <w:txbxContent>
                    <w:p w14:paraId="40435CA2"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694592" behindDoc="0" locked="0" layoutInCell="1" allowOverlap="1" wp14:anchorId="53B89879" wp14:editId="1591C96B">
                <wp:simplePos x="0" y="0"/>
                <wp:positionH relativeFrom="column">
                  <wp:posOffset>5645785</wp:posOffset>
                </wp:positionH>
                <wp:positionV relativeFrom="paragraph">
                  <wp:posOffset>1190625</wp:posOffset>
                </wp:positionV>
                <wp:extent cx="580445" cy="365760"/>
                <wp:effectExtent l="0" t="0" r="10160" b="15240"/>
                <wp:wrapNone/>
                <wp:docPr id="221" name="Oval 221"/>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233CE786"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21" o:spid="_x0000_s1047" style="position:absolute;margin-left:444.55pt;margin-top:93.75pt;width:45.7pt;height:28.8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YmacwIAADEFAAAOAAAAZHJzL2Uyb0RvYy54bWysVE1vGjEQvVfqf7B8LwsUSIqyRCgRVSUU&#10;oiRVzsZrB6u2x7UNu/TXd+xdNmnDqerF6/F8vpk3e3XdGE0OwgcFtqSjwZASYTlUyr6U9PvT6tMl&#10;JSEyWzENVpT0KAK9Xnz8cFW7uRjDDnQlPMEgNsxrV9JdjG5eFIHvhGFhAE5YVErwhkUU/UtReVZj&#10;dKOL8XA4K2rwlfPARQj4etsq6SLHl1LwuJEyiEh0SbG2mE+fz206i8UVm7945naKd2Wwf6jCMGUx&#10;aR/qlkVG9l69C2UU9xBAxgEHU4CUiouMAdGMhn+hedwxJzIWbE5wfZvC/wvL7w73nqiqpOPxiBLL&#10;DA5pc2CaJBm7U7swR6NHd+87KeA1QW2kN+mLIEiTO3rsOyqaSDg+Ti+Hk8mUEo6qz7PpxSx3vHh1&#10;dj7ErwIMSZeSCq2VCwkzm7PDOkTMidYnq/RsYaW0Tu+ptLaYfItHLZKBtg9CIiRMP86BMpnEjfYE&#10;cZWUcS5snCVwGDpbJzeJUXvH0TlHHXNH0KmzTW4ik6x3HJ5z/DNj75Gzgo29s1EW/LkA1Y8+c2t/&#10;Qt9iTvBjs23aOfZj20J1xOF6aFkfHF8p7PKahXjPPNIcFwJXN27wkBrqkkJ3o2QH/te592SP7EMt&#10;JTWuTUnDzz3zghL9zSIvv4wmk7RnWZhML8Yo+Lea7VuN3ZsbwJEg87C6fE32UZ+u0oN5xg1fpqyo&#10;YpZj7pLy6E/CTWzXGf8RXCyX2Qx3y7G4to+Op+Cp0YlCT80z866jWkSO3sFpxd7RrbVNnhaW+whS&#10;ZS6mVrd97UaAe5l51P1D0uK/lbPV659u8RsAAP//AwBQSwMEFAAGAAgAAAAhAOFo4xHfAAAACwEA&#10;AA8AAABkcnMvZG93bnJldi54bWxMj8FOwzAMhu9IvENkJG4s7cRYWppOBYlJiNMGiGvWmrSicaom&#10;XcvbY05ws/V/+v252C2uF2ccQ+dJQ7pKQCDVvunIanh7fbpRIEI01JjeE2r4xgC78vKiMHnjZzrg&#10;+Rit4BIKudHQxjjkUoa6RWfCyg9InH360ZnI62hlM5qZy10v10lyJ53piC+0ZsDHFuuv4+Q0zN3L&#10;uz08V8t+q/YPafVh5ZRZra+vluoeRMQl/sHwq8/qULLTyU/UBNFrUCpLGeVAbTcgmMhUwsNJw/p2&#10;k4IsC/n/h/IHAAD//wMAUEsBAi0AFAAGAAgAAAAhALaDOJL+AAAA4QEAABMAAAAAAAAAAAAAAAAA&#10;AAAAAFtDb250ZW50X1R5cGVzXS54bWxQSwECLQAUAAYACAAAACEAOP0h/9YAAACUAQAACwAAAAAA&#10;AAAAAAAAAAAvAQAAX3JlbHMvLnJlbHNQSwECLQAUAAYACAAAACEA3KWJmnMCAAAxBQAADgAAAAAA&#10;AAAAAAAAAAAuAgAAZHJzL2Uyb0RvYy54bWxQSwECLQAUAAYACAAAACEA4WjjEd8AAAALAQAADwAA&#10;AAAAAAAAAAAAAADNBAAAZHJzL2Rvd25yZXYueG1sUEsFBgAAAAAEAAQA8wAAANkFAAAAAA==&#10;" filled="f" strokecolor="#f79646 [3209]" strokeweight="2pt">
                <v:textbox>
                  <w:txbxContent>
                    <w:p w14:paraId="233CE786"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676160" behindDoc="0" locked="0" layoutInCell="1" allowOverlap="1" wp14:anchorId="07722AF2" wp14:editId="7108D12A">
                <wp:simplePos x="0" y="0"/>
                <wp:positionH relativeFrom="column">
                  <wp:posOffset>3396615</wp:posOffset>
                </wp:positionH>
                <wp:positionV relativeFrom="paragraph">
                  <wp:posOffset>1799590</wp:posOffset>
                </wp:positionV>
                <wp:extent cx="580445" cy="365760"/>
                <wp:effectExtent l="0" t="0" r="10160" b="15240"/>
                <wp:wrapNone/>
                <wp:docPr id="213" name="Oval 213"/>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7472771F"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13" o:spid="_x0000_s1048" style="position:absolute;margin-left:267.45pt;margin-top:141.7pt;width:45.7pt;height:28.8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SdgdQIAADEFAAAOAAAAZHJzL2Uyb0RvYy54bWysVN9v2yAQfp+0/wHxvjpOk7SL6lRRqk6T&#10;qrZaO/WZYEjQgGNAYmd//Q7suN2ap2kv9h33i+/uO66uW6PJXvigwFa0PBtRIiyHWtlNRb8/3366&#10;pCREZmumwYqKHkSg14uPH64aNxdj2IKuhSeYxIZ54yq6jdHNiyLwrTAsnIETFo0SvGERVb8pas8a&#10;zG50MR6NZkUDvnYeuAgBT286I13k/FIKHh+kDCISXVG8W8xfn7/r9C0WV2y+8cxtFe+vwf7hFoYp&#10;i0WHVDcsMrLz6l0qo7iHADKecTAFSKm4yBgQTTn6C83TljmRsWBzghvaFP5fWn6/f/RE1RUdl+eU&#10;WGZwSA97pknSsTuNC3N0enKPvtcCiglqK71JfwRB2tzRw9BR0UbC8XB6OZpMppRwNJ3Pphez3PHi&#10;Ndj5EL8IMCQJFRVaKxcSZjZn+7sQsSZ6H73SsYVbpXU6T1frLpOleNAiOWj7TUiEhOXHOVEmk1hp&#10;TxBXRRnnwsZZAoeps3cKk5h1CCxPBepY9kG9bwoTmWRD4OhU4J8Vh4hcFWwcgo2y4E8lqH8MlTv/&#10;I/oOc4If23XbzXF8HNsa6gMO10PH+uD4rcIu37EQH5lHmuNC4OrGB/xIDU1FoZco2YL/deo8+SP7&#10;0EpJg2tT0fBzx7ygRH+1yMvP5WSS9iwrk+nFGBX/1rJ+a7E7swIcSYmPhONZTP5RH0Xpwbzghi9T&#10;VTQxy7F2RXn0R2UVu3XGN4KL5TK74W45Fu/sk+MpeWp0otBz+8K866kWkaP3cFyxd3TrfFOkheUu&#10;glSZi6nVXV/7EeBeZh71b0ha/Ld69np96Ra/AQAA//8DAFBLAwQUAAYACAAAACEAwuHSSeEAAAAL&#10;AQAADwAAAGRycy9kb3ducmV2LnhtbEyPy07DMBBF90j8gzVI7KjzIqQhThWQqIRYtYDYuvHgRMTj&#10;KHaa8PeYFSxH9+jeM9VuNQM74+R6SwLiTQQMqbWqJy3g7fXppgDmvCQlB0so4Bsd7OrLi0qWyi50&#10;wPPRaxZKyJVSQOf9WHLu2g6NdBs7IoXs005G+nBOmqtJLqHcDDyJopwb2VNY6OSIjx22X8fZCFj6&#10;l3d9eG7W/V2xf4ibD83nrRbi+mpt7oF5XP0fDL/6QR3q4HSyMynHBgG3abYNqICkSDNggciTPAV2&#10;EpBmcQS8rvj/H+ofAAAA//8DAFBLAQItABQABgAIAAAAIQC2gziS/gAAAOEBAAATAAAAAAAAAAAA&#10;AAAAAAAAAABbQ29udGVudF9UeXBlc10ueG1sUEsBAi0AFAAGAAgAAAAhADj9If/WAAAAlAEAAAsA&#10;AAAAAAAAAAAAAAAALwEAAF9yZWxzLy5yZWxzUEsBAi0AFAAGAAgAAAAhAEjlJ2B1AgAAMQUAAA4A&#10;AAAAAAAAAAAAAAAALgIAAGRycy9lMm9Eb2MueG1sUEsBAi0AFAAGAAgAAAAhAMLh0knhAAAACwEA&#10;AA8AAAAAAAAAAAAAAAAAzwQAAGRycy9kb3ducmV2LnhtbFBLBQYAAAAABAAEAPMAAADdBQAAAAA=&#10;" filled="f" strokecolor="#f79646 [3209]" strokeweight="2pt">
                <v:textbox>
                  <w:txbxContent>
                    <w:p w14:paraId="7472771F" w14:textId="77777777" w:rsidR="00C824CF" w:rsidRDefault="00C824CF" w:rsidP="00184C1E">
                      <w:pPr>
                        <w:jc w:val="center"/>
                      </w:pPr>
                    </w:p>
                  </w:txbxContent>
                </v:textbox>
              </v:oval>
            </w:pict>
          </mc:Fallback>
        </mc:AlternateContent>
      </w:r>
      <w:r w:rsidR="00CF5A1F">
        <w:rPr>
          <w:noProof/>
          <w:lang w:eastAsia="en-GB"/>
        </w:rPr>
        <w:drawing>
          <wp:inline distT="0" distB="0" distL="0" distR="0" wp14:anchorId="6B9D8134" wp14:editId="68C8E1EA">
            <wp:extent cx="6234861" cy="3295650"/>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6248897" cy="3303069"/>
                    </a:xfrm>
                    <a:prstGeom prst="rect">
                      <a:avLst/>
                    </a:prstGeom>
                  </pic:spPr>
                </pic:pic>
              </a:graphicData>
            </a:graphic>
          </wp:inline>
        </w:drawing>
      </w:r>
    </w:p>
    <w:p w14:paraId="14F2C923" w14:textId="71814FB1" w:rsidR="002233C2" w:rsidRDefault="002233C2" w:rsidP="00792123">
      <w:pPr>
        <w:pStyle w:val="Heading2"/>
        <w:rPr>
          <w:sz w:val="24"/>
        </w:rPr>
      </w:pPr>
    </w:p>
    <w:p w14:paraId="08DB20EE" w14:textId="323F03AA" w:rsidR="004E48CC" w:rsidRDefault="004E48CC" w:rsidP="004E48CC">
      <w:pPr>
        <w:pStyle w:val="Heading2"/>
      </w:pPr>
      <w:bookmarkStart w:id="130" w:name="_Toc7360349"/>
      <w:r>
        <w:t>7.6 Indicator flashing</w:t>
      </w:r>
      <w:bookmarkEnd w:id="130"/>
    </w:p>
    <w:p w14:paraId="367C4E46" w14:textId="59D3B223" w:rsidR="00315092" w:rsidRDefault="00315092" w:rsidP="00315092"/>
    <w:p w14:paraId="2965D955" w14:textId="7456C53B" w:rsidR="00315092" w:rsidRDefault="00315092" w:rsidP="00315092">
      <w:r>
        <w:t>When button 6 is pressed on ST1 Character “B” is transmitted from the centre MCU to the LH MCU,</w:t>
      </w:r>
    </w:p>
    <w:p w14:paraId="3FD95036" w14:textId="5F243368" w:rsidR="00315092" w:rsidRDefault="00315092" w:rsidP="00315092">
      <w:r>
        <w:rPr>
          <w:noProof/>
          <w:lang w:eastAsia="en-GB"/>
        </w:rPr>
        <w:drawing>
          <wp:inline distT="0" distB="0" distL="0" distR="0" wp14:anchorId="15B1712D" wp14:editId="6B79C18F">
            <wp:extent cx="4852504" cy="990600"/>
            <wp:effectExtent l="0" t="0" r="5715" b="0"/>
            <wp:docPr id="349" name="Picture 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4855299" cy="991171"/>
                    </a:xfrm>
                    <a:prstGeom prst="rect">
                      <a:avLst/>
                    </a:prstGeom>
                  </pic:spPr>
                </pic:pic>
              </a:graphicData>
            </a:graphic>
          </wp:inline>
        </w:drawing>
      </w:r>
    </w:p>
    <w:p w14:paraId="0AD5187E" w14:textId="59187EC9" w:rsidR="00315092" w:rsidRDefault="00315092" w:rsidP="00315092">
      <w:r>
        <w:t xml:space="preserve">Ind flag is set which </w:t>
      </w:r>
      <w:r w:rsidR="00DE088A">
        <w:t>will toggle output PIN A1 sat a frequency of 1hz since timer 2 has a 16.3mS interrupt. If this interrupt is multiplied by the count value of 31 = 505.3 which gives our 1hz frequency.</w:t>
      </w:r>
    </w:p>
    <w:p w14:paraId="6CFA59C6" w14:textId="42419A09" w:rsidR="00315092" w:rsidRDefault="00315092" w:rsidP="00315092">
      <w:r>
        <w:rPr>
          <w:noProof/>
          <w:lang w:eastAsia="en-GB"/>
        </w:rPr>
        <w:lastRenderedPageBreak/>
        <w:drawing>
          <wp:inline distT="0" distB="0" distL="0" distR="0" wp14:anchorId="63F3A6D1" wp14:editId="450820E2">
            <wp:extent cx="4445102" cy="1409700"/>
            <wp:effectExtent l="0" t="0" r="0" b="0"/>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4454347" cy="1412632"/>
                    </a:xfrm>
                    <a:prstGeom prst="rect">
                      <a:avLst/>
                    </a:prstGeom>
                  </pic:spPr>
                </pic:pic>
              </a:graphicData>
            </a:graphic>
          </wp:inline>
        </w:drawing>
      </w:r>
    </w:p>
    <w:p w14:paraId="69BF14B2" w14:textId="5AA5114B" w:rsidR="00315092" w:rsidRDefault="00315092" w:rsidP="00315092">
      <w:r>
        <w:t xml:space="preserve">When the node receives this command timer 2 is </w:t>
      </w:r>
      <w:r w:rsidR="00DE088A">
        <w:t xml:space="preserve">started, which in turn toggles the output high/low at the 1 Hz frequency </w:t>
      </w:r>
    </w:p>
    <w:p w14:paraId="1A1CBB9F" w14:textId="1B52F11F" w:rsidR="00DE088A" w:rsidRDefault="00DE088A" w:rsidP="00315092">
      <w:r>
        <w:rPr>
          <w:noProof/>
          <w:lang w:eastAsia="en-GB"/>
        </w:rPr>
        <w:drawing>
          <wp:inline distT="0" distB="0" distL="0" distR="0" wp14:anchorId="34FF5B4E" wp14:editId="68ECA39D">
            <wp:extent cx="5505450" cy="1543436"/>
            <wp:effectExtent l="0" t="0" r="0" b="0"/>
            <wp:docPr id="350" name="Picture 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526900" cy="1549450"/>
                    </a:xfrm>
                    <a:prstGeom prst="rect">
                      <a:avLst/>
                    </a:prstGeom>
                  </pic:spPr>
                </pic:pic>
              </a:graphicData>
            </a:graphic>
          </wp:inline>
        </w:drawing>
      </w:r>
    </w:p>
    <w:p w14:paraId="57F8FD7D" w14:textId="77777777" w:rsidR="00DE088A" w:rsidRPr="00315092" w:rsidRDefault="00DE088A" w:rsidP="00315092"/>
    <w:p w14:paraId="02460B97" w14:textId="3154B2F4" w:rsidR="004E48CC" w:rsidRDefault="00DE088A" w:rsidP="004E48CC">
      <w:r>
        <w:t>Until such time that 40 counts have incremented which equates to 20s total duration (10s on 10s off). At this time “ind” will be reset, since this is no longer equal to 1 PIN A1 will be set low and indicators are switched off.</w:t>
      </w:r>
    </w:p>
    <w:p w14:paraId="66EF934C" w14:textId="0FF2AFC4" w:rsidR="004E48CC" w:rsidRDefault="004E48CC" w:rsidP="004E48CC"/>
    <w:p w14:paraId="6C4DADEB" w14:textId="7B1607A7" w:rsidR="004E48CC" w:rsidRDefault="004E48CC" w:rsidP="004E48CC"/>
    <w:p w14:paraId="17309877" w14:textId="3E55DE61" w:rsidR="004E48CC" w:rsidRDefault="004E48CC" w:rsidP="004E48CC"/>
    <w:p w14:paraId="68C3115B" w14:textId="42919183" w:rsidR="004E48CC" w:rsidRDefault="004E48CC" w:rsidP="004E48CC">
      <w:pPr>
        <w:pStyle w:val="Heading3"/>
      </w:pPr>
      <w:bookmarkStart w:id="131" w:name="_Toc7360350"/>
      <w:r>
        <w:t>7.61 Testing of indicator flashing</w:t>
      </w:r>
      <w:bookmarkEnd w:id="131"/>
    </w:p>
    <w:p w14:paraId="65882DF9" w14:textId="6B2FE341" w:rsidR="004E48CC" w:rsidRPr="004E48CC" w:rsidRDefault="00DE088A" w:rsidP="004E48CC">
      <w:r>
        <w:rPr>
          <w:noProof/>
          <w:lang w:eastAsia="en-GB"/>
        </w:rPr>
        <mc:AlternateContent>
          <mc:Choice Requires="wps">
            <w:drawing>
              <wp:anchor distT="0" distB="0" distL="114300" distR="114300" simplePos="0" relativeHeight="251850240" behindDoc="0" locked="0" layoutInCell="1" allowOverlap="1" wp14:anchorId="272E1CFE" wp14:editId="0C082237">
                <wp:simplePos x="0" y="0"/>
                <wp:positionH relativeFrom="column">
                  <wp:posOffset>1495425</wp:posOffset>
                </wp:positionH>
                <wp:positionV relativeFrom="paragraph">
                  <wp:posOffset>1215390</wp:posOffset>
                </wp:positionV>
                <wp:extent cx="580445" cy="365760"/>
                <wp:effectExtent l="0" t="0" r="10160" b="15240"/>
                <wp:wrapNone/>
                <wp:docPr id="351" name="Oval 351"/>
                <wp:cNvGraphicFramePr/>
                <a:graphic xmlns:a="http://schemas.openxmlformats.org/drawingml/2006/main">
                  <a:graphicData uri="http://schemas.microsoft.com/office/word/2010/wordprocessingShape">
                    <wps:wsp>
                      <wps:cNvSpPr/>
                      <wps:spPr>
                        <a:xfrm>
                          <a:off x="0" y="0"/>
                          <a:ext cx="580445" cy="365760"/>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3376AF4D" w14:textId="77777777" w:rsidR="00C824CF" w:rsidRDefault="00C824CF" w:rsidP="00DE08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51" o:spid="_x0000_s1049" style="position:absolute;margin-left:117.75pt;margin-top:95.7pt;width:45.7pt;height:28.8pt;z-index:251850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mpDdQIAADEFAAAOAAAAZHJzL2Uyb0RvYy54bWysVE1vGjEQvVfqf7B8LwsESIqyRIiIqhJK&#10;oiZVzsZrB6u2x7UNu/TXd+xdNmnDqerF6/F8vpk3e33TGE0OwgcFtqSjwZASYTlUyr6U9PvT+tMV&#10;JSEyWzENVpT0KAK9WXz8cF27uRjDDnQlPMEgNsxrV9JdjG5eFIHvhGFhAE5YVErwhkUU/UtReVZj&#10;dKOL8XA4K2rwlfPARQj4etsq6SLHl1LweC9lEJHokmJtMZ8+n9t0FotrNn/xzO0U78pg/1CFYcpi&#10;0j7ULYuM7L16F8oo7iGAjAMOpgApFRcZA6IZDf9C87hjTmQs2Jzg+jaF/xeW3x0ePFFVSS+mI0os&#10;Mzik+wPTJMnYndqFORo9ugffSQGvCWojvUlfBEGa3NFj31HRRMLxcXo1nEymlHBUXcyml7Pc8eLV&#10;2fkQvwgwJF1KKrRWLiTMbM4OmxAxJ1qfrNKzhbXSOr2n0tpi8i0etUgG2n4TEiFh+nEOlMkkVtoT&#10;xFVSxrmwcZbAYehsndwkRu0dR+ccdcwdQafONrmJTLLecXjO8c+MvUfOCjb2zkZZ8OcCVD/6zK39&#10;CX2LOcGPzbbJcxxfnMa2heqIw/XQsj44vlbY5Q0L8YF5pDkuBK5uvMdDaqhLCt2Nkh34X+fekz2y&#10;D7WU1Lg2JQ0/98wLSvRXi7z8PJpM0p5lYTK9HKPg32q2bzV2b1aAI0HmYXX5muyjPl2lB/OMG75M&#10;WVHFLMfcJeXRn4RVbNcZ/xFcLJfZDHfLsbixj46n4KnRiUJPzTPzrqNaRI7ewWnF3tGttU2eFpb7&#10;CFJlLqZWt33tRoB7mXnU/UPS4r+Vs9Xrn27xGwAA//8DAFBLAwQUAAYACAAAACEA2j4iQ+AAAAAL&#10;AQAADwAAAGRycy9kb3ducmV2LnhtbEyPTU+DQBCG7yb+h82YeLML9MOCLA2a2MT01KrxuoVxIbKz&#10;hF0K/nvHkx4nz5v3fSbfzbYTFxx860hBvIhAIFWubskoeHt9vtuC8EFTrTtHqOAbPeyK66tcZ7Wb&#10;6IiXUzCCS8hnWkETQp9J6asGrfYL1yMx+3SD1YHPwch60BOX204mUbSRVrfEC43u8anB6us0WgVT&#10;e3g3x5dy3t9v949x+WHkmBqlbm/m8gFEwDn8heFXn9WhYKezG6n2olOQLNdrjjJI4xUITiyTTQri&#10;zGiVRiCLXP7/ofgBAAD//wMAUEsBAi0AFAAGAAgAAAAhALaDOJL+AAAA4QEAABMAAAAAAAAAAAAA&#10;AAAAAAAAAFtDb250ZW50X1R5cGVzXS54bWxQSwECLQAUAAYACAAAACEAOP0h/9YAAACUAQAACwAA&#10;AAAAAAAAAAAAAAAvAQAAX3JlbHMvLnJlbHNQSwECLQAUAAYACAAAACEAGIZqQ3UCAAAxBQAADgAA&#10;AAAAAAAAAAAAAAAuAgAAZHJzL2Uyb0RvYy54bWxQSwECLQAUAAYACAAAACEA2j4iQ+AAAAALAQAA&#10;DwAAAAAAAAAAAAAAAADPBAAAZHJzL2Rvd25yZXYueG1sUEsFBgAAAAAEAAQA8wAAANwFAAAAAA==&#10;" filled="f" strokecolor="#f79646 [3209]" strokeweight="2pt">
                <v:textbox>
                  <w:txbxContent>
                    <w:p w14:paraId="3376AF4D" w14:textId="77777777" w:rsidR="00C824CF" w:rsidRDefault="00C824CF" w:rsidP="00DE088A">
                      <w:pPr>
                        <w:jc w:val="center"/>
                      </w:pPr>
                    </w:p>
                  </w:txbxContent>
                </v:textbox>
              </v:oval>
            </w:pict>
          </mc:Fallback>
        </mc:AlternateContent>
      </w:r>
      <w:r w:rsidR="004E48CC">
        <w:rPr>
          <w:noProof/>
          <w:lang w:eastAsia="en-GB"/>
        </w:rPr>
        <w:drawing>
          <wp:inline distT="0" distB="0" distL="0" distR="0" wp14:anchorId="04643D50" wp14:editId="090F3983">
            <wp:extent cx="6390464" cy="2038350"/>
            <wp:effectExtent l="0" t="0" r="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6399897" cy="2041359"/>
                    </a:xfrm>
                    <a:prstGeom prst="rect">
                      <a:avLst/>
                    </a:prstGeom>
                  </pic:spPr>
                </pic:pic>
              </a:graphicData>
            </a:graphic>
          </wp:inline>
        </w:drawing>
      </w:r>
    </w:p>
    <w:p w14:paraId="0F0D968D" w14:textId="25B02451" w:rsidR="00817734" w:rsidRDefault="00DE088A" w:rsidP="004E48CC">
      <w:r>
        <w:t>“B” transmitted, setting “ind” to 1 and starting timer 2, Output PIN A1 high, indicators flash at 1hz frequency.</w:t>
      </w:r>
    </w:p>
    <w:p w14:paraId="4251EC2B" w14:textId="435955C2" w:rsidR="00817734" w:rsidRDefault="00817734" w:rsidP="00755FBB">
      <w:pPr>
        <w:pStyle w:val="Heading2"/>
      </w:pPr>
      <w:bookmarkStart w:id="132" w:name="_Toc7360351"/>
      <w:r>
        <w:lastRenderedPageBreak/>
        <w:t>7.7 Load failure</w:t>
      </w:r>
      <w:bookmarkEnd w:id="132"/>
      <w:r>
        <w:t xml:space="preserve"> </w:t>
      </w:r>
    </w:p>
    <w:p w14:paraId="2256BAB9" w14:textId="1A964728" w:rsidR="00755FBB" w:rsidRDefault="00755FBB" w:rsidP="00755FBB">
      <w:r>
        <w:t>One of the reasons for the author selecting the Power Mosfets is that the have a diagnostic port as part of the IC. This is particularly useful when applied to an automotive application as if one load fails it can be switched to another. For example, as the vehicle will use 3 fuel pump 2 of which are high pressure, conventionally the two pumps would run together so if one pump fails no loss of fuel pressure will occur which could destroy an engine. With this system one high pressure pump could be run at a time and if a load error occur the system could automatically switch on the stand by pump.</w:t>
      </w:r>
    </w:p>
    <w:p w14:paraId="235794E2" w14:textId="77777777" w:rsidR="00DE088A" w:rsidRDefault="00DE088A" w:rsidP="00755FBB">
      <w:pPr>
        <w:pStyle w:val="Heading3"/>
      </w:pPr>
    </w:p>
    <w:p w14:paraId="0EE0E04B" w14:textId="2C6ECA5B" w:rsidR="00755FBB" w:rsidRDefault="00755FBB" w:rsidP="00755FBB">
      <w:pPr>
        <w:pStyle w:val="Heading3"/>
      </w:pPr>
      <w:bookmarkStart w:id="133" w:name="_Toc7360352"/>
      <w:r>
        <w:t>7.71 Load fail test</w:t>
      </w:r>
      <w:bookmarkEnd w:id="133"/>
    </w:p>
    <w:p w14:paraId="16F07363" w14:textId="3E30443E" w:rsidR="00755FBB" w:rsidRDefault="00755FBB" w:rsidP="00755FBB">
      <w:r>
        <w:t>For this test an experiment will be conducted so if an indicator light fails the side light will flash.</w:t>
      </w:r>
    </w:p>
    <w:p w14:paraId="5CB6E10D" w14:textId="0CB62911" w:rsidR="00755FBB" w:rsidRDefault="00755FBB" w:rsidP="00755FBB">
      <w:r>
        <w:rPr>
          <w:noProof/>
          <w:lang w:eastAsia="en-GB"/>
        </w:rPr>
        <w:drawing>
          <wp:inline distT="0" distB="0" distL="0" distR="0" wp14:anchorId="738E519D" wp14:editId="7767B71C">
            <wp:extent cx="5731510" cy="772795"/>
            <wp:effectExtent l="0" t="0" r="2540" b="8255"/>
            <wp:docPr id="320" name="Picture 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731510" cy="772795"/>
                    </a:xfrm>
                    <a:prstGeom prst="rect">
                      <a:avLst/>
                    </a:prstGeom>
                  </pic:spPr>
                </pic:pic>
              </a:graphicData>
            </a:graphic>
          </wp:inline>
        </w:drawing>
      </w:r>
    </w:p>
    <w:p w14:paraId="43521990" w14:textId="0845D00D" w:rsidR="00755FBB" w:rsidRDefault="00755FBB" w:rsidP="00755FBB">
      <w:r>
        <w:t>From above if the indicator toggle flag is active and Pin C0 is high (indicator Fail) then Pin A2 (side light) will be made High</w:t>
      </w:r>
    </w:p>
    <w:p w14:paraId="794B2B55" w14:textId="1D5090E1" w:rsidR="00755FBB" w:rsidRDefault="006A38E3" w:rsidP="00755FBB">
      <w:r>
        <w:rPr>
          <w:noProof/>
          <w:lang w:eastAsia="en-GB"/>
        </w:rPr>
        <mc:AlternateContent>
          <mc:Choice Requires="wps">
            <w:drawing>
              <wp:anchor distT="0" distB="0" distL="114300" distR="114300" simplePos="0" relativeHeight="251821568" behindDoc="0" locked="0" layoutInCell="1" allowOverlap="1" wp14:anchorId="36D2BA78" wp14:editId="2D381731">
                <wp:simplePos x="0" y="0"/>
                <wp:positionH relativeFrom="column">
                  <wp:posOffset>1639156</wp:posOffset>
                </wp:positionH>
                <wp:positionV relativeFrom="paragraph">
                  <wp:posOffset>1807183</wp:posOffset>
                </wp:positionV>
                <wp:extent cx="485030" cy="357809"/>
                <wp:effectExtent l="0" t="0" r="10795" b="23495"/>
                <wp:wrapNone/>
                <wp:docPr id="327" name="Oval 327"/>
                <wp:cNvGraphicFramePr/>
                <a:graphic xmlns:a="http://schemas.openxmlformats.org/drawingml/2006/main">
                  <a:graphicData uri="http://schemas.microsoft.com/office/word/2010/wordprocessingShape">
                    <wps:wsp>
                      <wps:cNvSpPr/>
                      <wps:spPr>
                        <a:xfrm>
                          <a:off x="0" y="0"/>
                          <a:ext cx="485030" cy="357809"/>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1909EF90"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327" o:spid="_x0000_s1050" style="position:absolute;margin-left:129.05pt;margin-top:142.3pt;width:38.2pt;height:28.15pt;z-index:251821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aWXcAIAADEFAAAOAAAAZHJzL2Uyb0RvYy54bWysVFtv2yAUfp+0/4B4X+1ceovqVFGrTpOq&#10;Nmo79ZlgSNCAw4DEzn79DthxuzVP017sc79+h6vr1miyEz4osBUdnZSUCMuhVnZd0e8vd18uKAmR&#10;2ZppsKKiexHo9fzzp6vGzcQYNqBr4QkGsWHWuIpuYnSzogh8IwwLJ+CERaUEb1hE1q+L2rMGoxtd&#10;jMvyrGjA184DFyGg9LZT0nmOL6Xg8VHKICLRFcXaYv76/F2lbzG/YrO1Z26jeF8G+4cqDFMWkw6h&#10;bllkZOvVh1BGcQ8BZDzhYAqQUnGRe8BuRuVf3TxvmBO5FxxOcMOYwv8Lyx92S09UXdHJ+JwSywwu&#10;6XHHNEk8TqdxYYZGz27pey4gmVptpTfpj02QNk90P0xUtJFwFE4vTssJzp2janJ6flFeppjFm7Pz&#10;IX4VYEgiKiq0Vi6kntmM7e5D7KwPVkls4U5pneSptK6YTMW9FslA2ychsSVMP86BMpjEjfYE+6oo&#10;41zYeNYXkq2Tm8Sog+PomKOOo96pt01uIoNscCyPOf6ZcfDIWcHGwdkoC/5YgPrHkLmzP3Tf9Zza&#10;j+2qzXscT1ORSbSCeo/L9dChPjh+p3DK9yzEJfMIc1wMnm58xI/U0FQUeoqSDfhfx+TJHtGHWkoa&#10;PJuKhp9b5gUl+ptFXF6OptN0Z5mZnp6PkfHvNav3Grs1N4ArGeEj4Xgmk33UB1J6MK944YuUFVXM&#10;csxdUR79gbmJ3TnjG8HFYpHN8LYci/f22fEUPA06QeilfWXe9VCLiNEHOJzYB7h1tsnTwmIbQaqM&#10;xbe59ivAu8yA7t+QdPjv+Wz19tLNfwMAAP//AwBQSwMEFAAGAAgAAAAhAMeBS6jgAAAACwEAAA8A&#10;AABkcnMvZG93bnJldi54bWxMj8FOg0AQhu8mvsNmTLzZhZZWiiwNmtjE9NSq8bqFcSGys4RdCr69&#10;40lv/2S+/PNNvpttJy44+NaRgngRgUCqXN2SUfD2+nyXgvBBU607R6jgGz3siuurXGe1m+iIl1Mw&#10;gkvIZ1pBE0KfSemrBq32C9cj8e7TDVYHHgcj60FPXG47uYyijbS6Jb7Q6B6fGqy+TqNVMLWHd3N8&#10;Kef9fbp/jMsPI8etUer2Zi4fQAScwx8Mv/qsDgU7nd1ItRedguU6jRnlkCYbEEysVskaxJlDEm1B&#10;Frn8/0PxAwAA//8DAFBLAQItABQABgAIAAAAIQC2gziS/gAAAOEBAAATAAAAAAAAAAAAAAAAAAAA&#10;AABbQ29udGVudF9UeXBlc10ueG1sUEsBAi0AFAAGAAgAAAAhADj9If/WAAAAlAEAAAsAAAAAAAAA&#10;AAAAAAAALwEAAF9yZWxzLy5yZWxzUEsBAi0AFAAGAAgAAAAhAGUppZdwAgAAMQUAAA4AAAAAAAAA&#10;AAAAAAAALgIAAGRycy9lMm9Eb2MueG1sUEsBAi0AFAAGAAgAAAAhAMeBS6jgAAAACwEAAA8AAAAA&#10;AAAAAAAAAAAAygQAAGRycy9kb3ducmV2LnhtbFBLBQYAAAAABAAEAPMAAADXBQAAAAA=&#10;" filled="f" strokecolor="#f79646 [3209]" strokeweight="2pt">
                <v:textbox>
                  <w:txbxContent>
                    <w:p w14:paraId="1909EF90"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814400" behindDoc="0" locked="0" layoutInCell="1" allowOverlap="1" wp14:anchorId="66406191" wp14:editId="5247FC6F">
                <wp:simplePos x="0" y="0"/>
                <wp:positionH relativeFrom="column">
                  <wp:posOffset>2822713</wp:posOffset>
                </wp:positionH>
                <wp:positionV relativeFrom="paragraph">
                  <wp:posOffset>2217586</wp:posOffset>
                </wp:positionV>
                <wp:extent cx="485030" cy="357809"/>
                <wp:effectExtent l="0" t="0" r="10795" b="23495"/>
                <wp:wrapNone/>
                <wp:docPr id="326" name="Oval 326"/>
                <wp:cNvGraphicFramePr/>
                <a:graphic xmlns:a="http://schemas.openxmlformats.org/drawingml/2006/main">
                  <a:graphicData uri="http://schemas.microsoft.com/office/word/2010/wordprocessingShape">
                    <wps:wsp>
                      <wps:cNvSpPr/>
                      <wps:spPr>
                        <a:xfrm>
                          <a:off x="0" y="0"/>
                          <a:ext cx="485030" cy="357809"/>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00017090"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26" o:spid="_x0000_s1051" style="position:absolute;margin-left:222.25pt;margin-top:174.6pt;width:38.2pt;height:28.15pt;z-index:251814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vDvdAIAADEFAAAOAAAAZHJzL2Uyb0RvYy54bWysVEtvGyEQvlfqf0Dcm107dh6W15GVKFWl&#10;KImSVDljFmxUYChg77q/vgO73qSNT1UvuwzzzeObB/Or1miyEz4osBUdnZSUCMuhVnZd0e8vt18u&#10;KAmR2ZppsKKiexHo1eLzp3njZmIMG9C18ASd2DBrXEU3MbpZUQS+EYaFE3DColKCNyyi6NdF7VmD&#10;3o0uxmV5VjTga+eBixDw9qZT0kX2L6Xg8UHKICLRFcXcYv76/F2lb7GYs9naM7dRvE+D/UMWhimL&#10;QQdXNywysvXqgyujuIcAMp5wMAVIqbjIHJDNqPyLzfOGOZG5YHGCG8oU/p9bfr979ETVFT0dn1Fi&#10;mcEmPeyYJknG6jQuzBD07B59LwU8Jqqt9Cb9kQRpc0X3Q0VFGwnHy8nFtDzFunNUnU7PL8rL5LN4&#10;M3Y+xK8CDEmHigqtlQuJM5ux3V2IHfqAStcWbpXW6T6l1iWTT3GvRQJo+yQkUsLw4+woD5O41p4g&#10;r4oyzoWNmRwmktHJTKLXwXB0zFDHUZ99j01mIg/ZYFgeM/wz4mCRo4KNg7FRFvwxB/WPIXKHP7Dv&#10;OCf6sV21uY/j6aFtK6j32FwP3dQHx28VVvmOhfjIPI45NgZXNz7gR2poKgr9iZIN+F/H7hMepw+1&#10;lDS4NhUNP7fMC0r0N4tzeTmaTNKeZWEyPR+j4N9rVu81dmuuAVsywkfC8XxM+KgPR+nBvOKGL1NU&#10;VDHLMXZFefQH4Tp264xvBBfLZYbhbjkW7+yz48l5KnQaoZf2lXnXj1rEGb2Hw4p9GLcOmywtLLcR&#10;pMqzmErd1bVvAe5lHuj+DUmL/17OqLeXbvEbAAD//wMAUEsDBBQABgAIAAAAIQAIw6UF4AAAAAsB&#10;AAAPAAAAZHJzL2Rvd25yZXYueG1sTI/BTsMwEETvSPyDtUjcqN2QQBPiVAGJSqinFhBXN16ciHgd&#10;xU4T/h5zguNqnmbeltvF9uyMo+8cSVivBDCkxumOjIS31+ebDTAfFGnVO0IJ3+hhW11elKrQbqYD&#10;no/BsFhCvlAS2hCGgnPftGiVX7kBKWafbrQqxHM0XI9qjuW254kQd9yqjuJCqwZ8arH5Ok5Wwtzt&#10;383hpV5295vd47r+MHzKjZTXV0v9ACzgEv5g+NWP6lBFp5ObSHvWS0jTNIuohNs0T4BFIktEDuwU&#10;I5FlwKuS//+h+gEAAP//AwBQSwECLQAUAAYACAAAACEAtoM4kv4AAADhAQAAEwAAAAAAAAAAAAAA&#10;AAAAAAAAW0NvbnRlbnRfVHlwZXNdLnhtbFBLAQItABQABgAIAAAAIQA4/SH/1gAAAJQBAAALAAAA&#10;AAAAAAAAAAAAAC8BAABfcmVscy8ucmVsc1BLAQItABQABgAIAAAAIQADgvDvdAIAADEFAAAOAAAA&#10;AAAAAAAAAAAAAC4CAABkcnMvZTJvRG9jLnhtbFBLAQItABQABgAIAAAAIQAIw6UF4AAAAAsBAAAP&#10;AAAAAAAAAAAAAAAAAM4EAABkcnMvZG93bnJldi54bWxQSwUGAAAAAAQABADzAAAA2wUAAAAA&#10;" filled="f" strokecolor="#f79646 [3209]" strokeweight="2pt">
                <v:textbox>
                  <w:txbxContent>
                    <w:p w14:paraId="00017090" w14:textId="77777777" w:rsidR="00C824CF" w:rsidRDefault="00C824CF" w:rsidP="00184C1E">
                      <w:pPr>
                        <w:jc w:val="center"/>
                      </w:pPr>
                    </w:p>
                  </w:txbxContent>
                </v:textbox>
              </v:oval>
            </w:pict>
          </mc:Fallback>
        </mc:AlternateContent>
      </w:r>
      <w:r>
        <w:rPr>
          <w:noProof/>
          <w:lang w:eastAsia="en-GB"/>
        </w:rPr>
        <w:drawing>
          <wp:inline distT="0" distB="0" distL="0" distR="0" wp14:anchorId="49001914" wp14:editId="3201C337">
            <wp:extent cx="5731510" cy="3063240"/>
            <wp:effectExtent l="0" t="0" r="2540" b="3810"/>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5731510" cy="3063240"/>
                    </a:xfrm>
                    <a:prstGeom prst="rect">
                      <a:avLst/>
                    </a:prstGeom>
                  </pic:spPr>
                </pic:pic>
              </a:graphicData>
            </a:graphic>
          </wp:inline>
        </w:drawing>
      </w:r>
    </w:p>
    <w:p w14:paraId="5422A515" w14:textId="55B103F8" w:rsidR="006A38E3" w:rsidRDefault="006A38E3" w:rsidP="00755FBB">
      <w:r>
        <w:t>Normal operation Indicator flashing no signal onto Pin C0</w:t>
      </w:r>
    </w:p>
    <w:p w14:paraId="4ADC4317" w14:textId="2F388E8A" w:rsidR="006A38E3" w:rsidRDefault="006A38E3" w:rsidP="00755FBB">
      <w:r>
        <w:rPr>
          <w:noProof/>
          <w:lang w:eastAsia="en-GB"/>
        </w:rPr>
        <w:lastRenderedPageBreak/>
        <mc:AlternateContent>
          <mc:Choice Requires="wps">
            <w:drawing>
              <wp:anchor distT="0" distB="0" distL="114300" distR="114300" simplePos="0" relativeHeight="251828736" behindDoc="0" locked="0" layoutInCell="1" allowOverlap="1" wp14:anchorId="6DBF111A" wp14:editId="7B6287CF">
                <wp:simplePos x="0" y="0"/>
                <wp:positionH relativeFrom="column">
                  <wp:posOffset>1669774</wp:posOffset>
                </wp:positionH>
                <wp:positionV relativeFrom="paragraph">
                  <wp:posOffset>1914939</wp:posOffset>
                </wp:positionV>
                <wp:extent cx="485030" cy="357809"/>
                <wp:effectExtent l="0" t="0" r="10795" b="23495"/>
                <wp:wrapNone/>
                <wp:docPr id="328" name="Oval 328"/>
                <wp:cNvGraphicFramePr/>
                <a:graphic xmlns:a="http://schemas.openxmlformats.org/drawingml/2006/main">
                  <a:graphicData uri="http://schemas.microsoft.com/office/word/2010/wordprocessingShape">
                    <wps:wsp>
                      <wps:cNvSpPr/>
                      <wps:spPr>
                        <a:xfrm>
                          <a:off x="0" y="0"/>
                          <a:ext cx="485030" cy="357809"/>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042ADCBA"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28" o:spid="_x0000_s1052" style="position:absolute;margin-left:131.5pt;margin-top:150.8pt;width:38.2pt;height:28.15pt;z-index:251828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CwzcAIAADEFAAAOAAAAZHJzL2Uyb0RvYy54bWysVMlu2zAQvRfoPxC8N5KXbEbkwEiQokCQ&#10;GEmKnGmKtImSHJakLblf3yElK2njU9GLNPvMm4VX163RZCd8UGArOjopKRGWQ63suqLfX+6+XFAS&#10;IrM102BFRfci0Ov5509XjZuJMWxA18ITDGLDrHEV3cToZkUR+EYYFk7ACYtKCd6wiKxfF7VnDUY3&#10;uhiX5VnRgK+dBy5CQOltp6TzHF9KweOjlEFEoiuKtcX89fm7St9ifsVma8/cRvG+DPYPVRimLCYd&#10;Qt2yyMjWqw+hjOIeAsh4wsEUIKXiImNANKPyLzTPG+ZExoLNCW5oU/h/YfnDbumJqis6GeOoLDM4&#10;pMcd0yTx2J3GhRkaPbul77mAZILaSm/SH0GQNnd0P3RUtJFwFE4vTssJ9p2janJ6flFeppjFm7Pz&#10;IX4VYEgiKiq0Vi4kzGzGdvchdtYHqyS2cKe0TvJUWldMpuJei2Sg7ZOQCAnTj3OgvEziRnuCuCrK&#10;OBc2nvWFZOvkJjHq4Dg65qjjqHfqbZObyEs2OJbHHP/MOHjkrGDj4GyUBX8sQP1jyNzZH9B3mBP8&#10;2K7aPMdxRpZEK6j3OFwP3dYHx+8UdvmehbhkHtccB4OnGx/xIzU0FYWeomQD/tcxebLH7UMtJQ2e&#10;TUXDzy3zghL9zeJeXo6m03RnmZmeno+R8e81q/cauzU3gCMZ4SPheCaTfdQHUnowr3jhi5QVVcxy&#10;zF1RHv2BuYndOeMbwcVikc3wthyL9/bZ8RQ8NTqt0Ev7yrzrVy3ijj7A4cQ+rFtnmzwtLLYRpMq7&#10;+NbXfgR4l3mh+zckHf57Plu9vXTz3wAAAP//AwBQSwMEFAAGAAgAAAAhABcGyFLhAAAACwEAAA8A&#10;AABkcnMvZG93bnJldi54bWxMj0FPg0AQhe8m/ofNmHizC0VpQZYGTWxiPLVqvG5hXIjsLGGXgv/e&#10;8aS3N3kvb75X7BbbizOOvnOkIF5FIJBq13RkFLy9Pt1sQfigqdG9I1TwjR525eVFofPGzXTA8zEY&#10;wSXkc62gDWHIpfR1i1b7lRuQ2Pt0o9WBz9HIZtQzl9terqMolVZ3xB9aPeBji/XXcbIK5u7l3Rye&#10;q2W/2e4f4urDyCkzSl1fLdU9iIBL+AvDLz6jQ8lMJzdR40WvYJ0mvCUoSKI4BcGJJMluQZxY3G0y&#10;kGUh/28ofwAAAP//AwBQSwECLQAUAAYACAAAACEAtoM4kv4AAADhAQAAEwAAAAAAAAAAAAAAAAAA&#10;AAAAW0NvbnRlbnRfVHlwZXNdLnhtbFBLAQItABQABgAIAAAAIQA4/SH/1gAAAJQBAAALAAAAAAAA&#10;AAAAAAAAAC8BAABfcmVscy8ucmVsc1BLAQItABQABgAIAAAAIQDfyCwzcAIAADEFAAAOAAAAAAAA&#10;AAAAAAAAAC4CAABkcnMvZTJvRG9jLnhtbFBLAQItABQABgAIAAAAIQAXBshS4QAAAAsBAAAPAAAA&#10;AAAAAAAAAAAAAMoEAABkcnMvZG93bnJldi54bWxQSwUGAAAAAAQABADzAAAA2AUAAAAA&#10;" filled="f" strokecolor="#f79646 [3209]" strokeweight="2pt">
                <v:textbox>
                  <w:txbxContent>
                    <w:p w14:paraId="042ADCBA"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807232" behindDoc="0" locked="0" layoutInCell="1" allowOverlap="1" wp14:anchorId="0EB01F33" wp14:editId="2645DAF1">
                <wp:simplePos x="0" y="0"/>
                <wp:positionH relativeFrom="column">
                  <wp:posOffset>4636466</wp:posOffset>
                </wp:positionH>
                <wp:positionV relativeFrom="paragraph">
                  <wp:posOffset>2195802</wp:posOffset>
                </wp:positionV>
                <wp:extent cx="485030" cy="357809"/>
                <wp:effectExtent l="0" t="0" r="10795" b="23495"/>
                <wp:wrapNone/>
                <wp:docPr id="325" name="Oval 325"/>
                <wp:cNvGraphicFramePr/>
                <a:graphic xmlns:a="http://schemas.openxmlformats.org/drawingml/2006/main">
                  <a:graphicData uri="http://schemas.microsoft.com/office/word/2010/wordprocessingShape">
                    <wps:wsp>
                      <wps:cNvSpPr/>
                      <wps:spPr>
                        <a:xfrm>
                          <a:off x="0" y="0"/>
                          <a:ext cx="485030" cy="357809"/>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703B1948"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25" o:spid="_x0000_s1053" style="position:absolute;margin-left:365.1pt;margin-top:172.9pt;width:38.2pt;height:28.15pt;z-index:251807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bqcQIAADEFAAAOAAAAZHJzL2Uyb0RvYy54bWysVFtP2zAUfp+0/2D5fSQtLZeqKapATJMQ&#10;IGDi2XXs1prt49luk+7X79hJAxt9mvaSnPv1O55ftUaTnfBBga3o6KSkRFgOtbLrin5/uf1yQUmI&#10;zNZMgxUV3YtArxafP80bNxNj2ICuhScYxIZZ4yq6idHNiiLwjTAsnIATFpUSvGERWb8uas8ajG50&#10;MS7Ls6IBXzsPXISA0ptOSRc5vpSCxwcpg4hEVxRri/nr83eVvsVizmZrz9xG8b4M9g9VGKYsJh1C&#10;3bDIyNarD6GM4h4CyHjCwRQgpeIi94DdjMq/unneMCdyLzic4IYxhf8Xlt/vHj1RdUVPx1NKLDO4&#10;pIcd0yTxOJ3GhRkaPbtH33MBydRqK71Jf2yCtHmi+2Gioo2Eo3ByMS1Pce4cVafT84vyMsUs3pyd&#10;D/GrAEMSUVGhtXIh9cxmbHcXYmd9sEpiC7dK6yRPpXXFZCrutUgG2j4JiS1h+nEOlMEkrrUn2FdF&#10;GefCxrO+kGyd3CRGHRxHxxx1HPVOvW1yExlkg2N5zPHPjINHzgo2Ds5GWfDHAtQ/hsyd/aH7rufU&#10;fmxXbd7j+DwVmUQrqPe4XA8d6oPjtwqnfMdCfGQeYY6LwdOND/iRGpqKQk9RsgH/65g82SP6UEtJ&#10;g2dT0fBzy7ygRH+ziMvL0WSS7iwzk+n5GBn/XrN6r7Fbcw24khE+Eo5nMtlHfSClB/OKF75MWVHF&#10;LMfcFeXRH5jr2J0zvhFcLJfZDG/LsXhnnx1PwdOgE4Re2lfmXQ+1iBi9h8OJfYBbZ5s8LSy3EaTK&#10;WHyba78CvMsM6P4NSYf/ns9Wby/d4jcAAAD//wMAUEsDBBQABgAIAAAAIQCH9Dpl4QAAAAsBAAAP&#10;AAAAZHJzL2Rvd25yZXYueG1sTI/BTsMwEETvSPyDtUjcqJ20pCHEqQISlRCnFhBXN16ciHgdxU4T&#10;/h5zguNqn2belLvF9uyMo+8cSUhWAhhS43RHRsLb69NNDswHRVr1jlDCN3rYVZcXpSq0m+mA52Mw&#10;LIaQL5SENoSh4Nw3LVrlV25Air9PN1oV4jkarkc1x3Db81SIjFvVUWxo1YCPLTZfx8lKmLuXd3N4&#10;rpf9Nt8/JPWH4dOdkfL6aqnvgQVcwh8Mv/pRHarodHITac96Cdu1SCMqYb25jRsikYssA3aSsBFp&#10;Arwq+f8N1Q8AAAD//wMAUEsBAi0AFAAGAAgAAAAhALaDOJL+AAAA4QEAABMAAAAAAAAAAAAAAAAA&#10;AAAAAFtDb250ZW50X1R5cGVzXS54bWxQSwECLQAUAAYACAAAACEAOP0h/9YAAACUAQAACwAAAAAA&#10;AAAAAAAAAAAvAQAAX3JlbHMvLnJlbHNQSwECLQAUAAYACAAAACEAfx3G6nECAAAxBQAADgAAAAAA&#10;AAAAAAAAAAAuAgAAZHJzL2Uyb0RvYy54bWxQSwECLQAUAAYACAAAACEAh/Q6ZeEAAAALAQAADwAA&#10;AAAAAAAAAAAAAADLBAAAZHJzL2Rvd25yZXYueG1sUEsFBgAAAAAEAAQA8wAAANkFAAAAAA==&#10;" filled="f" strokecolor="#f79646 [3209]" strokeweight="2pt">
                <v:textbox>
                  <w:txbxContent>
                    <w:p w14:paraId="703B1948"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800064" behindDoc="0" locked="0" layoutInCell="1" allowOverlap="1" wp14:anchorId="0D1E0141" wp14:editId="0AE835F8">
                <wp:simplePos x="0" y="0"/>
                <wp:positionH relativeFrom="column">
                  <wp:posOffset>4660376</wp:posOffset>
                </wp:positionH>
                <wp:positionV relativeFrom="paragraph">
                  <wp:posOffset>2791681</wp:posOffset>
                </wp:positionV>
                <wp:extent cx="485030" cy="357809"/>
                <wp:effectExtent l="0" t="0" r="10795" b="23495"/>
                <wp:wrapNone/>
                <wp:docPr id="324" name="Oval 324"/>
                <wp:cNvGraphicFramePr/>
                <a:graphic xmlns:a="http://schemas.openxmlformats.org/drawingml/2006/main">
                  <a:graphicData uri="http://schemas.microsoft.com/office/word/2010/wordprocessingShape">
                    <wps:wsp>
                      <wps:cNvSpPr/>
                      <wps:spPr>
                        <a:xfrm>
                          <a:off x="0" y="0"/>
                          <a:ext cx="485030" cy="357809"/>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1D421339"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24" o:spid="_x0000_s1054" style="position:absolute;margin-left:366.95pt;margin-top:219.8pt;width:38.2pt;height:28.15pt;z-index:251800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6W9cAIAADEFAAAOAAAAZHJzL2Uyb0RvYy54bWysVFtP2zAUfp+0/2D5fSS9AKUiRRWIaRIC&#10;BEw8u47dWrN9PNtt0v36HTtpYKNP016Sc79+x5dXrdFkJ3xQYCs6OikpEZZDrey6ot9fbr/MKAmR&#10;2ZppsKKiexHo1eLzp8vGzcUYNqBr4QkGsWHeuIpuYnTzogh8IwwLJ+CERaUEb1hE1q+L2rMGoxtd&#10;jMvyrGjA184DFyGg9KZT0kWOL6Xg8UHKICLRFcXaYv76/F2lb7G4ZPO1Z26jeF8G+4cqDFMWkw6h&#10;blhkZOvVh1BGcQ8BZDzhYAqQUnGRe8BuRuVf3TxvmBO5FxxOcMOYwv8Ly+93j56ouqKT8ZQSywwu&#10;6WHHNEk8TqdxYY5Gz+7R91xAMrXaSm/SH5sgbZ7ofpioaCPhKJzOTssJzp2janJ6PisvUszizdn5&#10;EL8KMCQRFRVaKxdSz2zOdnchdtYHqyS2cKu0TvJUWldMpuJei2Sg7ZOQ2BKmH+dAGUziWnuCfVWU&#10;cS5sPOsLydbJTWLUwXF0zFHHUe/U2yY3kUE2OJbHHP/MOHjkrGDj4GyUBX8sQP1jyNzZH7rvek7t&#10;x3bV5j2OZ6nIJFpBvcfleuhQHxy/VTjlOxbiI/MIc1wMnm58wI/U0FQUeoqSDfhfx+TJHtGHWkoa&#10;PJuKhp9b5gUl+ptFXF6MptN0Z5mZnp6PkfHvNav3Grs114ArGeEj4Xgmk33UB1J6MK944cuUFVXM&#10;csxdUR79gbmO3TnjG8HFcpnN8LYci3f22fEUPA06QeilfWXe9VCLiNF7OJzYB7h1tsnTwnIbQaqM&#10;xbe59ivAu8yA7t+QdPjv+Wz19tItfgMAAP//AwBQSwMEFAAGAAgAAAAhAKuNraLgAAAACwEAAA8A&#10;AABkcnMvZG93bnJldi54bWxMj8FOwzAMhu9IvENkJG4sLYWtKU2ngsQktNMGiGvWmLSicaomXcvb&#10;E05wtP3p9/eX28X27Iyj7xxJSFcJMKTG6Y6MhLfX55scmA+KtOodoYRv9LCtLi9KVWg30wHPx2BY&#10;DCFfKAltCEPBuW9atMqv3IAUb59utCrEcTRcj2qO4bbnt0my5lZ1FD+0asCnFpuv42QlzN3+3Rxe&#10;6mW3yXePaf1h+CSMlNdXS/0ALOAS/mD41Y/qUEWnk5tIe9ZL2GSZiKiEu0ysgUUiT5MM2CluxL0A&#10;XpX8f4fqBwAA//8DAFBLAQItABQABgAIAAAAIQC2gziS/gAAAOEBAAATAAAAAAAAAAAAAAAAAAAA&#10;AABbQ29udGVudF9UeXBlc10ueG1sUEsBAi0AFAAGAAgAAAAhADj9If/WAAAAlAEAAAsAAAAAAAAA&#10;AAAAAAAALwEAAF9yZWxzLy5yZWxzUEsBAi0AFAAGAAgAAAAhAFn3pb1wAgAAMQUAAA4AAAAAAAAA&#10;AAAAAAAALgIAAGRycy9lMm9Eb2MueG1sUEsBAi0AFAAGAAgAAAAhAKuNraLgAAAACwEAAA8AAAAA&#10;AAAAAAAAAAAAygQAAGRycy9kb3ducmV2LnhtbFBLBQYAAAAABAAEAPMAAADXBQAAAAA=&#10;" filled="f" strokecolor="#f79646 [3209]" strokeweight="2pt">
                <v:textbox>
                  <w:txbxContent>
                    <w:p w14:paraId="1D421339" w14:textId="77777777" w:rsidR="00C824CF" w:rsidRDefault="00C824CF" w:rsidP="00184C1E">
                      <w:pPr>
                        <w:jc w:val="center"/>
                      </w:pPr>
                    </w:p>
                  </w:txbxContent>
                </v:textbox>
              </v:oval>
            </w:pict>
          </mc:Fallback>
        </mc:AlternateContent>
      </w:r>
      <w:r>
        <w:rPr>
          <w:noProof/>
          <w:lang w:eastAsia="en-GB"/>
        </w:rPr>
        <mc:AlternateContent>
          <mc:Choice Requires="wps">
            <w:drawing>
              <wp:anchor distT="0" distB="0" distL="114300" distR="114300" simplePos="0" relativeHeight="251792896" behindDoc="0" locked="0" layoutInCell="1" allowOverlap="1" wp14:anchorId="3CA899CC" wp14:editId="62F00DA3">
                <wp:simplePos x="0" y="0"/>
                <wp:positionH relativeFrom="column">
                  <wp:posOffset>2614958</wp:posOffset>
                </wp:positionH>
                <wp:positionV relativeFrom="paragraph">
                  <wp:posOffset>2329512</wp:posOffset>
                </wp:positionV>
                <wp:extent cx="485030" cy="357809"/>
                <wp:effectExtent l="0" t="0" r="10795" b="23495"/>
                <wp:wrapNone/>
                <wp:docPr id="323" name="Oval 323"/>
                <wp:cNvGraphicFramePr/>
                <a:graphic xmlns:a="http://schemas.openxmlformats.org/drawingml/2006/main">
                  <a:graphicData uri="http://schemas.microsoft.com/office/word/2010/wordprocessingShape">
                    <wps:wsp>
                      <wps:cNvSpPr/>
                      <wps:spPr>
                        <a:xfrm>
                          <a:off x="0" y="0"/>
                          <a:ext cx="485030" cy="357809"/>
                        </a:xfrm>
                        <a:prstGeom prst="ellipse">
                          <a:avLst/>
                        </a:prstGeom>
                        <a:noFill/>
                      </wps:spPr>
                      <wps:style>
                        <a:lnRef idx="2">
                          <a:schemeClr val="accent6"/>
                        </a:lnRef>
                        <a:fillRef idx="1">
                          <a:schemeClr val="lt1"/>
                        </a:fillRef>
                        <a:effectRef idx="0">
                          <a:schemeClr val="accent6"/>
                        </a:effectRef>
                        <a:fontRef idx="minor">
                          <a:schemeClr val="dk1"/>
                        </a:fontRef>
                      </wps:style>
                      <wps:txbx>
                        <w:txbxContent>
                          <w:p w14:paraId="13208DE4" w14:textId="77777777" w:rsidR="00C824CF" w:rsidRDefault="00C824CF" w:rsidP="00184C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23" o:spid="_x0000_s1055" style="position:absolute;margin-left:205.9pt;margin-top:183.45pt;width:38.2pt;height:28.15pt;z-index:251792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y+VbwIAADEFAAAOAAAAZHJzL2Uyb0RvYy54bWysVFtv2yAUfp+0/4B4X+1ceoviVFGrTpOq&#10;tmo79ZlgSNCAw4DEzn79DthxuzVP017sc79+h/lVazTZCR8U2IqOTkpKhOVQK7uu6PeX2y8XlITI&#10;bM00WFHRvQj0avH507xxMzGGDehaeIJBbJg1rqKbGN2sKALfCMPCCThhUSnBGxaR9eui9qzB6EYX&#10;47I8KxrwtfPARQgovemUdJHjSyl4fJAyiEh0RbG2mL8+f1fpWyzmbLb2zG0U78tg/1CFYcpi0iHU&#10;DYuMbL36EMoo7iGAjCccTAFSKi5yD9jNqPyrm+cNcyL3gsMJbhhT+H9h+f3u0RNVV3QynlBimcEl&#10;PeyYJonH6TQuzNDo2T36ngtIplZb6U36YxOkzRPdDxMVbSQchdOL03KCc+eompyeX5SXKWbx5ux8&#10;iF8FGJKIigqtlQupZzZju7sQO+uDVRJbuFVaJ3kqrSsmU3GvRTLQ9klIbAnTj3OgDCZxrT3BvirK&#10;OBc2nvWFZOvkJjHq4Dg65qjjqHfqbZObyCAbHMtjjn9mHDxyVrBxcDbKgj8WoP4xZO7sD913Paf2&#10;Y7tq8x7HecRJtIJ6j8v10KE+OH6rcMp3LMRH5hHmuBg83fiAH6mhqSj0FCUb8L+OyZM9og+1lDR4&#10;NhUNP7fMC0r0N4u4vBxNp+nOMjM9PR8j499rVu81dmuuAVcywkfC8Uwm+6gPpPRgXvHClykrqpjl&#10;mLuiPPoDcx27c8Y3govlMpvhbTkW7+yz4yl4GnSC0Ev7yrzroRYRo/dwOLEPcOtsk6eF5TaCVBmL&#10;b3PtV4B3mQHdvyHp8N/z2ertpVv8BgAA//8DAFBLAwQUAAYACAAAACEAKBDHteEAAAALAQAADwAA&#10;AGRycy9kb3ducmV2LnhtbEyPQU+DQBCF7yb+h82YeLMLtEGKLA2a2MR4atV43cK4ENlZwi4F/73j&#10;yd7mZV7e+16xW2wvzjj6zpGCeBWBQKpd05FR8P72fJeB8EFTo3tHqOAHPezK66tC542b6YDnYzCC&#10;Q8jnWkEbwpBL6esWrfYrNyDx78uNVgeWo5HNqGcOt71MoiiVVnfEDa0e8KnF+vs4WQVz9/phDi/V&#10;sr/P9o9x9WnktDVK3d4s1QOIgEv4N8MfPqNDyUwnN1HjRa9gE8eMHhSs03QLgh2bLEtAnPhI1gnI&#10;spCXG8pfAAAA//8DAFBLAQItABQABgAIAAAAIQC2gziS/gAAAOEBAAATAAAAAAAAAAAAAAAAAAAA&#10;AABbQ29udGVudF9UeXBlc10ueG1sUEsBAi0AFAAGAAgAAAAhADj9If/WAAAAlAEAAAsAAAAAAAAA&#10;AAAAAAAALwEAAF9yZWxzLy5yZWxzUEsBAi0AFAAGAAgAAAAhAFzjL5VvAgAAMQUAAA4AAAAAAAAA&#10;AAAAAAAALgIAAGRycy9lMm9Eb2MueG1sUEsBAi0AFAAGAAgAAAAhACgQx7XhAAAACwEAAA8AAAAA&#10;AAAAAAAAAAAAyQQAAGRycy9kb3ducmV2LnhtbFBLBQYAAAAABAAEAPMAAADXBQAAAAA=&#10;" filled="f" strokecolor="#f79646 [3209]" strokeweight="2pt">
                <v:textbox>
                  <w:txbxContent>
                    <w:p w14:paraId="13208DE4" w14:textId="77777777" w:rsidR="00C824CF" w:rsidRDefault="00C824CF" w:rsidP="00184C1E">
                      <w:pPr>
                        <w:jc w:val="center"/>
                      </w:pPr>
                    </w:p>
                  </w:txbxContent>
                </v:textbox>
              </v:oval>
            </w:pict>
          </mc:Fallback>
        </mc:AlternateContent>
      </w:r>
      <w:r>
        <w:rPr>
          <w:noProof/>
          <w:lang w:eastAsia="en-GB"/>
        </w:rPr>
        <w:drawing>
          <wp:inline distT="0" distB="0" distL="0" distR="0" wp14:anchorId="66C11684" wp14:editId="7AEA4048">
            <wp:extent cx="5731510" cy="3552190"/>
            <wp:effectExtent l="0" t="0" r="2540" b="0"/>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731510" cy="3552190"/>
                    </a:xfrm>
                    <a:prstGeom prst="rect">
                      <a:avLst/>
                    </a:prstGeom>
                  </pic:spPr>
                </pic:pic>
              </a:graphicData>
            </a:graphic>
          </wp:inline>
        </w:drawing>
      </w:r>
    </w:p>
    <w:p w14:paraId="023B054E" w14:textId="27C10C4A" w:rsidR="006A38E3" w:rsidRDefault="006A38E3" w:rsidP="00755FBB">
      <w:r>
        <w:t xml:space="preserve">Fault condition occurred, C0 active side light now flashes. While the simulation shows both the indicator and the side light flashing in reality this situation would only occur when a lamp fails rather however, to prove concept a temporary switch has been added. </w:t>
      </w:r>
    </w:p>
    <w:p w14:paraId="340149A7" w14:textId="7F0D6AA4" w:rsidR="006A38E3" w:rsidRDefault="006A38E3" w:rsidP="00755FBB">
      <w:r>
        <w:t>This same approach will be rolled out to all system that require it.</w:t>
      </w:r>
    </w:p>
    <w:p w14:paraId="5A188E94" w14:textId="5989FF92" w:rsidR="00184C1E" w:rsidRDefault="00184C1E" w:rsidP="00755FBB"/>
    <w:p w14:paraId="79E12F8A" w14:textId="152CF1BC" w:rsidR="00184C1E" w:rsidRDefault="00184C1E" w:rsidP="00184C1E">
      <w:pPr>
        <w:pStyle w:val="Heading2"/>
      </w:pPr>
      <w:bookmarkStart w:id="134" w:name="_Toc7360353"/>
      <w:r>
        <w:t>7.8 Additional capabilities</w:t>
      </w:r>
      <w:bookmarkEnd w:id="134"/>
    </w:p>
    <w:p w14:paraId="45241307" w14:textId="0A63470E" w:rsidR="00184C1E" w:rsidRDefault="00184C1E" w:rsidP="00755FBB"/>
    <w:p w14:paraId="706C72AB" w14:textId="3FFC0A7D" w:rsidR="00184C1E" w:rsidRDefault="00184C1E" w:rsidP="00755FBB">
      <w:r>
        <w:t>As the project is an ongoing evolution where by extra outputs may be required at some point in time should the author add addition components or complexity to the system</w:t>
      </w:r>
      <w:r w:rsidR="002B44E1">
        <w:t xml:space="preserve">. To this end additional Mosfet’s are built into each node </w:t>
      </w:r>
    </w:p>
    <w:p w14:paraId="0CDFD0C5" w14:textId="27140CF0" w:rsidR="002B44E1" w:rsidRPr="00755FBB" w:rsidRDefault="006E5F13" w:rsidP="00755FBB">
      <w:r>
        <w:rPr>
          <w:noProof/>
          <w:lang w:eastAsia="en-GB"/>
        </w:rPr>
        <mc:AlternateContent>
          <mc:Choice Requires="wps">
            <w:drawing>
              <wp:anchor distT="0" distB="0" distL="114300" distR="114300" simplePos="0" relativeHeight="251835904" behindDoc="0" locked="0" layoutInCell="1" allowOverlap="1" wp14:anchorId="094DD55E" wp14:editId="46A71BF3">
                <wp:simplePos x="0" y="0"/>
                <wp:positionH relativeFrom="column">
                  <wp:posOffset>170372</wp:posOffset>
                </wp:positionH>
                <wp:positionV relativeFrom="paragraph">
                  <wp:posOffset>148231</wp:posOffset>
                </wp:positionV>
                <wp:extent cx="449829" cy="696567"/>
                <wp:effectExtent l="57150" t="19050" r="64770" b="85090"/>
                <wp:wrapNone/>
                <wp:docPr id="332" name="Straight Arrow Connector 332"/>
                <wp:cNvGraphicFramePr/>
                <a:graphic xmlns:a="http://schemas.openxmlformats.org/drawingml/2006/main">
                  <a:graphicData uri="http://schemas.microsoft.com/office/word/2010/wordprocessingShape">
                    <wps:wsp>
                      <wps:cNvCnPr/>
                      <wps:spPr>
                        <a:xfrm>
                          <a:off x="0" y="0"/>
                          <a:ext cx="449829" cy="69656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32" o:spid="_x0000_s1026" type="#_x0000_t32" style="position:absolute;margin-left:13.4pt;margin-top:11.65pt;width:35.4pt;height:54.85pt;z-index:251835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zZE3AEAAPwDAAAOAAAAZHJzL2Uyb0RvYy54bWysU9uO0zAQfUfiHyy/06TZpWyjpivUBV4Q&#10;VOzuB3gdO7HwTWPTpH/P2EmziNsD4mUS23POzDke725Ho8lJQFDONnS9KikRlrtW2a6hjw/vX91Q&#10;EiKzLdPOioaeRaC3+5cvdoOvReV6p1sBBElsqAff0D5GXxdF4L0wLKycFxYPpQPDIi6hK1pgA7Ib&#10;XVRluSkGB60Hx0UIuHs3HdJ95pdS8PhZyiAi0Q3F3mKOkONTisV+x+oOmO8Vn9tg/9CFYcpi0YXq&#10;jkVGvoH6hcooDi44GVfcmcJJqbjIGlDNuvxJzX3PvMha0JzgF5vC/6Pln05HIKpt6NVVRYllBi/p&#10;PgJTXR/JWwA3kIOzFo10QFIOOjb4UCPwYI8wr4I/QpI/SjDpi8LImF0+Ly6LMRKOm9fX25tqSwnH&#10;o81283rzJnEWz2APIX4QzpD009Awd7O0sc5Os9PHECfgBZAqa5tiZEq/sy2JZ496IihmOy3mOiml&#10;SBqmrvNfPGsxwb8IiX5gn1UukydRHDSQE8MZar+uFxbMTBCptF5A5d9Bc26CiTydC3AS9cdqS3au&#10;6GxcgEZZB7+rGsdLq3LKv6ietCbZT6495zvMduCI5XuYn0Oa4R/XGf78aPffAQAA//8DAFBLAwQU&#10;AAYACAAAACEAcox8pN8AAAAIAQAADwAAAGRycy9kb3ducmV2LnhtbEyPQUvDQBCF74L/YRnBm920&#10;kZim2RStFAQPxSjpdZsdk2B2NmS3Tfz3jic9PYb3eO+bfDvbXlxw9J0jBctFBAKpdqajRsHH+/4u&#10;BeGDJqN7R6jgGz1si+urXGfGTfSGlzI0gkvIZ1pBG8KQSenrFq32CzcgsffpRqsDn2MjzagnLre9&#10;XEVRIq3uiBdaPeCuxfqrPFsF+5d0Sqv710OoqmM1rHH39Lwslbq9mR83IALO4S8Mv/iMDgUzndyZ&#10;jBe9glXC5IE1jkGwv35IQJw4F8cRyCKX/x8ofgAAAP//AwBQSwECLQAUAAYACAAAACEAtoM4kv4A&#10;AADhAQAAEwAAAAAAAAAAAAAAAAAAAAAAW0NvbnRlbnRfVHlwZXNdLnhtbFBLAQItABQABgAIAAAA&#10;IQA4/SH/1gAAAJQBAAALAAAAAAAAAAAAAAAAAC8BAABfcmVscy8ucmVsc1BLAQItABQABgAIAAAA&#10;IQDi5zZE3AEAAPwDAAAOAAAAAAAAAAAAAAAAAC4CAABkcnMvZTJvRG9jLnhtbFBLAQItABQABgAI&#10;AAAAIQByjHyk3wAAAAgBAAAPAAAAAAAAAAAAAAAAADYEAABkcnMvZG93bnJldi54bWxQSwUGAAAA&#10;AAQABADzAAAAQgUAAAAA&#10;" strokecolor="black [3200]" strokeweight="2pt">
                <v:stroke endarrow="block"/>
                <v:shadow on="t" color="black" opacity="24903f" origin=",.5" offset="0,.55556mm"/>
              </v:shape>
            </w:pict>
          </mc:Fallback>
        </mc:AlternateContent>
      </w:r>
      <w:r>
        <w:rPr>
          <w:noProof/>
          <w:lang w:eastAsia="en-GB"/>
        </w:rPr>
        <mc:AlternateContent>
          <mc:Choice Requires="wps">
            <w:drawing>
              <wp:anchor distT="0" distB="0" distL="114300" distR="114300" simplePos="0" relativeHeight="251838976" behindDoc="0" locked="0" layoutInCell="1" allowOverlap="1" wp14:anchorId="30D8695C" wp14:editId="2E19015C">
                <wp:simplePos x="0" y="0"/>
                <wp:positionH relativeFrom="column">
                  <wp:posOffset>1254650</wp:posOffset>
                </wp:positionH>
                <wp:positionV relativeFrom="paragraph">
                  <wp:posOffset>195939</wp:posOffset>
                </wp:positionV>
                <wp:extent cx="2315486" cy="529590"/>
                <wp:effectExtent l="38100" t="38100" r="66040" b="118110"/>
                <wp:wrapNone/>
                <wp:docPr id="333" name="Straight Arrow Connector 333"/>
                <wp:cNvGraphicFramePr/>
                <a:graphic xmlns:a="http://schemas.openxmlformats.org/drawingml/2006/main">
                  <a:graphicData uri="http://schemas.microsoft.com/office/word/2010/wordprocessingShape">
                    <wps:wsp>
                      <wps:cNvCnPr/>
                      <wps:spPr>
                        <a:xfrm>
                          <a:off x="0" y="0"/>
                          <a:ext cx="2315486" cy="52959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33" o:spid="_x0000_s1026" type="#_x0000_t32" style="position:absolute;margin-left:98.8pt;margin-top:15.45pt;width:182.3pt;height:41.7pt;z-index:251838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vHx3gEAAP0DAAAOAAAAZHJzL2Uyb0RvYy54bWysU02P0zAQvSPxHyzfaZKWrnarpivUBS4I&#10;ql32B3gdO7Hwl8amSf49YyfNIlg4IC6T2J43897zeH87GE3OAoJytqbVqqREWO4aZduaPn798Oaa&#10;khCZbZh2VtR0FIHeHl6/2vd+J9auc7oRQLCIDbve17SL0e+KIvBOGBZWzguLh9KBYRGX0BYNsB6r&#10;G12sy/Kq6B00HhwXIeDu3XRID7m+lILHL1IGEYmuKXKLOUKOTykWhz3btcB8p/hMg/0DC8OUxaZL&#10;qTsWGfkO6rdSRnFwwcm44s4UTkrFRdaAaqryFzUPHfMia0Fzgl9sCv+vLP98PgFRTU03mw0llhm8&#10;pIcITLVdJO8AXE+Ozlo00gFJOehY78MOgUd7gnkV/AmS/EGCSV8URobs8ri4LIZIOG6uN9X27fUV&#10;JRzPtuub7U2+huIZ7SHEj8IZkn5qGmY6C48qW83On0LE/gi8AFJrbVOMTOn3tiFx9CgogmK21SKR&#10;x/SUUiQRE+38F0ctJvi9kGhIIprb5FEURw3kzHCImm/VUgUzE0QqrRdQ+XfQnJtgIo/nApxE/bHb&#10;kp07OhsXoFHWwUtd43ChKqf8i+pJa5L95JoxX2K2A2cs+zO/hzTEP68z/PnVHn4AAAD//wMAUEsD&#10;BBQABgAIAAAAIQCThpgy3wAAAAoBAAAPAAAAZHJzL2Rvd25yZXYueG1sTI9BT4NAEIXvJv6HzZh4&#10;swu0IiBLozVNTHowosHrFkYgsrOE3Rb8944nPb68L2++ybeLGcQZJ9dbUhCuAhBItW16ahW8v+1v&#10;EhDOa2r0YAkVfKODbXF5keussTO94rn0reARcplW0Hk/ZlK6ukOj3cqOSNx92sloz3FqZTPpmcfN&#10;IKMgiKXRPfGFTo+467D+Kk9Gwf45mZNqc3jxVfVRjSnuHp/CUqnrq+XhHoTHxf/B8KvP6lCw09Ge&#10;qHFi4JzexYwqWAcpCAZu4ygCceQm3KxBFrn8/0LxAwAA//8DAFBLAQItABQABgAIAAAAIQC2gziS&#10;/gAAAOEBAAATAAAAAAAAAAAAAAAAAAAAAABbQ29udGVudF9UeXBlc10ueG1sUEsBAi0AFAAGAAgA&#10;AAAhADj9If/WAAAAlAEAAAsAAAAAAAAAAAAAAAAALwEAAF9yZWxzLy5yZWxzUEsBAi0AFAAGAAgA&#10;AAAhANvS8fHeAQAA/QMAAA4AAAAAAAAAAAAAAAAALgIAAGRycy9lMm9Eb2MueG1sUEsBAi0AFAAG&#10;AAgAAAAhAJOGmDLfAAAACgEAAA8AAAAAAAAAAAAAAAAAOAQAAGRycy9kb3ducmV2LnhtbFBLBQYA&#10;AAAABAAEAPMAAABEBQAAAAA=&#10;" strokecolor="black [3200]" strokeweight="2pt">
                <v:stroke endarrow="block"/>
                <v:shadow on="t" color="black" opacity="24903f" origin=",.5" offset="0,.55556mm"/>
              </v:shape>
            </w:pict>
          </mc:Fallback>
        </mc:AlternateContent>
      </w:r>
      <w:r>
        <w:rPr>
          <w:noProof/>
          <w:lang w:eastAsia="en-GB"/>
        </w:rPr>
        <w:drawing>
          <wp:anchor distT="0" distB="0" distL="114300" distR="114300" simplePos="0" relativeHeight="251831808" behindDoc="0" locked="0" layoutInCell="1" allowOverlap="1" wp14:anchorId="22A72ABB" wp14:editId="5C9DA035">
            <wp:simplePos x="0" y="0"/>
            <wp:positionH relativeFrom="column">
              <wp:posOffset>-459905</wp:posOffset>
            </wp:positionH>
            <wp:positionV relativeFrom="page">
              <wp:posOffset>7857628</wp:posOffset>
            </wp:positionV>
            <wp:extent cx="2156400" cy="2210400"/>
            <wp:effectExtent l="0" t="0" r="0" b="0"/>
            <wp:wrapSquare wrapText="right"/>
            <wp:docPr id="329" name="Picture 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extLst>
                        <a:ext uri="{28A0092B-C50C-407E-A947-70E740481C1C}">
                          <a14:useLocalDpi xmlns:a14="http://schemas.microsoft.com/office/drawing/2010/main" val="0"/>
                        </a:ext>
                      </a:extLst>
                    </a:blip>
                    <a:stretch>
                      <a:fillRect/>
                    </a:stretch>
                  </pic:blipFill>
                  <pic:spPr>
                    <a:xfrm>
                      <a:off x="0" y="0"/>
                      <a:ext cx="2156400" cy="2210400"/>
                    </a:xfrm>
                    <a:prstGeom prst="rect">
                      <a:avLst/>
                    </a:prstGeom>
                  </pic:spPr>
                </pic:pic>
              </a:graphicData>
            </a:graphic>
            <wp14:sizeRelH relativeFrom="margin">
              <wp14:pctWidth>0</wp14:pctWidth>
            </wp14:sizeRelH>
            <wp14:sizeRelV relativeFrom="margin">
              <wp14:pctHeight>0</wp14:pctHeight>
            </wp14:sizeRelV>
          </wp:anchor>
        </w:drawing>
      </w:r>
      <w:r w:rsidR="002B44E1">
        <w:t>Centre MCU spare, LH MCU spare</w:t>
      </w:r>
    </w:p>
    <w:p w14:paraId="09794821" w14:textId="29AB704C" w:rsidR="00C30694" w:rsidRDefault="002B44E1" w:rsidP="006E5F13">
      <w:pPr>
        <w:ind w:left="2160"/>
        <w:rPr>
          <w:sz w:val="24"/>
        </w:rPr>
      </w:pPr>
      <w:r>
        <w:rPr>
          <w:noProof/>
          <w:lang w:eastAsia="en-GB"/>
        </w:rPr>
        <w:drawing>
          <wp:inline distT="0" distB="0" distL="0" distR="0" wp14:anchorId="2E7494A6" wp14:editId="0AB67B67">
            <wp:extent cx="3667125" cy="1392290"/>
            <wp:effectExtent l="0" t="0" r="0" b="0"/>
            <wp:docPr id="330"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3688049" cy="1400234"/>
                    </a:xfrm>
                    <a:prstGeom prst="rect">
                      <a:avLst/>
                    </a:prstGeom>
                  </pic:spPr>
                </pic:pic>
              </a:graphicData>
            </a:graphic>
          </wp:inline>
        </w:drawing>
      </w:r>
    </w:p>
    <w:p w14:paraId="2EF6D66E" w14:textId="23518B24" w:rsidR="002B44E1" w:rsidRDefault="002B44E1" w:rsidP="002B44E1">
      <w:pPr>
        <w:rPr>
          <w:sz w:val="24"/>
        </w:rPr>
      </w:pPr>
    </w:p>
    <w:p w14:paraId="13719CD8" w14:textId="6DA8D4B9" w:rsidR="002B44E1" w:rsidRDefault="002B44E1" w:rsidP="002B44E1">
      <w:pPr>
        <w:rPr>
          <w:sz w:val="24"/>
        </w:rPr>
      </w:pPr>
      <w:r>
        <w:rPr>
          <w:sz w:val="24"/>
        </w:rPr>
        <w:lastRenderedPageBreak/>
        <w:t xml:space="preserve">These spare outputs are currently configured from two SPST switches however in future evolutions they could be configured from a touch pad </w:t>
      </w:r>
    </w:p>
    <w:p w14:paraId="6AE6B8B1" w14:textId="1DA585F8" w:rsidR="002B44E1" w:rsidRDefault="002B44E1" w:rsidP="002B44E1">
      <w:pPr>
        <w:rPr>
          <w:sz w:val="24"/>
        </w:rPr>
      </w:pPr>
      <w:r>
        <w:rPr>
          <w:noProof/>
          <w:lang w:eastAsia="en-GB"/>
        </w:rPr>
        <w:drawing>
          <wp:anchor distT="0" distB="0" distL="114300" distR="114300" simplePos="0" relativeHeight="251843072" behindDoc="0" locked="0" layoutInCell="1" allowOverlap="1" wp14:anchorId="7DE388B4" wp14:editId="754CE3F4">
            <wp:simplePos x="0" y="0"/>
            <wp:positionH relativeFrom="column">
              <wp:posOffset>0</wp:posOffset>
            </wp:positionH>
            <wp:positionV relativeFrom="page">
              <wp:posOffset>1680210</wp:posOffset>
            </wp:positionV>
            <wp:extent cx="2916000" cy="2678400"/>
            <wp:effectExtent l="0" t="0" r="0" b="8255"/>
            <wp:wrapSquare wrapText="right"/>
            <wp:docPr id="334" name="Picture 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extLst>
                        <a:ext uri="{28A0092B-C50C-407E-A947-70E740481C1C}">
                          <a14:useLocalDpi xmlns:a14="http://schemas.microsoft.com/office/drawing/2010/main" val="0"/>
                        </a:ext>
                      </a:extLst>
                    </a:blip>
                    <a:stretch>
                      <a:fillRect/>
                    </a:stretch>
                  </pic:blipFill>
                  <pic:spPr>
                    <a:xfrm>
                      <a:off x="0" y="0"/>
                      <a:ext cx="2916000" cy="2678400"/>
                    </a:xfrm>
                    <a:prstGeom prst="rect">
                      <a:avLst/>
                    </a:prstGeom>
                  </pic:spPr>
                </pic:pic>
              </a:graphicData>
            </a:graphic>
            <wp14:sizeRelH relativeFrom="margin">
              <wp14:pctWidth>0</wp14:pctWidth>
            </wp14:sizeRelH>
            <wp14:sizeRelV relativeFrom="margin">
              <wp14:pctHeight>0</wp14:pctHeight>
            </wp14:sizeRelV>
          </wp:anchor>
        </w:drawing>
      </w:r>
    </w:p>
    <w:p w14:paraId="331CA299" w14:textId="1FCDB5F6" w:rsidR="002B44E1" w:rsidRDefault="002B44E1" w:rsidP="0079270C">
      <w:pPr>
        <w:pStyle w:val="Heading1"/>
        <w:rPr>
          <w:sz w:val="24"/>
        </w:rPr>
      </w:pPr>
      <w:bookmarkStart w:id="135" w:name="_Toc7360354"/>
      <w:r>
        <w:rPr>
          <w:noProof/>
          <w:lang w:eastAsia="en-GB"/>
        </w:rPr>
        <w:drawing>
          <wp:inline distT="0" distB="0" distL="0" distR="0" wp14:anchorId="4B714286" wp14:editId="5311F0AF">
            <wp:extent cx="2924175" cy="1143000"/>
            <wp:effectExtent l="0" t="0" r="9525" b="0"/>
            <wp:docPr id="335"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2924175" cy="1143000"/>
                    </a:xfrm>
                    <a:prstGeom prst="rect">
                      <a:avLst/>
                    </a:prstGeom>
                  </pic:spPr>
                </pic:pic>
              </a:graphicData>
            </a:graphic>
          </wp:inline>
        </w:drawing>
      </w:r>
      <w:bookmarkEnd w:id="135"/>
    </w:p>
    <w:p w14:paraId="4FC46462" w14:textId="3FBA0818" w:rsidR="002B44E1" w:rsidRDefault="002B44E1" w:rsidP="002B44E1">
      <w:r>
        <w:t>For the LH spare when PIN D5 is high character 2 is printed, When this is received by the LH MCU PIN B4 will go high</w:t>
      </w:r>
    </w:p>
    <w:p w14:paraId="24305ED9" w14:textId="44E0048F" w:rsidR="002B44E1" w:rsidRDefault="002B44E1" w:rsidP="002B44E1">
      <w:r>
        <w:rPr>
          <w:noProof/>
          <w:lang w:eastAsia="en-GB"/>
        </w:rPr>
        <w:drawing>
          <wp:inline distT="0" distB="0" distL="0" distR="0" wp14:anchorId="5C7E4DA7" wp14:editId="7475F800">
            <wp:extent cx="3181350" cy="2038350"/>
            <wp:effectExtent l="0" t="0" r="0" b="0"/>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3181350" cy="2038350"/>
                    </a:xfrm>
                    <a:prstGeom prst="rect">
                      <a:avLst/>
                    </a:prstGeom>
                  </pic:spPr>
                </pic:pic>
              </a:graphicData>
            </a:graphic>
          </wp:inline>
        </w:drawing>
      </w:r>
    </w:p>
    <w:p w14:paraId="6BE1A784" w14:textId="1F68A745" w:rsidR="002B44E1" w:rsidRDefault="002B44E1" w:rsidP="002B44E1">
      <w:r>
        <w:t>For the centre MCU if PIN D4 is high the MCU will output on PIN B4</w:t>
      </w:r>
    </w:p>
    <w:p w14:paraId="0CE5BE9D" w14:textId="60FAC397" w:rsidR="002B44E1" w:rsidRDefault="002B44E1" w:rsidP="002B44E1">
      <w:r>
        <w:rPr>
          <w:noProof/>
          <w:lang w:eastAsia="en-GB"/>
        </w:rPr>
        <w:drawing>
          <wp:inline distT="0" distB="0" distL="0" distR="0" wp14:anchorId="51EAD661" wp14:editId="392F2713">
            <wp:extent cx="3790950" cy="1200150"/>
            <wp:effectExtent l="0" t="0" r="0" b="0"/>
            <wp:docPr id="337" name="Picture 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3790950" cy="1200150"/>
                    </a:xfrm>
                    <a:prstGeom prst="rect">
                      <a:avLst/>
                    </a:prstGeom>
                  </pic:spPr>
                </pic:pic>
              </a:graphicData>
            </a:graphic>
          </wp:inline>
        </w:drawing>
      </w:r>
    </w:p>
    <w:p w14:paraId="0F2E60D5" w14:textId="3A46492A" w:rsidR="002B44E1" w:rsidRPr="002B44E1" w:rsidRDefault="002B44E1" w:rsidP="002B44E1">
      <w:r>
        <w:t xml:space="preserve">This mode of operation will be replicated on all nodes to give total flexibility of the system and ensure that it is futureproof. </w:t>
      </w:r>
    </w:p>
    <w:p w14:paraId="65D04B0A" w14:textId="21D20F30" w:rsidR="002B44E1" w:rsidRDefault="002B44E1" w:rsidP="0079270C">
      <w:pPr>
        <w:pStyle w:val="Heading1"/>
        <w:rPr>
          <w:sz w:val="24"/>
        </w:rPr>
      </w:pPr>
    </w:p>
    <w:p w14:paraId="129D6E8B" w14:textId="3CA696A0" w:rsidR="002B44E1" w:rsidRDefault="002B44E1" w:rsidP="002B44E1"/>
    <w:p w14:paraId="020EB843" w14:textId="77777777" w:rsidR="00A846F9" w:rsidRDefault="00A846F9" w:rsidP="002B44E1"/>
    <w:p w14:paraId="09BF8A0E" w14:textId="77777777" w:rsidR="00A846F9" w:rsidRDefault="00A846F9" w:rsidP="002B44E1"/>
    <w:p w14:paraId="5DED4094" w14:textId="3F34A690" w:rsidR="002B44E1" w:rsidRDefault="00A846F9" w:rsidP="002B44E1">
      <w:r>
        <w:rPr>
          <w:noProof/>
          <w:lang w:eastAsia="en-GB"/>
        </w:rPr>
        <w:drawing>
          <wp:inline distT="0" distB="0" distL="0" distR="0" wp14:anchorId="61E6C272" wp14:editId="3F538019">
            <wp:extent cx="6365174" cy="5213267"/>
            <wp:effectExtent l="0" t="0" r="0" b="6985"/>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6368230" cy="5215770"/>
                    </a:xfrm>
                    <a:prstGeom prst="rect">
                      <a:avLst/>
                    </a:prstGeom>
                  </pic:spPr>
                </pic:pic>
              </a:graphicData>
            </a:graphic>
          </wp:inline>
        </w:drawing>
      </w:r>
    </w:p>
    <w:p w14:paraId="6B7B2724" w14:textId="5361A6DA" w:rsidR="00A846F9" w:rsidRDefault="00A846F9" w:rsidP="002B44E1">
      <w:r>
        <w:t>How the system would evolve, above can be seen the centre MCU and front LH &amp; RH MCU’s, the rear set up would replicate this and as mention previous the software code would be very similar as the functions are very much the same.</w:t>
      </w:r>
    </w:p>
    <w:p w14:paraId="55264C2C" w14:textId="39451E75" w:rsidR="002B44E1" w:rsidRDefault="002B44E1" w:rsidP="002B44E1"/>
    <w:p w14:paraId="644ACE29" w14:textId="77777777" w:rsidR="00A846F9" w:rsidRDefault="00A846F9" w:rsidP="00616177">
      <w:pPr>
        <w:pStyle w:val="Heading1"/>
      </w:pPr>
    </w:p>
    <w:p w14:paraId="24D3FA59" w14:textId="77777777" w:rsidR="00A846F9" w:rsidRDefault="00A846F9" w:rsidP="00616177">
      <w:pPr>
        <w:pStyle w:val="Heading1"/>
      </w:pPr>
    </w:p>
    <w:p w14:paraId="7338010B" w14:textId="77777777" w:rsidR="00A846F9" w:rsidRDefault="00A846F9" w:rsidP="00616177">
      <w:pPr>
        <w:pStyle w:val="Heading1"/>
      </w:pPr>
    </w:p>
    <w:p w14:paraId="468D0599" w14:textId="77777777" w:rsidR="00A846F9" w:rsidRDefault="00A846F9" w:rsidP="00A846F9"/>
    <w:p w14:paraId="3AF16858" w14:textId="59F8A9B4" w:rsidR="00E30BC4" w:rsidRPr="00616177" w:rsidRDefault="00E30BC4" w:rsidP="00A846F9">
      <w:pPr>
        <w:pStyle w:val="Heading1"/>
        <w:rPr>
          <w:sz w:val="32"/>
        </w:rPr>
      </w:pPr>
      <w:bookmarkStart w:id="136" w:name="_Toc7360355"/>
      <w:r w:rsidRPr="00616177">
        <w:lastRenderedPageBreak/>
        <w:t xml:space="preserve">8 Chapter 8 </w:t>
      </w:r>
      <w:r w:rsidR="00616177">
        <w:t>–</w:t>
      </w:r>
      <w:r w:rsidR="00C912E4" w:rsidRPr="00616177">
        <w:t xml:space="preserve"> Evaluation</w:t>
      </w:r>
      <w:r w:rsidR="00616177">
        <w:t xml:space="preserve"> &amp; Conclusion</w:t>
      </w:r>
      <w:bookmarkEnd w:id="136"/>
    </w:p>
    <w:p w14:paraId="4D75CDCA" w14:textId="77777777" w:rsidR="00616177" w:rsidRDefault="00616177" w:rsidP="00C912E4"/>
    <w:p w14:paraId="6B5F903C" w14:textId="756046EA" w:rsidR="00C912E4" w:rsidRDefault="00C912E4" w:rsidP="00C912E4">
      <w:r>
        <w:t xml:space="preserve">Overall the testing of the design model proved to be successful with the expected outcomes </w:t>
      </w:r>
      <w:r w:rsidR="00616177">
        <w:t>achieved</w:t>
      </w:r>
      <w:r>
        <w:t xml:space="preserve"> however initially some problems were identified with the hierarchy model as previously stated in the report. While this was not a major issue and proved to be fairly easy to resolve it still was a </w:t>
      </w:r>
      <w:r w:rsidR="00BF5770">
        <w:t>time-consuming</w:t>
      </w:r>
      <w:r>
        <w:t xml:space="preserve"> exercise which the author had not planned for </w:t>
      </w:r>
    </w:p>
    <w:p w14:paraId="34E342AF" w14:textId="0D82101D" w:rsidR="00552D73" w:rsidRDefault="00552D73" w:rsidP="00C912E4"/>
    <w:p w14:paraId="51B0E886" w14:textId="12F90C48" w:rsidR="00552D73" w:rsidRDefault="00DE088A" w:rsidP="00DE088A">
      <w:pPr>
        <w:pStyle w:val="Heading2"/>
      </w:pPr>
      <w:bookmarkStart w:id="137" w:name="_Toc7360356"/>
      <w:r>
        <w:t>8.</w:t>
      </w:r>
      <w:r w:rsidR="00552D73">
        <w:t>1 Result compare</w:t>
      </w:r>
      <w:r w:rsidR="00616177">
        <w:t>d</w:t>
      </w:r>
      <w:r w:rsidR="00552D73">
        <w:t xml:space="preserve"> with set objectives</w:t>
      </w:r>
      <w:bookmarkEnd w:id="137"/>
    </w:p>
    <w:p w14:paraId="5F62F47D" w14:textId="074FB17F" w:rsidR="00552D73" w:rsidRDefault="00552D73" w:rsidP="00552D73">
      <w:r>
        <w:t>Original Mandatory aims</w:t>
      </w:r>
    </w:p>
    <w:p w14:paraId="43E6AE3E" w14:textId="77777777" w:rsidR="00552D73" w:rsidRDefault="00552D73" w:rsidP="00552D73">
      <w:pPr>
        <w:pStyle w:val="ListParagraph"/>
        <w:ind w:left="360"/>
        <w:outlineLvl w:val="2"/>
        <w:rPr>
          <w:sz w:val="24"/>
        </w:rPr>
      </w:pPr>
      <w:bookmarkStart w:id="138" w:name="_Toc7360357"/>
      <w:r>
        <w:rPr>
          <w:sz w:val="24"/>
        </w:rPr>
        <w:t>Mandatory aims</w:t>
      </w:r>
      <w:bookmarkEnd w:id="138"/>
    </w:p>
    <w:p w14:paraId="03B75D10" w14:textId="77777777" w:rsidR="00552D73" w:rsidRDefault="00552D73" w:rsidP="00552D73">
      <w:pPr>
        <w:pStyle w:val="ListParagraph"/>
        <w:numPr>
          <w:ilvl w:val="0"/>
          <w:numId w:val="10"/>
        </w:numPr>
        <w:outlineLvl w:val="2"/>
        <w:rPr>
          <w:sz w:val="24"/>
        </w:rPr>
      </w:pPr>
      <w:bookmarkStart w:id="139" w:name="_Toc7360358"/>
      <w:r>
        <w:rPr>
          <w:sz w:val="24"/>
        </w:rPr>
        <w:t>Build centre MCU and a corner MCU on Proteus</w:t>
      </w:r>
      <w:bookmarkEnd w:id="139"/>
      <w:r>
        <w:rPr>
          <w:sz w:val="24"/>
        </w:rPr>
        <w:t xml:space="preserve"> </w:t>
      </w:r>
    </w:p>
    <w:p w14:paraId="2C79EECE" w14:textId="77777777" w:rsidR="00552D73" w:rsidRDefault="00552D73" w:rsidP="00552D73">
      <w:pPr>
        <w:pStyle w:val="ListParagraph"/>
        <w:numPr>
          <w:ilvl w:val="0"/>
          <w:numId w:val="10"/>
        </w:numPr>
        <w:outlineLvl w:val="2"/>
        <w:rPr>
          <w:sz w:val="24"/>
        </w:rPr>
      </w:pPr>
      <w:bookmarkStart w:id="140" w:name="_Toc7360359"/>
      <w:r>
        <w:rPr>
          <w:sz w:val="24"/>
        </w:rPr>
        <w:t>Write software to control nodes via CCS complier</w:t>
      </w:r>
      <w:bookmarkEnd w:id="140"/>
    </w:p>
    <w:p w14:paraId="5CCB0CF5" w14:textId="77777777" w:rsidR="00552D73" w:rsidRDefault="00552D73" w:rsidP="00552D73">
      <w:pPr>
        <w:pStyle w:val="ListParagraph"/>
        <w:numPr>
          <w:ilvl w:val="0"/>
          <w:numId w:val="10"/>
        </w:numPr>
        <w:outlineLvl w:val="2"/>
        <w:rPr>
          <w:sz w:val="24"/>
        </w:rPr>
      </w:pPr>
      <w:bookmarkStart w:id="141" w:name="_Toc7360360"/>
      <w:r>
        <w:rPr>
          <w:sz w:val="24"/>
        </w:rPr>
        <w:t>Simulate the above nodes ensuring the communicate</w:t>
      </w:r>
      <w:bookmarkEnd w:id="141"/>
    </w:p>
    <w:p w14:paraId="74BCEEB7" w14:textId="77777777" w:rsidR="00552D73" w:rsidRDefault="00552D73" w:rsidP="00552D73">
      <w:pPr>
        <w:pStyle w:val="ListParagraph"/>
        <w:numPr>
          <w:ilvl w:val="0"/>
          <w:numId w:val="10"/>
        </w:numPr>
        <w:outlineLvl w:val="2"/>
        <w:rPr>
          <w:sz w:val="24"/>
        </w:rPr>
      </w:pPr>
      <w:bookmarkStart w:id="142" w:name="_Toc7360361"/>
      <w:r>
        <w:rPr>
          <w:sz w:val="24"/>
        </w:rPr>
        <w:t>Run evaluation test to verify that the centre node is able to control the outputs both on the centre MCU and corner MCU</w:t>
      </w:r>
      <w:bookmarkEnd w:id="142"/>
    </w:p>
    <w:p w14:paraId="0F1EC8E9" w14:textId="2B0E51D0" w:rsidR="00552D73" w:rsidRDefault="00552D73" w:rsidP="00552D73">
      <w:pPr>
        <w:pStyle w:val="ListParagraph"/>
        <w:numPr>
          <w:ilvl w:val="0"/>
          <w:numId w:val="10"/>
        </w:numPr>
        <w:outlineLvl w:val="2"/>
        <w:rPr>
          <w:sz w:val="24"/>
        </w:rPr>
      </w:pPr>
      <w:bookmarkStart w:id="143" w:name="_Toc7360362"/>
      <w:r>
        <w:rPr>
          <w:sz w:val="24"/>
        </w:rPr>
        <w:t>Have a greater understanding of motorsport wiring in general, which will include</w:t>
      </w:r>
      <w:bookmarkEnd w:id="143"/>
    </w:p>
    <w:p w14:paraId="5F6550C2" w14:textId="0DCCDEF5" w:rsidR="00552D73" w:rsidRDefault="00552D73" w:rsidP="00552D73">
      <w:pPr>
        <w:outlineLvl w:val="2"/>
        <w:rPr>
          <w:sz w:val="24"/>
        </w:rPr>
      </w:pPr>
    </w:p>
    <w:p w14:paraId="1F217CB4" w14:textId="77777777" w:rsidR="00552D73" w:rsidRDefault="00552D73" w:rsidP="00552D73">
      <w:pPr>
        <w:outlineLvl w:val="2"/>
        <w:rPr>
          <w:sz w:val="24"/>
        </w:rPr>
      </w:pPr>
      <w:bookmarkStart w:id="144" w:name="_Toc7360363"/>
      <w:r>
        <w:rPr>
          <w:sz w:val="24"/>
        </w:rPr>
        <w:t>If the above mandatory aims are taken into consideration it can be seen that from this aspect the project has been a successful one. Nodes have been designed and built for the centre and left hand areas of the vehicle and are able to be controlled from both independent switches and also from touch pads which is what the concept called for. The nodes have proved to work through the simulation testing undertaken which has included</w:t>
      </w:r>
      <w:bookmarkEnd w:id="144"/>
      <w:r>
        <w:rPr>
          <w:sz w:val="24"/>
        </w:rPr>
        <w:t xml:space="preserve"> </w:t>
      </w:r>
    </w:p>
    <w:p w14:paraId="7DA8AC87" w14:textId="77777777" w:rsidR="00552D73" w:rsidRDefault="00552D73" w:rsidP="00552D73">
      <w:pPr>
        <w:pStyle w:val="ListParagraph"/>
        <w:numPr>
          <w:ilvl w:val="0"/>
          <w:numId w:val="31"/>
        </w:numPr>
        <w:outlineLvl w:val="2"/>
        <w:rPr>
          <w:sz w:val="24"/>
        </w:rPr>
      </w:pPr>
      <w:bookmarkStart w:id="145" w:name="_Toc7360364"/>
      <w:r w:rsidRPr="00552D73">
        <w:rPr>
          <w:sz w:val="24"/>
        </w:rPr>
        <w:t>Input &amp; output testing from a single node,</w:t>
      </w:r>
      <w:bookmarkEnd w:id="145"/>
      <w:r w:rsidRPr="00552D73">
        <w:rPr>
          <w:sz w:val="24"/>
        </w:rPr>
        <w:t xml:space="preserve"> </w:t>
      </w:r>
    </w:p>
    <w:p w14:paraId="69054141" w14:textId="77777777" w:rsidR="00552D73" w:rsidRDefault="00552D73" w:rsidP="00552D73">
      <w:pPr>
        <w:pStyle w:val="ListParagraph"/>
        <w:numPr>
          <w:ilvl w:val="0"/>
          <w:numId w:val="31"/>
        </w:numPr>
        <w:outlineLvl w:val="2"/>
        <w:rPr>
          <w:sz w:val="24"/>
        </w:rPr>
      </w:pPr>
      <w:bookmarkStart w:id="146" w:name="_Toc7360365"/>
      <w:r w:rsidRPr="00552D73">
        <w:rPr>
          <w:sz w:val="24"/>
        </w:rPr>
        <w:t>input &amp; output testing from one node to another,</w:t>
      </w:r>
      <w:bookmarkEnd w:id="146"/>
      <w:r w:rsidRPr="00552D73">
        <w:rPr>
          <w:sz w:val="24"/>
        </w:rPr>
        <w:t xml:space="preserve"> </w:t>
      </w:r>
    </w:p>
    <w:p w14:paraId="07920E63" w14:textId="09A53B46" w:rsidR="00552D73" w:rsidRDefault="00552D73" w:rsidP="00552D73">
      <w:pPr>
        <w:pStyle w:val="ListParagraph"/>
        <w:numPr>
          <w:ilvl w:val="0"/>
          <w:numId w:val="31"/>
        </w:numPr>
        <w:outlineLvl w:val="2"/>
        <w:rPr>
          <w:sz w:val="24"/>
        </w:rPr>
      </w:pPr>
      <w:bookmarkStart w:id="147" w:name="_Toc7360366"/>
      <w:r w:rsidRPr="00552D73">
        <w:rPr>
          <w:sz w:val="24"/>
        </w:rPr>
        <w:t>Multiple inputs functions from one input to another node</w:t>
      </w:r>
      <w:bookmarkEnd w:id="147"/>
    </w:p>
    <w:p w14:paraId="22DFAC0C" w14:textId="3F0CA68A" w:rsidR="00552D73" w:rsidRDefault="00552D73" w:rsidP="00552D73">
      <w:pPr>
        <w:pStyle w:val="ListParagraph"/>
        <w:numPr>
          <w:ilvl w:val="0"/>
          <w:numId w:val="31"/>
        </w:numPr>
        <w:outlineLvl w:val="2"/>
        <w:rPr>
          <w:sz w:val="24"/>
        </w:rPr>
      </w:pPr>
      <w:bookmarkStart w:id="148" w:name="_Toc7360367"/>
      <w:r>
        <w:rPr>
          <w:sz w:val="24"/>
        </w:rPr>
        <w:t>Indicator flashing</w:t>
      </w:r>
      <w:bookmarkEnd w:id="148"/>
    </w:p>
    <w:p w14:paraId="635DCF60" w14:textId="7C543760" w:rsidR="00552D73" w:rsidRDefault="00552D73" w:rsidP="00552D73">
      <w:pPr>
        <w:pStyle w:val="ListParagraph"/>
        <w:numPr>
          <w:ilvl w:val="0"/>
          <w:numId w:val="31"/>
        </w:numPr>
        <w:outlineLvl w:val="2"/>
        <w:rPr>
          <w:sz w:val="24"/>
        </w:rPr>
      </w:pPr>
      <w:bookmarkStart w:id="149" w:name="_Toc7360368"/>
      <w:r>
        <w:rPr>
          <w:sz w:val="24"/>
        </w:rPr>
        <w:t>Ability to switch function when a fault situation occurs</w:t>
      </w:r>
      <w:bookmarkEnd w:id="149"/>
    </w:p>
    <w:p w14:paraId="45DD4979" w14:textId="1D1DBC47" w:rsidR="00552D73" w:rsidRDefault="00552D73" w:rsidP="00552D73">
      <w:pPr>
        <w:pStyle w:val="ListParagraph"/>
        <w:numPr>
          <w:ilvl w:val="0"/>
          <w:numId w:val="31"/>
        </w:numPr>
        <w:outlineLvl w:val="2"/>
        <w:rPr>
          <w:sz w:val="24"/>
        </w:rPr>
      </w:pPr>
      <w:bookmarkStart w:id="150" w:name="_Toc7360369"/>
      <w:r>
        <w:rPr>
          <w:sz w:val="24"/>
        </w:rPr>
        <w:t>Spare capability to ensure the system is future proofed</w:t>
      </w:r>
      <w:bookmarkEnd w:id="150"/>
    </w:p>
    <w:p w14:paraId="18CCA179" w14:textId="6284D9CC" w:rsidR="00552D73" w:rsidRDefault="00552D73" w:rsidP="00552D73">
      <w:pPr>
        <w:outlineLvl w:val="2"/>
        <w:rPr>
          <w:sz w:val="24"/>
        </w:rPr>
      </w:pPr>
      <w:bookmarkStart w:id="151" w:name="_Toc7360370"/>
      <w:r>
        <w:rPr>
          <w:sz w:val="24"/>
        </w:rPr>
        <w:t xml:space="preserve">While the system has proved to be successful using an RS232 protocol, the author has not been able to implement CAN protocol during the timescale of this project, in this respect the project has failed as </w:t>
      </w:r>
      <w:r w:rsidR="00C21E12">
        <w:rPr>
          <w:sz w:val="24"/>
        </w:rPr>
        <w:t>the project protocol was to use this method.</w:t>
      </w:r>
      <w:bookmarkEnd w:id="151"/>
      <w:r w:rsidR="00C21E12">
        <w:rPr>
          <w:sz w:val="24"/>
        </w:rPr>
        <w:t xml:space="preserve"> </w:t>
      </w:r>
    </w:p>
    <w:p w14:paraId="1DA4400D" w14:textId="28EF5D7F" w:rsidR="00C21E12" w:rsidRDefault="00C21E12" w:rsidP="00552D73">
      <w:pPr>
        <w:outlineLvl w:val="2"/>
        <w:rPr>
          <w:sz w:val="24"/>
        </w:rPr>
      </w:pPr>
      <w:bookmarkStart w:id="152" w:name="_Toc7360371"/>
      <w:r>
        <w:rPr>
          <w:sz w:val="24"/>
        </w:rPr>
        <w:t xml:space="preserve">While the CAN protocol has not been implemented the concept of data transfer from one node to another has still been proved and CAN protocol can be added onto the system at a later stage. There are a number of reasons for the CAN not being used at this stage but the </w:t>
      </w:r>
      <w:r>
        <w:rPr>
          <w:sz w:val="24"/>
        </w:rPr>
        <w:lastRenderedPageBreak/>
        <w:t xml:space="preserve">main reason is down to timing. The author underestimated the amount of research that would be required to compile enough information on motorsport vehicle wiring harnesses and also the components involved within the PCB design.  </w:t>
      </w:r>
      <w:r w:rsidR="005E4A25">
        <w:rPr>
          <w:sz w:val="24"/>
        </w:rPr>
        <w:t>The other reason for not using this method is it is very hard to simulate since Proteus doesn’t have CAN transceivers in the software, because of this these would have to be made from individual components and even then may not bare an exact resemblance to the CAN data that would be expected from the transceiver.</w:t>
      </w:r>
      <w:bookmarkEnd w:id="152"/>
      <w:r w:rsidR="005E4A25">
        <w:rPr>
          <w:sz w:val="24"/>
        </w:rPr>
        <w:t xml:space="preserve"> </w:t>
      </w:r>
    </w:p>
    <w:p w14:paraId="278D4BEB" w14:textId="72A64112" w:rsidR="00C21E12" w:rsidRDefault="00C21E12" w:rsidP="00552D73">
      <w:pPr>
        <w:outlineLvl w:val="2"/>
        <w:rPr>
          <w:sz w:val="24"/>
        </w:rPr>
      </w:pPr>
    </w:p>
    <w:p w14:paraId="6F1B5369" w14:textId="11F76969" w:rsidR="00C21E12" w:rsidRPr="00552D73" w:rsidRDefault="00C21E12" w:rsidP="00552D73">
      <w:pPr>
        <w:outlineLvl w:val="2"/>
        <w:rPr>
          <w:sz w:val="24"/>
        </w:rPr>
      </w:pPr>
      <w:bookmarkStart w:id="153" w:name="_Toc7360372"/>
      <w:r>
        <w:rPr>
          <w:sz w:val="24"/>
        </w:rPr>
        <w:t>From above it can be seen that the mandatory aims have been met, however, the desired aims listed below have not been met</w:t>
      </w:r>
      <w:bookmarkEnd w:id="153"/>
    </w:p>
    <w:p w14:paraId="1759028C" w14:textId="77777777" w:rsidR="00552D73" w:rsidRDefault="00552D73" w:rsidP="00552D73"/>
    <w:p w14:paraId="41C10258" w14:textId="77777777" w:rsidR="00552D73" w:rsidRDefault="00552D73" w:rsidP="00552D73">
      <w:pPr>
        <w:pStyle w:val="ListParagraph"/>
        <w:ind w:left="360"/>
        <w:outlineLvl w:val="2"/>
        <w:rPr>
          <w:sz w:val="24"/>
        </w:rPr>
      </w:pPr>
      <w:bookmarkStart w:id="154" w:name="_Toc7360373"/>
      <w:r>
        <w:rPr>
          <w:sz w:val="24"/>
        </w:rPr>
        <w:t>Desirable aims</w:t>
      </w:r>
      <w:bookmarkEnd w:id="154"/>
    </w:p>
    <w:p w14:paraId="2483B9C5" w14:textId="77777777" w:rsidR="00552D73" w:rsidRDefault="00552D73" w:rsidP="00552D73">
      <w:pPr>
        <w:pStyle w:val="ListParagraph"/>
        <w:numPr>
          <w:ilvl w:val="0"/>
          <w:numId w:val="11"/>
        </w:numPr>
        <w:outlineLvl w:val="2"/>
        <w:rPr>
          <w:sz w:val="24"/>
        </w:rPr>
      </w:pPr>
      <w:bookmarkStart w:id="155" w:name="_Toc7360374"/>
      <w:r>
        <w:rPr>
          <w:sz w:val="24"/>
        </w:rPr>
        <w:t>All seven nodes simulated and working</w:t>
      </w:r>
      <w:bookmarkEnd w:id="155"/>
    </w:p>
    <w:p w14:paraId="6C7A7F33" w14:textId="77777777" w:rsidR="00552D73" w:rsidRDefault="00552D73" w:rsidP="00552D73">
      <w:pPr>
        <w:pStyle w:val="ListParagraph"/>
        <w:numPr>
          <w:ilvl w:val="0"/>
          <w:numId w:val="11"/>
        </w:numPr>
        <w:outlineLvl w:val="2"/>
        <w:rPr>
          <w:sz w:val="24"/>
        </w:rPr>
      </w:pPr>
      <w:bookmarkStart w:id="156" w:name="_Toc7360375"/>
      <w:r>
        <w:rPr>
          <w:sz w:val="24"/>
        </w:rPr>
        <w:t>PCB’s built</w:t>
      </w:r>
      <w:bookmarkEnd w:id="156"/>
    </w:p>
    <w:p w14:paraId="326EB00E" w14:textId="77777777" w:rsidR="00552D73" w:rsidRDefault="00552D73" w:rsidP="00552D73">
      <w:pPr>
        <w:pStyle w:val="ListParagraph"/>
        <w:numPr>
          <w:ilvl w:val="0"/>
          <w:numId w:val="11"/>
        </w:numPr>
        <w:outlineLvl w:val="2"/>
        <w:rPr>
          <w:sz w:val="24"/>
        </w:rPr>
      </w:pPr>
      <w:bookmarkStart w:id="157" w:name="_Toc7360376"/>
      <w:r>
        <w:rPr>
          <w:sz w:val="24"/>
        </w:rPr>
        <w:t>Vehicle wiring completed</w:t>
      </w:r>
      <w:bookmarkEnd w:id="157"/>
    </w:p>
    <w:p w14:paraId="5B64CB8C" w14:textId="5B939239" w:rsidR="00552D73" w:rsidRDefault="00552D73" w:rsidP="00552D73">
      <w:pPr>
        <w:pStyle w:val="ListParagraph"/>
        <w:numPr>
          <w:ilvl w:val="0"/>
          <w:numId w:val="11"/>
        </w:numPr>
        <w:outlineLvl w:val="2"/>
        <w:rPr>
          <w:sz w:val="24"/>
        </w:rPr>
      </w:pPr>
      <w:bookmarkStart w:id="158" w:name="_Toc7360377"/>
      <w:r>
        <w:rPr>
          <w:sz w:val="24"/>
        </w:rPr>
        <w:t>Shakedown of the completed system</w:t>
      </w:r>
      <w:bookmarkEnd w:id="158"/>
    </w:p>
    <w:p w14:paraId="6F37FB17" w14:textId="52D15476" w:rsidR="00C21E12" w:rsidRDefault="00C21E12" w:rsidP="00C21E12">
      <w:pPr>
        <w:outlineLvl w:val="2"/>
        <w:rPr>
          <w:sz w:val="24"/>
        </w:rPr>
      </w:pPr>
      <w:bookmarkStart w:id="159" w:name="_Toc7360378"/>
      <w:r>
        <w:rPr>
          <w:sz w:val="24"/>
        </w:rPr>
        <w:t>The last three point have</w:t>
      </w:r>
      <w:r w:rsidR="00DE088A">
        <w:rPr>
          <w:sz w:val="24"/>
        </w:rPr>
        <w:t xml:space="preserve"> not been practicable</w:t>
      </w:r>
      <w:r>
        <w:rPr>
          <w:sz w:val="24"/>
        </w:rPr>
        <w:t xml:space="preserve"> to complete until the PCB’s have been built/tested and located into the vehicle so accurate wiring lengths can be made.</w:t>
      </w:r>
      <w:bookmarkEnd w:id="159"/>
      <w:r>
        <w:rPr>
          <w:sz w:val="24"/>
        </w:rPr>
        <w:t xml:space="preserve">  </w:t>
      </w:r>
    </w:p>
    <w:p w14:paraId="3C91B6E2" w14:textId="586A194A" w:rsidR="00C21E12" w:rsidRDefault="00C21E12" w:rsidP="00C21E12">
      <w:pPr>
        <w:outlineLvl w:val="2"/>
        <w:rPr>
          <w:sz w:val="24"/>
        </w:rPr>
      </w:pPr>
      <w:bookmarkStart w:id="160" w:name="_Toc7360379"/>
      <w:r>
        <w:rPr>
          <w:sz w:val="24"/>
        </w:rPr>
        <w:t xml:space="preserve">Despite not simulating the seven nodes required, the author now has a good </w:t>
      </w:r>
      <w:r w:rsidR="005E4A25">
        <w:rPr>
          <w:sz w:val="24"/>
        </w:rPr>
        <w:t>footing to complete this work</w:t>
      </w:r>
      <w:r>
        <w:rPr>
          <w:sz w:val="24"/>
        </w:rPr>
        <w:t xml:space="preserve"> going forward as the concept has been proven and just needs to be rolled out and implemented on the other node which all have very sim</w:t>
      </w:r>
      <w:r w:rsidR="005E4A25">
        <w:rPr>
          <w:sz w:val="24"/>
        </w:rPr>
        <w:t>ilar construction and functionality.</w:t>
      </w:r>
      <w:bookmarkEnd w:id="160"/>
    </w:p>
    <w:p w14:paraId="066D89B1" w14:textId="534620AB" w:rsidR="00FE2EC6" w:rsidRDefault="00DE088A" w:rsidP="00BF5770">
      <w:pPr>
        <w:outlineLvl w:val="2"/>
        <w:rPr>
          <w:sz w:val="24"/>
        </w:rPr>
      </w:pPr>
      <w:bookmarkStart w:id="161" w:name="_Toc7360380"/>
      <w:r>
        <w:rPr>
          <w:sz w:val="24"/>
        </w:rPr>
        <w:t xml:space="preserve">Another issue that the author had found is some of the components listed in the above table are not available in small numbers rather is batches of 1000, this proved to be the case for PPTC fuses. As a result of this the author had to use a different manufacture of the fuses. While the still have the same rating and characteristics it proved to be </w:t>
      </w:r>
      <w:r w:rsidR="00FE2EC6">
        <w:rPr>
          <w:sz w:val="24"/>
        </w:rPr>
        <w:t>an extra delay that the author had not taken into consideration.</w:t>
      </w:r>
      <w:bookmarkEnd w:id="161"/>
      <w:r>
        <w:rPr>
          <w:sz w:val="24"/>
        </w:rPr>
        <w:t xml:space="preserve">  </w:t>
      </w:r>
    </w:p>
    <w:p w14:paraId="6C8A2403" w14:textId="77777777" w:rsidR="00FE2EC6" w:rsidRDefault="00FE2EC6" w:rsidP="00FE2EC6">
      <w:pPr>
        <w:rPr>
          <w:sz w:val="24"/>
        </w:rPr>
      </w:pPr>
    </w:p>
    <w:p w14:paraId="7F5C16E3" w14:textId="77777777" w:rsidR="00FE2EC6" w:rsidRDefault="00FE2EC6" w:rsidP="00FE2EC6">
      <w:pPr>
        <w:rPr>
          <w:sz w:val="24"/>
        </w:rPr>
      </w:pPr>
    </w:p>
    <w:p w14:paraId="0AA3DC15" w14:textId="77777777" w:rsidR="00616177" w:rsidRDefault="00616177" w:rsidP="00FE2EC6">
      <w:pPr>
        <w:pStyle w:val="Heading2"/>
        <w:rPr>
          <w:sz w:val="24"/>
        </w:rPr>
      </w:pPr>
    </w:p>
    <w:p w14:paraId="4B3EBCCA" w14:textId="77777777" w:rsidR="00616177" w:rsidRDefault="00616177" w:rsidP="00FE2EC6">
      <w:pPr>
        <w:pStyle w:val="Heading2"/>
        <w:rPr>
          <w:sz w:val="24"/>
        </w:rPr>
      </w:pPr>
    </w:p>
    <w:p w14:paraId="2B1C8923" w14:textId="77777777" w:rsidR="00A846F9" w:rsidRDefault="00A846F9" w:rsidP="00FE2EC6">
      <w:pPr>
        <w:pStyle w:val="Heading2"/>
        <w:rPr>
          <w:sz w:val="24"/>
        </w:rPr>
      </w:pPr>
    </w:p>
    <w:p w14:paraId="64349D7E" w14:textId="0A948918" w:rsidR="00DE088A" w:rsidRDefault="00DE088A" w:rsidP="00FE2EC6">
      <w:pPr>
        <w:pStyle w:val="Heading2"/>
        <w:rPr>
          <w:sz w:val="24"/>
        </w:rPr>
      </w:pPr>
      <w:bookmarkStart w:id="162" w:name="_Toc7360381"/>
      <w:r>
        <w:rPr>
          <w:sz w:val="24"/>
        </w:rPr>
        <w:t>8.2 Improvements</w:t>
      </w:r>
      <w:bookmarkEnd w:id="162"/>
      <w:r>
        <w:rPr>
          <w:sz w:val="24"/>
        </w:rPr>
        <w:t xml:space="preserve"> </w:t>
      </w:r>
    </w:p>
    <w:p w14:paraId="44D84639" w14:textId="1E99ED4D" w:rsidR="00FE2EC6" w:rsidRDefault="00FE2EC6" w:rsidP="00FE2EC6">
      <w:r>
        <w:t>While the system worked very well it is felt that a few small modification would further enhance the usability of the system. These would include the following</w:t>
      </w:r>
    </w:p>
    <w:p w14:paraId="12315C85" w14:textId="146A2B89" w:rsidR="00FE2EC6" w:rsidRDefault="00FE2EC6" w:rsidP="00FE2EC6">
      <w:pPr>
        <w:pStyle w:val="ListParagraph"/>
        <w:numPr>
          <w:ilvl w:val="0"/>
          <w:numId w:val="32"/>
        </w:numPr>
      </w:pPr>
      <w:r>
        <w:t xml:space="preserve">Introduction of multicolour LED’s on the touch pads. This would be of great value on buttons that have a few functions such as lighting. This would serve the purpose of allowing the user to know exactly which output is on at any one time. For example the led could be green in off state, with one press side lights on and blue led, with two presses side and dip on and red </w:t>
      </w:r>
      <w:r w:rsidR="00616177">
        <w:t>led</w:t>
      </w:r>
      <w:r>
        <w:t xml:space="preserve"> further press and back to blue. The blue LED may also be usefully on all touch buttons to show the state of the button output </w:t>
      </w:r>
    </w:p>
    <w:p w14:paraId="1D00AD1E" w14:textId="5BD2F933" w:rsidR="00FE2EC6" w:rsidRPr="00FE2EC6" w:rsidRDefault="00FE2EC6" w:rsidP="00FE2EC6">
      <w:pPr>
        <w:pStyle w:val="ListParagraph"/>
        <w:numPr>
          <w:ilvl w:val="0"/>
          <w:numId w:val="32"/>
        </w:numPr>
      </w:pPr>
      <w:r>
        <w:t xml:space="preserve">Since the system is setup to give inputs back to the relevant MCU should a load failure occur it may be beneficially to have a fault display which would consist of an LCD display. This would be a good addition as the system may develop a fault automatically switch to a different load however, the user may not know of this fault. This may be the case for the fuel pump scenario mentioned earlier. If one pump failed the other would run however if the user was unaware of the </w:t>
      </w:r>
      <w:r w:rsidR="00BF5770">
        <w:t>failure,</w:t>
      </w:r>
      <w:r>
        <w:t xml:space="preserve"> they may continue to run the system in fault conditions until such a time that the other pump fails, at this time serious damage would occur. If a user display gave this information the fault could be rectified before this situation occurs.</w:t>
      </w:r>
    </w:p>
    <w:p w14:paraId="258E71E5" w14:textId="77777777" w:rsidR="00552D73" w:rsidRPr="00552D73" w:rsidRDefault="00552D73" w:rsidP="00552D73"/>
    <w:p w14:paraId="40DD5CD6" w14:textId="77777777" w:rsidR="00616177" w:rsidRDefault="00616177" w:rsidP="00616177">
      <w:pPr>
        <w:pStyle w:val="Heading1"/>
      </w:pPr>
    </w:p>
    <w:p w14:paraId="073F5437" w14:textId="77777777" w:rsidR="00616177" w:rsidRDefault="00616177" w:rsidP="00616177">
      <w:pPr>
        <w:pStyle w:val="Heading1"/>
      </w:pPr>
    </w:p>
    <w:p w14:paraId="238E669F" w14:textId="77777777" w:rsidR="00616177" w:rsidRDefault="00616177" w:rsidP="00616177">
      <w:pPr>
        <w:pStyle w:val="Heading1"/>
      </w:pPr>
    </w:p>
    <w:p w14:paraId="2903B4C9" w14:textId="77777777" w:rsidR="00616177" w:rsidRDefault="00616177" w:rsidP="00616177">
      <w:pPr>
        <w:pStyle w:val="Heading1"/>
      </w:pPr>
    </w:p>
    <w:p w14:paraId="26937EFC" w14:textId="77777777" w:rsidR="00616177" w:rsidRDefault="00616177" w:rsidP="00616177">
      <w:pPr>
        <w:rPr>
          <w:sz w:val="28"/>
        </w:rPr>
      </w:pPr>
    </w:p>
    <w:p w14:paraId="037B4A70" w14:textId="77777777" w:rsidR="00616177" w:rsidRDefault="00616177" w:rsidP="00616177">
      <w:pPr>
        <w:rPr>
          <w:sz w:val="28"/>
        </w:rPr>
      </w:pPr>
    </w:p>
    <w:p w14:paraId="2BE369B4" w14:textId="77777777" w:rsidR="00616177" w:rsidRDefault="00616177" w:rsidP="00616177">
      <w:pPr>
        <w:rPr>
          <w:sz w:val="28"/>
        </w:rPr>
      </w:pPr>
    </w:p>
    <w:p w14:paraId="4E5AEF03" w14:textId="77777777" w:rsidR="00616177" w:rsidRDefault="00616177" w:rsidP="00616177">
      <w:pPr>
        <w:rPr>
          <w:sz w:val="28"/>
        </w:rPr>
      </w:pPr>
    </w:p>
    <w:p w14:paraId="11903104" w14:textId="77777777" w:rsidR="00616177" w:rsidRDefault="00616177" w:rsidP="00616177">
      <w:pPr>
        <w:rPr>
          <w:sz w:val="28"/>
        </w:rPr>
      </w:pPr>
    </w:p>
    <w:p w14:paraId="63B521A5" w14:textId="77777777" w:rsidR="00616177" w:rsidRDefault="00616177" w:rsidP="00616177">
      <w:pPr>
        <w:rPr>
          <w:sz w:val="28"/>
        </w:rPr>
      </w:pPr>
    </w:p>
    <w:p w14:paraId="0777E2B3" w14:textId="7680A715" w:rsidR="00E30BC4" w:rsidRDefault="00616177" w:rsidP="00616177">
      <w:pPr>
        <w:pStyle w:val="Heading1"/>
      </w:pPr>
      <w:bookmarkStart w:id="163" w:name="_Toc7360382"/>
      <w:r>
        <w:t xml:space="preserve">Chapter 9 </w:t>
      </w:r>
      <w:r w:rsidR="00E30BC4">
        <w:t>Reflection</w:t>
      </w:r>
      <w:bookmarkEnd w:id="163"/>
    </w:p>
    <w:p w14:paraId="4814F140" w14:textId="77777777" w:rsidR="00616177" w:rsidRDefault="00616177" w:rsidP="00D35F39">
      <w:pPr>
        <w:rPr>
          <w:sz w:val="24"/>
        </w:rPr>
      </w:pPr>
    </w:p>
    <w:p w14:paraId="21C667C6" w14:textId="3EE5376D" w:rsidR="00616177" w:rsidRDefault="00616177" w:rsidP="00D35F39">
      <w:pPr>
        <w:rPr>
          <w:sz w:val="24"/>
        </w:rPr>
      </w:pPr>
      <w:r>
        <w:rPr>
          <w:sz w:val="24"/>
        </w:rPr>
        <w:t>The overall project experience has been a positive one and many new skills have been gained along the way. The author feels far more confident in their own ability to undertake a project on a scale such as the one set out. It has also provided motivation to take the project to the next evolution which is to turn the simulation models into reality and into a full working prototype.</w:t>
      </w:r>
    </w:p>
    <w:p w14:paraId="595577E3" w14:textId="77777777" w:rsidR="00616177" w:rsidRDefault="00616177" w:rsidP="00D35F39">
      <w:pPr>
        <w:rPr>
          <w:sz w:val="24"/>
        </w:rPr>
      </w:pPr>
    </w:p>
    <w:p w14:paraId="7A8C2304" w14:textId="49D113C8" w:rsidR="00616177" w:rsidRDefault="00616177" w:rsidP="00D35F39">
      <w:pPr>
        <w:rPr>
          <w:sz w:val="24"/>
        </w:rPr>
      </w:pPr>
      <w:r>
        <w:rPr>
          <w:sz w:val="24"/>
        </w:rPr>
        <w:t>The major project aspect of the course has showed the author how much can really be achieved if a few areas are followed</w:t>
      </w:r>
    </w:p>
    <w:p w14:paraId="4315058A" w14:textId="2E1BFD1C" w:rsidR="00616177" w:rsidRDefault="00616177" w:rsidP="00616177">
      <w:pPr>
        <w:pStyle w:val="ListParagraph"/>
        <w:numPr>
          <w:ilvl w:val="0"/>
          <w:numId w:val="33"/>
        </w:numPr>
        <w:rPr>
          <w:sz w:val="24"/>
        </w:rPr>
      </w:pPr>
      <w:r>
        <w:rPr>
          <w:sz w:val="24"/>
        </w:rPr>
        <w:t xml:space="preserve">Believe in your own abilities </w:t>
      </w:r>
    </w:p>
    <w:p w14:paraId="3BAE706E" w14:textId="550206F0" w:rsidR="00616177" w:rsidRDefault="00616177" w:rsidP="00616177">
      <w:pPr>
        <w:pStyle w:val="ListParagraph"/>
        <w:numPr>
          <w:ilvl w:val="0"/>
          <w:numId w:val="33"/>
        </w:numPr>
        <w:rPr>
          <w:sz w:val="24"/>
        </w:rPr>
      </w:pPr>
      <w:r>
        <w:rPr>
          <w:sz w:val="24"/>
        </w:rPr>
        <w:t>Put in the required time on research and development and don’t underestimate how long this process will take</w:t>
      </w:r>
    </w:p>
    <w:p w14:paraId="2E7331AF" w14:textId="77777777" w:rsidR="00616177" w:rsidRDefault="00616177" w:rsidP="00D35F39">
      <w:pPr>
        <w:pStyle w:val="ListParagraph"/>
        <w:numPr>
          <w:ilvl w:val="0"/>
          <w:numId w:val="33"/>
        </w:numPr>
        <w:rPr>
          <w:sz w:val="24"/>
        </w:rPr>
      </w:pPr>
      <w:r w:rsidRPr="00616177">
        <w:rPr>
          <w:sz w:val="24"/>
        </w:rPr>
        <w:t>Realise that even though there is little known on a subject great knowledge can be gained if one is willing to put in the time to gain and understand the subject</w:t>
      </w:r>
    </w:p>
    <w:p w14:paraId="40FA6664" w14:textId="77777777" w:rsidR="00616177" w:rsidRDefault="00616177" w:rsidP="00D35F39">
      <w:pPr>
        <w:pStyle w:val="ListParagraph"/>
        <w:numPr>
          <w:ilvl w:val="0"/>
          <w:numId w:val="33"/>
        </w:numPr>
        <w:rPr>
          <w:sz w:val="24"/>
        </w:rPr>
      </w:pPr>
      <w:r>
        <w:rPr>
          <w:sz w:val="24"/>
        </w:rPr>
        <w:t>Choose a subject that you are passionate about this way more time and effort is likely to be put in.</w:t>
      </w:r>
    </w:p>
    <w:p w14:paraId="60C272F8" w14:textId="77777777" w:rsidR="00616177" w:rsidRDefault="00616177" w:rsidP="00616177">
      <w:pPr>
        <w:rPr>
          <w:sz w:val="24"/>
        </w:rPr>
      </w:pPr>
      <w:r>
        <w:rPr>
          <w:sz w:val="24"/>
        </w:rPr>
        <w:t>If this project were to be started again a few key areas would be addressed.</w:t>
      </w:r>
    </w:p>
    <w:p w14:paraId="3AEB10CA" w14:textId="77777777" w:rsidR="00616177" w:rsidRDefault="00616177" w:rsidP="00616177">
      <w:pPr>
        <w:pStyle w:val="ListParagraph"/>
        <w:numPr>
          <w:ilvl w:val="0"/>
          <w:numId w:val="34"/>
        </w:numPr>
        <w:rPr>
          <w:sz w:val="24"/>
        </w:rPr>
      </w:pPr>
      <w:r>
        <w:rPr>
          <w:sz w:val="24"/>
        </w:rPr>
        <w:t xml:space="preserve">Ensure research is conducted early on into the project as the author has found this process is very time consuming and while there is a lot of information available on the internet it can be difficult to decipher between what is credible fact and opinion </w:t>
      </w:r>
    </w:p>
    <w:p w14:paraId="21BF59BF" w14:textId="77777777" w:rsidR="00616177" w:rsidRDefault="00616177" w:rsidP="00616177">
      <w:pPr>
        <w:pStyle w:val="ListParagraph"/>
        <w:numPr>
          <w:ilvl w:val="0"/>
          <w:numId w:val="34"/>
        </w:numPr>
        <w:rPr>
          <w:sz w:val="24"/>
        </w:rPr>
      </w:pPr>
      <w:r>
        <w:rPr>
          <w:sz w:val="24"/>
        </w:rPr>
        <w:t>Make an accurate project plan and stick to this plan, if for any reason the plan slips ensure it is made up to date to allow accurate time keeping to be made</w:t>
      </w:r>
    </w:p>
    <w:p w14:paraId="70782A1E" w14:textId="617AE4CF" w:rsidR="00D35F39" w:rsidRDefault="00616177" w:rsidP="00616177">
      <w:pPr>
        <w:pStyle w:val="ListParagraph"/>
        <w:numPr>
          <w:ilvl w:val="0"/>
          <w:numId w:val="34"/>
        </w:numPr>
        <w:rPr>
          <w:sz w:val="24"/>
        </w:rPr>
      </w:pPr>
      <w:r>
        <w:rPr>
          <w:sz w:val="24"/>
        </w:rPr>
        <w:t>Record all conversions had on the subject especially crucial ones which hold important information in the success of the project outcome</w:t>
      </w:r>
    </w:p>
    <w:p w14:paraId="1CE03C6D" w14:textId="5F460EE8" w:rsidR="00616177" w:rsidRPr="00616177" w:rsidRDefault="00616177" w:rsidP="00616177">
      <w:pPr>
        <w:rPr>
          <w:sz w:val="24"/>
        </w:rPr>
      </w:pPr>
      <w:r>
        <w:rPr>
          <w:sz w:val="24"/>
        </w:rPr>
        <w:t xml:space="preserve">In summary the experience has been a very satisfying one which </w:t>
      </w:r>
      <w:r w:rsidR="00084EB5">
        <w:rPr>
          <w:sz w:val="24"/>
        </w:rPr>
        <w:t>while being frustrating at times has been enjoyable and allowed the author a chance to greatly expand their knowledge in the area of motorsport wiring design and construction.  In time it is hoped that this may lead to a career chance as this is an area where the author is passionate about.</w:t>
      </w:r>
    </w:p>
    <w:p w14:paraId="7002C186" w14:textId="34C71303" w:rsidR="00FB13F6" w:rsidRDefault="00FB13F6" w:rsidP="00D35F39">
      <w:pPr>
        <w:rPr>
          <w:sz w:val="24"/>
        </w:rPr>
      </w:pPr>
    </w:p>
    <w:p w14:paraId="54313221" w14:textId="7E5D063C" w:rsidR="00FB13F6" w:rsidRDefault="00FB13F6" w:rsidP="00D35F39">
      <w:pPr>
        <w:rPr>
          <w:sz w:val="24"/>
        </w:rPr>
      </w:pPr>
    </w:p>
    <w:p w14:paraId="51C51B5D" w14:textId="11B7AA76" w:rsidR="00FB13F6" w:rsidRDefault="00FB13F6" w:rsidP="00D35F39">
      <w:pPr>
        <w:rPr>
          <w:sz w:val="24"/>
        </w:rPr>
      </w:pPr>
    </w:p>
    <w:p w14:paraId="4E132504" w14:textId="4F7FF47A" w:rsidR="00FB13F6" w:rsidRDefault="00FB13F6" w:rsidP="00D35F39">
      <w:pPr>
        <w:rPr>
          <w:sz w:val="24"/>
        </w:rPr>
      </w:pPr>
    </w:p>
    <w:p w14:paraId="00302F50" w14:textId="5393CB2E" w:rsidR="00C21E12" w:rsidRDefault="00C21E12" w:rsidP="000620A9">
      <w:pPr>
        <w:tabs>
          <w:tab w:val="left" w:pos="6978"/>
        </w:tabs>
        <w:rPr>
          <w:rStyle w:val="Hyperlink"/>
          <w:b/>
          <w:color w:val="auto"/>
        </w:rPr>
      </w:pPr>
    </w:p>
    <w:bookmarkStart w:id="164" w:name="_Toc7360383" w:displacedByCustomXml="next"/>
    <w:sdt>
      <w:sdtPr>
        <w:rPr>
          <w:rFonts w:asciiTheme="minorHAnsi" w:eastAsiaTheme="minorHAnsi" w:hAnsiTheme="minorHAnsi" w:cstheme="minorBidi"/>
          <w:b w:val="0"/>
          <w:bCs w:val="0"/>
          <w:color w:val="0000FF" w:themeColor="hyperlink"/>
          <w:sz w:val="22"/>
          <w:szCs w:val="22"/>
          <w:u w:val="single"/>
        </w:rPr>
        <w:id w:val="1124819244"/>
        <w:docPartObj>
          <w:docPartGallery w:val="Bibliographies"/>
          <w:docPartUnique/>
        </w:docPartObj>
      </w:sdtPr>
      <w:sdtEndPr>
        <w:rPr>
          <w:color w:val="auto"/>
          <w:u w:val="none"/>
        </w:rPr>
      </w:sdtEndPr>
      <w:sdtContent>
        <w:p w14:paraId="4B117842" w14:textId="322D7B08" w:rsidR="00C21E12" w:rsidRDefault="00B82CF7" w:rsidP="00B82CF7">
          <w:pPr>
            <w:pStyle w:val="Heading1"/>
          </w:pPr>
          <w:r>
            <w:t xml:space="preserve">10 </w:t>
          </w:r>
          <w:r w:rsidR="00C21E12">
            <w:t>References</w:t>
          </w:r>
          <w:bookmarkEnd w:id="164"/>
        </w:p>
        <w:sdt>
          <w:sdtPr>
            <w:id w:val="-573587230"/>
            <w:bibliography/>
          </w:sdtPr>
          <w:sdtContent>
            <w:p w14:paraId="59121F2F" w14:textId="77777777" w:rsidR="00C21E12" w:rsidRDefault="00C21E1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828"/>
              </w:tblGrid>
              <w:tr w:rsidR="00C21E12" w14:paraId="7858EBC9" w14:textId="77777777">
                <w:trPr>
                  <w:divId w:val="559948653"/>
                  <w:tblCellSpacing w:w="15" w:type="dxa"/>
                </w:trPr>
                <w:tc>
                  <w:tcPr>
                    <w:tcW w:w="50" w:type="pct"/>
                    <w:hideMark/>
                  </w:tcPr>
                  <w:p w14:paraId="2CD3E2AD" w14:textId="64B04348" w:rsidR="00C21E12" w:rsidRDefault="00C21E12">
                    <w:pPr>
                      <w:pStyle w:val="Bibliography"/>
                      <w:rPr>
                        <w:noProof/>
                        <w:sz w:val="24"/>
                        <w:szCs w:val="24"/>
                      </w:rPr>
                    </w:pPr>
                    <w:r>
                      <w:rPr>
                        <w:noProof/>
                      </w:rPr>
                      <w:t xml:space="preserve">[1] </w:t>
                    </w:r>
                  </w:p>
                </w:tc>
                <w:tc>
                  <w:tcPr>
                    <w:tcW w:w="0" w:type="auto"/>
                    <w:hideMark/>
                  </w:tcPr>
                  <w:p w14:paraId="57ABE40F" w14:textId="77777777" w:rsidR="00C21E12" w:rsidRDefault="00C21E12">
                    <w:pPr>
                      <w:pStyle w:val="Bibliography"/>
                      <w:rPr>
                        <w:noProof/>
                      </w:rPr>
                    </w:pPr>
                    <w:r>
                      <w:rPr>
                        <w:noProof/>
                      </w:rPr>
                      <w:t>Unknown, 03 2019. [Online]. Available: https://en.wikipedia.org/wiki/Automotive_electronics.</w:t>
                    </w:r>
                  </w:p>
                </w:tc>
              </w:tr>
              <w:tr w:rsidR="00C21E12" w14:paraId="735929BB" w14:textId="77777777">
                <w:trPr>
                  <w:divId w:val="559948653"/>
                  <w:tblCellSpacing w:w="15" w:type="dxa"/>
                </w:trPr>
                <w:tc>
                  <w:tcPr>
                    <w:tcW w:w="50" w:type="pct"/>
                    <w:hideMark/>
                  </w:tcPr>
                  <w:p w14:paraId="065A8425" w14:textId="77777777" w:rsidR="00C21E12" w:rsidRDefault="00C21E12">
                    <w:pPr>
                      <w:pStyle w:val="Bibliography"/>
                      <w:rPr>
                        <w:noProof/>
                      </w:rPr>
                    </w:pPr>
                    <w:r>
                      <w:rPr>
                        <w:noProof/>
                      </w:rPr>
                      <w:t xml:space="preserve">[2] </w:t>
                    </w:r>
                  </w:p>
                </w:tc>
                <w:tc>
                  <w:tcPr>
                    <w:tcW w:w="0" w:type="auto"/>
                    <w:hideMark/>
                  </w:tcPr>
                  <w:p w14:paraId="598C3850" w14:textId="77777777" w:rsidR="00C21E12" w:rsidRDefault="00C21E12">
                    <w:pPr>
                      <w:pStyle w:val="Bibliography"/>
                      <w:rPr>
                        <w:noProof/>
                      </w:rPr>
                    </w:pPr>
                    <w:r>
                      <w:rPr>
                        <w:noProof/>
                      </w:rPr>
                      <w:t>http://what-when-how.com, 03 2019. [Online]. Available: http://what-when-how.com/automobile/vehicle-circuits-and-systems-automobile/.</w:t>
                    </w:r>
                  </w:p>
                </w:tc>
              </w:tr>
              <w:tr w:rsidR="00C21E12" w14:paraId="5C65DFFE" w14:textId="77777777">
                <w:trPr>
                  <w:divId w:val="559948653"/>
                  <w:tblCellSpacing w:w="15" w:type="dxa"/>
                </w:trPr>
                <w:tc>
                  <w:tcPr>
                    <w:tcW w:w="50" w:type="pct"/>
                    <w:hideMark/>
                  </w:tcPr>
                  <w:p w14:paraId="3EA2CE84" w14:textId="77777777" w:rsidR="00C21E12" w:rsidRDefault="00C21E12">
                    <w:pPr>
                      <w:pStyle w:val="Bibliography"/>
                      <w:rPr>
                        <w:noProof/>
                      </w:rPr>
                    </w:pPr>
                    <w:r>
                      <w:rPr>
                        <w:noProof/>
                      </w:rPr>
                      <w:t xml:space="preserve">[3] </w:t>
                    </w:r>
                  </w:p>
                </w:tc>
                <w:tc>
                  <w:tcPr>
                    <w:tcW w:w="0" w:type="auto"/>
                    <w:hideMark/>
                  </w:tcPr>
                  <w:p w14:paraId="06D960DE" w14:textId="77777777" w:rsidR="00C21E12" w:rsidRDefault="00C21E12">
                    <w:pPr>
                      <w:pStyle w:val="Bibliography"/>
                      <w:rPr>
                        <w:noProof/>
                      </w:rPr>
                    </w:pPr>
                    <w:r>
                      <w:rPr>
                        <w:noProof/>
                      </w:rPr>
                      <w:t>C. i. automation, 03 2019. [Online]. Available: https://www.can-cia.org/can-knowledge/can/can-history/.</w:t>
                    </w:r>
                  </w:p>
                </w:tc>
              </w:tr>
              <w:tr w:rsidR="00C21E12" w14:paraId="31B05984" w14:textId="77777777">
                <w:trPr>
                  <w:divId w:val="559948653"/>
                  <w:tblCellSpacing w:w="15" w:type="dxa"/>
                </w:trPr>
                <w:tc>
                  <w:tcPr>
                    <w:tcW w:w="50" w:type="pct"/>
                    <w:hideMark/>
                  </w:tcPr>
                  <w:p w14:paraId="4B4EE7B8" w14:textId="77777777" w:rsidR="00C21E12" w:rsidRDefault="00C21E12">
                    <w:pPr>
                      <w:pStyle w:val="Bibliography"/>
                      <w:rPr>
                        <w:noProof/>
                      </w:rPr>
                    </w:pPr>
                    <w:r>
                      <w:rPr>
                        <w:noProof/>
                      </w:rPr>
                      <w:t xml:space="preserve">[4] </w:t>
                    </w:r>
                  </w:p>
                </w:tc>
                <w:tc>
                  <w:tcPr>
                    <w:tcW w:w="0" w:type="auto"/>
                    <w:hideMark/>
                  </w:tcPr>
                  <w:p w14:paraId="2D1C4C85" w14:textId="77777777" w:rsidR="00C21E12" w:rsidRDefault="00C21E12">
                    <w:pPr>
                      <w:pStyle w:val="Bibliography"/>
                      <w:rPr>
                        <w:noProof/>
                      </w:rPr>
                    </w:pPr>
                    <w:r>
                      <w:rPr>
                        <w:noProof/>
                      </w:rPr>
                      <w:t>S. motorsport, “https://www.stmotorsport.net,” 03 2019. [Online]. Available: https://www.stmotorsport.net/shop.</w:t>
                    </w:r>
                  </w:p>
                </w:tc>
              </w:tr>
              <w:tr w:rsidR="00C21E12" w14:paraId="3581F397" w14:textId="77777777">
                <w:trPr>
                  <w:divId w:val="559948653"/>
                  <w:tblCellSpacing w:w="15" w:type="dxa"/>
                </w:trPr>
                <w:tc>
                  <w:tcPr>
                    <w:tcW w:w="50" w:type="pct"/>
                    <w:hideMark/>
                  </w:tcPr>
                  <w:p w14:paraId="5566F691" w14:textId="77777777" w:rsidR="00C21E12" w:rsidRDefault="00C21E12">
                    <w:pPr>
                      <w:pStyle w:val="Bibliography"/>
                      <w:rPr>
                        <w:noProof/>
                      </w:rPr>
                    </w:pPr>
                    <w:r>
                      <w:rPr>
                        <w:noProof/>
                      </w:rPr>
                      <w:t xml:space="preserve">[5] </w:t>
                    </w:r>
                  </w:p>
                </w:tc>
                <w:tc>
                  <w:tcPr>
                    <w:tcW w:w="0" w:type="auto"/>
                    <w:hideMark/>
                  </w:tcPr>
                  <w:p w14:paraId="6A0DFBCE" w14:textId="77777777" w:rsidR="00C21E12" w:rsidRDefault="00C21E12">
                    <w:pPr>
                      <w:pStyle w:val="Bibliography"/>
                      <w:rPr>
                        <w:noProof/>
                      </w:rPr>
                    </w:pPr>
                    <w:r>
                      <w:rPr>
                        <w:noProof/>
                      </w:rPr>
                      <w:t>D. Tweeks, 03 2019. [Online]. Available: https://www.demon-tweeks.com/uk/summit-technologies-talon-solid-state-digital-control-system-sumtalon/?utm_source=bing&amp;utm_medium=cpc&amp;utm_campaign=PX%20-%20DT%20-%20DSA&amp;utm_term=%2Fuk%2F&amp;utm_content=All%20Pages&amp;gclid=CMmt0tvlkOECFYyUhQod2_cDLQ&amp;gclsrc=ds.</w:t>
                    </w:r>
                  </w:p>
                </w:tc>
              </w:tr>
              <w:tr w:rsidR="00C21E12" w14:paraId="7AB2BA37" w14:textId="77777777">
                <w:trPr>
                  <w:divId w:val="559948653"/>
                  <w:tblCellSpacing w:w="15" w:type="dxa"/>
                </w:trPr>
                <w:tc>
                  <w:tcPr>
                    <w:tcW w:w="50" w:type="pct"/>
                    <w:hideMark/>
                  </w:tcPr>
                  <w:p w14:paraId="556AB4F5" w14:textId="77777777" w:rsidR="00C21E12" w:rsidRDefault="00C21E12">
                    <w:pPr>
                      <w:pStyle w:val="Bibliography"/>
                      <w:rPr>
                        <w:noProof/>
                      </w:rPr>
                    </w:pPr>
                    <w:r>
                      <w:rPr>
                        <w:noProof/>
                      </w:rPr>
                      <w:t xml:space="preserve">[6] </w:t>
                    </w:r>
                  </w:p>
                </w:tc>
                <w:tc>
                  <w:tcPr>
                    <w:tcW w:w="0" w:type="auto"/>
                    <w:hideMark/>
                  </w:tcPr>
                  <w:p w14:paraId="79ACF151" w14:textId="77777777" w:rsidR="00C21E12" w:rsidRDefault="00C21E12">
                    <w:pPr>
                      <w:pStyle w:val="Bibliography"/>
                      <w:rPr>
                        <w:noProof/>
                      </w:rPr>
                    </w:pPr>
                    <w:r>
                      <w:rPr>
                        <w:noProof/>
                      </w:rPr>
                      <w:t>H. Electronik, 03 2019. [Online]. Available: http://motorsportelectronic.com/Pricelist.html.</w:t>
                    </w:r>
                  </w:p>
                </w:tc>
              </w:tr>
              <w:tr w:rsidR="00C21E12" w14:paraId="0ACCDA77" w14:textId="77777777">
                <w:trPr>
                  <w:divId w:val="559948653"/>
                  <w:tblCellSpacing w:w="15" w:type="dxa"/>
                </w:trPr>
                <w:tc>
                  <w:tcPr>
                    <w:tcW w:w="50" w:type="pct"/>
                    <w:hideMark/>
                  </w:tcPr>
                  <w:p w14:paraId="359ED1AF" w14:textId="77777777" w:rsidR="00C21E12" w:rsidRDefault="00C21E12">
                    <w:pPr>
                      <w:pStyle w:val="Bibliography"/>
                      <w:rPr>
                        <w:noProof/>
                      </w:rPr>
                    </w:pPr>
                    <w:r>
                      <w:rPr>
                        <w:noProof/>
                      </w:rPr>
                      <w:t xml:space="preserve">[7] </w:t>
                    </w:r>
                  </w:p>
                </w:tc>
                <w:tc>
                  <w:tcPr>
                    <w:tcW w:w="0" w:type="auto"/>
                    <w:hideMark/>
                  </w:tcPr>
                  <w:p w14:paraId="28DEEA3C" w14:textId="77777777" w:rsidR="00C21E12" w:rsidRDefault="00C21E12">
                    <w:pPr>
                      <w:pStyle w:val="Bibliography"/>
                      <w:rPr>
                        <w:noProof/>
                      </w:rPr>
                    </w:pPr>
                    <w:r>
                      <w:rPr>
                        <w:noProof/>
                      </w:rPr>
                      <w:t>infinitybox, 03 2019. [Online]. Available: https://shop.infinitybox.com/INFINITYWIRE-20-Circuit-Wiring-Harness-p/inf3boxz.htm.</w:t>
                    </w:r>
                  </w:p>
                </w:tc>
              </w:tr>
              <w:tr w:rsidR="00C21E12" w14:paraId="3FD54604" w14:textId="77777777">
                <w:trPr>
                  <w:divId w:val="559948653"/>
                  <w:tblCellSpacing w:w="15" w:type="dxa"/>
                </w:trPr>
                <w:tc>
                  <w:tcPr>
                    <w:tcW w:w="50" w:type="pct"/>
                    <w:hideMark/>
                  </w:tcPr>
                  <w:p w14:paraId="6FE5B276" w14:textId="77777777" w:rsidR="00C21E12" w:rsidRDefault="00C21E12">
                    <w:pPr>
                      <w:pStyle w:val="Bibliography"/>
                      <w:rPr>
                        <w:noProof/>
                      </w:rPr>
                    </w:pPr>
                    <w:r>
                      <w:rPr>
                        <w:noProof/>
                      </w:rPr>
                      <w:t xml:space="preserve">[8] </w:t>
                    </w:r>
                  </w:p>
                </w:tc>
                <w:tc>
                  <w:tcPr>
                    <w:tcW w:w="0" w:type="auto"/>
                    <w:hideMark/>
                  </w:tcPr>
                  <w:p w14:paraId="59FC51A6" w14:textId="77777777" w:rsidR="00C21E12" w:rsidRDefault="00C21E12">
                    <w:pPr>
                      <w:pStyle w:val="Bibliography"/>
                      <w:rPr>
                        <w:noProof/>
                      </w:rPr>
                    </w:pPr>
                    <w:r>
                      <w:rPr>
                        <w:noProof/>
                      </w:rPr>
                      <w:t>W. C. FD, 02 03 2019. [Online]. Available: https://en.wikipedia.org/wiki/CAN_FD.</w:t>
                    </w:r>
                  </w:p>
                </w:tc>
              </w:tr>
              <w:tr w:rsidR="00C21E12" w14:paraId="6A3BFAEF" w14:textId="77777777">
                <w:trPr>
                  <w:divId w:val="559948653"/>
                  <w:tblCellSpacing w:w="15" w:type="dxa"/>
                </w:trPr>
                <w:tc>
                  <w:tcPr>
                    <w:tcW w:w="50" w:type="pct"/>
                    <w:hideMark/>
                  </w:tcPr>
                  <w:p w14:paraId="73EBD2D4" w14:textId="77777777" w:rsidR="00C21E12" w:rsidRDefault="00C21E12">
                    <w:pPr>
                      <w:pStyle w:val="Bibliography"/>
                      <w:rPr>
                        <w:noProof/>
                      </w:rPr>
                    </w:pPr>
                    <w:r>
                      <w:rPr>
                        <w:noProof/>
                      </w:rPr>
                      <w:t xml:space="preserve">[9] </w:t>
                    </w:r>
                  </w:p>
                </w:tc>
                <w:tc>
                  <w:tcPr>
                    <w:tcW w:w="0" w:type="auto"/>
                    <w:hideMark/>
                  </w:tcPr>
                  <w:p w14:paraId="390404E1" w14:textId="77777777" w:rsidR="00C21E12" w:rsidRDefault="00C21E12">
                    <w:pPr>
                      <w:pStyle w:val="Bibliography"/>
                      <w:rPr>
                        <w:noProof/>
                      </w:rPr>
                    </w:pPr>
                    <w:r>
                      <w:rPr>
                        <w:noProof/>
                      </w:rPr>
                      <w:t>T. Instruments, 03 2019. [Online]. Available: http://www.ti.com/lit/an/sloa101b/sloa101b.pdf..</w:t>
                    </w:r>
                  </w:p>
                </w:tc>
              </w:tr>
              <w:tr w:rsidR="00C21E12" w14:paraId="025C7AB4" w14:textId="77777777">
                <w:trPr>
                  <w:divId w:val="559948653"/>
                  <w:tblCellSpacing w:w="15" w:type="dxa"/>
                </w:trPr>
                <w:tc>
                  <w:tcPr>
                    <w:tcW w:w="50" w:type="pct"/>
                    <w:hideMark/>
                  </w:tcPr>
                  <w:p w14:paraId="1A16A2CE" w14:textId="77777777" w:rsidR="00C21E12" w:rsidRDefault="00C21E12">
                    <w:pPr>
                      <w:pStyle w:val="Bibliography"/>
                      <w:rPr>
                        <w:noProof/>
                      </w:rPr>
                    </w:pPr>
                    <w:r>
                      <w:rPr>
                        <w:noProof/>
                      </w:rPr>
                      <w:t xml:space="preserve">[10] </w:t>
                    </w:r>
                  </w:p>
                </w:tc>
                <w:tc>
                  <w:tcPr>
                    <w:tcW w:w="0" w:type="auto"/>
                    <w:hideMark/>
                  </w:tcPr>
                  <w:p w14:paraId="7170759A" w14:textId="77777777" w:rsidR="00C21E12" w:rsidRDefault="00C21E12">
                    <w:pPr>
                      <w:pStyle w:val="Bibliography"/>
                      <w:rPr>
                        <w:noProof/>
                      </w:rPr>
                    </w:pPr>
                    <w:r>
                      <w:rPr>
                        <w:noProof/>
                      </w:rPr>
                      <w:t>Unkown, “http://forum.mcontrollers.com,” 04 2019. [Online]. Available: http://forum.mcontrollers.com/download.php?id=1876.</w:t>
                    </w:r>
                  </w:p>
                </w:tc>
              </w:tr>
              <w:tr w:rsidR="00C21E12" w14:paraId="3D26288D" w14:textId="77777777">
                <w:trPr>
                  <w:divId w:val="559948653"/>
                  <w:tblCellSpacing w:w="15" w:type="dxa"/>
                </w:trPr>
                <w:tc>
                  <w:tcPr>
                    <w:tcW w:w="50" w:type="pct"/>
                    <w:hideMark/>
                  </w:tcPr>
                  <w:p w14:paraId="30DBF248" w14:textId="77777777" w:rsidR="00C21E12" w:rsidRDefault="00C21E12">
                    <w:pPr>
                      <w:pStyle w:val="Bibliography"/>
                      <w:rPr>
                        <w:noProof/>
                      </w:rPr>
                    </w:pPr>
                    <w:r>
                      <w:rPr>
                        <w:noProof/>
                      </w:rPr>
                      <w:t xml:space="preserve">[11] </w:t>
                    </w:r>
                  </w:p>
                </w:tc>
                <w:tc>
                  <w:tcPr>
                    <w:tcW w:w="0" w:type="auto"/>
                    <w:hideMark/>
                  </w:tcPr>
                  <w:p w14:paraId="00EA720E" w14:textId="77777777" w:rsidR="00C21E12" w:rsidRDefault="00C21E12">
                    <w:pPr>
                      <w:pStyle w:val="Bibliography"/>
                      <w:rPr>
                        <w:noProof/>
                      </w:rPr>
                    </w:pPr>
                    <w:r>
                      <w:rPr>
                        <w:noProof/>
                      </w:rPr>
                      <w:t>R. Wilkins, 04 2019. [Online]. Available: https://www.crash.net/wrc/feature/112209/1/technical-talk-fuel-and-the-subaru-impreza-wrc04.</w:t>
                    </w:r>
                  </w:p>
                </w:tc>
              </w:tr>
              <w:tr w:rsidR="00C21E12" w14:paraId="343602C9" w14:textId="77777777">
                <w:trPr>
                  <w:divId w:val="559948653"/>
                  <w:tblCellSpacing w:w="15" w:type="dxa"/>
                </w:trPr>
                <w:tc>
                  <w:tcPr>
                    <w:tcW w:w="50" w:type="pct"/>
                    <w:hideMark/>
                  </w:tcPr>
                  <w:p w14:paraId="7BEE7C2B" w14:textId="77777777" w:rsidR="00C21E12" w:rsidRDefault="00C21E12">
                    <w:pPr>
                      <w:pStyle w:val="Bibliography"/>
                      <w:rPr>
                        <w:noProof/>
                      </w:rPr>
                    </w:pPr>
                    <w:r>
                      <w:rPr>
                        <w:noProof/>
                      </w:rPr>
                      <w:lastRenderedPageBreak/>
                      <w:t xml:space="preserve">[12] </w:t>
                    </w:r>
                  </w:p>
                </w:tc>
                <w:tc>
                  <w:tcPr>
                    <w:tcW w:w="0" w:type="auto"/>
                    <w:hideMark/>
                  </w:tcPr>
                  <w:p w14:paraId="071E65DA" w14:textId="77777777" w:rsidR="00C21E12" w:rsidRDefault="00C21E12">
                    <w:pPr>
                      <w:pStyle w:val="Bibliography"/>
                      <w:rPr>
                        <w:noProof/>
                      </w:rPr>
                    </w:pPr>
                    <w:r w:rsidRPr="00616177">
                      <w:rPr>
                        <w:noProof/>
                        <w:lang w:val="de-DE"/>
                      </w:rPr>
                      <w:t xml:space="preserve">https://en.wikipedia.org, 06 04 2019. [Online]. </w:t>
                    </w:r>
                    <w:r>
                      <w:rPr>
                        <w:noProof/>
                      </w:rPr>
                      <w:t>Available: https://en.wikipedia.org/wiki/Antilag_system. [Accessed 04 2019].</w:t>
                    </w:r>
                  </w:p>
                </w:tc>
              </w:tr>
              <w:tr w:rsidR="00C21E12" w14:paraId="5AF80715" w14:textId="77777777">
                <w:trPr>
                  <w:divId w:val="559948653"/>
                  <w:tblCellSpacing w:w="15" w:type="dxa"/>
                </w:trPr>
                <w:tc>
                  <w:tcPr>
                    <w:tcW w:w="50" w:type="pct"/>
                    <w:hideMark/>
                  </w:tcPr>
                  <w:p w14:paraId="1715A167" w14:textId="77777777" w:rsidR="00C21E12" w:rsidRDefault="00C21E12">
                    <w:pPr>
                      <w:pStyle w:val="Bibliography"/>
                      <w:rPr>
                        <w:noProof/>
                      </w:rPr>
                    </w:pPr>
                    <w:r>
                      <w:rPr>
                        <w:noProof/>
                      </w:rPr>
                      <w:t xml:space="preserve">[13] </w:t>
                    </w:r>
                  </w:p>
                </w:tc>
                <w:tc>
                  <w:tcPr>
                    <w:tcW w:w="0" w:type="auto"/>
                    <w:hideMark/>
                  </w:tcPr>
                  <w:p w14:paraId="33DDB1BA" w14:textId="77777777" w:rsidR="00C21E12" w:rsidRDefault="00C21E12">
                    <w:pPr>
                      <w:pStyle w:val="Bibliography"/>
                      <w:rPr>
                        <w:noProof/>
                      </w:rPr>
                    </w:pPr>
                    <w:r>
                      <w:rPr>
                        <w:noProof/>
                      </w:rPr>
                      <w:t>U. afr. [Online]. Available: https://ipfs.io/ipfs/QmXoypizjW3WknFiJnKLwHCnL72vedxjQkDDP1mXWo6uco/wiki/Air-fuel_ratio.html. [Accessed 04 2019].</w:t>
                    </w:r>
                  </w:p>
                </w:tc>
              </w:tr>
              <w:tr w:rsidR="00C21E12" w14:paraId="344135A0" w14:textId="77777777">
                <w:trPr>
                  <w:divId w:val="559948653"/>
                  <w:tblCellSpacing w:w="15" w:type="dxa"/>
                </w:trPr>
                <w:tc>
                  <w:tcPr>
                    <w:tcW w:w="50" w:type="pct"/>
                    <w:hideMark/>
                  </w:tcPr>
                  <w:p w14:paraId="78349AA6" w14:textId="77777777" w:rsidR="00C21E12" w:rsidRDefault="00C21E12">
                    <w:pPr>
                      <w:pStyle w:val="Bibliography"/>
                      <w:rPr>
                        <w:noProof/>
                      </w:rPr>
                    </w:pPr>
                    <w:r>
                      <w:rPr>
                        <w:noProof/>
                      </w:rPr>
                      <w:t xml:space="preserve">[14] </w:t>
                    </w:r>
                  </w:p>
                </w:tc>
                <w:tc>
                  <w:tcPr>
                    <w:tcW w:w="0" w:type="auto"/>
                    <w:hideMark/>
                  </w:tcPr>
                  <w:p w14:paraId="151DD356" w14:textId="77777777" w:rsidR="00C21E12" w:rsidRDefault="00C21E12">
                    <w:pPr>
                      <w:pStyle w:val="Bibliography"/>
                      <w:rPr>
                        <w:noProof/>
                      </w:rPr>
                    </w:pPr>
                    <w:r>
                      <w:rPr>
                        <w:noProof/>
                      </w:rPr>
                      <w:t>A. Reitshin, 17 01 2017. [Online]. Available: https://www.quora.com/What-is-anti-lag-system-on-an-engine-and-what-causes-the-exhausts-to-spit-flames. [Accessed 04 2019].</w:t>
                    </w:r>
                  </w:p>
                </w:tc>
              </w:tr>
              <w:tr w:rsidR="00C21E12" w14:paraId="6E215A4B" w14:textId="77777777">
                <w:trPr>
                  <w:divId w:val="559948653"/>
                  <w:tblCellSpacing w:w="15" w:type="dxa"/>
                </w:trPr>
                <w:tc>
                  <w:tcPr>
                    <w:tcW w:w="50" w:type="pct"/>
                    <w:hideMark/>
                  </w:tcPr>
                  <w:p w14:paraId="44B31B7C" w14:textId="77777777" w:rsidR="00C21E12" w:rsidRDefault="00C21E12">
                    <w:pPr>
                      <w:pStyle w:val="Bibliography"/>
                      <w:rPr>
                        <w:noProof/>
                      </w:rPr>
                    </w:pPr>
                    <w:r>
                      <w:rPr>
                        <w:noProof/>
                      </w:rPr>
                      <w:t xml:space="preserve">[15] </w:t>
                    </w:r>
                  </w:p>
                </w:tc>
                <w:tc>
                  <w:tcPr>
                    <w:tcW w:w="0" w:type="auto"/>
                    <w:hideMark/>
                  </w:tcPr>
                  <w:p w14:paraId="26322E27" w14:textId="77777777" w:rsidR="00C21E12" w:rsidRDefault="00C21E12">
                    <w:pPr>
                      <w:pStyle w:val="Bibliography"/>
                      <w:rPr>
                        <w:noProof/>
                      </w:rPr>
                    </w:pPr>
                    <w:r>
                      <w:rPr>
                        <w:noProof/>
                      </w:rPr>
                      <w:t>AEM. [Online]. Available: https://www.aemelectronics.com/products/water-methanol-injection-systems/water-methanol-injection-kit-for-forced-induction-gasoline-engines. [Accessed 04 2019].</w:t>
                    </w:r>
                  </w:p>
                </w:tc>
              </w:tr>
              <w:tr w:rsidR="00C21E12" w14:paraId="0C315E68" w14:textId="77777777">
                <w:trPr>
                  <w:divId w:val="559948653"/>
                  <w:tblCellSpacing w:w="15" w:type="dxa"/>
                </w:trPr>
                <w:tc>
                  <w:tcPr>
                    <w:tcW w:w="50" w:type="pct"/>
                    <w:hideMark/>
                  </w:tcPr>
                  <w:p w14:paraId="1091DE11" w14:textId="77777777" w:rsidR="00C21E12" w:rsidRDefault="00C21E12">
                    <w:pPr>
                      <w:pStyle w:val="Bibliography"/>
                      <w:rPr>
                        <w:noProof/>
                      </w:rPr>
                    </w:pPr>
                    <w:r>
                      <w:rPr>
                        <w:noProof/>
                      </w:rPr>
                      <w:t xml:space="preserve">[16] </w:t>
                    </w:r>
                  </w:p>
                </w:tc>
                <w:tc>
                  <w:tcPr>
                    <w:tcW w:w="0" w:type="auto"/>
                    <w:hideMark/>
                  </w:tcPr>
                  <w:p w14:paraId="4700FE87" w14:textId="77777777" w:rsidR="00C21E12" w:rsidRDefault="00C21E12">
                    <w:pPr>
                      <w:pStyle w:val="Bibliography"/>
                      <w:rPr>
                        <w:noProof/>
                      </w:rPr>
                    </w:pPr>
                    <w:r>
                      <w:rPr>
                        <w:noProof/>
                      </w:rPr>
                      <w:t>Stack, “http://www.stackltd.com,” [Online]. Available: http://www.stackltd.com/st8130.html. [Accessed 04 2019].</w:t>
                    </w:r>
                  </w:p>
                </w:tc>
              </w:tr>
              <w:tr w:rsidR="00C21E12" w14:paraId="3D6D4B8B" w14:textId="77777777">
                <w:trPr>
                  <w:divId w:val="559948653"/>
                  <w:tblCellSpacing w:w="15" w:type="dxa"/>
                </w:trPr>
                <w:tc>
                  <w:tcPr>
                    <w:tcW w:w="50" w:type="pct"/>
                    <w:hideMark/>
                  </w:tcPr>
                  <w:p w14:paraId="5CFF7BB2" w14:textId="77777777" w:rsidR="00C21E12" w:rsidRDefault="00C21E12">
                    <w:pPr>
                      <w:pStyle w:val="Bibliography"/>
                      <w:rPr>
                        <w:noProof/>
                      </w:rPr>
                    </w:pPr>
                    <w:r>
                      <w:rPr>
                        <w:noProof/>
                      </w:rPr>
                      <w:t xml:space="preserve">[17] </w:t>
                    </w:r>
                  </w:p>
                </w:tc>
                <w:tc>
                  <w:tcPr>
                    <w:tcW w:w="0" w:type="auto"/>
                    <w:hideMark/>
                  </w:tcPr>
                  <w:p w14:paraId="5039332E" w14:textId="77777777" w:rsidR="00C21E12" w:rsidRDefault="00C21E12">
                    <w:pPr>
                      <w:pStyle w:val="Bibliography"/>
                      <w:rPr>
                        <w:noProof/>
                      </w:rPr>
                    </w:pPr>
                    <w:r>
                      <w:rPr>
                        <w:noProof/>
                      </w:rPr>
                      <w:t>S. McFadyen, “https://myelectrical.com,” 11 08 2011. [Online]. Available: https://myelectrical.com/notes/entryid/77/motor-starting-introduction. [Accessed 04 2019].</w:t>
                    </w:r>
                  </w:p>
                </w:tc>
              </w:tr>
              <w:tr w:rsidR="00C21E12" w14:paraId="5EB5CF93" w14:textId="77777777">
                <w:trPr>
                  <w:divId w:val="559948653"/>
                  <w:tblCellSpacing w:w="15" w:type="dxa"/>
                </w:trPr>
                <w:tc>
                  <w:tcPr>
                    <w:tcW w:w="50" w:type="pct"/>
                    <w:hideMark/>
                  </w:tcPr>
                  <w:p w14:paraId="24F7F98D" w14:textId="77777777" w:rsidR="00C21E12" w:rsidRDefault="00C21E12">
                    <w:pPr>
                      <w:pStyle w:val="Bibliography"/>
                      <w:rPr>
                        <w:noProof/>
                      </w:rPr>
                    </w:pPr>
                    <w:r>
                      <w:rPr>
                        <w:noProof/>
                      </w:rPr>
                      <w:t xml:space="preserve">[18] </w:t>
                    </w:r>
                  </w:p>
                </w:tc>
                <w:tc>
                  <w:tcPr>
                    <w:tcW w:w="0" w:type="auto"/>
                    <w:hideMark/>
                  </w:tcPr>
                  <w:p w14:paraId="582D58D5" w14:textId="77777777" w:rsidR="00C21E12" w:rsidRDefault="00C21E12">
                    <w:pPr>
                      <w:pStyle w:val="Bibliography"/>
                      <w:rPr>
                        <w:noProof/>
                      </w:rPr>
                    </w:pPr>
                    <w:r w:rsidRPr="00616177">
                      <w:rPr>
                        <w:noProof/>
                        <w:lang w:val="de-DE"/>
                      </w:rPr>
                      <w:t xml:space="preserve">M. Brain, “https://electronics.howstuffworks.com,” unkown unkown 2019. </w:t>
                    </w:r>
                    <w:r>
                      <w:rPr>
                        <w:noProof/>
                      </w:rPr>
                      <w:t>[Online]. Available: https://electronics.howstuffworks.com/microcontroller1.htm. [Accessed 02 04 2019].</w:t>
                    </w:r>
                  </w:p>
                </w:tc>
              </w:tr>
              <w:tr w:rsidR="00C21E12" w14:paraId="68BE6F85" w14:textId="77777777">
                <w:trPr>
                  <w:divId w:val="559948653"/>
                  <w:tblCellSpacing w:w="15" w:type="dxa"/>
                </w:trPr>
                <w:tc>
                  <w:tcPr>
                    <w:tcW w:w="50" w:type="pct"/>
                    <w:hideMark/>
                  </w:tcPr>
                  <w:p w14:paraId="7FE91F54" w14:textId="77777777" w:rsidR="00C21E12" w:rsidRDefault="00C21E12">
                    <w:pPr>
                      <w:pStyle w:val="Bibliography"/>
                      <w:rPr>
                        <w:noProof/>
                      </w:rPr>
                    </w:pPr>
                    <w:r>
                      <w:rPr>
                        <w:noProof/>
                      </w:rPr>
                      <w:t xml:space="preserve">[19] </w:t>
                    </w:r>
                  </w:p>
                </w:tc>
                <w:tc>
                  <w:tcPr>
                    <w:tcW w:w="0" w:type="auto"/>
                    <w:hideMark/>
                  </w:tcPr>
                  <w:p w14:paraId="2D63CD0E" w14:textId="77777777" w:rsidR="00C21E12" w:rsidRDefault="00C21E12">
                    <w:pPr>
                      <w:pStyle w:val="Bibliography"/>
                      <w:rPr>
                        <w:noProof/>
                      </w:rPr>
                    </w:pPr>
                    <w:r>
                      <w:rPr>
                        <w:noProof/>
                      </w:rPr>
                      <w:t>A. Qureshi, “https://wonderfulengineering.com,” 2015. [Online]. Available: https://wonderfulengineering.com/10-best-microcontroller-boards-for-hobbyists-and-engineers/. [Accessed 04 2019].</w:t>
                    </w:r>
                  </w:p>
                </w:tc>
              </w:tr>
              <w:tr w:rsidR="00C21E12" w14:paraId="54DC8909" w14:textId="77777777">
                <w:trPr>
                  <w:divId w:val="559948653"/>
                  <w:tblCellSpacing w:w="15" w:type="dxa"/>
                </w:trPr>
                <w:tc>
                  <w:tcPr>
                    <w:tcW w:w="50" w:type="pct"/>
                    <w:hideMark/>
                  </w:tcPr>
                  <w:p w14:paraId="6CC92E8F" w14:textId="77777777" w:rsidR="00C21E12" w:rsidRDefault="00C21E12">
                    <w:pPr>
                      <w:pStyle w:val="Bibliography"/>
                      <w:rPr>
                        <w:noProof/>
                      </w:rPr>
                    </w:pPr>
                    <w:r>
                      <w:rPr>
                        <w:noProof/>
                      </w:rPr>
                      <w:t xml:space="preserve">[20] </w:t>
                    </w:r>
                  </w:p>
                </w:tc>
                <w:tc>
                  <w:tcPr>
                    <w:tcW w:w="0" w:type="auto"/>
                    <w:hideMark/>
                  </w:tcPr>
                  <w:p w14:paraId="7D0C1DB4" w14:textId="77777777" w:rsidR="00C21E12" w:rsidRDefault="00C21E12">
                    <w:pPr>
                      <w:pStyle w:val="Bibliography"/>
                      <w:rPr>
                        <w:noProof/>
                      </w:rPr>
                    </w:pPr>
                    <w:r>
                      <w:rPr>
                        <w:noProof/>
                      </w:rPr>
                      <w:t>Mayank Pal, “https://www.quora.com,” 14 09 2016. [Online]. Available: https://www.quora.com/What-is-the-difference-between-arduino-and-pic. [Accessed 04 2019].</w:t>
                    </w:r>
                  </w:p>
                </w:tc>
              </w:tr>
              <w:tr w:rsidR="00C21E12" w14:paraId="11B3E3E7" w14:textId="77777777">
                <w:trPr>
                  <w:divId w:val="559948653"/>
                  <w:tblCellSpacing w:w="15" w:type="dxa"/>
                </w:trPr>
                <w:tc>
                  <w:tcPr>
                    <w:tcW w:w="50" w:type="pct"/>
                    <w:hideMark/>
                  </w:tcPr>
                  <w:p w14:paraId="2B8207D8" w14:textId="77777777" w:rsidR="00C21E12" w:rsidRDefault="00C21E12">
                    <w:pPr>
                      <w:pStyle w:val="Bibliography"/>
                      <w:rPr>
                        <w:noProof/>
                      </w:rPr>
                    </w:pPr>
                    <w:r>
                      <w:rPr>
                        <w:noProof/>
                      </w:rPr>
                      <w:t xml:space="preserve">[21] </w:t>
                    </w:r>
                  </w:p>
                </w:tc>
                <w:tc>
                  <w:tcPr>
                    <w:tcW w:w="0" w:type="auto"/>
                    <w:hideMark/>
                  </w:tcPr>
                  <w:p w14:paraId="3673C0B0" w14:textId="77777777" w:rsidR="00C21E12" w:rsidRDefault="00C21E12">
                    <w:pPr>
                      <w:pStyle w:val="Bibliography"/>
                      <w:rPr>
                        <w:noProof/>
                      </w:rPr>
                    </w:pPr>
                    <w:r>
                      <w:rPr>
                        <w:noProof/>
                      </w:rPr>
                      <w:t>Microchip, “http://www.microchip.com,” [Online]. Available: http://www.microchip.com/ParamChartSearch/chart.aspx?branchID=30048&amp;popular=1. [Accessed 04 2019].</w:t>
                    </w:r>
                  </w:p>
                </w:tc>
              </w:tr>
              <w:tr w:rsidR="00C21E12" w14:paraId="39CE1948" w14:textId="77777777">
                <w:trPr>
                  <w:divId w:val="559948653"/>
                  <w:tblCellSpacing w:w="15" w:type="dxa"/>
                </w:trPr>
                <w:tc>
                  <w:tcPr>
                    <w:tcW w:w="50" w:type="pct"/>
                    <w:hideMark/>
                  </w:tcPr>
                  <w:p w14:paraId="3D3ABEBA" w14:textId="77777777" w:rsidR="00C21E12" w:rsidRDefault="00C21E12">
                    <w:pPr>
                      <w:pStyle w:val="Bibliography"/>
                      <w:rPr>
                        <w:noProof/>
                      </w:rPr>
                    </w:pPr>
                    <w:r>
                      <w:rPr>
                        <w:noProof/>
                      </w:rPr>
                      <w:t xml:space="preserve">[22] </w:t>
                    </w:r>
                  </w:p>
                </w:tc>
                <w:tc>
                  <w:tcPr>
                    <w:tcW w:w="0" w:type="auto"/>
                    <w:hideMark/>
                  </w:tcPr>
                  <w:p w14:paraId="11B3CD0D" w14:textId="77777777" w:rsidR="00C21E12" w:rsidRDefault="00C21E12">
                    <w:pPr>
                      <w:pStyle w:val="Bibliography"/>
                      <w:rPr>
                        <w:noProof/>
                      </w:rPr>
                    </w:pPr>
                    <w:r>
                      <w:rPr>
                        <w:noProof/>
                      </w:rPr>
                      <w:t>M. Godfrey, 21 05 2017. [Online]. Available: https://www.quora.com/What-are-CAN-transceivers-used-for. [Accessed 09 04 2019].</w:t>
                    </w:r>
                  </w:p>
                </w:tc>
              </w:tr>
              <w:tr w:rsidR="00C21E12" w14:paraId="160FEF95" w14:textId="77777777">
                <w:trPr>
                  <w:divId w:val="559948653"/>
                  <w:tblCellSpacing w:w="15" w:type="dxa"/>
                </w:trPr>
                <w:tc>
                  <w:tcPr>
                    <w:tcW w:w="50" w:type="pct"/>
                    <w:hideMark/>
                  </w:tcPr>
                  <w:p w14:paraId="32ACA36B" w14:textId="77777777" w:rsidR="00C21E12" w:rsidRDefault="00C21E12">
                    <w:pPr>
                      <w:pStyle w:val="Bibliography"/>
                      <w:rPr>
                        <w:noProof/>
                      </w:rPr>
                    </w:pPr>
                    <w:r>
                      <w:rPr>
                        <w:noProof/>
                      </w:rPr>
                      <w:t xml:space="preserve">[23] </w:t>
                    </w:r>
                  </w:p>
                </w:tc>
                <w:tc>
                  <w:tcPr>
                    <w:tcW w:w="0" w:type="auto"/>
                    <w:hideMark/>
                  </w:tcPr>
                  <w:p w14:paraId="2406058E" w14:textId="77777777" w:rsidR="00C21E12" w:rsidRDefault="00C21E12">
                    <w:pPr>
                      <w:pStyle w:val="Bibliography"/>
                      <w:rPr>
                        <w:noProof/>
                      </w:rPr>
                    </w:pPr>
                    <w:r>
                      <w:rPr>
                        <w:noProof/>
                      </w:rPr>
                      <w:t>Microchip, 2013-2014. [Online]. Available: http://ww1.microchip.com/downloads/en/DeviceDoc/20005167C.pdf. [Accessed 09 04 2019].</w:t>
                    </w:r>
                  </w:p>
                </w:tc>
              </w:tr>
              <w:tr w:rsidR="00C21E12" w14:paraId="2865381A" w14:textId="77777777">
                <w:trPr>
                  <w:divId w:val="559948653"/>
                  <w:tblCellSpacing w:w="15" w:type="dxa"/>
                </w:trPr>
                <w:tc>
                  <w:tcPr>
                    <w:tcW w:w="50" w:type="pct"/>
                    <w:hideMark/>
                  </w:tcPr>
                  <w:p w14:paraId="7C66D62E" w14:textId="77777777" w:rsidR="00C21E12" w:rsidRDefault="00C21E12">
                    <w:pPr>
                      <w:pStyle w:val="Bibliography"/>
                      <w:rPr>
                        <w:noProof/>
                      </w:rPr>
                    </w:pPr>
                    <w:r>
                      <w:rPr>
                        <w:noProof/>
                      </w:rPr>
                      <w:t xml:space="preserve">[24] </w:t>
                    </w:r>
                  </w:p>
                </w:tc>
                <w:tc>
                  <w:tcPr>
                    <w:tcW w:w="0" w:type="auto"/>
                    <w:hideMark/>
                  </w:tcPr>
                  <w:p w14:paraId="1033A59D" w14:textId="77777777" w:rsidR="00C21E12" w:rsidRDefault="00C21E12">
                    <w:pPr>
                      <w:pStyle w:val="Bibliography"/>
                      <w:rPr>
                        <w:noProof/>
                      </w:rPr>
                    </w:pPr>
                    <w:r>
                      <w:rPr>
                        <w:noProof/>
                      </w:rPr>
                      <w:t>Littlefuse, “https://www.littelfuse.com,” [Online]. Available: https://www.littelfuse.com/products/dc-power-distribution-modules/fuse-only-pdms/sl.aspx. [Accessed 09 04 2019].</w:t>
                    </w:r>
                  </w:p>
                </w:tc>
              </w:tr>
              <w:tr w:rsidR="00C21E12" w14:paraId="55330F39" w14:textId="77777777">
                <w:trPr>
                  <w:divId w:val="559948653"/>
                  <w:tblCellSpacing w:w="15" w:type="dxa"/>
                </w:trPr>
                <w:tc>
                  <w:tcPr>
                    <w:tcW w:w="50" w:type="pct"/>
                    <w:hideMark/>
                  </w:tcPr>
                  <w:p w14:paraId="4E25FC89" w14:textId="77777777" w:rsidR="00C21E12" w:rsidRDefault="00C21E12">
                    <w:pPr>
                      <w:pStyle w:val="Bibliography"/>
                      <w:rPr>
                        <w:noProof/>
                      </w:rPr>
                    </w:pPr>
                    <w:r>
                      <w:rPr>
                        <w:noProof/>
                      </w:rPr>
                      <w:t>[2</w:t>
                    </w:r>
                    <w:r>
                      <w:rPr>
                        <w:noProof/>
                      </w:rPr>
                      <w:lastRenderedPageBreak/>
                      <w:t xml:space="preserve">5] </w:t>
                    </w:r>
                  </w:p>
                </w:tc>
                <w:tc>
                  <w:tcPr>
                    <w:tcW w:w="0" w:type="auto"/>
                    <w:hideMark/>
                  </w:tcPr>
                  <w:p w14:paraId="2255EB5D" w14:textId="77777777" w:rsidR="00C21E12" w:rsidRDefault="00C21E12">
                    <w:pPr>
                      <w:pStyle w:val="Bibliography"/>
                      <w:rPr>
                        <w:noProof/>
                      </w:rPr>
                    </w:pPr>
                    <w:r>
                      <w:rPr>
                        <w:noProof/>
                      </w:rPr>
                      <w:lastRenderedPageBreak/>
                      <w:t>Unkown, “http://www.sourceresearch.com,” [Online]. Available: http://www.sourceresearch.com/newsletter/Automotive-Relays-and-How-They-</w:t>
                    </w:r>
                    <w:r>
                      <w:rPr>
                        <w:noProof/>
                      </w:rPr>
                      <w:lastRenderedPageBreak/>
                      <w:t>Works.cfm?emART. [Accessed 09 04 2019].</w:t>
                    </w:r>
                  </w:p>
                </w:tc>
              </w:tr>
              <w:tr w:rsidR="00C21E12" w14:paraId="15BBD1FD" w14:textId="77777777">
                <w:trPr>
                  <w:divId w:val="559948653"/>
                  <w:tblCellSpacing w:w="15" w:type="dxa"/>
                </w:trPr>
                <w:tc>
                  <w:tcPr>
                    <w:tcW w:w="50" w:type="pct"/>
                    <w:hideMark/>
                  </w:tcPr>
                  <w:p w14:paraId="22DBDFA4" w14:textId="77777777" w:rsidR="00C21E12" w:rsidRDefault="00C21E12">
                    <w:pPr>
                      <w:pStyle w:val="Bibliography"/>
                      <w:rPr>
                        <w:noProof/>
                      </w:rPr>
                    </w:pPr>
                    <w:r>
                      <w:rPr>
                        <w:noProof/>
                      </w:rPr>
                      <w:lastRenderedPageBreak/>
                      <w:t xml:space="preserve">[26] </w:t>
                    </w:r>
                  </w:p>
                </w:tc>
                <w:tc>
                  <w:tcPr>
                    <w:tcW w:w="0" w:type="auto"/>
                    <w:hideMark/>
                  </w:tcPr>
                  <w:p w14:paraId="681F5990" w14:textId="77777777" w:rsidR="00C21E12" w:rsidRDefault="00C21E12">
                    <w:pPr>
                      <w:pStyle w:val="Bibliography"/>
                      <w:rPr>
                        <w:noProof/>
                      </w:rPr>
                    </w:pPr>
                    <w:r>
                      <w:rPr>
                        <w:noProof/>
                      </w:rPr>
                      <w:t>Unkown. [Online]. Available: https://www.elprocus.com/mosfet-as-a-switch-circuit-diagram-free-circuits/. [Accessed 09 04 2019].</w:t>
                    </w:r>
                  </w:p>
                </w:tc>
              </w:tr>
              <w:tr w:rsidR="00C21E12" w14:paraId="2D798B83" w14:textId="77777777">
                <w:trPr>
                  <w:divId w:val="559948653"/>
                  <w:tblCellSpacing w:w="15" w:type="dxa"/>
                </w:trPr>
                <w:tc>
                  <w:tcPr>
                    <w:tcW w:w="50" w:type="pct"/>
                    <w:hideMark/>
                  </w:tcPr>
                  <w:p w14:paraId="6173A73B" w14:textId="77777777" w:rsidR="00C21E12" w:rsidRDefault="00C21E12">
                    <w:pPr>
                      <w:pStyle w:val="Bibliography"/>
                      <w:rPr>
                        <w:noProof/>
                      </w:rPr>
                    </w:pPr>
                    <w:r>
                      <w:rPr>
                        <w:noProof/>
                      </w:rPr>
                      <w:t xml:space="preserve">[27] </w:t>
                    </w:r>
                  </w:p>
                </w:tc>
                <w:tc>
                  <w:tcPr>
                    <w:tcW w:w="0" w:type="auto"/>
                    <w:hideMark/>
                  </w:tcPr>
                  <w:p w14:paraId="2CE377D9" w14:textId="77777777" w:rsidR="00C21E12" w:rsidRDefault="00C21E12">
                    <w:pPr>
                      <w:pStyle w:val="Bibliography"/>
                      <w:rPr>
                        <w:noProof/>
                      </w:rPr>
                    </w:pPr>
                    <w:r>
                      <w:rPr>
                        <w:noProof/>
                      </w:rPr>
                      <w:t>Toshiba, 26 07 2018. [Online]. Available: file:///C:/Users/Computer/AppData/Local/Packages/Microsoft.MicrosoftEdge_8wekyb3d8bbwe/TempState/Downloads/application_note_en_20180726%20(1).pdf. [Accessed 10 04 2019].</w:t>
                    </w:r>
                  </w:p>
                </w:tc>
              </w:tr>
              <w:tr w:rsidR="00C21E12" w14:paraId="030865A4" w14:textId="77777777">
                <w:trPr>
                  <w:divId w:val="559948653"/>
                  <w:tblCellSpacing w:w="15" w:type="dxa"/>
                </w:trPr>
                <w:tc>
                  <w:tcPr>
                    <w:tcW w:w="50" w:type="pct"/>
                    <w:hideMark/>
                  </w:tcPr>
                  <w:p w14:paraId="2AE9E59A" w14:textId="77777777" w:rsidR="00C21E12" w:rsidRDefault="00C21E12">
                    <w:pPr>
                      <w:pStyle w:val="Bibliography"/>
                      <w:rPr>
                        <w:noProof/>
                      </w:rPr>
                    </w:pPr>
                    <w:r>
                      <w:rPr>
                        <w:noProof/>
                      </w:rPr>
                      <w:t xml:space="preserve">[28] </w:t>
                    </w:r>
                  </w:p>
                </w:tc>
                <w:tc>
                  <w:tcPr>
                    <w:tcW w:w="0" w:type="auto"/>
                    <w:hideMark/>
                  </w:tcPr>
                  <w:p w14:paraId="6A1A0395" w14:textId="77777777" w:rsidR="00C21E12" w:rsidRDefault="00C21E12">
                    <w:pPr>
                      <w:pStyle w:val="Bibliography"/>
                      <w:rPr>
                        <w:noProof/>
                      </w:rPr>
                    </w:pPr>
                    <w:r>
                      <w:rPr>
                        <w:noProof/>
                      </w:rPr>
                      <w:t>I. bts441rg, “unkown,” [Online]. Available: https://www.infineon.com/dgdl/Infineon-BTS441RG-DS-v01_21-EN.pdf?fileId=5546d4625a888733015aa9afe3e135e1. [Accessed 10 04 2019].</w:t>
                    </w:r>
                  </w:p>
                </w:tc>
              </w:tr>
              <w:tr w:rsidR="00C21E12" w14:paraId="719903DA" w14:textId="77777777">
                <w:trPr>
                  <w:divId w:val="559948653"/>
                  <w:tblCellSpacing w:w="15" w:type="dxa"/>
                </w:trPr>
                <w:tc>
                  <w:tcPr>
                    <w:tcW w:w="50" w:type="pct"/>
                    <w:hideMark/>
                  </w:tcPr>
                  <w:p w14:paraId="742FF760" w14:textId="77777777" w:rsidR="00C21E12" w:rsidRDefault="00C21E12">
                    <w:pPr>
                      <w:pStyle w:val="Bibliography"/>
                      <w:rPr>
                        <w:noProof/>
                      </w:rPr>
                    </w:pPr>
                    <w:r>
                      <w:rPr>
                        <w:noProof/>
                      </w:rPr>
                      <w:t xml:space="preserve">[29] </w:t>
                    </w:r>
                  </w:p>
                </w:tc>
                <w:tc>
                  <w:tcPr>
                    <w:tcW w:w="0" w:type="auto"/>
                    <w:hideMark/>
                  </w:tcPr>
                  <w:p w14:paraId="6F3223EC" w14:textId="77777777" w:rsidR="00C21E12" w:rsidRDefault="00C21E12">
                    <w:pPr>
                      <w:pStyle w:val="Bibliography"/>
                      <w:rPr>
                        <w:noProof/>
                      </w:rPr>
                    </w:pPr>
                    <w:r>
                      <w:rPr>
                        <w:noProof/>
                      </w:rPr>
                      <w:t>I. bts5016-2eka, Unkown. [Online]. Available: https://www.infineon.com/dgdl/Infineon-BTS5016-2EKA-DS-v01_00-EN.pdf?fileId=5546d4625a888733015aa41a5e161129. [Accessed 10 04 2019].</w:t>
                    </w:r>
                  </w:p>
                </w:tc>
              </w:tr>
              <w:tr w:rsidR="00C21E12" w14:paraId="26A7FFD2" w14:textId="77777777">
                <w:trPr>
                  <w:divId w:val="559948653"/>
                  <w:tblCellSpacing w:w="15" w:type="dxa"/>
                </w:trPr>
                <w:tc>
                  <w:tcPr>
                    <w:tcW w:w="50" w:type="pct"/>
                    <w:hideMark/>
                  </w:tcPr>
                  <w:p w14:paraId="1635AA6C" w14:textId="77777777" w:rsidR="00C21E12" w:rsidRDefault="00C21E12">
                    <w:pPr>
                      <w:pStyle w:val="Bibliography"/>
                      <w:rPr>
                        <w:noProof/>
                      </w:rPr>
                    </w:pPr>
                    <w:r>
                      <w:rPr>
                        <w:noProof/>
                      </w:rPr>
                      <w:t xml:space="preserve">[30] </w:t>
                    </w:r>
                  </w:p>
                </w:tc>
                <w:tc>
                  <w:tcPr>
                    <w:tcW w:w="0" w:type="auto"/>
                    <w:hideMark/>
                  </w:tcPr>
                  <w:p w14:paraId="23D7BE30" w14:textId="77777777" w:rsidR="00C21E12" w:rsidRDefault="00C21E12">
                    <w:pPr>
                      <w:pStyle w:val="Bibliography"/>
                      <w:rPr>
                        <w:noProof/>
                      </w:rPr>
                    </w:pPr>
                    <w:r>
                      <w:rPr>
                        <w:noProof/>
                      </w:rPr>
                      <w:t>I. bts5030-2eka, “Unkown,” [Online]. Available: https://www.infineon.com/dgdl/Infineon-BTS5030-2EKA-DS-v02_01-EN.pdf?fileId=5546d4625a888733015aa41a4f9f1125. [Accessed 10 04 2019].</w:t>
                    </w:r>
                  </w:p>
                </w:tc>
              </w:tr>
              <w:tr w:rsidR="00C21E12" w14:paraId="76050ABD" w14:textId="77777777">
                <w:trPr>
                  <w:divId w:val="559948653"/>
                  <w:tblCellSpacing w:w="15" w:type="dxa"/>
                </w:trPr>
                <w:tc>
                  <w:tcPr>
                    <w:tcW w:w="50" w:type="pct"/>
                    <w:hideMark/>
                  </w:tcPr>
                  <w:p w14:paraId="160DE09A" w14:textId="77777777" w:rsidR="00C21E12" w:rsidRDefault="00C21E12">
                    <w:pPr>
                      <w:pStyle w:val="Bibliography"/>
                      <w:rPr>
                        <w:noProof/>
                      </w:rPr>
                    </w:pPr>
                    <w:r>
                      <w:rPr>
                        <w:noProof/>
                      </w:rPr>
                      <w:t xml:space="preserve">[31] </w:t>
                    </w:r>
                  </w:p>
                </w:tc>
                <w:tc>
                  <w:tcPr>
                    <w:tcW w:w="0" w:type="auto"/>
                    <w:hideMark/>
                  </w:tcPr>
                  <w:p w14:paraId="2D6E2819" w14:textId="77777777" w:rsidR="00C21E12" w:rsidRDefault="00C21E12">
                    <w:pPr>
                      <w:pStyle w:val="Bibliography"/>
                      <w:rPr>
                        <w:noProof/>
                      </w:rPr>
                    </w:pPr>
                    <w:r>
                      <w:rPr>
                        <w:noProof/>
                      </w:rPr>
                      <w:t>I. bts50015-1tad, Unkown. [Online]. Available: https://www.infineon.com/dgdl/Infineon-BTS50015-1TAD-DS-v01_02-EN.pdf?fileId=5546d4625b62cd8a015baf36c510460f. [Accessed 10 04 2019].</w:t>
                    </w:r>
                  </w:p>
                </w:tc>
              </w:tr>
              <w:tr w:rsidR="00C21E12" w14:paraId="084C43F0" w14:textId="77777777">
                <w:trPr>
                  <w:divId w:val="559948653"/>
                  <w:tblCellSpacing w:w="15" w:type="dxa"/>
                </w:trPr>
                <w:tc>
                  <w:tcPr>
                    <w:tcW w:w="50" w:type="pct"/>
                    <w:hideMark/>
                  </w:tcPr>
                  <w:p w14:paraId="3A79F5B0" w14:textId="77777777" w:rsidR="00C21E12" w:rsidRDefault="00C21E12">
                    <w:pPr>
                      <w:pStyle w:val="Bibliography"/>
                      <w:rPr>
                        <w:noProof/>
                      </w:rPr>
                    </w:pPr>
                    <w:r>
                      <w:rPr>
                        <w:noProof/>
                      </w:rPr>
                      <w:t xml:space="preserve">[32] </w:t>
                    </w:r>
                  </w:p>
                </w:tc>
                <w:tc>
                  <w:tcPr>
                    <w:tcW w:w="0" w:type="auto"/>
                    <w:hideMark/>
                  </w:tcPr>
                  <w:p w14:paraId="73D332AE" w14:textId="77777777" w:rsidR="00C21E12" w:rsidRDefault="00C21E12">
                    <w:pPr>
                      <w:pStyle w:val="Bibliography"/>
                      <w:rPr>
                        <w:noProof/>
                      </w:rPr>
                    </w:pPr>
                    <w:r>
                      <w:rPr>
                        <w:noProof/>
                      </w:rPr>
                      <w:t>1. v. planet, “https://www.12voltplanet.co.uk,” unkown. [Online]. Available: https://www.12voltplanet.co.uk/cable-sizing-selection.html. [Accessed 10 04 2019].</w:t>
                    </w:r>
                  </w:p>
                </w:tc>
              </w:tr>
              <w:tr w:rsidR="00C21E12" w14:paraId="217F543F" w14:textId="77777777">
                <w:trPr>
                  <w:divId w:val="559948653"/>
                  <w:tblCellSpacing w:w="15" w:type="dxa"/>
                </w:trPr>
                <w:tc>
                  <w:tcPr>
                    <w:tcW w:w="50" w:type="pct"/>
                    <w:hideMark/>
                  </w:tcPr>
                  <w:p w14:paraId="70D6F213" w14:textId="77777777" w:rsidR="00C21E12" w:rsidRDefault="00C21E12">
                    <w:pPr>
                      <w:pStyle w:val="Bibliography"/>
                      <w:rPr>
                        <w:noProof/>
                      </w:rPr>
                    </w:pPr>
                    <w:r>
                      <w:rPr>
                        <w:noProof/>
                      </w:rPr>
                      <w:t xml:space="preserve">[33] </w:t>
                    </w:r>
                  </w:p>
                </w:tc>
                <w:tc>
                  <w:tcPr>
                    <w:tcW w:w="0" w:type="auto"/>
                    <w:hideMark/>
                  </w:tcPr>
                  <w:p w14:paraId="0111C355" w14:textId="77777777" w:rsidR="00C21E12" w:rsidRDefault="00C21E12">
                    <w:pPr>
                      <w:pStyle w:val="Bibliography"/>
                      <w:rPr>
                        <w:noProof/>
                      </w:rPr>
                    </w:pPr>
                    <w:r>
                      <w:rPr>
                        <w:noProof/>
                      </w:rPr>
                      <w:t>S. UK, “https://www.simtekuk.co.uk/index.php/technical_info/?k=:21::,” Unkown. [Online]. Available: https://static.premiersite.co.uk/1094/docs/5723582_1.pdf. [Accessed 10 04 2019].</w:t>
                    </w:r>
                  </w:p>
                </w:tc>
              </w:tr>
              <w:tr w:rsidR="00C21E12" w14:paraId="3A68D767" w14:textId="77777777">
                <w:trPr>
                  <w:divId w:val="559948653"/>
                  <w:tblCellSpacing w:w="15" w:type="dxa"/>
                </w:trPr>
                <w:tc>
                  <w:tcPr>
                    <w:tcW w:w="50" w:type="pct"/>
                    <w:hideMark/>
                  </w:tcPr>
                  <w:p w14:paraId="2CCFA97D" w14:textId="77777777" w:rsidR="00C21E12" w:rsidRDefault="00C21E12">
                    <w:pPr>
                      <w:pStyle w:val="Bibliography"/>
                      <w:rPr>
                        <w:noProof/>
                      </w:rPr>
                    </w:pPr>
                    <w:r>
                      <w:rPr>
                        <w:noProof/>
                      </w:rPr>
                      <w:t xml:space="preserve">[34] </w:t>
                    </w:r>
                  </w:p>
                </w:tc>
                <w:tc>
                  <w:tcPr>
                    <w:tcW w:w="0" w:type="auto"/>
                    <w:hideMark/>
                  </w:tcPr>
                  <w:p w14:paraId="35A5F305" w14:textId="77777777" w:rsidR="00C21E12" w:rsidRDefault="00C21E12">
                    <w:pPr>
                      <w:pStyle w:val="Bibliography"/>
                      <w:rPr>
                        <w:noProof/>
                      </w:rPr>
                    </w:pPr>
                    <w:r>
                      <w:rPr>
                        <w:noProof/>
                      </w:rPr>
                      <w:t>hpacademy, “https://www.hpacademy.com,” Unkown. [Online]. Available: https://www.hpacademy.com/courses/professional-motorsport-wiring-harness-construction/. [Accessed 10 04 2019].</w:t>
                    </w:r>
                  </w:p>
                </w:tc>
              </w:tr>
              <w:tr w:rsidR="00C21E12" w14:paraId="65C0F8E4" w14:textId="77777777">
                <w:trPr>
                  <w:divId w:val="559948653"/>
                  <w:tblCellSpacing w:w="15" w:type="dxa"/>
                </w:trPr>
                <w:tc>
                  <w:tcPr>
                    <w:tcW w:w="50" w:type="pct"/>
                    <w:hideMark/>
                  </w:tcPr>
                  <w:p w14:paraId="631C5EA3" w14:textId="77777777" w:rsidR="00C21E12" w:rsidRDefault="00C21E12">
                    <w:pPr>
                      <w:pStyle w:val="Bibliography"/>
                      <w:rPr>
                        <w:noProof/>
                      </w:rPr>
                    </w:pPr>
                    <w:r>
                      <w:rPr>
                        <w:noProof/>
                      </w:rPr>
                      <w:t xml:space="preserve">[35] </w:t>
                    </w:r>
                  </w:p>
                </w:tc>
                <w:tc>
                  <w:tcPr>
                    <w:tcW w:w="0" w:type="auto"/>
                    <w:hideMark/>
                  </w:tcPr>
                  <w:p w14:paraId="52677359" w14:textId="77777777" w:rsidR="00C21E12" w:rsidRDefault="00C21E12">
                    <w:pPr>
                      <w:pStyle w:val="Bibliography"/>
                      <w:rPr>
                        <w:noProof/>
                      </w:rPr>
                    </w:pPr>
                    <w:r>
                      <w:rPr>
                        <w:noProof/>
                      </w:rPr>
                      <w:t>galaxywire, “https://www.galaxywire.com,” [Online]. Available: https://www.galaxywire.com/custom-wire-cable/jacket-insulation/tefzel/. [Accessed 10 04 2019].</w:t>
                    </w:r>
                  </w:p>
                </w:tc>
              </w:tr>
              <w:tr w:rsidR="00C21E12" w14:paraId="292BA420" w14:textId="77777777">
                <w:trPr>
                  <w:divId w:val="559948653"/>
                  <w:tblCellSpacing w:w="15" w:type="dxa"/>
                </w:trPr>
                <w:tc>
                  <w:tcPr>
                    <w:tcW w:w="50" w:type="pct"/>
                    <w:hideMark/>
                  </w:tcPr>
                  <w:p w14:paraId="371941AF" w14:textId="77777777" w:rsidR="00C21E12" w:rsidRDefault="00C21E12">
                    <w:pPr>
                      <w:pStyle w:val="Bibliography"/>
                      <w:rPr>
                        <w:noProof/>
                      </w:rPr>
                    </w:pPr>
                    <w:r>
                      <w:rPr>
                        <w:noProof/>
                      </w:rPr>
                      <w:t xml:space="preserve">[36] </w:t>
                    </w:r>
                  </w:p>
                </w:tc>
                <w:tc>
                  <w:tcPr>
                    <w:tcW w:w="0" w:type="auto"/>
                    <w:hideMark/>
                  </w:tcPr>
                  <w:p w14:paraId="5EF99DE8" w14:textId="77777777" w:rsidR="00C21E12" w:rsidRDefault="00C21E12">
                    <w:pPr>
                      <w:pStyle w:val="Bibliography"/>
                      <w:rPr>
                        <w:noProof/>
                      </w:rPr>
                    </w:pPr>
                    <w:r>
                      <w:rPr>
                        <w:noProof/>
                      </w:rPr>
                      <w:t>Farnell, “https://cpc.farnell.com,” 2019. [Online]. Available: https://cpc.farnell.com/concordia-technologies/6012061/automotive-twa-single-core-orange/dp/CB19831. [Accessed 10 04 2019].</w:t>
                    </w:r>
                  </w:p>
                </w:tc>
              </w:tr>
              <w:tr w:rsidR="00C21E12" w14:paraId="6D382F18" w14:textId="77777777">
                <w:trPr>
                  <w:divId w:val="559948653"/>
                  <w:tblCellSpacing w:w="15" w:type="dxa"/>
                </w:trPr>
                <w:tc>
                  <w:tcPr>
                    <w:tcW w:w="50" w:type="pct"/>
                    <w:hideMark/>
                  </w:tcPr>
                  <w:p w14:paraId="0A44271C" w14:textId="77777777" w:rsidR="00C21E12" w:rsidRDefault="00C21E12">
                    <w:pPr>
                      <w:pStyle w:val="Bibliography"/>
                      <w:rPr>
                        <w:noProof/>
                      </w:rPr>
                    </w:pPr>
                    <w:r>
                      <w:rPr>
                        <w:noProof/>
                      </w:rPr>
                      <w:t xml:space="preserve">[37] </w:t>
                    </w:r>
                  </w:p>
                </w:tc>
                <w:tc>
                  <w:tcPr>
                    <w:tcW w:w="0" w:type="auto"/>
                    <w:hideMark/>
                  </w:tcPr>
                  <w:p w14:paraId="739D1B96" w14:textId="77777777" w:rsidR="00C21E12" w:rsidRDefault="00C21E12">
                    <w:pPr>
                      <w:pStyle w:val="Bibliography"/>
                      <w:rPr>
                        <w:noProof/>
                      </w:rPr>
                    </w:pPr>
                    <w:r w:rsidRPr="00616177">
                      <w:rPr>
                        <w:noProof/>
                        <w:lang w:val="de-DE"/>
                      </w:rPr>
                      <w:t xml:space="preserve">Leoni, “www.leoni-automotive-cables.com,” Unkown. </w:t>
                    </w:r>
                    <w:r>
                      <w:rPr>
                        <w:noProof/>
                      </w:rPr>
                      <w:t>[Online]. Available: https://d3gx8i893xzz0e.cloudfront.net/fileadmin/automotive_cables/publications/catalogues/single-core_automotive_cables.pdf?1460983564. [Accessed 10 04 2019].</w:t>
                    </w:r>
                  </w:p>
                </w:tc>
              </w:tr>
              <w:tr w:rsidR="00C21E12" w14:paraId="74BF63F6" w14:textId="77777777">
                <w:trPr>
                  <w:divId w:val="559948653"/>
                  <w:tblCellSpacing w:w="15" w:type="dxa"/>
                </w:trPr>
                <w:tc>
                  <w:tcPr>
                    <w:tcW w:w="50" w:type="pct"/>
                    <w:hideMark/>
                  </w:tcPr>
                  <w:p w14:paraId="1F739140" w14:textId="77777777" w:rsidR="00C21E12" w:rsidRDefault="00C21E12">
                    <w:pPr>
                      <w:pStyle w:val="Bibliography"/>
                      <w:rPr>
                        <w:noProof/>
                      </w:rPr>
                    </w:pPr>
                    <w:r>
                      <w:rPr>
                        <w:noProof/>
                      </w:rPr>
                      <w:t>[3</w:t>
                    </w:r>
                    <w:r>
                      <w:rPr>
                        <w:noProof/>
                      </w:rPr>
                      <w:lastRenderedPageBreak/>
                      <w:t xml:space="preserve">8] </w:t>
                    </w:r>
                  </w:p>
                </w:tc>
                <w:tc>
                  <w:tcPr>
                    <w:tcW w:w="0" w:type="auto"/>
                    <w:hideMark/>
                  </w:tcPr>
                  <w:p w14:paraId="2F97FC86" w14:textId="77777777" w:rsidR="00C21E12" w:rsidRDefault="00C21E12">
                    <w:pPr>
                      <w:pStyle w:val="Bibliography"/>
                      <w:rPr>
                        <w:noProof/>
                      </w:rPr>
                    </w:pPr>
                    <w:r>
                      <w:rPr>
                        <w:noProof/>
                      </w:rPr>
                      <w:lastRenderedPageBreak/>
                      <w:t>F. t. 55, “https://uk.farnell.com,” 2019 . [Online]. Available: https://uk.farnell.com/raychem-te-</w:t>
                    </w:r>
                    <w:r>
                      <w:rPr>
                        <w:noProof/>
                      </w:rPr>
                      <w:lastRenderedPageBreak/>
                      <w:t>connectivity/55a0111-16-9/wire-etfe-16awg-white-100m/dp/5051010.</w:t>
                    </w:r>
                  </w:p>
                </w:tc>
              </w:tr>
              <w:tr w:rsidR="00C21E12" w14:paraId="0C8A1B1D" w14:textId="77777777">
                <w:trPr>
                  <w:divId w:val="559948653"/>
                  <w:tblCellSpacing w:w="15" w:type="dxa"/>
                </w:trPr>
                <w:tc>
                  <w:tcPr>
                    <w:tcW w:w="50" w:type="pct"/>
                    <w:hideMark/>
                  </w:tcPr>
                  <w:p w14:paraId="6D6AD8EA" w14:textId="77777777" w:rsidR="00C21E12" w:rsidRDefault="00C21E12">
                    <w:pPr>
                      <w:pStyle w:val="Bibliography"/>
                      <w:rPr>
                        <w:noProof/>
                      </w:rPr>
                    </w:pPr>
                    <w:r>
                      <w:rPr>
                        <w:noProof/>
                      </w:rPr>
                      <w:lastRenderedPageBreak/>
                      <w:t xml:space="preserve">[39] </w:t>
                    </w:r>
                  </w:p>
                </w:tc>
                <w:tc>
                  <w:tcPr>
                    <w:tcW w:w="0" w:type="auto"/>
                    <w:hideMark/>
                  </w:tcPr>
                  <w:p w14:paraId="37106F49" w14:textId="77777777" w:rsidR="00C21E12" w:rsidRDefault="00C21E12">
                    <w:pPr>
                      <w:pStyle w:val="Bibliography"/>
                      <w:rPr>
                        <w:noProof/>
                      </w:rPr>
                    </w:pPr>
                    <w:r>
                      <w:rPr>
                        <w:noProof/>
                      </w:rPr>
                      <w:t>F. d. sheet. [Online]. Available: http://www.farnell.com/datasheets/39129.pdf?_ga=2.263301006.360528892.1555340629-1562620525.1541519454. [Accessed 10 04 2019].</w:t>
                    </w:r>
                  </w:p>
                </w:tc>
              </w:tr>
              <w:tr w:rsidR="00C21E12" w14:paraId="1BB24851" w14:textId="77777777">
                <w:trPr>
                  <w:divId w:val="559948653"/>
                  <w:tblCellSpacing w:w="15" w:type="dxa"/>
                </w:trPr>
                <w:tc>
                  <w:tcPr>
                    <w:tcW w:w="50" w:type="pct"/>
                    <w:hideMark/>
                  </w:tcPr>
                  <w:p w14:paraId="293EE7FA" w14:textId="77777777" w:rsidR="00C21E12" w:rsidRDefault="00C21E12">
                    <w:pPr>
                      <w:pStyle w:val="Bibliography"/>
                      <w:rPr>
                        <w:noProof/>
                      </w:rPr>
                    </w:pPr>
                    <w:r>
                      <w:rPr>
                        <w:noProof/>
                      </w:rPr>
                      <w:t xml:space="preserve">[40] </w:t>
                    </w:r>
                  </w:p>
                </w:tc>
                <w:tc>
                  <w:tcPr>
                    <w:tcW w:w="0" w:type="auto"/>
                    <w:hideMark/>
                  </w:tcPr>
                  <w:p w14:paraId="6D561D63" w14:textId="77777777" w:rsidR="00C21E12" w:rsidRDefault="00C21E12">
                    <w:pPr>
                      <w:pStyle w:val="Bibliography"/>
                      <w:rPr>
                        <w:noProof/>
                      </w:rPr>
                    </w:pPr>
                    <w:r>
                      <w:rPr>
                        <w:noProof/>
                      </w:rPr>
                      <w:t>F. cables, “https://www.fscables.com,” Unkown. [Online]. Available: https://www.fscables.com/products/can-bus-cable.html. [Accessed 11 04 2019].</w:t>
                    </w:r>
                  </w:p>
                </w:tc>
              </w:tr>
              <w:tr w:rsidR="00C21E12" w14:paraId="1E14F561" w14:textId="77777777">
                <w:trPr>
                  <w:divId w:val="559948653"/>
                  <w:tblCellSpacing w:w="15" w:type="dxa"/>
                </w:trPr>
                <w:tc>
                  <w:tcPr>
                    <w:tcW w:w="50" w:type="pct"/>
                    <w:hideMark/>
                  </w:tcPr>
                  <w:p w14:paraId="218D0DE4" w14:textId="77777777" w:rsidR="00C21E12" w:rsidRDefault="00C21E12">
                    <w:pPr>
                      <w:pStyle w:val="Bibliography"/>
                      <w:rPr>
                        <w:noProof/>
                      </w:rPr>
                    </w:pPr>
                    <w:r>
                      <w:rPr>
                        <w:noProof/>
                      </w:rPr>
                      <w:t xml:space="preserve">[41] </w:t>
                    </w:r>
                  </w:p>
                </w:tc>
                <w:tc>
                  <w:tcPr>
                    <w:tcW w:w="0" w:type="auto"/>
                    <w:hideMark/>
                  </w:tcPr>
                  <w:p w14:paraId="3B5A9BBA" w14:textId="77777777" w:rsidR="00C21E12" w:rsidRDefault="00C21E12">
                    <w:pPr>
                      <w:pStyle w:val="Bibliography"/>
                      <w:rPr>
                        <w:noProof/>
                      </w:rPr>
                    </w:pPr>
                    <w:r>
                      <w:rPr>
                        <w:noProof/>
                      </w:rPr>
                      <w:t>K. R. Sullivan, “www.Autoshop101.com,” Unkown. [Online]. Available: http://www.autoshop101.com/forms/hweb1.pdf. [Accessed 11 04 2019].</w:t>
                    </w:r>
                  </w:p>
                </w:tc>
              </w:tr>
              <w:tr w:rsidR="00C21E12" w14:paraId="6FFBDA25" w14:textId="77777777">
                <w:trPr>
                  <w:divId w:val="559948653"/>
                  <w:tblCellSpacing w:w="15" w:type="dxa"/>
                </w:trPr>
                <w:tc>
                  <w:tcPr>
                    <w:tcW w:w="50" w:type="pct"/>
                    <w:hideMark/>
                  </w:tcPr>
                  <w:p w14:paraId="251656AB" w14:textId="77777777" w:rsidR="00C21E12" w:rsidRDefault="00C21E12">
                    <w:pPr>
                      <w:pStyle w:val="Bibliography"/>
                      <w:rPr>
                        <w:noProof/>
                      </w:rPr>
                    </w:pPr>
                    <w:r>
                      <w:rPr>
                        <w:noProof/>
                      </w:rPr>
                      <w:t xml:space="preserve">[42] </w:t>
                    </w:r>
                  </w:p>
                </w:tc>
                <w:tc>
                  <w:tcPr>
                    <w:tcW w:w="0" w:type="auto"/>
                    <w:hideMark/>
                  </w:tcPr>
                  <w:p w14:paraId="65079C16" w14:textId="77777777" w:rsidR="00C21E12" w:rsidRDefault="00C21E12">
                    <w:pPr>
                      <w:pStyle w:val="Bibliography"/>
                      <w:rPr>
                        <w:noProof/>
                      </w:rPr>
                    </w:pPr>
                    <w:r w:rsidRPr="00616177">
                      <w:rPr>
                        <w:noProof/>
                        <w:lang w:val="de-DE"/>
                      </w:rPr>
                      <w:t xml:space="preserve">Unkown, “https://www.batterystuff.com,” Unkown. </w:t>
                    </w:r>
                    <w:r>
                      <w:rPr>
                        <w:noProof/>
                      </w:rPr>
                      <w:t>[Online]. Available: https://www.batterystuff.com/kb/articles/5-battery-types-explained-sealed-agm-gel.html. [Accessed 11 04 2019].</w:t>
                    </w:r>
                  </w:p>
                </w:tc>
              </w:tr>
              <w:tr w:rsidR="00C21E12" w14:paraId="1EAF6324" w14:textId="77777777">
                <w:trPr>
                  <w:divId w:val="559948653"/>
                  <w:tblCellSpacing w:w="15" w:type="dxa"/>
                </w:trPr>
                <w:tc>
                  <w:tcPr>
                    <w:tcW w:w="50" w:type="pct"/>
                    <w:hideMark/>
                  </w:tcPr>
                  <w:p w14:paraId="2BECBBB2" w14:textId="77777777" w:rsidR="00C21E12" w:rsidRDefault="00C21E12">
                    <w:pPr>
                      <w:pStyle w:val="Bibliography"/>
                      <w:rPr>
                        <w:noProof/>
                      </w:rPr>
                    </w:pPr>
                    <w:r>
                      <w:rPr>
                        <w:noProof/>
                      </w:rPr>
                      <w:t xml:space="preserve">[43] </w:t>
                    </w:r>
                  </w:p>
                </w:tc>
                <w:tc>
                  <w:tcPr>
                    <w:tcW w:w="0" w:type="auto"/>
                    <w:hideMark/>
                  </w:tcPr>
                  <w:p w14:paraId="33E9780D" w14:textId="77777777" w:rsidR="00C21E12" w:rsidRDefault="00C21E12">
                    <w:pPr>
                      <w:pStyle w:val="Bibliography"/>
                      <w:rPr>
                        <w:noProof/>
                      </w:rPr>
                    </w:pPr>
                    <w:r>
                      <w:rPr>
                        <w:noProof/>
                      </w:rPr>
                      <w:t>Odyssey, “https://www.merlinmotorsport.co.uk,” Unkown. [Online]. Available: https://www.merlinmotorsport.co.uk/s/electrical/odyssey-extreme-batteries-and-chargers/odyssey-extreme-racing-batteries. [Accessed 11 04 2019].</w:t>
                    </w:r>
                  </w:p>
                </w:tc>
              </w:tr>
              <w:tr w:rsidR="00C21E12" w14:paraId="5A30BE8F" w14:textId="77777777">
                <w:trPr>
                  <w:divId w:val="559948653"/>
                  <w:tblCellSpacing w:w="15" w:type="dxa"/>
                </w:trPr>
                <w:tc>
                  <w:tcPr>
                    <w:tcW w:w="50" w:type="pct"/>
                    <w:hideMark/>
                  </w:tcPr>
                  <w:p w14:paraId="497B1C71" w14:textId="77777777" w:rsidR="00C21E12" w:rsidRDefault="00C21E12">
                    <w:pPr>
                      <w:pStyle w:val="Bibliography"/>
                      <w:rPr>
                        <w:noProof/>
                      </w:rPr>
                    </w:pPr>
                    <w:r>
                      <w:rPr>
                        <w:noProof/>
                      </w:rPr>
                      <w:t xml:space="preserve">[44] </w:t>
                    </w:r>
                  </w:p>
                </w:tc>
                <w:tc>
                  <w:tcPr>
                    <w:tcW w:w="0" w:type="auto"/>
                    <w:hideMark/>
                  </w:tcPr>
                  <w:p w14:paraId="12FEF604" w14:textId="77777777" w:rsidR="00C21E12" w:rsidRDefault="00C21E12">
                    <w:pPr>
                      <w:pStyle w:val="Bibliography"/>
                      <w:rPr>
                        <w:noProof/>
                      </w:rPr>
                    </w:pPr>
                    <w:r w:rsidRPr="00616177">
                      <w:rPr>
                        <w:noProof/>
                        <w:lang w:val="de-DE"/>
                      </w:rPr>
                      <w:t xml:space="preserve">MSA, “https://www.motorsportuk.org,” [Online]. </w:t>
                    </w:r>
                    <w:r>
                      <w:rPr>
                        <w:noProof/>
                      </w:rPr>
                      <w:t>Available: https://www.motorsportuk.org/assets/bb2019completemed-res.pdf. [Accessed 11 04 2019].</w:t>
                    </w:r>
                  </w:p>
                </w:tc>
              </w:tr>
              <w:tr w:rsidR="00C21E12" w14:paraId="08EE9761" w14:textId="77777777">
                <w:trPr>
                  <w:divId w:val="559948653"/>
                  <w:tblCellSpacing w:w="15" w:type="dxa"/>
                </w:trPr>
                <w:tc>
                  <w:tcPr>
                    <w:tcW w:w="50" w:type="pct"/>
                    <w:hideMark/>
                  </w:tcPr>
                  <w:p w14:paraId="1B0B5C41" w14:textId="77777777" w:rsidR="00C21E12" w:rsidRDefault="00C21E12">
                    <w:pPr>
                      <w:pStyle w:val="Bibliography"/>
                      <w:rPr>
                        <w:noProof/>
                      </w:rPr>
                    </w:pPr>
                    <w:r>
                      <w:rPr>
                        <w:noProof/>
                      </w:rPr>
                      <w:t xml:space="preserve">[45] </w:t>
                    </w:r>
                  </w:p>
                </w:tc>
                <w:tc>
                  <w:tcPr>
                    <w:tcW w:w="0" w:type="auto"/>
                    <w:hideMark/>
                  </w:tcPr>
                  <w:p w14:paraId="1DDED719" w14:textId="77777777" w:rsidR="00C21E12" w:rsidRDefault="00C21E12">
                    <w:pPr>
                      <w:pStyle w:val="Bibliography"/>
                      <w:rPr>
                        <w:noProof/>
                      </w:rPr>
                    </w:pPr>
                    <w:r>
                      <w:rPr>
                        <w:noProof/>
                      </w:rPr>
                      <w:t>R. racing, “https://www.rbracing-rsr.com,” Unkown. [Online]. Available: https://www.rbracing-rsr.com/wiring_ecu.html. [Accessed 11 04 2019].</w:t>
                    </w:r>
                  </w:p>
                </w:tc>
              </w:tr>
              <w:tr w:rsidR="00C21E12" w14:paraId="7257C1F4" w14:textId="77777777">
                <w:trPr>
                  <w:divId w:val="559948653"/>
                  <w:tblCellSpacing w:w="15" w:type="dxa"/>
                </w:trPr>
                <w:tc>
                  <w:tcPr>
                    <w:tcW w:w="50" w:type="pct"/>
                    <w:hideMark/>
                  </w:tcPr>
                  <w:p w14:paraId="443207AE" w14:textId="77777777" w:rsidR="00C21E12" w:rsidRDefault="00C21E12">
                    <w:pPr>
                      <w:pStyle w:val="Bibliography"/>
                      <w:rPr>
                        <w:noProof/>
                      </w:rPr>
                    </w:pPr>
                    <w:r>
                      <w:rPr>
                        <w:noProof/>
                      </w:rPr>
                      <w:t xml:space="preserve">[46] </w:t>
                    </w:r>
                  </w:p>
                </w:tc>
                <w:tc>
                  <w:tcPr>
                    <w:tcW w:w="0" w:type="auto"/>
                    <w:hideMark/>
                  </w:tcPr>
                  <w:p w14:paraId="4E5D74D4" w14:textId="77777777" w:rsidR="00C21E12" w:rsidRDefault="00C21E12">
                    <w:pPr>
                      <w:pStyle w:val="Bibliography"/>
                      <w:rPr>
                        <w:noProof/>
                      </w:rPr>
                    </w:pPr>
                    <w:r>
                      <w:rPr>
                        <w:noProof/>
                      </w:rPr>
                      <w:t>Wikipedia, 17 07 2018. [Online]. Available: https://en.wikipedia.org/wiki/CAN_FD. [Accessed 09 2018].</w:t>
                    </w:r>
                  </w:p>
                </w:tc>
              </w:tr>
            </w:tbl>
            <w:p w14:paraId="2BB89EC9" w14:textId="77777777" w:rsidR="00C21E12" w:rsidRDefault="00C21E12">
              <w:pPr>
                <w:divId w:val="559948653"/>
                <w:rPr>
                  <w:rFonts w:eastAsia="Times New Roman"/>
                  <w:noProof/>
                </w:rPr>
              </w:pPr>
            </w:p>
            <w:p w14:paraId="783F6180" w14:textId="595BAB47" w:rsidR="00C21E12" w:rsidRDefault="00C21E12">
              <w:r>
                <w:rPr>
                  <w:b/>
                  <w:bCs/>
                  <w:noProof/>
                </w:rPr>
                <w:fldChar w:fldCharType="end"/>
              </w:r>
            </w:p>
          </w:sdtContent>
        </w:sdt>
      </w:sdtContent>
    </w:sdt>
    <w:p w14:paraId="1961A359" w14:textId="77777777" w:rsidR="00B82CF7" w:rsidRDefault="00B82CF7">
      <w:pPr>
        <w:pStyle w:val="TableofFigures"/>
        <w:tabs>
          <w:tab w:val="right" w:leader="dot" w:pos="9016"/>
        </w:tabs>
        <w:rPr>
          <w:b/>
          <w:sz w:val="24"/>
          <w:u w:val="single"/>
        </w:rPr>
      </w:pPr>
    </w:p>
    <w:p w14:paraId="74892DBE" w14:textId="77777777" w:rsidR="00B82CF7" w:rsidRDefault="00B82CF7">
      <w:pPr>
        <w:pStyle w:val="TableofFigures"/>
        <w:tabs>
          <w:tab w:val="right" w:leader="dot" w:pos="9016"/>
        </w:tabs>
        <w:rPr>
          <w:b/>
          <w:sz w:val="24"/>
          <w:u w:val="single"/>
        </w:rPr>
      </w:pPr>
    </w:p>
    <w:p w14:paraId="4B27DF1B" w14:textId="77777777" w:rsidR="00F30E4F" w:rsidRDefault="00F30E4F" w:rsidP="00F30E4F"/>
    <w:p w14:paraId="53A6F277" w14:textId="77777777" w:rsidR="00F30E4F" w:rsidRDefault="00F30E4F" w:rsidP="00F30E4F"/>
    <w:p w14:paraId="46B09480" w14:textId="77777777" w:rsidR="00F30E4F" w:rsidRDefault="00F30E4F" w:rsidP="00F30E4F"/>
    <w:p w14:paraId="7F3DC119" w14:textId="77777777" w:rsidR="00F30E4F" w:rsidRDefault="00F30E4F" w:rsidP="00F30E4F"/>
    <w:p w14:paraId="7F25CAAC" w14:textId="77777777" w:rsidR="00F30E4F" w:rsidRDefault="00F30E4F" w:rsidP="00F30E4F"/>
    <w:p w14:paraId="67DD2C95" w14:textId="77777777" w:rsidR="00F30E4F" w:rsidRDefault="00F30E4F" w:rsidP="00F30E4F"/>
    <w:p w14:paraId="2B0432F6" w14:textId="77777777" w:rsidR="00F30E4F" w:rsidRDefault="00F30E4F" w:rsidP="00F30E4F"/>
    <w:p w14:paraId="5B23D13F" w14:textId="77777777" w:rsidR="00F30E4F" w:rsidRPr="00F30E4F" w:rsidRDefault="00F30E4F" w:rsidP="00F30E4F"/>
    <w:p w14:paraId="790CD832" w14:textId="24758DC7" w:rsidR="00B82CF7" w:rsidRDefault="00B82CF7" w:rsidP="00B82CF7">
      <w:pPr>
        <w:pStyle w:val="TableofFigures"/>
        <w:tabs>
          <w:tab w:val="right" w:leader="dot" w:pos="9016"/>
        </w:tabs>
        <w:outlineLvl w:val="0"/>
        <w:rPr>
          <w:b/>
          <w:sz w:val="24"/>
          <w:u w:val="single"/>
        </w:rPr>
      </w:pPr>
      <w:bookmarkStart w:id="165" w:name="_Toc7360384"/>
      <w:r>
        <w:rPr>
          <w:b/>
          <w:sz w:val="24"/>
          <w:u w:val="single"/>
        </w:rPr>
        <w:t>11 Table of Figures</w:t>
      </w:r>
      <w:bookmarkEnd w:id="165"/>
    </w:p>
    <w:p w14:paraId="30B9A17B" w14:textId="4DACCBA2" w:rsidR="00B82CF7" w:rsidRDefault="00B82CF7">
      <w:pPr>
        <w:pStyle w:val="TableofFigures"/>
        <w:tabs>
          <w:tab w:val="right" w:leader="dot" w:pos="9016"/>
        </w:tabs>
        <w:rPr>
          <w:rFonts w:eastAsiaTheme="minorEastAsia"/>
          <w:noProof/>
          <w:lang w:eastAsia="en-GB"/>
        </w:rPr>
      </w:pPr>
      <w:r>
        <w:rPr>
          <w:b/>
          <w:sz w:val="24"/>
          <w:u w:val="single"/>
        </w:rPr>
        <w:fldChar w:fldCharType="begin"/>
      </w:r>
      <w:r>
        <w:rPr>
          <w:b/>
          <w:sz w:val="24"/>
          <w:u w:val="single"/>
        </w:rPr>
        <w:instrText xml:space="preserve"> TOC \h \z \c "Figure" </w:instrText>
      </w:r>
      <w:r>
        <w:rPr>
          <w:b/>
          <w:sz w:val="24"/>
          <w:u w:val="single"/>
        </w:rPr>
        <w:fldChar w:fldCharType="separate"/>
      </w:r>
      <w:hyperlink w:anchor="_Toc7078993" w:history="1">
        <w:r w:rsidRPr="00E66F4A">
          <w:rPr>
            <w:rStyle w:val="Hyperlink"/>
            <w:noProof/>
          </w:rPr>
          <w:t>Figure 1 - basic vehicle wiring</w:t>
        </w:r>
        <w:r>
          <w:rPr>
            <w:noProof/>
            <w:webHidden/>
          </w:rPr>
          <w:tab/>
        </w:r>
        <w:r>
          <w:rPr>
            <w:noProof/>
            <w:webHidden/>
          </w:rPr>
          <w:fldChar w:fldCharType="begin"/>
        </w:r>
        <w:r>
          <w:rPr>
            <w:noProof/>
            <w:webHidden/>
          </w:rPr>
          <w:instrText xml:space="preserve"> PAGEREF _Toc7078993 \h </w:instrText>
        </w:r>
        <w:r>
          <w:rPr>
            <w:noProof/>
            <w:webHidden/>
          </w:rPr>
        </w:r>
        <w:r>
          <w:rPr>
            <w:noProof/>
            <w:webHidden/>
          </w:rPr>
          <w:fldChar w:fldCharType="separate"/>
        </w:r>
        <w:r>
          <w:rPr>
            <w:noProof/>
            <w:webHidden/>
          </w:rPr>
          <w:t>10</w:t>
        </w:r>
        <w:r>
          <w:rPr>
            <w:noProof/>
            <w:webHidden/>
          </w:rPr>
          <w:fldChar w:fldCharType="end"/>
        </w:r>
      </w:hyperlink>
    </w:p>
    <w:p w14:paraId="5C74B76F" w14:textId="0C6E39EE" w:rsidR="00B82CF7" w:rsidRDefault="00C824CF">
      <w:pPr>
        <w:pStyle w:val="TableofFigures"/>
        <w:tabs>
          <w:tab w:val="right" w:leader="dot" w:pos="9016"/>
        </w:tabs>
        <w:rPr>
          <w:rFonts w:eastAsiaTheme="minorEastAsia"/>
          <w:noProof/>
          <w:lang w:eastAsia="en-GB"/>
        </w:rPr>
      </w:pPr>
      <w:hyperlink w:anchor="_Toc7078994" w:history="1">
        <w:r w:rsidR="00B82CF7" w:rsidRPr="00E66F4A">
          <w:rPr>
            <w:rStyle w:val="Hyperlink"/>
            <w:noProof/>
          </w:rPr>
          <w:t>Figure 2 - Modern rally car interior</w:t>
        </w:r>
        <w:r w:rsidR="00B82CF7">
          <w:rPr>
            <w:noProof/>
            <w:webHidden/>
          </w:rPr>
          <w:tab/>
        </w:r>
        <w:r w:rsidR="00B82CF7">
          <w:rPr>
            <w:noProof/>
            <w:webHidden/>
          </w:rPr>
          <w:fldChar w:fldCharType="begin"/>
        </w:r>
        <w:r w:rsidR="00B82CF7">
          <w:rPr>
            <w:noProof/>
            <w:webHidden/>
          </w:rPr>
          <w:instrText xml:space="preserve"> PAGEREF _Toc7078994 \h </w:instrText>
        </w:r>
        <w:r w:rsidR="00B82CF7">
          <w:rPr>
            <w:noProof/>
            <w:webHidden/>
          </w:rPr>
        </w:r>
        <w:r w:rsidR="00B82CF7">
          <w:rPr>
            <w:noProof/>
            <w:webHidden/>
          </w:rPr>
          <w:fldChar w:fldCharType="separate"/>
        </w:r>
        <w:r w:rsidR="00B82CF7">
          <w:rPr>
            <w:noProof/>
            <w:webHidden/>
          </w:rPr>
          <w:t>15</w:t>
        </w:r>
        <w:r w:rsidR="00B82CF7">
          <w:rPr>
            <w:noProof/>
            <w:webHidden/>
          </w:rPr>
          <w:fldChar w:fldCharType="end"/>
        </w:r>
      </w:hyperlink>
    </w:p>
    <w:p w14:paraId="04AE0FAB" w14:textId="171365FC" w:rsidR="00B82CF7" w:rsidRDefault="00C824CF">
      <w:pPr>
        <w:pStyle w:val="TableofFigures"/>
        <w:tabs>
          <w:tab w:val="right" w:leader="dot" w:pos="9016"/>
        </w:tabs>
        <w:rPr>
          <w:rFonts w:eastAsiaTheme="minorEastAsia"/>
          <w:noProof/>
          <w:lang w:eastAsia="en-GB"/>
        </w:rPr>
      </w:pPr>
      <w:hyperlink w:anchor="_Toc7078995" w:history="1">
        <w:r w:rsidR="00B82CF7" w:rsidRPr="00E66F4A">
          <w:rPr>
            <w:rStyle w:val="Hyperlink"/>
            <w:noProof/>
          </w:rPr>
          <w:t>Figure 3 - CAN differential voltage</w:t>
        </w:r>
        <w:r w:rsidR="00B82CF7">
          <w:rPr>
            <w:noProof/>
            <w:webHidden/>
          </w:rPr>
          <w:tab/>
        </w:r>
        <w:r w:rsidR="00B82CF7">
          <w:rPr>
            <w:noProof/>
            <w:webHidden/>
          </w:rPr>
          <w:fldChar w:fldCharType="begin"/>
        </w:r>
        <w:r w:rsidR="00B82CF7">
          <w:rPr>
            <w:noProof/>
            <w:webHidden/>
          </w:rPr>
          <w:instrText xml:space="preserve"> PAGEREF _Toc7078995 \h </w:instrText>
        </w:r>
        <w:r w:rsidR="00B82CF7">
          <w:rPr>
            <w:noProof/>
            <w:webHidden/>
          </w:rPr>
        </w:r>
        <w:r w:rsidR="00B82CF7">
          <w:rPr>
            <w:noProof/>
            <w:webHidden/>
          </w:rPr>
          <w:fldChar w:fldCharType="separate"/>
        </w:r>
        <w:r w:rsidR="00B82CF7">
          <w:rPr>
            <w:noProof/>
            <w:webHidden/>
          </w:rPr>
          <w:t>19</w:t>
        </w:r>
        <w:r w:rsidR="00B82CF7">
          <w:rPr>
            <w:noProof/>
            <w:webHidden/>
          </w:rPr>
          <w:fldChar w:fldCharType="end"/>
        </w:r>
      </w:hyperlink>
    </w:p>
    <w:p w14:paraId="249BCDA4" w14:textId="21D3DF3F" w:rsidR="00B82CF7" w:rsidRDefault="00C824CF">
      <w:pPr>
        <w:pStyle w:val="TableofFigures"/>
        <w:tabs>
          <w:tab w:val="right" w:leader="dot" w:pos="9016"/>
        </w:tabs>
        <w:rPr>
          <w:rFonts w:eastAsiaTheme="minorEastAsia"/>
          <w:noProof/>
          <w:lang w:eastAsia="en-GB"/>
        </w:rPr>
      </w:pPr>
      <w:hyperlink w:anchor="_Toc7078996" w:history="1">
        <w:r w:rsidR="00B82CF7" w:rsidRPr="00E66F4A">
          <w:rPr>
            <w:rStyle w:val="Hyperlink"/>
            <w:noProof/>
          </w:rPr>
          <w:t>Figure 4 - CAN signal</w:t>
        </w:r>
        <w:r w:rsidR="00B82CF7">
          <w:rPr>
            <w:noProof/>
            <w:webHidden/>
          </w:rPr>
          <w:tab/>
        </w:r>
        <w:r w:rsidR="00B82CF7">
          <w:rPr>
            <w:noProof/>
            <w:webHidden/>
          </w:rPr>
          <w:fldChar w:fldCharType="begin"/>
        </w:r>
        <w:r w:rsidR="00B82CF7">
          <w:rPr>
            <w:noProof/>
            <w:webHidden/>
          </w:rPr>
          <w:instrText xml:space="preserve"> PAGEREF _Toc7078996 \h </w:instrText>
        </w:r>
        <w:r w:rsidR="00B82CF7">
          <w:rPr>
            <w:noProof/>
            <w:webHidden/>
          </w:rPr>
        </w:r>
        <w:r w:rsidR="00B82CF7">
          <w:rPr>
            <w:noProof/>
            <w:webHidden/>
          </w:rPr>
          <w:fldChar w:fldCharType="separate"/>
        </w:r>
        <w:r w:rsidR="00B82CF7">
          <w:rPr>
            <w:noProof/>
            <w:webHidden/>
          </w:rPr>
          <w:t>20</w:t>
        </w:r>
        <w:r w:rsidR="00B82CF7">
          <w:rPr>
            <w:noProof/>
            <w:webHidden/>
          </w:rPr>
          <w:fldChar w:fldCharType="end"/>
        </w:r>
      </w:hyperlink>
    </w:p>
    <w:p w14:paraId="082CE11A" w14:textId="16EC0CE7" w:rsidR="00B82CF7" w:rsidRDefault="00C824CF">
      <w:pPr>
        <w:pStyle w:val="TableofFigures"/>
        <w:tabs>
          <w:tab w:val="right" w:leader="dot" w:pos="9016"/>
        </w:tabs>
        <w:rPr>
          <w:rFonts w:eastAsiaTheme="minorEastAsia"/>
          <w:noProof/>
          <w:lang w:eastAsia="en-GB"/>
        </w:rPr>
      </w:pPr>
      <w:hyperlink w:anchor="_Toc7078997" w:history="1">
        <w:r w:rsidR="00B82CF7" w:rsidRPr="00E66F4A">
          <w:rPr>
            <w:rStyle w:val="Hyperlink"/>
            <w:noProof/>
          </w:rPr>
          <w:t>Figure 5 -CAN node</w:t>
        </w:r>
        <w:r w:rsidR="00B82CF7">
          <w:rPr>
            <w:noProof/>
            <w:webHidden/>
          </w:rPr>
          <w:tab/>
        </w:r>
        <w:r w:rsidR="00B82CF7">
          <w:rPr>
            <w:noProof/>
            <w:webHidden/>
          </w:rPr>
          <w:fldChar w:fldCharType="begin"/>
        </w:r>
        <w:r w:rsidR="00B82CF7">
          <w:rPr>
            <w:noProof/>
            <w:webHidden/>
          </w:rPr>
          <w:instrText xml:space="preserve"> PAGEREF _Toc7078997 \h </w:instrText>
        </w:r>
        <w:r w:rsidR="00B82CF7">
          <w:rPr>
            <w:noProof/>
            <w:webHidden/>
          </w:rPr>
        </w:r>
        <w:r w:rsidR="00B82CF7">
          <w:rPr>
            <w:noProof/>
            <w:webHidden/>
          </w:rPr>
          <w:fldChar w:fldCharType="separate"/>
        </w:r>
        <w:r w:rsidR="00B82CF7">
          <w:rPr>
            <w:noProof/>
            <w:webHidden/>
          </w:rPr>
          <w:t>20</w:t>
        </w:r>
        <w:r w:rsidR="00B82CF7">
          <w:rPr>
            <w:noProof/>
            <w:webHidden/>
          </w:rPr>
          <w:fldChar w:fldCharType="end"/>
        </w:r>
      </w:hyperlink>
    </w:p>
    <w:p w14:paraId="3CC451BA" w14:textId="4A7AB67B" w:rsidR="00B82CF7" w:rsidRDefault="00C824CF">
      <w:pPr>
        <w:pStyle w:val="TableofFigures"/>
        <w:tabs>
          <w:tab w:val="right" w:leader="dot" w:pos="9016"/>
        </w:tabs>
        <w:rPr>
          <w:rFonts w:eastAsiaTheme="minorEastAsia"/>
          <w:noProof/>
          <w:lang w:eastAsia="en-GB"/>
        </w:rPr>
      </w:pPr>
      <w:hyperlink w:anchor="_Toc7078998" w:history="1">
        <w:r w:rsidR="00B82CF7" w:rsidRPr="00E66F4A">
          <w:rPr>
            <w:rStyle w:val="Hyperlink"/>
            <w:noProof/>
          </w:rPr>
          <w:t>Figure 6 – Arbitration</w:t>
        </w:r>
        <w:r w:rsidR="00B82CF7">
          <w:rPr>
            <w:noProof/>
            <w:webHidden/>
          </w:rPr>
          <w:tab/>
        </w:r>
        <w:r w:rsidR="00B82CF7">
          <w:rPr>
            <w:noProof/>
            <w:webHidden/>
          </w:rPr>
          <w:fldChar w:fldCharType="begin"/>
        </w:r>
        <w:r w:rsidR="00B82CF7">
          <w:rPr>
            <w:noProof/>
            <w:webHidden/>
          </w:rPr>
          <w:instrText xml:space="preserve"> PAGEREF _Toc7078998 \h </w:instrText>
        </w:r>
        <w:r w:rsidR="00B82CF7">
          <w:rPr>
            <w:noProof/>
            <w:webHidden/>
          </w:rPr>
        </w:r>
        <w:r w:rsidR="00B82CF7">
          <w:rPr>
            <w:noProof/>
            <w:webHidden/>
          </w:rPr>
          <w:fldChar w:fldCharType="separate"/>
        </w:r>
        <w:r w:rsidR="00B82CF7">
          <w:rPr>
            <w:noProof/>
            <w:webHidden/>
          </w:rPr>
          <w:t>22</w:t>
        </w:r>
        <w:r w:rsidR="00B82CF7">
          <w:rPr>
            <w:noProof/>
            <w:webHidden/>
          </w:rPr>
          <w:fldChar w:fldCharType="end"/>
        </w:r>
      </w:hyperlink>
    </w:p>
    <w:p w14:paraId="528017A6" w14:textId="7E9F61C8" w:rsidR="00B82CF7" w:rsidRDefault="00C824CF">
      <w:pPr>
        <w:pStyle w:val="TableofFigures"/>
        <w:tabs>
          <w:tab w:val="right" w:leader="dot" w:pos="9016"/>
        </w:tabs>
        <w:rPr>
          <w:rFonts w:eastAsiaTheme="minorEastAsia"/>
          <w:noProof/>
          <w:lang w:eastAsia="en-GB"/>
        </w:rPr>
      </w:pPr>
      <w:hyperlink w:anchor="_Toc7078999" w:history="1">
        <w:r w:rsidR="00B82CF7" w:rsidRPr="00E66F4A">
          <w:rPr>
            <w:rStyle w:val="Hyperlink"/>
            <w:noProof/>
          </w:rPr>
          <w:t>Figure 7 - DLC</w:t>
        </w:r>
        <w:r w:rsidR="00B82CF7">
          <w:rPr>
            <w:noProof/>
            <w:webHidden/>
          </w:rPr>
          <w:tab/>
        </w:r>
        <w:r w:rsidR="00B82CF7">
          <w:rPr>
            <w:noProof/>
            <w:webHidden/>
          </w:rPr>
          <w:fldChar w:fldCharType="begin"/>
        </w:r>
        <w:r w:rsidR="00B82CF7">
          <w:rPr>
            <w:noProof/>
            <w:webHidden/>
          </w:rPr>
          <w:instrText xml:space="preserve"> PAGEREF _Toc7078999 \h </w:instrText>
        </w:r>
        <w:r w:rsidR="00B82CF7">
          <w:rPr>
            <w:noProof/>
            <w:webHidden/>
          </w:rPr>
        </w:r>
        <w:r w:rsidR="00B82CF7">
          <w:rPr>
            <w:noProof/>
            <w:webHidden/>
          </w:rPr>
          <w:fldChar w:fldCharType="separate"/>
        </w:r>
        <w:r w:rsidR="00B82CF7">
          <w:rPr>
            <w:noProof/>
            <w:webHidden/>
          </w:rPr>
          <w:t>23</w:t>
        </w:r>
        <w:r w:rsidR="00B82CF7">
          <w:rPr>
            <w:noProof/>
            <w:webHidden/>
          </w:rPr>
          <w:fldChar w:fldCharType="end"/>
        </w:r>
      </w:hyperlink>
    </w:p>
    <w:p w14:paraId="1718154C" w14:textId="606963CE" w:rsidR="00B82CF7" w:rsidRDefault="00C824CF">
      <w:pPr>
        <w:pStyle w:val="TableofFigures"/>
        <w:tabs>
          <w:tab w:val="right" w:leader="dot" w:pos="9016"/>
        </w:tabs>
        <w:rPr>
          <w:rFonts w:eastAsiaTheme="minorEastAsia"/>
          <w:noProof/>
          <w:lang w:eastAsia="en-GB"/>
        </w:rPr>
      </w:pPr>
      <w:hyperlink w:anchor="_Toc7079000" w:history="1">
        <w:r w:rsidR="00B82CF7" w:rsidRPr="00E66F4A">
          <w:rPr>
            <w:rStyle w:val="Hyperlink"/>
            <w:noProof/>
          </w:rPr>
          <w:t>Figure 8 - DTA S60</w:t>
        </w:r>
        <w:r w:rsidR="00B82CF7">
          <w:rPr>
            <w:noProof/>
            <w:webHidden/>
          </w:rPr>
          <w:tab/>
        </w:r>
        <w:r w:rsidR="00B82CF7">
          <w:rPr>
            <w:noProof/>
            <w:webHidden/>
          </w:rPr>
          <w:fldChar w:fldCharType="begin"/>
        </w:r>
        <w:r w:rsidR="00B82CF7">
          <w:rPr>
            <w:noProof/>
            <w:webHidden/>
          </w:rPr>
          <w:instrText xml:space="preserve"> PAGEREF _Toc7079000 \h </w:instrText>
        </w:r>
        <w:r w:rsidR="00B82CF7">
          <w:rPr>
            <w:noProof/>
            <w:webHidden/>
          </w:rPr>
        </w:r>
        <w:r w:rsidR="00B82CF7">
          <w:rPr>
            <w:noProof/>
            <w:webHidden/>
          </w:rPr>
          <w:fldChar w:fldCharType="separate"/>
        </w:r>
        <w:r w:rsidR="00B82CF7">
          <w:rPr>
            <w:noProof/>
            <w:webHidden/>
          </w:rPr>
          <w:t>27</w:t>
        </w:r>
        <w:r w:rsidR="00B82CF7">
          <w:rPr>
            <w:noProof/>
            <w:webHidden/>
          </w:rPr>
          <w:fldChar w:fldCharType="end"/>
        </w:r>
      </w:hyperlink>
    </w:p>
    <w:p w14:paraId="11F5BDDC" w14:textId="6FAAA034" w:rsidR="00B82CF7" w:rsidRDefault="00C824CF">
      <w:pPr>
        <w:pStyle w:val="TableofFigures"/>
        <w:tabs>
          <w:tab w:val="left" w:pos="2362"/>
          <w:tab w:val="right" w:leader="dot" w:pos="9016"/>
        </w:tabs>
        <w:rPr>
          <w:rFonts w:eastAsiaTheme="minorEastAsia"/>
          <w:noProof/>
          <w:lang w:eastAsia="en-GB"/>
        </w:rPr>
      </w:pPr>
      <w:hyperlink w:anchor="_Toc7079001" w:history="1">
        <w:r w:rsidR="00B82CF7" w:rsidRPr="00E66F4A">
          <w:rPr>
            <w:rStyle w:val="Hyperlink"/>
            <w:noProof/>
          </w:rPr>
          <w:t>Figure 9 - Planar Mosfet</w:t>
        </w:r>
        <w:r w:rsidR="00B82CF7">
          <w:rPr>
            <w:rFonts w:eastAsiaTheme="minorEastAsia"/>
            <w:noProof/>
            <w:lang w:eastAsia="en-GB"/>
          </w:rPr>
          <w:tab/>
        </w:r>
        <w:r w:rsidR="00B82CF7" w:rsidRPr="00E66F4A">
          <w:rPr>
            <w:rStyle w:val="Hyperlink"/>
            <w:noProof/>
          </w:rPr>
          <w:t xml:space="preserve">  Figure 10 - Trench Power Mosfet</w:t>
        </w:r>
        <w:r w:rsidR="00B82CF7">
          <w:rPr>
            <w:noProof/>
            <w:webHidden/>
          </w:rPr>
          <w:tab/>
        </w:r>
        <w:r w:rsidR="00B82CF7">
          <w:rPr>
            <w:noProof/>
            <w:webHidden/>
          </w:rPr>
          <w:fldChar w:fldCharType="begin"/>
        </w:r>
        <w:r w:rsidR="00B82CF7">
          <w:rPr>
            <w:noProof/>
            <w:webHidden/>
          </w:rPr>
          <w:instrText xml:space="preserve"> PAGEREF _Toc7079001 \h </w:instrText>
        </w:r>
        <w:r w:rsidR="00B82CF7">
          <w:rPr>
            <w:noProof/>
            <w:webHidden/>
          </w:rPr>
        </w:r>
        <w:r w:rsidR="00B82CF7">
          <w:rPr>
            <w:noProof/>
            <w:webHidden/>
          </w:rPr>
          <w:fldChar w:fldCharType="separate"/>
        </w:r>
        <w:r w:rsidR="00B82CF7">
          <w:rPr>
            <w:noProof/>
            <w:webHidden/>
          </w:rPr>
          <w:t>42</w:t>
        </w:r>
        <w:r w:rsidR="00B82CF7">
          <w:rPr>
            <w:noProof/>
            <w:webHidden/>
          </w:rPr>
          <w:fldChar w:fldCharType="end"/>
        </w:r>
      </w:hyperlink>
    </w:p>
    <w:p w14:paraId="1B814BB5" w14:textId="06A4E75E" w:rsidR="00B82CF7" w:rsidRDefault="00C824CF">
      <w:pPr>
        <w:pStyle w:val="TableofFigures"/>
        <w:tabs>
          <w:tab w:val="right" w:leader="dot" w:pos="9016"/>
        </w:tabs>
        <w:rPr>
          <w:rFonts w:eastAsiaTheme="minorEastAsia"/>
          <w:noProof/>
          <w:lang w:eastAsia="en-GB"/>
        </w:rPr>
      </w:pPr>
      <w:hyperlink w:anchor="_Toc7079002" w:history="1">
        <w:r w:rsidR="00B82CF7" w:rsidRPr="00E66F4A">
          <w:rPr>
            <w:rStyle w:val="Hyperlink"/>
            <w:noProof/>
          </w:rPr>
          <w:t>Figure 11 - Gate driver</w:t>
        </w:r>
        <w:r w:rsidR="00B82CF7">
          <w:rPr>
            <w:noProof/>
            <w:webHidden/>
          </w:rPr>
          <w:tab/>
        </w:r>
        <w:r w:rsidR="00B82CF7">
          <w:rPr>
            <w:noProof/>
            <w:webHidden/>
          </w:rPr>
          <w:fldChar w:fldCharType="begin"/>
        </w:r>
        <w:r w:rsidR="00B82CF7">
          <w:rPr>
            <w:noProof/>
            <w:webHidden/>
          </w:rPr>
          <w:instrText xml:space="preserve"> PAGEREF _Toc7079002 \h </w:instrText>
        </w:r>
        <w:r w:rsidR="00B82CF7">
          <w:rPr>
            <w:noProof/>
            <w:webHidden/>
          </w:rPr>
        </w:r>
        <w:r w:rsidR="00B82CF7">
          <w:rPr>
            <w:noProof/>
            <w:webHidden/>
          </w:rPr>
          <w:fldChar w:fldCharType="separate"/>
        </w:r>
        <w:r w:rsidR="00B82CF7">
          <w:rPr>
            <w:noProof/>
            <w:webHidden/>
          </w:rPr>
          <w:t>44</w:t>
        </w:r>
        <w:r w:rsidR="00B82CF7">
          <w:rPr>
            <w:noProof/>
            <w:webHidden/>
          </w:rPr>
          <w:fldChar w:fldCharType="end"/>
        </w:r>
      </w:hyperlink>
    </w:p>
    <w:p w14:paraId="4A422DBA" w14:textId="68B2B765" w:rsidR="00B82CF7" w:rsidRDefault="00C824CF">
      <w:pPr>
        <w:pStyle w:val="TableofFigures"/>
        <w:tabs>
          <w:tab w:val="right" w:leader="dot" w:pos="9016"/>
        </w:tabs>
        <w:rPr>
          <w:rFonts w:eastAsiaTheme="minorEastAsia"/>
          <w:noProof/>
          <w:lang w:eastAsia="en-GB"/>
        </w:rPr>
      </w:pPr>
      <w:hyperlink w:anchor="_Toc7079003" w:history="1">
        <w:r w:rsidR="00B82CF7" w:rsidRPr="00E66F4A">
          <w:rPr>
            <w:rStyle w:val="Hyperlink"/>
            <w:noProof/>
          </w:rPr>
          <w:t>Figure 12 - Blade fuse</w:t>
        </w:r>
        <w:r w:rsidR="00B82CF7">
          <w:rPr>
            <w:noProof/>
            <w:webHidden/>
          </w:rPr>
          <w:tab/>
        </w:r>
        <w:r w:rsidR="00B82CF7">
          <w:rPr>
            <w:noProof/>
            <w:webHidden/>
          </w:rPr>
          <w:fldChar w:fldCharType="begin"/>
        </w:r>
        <w:r w:rsidR="00B82CF7">
          <w:rPr>
            <w:noProof/>
            <w:webHidden/>
          </w:rPr>
          <w:instrText xml:space="preserve"> PAGEREF _Toc7079003 \h </w:instrText>
        </w:r>
        <w:r w:rsidR="00B82CF7">
          <w:rPr>
            <w:noProof/>
            <w:webHidden/>
          </w:rPr>
        </w:r>
        <w:r w:rsidR="00B82CF7">
          <w:rPr>
            <w:noProof/>
            <w:webHidden/>
          </w:rPr>
          <w:fldChar w:fldCharType="separate"/>
        </w:r>
        <w:r w:rsidR="00B82CF7">
          <w:rPr>
            <w:noProof/>
            <w:webHidden/>
          </w:rPr>
          <w:t>54</w:t>
        </w:r>
        <w:r w:rsidR="00B82CF7">
          <w:rPr>
            <w:noProof/>
            <w:webHidden/>
          </w:rPr>
          <w:fldChar w:fldCharType="end"/>
        </w:r>
      </w:hyperlink>
      <w:bookmarkStart w:id="166" w:name="_GoBack"/>
      <w:bookmarkEnd w:id="166"/>
    </w:p>
    <w:p w14:paraId="67E123A4" w14:textId="403045A1" w:rsidR="00B82CF7" w:rsidRDefault="00C824CF">
      <w:pPr>
        <w:pStyle w:val="TableofFigures"/>
        <w:tabs>
          <w:tab w:val="right" w:leader="dot" w:pos="9016"/>
        </w:tabs>
        <w:rPr>
          <w:rFonts w:eastAsiaTheme="minorEastAsia"/>
          <w:noProof/>
          <w:lang w:eastAsia="en-GB"/>
        </w:rPr>
      </w:pPr>
      <w:hyperlink w:anchor="_Toc7079004" w:history="1">
        <w:r w:rsidR="00B82CF7" w:rsidRPr="00E66F4A">
          <w:rPr>
            <w:rStyle w:val="Hyperlink"/>
            <w:noProof/>
          </w:rPr>
          <w:t>Figure 13 - CB</w:t>
        </w:r>
        <w:r w:rsidR="00B82CF7">
          <w:rPr>
            <w:noProof/>
            <w:webHidden/>
          </w:rPr>
          <w:tab/>
        </w:r>
        <w:r w:rsidR="00B82CF7">
          <w:rPr>
            <w:noProof/>
            <w:webHidden/>
          </w:rPr>
          <w:fldChar w:fldCharType="begin"/>
        </w:r>
        <w:r w:rsidR="00B82CF7">
          <w:rPr>
            <w:noProof/>
            <w:webHidden/>
          </w:rPr>
          <w:instrText xml:space="preserve"> PAGEREF _Toc7079004 \h </w:instrText>
        </w:r>
        <w:r w:rsidR="00B82CF7">
          <w:rPr>
            <w:noProof/>
            <w:webHidden/>
          </w:rPr>
        </w:r>
        <w:r w:rsidR="00B82CF7">
          <w:rPr>
            <w:noProof/>
            <w:webHidden/>
          </w:rPr>
          <w:fldChar w:fldCharType="separate"/>
        </w:r>
        <w:r w:rsidR="00B82CF7">
          <w:rPr>
            <w:noProof/>
            <w:webHidden/>
          </w:rPr>
          <w:t>55</w:t>
        </w:r>
        <w:r w:rsidR="00B82CF7">
          <w:rPr>
            <w:noProof/>
            <w:webHidden/>
          </w:rPr>
          <w:fldChar w:fldCharType="end"/>
        </w:r>
      </w:hyperlink>
    </w:p>
    <w:p w14:paraId="43213A12" w14:textId="17B58CC8" w:rsidR="00B82CF7" w:rsidRDefault="00C824CF">
      <w:pPr>
        <w:pStyle w:val="TableofFigures"/>
        <w:tabs>
          <w:tab w:val="left" w:pos="1760"/>
          <w:tab w:val="right" w:leader="dot" w:pos="9016"/>
        </w:tabs>
        <w:rPr>
          <w:rFonts w:eastAsiaTheme="minorEastAsia"/>
          <w:noProof/>
          <w:lang w:eastAsia="en-GB"/>
        </w:rPr>
      </w:pPr>
      <w:hyperlink w:anchor="_Toc7079005" w:history="1">
        <w:r w:rsidR="00B82CF7" w:rsidRPr="00E66F4A">
          <w:rPr>
            <w:rStyle w:val="Hyperlink"/>
            <w:noProof/>
          </w:rPr>
          <w:t>Figure 14 – PTC</w:t>
        </w:r>
        <w:r w:rsidR="00B82CF7">
          <w:rPr>
            <w:rFonts w:eastAsiaTheme="minorEastAsia"/>
            <w:noProof/>
            <w:lang w:eastAsia="en-GB"/>
          </w:rPr>
          <w:tab/>
        </w:r>
        <w:r w:rsidR="00B82CF7" w:rsidRPr="00E66F4A">
          <w:rPr>
            <w:rStyle w:val="Hyperlink"/>
            <w:noProof/>
          </w:rPr>
          <w:t xml:space="preserve">  Figure 15- CB</w:t>
        </w:r>
        <w:r w:rsidR="00B82CF7">
          <w:rPr>
            <w:noProof/>
            <w:webHidden/>
          </w:rPr>
          <w:tab/>
        </w:r>
        <w:r w:rsidR="00B82CF7">
          <w:rPr>
            <w:noProof/>
            <w:webHidden/>
          </w:rPr>
          <w:fldChar w:fldCharType="begin"/>
        </w:r>
        <w:r w:rsidR="00B82CF7">
          <w:rPr>
            <w:noProof/>
            <w:webHidden/>
          </w:rPr>
          <w:instrText xml:space="preserve"> PAGEREF _Toc7079005 \h </w:instrText>
        </w:r>
        <w:r w:rsidR="00B82CF7">
          <w:rPr>
            <w:noProof/>
            <w:webHidden/>
          </w:rPr>
        </w:r>
        <w:r w:rsidR="00B82CF7">
          <w:rPr>
            <w:noProof/>
            <w:webHidden/>
          </w:rPr>
          <w:fldChar w:fldCharType="separate"/>
        </w:r>
        <w:r w:rsidR="00B82CF7">
          <w:rPr>
            <w:noProof/>
            <w:webHidden/>
          </w:rPr>
          <w:t>57</w:t>
        </w:r>
        <w:r w:rsidR="00B82CF7">
          <w:rPr>
            <w:noProof/>
            <w:webHidden/>
          </w:rPr>
          <w:fldChar w:fldCharType="end"/>
        </w:r>
      </w:hyperlink>
    </w:p>
    <w:p w14:paraId="6CBDA92A" w14:textId="7AA0D52F" w:rsidR="00B82CF7" w:rsidRDefault="00C824CF">
      <w:pPr>
        <w:pStyle w:val="TableofFigures"/>
        <w:tabs>
          <w:tab w:val="right" w:leader="dot" w:pos="9016"/>
        </w:tabs>
        <w:rPr>
          <w:rFonts w:eastAsiaTheme="minorEastAsia"/>
          <w:noProof/>
          <w:lang w:eastAsia="en-GB"/>
        </w:rPr>
      </w:pPr>
      <w:hyperlink w:anchor="_Toc7079006" w:history="1">
        <w:r w:rsidR="00B82CF7" w:rsidRPr="00E66F4A">
          <w:rPr>
            <w:rStyle w:val="Hyperlink"/>
            <w:noProof/>
          </w:rPr>
          <w:t>Figure 16 - Main relay</w:t>
        </w:r>
        <w:r w:rsidR="00B82CF7">
          <w:rPr>
            <w:noProof/>
            <w:webHidden/>
          </w:rPr>
          <w:tab/>
        </w:r>
        <w:r w:rsidR="00B82CF7">
          <w:rPr>
            <w:noProof/>
            <w:webHidden/>
          </w:rPr>
          <w:fldChar w:fldCharType="begin"/>
        </w:r>
        <w:r w:rsidR="00B82CF7">
          <w:rPr>
            <w:noProof/>
            <w:webHidden/>
          </w:rPr>
          <w:instrText xml:space="preserve"> PAGEREF _Toc7079006 \h </w:instrText>
        </w:r>
        <w:r w:rsidR="00B82CF7">
          <w:rPr>
            <w:noProof/>
            <w:webHidden/>
          </w:rPr>
        </w:r>
        <w:r w:rsidR="00B82CF7">
          <w:rPr>
            <w:noProof/>
            <w:webHidden/>
          </w:rPr>
          <w:fldChar w:fldCharType="separate"/>
        </w:r>
        <w:r w:rsidR="00B82CF7">
          <w:rPr>
            <w:noProof/>
            <w:webHidden/>
          </w:rPr>
          <w:t>60</w:t>
        </w:r>
        <w:r w:rsidR="00B82CF7">
          <w:rPr>
            <w:noProof/>
            <w:webHidden/>
          </w:rPr>
          <w:fldChar w:fldCharType="end"/>
        </w:r>
      </w:hyperlink>
    </w:p>
    <w:p w14:paraId="430FAE4A" w14:textId="4491F2D9" w:rsidR="00B82CF7" w:rsidRDefault="00C824CF">
      <w:pPr>
        <w:pStyle w:val="TableofFigures"/>
        <w:tabs>
          <w:tab w:val="right" w:leader="dot" w:pos="9016"/>
        </w:tabs>
        <w:rPr>
          <w:rFonts w:eastAsiaTheme="minorEastAsia"/>
          <w:noProof/>
          <w:lang w:eastAsia="en-GB"/>
        </w:rPr>
      </w:pPr>
      <w:hyperlink w:anchor="_Toc7079007" w:history="1">
        <w:r w:rsidR="00B82CF7" w:rsidRPr="00E66F4A">
          <w:rPr>
            <w:rStyle w:val="Hyperlink"/>
            <w:noProof/>
          </w:rPr>
          <w:t>Figure 17 - DR25 spec</w:t>
        </w:r>
        <w:r w:rsidR="00B82CF7">
          <w:rPr>
            <w:noProof/>
            <w:webHidden/>
          </w:rPr>
          <w:tab/>
        </w:r>
        <w:r w:rsidR="00B82CF7">
          <w:rPr>
            <w:noProof/>
            <w:webHidden/>
          </w:rPr>
          <w:fldChar w:fldCharType="begin"/>
        </w:r>
        <w:r w:rsidR="00B82CF7">
          <w:rPr>
            <w:noProof/>
            <w:webHidden/>
          </w:rPr>
          <w:instrText xml:space="preserve"> PAGEREF _Toc7079007 \h </w:instrText>
        </w:r>
        <w:r w:rsidR="00B82CF7">
          <w:rPr>
            <w:noProof/>
            <w:webHidden/>
          </w:rPr>
        </w:r>
        <w:r w:rsidR="00B82CF7">
          <w:rPr>
            <w:noProof/>
            <w:webHidden/>
          </w:rPr>
          <w:fldChar w:fldCharType="separate"/>
        </w:r>
        <w:r w:rsidR="00B82CF7">
          <w:rPr>
            <w:noProof/>
            <w:webHidden/>
          </w:rPr>
          <w:t>64</w:t>
        </w:r>
        <w:r w:rsidR="00B82CF7">
          <w:rPr>
            <w:noProof/>
            <w:webHidden/>
          </w:rPr>
          <w:fldChar w:fldCharType="end"/>
        </w:r>
      </w:hyperlink>
    </w:p>
    <w:p w14:paraId="4B9E1470" w14:textId="0AEC7DE2" w:rsidR="00B82CF7" w:rsidRDefault="00C824CF">
      <w:pPr>
        <w:pStyle w:val="TableofFigures"/>
        <w:tabs>
          <w:tab w:val="right" w:leader="dot" w:pos="9016"/>
        </w:tabs>
        <w:rPr>
          <w:rFonts w:eastAsiaTheme="minorEastAsia"/>
          <w:noProof/>
          <w:lang w:eastAsia="en-GB"/>
        </w:rPr>
      </w:pPr>
      <w:hyperlink w:anchor="_Toc7079008" w:history="1">
        <w:r w:rsidR="00B82CF7" w:rsidRPr="00E66F4A">
          <w:rPr>
            <w:rStyle w:val="Hyperlink"/>
            <w:noProof/>
          </w:rPr>
          <w:t>Figure 18 - Completed connection</w:t>
        </w:r>
        <w:r w:rsidR="00B82CF7">
          <w:rPr>
            <w:noProof/>
            <w:webHidden/>
          </w:rPr>
          <w:tab/>
        </w:r>
        <w:r w:rsidR="00B82CF7">
          <w:rPr>
            <w:noProof/>
            <w:webHidden/>
          </w:rPr>
          <w:fldChar w:fldCharType="begin"/>
        </w:r>
        <w:r w:rsidR="00B82CF7">
          <w:rPr>
            <w:noProof/>
            <w:webHidden/>
          </w:rPr>
          <w:instrText xml:space="preserve"> PAGEREF _Toc7079008 \h </w:instrText>
        </w:r>
        <w:r w:rsidR="00B82CF7">
          <w:rPr>
            <w:noProof/>
            <w:webHidden/>
          </w:rPr>
        </w:r>
        <w:r w:rsidR="00B82CF7">
          <w:rPr>
            <w:noProof/>
            <w:webHidden/>
          </w:rPr>
          <w:fldChar w:fldCharType="separate"/>
        </w:r>
        <w:r w:rsidR="00B82CF7">
          <w:rPr>
            <w:noProof/>
            <w:webHidden/>
          </w:rPr>
          <w:t>64</w:t>
        </w:r>
        <w:r w:rsidR="00B82CF7">
          <w:rPr>
            <w:noProof/>
            <w:webHidden/>
          </w:rPr>
          <w:fldChar w:fldCharType="end"/>
        </w:r>
      </w:hyperlink>
    </w:p>
    <w:p w14:paraId="0A82F870" w14:textId="263F1368" w:rsidR="00B82CF7" w:rsidRDefault="00C824CF">
      <w:pPr>
        <w:pStyle w:val="TableofFigures"/>
        <w:tabs>
          <w:tab w:val="right" w:leader="dot" w:pos="9016"/>
        </w:tabs>
        <w:rPr>
          <w:rFonts w:eastAsiaTheme="minorEastAsia"/>
          <w:noProof/>
          <w:lang w:eastAsia="en-GB"/>
        </w:rPr>
      </w:pPr>
      <w:hyperlink w:anchor="_Toc7079009" w:history="1">
        <w:r w:rsidR="00B82CF7" w:rsidRPr="00E66F4A">
          <w:rPr>
            <w:rStyle w:val="Hyperlink"/>
            <w:noProof/>
          </w:rPr>
          <w:t xml:space="preserve">Figure </w:t>
        </w:r>
        <w:r w:rsidR="000F7429">
          <w:rPr>
            <w:rStyle w:val="Hyperlink"/>
            <w:noProof/>
          </w:rPr>
          <w:t>20</w:t>
        </w:r>
        <w:r w:rsidR="00B82CF7" w:rsidRPr="00E66F4A">
          <w:rPr>
            <w:rStyle w:val="Hyperlink"/>
            <w:noProof/>
          </w:rPr>
          <w:t xml:space="preserve"> - Decoupling Cap</w:t>
        </w:r>
        <w:r w:rsidR="00B82CF7">
          <w:rPr>
            <w:noProof/>
            <w:webHidden/>
          </w:rPr>
          <w:tab/>
        </w:r>
        <w:r w:rsidR="00B82CF7">
          <w:rPr>
            <w:noProof/>
            <w:webHidden/>
          </w:rPr>
          <w:fldChar w:fldCharType="begin"/>
        </w:r>
        <w:r w:rsidR="00B82CF7">
          <w:rPr>
            <w:noProof/>
            <w:webHidden/>
          </w:rPr>
          <w:instrText xml:space="preserve"> PAGEREF _Toc7079009 \h </w:instrText>
        </w:r>
        <w:r w:rsidR="00B82CF7">
          <w:rPr>
            <w:noProof/>
            <w:webHidden/>
          </w:rPr>
        </w:r>
        <w:r w:rsidR="00B82CF7">
          <w:rPr>
            <w:noProof/>
            <w:webHidden/>
          </w:rPr>
          <w:fldChar w:fldCharType="separate"/>
        </w:r>
        <w:r w:rsidR="00B82CF7">
          <w:rPr>
            <w:noProof/>
            <w:webHidden/>
          </w:rPr>
          <w:t>67</w:t>
        </w:r>
        <w:r w:rsidR="00B82CF7">
          <w:rPr>
            <w:noProof/>
            <w:webHidden/>
          </w:rPr>
          <w:fldChar w:fldCharType="end"/>
        </w:r>
      </w:hyperlink>
    </w:p>
    <w:p w14:paraId="5E21B925" w14:textId="289A7A99" w:rsidR="00C21E12" w:rsidRPr="00AD3E36" w:rsidRDefault="00B82CF7" w:rsidP="000620A9">
      <w:pPr>
        <w:tabs>
          <w:tab w:val="left" w:pos="6978"/>
        </w:tabs>
        <w:rPr>
          <w:b/>
          <w:sz w:val="24"/>
          <w:u w:val="single"/>
        </w:rPr>
      </w:pPr>
      <w:r>
        <w:rPr>
          <w:b/>
          <w:sz w:val="24"/>
          <w:u w:val="single"/>
        </w:rPr>
        <w:fldChar w:fldCharType="end"/>
      </w:r>
    </w:p>
    <w:p w14:paraId="74E60175" w14:textId="77777777" w:rsidR="00BD1750" w:rsidRDefault="00BD1750" w:rsidP="00D35F39">
      <w:pPr>
        <w:rPr>
          <w:b/>
          <w:sz w:val="24"/>
          <w:u w:val="single"/>
        </w:rPr>
      </w:pPr>
    </w:p>
    <w:p w14:paraId="298B3708" w14:textId="77777777" w:rsidR="00B82CF7" w:rsidRDefault="00B82CF7" w:rsidP="00B82CF7">
      <w:pPr>
        <w:rPr>
          <w:b/>
          <w:sz w:val="24"/>
          <w:u w:val="single"/>
        </w:rPr>
      </w:pPr>
      <w:r>
        <w:rPr>
          <w:b/>
          <w:sz w:val="24"/>
          <w:u w:val="single"/>
        </w:rPr>
        <w:t xml:space="preserve">Figure 1 - </w:t>
      </w:r>
      <w:hyperlink r:id="rId134" w:history="1">
        <w:r w:rsidRPr="007D5362">
          <w:rPr>
            <w:rStyle w:val="Hyperlink"/>
            <w:b/>
            <w:sz w:val="24"/>
          </w:rPr>
          <w:t>http://what-when-how.com/automobile/vehicle-circuits-and-systems-automobile/</w:t>
        </w:r>
      </w:hyperlink>
    </w:p>
    <w:p w14:paraId="5CCAE820" w14:textId="77777777" w:rsidR="00B82CF7" w:rsidRDefault="00B82CF7" w:rsidP="00B82CF7">
      <w:pPr>
        <w:rPr>
          <w:b/>
          <w:sz w:val="24"/>
          <w:u w:val="single"/>
        </w:rPr>
      </w:pPr>
      <w:r>
        <w:rPr>
          <w:b/>
          <w:sz w:val="24"/>
          <w:u w:val="single"/>
        </w:rPr>
        <w:t xml:space="preserve">Figure 2 - </w:t>
      </w:r>
      <w:hyperlink r:id="rId135" w:history="1">
        <w:r w:rsidRPr="007D5362">
          <w:rPr>
            <w:rStyle w:val="Hyperlink"/>
            <w:b/>
            <w:sz w:val="24"/>
          </w:rPr>
          <w:t>https://notyouraveragecarboy.wordpress.com/2014/06/08/ford-fiesta-r5-2014/</w:t>
        </w:r>
      </w:hyperlink>
    </w:p>
    <w:p w14:paraId="6F37F2A2" w14:textId="77777777" w:rsidR="00B82CF7" w:rsidRDefault="00B82CF7" w:rsidP="00B82CF7">
      <w:pPr>
        <w:rPr>
          <w:b/>
          <w:sz w:val="24"/>
          <w:u w:val="single"/>
        </w:rPr>
      </w:pPr>
      <w:r>
        <w:rPr>
          <w:b/>
          <w:sz w:val="24"/>
          <w:u w:val="single"/>
        </w:rPr>
        <w:t xml:space="preserve">Figure 3 - </w:t>
      </w:r>
      <w:hyperlink r:id="rId136" w:history="1">
        <w:r w:rsidRPr="007D5362">
          <w:rPr>
            <w:rStyle w:val="Hyperlink"/>
            <w:b/>
            <w:sz w:val="24"/>
          </w:rPr>
          <w:t>http://www.ti.com/lit/an/slla337/slla337.pdf</w:t>
        </w:r>
      </w:hyperlink>
    </w:p>
    <w:p w14:paraId="506416FA" w14:textId="77777777" w:rsidR="00B82CF7" w:rsidRDefault="00B82CF7" w:rsidP="00B82CF7">
      <w:pPr>
        <w:tabs>
          <w:tab w:val="left" w:pos="6978"/>
        </w:tabs>
        <w:rPr>
          <w:rStyle w:val="Hyperlink"/>
          <w:b/>
          <w:sz w:val="24"/>
        </w:rPr>
      </w:pPr>
      <w:r>
        <w:rPr>
          <w:b/>
          <w:sz w:val="24"/>
          <w:u w:val="single"/>
        </w:rPr>
        <w:t xml:space="preserve">Figure 4 -  </w:t>
      </w:r>
      <w:hyperlink r:id="rId137" w:history="1">
        <w:r w:rsidRPr="007D5362">
          <w:rPr>
            <w:rStyle w:val="Hyperlink"/>
            <w:b/>
            <w:sz w:val="24"/>
          </w:rPr>
          <w:t>http://www.ti.com/lit/an/slla337/slla337.pdf</w:t>
        </w:r>
      </w:hyperlink>
      <w:r>
        <w:rPr>
          <w:rStyle w:val="Hyperlink"/>
          <w:b/>
          <w:sz w:val="24"/>
        </w:rPr>
        <w:tab/>
      </w:r>
    </w:p>
    <w:p w14:paraId="2AD264D7" w14:textId="77777777" w:rsidR="00B82CF7" w:rsidRDefault="00B82CF7" w:rsidP="00B82CF7">
      <w:pPr>
        <w:tabs>
          <w:tab w:val="left" w:pos="6978"/>
        </w:tabs>
        <w:rPr>
          <w:rStyle w:val="Hyperlink"/>
          <w:b/>
          <w:sz w:val="24"/>
        </w:rPr>
      </w:pPr>
      <w:r w:rsidRPr="00300211">
        <w:rPr>
          <w:rStyle w:val="Hyperlink"/>
          <w:b/>
          <w:color w:val="auto"/>
          <w:sz w:val="24"/>
        </w:rPr>
        <w:t xml:space="preserve">Figure 5 - </w:t>
      </w:r>
      <w:hyperlink r:id="rId138" w:history="1">
        <w:r w:rsidRPr="004044A5">
          <w:rPr>
            <w:rStyle w:val="Hyperlink"/>
            <w:b/>
            <w:sz w:val="24"/>
          </w:rPr>
          <w:t>https://en.wikipedia.org/wiki/CAN_bus</w:t>
        </w:r>
      </w:hyperlink>
    </w:p>
    <w:p w14:paraId="647354C9" w14:textId="77777777" w:rsidR="00B82CF7" w:rsidRDefault="00B82CF7" w:rsidP="00B82CF7">
      <w:pPr>
        <w:tabs>
          <w:tab w:val="left" w:pos="6978"/>
        </w:tabs>
        <w:rPr>
          <w:rStyle w:val="Hyperlink"/>
          <w:b/>
          <w:color w:val="auto"/>
          <w:sz w:val="24"/>
        </w:rPr>
      </w:pPr>
      <w:r>
        <w:rPr>
          <w:rStyle w:val="Hyperlink"/>
          <w:b/>
          <w:color w:val="auto"/>
          <w:sz w:val="24"/>
        </w:rPr>
        <w:t xml:space="preserve">Figure 6 - </w:t>
      </w:r>
      <w:hyperlink r:id="rId139" w:history="1">
        <w:r w:rsidRPr="004044A5">
          <w:rPr>
            <w:rStyle w:val="Hyperlink"/>
            <w:b/>
            <w:sz w:val="24"/>
          </w:rPr>
          <w:t>http://forum.mcontrollers.com/download.php?id=1876</w:t>
        </w:r>
      </w:hyperlink>
    </w:p>
    <w:p w14:paraId="37888434" w14:textId="77777777" w:rsidR="00B82CF7" w:rsidRDefault="00B82CF7" w:rsidP="00B82CF7">
      <w:pPr>
        <w:tabs>
          <w:tab w:val="left" w:pos="6978"/>
        </w:tabs>
        <w:rPr>
          <w:rStyle w:val="Hyperlink"/>
          <w:b/>
          <w:sz w:val="24"/>
        </w:rPr>
      </w:pPr>
      <w:r>
        <w:rPr>
          <w:rStyle w:val="Hyperlink"/>
          <w:b/>
          <w:color w:val="auto"/>
          <w:sz w:val="24"/>
        </w:rPr>
        <w:t xml:space="preserve">Figure 7 - </w:t>
      </w:r>
      <w:hyperlink r:id="rId140" w:history="1">
        <w:r w:rsidRPr="004044A5">
          <w:rPr>
            <w:rStyle w:val="Hyperlink"/>
            <w:b/>
            <w:sz w:val="24"/>
          </w:rPr>
          <w:t>http://forum.mcontrollers.com/download.php?id=1876</w:t>
        </w:r>
      </w:hyperlink>
    </w:p>
    <w:p w14:paraId="0B4488EC" w14:textId="77777777" w:rsidR="00B82CF7" w:rsidRDefault="00B82CF7" w:rsidP="00B82CF7">
      <w:pPr>
        <w:tabs>
          <w:tab w:val="left" w:pos="6978"/>
        </w:tabs>
        <w:rPr>
          <w:rStyle w:val="Hyperlink"/>
          <w:b/>
          <w:sz w:val="24"/>
        </w:rPr>
      </w:pPr>
      <w:r w:rsidRPr="0067664D">
        <w:rPr>
          <w:rStyle w:val="Hyperlink"/>
          <w:b/>
          <w:color w:val="auto"/>
          <w:sz w:val="24"/>
        </w:rPr>
        <w:t xml:space="preserve">Figure 8 - </w:t>
      </w:r>
      <w:hyperlink r:id="rId141" w:history="1">
        <w:r w:rsidRPr="005436DB">
          <w:rPr>
            <w:rStyle w:val="Hyperlink"/>
            <w:b/>
            <w:sz w:val="24"/>
          </w:rPr>
          <w:t>https://www.dtafast.co.uk/dta_products/s60pro-ecu/</w:t>
        </w:r>
      </w:hyperlink>
    </w:p>
    <w:p w14:paraId="5F458AE4" w14:textId="77777777" w:rsidR="00B82CF7" w:rsidRDefault="00B82CF7" w:rsidP="00B82CF7">
      <w:pPr>
        <w:tabs>
          <w:tab w:val="left" w:pos="6978"/>
        </w:tabs>
        <w:rPr>
          <w:rStyle w:val="Hyperlink"/>
          <w:b/>
          <w:sz w:val="24"/>
        </w:rPr>
      </w:pPr>
      <w:r w:rsidRPr="0067664D">
        <w:rPr>
          <w:rStyle w:val="Hyperlink"/>
          <w:b/>
          <w:color w:val="auto"/>
          <w:sz w:val="24"/>
        </w:rPr>
        <w:t xml:space="preserve">Figure 9  &amp; 10 - </w:t>
      </w:r>
      <w:hyperlink r:id="rId142" w:history="1">
        <w:r w:rsidRPr="001D6207">
          <w:rPr>
            <w:rStyle w:val="Hyperlink"/>
            <w:b/>
            <w:sz w:val="24"/>
          </w:rPr>
          <w:t>http://www.aosmd.com/res/application_notes/mosfets/Power_MOSFET_Basics.pdf</w:t>
        </w:r>
      </w:hyperlink>
    </w:p>
    <w:p w14:paraId="09EE3FC6" w14:textId="77777777" w:rsidR="00B82CF7" w:rsidRDefault="00B82CF7" w:rsidP="00B82CF7">
      <w:pPr>
        <w:tabs>
          <w:tab w:val="left" w:pos="6978"/>
        </w:tabs>
        <w:rPr>
          <w:rStyle w:val="Hyperlink"/>
          <w:b/>
          <w:sz w:val="24"/>
        </w:rPr>
      </w:pPr>
      <w:r w:rsidRPr="0067664D">
        <w:rPr>
          <w:rStyle w:val="Hyperlink"/>
          <w:b/>
          <w:color w:val="auto"/>
          <w:sz w:val="24"/>
        </w:rPr>
        <w:lastRenderedPageBreak/>
        <w:t xml:space="preserve">Figure 11 - </w:t>
      </w:r>
      <w:hyperlink r:id="rId143" w:history="1">
        <w:r w:rsidRPr="00D14C42">
          <w:rPr>
            <w:rStyle w:val="Hyperlink"/>
            <w:b/>
            <w:sz w:val="24"/>
          </w:rPr>
          <w:t>file:///C:/Users/Computer/AppData/Local/Packages/Microsoft.MicrosoftEdge_8wekyb3d8bbwe/TempState/Downloads/application_note_en_20180726%20(1).pdf</w:t>
        </w:r>
      </w:hyperlink>
    </w:p>
    <w:p w14:paraId="14113479" w14:textId="77777777" w:rsidR="00B82CF7" w:rsidRDefault="00B82CF7" w:rsidP="00B82CF7">
      <w:pPr>
        <w:tabs>
          <w:tab w:val="left" w:pos="6978"/>
        </w:tabs>
      </w:pPr>
      <w:r w:rsidRPr="00F75131">
        <w:rPr>
          <w:rStyle w:val="Hyperlink"/>
          <w:b/>
          <w:color w:val="auto"/>
          <w:sz w:val="24"/>
        </w:rPr>
        <w:t xml:space="preserve">Figure 12 </w:t>
      </w:r>
      <w:r>
        <w:rPr>
          <w:rStyle w:val="Hyperlink"/>
          <w:b/>
          <w:sz w:val="24"/>
        </w:rPr>
        <w:t xml:space="preserve">- </w:t>
      </w:r>
      <w:hyperlink r:id="rId144" w:history="1">
        <w:r>
          <w:rPr>
            <w:rStyle w:val="Hyperlink"/>
          </w:rPr>
          <w:t>http://www.autoshop101.com/forms/hweb1.pdf</w:t>
        </w:r>
      </w:hyperlink>
    </w:p>
    <w:p w14:paraId="7316B981" w14:textId="77777777" w:rsidR="00B82CF7" w:rsidRDefault="00B82CF7" w:rsidP="00B82CF7">
      <w:pPr>
        <w:tabs>
          <w:tab w:val="left" w:pos="6978"/>
        </w:tabs>
      </w:pPr>
      <w:r w:rsidRPr="00E60ED7">
        <w:rPr>
          <w:b/>
          <w:u w:val="single"/>
        </w:rPr>
        <w:t>Figure 13</w:t>
      </w:r>
      <w:r>
        <w:t xml:space="preserve"> - </w:t>
      </w:r>
      <w:hyperlink r:id="rId145" w:history="1">
        <w:r>
          <w:rPr>
            <w:rStyle w:val="Hyperlink"/>
          </w:rPr>
          <w:t>https://www.e-t-a.com/solutions/transportation/automobile/</w:t>
        </w:r>
      </w:hyperlink>
    </w:p>
    <w:p w14:paraId="49D788DE" w14:textId="77777777" w:rsidR="00B82CF7" w:rsidRDefault="00B82CF7" w:rsidP="00B82CF7">
      <w:pPr>
        <w:tabs>
          <w:tab w:val="left" w:pos="6978"/>
        </w:tabs>
      </w:pPr>
      <w:r w:rsidRPr="00E60ED7">
        <w:rPr>
          <w:b/>
          <w:u w:val="single"/>
        </w:rPr>
        <w:t>Figure 14</w:t>
      </w:r>
      <w:r>
        <w:t xml:space="preserve"> - </w:t>
      </w:r>
      <w:hyperlink r:id="rId146" w:history="1">
        <w:r>
          <w:rPr>
            <w:rStyle w:val="Hyperlink"/>
          </w:rPr>
          <w:t>https://www.littelfuse.com/products/resettable-ptcs/radial-leaded.aspx</w:t>
        </w:r>
      </w:hyperlink>
    </w:p>
    <w:p w14:paraId="6CAA81FD" w14:textId="77777777" w:rsidR="00B82CF7" w:rsidRDefault="00B82CF7" w:rsidP="00B82CF7">
      <w:pPr>
        <w:tabs>
          <w:tab w:val="left" w:pos="6978"/>
        </w:tabs>
        <w:rPr>
          <w:rStyle w:val="Hyperlink"/>
        </w:rPr>
      </w:pPr>
      <w:r w:rsidRPr="00E60ED7">
        <w:rPr>
          <w:b/>
          <w:u w:val="single"/>
        </w:rPr>
        <w:t>Figure 15</w:t>
      </w:r>
      <w:r>
        <w:t xml:space="preserve"> - </w:t>
      </w:r>
      <w:hyperlink r:id="rId147" w:history="1">
        <w:r>
          <w:rPr>
            <w:rStyle w:val="Hyperlink"/>
          </w:rPr>
          <w:t>https://www.e-t-a.com/fileadmin/user_upload/Ordnerstruktur/pdf-Data/Products/Schutzschalter_Sicherungsautomaten/Leistungsschutz/2_eng/D_482_ENG.pdf</w:t>
        </w:r>
      </w:hyperlink>
    </w:p>
    <w:p w14:paraId="6449C2D7" w14:textId="77777777" w:rsidR="00B82CF7" w:rsidRDefault="00B82CF7" w:rsidP="00B82CF7">
      <w:pPr>
        <w:tabs>
          <w:tab w:val="left" w:pos="6978"/>
        </w:tabs>
        <w:rPr>
          <w:rStyle w:val="Hyperlink"/>
          <w:b/>
          <w:color w:val="auto"/>
        </w:rPr>
      </w:pPr>
      <w:r>
        <w:rPr>
          <w:rStyle w:val="Hyperlink"/>
          <w:b/>
          <w:color w:val="auto"/>
        </w:rPr>
        <w:t xml:space="preserve">Figure 16 - </w:t>
      </w:r>
      <w:r w:rsidRPr="003F652F">
        <w:rPr>
          <w:rStyle w:val="Hyperlink"/>
          <w:b/>
          <w:color w:val="auto"/>
        </w:rPr>
        <w:t>http://www.farnell.com/datasheets/1972065.pdf?_ga=2.208901009.2055365837.1555652463-1562620525.1541519454&amp;_gac=1.171720980.1555652463.EAIaIQobChMI6YyA3rjb4QIVz7XtCh3mKwPaEAAYASAAEgKEVfD_BwE</w:t>
      </w:r>
    </w:p>
    <w:p w14:paraId="7CC49CBA" w14:textId="77777777" w:rsidR="00B82CF7" w:rsidRDefault="00B82CF7" w:rsidP="00B82CF7">
      <w:pPr>
        <w:tabs>
          <w:tab w:val="left" w:pos="6978"/>
        </w:tabs>
        <w:rPr>
          <w:rStyle w:val="Hyperlink"/>
        </w:rPr>
      </w:pPr>
      <w:r w:rsidRPr="00E60ED7">
        <w:rPr>
          <w:rStyle w:val="Hyperlink"/>
          <w:b/>
          <w:color w:val="auto"/>
        </w:rPr>
        <w:t>Figure 1</w:t>
      </w:r>
      <w:r>
        <w:rPr>
          <w:rStyle w:val="Hyperlink"/>
          <w:b/>
          <w:color w:val="auto"/>
        </w:rPr>
        <w:t>7</w:t>
      </w:r>
      <w:r w:rsidRPr="00E60ED7">
        <w:rPr>
          <w:rStyle w:val="Hyperlink"/>
          <w:b/>
          <w:color w:val="auto"/>
        </w:rPr>
        <w:t xml:space="preserve"> –</w:t>
      </w:r>
      <w:r w:rsidRPr="00E60ED7">
        <w:rPr>
          <w:rStyle w:val="Hyperlink"/>
          <w:color w:val="auto"/>
        </w:rPr>
        <w:t xml:space="preserve"> </w:t>
      </w:r>
      <w:hyperlink r:id="rId148" w:history="1">
        <w:r>
          <w:rPr>
            <w:rStyle w:val="Hyperlink"/>
          </w:rPr>
          <w:t>https://www.te.com/commerce/DocumentDelivery/DDEController?Action=srchrtrv&amp;DocNm=1654025_Sec3_DR-25&amp;DocType=CS&amp;DocLang=EN</w:t>
        </w:r>
      </w:hyperlink>
    </w:p>
    <w:p w14:paraId="1DBD779F" w14:textId="5CD83341" w:rsidR="00B82CF7" w:rsidRDefault="00B82CF7" w:rsidP="00B82CF7">
      <w:pPr>
        <w:tabs>
          <w:tab w:val="left" w:pos="6978"/>
        </w:tabs>
        <w:rPr>
          <w:rStyle w:val="Hyperlink"/>
        </w:rPr>
      </w:pPr>
      <w:r w:rsidRPr="00E60ED7">
        <w:rPr>
          <w:b/>
          <w:u w:val="single"/>
        </w:rPr>
        <w:t>Figure 1</w:t>
      </w:r>
      <w:r>
        <w:rPr>
          <w:b/>
          <w:u w:val="single"/>
        </w:rPr>
        <w:t>8</w:t>
      </w:r>
      <w:r>
        <w:t xml:space="preserve"> - </w:t>
      </w:r>
      <w:hyperlink r:id="rId149" w:anchor="shrink" w:history="1">
        <w:r>
          <w:rPr>
            <w:rStyle w:val="Hyperlink"/>
          </w:rPr>
          <w:t>https://www.rbracing-rsr.com/wiring_ecu.html#shrink</w:t>
        </w:r>
      </w:hyperlink>
    </w:p>
    <w:p w14:paraId="6D332079" w14:textId="27BA678D" w:rsidR="000F7429" w:rsidRDefault="000F7429" w:rsidP="00B82CF7">
      <w:pPr>
        <w:tabs>
          <w:tab w:val="left" w:pos="6978"/>
        </w:tabs>
        <w:rPr>
          <w:rStyle w:val="Hyperlink"/>
        </w:rPr>
      </w:pPr>
      <w:r w:rsidRPr="000F7429">
        <w:rPr>
          <w:rStyle w:val="Hyperlink"/>
          <w:b/>
          <w:color w:val="auto"/>
        </w:rPr>
        <w:t xml:space="preserve">Figure 19 - </w:t>
      </w:r>
      <w:hyperlink r:id="rId150" w:history="1">
        <w:r w:rsidRPr="00D26F7D">
          <w:rPr>
            <w:rStyle w:val="Hyperlink"/>
          </w:rPr>
          <w:t>https://uk.rs-online.com/web/p/products/6932391/?grossPrice=Y&amp;cm_mmc=UK-PLA-DS3A-_-google-_-CSS_UK_EN_Switches-_-Keypads_And_Accessories%7CKeypads-_-PRODUCT_GROUP&amp;matchtype=&amp;pla-391575794867&amp;gclid=CjwKCAjwtYXmBRAOEiwAYsyl3NU3CHJFhHOcAi-4dfTkWwT8YIMwfAfxMCC5nH7W_x1-a23cFphaDRoCDisQAvD_BwE&amp;gclsrc=aw.ds</w:t>
        </w:r>
      </w:hyperlink>
    </w:p>
    <w:p w14:paraId="0F0A2A17" w14:textId="70F11A22" w:rsidR="000F7429" w:rsidRDefault="000F7429" w:rsidP="00B82CF7">
      <w:pPr>
        <w:tabs>
          <w:tab w:val="left" w:pos="6978"/>
        </w:tabs>
        <w:rPr>
          <w:rStyle w:val="Hyperlink"/>
        </w:rPr>
      </w:pPr>
      <w:r w:rsidRPr="000F7429">
        <w:rPr>
          <w:rStyle w:val="Hyperlink"/>
          <w:b/>
          <w:color w:val="auto"/>
        </w:rPr>
        <w:t>Figure 20 -</w:t>
      </w:r>
      <w:r w:rsidRPr="000F7429">
        <w:rPr>
          <w:rStyle w:val="Hyperlink"/>
        </w:rPr>
        <w:t>https://www.obr.uk.com/steering-wheel-can-controller/steering-wheel-asp-panels</w:t>
      </w:r>
    </w:p>
    <w:p w14:paraId="08A2BF8B" w14:textId="27FEC3F7" w:rsidR="00B82CF7" w:rsidRDefault="00B82CF7" w:rsidP="00B82CF7">
      <w:pPr>
        <w:tabs>
          <w:tab w:val="left" w:pos="6978"/>
        </w:tabs>
        <w:rPr>
          <w:rStyle w:val="Hyperlink"/>
          <w:b/>
          <w:color w:val="auto"/>
        </w:rPr>
      </w:pPr>
      <w:r>
        <w:rPr>
          <w:rStyle w:val="Hyperlink"/>
          <w:b/>
          <w:color w:val="auto"/>
        </w:rPr>
        <w:t xml:space="preserve">Figure </w:t>
      </w:r>
      <w:r w:rsidR="000F7429">
        <w:rPr>
          <w:rStyle w:val="Hyperlink"/>
          <w:b/>
          <w:color w:val="auto"/>
        </w:rPr>
        <w:t xml:space="preserve">21 </w:t>
      </w:r>
      <w:r>
        <w:rPr>
          <w:rStyle w:val="Hyperlink"/>
          <w:b/>
          <w:color w:val="auto"/>
        </w:rPr>
        <w:t xml:space="preserve">- </w:t>
      </w:r>
      <w:hyperlink r:id="rId151" w:history="1">
        <w:r w:rsidRPr="00A11E3C">
          <w:rPr>
            <w:rStyle w:val="Hyperlink"/>
            <w:b/>
          </w:rPr>
          <w:t>https://en.wikipedia.org/wiki/Decoupling_capacitor</w:t>
        </w:r>
      </w:hyperlink>
    </w:p>
    <w:p w14:paraId="669AF47C" w14:textId="77777777" w:rsidR="00B82CF7" w:rsidRDefault="00B82CF7" w:rsidP="00B82CF7">
      <w:pPr>
        <w:tabs>
          <w:tab w:val="left" w:pos="6978"/>
        </w:tabs>
        <w:rPr>
          <w:rStyle w:val="Hyperlink"/>
          <w:b/>
          <w:color w:val="auto"/>
        </w:rPr>
      </w:pPr>
    </w:p>
    <w:p w14:paraId="61A233B4" w14:textId="77777777" w:rsidR="00B82CF7" w:rsidRDefault="00B82CF7" w:rsidP="00B82CF7">
      <w:pPr>
        <w:tabs>
          <w:tab w:val="left" w:pos="6978"/>
        </w:tabs>
        <w:rPr>
          <w:rStyle w:val="Hyperlink"/>
          <w:b/>
          <w:color w:val="auto"/>
        </w:rPr>
      </w:pPr>
    </w:p>
    <w:p w14:paraId="26A6677E" w14:textId="77777777" w:rsidR="00B82CF7" w:rsidRDefault="00B82CF7" w:rsidP="00B82CF7">
      <w:pPr>
        <w:tabs>
          <w:tab w:val="left" w:pos="6978"/>
        </w:tabs>
        <w:rPr>
          <w:rStyle w:val="Hyperlink"/>
          <w:b/>
          <w:color w:val="auto"/>
        </w:rPr>
      </w:pPr>
    </w:p>
    <w:p w14:paraId="58DD2437" w14:textId="77777777" w:rsidR="00B82CF7" w:rsidRDefault="00B82CF7" w:rsidP="00B82CF7">
      <w:pPr>
        <w:tabs>
          <w:tab w:val="left" w:pos="6978"/>
        </w:tabs>
        <w:rPr>
          <w:rStyle w:val="Hyperlink"/>
          <w:b/>
          <w:color w:val="auto"/>
        </w:rPr>
      </w:pPr>
    </w:p>
    <w:p w14:paraId="36C32AD9" w14:textId="77777777" w:rsidR="00B82CF7" w:rsidRDefault="00B82CF7" w:rsidP="00B82CF7">
      <w:pPr>
        <w:tabs>
          <w:tab w:val="left" w:pos="6978"/>
        </w:tabs>
        <w:rPr>
          <w:rStyle w:val="Hyperlink"/>
          <w:b/>
          <w:color w:val="auto"/>
        </w:rPr>
      </w:pPr>
    </w:p>
    <w:p w14:paraId="784F8AA4" w14:textId="77777777" w:rsidR="00B82CF7" w:rsidRDefault="00B82CF7" w:rsidP="00B82CF7">
      <w:pPr>
        <w:tabs>
          <w:tab w:val="left" w:pos="6978"/>
        </w:tabs>
        <w:rPr>
          <w:rStyle w:val="Hyperlink"/>
          <w:b/>
          <w:color w:val="auto"/>
        </w:rPr>
      </w:pPr>
    </w:p>
    <w:p w14:paraId="1E869E2E" w14:textId="77777777" w:rsidR="00B82CF7" w:rsidRDefault="00B82CF7" w:rsidP="00B82CF7">
      <w:pPr>
        <w:tabs>
          <w:tab w:val="left" w:pos="6978"/>
        </w:tabs>
        <w:rPr>
          <w:rStyle w:val="Hyperlink"/>
          <w:b/>
          <w:color w:val="auto"/>
        </w:rPr>
      </w:pPr>
    </w:p>
    <w:p w14:paraId="3A9A2988" w14:textId="77777777" w:rsidR="00FB13F6" w:rsidRPr="00D35F39" w:rsidRDefault="00FB13F6" w:rsidP="00D35F39">
      <w:pPr>
        <w:rPr>
          <w:b/>
          <w:sz w:val="24"/>
          <w:u w:val="single"/>
        </w:rPr>
      </w:pPr>
    </w:p>
    <w:sectPr w:rsidR="00FB13F6" w:rsidRPr="00D35F39" w:rsidSect="00070C5A">
      <w:headerReference w:type="default" r:id="rId152"/>
      <w:footerReference w:type="default" r:id="rId1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0CAD10D" w14:textId="77777777" w:rsidR="00C824CF" w:rsidRDefault="00C824CF" w:rsidP="00070C5A">
      <w:pPr>
        <w:spacing w:after="0" w:line="240" w:lineRule="auto"/>
      </w:pPr>
      <w:r>
        <w:separator/>
      </w:r>
    </w:p>
  </w:endnote>
  <w:endnote w:type="continuationSeparator" w:id="0">
    <w:p w14:paraId="2E8621C4" w14:textId="77777777" w:rsidR="00C824CF" w:rsidRDefault="00C824CF" w:rsidP="00070C5A">
      <w:pPr>
        <w:spacing w:after="0" w:line="240" w:lineRule="auto"/>
      </w:pPr>
      <w:r>
        <w:continuationSeparator/>
      </w:r>
    </w:p>
  </w:endnote>
  <w:endnote w:type="continuationNotice" w:id="1">
    <w:p w14:paraId="1F679991" w14:textId="77777777" w:rsidR="00C824CF" w:rsidRDefault="00C824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lackadder ITC">
    <w:panose1 w:val="04020505051007020D02"/>
    <w:charset w:val="00"/>
    <w:family w:val="decorative"/>
    <w:pitch w:val="variable"/>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jc w:val="right"/>
      <w:tblCellMar>
        <w:top w:w="115" w:type="dxa"/>
        <w:left w:w="115" w:type="dxa"/>
        <w:bottom w:w="115" w:type="dxa"/>
        <w:right w:w="115" w:type="dxa"/>
      </w:tblCellMar>
      <w:tblLook w:val="04A0" w:firstRow="1" w:lastRow="0" w:firstColumn="1" w:lastColumn="0" w:noHBand="0" w:noVBand="1"/>
    </w:tblPr>
    <w:tblGrid>
      <w:gridCol w:w="8793"/>
      <w:gridCol w:w="463"/>
    </w:tblGrid>
    <w:tr w:rsidR="00C824CF" w14:paraId="7EE9A7FF" w14:textId="77777777">
      <w:trPr>
        <w:jc w:val="right"/>
      </w:trPr>
      <w:tc>
        <w:tcPr>
          <w:tcW w:w="4795" w:type="dxa"/>
          <w:vAlign w:val="center"/>
        </w:tcPr>
        <w:sdt>
          <w:sdtPr>
            <w:rPr>
              <w:caps/>
              <w:color w:val="000000" w:themeColor="text1"/>
            </w:rPr>
            <w:alias w:val="Author"/>
            <w:tag w:val=""/>
            <w:id w:val="1534539408"/>
            <w:placeholder>
              <w:docPart w:val="634DE1551E654AB98555AF45E1FAB273"/>
            </w:placeholder>
            <w:dataBinding w:prefixMappings="xmlns:ns0='http://purl.org/dc/elements/1.1/' xmlns:ns1='http://schemas.openxmlformats.org/package/2006/metadata/core-properties' " w:xpath="/ns1:coreProperties[1]/ns0:creator[1]" w:storeItemID="{6C3C8BC8-F283-45AE-878A-BAB7291924A1}"/>
            <w:text/>
          </w:sdtPr>
          <w:sdtContent>
            <w:p w14:paraId="2E7B7E9B" w14:textId="79D7B7BE" w:rsidR="00C824CF" w:rsidRDefault="00C824CF">
              <w:pPr>
                <w:pStyle w:val="Header"/>
                <w:jc w:val="right"/>
                <w:rPr>
                  <w:caps/>
                  <w:color w:val="000000" w:themeColor="text1"/>
                </w:rPr>
              </w:pPr>
              <w:r>
                <w:rPr>
                  <w:caps/>
                  <w:color w:val="000000" w:themeColor="text1"/>
                </w:rPr>
                <w:t>Adrian Thomas 1708738</w:t>
              </w:r>
            </w:p>
          </w:sdtContent>
        </w:sdt>
      </w:tc>
      <w:tc>
        <w:tcPr>
          <w:tcW w:w="250" w:type="pct"/>
          <w:shd w:val="clear" w:color="auto" w:fill="C0504D" w:themeFill="accent2"/>
          <w:vAlign w:val="center"/>
        </w:tcPr>
        <w:p w14:paraId="52B4D8B0" w14:textId="75B05A8E" w:rsidR="00C824CF" w:rsidRDefault="00C824CF">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FD6CC1">
            <w:rPr>
              <w:noProof/>
              <w:color w:val="FFFFFF" w:themeColor="background1"/>
            </w:rPr>
            <w:t>1</w:t>
          </w:r>
          <w:r>
            <w:rPr>
              <w:noProof/>
              <w:color w:val="FFFFFF" w:themeColor="background1"/>
            </w:rPr>
            <w:fldChar w:fldCharType="end"/>
          </w:r>
        </w:p>
      </w:tc>
    </w:tr>
  </w:tbl>
  <w:p w14:paraId="2B8FC2B7" w14:textId="2EE8A7D6" w:rsidR="00C824CF" w:rsidRDefault="00C824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BBE37D" w14:textId="77777777" w:rsidR="00C824CF" w:rsidRDefault="00C824CF" w:rsidP="00070C5A">
      <w:pPr>
        <w:spacing w:after="0" w:line="240" w:lineRule="auto"/>
      </w:pPr>
      <w:r>
        <w:separator/>
      </w:r>
    </w:p>
  </w:footnote>
  <w:footnote w:type="continuationSeparator" w:id="0">
    <w:p w14:paraId="54ED1CEB" w14:textId="77777777" w:rsidR="00C824CF" w:rsidRDefault="00C824CF" w:rsidP="00070C5A">
      <w:pPr>
        <w:spacing w:after="0" w:line="240" w:lineRule="auto"/>
      </w:pPr>
      <w:r>
        <w:continuationSeparator/>
      </w:r>
    </w:p>
  </w:footnote>
  <w:footnote w:type="continuationNotice" w:id="1">
    <w:p w14:paraId="4ED617C2" w14:textId="77777777" w:rsidR="00C824CF" w:rsidRDefault="00C824CF">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jc w:val="right"/>
      <w:shd w:val="clear" w:color="auto" w:fill="C0504D" w:themeFill="accent2"/>
      <w:tblCellMar>
        <w:top w:w="115" w:type="dxa"/>
        <w:left w:w="115" w:type="dxa"/>
        <w:bottom w:w="115" w:type="dxa"/>
        <w:right w:w="115" w:type="dxa"/>
      </w:tblCellMar>
      <w:tblLook w:val="04A0" w:firstRow="1" w:lastRow="0" w:firstColumn="1" w:lastColumn="0" w:noHBand="0" w:noVBand="1"/>
    </w:tblPr>
    <w:tblGrid>
      <w:gridCol w:w="236"/>
      <w:gridCol w:w="9020"/>
    </w:tblGrid>
    <w:tr w:rsidR="00C824CF" w14:paraId="23575DBB" w14:textId="77777777">
      <w:trPr>
        <w:jc w:val="right"/>
      </w:trPr>
      <w:tc>
        <w:tcPr>
          <w:tcW w:w="0" w:type="auto"/>
          <w:shd w:val="clear" w:color="auto" w:fill="C0504D" w:themeFill="accent2"/>
          <w:vAlign w:val="center"/>
        </w:tcPr>
        <w:p w14:paraId="0FD59BF7" w14:textId="77777777" w:rsidR="00C824CF" w:rsidRDefault="00C824CF">
          <w:pPr>
            <w:pStyle w:val="Header"/>
            <w:rPr>
              <w:caps/>
              <w:color w:val="FFFFFF" w:themeColor="background1"/>
            </w:rPr>
          </w:pPr>
        </w:p>
      </w:tc>
      <w:tc>
        <w:tcPr>
          <w:tcW w:w="0" w:type="auto"/>
          <w:shd w:val="clear" w:color="auto" w:fill="C0504D" w:themeFill="accent2"/>
          <w:vAlign w:val="center"/>
        </w:tcPr>
        <w:p w14:paraId="10CCFECB" w14:textId="27799130" w:rsidR="00C824CF" w:rsidRDefault="00C824CF" w:rsidP="00B07D2A">
          <w:pPr>
            <w:pStyle w:val="Header"/>
            <w:jc w:val="center"/>
            <w:rPr>
              <w:caps/>
              <w:color w:val="FFFFFF" w:themeColor="background1"/>
            </w:rPr>
          </w:pPr>
          <w:sdt>
            <w:sdtPr>
              <w:rPr>
                <w:color w:val="000000" w:themeColor="text1"/>
                <w:sz w:val="28"/>
              </w:rPr>
              <w:alias w:val="Title"/>
              <w:tag w:val=""/>
              <w:id w:val="-773790484"/>
              <w:placeholder>
                <w:docPart w:val="D839666CC7D6460287278BA9BDDA6E3F"/>
              </w:placeholder>
              <w:dataBinding w:prefixMappings="xmlns:ns0='http://purl.org/dc/elements/1.1/' xmlns:ns1='http://schemas.openxmlformats.org/package/2006/metadata/core-properties' " w:xpath="/ns1:coreProperties[1]/ns0:title[1]" w:storeItemID="{6C3C8BC8-F283-45AE-878A-BAB7291924A1}"/>
              <w:text/>
            </w:sdtPr>
            <w:sdtContent>
              <w:r w:rsidRPr="00B07D2A">
                <w:rPr>
                  <w:color w:val="000000" w:themeColor="text1"/>
                  <w:sz w:val="28"/>
                </w:rPr>
                <w:t>Major Project Report vehicle wiring system using a CANBUS network with a motorsport environment</w:t>
              </w:r>
            </w:sdtContent>
          </w:sdt>
        </w:p>
      </w:tc>
    </w:tr>
  </w:tbl>
  <w:p w14:paraId="23783622" w14:textId="1D98F401" w:rsidR="00C824CF" w:rsidRDefault="00C824C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490FC0"/>
    <w:multiLevelType w:val="multilevel"/>
    <w:tmpl w:val="DA0E0A58"/>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06140B8"/>
    <w:multiLevelType w:val="hybridMultilevel"/>
    <w:tmpl w:val="452897FE"/>
    <w:lvl w:ilvl="0" w:tplc="734463BC">
      <w:start w:val="1"/>
      <w:numFmt w:val="bullet"/>
      <w:lvlText w:val="•"/>
      <w:lvlJc w:val="left"/>
      <w:pPr>
        <w:tabs>
          <w:tab w:val="num" w:pos="720"/>
        </w:tabs>
        <w:ind w:left="720" w:hanging="360"/>
      </w:pPr>
      <w:rPr>
        <w:rFonts w:ascii="Arial" w:hAnsi="Arial" w:hint="default"/>
      </w:rPr>
    </w:lvl>
    <w:lvl w:ilvl="1" w:tplc="A7644BB8" w:tentative="1">
      <w:start w:val="1"/>
      <w:numFmt w:val="bullet"/>
      <w:lvlText w:val="•"/>
      <w:lvlJc w:val="left"/>
      <w:pPr>
        <w:tabs>
          <w:tab w:val="num" w:pos="1440"/>
        </w:tabs>
        <w:ind w:left="1440" w:hanging="360"/>
      </w:pPr>
      <w:rPr>
        <w:rFonts w:ascii="Arial" w:hAnsi="Arial" w:hint="default"/>
      </w:rPr>
    </w:lvl>
    <w:lvl w:ilvl="2" w:tplc="4310088E" w:tentative="1">
      <w:start w:val="1"/>
      <w:numFmt w:val="bullet"/>
      <w:lvlText w:val="•"/>
      <w:lvlJc w:val="left"/>
      <w:pPr>
        <w:tabs>
          <w:tab w:val="num" w:pos="2160"/>
        </w:tabs>
        <w:ind w:left="2160" w:hanging="360"/>
      </w:pPr>
      <w:rPr>
        <w:rFonts w:ascii="Arial" w:hAnsi="Arial" w:hint="default"/>
      </w:rPr>
    </w:lvl>
    <w:lvl w:ilvl="3" w:tplc="8D8836E2" w:tentative="1">
      <w:start w:val="1"/>
      <w:numFmt w:val="bullet"/>
      <w:lvlText w:val="•"/>
      <w:lvlJc w:val="left"/>
      <w:pPr>
        <w:tabs>
          <w:tab w:val="num" w:pos="2880"/>
        </w:tabs>
        <w:ind w:left="2880" w:hanging="360"/>
      </w:pPr>
      <w:rPr>
        <w:rFonts w:ascii="Arial" w:hAnsi="Arial" w:hint="default"/>
      </w:rPr>
    </w:lvl>
    <w:lvl w:ilvl="4" w:tplc="D74E84A8" w:tentative="1">
      <w:start w:val="1"/>
      <w:numFmt w:val="bullet"/>
      <w:lvlText w:val="•"/>
      <w:lvlJc w:val="left"/>
      <w:pPr>
        <w:tabs>
          <w:tab w:val="num" w:pos="3600"/>
        </w:tabs>
        <w:ind w:left="3600" w:hanging="360"/>
      </w:pPr>
      <w:rPr>
        <w:rFonts w:ascii="Arial" w:hAnsi="Arial" w:hint="default"/>
      </w:rPr>
    </w:lvl>
    <w:lvl w:ilvl="5" w:tplc="C33C7D24" w:tentative="1">
      <w:start w:val="1"/>
      <w:numFmt w:val="bullet"/>
      <w:lvlText w:val="•"/>
      <w:lvlJc w:val="left"/>
      <w:pPr>
        <w:tabs>
          <w:tab w:val="num" w:pos="4320"/>
        </w:tabs>
        <w:ind w:left="4320" w:hanging="360"/>
      </w:pPr>
      <w:rPr>
        <w:rFonts w:ascii="Arial" w:hAnsi="Arial" w:hint="default"/>
      </w:rPr>
    </w:lvl>
    <w:lvl w:ilvl="6" w:tplc="7316707A" w:tentative="1">
      <w:start w:val="1"/>
      <w:numFmt w:val="bullet"/>
      <w:lvlText w:val="•"/>
      <w:lvlJc w:val="left"/>
      <w:pPr>
        <w:tabs>
          <w:tab w:val="num" w:pos="5040"/>
        </w:tabs>
        <w:ind w:left="5040" w:hanging="360"/>
      </w:pPr>
      <w:rPr>
        <w:rFonts w:ascii="Arial" w:hAnsi="Arial" w:hint="default"/>
      </w:rPr>
    </w:lvl>
    <w:lvl w:ilvl="7" w:tplc="8E1C521C" w:tentative="1">
      <w:start w:val="1"/>
      <w:numFmt w:val="bullet"/>
      <w:lvlText w:val="•"/>
      <w:lvlJc w:val="left"/>
      <w:pPr>
        <w:tabs>
          <w:tab w:val="num" w:pos="5760"/>
        </w:tabs>
        <w:ind w:left="5760" w:hanging="360"/>
      </w:pPr>
      <w:rPr>
        <w:rFonts w:ascii="Arial" w:hAnsi="Arial" w:hint="default"/>
      </w:rPr>
    </w:lvl>
    <w:lvl w:ilvl="8" w:tplc="911C5E0E" w:tentative="1">
      <w:start w:val="1"/>
      <w:numFmt w:val="bullet"/>
      <w:lvlText w:val="•"/>
      <w:lvlJc w:val="left"/>
      <w:pPr>
        <w:tabs>
          <w:tab w:val="num" w:pos="6480"/>
        </w:tabs>
        <w:ind w:left="6480" w:hanging="360"/>
      </w:pPr>
      <w:rPr>
        <w:rFonts w:ascii="Arial" w:hAnsi="Arial" w:hint="default"/>
      </w:rPr>
    </w:lvl>
  </w:abstractNum>
  <w:abstractNum w:abstractNumId="2">
    <w:nsid w:val="02B1705C"/>
    <w:multiLevelType w:val="hybridMultilevel"/>
    <w:tmpl w:val="8A16F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45E4A7A"/>
    <w:multiLevelType w:val="hybridMultilevel"/>
    <w:tmpl w:val="CB725600"/>
    <w:lvl w:ilvl="0" w:tplc="B50ADD2A">
      <w:start w:val="1"/>
      <w:numFmt w:val="bullet"/>
      <w:lvlText w:val="•"/>
      <w:lvlJc w:val="left"/>
      <w:pPr>
        <w:tabs>
          <w:tab w:val="num" w:pos="720"/>
        </w:tabs>
        <w:ind w:left="720" w:hanging="360"/>
      </w:pPr>
      <w:rPr>
        <w:rFonts w:ascii="Arial" w:hAnsi="Arial" w:hint="default"/>
      </w:rPr>
    </w:lvl>
    <w:lvl w:ilvl="1" w:tplc="273A3876" w:tentative="1">
      <w:start w:val="1"/>
      <w:numFmt w:val="bullet"/>
      <w:lvlText w:val="•"/>
      <w:lvlJc w:val="left"/>
      <w:pPr>
        <w:tabs>
          <w:tab w:val="num" w:pos="1440"/>
        </w:tabs>
        <w:ind w:left="1440" w:hanging="360"/>
      </w:pPr>
      <w:rPr>
        <w:rFonts w:ascii="Arial" w:hAnsi="Arial" w:hint="default"/>
      </w:rPr>
    </w:lvl>
    <w:lvl w:ilvl="2" w:tplc="877049D0" w:tentative="1">
      <w:start w:val="1"/>
      <w:numFmt w:val="bullet"/>
      <w:lvlText w:val="•"/>
      <w:lvlJc w:val="left"/>
      <w:pPr>
        <w:tabs>
          <w:tab w:val="num" w:pos="2160"/>
        </w:tabs>
        <w:ind w:left="2160" w:hanging="360"/>
      </w:pPr>
      <w:rPr>
        <w:rFonts w:ascii="Arial" w:hAnsi="Arial" w:hint="default"/>
      </w:rPr>
    </w:lvl>
    <w:lvl w:ilvl="3" w:tplc="157A5B1E" w:tentative="1">
      <w:start w:val="1"/>
      <w:numFmt w:val="bullet"/>
      <w:lvlText w:val="•"/>
      <w:lvlJc w:val="left"/>
      <w:pPr>
        <w:tabs>
          <w:tab w:val="num" w:pos="2880"/>
        </w:tabs>
        <w:ind w:left="2880" w:hanging="360"/>
      </w:pPr>
      <w:rPr>
        <w:rFonts w:ascii="Arial" w:hAnsi="Arial" w:hint="default"/>
      </w:rPr>
    </w:lvl>
    <w:lvl w:ilvl="4" w:tplc="E8E63EBA" w:tentative="1">
      <w:start w:val="1"/>
      <w:numFmt w:val="bullet"/>
      <w:lvlText w:val="•"/>
      <w:lvlJc w:val="left"/>
      <w:pPr>
        <w:tabs>
          <w:tab w:val="num" w:pos="3600"/>
        </w:tabs>
        <w:ind w:left="3600" w:hanging="360"/>
      </w:pPr>
      <w:rPr>
        <w:rFonts w:ascii="Arial" w:hAnsi="Arial" w:hint="default"/>
      </w:rPr>
    </w:lvl>
    <w:lvl w:ilvl="5" w:tplc="F91E9F20" w:tentative="1">
      <w:start w:val="1"/>
      <w:numFmt w:val="bullet"/>
      <w:lvlText w:val="•"/>
      <w:lvlJc w:val="left"/>
      <w:pPr>
        <w:tabs>
          <w:tab w:val="num" w:pos="4320"/>
        </w:tabs>
        <w:ind w:left="4320" w:hanging="360"/>
      </w:pPr>
      <w:rPr>
        <w:rFonts w:ascii="Arial" w:hAnsi="Arial" w:hint="default"/>
      </w:rPr>
    </w:lvl>
    <w:lvl w:ilvl="6" w:tplc="18F615F8" w:tentative="1">
      <w:start w:val="1"/>
      <w:numFmt w:val="bullet"/>
      <w:lvlText w:val="•"/>
      <w:lvlJc w:val="left"/>
      <w:pPr>
        <w:tabs>
          <w:tab w:val="num" w:pos="5040"/>
        </w:tabs>
        <w:ind w:left="5040" w:hanging="360"/>
      </w:pPr>
      <w:rPr>
        <w:rFonts w:ascii="Arial" w:hAnsi="Arial" w:hint="default"/>
      </w:rPr>
    </w:lvl>
    <w:lvl w:ilvl="7" w:tplc="3B267134" w:tentative="1">
      <w:start w:val="1"/>
      <w:numFmt w:val="bullet"/>
      <w:lvlText w:val="•"/>
      <w:lvlJc w:val="left"/>
      <w:pPr>
        <w:tabs>
          <w:tab w:val="num" w:pos="5760"/>
        </w:tabs>
        <w:ind w:left="5760" w:hanging="360"/>
      </w:pPr>
      <w:rPr>
        <w:rFonts w:ascii="Arial" w:hAnsi="Arial" w:hint="default"/>
      </w:rPr>
    </w:lvl>
    <w:lvl w:ilvl="8" w:tplc="4E487072" w:tentative="1">
      <w:start w:val="1"/>
      <w:numFmt w:val="bullet"/>
      <w:lvlText w:val="•"/>
      <w:lvlJc w:val="left"/>
      <w:pPr>
        <w:tabs>
          <w:tab w:val="num" w:pos="6480"/>
        </w:tabs>
        <w:ind w:left="6480" w:hanging="360"/>
      </w:pPr>
      <w:rPr>
        <w:rFonts w:ascii="Arial" w:hAnsi="Arial" w:hint="default"/>
      </w:rPr>
    </w:lvl>
  </w:abstractNum>
  <w:abstractNum w:abstractNumId="4">
    <w:nsid w:val="067A1648"/>
    <w:multiLevelType w:val="multilevel"/>
    <w:tmpl w:val="17A807B6"/>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nsid w:val="072E1B3C"/>
    <w:multiLevelType w:val="hybridMultilevel"/>
    <w:tmpl w:val="CFAEE4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7D2281C"/>
    <w:multiLevelType w:val="hybridMultilevel"/>
    <w:tmpl w:val="F90A8B0C"/>
    <w:lvl w:ilvl="0" w:tplc="DC3C896C">
      <w:start w:val="1"/>
      <w:numFmt w:val="bullet"/>
      <w:lvlText w:val="•"/>
      <w:lvlJc w:val="left"/>
      <w:pPr>
        <w:tabs>
          <w:tab w:val="num" w:pos="720"/>
        </w:tabs>
        <w:ind w:left="720" w:hanging="360"/>
      </w:pPr>
      <w:rPr>
        <w:rFonts w:ascii="Arial" w:hAnsi="Arial" w:hint="default"/>
      </w:rPr>
    </w:lvl>
    <w:lvl w:ilvl="1" w:tplc="6F569F8C" w:tentative="1">
      <w:start w:val="1"/>
      <w:numFmt w:val="bullet"/>
      <w:lvlText w:val="•"/>
      <w:lvlJc w:val="left"/>
      <w:pPr>
        <w:tabs>
          <w:tab w:val="num" w:pos="1440"/>
        </w:tabs>
        <w:ind w:left="1440" w:hanging="360"/>
      </w:pPr>
      <w:rPr>
        <w:rFonts w:ascii="Arial" w:hAnsi="Arial" w:hint="default"/>
      </w:rPr>
    </w:lvl>
    <w:lvl w:ilvl="2" w:tplc="3E66496E" w:tentative="1">
      <w:start w:val="1"/>
      <w:numFmt w:val="bullet"/>
      <w:lvlText w:val="•"/>
      <w:lvlJc w:val="left"/>
      <w:pPr>
        <w:tabs>
          <w:tab w:val="num" w:pos="2160"/>
        </w:tabs>
        <w:ind w:left="2160" w:hanging="360"/>
      </w:pPr>
      <w:rPr>
        <w:rFonts w:ascii="Arial" w:hAnsi="Arial" w:hint="default"/>
      </w:rPr>
    </w:lvl>
    <w:lvl w:ilvl="3" w:tplc="871E1D20" w:tentative="1">
      <w:start w:val="1"/>
      <w:numFmt w:val="bullet"/>
      <w:lvlText w:val="•"/>
      <w:lvlJc w:val="left"/>
      <w:pPr>
        <w:tabs>
          <w:tab w:val="num" w:pos="2880"/>
        </w:tabs>
        <w:ind w:left="2880" w:hanging="360"/>
      </w:pPr>
      <w:rPr>
        <w:rFonts w:ascii="Arial" w:hAnsi="Arial" w:hint="default"/>
      </w:rPr>
    </w:lvl>
    <w:lvl w:ilvl="4" w:tplc="9D7050E0" w:tentative="1">
      <w:start w:val="1"/>
      <w:numFmt w:val="bullet"/>
      <w:lvlText w:val="•"/>
      <w:lvlJc w:val="left"/>
      <w:pPr>
        <w:tabs>
          <w:tab w:val="num" w:pos="3600"/>
        </w:tabs>
        <w:ind w:left="3600" w:hanging="360"/>
      </w:pPr>
      <w:rPr>
        <w:rFonts w:ascii="Arial" w:hAnsi="Arial" w:hint="default"/>
      </w:rPr>
    </w:lvl>
    <w:lvl w:ilvl="5" w:tplc="211EE37A" w:tentative="1">
      <w:start w:val="1"/>
      <w:numFmt w:val="bullet"/>
      <w:lvlText w:val="•"/>
      <w:lvlJc w:val="left"/>
      <w:pPr>
        <w:tabs>
          <w:tab w:val="num" w:pos="4320"/>
        </w:tabs>
        <w:ind w:left="4320" w:hanging="360"/>
      </w:pPr>
      <w:rPr>
        <w:rFonts w:ascii="Arial" w:hAnsi="Arial" w:hint="default"/>
      </w:rPr>
    </w:lvl>
    <w:lvl w:ilvl="6" w:tplc="7D0CB4FE" w:tentative="1">
      <w:start w:val="1"/>
      <w:numFmt w:val="bullet"/>
      <w:lvlText w:val="•"/>
      <w:lvlJc w:val="left"/>
      <w:pPr>
        <w:tabs>
          <w:tab w:val="num" w:pos="5040"/>
        </w:tabs>
        <w:ind w:left="5040" w:hanging="360"/>
      </w:pPr>
      <w:rPr>
        <w:rFonts w:ascii="Arial" w:hAnsi="Arial" w:hint="default"/>
      </w:rPr>
    </w:lvl>
    <w:lvl w:ilvl="7" w:tplc="F1BC7104" w:tentative="1">
      <w:start w:val="1"/>
      <w:numFmt w:val="bullet"/>
      <w:lvlText w:val="•"/>
      <w:lvlJc w:val="left"/>
      <w:pPr>
        <w:tabs>
          <w:tab w:val="num" w:pos="5760"/>
        </w:tabs>
        <w:ind w:left="5760" w:hanging="360"/>
      </w:pPr>
      <w:rPr>
        <w:rFonts w:ascii="Arial" w:hAnsi="Arial" w:hint="default"/>
      </w:rPr>
    </w:lvl>
    <w:lvl w:ilvl="8" w:tplc="1C4AAE00" w:tentative="1">
      <w:start w:val="1"/>
      <w:numFmt w:val="bullet"/>
      <w:lvlText w:val="•"/>
      <w:lvlJc w:val="left"/>
      <w:pPr>
        <w:tabs>
          <w:tab w:val="num" w:pos="6480"/>
        </w:tabs>
        <w:ind w:left="6480" w:hanging="360"/>
      </w:pPr>
      <w:rPr>
        <w:rFonts w:ascii="Arial" w:hAnsi="Arial" w:hint="default"/>
      </w:rPr>
    </w:lvl>
  </w:abstractNum>
  <w:abstractNum w:abstractNumId="7">
    <w:nsid w:val="0F013E00"/>
    <w:multiLevelType w:val="multilevel"/>
    <w:tmpl w:val="804ED932"/>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nsid w:val="172D57B0"/>
    <w:multiLevelType w:val="hybridMultilevel"/>
    <w:tmpl w:val="A178E4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18702C76"/>
    <w:multiLevelType w:val="hybridMultilevel"/>
    <w:tmpl w:val="E4AE7750"/>
    <w:lvl w:ilvl="0" w:tplc="BB683EFE">
      <w:start w:val="1"/>
      <w:numFmt w:val="bullet"/>
      <w:lvlText w:val="•"/>
      <w:lvlJc w:val="left"/>
      <w:pPr>
        <w:tabs>
          <w:tab w:val="num" w:pos="720"/>
        </w:tabs>
        <w:ind w:left="720" w:hanging="360"/>
      </w:pPr>
      <w:rPr>
        <w:rFonts w:ascii="Arial" w:hAnsi="Arial" w:hint="default"/>
      </w:rPr>
    </w:lvl>
    <w:lvl w:ilvl="1" w:tplc="040462A6" w:tentative="1">
      <w:start w:val="1"/>
      <w:numFmt w:val="bullet"/>
      <w:lvlText w:val="•"/>
      <w:lvlJc w:val="left"/>
      <w:pPr>
        <w:tabs>
          <w:tab w:val="num" w:pos="1440"/>
        </w:tabs>
        <w:ind w:left="1440" w:hanging="360"/>
      </w:pPr>
      <w:rPr>
        <w:rFonts w:ascii="Arial" w:hAnsi="Arial" w:hint="default"/>
      </w:rPr>
    </w:lvl>
    <w:lvl w:ilvl="2" w:tplc="06B0F0F4" w:tentative="1">
      <w:start w:val="1"/>
      <w:numFmt w:val="bullet"/>
      <w:lvlText w:val="•"/>
      <w:lvlJc w:val="left"/>
      <w:pPr>
        <w:tabs>
          <w:tab w:val="num" w:pos="2160"/>
        </w:tabs>
        <w:ind w:left="2160" w:hanging="360"/>
      </w:pPr>
      <w:rPr>
        <w:rFonts w:ascii="Arial" w:hAnsi="Arial" w:hint="default"/>
      </w:rPr>
    </w:lvl>
    <w:lvl w:ilvl="3" w:tplc="5A7A4CF8" w:tentative="1">
      <w:start w:val="1"/>
      <w:numFmt w:val="bullet"/>
      <w:lvlText w:val="•"/>
      <w:lvlJc w:val="left"/>
      <w:pPr>
        <w:tabs>
          <w:tab w:val="num" w:pos="2880"/>
        </w:tabs>
        <w:ind w:left="2880" w:hanging="360"/>
      </w:pPr>
      <w:rPr>
        <w:rFonts w:ascii="Arial" w:hAnsi="Arial" w:hint="default"/>
      </w:rPr>
    </w:lvl>
    <w:lvl w:ilvl="4" w:tplc="5F1C3FB8" w:tentative="1">
      <w:start w:val="1"/>
      <w:numFmt w:val="bullet"/>
      <w:lvlText w:val="•"/>
      <w:lvlJc w:val="left"/>
      <w:pPr>
        <w:tabs>
          <w:tab w:val="num" w:pos="3600"/>
        </w:tabs>
        <w:ind w:left="3600" w:hanging="360"/>
      </w:pPr>
      <w:rPr>
        <w:rFonts w:ascii="Arial" w:hAnsi="Arial" w:hint="default"/>
      </w:rPr>
    </w:lvl>
    <w:lvl w:ilvl="5" w:tplc="F9889934" w:tentative="1">
      <w:start w:val="1"/>
      <w:numFmt w:val="bullet"/>
      <w:lvlText w:val="•"/>
      <w:lvlJc w:val="left"/>
      <w:pPr>
        <w:tabs>
          <w:tab w:val="num" w:pos="4320"/>
        </w:tabs>
        <w:ind w:left="4320" w:hanging="360"/>
      </w:pPr>
      <w:rPr>
        <w:rFonts w:ascii="Arial" w:hAnsi="Arial" w:hint="default"/>
      </w:rPr>
    </w:lvl>
    <w:lvl w:ilvl="6" w:tplc="06402C50" w:tentative="1">
      <w:start w:val="1"/>
      <w:numFmt w:val="bullet"/>
      <w:lvlText w:val="•"/>
      <w:lvlJc w:val="left"/>
      <w:pPr>
        <w:tabs>
          <w:tab w:val="num" w:pos="5040"/>
        </w:tabs>
        <w:ind w:left="5040" w:hanging="360"/>
      </w:pPr>
      <w:rPr>
        <w:rFonts w:ascii="Arial" w:hAnsi="Arial" w:hint="default"/>
      </w:rPr>
    </w:lvl>
    <w:lvl w:ilvl="7" w:tplc="3D5670DC" w:tentative="1">
      <w:start w:val="1"/>
      <w:numFmt w:val="bullet"/>
      <w:lvlText w:val="•"/>
      <w:lvlJc w:val="left"/>
      <w:pPr>
        <w:tabs>
          <w:tab w:val="num" w:pos="5760"/>
        </w:tabs>
        <w:ind w:left="5760" w:hanging="360"/>
      </w:pPr>
      <w:rPr>
        <w:rFonts w:ascii="Arial" w:hAnsi="Arial" w:hint="default"/>
      </w:rPr>
    </w:lvl>
    <w:lvl w:ilvl="8" w:tplc="26F62634" w:tentative="1">
      <w:start w:val="1"/>
      <w:numFmt w:val="bullet"/>
      <w:lvlText w:val="•"/>
      <w:lvlJc w:val="left"/>
      <w:pPr>
        <w:tabs>
          <w:tab w:val="num" w:pos="6480"/>
        </w:tabs>
        <w:ind w:left="6480" w:hanging="360"/>
      </w:pPr>
      <w:rPr>
        <w:rFonts w:ascii="Arial" w:hAnsi="Arial" w:hint="default"/>
      </w:rPr>
    </w:lvl>
  </w:abstractNum>
  <w:abstractNum w:abstractNumId="10">
    <w:nsid w:val="19AC18CC"/>
    <w:multiLevelType w:val="hybridMultilevel"/>
    <w:tmpl w:val="2076B29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nsid w:val="19AF00CD"/>
    <w:multiLevelType w:val="hybridMultilevel"/>
    <w:tmpl w:val="96E075DC"/>
    <w:lvl w:ilvl="0" w:tplc="3F88CA62">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21DC35F5"/>
    <w:multiLevelType w:val="multilevel"/>
    <w:tmpl w:val="FEEAF9F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nsid w:val="21F02AAD"/>
    <w:multiLevelType w:val="hybridMultilevel"/>
    <w:tmpl w:val="DA0CBBF6"/>
    <w:lvl w:ilvl="0" w:tplc="822E9DDA">
      <w:start w:val="1"/>
      <w:numFmt w:val="bullet"/>
      <w:lvlText w:val="•"/>
      <w:lvlJc w:val="left"/>
      <w:pPr>
        <w:tabs>
          <w:tab w:val="num" w:pos="720"/>
        </w:tabs>
        <w:ind w:left="720" w:hanging="360"/>
      </w:pPr>
      <w:rPr>
        <w:rFonts w:ascii="Arial" w:hAnsi="Arial" w:hint="default"/>
      </w:rPr>
    </w:lvl>
    <w:lvl w:ilvl="1" w:tplc="408CBB2A" w:tentative="1">
      <w:start w:val="1"/>
      <w:numFmt w:val="bullet"/>
      <w:lvlText w:val="•"/>
      <w:lvlJc w:val="left"/>
      <w:pPr>
        <w:tabs>
          <w:tab w:val="num" w:pos="1440"/>
        </w:tabs>
        <w:ind w:left="1440" w:hanging="360"/>
      </w:pPr>
      <w:rPr>
        <w:rFonts w:ascii="Arial" w:hAnsi="Arial" w:hint="default"/>
      </w:rPr>
    </w:lvl>
    <w:lvl w:ilvl="2" w:tplc="F32C8B58" w:tentative="1">
      <w:start w:val="1"/>
      <w:numFmt w:val="bullet"/>
      <w:lvlText w:val="•"/>
      <w:lvlJc w:val="left"/>
      <w:pPr>
        <w:tabs>
          <w:tab w:val="num" w:pos="2160"/>
        </w:tabs>
        <w:ind w:left="2160" w:hanging="360"/>
      </w:pPr>
      <w:rPr>
        <w:rFonts w:ascii="Arial" w:hAnsi="Arial" w:hint="default"/>
      </w:rPr>
    </w:lvl>
    <w:lvl w:ilvl="3" w:tplc="4F782DDE" w:tentative="1">
      <w:start w:val="1"/>
      <w:numFmt w:val="bullet"/>
      <w:lvlText w:val="•"/>
      <w:lvlJc w:val="left"/>
      <w:pPr>
        <w:tabs>
          <w:tab w:val="num" w:pos="2880"/>
        </w:tabs>
        <w:ind w:left="2880" w:hanging="360"/>
      </w:pPr>
      <w:rPr>
        <w:rFonts w:ascii="Arial" w:hAnsi="Arial" w:hint="default"/>
      </w:rPr>
    </w:lvl>
    <w:lvl w:ilvl="4" w:tplc="0496486E" w:tentative="1">
      <w:start w:val="1"/>
      <w:numFmt w:val="bullet"/>
      <w:lvlText w:val="•"/>
      <w:lvlJc w:val="left"/>
      <w:pPr>
        <w:tabs>
          <w:tab w:val="num" w:pos="3600"/>
        </w:tabs>
        <w:ind w:left="3600" w:hanging="360"/>
      </w:pPr>
      <w:rPr>
        <w:rFonts w:ascii="Arial" w:hAnsi="Arial" w:hint="default"/>
      </w:rPr>
    </w:lvl>
    <w:lvl w:ilvl="5" w:tplc="F5AC5BA8" w:tentative="1">
      <w:start w:val="1"/>
      <w:numFmt w:val="bullet"/>
      <w:lvlText w:val="•"/>
      <w:lvlJc w:val="left"/>
      <w:pPr>
        <w:tabs>
          <w:tab w:val="num" w:pos="4320"/>
        </w:tabs>
        <w:ind w:left="4320" w:hanging="360"/>
      </w:pPr>
      <w:rPr>
        <w:rFonts w:ascii="Arial" w:hAnsi="Arial" w:hint="default"/>
      </w:rPr>
    </w:lvl>
    <w:lvl w:ilvl="6" w:tplc="924851A0" w:tentative="1">
      <w:start w:val="1"/>
      <w:numFmt w:val="bullet"/>
      <w:lvlText w:val="•"/>
      <w:lvlJc w:val="left"/>
      <w:pPr>
        <w:tabs>
          <w:tab w:val="num" w:pos="5040"/>
        </w:tabs>
        <w:ind w:left="5040" w:hanging="360"/>
      </w:pPr>
      <w:rPr>
        <w:rFonts w:ascii="Arial" w:hAnsi="Arial" w:hint="default"/>
      </w:rPr>
    </w:lvl>
    <w:lvl w:ilvl="7" w:tplc="D992455E" w:tentative="1">
      <w:start w:val="1"/>
      <w:numFmt w:val="bullet"/>
      <w:lvlText w:val="•"/>
      <w:lvlJc w:val="left"/>
      <w:pPr>
        <w:tabs>
          <w:tab w:val="num" w:pos="5760"/>
        </w:tabs>
        <w:ind w:left="5760" w:hanging="360"/>
      </w:pPr>
      <w:rPr>
        <w:rFonts w:ascii="Arial" w:hAnsi="Arial" w:hint="default"/>
      </w:rPr>
    </w:lvl>
    <w:lvl w:ilvl="8" w:tplc="AB542FDA" w:tentative="1">
      <w:start w:val="1"/>
      <w:numFmt w:val="bullet"/>
      <w:lvlText w:val="•"/>
      <w:lvlJc w:val="left"/>
      <w:pPr>
        <w:tabs>
          <w:tab w:val="num" w:pos="6480"/>
        </w:tabs>
        <w:ind w:left="6480" w:hanging="360"/>
      </w:pPr>
      <w:rPr>
        <w:rFonts w:ascii="Arial" w:hAnsi="Arial" w:hint="default"/>
      </w:rPr>
    </w:lvl>
  </w:abstractNum>
  <w:abstractNum w:abstractNumId="14">
    <w:nsid w:val="27C865A1"/>
    <w:multiLevelType w:val="multilevel"/>
    <w:tmpl w:val="2550BD84"/>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nsid w:val="2A442EB1"/>
    <w:multiLevelType w:val="multilevel"/>
    <w:tmpl w:val="133E7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C4B7D80"/>
    <w:multiLevelType w:val="hybridMultilevel"/>
    <w:tmpl w:val="C8643220"/>
    <w:lvl w:ilvl="0" w:tplc="710429C8">
      <w:start w:val="1"/>
      <w:numFmt w:val="bullet"/>
      <w:lvlText w:val="•"/>
      <w:lvlJc w:val="left"/>
      <w:pPr>
        <w:tabs>
          <w:tab w:val="num" w:pos="720"/>
        </w:tabs>
        <w:ind w:left="720" w:hanging="360"/>
      </w:pPr>
      <w:rPr>
        <w:rFonts w:ascii="Arial" w:hAnsi="Arial" w:hint="default"/>
      </w:rPr>
    </w:lvl>
    <w:lvl w:ilvl="1" w:tplc="58A8891A" w:tentative="1">
      <w:start w:val="1"/>
      <w:numFmt w:val="bullet"/>
      <w:lvlText w:val="•"/>
      <w:lvlJc w:val="left"/>
      <w:pPr>
        <w:tabs>
          <w:tab w:val="num" w:pos="1440"/>
        </w:tabs>
        <w:ind w:left="1440" w:hanging="360"/>
      </w:pPr>
      <w:rPr>
        <w:rFonts w:ascii="Arial" w:hAnsi="Arial" w:hint="default"/>
      </w:rPr>
    </w:lvl>
    <w:lvl w:ilvl="2" w:tplc="127EC6EA" w:tentative="1">
      <w:start w:val="1"/>
      <w:numFmt w:val="bullet"/>
      <w:lvlText w:val="•"/>
      <w:lvlJc w:val="left"/>
      <w:pPr>
        <w:tabs>
          <w:tab w:val="num" w:pos="2160"/>
        </w:tabs>
        <w:ind w:left="2160" w:hanging="360"/>
      </w:pPr>
      <w:rPr>
        <w:rFonts w:ascii="Arial" w:hAnsi="Arial" w:hint="default"/>
      </w:rPr>
    </w:lvl>
    <w:lvl w:ilvl="3" w:tplc="77961F44" w:tentative="1">
      <w:start w:val="1"/>
      <w:numFmt w:val="bullet"/>
      <w:lvlText w:val="•"/>
      <w:lvlJc w:val="left"/>
      <w:pPr>
        <w:tabs>
          <w:tab w:val="num" w:pos="2880"/>
        </w:tabs>
        <w:ind w:left="2880" w:hanging="360"/>
      </w:pPr>
      <w:rPr>
        <w:rFonts w:ascii="Arial" w:hAnsi="Arial" w:hint="default"/>
      </w:rPr>
    </w:lvl>
    <w:lvl w:ilvl="4" w:tplc="FCC0E8CE" w:tentative="1">
      <w:start w:val="1"/>
      <w:numFmt w:val="bullet"/>
      <w:lvlText w:val="•"/>
      <w:lvlJc w:val="left"/>
      <w:pPr>
        <w:tabs>
          <w:tab w:val="num" w:pos="3600"/>
        </w:tabs>
        <w:ind w:left="3600" w:hanging="360"/>
      </w:pPr>
      <w:rPr>
        <w:rFonts w:ascii="Arial" w:hAnsi="Arial" w:hint="default"/>
      </w:rPr>
    </w:lvl>
    <w:lvl w:ilvl="5" w:tplc="C972C8FA" w:tentative="1">
      <w:start w:val="1"/>
      <w:numFmt w:val="bullet"/>
      <w:lvlText w:val="•"/>
      <w:lvlJc w:val="left"/>
      <w:pPr>
        <w:tabs>
          <w:tab w:val="num" w:pos="4320"/>
        </w:tabs>
        <w:ind w:left="4320" w:hanging="360"/>
      </w:pPr>
      <w:rPr>
        <w:rFonts w:ascii="Arial" w:hAnsi="Arial" w:hint="default"/>
      </w:rPr>
    </w:lvl>
    <w:lvl w:ilvl="6" w:tplc="A5CE3974" w:tentative="1">
      <w:start w:val="1"/>
      <w:numFmt w:val="bullet"/>
      <w:lvlText w:val="•"/>
      <w:lvlJc w:val="left"/>
      <w:pPr>
        <w:tabs>
          <w:tab w:val="num" w:pos="5040"/>
        </w:tabs>
        <w:ind w:left="5040" w:hanging="360"/>
      </w:pPr>
      <w:rPr>
        <w:rFonts w:ascii="Arial" w:hAnsi="Arial" w:hint="default"/>
      </w:rPr>
    </w:lvl>
    <w:lvl w:ilvl="7" w:tplc="8E689656" w:tentative="1">
      <w:start w:val="1"/>
      <w:numFmt w:val="bullet"/>
      <w:lvlText w:val="•"/>
      <w:lvlJc w:val="left"/>
      <w:pPr>
        <w:tabs>
          <w:tab w:val="num" w:pos="5760"/>
        </w:tabs>
        <w:ind w:left="5760" w:hanging="360"/>
      </w:pPr>
      <w:rPr>
        <w:rFonts w:ascii="Arial" w:hAnsi="Arial" w:hint="default"/>
      </w:rPr>
    </w:lvl>
    <w:lvl w:ilvl="8" w:tplc="F99A377A" w:tentative="1">
      <w:start w:val="1"/>
      <w:numFmt w:val="bullet"/>
      <w:lvlText w:val="•"/>
      <w:lvlJc w:val="left"/>
      <w:pPr>
        <w:tabs>
          <w:tab w:val="num" w:pos="6480"/>
        </w:tabs>
        <w:ind w:left="6480" w:hanging="360"/>
      </w:pPr>
      <w:rPr>
        <w:rFonts w:ascii="Arial" w:hAnsi="Arial" w:hint="default"/>
      </w:rPr>
    </w:lvl>
  </w:abstractNum>
  <w:abstractNum w:abstractNumId="17">
    <w:nsid w:val="2E3F5B68"/>
    <w:multiLevelType w:val="hybridMultilevel"/>
    <w:tmpl w:val="006A4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1292B6E"/>
    <w:multiLevelType w:val="hybridMultilevel"/>
    <w:tmpl w:val="CEF8B08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9">
    <w:nsid w:val="33661DAC"/>
    <w:multiLevelType w:val="hybridMultilevel"/>
    <w:tmpl w:val="821ABB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33E64006"/>
    <w:multiLevelType w:val="multilevel"/>
    <w:tmpl w:val="A99AF7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nsid w:val="37435377"/>
    <w:multiLevelType w:val="hybridMultilevel"/>
    <w:tmpl w:val="80C6A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8C06755"/>
    <w:multiLevelType w:val="hybridMultilevel"/>
    <w:tmpl w:val="9A3A29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3A603841"/>
    <w:multiLevelType w:val="hybridMultilevel"/>
    <w:tmpl w:val="A2E267FC"/>
    <w:lvl w:ilvl="0" w:tplc="A1C202CE">
      <w:start w:val="1"/>
      <w:numFmt w:val="bullet"/>
      <w:lvlText w:val="•"/>
      <w:lvlJc w:val="left"/>
      <w:pPr>
        <w:tabs>
          <w:tab w:val="num" w:pos="720"/>
        </w:tabs>
        <w:ind w:left="720" w:hanging="360"/>
      </w:pPr>
      <w:rPr>
        <w:rFonts w:ascii="Arial" w:hAnsi="Arial" w:hint="default"/>
      </w:rPr>
    </w:lvl>
    <w:lvl w:ilvl="1" w:tplc="1BAA9C82" w:tentative="1">
      <w:start w:val="1"/>
      <w:numFmt w:val="bullet"/>
      <w:lvlText w:val="•"/>
      <w:lvlJc w:val="left"/>
      <w:pPr>
        <w:tabs>
          <w:tab w:val="num" w:pos="1440"/>
        </w:tabs>
        <w:ind w:left="1440" w:hanging="360"/>
      </w:pPr>
      <w:rPr>
        <w:rFonts w:ascii="Arial" w:hAnsi="Arial" w:hint="default"/>
      </w:rPr>
    </w:lvl>
    <w:lvl w:ilvl="2" w:tplc="B91035F0" w:tentative="1">
      <w:start w:val="1"/>
      <w:numFmt w:val="bullet"/>
      <w:lvlText w:val="•"/>
      <w:lvlJc w:val="left"/>
      <w:pPr>
        <w:tabs>
          <w:tab w:val="num" w:pos="2160"/>
        </w:tabs>
        <w:ind w:left="2160" w:hanging="360"/>
      </w:pPr>
      <w:rPr>
        <w:rFonts w:ascii="Arial" w:hAnsi="Arial" w:hint="default"/>
      </w:rPr>
    </w:lvl>
    <w:lvl w:ilvl="3" w:tplc="BC383DD8" w:tentative="1">
      <w:start w:val="1"/>
      <w:numFmt w:val="bullet"/>
      <w:lvlText w:val="•"/>
      <w:lvlJc w:val="left"/>
      <w:pPr>
        <w:tabs>
          <w:tab w:val="num" w:pos="2880"/>
        </w:tabs>
        <w:ind w:left="2880" w:hanging="360"/>
      </w:pPr>
      <w:rPr>
        <w:rFonts w:ascii="Arial" w:hAnsi="Arial" w:hint="default"/>
      </w:rPr>
    </w:lvl>
    <w:lvl w:ilvl="4" w:tplc="1174099E" w:tentative="1">
      <w:start w:val="1"/>
      <w:numFmt w:val="bullet"/>
      <w:lvlText w:val="•"/>
      <w:lvlJc w:val="left"/>
      <w:pPr>
        <w:tabs>
          <w:tab w:val="num" w:pos="3600"/>
        </w:tabs>
        <w:ind w:left="3600" w:hanging="360"/>
      </w:pPr>
      <w:rPr>
        <w:rFonts w:ascii="Arial" w:hAnsi="Arial" w:hint="default"/>
      </w:rPr>
    </w:lvl>
    <w:lvl w:ilvl="5" w:tplc="2D568312" w:tentative="1">
      <w:start w:val="1"/>
      <w:numFmt w:val="bullet"/>
      <w:lvlText w:val="•"/>
      <w:lvlJc w:val="left"/>
      <w:pPr>
        <w:tabs>
          <w:tab w:val="num" w:pos="4320"/>
        </w:tabs>
        <w:ind w:left="4320" w:hanging="360"/>
      </w:pPr>
      <w:rPr>
        <w:rFonts w:ascii="Arial" w:hAnsi="Arial" w:hint="default"/>
      </w:rPr>
    </w:lvl>
    <w:lvl w:ilvl="6" w:tplc="AD50873E" w:tentative="1">
      <w:start w:val="1"/>
      <w:numFmt w:val="bullet"/>
      <w:lvlText w:val="•"/>
      <w:lvlJc w:val="left"/>
      <w:pPr>
        <w:tabs>
          <w:tab w:val="num" w:pos="5040"/>
        </w:tabs>
        <w:ind w:left="5040" w:hanging="360"/>
      </w:pPr>
      <w:rPr>
        <w:rFonts w:ascii="Arial" w:hAnsi="Arial" w:hint="default"/>
      </w:rPr>
    </w:lvl>
    <w:lvl w:ilvl="7" w:tplc="E5CC6302" w:tentative="1">
      <w:start w:val="1"/>
      <w:numFmt w:val="bullet"/>
      <w:lvlText w:val="•"/>
      <w:lvlJc w:val="left"/>
      <w:pPr>
        <w:tabs>
          <w:tab w:val="num" w:pos="5760"/>
        </w:tabs>
        <w:ind w:left="5760" w:hanging="360"/>
      </w:pPr>
      <w:rPr>
        <w:rFonts w:ascii="Arial" w:hAnsi="Arial" w:hint="default"/>
      </w:rPr>
    </w:lvl>
    <w:lvl w:ilvl="8" w:tplc="C9FC5F02" w:tentative="1">
      <w:start w:val="1"/>
      <w:numFmt w:val="bullet"/>
      <w:lvlText w:val="•"/>
      <w:lvlJc w:val="left"/>
      <w:pPr>
        <w:tabs>
          <w:tab w:val="num" w:pos="6480"/>
        </w:tabs>
        <w:ind w:left="6480" w:hanging="360"/>
      </w:pPr>
      <w:rPr>
        <w:rFonts w:ascii="Arial" w:hAnsi="Arial" w:hint="default"/>
      </w:rPr>
    </w:lvl>
  </w:abstractNum>
  <w:abstractNum w:abstractNumId="24">
    <w:nsid w:val="43A67AAE"/>
    <w:multiLevelType w:val="hybridMultilevel"/>
    <w:tmpl w:val="72348FE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5">
    <w:nsid w:val="463B040B"/>
    <w:multiLevelType w:val="hybridMultilevel"/>
    <w:tmpl w:val="A35214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nsid w:val="47CA56F6"/>
    <w:multiLevelType w:val="multilevel"/>
    <w:tmpl w:val="B472E7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nsid w:val="4A8E5D2E"/>
    <w:multiLevelType w:val="hybridMultilevel"/>
    <w:tmpl w:val="00ECB4B0"/>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8">
    <w:nsid w:val="4E0A0831"/>
    <w:multiLevelType w:val="hybridMultilevel"/>
    <w:tmpl w:val="B88A30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4F5A069F"/>
    <w:multiLevelType w:val="hybridMultilevel"/>
    <w:tmpl w:val="8744AD40"/>
    <w:lvl w:ilvl="0" w:tplc="EFECE24C">
      <w:start w:val="1"/>
      <w:numFmt w:val="bullet"/>
      <w:lvlText w:val="•"/>
      <w:lvlJc w:val="left"/>
      <w:pPr>
        <w:tabs>
          <w:tab w:val="num" w:pos="720"/>
        </w:tabs>
        <w:ind w:left="720" w:hanging="360"/>
      </w:pPr>
      <w:rPr>
        <w:rFonts w:ascii="Arial" w:hAnsi="Arial" w:hint="default"/>
      </w:rPr>
    </w:lvl>
    <w:lvl w:ilvl="1" w:tplc="27C054CA" w:tentative="1">
      <w:start w:val="1"/>
      <w:numFmt w:val="bullet"/>
      <w:lvlText w:val="•"/>
      <w:lvlJc w:val="left"/>
      <w:pPr>
        <w:tabs>
          <w:tab w:val="num" w:pos="1440"/>
        </w:tabs>
        <w:ind w:left="1440" w:hanging="360"/>
      </w:pPr>
      <w:rPr>
        <w:rFonts w:ascii="Arial" w:hAnsi="Arial" w:hint="default"/>
      </w:rPr>
    </w:lvl>
    <w:lvl w:ilvl="2" w:tplc="1BF85EBA" w:tentative="1">
      <w:start w:val="1"/>
      <w:numFmt w:val="bullet"/>
      <w:lvlText w:val="•"/>
      <w:lvlJc w:val="left"/>
      <w:pPr>
        <w:tabs>
          <w:tab w:val="num" w:pos="2160"/>
        </w:tabs>
        <w:ind w:left="2160" w:hanging="360"/>
      </w:pPr>
      <w:rPr>
        <w:rFonts w:ascii="Arial" w:hAnsi="Arial" w:hint="default"/>
      </w:rPr>
    </w:lvl>
    <w:lvl w:ilvl="3" w:tplc="70944AE2" w:tentative="1">
      <w:start w:val="1"/>
      <w:numFmt w:val="bullet"/>
      <w:lvlText w:val="•"/>
      <w:lvlJc w:val="left"/>
      <w:pPr>
        <w:tabs>
          <w:tab w:val="num" w:pos="2880"/>
        </w:tabs>
        <w:ind w:left="2880" w:hanging="360"/>
      </w:pPr>
      <w:rPr>
        <w:rFonts w:ascii="Arial" w:hAnsi="Arial" w:hint="default"/>
      </w:rPr>
    </w:lvl>
    <w:lvl w:ilvl="4" w:tplc="34563758" w:tentative="1">
      <w:start w:val="1"/>
      <w:numFmt w:val="bullet"/>
      <w:lvlText w:val="•"/>
      <w:lvlJc w:val="left"/>
      <w:pPr>
        <w:tabs>
          <w:tab w:val="num" w:pos="3600"/>
        </w:tabs>
        <w:ind w:left="3600" w:hanging="360"/>
      </w:pPr>
      <w:rPr>
        <w:rFonts w:ascii="Arial" w:hAnsi="Arial" w:hint="default"/>
      </w:rPr>
    </w:lvl>
    <w:lvl w:ilvl="5" w:tplc="B4DC1392" w:tentative="1">
      <w:start w:val="1"/>
      <w:numFmt w:val="bullet"/>
      <w:lvlText w:val="•"/>
      <w:lvlJc w:val="left"/>
      <w:pPr>
        <w:tabs>
          <w:tab w:val="num" w:pos="4320"/>
        </w:tabs>
        <w:ind w:left="4320" w:hanging="360"/>
      </w:pPr>
      <w:rPr>
        <w:rFonts w:ascii="Arial" w:hAnsi="Arial" w:hint="default"/>
      </w:rPr>
    </w:lvl>
    <w:lvl w:ilvl="6" w:tplc="39827F1A" w:tentative="1">
      <w:start w:val="1"/>
      <w:numFmt w:val="bullet"/>
      <w:lvlText w:val="•"/>
      <w:lvlJc w:val="left"/>
      <w:pPr>
        <w:tabs>
          <w:tab w:val="num" w:pos="5040"/>
        </w:tabs>
        <w:ind w:left="5040" w:hanging="360"/>
      </w:pPr>
      <w:rPr>
        <w:rFonts w:ascii="Arial" w:hAnsi="Arial" w:hint="default"/>
      </w:rPr>
    </w:lvl>
    <w:lvl w:ilvl="7" w:tplc="A580C234" w:tentative="1">
      <w:start w:val="1"/>
      <w:numFmt w:val="bullet"/>
      <w:lvlText w:val="•"/>
      <w:lvlJc w:val="left"/>
      <w:pPr>
        <w:tabs>
          <w:tab w:val="num" w:pos="5760"/>
        </w:tabs>
        <w:ind w:left="5760" w:hanging="360"/>
      </w:pPr>
      <w:rPr>
        <w:rFonts w:ascii="Arial" w:hAnsi="Arial" w:hint="default"/>
      </w:rPr>
    </w:lvl>
    <w:lvl w:ilvl="8" w:tplc="BE623B2C" w:tentative="1">
      <w:start w:val="1"/>
      <w:numFmt w:val="bullet"/>
      <w:lvlText w:val="•"/>
      <w:lvlJc w:val="left"/>
      <w:pPr>
        <w:tabs>
          <w:tab w:val="num" w:pos="6480"/>
        </w:tabs>
        <w:ind w:left="6480" w:hanging="360"/>
      </w:pPr>
      <w:rPr>
        <w:rFonts w:ascii="Arial" w:hAnsi="Arial" w:hint="default"/>
      </w:rPr>
    </w:lvl>
  </w:abstractNum>
  <w:abstractNum w:abstractNumId="30">
    <w:nsid w:val="55573783"/>
    <w:multiLevelType w:val="hybridMultilevel"/>
    <w:tmpl w:val="A7D40324"/>
    <w:lvl w:ilvl="0" w:tplc="BD004DD0">
      <w:start w:val="1"/>
      <w:numFmt w:val="bullet"/>
      <w:lvlText w:val="•"/>
      <w:lvlJc w:val="left"/>
      <w:pPr>
        <w:tabs>
          <w:tab w:val="num" w:pos="720"/>
        </w:tabs>
        <w:ind w:left="720" w:hanging="360"/>
      </w:pPr>
      <w:rPr>
        <w:rFonts w:ascii="Arial" w:hAnsi="Arial" w:hint="default"/>
      </w:rPr>
    </w:lvl>
    <w:lvl w:ilvl="1" w:tplc="93B8A66E" w:tentative="1">
      <w:start w:val="1"/>
      <w:numFmt w:val="bullet"/>
      <w:lvlText w:val="•"/>
      <w:lvlJc w:val="left"/>
      <w:pPr>
        <w:tabs>
          <w:tab w:val="num" w:pos="1440"/>
        </w:tabs>
        <w:ind w:left="1440" w:hanging="360"/>
      </w:pPr>
      <w:rPr>
        <w:rFonts w:ascii="Arial" w:hAnsi="Arial" w:hint="default"/>
      </w:rPr>
    </w:lvl>
    <w:lvl w:ilvl="2" w:tplc="39E2DBC6" w:tentative="1">
      <w:start w:val="1"/>
      <w:numFmt w:val="bullet"/>
      <w:lvlText w:val="•"/>
      <w:lvlJc w:val="left"/>
      <w:pPr>
        <w:tabs>
          <w:tab w:val="num" w:pos="2160"/>
        </w:tabs>
        <w:ind w:left="2160" w:hanging="360"/>
      </w:pPr>
      <w:rPr>
        <w:rFonts w:ascii="Arial" w:hAnsi="Arial" w:hint="default"/>
      </w:rPr>
    </w:lvl>
    <w:lvl w:ilvl="3" w:tplc="EC0E6D56" w:tentative="1">
      <w:start w:val="1"/>
      <w:numFmt w:val="bullet"/>
      <w:lvlText w:val="•"/>
      <w:lvlJc w:val="left"/>
      <w:pPr>
        <w:tabs>
          <w:tab w:val="num" w:pos="2880"/>
        </w:tabs>
        <w:ind w:left="2880" w:hanging="360"/>
      </w:pPr>
      <w:rPr>
        <w:rFonts w:ascii="Arial" w:hAnsi="Arial" w:hint="default"/>
      </w:rPr>
    </w:lvl>
    <w:lvl w:ilvl="4" w:tplc="1E48F9E2" w:tentative="1">
      <w:start w:val="1"/>
      <w:numFmt w:val="bullet"/>
      <w:lvlText w:val="•"/>
      <w:lvlJc w:val="left"/>
      <w:pPr>
        <w:tabs>
          <w:tab w:val="num" w:pos="3600"/>
        </w:tabs>
        <w:ind w:left="3600" w:hanging="360"/>
      </w:pPr>
      <w:rPr>
        <w:rFonts w:ascii="Arial" w:hAnsi="Arial" w:hint="default"/>
      </w:rPr>
    </w:lvl>
    <w:lvl w:ilvl="5" w:tplc="DB4A242C" w:tentative="1">
      <w:start w:val="1"/>
      <w:numFmt w:val="bullet"/>
      <w:lvlText w:val="•"/>
      <w:lvlJc w:val="left"/>
      <w:pPr>
        <w:tabs>
          <w:tab w:val="num" w:pos="4320"/>
        </w:tabs>
        <w:ind w:left="4320" w:hanging="360"/>
      </w:pPr>
      <w:rPr>
        <w:rFonts w:ascii="Arial" w:hAnsi="Arial" w:hint="default"/>
      </w:rPr>
    </w:lvl>
    <w:lvl w:ilvl="6" w:tplc="2B76985C" w:tentative="1">
      <w:start w:val="1"/>
      <w:numFmt w:val="bullet"/>
      <w:lvlText w:val="•"/>
      <w:lvlJc w:val="left"/>
      <w:pPr>
        <w:tabs>
          <w:tab w:val="num" w:pos="5040"/>
        </w:tabs>
        <w:ind w:left="5040" w:hanging="360"/>
      </w:pPr>
      <w:rPr>
        <w:rFonts w:ascii="Arial" w:hAnsi="Arial" w:hint="default"/>
      </w:rPr>
    </w:lvl>
    <w:lvl w:ilvl="7" w:tplc="660444AC" w:tentative="1">
      <w:start w:val="1"/>
      <w:numFmt w:val="bullet"/>
      <w:lvlText w:val="•"/>
      <w:lvlJc w:val="left"/>
      <w:pPr>
        <w:tabs>
          <w:tab w:val="num" w:pos="5760"/>
        </w:tabs>
        <w:ind w:left="5760" w:hanging="360"/>
      </w:pPr>
      <w:rPr>
        <w:rFonts w:ascii="Arial" w:hAnsi="Arial" w:hint="default"/>
      </w:rPr>
    </w:lvl>
    <w:lvl w:ilvl="8" w:tplc="E210261E" w:tentative="1">
      <w:start w:val="1"/>
      <w:numFmt w:val="bullet"/>
      <w:lvlText w:val="•"/>
      <w:lvlJc w:val="left"/>
      <w:pPr>
        <w:tabs>
          <w:tab w:val="num" w:pos="6480"/>
        </w:tabs>
        <w:ind w:left="6480" w:hanging="360"/>
      </w:pPr>
      <w:rPr>
        <w:rFonts w:ascii="Arial" w:hAnsi="Arial" w:hint="default"/>
      </w:rPr>
    </w:lvl>
  </w:abstractNum>
  <w:abstractNum w:abstractNumId="31">
    <w:nsid w:val="555F631B"/>
    <w:multiLevelType w:val="multilevel"/>
    <w:tmpl w:val="81EA94C8"/>
    <w:lvl w:ilvl="0">
      <w:start w:val="4"/>
      <w:numFmt w:val="decimal"/>
      <w:lvlText w:val="%1"/>
      <w:lvlJc w:val="left"/>
      <w:pPr>
        <w:ind w:left="360" w:hanging="360"/>
      </w:pPr>
      <w:rPr>
        <w:rFonts w:hint="default"/>
      </w:rPr>
    </w:lvl>
    <w:lvl w:ilvl="1">
      <w:start w:val="9"/>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32">
    <w:nsid w:val="586E435B"/>
    <w:multiLevelType w:val="multilevel"/>
    <w:tmpl w:val="0446484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nsid w:val="62B90CF5"/>
    <w:multiLevelType w:val="hybridMultilevel"/>
    <w:tmpl w:val="7C682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B541E34"/>
    <w:multiLevelType w:val="multilevel"/>
    <w:tmpl w:val="C55855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5">
    <w:nsid w:val="7C2A352B"/>
    <w:multiLevelType w:val="hybridMultilevel"/>
    <w:tmpl w:val="D5DCF1B0"/>
    <w:lvl w:ilvl="0" w:tplc="A4909666">
      <w:start w:val="1"/>
      <w:numFmt w:val="bullet"/>
      <w:lvlText w:val=""/>
      <w:lvlJc w:val="left"/>
      <w:pPr>
        <w:tabs>
          <w:tab w:val="num" w:pos="720"/>
        </w:tabs>
        <w:ind w:left="720" w:hanging="360"/>
      </w:pPr>
      <w:rPr>
        <w:rFonts w:ascii="Symbol" w:hAnsi="Symbol" w:hint="default"/>
      </w:rPr>
    </w:lvl>
    <w:lvl w:ilvl="1" w:tplc="76287EAE" w:tentative="1">
      <w:start w:val="1"/>
      <w:numFmt w:val="bullet"/>
      <w:lvlText w:val=""/>
      <w:lvlJc w:val="left"/>
      <w:pPr>
        <w:tabs>
          <w:tab w:val="num" w:pos="1440"/>
        </w:tabs>
        <w:ind w:left="1440" w:hanging="360"/>
      </w:pPr>
      <w:rPr>
        <w:rFonts w:ascii="Symbol" w:hAnsi="Symbol" w:hint="default"/>
      </w:rPr>
    </w:lvl>
    <w:lvl w:ilvl="2" w:tplc="3CB6879C" w:tentative="1">
      <w:start w:val="1"/>
      <w:numFmt w:val="bullet"/>
      <w:lvlText w:val=""/>
      <w:lvlJc w:val="left"/>
      <w:pPr>
        <w:tabs>
          <w:tab w:val="num" w:pos="2160"/>
        </w:tabs>
        <w:ind w:left="2160" w:hanging="360"/>
      </w:pPr>
      <w:rPr>
        <w:rFonts w:ascii="Symbol" w:hAnsi="Symbol" w:hint="default"/>
      </w:rPr>
    </w:lvl>
    <w:lvl w:ilvl="3" w:tplc="DF60E8C4" w:tentative="1">
      <w:start w:val="1"/>
      <w:numFmt w:val="bullet"/>
      <w:lvlText w:val=""/>
      <w:lvlJc w:val="left"/>
      <w:pPr>
        <w:tabs>
          <w:tab w:val="num" w:pos="2880"/>
        </w:tabs>
        <w:ind w:left="2880" w:hanging="360"/>
      </w:pPr>
      <w:rPr>
        <w:rFonts w:ascii="Symbol" w:hAnsi="Symbol" w:hint="default"/>
      </w:rPr>
    </w:lvl>
    <w:lvl w:ilvl="4" w:tplc="533EC678" w:tentative="1">
      <w:start w:val="1"/>
      <w:numFmt w:val="bullet"/>
      <w:lvlText w:val=""/>
      <w:lvlJc w:val="left"/>
      <w:pPr>
        <w:tabs>
          <w:tab w:val="num" w:pos="3600"/>
        </w:tabs>
        <w:ind w:left="3600" w:hanging="360"/>
      </w:pPr>
      <w:rPr>
        <w:rFonts w:ascii="Symbol" w:hAnsi="Symbol" w:hint="default"/>
      </w:rPr>
    </w:lvl>
    <w:lvl w:ilvl="5" w:tplc="6FC8C190" w:tentative="1">
      <w:start w:val="1"/>
      <w:numFmt w:val="bullet"/>
      <w:lvlText w:val=""/>
      <w:lvlJc w:val="left"/>
      <w:pPr>
        <w:tabs>
          <w:tab w:val="num" w:pos="4320"/>
        </w:tabs>
        <w:ind w:left="4320" w:hanging="360"/>
      </w:pPr>
      <w:rPr>
        <w:rFonts w:ascii="Symbol" w:hAnsi="Symbol" w:hint="default"/>
      </w:rPr>
    </w:lvl>
    <w:lvl w:ilvl="6" w:tplc="2A80EBA2" w:tentative="1">
      <w:start w:val="1"/>
      <w:numFmt w:val="bullet"/>
      <w:lvlText w:val=""/>
      <w:lvlJc w:val="left"/>
      <w:pPr>
        <w:tabs>
          <w:tab w:val="num" w:pos="5040"/>
        </w:tabs>
        <w:ind w:left="5040" w:hanging="360"/>
      </w:pPr>
      <w:rPr>
        <w:rFonts w:ascii="Symbol" w:hAnsi="Symbol" w:hint="default"/>
      </w:rPr>
    </w:lvl>
    <w:lvl w:ilvl="7" w:tplc="53DEDCDE" w:tentative="1">
      <w:start w:val="1"/>
      <w:numFmt w:val="bullet"/>
      <w:lvlText w:val=""/>
      <w:lvlJc w:val="left"/>
      <w:pPr>
        <w:tabs>
          <w:tab w:val="num" w:pos="5760"/>
        </w:tabs>
        <w:ind w:left="5760" w:hanging="360"/>
      </w:pPr>
      <w:rPr>
        <w:rFonts w:ascii="Symbol" w:hAnsi="Symbol" w:hint="default"/>
      </w:rPr>
    </w:lvl>
    <w:lvl w:ilvl="8" w:tplc="CEC27812" w:tentative="1">
      <w:start w:val="1"/>
      <w:numFmt w:val="bullet"/>
      <w:lvlText w:val=""/>
      <w:lvlJc w:val="left"/>
      <w:pPr>
        <w:tabs>
          <w:tab w:val="num" w:pos="6480"/>
        </w:tabs>
        <w:ind w:left="6480" w:hanging="360"/>
      </w:pPr>
      <w:rPr>
        <w:rFonts w:ascii="Symbol" w:hAnsi="Symbol" w:hint="default"/>
      </w:rPr>
    </w:lvl>
  </w:abstractNum>
  <w:num w:numId="1">
    <w:abstractNumId w:val="20"/>
  </w:num>
  <w:num w:numId="2">
    <w:abstractNumId w:val="12"/>
  </w:num>
  <w:num w:numId="3">
    <w:abstractNumId w:val="26"/>
  </w:num>
  <w:num w:numId="4">
    <w:abstractNumId w:val="0"/>
  </w:num>
  <w:num w:numId="5">
    <w:abstractNumId w:val="4"/>
  </w:num>
  <w:num w:numId="6">
    <w:abstractNumId w:val="14"/>
  </w:num>
  <w:num w:numId="7">
    <w:abstractNumId w:val="7"/>
  </w:num>
  <w:num w:numId="8">
    <w:abstractNumId w:val="32"/>
  </w:num>
  <w:num w:numId="9">
    <w:abstractNumId w:val="34"/>
  </w:num>
  <w:num w:numId="10">
    <w:abstractNumId w:val="18"/>
  </w:num>
  <w:num w:numId="11">
    <w:abstractNumId w:val="25"/>
  </w:num>
  <w:num w:numId="12">
    <w:abstractNumId w:val="10"/>
  </w:num>
  <w:num w:numId="13">
    <w:abstractNumId w:val="8"/>
  </w:num>
  <w:num w:numId="14">
    <w:abstractNumId w:val="29"/>
  </w:num>
  <w:num w:numId="15">
    <w:abstractNumId w:val="16"/>
  </w:num>
  <w:num w:numId="16">
    <w:abstractNumId w:val="3"/>
  </w:num>
  <w:num w:numId="17">
    <w:abstractNumId w:val="23"/>
  </w:num>
  <w:num w:numId="18">
    <w:abstractNumId w:val="13"/>
  </w:num>
  <w:num w:numId="19">
    <w:abstractNumId w:val="30"/>
  </w:num>
  <w:num w:numId="20">
    <w:abstractNumId w:val="6"/>
  </w:num>
  <w:num w:numId="21">
    <w:abstractNumId w:val="35"/>
  </w:num>
  <w:num w:numId="22">
    <w:abstractNumId w:val="24"/>
  </w:num>
  <w:num w:numId="23">
    <w:abstractNumId w:val="17"/>
  </w:num>
  <w:num w:numId="24">
    <w:abstractNumId w:val="21"/>
  </w:num>
  <w:num w:numId="25">
    <w:abstractNumId w:val="9"/>
  </w:num>
  <w:num w:numId="26">
    <w:abstractNumId w:val="27"/>
  </w:num>
  <w:num w:numId="27">
    <w:abstractNumId w:val="15"/>
  </w:num>
  <w:num w:numId="28">
    <w:abstractNumId w:val="1"/>
  </w:num>
  <w:num w:numId="29">
    <w:abstractNumId w:val="5"/>
  </w:num>
  <w:num w:numId="30">
    <w:abstractNumId w:val="2"/>
  </w:num>
  <w:num w:numId="31">
    <w:abstractNumId w:val="33"/>
  </w:num>
  <w:num w:numId="32">
    <w:abstractNumId w:val="28"/>
  </w:num>
  <w:num w:numId="33">
    <w:abstractNumId w:val="19"/>
  </w:num>
  <w:num w:numId="34">
    <w:abstractNumId w:val="22"/>
  </w:num>
  <w:num w:numId="35">
    <w:abstractNumId w:val="11"/>
  </w:num>
  <w:num w:numId="3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0C5A"/>
    <w:rsid w:val="00014E81"/>
    <w:rsid w:val="00026BDE"/>
    <w:rsid w:val="0002770B"/>
    <w:rsid w:val="00035047"/>
    <w:rsid w:val="00036C08"/>
    <w:rsid w:val="000571B3"/>
    <w:rsid w:val="00061752"/>
    <w:rsid w:val="000620A9"/>
    <w:rsid w:val="000635EE"/>
    <w:rsid w:val="00063FE8"/>
    <w:rsid w:val="00070C5A"/>
    <w:rsid w:val="000765A6"/>
    <w:rsid w:val="000815DD"/>
    <w:rsid w:val="000826F2"/>
    <w:rsid w:val="000836D3"/>
    <w:rsid w:val="00084EB5"/>
    <w:rsid w:val="00092B93"/>
    <w:rsid w:val="00095CD5"/>
    <w:rsid w:val="000A0C91"/>
    <w:rsid w:val="000A361A"/>
    <w:rsid w:val="000B4CD0"/>
    <w:rsid w:val="000D0375"/>
    <w:rsid w:val="000F7429"/>
    <w:rsid w:val="00104BFB"/>
    <w:rsid w:val="00120DB2"/>
    <w:rsid w:val="00121355"/>
    <w:rsid w:val="00132BB1"/>
    <w:rsid w:val="0013422F"/>
    <w:rsid w:val="00146F40"/>
    <w:rsid w:val="00157523"/>
    <w:rsid w:val="00165345"/>
    <w:rsid w:val="00170899"/>
    <w:rsid w:val="00170BB0"/>
    <w:rsid w:val="00177BF8"/>
    <w:rsid w:val="00184C1E"/>
    <w:rsid w:val="001928E5"/>
    <w:rsid w:val="0019297D"/>
    <w:rsid w:val="001A58A4"/>
    <w:rsid w:val="001B2CA0"/>
    <w:rsid w:val="001C22E8"/>
    <w:rsid w:val="001C5418"/>
    <w:rsid w:val="001E4E51"/>
    <w:rsid w:val="001F6B95"/>
    <w:rsid w:val="001F7D9B"/>
    <w:rsid w:val="002233C2"/>
    <w:rsid w:val="00223987"/>
    <w:rsid w:val="002272B7"/>
    <w:rsid w:val="00232102"/>
    <w:rsid w:val="002408D1"/>
    <w:rsid w:val="0024127D"/>
    <w:rsid w:val="0025422F"/>
    <w:rsid w:val="00273D3F"/>
    <w:rsid w:val="002774AF"/>
    <w:rsid w:val="002804CF"/>
    <w:rsid w:val="00291E1C"/>
    <w:rsid w:val="00293846"/>
    <w:rsid w:val="002A096F"/>
    <w:rsid w:val="002A3AFD"/>
    <w:rsid w:val="002A3CDC"/>
    <w:rsid w:val="002A67CE"/>
    <w:rsid w:val="002B223F"/>
    <w:rsid w:val="002B44E1"/>
    <w:rsid w:val="002B5B14"/>
    <w:rsid w:val="002C434A"/>
    <w:rsid w:val="002D3F77"/>
    <w:rsid w:val="002F3604"/>
    <w:rsid w:val="00300211"/>
    <w:rsid w:val="003130F4"/>
    <w:rsid w:val="00315092"/>
    <w:rsid w:val="00327E98"/>
    <w:rsid w:val="003335C3"/>
    <w:rsid w:val="00340943"/>
    <w:rsid w:val="0034476C"/>
    <w:rsid w:val="00352469"/>
    <w:rsid w:val="00353E19"/>
    <w:rsid w:val="00354D7E"/>
    <w:rsid w:val="00355A97"/>
    <w:rsid w:val="00363241"/>
    <w:rsid w:val="00363FE2"/>
    <w:rsid w:val="00365706"/>
    <w:rsid w:val="003676CD"/>
    <w:rsid w:val="00371321"/>
    <w:rsid w:val="00372338"/>
    <w:rsid w:val="00374132"/>
    <w:rsid w:val="00375BE0"/>
    <w:rsid w:val="00384070"/>
    <w:rsid w:val="00387084"/>
    <w:rsid w:val="00387968"/>
    <w:rsid w:val="003A55F2"/>
    <w:rsid w:val="003A6DE0"/>
    <w:rsid w:val="003B4C08"/>
    <w:rsid w:val="003C7370"/>
    <w:rsid w:val="003C7A02"/>
    <w:rsid w:val="003D1943"/>
    <w:rsid w:val="003D1D56"/>
    <w:rsid w:val="003D3088"/>
    <w:rsid w:val="003E0873"/>
    <w:rsid w:val="003F2C9A"/>
    <w:rsid w:val="003F64DC"/>
    <w:rsid w:val="003F652F"/>
    <w:rsid w:val="00405C28"/>
    <w:rsid w:val="004122C2"/>
    <w:rsid w:val="00420A47"/>
    <w:rsid w:val="00421AE7"/>
    <w:rsid w:val="004278DC"/>
    <w:rsid w:val="0043304D"/>
    <w:rsid w:val="00433071"/>
    <w:rsid w:val="004359A5"/>
    <w:rsid w:val="0043646A"/>
    <w:rsid w:val="004366C5"/>
    <w:rsid w:val="00437F1C"/>
    <w:rsid w:val="00441AC9"/>
    <w:rsid w:val="00447C96"/>
    <w:rsid w:val="00453519"/>
    <w:rsid w:val="004536A9"/>
    <w:rsid w:val="00454E2A"/>
    <w:rsid w:val="0045732B"/>
    <w:rsid w:val="00460E6D"/>
    <w:rsid w:val="00465CCF"/>
    <w:rsid w:val="00467931"/>
    <w:rsid w:val="00467F8F"/>
    <w:rsid w:val="00470FF5"/>
    <w:rsid w:val="00476876"/>
    <w:rsid w:val="00482515"/>
    <w:rsid w:val="00492D17"/>
    <w:rsid w:val="004937EE"/>
    <w:rsid w:val="00494B21"/>
    <w:rsid w:val="00495C50"/>
    <w:rsid w:val="004A5A17"/>
    <w:rsid w:val="004A604E"/>
    <w:rsid w:val="004D4D84"/>
    <w:rsid w:val="004D7A18"/>
    <w:rsid w:val="004E48CC"/>
    <w:rsid w:val="004E691C"/>
    <w:rsid w:val="004F22AD"/>
    <w:rsid w:val="004F4188"/>
    <w:rsid w:val="004F7B29"/>
    <w:rsid w:val="004F7BEC"/>
    <w:rsid w:val="00504862"/>
    <w:rsid w:val="005100C3"/>
    <w:rsid w:val="00510D36"/>
    <w:rsid w:val="00512286"/>
    <w:rsid w:val="00521DE9"/>
    <w:rsid w:val="00524539"/>
    <w:rsid w:val="005276F0"/>
    <w:rsid w:val="00534E48"/>
    <w:rsid w:val="00540F35"/>
    <w:rsid w:val="00544B4D"/>
    <w:rsid w:val="00545CE6"/>
    <w:rsid w:val="005502BB"/>
    <w:rsid w:val="00552D73"/>
    <w:rsid w:val="00555A02"/>
    <w:rsid w:val="0055708D"/>
    <w:rsid w:val="005573C1"/>
    <w:rsid w:val="005624B8"/>
    <w:rsid w:val="00582B68"/>
    <w:rsid w:val="00584793"/>
    <w:rsid w:val="005A193F"/>
    <w:rsid w:val="005B0B0D"/>
    <w:rsid w:val="005B4189"/>
    <w:rsid w:val="005B6264"/>
    <w:rsid w:val="005D0F3E"/>
    <w:rsid w:val="005D2AFF"/>
    <w:rsid w:val="005D4817"/>
    <w:rsid w:val="005D70EB"/>
    <w:rsid w:val="005E3310"/>
    <w:rsid w:val="005E4A25"/>
    <w:rsid w:val="005E4FE9"/>
    <w:rsid w:val="005E5A88"/>
    <w:rsid w:val="005F35E1"/>
    <w:rsid w:val="005F390C"/>
    <w:rsid w:val="00611BD2"/>
    <w:rsid w:val="0061335A"/>
    <w:rsid w:val="00616177"/>
    <w:rsid w:val="00622B5D"/>
    <w:rsid w:val="00634A89"/>
    <w:rsid w:val="00653ED9"/>
    <w:rsid w:val="00656462"/>
    <w:rsid w:val="00670B49"/>
    <w:rsid w:val="006738FE"/>
    <w:rsid w:val="00674585"/>
    <w:rsid w:val="0067664D"/>
    <w:rsid w:val="0068094B"/>
    <w:rsid w:val="006844F2"/>
    <w:rsid w:val="00691B70"/>
    <w:rsid w:val="006A367B"/>
    <w:rsid w:val="006A38E3"/>
    <w:rsid w:val="006A60D2"/>
    <w:rsid w:val="006B6014"/>
    <w:rsid w:val="006C3D47"/>
    <w:rsid w:val="006E5F13"/>
    <w:rsid w:val="00703B70"/>
    <w:rsid w:val="00706A6E"/>
    <w:rsid w:val="0072143E"/>
    <w:rsid w:val="007378AE"/>
    <w:rsid w:val="0074268E"/>
    <w:rsid w:val="0074534C"/>
    <w:rsid w:val="00755FBB"/>
    <w:rsid w:val="0075695C"/>
    <w:rsid w:val="00760AEE"/>
    <w:rsid w:val="00772648"/>
    <w:rsid w:val="00792123"/>
    <w:rsid w:val="0079270C"/>
    <w:rsid w:val="007B0AFD"/>
    <w:rsid w:val="007B1987"/>
    <w:rsid w:val="007B1A0F"/>
    <w:rsid w:val="007B2986"/>
    <w:rsid w:val="007B64FE"/>
    <w:rsid w:val="007C002E"/>
    <w:rsid w:val="007C22C3"/>
    <w:rsid w:val="007C4398"/>
    <w:rsid w:val="007E003B"/>
    <w:rsid w:val="007F1158"/>
    <w:rsid w:val="007F642F"/>
    <w:rsid w:val="008003A5"/>
    <w:rsid w:val="00805E75"/>
    <w:rsid w:val="00815F16"/>
    <w:rsid w:val="00817734"/>
    <w:rsid w:val="00825C98"/>
    <w:rsid w:val="00830938"/>
    <w:rsid w:val="00837C2A"/>
    <w:rsid w:val="00843420"/>
    <w:rsid w:val="0085046C"/>
    <w:rsid w:val="008542E6"/>
    <w:rsid w:val="008605EE"/>
    <w:rsid w:val="008630F3"/>
    <w:rsid w:val="0086484A"/>
    <w:rsid w:val="00873282"/>
    <w:rsid w:val="00875D2F"/>
    <w:rsid w:val="00885800"/>
    <w:rsid w:val="00887424"/>
    <w:rsid w:val="008A649B"/>
    <w:rsid w:val="008B7B4E"/>
    <w:rsid w:val="008D1997"/>
    <w:rsid w:val="008D40F8"/>
    <w:rsid w:val="008D4EC3"/>
    <w:rsid w:val="008D66EB"/>
    <w:rsid w:val="008E4AB8"/>
    <w:rsid w:val="008E78BE"/>
    <w:rsid w:val="008F1270"/>
    <w:rsid w:val="008F224D"/>
    <w:rsid w:val="008F4780"/>
    <w:rsid w:val="0090651D"/>
    <w:rsid w:val="00916E04"/>
    <w:rsid w:val="00963A8F"/>
    <w:rsid w:val="009658DB"/>
    <w:rsid w:val="0097633D"/>
    <w:rsid w:val="009829D7"/>
    <w:rsid w:val="009860F2"/>
    <w:rsid w:val="00995CE8"/>
    <w:rsid w:val="009967C5"/>
    <w:rsid w:val="009A0D9E"/>
    <w:rsid w:val="009A2B2E"/>
    <w:rsid w:val="009A2EE2"/>
    <w:rsid w:val="009B74D9"/>
    <w:rsid w:val="009C4AA4"/>
    <w:rsid w:val="009D4489"/>
    <w:rsid w:val="009E2598"/>
    <w:rsid w:val="009F342D"/>
    <w:rsid w:val="009F7542"/>
    <w:rsid w:val="00A138DC"/>
    <w:rsid w:val="00A13CA7"/>
    <w:rsid w:val="00A40BF0"/>
    <w:rsid w:val="00A509A1"/>
    <w:rsid w:val="00A51A27"/>
    <w:rsid w:val="00A65E86"/>
    <w:rsid w:val="00A846F9"/>
    <w:rsid w:val="00A85976"/>
    <w:rsid w:val="00A92844"/>
    <w:rsid w:val="00A961FA"/>
    <w:rsid w:val="00A97366"/>
    <w:rsid w:val="00AA30E0"/>
    <w:rsid w:val="00AA4F9F"/>
    <w:rsid w:val="00AA6E28"/>
    <w:rsid w:val="00AB6E7E"/>
    <w:rsid w:val="00AC48EE"/>
    <w:rsid w:val="00AC67BD"/>
    <w:rsid w:val="00AD2ED3"/>
    <w:rsid w:val="00AD3E36"/>
    <w:rsid w:val="00AE1042"/>
    <w:rsid w:val="00AE2F59"/>
    <w:rsid w:val="00B0026E"/>
    <w:rsid w:val="00B002FB"/>
    <w:rsid w:val="00B05FD2"/>
    <w:rsid w:val="00B07D2A"/>
    <w:rsid w:val="00B11B55"/>
    <w:rsid w:val="00B13BE9"/>
    <w:rsid w:val="00B16CA0"/>
    <w:rsid w:val="00B237EB"/>
    <w:rsid w:val="00B278DE"/>
    <w:rsid w:val="00B3140D"/>
    <w:rsid w:val="00B32211"/>
    <w:rsid w:val="00B40663"/>
    <w:rsid w:val="00B424AF"/>
    <w:rsid w:val="00B470AC"/>
    <w:rsid w:val="00B50B3D"/>
    <w:rsid w:val="00B621D2"/>
    <w:rsid w:val="00B71706"/>
    <w:rsid w:val="00B8199E"/>
    <w:rsid w:val="00B82CF7"/>
    <w:rsid w:val="00B902F0"/>
    <w:rsid w:val="00B960BB"/>
    <w:rsid w:val="00BA490C"/>
    <w:rsid w:val="00BB0E06"/>
    <w:rsid w:val="00BB57BA"/>
    <w:rsid w:val="00BC1CB2"/>
    <w:rsid w:val="00BD1750"/>
    <w:rsid w:val="00BD5A51"/>
    <w:rsid w:val="00BE2FD1"/>
    <w:rsid w:val="00BF22C1"/>
    <w:rsid w:val="00BF5770"/>
    <w:rsid w:val="00C00D55"/>
    <w:rsid w:val="00C078F7"/>
    <w:rsid w:val="00C21E12"/>
    <w:rsid w:val="00C22FAD"/>
    <w:rsid w:val="00C26796"/>
    <w:rsid w:val="00C30694"/>
    <w:rsid w:val="00C33ACF"/>
    <w:rsid w:val="00C343C9"/>
    <w:rsid w:val="00C41BAC"/>
    <w:rsid w:val="00C429ED"/>
    <w:rsid w:val="00C46C7D"/>
    <w:rsid w:val="00C47C62"/>
    <w:rsid w:val="00C60EC5"/>
    <w:rsid w:val="00C74B8A"/>
    <w:rsid w:val="00C8009A"/>
    <w:rsid w:val="00C81567"/>
    <w:rsid w:val="00C824CF"/>
    <w:rsid w:val="00C90E38"/>
    <w:rsid w:val="00C912E4"/>
    <w:rsid w:val="00C94E64"/>
    <w:rsid w:val="00C962A5"/>
    <w:rsid w:val="00CA6C96"/>
    <w:rsid w:val="00CC70AC"/>
    <w:rsid w:val="00CF1FA1"/>
    <w:rsid w:val="00CF5A1F"/>
    <w:rsid w:val="00D02ABB"/>
    <w:rsid w:val="00D1390A"/>
    <w:rsid w:val="00D20A94"/>
    <w:rsid w:val="00D35F39"/>
    <w:rsid w:val="00D45159"/>
    <w:rsid w:val="00D6416A"/>
    <w:rsid w:val="00D64EE2"/>
    <w:rsid w:val="00D859C4"/>
    <w:rsid w:val="00D93F51"/>
    <w:rsid w:val="00DA46A4"/>
    <w:rsid w:val="00DA771D"/>
    <w:rsid w:val="00DB0C82"/>
    <w:rsid w:val="00DB5AE0"/>
    <w:rsid w:val="00DC1556"/>
    <w:rsid w:val="00DC3A73"/>
    <w:rsid w:val="00DD1A14"/>
    <w:rsid w:val="00DE088A"/>
    <w:rsid w:val="00DE1379"/>
    <w:rsid w:val="00DE71C8"/>
    <w:rsid w:val="00DF4548"/>
    <w:rsid w:val="00DF7825"/>
    <w:rsid w:val="00E020AB"/>
    <w:rsid w:val="00E1722D"/>
    <w:rsid w:val="00E20565"/>
    <w:rsid w:val="00E218A7"/>
    <w:rsid w:val="00E228ED"/>
    <w:rsid w:val="00E274A0"/>
    <w:rsid w:val="00E30010"/>
    <w:rsid w:val="00E30BC4"/>
    <w:rsid w:val="00E46BE8"/>
    <w:rsid w:val="00E60ED7"/>
    <w:rsid w:val="00E617AA"/>
    <w:rsid w:val="00E8265D"/>
    <w:rsid w:val="00E947BE"/>
    <w:rsid w:val="00EA5761"/>
    <w:rsid w:val="00EB10C2"/>
    <w:rsid w:val="00EC608D"/>
    <w:rsid w:val="00ED7CD0"/>
    <w:rsid w:val="00EF03F1"/>
    <w:rsid w:val="00EF115E"/>
    <w:rsid w:val="00EF670C"/>
    <w:rsid w:val="00F023FB"/>
    <w:rsid w:val="00F13BF8"/>
    <w:rsid w:val="00F160B5"/>
    <w:rsid w:val="00F26ED6"/>
    <w:rsid w:val="00F30E4F"/>
    <w:rsid w:val="00F36DD1"/>
    <w:rsid w:val="00F47868"/>
    <w:rsid w:val="00F6409D"/>
    <w:rsid w:val="00F65898"/>
    <w:rsid w:val="00F70144"/>
    <w:rsid w:val="00F75131"/>
    <w:rsid w:val="00F9018F"/>
    <w:rsid w:val="00F930D4"/>
    <w:rsid w:val="00FA5C4D"/>
    <w:rsid w:val="00FB13F6"/>
    <w:rsid w:val="00FC4381"/>
    <w:rsid w:val="00FD29CF"/>
    <w:rsid w:val="00FD2ECA"/>
    <w:rsid w:val="00FD4485"/>
    <w:rsid w:val="00FD513B"/>
    <w:rsid w:val="00FD6CC1"/>
    <w:rsid w:val="00FE2AB0"/>
    <w:rsid w:val="00FE2EC6"/>
    <w:rsid w:val="00FF1864"/>
    <w:rsid w:val="00FF5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965A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35F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30BC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30BC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9">
    <w:name w:val="heading 9"/>
    <w:basedOn w:val="Normal"/>
    <w:next w:val="Normal"/>
    <w:link w:val="Heading9Char"/>
    <w:uiPriority w:val="9"/>
    <w:semiHidden/>
    <w:unhideWhenUsed/>
    <w:qFormat/>
    <w:rsid w:val="00177BF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F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30BC4"/>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E30BC4"/>
    <w:rPr>
      <w:rFonts w:asciiTheme="majorHAnsi" w:eastAsiaTheme="majorEastAsia" w:hAnsiTheme="majorHAnsi" w:cstheme="majorBidi"/>
      <w:color w:val="243F60" w:themeColor="accent1" w:themeShade="7F"/>
      <w:sz w:val="24"/>
      <w:szCs w:val="24"/>
    </w:rPr>
  </w:style>
  <w:style w:type="character" w:customStyle="1" w:styleId="Heading9Char">
    <w:name w:val="Heading 9 Char"/>
    <w:basedOn w:val="DefaultParagraphFont"/>
    <w:link w:val="Heading9"/>
    <w:uiPriority w:val="9"/>
    <w:semiHidden/>
    <w:rsid w:val="00177BF8"/>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070C5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70C5A"/>
    <w:rPr>
      <w:rFonts w:eastAsiaTheme="minorEastAsia"/>
      <w:lang w:val="en-US" w:eastAsia="ja-JP"/>
    </w:rPr>
  </w:style>
  <w:style w:type="paragraph" w:styleId="BalloonText">
    <w:name w:val="Balloon Text"/>
    <w:basedOn w:val="Normal"/>
    <w:link w:val="BalloonTextChar"/>
    <w:uiPriority w:val="99"/>
    <w:semiHidden/>
    <w:unhideWhenUsed/>
    <w:rsid w:val="00070C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0C5A"/>
    <w:rPr>
      <w:rFonts w:ascii="Tahoma" w:hAnsi="Tahoma" w:cs="Tahoma"/>
      <w:sz w:val="16"/>
      <w:szCs w:val="16"/>
    </w:rPr>
  </w:style>
  <w:style w:type="paragraph" w:styleId="Header">
    <w:name w:val="header"/>
    <w:basedOn w:val="Normal"/>
    <w:link w:val="HeaderChar"/>
    <w:uiPriority w:val="99"/>
    <w:unhideWhenUsed/>
    <w:rsid w:val="00070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C5A"/>
  </w:style>
  <w:style w:type="paragraph" w:styleId="Footer">
    <w:name w:val="footer"/>
    <w:basedOn w:val="Normal"/>
    <w:link w:val="FooterChar"/>
    <w:uiPriority w:val="99"/>
    <w:unhideWhenUsed/>
    <w:rsid w:val="00070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C5A"/>
  </w:style>
  <w:style w:type="paragraph" w:styleId="TOCHeading">
    <w:name w:val="TOC Heading"/>
    <w:basedOn w:val="Heading1"/>
    <w:next w:val="Normal"/>
    <w:uiPriority w:val="39"/>
    <w:semiHidden/>
    <w:unhideWhenUsed/>
    <w:qFormat/>
    <w:rsid w:val="00D35F39"/>
    <w:pPr>
      <w:outlineLvl w:val="9"/>
    </w:pPr>
    <w:rPr>
      <w:lang w:val="en-US" w:eastAsia="ja-JP"/>
    </w:rPr>
  </w:style>
  <w:style w:type="paragraph" w:styleId="ListParagraph">
    <w:name w:val="List Paragraph"/>
    <w:basedOn w:val="Normal"/>
    <w:uiPriority w:val="34"/>
    <w:qFormat/>
    <w:rsid w:val="00D35F39"/>
    <w:pPr>
      <w:ind w:left="720"/>
      <w:contextualSpacing/>
    </w:pPr>
  </w:style>
  <w:style w:type="paragraph" w:styleId="TOC1">
    <w:name w:val="toc 1"/>
    <w:basedOn w:val="Normal"/>
    <w:next w:val="Normal"/>
    <w:autoRedefine/>
    <w:uiPriority w:val="39"/>
    <w:unhideWhenUsed/>
    <w:rsid w:val="00E30BC4"/>
    <w:pPr>
      <w:spacing w:after="100"/>
    </w:pPr>
  </w:style>
  <w:style w:type="paragraph" w:styleId="TOC2">
    <w:name w:val="toc 2"/>
    <w:basedOn w:val="Normal"/>
    <w:next w:val="Normal"/>
    <w:autoRedefine/>
    <w:uiPriority w:val="39"/>
    <w:unhideWhenUsed/>
    <w:rsid w:val="00E30BC4"/>
    <w:pPr>
      <w:spacing w:after="100"/>
      <w:ind w:left="220"/>
    </w:pPr>
  </w:style>
  <w:style w:type="character" w:styleId="Hyperlink">
    <w:name w:val="Hyperlink"/>
    <w:basedOn w:val="DefaultParagraphFont"/>
    <w:uiPriority w:val="99"/>
    <w:unhideWhenUsed/>
    <w:rsid w:val="00E30BC4"/>
    <w:rPr>
      <w:color w:val="0000FF" w:themeColor="hyperlink"/>
      <w:u w:val="single"/>
    </w:rPr>
  </w:style>
  <w:style w:type="paragraph" w:styleId="TOC3">
    <w:name w:val="toc 3"/>
    <w:basedOn w:val="Normal"/>
    <w:next w:val="Normal"/>
    <w:autoRedefine/>
    <w:uiPriority w:val="39"/>
    <w:unhideWhenUsed/>
    <w:rsid w:val="00792123"/>
    <w:pPr>
      <w:spacing w:after="100"/>
      <w:ind w:left="440"/>
    </w:pPr>
  </w:style>
  <w:style w:type="paragraph" w:styleId="Caption">
    <w:name w:val="caption"/>
    <w:basedOn w:val="Normal"/>
    <w:next w:val="Normal"/>
    <w:uiPriority w:val="35"/>
    <w:unhideWhenUsed/>
    <w:qFormat/>
    <w:rsid w:val="00AC48EE"/>
    <w:pPr>
      <w:spacing w:line="240" w:lineRule="auto"/>
    </w:pPr>
    <w:rPr>
      <w:i/>
      <w:iCs/>
      <w:color w:val="1F497D" w:themeColor="text2"/>
      <w:sz w:val="18"/>
      <w:szCs w:val="18"/>
    </w:rPr>
  </w:style>
  <w:style w:type="table" w:styleId="TableGrid">
    <w:name w:val="Table Grid"/>
    <w:basedOn w:val="TableNormal"/>
    <w:uiPriority w:val="59"/>
    <w:rsid w:val="006C3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77BF8"/>
    <w:rPr>
      <w:sz w:val="16"/>
      <w:szCs w:val="16"/>
    </w:rPr>
  </w:style>
  <w:style w:type="paragraph" w:styleId="CommentText">
    <w:name w:val="annotation text"/>
    <w:basedOn w:val="Normal"/>
    <w:link w:val="CommentTextChar"/>
    <w:uiPriority w:val="99"/>
    <w:semiHidden/>
    <w:unhideWhenUsed/>
    <w:rsid w:val="00177BF8"/>
    <w:pPr>
      <w:spacing w:line="240" w:lineRule="auto"/>
    </w:pPr>
    <w:rPr>
      <w:sz w:val="20"/>
      <w:szCs w:val="20"/>
    </w:rPr>
  </w:style>
  <w:style w:type="character" w:customStyle="1" w:styleId="CommentTextChar">
    <w:name w:val="Comment Text Char"/>
    <w:basedOn w:val="DefaultParagraphFont"/>
    <w:link w:val="CommentText"/>
    <w:uiPriority w:val="99"/>
    <w:semiHidden/>
    <w:rsid w:val="00177BF8"/>
    <w:rPr>
      <w:sz w:val="20"/>
      <w:szCs w:val="20"/>
    </w:rPr>
  </w:style>
  <w:style w:type="paragraph" w:styleId="CommentSubject">
    <w:name w:val="annotation subject"/>
    <w:basedOn w:val="CommentText"/>
    <w:next w:val="CommentText"/>
    <w:link w:val="CommentSubjectChar"/>
    <w:uiPriority w:val="99"/>
    <w:semiHidden/>
    <w:unhideWhenUsed/>
    <w:rsid w:val="00177BF8"/>
    <w:rPr>
      <w:b/>
      <w:bCs/>
    </w:rPr>
  </w:style>
  <w:style w:type="character" w:customStyle="1" w:styleId="CommentSubjectChar">
    <w:name w:val="Comment Subject Char"/>
    <w:basedOn w:val="CommentTextChar"/>
    <w:link w:val="CommentSubject"/>
    <w:uiPriority w:val="99"/>
    <w:semiHidden/>
    <w:rsid w:val="00177BF8"/>
    <w:rPr>
      <w:b/>
      <w:bCs/>
      <w:sz w:val="20"/>
      <w:szCs w:val="20"/>
    </w:rPr>
  </w:style>
  <w:style w:type="character" w:customStyle="1" w:styleId="UnresolvedMention1">
    <w:name w:val="Unresolved Mention1"/>
    <w:basedOn w:val="DefaultParagraphFont"/>
    <w:uiPriority w:val="99"/>
    <w:semiHidden/>
    <w:unhideWhenUsed/>
    <w:rsid w:val="00FB13F6"/>
    <w:rPr>
      <w:color w:val="605E5C"/>
      <w:shd w:val="clear" w:color="auto" w:fill="E1DFDD"/>
    </w:rPr>
  </w:style>
  <w:style w:type="paragraph" w:styleId="TableofFigures">
    <w:name w:val="table of figures"/>
    <w:basedOn w:val="Normal"/>
    <w:next w:val="Normal"/>
    <w:uiPriority w:val="99"/>
    <w:unhideWhenUsed/>
    <w:rsid w:val="00FB13F6"/>
    <w:pPr>
      <w:spacing w:after="0"/>
    </w:pPr>
  </w:style>
  <w:style w:type="character" w:customStyle="1" w:styleId="UnresolvedMention2">
    <w:name w:val="Unresolved Mention2"/>
    <w:basedOn w:val="DefaultParagraphFont"/>
    <w:uiPriority w:val="99"/>
    <w:semiHidden/>
    <w:unhideWhenUsed/>
    <w:rsid w:val="001F6B95"/>
    <w:rPr>
      <w:color w:val="605E5C"/>
      <w:shd w:val="clear" w:color="auto" w:fill="E1DFDD"/>
    </w:rPr>
  </w:style>
  <w:style w:type="paragraph" w:styleId="NormalWeb">
    <w:name w:val="Normal (Web)"/>
    <w:basedOn w:val="Normal"/>
    <w:uiPriority w:val="99"/>
    <w:semiHidden/>
    <w:unhideWhenUsed/>
    <w:rsid w:val="00AA30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A30E0"/>
    <w:rPr>
      <w:b/>
      <w:bCs/>
    </w:rPr>
  </w:style>
  <w:style w:type="paragraph" w:styleId="Revision">
    <w:name w:val="Revision"/>
    <w:hidden/>
    <w:uiPriority w:val="99"/>
    <w:semiHidden/>
    <w:rsid w:val="000620A9"/>
    <w:pPr>
      <w:spacing w:after="0" w:line="240" w:lineRule="auto"/>
    </w:pPr>
  </w:style>
  <w:style w:type="paragraph" w:customStyle="1" w:styleId="paragraph">
    <w:name w:val="paragraph"/>
    <w:basedOn w:val="Normal"/>
    <w:rsid w:val="00622B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22B5D"/>
  </w:style>
  <w:style w:type="paragraph" w:styleId="TOC4">
    <w:name w:val="toc 4"/>
    <w:basedOn w:val="Normal"/>
    <w:next w:val="Normal"/>
    <w:autoRedefine/>
    <w:uiPriority w:val="39"/>
    <w:unhideWhenUsed/>
    <w:rsid w:val="00622B5D"/>
    <w:pPr>
      <w:spacing w:after="100" w:line="259" w:lineRule="auto"/>
      <w:ind w:left="660"/>
    </w:pPr>
    <w:rPr>
      <w:rFonts w:eastAsiaTheme="minorEastAsia"/>
      <w:lang w:eastAsia="en-GB"/>
    </w:rPr>
  </w:style>
  <w:style w:type="paragraph" w:styleId="TOC5">
    <w:name w:val="toc 5"/>
    <w:basedOn w:val="Normal"/>
    <w:next w:val="Normal"/>
    <w:autoRedefine/>
    <w:uiPriority w:val="39"/>
    <w:unhideWhenUsed/>
    <w:rsid w:val="00622B5D"/>
    <w:pPr>
      <w:spacing w:after="100" w:line="259" w:lineRule="auto"/>
      <w:ind w:left="880"/>
    </w:pPr>
    <w:rPr>
      <w:rFonts w:eastAsiaTheme="minorEastAsia"/>
      <w:lang w:eastAsia="en-GB"/>
    </w:rPr>
  </w:style>
  <w:style w:type="paragraph" w:styleId="TOC6">
    <w:name w:val="toc 6"/>
    <w:basedOn w:val="Normal"/>
    <w:next w:val="Normal"/>
    <w:autoRedefine/>
    <w:uiPriority w:val="39"/>
    <w:unhideWhenUsed/>
    <w:rsid w:val="00622B5D"/>
    <w:pPr>
      <w:spacing w:after="100" w:line="259" w:lineRule="auto"/>
      <w:ind w:left="1100"/>
    </w:pPr>
    <w:rPr>
      <w:rFonts w:eastAsiaTheme="minorEastAsia"/>
      <w:lang w:eastAsia="en-GB"/>
    </w:rPr>
  </w:style>
  <w:style w:type="paragraph" w:styleId="TOC7">
    <w:name w:val="toc 7"/>
    <w:basedOn w:val="Normal"/>
    <w:next w:val="Normal"/>
    <w:autoRedefine/>
    <w:uiPriority w:val="39"/>
    <w:unhideWhenUsed/>
    <w:rsid w:val="00622B5D"/>
    <w:pPr>
      <w:spacing w:after="100" w:line="259" w:lineRule="auto"/>
      <w:ind w:left="1320"/>
    </w:pPr>
    <w:rPr>
      <w:rFonts w:eastAsiaTheme="minorEastAsia"/>
      <w:lang w:eastAsia="en-GB"/>
    </w:rPr>
  </w:style>
  <w:style w:type="paragraph" w:styleId="TOC8">
    <w:name w:val="toc 8"/>
    <w:basedOn w:val="Normal"/>
    <w:next w:val="Normal"/>
    <w:autoRedefine/>
    <w:uiPriority w:val="39"/>
    <w:unhideWhenUsed/>
    <w:rsid w:val="00622B5D"/>
    <w:pPr>
      <w:spacing w:after="100" w:line="259" w:lineRule="auto"/>
      <w:ind w:left="1540"/>
    </w:pPr>
    <w:rPr>
      <w:rFonts w:eastAsiaTheme="minorEastAsia"/>
      <w:lang w:eastAsia="en-GB"/>
    </w:rPr>
  </w:style>
  <w:style w:type="paragraph" w:styleId="TOC9">
    <w:name w:val="toc 9"/>
    <w:basedOn w:val="Normal"/>
    <w:next w:val="Normal"/>
    <w:autoRedefine/>
    <w:uiPriority w:val="39"/>
    <w:unhideWhenUsed/>
    <w:rsid w:val="00622B5D"/>
    <w:pPr>
      <w:spacing w:after="100" w:line="259" w:lineRule="auto"/>
      <w:ind w:left="1760"/>
    </w:pPr>
    <w:rPr>
      <w:rFonts w:eastAsiaTheme="minorEastAsia"/>
      <w:lang w:eastAsia="en-GB"/>
    </w:rPr>
  </w:style>
  <w:style w:type="character" w:styleId="PlaceholderText">
    <w:name w:val="Placeholder Text"/>
    <w:basedOn w:val="DefaultParagraphFont"/>
    <w:uiPriority w:val="99"/>
    <w:semiHidden/>
    <w:rsid w:val="002233C2"/>
    <w:rPr>
      <w:color w:val="808080"/>
    </w:rPr>
  </w:style>
  <w:style w:type="character" w:customStyle="1" w:styleId="UnresolvedMention3">
    <w:name w:val="Unresolved Mention3"/>
    <w:basedOn w:val="DefaultParagraphFont"/>
    <w:uiPriority w:val="99"/>
    <w:semiHidden/>
    <w:unhideWhenUsed/>
    <w:rsid w:val="009E2598"/>
    <w:rPr>
      <w:color w:val="605E5C"/>
      <w:shd w:val="clear" w:color="auto" w:fill="E1DFDD"/>
    </w:rPr>
  </w:style>
  <w:style w:type="paragraph" w:styleId="Bibliography">
    <w:name w:val="Bibliography"/>
    <w:basedOn w:val="Normal"/>
    <w:next w:val="Normal"/>
    <w:uiPriority w:val="37"/>
    <w:unhideWhenUsed/>
    <w:rsid w:val="00C21E12"/>
  </w:style>
  <w:style w:type="character" w:customStyle="1" w:styleId="UnresolvedMention">
    <w:name w:val="Unresolved Mention"/>
    <w:basedOn w:val="DefaultParagraphFont"/>
    <w:uiPriority w:val="99"/>
    <w:semiHidden/>
    <w:unhideWhenUsed/>
    <w:rsid w:val="000F7429"/>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35F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30BC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30BC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9">
    <w:name w:val="heading 9"/>
    <w:basedOn w:val="Normal"/>
    <w:next w:val="Normal"/>
    <w:link w:val="Heading9Char"/>
    <w:uiPriority w:val="9"/>
    <w:semiHidden/>
    <w:unhideWhenUsed/>
    <w:qFormat/>
    <w:rsid w:val="00177BF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F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30BC4"/>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E30BC4"/>
    <w:rPr>
      <w:rFonts w:asciiTheme="majorHAnsi" w:eastAsiaTheme="majorEastAsia" w:hAnsiTheme="majorHAnsi" w:cstheme="majorBidi"/>
      <w:color w:val="243F60" w:themeColor="accent1" w:themeShade="7F"/>
      <w:sz w:val="24"/>
      <w:szCs w:val="24"/>
    </w:rPr>
  </w:style>
  <w:style w:type="character" w:customStyle="1" w:styleId="Heading9Char">
    <w:name w:val="Heading 9 Char"/>
    <w:basedOn w:val="DefaultParagraphFont"/>
    <w:link w:val="Heading9"/>
    <w:uiPriority w:val="9"/>
    <w:semiHidden/>
    <w:rsid w:val="00177BF8"/>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070C5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70C5A"/>
    <w:rPr>
      <w:rFonts w:eastAsiaTheme="minorEastAsia"/>
      <w:lang w:val="en-US" w:eastAsia="ja-JP"/>
    </w:rPr>
  </w:style>
  <w:style w:type="paragraph" w:styleId="BalloonText">
    <w:name w:val="Balloon Text"/>
    <w:basedOn w:val="Normal"/>
    <w:link w:val="BalloonTextChar"/>
    <w:uiPriority w:val="99"/>
    <w:semiHidden/>
    <w:unhideWhenUsed/>
    <w:rsid w:val="00070C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0C5A"/>
    <w:rPr>
      <w:rFonts w:ascii="Tahoma" w:hAnsi="Tahoma" w:cs="Tahoma"/>
      <w:sz w:val="16"/>
      <w:szCs w:val="16"/>
    </w:rPr>
  </w:style>
  <w:style w:type="paragraph" w:styleId="Header">
    <w:name w:val="header"/>
    <w:basedOn w:val="Normal"/>
    <w:link w:val="HeaderChar"/>
    <w:uiPriority w:val="99"/>
    <w:unhideWhenUsed/>
    <w:rsid w:val="00070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C5A"/>
  </w:style>
  <w:style w:type="paragraph" w:styleId="Footer">
    <w:name w:val="footer"/>
    <w:basedOn w:val="Normal"/>
    <w:link w:val="FooterChar"/>
    <w:uiPriority w:val="99"/>
    <w:unhideWhenUsed/>
    <w:rsid w:val="00070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C5A"/>
  </w:style>
  <w:style w:type="paragraph" w:styleId="TOCHeading">
    <w:name w:val="TOC Heading"/>
    <w:basedOn w:val="Heading1"/>
    <w:next w:val="Normal"/>
    <w:uiPriority w:val="39"/>
    <w:semiHidden/>
    <w:unhideWhenUsed/>
    <w:qFormat/>
    <w:rsid w:val="00D35F39"/>
    <w:pPr>
      <w:outlineLvl w:val="9"/>
    </w:pPr>
    <w:rPr>
      <w:lang w:val="en-US" w:eastAsia="ja-JP"/>
    </w:rPr>
  </w:style>
  <w:style w:type="paragraph" w:styleId="ListParagraph">
    <w:name w:val="List Paragraph"/>
    <w:basedOn w:val="Normal"/>
    <w:uiPriority w:val="34"/>
    <w:qFormat/>
    <w:rsid w:val="00D35F39"/>
    <w:pPr>
      <w:ind w:left="720"/>
      <w:contextualSpacing/>
    </w:pPr>
  </w:style>
  <w:style w:type="paragraph" w:styleId="TOC1">
    <w:name w:val="toc 1"/>
    <w:basedOn w:val="Normal"/>
    <w:next w:val="Normal"/>
    <w:autoRedefine/>
    <w:uiPriority w:val="39"/>
    <w:unhideWhenUsed/>
    <w:rsid w:val="00E30BC4"/>
    <w:pPr>
      <w:spacing w:after="100"/>
    </w:pPr>
  </w:style>
  <w:style w:type="paragraph" w:styleId="TOC2">
    <w:name w:val="toc 2"/>
    <w:basedOn w:val="Normal"/>
    <w:next w:val="Normal"/>
    <w:autoRedefine/>
    <w:uiPriority w:val="39"/>
    <w:unhideWhenUsed/>
    <w:rsid w:val="00E30BC4"/>
    <w:pPr>
      <w:spacing w:after="100"/>
      <w:ind w:left="220"/>
    </w:pPr>
  </w:style>
  <w:style w:type="character" w:styleId="Hyperlink">
    <w:name w:val="Hyperlink"/>
    <w:basedOn w:val="DefaultParagraphFont"/>
    <w:uiPriority w:val="99"/>
    <w:unhideWhenUsed/>
    <w:rsid w:val="00E30BC4"/>
    <w:rPr>
      <w:color w:val="0000FF" w:themeColor="hyperlink"/>
      <w:u w:val="single"/>
    </w:rPr>
  </w:style>
  <w:style w:type="paragraph" w:styleId="TOC3">
    <w:name w:val="toc 3"/>
    <w:basedOn w:val="Normal"/>
    <w:next w:val="Normal"/>
    <w:autoRedefine/>
    <w:uiPriority w:val="39"/>
    <w:unhideWhenUsed/>
    <w:rsid w:val="00792123"/>
    <w:pPr>
      <w:spacing w:after="100"/>
      <w:ind w:left="440"/>
    </w:pPr>
  </w:style>
  <w:style w:type="paragraph" w:styleId="Caption">
    <w:name w:val="caption"/>
    <w:basedOn w:val="Normal"/>
    <w:next w:val="Normal"/>
    <w:uiPriority w:val="35"/>
    <w:unhideWhenUsed/>
    <w:qFormat/>
    <w:rsid w:val="00AC48EE"/>
    <w:pPr>
      <w:spacing w:line="240" w:lineRule="auto"/>
    </w:pPr>
    <w:rPr>
      <w:i/>
      <w:iCs/>
      <w:color w:val="1F497D" w:themeColor="text2"/>
      <w:sz w:val="18"/>
      <w:szCs w:val="18"/>
    </w:rPr>
  </w:style>
  <w:style w:type="table" w:styleId="TableGrid">
    <w:name w:val="Table Grid"/>
    <w:basedOn w:val="TableNormal"/>
    <w:uiPriority w:val="59"/>
    <w:rsid w:val="006C3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77BF8"/>
    <w:rPr>
      <w:sz w:val="16"/>
      <w:szCs w:val="16"/>
    </w:rPr>
  </w:style>
  <w:style w:type="paragraph" w:styleId="CommentText">
    <w:name w:val="annotation text"/>
    <w:basedOn w:val="Normal"/>
    <w:link w:val="CommentTextChar"/>
    <w:uiPriority w:val="99"/>
    <w:semiHidden/>
    <w:unhideWhenUsed/>
    <w:rsid w:val="00177BF8"/>
    <w:pPr>
      <w:spacing w:line="240" w:lineRule="auto"/>
    </w:pPr>
    <w:rPr>
      <w:sz w:val="20"/>
      <w:szCs w:val="20"/>
    </w:rPr>
  </w:style>
  <w:style w:type="character" w:customStyle="1" w:styleId="CommentTextChar">
    <w:name w:val="Comment Text Char"/>
    <w:basedOn w:val="DefaultParagraphFont"/>
    <w:link w:val="CommentText"/>
    <w:uiPriority w:val="99"/>
    <w:semiHidden/>
    <w:rsid w:val="00177BF8"/>
    <w:rPr>
      <w:sz w:val="20"/>
      <w:szCs w:val="20"/>
    </w:rPr>
  </w:style>
  <w:style w:type="paragraph" w:styleId="CommentSubject">
    <w:name w:val="annotation subject"/>
    <w:basedOn w:val="CommentText"/>
    <w:next w:val="CommentText"/>
    <w:link w:val="CommentSubjectChar"/>
    <w:uiPriority w:val="99"/>
    <w:semiHidden/>
    <w:unhideWhenUsed/>
    <w:rsid w:val="00177BF8"/>
    <w:rPr>
      <w:b/>
      <w:bCs/>
    </w:rPr>
  </w:style>
  <w:style w:type="character" w:customStyle="1" w:styleId="CommentSubjectChar">
    <w:name w:val="Comment Subject Char"/>
    <w:basedOn w:val="CommentTextChar"/>
    <w:link w:val="CommentSubject"/>
    <w:uiPriority w:val="99"/>
    <w:semiHidden/>
    <w:rsid w:val="00177BF8"/>
    <w:rPr>
      <w:b/>
      <w:bCs/>
      <w:sz w:val="20"/>
      <w:szCs w:val="20"/>
    </w:rPr>
  </w:style>
  <w:style w:type="character" w:customStyle="1" w:styleId="UnresolvedMention1">
    <w:name w:val="Unresolved Mention1"/>
    <w:basedOn w:val="DefaultParagraphFont"/>
    <w:uiPriority w:val="99"/>
    <w:semiHidden/>
    <w:unhideWhenUsed/>
    <w:rsid w:val="00FB13F6"/>
    <w:rPr>
      <w:color w:val="605E5C"/>
      <w:shd w:val="clear" w:color="auto" w:fill="E1DFDD"/>
    </w:rPr>
  </w:style>
  <w:style w:type="paragraph" w:styleId="TableofFigures">
    <w:name w:val="table of figures"/>
    <w:basedOn w:val="Normal"/>
    <w:next w:val="Normal"/>
    <w:uiPriority w:val="99"/>
    <w:unhideWhenUsed/>
    <w:rsid w:val="00FB13F6"/>
    <w:pPr>
      <w:spacing w:after="0"/>
    </w:pPr>
  </w:style>
  <w:style w:type="character" w:customStyle="1" w:styleId="UnresolvedMention2">
    <w:name w:val="Unresolved Mention2"/>
    <w:basedOn w:val="DefaultParagraphFont"/>
    <w:uiPriority w:val="99"/>
    <w:semiHidden/>
    <w:unhideWhenUsed/>
    <w:rsid w:val="001F6B95"/>
    <w:rPr>
      <w:color w:val="605E5C"/>
      <w:shd w:val="clear" w:color="auto" w:fill="E1DFDD"/>
    </w:rPr>
  </w:style>
  <w:style w:type="paragraph" w:styleId="NormalWeb">
    <w:name w:val="Normal (Web)"/>
    <w:basedOn w:val="Normal"/>
    <w:uiPriority w:val="99"/>
    <w:semiHidden/>
    <w:unhideWhenUsed/>
    <w:rsid w:val="00AA30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A30E0"/>
    <w:rPr>
      <w:b/>
      <w:bCs/>
    </w:rPr>
  </w:style>
  <w:style w:type="paragraph" w:styleId="Revision">
    <w:name w:val="Revision"/>
    <w:hidden/>
    <w:uiPriority w:val="99"/>
    <w:semiHidden/>
    <w:rsid w:val="000620A9"/>
    <w:pPr>
      <w:spacing w:after="0" w:line="240" w:lineRule="auto"/>
    </w:pPr>
  </w:style>
  <w:style w:type="paragraph" w:customStyle="1" w:styleId="paragraph">
    <w:name w:val="paragraph"/>
    <w:basedOn w:val="Normal"/>
    <w:rsid w:val="00622B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22B5D"/>
  </w:style>
  <w:style w:type="paragraph" w:styleId="TOC4">
    <w:name w:val="toc 4"/>
    <w:basedOn w:val="Normal"/>
    <w:next w:val="Normal"/>
    <w:autoRedefine/>
    <w:uiPriority w:val="39"/>
    <w:unhideWhenUsed/>
    <w:rsid w:val="00622B5D"/>
    <w:pPr>
      <w:spacing w:after="100" w:line="259" w:lineRule="auto"/>
      <w:ind w:left="660"/>
    </w:pPr>
    <w:rPr>
      <w:rFonts w:eastAsiaTheme="minorEastAsia"/>
      <w:lang w:eastAsia="en-GB"/>
    </w:rPr>
  </w:style>
  <w:style w:type="paragraph" w:styleId="TOC5">
    <w:name w:val="toc 5"/>
    <w:basedOn w:val="Normal"/>
    <w:next w:val="Normal"/>
    <w:autoRedefine/>
    <w:uiPriority w:val="39"/>
    <w:unhideWhenUsed/>
    <w:rsid w:val="00622B5D"/>
    <w:pPr>
      <w:spacing w:after="100" w:line="259" w:lineRule="auto"/>
      <w:ind w:left="880"/>
    </w:pPr>
    <w:rPr>
      <w:rFonts w:eastAsiaTheme="minorEastAsia"/>
      <w:lang w:eastAsia="en-GB"/>
    </w:rPr>
  </w:style>
  <w:style w:type="paragraph" w:styleId="TOC6">
    <w:name w:val="toc 6"/>
    <w:basedOn w:val="Normal"/>
    <w:next w:val="Normal"/>
    <w:autoRedefine/>
    <w:uiPriority w:val="39"/>
    <w:unhideWhenUsed/>
    <w:rsid w:val="00622B5D"/>
    <w:pPr>
      <w:spacing w:after="100" w:line="259" w:lineRule="auto"/>
      <w:ind w:left="1100"/>
    </w:pPr>
    <w:rPr>
      <w:rFonts w:eastAsiaTheme="minorEastAsia"/>
      <w:lang w:eastAsia="en-GB"/>
    </w:rPr>
  </w:style>
  <w:style w:type="paragraph" w:styleId="TOC7">
    <w:name w:val="toc 7"/>
    <w:basedOn w:val="Normal"/>
    <w:next w:val="Normal"/>
    <w:autoRedefine/>
    <w:uiPriority w:val="39"/>
    <w:unhideWhenUsed/>
    <w:rsid w:val="00622B5D"/>
    <w:pPr>
      <w:spacing w:after="100" w:line="259" w:lineRule="auto"/>
      <w:ind w:left="1320"/>
    </w:pPr>
    <w:rPr>
      <w:rFonts w:eastAsiaTheme="minorEastAsia"/>
      <w:lang w:eastAsia="en-GB"/>
    </w:rPr>
  </w:style>
  <w:style w:type="paragraph" w:styleId="TOC8">
    <w:name w:val="toc 8"/>
    <w:basedOn w:val="Normal"/>
    <w:next w:val="Normal"/>
    <w:autoRedefine/>
    <w:uiPriority w:val="39"/>
    <w:unhideWhenUsed/>
    <w:rsid w:val="00622B5D"/>
    <w:pPr>
      <w:spacing w:after="100" w:line="259" w:lineRule="auto"/>
      <w:ind w:left="1540"/>
    </w:pPr>
    <w:rPr>
      <w:rFonts w:eastAsiaTheme="minorEastAsia"/>
      <w:lang w:eastAsia="en-GB"/>
    </w:rPr>
  </w:style>
  <w:style w:type="paragraph" w:styleId="TOC9">
    <w:name w:val="toc 9"/>
    <w:basedOn w:val="Normal"/>
    <w:next w:val="Normal"/>
    <w:autoRedefine/>
    <w:uiPriority w:val="39"/>
    <w:unhideWhenUsed/>
    <w:rsid w:val="00622B5D"/>
    <w:pPr>
      <w:spacing w:after="100" w:line="259" w:lineRule="auto"/>
      <w:ind w:left="1760"/>
    </w:pPr>
    <w:rPr>
      <w:rFonts w:eastAsiaTheme="minorEastAsia"/>
      <w:lang w:eastAsia="en-GB"/>
    </w:rPr>
  </w:style>
  <w:style w:type="character" w:styleId="PlaceholderText">
    <w:name w:val="Placeholder Text"/>
    <w:basedOn w:val="DefaultParagraphFont"/>
    <w:uiPriority w:val="99"/>
    <w:semiHidden/>
    <w:rsid w:val="002233C2"/>
    <w:rPr>
      <w:color w:val="808080"/>
    </w:rPr>
  </w:style>
  <w:style w:type="character" w:customStyle="1" w:styleId="UnresolvedMention3">
    <w:name w:val="Unresolved Mention3"/>
    <w:basedOn w:val="DefaultParagraphFont"/>
    <w:uiPriority w:val="99"/>
    <w:semiHidden/>
    <w:unhideWhenUsed/>
    <w:rsid w:val="009E2598"/>
    <w:rPr>
      <w:color w:val="605E5C"/>
      <w:shd w:val="clear" w:color="auto" w:fill="E1DFDD"/>
    </w:rPr>
  </w:style>
  <w:style w:type="paragraph" w:styleId="Bibliography">
    <w:name w:val="Bibliography"/>
    <w:basedOn w:val="Normal"/>
    <w:next w:val="Normal"/>
    <w:uiPriority w:val="37"/>
    <w:unhideWhenUsed/>
    <w:rsid w:val="00C21E12"/>
  </w:style>
  <w:style w:type="character" w:customStyle="1" w:styleId="UnresolvedMention">
    <w:name w:val="Unresolved Mention"/>
    <w:basedOn w:val="DefaultParagraphFont"/>
    <w:uiPriority w:val="99"/>
    <w:semiHidden/>
    <w:unhideWhenUsed/>
    <w:rsid w:val="000F74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31095">
      <w:bodyDiv w:val="1"/>
      <w:marLeft w:val="0"/>
      <w:marRight w:val="0"/>
      <w:marTop w:val="0"/>
      <w:marBottom w:val="0"/>
      <w:divBdr>
        <w:top w:val="none" w:sz="0" w:space="0" w:color="auto"/>
        <w:left w:val="none" w:sz="0" w:space="0" w:color="auto"/>
        <w:bottom w:val="none" w:sz="0" w:space="0" w:color="auto"/>
        <w:right w:val="none" w:sz="0" w:space="0" w:color="auto"/>
      </w:divBdr>
    </w:div>
    <w:div w:id="33819275">
      <w:bodyDiv w:val="1"/>
      <w:marLeft w:val="0"/>
      <w:marRight w:val="0"/>
      <w:marTop w:val="0"/>
      <w:marBottom w:val="0"/>
      <w:divBdr>
        <w:top w:val="none" w:sz="0" w:space="0" w:color="auto"/>
        <w:left w:val="none" w:sz="0" w:space="0" w:color="auto"/>
        <w:bottom w:val="none" w:sz="0" w:space="0" w:color="auto"/>
        <w:right w:val="none" w:sz="0" w:space="0" w:color="auto"/>
      </w:divBdr>
    </w:div>
    <w:div w:id="67771782">
      <w:bodyDiv w:val="1"/>
      <w:marLeft w:val="0"/>
      <w:marRight w:val="0"/>
      <w:marTop w:val="0"/>
      <w:marBottom w:val="0"/>
      <w:divBdr>
        <w:top w:val="none" w:sz="0" w:space="0" w:color="auto"/>
        <w:left w:val="none" w:sz="0" w:space="0" w:color="auto"/>
        <w:bottom w:val="none" w:sz="0" w:space="0" w:color="auto"/>
        <w:right w:val="none" w:sz="0" w:space="0" w:color="auto"/>
      </w:divBdr>
    </w:div>
    <w:div w:id="73212405">
      <w:bodyDiv w:val="1"/>
      <w:marLeft w:val="0"/>
      <w:marRight w:val="0"/>
      <w:marTop w:val="0"/>
      <w:marBottom w:val="0"/>
      <w:divBdr>
        <w:top w:val="none" w:sz="0" w:space="0" w:color="auto"/>
        <w:left w:val="none" w:sz="0" w:space="0" w:color="auto"/>
        <w:bottom w:val="none" w:sz="0" w:space="0" w:color="auto"/>
        <w:right w:val="none" w:sz="0" w:space="0" w:color="auto"/>
      </w:divBdr>
    </w:div>
    <w:div w:id="118230420">
      <w:bodyDiv w:val="1"/>
      <w:marLeft w:val="0"/>
      <w:marRight w:val="0"/>
      <w:marTop w:val="0"/>
      <w:marBottom w:val="0"/>
      <w:divBdr>
        <w:top w:val="none" w:sz="0" w:space="0" w:color="auto"/>
        <w:left w:val="none" w:sz="0" w:space="0" w:color="auto"/>
        <w:bottom w:val="none" w:sz="0" w:space="0" w:color="auto"/>
        <w:right w:val="none" w:sz="0" w:space="0" w:color="auto"/>
      </w:divBdr>
    </w:div>
    <w:div w:id="142236910">
      <w:bodyDiv w:val="1"/>
      <w:marLeft w:val="0"/>
      <w:marRight w:val="0"/>
      <w:marTop w:val="0"/>
      <w:marBottom w:val="0"/>
      <w:divBdr>
        <w:top w:val="none" w:sz="0" w:space="0" w:color="auto"/>
        <w:left w:val="none" w:sz="0" w:space="0" w:color="auto"/>
        <w:bottom w:val="none" w:sz="0" w:space="0" w:color="auto"/>
        <w:right w:val="none" w:sz="0" w:space="0" w:color="auto"/>
      </w:divBdr>
    </w:div>
    <w:div w:id="157120707">
      <w:bodyDiv w:val="1"/>
      <w:marLeft w:val="0"/>
      <w:marRight w:val="0"/>
      <w:marTop w:val="0"/>
      <w:marBottom w:val="0"/>
      <w:divBdr>
        <w:top w:val="none" w:sz="0" w:space="0" w:color="auto"/>
        <w:left w:val="none" w:sz="0" w:space="0" w:color="auto"/>
        <w:bottom w:val="none" w:sz="0" w:space="0" w:color="auto"/>
        <w:right w:val="none" w:sz="0" w:space="0" w:color="auto"/>
      </w:divBdr>
    </w:div>
    <w:div w:id="216086558">
      <w:bodyDiv w:val="1"/>
      <w:marLeft w:val="0"/>
      <w:marRight w:val="0"/>
      <w:marTop w:val="0"/>
      <w:marBottom w:val="0"/>
      <w:divBdr>
        <w:top w:val="none" w:sz="0" w:space="0" w:color="auto"/>
        <w:left w:val="none" w:sz="0" w:space="0" w:color="auto"/>
        <w:bottom w:val="none" w:sz="0" w:space="0" w:color="auto"/>
        <w:right w:val="none" w:sz="0" w:space="0" w:color="auto"/>
      </w:divBdr>
    </w:div>
    <w:div w:id="224799475">
      <w:bodyDiv w:val="1"/>
      <w:marLeft w:val="0"/>
      <w:marRight w:val="0"/>
      <w:marTop w:val="0"/>
      <w:marBottom w:val="0"/>
      <w:divBdr>
        <w:top w:val="none" w:sz="0" w:space="0" w:color="auto"/>
        <w:left w:val="none" w:sz="0" w:space="0" w:color="auto"/>
        <w:bottom w:val="none" w:sz="0" w:space="0" w:color="auto"/>
        <w:right w:val="none" w:sz="0" w:space="0" w:color="auto"/>
      </w:divBdr>
    </w:div>
    <w:div w:id="233855469">
      <w:bodyDiv w:val="1"/>
      <w:marLeft w:val="0"/>
      <w:marRight w:val="0"/>
      <w:marTop w:val="0"/>
      <w:marBottom w:val="0"/>
      <w:divBdr>
        <w:top w:val="none" w:sz="0" w:space="0" w:color="auto"/>
        <w:left w:val="none" w:sz="0" w:space="0" w:color="auto"/>
        <w:bottom w:val="none" w:sz="0" w:space="0" w:color="auto"/>
        <w:right w:val="none" w:sz="0" w:space="0" w:color="auto"/>
      </w:divBdr>
    </w:div>
    <w:div w:id="239944551">
      <w:bodyDiv w:val="1"/>
      <w:marLeft w:val="0"/>
      <w:marRight w:val="0"/>
      <w:marTop w:val="0"/>
      <w:marBottom w:val="0"/>
      <w:divBdr>
        <w:top w:val="none" w:sz="0" w:space="0" w:color="auto"/>
        <w:left w:val="none" w:sz="0" w:space="0" w:color="auto"/>
        <w:bottom w:val="none" w:sz="0" w:space="0" w:color="auto"/>
        <w:right w:val="none" w:sz="0" w:space="0" w:color="auto"/>
      </w:divBdr>
    </w:div>
    <w:div w:id="248999710">
      <w:bodyDiv w:val="1"/>
      <w:marLeft w:val="0"/>
      <w:marRight w:val="0"/>
      <w:marTop w:val="0"/>
      <w:marBottom w:val="0"/>
      <w:divBdr>
        <w:top w:val="none" w:sz="0" w:space="0" w:color="auto"/>
        <w:left w:val="none" w:sz="0" w:space="0" w:color="auto"/>
        <w:bottom w:val="none" w:sz="0" w:space="0" w:color="auto"/>
        <w:right w:val="none" w:sz="0" w:space="0" w:color="auto"/>
      </w:divBdr>
    </w:div>
    <w:div w:id="261374774">
      <w:bodyDiv w:val="1"/>
      <w:marLeft w:val="0"/>
      <w:marRight w:val="0"/>
      <w:marTop w:val="0"/>
      <w:marBottom w:val="0"/>
      <w:divBdr>
        <w:top w:val="none" w:sz="0" w:space="0" w:color="auto"/>
        <w:left w:val="none" w:sz="0" w:space="0" w:color="auto"/>
        <w:bottom w:val="none" w:sz="0" w:space="0" w:color="auto"/>
        <w:right w:val="none" w:sz="0" w:space="0" w:color="auto"/>
      </w:divBdr>
      <w:divsChild>
        <w:div w:id="232812666">
          <w:marLeft w:val="547"/>
          <w:marRight w:val="0"/>
          <w:marTop w:val="200"/>
          <w:marBottom w:val="0"/>
          <w:divBdr>
            <w:top w:val="none" w:sz="0" w:space="0" w:color="auto"/>
            <w:left w:val="none" w:sz="0" w:space="0" w:color="auto"/>
            <w:bottom w:val="none" w:sz="0" w:space="0" w:color="auto"/>
            <w:right w:val="none" w:sz="0" w:space="0" w:color="auto"/>
          </w:divBdr>
        </w:div>
        <w:div w:id="1196653113">
          <w:marLeft w:val="547"/>
          <w:marRight w:val="0"/>
          <w:marTop w:val="200"/>
          <w:marBottom w:val="0"/>
          <w:divBdr>
            <w:top w:val="none" w:sz="0" w:space="0" w:color="auto"/>
            <w:left w:val="none" w:sz="0" w:space="0" w:color="auto"/>
            <w:bottom w:val="none" w:sz="0" w:space="0" w:color="auto"/>
            <w:right w:val="none" w:sz="0" w:space="0" w:color="auto"/>
          </w:divBdr>
        </w:div>
        <w:div w:id="1498770690">
          <w:marLeft w:val="547"/>
          <w:marRight w:val="0"/>
          <w:marTop w:val="200"/>
          <w:marBottom w:val="0"/>
          <w:divBdr>
            <w:top w:val="none" w:sz="0" w:space="0" w:color="auto"/>
            <w:left w:val="none" w:sz="0" w:space="0" w:color="auto"/>
            <w:bottom w:val="none" w:sz="0" w:space="0" w:color="auto"/>
            <w:right w:val="none" w:sz="0" w:space="0" w:color="auto"/>
          </w:divBdr>
        </w:div>
      </w:divsChild>
    </w:div>
    <w:div w:id="262148146">
      <w:bodyDiv w:val="1"/>
      <w:marLeft w:val="0"/>
      <w:marRight w:val="0"/>
      <w:marTop w:val="0"/>
      <w:marBottom w:val="0"/>
      <w:divBdr>
        <w:top w:val="none" w:sz="0" w:space="0" w:color="auto"/>
        <w:left w:val="none" w:sz="0" w:space="0" w:color="auto"/>
        <w:bottom w:val="none" w:sz="0" w:space="0" w:color="auto"/>
        <w:right w:val="none" w:sz="0" w:space="0" w:color="auto"/>
      </w:divBdr>
      <w:divsChild>
        <w:div w:id="72942178">
          <w:marLeft w:val="446"/>
          <w:marRight w:val="0"/>
          <w:marTop w:val="0"/>
          <w:marBottom w:val="0"/>
          <w:divBdr>
            <w:top w:val="none" w:sz="0" w:space="0" w:color="auto"/>
            <w:left w:val="none" w:sz="0" w:space="0" w:color="auto"/>
            <w:bottom w:val="none" w:sz="0" w:space="0" w:color="auto"/>
            <w:right w:val="none" w:sz="0" w:space="0" w:color="auto"/>
          </w:divBdr>
        </w:div>
        <w:div w:id="231161804">
          <w:marLeft w:val="446"/>
          <w:marRight w:val="0"/>
          <w:marTop w:val="0"/>
          <w:marBottom w:val="0"/>
          <w:divBdr>
            <w:top w:val="none" w:sz="0" w:space="0" w:color="auto"/>
            <w:left w:val="none" w:sz="0" w:space="0" w:color="auto"/>
            <w:bottom w:val="none" w:sz="0" w:space="0" w:color="auto"/>
            <w:right w:val="none" w:sz="0" w:space="0" w:color="auto"/>
          </w:divBdr>
        </w:div>
        <w:div w:id="637418490">
          <w:marLeft w:val="446"/>
          <w:marRight w:val="0"/>
          <w:marTop w:val="0"/>
          <w:marBottom w:val="0"/>
          <w:divBdr>
            <w:top w:val="none" w:sz="0" w:space="0" w:color="auto"/>
            <w:left w:val="none" w:sz="0" w:space="0" w:color="auto"/>
            <w:bottom w:val="none" w:sz="0" w:space="0" w:color="auto"/>
            <w:right w:val="none" w:sz="0" w:space="0" w:color="auto"/>
          </w:divBdr>
        </w:div>
        <w:div w:id="1179655347">
          <w:marLeft w:val="446"/>
          <w:marRight w:val="0"/>
          <w:marTop w:val="0"/>
          <w:marBottom w:val="0"/>
          <w:divBdr>
            <w:top w:val="none" w:sz="0" w:space="0" w:color="auto"/>
            <w:left w:val="none" w:sz="0" w:space="0" w:color="auto"/>
            <w:bottom w:val="none" w:sz="0" w:space="0" w:color="auto"/>
            <w:right w:val="none" w:sz="0" w:space="0" w:color="auto"/>
          </w:divBdr>
        </w:div>
        <w:div w:id="1775205507">
          <w:marLeft w:val="446"/>
          <w:marRight w:val="0"/>
          <w:marTop w:val="0"/>
          <w:marBottom w:val="0"/>
          <w:divBdr>
            <w:top w:val="none" w:sz="0" w:space="0" w:color="auto"/>
            <w:left w:val="none" w:sz="0" w:space="0" w:color="auto"/>
            <w:bottom w:val="none" w:sz="0" w:space="0" w:color="auto"/>
            <w:right w:val="none" w:sz="0" w:space="0" w:color="auto"/>
          </w:divBdr>
        </w:div>
        <w:div w:id="2124493054">
          <w:marLeft w:val="446"/>
          <w:marRight w:val="0"/>
          <w:marTop w:val="0"/>
          <w:marBottom w:val="0"/>
          <w:divBdr>
            <w:top w:val="none" w:sz="0" w:space="0" w:color="auto"/>
            <w:left w:val="none" w:sz="0" w:space="0" w:color="auto"/>
            <w:bottom w:val="none" w:sz="0" w:space="0" w:color="auto"/>
            <w:right w:val="none" w:sz="0" w:space="0" w:color="auto"/>
          </w:divBdr>
        </w:div>
      </w:divsChild>
    </w:div>
    <w:div w:id="272785054">
      <w:bodyDiv w:val="1"/>
      <w:marLeft w:val="0"/>
      <w:marRight w:val="0"/>
      <w:marTop w:val="0"/>
      <w:marBottom w:val="0"/>
      <w:divBdr>
        <w:top w:val="none" w:sz="0" w:space="0" w:color="auto"/>
        <w:left w:val="none" w:sz="0" w:space="0" w:color="auto"/>
        <w:bottom w:val="none" w:sz="0" w:space="0" w:color="auto"/>
        <w:right w:val="none" w:sz="0" w:space="0" w:color="auto"/>
      </w:divBdr>
    </w:div>
    <w:div w:id="307829981">
      <w:bodyDiv w:val="1"/>
      <w:marLeft w:val="0"/>
      <w:marRight w:val="0"/>
      <w:marTop w:val="0"/>
      <w:marBottom w:val="0"/>
      <w:divBdr>
        <w:top w:val="none" w:sz="0" w:space="0" w:color="auto"/>
        <w:left w:val="none" w:sz="0" w:space="0" w:color="auto"/>
        <w:bottom w:val="none" w:sz="0" w:space="0" w:color="auto"/>
        <w:right w:val="none" w:sz="0" w:space="0" w:color="auto"/>
      </w:divBdr>
    </w:div>
    <w:div w:id="308748263">
      <w:bodyDiv w:val="1"/>
      <w:marLeft w:val="0"/>
      <w:marRight w:val="0"/>
      <w:marTop w:val="0"/>
      <w:marBottom w:val="0"/>
      <w:divBdr>
        <w:top w:val="none" w:sz="0" w:space="0" w:color="auto"/>
        <w:left w:val="none" w:sz="0" w:space="0" w:color="auto"/>
        <w:bottom w:val="none" w:sz="0" w:space="0" w:color="auto"/>
        <w:right w:val="none" w:sz="0" w:space="0" w:color="auto"/>
      </w:divBdr>
    </w:div>
    <w:div w:id="318730163">
      <w:bodyDiv w:val="1"/>
      <w:marLeft w:val="0"/>
      <w:marRight w:val="0"/>
      <w:marTop w:val="0"/>
      <w:marBottom w:val="0"/>
      <w:divBdr>
        <w:top w:val="none" w:sz="0" w:space="0" w:color="auto"/>
        <w:left w:val="none" w:sz="0" w:space="0" w:color="auto"/>
        <w:bottom w:val="none" w:sz="0" w:space="0" w:color="auto"/>
        <w:right w:val="none" w:sz="0" w:space="0" w:color="auto"/>
      </w:divBdr>
    </w:div>
    <w:div w:id="335571492">
      <w:bodyDiv w:val="1"/>
      <w:marLeft w:val="0"/>
      <w:marRight w:val="0"/>
      <w:marTop w:val="0"/>
      <w:marBottom w:val="0"/>
      <w:divBdr>
        <w:top w:val="none" w:sz="0" w:space="0" w:color="auto"/>
        <w:left w:val="none" w:sz="0" w:space="0" w:color="auto"/>
        <w:bottom w:val="none" w:sz="0" w:space="0" w:color="auto"/>
        <w:right w:val="none" w:sz="0" w:space="0" w:color="auto"/>
      </w:divBdr>
    </w:div>
    <w:div w:id="347561775">
      <w:bodyDiv w:val="1"/>
      <w:marLeft w:val="0"/>
      <w:marRight w:val="0"/>
      <w:marTop w:val="0"/>
      <w:marBottom w:val="0"/>
      <w:divBdr>
        <w:top w:val="none" w:sz="0" w:space="0" w:color="auto"/>
        <w:left w:val="none" w:sz="0" w:space="0" w:color="auto"/>
        <w:bottom w:val="none" w:sz="0" w:space="0" w:color="auto"/>
        <w:right w:val="none" w:sz="0" w:space="0" w:color="auto"/>
      </w:divBdr>
    </w:div>
    <w:div w:id="349642520">
      <w:bodyDiv w:val="1"/>
      <w:marLeft w:val="0"/>
      <w:marRight w:val="0"/>
      <w:marTop w:val="0"/>
      <w:marBottom w:val="0"/>
      <w:divBdr>
        <w:top w:val="none" w:sz="0" w:space="0" w:color="auto"/>
        <w:left w:val="none" w:sz="0" w:space="0" w:color="auto"/>
        <w:bottom w:val="none" w:sz="0" w:space="0" w:color="auto"/>
        <w:right w:val="none" w:sz="0" w:space="0" w:color="auto"/>
      </w:divBdr>
    </w:div>
    <w:div w:id="355691006">
      <w:bodyDiv w:val="1"/>
      <w:marLeft w:val="0"/>
      <w:marRight w:val="0"/>
      <w:marTop w:val="0"/>
      <w:marBottom w:val="0"/>
      <w:divBdr>
        <w:top w:val="none" w:sz="0" w:space="0" w:color="auto"/>
        <w:left w:val="none" w:sz="0" w:space="0" w:color="auto"/>
        <w:bottom w:val="none" w:sz="0" w:space="0" w:color="auto"/>
        <w:right w:val="none" w:sz="0" w:space="0" w:color="auto"/>
      </w:divBdr>
    </w:div>
    <w:div w:id="357779969">
      <w:bodyDiv w:val="1"/>
      <w:marLeft w:val="0"/>
      <w:marRight w:val="0"/>
      <w:marTop w:val="0"/>
      <w:marBottom w:val="0"/>
      <w:divBdr>
        <w:top w:val="none" w:sz="0" w:space="0" w:color="auto"/>
        <w:left w:val="none" w:sz="0" w:space="0" w:color="auto"/>
        <w:bottom w:val="none" w:sz="0" w:space="0" w:color="auto"/>
        <w:right w:val="none" w:sz="0" w:space="0" w:color="auto"/>
      </w:divBdr>
    </w:div>
    <w:div w:id="392583570">
      <w:bodyDiv w:val="1"/>
      <w:marLeft w:val="0"/>
      <w:marRight w:val="0"/>
      <w:marTop w:val="0"/>
      <w:marBottom w:val="0"/>
      <w:divBdr>
        <w:top w:val="none" w:sz="0" w:space="0" w:color="auto"/>
        <w:left w:val="none" w:sz="0" w:space="0" w:color="auto"/>
        <w:bottom w:val="none" w:sz="0" w:space="0" w:color="auto"/>
        <w:right w:val="none" w:sz="0" w:space="0" w:color="auto"/>
      </w:divBdr>
    </w:div>
    <w:div w:id="421610247">
      <w:bodyDiv w:val="1"/>
      <w:marLeft w:val="0"/>
      <w:marRight w:val="0"/>
      <w:marTop w:val="0"/>
      <w:marBottom w:val="0"/>
      <w:divBdr>
        <w:top w:val="none" w:sz="0" w:space="0" w:color="auto"/>
        <w:left w:val="none" w:sz="0" w:space="0" w:color="auto"/>
        <w:bottom w:val="none" w:sz="0" w:space="0" w:color="auto"/>
        <w:right w:val="none" w:sz="0" w:space="0" w:color="auto"/>
      </w:divBdr>
    </w:div>
    <w:div w:id="425157031">
      <w:bodyDiv w:val="1"/>
      <w:marLeft w:val="0"/>
      <w:marRight w:val="0"/>
      <w:marTop w:val="0"/>
      <w:marBottom w:val="0"/>
      <w:divBdr>
        <w:top w:val="none" w:sz="0" w:space="0" w:color="auto"/>
        <w:left w:val="none" w:sz="0" w:space="0" w:color="auto"/>
        <w:bottom w:val="none" w:sz="0" w:space="0" w:color="auto"/>
        <w:right w:val="none" w:sz="0" w:space="0" w:color="auto"/>
      </w:divBdr>
    </w:div>
    <w:div w:id="453984062">
      <w:bodyDiv w:val="1"/>
      <w:marLeft w:val="0"/>
      <w:marRight w:val="0"/>
      <w:marTop w:val="0"/>
      <w:marBottom w:val="0"/>
      <w:divBdr>
        <w:top w:val="none" w:sz="0" w:space="0" w:color="auto"/>
        <w:left w:val="none" w:sz="0" w:space="0" w:color="auto"/>
        <w:bottom w:val="none" w:sz="0" w:space="0" w:color="auto"/>
        <w:right w:val="none" w:sz="0" w:space="0" w:color="auto"/>
      </w:divBdr>
    </w:div>
    <w:div w:id="469440411">
      <w:bodyDiv w:val="1"/>
      <w:marLeft w:val="0"/>
      <w:marRight w:val="0"/>
      <w:marTop w:val="0"/>
      <w:marBottom w:val="0"/>
      <w:divBdr>
        <w:top w:val="none" w:sz="0" w:space="0" w:color="auto"/>
        <w:left w:val="none" w:sz="0" w:space="0" w:color="auto"/>
        <w:bottom w:val="none" w:sz="0" w:space="0" w:color="auto"/>
        <w:right w:val="none" w:sz="0" w:space="0" w:color="auto"/>
      </w:divBdr>
    </w:div>
    <w:div w:id="473766203">
      <w:bodyDiv w:val="1"/>
      <w:marLeft w:val="0"/>
      <w:marRight w:val="0"/>
      <w:marTop w:val="0"/>
      <w:marBottom w:val="0"/>
      <w:divBdr>
        <w:top w:val="none" w:sz="0" w:space="0" w:color="auto"/>
        <w:left w:val="none" w:sz="0" w:space="0" w:color="auto"/>
        <w:bottom w:val="none" w:sz="0" w:space="0" w:color="auto"/>
        <w:right w:val="none" w:sz="0" w:space="0" w:color="auto"/>
      </w:divBdr>
    </w:div>
    <w:div w:id="476999443">
      <w:bodyDiv w:val="1"/>
      <w:marLeft w:val="0"/>
      <w:marRight w:val="0"/>
      <w:marTop w:val="0"/>
      <w:marBottom w:val="0"/>
      <w:divBdr>
        <w:top w:val="none" w:sz="0" w:space="0" w:color="auto"/>
        <w:left w:val="none" w:sz="0" w:space="0" w:color="auto"/>
        <w:bottom w:val="none" w:sz="0" w:space="0" w:color="auto"/>
        <w:right w:val="none" w:sz="0" w:space="0" w:color="auto"/>
      </w:divBdr>
    </w:div>
    <w:div w:id="491995555">
      <w:bodyDiv w:val="1"/>
      <w:marLeft w:val="0"/>
      <w:marRight w:val="0"/>
      <w:marTop w:val="0"/>
      <w:marBottom w:val="0"/>
      <w:divBdr>
        <w:top w:val="none" w:sz="0" w:space="0" w:color="auto"/>
        <w:left w:val="none" w:sz="0" w:space="0" w:color="auto"/>
        <w:bottom w:val="none" w:sz="0" w:space="0" w:color="auto"/>
        <w:right w:val="none" w:sz="0" w:space="0" w:color="auto"/>
      </w:divBdr>
    </w:div>
    <w:div w:id="509609455">
      <w:bodyDiv w:val="1"/>
      <w:marLeft w:val="0"/>
      <w:marRight w:val="0"/>
      <w:marTop w:val="0"/>
      <w:marBottom w:val="0"/>
      <w:divBdr>
        <w:top w:val="none" w:sz="0" w:space="0" w:color="auto"/>
        <w:left w:val="none" w:sz="0" w:space="0" w:color="auto"/>
        <w:bottom w:val="none" w:sz="0" w:space="0" w:color="auto"/>
        <w:right w:val="none" w:sz="0" w:space="0" w:color="auto"/>
      </w:divBdr>
    </w:div>
    <w:div w:id="519010459">
      <w:bodyDiv w:val="1"/>
      <w:marLeft w:val="0"/>
      <w:marRight w:val="0"/>
      <w:marTop w:val="0"/>
      <w:marBottom w:val="0"/>
      <w:divBdr>
        <w:top w:val="none" w:sz="0" w:space="0" w:color="auto"/>
        <w:left w:val="none" w:sz="0" w:space="0" w:color="auto"/>
        <w:bottom w:val="none" w:sz="0" w:space="0" w:color="auto"/>
        <w:right w:val="none" w:sz="0" w:space="0" w:color="auto"/>
      </w:divBdr>
    </w:div>
    <w:div w:id="529880520">
      <w:bodyDiv w:val="1"/>
      <w:marLeft w:val="0"/>
      <w:marRight w:val="0"/>
      <w:marTop w:val="0"/>
      <w:marBottom w:val="0"/>
      <w:divBdr>
        <w:top w:val="none" w:sz="0" w:space="0" w:color="auto"/>
        <w:left w:val="none" w:sz="0" w:space="0" w:color="auto"/>
        <w:bottom w:val="none" w:sz="0" w:space="0" w:color="auto"/>
        <w:right w:val="none" w:sz="0" w:space="0" w:color="auto"/>
      </w:divBdr>
    </w:div>
    <w:div w:id="559948653">
      <w:bodyDiv w:val="1"/>
      <w:marLeft w:val="0"/>
      <w:marRight w:val="0"/>
      <w:marTop w:val="0"/>
      <w:marBottom w:val="0"/>
      <w:divBdr>
        <w:top w:val="none" w:sz="0" w:space="0" w:color="auto"/>
        <w:left w:val="none" w:sz="0" w:space="0" w:color="auto"/>
        <w:bottom w:val="none" w:sz="0" w:space="0" w:color="auto"/>
        <w:right w:val="none" w:sz="0" w:space="0" w:color="auto"/>
      </w:divBdr>
    </w:div>
    <w:div w:id="587807447">
      <w:bodyDiv w:val="1"/>
      <w:marLeft w:val="0"/>
      <w:marRight w:val="0"/>
      <w:marTop w:val="0"/>
      <w:marBottom w:val="0"/>
      <w:divBdr>
        <w:top w:val="none" w:sz="0" w:space="0" w:color="auto"/>
        <w:left w:val="none" w:sz="0" w:space="0" w:color="auto"/>
        <w:bottom w:val="none" w:sz="0" w:space="0" w:color="auto"/>
        <w:right w:val="none" w:sz="0" w:space="0" w:color="auto"/>
      </w:divBdr>
    </w:div>
    <w:div w:id="589121990">
      <w:bodyDiv w:val="1"/>
      <w:marLeft w:val="0"/>
      <w:marRight w:val="0"/>
      <w:marTop w:val="0"/>
      <w:marBottom w:val="0"/>
      <w:divBdr>
        <w:top w:val="none" w:sz="0" w:space="0" w:color="auto"/>
        <w:left w:val="none" w:sz="0" w:space="0" w:color="auto"/>
        <w:bottom w:val="none" w:sz="0" w:space="0" w:color="auto"/>
        <w:right w:val="none" w:sz="0" w:space="0" w:color="auto"/>
      </w:divBdr>
    </w:div>
    <w:div w:id="605768371">
      <w:bodyDiv w:val="1"/>
      <w:marLeft w:val="0"/>
      <w:marRight w:val="0"/>
      <w:marTop w:val="0"/>
      <w:marBottom w:val="0"/>
      <w:divBdr>
        <w:top w:val="none" w:sz="0" w:space="0" w:color="auto"/>
        <w:left w:val="none" w:sz="0" w:space="0" w:color="auto"/>
        <w:bottom w:val="none" w:sz="0" w:space="0" w:color="auto"/>
        <w:right w:val="none" w:sz="0" w:space="0" w:color="auto"/>
      </w:divBdr>
    </w:div>
    <w:div w:id="612135694">
      <w:bodyDiv w:val="1"/>
      <w:marLeft w:val="0"/>
      <w:marRight w:val="0"/>
      <w:marTop w:val="0"/>
      <w:marBottom w:val="0"/>
      <w:divBdr>
        <w:top w:val="none" w:sz="0" w:space="0" w:color="auto"/>
        <w:left w:val="none" w:sz="0" w:space="0" w:color="auto"/>
        <w:bottom w:val="none" w:sz="0" w:space="0" w:color="auto"/>
        <w:right w:val="none" w:sz="0" w:space="0" w:color="auto"/>
      </w:divBdr>
    </w:div>
    <w:div w:id="616982208">
      <w:bodyDiv w:val="1"/>
      <w:marLeft w:val="0"/>
      <w:marRight w:val="0"/>
      <w:marTop w:val="0"/>
      <w:marBottom w:val="0"/>
      <w:divBdr>
        <w:top w:val="none" w:sz="0" w:space="0" w:color="auto"/>
        <w:left w:val="none" w:sz="0" w:space="0" w:color="auto"/>
        <w:bottom w:val="none" w:sz="0" w:space="0" w:color="auto"/>
        <w:right w:val="none" w:sz="0" w:space="0" w:color="auto"/>
      </w:divBdr>
    </w:div>
    <w:div w:id="630135955">
      <w:bodyDiv w:val="1"/>
      <w:marLeft w:val="0"/>
      <w:marRight w:val="0"/>
      <w:marTop w:val="0"/>
      <w:marBottom w:val="0"/>
      <w:divBdr>
        <w:top w:val="none" w:sz="0" w:space="0" w:color="auto"/>
        <w:left w:val="none" w:sz="0" w:space="0" w:color="auto"/>
        <w:bottom w:val="none" w:sz="0" w:space="0" w:color="auto"/>
        <w:right w:val="none" w:sz="0" w:space="0" w:color="auto"/>
      </w:divBdr>
    </w:div>
    <w:div w:id="646278167">
      <w:bodyDiv w:val="1"/>
      <w:marLeft w:val="0"/>
      <w:marRight w:val="0"/>
      <w:marTop w:val="0"/>
      <w:marBottom w:val="0"/>
      <w:divBdr>
        <w:top w:val="none" w:sz="0" w:space="0" w:color="auto"/>
        <w:left w:val="none" w:sz="0" w:space="0" w:color="auto"/>
        <w:bottom w:val="none" w:sz="0" w:space="0" w:color="auto"/>
        <w:right w:val="none" w:sz="0" w:space="0" w:color="auto"/>
      </w:divBdr>
    </w:div>
    <w:div w:id="662466463">
      <w:bodyDiv w:val="1"/>
      <w:marLeft w:val="0"/>
      <w:marRight w:val="0"/>
      <w:marTop w:val="0"/>
      <w:marBottom w:val="0"/>
      <w:divBdr>
        <w:top w:val="none" w:sz="0" w:space="0" w:color="auto"/>
        <w:left w:val="none" w:sz="0" w:space="0" w:color="auto"/>
        <w:bottom w:val="none" w:sz="0" w:space="0" w:color="auto"/>
        <w:right w:val="none" w:sz="0" w:space="0" w:color="auto"/>
      </w:divBdr>
    </w:div>
    <w:div w:id="698706802">
      <w:bodyDiv w:val="1"/>
      <w:marLeft w:val="0"/>
      <w:marRight w:val="0"/>
      <w:marTop w:val="0"/>
      <w:marBottom w:val="0"/>
      <w:divBdr>
        <w:top w:val="none" w:sz="0" w:space="0" w:color="auto"/>
        <w:left w:val="none" w:sz="0" w:space="0" w:color="auto"/>
        <w:bottom w:val="none" w:sz="0" w:space="0" w:color="auto"/>
        <w:right w:val="none" w:sz="0" w:space="0" w:color="auto"/>
      </w:divBdr>
    </w:div>
    <w:div w:id="705644437">
      <w:bodyDiv w:val="1"/>
      <w:marLeft w:val="0"/>
      <w:marRight w:val="0"/>
      <w:marTop w:val="0"/>
      <w:marBottom w:val="0"/>
      <w:divBdr>
        <w:top w:val="none" w:sz="0" w:space="0" w:color="auto"/>
        <w:left w:val="none" w:sz="0" w:space="0" w:color="auto"/>
        <w:bottom w:val="none" w:sz="0" w:space="0" w:color="auto"/>
        <w:right w:val="none" w:sz="0" w:space="0" w:color="auto"/>
      </w:divBdr>
    </w:div>
    <w:div w:id="716513815">
      <w:bodyDiv w:val="1"/>
      <w:marLeft w:val="0"/>
      <w:marRight w:val="0"/>
      <w:marTop w:val="0"/>
      <w:marBottom w:val="0"/>
      <w:divBdr>
        <w:top w:val="none" w:sz="0" w:space="0" w:color="auto"/>
        <w:left w:val="none" w:sz="0" w:space="0" w:color="auto"/>
        <w:bottom w:val="none" w:sz="0" w:space="0" w:color="auto"/>
        <w:right w:val="none" w:sz="0" w:space="0" w:color="auto"/>
      </w:divBdr>
    </w:div>
    <w:div w:id="730538443">
      <w:bodyDiv w:val="1"/>
      <w:marLeft w:val="0"/>
      <w:marRight w:val="0"/>
      <w:marTop w:val="0"/>
      <w:marBottom w:val="0"/>
      <w:divBdr>
        <w:top w:val="none" w:sz="0" w:space="0" w:color="auto"/>
        <w:left w:val="none" w:sz="0" w:space="0" w:color="auto"/>
        <w:bottom w:val="none" w:sz="0" w:space="0" w:color="auto"/>
        <w:right w:val="none" w:sz="0" w:space="0" w:color="auto"/>
      </w:divBdr>
    </w:div>
    <w:div w:id="734818791">
      <w:bodyDiv w:val="1"/>
      <w:marLeft w:val="0"/>
      <w:marRight w:val="0"/>
      <w:marTop w:val="0"/>
      <w:marBottom w:val="0"/>
      <w:divBdr>
        <w:top w:val="none" w:sz="0" w:space="0" w:color="auto"/>
        <w:left w:val="none" w:sz="0" w:space="0" w:color="auto"/>
        <w:bottom w:val="none" w:sz="0" w:space="0" w:color="auto"/>
        <w:right w:val="none" w:sz="0" w:space="0" w:color="auto"/>
      </w:divBdr>
    </w:div>
    <w:div w:id="757824515">
      <w:bodyDiv w:val="1"/>
      <w:marLeft w:val="0"/>
      <w:marRight w:val="0"/>
      <w:marTop w:val="0"/>
      <w:marBottom w:val="0"/>
      <w:divBdr>
        <w:top w:val="none" w:sz="0" w:space="0" w:color="auto"/>
        <w:left w:val="none" w:sz="0" w:space="0" w:color="auto"/>
        <w:bottom w:val="none" w:sz="0" w:space="0" w:color="auto"/>
        <w:right w:val="none" w:sz="0" w:space="0" w:color="auto"/>
      </w:divBdr>
    </w:div>
    <w:div w:id="768625406">
      <w:bodyDiv w:val="1"/>
      <w:marLeft w:val="0"/>
      <w:marRight w:val="0"/>
      <w:marTop w:val="0"/>
      <w:marBottom w:val="0"/>
      <w:divBdr>
        <w:top w:val="none" w:sz="0" w:space="0" w:color="auto"/>
        <w:left w:val="none" w:sz="0" w:space="0" w:color="auto"/>
        <w:bottom w:val="none" w:sz="0" w:space="0" w:color="auto"/>
        <w:right w:val="none" w:sz="0" w:space="0" w:color="auto"/>
      </w:divBdr>
    </w:div>
    <w:div w:id="814369138">
      <w:bodyDiv w:val="1"/>
      <w:marLeft w:val="0"/>
      <w:marRight w:val="0"/>
      <w:marTop w:val="0"/>
      <w:marBottom w:val="0"/>
      <w:divBdr>
        <w:top w:val="none" w:sz="0" w:space="0" w:color="auto"/>
        <w:left w:val="none" w:sz="0" w:space="0" w:color="auto"/>
        <w:bottom w:val="none" w:sz="0" w:space="0" w:color="auto"/>
        <w:right w:val="none" w:sz="0" w:space="0" w:color="auto"/>
      </w:divBdr>
      <w:divsChild>
        <w:div w:id="36318072">
          <w:marLeft w:val="547"/>
          <w:marRight w:val="0"/>
          <w:marTop w:val="0"/>
          <w:marBottom w:val="120"/>
          <w:divBdr>
            <w:top w:val="none" w:sz="0" w:space="0" w:color="auto"/>
            <w:left w:val="none" w:sz="0" w:space="0" w:color="auto"/>
            <w:bottom w:val="none" w:sz="0" w:space="0" w:color="auto"/>
            <w:right w:val="none" w:sz="0" w:space="0" w:color="auto"/>
          </w:divBdr>
        </w:div>
        <w:div w:id="650208231">
          <w:marLeft w:val="547"/>
          <w:marRight w:val="0"/>
          <w:marTop w:val="0"/>
          <w:marBottom w:val="0"/>
          <w:divBdr>
            <w:top w:val="none" w:sz="0" w:space="0" w:color="auto"/>
            <w:left w:val="none" w:sz="0" w:space="0" w:color="auto"/>
            <w:bottom w:val="none" w:sz="0" w:space="0" w:color="auto"/>
            <w:right w:val="none" w:sz="0" w:space="0" w:color="auto"/>
          </w:divBdr>
        </w:div>
        <w:div w:id="1336110137">
          <w:marLeft w:val="547"/>
          <w:marRight w:val="0"/>
          <w:marTop w:val="0"/>
          <w:marBottom w:val="0"/>
          <w:divBdr>
            <w:top w:val="none" w:sz="0" w:space="0" w:color="auto"/>
            <w:left w:val="none" w:sz="0" w:space="0" w:color="auto"/>
            <w:bottom w:val="none" w:sz="0" w:space="0" w:color="auto"/>
            <w:right w:val="none" w:sz="0" w:space="0" w:color="auto"/>
          </w:divBdr>
        </w:div>
        <w:div w:id="1539467727">
          <w:marLeft w:val="547"/>
          <w:marRight w:val="0"/>
          <w:marTop w:val="0"/>
          <w:marBottom w:val="0"/>
          <w:divBdr>
            <w:top w:val="none" w:sz="0" w:space="0" w:color="auto"/>
            <w:left w:val="none" w:sz="0" w:space="0" w:color="auto"/>
            <w:bottom w:val="none" w:sz="0" w:space="0" w:color="auto"/>
            <w:right w:val="none" w:sz="0" w:space="0" w:color="auto"/>
          </w:divBdr>
        </w:div>
      </w:divsChild>
    </w:div>
    <w:div w:id="814417101">
      <w:bodyDiv w:val="1"/>
      <w:marLeft w:val="0"/>
      <w:marRight w:val="0"/>
      <w:marTop w:val="0"/>
      <w:marBottom w:val="0"/>
      <w:divBdr>
        <w:top w:val="none" w:sz="0" w:space="0" w:color="auto"/>
        <w:left w:val="none" w:sz="0" w:space="0" w:color="auto"/>
        <w:bottom w:val="none" w:sz="0" w:space="0" w:color="auto"/>
        <w:right w:val="none" w:sz="0" w:space="0" w:color="auto"/>
      </w:divBdr>
    </w:div>
    <w:div w:id="814877519">
      <w:bodyDiv w:val="1"/>
      <w:marLeft w:val="0"/>
      <w:marRight w:val="0"/>
      <w:marTop w:val="0"/>
      <w:marBottom w:val="0"/>
      <w:divBdr>
        <w:top w:val="none" w:sz="0" w:space="0" w:color="auto"/>
        <w:left w:val="none" w:sz="0" w:space="0" w:color="auto"/>
        <w:bottom w:val="none" w:sz="0" w:space="0" w:color="auto"/>
        <w:right w:val="none" w:sz="0" w:space="0" w:color="auto"/>
      </w:divBdr>
    </w:div>
    <w:div w:id="847985874">
      <w:bodyDiv w:val="1"/>
      <w:marLeft w:val="0"/>
      <w:marRight w:val="0"/>
      <w:marTop w:val="0"/>
      <w:marBottom w:val="0"/>
      <w:divBdr>
        <w:top w:val="none" w:sz="0" w:space="0" w:color="auto"/>
        <w:left w:val="none" w:sz="0" w:space="0" w:color="auto"/>
        <w:bottom w:val="none" w:sz="0" w:space="0" w:color="auto"/>
        <w:right w:val="none" w:sz="0" w:space="0" w:color="auto"/>
      </w:divBdr>
    </w:div>
    <w:div w:id="870917524">
      <w:bodyDiv w:val="1"/>
      <w:marLeft w:val="0"/>
      <w:marRight w:val="0"/>
      <w:marTop w:val="0"/>
      <w:marBottom w:val="0"/>
      <w:divBdr>
        <w:top w:val="none" w:sz="0" w:space="0" w:color="auto"/>
        <w:left w:val="none" w:sz="0" w:space="0" w:color="auto"/>
        <w:bottom w:val="none" w:sz="0" w:space="0" w:color="auto"/>
        <w:right w:val="none" w:sz="0" w:space="0" w:color="auto"/>
      </w:divBdr>
    </w:div>
    <w:div w:id="875241592">
      <w:bodyDiv w:val="1"/>
      <w:marLeft w:val="0"/>
      <w:marRight w:val="0"/>
      <w:marTop w:val="0"/>
      <w:marBottom w:val="0"/>
      <w:divBdr>
        <w:top w:val="none" w:sz="0" w:space="0" w:color="auto"/>
        <w:left w:val="none" w:sz="0" w:space="0" w:color="auto"/>
        <w:bottom w:val="none" w:sz="0" w:space="0" w:color="auto"/>
        <w:right w:val="none" w:sz="0" w:space="0" w:color="auto"/>
      </w:divBdr>
    </w:div>
    <w:div w:id="883911951">
      <w:bodyDiv w:val="1"/>
      <w:marLeft w:val="0"/>
      <w:marRight w:val="0"/>
      <w:marTop w:val="0"/>
      <w:marBottom w:val="0"/>
      <w:divBdr>
        <w:top w:val="none" w:sz="0" w:space="0" w:color="auto"/>
        <w:left w:val="none" w:sz="0" w:space="0" w:color="auto"/>
        <w:bottom w:val="none" w:sz="0" w:space="0" w:color="auto"/>
        <w:right w:val="none" w:sz="0" w:space="0" w:color="auto"/>
      </w:divBdr>
    </w:div>
    <w:div w:id="890271137">
      <w:bodyDiv w:val="1"/>
      <w:marLeft w:val="0"/>
      <w:marRight w:val="0"/>
      <w:marTop w:val="0"/>
      <w:marBottom w:val="0"/>
      <w:divBdr>
        <w:top w:val="none" w:sz="0" w:space="0" w:color="auto"/>
        <w:left w:val="none" w:sz="0" w:space="0" w:color="auto"/>
        <w:bottom w:val="none" w:sz="0" w:space="0" w:color="auto"/>
        <w:right w:val="none" w:sz="0" w:space="0" w:color="auto"/>
      </w:divBdr>
      <w:divsChild>
        <w:div w:id="84426998">
          <w:marLeft w:val="446"/>
          <w:marRight w:val="0"/>
          <w:marTop w:val="0"/>
          <w:marBottom w:val="120"/>
          <w:divBdr>
            <w:top w:val="none" w:sz="0" w:space="0" w:color="auto"/>
            <w:left w:val="none" w:sz="0" w:space="0" w:color="auto"/>
            <w:bottom w:val="none" w:sz="0" w:space="0" w:color="auto"/>
            <w:right w:val="none" w:sz="0" w:space="0" w:color="auto"/>
          </w:divBdr>
        </w:div>
        <w:div w:id="1634167744">
          <w:marLeft w:val="446"/>
          <w:marRight w:val="0"/>
          <w:marTop w:val="0"/>
          <w:marBottom w:val="120"/>
          <w:divBdr>
            <w:top w:val="none" w:sz="0" w:space="0" w:color="auto"/>
            <w:left w:val="none" w:sz="0" w:space="0" w:color="auto"/>
            <w:bottom w:val="none" w:sz="0" w:space="0" w:color="auto"/>
            <w:right w:val="none" w:sz="0" w:space="0" w:color="auto"/>
          </w:divBdr>
        </w:div>
      </w:divsChild>
    </w:div>
    <w:div w:id="907809741">
      <w:bodyDiv w:val="1"/>
      <w:marLeft w:val="0"/>
      <w:marRight w:val="0"/>
      <w:marTop w:val="0"/>
      <w:marBottom w:val="0"/>
      <w:divBdr>
        <w:top w:val="none" w:sz="0" w:space="0" w:color="auto"/>
        <w:left w:val="none" w:sz="0" w:space="0" w:color="auto"/>
        <w:bottom w:val="none" w:sz="0" w:space="0" w:color="auto"/>
        <w:right w:val="none" w:sz="0" w:space="0" w:color="auto"/>
      </w:divBdr>
    </w:div>
    <w:div w:id="945499140">
      <w:bodyDiv w:val="1"/>
      <w:marLeft w:val="0"/>
      <w:marRight w:val="0"/>
      <w:marTop w:val="0"/>
      <w:marBottom w:val="0"/>
      <w:divBdr>
        <w:top w:val="none" w:sz="0" w:space="0" w:color="auto"/>
        <w:left w:val="none" w:sz="0" w:space="0" w:color="auto"/>
        <w:bottom w:val="none" w:sz="0" w:space="0" w:color="auto"/>
        <w:right w:val="none" w:sz="0" w:space="0" w:color="auto"/>
      </w:divBdr>
    </w:div>
    <w:div w:id="949161792">
      <w:bodyDiv w:val="1"/>
      <w:marLeft w:val="0"/>
      <w:marRight w:val="0"/>
      <w:marTop w:val="0"/>
      <w:marBottom w:val="0"/>
      <w:divBdr>
        <w:top w:val="none" w:sz="0" w:space="0" w:color="auto"/>
        <w:left w:val="none" w:sz="0" w:space="0" w:color="auto"/>
        <w:bottom w:val="none" w:sz="0" w:space="0" w:color="auto"/>
        <w:right w:val="none" w:sz="0" w:space="0" w:color="auto"/>
      </w:divBdr>
    </w:div>
    <w:div w:id="958225495">
      <w:bodyDiv w:val="1"/>
      <w:marLeft w:val="0"/>
      <w:marRight w:val="0"/>
      <w:marTop w:val="0"/>
      <w:marBottom w:val="0"/>
      <w:divBdr>
        <w:top w:val="none" w:sz="0" w:space="0" w:color="auto"/>
        <w:left w:val="none" w:sz="0" w:space="0" w:color="auto"/>
        <w:bottom w:val="none" w:sz="0" w:space="0" w:color="auto"/>
        <w:right w:val="none" w:sz="0" w:space="0" w:color="auto"/>
      </w:divBdr>
    </w:div>
    <w:div w:id="975068083">
      <w:bodyDiv w:val="1"/>
      <w:marLeft w:val="0"/>
      <w:marRight w:val="0"/>
      <w:marTop w:val="0"/>
      <w:marBottom w:val="0"/>
      <w:divBdr>
        <w:top w:val="none" w:sz="0" w:space="0" w:color="auto"/>
        <w:left w:val="none" w:sz="0" w:space="0" w:color="auto"/>
        <w:bottom w:val="none" w:sz="0" w:space="0" w:color="auto"/>
        <w:right w:val="none" w:sz="0" w:space="0" w:color="auto"/>
      </w:divBdr>
    </w:div>
    <w:div w:id="1001390374">
      <w:bodyDiv w:val="1"/>
      <w:marLeft w:val="0"/>
      <w:marRight w:val="0"/>
      <w:marTop w:val="0"/>
      <w:marBottom w:val="0"/>
      <w:divBdr>
        <w:top w:val="none" w:sz="0" w:space="0" w:color="auto"/>
        <w:left w:val="none" w:sz="0" w:space="0" w:color="auto"/>
        <w:bottom w:val="none" w:sz="0" w:space="0" w:color="auto"/>
        <w:right w:val="none" w:sz="0" w:space="0" w:color="auto"/>
      </w:divBdr>
    </w:div>
    <w:div w:id="1003434036">
      <w:bodyDiv w:val="1"/>
      <w:marLeft w:val="0"/>
      <w:marRight w:val="0"/>
      <w:marTop w:val="0"/>
      <w:marBottom w:val="0"/>
      <w:divBdr>
        <w:top w:val="none" w:sz="0" w:space="0" w:color="auto"/>
        <w:left w:val="none" w:sz="0" w:space="0" w:color="auto"/>
        <w:bottom w:val="none" w:sz="0" w:space="0" w:color="auto"/>
        <w:right w:val="none" w:sz="0" w:space="0" w:color="auto"/>
      </w:divBdr>
    </w:div>
    <w:div w:id="1006593236">
      <w:bodyDiv w:val="1"/>
      <w:marLeft w:val="0"/>
      <w:marRight w:val="0"/>
      <w:marTop w:val="0"/>
      <w:marBottom w:val="0"/>
      <w:divBdr>
        <w:top w:val="none" w:sz="0" w:space="0" w:color="auto"/>
        <w:left w:val="none" w:sz="0" w:space="0" w:color="auto"/>
        <w:bottom w:val="none" w:sz="0" w:space="0" w:color="auto"/>
        <w:right w:val="none" w:sz="0" w:space="0" w:color="auto"/>
      </w:divBdr>
    </w:div>
    <w:div w:id="1014963104">
      <w:bodyDiv w:val="1"/>
      <w:marLeft w:val="0"/>
      <w:marRight w:val="0"/>
      <w:marTop w:val="0"/>
      <w:marBottom w:val="0"/>
      <w:divBdr>
        <w:top w:val="none" w:sz="0" w:space="0" w:color="auto"/>
        <w:left w:val="none" w:sz="0" w:space="0" w:color="auto"/>
        <w:bottom w:val="none" w:sz="0" w:space="0" w:color="auto"/>
        <w:right w:val="none" w:sz="0" w:space="0" w:color="auto"/>
      </w:divBdr>
      <w:divsChild>
        <w:div w:id="87967335">
          <w:marLeft w:val="446"/>
          <w:marRight w:val="0"/>
          <w:marTop w:val="0"/>
          <w:marBottom w:val="120"/>
          <w:divBdr>
            <w:top w:val="none" w:sz="0" w:space="0" w:color="auto"/>
            <w:left w:val="none" w:sz="0" w:space="0" w:color="auto"/>
            <w:bottom w:val="none" w:sz="0" w:space="0" w:color="auto"/>
            <w:right w:val="none" w:sz="0" w:space="0" w:color="auto"/>
          </w:divBdr>
        </w:div>
        <w:div w:id="1643146990">
          <w:marLeft w:val="446"/>
          <w:marRight w:val="0"/>
          <w:marTop w:val="0"/>
          <w:marBottom w:val="120"/>
          <w:divBdr>
            <w:top w:val="none" w:sz="0" w:space="0" w:color="auto"/>
            <w:left w:val="none" w:sz="0" w:space="0" w:color="auto"/>
            <w:bottom w:val="none" w:sz="0" w:space="0" w:color="auto"/>
            <w:right w:val="none" w:sz="0" w:space="0" w:color="auto"/>
          </w:divBdr>
        </w:div>
      </w:divsChild>
    </w:div>
    <w:div w:id="1025136599">
      <w:bodyDiv w:val="1"/>
      <w:marLeft w:val="0"/>
      <w:marRight w:val="0"/>
      <w:marTop w:val="0"/>
      <w:marBottom w:val="0"/>
      <w:divBdr>
        <w:top w:val="none" w:sz="0" w:space="0" w:color="auto"/>
        <w:left w:val="none" w:sz="0" w:space="0" w:color="auto"/>
        <w:bottom w:val="none" w:sz="0" w:space="0" w:color="auto"/>
        <w:right w:val="none" w:sz="0" w:space="0" w:color="auto"/>
      </w:divBdr>
    </w:div>
    <w:div w:id="1027948184">
      <w:bodyDiv w:val="1"/>
      <w:marLeft w:val="0"/>
      <w:marRight w:val="0"/>
      <w:marTop w:val="0"/>
      <w:marBottom w:val="0"/>
      <w:divBdr>
        <w:top w:val="none" w:sz="0" w:space="0" w:color="auto"/>
        <w:left w:val="none" w:sz="0" w:space="0" w:color="auto"/>
        <w:bottom w:val="none" w:sz="0" w:space="0" w:color="auto"/>
        <w:right w:val="none" w:sz="0" w:space="0" w:color="auto"/>
      </w:divBdr>
    </w:div>
    <w:div w:id="1044016041">
      <w:bodyDiv w:val="1"/>
      <w:marLeft w:val="0"/>
      <w:marRight w:val="0"/>
      <w:marTop w:val="0"/>
      <w:marBottom w:val="0"/>
      <w:divBdr>
        <w:top w:val="none" w:sz="0" w:space="0" w:color="auto"/>
        <w:left w:val="none" w:sz="0" w:space="0" w:color="auto"/>
        <w:bottom w:val="none" w:sz="0" w:space="0" w:color="auto"/>
        <w:right w:val="none" w:sz="0" w:space="0" w:color="auto"/>
      </w:divBdr>
    </w:div>
    <w:div w:id="1061561364">
      <w:bodyDiv w:val="1"/>
      <w:marLeft w:val="0"/>
      <w:marRight w:val="0"/>
      <w:marTop w:val="0"/>
      <w:marBottom w:val="0"/>
      <w:divBdr>
        <w:top w:val="none" w:sz="0" w:space="0" w:color="auto"/>
        <w:left w:val="none" w:sz="0" w:space="0" w:color="auto"/>
        <w:bottom w:val="none" w:sz="0" w:space="0" w:color="auto"/>
        <w:right w:val="none" w:sz="0" w:space="0" w:color="auto"/>
      </w:divBdr>
    </w:div>
    <w:div w:id="1082802441">
      <w:bodyDiv w:val="1"/>
      <w:marLeft w:val="0"/>
      <w:marRight w:val="0"/>
      <w:marTop w:val="0"/>
      <w:marBottom w:val="0"/>
      <w:divBdr>
        <w:top w:val="none" w:sz="0" w:space="0" w:color="auto"/>
        <w:left w:val="none" w:sz="0" w:space="0" w:color="auto"/>
        <w:bottom w:val="none" w:sz="0" w:space="0" w:color="auto"/>
        <w:right w:val="none" w:sz="0" w:space="0" w:color="auto"/>
      </w:divBdr>
    </w:div>
    <w:div w:id="1082919709">
      <w:bodyDiv w:val="1"/>
      <w:marLeft w:val="0"/>
      <w:marRight w:val="0"/>
      <w:marTop w:val="0"/>
      <w:marBottom w:val="0"/>
      <w:divBdr>
        <w:top w:val="none" w:sz="0" w:space="0" w:color="auto"/>
        <w:left w:val="none" w:sz="0" w:space="0" w:color="auto"/>
        <w:bottom w:val="none" w:sz="0" w:space="0" w:color="auto"/>
        <w:right w:val="none" w:sz="0" w:space="0" w:color="auto"/>
      </w:divBdr>
    </w:div>
    <w:div w:id="1094129400">
      <w:bodyDiv w:val="1"/>
      <w:marLeft w:val="0"/>
      <w:marRight w:val="0"/>
      <w:marTop w:val="0"/>
      <w:marBottom w:val="0"/>
      <w:divBdr>
        <w:top w:val="none" w:sz="0" w:space="0" w:color="auto"/>
        <w:left w:val="none" w:sz="0" w:space="0" w:color="auto"/>
        <w:bottom w:val="none" w:sz="0" w:space="0" w:color="auto"/>
        <w:right w:val="none" w:sz="0" w:space="0" w:color="auto"/>
      </w:divBdr>
    </w:div>
    <w:div w:id="1095400038">
      <w:bodyDiv w:val="1"/>
      <w:marLeft w:val="0"/>
      <w:marRight w:val="0"/>
      <w:marTop w:val="0"/>
      <w:marBottom w:val="0"/>
      <w:divBdr>
        <w:top w:val="none" w:sz="0" w:space="0" w:color="auto"/>
        <w:left w:val="none" w:sz="0" w:space="0" w:color="auto"/>
        <w:bottom w:val="none" w:sz="0" w:space="0" w:color="auto"/>
        <w:right w:val="none" w:sz="0" w:space="0" w:color="auto"/>
      </w:divBdr>
    </w:div>
    <w:div w:id="1120150728">
      <w:bodyDiv w:val="1"/>
      <w:marLeft w:val="0"/>
      <w:marRight w:val="0"/>
      <w:marTop w:val="0"/>
      <w:marBottom w:val="0"/>
      <w:divBdr>
        <w:top w:val="none" w:sz="0" w:space="0" w:color="auto"/>
        <w:left w:val="none" w:sz="0" w:space="0" w:color="auto"/>
        <w:bottom w:val="none" w:sz="0" w:space="0" w:color="auto"/>
        <w:right w:val="none" w:sz="0" w:space="0" w:color="auto"/>
      </w:divBdr>
    </w:div>
    <w:div w:id="1129325162">
      <w:bodyDiv w:val="1"/>
      <w:marLeft w:val="0"/>
      <w:marRight w:val="0"/>
      <w:marTop w:val="0"/>
      <w:marBottom w:val="0"/>
      <w:divBdr>
        <w:top w:val="none" w:sz="0" w:space="0" w:color="auto"/>
        <w:left w:val="none" w:sz="0" w:space="0" w:color="auto"/>
        <w:bottom w:val="none" w:sz="0" w:space="0" w:color="auto"/>
        <w:right w:val="none" w:sz="0" w:space="0" w:color="auto"/>
      </w:divBdr>
    </w:div>
    <w:div w:id="1142842539">
      <w:bodyDiv w:val="1"/>
      <w:marLeft w:val="0"/>
      <w:marRight w:val="0"/>
      <w:marTop w:val="0"/>
      <w:marBottom w:val="0"/>
      <w:divBdr>
        <w:top w:val="none" w:sz="0" w:space="0" w:color="auto"/>
        <w:left w:val="none" w:sz="0" w:space="0" w:color="auto"/>
        <w:bottom w:val="none" w:sz="0" w:space="0" w:color="auto"/>
        <w:right w:val="none" w:sz="0" w:space="0" w:color="auto"/>
      </w:divBdr>
    </w:div>
    <w:div w:id="1159807377">
      <w:bodyDiv w:val="1"/>
      <w:marLeft w:val="0"/>
      <w:marRight w:val="0"/>
      <w:marTop w:val="0"/>
      <w:marBottom w:val="0"/>
      <w:divBdr>
        <w:top w:val="none" w:sz="0" w:space="0" w:color="auto"/>
        <w:left w:val="none" w:sz="0" w:space="0" w:color="auto"/>
        <w:bottom w:val="none" w:sz="0" w:space="0" w:color="auto"/>
        <w:right w:val="none" w:sz="0" w:space="0" w:color="auto"/>
      </w:divBdr>
    </w:div>
    <w:div w:id="1166674942">
      <w:bodyDiv w:val="1"/>
      <w:marLeft w:val="0"/>
      <w:marRight w:val="0"/>
      <w:marTop w:val="0"/>
      <w:marBottom w:val="0"/>
      <w:divBdr>
        <w:top w:val="none" w:sz="0" w:space="0" w:color="auto"/>
        <w:left w:val="none" w:sz="0" w:space="0" w:color="auto"/>
        <w:bottom w:val="none" w:sz="0" w:space="0" w:color="auto"/>
        <w:right w:val="none" w:sz="0" w:space="0" w:color="auto"/>
      </w:divBdr>
    </w:div>
    <w:div w:id="1171290897">
      <w:bodyDiv w:val="1"/>
      <w:marLeft w:val="0"/>
      <w:marRight w:val="0"/>
      <w:marTop w:val="0"/>
      <w:marBottom w:val="0"/>
      <w:divBdr>
        <w:top w:val="none" w:sz="0" w:space="0" w:color="auto"/>
        <w:left w:val="none" w:sz="0" w:space="0" w:color="auto"/>
        <w:bottom w:val="none" w:sz="0" w:space="0" w:color="auto"/>
        <w:right w:val="none" w:sz="0" w:space="0" w:color="auto"/>
      </w:divBdr>
    </w:div>
    <w:div w:id="1176841222">
      <w:bodyDiv w:val="1"/>
      <w:marLeft w:val="0"/>
      <w:marRight w:val="0"/>
      <w:marTop w:val="0"/>
      <w:marBottom w:val="0"/>
      <w:divBdr>
        <w:top w:val="none" w:sz="0" w:space="0" w:color="auto"/>
        <w:left w:val="none" w:sz="0" w:space="0" w:color="auto"/>
        <w:bottom w:val="none" w:sz="0" w:space="0" w:color="auto"/>
        <w:right w:val="none" w:sz="0" w:space="0" w:color="auto"/>
      </w:divBdr>
    </w:div>
    <w:div w:id="1217662786">
      <w:bodyDiv w:val="1"/>
      <w:marLeft w:val="0"/>
      <w:marRight w:val="0"/>
      <w:marTop w:val="0"/>
      <w:marBottom w:val="0"/>
      <w:divBdr>
        <w:top w:val="none" w:sz="0" w:space="0" w:color="auto"/>
        <w:left w:val="none" w:sz="0" w:space="0" w:color="auto"/>
        <w:bottom w:val="none" w:sz="0" w:space="0" w:color="auto"/>
        <w:right w:val="none" w:sz="0" w:space="0" w:color="auto"/>
      </w:divBdr>
    </w:div>
    <w:div w:id="1237014602">
      <w:bodyDiv w:val="1"/>
      <w:marLeft w:val="0"/>
      <w:marRight w:val="0"/>
      <w:marTop w:val="0"/>
      <w:marBottom w:val="0"/>
      <w:divBdr>
        <w:top w:val="none" w:sz="0" w:space="0" w:color="auto"/>
        <w:left w:val="none" w:sz="0" w:space="0" w:color="auto"/>
        <w:bottom w:val="none" w:sz="0" w:space="0" w:color="auto"/>
        <w:right w:val="none" w:sz="0" w:space="0" w:color="auto"/>
      </w:divBdr>
    </w:div>
    <w:div w:id="1237665639">
      <w:bodyDiv w:val="1"/>
      <w:marLeft w:val="0"/>
      <w:marRight w:val="0"/>
      <w:marTop w:val="0"/>
      <w:marBottom w:val="0"/>
      <w:divBdr>
        <w:top w:val="none" w:sz="0" w:space="0" w:color="auto"/>
        <w:left w:val="none" w:sz="0" w:space="0" w:color="auto"/>
        <w:bottom w:val="none" w:sz="0" w:space="0" w:color="auto"/>
        <w:right w:val="none" w:sz="0" w:space="0" w:color="auto"/>
      </w:divBdr>
    </w:div>
    <w:div w:id="1241449657">
      <w:bodyDiv w:val="1"/>
      <w:marLeft w:val="0"/>
      <w:marRight w:val="0"/>
      <w:marTop w:val="0"/>
      <w:marBottom w:val="0"/>
      <w:divBdr>
        <w:top w:val="none" w:sz="0" w:space="0" w:color="auto"/>
        <w:left w:val="none" w:sz="0" w:space="0" w:color="auto"/>
        <w:bottom w:val="none" w:sz="0" w:space="0" w:color="auto"/>
        <w:right w:val="none" w:sz="0" w:space="0" w:color="auto"/>
      </w:divBdr>
    </w:div>
    <w:div w:id="1243446742">
      <w:bodyDiv w:val="1"/>
      <w:marLeft w:val="0"/>
      <w:marRight w:val="0"/>
      <w:marTop w:val="0"/>
      <w:marBottom w:val="0"/>
      <w:divBdr>
        <w:top w:val="none" w:sz="0" w:space="0" w:color="auto"/>
        <w:left w:val="none" w:sz="0" w:space="0" w:color="auto"/>
        <w:bottom w:val="none" w:sz="0" w:space="0" w:color="auto"/>
        <w:right w:val="none" w:sz="0" w:space="0" w:color="auto"/>
      </w:divBdr>
    </w:div>
    <w:div w:id="1281304752">
      <w:bodyDiv w:val="1"/>
      <w:marLeft w:val="0"/>
      <w:marRight w:val="0"/>
      <w:marTop w:val="0"/>
      <w:marBottom w:val="0"/>
      <w:divBdr>
        <w:top w:val="none" w:sz="0" w:space="0" w:color="auto"/>
        <w:left w:val="none" w:sz="0" w:space="0" w:color="auto"/>
        <w:bottom w:val="none" w:sz="0" w:space="0" w:color="auto"/>
        <w:right w:val="none" w:sz="0" w:space="0" w:color="auto"/>
      </w:divBdr>
    </w:div>
    <w:div w:id="1281447874">
      <w:bodyDiv w:val="1"/>
      <w:marLeft w:val="0"/>
      <w:marRight w:val="0"/>
      <w:marTop w:val="0"/>
      <w:marBottom w:val="0"/>
      <w:divBdr>
        <w:top w:val="none" w:sz="0" w:space="0" w:color="auto"/>
        <w:left w:val="none" w:sz="0" w:space="0" w:color="auto"/>
        <w:bottom w:val="none" w:sz="0" w:space="0" w:color="auto"/>
        <w:right w:val="none" w:sz="0" w:space="0" w:color="auto"/>
      </w:divBdr>
    </w:div>
    <w:div w:id="1292515307">
      <w:bodyDiv w:val="1"/>
      <w:marLeft w:val="0"/>
      <w:marRight w:val="0"/>
      <w:marTop w:val="0"/>
      <w:marBottom w:val="0"/>
      <w:divBdr>
        <w:top w:val="none" w:sz="0" w:space="0" w:color="auto"/>
        <w:left w:val="none" w:sz="0" w:space="0" w:color="auto"/>
        <w:bottom w:val="none" w:sz="0" w:space="0" w:color="auto"/>
        <w:right w:val="none" w:sz="0" w:space="0" w:color="auto"/>
      </w:divBdr>
    </w:div>
    <w:div w:id="1327435252">
      <w:bodyDiv w:val="1"/>
      <w:marLeft w:val="0"/>
      <w:marRight w:val="0"/>
      <w:marTop w:val="0"/>
      <w:marBottom w:val="0"/>
      <w:divBdr>
        <w:top w:val="none" w:sz="0" w:space="0" w:color="auto"/>
        <w:left w:val="none" w:sz="0" w:space="0" w:color="auto"/>
        <w:bottom w:val="none" w:sz="0" w:space="0" w:color="auto"/>
        <w:right w:val="none" w:sz="0" w:space="0" w:color="auto"/>
      </w:divBdr>
    </w:div>
    <w:div w:id="1336687605">
      <w:bodyDiv w:val="1"/>
      <w:marLeft w:val="0"/>
      <w:marRight w:val="0"/>
      <w:marTop w:val="0"/>
      <w:marBottom w:val="0"/>
      <w:divBdr>
        <w:top w:val="none" w:sz="0" w:space="0" w:color="auto"/>
        <w:left w:val="none" w:sz="0" w:space="0" w:color="auto"/>
        <w:bottom w:val="none" w:sz="0" w:space="0" w:color="auto"/>
        <w:right w:val="none" w:sz="0" w:space="0" w:color="auto"/>
      </w:divBdr>
    </w:div>
    <w:div w:id="1361013508">
      <w:bodyDiv w:val="1"/>
      <w:marLeft w:val="0"/>
      <w:marRight w:val="0"/>
      <w:marTop w:val="0"/>
      <w:marBottom w:val="0"/>
      <w:divBdr>
        <w:top w:val="none" w:sz="0" w:space="0" w:color="auto"/>
        <w:left w:val="none" w:sz="0" w:space="0" w:color="auto"/>
        <w:bottom w:val="none" w:sz="0" w:space="0" w:color="auto"/>
        <w:right w:val="none" w:sz="0" w:space="0" w:color="auto"/>
      </w:divBdr>
    </w:div>
    <w:div w:id="1375614948">
      <w:bodyDiv w:val="1"/>
      <w:marLeft w:val="0"/>
      <w:marRight w:val="0"/>
      <w:marTop w:val="0"/>
      <w:marBottom w:val="0"/>
      <w:divBdr>
        <w:top w:val="none" w:sz="0" w:space="0" w:color="auto"/>
        <w:left w:val="none" w:sz="0" w:space="0" w:color="auto"/>
        <w:bottom w:val="none" w:sz="0" w:space="0" w:color="auto"/>
        <w:right w:val="none" w:sz="0" w:space="0" w:color="auto"/>
      </w:divBdr>
    </w:div>
    <w:div w:id="1377314919">
      <w:bodyDiv w:val="1"/>
      <w:marLeft w:val="0"/>
      <w:marRight w:val="0"/>
      <w:marTop w:val="0"/>
      <w:marBottom w:val="0"/>
      <w:divBdr>
        <w:top w:val="none" w:sz="0" w:space="0" w:color="auto"/>
        <w:left w:val="none" w:sz="0" w:space="0" w:color="auto"/>
        <w:bottom w:val="none" w:sz="0" w:space="0" w:color="auto"/>
        <w:right w:val="none" w:sz="0" w:space="0" w:color="auto"/>
      </w:divBdr>
    </w:div>
    <w:div w:id="1377778995">
      <w:bodyDiv w:val="1"/>
      <w:marLeft w:val="0"/>
      <w:marRight w:val="0"/>
      <w:marTop w:val="0"/>
      <w:marBottom w:val="0"/>
      <w:divBdr>
        <w:top w:val="none" w:sz="0" w:space="0" w:color="auto"/>
        <w:left w:val="none" w:sz="0" w:space="0" w:color="auto"/>
        <w:bottom w:val="none" w:sz="0" w:space="0" w:color="auto"/>
        <w:right w:val="none" w:sz="0" w:space="0" w:color="auto"/>
      </w:divBdr>
    </w:div>
    <w:div w:id="1393456147">
      <w:bodyDiv w:val="1"/>
      <w:marLeft w:val="0"/>
      <w:marRight w:val="0"/>
      <w:marTop w:val="0"/>
      <w:marBottom w:val="0"/>
      <w:divBdr>
        <w:top w:val="none" w:sz="0" w:space="0" w:color="auto"/>
        <w:left w:val="none" w:sz="0" w:space="0" w:color="auto"/>
        <w:bottom w:val="none" w:sz="0" w:space="0" w:color="auto"/>
        <w:right w:val="none" w:sz="0" w:space="0" w:color="auto"/>
      </w:divBdr>
    </w:div>
    <w:div w:id="1402217857">
      <w:bodyDiv w:val="1"/>
      <w:marLeft w:val="0"/>
      <w:marRight w:val="0"/>
      <w:marTop w:val="0"/>
      <w:marBottom w:val="0"/>
      <w:divBdr>
        <w:top w:val="none" w:sz="0" w:space="0" w:color="auto"/>
        <w:left w:val="none" w:sz="0" w:space="0" w:color="auto"/>
        <w:bottom w:val="none" w:sz="0" w:space="0" w:color="auto"/>
        <w:right w:val="none" w:sz="0" w:space="0" w:color="auto"/>
      </w:divBdr>
    </w:div>
    <w:div w:id="1428619599">
      <w:bodyDiv w:val="1"/>
      <w:marLeft w:val="0"/>
      <w:marRight w:val="0"/>
      <w:marTop w:val="0"/>
      <w:marBottom w:val="0"/>
      <w:divBdr>
        <w:top w:val="none" w:sz="0" w:space="0" w:color="auto"/>
        <w:left w:val="none" w:sz="0" w:space="0" w:color="auto"/>
        <w:bottom w:val="none" w:sz="0" w:space="0" w:color="auto"/>
        <w:right w:val="none" w:sz="0" w:space="0" w:color="auto"/>
      </w:divBdr>
    </w:div>
    <w:div w:id="1436361969">
      <w:bodyDiv w:val="1"/>
      <w:marLeft w:val="0"/>
      <w:marRight w:val="0"/>
      <w:marTop w:val="0"/>
      <w:marBottom w:val="0"/>
      <w:divBdr>
        <w:top w:val="none" w:sz="0" w:space="0" w:color="auto"/>
        <w:left w:val="none" w:sz="0" w:space="0" w:color="auto"/>
        <w:bottom w:val="none" w:sz="0" w:space="0" w:color="auto"/>
        <w:right w:val="none" w:sz="0" w:space="0" w:color="auto"/>
      </w:divBdr>
      <w:divsChild>
        <w:div w:id="1493180537">
          <w:marLeft w:val="446"/>
          <w:marRight w:val="0"/>
          <w:marTop w:val="0"/>
          <w:marBottom w:val="0"/>
          <w:divBdr>
            <w:top w:val="none" w:sz="0" w:space="0" w:color="auto"/>
            <w:left w:val="none" w:sz="0" w:space="0" w:color="auto"/>
            <w:bottom w:val="none" w:sz="0" w:space="0" w:color="auto"/>
            <w:right w:val="none" w:sz="0" w:space="0" w:color="auto"/>
          </w:divBdr>
        </w:div>
        <w:div w:id="1655328480">
          <w:marLeft w:val="446"/>
          <w:marRight w:val="0"/>
          <w:marTop w:val="0"/>
          <w:marBottom w:val="0"/>
          <w:divBdr>
            <w:top w:val="none" w:sz="0" w:space="0" w:color="auto"/>
            <w:left w:val="none" w:sz="0" w:space="0" w:color="auto"/>
            <w:bottom w:val="none" w:sz="0" w:space="0" w:color="auto"/>
            <w:right w:val="none" w:sz="0" w:space="0" w:color="auto"/>
          </w:divBdr>
        </w:div>
        <w:div w:id="2056654034">
          <w:marLeft w:val="446"/>
          <w:marRight w:val="0"/>
          <w:marTop w:val="0"/>
          <w:marBottom w:val="0"/>
          <w:divBdr>
            <w:top w:val="none" w:sz="0" w:space="0" w:color="auto"/>
            <w:left w:val="none" w:sz="0" w:space="0" w:color="auto"/>
            <w:bottom w:val="none" w:sz="0" w:space="0" w:color="auto"/>
            <w:right w:val="none" w:sz="0" w:space="0" w:color="auto"/>
          </w:divBdr>
        </w:div>
      </w:divsChild>
    </w:div>
    <w:div w:id="1445609557">
      <w:bodyDiv w:val="1"/>
      <w:marLeft w:val="0"/>
      <w:marRight w:val="0"/>
      <w:marTop w:val="0"/>
      <w:marBottom w:val="0"/>
      <w:divBdr>
        <w:top w:val="none" w:sz="0" w:space="0" w:color="auto"/>
        <w:left w:val="none" w:sz="0" w:space="0" w:color="auto"/>
        <w:bottom w:val="none" w:sz="0" w:space="0" w:color="auto"/>
        <w:right w:val="none" w:sz="0" w:space="0" w:color="auto"/>
      </w:divBdr>
    </w:div>
    <w:div w:id="1449279390">
      <w:bodyDiv w:val="1"/>
      <w:marLeft w:val="0"/>
      <w:marRight w:val="0"/>
      <w:marTop w:val="0"/>
      <w:marBottom w:val="0"/>
      <w:divBdr>
        <w:top w:val="none" w:sz="0" w:space="0" w:color="auto"/>
        <w:left w:val="none" w:sz="0" w:space="0" w:color="auto"/>
        <w:bottom w:val="none" w:sz="0" w:space="0" w:color="auto"/>
        <w:right w:val="none" w:sz="0" w:space="0" w:color="auto"/>
      </w:divBdr>
    </w:div>
    <w:div w:id="1453398271">
      <w:bodyDiv w:val="1"/>
      <w:marLeft w:val="0"/>
      <w:marRight w:val="0"/>
      <w:marTop w:val="0"/>
      <w:marBottom w:val="0"/>
      <w:divBdr>
        <w:top w:val="none" w:sz="0" w:space="0" w:color="auto"/>
        <w:left w:val="none" w:sz="0" w:space="0" w:color="auto"/>
        <w:bottom w:val="none" w:sz="0" w:space="0" w:color="auto"/>
        <w:right w:val="none" w:sz="0" w:space="0" w:color="auto"/>
      </w:divBdr>
      <w:divsChild>
        <w:div w:id="424809695">
          <w:marLeft w:val="446"/>
          <w:marRight w:val="0"/>
          <w:marTop w:val="0"/>
          <w:marBottom w:val="120"/>
          <w:divBdr>
            <w:top w:val="none" w:sz="0" w:space="0" w:color="auto"/>
            <w:left w:val="none" w:sz="0" w:space="0" w:color="auto"/>
            <w:bottom w:val="none" w:sz="0" w:space="0" w:color="auto"/>
            <w:right w:val="none" w:sz="0" w:space="0" w:color="auto"/>
          </w:divBdr>
        </w:div>
        <w:div w:id="447048130">
          <w:marLeft w:val="446"/>
          <w:marRight w:val="0"/>
          <w:marTop w:val="0"/>
          <w:marBottom w:val="120"/>
          <w:divBdr>
            <w:top w:val="none" w:sz="0" w:space="0" w:color="auto"/>
            <w:left w:val="none" w:sz="0" w:space="0" w:color="auto"/>
            <w:bottom w:val="none" w:sz="0" w:space="0" w:color="auto"/>
            <w:right w:val="none" w:sz="0" w:space="0" w:color="auto"/>
          </w:divBdr>
        </w:div>
        <w:div w:id="749423033">
          <w:marLeft w:val="446"/>
          <w:marRight w:val="0"/>
          <w:marTop w:val="0"/>
          <w:marBottom w:val="120"/>
          <w:divBdr>
            <w:top w:val="none" w:sz="0" w:space="0" w:color="auto"/>
            <w:left w:val="none" w:sz="0" w:space="0" w:color="auto"/>
            <w:bottom w:val="none" w:sz="0" w:space="0" w:color="auto"/>
            <w:right w:val="none" w:sz="0" w:space="0" w:color="auto"/>
          </w:divBdr>
        </w:div>
      </w:divsChild>
    </w:div>
    <w:div w:id="1497184718">
      <w:bodyDiv w:val="1"/>
      <w:marLeft w:val="0"/>
      <w:marRight w:val="0"/>
      <w:marTop w:val="0"/>
      <w:marBottom w:val="0"/>
      <w:divBdr>
        <w:top w:val="none" w:sz="0" w:space="0" w:color="auto"/>
        <w:left w:val="none" w:sz="0" w:space="0" w:color="auto"/>
        <w:bottom w:val="none" w:sz="0" w:space="0" w:color="auto"/>
        <w:right w:val="none" w:sz="0" w:space="0" w:color="auto"/>
      </w:divBdr>
    </w:div>
    <w:div w:id="1538467478">
      <w:bodyDiv w:val="1"/>
      <w:marLeft w:val="0"/>
      <w:marRight w:val="0"/>
      <w:marTop w:val="0"/>
      <w:marBottom w:val="0"/>
      <w:divBdr>
        <w:top w:val="none" w:sz="0" w:space="0" w:color="auto"/>
        <w:left w:val="none" w:sz="0" w:space="0" w:color="auto"/>
        <w:bottom w:val="none" w:sz="0" w:space="0" w:color="auto"/>
        <w:right w:val="none" w:sz="0" w:space="0" w:color="auto"/>
      </w:divBdr>
    </w:div>
    <w:div w:id="1559783171">
      <w:bodyDiv w:val="1"/>
      <w:marLeft w:val="0"/>
      <w:marRight w:val="0"/>
      <w:marTop w:val="0"/>
      <w:marBottom w:val="0"/>
      <w:divBdr>
        <w:top w:val="none" w:sz="0" w:space="0" w:color="auto"/>
        <w:left w:val="none" w:sz="0" w:space="0" w:color="auto"/>
        <w:bottom w:val="none" w:sz="0" w:space="0" w:color="auto"/>
        <w:right w:val="none" w:sz="0" w:space="0" w:color="auto"/>
      </w:divBdr>
    </w:div>
    <w:div w:id="1578705154">
      <w:bodyDiv w:val="1"/>
      <w:marLeft w:val="0"/>
      <w:marRight w:val="0"/>
      <w:marTop w:val="0"/>
      <w:marBottom w:val="0"/>
      <w:divBdr>
        <w:top w:val="none" w:sz="0" w:space="0" w:color="auto"/>
        <w:left w:val="none" w:sz="0" w:space="0" w:color="auto"/>
        <w:bottom w:val="none" w:sz="0" w:space="0" w:color="auto"/>
        <w:right w:val="none" w:sz="0" w:space="0" w:color="auto"/>
      </w:divBdr>
    </w:div>
    <w:div w:id="1583566268">
      <w:bodyDiv w:val="1"/>
      <w:marLeft w:val="0"/>
      <w:marRight w:val="0"/>
      <w:marTop w:val="0"/>
      <w:marBottom w:val="0"/>
      <w:divBdr>
        <w:top w:val="none" w:sz="0" w:space="0" w:color="auto"/>
        <w:left w:val="none" w:sz="0" w:space="0" w:color="auto"/>
        <w:bottom w:val="none" w:sz="0" w:space="0" w:color="auto"/>
        <w:right w:val="none" w:sz="0" w:space="0" w:color="auto"/>
      </w:divBdr>
    </w:div>
    <w:div w:id="1606111777">
      <w:bodyDiv w:val="1"/>
      <w:marLeft w:val="0"/>
      <w:marRight w:val="0"/>
      <w:marTop w:val="0"/>
      <w:marBottom w:val="0"/>
      <w:divBdr>
        <w:top w:val="none" w:sz="0" w:space="0" w:color="auto"/>
        <w:left w:val="none" w:sz="0" w:space="0" w:color="auto"/>
        <w:bottom w:val="none" w:sz="0" w:space="0" w:color="auto"/>
        <w:right w:val="none" w:sz="0" w:space="0" w:color="auto"/>
      </w:divBdr>
    </w:div>
    <w:div w:id="1634628215">
      <w:bodyDiv w:val="1"/>
      <w:marLeft w:val="0"/>
      <w:marRight w:val="0"/>
      <w:marTop w:val="0"/>
      <w:marBottom w:val="0"/>
      <w:divBdr>
        <w:top w:val="none" w:sz="0" w:space="0" w:color="auto"/>
        <w:left w:val="none" w:sz="0" w:space="0" w:color="auto"/>
        <w:bottom w:val="none" w:sz="0" w:space="0" w:color="auto"/>
        <w:right w:val="none" w:sz="0" w:space="0" w:color="auto"/>
      </w:divBdr>
    </w:div>
    <w:div w:id="1662923450">
      <w:bodyDiv w:val="1"/>
      <w:marLeft w:val="0"/>
      <w:marRight w:val="0"/>
      <w:marTop w:val="0"/>
      <w:marBottom w:val="0"/>
      <w:divBdr>
        <w:top w:val="none" w:sz="0" w:space="0" w:color="auto"/>
        <w:left w:val="none" w:sz="0" w:space="0" w:color="auto"/>
        <w:bottom w:val="none" w:sz="0" w:space="0" w:color="auto"/>
        <w:right w:val="none" w:sz="0" w:space="0" w:color="auto"/>
      </w:divBdr>
    </w:div>
    <w:div w:id="1667973168">
      <w:bodyDiv w:val="1"/>
      <w:marLeft w:val="0"/>
      <w:marRight w:val="0"/>
      <w:marTop w:val="0"/>
      <w:marBottom w:val="0"/>
      <w:divBdr>
        <w:top w:val="none" w:sz="0" w:space="0" w:color="auto"/>
        <w:left w:val="none" w:sz="0" w:space="0" w:color="auto"/>
        <w:bottom w:val="none" w:sz="0" w:space="0" w:color="auto"/>
        <w:right w:val="none" w:sz="0" w:space="0" w:color="auto"/>
      </w:divBdr>
      <w:divsChild>
        <w:div w:id="35813994">
          <w:marLeft w:val="547"/>
          <w:marRight w:val="0"/>
          <w:marTop w:val="200"/>
          <w:marBottom w:val="0"/>
          <w:divBdr>
            <w:top w:val="none" w:sz="0" w:space="0" w:color="auto"/>
            <w:left w:val="none" w:sz="0" w:space="0" w:color="auto"/>
            <w:bottom w:val="none" w:sz="0" w:space="0" w:color="auto"/>
            <w:right w:val="none" w:sz="0" w:space="0" w:color="auto"/>
          </w:divBdr>
        </w:div>
        <w:div w:id="141389928">
          <w:marLeft w:val="547"/>
          <w:marRight w:val="0"/>
          <w:marTop w:val="200"/>
          <w:marBottom w:val="0"/>
          <w:divBdr>
            <w:top w:val="none" w:sz="0" w:space="0" w:color="auto"/>
            <w:left w:val="none" w:sz="0" w:space="0" w:color="auto"/>
            <w:bottom w:val="none" w:sz="0" w:space="0" w:color="auto"/>
            <w:right w:val="none" w:sz="0" w:space="0" w:color="auto"/>
          </w:divBdr>
        </w:div>
        <w:div w:id="1327514558">
          <w:marLeft w:val="547"/>
          <w:marRight w:val="0"/>
          <w:marTop w:val="200"/>
          <w:marBottom w:val="0"/>
          <w:divBdr>
            <w:top w:val="none" w:sz="0" w:space="0" w:color="auto"/>
            <w:left w:val="none" w:sz="0" w:space="0" w:color="auto"/>
            <w:bottom w:val="none" w:sz="0" w:space="0" w:color="auto"/>
            <w:right w:val="none" w:sz="0" w:space="0" w:color="auto"/>
          </w:divBdr>
        </w:div>
        <w:div w:id="2093043176">
          <w:marLeft w:val="547"/>
          <w:marRight w:val="0"/>
          <w:marTop w:val="200"/>
          <w:marBottom w:val="0"/>
          <w:divBdr>
            <w:top w:val="none" w:sz="0" w:space="0" w:color="auto"/>
            <w:left w:val="none" w:sz="0" w:space="0" w:color="auto"/>
            <w:bottom w:val="none" w:sz="0" w:space="0" w:color="auto"/>
            <w:right w:val="none" w:sz="0" w:space="0" w:color="auto"/>
          </w:divBdr>
        </w:div>
      </w:divsChild>
    </w:div>
    <w:div w:id="1687823856">
      <w:bodyDiv w:val="1"/>
      <w:marLeft w:val="0"/>
      <w:marRight w:val="0"/>
      <w:marTop w:val="0"/>
      <w:marBottom w:val="0"/>
      <w:divBdr>
        <w:top w:val="none" w:sz="0" w:space="0" w:color="auto"/>
        <w:left w:val="none" w:sz="0" w:space="0" w:color="auto"/>
        <w:bottom w:val="none" w:sz="0" w:space="0" w:color="auto"/>
        <w:right w:val="none" w:sz="0" w:space="0" w:color="auto"/>
      </w:divBdr>
    </w:div>
    <w:div w:id="1716659987">
      <w:bodyDiv w:val="1"/>
      <w:marLeft w:val="0"/>
      <w:marRight w:val="0"/>
      <w:marTop w:val="0"/>
      <w:marBottom w:val="0"/>
      <w:divBdr>
        <w:top w:val="none" w:sz="0" w:space="0" w:color="auto"/>
        <w:left w:val="none" w:sz="0" w:space="0" w:color="auto"/>
        <w:bottom w:val="none" w:sz="0" w:space="0" w:color="auto"/>
        <w:right w:val="none" w:sz="0" w:space="0" w:color="auto"/>
      </w:divBdr>
      <w:divsChild>
        <w:div w:id="206335320">
          <w:marLeft w:val="547"/>
          <w:marRight w:val="0"/>
          <w:marTop w:val="200"/>
          <w:marBottom w:val="0"/>
          <w:divBdr>
            <w:top w:val="none" w:sz="0" w:space="0" w:color="auto"/>
            <w:left w:val="none" w:sz="0" w:space="0" w:color="auto"/>
            <w:bottom w:val="none" w:sz="0" w:space="0" w:color="auto"/>
            <w:right w:val="none" w:sz="0" w:space="0" w:color="auto"/>
          </w:divBdr>
        </w:div>
        <w:div w:id="454107945">
          <w:marLeft w:val="547"/>
          <w:marRight w:val="0"/>
          <w:marTop w:val="200"/>
          <w:marBottom w:val="0"/>
          <w:divBdr>
            <w:top w:val="none" w:sz="0" w:space="0" w:color="auto"/>
            <w:left w:val="none" w:sz="0" w:space="0" w:color="auto"/>
            <w:bottom w:val="none" w:sz="0" w:space="0" w:color="auto"/>
            <w:right w:val="none" w:sz="0" w:space="0" w:color="auto"/>
          </w:divBdr>
        </w:div>
        <w:div w:id="1217163544">
          <w:marLeft w:val="547"/>
          <w:marRight w:val="0"/>
          <w:marTop w:val="200"/>
          <w:marBottom w:val="0"/>
          <w:divBdr>
            <w:top w:val="none" w:sz="0" w:space="0" w:color="auto"/>
            <w:left w:val="none" w:sz="0" w:space="0" w:color="auto"/>
            <w:bottom w:val="none" w:sz="0" w:space="0" w:color="auto"/>
            <w:right w:val="none" w:sz="0" w:space="0" w:color="auto"/>
          </w:divBdr>
        </w:div>
        <w:div w:id="1251818392">
          <w:marLeft w:val="547"/>
          <w:marRight w:val="0"/>
          <w:marTop w:val="200"/>
          <w:marBottom w:val="0"/>
          <w:divBdr>
            <w:top w:val="none" w:sz="0" w:space="0" w:color="auto"/>
            <w:left w:val="none" w:sz="0" w:space="0" w:color="auto"/>
            <w:bottom w:val="none" w:sz="0" w:space="0" w:color="auto"/>
            <w:right w:val="none" w:sz="0" w:space="0" w:color="auto"/>
          </w:divBdr>
        </w:div>
      </w:divsChild>
    </w:div>
    <w:div w:id="1737432617">
      <w:bodyDiv w:val="1"/>
      <w:marLeft w:val="0"/>
      <w:marRight w:val="0"/>
      <w:marTop w:val="0"/>
      <w:marBottom w:val="0"/>
      <w:divBdr>
        <w:top w:val="none" w:sz="0" w:space="0" w:color="auto"/>
        <w:left w:val="none" w:sz="0" w:space="0" w:color="auto"/>
        <w:bottom w:val="none" w:sz="0" w:space="0" w:color="auto"/>
        <w:right w:val="none" w:sz="0" w:space="0" w:color="auto"/>
      </w:divBdr>
    </w:div>
    <w:div w:id="1747608520">
      <w:bodyDiv w:val="1"/>
      <w:marLeft w:val="0"/>
      <w:marRight w:val="0"/>
      <w:marTop w:val="0"/>
      <w:marBottom w:val="0"/>
      <w:divBdr>
        <w:top w:val="none" w:sz="0" w:space="0" w:color="auto"/>
        <w:left w:val="none" w:sz="0" w:space="0" w:color="auto"/>
        <w:bottom w:val="none" w:sz="0" w:space="0" w:color="auto"/>
        <w:right w:val="none" w:sz="0" w:space="0" w:color="auto"/>
      </w:divBdr>
    </w:div>
    <w:div w:id="1750886317">
      <w:bodyDiv w:val="1"/>
      <w:marLeft w:val="0"/>
      <w:marRight w:val="0"/>
      <w:marTop w:val="0"/>
      <w:marBottom w:val="0"/>
      <w:divBdr>
        <w:top w:val="none" w:sz="0" w:space="0" w:color="auto"/>
        <w:left w:val="none" w:sz="0" w:space="0" w:color="auto"/>
        <w:bottom w:val="none" w:sz="0" w:space="0" w:color="auto"/>
        <w:right w:val="none" w:sz="0" w:space="0" w:color="auto"/>
      </w:divBdr>
    </w:div>
    <w:div w:id="1769810142">
      <w:bodyDiv w:val="1"/>
      <w:marLeft w:val="0"/>
      <w:marRight w:val="0"/>
      <w:marTop w:val="0"/>
      <w:marBottom w:val="0"/>
      <w:divBdr>
        <w:top w:val="none" w:sz="0" w:space="0" w:color="auto"/>
        <w:left w:val="none" w:sz="0" w:space="0" w:color="auto"/>
        <w:bottom w:val="none" w:sz="0" w:space="0" w:color="auto"/>
        <w:right w:val="none" w:sz="0" w:space="0" w:color="auto"/>
      </w:divBdr>
    </w:div>
    <w:div w:id="1784836463">
      <w:bodyDiv w:val="1"/>
      <w:marLeft w:val="0"/>
      <w:marRight w:val="0"/>
      <w:marTop w:val="0"/>
      <w:marBottom w:val="0"/>
      <w:divBdr>
        <w:top w:val="none" w:sz="0" w:space="0" w:color="auto"/>
        <w:left w:val="none" w:sz="0" w:space="0" w:color="auto"/>
        <w:bottom w:val="none" w:sz="0" w:space="0" w:color="auto"/>
        <w:right w:val="none" w:sz="0" w:space="0" w:color="auto"/>
      </w:divBdr>
    </w:div>
    <w:div w:id="1786457213">
      <w:bodyDiv w:val="1"/>
      <w:marLeft w:val="0"/>
      <w:marRight w:val="0"/>
      <w:marTop w:val="0"/>
      <w:marBottom w:val="0"/>
      <w:divBdr>
        <w:top w:val="none" w:sz="0" w:space="0" w:color="auto"/>
        <w:left w:val="none" w:sz="0" w:space="0" w:color="auto"/>
        <w:bottom w:val="none" w:sz="0" w:space="0" w:color="auto"/>
        <w:right w:val="none" w:sz="0" w:space="0" w:color="auto"/>
      </w:divBdr>
    </w:div>
    <w:div w:id="1800488616">
      <w:bodyDiv w:val="1"/>
      <w:marLeft w:val="0"/>
      <w:marRight w:val="0"/>
      <w:marTop w:val="0"/>
      <w:marBottom w:val="0"/>
      <w:divBdr>
        <w:top w:val="none" w:sz="0" w:space="0" w:color="auto"/>
        <w:left w:val="none" w:sz="0" w:space="0" w:color="auto"/>
        <w:bottom w:val="none" w:sz="0" w:space="0" w:color="auto"/>
        <w:right w:val="none" w:sz="0" w:space="0" w:color="auto"/>
      </w:divBdr>
    </w:div>
    <w:div w:id="1829056084">
      <w:bodyDiv w:val="1"/>
      <w:marLeft w:val="0"/>
      <w:marRight w:val="0"/>
      <w:marTop w:val="0"/>
      <w:marBottom w:val="0"/>
      <w:divBdr>
        <w:top w:val="none" w:sz="0" w:space="0" w:color="auto"/>
        <w:left w:val="none" w:sz="0" w:space="0" w:color="auto"/>
        <w:bottom w:val="none" w:sz="0" w:space="0" w:color="auto"/>
        <w:right w:val="none" w:sz="0" w:space="0" w:color="auto"/>
      </w:divBdr>
    </w:div>
    <w:div w:id="1845625793">
      <w:bodyDiv w:val="1"/>
      <w:marLeft w:val="0"/>
      <w:marRight w:val="0"/>
      <w:marTop w:val="0"/>
      <w:marBottom w:val="0"/>
      <w:divBdr>
        <w:top w:val="none" w:sz="0" w:space="0" w:color="auto"/>
        <w:left w:val="none" w:sz="0" w:space="0" w:color="auto"/>
        <w:bottom w:val="none" w:sz="0" w:space="0" w:color="auto"/>
        <w:right w:val="none" w:sz="0" w:space="0" w:color="auto"/>
      </w:divBdr>
    </w:div>
    <w:div w:id="1850752048">
      <w:bodyDiv w:val="1"/>
      <w:marLeft w:val="0"/>
      <w:marRight w:val="0"/>
      <w:marTop w:val="0"/>
      <w:marBottom w:val="0"/>
      <w:divBdr>
        <w:top w:val="none" w:sz="0" w:space="0" w:color="auto"/>
        <w:left w:val="none" w:sz="0" w:space="0" w:color="auto"/>
        <w:bottom w:val="none" w:sz="0" w:space="0" w:color="auto"/>
        <w:right w:val="none" w:sz="0" w:space="0" w:color="auto"/>
      </w:divBdr>
    </w:div>
    <w:div w:id="1872916520">
      <w:bodyDiv w:val="1"/>
      <w:marLeft w:val="0"/>
      <w:marRight w:val="0"/>
      <w:marTop w:val="0"/>
      <w:marBottom w:val="0"/>
      <w:divBdr>
        <w:top w:val="none" w:sz="0" w:space="0" w:color="auto"/>
        <w:left w:val="none" w:sz="0" w:space="0" w:color="auto"/>
        <w:bottom w:val="none" w:sz="0" w:space="0" w:color="auto"/>
        <w:right w:val="none" w:sz="0" w:space="0" w:color="auto"/>
      </w:divBdr>
    </w:div>
    <w:div w:id="1877699029">
      <w:bodyDiv w:val="1"/>
      <w:marLeft w:val="0"/>
      <w:marRight w:val="0"/>
      <w:marTop w:val="0"/>
      <w:marBottom w:val="0"/>
      <w:divBdr>
        <w:top w:val="none" w:sz="0" w:space="0" w:color="auto"/>
        <w:left w:val="none" w:sz="0" w:space="0" w:color="auto"/>
        <w:bottom w:val="none" w:sz="0" w:space="0" w:color="auto"/>
        <w:right w:val="none" w:sz="0" w:space="0" w:color="auto"/>
      </w:divBdr>
    </w:div>
    <w:div w:id="1891765618">
      <w:bodyDiv w:val="1"/>
      <w:marLeft w:val="0"/>
      <w:marRight w:val="0"/>
      <w:marTop w:val="0"/>
      <w:marBottom w:val="0"/>
      <w:divBdr>
        <w:top w:val="none" w:sz="0" w:space="0" w:color="auto"/>
        <w:left w:val="none" w:sz="0" w:space="0" w:color="auto"/>
        <w:bottom w:val="none" w:sz="0" w:space="0" w:color="auto"/>
        <w:right w:val="none" w:sz="0" w:space="0" w:color="auto"/>
      </w:divBdr>
    </w:div>
    <w:div w:id="1905792191">
      <w:bodyDiv w:val="1"/>
      <w:marLeft w:val="0"/>
      <w:marRight w:val="0"/>
      <w:marTop w:val="0"/>
      <w:marBottom w:val="0"/>
      <w:divBdr>
        <w:top w:val="none" w:sz="0" w:space="0" w:color="auto"/>
        <w:left w:val="none" w:sz="0" w:space="0" w:color="auto"/>
        <w:bottom w:val="none" w:sz="0" w:space="0" w:color="auto"/>
        <w:right w:val="none" w:sz="0" w:space="0" w:color="auto"/>
      </w:divBdr>
    </w:div>
    <w:div w:id="1950425295">
      <w:bodyDiv w:val="1"/>
      <w:marLeft w:val="0"/>
      <w:marRight w:val="0"/>
      <w:marTop w:val="0"/>
      <w:marBottom w:val="0"/>
      <w:divBdr>
        <w:top w:val="none" w:sz="0" w:space="0" w:color="auto"/>
        <w:left w:val="none" w:sz="0" w:space="0" w:color="auto"/>
        <w:bottom w:val="none" w:sz="0" w:space="0" w:color="auto"/>
        <w:right w:val="none" w:sz="0" w:space="0" w:color="auto"/>
      </w:divBdr>
    </w:div>
    <w:div w:id="1959792605">
      <w:bodyDiv w:val="1"/>
      <w:marLeft w:val="0"/>
      <w:marRight w:val="0"/>
      <w:marTop w:val="0"/>
      <w:marBottom w:val="0"/>
      <w:divBdr>
        <w:top w:val="none" w:sz="0" w:space="0" w:color="auto"/>
        <w:left w:val="none" w:sz="0" w:space="0" w:color="auto"/>
        <w:bottom w:val="none" w:sz="0" w:space="0" w:color="auto"/>
        <w:right w:val="none" w:sz="0" w:space="0" w:color="auto"/>
      </w:divBdr>
    </w:div>
    <w:div w:id="1967392740">
      <w:bodyDiv w:val="1"/>
      <w:marLeft w:val="0"/>
      <w:marRight w:val="0"/>
      <w:marTop w:val="0"/>
      <w:marBottom w:val="0"/>
      <w:divBdr>
        <w:top w:val="none" w:sz="0" w:space="0" w:color="auto"/>
        <w:left w:val="none" w:sz="0" w:space="0" w:color="auto"/>
        <w:bottom w:val="none" w:sz="0" w:space="0" w:color="auto"/>
        <w:right w:val="none" w:sz="0" w:space="0" w:color="auto"/>
      </w:divBdr>
    </w:div>
    <w:div w:id="1976989005">
      <w:bodyDiv w:val="1"/>
      <w:marLeft w:val="0"/>
      <w:marRight w:val="0"/>
      <w:marTop w:val="0"/>
      <w:marBottom w:val="0"/>
      <w:divBdr>
        <w:top w:val="none" w:sz="0" w:space="0" w:color="auto"/>
        <w:left w:val="none" w:sz="0" w:space="0" w:color="auto"/>
        <w:bottom w:val="none" w:sz="0" w:space="0" w:color="auto"/>
        <w:right w:val="none" w:sz="0" w:space="0" w:color="auto"/>
      </w:divBdr>
    </w:div>
    <w:div w:id="2088066293">
      <w:bodyDiv w:val="1"/>
      <w:marLeft w:val="0"/>
      <w:marRight w:val="0"/>
      <w:marTop w:val="0"/>
      <w:marBottom w:val="0"/>
      <w:divBdr>
        <w:top w:val="none" w:sz="0" w:space="0" w:color="auto"/>
        <w:left w:val="none" w:sz="0" w:space="0" w:color="auto"/>
        <w:bottom w:val="none" w:sz="0" w:space="0" w:color="auto"/>
        <w:right w:val="none" w:sz="0" w:space="0" w:color="auto"/>
      </w:divBdr>
    </w:div>
    <w:div w:id="2110464207">
      <w:bodyDiv w:val="1"/>
      <w:marLeft w:val="0"/>
      <w:marRight w:val="0"/>
      <w:marTop w:val="0"/>
      <w:marBottom w:val="0"/>
      <w:divBdr>
        <w:top w:val="none" w:sz="0" w:space="0" w:color="auto"/>
        <w:left w:val="none" w:sz="0" w:space="0" w:color="auto"/>
        <w:bottom w:val="none" w:sz="0" w:space="0" w:color="auto"/>
        <w:right w:val="none" w:sz="0" w:space="0" w:color="auto"/>
      </w:divBdr>
    </w:div>
    <w:div w:id="2120758465">
      <w:bodyDiv w:val="1"/>
      <w:marLeft w:val="0"/>
      <w:marRight w:val="0"/>
      <w:marTop w:val="0"/>
      <w:marBottom w:val="0"/>
      <w:divBdr>
        <w:top w:val="none" w:sz="0" w:space="0" w:color="auto"/>
        <w:left w:val="none" w:sz="0" w:space="0" w:color="auto"/>
        <w:bottom w:val="none" w:sz="0" w:space="0" w:color="auto"/>
        <w:right w:val="none" w:sz="0" w:space="0" w:color="auto"/>
      </w:divBdr>
    </w:div>
    <w:div w:id="2137870095">
      <w:bodyDiv w:val="1"/>
      <w:marLeft w:val="0"/>
      <w:marRight w:val="0"/>
      <w:marTop w:val="0"/>
      <w:marBottom w:val="0"/>
      <w:divBdr>
        <w:top w:val="none" w:sz="0" w:space="0" w:color="auto"/>
        <w:left w:val="none" w:sz="0" w:space="0" w:color="auto"/>
        <w:bottom w:val="none" w:sz="0" w:space="0" w:color="auto"/>
        <w:right w:val="none" w:sz="0" w:space="0" w:color="auto"/>
      </w:divBdr>
    </w:div>
    <w:div w:id="2139830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104.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71.png"/><Relationship Id="rId89" Type="http://schemas.openxmlformats.org/officeDocument/2006/relationships/image" Target="media/image76.png"/><Relationship Id="rId112" Type="http://schemas.openxmlformats.org/officeDocument/2006/relationships/image" Target="media/image99.png"/><Relationship Id="rId133" Type="http://schemas.openxmlformats.org/officeDocument/2006/relationships/image" Target="media/image120.png"/><Relationship Id="rId138" Type="http://schemas.openxmlformats.org/officeDocument/2006/relationships/hyperlink" Target="https://en.wikipedia.org/wiki/CAN_bus" TargetMode="External"/><Relationship Id="rId154" Type="http://schemas.openxmlformats.org/officeDocument/2006/relationships/fontTable" Target="fontTable.xml"/><Relationship Id="rId16" Type="http://schemas.openxmlformats.org/officeDocument/2006/relationships/image" Target="media/image8.png"/><Relationship Id="rId107" Type="http://schemas.openxmlformats.org/officeDocument/2006/relationships/image" Target="media/image94.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49.png"/><Relationship Id="rId74" Type="http://schemas.openxmlformats.org/officeDocument/2006/relationships/image" Target="media/image61.png"/><Relationship Id="rId79" Type="http://schemas.openxmlformats.org/officeDocument/2006/relationships/image" Target="media/image66.png"/><Relationship Id="rId102" Type="http://schemas.openxmlformats.org/officeDocument/2006/relationships/image" Target="media/image89.png"/><Relationship Id="rId123" Type="http://schemas.openxmlformats.org/officeDocument/2006/relationships/image" Target="media/image110.png"/><Relationship Id="rId128" Type="http://schemas.openxmlformats.org/officeDocument/2006/relationships/image" Target="media/image115.png"/><Relationship Id="rId144" Type="http://schemas.openxmlformats.org/officeDocument/2006/relationships/hyperlink" Target="http://www.autoshop101.com/forms/hweb1.pdf" TargetMode="External"/><Relationship Id="rId149" Type="http://schemas.openxmlformats.org/officeDocument/2006/relationships/hyperlink" Target="https://www.rbracing-rsr.com/wiring_ecu.html" TargetMode="External"/><Relationship Id="rId5" Type="http://schemas.openxmlformats.org/officeDocument/2006/relationships/settings" Target="settings.xml"/><Relationship Id="rId90" Type="http://schemas.openxmlformats.org/officeDocument/2006/relationships/image" Target="media/image77.png"/><Relationship Id="rId95" Type="http://schemas.openxmlformats.org/officeDocument/2006/relationships/image" Target="media/image82.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3.png"/><Relationship Id="rId69" Type="http://schemas.openxmlformats.org/officeDocument/2006/relationships/image" Target="media/image58.png"/><Relationship Id="rId113" Type="http://schemas.openxmlformats.org/officeDocument/2006/relationships/image" Target="media/image100.png"/><Relationship Id="rId118" Type="http://schemas.openxmlformats.org/officeDocument/2006/relationships/image" Target="media/image105.png"/><Relationship Id="rId134" Type="http://schemas.openxmlformats.org/officeDocument/2006/relationships/hyperlink" Target="http://what-when-how.com/automobile/vehicle-circuits-and-systems-automobile/" TargetMode="External"/><Relationship Id="rId139" Type="http://schemas.openxmlformats.org/officeDocument/2006/relationships/hyperlink" Target="http://forum.mcontrollers.com/download.php?id=1876" TargetMode="External"/><Relationship Id="rId80" Type="http://schemas.openxmlformats.org/officeDocument/2006/relationships/image" Target="media/image67.png"/><Relationship Id="rId85" Type="http://schemas.openxmlformats.org/officeDocument/2006/relationships/image" Target="media/image72.png"/><Relationship Id="rId150" Type="http://schemas.openxmlformats.org/officeDocument/2006/relationships/hyperlink" Target="https://uk.rs-online.com/web/p/products/6932391/?grossPrice=Y&amp;cm_mmc=UK-PLA-DS3A-_-google-_-CSS_UK_EN_Switches-_-Keypads_And_Accessories%7CKeypads-_-PRODUCT_GROUP&amp;matchtype=&amp;pla-391575794867&amp;gclid=CjwKCAjwtYXmBRAOEiwAYsyl3NU3CHJFhHOcAi-4dfTkWwT8YIMwfAfxMCC5nH7W_x1-a23cFphaDRoCDisQAvD_BwE&amp;gclsrc=aw.ds" TargetMode="External"/><Relationship Id="rId155" Type="http://schemas.openxmlformats.org/officeDocument/2006/relationships/glossaryDocument" Target="glossary/document.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customXml" Target="ink/ink2.xml"/><Relationship Id="rId67" Type="http://schemas.openxmlformats.org/officeDocument/2006/relationships/image" Target="media/image56.png"/><Relationship Id="rId103" Type="http://schemas.openxmlformats.org/officeDocument/2006/relationships/image" Target="media/image90.png"/><Relationship Id="rId108" Type="http://schemas.openxmlformats.org/officeDocument/2006/relationships/image" Target="media/image95.png"/><Relationship Id="rId116" Type="http://schemas.openxmlformats.org/officeDocument/2006/relationships/image" Target="media/image103.png"/><Relationship Id="rId124" Type="http://schemas.openxmlformats.org/officeDocument/2006/relationships/image" Target="media/image111.png"/><Relationship Id="rId129" Type="http://schemas.openxmlformats.org/officeDocument/2006/relationships/image" Target="media/image116.png"/><Relationship Id="rId137" Type="http://schemas.openxmlformats.org/officeDocument/2006/relationships/hyperlink" Target="http://www.ti.com/lit/an/slla337/slla337.pdf"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1.emf"/><Relationship Id="rId70" Type="http://schemas.openxmlformats.org/officeDocument/2006/relationships/customXml" Target="ink/ink4.xml"/><Relationship Id="rId75" Type="http://schemas.openxmlformats.org/officeDocument/2006/relationships/image" Target="media/image62.png"/><Relationship Id="rId83" Type="http://schemas.openxmlformats.org/officeDocument/2006/relationships/image" Target="media/image70.png"/><Relationship Id="rId88" Type="http://schemas.openxmlformats.org/officeDocument/2006/relationships/image" Target="media/image75.png"/><Relationship Id="rId91" Type="http://schemas.openxmlformats.org/officeDocument/2006/relationships/image" Target="media/image78.png"/><Relationship Id="rId96" Type="http://schemas.openxmlformats.org/officeDocument/2006/relationships/image" Target="media/image83.png"/><Relationship Id="rId111" Type="http://schemas.openxmlformats.org/officeDocument/2006/relationships/image" Target="media/image98.png"/><Relationship Id="rId132" Type="http://schemas.openxmlformats.org/officeDocument/2006/relationships/image" Target="media/image119.png"/><Relationship Id="rId140" Type="http://schemas.openxmlformats.org/officeDocument/2006/relationships/hyperlink" Target="http://forum.mcontrollers.com/download.php?id=1876" TargetMode="External"/><Relationship Id="rId145" Type="http://schemas.openxmlformats.org/officeDocument/2006/relationships/hyperlink" Target="https://www.e-t-a.com/solutions/transportation/automobile/" TargetMode="External"/><Relationship Id="rId15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8.png"/><Relationship Id="rId106" Type="http://schemas.openxmlformats.org/officeDocument/2006/relationships/image" Target="media/image93.png"/><Relationship Id="rId114" Type="http://schemas.openxmlformats.org/officeDocument/2006/relationships/image" Target="media/image101.png"/><Relationship Id="rId119" Type="http://schemas.openxmlformats.org/officeDocument/2006/relationships/image" Target="media/image106.png"/><Relationship Id="rId127" Type="http://schemas.openxmlformats.org/officeDocument/2006/relationships/image" Target="media/image114.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0.emf"/><Relationship Id="rId65" Type="http://schemas.openxmlformats.org/officeDocument/2006/relationships/image" Target="media/image54.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png"/><Relationship Id="rId86" Type="http://schemas.openxmlformats.org/officeDocument/2006/relationships/image" Target="media/image73.png"/><Relationship Id="rId94" Type="http://schemas.openxmlformats.org/officeDocument/2006/relationships/image" Target="media/image81.png"/><Relationship Id="rId99" Type="http://schemas.openxmlformats.org/officeDocument/2006/relationships/image" Target="media/image86.png"/><Relationship Id="rId101" Type="http://schemas.openxmlformats.org/officeDocument/2006/relationships/image" Target="media/image88.png"/><Relationship Id="rId122" Type="http://schemas.openxmlformats.org/officeDocument/2006/relationships/image" Target="media/image109.png"/><Relationship Id="rId130" Type="http://schemas.openxmlformats.org/officeDocument/2006/relationships/image" Target="media/image117.png"/><Relationship Id="rId135" Type="http://schemas.openxmlformats.org/officeDocument/2006/relationships/hyperlink" Target="https://notyouraveragecarboy.wordpress.com/2014/06/08/ford-fiesta-r5-2014/" TargetMode="External"/><Relationship Id="rId143" Type="http://schemas.openxmlformats.org/officeDocument/2006/relationships/hyperlink" Target="file:///C:/Users/Computer/AppData/Local/Packages/Microsoft.MicrosoftEdge_8wekyb3d8bbwe/TempState/Downloads/application_note_en_20180726%20(1).pdf" TargetMode="External"/><Relationship Id="rId148" Type="http://schemas.openxmlformats.org/officeDocument/2006/relationships/hyperlink" Target="https://www.te.com/commerce/DocumentDelivery/DDEController?Action=srchrtrv&amp;DocNm=1654025_Sec3_DR-25&amp;DocType=CS&amp;DocLang=EN" TargetMode="External"/><Relationship Id="rId151" Type="http://schemas.openxmlformats.org/officeDocument/2006/relationships/hyperlink" Target="https://en.wikipedia.org/wiki/Decoupling_capacitor" TargetMode="External"/><Relationship Id="rId156"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96.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customXml" Target="ink/ink1.xml"/><Relationship Id="rId76" Type="http://schemas.openxmlformats.org/officeDocument/2006/relationships/image" Target="media/image63.png"/><Relationship Id="rId97" Type="http://schemas.openxmlformats.org/officeDocument/2006/relationships/image" Target="media/image84.png"/><Relationship Id="rId104" Type="http://schemas.openxmlformats.org/officeDocument/2006/relationships/image" Target="media/image91.png"/><Relationship Id="rId120" Type="http://schemas.openxmlformats.org/officeDocument/2006/relationships/image" Target="media/image107.png"/><Relationship Id="rId125" Type="http://schemas.openxmlformats.org/officeDocument/2006/relationships/image" Target="media/image112.png"/><Relationship Id="rId141" Type="http://schemas.openxmlformats.org/officeDocument/2006/relationships/hyperlink" Target="https://www.dtafast.co.uk/dta_products/s60pro-ecu/" TargetMode="External"/><Relationship Id="rId146" Type="http://schemas.openxmlformats.org/officeDocument/2006/relationships/hyperlink" Target="https://www.littelfuse.com/products/resettable-ptcs/radial-leaded.aspx" TargetMode="External"/><Relationship Id="rId7" Type="http://schemas.openxmlformats.org/officeDocument/2006/relationships/footnotes" Target="footnotes.xml"/><Relationship Id="rId71" Type="http://schemas.openxmlformats.org/officeDocument/2006/relationships/customXml" Target="ink/ink5.xml"/><Relationship Id="rId92" Type="http://schemas.openxmlformats.org/officeDocument/2006/relationships/image" Target="media/image79.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5.png"/><Relationship Id="rId87" Type="http://schemas.openxmlformats.org/officeDocument/2006/relationships/image" Target="media/image74.png"/><Relationship Id="rId110" Type="http://schemas.openxmlformats.org/officeDocument/2006/relationships/image" Target="media/image97.png"/><Relationship Id="rId115" Type="http://schemas.openxmlformats.org/officeDocument/2006/relationships/image" Target="media/image102.png"/><Relationship Id="rId131" Type="http://schemas.openxmlformats.org/officeDocument/2006/relationships/image" Target="media/image118.png"/><Relationship Id="rId136" Type="http://schemas.openxmlformats.org/officeDocument/2006/relationships/hyperlink" Target="http://www.ti.com/lit/an/slla337/slla337.pdf" TargetMode="External"/><Relationship Id="rId61" Type="http://schemas.openxmlformats.org/officeDocument/2006/relationships/customXml" Target="ink/ink3.xml"/><Relationship Id="rId82" Type="http://schemas.openxmlformats.org/officeDocument/2006/relationships/image" Target="media/image69.jpeg"/><Relationship Id="rId152" Type="http://schemas.openxmlformats.org/officeDocument/2006/relationships/header" Target="header1.xm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7.emf"/><Relationship Id="rId77" Type="http://schemas.openxmlformats.org/officeDocument/2006/relationships/image" Target="media/image64.png"/><Relationship Id="rId100" Type="http://schemas.openxmlformats.org/officeDocument/2006/relationships/image" Target="media/image87.png"/><Relationship Id="rId105" Type="http://schemas.openxmlformats.org/officeDocument/2006/relationships/image" Target="media/image92.png"/><Relationship Id="rId126" Type="http://schemas.openxmlformats.org/officeDocument/2006/relationships/image" Target="media/image113.png"/><Relationship Id="rId147" Type="http://schemas.openxmlformats.org/officeDocument/2006/relationships/hyperlink" Target="https://www.e-t-a.com/fileadmin/user_upload/Ordnerstruktur/pdf-Data/Products/Schutzschalter_Sicherungsautomaten/Leistungsschutz/2_eng/D_482_ENG.pdf" TargetMode="Externa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59.png"/><Relationship Id="rId93" Type="http://schemas.openxmlformats.org/officeDocument/2006/relationships/image" Target="media/image80.png"/><Relationship Id="rId98" Type="http://schemas.openxmlformats.org/officeDocument/2006/relationships/image" Target="media/image85.png"/><Relationship Id="rId121" Type="http://schemas.openxmlformats.org/officeDocument/2006/relationships/image" Target="media/image108.png"/><Relationship Id="rId142" Type="http://schemas.openxmlformats.org/officeDocument/2006/relationships/hyperlink" Target="http://www.aosmd.com/res/application_notes/mosfets/Power_MOSFET_Basics.pdf"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customXml" Target="../../customXml/item2.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lackadder ITC">
    <w:panose1 w:val="04020505051007020D02"/>
    <w:charset w:val="00"/>
    <w:family w:val="decorative"/>
    <w:pitch w:val="variable"/>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6E50"/>
    <w:rsid w:val="009F19DA"/>
    <w:rsid w:val="00AD0067"/>
    <w:rsid w:val="00DA6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4DE1551E654AB98555AF45E1FAB273">
    <w:name w:val="634DE1551E654AB98555AF45E1FAB273"/>
    <w:rsid w:val="00DA6E50"/>
  </w:style>
  <w:style w:type="paragraph" w:customStyle="1" w:styleId="D839666CC7D6460287278BA9BDDA6E3F">
    <w:name w:val="D839666CC7D6460287278BA9BDDA6E3F"/>
    <w:rsid w:val="00DA6E5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4DE1551E654AB98555AF45E1FAB273">
    <w:name w:val="634DE1551E654AB98555AF45E1FAB273"/>
    <w:rsid w:val="00DA6E50"/>
  </w:style>
  <w:style w:type="paragraph" w:customStyle="1" w:styleId="D839666CC7D6460287278BA9BDDA6E3F">
    <w:name w:val="D839666CC7D6460287278BA9BDDA6E3F"/>
    <w:rsid w:val="00DA6E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16T14:03:01.01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17,'32'1,"-16"0,-1-1,0 0,0-1,1-1,5-2,6-1,-1 2,1 0,0 2,0 1,12 2,21 0,-26-3,-4 1,-1 0,1 2,23 5,-30-4,0-1,1 0,-1-2,9-2,0 1,26 3,-34 1,0 1,2 2,-8-2,0 0,1-1,-1-1,4-1,8-1,-17-1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16T14:00:48.47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16T14:00:15.08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1,'682'0,"-666"0,-1 2,1 0,3 2,12 1,-4 1,-16-3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17T08:56:27.18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1,'682'0,"-666"0,-1 2,1 0,3 2,12 1,-4 1,-16-3</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17T08:55:51.47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1,'682'0,"-666"0,-1 2,1 0,3 2,12 1,-4 1,-16-3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Unk19</b:Tag>
    <b:SourceType>InternetSite</b:SourceType>
    <b:Guid>{76CC479C-C9DA-40B6-9696-6FBE244A9492}</b:Guid>
    <b:Author>
      <b:Author>
        <b:NameList>
          <b:Person>
            <b:Last>Unknown</b:Last>
          </b:Person>
        </b:NameList>
      </b:Author>
    </b:Author>
    <b:InternetSiteTitle>https://en.wikipedia.org</b:InternetSiteTitle>
    <b:Year>2019</b:Year>
    <b:Month>03</b:Month>
    <b:URL>https://en.wikipedia.org/wiki/Automotive_electronics</b:URL>
    <b:RefOrder>2</b:RefOrder>
  </b:Source>
  <b:Source>
    <b:Tag>htt19</b:Tag>
    <b:SourceType>InternetSite</b:SourceType>
    <b:Guid>{C147FC69-AE62-4BB2-9037-97165B015267}</b:Guid>
    <b:Author>
      <b:Author>
        <b:NameList>
          <b:Person>
            <b:Last>http://what-when-how.com</b:Last>
          </b:Person>
        </b:NameList>
      </b:Author>
    </b:Author>
    <b:InternetSiteTitle>http://what-when-how.com</b:InternetSiteTitle>
    <b:Year>2019</b:Year>
    <b:Month>03</b:Month>
    <b:URL>http://what-when-how.com/automobile/vehicle-circuits-and-systems-automobile/</b:URL>
    <b:RefOrder>3</b:RefOrder>
  </b:Source>
  <b:Source>
    <b:Tag>CAN19</b:Tag>
    <b:SourceType>InternetSite</b:SourceType>
    <b:Guid>{02F151B6-6CF3-4D91-A977-2B31D4522200}</b:Guid>
    <b:Author>
      <b:Author>
        <b:NameList>
          <b:Person>
            <b:Last>automation</b:Last>
            <b:First>CAN</b:First>
            <b:Middle>in</b:Middle>
          </b:Person>
        </b:NameList>
      </b:Author>
    </b:Author>
    <b:InternetSiteTitle> https://www.can-cia.org</b:InternetSiteTitle>
    <b:Year>2019</b:Year>
    <b:Month>03</b:Month>
    <b:URL> https://www.can-cia.org/can-knowledge/can/can-history/</b:URL>
    <b:RefOrder>4</b:RefOrder>
  </b:Source>
  <b:Source>
    <b:Tag>STm19</b:Tag>
    <b:SourceType>InternetSite</b:SourceType>
    <b:Guid>{E0F3713A-95A3-486F-B6A8-D4B6FB2FBA02}</b:Guid>
    <b:Author>
      <b:Author>
        <b:NameList>
          <b:Person>
            <b:Last>motorsport</b:Last>
            <b:First>ST</b:First>
          </b:Person>
        </b:NameList>
      </b:Author>
    </b:Author>
    <b:Title>https://www.stmotorsport.net</b:Title>
    <b:Year>2019</b:Year>
    <b:Month>03</b:Month>
    <b:URL>https://www.stmotorsport.net/shop</b:URL>
    <b:RefOrder>5</b:RefOrder>
  </b:Source>
  <b:Source>
    <b:Tag>Dem19</b:Tag>
    <b:SourceType>InternetSite</b:SourceType>
    <b:Guid>{76E44518-B2D2-407C-93EB-DFB96EE7B902}</b:Guid>
    <b:Author>
      <b:Author>
        <b:NameList>
          <b:Person>
            <b:Last>Tweeks</b:Last>
            <b:First>Demon</b:First>
          </b:Person>
        </b:NameList>
      </b:Author>
    </b:Author>
    <b:InternetSiteTitle>https://www.demon-tweeks.com</b:InternetSiteTitle>
    <b:Year>2019</b:Year>
    <b:Month>03</b:Month>
    <b:URL>https://www.demon-tweeks.com/uk/summit-technologies-talon-solid-state-digital-control-system-sumtalon/?utm_source=bing&amp;utm_medium=cpc&amp;utm_campaign=PX%20-%20DT%20-%20DSA&amp;utm_term=%2Fuk%2F&amp;utm_content=All%20Pages&amp;gclid=CMmt0tvlkOECFYyUhQod2_cDLQ&amp;gclsrc=ds</b:URL>
    <b:RefOrder>6</b:RefOrder>
  </b:Source>
  <b:Source>
    <b:Tag>HPE19</b:Tag>
    <b:SourceType>InternetSite</b:SourceType>
    <b:Guid>{9D432516-69DA-4E0F-8A96-7E270163AB85}</b:Guid>
    <b:Author>
      <b:Author>
        <b:NameList>
          <b:Person>
            <b:Last>Electronik</b:Last>
            <b:First>HP</b:First>
          </b:Person>
        </b:NameList>
      </b:Author>
    </b:Author>
    <b:InternetSiteTitle>http://motorsportelectronic.com</b:InternetSiteTitle>
    <b:Year>2019</b:Year>
    <b:Month>03</b:Month>
    <b:URL>http://motorsportelectronic.com/Pricelist.html</b:URL>
    <b:RefOrder>7</b:RefOrder>
  </b:Source>
  <b:Source>
    <b:Tag>inf19</b:Tag>
    <b:SourceType>InternetSite</b:SourceType>
    <b:Guid>{FB64E845-E5E6-48E0-B95B-A723C9DC3C45}</b:Guid>
    <b:Author>
      <b:Author>
        <b:NameList>
          <b:Person>
            <b:Last>infinitybox</b:Last>
          </b:Person>
        </b:NameList>
      </b:Author>
    </b:Author>
    <b:InternetSiteTitle>https://shop.infinitybox.com</b:InternetSiteTitle>
    <b:Year>2019</b:Year>
    <b:Month>03</b:Month>
    <b:URL>https://shop.infinitybox.com/INFINITYWIRE-20-Circuit-Wiring-Harness-p/inf3boxz.htm</b:URL>
    <b:RefOrder>8</b:RefOrder>
  </b:Source>
  <b:Source>
    <b:Tag>Wik18</b:Tag>
    <b:SourceType>InternetSite</b:SourceType>
    <b:Guid>{340584C0-45F1-4451-A296-F35106EE3AEB}</b:Guid>
    <b:Year>2018</b:Year>
    <b:Author>
      <b:Author>
        <b:NameList>
          <b:Person>
            <b:Last>Wikipedia</b:Last>
          </b:Person>
        </b:NameList>
      </b:Author>
    </b:Author>
    <b:Month>07</b:Month>
    <b:Day>17</b:Day>
    <b:YearAccessed>2018</b:YearAccessed>
    <b:MonthAccessed>09</b:MonthAccessed>
    <b:URL>https://en.wikipedia.org/wiki/CAN_FD</b:URL>
    <b:RefOrder>47</b:RefOrder>
  </b:Source>
  <b:Source>
    <b:Tag>Unk191</b:Tag>
    <b:SourceType>InternetSite</b:SourceType>
    <b:Guid>{BB366859-47CF-4C0E-A41A-4E0088EEFE88}</b:Guid>
    <b:Author>
      <b:Author>
        <b:NameList>
          <b:Person>
            <b:Last>FD</b:Last>
            <b:First>Wiki</b:First>
            <b:Middle>CAN</b:Middle>
          </b:Person>
        </b:NameList>
      </b:Author>
    </b:Author>
    <b:InternetSiteTitle>https://en.wikipedia.org</b:InternetSiteTitle>
    <b:Year>2019</b:Year>
    <b:Month>03</b:Month>
    <b:URL>https://en.wikipedia.org/wiki/CAN_FD</b:URL>
    <b:Day>02</b:Day>
    <b:RefOrder>9</b:RefOrder>
  </b:Source>
  <b:Source>
    <b:Tag>Tex19</b:Tag>
    <b:SourceType>InternetSite</b:SourceType>
    <b:Guid>{B255156F-C815-42F2-9E9F-13230E92C869}</b:Guid>
    <b:Author>
      <b:Author>
        <b:NameList>
          <b:Person>
            <b:Last>Instruments</b:Last>
            <b:First>Texas</b:First>
          </b:Person>
        </b:NameList>
      </b:Author>
    </b:Author>
    <b:InternetSiteTitle>http://www.ti.com</b:InternetSiteTitle>
    <b:Year>2019</b:Year>
    <b:Month>03</b:Month>
    <b:URL>http://www.ti.com/lit/an/sloa101b/sloa101b.pdf.</b:URL>
    <b:RefOrder>10</b:RefOrder>
  </b:Source>
  <b:Source>
    <b:Tag>Unk193</b:Tag>
    <b:SourceType>InternetSite</b:SourceType>
    <b:Guid>{AFA9280D-B10B-4B09-838C-3653736499FE}</b:Guid>
    <b:Author>
      <b:Author>
        <b:NameList>
          <b:Person>
            <b:Last>Unkown</b:Last>
          </b:Person>
        </b:NameList>
      </b:Author>
    </b:Author>
    <b:Title>http://forum.mcontrollers.com</b:Title>
    <b:Year>2019</b:Year>
    <b:Month>04</b:Month>
    <b:URL>http://forum.mcontrollers.com/download.php?id=1876</b:URL>
    <b:RefOrder>11</b:RefOrder>
  </b:Source>
  <b:Source>
    <b:Tag>Rob19</b:Tag>
    <b:SourceType>DocumentFromInternetSite</b:SourceType>
    <b:Guid>{462FFD92-80C5-4BF5-83D0-9A45963D3B62}</b:Guid>
    <b:Author>
      <b:Author>
        <b:NameList>
          <b:Person>
            <b:Last>Wilkins</b:Last>
            <b:First>Robert</b:First>
          </b:Person>
        </b:NameList>
      </b:Author>
    </b:Author>
    <b:Year>2019</b:Year>
    <b:Month>04</b:Month>
    <b:URL>https://www.crash.net/wrc/feature/112209/1/technical-talk-fuel-and-the-subaru-impreza-wrc04</b:URL>
    <b:RefOrder>12</b:RefOrder>
  </b:Source>
  <b:Source>
    <b:Tag>htt191</b:Tag>
    <b:SourceType>DocumentFromInternetSite</b:SourceType>
    <b:Guid>{1BF1ECA7-F8C2-45E9-A404-8F759022086F}</b:Guid>
    <b:Author>
      <b:Author>
        <b:NameList>
          <b:Person>
            <b:Last>https://en.wikipedia.org</b:Last>
          </b:Person>
        </b:NameList>
      </b:Author>
    </b:Author>
    <b:Year>2019</b:Year>
    <b:Month>04</b:Month>
    <b:Day>06</b:Day>
    <b:YearAccessed>2019</b:YearAccessed>
    <b:MonthAccessed>04</b:MonthAccessed>
    <b:URL>https://en.wikipedia.org/wiki/Antilag_system</b:URL>
    <b:RefOrder>13</b:RefOrder>
  </b:Source>
  <b:Source>
    <b:Tag>Mar19</b:Tag>
    <b:SourceType>DocumentFromInternetSite</b:SourceType>
    <b:Guid>{EDC48A63-2D95-4ADC-AD71-61965FD20F98}</b:Guid>
    <b:Author>
      <b:Author>
        <b:NameList>
          <b:Person>
            <b:Last>Brain</b:Last>
            <b:First>Marshall</b:First>
          </b:Person>
        </b:NameList>
      </b:Author>
    </b:Author>
    <b:Title>https://electronics.howstuffworks.com</b:Title>
    <b:Year>2019</b:Year>
    <b:Month>unkown</b:Month>
    <b:Day>unkown</b:Day>
    <b:YearAccessed>2019</b:YearAccessed>
    <b:MonthAccessed>04</b:MonthAccessed>
    <b:DayAccessed>02</b:DayAccessed>
    <b:URL>https://electronics.howstuffworks.com/microcontroller1.htm</b:URL>
    <b:RefOrder>19</b:RefOrder>
  </b:Source>
  <b:Source>
    <b:Tag>Asi15</b:Tag>
    <b:SourceType>DocumentFromInternetSite</b:SourceType>
    <b:Guid>{EBA84CAB-257B-411C-B7FD-973BF220256A}</b:Guid>
    <b:Author>
      <b:Author>
        <b:NameList>
          <b:Person>
            <b:Last>Qureshi</b:Last>
            <b:First>Asim</b:First>
          </b:Person>
        </b:NameList>
      </b:Author>
    </b:Author>
    <b:Title>https://wonderfulengineering.com</b:Title>
    <b:Year>2015</b:Year>
    <b:YearAccessed>2019</b:YearAccessed>
    <b:MonthAccessed>04</b:MonthAccessed>
    <b:URL>https://wonderfulengineering.com/10-best-microcontroller-boards-for-hobbyists-and-engineers/</b:URL>
    <b:RefOrder>20</b:RefOrder>
  </b:Source>
  <b:Source>
    <b:Tag>May16</b:Tag>
    <b:SourceType>DocumentFromInternetSite</b:SourceType>
    <b:Guid>{5241F11E-B000-4153-99C3-A6EA879B34E9}</b:Guid>
    <b:Author>
      <b:Author>
        <b:NameList>
          <b:Person>
            <b:Last>Mayank Pal</b:Last>
          </b:Person>
        </b:NameList>
      </b:Author>
    </b:Author>
    <b:Title>https://www.quora.com</b:Title>
    <b:Year>2016</b:Year>
    <b:Month>09</b:Month>
    <b:Day>14</b:Day>
    <b:YearAccessed>2019</b:YearAccessed>
    <b:MonthAccessed>04</b:MonthAccessed>
    <b:URL>https://www.quora.com/What-is-the-difference-between-arduino-and-pic</b:URL>
    <b:RefOrder>21</b:RefOrder>
  </b:Source>
  <b:Source>
    <b:Tag>Unk194</b:Tag>
    <b:SourceType>InternetSite</b:SourceType>
    <b:Guid>{BDC8D40B-B3D1-47AF-BAC2-D5CFA32A6291}</b:Guid>
    <b:Author>
      <b:Author>
        <b:NameList>
          <b:Person>
            <b:Last>afr</b:Last>
            <b:First>Unkown</b:First>
          </b:Person>
        </b:NameList>
      </b:Author>
    </b:Author>
    <b:YearAccessed>2019</b:YearAccessed>
    <b:MonthAccessed>04</b:MonthAccessed>
    <b:URL>https://ipfs.io/ipfs/QmXoypizjW3WknFiJnKLwHCnL72vedxjQkDDP1mXWo6uco/wiki/Air-fuel_ratio.html</b:URL>
    <b:RefOrder>14</b:RefOrder>
  </b:Source>
  <b:Source>
    <b:Tag>Axe17</b:Tag>
    <b:SourceType>InternetSite</b:SourceType>
    <b:Guid>{9E7D1452-E075-44BF-A26F-40F87547FE1D}</b:Guid>
    <b:Author>
      <b:Author>
        <b:NameList>
          <b:Person>
            <b:Last>Reitshin</b:Last>
            <b:First>Axel</b:First>
          </b:Person>
        </b:NameList>
      </b:Author>
    </b:Author>
    <b:Year>2017</b:Year>
    <b:Month>01</b:Month>
    <b:Day>17</b:Day>
    <b:YearAccessed>2019</b:YearAccessed>
    <b:MonthAccessed>04</b:MonthAccessed>
    <b:URL>https://www.quora.com/What-is-anti-lag-system-on-an-engine-and-what-causes-the-exhausts-to-spit-flames</b:URL>
    <b:RefOrder>15</b:RefOrder>
  </b:Source>
  <b:Source>
    <b:Tag>AEM19</b:Tag>
    <b:SourceType>InternetSite</b:SourceType>
    <b:Guid>{3D456BB2-AD74-4EA5-A572-9250D71FDA82}</b:Guid>
    <b:Author>
      <b:Author>
        <b:NameList>
          <b:Person>
            <b:Last>AEM</b:Last>
          </b:Person>
        </b:NameList>
      </b:Author>
    </b:Author>
    <b:YearAccessed>2019</b:YearAccessed>
    <b:MonthAccessed>04</b:MonthAccessed>
    <b:URL>https://www.aemelectronics.com/products/water-methanol-injection-systems/water-methanol-injection-kit-for-forced-induction-gasoline-engines</b:URL>
    <b:RefOrder>16</b:RefOrder>
  </b:Source>
  <b:Source>
    <b:Tag>Sta19</b:Tag>
    <b:SourceType>InternetSite</b:SourceType>
    <b:Guid>{E36D769D-06D3-4D33-B4F5-3B417CE0D718}</b:Guid>
    <b:Author>
      <b:Author>
        <b:NameList>
          <b:Person>
            <b:Last>Stack</b:Last>
          </b:Person>
        </b:NameList>
      </b:Author>
    </b:Author>
    <b:Title>http://www.stackltd.com</b:Title>
    <b:YearAccessed>2019</b:YearAccessed>
    <b:MonthAccessed>04</b:MonthAccessed>
    <b:URL>http://www.stackltd.com/st8130.html</b:URL>
    <b:RefOrder>17</b:RefOrder>
  </b:Source>
  <b:Source>
    <b:Tag>Ste11</b:Tag>
    <b:SourceType>InternetSite</b:SourceType>
    <b:Guid>{6989FFEB-F049-4A67-8331-949BADEFB4A9}</b:Guid>
    <b:Author>
      <b:Author>
        <b:NameList>
          <b:Person>
            <b:Last>McFadyen</b:Last>
            <b:First>Steven</b:First>
          </b:Person>
        </b:NameList>
      </b:Author>
    </b:Author>
    <b:Title>https://myelectrical.com</b:Title>
    <b:Year>2011</b:Year>
    <b:Month>08</b:Month>
    <b:Day>11</b:Day>
    <b:YearAccessed>2019</b:YearAccessed>
    <b:MonthAccessed>04</b:MonthAccessed>
    <b:URL>https://myelectrical.com/notes/entryid/77/motor-starting-introduction</b:URL>
    <b:RefOrder>18</b:RefOrder>
  </b:Source>
  <b:Source>
    <b:Tag>Mic19</b:Tag>
    <b:SourceType>InternetSite</b:SourceType>
    <b:Guid>{003B9203-32DD-4C44-8BBC-EECD48688DDA}</b:Guid>
    <b:Author>
      <b:Author>
        <b:NameList>
          <b:Person>
            <b:Last>Microchip</b:Last>
          </b:Person>
        </b:NameList>
      </b:Author>
    </b:Author>
    <b:Title>http://www.microchip.com</b:Title>
    <b:YearAccessed>2019</b:YearAccessed>
    <b:MonthAccessed>04</b:MonthAccessed>
    <b:URL>http://www.microchip.com/ParamChartSearch/chart.aspx?branchID=30048&amp;popular=1</b:URL>
    <b:RefOrder>22</b:RefOrder>
  </b:Source>
  <b:Source>
    <b:Tag>Mic17</b:Tag>
    <b:SourceType>InternetSite</b:SourceType>
    <b:Guid>{49C256C2-DA17-4FCA-A0E2-8A4A14782FD1}</b:Guid>
    <b:Author>
      <b:Author>
        <b:NameList>
          <b:Person>
            <b:Last>Godfrey</b:Last>
            <b:First>Michael</b:First>
          </b:Person>
        </b:NameList>
      </b:Author>
    </b:Author>
    <b:Year>2017</b:Year>
    <b:Month>05</b:Month>
    <b:Day>21</b:Day>
    <b:YearAccessed>2019</b:YearAccessed>
    <b:MonthAccessed>04</b:MonthAccessed>
    <b:DayAccessed>09</b:DayAccessed>
    <b:URL>https://www.quora.com/What-are-CAN-transceivers-used-for</b:URL>
    <b:RefOrder>23</b:RefOrder>
  </b:Source>
  <b:Source>
    <b:Tag>Mic14</b:Tag>
    <b:SourceType>InternetSite</b:SourceType>
    <b:Guid>{679720A5-68FD-4FA3-87B3-30D3C61646E8}</b:Guid>
    <b:Author>
      <b:Author>
        <b:NameList>
          <b:Person>
            <b:Last>Microchip</b:Last>
          </b:Person>
        </b:NameList>
      </b:Author>
    </b:Author>
    <b:Year>2013-2014</b:Year>
    <b:YearAccessed>2019</b:YearAccessed>
    <b:MonthAccessed>04</b:MonthAccessed>
    <b:DayAccessed>09</b:DayAccessed>
    <b:URL>http://ww1.microchip.com/downloads/en/DeviceDoc/20005167C.pdf</b:URL>
    <b:RefOrder>24</b:RefOrder>
  </b:Source>
  <b:Source>
    <b:Tag>Lit19</b:Tag>
    <b:SourceType>InternetSite</b:SourceType>
    <b:Guid>{C5DBE91C-9406-4AA1-9FE5-CF85D01AC24A}</b:Guid>
    <b:Author>
      <b:Author>
        <b:NameList>
          <b:Person>
            <b:Last>Littlefuse</b:Last>
          </b:Person>
        </b:NameList>
      </b:Author>
    </b:Author>
    <b:Title>https://www.littelfuse.com</b:Title>
    <b:YearAccessed>2019</b:YearAccessed>
    <b:MonthAccessed>04</b:MonthAccessed>
    <b:DayAccessed>09</b:DayAccessed>
    <b:URL>https://www.littelfuse.com/products/dc-power-distribution-modules/fuse-only-pdms/sl.aspx</b:URL>
    <b:RefOrder>25</b:RefOrder>
  </b:Source>
  <b:Source>
    <b:Tag>Unk195</b:Tag>
    <b:SourceType>InternetSite</b:SourceType>
    <b:Guid>{64CB164E-B98D-4803-9A7D-A4B261EAC034}</b:Guid>
    <b:Author>
      <b:Author>
        <b:NameList>
          <b:Person>
            <b:Last>Unkown</b:Last>
          </b:Person>
        </b:NameList>
      </b:Author>
    </b:Author>
    <b:Title>http://www.sourceresearch.com</b:Title>
    <b:YearAccessed>2019</b:YearAccessed>
    <b:MonthAccessed>04</b:MonthAccessed>
    <b:DayAccessed>09</b:DayAccessed>
    <b:URL>http://www.sourceresearch.com/newsletter/Automotive-Relays-and-How-They-Works.cfm?emART</b:URL>
    <b:RefOrder>26</b:RefOrder>
  </b:Source>
  <b:Source>
    <b:Tag>Unk196</b:Tag>
    <b:SourceType>InternetSite</b:SourceType>
    <b:Guid>{FD341870-B898-49D8-B0ED-A601A9D1AA86}</b:Guid>
    <b:Author>
      <b:Author>
        <b:NameList>
          <b:Person>
            <b:Last>Unkown</b:Last>
          </b:Person>
        </b:NameList>
      </b:Author>
    </b:Author>
    <b:YearAccessed>2019</b:YearAccessed>
    <b:MonthAccessed>04</b:MonthAccessed>
    <b:DayAccessed>09</b:DayAccessed>
    <b:URL>https://www.elprocus.com/mosfet-as-a-switch-circuit-diagram-free-circuits/</b:URL>
    <b:RefOrder>27</b:RefOrder>
  </b:Source>
  <b:Source>
    <b:Tag>Tos18</b:Tag>
    <b:SourceType>DocumentFromInternetSite</b:SourceType>
    <b:Guid>{6DB6CA5B-D37E-4E41-8F4E-7CEA8ACA1393}</b:Guid>
    <b:Author>
      <b:Author>
        <b:NameList>
          <b:Person>
            <b:Last>Toshiba</b:Last>
          </b:Person>
        </b:NameList>
      </b:Author>
    </b:Author>
    <b:Year>2018</b:Year>
    <b:Month>07</b:Month>
    <b:Day>26</b:Day>
    <b:YearAccessed>2019</b:YearAccessed>
    <b:MonthAccessed>04</b:MonthAccessed>
    <b:DayAccessed>10</b:DayAccessed>
    <b:URL>file:///C:/Users/Computer/AppData/Local/Packages/Microsoft.MicrosoftEdge_8wekyb3d8bbwe/TempState/Downloads/application_note_en_20180726%20(1).pdf</b:URL>
    <b:RefOrder>28</b:RefOrder>
  </b:Source>
  <b:Source>
    <b:Tag>Inf19</b:Tag>
    <b:SourceType>DocumentFromInternetSite</b:SourceType>
    <b:Guid>{9C59D4E9-0616-49F3-BD61-8C3896E8A9B7}</b:Guid>
    <b:Author>
      <b:Author>
        <b:NameList>
          <b:Person>
            <b:Last>bts441rg</b:Last>
            <b:First>Infineon</b:First>
          </b:Person>
        </b:NameList>
      </b:Author>
    </b:Author>
    <b:Title>unkown</b:Title>
    <b:YearAccessed>2019</b:YearAccessed>
    <b:MonthAccessed>04</b:MonthAccessed>
    <b:DayAccessed>10</b:DayAccessed>
    <b:URL>https://www.infineon.com/dgdl/Infineon-BTS441RG-DS-v01_21-EN.pdf?fileId=5546d4625a888733015aa9afe3e135e1</b:URL>
    <b:RefOrder>29</b:RefOrder>
  </b:Source>
  <b:Source>
    <b:Tag>Infwn</b:Tag>
    <b:SourceType>DocumentFromInternetSite</b:SourceType>
    <b:Guid>{19498034-ABBA-4FE6-8AD2-538C6A93404D}</b:Guid>
    <b:Author>
      <b:Author>
        <b:NameList>
          <b:Person>
            <b:Last>bts5016-2eka</b:Last>
            <b:First>Infineon</b:First>
          </b:Person>
        </b:NameList>
      </b:Author>
    </b:Author>
    <b:Year>Unkown</b:Year>
    <b:YearAccessed>2019</b:YearAccessed>
    <b:MonthAccessed>04</b:MonthAccessed>
    <b:DayAccessed>10</b:DayAccessed>
    <b:URL>https://www.infineon.com/dgdl/Infineon-BTS5016-2EKA-DS-v01_00-EN.pdf?fileId=5546d4625a888733015aa41a5e161129</b:URL>
    <b:RefOrder>30</b:RefOrder>
  </b:Source>
  <b:Source>
    <b:Tag>Inf191</b:Tag>
    <b:SourceType>DocumentFromInternetSite</b:SourceType>
    <b:Guid>{C99245AB-BD21-4BA6-AEDA-A10E92C8656C}</b:Guid>
    <b:Author>
      <b:Author>
        <b:NameList>
          <b:Person>
            <b:Last>bts5030-2eka</b:Last>
            <b:First>Infineon</b:First>
          </b:Person>
        </b:NameList>
      </b:Author>
    </b:Author>
    <b:Title>Unkown</b:Title>
    <b:YearAccessed>2019</b:YearAccessed>
    <b:MonthAccessed>04</b:MonthAccessed>
    <b:DayAccessed>10</b:DayAccessed>
    <b:URL>https://www.infineon.com/dgdl/Infineon-BTS5030-2EKA-DS-v02_01-EN.pdf?fileId=5546d4625a888733015aa41a4f9f1125</b:URL>
    <b:RefOrder>31</b:RefOrder>
  </b:Source>
  <b:Source>
    <b:Tag>Infwn1</b:Tag>
    <b:SourceType>DocumentFromInternetSite</b:SourceType>
    <b:Guid>{00ABD338-311C-4392-B8B3-DF88534F1784}</b:Guid>
    <b:Author>
      <b:Author>
        <b:NameList>
          <b:Person>
            <b:Last>bts50015-1tad</b:Last>
            <b:First>Infineon</b:First>
          </b:Person>
        </b:NameList>
      </b:Author>
    </b:Author>
    <b:Year>Unkown</b:Year>
    <b:YearAccessed>2019</b:YearAccessed>
    <b:MonthAccessed>04</b:MonthAccessed>
    <b:DayAccessed>10</b:DayAccessed>
    <b:URL>https://www.infineon.com/dgdl/Infineon-BTS50015-1TAD-DS-v01_02-EN.pdf?fileId=5546d4625b62cd8a015baf36c510460f</b:URL>
    <b:RefOrder>32</b:RefOrder>
  </b:Source>
  <b:Source>
    <b:Tag>12vwn</b:Tag>
    <b:SourceType>InternetSite</b:SourceType>
    <b:Guid>{4EF01281-A42B-41A7-B26F-766602075E10}</b:Guid>
    <b:Title>https://www.12voltplanet.co.uk</b:Title>
    <b:Year>unkown</b:Year>
    <b:YearAccessed>2019</b:YearAccessed>
    <b:MonthAccessed>04</b:MonthAccessed>
    <b:DayAccessed>10</b:DayAccessed>
    <b:URL>https://www.12voltplanet.co.uk/cable-sizing-selection.html</b:URL>
    <b:Author>
      <b:Author>
        <b:NameList>
          <b:Person>
            <b:Last>planet</b:Last>
            <b:First>12</b:First>
            <b:Middle>volt</b:Middle>
          </b:Person>
        </b:NameList>
      </b:Author>
    </b:Author>
    <b:RefOrder>33</b:RefOrder>
  </b:Source>
  <b:Source>
    <b:Tag>Simwn</b:Tag>
    <b:SourceType>InternetSite</b:SourceType>
    <b:Guid>{BBA1F7D3-4F61-4898-888C-E4CCB05D4558}</b:Guid>
    <b:Author>
      <b:Author>
        <b:NameList>
          <b:Person>
            <b:Last>UK</b:Last>
            <b:First>Simtek</b:First>
          </b:Person>
        </b:NameList>
      </b:Author>
    </b:Author>
    <b:Title>https://www.simtekuk.co.uk/index.php/technical_info/?k=:21::</b:Title>
    <b:Year>Unkown</b:Year>
    <b:YearAccessed>2019</b:YearAccessed>
    <b:MonthAccessed>04</b:MonthAccessed>
    <b:DayAccessed>10</b:DayAccessed>
    <b:URL>https://static.premiersite.co.uk/1094/docs/5723582_1.pdf</b:URL>
    <b:RefOrder>34</b:RefOrder>
  </b:Source>
  <b:Source>
    <b:Tag>hpawn</b:Tag>
    <b:SourceType>InternetSite</b:SourceType>
    <b:Guid>{1177F866-C779-46E6-B61C-248DD73D7908}</b:Guid>
    <b:Author>
      <b:Author>
        <b:NameList>
          <b:Person>
            <b:Last>hpacademy</b:Last>
          </b:Person>
        </b:NameList>
      </b:Author>
    </b:Author>
    <b:Title>https://www.hpacademy.com</b:Title>
    <b:Year>Unkown</b:Year>
    <b:YearAccessed>2019</b:YearAccessed>
    <b:MonthAccessed>04</b:MonthAccessed>
    <b:DayAccessed>10</b:DayAccessed>
    <b:URL>https://www.hpacademy.com/courses/professional-motorsport-wiring-harness-construction/</b:URL>
    <b:RefOrder>35</b:RefOrder>
  </b:Source>
  <b:Source>
    <b:Tag>gal19</b:Tag>
    <b:SourceType>InternetSite</b:SourceType>
    <b:Guid>{86B66588-DAB5-4615-AD46-6B0467C48A6C}</b:Guid>
    <b:Author>
      <b:Author>
        <b:NameList>
          <b:Person>
            <b:Last>galaxywire</b:Last>
          </b:Person>
        </b:NameList>
      </b:Author>
    </b:Author>
    <b:Title>https://www.galaxywire.com</b:Title>
    <b:YearAccessed>2019</b:YearAccessed>
    <b:MonthAccessed>04</b:MonthAccessed>
    <b:DayAccessed>10</b:DayAccessed>
    <b:URL>https://www.galaxywire.com/custom-wire-cable/jacket-insulation/tefzel/</b:URL>
    <b:RefOrder>36</b:RefOrder>
  </b:Source>
  <b:Source>
    <b:Tag>Far19</b:Tag>
    <b:SourceType>InternetSite</b:SourceType>
    <b:Guid>{9570E75C-27FC-4E28-B276-1184057F26D8}</b:Guid>
    <b:Author>
      <b:Author>
        <b:NameList>
          <b:Person>
            <b:Last>Farnell</b:Last>
          </b:Person>
        </b:NameList>
      </b:Author>
    </b:Author>
    <b:Title>https://cpc.farnell.com</b:Title>
    <b:Year>2019</b:Year>
    <b:YearAccessed>2019</b:YearAccessed>
    <b:MonthAccessed>04</b:MonthAccessed>
    <b:DayAccessed>10</b:DayAccessed>
    <b:URL>https://cpc.farnell.com/concordia-technologies/6012061/automotive-twa-single-core-orange/dp/CB19831</b:URL>
    <b:RefOrder>37</b:RefOrder>
  </b:Source>
  <b:Source>
    <b:Tag>Far191</b:Tag>
    <b:SourceType>InternetSite</b:SourceType>
    <b:Guid>{80519D9F-0D3B-4AD6-88DE-A9FE99A10F9D}</b:Guid>
    <b:Author>
      <b:Author>
        <b:NameList>
          <b:Person>
            <b:Last>55</b:Last>
            <b:First>Farnell</b:First>
            <b:Middle>type</b:Middle>
          </b:Person>
        </b:NameList>
      </b:Author>
    </b:Author>
    <b:Title>https://uk.farnell.com</b:Title>
    <b:Year>2019 </b:Year>
    <b:URL>https://uk.farnell.com/raychem-te-connectivity/55a0111-16-9/wire-etfe-16awg-white-100m/dp/5051010</b:URL>
    <b:RefOrder>39</b:RefOrder>
  </b:Source>
  <b:Source>
    <b:Tag>Far192</b:Tag>
    <b:SourceType>InternetSite</b:SourceType>
    <b:Guid>{0872BDAE-3651-489C-BD9F-AD5D09D8D550}</b:Guid>
    <b:Author>
      <b:Author>
        <b:NameList>
          <b:Person>
            <b:Last>sheet</b:Last>
            <b:First>Farnell</b:First>
            <b:Middle>data</b:Middle>
          </b:Person>
        </b:NameList>
      </b:Author>
    </b:Author>
    <b:YearAccessed>2019</b:YearAccessed>
    <b:MonthAccessed>04</b:MonthAccessed>
    <b:DayAccessed>10</b:DayAccessed>
    <b:URL>http://www.farnell.com/datasheets/39129.pdf?_ga=2.263301006.360528892.1555340629-1562620525.1541519454</b:URL>
    <b:RefOrder>40</b:RefOrder>
  </b:Source>
  <b:Source>
    <b:Tag>Leown</b:Tag>
    <b:SourceType>InternetSite</b:SourceType>
    <b:Guid>{B88673A4-3B4A-41DD-8CDA-FED734D59C13}</b:Guid>
    <b:Author>
      <b:Author>
        <b:NameList>
          <b:Person>
            <b:Last>Leoni</b:Last>
          </b:Person>
        </b:NameList>
      </b:Author>
    </b:Author>
    <b:Title>www.leoni-automotive-cables.com</b:Title>
    <b:Year>Unkown</b:Year>
    <b:YearAccessed>2019</b:YearAccessed>
    <b:MonthAccessed>04</b:MonthAccessed>
    <b:DayAccessed>10</b:DayAccessed>
    <b:URL>https://d3gx8i893xzz0e.cloudfront.net/fileadmin/automotive_cables/publications/catalogues/single-core_automotive_cables.pdf?1460983564</b:URL>
    <b:RefOrder>38</b:RefOrder>
  </b:Source>
  <b:Source>
    <b:Tag>FScwn</b:Tag>
    <b:SourceType>InternetSite</b:SourceType>
    <b:Guid>{B011C276-5450-4875-B7AF-C557CFD3FF81}</b:Guid>
    <b:Title>https://www.fscables.com</b:Title>
    <b:Year>Unkown</b:Year>
    <b:Author>
      <b:Author>
        <b:NameList>
          <b:Person>
            <b:Last>cables</b:Last>
            <b:First>FS</b:First>
          </b:Person>
        </b:NameList>
      </b:Author>
    </b:Author>
    <b:YearAccessed>2019</b:YearAccessed>
    <b:MonthAccessed>04</b:MonthAccessed>
    <b:DayAccessed>11</b:DayAccessed>
    <b:URL>https://www.fscables.com/products/can-bus-cable.html</b:URL>
    <b:RefOrder>41</b:RefOrder>
  </b:Source>
  <b:Source>
    <b:Tag>Kevwn</b:Tag>
    <b:SourceType>InternetSite</b:SourceType>
    <b:Guid>{1496DF4C-4C15-4589-9CC5-91951ADBB880}</b:Guid>
    <b:Author>
      <b:Author>
        <b:NameList>
          <b:Person>
            <b:Last>Sullivan</b:Last>
            <b:First>Kevin</b:First>
            <b:Middle>R</b:Middle>
          </b:Person>
        </b:NameList>
      </b:Author>
    </b:Author>
    <b:Title>www.Autoshop101.com</b:Title>
    <b:Year>Unkown</b:Year>
    <b:YearAccessed>2019</b:YearAccessed>
    <b:MonthAccessed>04</b:MonthAccessed>
    <b:DayAccessed>11</b:DayAccessed>
    <b:URL>http://www.autoshop101.com/forms/hweb1.pdf</b:URL>
    <b:RefOrder>42</b:RefOrder>
  </b:Source>
  <b:Source>
    <b:Tag>Unkwn</b:Tag>
    <b:SourceType>InternetSite</b:SourceType>
    <b:Guid>{488B05CA-1C8D-423F-845B-C8839A040451}</b:Guid>
    <b:Title>https://www.batterystuff.com</b:Title>
    <b:Year>Unkown</b:Year>
    <b:Author>
      <b:Author>
        <b:NameList>
          <b:Person>
            <b:Last>Unkown</b:Last>
          </b:Person>
        </b:NameList>
      </b:Author>
    </b:Author>
    <b:YearAccessed>2019</b:YearAccessed>
    <b:MonthAccessed>04</b:MonthAccessed>
    <b:DayAccessed>11</b:DayAccessed>
    <b:URL>https://www.batterystuff.com/kb/articles/5-battery-types-explained-sealed-agm-gel.html</b:URL>
    <b:RefOrder>43</b:RefOrder>
  </b:Source>
  <b:Source>
    <b:Tag>Odywn</b:Tag>
    <b:SourceType>InternetSite</b:SourceType>
    <b:Guid>{0D606993-19CA-4059-B1F8-6741C1A171D9}</b:Guid>
    <b:Author>
      <b:Author>
        <b:NameList>
          <b:Person>
            <b:Last>Odyssey</b:Last>
          </b:Person>
        </b:NameList>
      </b:Author>
    </b:Author>
    <b:Title>https://www.merlinmotorsport.co.uk</b:Title>
    <b:Year>Unkown</b:Year>
    <b:YearAccessed>2019</b:YearAccessed>
    <b:MonthAccessed>04</b:MonthAccessed>
    <b:DayAccessed>11</b:DayAccessed>
    <b:URL>https://www.merlinmotorsport.co.uk/s/electrical/odyssey-extreme-batteries-and-chargers/odyssey-extreme-racing-batteries</b:URL>
    <b:RefOrder>44</b:RefOrder>
  </b:Source>
  <b:Source>
    <b:Tag>MSA19</b:Tag>
    <b:SourceType>InternetSite</b:SourceType>
    <b:Guid>{FBBB1F95-A17B-4F1E-902C-6569D794F586}</b:Guid>
    <b:Author>
      <b:Author>
        <b:NameList>
          <b:Person>
            <b:Last>MSA</b:Last>
          </b:Person>
        </b:NameList>
      </b:Author>
    </b:Author>
    <b:Title>https://www.motorsportuk.org</b:Title>
    <b:YearAccessed>2019</b:YearAccessed>
    <b:MonthAccessed>04</b:MonthAccessed>
    <b:DayAccessed>11</b:DayAccessed>
    <b:URL>https://www.motorsportuk.org/assets/bb2019completemed-res.pdf</b:URL>
    <b:RefOrder>45</b:RefOrder>
  </b:Source>
  <b:Source>
    <b:Tag>Rbrwn</b:Tag>
    <b:SourceType>InternetSite</b:SourceType>
    <b:Guid>{F1AB09E5-5D79-4996-82C5-80B7671CE507}</b:Guid>
    <b:Author>
      <b:Author>
        <b:NameList>
          <b:Person>
            <b:Last>racing</b:Last>
            <b:First>Rb</b:First>
          </b:Person>
        </b:NameList>
      </b:Author>
    </b:Author>
    <b:Title>https://www.rbracing-rsr.com</b:Title>
    <b:Year>Unkown</b:Year>
    <b:YearAccessed>2019</b:YearAccessed>
    <b:MonthAccessed>04</b:MonthAccessed>
    <b:DayAccessed>11</b:DayAccessed>
    <b:URL>https://www.rbracing-rsr.com/wiring_ecu.html</b:URL>
    <b:RefOrder>46</b:RefOrder>
  </b:Source>
  <b:Source>
    <b:Tag>CIRwn</b:Tag>
    <b:SourceType>InternetSite</b:SourceType>
    <b:Guid>{619FB4FD-0F88-4E62-8D1E-F8EB729835BD}</b:Guid>
    <b:Author>
      <b:Author>
        <b:NameList>
          <b:Person>
            <b:Last>CIRT</b:Last>
          </b:Person>
        </b:NameList>
      </b:Author>
    </b:Author>
    <b:Title>https://cirt.gcu.edu</b:Title>
    <b:Year>Unkown</b:Year>
    <b:YearAccessed>2019</b:YearAccessed>
    <b:MonthAccessed>04</b:MonthAccessed>
    <b:DayAccessed>12</b:DayAccessed>
    <b:URL>https://cirt.gcu.edu/research/developmentresources/research_ready/quantresearch/approaches</b:URL>
    <b:RefOrder>1</b:RefOrder>
  </b:Source>
</b:Sources>
</file>

<file path=customXml/item2.xml><?xml version="1.0" encoding="utf-8"?>
<b:Sources xmlns:b="http://schemas.openxmlformats.org/officeDocument/2006/bibliography" xmlns="http://schemas.openxmlformats.org/officeDocument/2006/bibliography" SelectedStyle="\IEEE2006OfficeOnline.xsl" StyleName="IEEE" Version="2006">
  <b:Source>
    <b:Tag>Unk19</b:Tag>
    <b:SourceType>InternetSite</b:SourceType>
    <b:Guid>{76CC479C-C9DA-40B6-9696-6FBE244A9492}</b:Guid>
    <b:Author>
      <b:Author>
        <b:NameList>
          <b:Person>
            <b:Last>Unknown</b:Last>
          </b:Person>
        </b:NameList>
      </b:Author>
    </b:Author>
    <b:InternetSiteTitle>https://en.wikipedia.org</b:InternetSiteTitle>
    <b:Year>2019</b:Year>
    <b:Month>03</b:Month>
    <b:URL>https://en.wikipedia.org/wiki/Automotive_electronics</b:URL>
    <b:RefOrder>2</b:RefOrder>
  </b:Source>
  <b:Source>
    <b:Tag>htt19</b:Tag>
    <b:SourceType>InternetSite</b:SourceType>
    <b:Guid>{C147FC69-AE62-4BB2-9037-97165B015267}</b:Guid>
    <b:Author>
      <b:Author>
        <b:NameList>
          <b:Person>
            <b:Last>http://what-when-how.com</b:Last>
          </b:Person>
        </b:NameList>
      </b:Author>
    </b:Author>
    <b:InternetSiteTitle>http://what-when-how.com</b:InternetSiteTitle>
    <b:Year>2019</b:Year>
    <b:Month>03</b:Month>
    <b:URL>http://what-when-how.com/automobile/vehicle-circuits-and-systems-automobile/</b:URL>
    <b:RefOrder>3</b:RefOrder>
  </b:Source>
  <b:Source>
    <b:Tag>CAN19</b:Tag>
    <b:SourceType>InternetSite</b:SourceType>
    <b:Guid>{02F151B6-6CF3-4D91-A977-2B31D4522200}</b:Guid>
    <b:Author>
      <b:Author>
        <b:NameList>
          <b:Person>
            <b:Last>automation</b:Last>
            <b:First>CAN</b:First>
            <b:Middle>in</b:Middle>
          </b:Person>
        </b:NameList>
      </b:Author>
    </b:Author>
    <b:InternetSiteTitle> https://www.can-cia.org</b:InternetSiteTitle>
    <b:Year>2019</b:Year>
    <b:Month>03</b:Month>
    <b:URL> https://www.can-cia.org/can-knowledge/can/can-history/</b:URL>
    <b:RefOrder>4</b:RefOrder>
  </b:Source>
  <b:Source>
    <b:Tag>STm19</b:Tag>
    <b:SourceType>InternetSite</b:SourceType>
    <b:Guid>{E0F3713A-95A3-486F-B6A8-D4B6FB2FBA02}</b:Guid>
    <b:Author>
      <b:Author>
        <b:NameList>
          <b:Person>
            <b:Last>motorsport</b:Last>
            <b:First>ST</b:First>
          </b:Person>
        </b:NameList>
      </b:Author>
    </b:Author>
    <b:Title>https://www.stmotorsport.net</b:Title>
    <b:Year>2019</b:Year>
    <b:Month>03</b:Month>
    <b:URL>https://www.stmotorsport.net/shop</b:URL>
    <b:RefOrder>5</b:RefOrder>
  </b:Source>
  <b:Source>
    <b:Tag>Dem19</b:Tag>
    <b:SourceType>InternetSite</b:SourceType>
    <b:Guid>{76E44518-B2D2-407C-93EB-DFB96EE7B902}</b:Guid>
    <b:Author>
      <b:Author>
        <b:NameList>
          <b:Person>
            <b:Last>Tweeks</b:Last>
            <b:First>Demon</b:First>
          </b:Person>
        </b:NameList>
      </b:Author>
    </b:Author>
    <b:InternetSiteTitle>https://www.demon-tweeks.com</b:InternetSiteTitle>
    <b:Year>2019</b:Year>
    <b:Month>03</b:Month>
    <b:URL>https://www.demon-tweeks.com/uk/summit-technologies-talon-solid-state-digital-control-system-sumtalon/?utm_source=bing&amp;utm_medium=cpc&amp;utm_campaign=PX%20-%20DT%20-%20DSA&amp;utm_term=%2Fuk%2F&amp;utm_content=All%20Pages&amp;gclid=CMmt0tvlkOECFYyUhQod2_cDLQ&amp;gclsrc=ds</b:URL>
    <b:RefOrder>6</b:RefOrder>
  </b:Source>
  <b:Source>
    <b:Tag>HPE19</b:Tag>
    <b:SourceType>InternetSite</b:SourceType>
    <b:Guid>{9D432516-69DA-4E0F-8A96-7E270163AB85}</b:Guid>
    <b:Author>
      <b:Author>
        <b:NameList>
          <b:Person>
            <b:Last>Electronik</b:Last>
            <b:First>HP</b:First>
          </b:Person>
        </b:NameList>
      </b:Author>
    </b:Author>
    <b:InternetSiteTitle>http://motorsportelectronic.com</b:InternetSiteTitle>
    <b:Year>2019</b:Year>
    <b:Month>03</b:Month>
    <b:URL>http://motorsportelectronic.com/Pricelist.html</b:URL>
    <b:RefOrder>7</b:RefOrder>
  </b:Source>
  <b:Source>
    <b:Tag>inf19</b:Tag>
    <b:SourceType>InternetSite</b:SourceType>
    <b:Guid>{FB64E845-E5E6-48E0-B95B-A723C9DC3C45}</b:Guid>
    <b:Author>
      <b:Author>
        <b:NameList>
          <b:Person>
            <b:Last>infinitybox</b:Last>
          </b:Person>
        </b:NameList>
      </b:Author>
    </b:Author>
    <b:InternetSiteTitle>https://shop.infinitybox.com</b:InternetSiteTitle>
    <b:Year>2019</b:Year>
    <b:Month>03</b:Month>
    <b:URL>https://shop.infinitybox.com/INFINITYWIRE-20-Circuit-Wiring-Harness-p/inf3boxz.htm</b:URL>
    <b:RefOrder>8</b:RefOrder>
  </b:Source>
  <b:Source>
    <b:Tag>Wik18</b:Tag>
    <b:SourceType>InternetSite</b:SourceType>
    <b:Guid>{340584C0-45F1-4451-A296-F35106EE3AEB}</b:Guid>
    <b:Year>2018</b:Year>
    <b:Author>
      <b:Author>
        <b:NameList>
          <b:Person>
            <b:Last>Wikipedia</b:Last>
          </b:Person>
        </b:NameList>
      </b:Author>
    </b:Author>
    <b:Month>07</b:Month>
    <b:Day>17</b:Day>
    <b:YearAccessed>2018</b:YearAccessed>
    <b:MonthAccessed>09</b:MonthAccessed>
    <b:URL>https://en.wikipedia.org/wiki/CAN_FD</b:URL>
    <b:RefOrder>47</b:RefOrder>
  </b:Source>
  <b:Source>
    <b:Tag>Unk191</b:Tag>
    <b:SourceType>InternetSite</b:SourceType>
    <b:Guid>{BB366859-47CF-4C0E-A41A-4E0088EEFE88}</b:Guid>
    <b:Author>
      <b:Author>
        <b:NameList>
          <b:Person>
            <b:Last>FD</b:Last>
            <b:First>Wiki</b:First>
            <b:Middle>CAN</b:Middle>
          </b:Person>
        </b:NameList>
      </b:Author>
    </b:Author>
    <b:InternetSiteTitle>https://en.wikipedia.org</b:InternetSiteTitle>
    <b:Year>2019</b:Year>
    <b:Month>03</b:Month>
    <b:URL>https://en.wikipedia.org/wiki/CAN_FD</b:URL>
    <b:Day>02</b:Day>
    <b:RefOrder>9</b:RefOrder>
  </b:Source>
  <b:Source>
    <b:Tag>Tex19</b:Tag>
    <b:SourceType>InternetSite</b:SourceType>
    <b:Guid>{B255156F-C815-42F2-9E9F-13230E92C869}</b:Guid>
    <b:Author>
      <b:Author>
        <b:NameList>
          <b:Person>
            <b:Last>Instruments</b:Last>
            <b:First>Texas</b:First>
          </b:Person>
        </b:NameList>
      </b:Author>
    </b:Author>
    <b:InternetSiteTitle>http://www.ti.com</b:InternetSiteTitle>
    <b:Year>2019</b:Year>
    <b:Month>03</b:Month>
    <b:URL>http://www.ti.com/lit/an/sloa101b/sloa101b.pdf.</b:URL>
    <b:RefOrder>10</b:RefOrder>
  </b:Source>
  <b:Source>
    <b:Tag>Unk193</b:Tag>
    <b:SourceType>InternetSite</b:SourceType>
    <b:Guid>{AFA9280D-B10B-4B09-838C-3653736499FE}</b:Guid>
    <b:Author>
      <b:Author>
        <b:NameList>
          <b:Person>
            <b:Last>Unkown</b:Last>
          </b:Person>
        </b:NameList>
      </b:Author>
    </b:Author>
    <b:Title>http://forum.mcontrollers.com</b:Title>
    <b:Year>2019</b:Year>
    <b:Month>04</b:Month>
    <b:URL>http://forum.mcontrollers.com/download.php?id=1876</b:URL>
    <b:RefOrder>11</b:RefOrder>
  </b:Source>
  <b:Source>
    <b:Tag>Rob19</b:Tag>
    <b:SourceType>DocumentFromInternetSite</b:SourceType>
    <b:Guid>{462FFD92-80C5-4BF5-83D0-9A45963D3B62}</b:Guid>
    <b:Author>
      <b:Author>
        <b:NameList>
          <b:Person>
            <b:Last>Wilkins</b:Last>
            <b:First>Robert</b:First>
          </b:Person>
        </b:NameList>
      </b:Author>
    </b:Author>
    <b:Year>2019</b:Year>
    <b:Month>04</b:Month>
    <b:URL>https://www.crash.net/wrc/feature/112209/1/technical-talk-fuel-and-the-subaru-impreza-wrc04</b:URL>
    <b:RefOrder>12</b:RefOrder>
  </b:Source>
  <b:Source>
    <b:Tag>htt191</b:Tag>
    <b:SourceType>DocumentFromInternetSite</b:SourceType>
    <b:Guid>{1BF1ECA7-F8C2-45E9-A404-8F759022086F}</b:Guid>
    <b:Author>
      <b:Author>
        <b:NameList>
          <b:Person>
            <b:Last>https://en.wikipedia.org</b:Last>
          </b:Person>
        </b:NameList>
      </b:Author>
    </b:Author>
    <b:Year>2019</b:Year>
    <b:Month>04</b:Month>
    <b:Day>06</b:Day>
    <b:YearAccessed>2019</b:YearAccessed>
    <b:MonthAccessed>04</b:MonthAccessed>
    <b:URL>https://en.wikipedia.org/wiki/Antilag_system</b:URL>
    <b:RefOrder>13</b:RefOrder>
  </b:Source>
  <b:Source>
    <b:Tag>Mar19</b:Tag>
    <b:SourceType>DocumentFromInternetSite</b:SourceType>
    <b:Guid>{EDC48A63-2D95-4ADC-AD71-61965FD20F98}</b:Guid>
    <b:Author>
      <b:Author>
        <b:NameList>
          <b:Person>
            <b:Last>Brain</b:Last>
            <b:First>Marshall</b:First>
          </b:Person>
        </b:NameList>
      </b:Author>
    </b:Author>
    <b:Title>https://electronics.howstuffworks.com</b:Title>
    <b:Year>2019</b:Year>
    <b:Month>unkown</b:Month>
    <b:Day>unkown</b:Day>
    <b:YearAccessed>2019</b:YearAccessed>
    <b:MonthAccessed>04</b:MonthAccessed>
    <b:DayAccessed>02</b:DayAccessed>
    <b:URL>https://electronics.howstuffworks.com/microcontroller1.htm</b:URL>
    <b:RefOrder>19</b:RefOrder>
  </b:Source>
  <b:Source>
    <b:Tag>Asi15</b:Tag>
    <b:SourceType>DocumentFromInternetSite</b:SourceType>
    <b:Guid>{EBA84CAB-257B-411C-B7FD-973BF220256A}</b:Guid>
    <b:Author>
      <b:Author>
        <b:NameList>
          <b:Person>
            <b:Last>Qureshi</b:Last>
            <b:First>Asim</b:First>
          </b:Person>
        </b:NameList>
      </b:Author>
    </b:Author>
    <b:Title>https://wonderfulengineering.com</b:Title>
    <b:Year>2015</b:Year>
    <b:YearAccessed>2019</b:YearAccessed>
    <b:MonthAccessed>04</b:MonthAccessed>
    <b:URL>https://wonderfulengineering.com/10-best-microcontroller-boards-for-hobbyists-and-engineers/</b:URL>
    <b:RefOrder>20</b:RefOrder>
  </b:Source>
  <b:Source>
    <b:Tag>May16</b:Tag>
    <b:SourceType>DocumentFromInternetSite</b:SourceType>
    <b:Guid>{5241F11E-B000-4153-99C3-A6EA879B34E9}</b:Guid>
    <b:Author>
      <b:Author>
        <b:NameList>
          <b:Person>
            <b:Last>Mayank Pal</b:Last>
          </b:Person>
        </b:NameList>
      </b:Author>
    </b:Author>
    <b:Title>https://www.quora.com</b:Title>
    <b:Year>2016</b:Year>
    <b:Month>09</b:Month>
    <b:Day>14</b:Day>
    <b:YearAccessed>2019</b:YearAccessed>
    <b:MonthAccessed>04</b:MonthAccessed>
    <b:URL>https://www.quora.com/What-is-the-difference-between-arduino-and-pic</b:URL>
    <b:RefOrder>21</b:RefOrder>
  </b:Source>
  <b:Source>
    <b:Tag>Unk194</b:Tag>
    <b:SourceType>InternetSite</b:SourceType>
    <b:Guid>{BDC8D40B-B3D1-47AF-BAC2-D5CFA32A6291}</b:Guid>
    <b:Author>
      <b:Author>
        <b:NameList>
          <b:Person>
            <b:Last>afr</b:Last>
            <b:First>Unkown</b:First>
          </b:Person>
        </b:NameList>
      </b:Author>
    </b:Author>
    <b:YearAccessed>2019</b:YearAccessed>
    <b:MonthAccessed>04</b:MonthAccessed>
    <b:URL>https://ipfs.io/ipfs/QmXoypizjW3WknFiJnKLwHCnL72vedxjQkDDP1mXWo6uco/wiki/Air-fuel_ratio.html</b:URL>
    <b:RefOrder>14</b:RefOrder>
  </b:Source>
  <b:Source>
    <b:Tag>Axe17</b:Tag>
    <b:SourceType>InternetSite</b:SourceType>
    <b:Guid>{9E7D1452-E075-44BF-A26F-40F87547FE1D}</b:Guid>
    <b:Author>
      <b:Author>
        <b:NameList>
          <b:Person>
            <b:Last>Reitshin</b:Last>
            <b:First>Axel</b:First>
          </b:Person>
        </b:NameList>
      </b:Author>
    </b:Author>
    <b:Year>2017</b:Year>
    <b:Month>01</b:Month>
    <b:Day>17</b:Day>
    <b:YearAccessed>2019</b:YearAccessed>
    <b:MonthAccessed>04</b:MonthAccessed>
    <b:URL>https://www.quora.com/What-is-anti-lag-system-on-an-engine-and-what-causes-the-exhausts-to-spit-flames</b:URL>
    <b:RefOrder>15</b:RefOrder>
  </b:Source>
  <b:Source>
    <b:Tag>AEM19</b:Tag>
    <b:SourceType>InternetSite</b:SourceType>
    <b:Guid>{3D456BB2-AD74-4EA5-A572-9250D71FDA82}</b:Guid>
    <b:Author>
      <b:Author>
        <b:NameList>
          <b:Person>
            <b:Last>AEM</b:Last>
          </b:Person>
        </b:NameList>
      </b:Author>
    </b:Author>
    <b:YearAccessed>2019</b:YearAccessed>
    <b:MonthAccessed>04</b:MonthAccessed>
    <b:URL>https://www.aemelectronics.com/products/water-methanol-injection-systems/water-methanol-injection-kit-for-forced-induction-gasoline-engines</b:URL>
    <b:RefOrder>16</b:RefOrder>
  </b:Source>
  <b:Source>
    <b:Tag>Sta19</b:Tag>
    <b:SourceType>InternetSite</b:SourceType>
    <b:Guid>{E36D769D-06D3-4D33-B4F5-3B417CE0D718}</b:Guid>
    <b:Author>
      <b:Author>
        <b:NameList>
          <b:Person>
            <b:Last>Stack</b:Last>
          </b:Person>
        </b:NameList>
      </b:Author>
    </b:Author>
    <b:Title>http://www.stackltd.com</b:Title>
    <b:YearAccessed>2019</b:YearAccessed>
    <b:MonthAccessed>04</b:MonthAccessed>
    <b:URL>http://www.stackltd.com/st8130.html</b:URL>
    <b:RefOrder>17</b:RefOrder>
  </b:Source>
  <b:Source>
    <b:Tag>Ste11</b:Tag>
    <b:SourceType>InternetSite</b:SourceType>
    <b:Guid>{6989FFEB-F049-4A67-8331-949BADEFB4A9}</b:Guid>
    <b:Author>
      <b:Author>
        <b:NameList>
          <b:Person>
            <b:Last>McFadyen</b:Last>
            <b:First>Steven</b:First>
          </b:Person>
        </b:NameList>
      </b:Author>
    </b:Author>
    <b:Title>https://myelectrical.com</b:Title>
    <b:Year>2011</b:Year>
    <b:Month>08</b:Month>
    <b:Day>11</b:Day>
    <b:YearAccessed>2019</b:YearAccessed>
    <b:MonthAccessed>04</b:MonthAccessed>
    <b:URL>https://myelectrical.com/notes/entryid/77/motor-starting-introduction</b:URL>
    <b:RefOrder>18</b:RefOrder>
  </b:Source>
  <b:Source>
    <b:Tag>Mic19</b:Tag>
    <b:SourceType>InternetSite</b:SourceType>
    <b:Guid>{003B9203-32DD-4C44-8BBC-EECD48688DDA}</b:Guid>
    <b:Author>
      <b:Author>
        <b:NameList>
          <b:Person>
            <b:Last>Microchip</b:Last>
          </b:Person>
        </b:NameList>
      </b:Author>
    </b:Author>
    <b:Title>http://www.microchip.com</b:Title>
    <b:YearAccessed>2019</b:YearAccessed>
    <b:MonthAccessed>04</b:MonthAccessed>
    <b:URL>http://www.microchip.com/ParamChartSearch/chart.aspx?branchID=30048&amp;popular=1</b:URL>
    <b:RefOrder>22</b:RefOrder>
  </b:Source>
  <b:Source>
    <b:Tag>Mic17</b:Tag>
    <b:SourceType>InternetSite</b:SourceType>
    <b:Guid>{49C256C2-DA17-4FCA-A0E2-8A4A14782FD1}</b:Guid>
    <b:Author>
      <b:Author>
        <b:NameList>
          <b:Person>
            <b:Last>Godfrey</b:Last>
            <b:First>Michael</b:First>
          </b:Person>
        </b:NameList>
      </b:Author>
    </b:Author>
    <b:Year>2017</b:Year>
    <b:Month>05</b:Month>
    <b:Day>21</b:Day>
    <b:YearAccessed>2019</b:YearAccessed>
    <b:MonthAccessed>04</b:MonthAccessed>
    <b:DayAccessed>09</b:DayAccessed>
    <b:URL>https://www.quora.com/What-are-CAN-transceivers-used-for</b:URL>
    <b:RefOrder>23</b:RefOrder>
  </b:Source>
  <b:Source>
    <b:Tag>Mic14</b:Tag>
    <b:SourceType>InternetSite</b:SourceType>
    <b:Guid>{679720A5-68FD-4FA3-87B3-30D3C61646E8}</b:Guid>
    <b:Author>
      <b:Author>
        <b:NameList>
          <b:Person>
            <b:Last>Microchip</b:Last>
          </b:Person>
        </b:NameList>
      </b:Author>
    </b:Author>
    <b:Year>2013-2014</b:Year>
    <b:YearAccessed>2019</b:YearAccessed>
    <b:MonthAccessed>04</b:MonthAccessed>
    <b:DayAccessed>09</b:DayAccessed>
    <b:URL>http://ww1.microchip.com/downloads/en/DeviceDoc/20005167C.pdf</b:URL>
    <b:RefOrder>24</b:RefOrder>
  </b:Source>
  <b:Source>
    <b:Tag>Lit19</b:Tag>
    <b:SourceType>InternetSite</b:SourceType>
    <b:Guid>{C5DBE91C-9406-4AA1-9FE5-CF85D01AC24A}</b:Guid>
    <b:Author>
      <b:Author>
        <b:NameList>
          <b:Person>
            <b:Last>Littlefuse</b:Last>
          </b:Person>
        </b:NameList>
      </b:Author>
    </b:Author>
    <b:Title>https://www.littelfuse.com</b:Title>
    <b:YearAccessed>2019</b:YearAccessed>
    <b:MonthAccessed>04</b:MonthAccessed>
    <b:DayAccessed>09</b:DayAccessed>
    <b:URL>https://www.littelfuse.com/products/dc-power-distribution-modules/fuse-only-pdms/sl.aspx</b:URL>
    <b:RefOrder>25</b:RefOrder>
  </b:Source>
  <b:Source>
    <b:Tag>Unk195</b:Tag>
    <b:SourceType>InternetSite</b:SourceType>
    <b:Guid>{64CB164E-B98D-4803-9A7D-A4B261EAC034}</b:Guid>
    <b:Author>
      <b:Author>
        <b:NameList>
          <b:Person>
            <b:Last>Unkown</b:Last>
          </b:Person>
        </b:NameList>
      </b:Author>
    </b:Author>
    <b:Title>http://www.sourceresearch.com</b:Title>
    <b:YearAccessed>2019</b:YearAccessed>
    <b:MonthAccessed>04</b:MonthAccessed>
    <b:DayAccessed>09</b:DayAccessed>
    <b:URL>http://www.sourceresearch.com/newsletter/Automotive-Relays-and-How-They-Works.cfm?emART</b:URL>
    <b:RefOrder>26</b:RefOrder>
  </b:Source>
  <b:Source>
    <b:Tag>Unk196</b:Tag>
    <b:SourceType>InternetSite</b:SourceType>
    <b:Guid>{FD341870-B898-49D8-B0ED-A601A9D1AA86}</b:Guid>
    <b:Author>
      <b:Author>
        <b:NameList>
          <b:Person>
            <b:Last>Unkown</b:Last>
          </b:Person>
        </b:NameList>
      </b:Author>
    </b:Author>
    <b:YearAccessed>2019</b:YearAccessed>
    <b:MonthAccessed>04</b:MonthAccessed>
    <b:DayAccessed>09</b:DayAccessed>
    <b:URL>https://www.elprocus.com/mosfet-as-a-switch-circuit-diagram-free-circuits/</b:URL>
    <b:RefOrder>27</b:RefOrder>
  </b:Source>
  <b:Source>
    <b:Tag>Tos18</b:Tag>
    <b:SourceType>DocumentFromInternetSite</b:SourceType>
    <b:Guid>{6DB6CA5B-D37E-4E41-8F4E-7CEA8ACA1393}</b:Guid>
    <b:Author>
      <b:Author>
        <b:NameList>
          <b:Person>
            <b:Last>Toshiba</b:Last>
          </b:Person>
        </b:NameList>
      </b:Author>
    </b:Author>
    <b:Year>2018</b:Year>
    <b:Month>07</b:Month>
    <b:Day>26</b:Day>
    <b:YearAccessed>2019</b:YearAccessed>
    <b:MonthAccessed>04</b:MonthAccessed>
    <b:DayAccessed>10</b:DayAccessed>
    <b:URL>file:///C:/Users/Computer/AppData/Local/Packages/Microsoft.MicrosoftEdge_8wekyb3d8bbwe/TempState/Downloads/application_note_en_20180726%20(1).pdf</b:URL>
    <b:RefOrder>28</b:RefOrder>
  </b:Source>
  <b:Source>
    <b:Tag>Inf19</b:Tag>
    <b:SourceType>DocumentFromInternetSite</b:SourceType>
    <b:Guid>{9C59D4E9-0616-49F3-BD61-8C3896E8A9B7}</b:Guid>
    <b:Author>
      <b:Author>
        <b:NameList>
          <b:Person>
            <b:Last>bts441rg</b:Last>
            <b:First>Infineon</b:First>
          </b:Person>
        </b:NameList>
      </b:Author>
    </b:Author>
    <b:Title>unkown</b:Title>
    <b:YearAccessed>2019</b:YearAccessed>
    <b:MonthAccessed>04</b:MonthAccessed>
    <b:DayAccessed>10</b:DayAccessed>
    <b:URL>https://www.infineon.com/dgdl/Infineon-BTS441RG-DS-v01_21-EN.pdf?fileId=5546d4625a888733015aa9afe3e135e1</b:URL>
    <b:RefOrder>29</b:RefOrder>
  </b:Source>
  <b:Source>
    <b:Tag>Infwn</b:Tag>
    <b:SourceType>DocumentFromInternetSite</b:SourceType>
    <b:Guid>{19498034-ABBA-4FE6-8AD2-538C6A93404D}</b:Guid>
    <b:Author>
      <b:Author>
        <b:NameList>
          <b:Person>
            <b:Last>bts5016-2eka</b:Last>
            <b:First>Infineon</b:First>
          </b:Person>
        </b:NameList>
      </b:Author>
    </b:Author>
    <b:Year>Unkown</b:Year>
    <b:YearAccessed>2019</b:YearAccessed>
    <b:MonthAccessed>04</b:MonthAccessed>
    <b:DayAccessed>10</b:DayAccessed>
    <b:URL>https://www.infineon.com/dgdl/Infineon-BTS5016-2EKA-DS-v01_00-EN.pdf?fileId=5546d4625a888733015aa41a5e161129</b:URL>
    <b:RefOrder>30</b:RefOrder>
  </b:Source>
  <b:Source>
    <b:Tag>Inf191</b:Tag>
    <b:SourceType>DocumentFromInternetSite</b:SourceType>
    <b:Guid>{C99245AB-BD21-4BA6-AEDA-A10E92C8656C}</b:Guid>
    <b:Author>
      <b:Author>
        <b:NameList>
          <b:Person>
            <b:Last>bts5030-2eka</b:Last>
            <b:First>Infineon</b:First>
          </b:Person>
        </b:NameList>
      </b:Author>
    </b:Author>
    <b:Title>Unkown</b:Title>
    <b:YearAccessed>2019</b:YearAccessed>
    <b:MonthAccessed>04</b:MonthAccessed>
    <b:DayAccessed>10</b:DayAccessed>
    <b:URL>https://www.infineon.com/dgdl/Infineon-BTS5030-2EKA-DS-v02_01-EN.pdf?fileId=5546d4625a888733015aa41a4f9f1125</b:URL>
    <b:RefOrder>31</b:RefOrder>
  </b:Source>
  <b:Source>
    <b:Tag>Infwn1</b:Tag>
    <b:SourceType>DocumentFromInternetSite</b:SourceType>
    <b:Guid>{00ABD338-311C-4392-B8B3-DF88534F1784}</b:Guid>
    <b:Author>
      <b:Author>
        <b:NameList>
          <b:Person>
            <b:Last>bts50015-1tad</b:Last>
            <b:First>Infineon</b:First>
          </b:Person>
        </b:NameList>
      </b:Author>
    </b:Author>
    <b:Year>Unkown</b:Year>
    <b:YearAccessed>2019</b:YearAccessed>
    <b:MonthAccessed>04</b:MonthAccessed>
    <b:DayAccessed>10</b:DayAccessed>
    <b:URL>https://www.infineon.com/dgdl/Infineon-BTS50015-1TAD-DS-v01_02-EN.pdf?fileId=5546d4625b62cd8a015baf36c510460f</b:URL>
    <b:RefOrder>32</b:RefOrder>
  </b:Source>
  <b:Source>
    <b:Tag>12vwn</b:Tag>
    <b:SourceType>InternetSite</b:SourceType>
    <b:Guid>{4EF01281-A42B-41A7-B26F-766602075E10}</b:Guid>
    <b:Title>https://www.12voltplanet.co.uk</b:Title>
    <b:Year>unkown</b:Year>
    <b:YearAccessed>2019</b:YearAccessed>
    <b:MonthAccessed>04</b:MonthAccessed>
    <b:DayAccessed>10</b:DayAccessed>
    <b:URL>https://www.12voltplanet.co.uk/cable-sizing-selection.html</b:URL>
    <b:Author>
      <b:Author>
        <b:NameList>
          <b:Person>
            <b:Last>planet</b:Last>
            <b:First>12</b:First>
            <b:Middle>volt</b:Middle>
          </b:Person>
        </b:NameList>
      </b:Author>
    </b:Author>
    <b:RefOrder>33</b:RefOrder>
  </b:Source>
  <b:Source>
    <b:Tag>Simwn</b:Tag>
    <b:SourceType>InternetSite</b:SourceType>
    <b:Guid>{BBA1F7D3-4F61-4898-888C-E4CCB05D4558}</b:Guid>
    <b:Author>
      <b:Author>
        <b:NameList>
          <b:Person>
            <b:Last>UK</b:Last>
            <b:First>Simtek</b:First>
          </b:Person>
        </b:NameList>
      </b:Author>
    </b:Author>
    <b:Title>https://www.simtekuk.co.uk/index.php/technical_info/?k=:21::</b:Title>
    <b:Year>Unkown</b:Year>
    <b:YearAccessed>2019</b:YearAccessed>
    <b:MonthAccessed>04</b:MonthAccessed>
    <b:DayAccessed>10</b:DayAccessed>
    <b:URL>https://static.premiersite.co.uk/1094/docs/5723582_1.pdf</b:URL>
    <b:RefOrder>34</b:RefOrder>
  </b:Source>
  <b:Source>
    <b:Tag>hpawn</b:Tag>
    <b:SourceType>InternetSite</b:SourceType>
    <b:Guid>{1177F866-C779-46E6-B61C-248DD73D7908}</b:Guid>
    <b:Author>
      <b:Author>
        <b:NameList>
          <b:Person>
            <b:Last>hpacademy</b:Last>
          </b:Person>
        </b:NameList>
      </b:Author>
    </b:Author>
    <b:Title>https://www.hpacademy.com</b:Title>
    <b:Year>Unkown</b:Year>
    <b:YearAccessed>2019</b:YearAccessed>
    <b:MonthAccessed>04</b:MonthAccessed>
    <b:DayAccessed>10</b:DayAccessed>
    <b:URL>https://www.hpacademy.com/courses/professional-motorsport-wiring-harness-construction/</b:URL>
    <b:RefOrder>35</b:RefOrder>
  </b:Source>
  <b:Source>
    <b:Tag>gal19</b:Tag>
    <b:SourceType>InternetSite</b:SourceType>
    <b:Guid>{86B66588-DAB5-4615-AD46-6B0467C48A6C}</b:Guid>
    <b:Author>
      <b:Author>
        <b:NameList>
          <b:Person>
            <b:Last>galaxywire</b:Last>
          </b:Person>
        </b:NameList>
      </b:Author>
    </b:Author>
    <b:Title>https://www.galaxywire.com</b:Title>
    <b:YearAccessed>2019</b:YearAccessed>
    <b:MonthAccessed>04</b:MonthAccessed>
    <b:DayAccessed>10</b:DayAccessed>
    <b:URL>https://www.galaxywire.com/custom-wire-cable/jacket-insulation/tefzel/</b:URL>
    <b:RefOrder>36</b:RefOrder>
  </b:Source>
  <b:Source>
    <b:Tag>Far19</b:Tag>
    <b:SourceType>InternetSite</b:SourceType>
    <b:Guid>{9570E75C-27FC-4E28-B276-1184057F26D8}</b:Guid>
    <b:Author>
      <b:Author>
        <b:NameList>
          <b:Person>
            <b:Last>Farnell</b:Last>
          </b:Person>
        </b:NameList>
      </b:Author>
    </b:Author>
    <b:Title>https://cpc.farnell.com</b:Title>
    <b:Year>2019</b:Year>
    <b:YearAccessed>2019</b:YearAccessed>
    <b:MonthAccessed>04</b:MonthAccessed>
    <b:DayAccessed>10</b:DayAccessed>
    <b:URL>https://cpc.farnell.com/concordia-technologies/6012061/automotive-twa-single-core-orange/dp/CB19831</b:URL>
    <b:RefOrder>37</b:RefOrder>
  </b:Source>
  <b:Source>
    <b:Tag>Far191</b:Tag>
    <b:SourceType>InternetSite</b:SourceType>
    <b:Guid>{80519D9F-0D3B-4AD6-88DE-A9FE99A10F9D}</b:Guid>
    <b:Author>
      <b:Author>
        <b:NameList>
          <b:Person>
            <b:Last>55</b:Last>
            <b:First>Farnell</b:First>
            <b:Middle>type</b:Middle>
          </b:Person>
        </b:NameList>
      </b:Author>
    </b:Author>
    <b:Title>https://uk.farnell.com</b:Title>
    <b:Year>2019 </b:Year>
    <b:URL>https://uk.farnell.com/raychem-te-connectivity/55a0111-16-9/wire-etfe-16awg-white-100m/dp/5051010</b:URL>
    <b:RefOrder>39</b:RefOrder>
  </b:Source>
  <b:Source>
    <b:Tag>Far192</b:Tag>
    <b:SourceType>InternetSite</b:SourceType>
    <b:Guid>{0872BDAE-3651-489C-BD9F-AD5D09D8D550}</b:Guid>
    <b:Author>
      <b:Author>
        <b:NameList>
          <b:Person>
            <b:Last>sheet</b:Last>
            <b:First>Farnell</b:First>
            <b:Middle>data</b:Middle>
          </b:Person>
        </b:NameList>
      </b:Author>
    </b:Author>
    <b:YearAccessed>2019</b:YearAccessed>
    <b:MonthAccessed>04</b:MonthAccessed>
    <b:DayAccessed>10</b:DayAccessed>
    <b:URL>http://www.farnell.com/datasheets/39129.pdf?_ga=2.263301006.360528892.1555340629-1562620525.1541519454</b:URL>
    <b:RefOrder>40</b:RefOrder>
  </b:Source>
  <b:Source>
    <b:Tag>Leown</b:Tag>
    <b:SourceType>InternetSite</b:SourceType>
    <b:Guid>{B88673A4-3B4A-41DD-8CDA-FED734D59C13}</b:Guid>
    <b:Author>
      <b:Author>
        <b:NameList>
          <b:Person>
            <b:Last>Leoni</b:Last>
          </b:Person>
        </b:NameList>
      </b:Author>
    </b:Author>
    <b:Title>www.leoni-automotive-cables.com</b:Title>
    <b:Year>Unkown</b:Year>
    <b:YearAccessed>2019</b:YearAccessed>
    <b:MonthAccessed>04</b:MonthAccessed>
    <b:DayAccessed>10</b:DayAccessed>
    <b:URL>https://d3gx8i893xzz0e.cloudfront.net/fileadmin/automotive_cables/publications/catalogues/single-core_automotive_cables.pdf?1460983564</b:URL>
    <b:RefOrder>38</b:RefOrder>
  </b:Source>
  <b:Source>
    <b:Tag>FScwn</b:Tag>
    <b:SourceType>InternetSite</b:SourceType>
    <b:Guid>{B011C276-5450-4875-B7AF-C557CFD3FF81}</b:Guid>
    <b:Title>https://www.fscables.com</b:Title>
    <b:Year>Unkown</b:Year>
    <b:Author>
      <b:Author>
        <b:NameList>
          <b:Person>
            <b:Last>cables</b:Last>
            <b:First>FS</b:First>
          </b:Person>
        </b:NameList>
      </b:Author>
    </b:Author>
    <b:YearAccessed>2019</b:YearAccessed>
    <b:MonthAccessed>04</b:MonthAccessed>
    <b:DayAccessed>11</b:DayAccessed>
    <b:URL>https://www.fscables.com/products/can-bus-cable.html</b:URL>
    <b:RefOrder>41</b:RefOrder>
  </b:Source>
  <b:Source>
    <b:Tag>Kevwn</b:Tag>
    <b:SourceType>InternetSite</b:SourceType>
    <b:Guid>{1496DF4C-4C15-4589-9CC5-91951ADBB880}</b:Guid>
    <b:Author>
      <b:Author>
        <b:NameList>
          <b:Person>
            <b:Last>Sullivan</b:Last>
            <b:First>Kevin</b:First>
            <b:Middle>R</b:Middle>
          </b:Person>
        </b:NameList>
      </b:Author>
    </b:Author>
    <b:Title>www.Autoshop101.com</b:Title>
    <b:Year>Unkown</b:Year>
    <b:YearAccessed>2019</b:YearAccessed>
    <b:MonthAccessed>04</b:MonthAccessed>
    <b:DayAccessed>11</b:DayAccessed>
    <b:URL>http://www.autoshop101.com/forms/hweb1.pdf</b:URL>
    <b:RefOrder>42</b:RefOrder>
  </b:Source>
  <b:Source>
    <b:Tag>Unkwn</b:Tag>
    <b:SourceType>InternetSite</b:SourceType>
    <b:Guid>{488B05CA-1C8D-423F-845B-C8839A040451}</b:Guid>
    <b:Title>https://www.batterystuff.com</b:Title>
    <b:Year>Unkown</b:Year>
    <b:Author>
      <b:Author>
        <b:NameList>
          <b:Person>
            <b:Last>Unkown</b:Last>
          </b:Person>
        </b:NameList>
      </b:Author>
    </b:Author>
    <b:YearAccessed>2019</b:YearAccessed>
    <b:MonthAccessed>04</b:MonthAccessed>
    <b:DayAccessed>11</b:DayAccessed>
    <b:URL>https://www.batterystuff.com/kb/articles/5-battery-types-explained-sealed-agm-gel.html</b:URL>
    <b:RefOrder>43</b:RefOrder>
  </b:Source>
  <b:Source>
    <b:Tag>Odywn</b:Tag>
    <b:SourceType>InternetSite</b:SourceType>
    <b:Guid>{0D606993-19CA-4059-B1F8-6741C1A171D9}</b:Guid>
    <b:Author>
      <b:Author>
        <b:NameList>
          <b:Person>
            <b:Last>Odyssey</b:Last>
          </b:Person>
        </b:NameList>
      </b:Author>
    </b:Author>
    <b:Title>https://www.merlinmotorsport.co.uk</b:Title>
    <b:Year>Unkown</b:Year>
    <b:YearAccessed>2019</b:YearAccessed>
    <b:MonthAccessed>04</b:MonthAccessed>
    <b:DayAccessed>11</b:DayAccessed>
    <b:URL>https://www.merlinmotorsport.co.uk/s/electrical/odyssey-extreme-batteries-and-chargers/odyssey-extreme-racing-batteries</b:URL>
    <b:RefOrder>44</b:RefOrder>
  </b:Source>
  <b:Source>
    <b:Tag>MSA19</b:Tag>
    <b:SourceType>InternetSite</b:SourceType>
    <b:Guid>{FBBB1F95-A17B-4F1E-902C-6569D794F586}</b:Guid>
    <b:Author>
      <b:Author>
        <b:NameList>
          <b:Person>
            <b:Last>MSA</b:Last>
          </b:Person>
        </b:NameList>
      </b:Author>
    </b:Author>
    <b:Title>https://www.motorsportuk.org</b:Title>
    <b:YearAccessed>2019</b:YearAccessed>
    <b:MonthAccessed>04</b:MonthAccessed>
    <b:DayAccessed>11</b:DayAccessed>
    <b:URL>https://www.motorsportuk.org/assets/bb2019completemed-res.pdf</b:URL>
    <b:RefOrder>45</b:RefOrder>
  </b:Source>
  <b:Source>
    <b:Tag>Rbrwn</b:Tag>
    <b:SourceType>InternetSite</b:SourceType>
    <b:Guid>{F1AB09E5-5D79-4996-82C5-80B7671CE507}</b:Guid>
    <b:Author>
      <b:Author>
        <b:NameList>
          <b:Person>
            <b:Last>racing</b:Last>
            <b:First>Rb</b:First>
          </b:Person>
        </b:NameList>
      </b:Author>
    </b:Author>
    <b:Title>https://www.rbracing-rsr.com</b:Title>
    <b:Year>Unkown</b:Year>
    <b:YearAccessed>2019</b:YearAccessed>
    <b:MonthAccessed>04</b:MonthAccessed>
    <b:DayAccessed>11</b:DayAccessed>
    <b:URL>https://www.rbracing-rsr.com/wiring_ecu.html</b:URL>
    <b:RefOrder>46</b:RefOrder>
  </b:Source>
  <b:Source>
    <b:Tag>CIRwn</b:Tag>
    <b:SourceType>InternetSite</b:SourceType>
    <b:Guid>{619FB4FD-0F88-4E62-8D1E-F8EB729835BD}</b:Guid>
    <b:Author>
      <b:Author>
        <b:NameList>
          <b:Person>
            <b:Last>CIRT</b:Last>
          </b:Person>
        </b:NameList>
      </b:Author>
    </b:Author>
    <b:Title>https://cirt.gcu.edu</b:Title>
    <b:Year>Unkown</b:Year>
    <b:YearAccessed>2019</b:YearAccessed>
    <b:MonthAccessed>04</b:MonthAccessed>
    <b:DayAccessed>12</b:DayAccessed>
    <b:URL>https://cirt.gcu.edu/research/developmentresources/research_ready/quantresearch/approaches</b:URL>
    <b:RefOrder>1</b:RefOrder>
  </b:Source>
</b:Sources>
</file>

<file path=customXml/itemProps1.xml><?xml version="1.0" encoding="utf-8"?>
<ds:datastoreItem xmlns:ds="http://schemas.openxmlformats.org/officeDocument/2006/customXml" ds:itemID="{E8F2E7BB-6128-48FB-AA3F-C6E2127835D4}">
  <ds:schemaRefs>
    <ds:schemaRef ds:uri="http://schemas.openxmlformats.org/officeDocument/2006/bibliography"/>
  </ds:schemaRefs>
</ds:datastoreItem>
</file>

<file path=customXml/itemProps2.xml><?xml version="1.0" encoding="utf-8"?>
<ds:datastoreItem xmlns:ds="http://schemas.openxmlformats.org/officeDocument/2006/customXml" ds:itemID="{7EE67109-0339-42A2-8D32-CFBA36153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105</Pages>
  <Words>16518</Words>
  <Characters>94159</Characters>
  <Application>Microsoft Office Word</Application>
  <DocSecurity>0</DocSecurity>
  <Lines>784</Lines>
  <Paragraphs>220</Paragraphs>
  <ScaleCrop>false</ScaleCrop>
  <HeadingPairs>
    <vt:vector size="2" baseType="variant">
      <vt:variant>
        <vt:lpstr>Title</vt:lpstr>
      </vt:variant>
      <vt:variant>
        <vt:i4>1</vt:i4>
      </vt:variant>
    </vt:vector>
  </HeadingPairs>
  <TitlesOfParts>
    <vt:vector size="1" baseType="lpstr">
      <vt:lpstr>Major Project Report vehicle wiring system using a CANBUS network with a motorsport environment</vt:lpstr>
    </vt:vector>
  </TitlesOfParts>
  <Company>Infineon Technologies</Company>
  <LinksUpToDate>false</LinksUpToDate>
  <CharactersWithSpaces>110457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 Report vehicle wiring system using a CANBUS network with a motorsport environment</dc:title>
  <dc:subject>M3X8645 Gareth Jones/           Gary Jones                         UWTSD</dc:subject>
  <dc:creator>Adrian Thomas 1708738</dc:creator>
  <cp:keywords/>
  <dc:description/>
  <cp:lastModifiedBy>NPT_FAB11 (NPT noDepartment)</cp:lastModifiedBy>
  <cp:revision>1</cp:revision>
  <dcterms:created xsi:type="dcterms:W3CDTF">2019-04-25T11:05:00Z</dcterms:created>
  <dcterms:modified xsi:type="dcterms:W3CDTF">2019-04-28T15:14:00Z</dcterms:modified>
</cp:coreProperties>
</file>