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E37" w:rsidRPr="00343C6F" w:rsidRDefault="002A5E37" w:rsidP="002A5E37">
      <w:pPr>
        <w:jc w:val="center"/>
        <w:rPr>
          <w:sz w:val="72"/>
          <w:szCs w:val="96"/>
        </w:rPr>
      </w:pPr>
      <w:r w:rsidRPr="00343C6F">
        <w:rPr>
          <w:sz w:val="72"/>
          <w:szCs w:val="96"/>
        </w:rPr>
        <w:t>Lara Terzi</w:t>
      </w:r>
    </w:p>
    <w:p w:rsidR="002A5E37" w:rsidRPr="00343C6F" w:rsidRDefault="002A5E37" w:rsidP="002A5E37">
      <w:pPr>
        <w:jc w:val="center"/>
        <w:rPr>
          <w:sz w:val="72"/>
          <w:szCs w:val="96"/>
        </w:rPr>
      </w:pPr>
      <w:r w:rsidRPr="00343C6F">
        <w:rPr>
          <w:sz w:val="72"/>
          <w:szCs w:val="96"/>
        </w:rPr>
        <w:t>P148014</w:t>
      </w:r>
    </w:p>
    <w:p w:rsidR="002A5E37" w:rsidRDefault="002A5E37" w:rsidP="002A5E37">
      <w:pPr>
        <w:jc w:val="center"/>
        <w:rPr>
          <w:sz w:val="72"/>
          <w:szCs w:val="96"/>
        </w:rPr>
      </w:pPr>
    </w:p>
    <w:p w:rsidR="002A5E37" w:rsidRPr="00343C6F" w:rsidRDefault="002A5E37" w:rsidP="002A5E37">
      <w:pPr>
        <w:jc w:val="center"/>
        <w:rPr>
          <w:sz w:val="72"/>
          <w:szCs w:val="96"/>
        </w:rPr>
      </w:pPr>
    </w:p>
    <w:p w:rsidR="002A5E37" w:rsidRDefault="002A5E37" w:rsidP="002A5E37">
      <w:pPr>
        <w:jc w:val="center"/>
        <w:rPr>
          <w:sz w:val="72"/>
          <w:szCs w:val="96"/>
        </w:rPr>
      </w:pPr>
      <w:r>
        <w:rPr>
          <w:sz w:val="72"/>
          <w:szCs w:val="96"/>
        </w:rPr>
        <w:t>Database Management Systems</w:t>
      </w:r>
    </w:p>
    <w:p w:rsidR="002A5E37" w:rsidRPr="00343C6F" w:rsidRDefault="002A5E37" w:rsidP="002A5E37">
      <w:pPr>
        <w:jc w:val="center"/>
        <w:rPr>
          <w:sz w:val="72"/>
          <w:szCs w:val="96"/>
        </w:rPr>
      </w:pPr>
    </w:p>
    <w:p w:rsidR="002A5E37" w:rsidRDefault="002A5E37" w:rsidP="002A5E37">
      <w:pPr>
        <w:jc w:val="center"/>
        <w:rPr>
          <w:sz w:val="72"/>
          <w:szCs w:val="96"/>
        </w:rPr>
      </w:pPr>
      <w:r>
        <w:rPr>
          <w:sz w:val="72"/>
          <w:szCs w:val="96"/>
        </w:rPr>
        <w:t>Book and Ride Case Study</w:t>
      </w:r>
    </w:p>
    <w:p w:rsidR="002A5E37" w:rsidRDefault="002A5E37" w:rsidP="002A5E37">
      <w:pPr>
        <w:jc w:val="center"/>
        <w:rPr>
          <w:sz w:val="72"/>
          <w:szCs w:val="96"/>
        </w:rPr>
      </w:pPr>
    </w:p>
    <w:p w:rsidR="002A5E37" w:rsidRDefault="002A5E37" w:rsidP="002A5E37">
      <w:pPr>
        <w:jc w:val="center"/>
        <w:rPr>
          <w:sz w:val="72"/>
          <w:szCs w:val="96"/>
        </w:rPr>
      </w:pPr>
    </w:p>
    <w:p w:rsidR="002A5E37" w:rsidRPr="00343C6F" w:rsidRDefault="002A5E37" w:rsidP="002A5E37">
      <w:pPr>
        <w:jc w:val="center"/>
        <w:rPr>
          <w:sz w:val="72"/>
          <w:szCs w:val="96"/>
        </w:rPr>
      </w:pPr>
    </w:p>
    <w:p w:rsidR="002A5E37" w:rsidRDefault="002A5E37" w:rsidP="002A5E37">
      <w:pPr>
        <w:jc w:val="center"/>
        <w:rPr>
          <w:sz w:val="72"/>
          <w:szCs w:val="96"/>
        </w:rPr>
      </w:pPr>
      <w:r>
        <w:rPr>
          <w:sz w:val="72"/>
          <w:szCs w:val="96"/>
        </w:rPr>
        <w:t xml:space="preserve">Kemi </w:t>
      </w:r>
      <w:proofErr w:type="spellStart"/>
      <w:r>
        <w:rPr>
          <w:sz w:val="72"/>
          <w:szCs w:val="96"/>
        </w:rPr>
        <w:t>Ademoye</w:t>
      </w:r>
      <w:proofErr w:type="spellEnd"/>
    </w:p>
    <w:p w:rsidR="002A5E37" w:rsidRDefault="002A5E37" w:rsidP="002A5E37">
      <w:pPr>
        <w:pStyle w:val="Heading1"/>
        <w:numPr>
          <w:ilvl w:val="0"/>
          <w:numId w:val="1"/>
        </w:numPr>
      </w:pPr>
      <w:r>
        <w:lastRenderedPageBreak/>
        <w:t>Performance Turning</w:t>
      </w:r>
    </w:p>
    <w:p w:rsidR="00256FB5" w:rsidRPr="00256FB5" w:rsidRDefault="00256FB5" w:rsidP="00256FB5">
      <w:pPr>
        <w:pStyle w:val="Heading2"/>
        <w:numPr>
          <w:ilvl w:val="1"/>
          <w:numId w:val="1"/>
        </w:numPr>
      </w:pPr>
      <w:r>
        <w:t>Query Requirements</w:t>
      </w:r>
    </w:p>
    <w:p w:rsidR="002A5E37" w:rsidRDefault="0019229F" w:rsidP="00492D96">
      <w:pPr>
        <w:ind w:firstLine="360"/>
      </w:pPr>
      <w:r>
        <w:t xml:space="preserve">The Book and Ride database would find it advantageous to have queries that include SELECT </w:t>
      </w:r>
      <w:r w:rsidR="00AF0066">
        <w:t>transaction</w:t>
      </w:r>
      <w:r>
        <w:t xml:space="preserve">, which include a WHERE clause as well as an ORDER BY clause to enable the user to view particular information from </w:t>
      </w:r>
      <w:r w:rsidR="00DE4962">
        <w:t>one or more</w:t>
      </w:r>
      <w:r>
        <w:t xml:space="preserve"> table</w:t>
      </w:r>
      <w:r w:rsidR="00DE4962">
        <w:t>s</w:t>
      </w:r>
      <w:r>
        <w:t>.</w:t>
      </w:r>
      <w:r w:rsidR="00AF0066">
        <w:t xml:space="preserve"> They would also find it useful to use VIEW</w:t>
      </w:r>
      <w:r w:rsidR="00DE4962">
        <w:t xml:space="preserve"> query to be able to show the information to someone without them being able to modify it. TRANSACTION queries would also be crucial to the Book and Ride database as transactions allow for the addition of data straight into the database. </w:t>
      </w:r>
    </w:p>
    <w:p w:rsidR="00256FB5" w:rsidRDefault="00256FB5" w:rsidP="00492D96">
      <w:pPr>
        <w:ind w:firstLine="360"/>
      </w:pPr>
    </w:p>
    <w:p w:rsidR="00256FB5" w:rsidRDefault="00256FB5" w:rsidP="00256FB5">
      <w:pPr>
        <w:pStyle w:val="Heading2"/>
        <w:numPr>
          <w:ilvl w:val="1"/>
          <w:numId w:val="1"/>
        </w:numPr>
      </w:pPr>
      <w:r>
        <w:t>Requirement Example Analysis</w:t>
      </w:r>
    </w:p>
    <w:p w:rsidR="00256FB5" w:rsidRDefault="00256FB5" w:rsidP="00256FB5">
      <w:pPr>
        <w:pStyle w:val="Heading3"/>
        <w:numPr>
          <w:ilvl w:val="2"/>
          <w:numId w:val="1"/>
        </w:numPr>
      </w:pPr>
      <w:r>
        <w:t>Requirement Exa</w:t>
      </w:r>
      <w:r w:rsidR="003A051A">
        <w:t>mple 1</w:t>
      </w:r>
    </w:p>
    <w:p w:rsidR="00256FB5" w:rsidRDefault="003A051A" w:rsidP="00920A4B">
      <w:pPr>
        <w:ind w:firstLine="360"/>
      </w:pPr>
      <w:r>
        <w:t xml:space="preserve">Any table can be used </w:t>
      </w:r>
      <w:r w:rsidR="00920A4B">
        <w:t>in SELECT queries as it selects information from the table one specifies and outputs it onto the screen. One could add an extra table to the query in order to obtain information from all the tables listed by using a JOIN clause.</w:t>
      </w:r>
    </w:p>
    <w:p w:rsidR="00256FB5" w:rsidRDefault="00256FB5" w:rsidP="00256FB5"/>
    <w:p w:rsidR="00256FB5" w:rsidRDefault="00256FB5" w:rsidP="00256FB5">
      <w:pPr>
        <w:pStyle w:val="Heading3"/>
        <w:numPr>
          <w:ilvl w:val="2"/>
          <w:numId w:val="1"/>
        </w:numPr>
      </w:pPr>
      <w:r>
        <w:t>Requirement Example 2</w:t>
      </w:r>
    </w:p>
    <w:p w:rsidR="00256FB5" w:rsidRDefault="00920A4B" w:rsidP="00920A4B">
      <w:pPr>
        <w:ind w:firstLine="360"/>
      </w:pPr>
      <w:r>
        <w:t>Any table can be used in a VIEW query as it selects information from the table one specifies and outputs it onto the screen. One could add an extra table to the query in order to obtain information from all the tables listed by using the JOIN clause.</w:t>
      </w:r>
    </w:p>
    <w:p w:rsidR="00256FB5" w:rsidRDefault="00256FB5" w:rsidP="00256FB5"/>
    <w:p w:rsidR="00256FB5" w:rsidRDefault="00256FB5" w:rsidP="00256FB5">
      <w:pPr>
        <w:pStyle w:val="Heading3"/>
        <w:numPr>
          <w:ilvl w:val="2"/>
          <w:numId w:val="1"/>
        </w:numPr>
      </w:pPr>
      <w:r>
        <w:t>Requirement Example 3</w:t>
      </w:r>
    </w:p>
    <w:p w:rsidR="00256FB5" w:rsidRDefault="00920A4B" w:rsidP="00920A4B">
      <w:pPr>
        <w:ind w:firstLine="360"/>
      </w:pPr>
      <w:r>
        <w:t>One can enter information into any table using the TRANSACTION query and listing what column in the table they would like to enter information into, with the values of each of the columns. One could add a try clause to ensure that if the system is unable to complete the transaction, the system will rollback to its previous state. If the transaction is completed, one should add a commit clause to ensure that the information is committed into the table.</w:t>
      </w:r>
    </w:p>
    <w:p w:rsidR="00256FB5" w:rsidRDefault="00256FB5" w:rsidP="00256FB5"/>
    <w:p w:rsidR="00256FB5" w:rsidRDefault="00256FB5" w:rsidP="00256FB5">
      <w:pPr>
        <w:pStyle w:val="Heading2"/>
        <w:numPr>
          <w:ilvl w:val="1"/>
          <w:numId w:val="1"/>
        </w:numPr>
      </w:pPr>
      <w:r>
        <w:t>Secondary Indexes</w:t>
      </w:r>
    </w:p>
    <w:p w:rsidR="00256FB5" w:rsidRPr="00256FB5" w:rsidRDefault="00920A4B" w:rsidP="00920A4B">
      <w:pPr>
        <w:ind w:firstLine="360"/>
      </w:pPr>
      <w:r>
        <w:t>One should always add indexes to make select statements easier for the system. For example, if one were to set an index for surnames of a table, searching for the surname ‘Jones’ would allow for the system to stop searching once the last Jones was found whereas it would have to search through all the names to ensure that there is no Jones at the bottom of the database.</w:t>
      </w:r>
    </w:p>
    <w:p w:rsidR="002A5E37" w:rsidRDefault="002A5E37" w:rsidP="002A5E37"/>
    <w:p w:rsidR="00207C54" w:rsidRDefault="00207C54" w:rsidP="002A5E37"/>
    <w:p w:rsidR="00207C54" w:rsidRDefault="00207C54" w:rsidP="002A5E37"/>
    <w:p w:rsidR="002A5E37" w:rsidRDefault="002A5E37" w:rsidP="002A5E37">
      <w:pPr>
        <w:pStyle w:val="Heading1"/>
        <w:numPr>
          <w:ilvl w:val="0"/>
          <w:numId w:val="1"/>
        </w:numPr>
      </w:pPr>
      <w:r>
        <w:lastRenderedPageBreak/>
        <w:t>Distributed Database Solution</w:t>
      </w:r>
    </w:p>
    <w:p w:rsidR="00207C54" w:rsidRDefault="00207C54" w:rsidP="00207C54"/>
    <w:p w:rsidR="00207C54" w:rsidRDefault="00207C54" w:rsidP="00E97FB3">
      <w:pPr>
        <w:ind w:firstLine="360"/>
      </w:pPr>
      <w:r>
        <w:t xml:space="preserve">The ANSI-SPARC </w:t>
      </w:r>
      <w:r w:rsidR="00E97FB3">
        <w:t>database design</w:t>
      </w:r>
      <w:r>
        <w:t xml:space="preserve"> would be suitable as it contains a database, then an internal schema which allows the system to know how the data is stored, then a conceptual schema which allows the system to have a description of how all the tables are related to each other, and finally views, which allow</w:t>
      </w:r>
      <w:r w:rsidR="00E97FB3">
        <w:t xml:space="preserve"> external views for users.</w:t>
      </w:r>
    </w:p>
    <w:p w:rsidR="00E97FB3" w:rsidRDefault="00E97FB3" w:rsidP="00207C54"/>
    <w:p w:rsidR="00E97FB3" w:rsidRDefault="00E97FB3" w:rsidP="00E97FB3">
      <w:pPr>
        <w:pStyle w:val="Heading1"/>
        <w:numPr>
          <w:ilvl w:val="0"/>
          <w:numId w:val="1"/>
        </w:numPr>
      </w:pPr>
      <w:r>
        <w:t>References</w:t>
      </w:r>
    </w:p>
    <w:p w:rsidR="00D14EAE" w:rsidRPr="00E97FB3" w:rsidRDefault="00D14EAE" w:rsidP="00D14EAE">
      <w:r>
        <w:t xml:space="preserve">[1] A. Beaulieu, </w:t>
      </w:r>
      <w:r>
        <w:rPr>
          <w:i/>
        </w:rPr>
        <w:t>Learning SQL</w:t>
      </w:r>
      <w:r>
        <w:t>. California: O’Reilly Media, 2009.</w:t>
      </w:r>
      <w:bookmarkStart w:id="0" w:name="_GoBack"/>
      <w:bookmarkEnd w:id="0"/>
    </w:p>
    <w:p w:rsidR="00D14EAE" w:rsidRPr="00E97FB3" w:rsidRDefault="00D14EAE" w:rsidP="00E97FB3"/>
    <w:sectPr w:rsidR="00D14EAE" w:rsidRPr="00E97F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A86D5E"/>
    <w:multiLevelType w:val="multilevel"/>
    <w:tmpl w:val="99C001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E37"/>
    <w:rsid w:val="0019229F"/>
    <w:rsid w:val="00207C54"/>
    <w:rsid w:val="00256FB5"/>
    <w:rsid w:val="002A5E37"/>
    <w:rsid w:val="003A051A"/>
    <w:rsid w:val="00492D96"/>
    <w:rsid w:val="00920A4B"/>
    <w:rsid w:val="00AF0066"/>
    <w:rsid w:val="00D14EAE"/>
    <w:rsid w:val="00DE4962"/>
    <w:rsid w:val="00E97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9EF"/>
  <w15:chartTrackingRefBased/>
  <w15:docId w15:val="{82492E04-5C98-475B-AB61-5D4721CE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E37"/>
  </w:style>
  <w:style w:type="paragraph" w:styleId="Heading1">
    <w:name w:val="heading 1"/>
    <w:basedOn w:val="Normal"/>
    <w:next w:val="Normal"/>
    <w:link w:val="Heading1Char"/>
    <w:uiPriority w:val="9"/>
    <w:qFormat/>
    <w:rsid w:val="002A5E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6F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6F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E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6F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56F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3</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Terzi</dc:creator>
  <cp:keywords/>
  <dc:description/>
  <cp:lastModifiedBy>Lara Terzi</cp:lastModifiedBy>
  <cp:revision>7</cp:revision>
  <dcterms:created xsi:type="dcterms:W3CDTF">2018-07-26T13:26:00Z</dcterms:created>
  <dcterms:modified xsi:type="dcterms:W3CDTF">2018-07-26T16:55:00Z</dcterms:modified>
</cp:coreProperties>
</file>