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435"/>
        <w:gridCol w:w="7915"/>
      </w:tblGrid>
      <w:tr w:rsidR="004F4F48" w:rsidRPr="008E1326" w14:paraId="246F8F15" w14:textId="77777777" w:rsidTr="00327280">
        <w:trPr>
          <w:gridAfter w:val="1"/>
          <w:wAfter w:w="7915" w:type="dxa"/>
        </w:trPr>
        <w:tc>
          <w:tcPr>
            <w:tcW w:w="1435" w:type="dxa"/>
          </w:tcPr>
          <w:p w14:paraId="22FECF9D" w14:textId="77777777" w:rsidR="004F4F48" w:rsidRPr="008E1326" w:rsidRDefault="004F4F48" w:rsidP="00327280">
            <w:pPr>
              <w:spacing w:line="360" w:lineRule="auto"/>
              <w:rPr>
                <w:rFonts w:ascii="Arial" w:hAnsi="Arial" w:cs="Arial"/>
                <w:sz w:val="22"/>
                <w:lang w:val="cy-GB"/>
              </w:rPr>
            </w:pPr>
            <w:r w:rsidRPr="008E1326">
              <w:rPr>
                <w:rFonts w:ascii="Arial" w:hAnsi="Arial" w:cs="Arial"/>
                <w:sz w:val="22"/>
                <w:lang w:val="cy-GB"/>
              </w:rPr>
              <w:t>Targedau</w:t>
            </w:r>
          </w:p>
        </w:tc>
      </w:tr>
      <w:tr w:rsidR="004F4F48" w:rsidRPr="008E1326" w14:paraId="466E11FF" w14:textId="77777777" w:rsidTr="00327280">
        <w:tc>
          <w:tcPr>
            <w:tcW w:w="1435" w:type="dxa"/>
          </w:tcPr>
          <w:p w14:paraId="66D0D252" w14:textId="77777777" w:rsidR="004F4F48" w:rsidRPr="008E1326" w:rsidRDefault="004F4F48" w:rsidP="00327280">
            <w:pPr>
              <w:spacing w:line="360" w:lineRule="auto"/>
              <w:rPr>
                <w:rFonts w:ascii="Arial" w:hAnsi="Arial" w:cs="Arial"/>
                <w:sz w:val="22"/>
                <w:lang w:val="cy-GB"/>
              </w:rPr>
            </w:pPr>
            <w:r w:rsidRPr="008E1326">
              <w:rPr>
                <w:rFonts w:ascii="Arial" w:hAnsi="Arial" w:cs="Arial"/>
                <w:sz w:val="22"/>
                <w:lang w:val="cy-GB"/>
              </w:rPr>
              <w:t>Targed 1</w:t>
            </w:r>
          </w:p>
        </w:tc>
        <w:tc>
          <w:tcPr>
            <w:tcW w:w="7915" w:type="dxa"/>
          </w:tcPr>
          <w:p w14:paraId="74218EBE" w14:textId="3BED8589" w:rsidR="004F4F48" w:rsidRPr="008E1326" w:rsidRDefault="004F4F48" w:rsidP="00327280">
            <w:pPr>
              <w:spacing w:line="360" w:lineRule="auto"/>
              <w:rPr>
                <w:rFonts w:ascii="Arial" w:hAnsi="Arial" w:cs="Arial"/>
                <w:sz w:val="22"/>
                <w:lang w:val="cy-GB"/>
              </w:rPr>
            </w:pPr>
            <w:r>
              <w:rPr>
                <w:rFonts w:ascii="Arial" w:hAnsi="Arial" w:cs="Arial"/>
                <w:sz w:val="22"/>
                <w:lang w:val="cy-GB"/>
              </w:rPr>
              <w:t>Parhau gyda’r targedau blaenorol, yn enwedig ysgrifennu gyda llais mwy beirniadol.</w:t>
            </w:r>
          </w:p>
        </w:tc>
      </w:tr>
      <w:tr w:rsidR="004F4F48" w:rsidRPr="008E1326" w14:paraId="710E6F3C" w14:textId="77777777" w:rsidTr="00327280">
        <w:tc>
          <w:tcPr>
            <w:tcW w:w="1435" w:type="dxa"/>
          </w:tcPr>
          <w:p w14:paraId="07B550F6" w14:textId="77777777" w:rsidR="004F4F48" w:rsidRPr="008E1326" w:rsidRDefault="004F4F48" w:rsidP="00327280">
            <w:pPr>
              <w:spacing w:line="360" w:lineRule="auto"/>
              <w:rPr>
                <w:rFonts w:ascii="Arial" w:hAnsi="Arial" w:cs="Arial"/>
                <w:sz w:val="22"/>
                <w:lang w:val="cy-GB"/>
              </w:rPr>
            </w:pPr>
            <w:r w:rsidRPr="008E1326">
              <w:rPr>
                <w:rFonts w:ascii="Arial" w:hAnsi="Arial" w:cs="Arial"/>
                <w:sz w:val="22"/>
                <w:lang w:val="cy-GB"/>
              </w:rPr>
              <w:t>Targed 2</w:t>
            </w:r>
          </w:p>
        </w:tc>
        <w:tc>
          <w:tcPr>
            <w:tcW w:w="7915" w:type="dxa"/>
          </w:tcPr>
          <w:p w14:paraId="51EFA15E" w14:textId="60F0115B" w:rsidR="004F4F48" w:rsidRPr="008E1326" w:rsidRDefault="004F4F48" w:rsidP="00327280">
            <w:pPr>
              <w:spacing w:line="360" w:lineRule="auto"/>
              <w:rPr>
                <w:rFonts w:ascii="Arial" w:hAnsi="Arial" w:cs="Arial"/>
                <w:sz w:val="22"/>
                <w:lang w:val="cy-GB"/>
              </w:rPr>
            </w:pPr>
            <w:r>
              <w:rPr>
                <w:rFonts w:ascii="Arial" w:hAnsi="Arial" w:cs="Arial"/>
                <w:sz w:val="22"/>
                <w:lang w:val="cy-GB"/>
              </w:rPr>
              <w:t>Parhau gyda’r defnydd eang o lenyddiaeth.</w:t>
            </w:r>
          </w:p>
        </w:tc>
      </w:tr>
    </w:tbl>
    <w:p w14:paraId="40AD1836" w14:textId="30A3425C" w:rsidR="005507E9" w:rsidRDefault="005507E9"/>
    <w:p w14:paraId="02358F2E" w14:textId="1A5BE5E6" w:rsidR="00C42320" w:rsidRDefault="00C42320" w:rsidP="00C42320">
      <w:pPr>
        <w:spacing w:line="360" w:lineRule="auto"/>
        <w:rPr>
          <w:rFonts w:ascii="Arial" w:hAnsi="Arial"/>
          <w:b/>
          <w:bCs/>
          <w:sz w:val="28"/>
          <w:szCs w:val="28"/>
          <w:u w:val="single"/>
          <w:lang w:val="cy-GB"/>
        </w:rPr>
      </w:pPr>
      <w:r w:rsidRPr="00C42320">
        <w:rPr>
          <w:rFonts w:ascii="Arial" w:hAnsi="Arial"/>
          <w:b/>
          <w:bCs/>
          <w:sz w:val="28"/>
          <w:szCs w:val="28"/>
          <w:u w:val="single"/>
          <w:lang w:val="cy-GB"/>
        </w:rPr>
        <w:t>Astudiaethau Proffiesiynol a Phedagogaidd: Arwain</w:t>
      </w:r>
      <w:r>
        <w:rPr>
          <w:rFonts w:ascii="Arial" w:hAnsi="Arial"/>
          <w:b/>
          <w:bCs/>
          <w:sz w:val="28"/>
          <w:szCs w:val="28"/>
          <w:u w:val="single"/>
          <w:lang w:val="cy-GB"/>
        </w:rPr>
        <w:t xml:space="preserve"> </w:t>
      </w:r>
      <w:r w:rsidRPr="00C42320">
        <w:rPr>
          <w:rFonts w:ascii="Arial" w:hAnsi="Arial"/>
          <w:b/>
          <w:bCs/>
          <w:sz w:val="28"/>
          <w:szCs w:val="28"/>
          <w:u w:val="single"/>
          <w:lang w:val="cy-GB"/>
        </w:rPr>
        <w:t>y Dysgu: Beth, sut a pham ydw i’n addysgu?</w:t>
      </w:r>
    </w:p>
    <w:p w14:paraId="244E78AA" w14:textId="3B0C657F" w:rsidR="00B945D8" w:rsidRDefault="00C42320" w:rsidP="00C42320">
      <w:pPr>
        <w:spacing w:line="360" w:lineRule="auto"/>
        <w:rPr>
          <w:rFonts w:ascii="Arial" w:hAnsi="Arial"/>
          <w:b/>
          <w:bCs/>
          <w:lang w:val="cy-GB"/>
        </w:rPr>
      </w:pPr>
      <w:r>
        <w:rPr>
          <w:rFonts w:ascii="Arial" w:hAnsi="Arial"/>
          <w:b/>
          <w:bCs/>
          <w:lang w:val="cy-GB"/>
        </w:rPr>
        <w:t>Teitl yr Aseiniad- Adfyfyriwch yn feirniadol ar eich cynnydd wrth gynllunio, paratoi ac addysgu gwersi sy’n ymgorffori egwyddorion pedagogaidd penodol.</w:t>
      </w:r>
    </w:p>
    <w:p w14:paraId="659E9B11" w14:textId="4F796453" w:rsidR="00B945D8" w:rsidRDefault="009B7C41" w:rsidP="00C42320">
      <w:pPr>
        <w:spacing w:line="360" w:lineRule="auto"/>
        <w:rPr>
          <w:rFonts w:ascii="Arial" w:hAnsi="Arial"/>
          <w:b/>
          <w:bCs/>
          <w:lang w:val="cy-GB"/>
        </w:rPr>
      </w:pPr>
      <w:r>
        <w:rPr>
          <w:rFonts w:ascii="Arial" w:hAnsi="Arial"/>
          <w:b/>
          <w:bCs/>
          <w:lang w:val="cy-GB"/>
        </w:rPr>
        <w:t>Cyfrif Geiriau Rhan 1- 1,916</w:t>
      </w:r>
      <w:bookmarkStart w:id="0" w:name="_GoBack"/>
      <w:bookmarkEnd w:id="0"/>
    </w:p>
    <w:p w14:paraId="0805DBAE" w14:textId="3F172761" w:rsidR="009B7C41" w:rsidRDefault="009B7C41" w:rsidP="00C42320">
      <w:pPr>
        <w:spacing w:line="360" w:lineRule="auto"/>
        <w:rPr>
          <w:rFonts w:ascii="Arial" w:hAnsi="Arial"/>
          <w:b/>
          <w:bCs/>
          <w:lang w:val="cy-GB"/>
        </w:rPr>
      </w:pPr>
      <w:r>
        <w:rPr>
          <w:rFonts w:ascii="Arial" w:hAnsi="Arial"/>
          <w:b/>
          <w:bCs/>
          <w:lang w:val="cy-GB"/>
        </w:rPr>
        <w:t>Cyfrif Geiriau Rhan 2- 2956</w:t>
      </w:r>
    </w:p>
    <w:p w14:paraId="70607349" w14:textId="5755A56B" w:rsidR="00B945D8" w:rsidRPr="00B945D8" w:rsidRDefault="00B945D8" w:rsidP="00C42320">
      <w:pPr>
        <w:spacing w:line="360" w:lineRule="auto"/>
        <w:rPr>
          <w:rFonts w:ascii="Arial" w:hAnsi="Arial"/>
          <w:b/>
          <w:bCs/>
          <w:u w:val="single"/>
          <w:lang w:val="cy-GB"/>
        </w:rPr>
      </w:pPr>
      <w:r w:rsidRPr="00B945D8">
        <w:rPr>
          <w:rFonts w:ascii="Arial" w:hAnsi="Arial"/>
          <w:b/>
          <w:bCs/>
          <w:u w:val="single"/>
          <w:lang w:val="cy-GB"/>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B945D8" w14:paraId="382910E0" w14:textId="77777777" w:rsidTr="00327280">
        <w:tc>
          <w:tcPr>
            <w:tcW w:w="2689" w:type="dxa"/>
          </w:tcPr>
          <w:p w14:paraId="14F7A716" w14:textId="77777777" w:rsidR="00B945D8" w:rsidRPr="00B945D8" w:rsidRDefault="00B945D8" w:rsidP="00327280">
            <w:pPr>
              <w:pStyle w:val="Heading2"/>
              <w:jc w:val="center"/>
              <w:rPr>
                <w:color w:val="000000" w:themeColor="text1"/>
              </w:rPr>
            </w:pPr>
            <w:r w:rsidRPr="00B945D8">
              <w:rPr>
                <w:color w:val="000000" w:themeColor="text1"/>
                <w:lang w:val="cy-GB"/>
              </w:rPr>
              <w:t>Templed Profiad Proffesiynol 1:</w:t>
            </w:r>
          </w:p>
        </w:tc>
        <w:tc>
          <w:tcPr>
            <w:tcW w:w="6327" w:type="dxa"/>
          </w:tcPr>
          <w:p w14:paraId="11A5873E" w14:textId="77777777" w:rsidR="00B945D8" w:rsidRDefault="00C27FAE" w:rsidP="00327280">
            <w:pPr>
              <w:rPr>
                <w:rFonts w:ascii="Arial" w:hAnsi="Arial" w:cs="Arial"/>
              </w:rPr>
            </w:pPr>
            <w:proofErr w:type="spellStart"/>
            <w:r w:rsidRPr="00077CC1">
              <w:rPr>
                <w:rFonts w:ascii="Arial" w:hAnsi="Arial" w:cs="Arial"/>
              </w:rPr>
              <w:t>Strategaethau</w:t>
            </w:r>
            <w:proofErr w:type="spellEnd"/>
            <w:r w:rsidRPr="00077CC1">
              <w:rPr>
                <w:rFonts w:ascii="Arial" w:hAnsi="Arial" w:cs="Arial"/>
              </w:rPr>
              <w:t xml:space="preserve"> </w:t>
            </w:r>
            <w:proofErr w:type="spellStart"/>
            <w:r w:rsidRPr="00077CC1">
              <w:rPr>
                <w:rFonts w:ascii="Arial" w:hAnsi="Arial" w:cs="Arial"/>
              </w:rPr>
              <w:t>Asesu</w:t>
            </w:r>
            <w:proofErr w:type="spellEnd"/>
            <w:r w:rsidRPr="00077CC1">
              <w:rPr>
                <w:rFonts w:ascii="Arial" w:hAnsi="Arial" w:cs="Arial"/>
              </w:rPr>
              <w:t xml:space="preserve"> </w:t>
            </w:r>
            <w:proofErr w:type="spellStart"/>
            <w:r w:rsidRPr="00077CC1">
              <w:rPr>
                <w:rFonts w:ascii="Arial" w:hAnsi="Arial" w:cs="Arial"/>
              </w:rPr>
              <w:t>ar</w:t>
            </w:r>
            <w:proofErr w:type="spellEnd"/>
            <w:r w:rsidRPr="00077CC1">
              <w:rPr>
                <w:rFonts w:ascii="Arial" w:hAnsi="Arial" w:cs="Arial"/>
              </w:rPr>
              <w:t xml:space="preserve"> </w:t>
            </w:r>
            <w:proofErr w:type="spellStart"/>
            <w:r w:rsidRPr="00077CC1">
              <w:rPr>
                <w:rFonts w:ascii="Arial" w:hAnsi="Arial" w:cs="Arial"/>
              </w:rPr>
              <w:t>gyfer</w:t>
            </w:r>
            <w:proofErr w:type="spellEnd"/>
            <w:r w:rsidRPr="00077CC1">
              <w:rPr>
                <w:rFonts w:ascii="Arial" w:hAnsi="Arial" w:cs="Arial"/>
              </w:rPr>
              <w:t xml:space="preserve"> </w:t>
            </w:r>
            <w:proofErr w:type="spellStart"/>
            <w:r w:rsidRPr="00077CC1">
              <w:rPr>
                <w:rFonts w:ascii="Arial" w:hAnsi="Arial" w:cs="Arial"/>
              </w:rPr>
              <w:t>Dysgu</w:t>
            </w:r>
            <w:proofErr w:type="spellEnd"/>
          </w:p>
          <w:p w14:paraId="7EBEF267" w14:textId="77777777" w:rsidR="00A46AF7" w:rsidRDefault="00A46AF7" w:rsidP="00327280">
            <w:pPr>
              <w:rPr>
                <w:rFonts w:ascii="Arial" w:hAnsi="Arial" w:cs="Arial"/>
              </w:rPr>
            </w:pPr>
          </w:p>
          <w:p w14:paraId="7BD1BC13" w14:textId="76556AEF" w:rsidR="00A46AF7" w:rsidRPr="00077CC1" w:rsidRDefault="00A46AF7" w:rsidP="00327280">
            <w:pPr>
              <w:rPr>
                <w:rFonts w:ascii="Arial" w:hAnsi="Arial" w:cs="Arial"/>
              </w:rPr>
            </w:pPr>
          </w:p>
        </w:tc>
      </w:tr>
      <w:tr w:rsidR="00B945D8" w14:paraId="6102E045" w14:textId="77777777" w:rsidTr="00327280">
        <w:tc>
          <w:tcPr>
            <w:tcW w:w="2689" w:type="dxa"/>
          </w:tcPr>
          <w:p w14:paraId="1A79317A" w14:textId="77777777" w:rsidR="00B945D8" w:rsidRPr="00B945D8" w:rsidRDefault="00B945D8" w:rsidP="00327280">
            <w:pPr>
              <w:pStyle w:val="Heading2"/>
              <w:jc w:val="center"/>
              <w:rPr>
                <w:color w:val="000000" w:themeColor="text1"/>
              </w:rPr>
            </w:pPr>
            <w:r w:rsidRPr="00B945D8">
              <w:rPr>
                <w:color w:val="000000" w:themeColor="text1"/>
                <w:lang w:val="cy-GB"/>
              </w:rPr>
              <w:t>Safon Addysgeg</w:t>
            </w:r>
          </w:p>
        </w:tc>
        <w:tc>
          <w:tcPr>
            <w:tcW w:w="6327" w:type="dxa"/>
          </w:tcPr>
          <w:p w14:paraId="366BCF77" w14:textId="77777777" w:rsidR="00B945D8" w:rsidRPr="00B945D8" w:rsidRDefault="00B945D8" w:rsidP="00327280">
            <w:pPr>
              <w:rPr>
                <w:rFonts w:ascii="Arial" w:hAnsi="Arial"/>
                <w:color w:val="2F5496" w:themeColor="accent1" w:themeShade="BF"/>
                <w:sz w:val="28"/>
                <w:szCs w:val="28"/>
              </w:rPr>
            </w:pPr>
            <w:r w:rsidRPr="00B945D8">
              <w:rPr>
                <w:rFonts w:ascii="Arial" w:hAnsi="Arial" w:cstheme="minorHAnsi"/>
                <w:color w:val="000000" w:themeColor="text1"/>
                <w:sz w:val="28"/>
                <w:szCs w:val="28"/>
                <w:lang w:val="cy-GB"/>
              </w:rPr>
              <w:t>Asesu ar gyfer dysgu</w:t>
            </w:r>
          </w:p>
        </w:tc>
      </w:tr>
      <w:tr w:rsidR="00B945D8" w14:paraId="58CFEC89" w14:textId="77777777" w:rsidTr="00327280">
        <w:tc>
          <w:tcPr>
            <w:tcW w:w="2689" w:type="dxa"/>
          </w:tcPr>
          <w:p w14:paraId="4662A151" w14:textId="77777777" w:rsidR="00B945D8" w:rsidRPr="00B945D8" w:rsidRDefault="00B945D8" w:rsidP="00327280">
            <w:pPr>
              <w:pStyle w:val="Heading3"/>
              <w:jc w:val="center"/>
              <w:rPr>
                <w:color w:val="000000" w:themeColor="text1"/>
              </w:rPr>
            </w:pPr>
            <w:r w:rsidRPr="00B945D8">
              <w:rPr>
                <w:color w:val="000000" w:themeColor="text1"/>
                <w:lang w:val="cy-GB"/>
              </w:rPr>
              <w:t>Beth wnaethoch chi a pham?</w:t>
            </w:r>
          </w:p>
          <w:p w14:paraId="50D369A1" w14:textId="77777777" w:rsidR="00B945D8" w:rsidRPr="00B945D8" w:rsidRDefault="00B945D8" w:rsidP="00327280">
            <w:pPr>
              <w:jc w:val="center"/>
              <w:rPr>
                <w:color w:val="000000" w:themeColor="text1"/>
              </w:rPr>
            </w:pPr>
          </w:p>
        </w:tc>
        <w:tc>
          <w:tcPr>
            <w:tcW w:w="6327" w:type="dxa"/>
          </w:tcPr>
          <w:p w14:paraId="0B6BA2D9" w14:textId="12969FD2" w:rsidR="00926649" w:rsidRDefault="00077CC1" w:rsidP="00912118">
            <w:pPr>
              <w:spacing w:line="360" w:lineRule="auto"/>
              <w:rPr>
                <w:rFonts w:ascii="Arial" w:hAnsi="Arial" w:cs="Arial"/>
                <w:lang w:val="cy-GB"/>
              </w:rPr>
            </w:pPr>
            <w:r w:rsidRPr="00D12121">
              <w:rPr>
                <w:rFonts w:ascii="Arial" w:hAnsi="Arial" w:cs="Arial"/>
                <w:lang w:val="cy-GB"/>
              </w:rPr>
              <w:t xml:space="preserve">Yn ystod y gwersi defnyddiais amryw o strtageaethau Asesu ar gyfer Dysgu pan yn cyflwyno y wers, yn ganol y wers ac ar ddiwedd y wers. </w:t>
            </w:r>
            <w:r w:rsidR="00926649">
              <w:rPr>
                <w:rFonts w:ascii="Arial" w:hAnsi="Arial" w:cs="Arial"/>
                <w:lang w:val="cy-GB"/>
              </w:rPr>
              <w:t>Penderfynais defnyddio sawl strategaeth er mwyn amrywio yn fy ffordd o werthuso dealltwriaeth y plant. Defnydd</w:t>
            </w:r>
            <w:r w:rsidR="008B318C">
              <w:rPr>
                <w:rFonts w:ascii="Arial" w:hAnsi="Arial" w:cs="Arial"/>
                <w:lang w:val="cy-GB"/>
              </w:rPr>
              <w:t xml:space="preserve">iwyd </w:t>
            </w:r>
            <w:r w:rsidR="000D1ADF">
              <w:rPr>
                <w:rFonts w:ascii="Arial" w:hAnsi="Arial" w:cs="Arial"/>
                <w:lang w:val="cy-GB"/>
              </w:rPr>
              <w:t xml:space="preserve">Meini Prawf Llwyddiant ar gyfer pob </w:t>
            </w:r>
            <w:r w:rsidR="00674EA3">
              <w:rPr>
                <w:rFonts w:ascii="Arial" w:hAnsi="Arial" w:cs="Arial"/>
                <w:lang w:val="cy-GB"/>
              </w:rPr>
              <w:t>tasg ffocws a thrafodwyd yn y cyflwyniad</w:t>
            </w:r>
            <w:r w:rsidR="008A4F26">
              <w:rPr>
                <w:rFonts w:ascii="Arial" w:hAnsi="Arial" w:cs="Arial"/>
                <w:lang w:val="cy-GB"/>
              </w:rPr>
              <w:t xml:space="preserve"> er mwyn sicrhau </w:t>
            </w:r>
            <w:r w:rsidR="00606F3F">
              <w:rPr>
                <w:rFonts w:ascii="Arial" w:hAnsi="Arial" w:cs="Arial"/>
                <w:lang w:val="cy-GB"/>
              </w:rPr>
              <w:t>dealltwriaeth pob plentyn.</w:t>
            </w:r>
          </w:p>
          <w:p w14:paraId="0002EF12" w14:textId="1C77B155" w:rsidR="00926649" w:rsidRPr="00926649" w:rsidRDefault="00926649" w:rsidP="00912118">
            <w:pPr>
              <w:spacing w:line="360" w:lineRule="auto"/>
              <w:rPr>
                <w:rFonts w:ascii="Arial" w:hAnsi="Arial" w:cs="Arial"/>
                <w:u w:val="single"/>
                <w:lang w:val="cy-GB"/>
              </w:rPr>
            </w:pPr>
            <w:r w:rsidRPr="00926649">
              <w:rPr>
                <w:rFonts w:ascii="Arial" w:hAnsi="Arial" w:cs="Arial"/>
                <w:u w:val="single"/>
                <w:lang w:val="cy-GB"/>
              </w:rPr>
              <w:t>Ffonio Ffrind</w:t>
            </w:r>
          </w:p>
          <w:p w14:paraId="005D00B6" w14:textId="77777777" w:rsidR="00B945D8" w:rsidRDefault="00077CC1" w:rsidP="00912118">
            <w:pPr>
              <w:spacing w:line="360" w:lineRule="auto"/>
              <w:rPr>
                <w:rFonts w:ascii="Arial" w:hAnsi="Arial" w:cs="Arial"/>
                <w:lang w:val="cy-GB"/>
              </w:rPr>
            </w:pPr>
            <w:r w:rsidRPr="00D12121">
              <w:rPr>
                <w:rFonts w:ascii="Arial" w:hAnsi="Arial" w:cs="Arial"/>
                <w:lang w:val="cy-GB"/>
              </w:rPr>
              <w:t xml:space="preserve">Un o strategaeth defnyddiais yn ystod sesiwn cylchdroi oedd “Ffonio Ffrind”. </w:t>
            </w:r>
            <w:r w:rsidR="00D12121" w:rsidRPr="00D12121">
              <w:rPr>
                <w:rFonts w:ascii="Arial" w:hAnsi="Arial" w:cs="Arial"/>
                <w:lang w:val="cy-GB"/>
              </w:rPr>
              <w:t xml:space="preserve">Pan yn cwestiynu y plant ynglŷn â beth sydd angen ei wneud </w:t>
            </w:r>
            <w:r w:rsidR="00D12121">
              <w:rPr>
                <w:rFonts w:ascii="Arial" w:hAnsi="Arial" w:cs="Arial"/>
                <w:lang w:val="cy-GB"/>
              </w:rPr>
              <w:t xml:space="preserve">neu yn holi cwestiwn yn ymwneud â’r wybodaeth rydym wedi bod yn drafod, pe byddai y plentyn yn ansicr o sut i’w ateb byddaf yn rhoi cynnig iddynt ddod i blaen y dosbarth i dderbyn ffôn ffug </w:t>
            </w:r>
            <w:r w:rsidR="000133BA">
              <w:rPr>
                <w:rFonts w:ascii="Arial" w:hAnsi="Arial" w:cs="Arial"/>
                <w:lang w:val="cy-GB"/>
              </w:rPr>
              <w:t xml:space="preserve">i </w:t>
            </w:r>
            <w:r w:rsidR="000133BA">
              <w:rPr>
                <w:rFonts w:ascii="Arial" w:hAnsi="Arial" w:cs="Arial"/>
                <w:lang w:val="cy-GB"/>
              </w:rPr>
              <w:lastRenderedPageBreak/>
              <w:t>“ffonio” ffrind sydd y dosbarth i’w helpu. Penderfyniais ddefnyddio y strtaegaeth yma er mwyn defnyddio adnoddau byddent yn ei ddefnyddio yn y byd go iawn.</w:t>
            </w:r>
          </w:p>
          <w:p w14:paraId="78AAB823" w14:textId="3C92B82F" w:rsidR="00926649" w:rsidRDefault="00926649" w:rsidP="00912118">
            <w:pPr>
              <w:spacing w:line="360" w:lineRule="auto"/>
              <w:rPr>
                <w:rFonts w:ascii="Arial" w:hAnsi="Arial" w:cs="Arial"/>
                <w:u w:val="single"/>
                <w:lang w:val="cy-GB"/>
              </w:rPr>
            </w:pPr>
            <w:r w:rsidRPr="00926649">
              <w:rPr>
                <w:rFonts w:ascii="Arial" w:hAnsi="Arial" w:cs="Arial"/>
                <w:u w:val="single"/>
                <w:lang w:val="cy-GB"/>
              </w:rPr>
              <w:t>Y Gadair Goch</w:t>
            </w:r>
          </w:p>
          <w:p w14:paraId="63B0B040" w14:textId="1ADC1C5B" w:rsidR="00625B92" w:rsidRPr="00625B92" w:rsidRDefault="00625B92" w:rsidP="00912118">
            <w:pPr>
              <w:spacing w:line="360" w:lineRule="auto"/>
              <w:rPr>
                <w:rFonts w:ascii="Arial" w:hAnsi="Arial" w:cs="Arial"/>
                <w:lang w:val="cy-GB"/>
              </w:rPr>
            </w:pPr>
            <w:r>
              <w:rPr>
                <w:rFonts w:ascii="Arial" w:hAnsi="Arial" w:cs="Arial"/>
                <w:lang w:val="cy-GB"/>
              </w:rPr>
              <w:t>Defnyddiwyd Y Gadair Goch</w:t>
            </w:r>
            <w:r w:rsidR="006C01AB">
              <w:rPr>
                <w:rFonts w:ascii="Arial" w:hAnsi="Arial" w:cs="Arial"/>
                <w:lang w:val="cy-GB"/>
              </w:rPr>
              <w:t xml:space="preserve"> yn ystod gwers iaith gan ffocysu ar y chwedl Blodeuwedd.</w:t>
            </w:r>
            <w:r w:rsidR="00B54F96">
              <w:rPr>
                <w:rFonts w:ascii="Arial" w:hAnsi="Arial" w:cs="Arial"/>
                <w:lang w:val="cy-GB"/>
              </w:rPr>
              <w:t xml:space="preserve"> Yn ei tro, roeddem ni’n ffocysu ar un cymeriad yn benodol a byddai un disgybl yn eistedd yn y Gadair Goch ac yn ceisio mynd mewn i eisgidiau y cymeriad.</w:t>
            </w:r>
          </w:p>
          <w:p w14:paraId="21CA1EA3" w14:textId="093894E5" w:rsidR="00926649" w:rsidRDefault="00926649" w:rsidP="00912118">
            <w:pPr>
              <w:spacing w:line="360" w:lineRule="auto"/>
              <w:rPr>
                <w:rFonts w:ascii="Arial" w:hAnsi="Arial" w:cs="Arial"/>
                <w:u w:val="single"/>
                <w:lang w:val="cy-GB"/>
              </w:rPr>
            </w:pPr>
            <w:r>
              <w:rPr>
                <w:rFonts w:ascii="Arial" w:hAnsi="Arial" w:cs="Arial"/>
                <w:u w:val="single"/>
                <w:lang w:val="cy-GB"/>
              </w:rPr>
              <w:t>Bodiau i fyny, Bodiau i lawr</w:t>
            </w:r>
          </w:p>
          <w:p w14:paraId="59883116" w14:textId="6FA41079" w:rsidR="00926649" w:rsidRPr="003A5E9E" w:rsidRDefault="00B54F96" w:rsidP="00912118">
            <w:pPr>
              <w:spacing w:line="360" w:lineRule="auto"/>
              <w:rPr>
                <w:rFonts w:ascii="Arial" w:hAnsi="Arial" w:cs="Arial"/>
                <w:lang w:val="cy-GB"/>
              </w:rPr>
            </w:pPr>
            <w:r>
              <w:rPr>
                <w:rFonts w:ascii="Arial" w:hAnsi="Arial" w:cs="Arial"/>
                <w:lang w:val="cy-GB"/>
              </w:rPr>
              <w:t xml:space="preserve">Defnyddiwyd ‘Bodiau i fyny, Bodiau i lawr’ sawl tro yn ystod y gwersi er mwyn sicrhau </w:t>
            </w:r>
            <w:r w:rsidR="005C7E6D">
              <w:rPr>
                <w:rFonts w:ascii="Arial" w:hAnsi="Arial" w:cs="Arial"/>
                <w:lang w:val="cy-GB"/>
              </w:rPr>
              <w:t xml:space="preserve">dealltwriaeth mewn ffordd syml. </w:t>
            </w:r>
            <w:r w:rsidR="00742F5A">
              <w:rPr>
                <w:rFonts w:ascii="Arial" w:hAnsi="Arial" w:cs="Arial"/>
                <w:lang w:val="cy-GB"/>
              </w:rPr>
              <w:t>Enghraifft o pryd defnyddiais y strategaeth hyn yw pan yn esbonio gweithgaredd pob grŵp</w:t>
            </w:r>
            <w:r w:rsidR="003A5E9E">
              <w:rPr>
                <w:rFonts w:ascii="Arial" w:hAnsi="Arial" w:cs="Arial"/>
                <w:lang w:val="cy-GB"/>
              </w:rPr>
              <w:t>. Gofynnwyd i pob grŵp yn ei tro i ddangos eu dealltwriaeth gan ddangos ei bodiau i fyny, bodiau i lawr neu yn y cannol pe byddent yn ansicr. Pe byddaf yn gweld unigolyn gyda’i bodiau i lawr byddaf yn gofyn wrth un o’r plant i esbonio y weithgaredd, ac os nad ydynt yn deall ar ôl hynny byddaf yn esbonio unwaith eto. Mae hyn rhoi cyfle i’r plant gydweithio gyda’i gilydd i ddatblygu eu dealltwriaeth.</w:t>
            </w:r>
          </w:p>
        </w:tc>
      </w:tr>
      <w:tr w:rsidR="00B945D8" w14:paraId="5D269698" w14:textId="77777777" w:rsidTr="00327280">
        <w:tc>
          <w:tcPr>
            <w:tcW w:w="2689" w:type="dxa"/>
          </w:tcPr>
          <w:p w14:paraId="3BB231EA"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rydych chi wedi’i ddysgu?</w:t>
            </w:r>
          </w:p>
          <w:p w14:paraId="3E31B84C" w14:textId="77777777" w:rsidR="00B945D8" w:rsidRPr="00B945D8" w:rsidRDefault="00B945D8" w:rsidP="00327280">
            <w:pPr>
              <w:jc w:val="center"/>
              <w:rPr>
                <w:color w:val="000000" w:themeColor="text1"/>
              </w:rPr>
            </w:pPr>
          </w:p>
        </w:tc>
        <w:tc>
          <w:tcPr>
            <w:tcW w:w="6327" w:type="dxa"/>
          </w:tcPr>
          <w:p w14:paraId="1EFAEF76" w14:textId="77777777" w:rsidR="00B945D8" w:rsidRDefault="000133BA" w:rsidP="00912118">
            <w:pPr>
              <w:spacing w:line="360" w:lineRule="auto"/>
              <w:rPr>
                <w:rFonts w:ascii="Arial" w:hAnsi="Arial" w:cs="Arial"/>
                <w:lang w:val="cy-GB"/>
              </w:rPr>
            </w:pPr>
            <w:r w:rsidRPr="000133BA">
              <w:rPr>
                <w:rFonts w:ascii="Arial" w:hAnsi="Arial" w:cs="Arial"/>
                <w:lang w:val="cy-GB"/>
              </w:rPr>
              <w:t xml:space="preserve">Rwyf wedi dysgu bod rhaid defnyddio amryw o strategaethau </w:t>
            </w:r>
            <w:r>
              <w:rPr>
                <w:rFonts w:ascii="Arial" w:hAnsi="Arial" w:cs="Arial"/>
                <w:lang w:val="cy-GB"/>
              </w:rPr>
              <w:t>yn yr ystafell ddosbarth gan geisio</w:t>
            </w:r>
            <w:r w:rsidR="00183C39">
              <w:rPr>
                <w:rFonts w:ascii="Arial" w:hAnsi="Arial" w:cs="Arial"/>
                <w:lang w:val="cy-GB"/>
              </w:rPr>
              <w:t xml:space="preserve"> gynnwys</w:t>
            </w:r>
            <w:r>
              <w:rPr>
                <w:rFonts w:ascii="Arial" w:hAnsi="Arial" w:cs="Arial"/>
                <w:lang w:val="cy-GB"/>
              </w:rPr>
              <w:t xml:space="preserve"> amryw ohonynt ym mhob gwers. </w:t>
            </w:r>
            <w:r w:rsidR="005B5C94">
              <w:rPr>
                <w:rFonts w:ascii="Arial" w:hAnsi="Arial" w:cs="Arial"/>
                <w:lang w:val="cy-GB"/>
              </w:rPr>
              <w:t xml:space="preserve">Gan wneud hyn mae’n rhoi cyfle i’r plant dreialu amryw o ffyrdd i ddatblygu eu dealltwriaeth yn annibynnol a gan gydweithio gyda eraill. Dysgais ynglŷn â sawl strategaeth Asesu ar gyfer Dysgu newydd i mi, a ceisio addasu rhai strategaethau i fy nosbarth i; megis cynnwys </w:t>
            </w:r>
            <w:r w:rsidR="0037035F">
              <w:rPr>
                <w:rFonts w:ascii="Arial" w:hAnsi="Arial" w:cs="Arial"/>
                <w:lang w:val="cy-GB"/>
              </w:rPr>
              <w:t xml:space="preserve">propiau (2 ffôn ffug) yn hytrach na </w:t>
            </w:r>
            <w:r w:rsidR="0034462E">
              <w:rPr>
                <w:rFonts w:ascii="Arial" w:hAnsi="Arial" w:cs="Arial"/>
                <w:lang w:val="cy-GB"/>
              </w:rPr>
              <w:t>defnyddio y dychymyg yn unig.</w:t>
            </w:r>
          </w:p>
          <w:p w14:paraId="147810BB" w14:textId="0781F525" w:rsidR="0034462E" w:rsidRPr="000133BA" w:rsidRDefault="0034462E" w:rsidP="00912118">
            <w:pPr>
              <w:spacing w:line="360" w:lineRule="auto"/>
              <w:rPr>
                <w:rFonts w:ascii="Arial" w:hAnsi="Arial" w:cs="Arial"/>
                <w:lang w:val="cy-GB"/>
              </w:rPr>
            </w:pPr>
            <w:r>
              <w:rPr>
                <w:rFonts w:ascii="Arial" w:hAnsi="Arial" w:cs="Arial"/>
                <w:lang w:val="cy-GB"/>
              </w:rPr>
              <w:lastRenderedPageBreak/>
              <w:t>Dysgais bod angen addasu asesu i ddealltwriaeth y plant, yn enwedig yn y Cyfnod Sylfaen. Defnyddio tegan meddal fel cymeriad ar gyfer y Meini Prawf Llwyddiant; sef Dafydd y Ddraig</w:t>
            </w:r>
            <w:r w:rsidR="00B93590">
              <w:rPr>
                <w:rFonts w:ascii="Arial" w:hAnsi="Arial" w:cs="Arial"/>
                <w:lang w:val="cy-GB"/>
              </w:rPr>
              <w:t>. Yn hytrach nac defnyddio geirfa proffesiynol megis “asesu”, roedd Dafydd y Ddraig yn cynnig cyfle i’w esbonio mewn ffyrdd i annog y plant i drio ei gorau glas. Gwelwyd bod y plant eisiau plesio Dafydd a rhoi ei holl ymdrech ym mhob gweithgaredd.</w:t>
            </w:r>
          </w:p>
        </w:tc>
      </w:tr>
      <w:tr w:rsidR="00B945D8" w14:paraId="7647CD5C" w14:textId="77777777" w:rsidTr="00327280">
        <w:tc>
          <w:tcPr>
            <w:tcW w:w="2689" w:type="dxa"/>
          </w:tcPr>
          <w:p w14:paraId="2C6C3C0E"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nesaf?</w:t>
            </w:r>
          </w:p>
          <w:p w14:paraId="4F48C212" w14:textId="77777777" w:rsidR="00B945D8" w:rsidRPr="00B945D8" w:rsidRDefault="00B945D8" w:rsidP="00327280">
            <w:pPr>
              <w:jc w:val="center"/>
              <w:rPr>
                <w:color w:val="000000" w:themeColor="text1"/>
              </w:rPr>
            </w:pPr>
          </w:p>
        </w:tc>
        <w:tc>
          <w:tcPr>
            <w:tcW w:w="6327" w:type="dxa"/>
          </w:tcPr>
          <w:p w14:paraId="354A1657" w14:textId="709DAF8C" w:rsidR="00B945D8" w:rsidRPr="000133BA" w:rsidRDefault="000133BA" w:rsidP="00912118">
            <w:pPr>
              <w:spacing w:line="360" w:lineRule="auto"/>
              <w:rPr>
                <w:rFonts w:ascii="Arial" w:hAnsi="Arial" w:cs="Arial"/>
              </w:rPr>
            </w:pPr>
            <w:proofErr w:type="spellStart"/>
            <w:r w:rsidRPr="000133BA">
              <w:rPr>
                <w:rFonts w:ascii="Arial" w:hAnsi="Arial" w:cs="Arial"/>
              </w:rPr>
              <w:t>Byddaf</w:t>
            </w:r>
            <w:proofErr w:type="spellEnd"/>
            <w:r w:rsidRPr="000133BA">
              <w:rPr>
                <w:rFonts w:ascii="Arial" w:hAnsi="Arial" w:cs="Arial"/>
              </w:rPr>
              <w:t xml:space="preserve"> </w:t>
            </w:r>
            <w:proofErr w:type="spellStart"/>
            <w:r w:rsidRPr="000133BA">
              <w:rPr>
                <w:rFonts w:ascii="Arial" w:hAnsi="Arial" w:cs="Arial"/>
              </w:rPr>
              <w:t>yn</w:t>
            </w:r>
            <w:proofErr w:type="spellEnd"/>
            <w:r w:rsidRPr="000133BA">
              <w:rPr>
                <w:rFonts w:ascii="Arial" w:hAnsi="Arial" w:cs="Arial"/>
              </w:rPr>
              <w:t xml:space="preserve"> </w:t>
            </w:r>
            <w:proofErr w:type="spellStart"/>
            <w:r w:rsidRPr="000133BA">
              <w:rPr>
                <w:rFonts w:ascii="Arial" w:hAnsi="Arial" w:cs="Arial"/>
              </w:rPr>
              <w:t>parhau</w:t>
            </w:r>
            <w:proofErr w:type="spellEnd"/>
            <w:r w:rsidRPr="000133BA">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amrywio</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geisio</w:t>
            </w:r>
            <w:proofErr w:type="spellEnd"/>
            <w:r>
              <w:rPr>
                <w:rFonts w:ascii="Arial" w:hAnsi="Arial" w:cs="Arial"/>
              </w:rPr>
              <w:t xml:space="preserve"> </w:t>
            </w:r>
            <w:proofErr w:type="spellStart"/>
            <w:r>
              <w:rPr>
                <w:rFonts w:ascii="Arial" w:hAnsi="Arial" w:cs="Arial"/>
              </w:rPr>
              <w:t>treialu</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orau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r w:rsidR="009838E4">
              <w:rPr>
                <w:rFonts w:ascii="Arial" w:hAnsi="Arial" w:cs="Arial"/>
              </w:rPr>
              <w:t xml:space="preserve">Gan </w:t>
            </w:r>
            <w:proofErr w:type="spellStart"/>
            <w:r w:rsidR="009838E4">
              <w:rPr>
                <w:rFonts w:ascii="Arial" w:hAnsi="Arial" w:cs="Arial"/>
              </w:rPr>
              <w:t>geisio</w:t>
            </w:r>
            <w:proofErr w:type="spellEnd"/>
            <w:r w:rsidR="009838E4">
              <w:rPr>
                <w:rFonts w:ascii="Arial" w:hAnsi="Arial" w:cs="Arial"/>
              </w:rPr>
              <w:t xml:space="preserve"> </w:t>
            </w:r>
            <w:proofErr w:type="spellStart"/>
            <w:r w:rsidR="009838E4">
              <w:rPr>
                <w:rFonts w:ascii="Arial" w:hAnsi="Arial" w:cs="Arial"/>
              </w:rPr>
              <w:t>addasu</w:t>
            </w:r>
            <w:proofErr w:type="spellEnd"/>
            <w:r w:rsidR="009838E4">
              <w:rPr>
                <w:rFonts w:ascii="Arial" w:hAnsi="Arial" w:cs="Arial"/>
              </w:rPr>
              <w:t xml:space="preserve"> </w:t>
            </w:r>
            <w:proofErr w:type="spellStart"/>
            <w:r w:rsidR="009838E4">
              <w:rPr>
                <w:rFonts w:ascii="Arial" w:hAnsi="Arial" w:cs="Arial"/>
              </w:rPr>
              <w:t>fy</w:t>
            </w:r>
            <w:proofErr w:type="spellEnd"/>
            <w:r w:rsidR="009838E4">
              <w:rPr>
                <w:rFonts w:ascii="Arial" w:hAnsi="Arial" w:cs="Arial"/>
              </w:rPr>
              <w:t xml:space="preserve"> </w:t>
            </w:r>
            <w:proofErr w:type="spellStart"/>
            <w:r w:rsidR="009838E4">
              <w:rPr>
                <w:rFonts w:ascii="Arial" w:hAnsi="Arial" w:cs="Arial"/>
              </w:rPr>
              <w:t>strategaethau</w:t>
            </w:r>
            <w:proofErr w:type="spellEnd"/>
            <w:r w:rsidR="009838E4">
              <w:rPr>
                <w:rFonts w:ascii="Arial" w:hAnsi="Arial" w:cs="Arial"/>
              </w:rPr>
              <w:t xml:space="preserve"> </w:t>
            </w:r>
            <w:proofErr w:type="spellStart"/>
            <w:r w:rsidR="009838E4">
              <w:rPr>
                <w:rFonts w:ascii="Arial" w:hAnsi="Arial" w:cs="Arial"/>
              </w:rPr>
              <w:t>i</w:t>
            </w:r>
            <w:proofErr w:type="spellEnd"/>
            <w:r w:rsidR="009838E4">
              <w:rPr>
                <w:rFonts w:ascii="Arial" w:hAnsi="Arial" w:cs="Arial"/>
              </w:rPr>
              <w:t xml:space="preserve"> </w:t>
            </w:r>
            <w:proofErr w:type="spellStart"/>
            <w:r w:rsidR="009838E4">
              <w:rPr>
                <w:rFonts w:ascii="Arial" w:hAnsi="Arial" w:cs="Arial"/>
              </w:rPr>
              <w:t>gyrraedd</w:t>
            </w:r>
            <w:proofErr w:type="spellEnd"/>
            <w:r w:rsidR="009838E4">
              <w:rPr>
                <w:rFonts w:ascii="Arial" w:hAnsi="Arial" w:cs="Arial"/>
              </w:rPr>
              <w:t xml:space="preserve"> </w:t>
            </w:r>
            <w:proofErr w:type="spellStart"/>
            <w:r w:rsidR="009838E4">
              <w:rPr>
                <w:rFonts w:ascii="Arial" w:hAnsi="Arial" w:cs="Arial"/>
              </w:rPr>
              <w:t>pob</w:t>
            </w:r>
            <w:proofErr w:type="spellEnd"/>
            <w:r w:rsidR="009838E4">
              <w:rPr>
                <w:rFonts w:ascii="Arial" w:hAnsi="Arial" w:cs="Arial"/>
              </w:rPr>
              <w:t xml:space="preserve"> </w:t>
            </w:r>
            <w:proofErr w:type="spellStart"/>
            <w:r w:rsidR="009838E4">
              <w:rPr>
                <w:rFonts w:ascii="Arial" w:hAnsi="Arial" w:cs="Arial"/>
              </w:rPr>
              <w:t>gallu</w:t>
            </w:r>
            <w:proofErr w:type="spellEnd"/>
            <w:r w:rsidR="009838E4">
              <w:rPr>
                <w:rFonts w:ascii="Arial" w:hAnsi="Arial" w:cs="Arial"/>
              </w:rPr>
              <w:t xml:space="preserve"> y plant, </w:t>
            </w:r>
            <w:proofErr w:type="spellStart"/>
            <w:r w:rsidR="009838E4">
              <w:rPr>
                <w:rFonts w:ascii="Arial" w:hAnsi="Arial" w:cs="Arial"/>
              </w:rPr>
              <w:t>mae’n</w:t>
            </w:r>
            <w:proofErr w:type="spellEnd"/>
            <w:r w:rsidR="009838E4">
              <w:rPr>
                <w:rFonts w:ascii="Arial" w:hAnsi="Arial" w:cs="Arial"/>
              </w:rPr>
              <w:t xml:space="preserve"> </w:t>
            </w:r>
            <w:proofErr w:type="spellStart"/>
            <w:r w:rsidR="009838E4">
              <w:rPr>
                <w:rFonts w:ascii="Arial" w:hAnsi="Arial" w:cs="Arial"/>
              </w:rPr>
              <w:t>bwysig</w:t>
            </w:r>
            <w:proofErr w:type="spellEnd"/>
            <w:r w:rsidR="009838E4">
              <w:rPr>
                <w:rFonts w:ascii="Arial" w:hAnsi="Arial" w:cs="Arial"/>
              </w:rPr>
              <w:t xml:space="preserve"> </w:t>
            </w:r>
            <w:proofErr w:type="spellStart"/>
            <w:r w:rsidR="009838E4">
              <w:rPr>
                <w:rFonts w:ascii="Arial" w:hAnsi="Arial" w:cs="Arial"/>
              </w:rPr>
              <w:t>fy</w:t>
            </w:r>
            <w:proofErr w:type="spellEnd"/>
            <w:r w:rsidR="009838E4">
              <w:rPr>
                <w:rFonts w:ascii="Arial" w:hAnsi="Arial" w:cs="Arial"/>
              </w:rPr>
              <w:t xml:space="preserve"> mod </w:t>
            </w:r>
            <w:proofErr w:type="spellStart"/>
            <w:r w:rsidR="009838E4">
              <w:rPr>
                <w:rFonts w:ascii="Arial" w:hAnsi="Arial" w:cs="Arial"/>
              </w:rPr>
              <w:t>yn</w:t>
            </w:r>
            <w:proofErr w:type="spellEnd"/>
            <w:r w:rsidR="009838E4">
              <w:rPr>
                <w:rFonts w:ascii="Arial" w:hAnsi="Arial" w:cs="Arial"/>
              </w:rPr>
              <w:t xml:space="preserve"> </w:t>
            </w:r>
            <w:proofErr w:type="spellStart"/>
            <w:r w:rsidR="009838E4">
              <w:rPr>
                <w:rFonts w:ascii="Arial" w:hAnsi="Arial" w:cs="Arial"/>
              </w:rPr>
              <w:t>ceisio</w:t>
            </w:r>
            <w:proofErr w:type="spellEnd"/>
            <w:r w:rsidR="009838E4">
              <w:rPr>
                <w:rFonts w:ascii="Arial" w:hAnsi="Arial" w:cs="Arial"/>
              </w:rPr>
              <w:t xml:space="preserve"> </w:t>
            </w:r>
            <w:proofErr w:type="spellStart"/>
            <w:r w:rsidR="009838E4">
              <w:rPr>
                <w:rFonts w:ascii="Arial" w:hAnsi="Arial" w:cs="Arial"/>
              </w:rPr>
              <w:t>cynnwys</w:t>
            </w:r>
            <w:proofErr w:type="spellEnd"/>
            <w:r w:rsidR="009838E4">
              <w:rPr>
                <w:rFonts w:ascii="Arial" w:hAnsi="Arial" w:cs="Arial"/>
              </w:rPr>
              <w:t xml:space="preserve"> </w:t>
            </w:r>
            <w:proofErr w:type="spellStart"/>
            <w:r w:rsidR="009838E4">
              <w:rPr>
                <w:rFonts w:ascii="Arial" w:hAnsi="Arial" w:cs="Arial"/>
              </w:rPr>
              <w:t>oleiaf</w:t>
            </w:r>
            <w:proofErr w:type="spellEnd"/>
            <w:r w:rsidR="009838E4">
              <w:rPr>
                <w:rFonts w:ascii="Arial" w:hAnsi="Arial" w:cs="Arial"/>
              </w:rPr>
              <w:t xml:space="preserve"> un </w:t>
            </w:r>
            <w:proofErr w:type="spellStart"/>
            <w:r w:rsidR="009838E4">
              <w:rPr>
                <w:rFonts w:ascii="Arial" w:hAnsi="Arial" w:cs="Arial"/>
              </w:rPr>
              <w:t>strategaeth</w:t>
            </w:r>
            <w:proofErr w:type="spellEnd"/>
            <w:r w:rsidR="009838E4">
              <w:rPr>
                <w:rFonts w:ascii="Arial" w:hAnsi="Arial" w:cs="Arial"/>
              </w:rPr>
              <w:t xml:space="preserve"> </w:t>
            </w:r>
            <w:proofErr w:type="spellStart"/>
            <w:r w:rsidR="009838E4">
              <w:rPr>
                <w:rFonts w:ascii="Arial" w:hAnsi="Arial" w:cs="Arial"/>
              </w:rPr>
              <w:t>newydd</w:t>
            </w:r>
            <w:proofErr w:type="spellEnd"/>
            <w:r w:rsidR="009838E4">
              <w:rPr>
                <w:rFonts w:ascii="Arial" w:hAnsi="Arial" w:cs="Arial"/>
              </w:rPr>
              <w:t xml:space="preserve"> bob </w:t>
            </w:r>
            <w:proofErr w:type="spellStart"/>
            <w:r w:rsidR="009838E4">
              <w:rPr>
                <w:rFonts w:ascii="Arial" w:hAnsi="Arial" w:cs="Arial"/>
              </w:rPr>
              <w:t>wythnos</w:t>
            </w:r>
            <w:proofErr w:type="spellEnd"/>
            <w:r w:rsidR="009838E4">
              <w:rPr>
                <w:rFonts w:ascii="Arial" w:hAnsi="Arial" w:cs="Arial"/>
              </w:rPr>
              <w:t>.</w:t>
            </w:r>
          </w:p>
        </w:tc>
      </w:tr>
    </w:tbl>
    <w:p w14:paraId="1EBEB377" w14:textId="245650A6" w:rsidR="00B945D8" w:rsidRDefault="00B945D8" w:rsidP="00C42320">
      <w:pPr>
        <w:spacing w:line="360" w:lineRule="auto"/>
        <w:rPr>
          <w:rFonts w:ascii="Arial" w:hAnsi="Arial"/>
          <w:b/>
          <w:bCs/>
          <w:lang w:val="cy-GB"/>
        </w:rPr>
      </w:pPr>
    </w:p>
    <w:tbl>
      <w:tblPr>
        <w:tblStyle w:val="TableGrid"/>
        <w:tblW w:w="0" w:type="auto"/>
        <w:tblLayout w:type="fixed"/>
        <w:tblLook w:val="04A0" w:firstRow="1" w:lastRow="0" w:firstColumn="1" w:lastColumn="0" w:noHBand="0" w:noVBand="1"/>
      </w:tblPr>
      <w:tblGrid>
        <w:gridCol w:w="2689"/>
        <w:gridCol w:w="6327"/>
      </w:tblGrid>
      <w:tr w:rsidR="00B945D8" w14:paraId="16405C74" w14:textId="77777777" w:rsidTr="00327280">
        <w:tc>
          <w:tcPr>
            <w:tcW w:w="2689" w:type="dxa"/>
          </w:tcPr>
          <w:p w14:paraId="73B04192" w14:textId="77777777" w:rsidR="00B945D8" w:rsidRPr="00B945D8" w:rsidRDefault="00B945D8" w:rsidP="00327280">
            <w:pPr>
              <w:pStyle w:val="Heading2"/>
              <w:jc w:val="center"/>
              <w:rPr>
                <w:color w:val="000000" w:themeColor="text1"/>
              </w:rPr>
            </w:pPr>
            <w:bookmarkStart w:id="1" w:name="tblHere"/>
            <w:r w:rsidRPr="00B945D8">
              <w:rPr>
                <w:color w:val="000000" w:themeColor="text1"/>
                <w:lang w:val="cy-GB"/>
              </w:rPr>
              <w:lastRenderedPageBreak/>
              <w:t>Templed Profiad Proffesiynol 2:</w:t>
            </w:r>
          </w:p>
        </w:tc>
        <w:tc>
          <w:tcPr>
            <w:tcW w:w="6327" w:type="dxa"/>
          </w:tcPr>
          <w:p w14:paraId="7F21B8A3" w14:textId="77777777" w:rsidR="00B945D8" w:rsidRDefault="009838E4" w:rsidP="00327280">
            <w:pPr>
              <w:rPr>
                <w:rFonts w:ascii="Arial" w:hAnsi="Arial" w:cs="Arial"/>
                <w:sz w:val="28"/>
                <w:szCs w:val="28"/>
              </w:rPr>
            </w:pPr>
            <w:proofErr w:type="spellStart"/>
            <w:r w:rsidRPr="009838E4">
              <w:rPr>
                <w:rFonts w:ascii="Arial" w:hAnsi="Arial" w:cs="Arial"/>
                <w:sz w:val="28"/>
                <w:szCs w:val="28"/>
              </w:rPr>
              <w:t>Gwersi</w:t>
            </w:r>
            <w:proofErr w:type="spellEnd"/>
            <w:r w:rsidRPr="009838E4">
              <w:rPr>
                <w:rFonts w:ascii="Arial" w:hAnsi="Arial" w:cs="Arial"/>
                <w:sz w:val="28"/>
                <w:szCs w:val="28"/>
              </w:rPr>
              <w:t xml:space="preserve"> </w:t>
            </w:r>
            <w:proofErr w:type="spellStart"/>
            <w:r w:rsidRPr="009838E4">
              <w:rPr>
                <w:rFonts w:ascii="Arial" w:hAnsi="Arial" w:cs="Arial"/>
                <w:sz w:val="28"/>
                <w:szCs w:val="28"/>
              </w:rPr>
              <w:t>Awyr</w:t>
            </w:r>
            <w:proofErr w:type="spellEnd"/>
            <w:r w:rsidRPr="009838E4">
              <w:rPr>
                <w:rFonts w:ascii="Arial" w:hAnsi="Arial" w:cs="Arial"/>
                <w:sz w:val="28"/>
                <w:szCs w:val="28"/>
              </w:rPr>
              <w:t xml:space="preserve"> </w:t>
            </w:r>
            <w:proofErr w:type="spellStart"/>
            <w:r w:rsidRPr="009838E4">
              <w:rPr>
                <w:rFonts w:ascii="Arial" w:hAnsi="Arial" w:cs="Arial"/>
                <w:sz w:val="28"/>
                <w:szCs w:val="28"/>
              </w:rPr>
              <w:t>Agored</w:t>
            </w:r>
            <w:proofErr w:type="spellEnd"/>
          </w:p>
          <w:p w14:paraId="4BD06F08" w14:textId="4732ADFA" w:rsidR="00A46AF7" w:rsidRPr="009838E4" w:rsidRDefault="00A46AF7" w:rsidP="00327280">
            <w:pPr>
              <w:rPr>
                <w:rFonts w:ascii="Arial" w:hAnsi="Arial" w:cs="Arial"/>
              </w:rPr>
            </w:pPr>
          </w:p>
        </w:tc>
      </w:tr>
      <w:tr w:rsidR="00B945D8" w14:paraId="4D234E65" w14:textId="77777777" w:rsidTr="00327280">
        <w:tc>
          <w:tcPr>
            <w:tcW w:w="2689" w:type="dxa"/>
          </w:tcPr>
          <w:p w14:paraId="3E2779C0" w14:textId="77777777" w:rsidR="00B945D8" w:rsidRPr="00B945D8" w:rsidRDefault="00B945D8" w:rsidP="00327280">
            <w:pPr>
              <w:pStyle w:val="Heading2"/>
              <w:jc w:val="center"/>
              <w:rPr>
                <w:color w:val="000000" w:themeColor="text1"/>
              </w:rPr>
            </w:pPr>
            <w:r w:rsidRPr="00B945D8">
              <w:rPr>
                <w:color w:val="000000" w:themeColor="text1"/>
                <w:lang w:val="cy-GB"/>
              </w:rPr>
              <w:t>Safon Addysgeg</w:t>
            </w:r>
          </w:p>
        </w:tc>
        <w:tc>
          <w:tcPr>
            <w:tcW w:w="6327" w:type="dxa"/>
          </w:tcPr>
          <w:p w14:paraId="0B7689A7" w14:textId="77777777" w:rsidR="00B945D8" w:rsidRPr="00B945D8" w:rsidRDefault="00B945D8" w:rsidP="00327280">
            <w:pPr>
              <w:rPr>
                <w:rFonts w:asciiTheme="majorHAnsi" w:hAnsiTheme="majorHAnsi" w:cstheme="majorHAnsi"/>
                <w:bCs/>
                <w:color w:val="000000" w:themeColor="text1"/>
                <w:sz w:val="28"/>
                <w:szCs w:val="28"/>
              </w:rPr>
            </w:pPr>
            <w:r w:rsidRPr="00B945D8">
              <w:rPr>
                <w:rFonts w:asciiTheme="majorHAnsi" w:hAnsiTheme="majorHAnsi" w:cstheme="majorHAnsi"/>
                <w:bCs/>
                <w:color w:val="000000" w:themeColor="text1"/>
                <w:sz w:val="28"/>
                <w:szCs w:val="28"/>
                <w:lang w:val="cy-GB"/>
              </w:rPr>
              <w:t>Profiadau dysgu cyfunol</w:t>
            </w:r>
          </w:p>
          <w:p w14:paraId="5D8B8968" w14:textId="77777777" w:rsidR="00B945D8" w:rsidRPr="00BD56CC" w:rsidRDefault="00B945D8" w:rsidP="00327280">
            <w:pPr>
              <w:rPr>
                <w:rFonts w:asciiTheme="majorHAnsi" w:hAnsiTheme="majorHAnsi" w:cstheme="majorHAnsi"/>
                <w:color w:val="2F5496" w:themeColor="accent1" w:themeShade="BF"/>
                <w:sz w:val="28"/>
                <w:szCs w:val="28"/>
              </w:rPr>
            </w:pPr>
          </w:p>
        </w:tc>
      </w:tr>
      <w:tr w:rsidR="00B945D8" w14:paraId="77BFA470" w14:textId="77777777" w:rsidTr="00327280">
        <w:tc>
          <w:tcPr>
            <w:tcW w:w="2689" w:type="dxa"/>
          </w:tcPr>
          <w:p w14:paraId="5E835CF2" w14:textId="77777777" w:rsidR="00B945D8" w:rsidRPr="00B945D8" w:rsidRDefault="00B945D8" w:rsidP="00327280">
            <w:pPr>
              <w:pStyle w:val="Heading3"/>
              <w:jc w:val="center"/>
              <w:rPr>
                <w:color w:val="000000" w:themeColor="text1"/>
              </w:rPr>
            </w:pPr>
            <w:r w:rsidRPr="00B945D8">
              <w:rPr>
                <w:color w:val="000000" w:themeColor="text1"/>
                <w:lang w:val="cy-GB"/>
              </w:rPr>
              <w:t>Beth wnaethoch chi a pham?</w:t>
            </w:r>
          </w:p>
          <w:p w14:paraId="70918B19" w14:textId="77777777" w:rsidR="00B945D8" w:rsidRPr="00B945D8" w:rsidRDefault="00B945D8" w:rsidP="00327280">
            <w:pPr>
              <w:jc w:val="center"/>
              <w:rPr>
                <w:color w:val="000000" w:themeColor="text1"/>
              </w:rPr>
            </w:pPr>
          </w:p>
        </w:tc>
        <w:tc>
          <w:tcPr>
            <w:tcW w:w="6327" w:type="dxa"/>
          </w:tcPr>
          <w:p w14:paraId="1A924076" w14:textId="4D3B9264" w:rsidR="00B945D8" w:rsidRPr="004B6C62" w:rsidRDefault="004B6C62" w:rsidP="004B6C62">
            <w:pPr>
              <w:spacing w:line="360" w:lineRule="auto"/>
              <w:rPr>
                <w:rFonts w:ascii="Arial" w:hAnsi="Arial" w:cs="Arial"/>
                <w:lang w:val="cy-GB"/>
              </w:rPr>
            </w:pPr>
            <w:r w:rsidRPr="004B6C62">
              <w:rPr>
                <w:rFonts w:ascii="Arial" w:hAnsi="Arial" w:cs="Arial"/>
                <w:lang w:val="cy-GB"/>
              </w:rPr>
              <w:t>Yn ystod fy ngwersi Awyr Agored caiff amyrw o fesydd eu dargedu mewn amryw o ffyrdd drawsgwricwlaidd.</w:t>
            </w:r>
            <w:r w:rsidR="00D36FDC">
              <w:rPr>
                <w:rFonts w:ascii="Arial" w:hAnsi="Arial" w:cs="Arial"/>
                <w:lang w:val="cy-GB"/>
              </w:rPr>
              <w:t xml:space="preserve"> Roedd y gwersi hyn yn ffordd i adfyfyrio </w:t>
            </w:r>
            <w:r w:rsidR="00FA1F76">
              <w:rPr>
                <w:rFonts w:ascii="Arial" w:hAnsi="Arial" w:cs="Arial"/>
                <w:lang w:val="cy-GB"/>
              </w:rPr>
              <w:t>ar beth wnaethom ni yn ystod yr wythnos yn y dosbarth mewn gosodiad wahanol i arfer.</w:t>
            </w:r>
            <w:r w:rsidRPr="004B6C62">
              <w:rPr>
                <w:rFonts w:ascii="Arial" w:hAnsi="Arial" w:cs="Arial"/>
                <w:lang w:val="cy-GB"/>
              </w:rPr>
              <w:t xml:space="preserve"> Er enghraifft; ar gyfer un gwers canolbwyntiwyd ar </w:t>
            </w:r>
            <w:r>
              <w:rPr>
                <w:rFonts w:ascii="Arial" w:hAnsi="Arial" w:cs="Arial"/>
                <w:lang w:val="cy-GB"/>
              </w:rPr>
              <w:t>mathemateg a rhifedd. Roedd rhaid i’r plant fynd ati gan weithio fel tîm yn y goedwig i gasglu nifer o f</w:t>
            </w:r>
            <w:r w:rsidR="0009287F">
              <w:rPr>
                <w:rFonts w:ascii="Arial" w:hAnsi="Arial" w:cs="Arial"/>
                <w:lang w:val="cy-GB"/>
              </w:rPr>
              <w:t>rigau phosib.</w:t>
            </w:r>
            <w:r w:rsidR="00122EDE">
              <w:rPr>
                <w:rFonts w:ascii="Arial" w:hAnsi="Arial" w:cs="Arial"/>
                <w:lang w:val="cy-GB"/>
              </w:rPr>
              <w:t xml:space="preserve"> Esbonwyd ei fod yn angenrheidiol bod pob plentyn yn ceisio casglu cyn gymaint a phosib. Penderfynais beidio esbonio pwrpas y brigau cyn iddynt ei casglu gan roeddwn eisiau iddynt sylweddoli ei fod yn holl bwysig i roi ymdrech dda ym mhob gweithgaredd maent yn ei wneud</w:t>
            </w:r>
            <w:r w:rsidR="00511304">
              <w:rPr>
                <w:rFonts w:ascii="Arial" w:hAnsi="Arial" w:cs="Arial"/>
                <w:lang w:val="cy-GB"/>
              </w:rPr>
              <w:t>. Felly os nad oeddynt wedi casglu digon o frigau byddent yn sylweddoli yn syth bydd yn anodd iddynt lwyddo.</w:t>
            </w:r>
            <w:r w:rsidR="0009287F">
              <w:rPr>
                <w:rFonts w:ascii="Arial" w:hAnsi="Arial" w:cs="Arial"/>
                <w:lang w:val="cy-GB"/>
              </w:rPr>
              <w:t xml:space="preserve"> Yna, defnyddiwyd y brgiau er mwyn dangos </w:t>
            </w:r>
            <w:r w:rsidR="00511304">
              <w:rPr>
                <w:rFonts w:ascii="Arial" w:hAnsi="Arial" w:cs="Arial"/>
                <w:lang w:val="cy-GB"/>
              </w:rPr>
              <w:t xml:space="preserve">ffyrdd </w:t>
            </w:r>
            <w:r w:rsidR="0009287F">
              <w:rPr>
                <w:rFonts w:ascii="Arial" w:hAnsi="Arial" w:cs="Arial"/>
                <w:lang w:val="cy-GB"/>
              </w:rPr>
              <w:t xml:space="preserve">rhicbren. </w:t>
            </w:r>
            <w:r w:rsidR="00511304">
              <w:rPr>
                <w:rFonts w:ascii="Arial" w:hAnsi="Arial" w:cs="Arial"/>
                <w:lang w:val="cy-GB"/>
              </w:rPr>
              <w:t xml:space="preserve">Roedden ni wedi ffocysu ar </w:t>
            </w:r>
            <w:r w:rsidR="0075625F">
              <w:rPr>
                <w:rFonts w:ascii="Arial" w:hAnsi="Arial" w:cs="Arial"/>
                <w:lang w:val="cy-GB"/>
              </w:rPr>
              <w:t xml:space="preserve">pictogram yn y dosbarth ar ddechrau yr wythnos felly bwriad y wers oedd i adfyfyrio ac i weld faint roedd y plant yn cofio o’r wers. </w:t>
            </w:r>
            <w:r w:rsidR="006139E6">
              <w:rPr>
                <w:rFonts w:ascii="Arial" w:hAnsi="Arial" w:cs="Arial"/>
                <w:lang w:val="cy-GB"/>
              </w:rPr>
              <w:t>Penderfynais wneud y wers yn gystadleuaeth gan roedd y dosbarth hon yn benodol yn mwynhau yr ochr gystadleuol yn ei gwaith.</w:t>
            </w:r>
            <w:r w:rsidR="006C5F06">
              <w:rPr>
                <w:rFonts w:ascii="Arial" w:hAnsi="Arial" w:cs="Arial"/>
                <w:lang w:val="cy-GB"/>
              </w:rPr>
              <w:t xml:space="preserve"> Gan guddio y rhif oedd ar y bwrdd gwyn ar y dehcrau roedd yn bosib cadw canolbwyntiad pob plentyn drwy gydol y wers. Yna, r</w:t>
            </w:r>
            <w:r w:rsidR="0009287F">
              <w:rPr>
                <w:rFonts w:ascii="Arial" w:hAnsi="Arial" w:cs="Arial"/>
                <w:lang w:val="cy-GB"/>
              </w:rPr>
              <w:t xml:space="preserve">oedd rhaid i’r plant gyd-weithio gyda’i gilydd </w:t>
            </w:r>
            <w:r w:rsidR="00D36FDC">
              <w:rPr>
                <w:rFonts w:ascii="Arial" w:hAnsi="Arial" w:cs="Arial"/>
                <w:lang w:val="cy-GB"/>
              </w:rPr>
              <w:t xml:space="preserve">gan edrych ar y rhif roedd wedi ei ysgrifennu ar y bwrdd gwyn ac ei ddangos mewn ffordd rhicbren. </w:t>
            </w:r>
          </w:p>
        </w:tc>
      </w:tr>
      <w:tr w:rsidR="00B945D8" w14:paraId="4B3DA2A8" w14:textId="77777777" w:rsidTr="00327280">
        <w:tc>
          <w:tcPr>
            <w:tcW w:w="2689" w:type="dxa"/>
          </w:tcPr>
          <w:p w14:paraId="0E145806"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rydych chi wedi’i ddysgu?</w:t>
            </w:r>
          </w:p>
          <w:p w14:paraId="3D81910E" w14:textId="77777777" w:rsidR="00B945D8" w:rsidRPr="00B945D8" w:rsidRDefault="00B945D8" w:rsidP="00327280">
            <w:pPr>
              <w:jc w:val="center"/>
              <w:rPr>
                <w:color w:val="000000" w:themeColor="text1"/>
              </w:rPr>
            </w:pPr>
          </w:p>
        </w:tc>
        <w:tc>
          <w:tcPr>
            <w:tcW w:w="6327" w:type="dxa"/>
          </w:tcPr>
          <w:p w14:paraId="2EA6ACBD" w14:textId="5671B340" w:rsidR="00B945D8" w:rsidRPr="00566B27" w:rsidRDefault="00566B27" w:rsidP="00566B27">
            <w:pPr>
              <w:spacing w:line="360" w:lineRule="auto"/>
              <w:rPr>
                <w:rFonts w:ascii="Arial" w:hAnsi="Arial" w:cs="Arial"/>
                <w:lang w:val="cy-GB"/>
              </w:rPr>
            </w:pPr>
            <w:r w:rsidRPr="00566B27">
              <w:rPr>
                <w:rFonts w:ascii="Arial" w:hAnsi="Arial" w:cs="Arial"/>
                <w:lang w:val="cy-GB"/>
              </w:rPr>
              <w:t>Gan gyflawni amryw o sesiynau Awyr Agored, rwyf wedi dysgu bod tynnu y plant allan o’r dosbarth i ddysgu mewn amryw o osodiadau</w:t>
            </w:r>
            <w:r>
              <w:rPr>
                <w:rFonts w:ascii="Arial" w:hAnsi="Arial" w:cs="Arial"/>
                <w:lang w:val="cy-GB"/>
              </w:rPr>
              <w:t xml:space="preserve"> o fudd i’w haddysg hwy. </w:t>
            </w:r>
            <w:r w:rsidR="004D0682">
              <w:rPr>
                <w:rFonts w:ascii="Arial" w:hAnsi="Arial" w:cs="Arial"/>
                <w:lang w:val="cy-GB"/>
              </w:rPr>
              <w:t xml:space="preserve">Credaf bod cynnwys amryw o amgylchoedd gwahanol </w:t>
            </w:r>
            <w:r w:rsidR="008B2313">
              <w:rPr>
                <w:rFonts w:ascii="Arial" w:hAnsi="Arial" w:cs="Arial"/>
                <w:lang w:val="cy-GB"/>
              </w:rPr>
              <w:t xml:space="preserve">o fewn addysg y plant yn </w:t>
            </w:r>
            <w:r w:rsidR="009C5694">
              <w:rPr>
                <w:rFonts w:ascii="Arial" w:hAnsi="Arial" w:cs="Arial"/>
                <w:lang w:val="cy-GB"/>
              </w:rPr>
              <w:t xml:space="preserve">hanfodol er mwyn idddynt weld y gallu o ddatblygu ei dealltwriaeth o fewn sawl safbwynt gwahanol. </w:t>
            </w:r>
            <w:r w:rsidR="00C436C1">
              <w:rPr>
                <w:rFonts w:ascii="Arial" w:hAnsi="Arial" w:cs="Arial"/>
                <w:lang w:val="cy-GB"/>
              </w:rPr>
              <w:t>Rwyf yn gweld pwysigrwydd adfyfyrio ar gwersi sydd wedi cael ei cyflawni, gan bod hyn yn rhoi cyfle i’r plant weld ei cynnydd hwy a beth yw’r camau nesaf.</w:t>
            </w:r>
          </w:p>
        </w:tc>
      </w:tr>
      <w:tr w:rsidR="00B945D8" w14:paraId="2774C06B" w14:textId="77777777" w:rsidTr="00327280">
        <w:tc>
          <w:tcPr>
            <w:tcW w:w="2689" w:type="dxa"/>
          </w:tcPr>
          <w:p w14:paraId="1695D243" w14:textId="77777777" w:rsidR="00B945D8" w:rsidRPr="00B945D8" w:rsidRDefault="00B945D8" w:rsidP="00327280">
            <w:pPr>
              <w:pStyle w:val="Heading3"/>
              <w:jc w:val="center"/>
              <w:rPr>
                <w:color w:val="000000" w:themeColor="text1"/>
              </w:rPr>
            </w:pPr>
            <w:r w:rsidRPr="00B945D8">
              <w:rPr>
                <w:color w:val="000000" w:themeColor="text1"/>
                <w:lang w:val="cy-GB"/>
              </w:rPr>
              <w:t>Beth nesaf?</w:t>
            </w:r>
          </w:p>
          <w:p w14:paraId="0CB015E8" w14:textId="77777777" w:rsidR="00B945D8" w:rsidRPr="00B945D8" w:rsidRDefault="00B945D8" w:rsidP="00327280">
            <w:pPr>
              <w:jc w:val="center"/>
              <w:rPr>
                <w:color w:val="000000" w:themeColor="text1"/>
              </w:rPr>
            </w:pPr>
          </w:p>
        </w:tc>
        <w:tc>
          <w:tcPr>
            <w:tcW w:w="6327" w:type="dxa"/>
          </w:tcPr>
          <w:p w14:paraId="5A451648" w14:textId="3D44E7E2" w:rsidR="00B945D8" w:rsidRPr="00C436C1" w:rsidRDefault="00C436C1" w:rsidP="00C436C1">
            <w:pPr>
              <w:spacing w:line="360" w:lineRule="auto"/>
              <w:rPr>
                <w:rFonts w:ascii="Arial" w:hAnsi="Arial" w:cs="Arial"/>
                <w:lang w:val="cy-GB"/>
              </w:rPr>
            </w:pPr>
            <w:r w:rsidRPr="00C436C1">
              <w:rPr>
                <w:rFonts w:ascii="Arial" w:hAnsi="Arial" w:cs="Arial"/>
                <w:lang w:val="cy-GB"/>
              </w:rPr>
              <w:t>O ran fy nghamau nesaf</w:t>
            </w:r>
            <w:r>
              <w:rPr>
                <w:rFonts w:ascii="Arial" w:hAnsi="Arial" w:cs="Arial"/>
                <w:lang w:val="cy-GB"/>
              </w:rPr>
              <w:t xml:space="preserve"> byddaf yn parhau i geisio </w:t>
            </w:r>
            <w:r w:rsidR="00C72951">
              <w:rPr>
                <w:rFonts w:ascii="Arial" w:hAnsi="Arial" w:cs="Arial"/>
                <w:lang w:val="cy-GB"/>
              </w:rPr>
              <w:t xml:space="preserve">amrywio yn fy nghynllunio gan geisio treialu amryw o strategaethau yn ymwneud â profiadau dysgu cyfunol. </w:t>
            </w:r>
            <w:r w:rsidR="00CC5013">
              <w:rPr>
                <w:rFonts w:ascii="Arial" w:hAnsi="Arial" w:cs="Arial"/>
                <w:lang w:val="cy-GB"/>
              </w:rPr>
              <w:t xml:space="preserve">Credaf y byddaf yn ceisio </w:t>
            </w:r>
            <w:r w:rsidR="000D6DBD">
              <w:rPr>
                <w:rFonts w:ascii="Arial" w:hAnsi="Arial" w:cs="Arial"/>
                <w:lang w:val="cy-GB"/>
              </w:rPr>
              <w:t xml:space="preserve">cynnig y syniad bod pob dosbarth/ pob flwyddyn yn yr ysgol yn ceisio cynnwys gwersi awyr agored yn rhan o’u cynllunio. Gan wneud hyn bydd y plant yn parhau i ddatblygu </w:t>
            </w:r>
            <w:r w:rsidR="00593FFC">
              <w:rPr>
                <w:rFonts w:ascii="Arial" w:hAnsi="Arial" w:cs="Arial"/>
                <w:lang w:val="cy-GB"/>
              </w:rPr>
              <w:t>o brofiadau cyfunol ac yn y pen draw yn gallu gweld a gwneud y profiadau hyn yn annibynnol.</w:t>
            </w:r>
          </w:p>
        </w:tc>
      </w:tr>
      <w:bookmarkEnd w:id="1"/>
    </w:tbl>
    <w:p w14:paraId="1E60BEC2" w14:textId="093E5E50" w:rsidR="00B945D8" w:rsidRDefault="00B945D8" w:rsidP="00C42320">
      <w:pPr>
        <w:spacing w:line="360" w:lineRule="auto"/>
        <w:rPr>
          <w:rFonts w:ascii="Arial" w:hAnsi="Arial"/>
          <w:b/>
          <w:bCs/>
          <w:lang w:val="cy-GB"/>
        </w:rPr>
      </w:pPr>
    </w:p>
    <w:tbl>
      <w:tblPr>
        <w:tblStyle w:val="TableGrid"/>
        <w:tblW w:w="0" w:type="auto"/>
        <w:tblLook w:val="04A0" w:firstRow="1" w:lastRow="0" w:firstColumn="1" w:lastColumn="0" w:noHBand="0" w:noVBand="1"/>
      </w:tblPr>
      <w:tblGrid>
        <w:gridCol w:w="2689"/>
        <w:gridCol w:w="6327"/>
      </w:tblGrid>
      <w:tr w:rsidR="00B945D8" w14:paraId="49CCB134" w14:textId="77777777" w:rsidTr="00327280">
        <w:tc>
          <w:tcPr>
            <w:tcW w:w="2689" w:type="dxa"/>
          </w:tcPr>
          <w:p w14:paraId="0A94D4CD" w14:textId="77777777" w:rsidR="00B945D8" w:rsidRPr="00B945D8" w:rsidRDefault="00B945D8" w:rsidP="00327280">
            <w:pPr>
              <w:pStyle w:val="Heading2"/>
              <w:jc w:val="center"/>
              <w:rPr>
                <w:color w:val="000000" w:themeColor="text1"/>
              </w:rPr>
            </w:pPr>
            <w:r w:rsidRPr="00B945D8">
              <w:rPr>
                <w:color w:val="000000" w:themeColor="text1"/>
                <w:lang w:val="cy-GB"/>
              </w:rPr>
              <w:lastRenderedPageBreak/>
              <w:t>Templed Profiad Proffesiynol 3</w:t>
            </w:r>
          </w:p>
        </w:tc>
        <w:tc>
          <w:tcPr>
            <w:tcW w:w="6327" w:type="dxa"/>
          </w:tcPr>
          <w:p w14:paraId="0AB4812F" w14:textId="642F3114" w:rsidR="00AF6A10" w:rsidRPr="009838E4" w:rsidRDefault="009838E4" w:rsidP="00327280">
            <w:pPr>
              <w:rPr>
                <w:rFonts w:ascii="Arial" w:hAnsi="Arial" w:cs="Arial"/>
                <w:lang w:val="cy-GB"/>
              </w:rPr>
            </w:pPr>
            <w:r w:rsidRPr="009838E4">
              <w:rPr>
                <w:rFonts w:ascii="Arial" w:hAnsi="Arial" w:cs="Arial"/>
                <w:lang w:val="cy-GB"/>
              </w:rPr>
              <w:t>Siop Ffrwythau- Chwarae Rôl</w:t>
            </w:r>
          </w:p>
        </w:tc>
      </w:tr>
      <w:tr w:rsidR="00B945D8" w14:paraId="1EA82974" w14:textId="77777777" w:rsidTr="00327280">
        <w:tc>
          <w:tcPr>
            <w:tcW w:w="2689" w:type="dxa"/>
          </w:tcPr>
          <w:p w14:paraId="4CB6FC85" w14:textId="77777777" w:rsidR="00B945D8" w:rsidRPr="00B945D8" w:rsidRDefault="00B945D8" w:rsidP="00327280">
            <w:pPr>
              <w:pStyle w:val="Heading2"/>
              <w:jc w:val="center"/>
              <w:rPr>
                <w:color w:val="000000" w:themeColor="text1"/>
              </w:rPr>
            </w:pPr>
            <w:r w:rsidRPr="00B945D8">
              <w:rPr>
                <w:color w:val="000000" w:themeColor="text1"/>
                <w:lang w:val="cy-GB"/>
              </w:rPr>
              <w:t>Safon Addysgeg</w:t>
            </w:r>
          </w:p>
        </w:tc>
        <w:tc>
          <w:tcPr>
            <w:tcW w:w="6327" w:type="dxa"/>
          </w:tcPr>
          <w:p w14:paraId="230251FC" w14:textId="77777777" w:rsidR="00B945D8" w:rsidRPr="00B945D8" w:rsidRDefault="00B945D8" w:rsidP="00327280">
            <w:pPr>
              <w:rPr>
                <w:rFonts w:asciiTheme="majorHAnsi" w:hAnsiTheme="majorHAnsi" w:cstheme="majorHAnsi"/>
                <w:bCs/>
                <w:color w:val="000000" w:themeColor="text1"/>
                <w:sz w:val="28"/>
                <w:szCs w:val="28"/>
              </w:rPr>
            </w:pPr>
            <w:r w:rsidRPr="00B945D8">
              <w:rPr>
                <w:rFonts w:asciiTheme="majorHAnsi" w:hAnsiTheme="majorHAnsi" w:cstheme="majorHAnsi"/>
                <w:bCs/>
                <w:color w:val="000000" w:themeColor="text1"/>
                <w:sz w:val="28"/>
                <w:szCs w:val="28"/>
                <w:lang w:val="cy-GB"/>
              </w:rPr>
              <w:t>Cyd-destunau dilys bywyd go iawn</w:t>
            </w:r>
          </w:p>
          <w:p w14:paraId="2B0FF7F5" w14:textId="77777777" w:rsidR="00B945D8" w:rsidRDefault="00B945D8" w:rsidP="00327280"/>
        </w:tc>
      </w:tr>
      <w:tr w:rsidR="00B945D8" w14:paraId="22DBFBAD" w14:textId="77777777" w:rsidTr="00327280">
        <w:tc>
          <w:tcPr>
            <w:tcW w:w="2689" w:type="dxa"/>
          </w:tcPr>
          <w:p w14:paraId="344B0A81" w14:textId="77777777" w:rsidR="00B945D8" w:rsidRPr="00B945D8" w:rsidRDefault="00B945D8" w:rsidP="00327280">
            <w:pPr>
              <w:pStyle w:val="Heading3"/>
              <w:jc w:val="center"/>
              <w:rPr>
                <w:color w:val="000000" w:themeColor="text1"/>
              </w:rPr>
            </w:pPr>
            <w:r w:rsidRPr="00B945D8">
              <w:rPr>
                <w:color w:val="000000" w:themeColor="text1"/>
                <w:lang w:val="cy-GB"/>
              </w:rPr>
              <w:t>Beth wnaethoch chi a pham?</w:t>
            </w:r>
          </w:p>
          <w:p w14:paraId="3DDEB5A7" w14:textId="77777777" w:rsidR="00B945D8" w:rsidRPr="00B945D8" w:rsidRDefault="00B945D8" w:rsidP="00327280">
            <w:pPr>
              <w:jc w:val="center"/>
              <w:rPr>
                <w:color w:val="000000" w:themeColor="text1"/>
              </w:rPr>
            </w:pPr>
          </w:p>
        </w:tc>
        <w:tc>
          <w:tcPr>
            <w:tcW w:w="6327" w:type="dxa"/>
          </w:tcPr>
          <w:p w14:paraId="23EBA9C0" w14:textId="1C27BB73" w:rsidR="00B945D8" w:rsidRPr="009838E4" w:rsidRDefault="009838E4" w:rsidP="00912118">
            <w:pPr>
              <w:spacing w:line="360" w:lineRule="auto"/>
              <w:rPr>
                <w:rFonts w:ascii="Arial" w:hAnsi="Arial" w:cs="Arial"/>
                <w:lang w:val="cy-GB"/>
              </w:rPr>
            </w:pPr>
            <w:r w:rsidRPr="009838E4">
              <w:rPr>
                <w:rFonts w:ascii="Arial" w:hAnsi="Arial" w:cs="Arial"/>
                <w:lang w:val="cy-GB"/>
              </w:rPr>
              <w:t>Cynlluniais wers mathemateg i ddosbarth derbyn oedd yn seiliedig ar Arian. Cafwyd y wers yma ei chynnal yn yr ardal chwarae rôl. Yn ystod y wers yma cefais gyfle i addysgu y disgyblion am destun bywyd go iawn. Roedd mod di mi fel darpar athrawes defnyddio fy ngwybodaeth ar destunau go iawn</w:t>
            </w:r>
            <w:r>
              <w:rPr>
                <w:rFonts w:ascii="Arial" w:hAnsi="Arial" w:cs="Arial"/>
                <w:lang w:val="cy-GB"/>
              </w:rPr>
              <w:t>, ac ei wneud mewn ffordd naturiol o fy mhrofiad dysgy. Nod y wers yw ceisio mynd i’r siop drwy ddewis y ffrwythau maent eisiau ac yna defnyddio araian ffug i dalu amdanynt. Roedd rhaid iddynt gallu adanbod pa fath o ddarn arain sydd ei hangen arnynt er mwyn prynu ffrwyth</w:t>
            </w:r>
            <w:r w:rsidR="00912118">
              <w:rPr>
                <w:rFonts w:ascii="Arial" w:hAnsi="Arial" w:cs="Arial"/>
                <w:lang w:val="cy-GB"/>
              </w:rPr>
              <w:t>. Roedd y plant yn gyfrifol am yr arian gan sicrhau ei bod gyda y cyfanswm cywir, gan weithiau defnyddio dau ddarn arian.</w:t>
            </w:r>
            <w:r w:rsidR="00DC206D">
              <w:rPr>
                <w:rFonts w:ascii="Arial" w:hAnsi="Arial" w:cs="Arial"/>
                <w:lang w:val="cy-GB"/>
              </w:rPr>
              <w:t xml:space="preserve"> </w:t>
            </w:r>
          </w:p>
        </w:tc>
      </w:tr>
      <w:tr w:rsidR="00B945D8" w14:paraId="0D6E71CF" w14:textId="77777777" w:rsidTr="00327280">
        <w:tc>
          <w:tcPr>
            <w:tcW w:w="2689" w:type="dxa"/>
          </w:tcPr>
          <w:p w14:paraId="6C52D5EA"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rydych chi wedi’i ddysgu?</w:t>
            </w:r>
          </w:p>
          <w:p w14:paraId="40E56972" w14:textId="77777777" w:rsidR="00B945D8" w:rsidRPr="00B945D8" w:rsidRDefault="00B945D8" w:rsidP="00327280">
            <w:pPr>
              <w:jc w:val="center"/>
              <w:rPr>
                <w:color w:val="000000" w:themeColor="text1"/>
              </w:rPr>
            </w:pPr>
          </w:p>
        </w:tc>
        <w:tc>
          <w:tcPr>
            <w:tcW w:w="6327" w:type="dxa"/>
          </w:tcPr>
          <w:p w14:paraId="3C0B0292" w14:textId="3B4EE153" w:rsidR="00B945D8" w:rsidRPr="00912118" w:rsidRDefault="00912118" w:rsidP="00912118">
            <w:pPr>
              <w:spacing w:line="360" w:lineRule="auto"/>
              <w:rPr>
                <w:rFonts w:ascii="Arial" w:hAnsi="Arial" w:cs="Arial"/>
                <w:lang w:val="cy-GB"/>
              </w:rPr>
            </w:pPr>
            <w:r w:rsidRPr="00912118">
              <w:rPr>
                <w:rFonts w:ascii="Arial" w:hAnsi="Arial" w:cs="Arial"/>
                <w:lang w:val="cy-GB"/>
              </w:rPr>
              <w:t xml:space="preserve">Gan wneud y profiad hwn credaf fy mod wedi annog y disgyblion i herio ei gallu yn annibynnol. Roedd yr ardal hon yn gyfle iddynt wneud hynny gan gynnig sawl opsiwn o sut i dalu am y ffrwythau. </w:t>
            </w:r>
            <w:r>
              <w:rPr>
                <w:rFonts w:ascii="Arial" w:hAnsi="Arial" w:cs="Arial"/>
                <w:lang w:val="cy-GB"/>
              </w:rPr>
              <w:t xml:space="preserve">Gan geisio annog y plant i weithio yn annibynnol byddent yn magu y sgiliau y bydd eu hangen yn y dyfodol pan yn prynu ar ei pen ei hunain. Yn ystod fy mhroses o gynllunio a addysgu sylweddolais y pwysigrwydd o ddefnyddio testunau o bywyd o ddydd i ddydd. Mae’n bwysig bod y plant yn gweld beth maent yn ddysgu yn yr ystafell ddosbarth yn berthnasol i’r byd tu allan i’r ysgol a bod cysylltiadau (Dyfodol Llwyddiannus, 2015). Gan ddewis siop fel cyd-destun yr ardal chwarae rôl, gyda sicrwydd bydd y plant yn defnyddio y sgiliau maent yn ei ddysgu a datblygu yn y dyfodol. Gan sicrhau bod y </w:t>
            </w:r>
            <w:r w:rsidR="00F41B7A">
              <w:rPr>
                <w:rFonts w:ascii="Arial" w:hAnsi="Arial" w:cs="Arial"/>
                <w:lang w:val="cy-GB"/>
              </w:rPr>
              <w:t xml:space="preserve">plant yn </w:t>
            </w:r>
            <w:r w:rsidR="00B30C77">
              <w:rPr>
                <w:rFonts w:ascii="Arial" w:hAnsi="Arial" w:cs="Arial"/>
                <w:lang w:val="cy-GB"/>
              </w:rPr>
              <w:t xml:space="preserve">cyd-weithio gyda’i gilydd. Sylweddolais hefyd gan bod y plant yn cael gwneud penderfyniadau ei hunain yn yr ardal, roedd yn tynnu a chadw sylw’r disgyblion drwy gydol y dasg, felly mae’n amlwg bod diddordeb y plant yn y dasg yn effeithio ar ymdrech a canlyniad eu datblygiad ar ddiwedd y dasg. </w:t>
            </w:r>
            <w:r w:rsidR="0032678E">
              <w:rPr>
                <w:rFonts w:ascii="Arial" w:hAnsi="Arial" w:cs="Arial"/>
                <w:lang w:val="cy-GB"/>
              </w:rPr>
              <w:t>O fewn y dasg yma sylweddolais bod y plant yn mwynhau her pan maent yn mwynhau y dasg/ weithgaredd. Maent eisiau sianels gan herio ei gallu a cheisio mwynhau y cam nesaf o’r dasg. Llwyddodd mwyafrif o’r disgyblion i wneud y dasg yn annibynnol neu gyd-weithio gyda’i gilydd gan drafod a gwrando ar farnau pawb. Arsylwais rhai grwpiau gan holi ac ei herio ynglŷn â pham roeddent wedi penderfynu defnyddio y darn arian penodol yna.</w:t>
            </w:r>
          </w:p>
        </w:tc>
      </w:tr>
      <w:tr w:rsidR="00B945D8" w14:paraId="1D65C343" w14:textId="77777777" w:rsidTr="00327280">
        <w:tc>
          <w:tcPr>
            <w:tcW w:w="2689" w:type="dxa"/>
          </w:tcPr>
          <w:p w14:paraId="6110D2B6"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nesaf?</w:t>
            </w:r>
          </w:p>
          <w:p w14:paraId="5D707904" w14:textId="77777777" w:rsidR="00B945D8" w:rsidRPr="00B945D8" w:rsidRDefault="00B945D8" w:rsidP="00327280">
            <w:pPr>
              <w:jc w:val="center"/>
              <w:rPr>
                <w:color w:val="000000" w:themeColor="text1"/>
              </w:rPr>
            </w:pPr>
          </w:p>
        </w:tc>
        <w:tc>
          <w:tcPr>
            <w:tcW w:w="6327" w:type="dxa"/>
          </w:tcPr>
          <w:p w14:paraId="3EDF73AF" w14:textId="7BE777B9" w:rsidR="00B945D8" w:rsidRPr="0032678E" w:rsidRDefault="0032678E" w:rsidP="00AF6A10">
            <w:pPr>
              <w:spacing w:line="360" w:lineRule="auto"/>
              <w:rPr>
                <w:rFonts w:ascii="Arial" w:hAnsi="Arial" w:cs="Arial"/>
                <w:lang w:val="cy-GB"/>
              </w:rPr>
            </w:pPr>
            <w:r w:rsidRPr="0032678E">
              <w:rPr>
                <w:rFonts w:ascii="Arial" w:hAnsi="Arial" w:cs="Arial"/>
                <w:lang w:val="cy-GB"/>
              </w:rPr>
              <w:t>O ran beth sydd angen ei wneud nesaf, byddaf yn parhau i arsylwi a asesu dealltwriaeth y disgyblion, gan ddarganfod beth yw eu cryfderau a gwendidau. Gan ganolbwyntio ar beth byd</w:t>
            </w:r>
            <w:r>
              <w:rPr>
                <w:rFonts w:ascii="Arial" w:hAnsi="Arial" w:cs="Arial"/>
                <w:lang w:val="cy-GB"/>
              </w:rPr>
              <w:t>daf yn ei wneud er mwyn asesu os yw’r plentyn wedi dysgu a datblygu drwy wneud y dasg, byddaf yn ceisio defnyddio strwythur tebyg o fewn cyd-destunau gwahanol. Er enghraifft; byddai modd defnyddio sinema, caffi, a.y.b.</w:t>
            </w:r>
            <w:r w:rsidR="0050048B">
              <w:rPr>
                <w:rFonts w:ascii="Arial" w:hAnsi="Arial" w:cs="Arial"/>
                <w:lang w:val="cy-GB"/>
              </w:rPr>
              <w:t xml:space="preserve"> Esbonwyd Piaget (1962) bod chwarae rôl yn hanfodol o fewn datblygiad plentyn felly mae’n hanfodol fy mod yn parhau i ddarganfod syniadau, er mwyn rhoi cyfle iddynt i ddefnyddio ei dychymyg a gwneud penderfyniadau yn annibynnol.</w:t>
            </w:r>
          </w:p>
        </w:tc>
      </w:tr>
    </w:tbl>
    <w:p w14:paraId="38B4E274" w14:textId="7E0E8103" w:rsidR="00B945D8" w:rsidRDefault="00B945D8" w:rsidP="00C42320">
      <w:pPr>
        <w:spacing w:line="360" w:lineRule="auto"/>
        <w:rPr>
          <w:rFonts w:ascii="Arial" w:hAnsi="Arial"/>
          <w:b/>
          <w:bCs/>
          <w:lang w:val="cy-GB"/>
        </w:rPr>
      </w:pPr>
    </w:p>
    <w:tbl>
      <w:tblPr>
        <w:tblStyle w:val="TableGrid"/>
        <w:tblW w:w="0" w:type="auto"/>
        <w:tblLook w:val="04A0" w:firstRow="1" w:lastRow="0" w:firstColumn="1" w:lastColumn="0" w:noHBand="0" w:noVBand="1"/>
      </w:tblPr>
      <w:tblGrid>
        <w:gridCol w:w="2689"/>
        <w:gridCol w:w="6327"/>
      </w:tblGrid>
      <w:tr w:rsidR="00B945D8" w14:paraId="220AF406" w14:textId="77777777" w:rsidTr="00327280">
        <w:tc>
          <w:tcPr>
            <w:tcW w:w="2689" w:type="dxa"/>
          </w:tcPr>
          <w:p w14:paraId="412A740B" w14:textId="77777777" w:rsidR="00B945D8" w:rsidRPr="00B945D8" w:rsidRDefault="00B945D8" w:rsidP="00327280">
            <w:pPr>
              <w:pStyle w:val="Heading2"/>
              <w:jc w:val="center"/>
              <w:rPr>
                <w:color w:val="000000" w:themeColor="text1"/>
              </w:rPr>
            </w:pPr>
            <w:r w:rsidRPr="00B945D8">
              <w:rPr>
                <w:color w:val="000000" w:themeColor="text1"/>
                <w:lang w:val="cy-GB"/>
              </w:rPr>
              <w:lastRenderedPageBreak/>
              <w:t>Templed Profiad Proffesiynol 4</w:t>
            </w:r>
          </w:p>
        </w:tc>
        <w:tc>
          <w:tcPr>
            <w:tcW w:w="6327" w:type="dxa"/>
          </w:tcPr>
          <w:p w14:paraId="67E28EE2" w14:textId="77777777" w:rsidR="00B945D8" w:rsidRDefault="00D01D2C" w:rsidP="00327280">
            <w:pPr>
              <w:rPr>
                <w:rFonts w:ascii="Arial" w:hAnsi="Arial" w:cs="Arial"/>
              </w:rPr>
            </w:pPr>
            <w:proofErr w:type="spellStart"/>
            <w:r w:rsidRPr="00D01D2C">
              <w:rPr>
                <w:rFonts w:ascii="Arial" w:hAnsi="Arial" w:cs="Arial"/>
              </w:rPr>
              <w:t>Thema</w:t>
            </w:r>
            <w:proofErr w:type="spellEnd"/>
            <w:r w:rsidRPr="00D01D2C">
              <w:rPr>
                <w:rFonts w:ascii="Arial" w:hAnsi="Arial" w:cs="Arial"/>
              </w:rPr>
              <w:t xml:space="preserve"> </w:t>
            </w:r>
            <w:proofErr w:type="spellStart"/>
            <w:r w:rsidRPr="00D01D2C">
              <w:rPr>
                <w:rFonts w:ascii="Arial" w:hAnsi="Arial" w:cs="Arial"/>
              </w:rPr>
              <w:t>Cylchdroi</w:t>
            </w:r>
            <w:proofErr w:type="spellEnd"/>
          </w:p>
          <w:p w14:paraId="14B29501" w14:textId="3F8CBE51" w:rsidR="00183C39" w:rsidRPr="00D01D2C" w:rsidRDefault="00183C39" w:rsidP="00327280">
            <w:pPr>
              <w:rPr>
                <w:rFonts w:ascii="Arial" w:hAnsi="Arial" w:cs="Arial"/>
              </w:rPr>
            </w:pPr>
          </w:p>
        </w:tc>
      </w:tr>
      <w:tr w:rsidR="00B945D8" w14:paraId="696B0AA5" w14:textId="77777777" w:rsidTr="00327280">
        <w:tc>
          <w:tcPr>
            <w:tcW w:w="2689" w:type="dxa"/>
          </w:tcPr>
          <w:p w14:paraId="1940478C" w14:textId="77777777" w:rsidR="00B945D8" w:rsidRPr="00B945D8" w:rsidRDefault="00B945D8" w:rsidP="00327280">
            <w:pPr>
              <w:pStyle w:val="Heading2"/>
              <w:jc w:val="center"/>
              <w:rPr>
                <w:color w:val="000000" w:themeColor="text1"/>
              </w:rPr>
            </w:pPr>
            <w:r w:rsidRPr="00B945D8">
              <w:rPr>
                <w:color w:val="000000" w:themeColor="text1"/>
                <w:lang w:val="cy-GB"/>
              </w:rPr>
              <w:t>Safon Addysgeg</w:t>
            </w:r>
          </w:p>
        </w:tc>
        <w:tc>
          <w:tcPr>
            <w:tcW w:w="6327" w:type="dxa"/>
          </w:tcPr>
          <w:p w14:paraId="520596A2" w14:textId="77777777" w:rsidR="00B945D8" w:rsidRPr="00B945D8" w:rsidRDefault="00B945D8" w:rsidP="00327280">
            <w:pPr>
              <w:rPr>
                <w:rFonts w:asciiTheme="majorHAnsi" w:hAnsiTheme="majorHAnsi" w:cstheme="majorHAnsi"/>
                <w:bCs/>
                <w:color w:val="000000" w:themeColor="text1"/>
                <w:sz w:val="28"/>
                <w:szCs w:val="28"/>
              </w:rPr>
            </w:pPr>
            <w:r w:rsidRPr="00B945D8">
              <w:rPr>
                <w:rFonts w:asciiTheme="majorHAnsi" w:hAnsiTheme="majorHAnsi" w:cstheme="majorHAnsi"/>
                <w:bCs/>
                <w:color w:val="000000" w:themeColor="text1"/>
                <w:sz w:val="28"/>
                <w:szCs w:val="28"/>
                <w:lang w:val="cy-GB"/>
              </w:rPr>
              <w:t>Themâu traws-gwricwlaidd</w:t>
            </w:r>
          </w:p>
          <w:p w14:paraId="3B709759" w14:textId="77777777" w:rsidR="00B945D8" w:rsidRDefault="00B945D8" w:rsidP="00327280"/>
        </w:tc>
      </w:tr>
      <w:tr w:rsidR="00B945D8" w14:paraId="2F513E0A" w14:textId="77777777" w:rsidTr="00327280">
        <w:tc>
          <w:tcPr>
            <w:tcW w:w="2689" w:type="dxa"/>
          </w:tcPr>
          <w:p w14:paraId="4A844990" w14:textId="77777777" w:rsidR="00B945D8" w:rsidRPr="00B945D8" w:rsidRDefault="00B945D8" w:rsidP="00327280">
            <w:pPr>
              <w:pStyle w:val="Heading3"/>
              <w:jc w:val="center"/>
              <w:rPr>
                <w:color w:val="000000" w:themeColor="text1"/>
              </w:rPr>
            </w:pPr>
            <w:r w:rsidRPr="00B945D8">
              <w:rPr>
                <w:color w:val="000000" w:themeColor="text1"/>
                <w:lang w:val="cy-GB"/>
              </w:rPr>
              <w:t>Beth wnaethoch chi a pham?</w:t>
            </w:r>
          </w:p>
          <w:p w14:paraId="5006E92F" w14:textId="77777777" w:rsidR="00B945D8" w:rsidRPr="00B945D8" w:rsidRDefault="00B945D8" w:rsidP="00327280">
            <w:pPr>
              <w:jc w:val="center"/>
              <w:rPr>
                <w:color w:val="000000" w:themeColor="text1"/>
              </w:rPr>
            </w:pPr>
          </w:p>
        </w:tc>
        <w:tc>
          <w:tcPr>
            <w:tcW w:w="6327" w:type="dxa"/>
          </w:tcPr>
          <w:p w14:paraId="342CA20B" w14:textId="4B499262" w:rsidR="00B945D8" w:rsidRPr="00D01D2C" w:rsidRDefault="00D01D2C" w:rsidP="00D01D2C">
            <w:pPr>
              <w:spacing w:line="360" w:lineRule="auto"/>
              <w:rPr>
                <w:rFonts w:ascii="Arial" w:hAnsi="Arial" w:cs="Arial"/>
                <w:lang w:val="cy-GB"/>
              </w:rPr>
            </w:pPr>
            <w:r w:rsidRPr="00D01D2C">
              <w:rPr>
                <w:rFonts w:ascii="Arial" w:hAnsi="Arial" w:cs="Arial"/>
                <w:lang w:val="cy-GB"/>
              </w:rPr>
              <w:t>Gwers themau cylchdroi cafodd ei cwblhau dros tair gwers oedd y profiad yma. Roedd y system yma yn newydd i mi ac yr ysgol a felly roedd rhaid arbrofi ar ba ffordd</w:t>
            </w:r>
            <w:r>
              <w:rPr>
                <w:rFonts w:ascii="Arial" w:hAnsi="Arial" w:cs="Arial"/>
                <w:lang w:val="cy-GB"/>
              </w:rPr>
              <w:t xml:space="preserve"> y fyddai orau i’w addysgu. Ar gychwyn y wers gynta o’r cylchdroi esboniais pob tasg yn ddrylwyr gan gwestiynu rhai o’r plant ar ei dealltwriaeth o beth oedd angen ei wneud. Pan yn cychwyn yr ail a’r drydedd wers gofynnais wrth rhai o’r plant i esbonio y tasgau i blant y dosbarth, gan roeddent wedi gwneud oleiaf un o’r tasgau yn ystod y wers gyntaf. Roedd pob gweithgaredd yn canolbwyntio ar maes gwahanol a datblygu sgil gwahanol. Roedd y dasg ffocws yn ymwneud â codio logo yr ysgol ar y ‘Chromebook’ gan ddefnyddio y rhaglen ‘j2launch’, felly ffocysu ar y maes ‘Gwyddoniaeth a Thechnoleg’ oedd y dasg hon. Yn yr ail dasg roedd rhaid darganfod y nifer o gynhwysion sydd ei angen ar gyfer rysait ac yn gwneud gwaith arian ynglŷn â faint y byddai y cynhwysion yn costio, felly canolbwyntio ar y maes ‘Mathemateg a Rhifedd’ y byddai y plant yn eu wneud. Yn ystod y drydedd dasg roedd rhaid i’r plant gyflawni linell amser o hanes yr ysgol </w:t>
            </w:r>
            <w:r w:rsidR="003A4797">
              <w:rPr>
                <w:rFonts w:ascii="Arial" w:hAnsi="Arial" w:cs="Arial"/>
                <w:lang w:val="cy-GB"/>
              </w:rPr>
              <w:t>gan osod y digwyddiadau yn gronolegol gywir. Yna roedd rhaid iddynt ei roi ar blât bapur gan gynnwys lluniau o bob digwyddiad er mwyn cofio beth ddigwyddodd pob flwyddyn, felly canolbwyntio ar maes y dyniaethau oedd y dasg yma. I grynhoi, mae’r dair dasg wedi llwyddo i dargedu amryw o fesydd dysgu a phrofiad.</w:t>
            </w:r>
          </w:p>
        </w:tc>
      </w:tr>
      <w:tr w:rsidR="00B945D8" w14:paraId="178BA297" w14:textId="77777777" w:rsidTr="00327280">
        <w:tc>
          <w:tcPr>
            <w:tcW w:w="2689" w:type="dxa"/>
          </w:tcPr>
          <w:p w14:paraId="5AC5C865" w14:textId="77777777" w:rsidR="00B945D8" w:rsidRPr="00B945D8" w:rsidRDefault="00B945D8" w:rsidP="00327280">
            <w:pPr>
              <w:pStyle w:val="Heading3"/>
              <w:jc w:val="center"/>
              <w:rPr>
                <w:color w:val="000000" w:themeColor="text1"/>
              </w:rPr>
            </w:pPr>
            <w:r w:rsidRPr="00B945D8">
              <w:rPr>
                <w:color w:val="000000" w:themeColor="text1"/>
                <w:lang w:val="cy-GB"/>
              </w:rPr>
              <w:lastRenderedPageBreak/>
              <w:t>Beth rydych chi wedi’i ddysgu?</w:t>
            </w:r>
          </w:p>
          <w:p w14:paraId="70A59E75" w14:textId="77777777" w:rsidR="00B945D8" w:rsidRPr="00B945D8" w:rsidRDefault="00B945D8" w:rsidP="00327280">
            <w:pPr>
              <w:jc w:val="center"/>
              <w:rPr>
                <w:color w:val="000000" w:themeColor="text1"/>
              </w:rPr>
            </w:pPr>
          </w:p>
        </w:tc>
        <w:tc>
          <w:tcPr>
            <w:tcW w:w="6327" w:type="dxa"/>
          </w:tcPr>
          <w:p w14:paraId="1CBCF18E" w14:textId="1C1D7BCF" w:rsidR="00B945D8" w:rsidRPr="00A06DCC" w:rsidRDefault="005836C5" w:rsidP="005836C5">
            <w:pPr>
              <w:spacing w:line="360" w:lineRule="auto"/>
              <w:rPr>
                <w:rFonts w:ascii="Arial" w:hAnsi="Arial" w:cs="Arial"/>
                <w:lang w:val="cy-GB"/>
              </w:rPr>
            </w:pPr>
            <w:r w:rsidRPr="00A06DCC">
              <w:rPr>
                <w:rFonts w:ascii="Arial" w:hAnsi="Arial" w:cs="Arial"/>
                <w:lang w:val="cy-GB"/>
              </w:rPr>
              <w:t>Credaf roedd y profiad hwn yn bwysig gan dyma y tro cyntaf roeddwn wedi ceisio ei wneud. Roedd fy mentor wedi defnyddio y system cylchdroi unwaith a felly roedd modd i ni rannu</w:t>
            </w:r>
            <w:r w:rsidR="00A06DCC" w:rsidRPr="00A06DCC">
              <w:rPr>
                <w:rFonts w:ascii="Arial" w:hAnsi="Arial" w:cs="Arial"/>
                <w:lang w:val="cy-GB"/>
              </w:rPr>
              <w:t xml:space="preserve"> </w:t>
            </w:r>
            <w:r w:rsidR="00A06DCC">
              <w:rPr>
                <w:rFonts w:ascii="Arial" w:hAnsi="Arial" w:cs="Arial"/>
                <w:lang w:val="cy-GB"/>
              </w:rPr>
              <w:t xml:space="preserve">syniadau o sut i’w gyflwyno gyda’n gilydd gan gydweithio a darganfod beth oedd yn gweithio orau. Gan arbrofi a defnyddio strategaethau gwahanol i’w gyflwyno a pha dechneg oedd orau i gadw y plant ar waith, darganfyddais beth oedd yn gweithio orau gyda y dosbarth hyn. </w:t>
            </w:r>
          </w:p>
        </w:tc>
      </w:tr>
      <w:tr w:rsidR="00B945D8" w14:paraId="3166A463" w14:textId="77777777" w:rsidTr="00327280">
        <w:tc>
          <w:tcPr>
            <w:tcW w:w="2689" w:type="dxa"/>
          </w:tcPr>
          <w:p w14:paraId="62E931B4" w14:textId="77777777" w:rsidR="00B945D8" w:rsidRPr="00B945D8" w:rsidRDefault="00B945D8" w:rsidP="00327280">
            <w:pPr>
              <w:pStyle w:val="Heading3"/>
              <w:jc w:val="center"/>
              <w:rPr>
                <w:color w:val="000000" w:themeColor="text1"/>
              </w:rPr>
            </w:pPr>
            <w:r w:rsidRPr="00B945D8">
              <w:rPr>
                <w:color w:val="000000" w:themeColor="text1"/>
                <w:lang w:val="cy-GB"/>
              </w:rPr>
              <w:t>Beth nesaf?</w:t>
            </w:r>
          </w:p>
          <w:p w14:paraId="27249EBC" w14:textId="77777777" w:rsidR="00B945D8" w:rsidRPr="00B945D8" w:rsidRDefault="00B945D8" w:rsidP="00327280">
            <w:pPr>
              <w:jc w:val="center"/>
              <w:rPr>
                <w:color w:val="000000" w:themeColor="text1"/>
              </w:rPr>
            </w:pPr>
          </w:p>
        </w:tc>
        <w:tc>
          <w:tcPr>
            <w:tcW w:w="6327" w:type="dxa"/>
          </w:tcPr>
          <w:p w14:paraId="42EA4BB1" w14:textId="660BC0AC" w:rsidR="00B945D8" w:rsidRPr="006B3462" w:rsidRDefault="006B3462" w:rsidP="006B3462">
            <w:pPr>
              <w:spacing w:line="360" w:lineRule="auto"/>
              <w:rPr>
                <w:rFonts w:ascii="Arial" w:hAnsi="Arial" w:cs="Arial"/>
                <w:lang w:val="cy-GB"/>
              </w:rPr>
            </w:pPr>
            <w:r w:rsidRPr="006B3462">
              <w:rPr>
                <w:rFonts w:ascii="Arial" w:hAnsi="Arial" w:cs="Arial"/>
                <w:lang w:val="cy-GB"/>
              </w:rPr>
              <w:t>O ran fy nghamau nesaf byddaf yn parhau i addasu a defnyddio thema cylchdroi</w:t>
            </w:r>
            <w:r>
              <w:rPr>
                <w:rFonts w:ascii="Arial" w:hAnsi="Arial" w:cs="Arial"/>
                <w:lang w:val="cy-GB"/>
              </w:rPr>
              <w:t xml:space="preserve"> yn fy ngwersi addysgu. Credaf y byddaf yn parhau i ddatblygu fy strategaeth o gyflwyno y cylchdroi gan geisio modelu enghraifft tebyg o’r gwaith a ceisio cwestiynu rhai o’r plant i ateb ambell gwestiwn ynddo. Rwy’n meddwl y byddai hyn yn dangos dealltwriaeth cadarn o’r gwaith gan y byddent wedi gweld, a chwblhau tasg tebyg fel dosbarth. Er</w:t>
            </w:r>
            <w:r w:rsidR="001E1238">
              <w:rPr>
                <w:rFonts w:ascii="Arial" w:hAnsi="Arial" w:cs="Arial"/>
                <w:lang w:val="cy-GB"/>
              </w:rPr>
              <w:t xml:space="preserve"> mwyn datblygu y safon ymhellach, byddaf yn holi yr athrawon o fy nghwmpas am eu strwythurau hwy ac am ei barn ar fy strwythur i. Byddaf yn parhau i herio fy hun i gynnwys fwy o feysydd d</w:t>
            </w:r>
            <w:r w:rsidR="001E65B4">
              <w:rPr>
                <w:rFonts w:ascii="Arial" w:hAnsi="Arial" w:cs="Arial"/>
                <w:lang w:val="cy-GB"/>
              </w:rPr>
              <w:t>ysgu a phrofiad yn y gweithgareddau: megis pe byddaf wedi cynllunio gwers sy’n cynnwys dau brofiad, byddaf yn ceisio cynnwys un neu ddau brofiad arall yn ran ohono hefyd. Gan wneud hyn bydd y plant yn gallu datblygu ei sgiliau ymhellach.</w:t>
            </w:r>
          </w:p>
        </w:tc>
      </w:tr>
    </w:tbl>
    <w:p w14:paraId="0D785038" w14:textId="77777777" w:rsidR="00B945D8" w:rsidRDefault="00B945D8" w:rsidP="00C42320">
      <w:pPr>
        <w:spacing w:line="360" w:lineRule="auto"/>
        <w:rPr>
          <w:rFonts w:ascii="Arial" w:hAnsi="Arial"/>
          <w:b/>
          <w:bCs/>
          <w:lang w:val="cy-GB"/>
        </w:rPr>
      </w:pPr>
    </w:p>
    <w:p w14:paraId="3FDD8E77" w14:textId="77777777" w:rsidR="005306D5" w:rsidRDefault="005306D5" w:rsidP="00C42320">
      <w:pPr>
        <w:spacing w:line="360" w:lineRule="auto"/>
        <w:rPr>
          <w:rFonts w:ascii="Arial" w:hAnsi="Arial"/>
          <w:b/>
          <w:bCs/>
          <w:u w:val="single"/>
          <w:lang w:val="cy-GB"/>
        </w:rPr>
      </w:pPr>
    </w:p>
    <w:p w14:paraId="2AE5A1A1" w14:textId="77777777" w:rsidR="005306D5" w:rsidRDefault="005306D5" w:rsidP="00C42320">
      <w:pPr>
        <w:spacing w:line="360" w:lineRule="auto"/>
        <w:rPr>
          <w:rFonts w:ascii="Arial" w:hAnsi="Arial"/>
          <w:b/>
          <w:bCs/>
          <w:u w:val="single"/>
          <w:lang w:val="cy-GB"/>
        </w:rPr>
      </w:pPr>
    </w:p>
    <w:p w14:paraId="45C7917C" w14:textId="77777777" w:rsidR="005306D5" w:rsidRDefault="005306D5" w:rsidP="00C42320">
      <w:pPr>
        <w:spacing w:line="360" w:lineRule="auto"/>
        <w:rPr>
          <w:rFonts w:ascii="Arial" w:hAnsi="Arial"/>
          <w:b/>
          <w:bCs/>
          <w:u w:val="single"/>
          <w:lang w:val="cy-GB"/>
        </w:rPr>
      </w:pPr>
    </w:p>
    <w:p w14:paraId="713B07A6" w14:textId="77777777" w:rsidR="005306D5" w:rsidRDefault="005306D5" w:rsidP="00C42320">
      <w:pPr>
        <w:spacing w:line="360" w:lineRule="auto"/>
        <w:rPr>
          <w:rFonts w:ascii="Arial" w:hAnsi="Arial"/>
          <w:b/>
          <w:bCs/>
          <w:u w:val="single"/>
          <w:lang w:val="cy-GB"/>
        </w:rPr>
      </w:pPr>
    </w:p>
    <w:p w14:paraId="48C08D57" w14:textId="77777777" w:rsidR="005306D5" w:rsidRDefault="005306D5" w:rsidP="00C42320">
      <w:pPr>
        <w:spacing w:line="360" w:lineRule="auto"/>
        <w:rPr>
          <w:rFonts w:ascii="Arial" w:hAnsi="Arial"/>
          <w:b/>
          <w:bCs/>
          <w:u w:val="single"/>
          <w:lang w:val="cy-GB"/>
        </w:rPr>
      </w:pPr>
    </w:p>
    <w:p w14:paraId="018102F6" w14:textId="4E89710C" w:rsidR="005306D5" w:rsidRDefault="00952C9A" w:rsidP="00C42320">
      <w:pPr>
        <w:spacing w:line="360" w:lineRule="auto"/>
        <w:rPr>
          <w:rFonts w:ascii="Arial" w:hAnsi="Arial"/>
          <w:b/>
          <w:bCs/>
          <w:u w:val="single"/>
          <w:lang w:val="cy-GB"/>
        </w:rPr>
      </w:pPr>
      <w:r w:rsidRPr="00952C9A">
        <w:rPr>
          <w:rFonts w:ascii="Arial" w:hAnsi="Arial"/>
          <w:b/>
          <w:bCs/>
          <w:u w:val="single"/>
          <w:lang w:val="cy-GB"/>
        </w:rPr>
        <w:lastRenderedPageBreak/>
        <w:t>Rhan 2</w:t>
      </w:r>
    </w:p>
    <w:p w14:paraId="09C2A723" w14:textId="00AD8B79" w:rsidR="005306D5" w:rsidRDefault="005306D5" w:rsidP="00C42320">
      <w:pPr>
        <w:spacing w:line="360" w:lineRule="auto"/>
        <w:rPr>
          <w:rFonts w:ascii="Arial" w:hAnsi="Arial"/>
          <w:b/>
          <w:bCs/>
          <w:u w:val="single"/>
          <w:lang w:val="cy-GB"/>
        </w:rPr>
      </w:pPr>
    </w:p>
    <w:p w14:paraId="7A2D9B1F" w14:textId="461F73A1" w:rsidR="00D267E0" w:rsidRPr="009B7C41" w:rsidRDefault="005306D5" w:rsidP="00C42320">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 xml:space="preserve">Beth byddaf yn adfyfrio? </w:t>
      </w:r>
    </w:p>
    <w:p w14:paraId="1B27C671" w14:textId="05A47272" w:rsidR="007C5A11" w:rsidRPr="009B7C41" w:rsidRDefault="007C5A11" w:rsidP="00C42320">
      <w:pPr>
        <w:spacing w:line="360" w:lineRule="auto"/>
        <w:rPr>
          <w:rFonts w:ascii="Arial" w:hAnsi="Arial"/>
          <w:color w:val="000000" w:themeColor="text1"/>
          <w:lang w:val="cy-GB"/>
        </w:rPr>
      </w:pPr>
      <w:r w:rsidRPr="009B7C41">
        <w:rPr>
          <w:rFonts w:ascii="Arial" w:hAnsi="Arial"/>
          <w:color w:val="000000" w:themeColor="text1"/>
          <w:lang w:val="cy-GB"/>
        </w:rPr>
        <w:t>Fy mwriad yn ystod yr aseiniad yw adfyfyrio ar y cynnydd rwyf wedi ei wneud i gynnwys un o’r safonau SAC yn bennaf sef; ‘Addysgeg: Hyrwyddo, Profiadau dysgu cyfunol’ yn fy nghynllunio, paratoi ac addysgu. Drwy werthuso cynlluniau gwersi</w:t>
      </w:r>
      <w:r w:rsidR="00587AE5" w:rsidRPr="009B7C41">
        <w:rPr>
          <w:rFonts w:ascii="Arial" w:hAnsi="Arial"/>
          <w:color w:val="000000" w:themeColor="text1"/>
          <w:lang w:val="cy-GB"/>
        </w:rPr>
        <w:t>,</w:t>
      </w:r>
      <w:r w:rsidRPr="009B7C41">
        <w:rPr>
          <w:rFonts w:ascii="Arial" w:hAnsi="Arial"/>
          <w:color w:val="000000" w:themeColor="text1"/>
          <w:lang w:val="cy-GB"/>
        </w:rPr>
        <w:t xml:space="preserve"> byddaf yn gallu profi os yw profiadau dysgu cyfunol o fudd i’r plant. Byddaf yn trafod y manteision ac anfanteision</w:t>
      </w:r>
      <w:r w:rsidR="008E3870" w:rsidRPr="009B7C41">
        <w:rPr>
          <w:rFonts w:ascii="Arial" w:hAnsi="Arial"/>
          <w:color w:val="000000" w:themeColor="text1"/>
          <w:lang w:val="cy-GB"/>
        </w:rPr>
        <w:t xml:space="preserve"> o ddysgu cyfunol</w:t>
      </w:r>
      <w:r w:rsidRPr="009B7C41">
        <w:rPr>
          <w:rFonts w:ascii="Arial" w:hAnsi="Arial"/>
          <w:color w:val="000000" w:themeColor="text1"/>
          <w:lang w:val="cy-GB"/>
        </w:rPr>
        <w:t xml:space="preserve">  fel rhan o addysg y plant a sut mae Cwricwlwm i Gymru wedi ei addasu i gynnig </w:t>
      </w:r>
      <w:r w:rsidR="008E3870" w:rsidRPr="009B7C41">
        <w:rPr>
          <w:rFonts w:ascii="Arial" w:hAnsi="Arial"/>
          <w:color w:val="000000" w:themeColor="text1"/>
          <w:lang w:val="cy-GB"/>
        </w:rPr>
        <w:t>m</w:t>
      </w:r>
      <w:r w:rsidRPr="009B7C41">
        <w:rPr>
          <w:rFonts w:ascii="Arial" w:hAnsi="Arial"/>
          <w:color w:val="000000" w:themeColor="text1"/>
          <w:lang w:val="cy-GB"/>
        </w:rPr>
        <w:t xml:space="preserve">wy o gyfleoedd i’w ddefnyddio yn yr ardaloedd a’r gwersi. Byddaf yn cyfeirio at fy mhrofiadau i o’u ddefnyddio a sut byddwn yn mynd ati i ddatblygu hyn ymhellach. Darganfyddwyd bod y disgyblion sydd yn derbyn profiadau addysg </w:t>
      </w:r>
      <w:r w:rsidR="00E536AC" w:rsidRPr="009B7C41">
        <w:rPr>
          <w:rFonts w:ascii="Arial" w:hAnsi="Arial"/>
          <w:color w:val="000000" w:themeColor="text1"/>
          <w:lang w:val="cy-GB"/>
        </w:rPr>
        <w:t>t</w:t>
      </w:r>
      <w:r w:rsidRPr="009B7C41">
        <w:rPr>
          <w:rFonts w:ascii="Arial" w:hAnsi="Arial"/>
          <w:color w:val="000000" w:themeColor="text1"/>
          <w:lang w:val="cy-GB"/>
        </w:rPr>
        <w:t xml:space="preserve">u allan yn derbyn y sgiliau o fod yn fwy empathetig, goddefgar a pharchus tuag at wahanol ddiwylliannau a'r gymdeithas ar y cyfan (Nadelson &amp; Jordan, 2012). </w:t>
      </w:r>
    </w:p>
    <w:p w14:paraId="288641CC" w14:textId="77777777" w:rsidR="007C5A11" w:rsidRPr="009B7C41" w:rsidRDefault="007C5A11" w:rsidP="007C5A11">
      <w:pPr>
        <w:spacing w:line="360" w:lineRule="auto"/>
        <w:rPr>
          <w:rFonts w:ascii="Arial" w:hAnsi="Arial"/>
          <w:color w:val="000000" w:themeColor="text1"/>
          <w:lang w:val="cy-GB"/>
        </w:rPr>
      </w:pPr>
    </w:p>
    <w:p w14:paraId="0625F3BD" w14:textId="680B8EC3" w:rsidR="007C5A11" w:rsidRPr="009B7C41" w:rsidRDefault="007C5A11" w:rsidP="007C5A11">
      <w:pPr>
        <w:spacing w:line="360" w:lineRule="auto"/>
        <w:rPr>
          <w:rFonts w:ascii="Arial" w:hAnsi="Arial"/>
          <w:color w:val="000000" w:themeColor="text1"/>
          <w:lang w:val="cy-GB"/>
        </w:rPr>
      </w:pPr>
      <w:r w:rsidRPr="009B7C41">
        <w:rPr>
          <w:rFonts w:ascii="Arial" w:hAnsi="Arial"/>
          <w:color w:val="000000" w:themeColor="text1"/>
          <w:lang w:val="cy-GB"/>
        </w:rPr>
        <w:t xml:space="preserve">Ar y llaw arall, y canlyniad </w:t>
      </w:r>
      <w:r w:rsidR="008E3870" w:rsidRPr="009B7C41">
        <w:rPr>
          <w:rFonts w:ascii="Arial" w:hAnsi="Arial"/>
          <w:color w:val="000000" w:themeColor="text1"/>
          <w:lang w:val="cy-GB"/>
        </w:rPr>
        <w:t>m</w:t>
      </w:r>
      <w:r w:rsidRPr="009B7C41">
        <w:rPr>
          <w:rFonts w:ascii="Arial" w:hAnsi="Arial"/>
          <w:color w:val="000000" w:themeColor="text1"/>
          <w:lang w:val="cy-GB"/>
        </w:rPr>
        <w:t>wyaf gwerthfawr o ddefnyddio profiadau addysg tu allan</w:t>
      </w:r>
      <w:r w:rsidR="008E3870" w:rsidRPr="009B7C41">
        <w:rPr>
          <w:rFonts w:ascii="Arial" w:hAnsi="Arial"/>
          <w:color w:val="000000" w:themeColor="text1"/>
          <w:lang w:val="cy-GB"/>
        </w:rPr>
        <w:t>,</w:t>
      </w:r>
      <w:r w:rsidRPr="009B7C41">
        <w:rPr>
          <w:rFonts w:ascii="Arial" w:hAnsi="Arial"/>
          <w:color w:val="000000" w:themeColor="text1"/>
          <w:lang w:val="cy-GB"/>
        </w:rPr>
        <w:t xml:space="preserve"> gan ddefnyddio cysylltiadau gyda bywyd go iawn</w:t>
      </w:r>
      <w:r w:rsidR="008E3870" w:rsidRPr="009B7C41">
        <w:rPr>
          <w:rFonts w:ascii="Arial" w:hAnsi="Arial"/>
          <w:color w:val="000000" w:themeColor="text1"/>
          <w:lang w:val="cy-GB"/>
        </w:rPr>
        <w:t>,</w:t>
      </w:r>
      <w:r w:rsidRPr="009B7C41">
        <w:rPr>
          <w:rFonts w:ascii="Arial" w:hAnsi="Arial"/>
          <w:color w:val="000000" w:themeColor="text1"/>
          <w:lang w:val="cy-GB"/>
        </w:rPr>
        <w:t xml:space="preserve"> mae’n fwy tebygol y byddent yn deall y pwnc yn well (Sandhya Coll, Richard Coll &amp; David Treagust, 2018).  Felly yn ystod fy nhrafodaeth byddaf yn ceisio profi os yw hyn yn wir</w:t>
      </w:r>
      <w:r w:rsidR="008E3870" w:rsidRPr="009B7C41">
        <w:rPr>
          <w:rFonts w:ascii="Arial" w:hAnsi="Arial"/>
          <w:color w:val="000000" w:themeColor="text1"/>
          <w:lang w:val="cy-GB"/>
        </w:rPr>
        <w:t xml:space="preserve"> neu beidio</w:t>
      </w:r>
      <w:r w:rsidRPr="009B7C41">
        <w:rPr>
          <w:rFonts w:ascii="Arial" w:hAnsi="Arial"/>
          <w:color w:val="000000" w:themeColor="text1"/>
          <w:lang w:val="cy-GB"/>
        </w:rPr>
        <w:t xml:space="preserve"> gan geisio cynnwys tystiolaeth i gefnogi fy </w:t>
      </w:r>
      <w:r w:rsidR="008E3870" w:rsidRPr="009B7C41">
        <w:rPr>
          <w:rFonts w:ascii="Arial" w:hAnsi="Arial"/>
          <w:color w:val="000000" w:themeColor="text1"/>
          <w:lang w:val="cy-GB"/>
        </w:rPr>
        <w:t>darganfyddiadau</w:t>
      </w:r>
      <w:r w:rsidR="00975827" w:rsidRPr="009B7C41">
        <w:rPr>
          <w:rFonts w:ascii="Arial" w:hAnsi="Arial"/>
          <w:color w:val="000000" w:themeColor="text1"/>
          <w:lang w:val="cy-GB"/>
        </w:rPr>
        <w:t>.</w:t>
      </w:r>
    </w:p>
    <w:p w14:paraId="790447AA" w14:textId="77777777" w:rsidR="007C5A11" w:rsidRPr="009B7C41" w:rsidRDefault="007C5A11" w:rsidP="007C5A11">
      <w:pPr>
        <w:spacing w:line="360" w:lineRule="auto"/>
        <w:rPr>
          <w:rFonts w:ascii="Arial" w:hAnsi="Arial"/>
          <w:color w:val="000000" w:themeColor="text1"/>
          <w:lang w:val="cy-GB"/>
        </w:rPr>
      </w:pPr>
    </w:p>
    <w:p w14:paraId="569F165A" w14:textId="3348F603" w:rsidR="007C5A11" w:rsidRPr="009B7C41" w:rsidRDefault="007C5A11" w:rsidP="007C5A11">
      <w:pPr>
        <w:spacing w:line="360" w:lineRule="auto"/>
        <w:rPr>
          <w:rFonts w:ascii="Arial" w:hAnsi="Arial"/>
          <w:color w:val="000000" w:themeColor="text1"/>
          <w:lang w:val="cy-GB"/>
        </w:rPr>
      </w:pPr>
      <w:r w:rsidRPr="009B7C41">
        <w:rPr>
          <w:rFonts w:ascii="Arial" w:hAnsi="Arial"/>
          <w:color w:val="000000" w:themeColor="text1"/>
          <w:lang w:val="cy-GB"/>
        </w:rPr>
        <w:t>Drwy gydol fy adfyfyriad mae rhaid fy mod</w:t>
      </w:r>
      <w:r w:rsidR="008E3870" w:rsidRPr="009B7C41">
        <w:rPr>
          <w:rFonts w:ascii="Arial" w:hAnsi="Arial"/>
          <w:color w:val="000000" w:themeColor="text1"/>
          <w:lang w:val="cy-GB"/>
        </w:rPr>
        <w:t xml:space="preserve"> yn</w:t>
      </w:r>
      <w:r w:rsidRPr="009B7C41">
        <w:rPr>
          <w:rFonts w:ascii="Arial" w:hAnsi="Arial"/>
          <w:color w:val="000000" w:themeColor="text1"/>
          <w:lang w:val="cy-GB"/>
        </w:rPr>
        <w:t xml:space="preserve"> gwerthuso yn drylwyr gan edrych ar fy nghryfderau yn y safon</w:t>
      </w:r>
      <w:r w:rsidR="008E3870" w:rsidRPr="009B7C41">
        <w:rPr>
          <w:rFonts w:ascii="Arial" w:hAnsi="Arial"/>
          <w:color w:val="000000" w:themeColor="text1"/>
          <w:lang w:val="cy-GB"/>
        </w:rPr>
        <w:t xml:space="preserve"> yma</w:t>
      </w:r>
      <w:r w:rsidRPr="009B7C41">
        <w:rPr>
          <w:rFonts w:ascii="Arial" w:hAnsi="Arial"/>
          <w:color w:val="000000" w:themeColor="text1"/>
          <w:lang w:val="cy-GB"/>
        </w:rPr>
        <w:t xml:space="preserve">, ond </w:t>
      </w:r>
      <w:r w:rsidR="001E1A52" w:rsidRPr="009B7C41">
        <w:rPr>
          <w:rFonts w:ascii="Arial" w:hAnsi="Arial"/>
          <w:color w:val="000000" w:themeColor="text1"/>
          <w:lang w:val="cy-GB"/>
        </w:rPr>
        <w:t>hefyd</w:t>
      </w:r>
      <w:r w:rsidRPr="009B7C41">
        <w:rPr>
          <w:rFonts w:ascii="Arial" w:hAnsi="Arial"/>
          <w:color w:val="000000" w:themeColor="text1"/>
          <w:lang w:val="cy-GB"/>
        </w:rPr>
        <w:t xml:space="preserve"> beth alla</w:t>
      </w:r>
      <w:r w:rsidR="008E3870" w:rsidRPr="009B7C41">
        <w:rPr>
          <w:rFonts w:ascii="Arial" w:hAnsi="Arial"/>
          <w:color w:val="000000" w:themeColor="text1"/>
          <w:lang w:val="cy-GB"/>
        </w:rPr>
        <w:t>f ei</w:t>
      </w:r>
      <w:r w:rsidRPr="009B7C41">
        <w:rPr>
          <w:rFonts w:ascii="Arial" w:hAnsi="Arial"/>
          <w:color w:val="000000" w:themeColor="text1"/>
          <w:lang w:val="cy-GB"/>
        </w:rPr>
        <w:t xml:space="preserve"> wneud i wella a datblygu ymhellachr fy sgiliau a fy nealltwriaeth (Kramer, 1998). Byddaf yn mynd ati i rannu fy syniadau  o brofiadau dysgu cyfunol a beth rwyf wedi ei ddarganfod gan ymchwilio i beth sy’n gweithio orau.</w:t>
      </w:r>
    </w:p>
    <w:p w14:paraId="3DEA4E71" w14:textId="77777777" w:rsidR="007C5A11" w:rsidRPr="009B7C41" w:rsidRDefault="007C5A11" w:rsidP="007C5A11">
      <w:pPr>
        <w:spacing w:line="360" w:lineRule="auto"/>
        <w:rPr>
          <w:rFonts w:ascii="Arial" w:hAnsi="Arial"/>
          <w:b/>
          <w:bCs/>
          <w:color w:val="000000" w:themeColor="text1"/>
          <w:u w:val="single"/>
          <w:lang w:val="cy-GB"/>
        </w:rPr>
      </w:pPr>
    </w:p>
    <w:p w14:paraId="4C8D7254" w14:textId="30295D3A" w:rsidR="00D267E0" w:rsidRPr="009B7C41" w:rsidRDefault="00444B2D" w:rsidP="007C5A11">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 xml:space="preserve">Beth yw Profiadau Dysgu Cyfunol? </w:t>
      </w:r>
    </w:p>
    <w:p w14:paraId="130C679C" w14:textId="23C41791" w:rsidR="007C5A11" w:rsidRPr="009B7C41" w:rsidRDefault="007C5A11" w:rsidP="007C5A11">
      <w:pPr>
        <w:spacing w:line="360" w:lineRule="auto"/>
        <w:ind w:left="360"/>
        <w:rPr>
          <w:rFonts w:ascii="Arial" w:hAnsi="Arial"/>
          <w:color w:val="000000" w:themeColor="text1"/>
          <w:lang w:val="cy-GB"/>
        </w:rPr>
      </w:pPr>
      <w:r w:rsidRPr="009B7C41">
        <w:rPr>
          <w:rFonts w:ascii="Arial" w:hAnsi="Arial"/>
          <w:color w:val="000000" w:themeColor="text1"/>
          <w:lang w:val="cy-GB"/>
        </w:rPr>
        <w:t>Gan ystyried diffiniad profiadau dysgu cyfunol g</w:t>
      </w:r>
      <w:r w:rsidR="00715E98" w:rsidRPr="009B7C41">
        <w:rPr>
          <w:rFonts w:ascii="Arial" w:hAnsi="Arial"/>
          <w:color w:val="000000" w:themeColor="text1"/>
          <w:lang w:val="cy-GB"/>
        </w:rPr>
        <w:t>ellir</w:t>
      </w:r>
      <w:r w:rsidRPr="009B7C41">
        <w:rPr>
          <w:rFonts w:ascii="Arial" w:hAnsi="Arial"/>
          <w:color w:val="000000" w:themeColor="text1"/>
          <w:lang w:val="cy-GB"/>
        </w:rPr>
        <w:t xml:space="preserve"> dadlau bod tri term penodol i’w ddefnyddio sef;</w:t>
      </w:r>
    </w:p>
    <w:p w14:paraId="5DEF7448" w14:textId="1742088C" w:rsidR="007C5A11" w:rsidRPr="009B7C41" w:rsidRDefault="007C5A11" w:rsidP="007C5A11">
      <w:pPr>
        <w:spacing w:line="360" w:lineRule="auto"/>
        <w:ind w:left="360"/>
        <w:rPr>
          <w:rFonts w:ascii="Arial" w:hAnsi="Arial"/>
          <w:color w:val="000000" w:themeColor="text1"/>
          <w:lang w:val="cy-GB"/>
        </w:rPr>
      </w:pPr>
      <w:r w:rsidRPr="009B7C41">
        <w:rPr>
          <w:rFonts w:ascii="Arial" w:hAnsi="Arial"/>
          <w:color w:val="000000" w:themeColor="text1"/>
          <w:lang w:val="cy-GB"/>
        </w:rPr>
        <w:t>1.</w:t>
      </w:r>
      <w:r w:rsidRPr="009B7C41">
        <w:rPr>
          <w:rFonts w:ascii="Arial" w:hAnsi="Arial"/>
          <w:color w:val="000000" w:themeColor="text1"/>
          <w:lang w:val="cy-GB"/>
        </w:rPr>
        <w:tab/>
        <w:t xml:space="preserve">Cyfuniad o addysgu traddodiadol gyda dulliau a </w:t>
      </w:r>
      <w:r w:rsidR="00715E98" w:rsidRPr="009B7C41">
        <w:rPr>
          <w:rFonts w:ascii="Arial" w:hAnsi="Arial"/>
          <w:color w:val="000000" w:themeColor="text1"/>
          <w:lang w:val="cy-GB"/>
        </w:rPr>
        <w:t>g</w:t>
      </w:r>
      <w:r w:rsidRPr="009B7C41">
        <w:rPr>
          <w:rFonts w:ascii="Arial" w:hAnsi="Arial"/>
          <w:color w:val="000000" w:themeColor="text1"/>
          <w:lang w:val="cy-GB"/>
        </w:rPr>
        <w:t>afwyd ar lein.</w:t>
      </w:r>
    </w:p>
    <w:p w14:paraId="464CD93B" w14:textId="77777777" w:rsidR="007C5A11" w:rsidRPr="009B7C41" w:rsidRDefault="007C5A11" w:rsidP="007C5A11">
      <w:pPr>
        <w:spacing w:line="360" w:lineRule="auto"/>
        <w:ind w:left="360"/>
        <w:rPr>
          <w:rFonts w:ascii="Arial" w:hAnsi="Arial"/>
          <w:color w:val="000000" w:themeColor="text1"/>
          <w:lang w:val="cy-GB"/>
        </w:rPr>
      </w:pPr>
      <w:r w:rsidRPr="009B7C41">
        <w:rPr>
          <w:rFonts w:ascii="Arial" w:hAnsi="Arial"/>
          <w:color w:val="000000" w:themeColor="text1"/>
          <w:lang w:val="cy-GB"/>
        </w:rPr>
        <w:t>2.</w:t>
      </w:r>
      <w:r w:rsidRPr="009B7C41">
        <w:rPr>
          <w:rFonts w:ascii="Arial" w:hAnsi="Arial"/>
          <w:color w:val="000000" w:themeColor="text1"/>
          <w:lang w:val="cy-GB"/>
        </w:rPr>
        <w:tab/>
        <w:t>Cyfuniad o gyfryngau ac adnoddau o fewn amgylchedd e-ddysgu.</w:t>
      </w:r>
    </w:p>
    <w:p w14:paraId="0D367591" w14:textId="77777777" w:rsidR="007C5A11" w:rsidRPr="009B7C41" w:rsidRDefault="007C5A11" w:rsidP="007C5A11">
      <w:pPr>
        <w:spacing w:line="360" w:lineRule="auto"/>
        <w:ind w:left="360"/>
        <w:rPr>
          <w:rFonts w:ascii="Arial" w:hAnsi="Arial"/>
          <w:color w:val="000000" w:themeColor="text1"/>
          <w:lang w:val="cy-GB"/>
        </w:rPr>
      </w:pPr>
      <w:r w:rsidRPr="009B7C41">
        <w:rPr>
          <w:rFonts w:ascii="Arial" w:hAnsi="Arial"/>
          <w:color w:val="000000" w:themeColor="text1"/>
          <w:lang w:val="cy-GB"/>
        </w:rPr>
        <w:lastRenderedPageBreak/>
        <w:t>3.</w:t>
      </w:r>
      <w:r w:rsidRPr="009B7C41">
        <w:rPr>
          <w:rFonts w:ascii="Arial" w:hAnsi="Arial"/>
          <w:color w:val="000000" w:themeColor="text1"/>
          <w:lang w:val="cy-GB"/>
        </w:rPr>
        <w:tab/>
        <w:t>Cyfuniad o nifer o ddulliau pedagogaidd ar wahân i addysgu ynglŷn â defnydd o dechnoleg (Whitelock &amp; Jelfs, 2003).</w:t>
      </w:r>
    </w:p>
    <w:p w14:paraId="3E60F54E" w14:textId="33B3BD99" w:rsidR="007C5A11" w:rsidRPr="009B7C41" w:rsidRDefault="007C5A11" w:rsidP="007C5A11">
      <w:pPr>
        <w:spacing w:line="360" w:lineRule="auto"/>
        <w:ind w:left="360"/>
        <w:rPr>
          <w:rFonts w:ascii="Arial" w:hAnsi="Arial"/>
          <w:color w:val="000000" w:themeColor="text1"/>
          <w:lang w:val="cy-GB"/>
        </w:rPr>
      </w:pPr>
      <w:r w:rsidRPr="009B7C41">
        <w:rPr>
          <w:rFonts w:ascii="Arial" w:hAnsi="Arial"/>
          <w:color w:val="000000" w:themeColor="text1"/>
          <w:lang w:val="cy-GB"/>
        </w:rPr>
        <w:t xml:space="preserve">Wrth drafod y tri diffiniad </w:t>
      </w:r>
      <w:r w:rsidR="00715E98" w:rsidRPr="009B7C41">
        <w:rPr>
          <w:rFonts w:ascii="Arial" w:hAnsi="Arial"/>
          <w:color w:val="000000" w:themeColor="text1"/>
          <w:lang w:val="cy-GB"/>
        </w:rPr>
        <w:t>yma,gellir</w:t>
      </w:r>
      <w:r w:rsidRPr="009B7C41">
        <w:rPr>
          <w:rFonts w:ascii="Arial" w:hAnsi="Arial"/>
          <w:color w:val="000000" w:themeColor="text1"/>
          <w:lang w:val="cy-GB"/>
        </w:rPr>
        <w:t xml:space="preserve"> dweud </w:t>
      </w:r>
      <w:r w:rsidR="00715E98" w:rsidRPr="009B7C41">
        <w:rPr>
          <w:rFonts w:ascii="Arial" w:hAnsi="Arial"/>
          <w:color w:val="000000" w:themeColor="text1"/>
          <w:lang w:val="cy-GB"/>
        </w:rPr>
        <w:t>mai</w:t>
      </w:r>
      <w:r w:rsidRPr="009B7C41">
        <w:rPr>
          <w:rFonts w:ascii="Arial" w:hAnsi="Arial"/>
          <w:color w:val="000000" w:themeColor="text1"/>
          <w:lang w:val="cy-GB"/>
        </w:rPr>
        <w:t xml:space="preserve"> y diffiniad cyntaf y</w:t>
      </w:r>
      <w:r w:rsidR="00715E98" w:rsidRPr="009B7C41">
        <w:rPr>
          <w:rFonts w:ascii="Arial" w:hAnsi="Arial"/>
          <w:color w:val="000000" w:themeColor="text1"/>
          <w:lang w:val="cy-GB"/>
        </w:rPr>
        <w:t>w’r</w:t>
      </w:r>
      <w:r w:rsidRPr="009B7C41">
        <w:rPr>
          <w:rFonts w:ascii="Arial" w:hAnsi="Arial"/>
          <w:color w:val="000000" w:themeColor="text1"/>
          <w:lang w:val="cy-GB"/>
        </w:rPr>
        <w:t xml:space="preserve"> dehongliad </w:t>
      </w:r>
      <w:r w:rsidR="00715E98" w:rsidRPr="009B7C41">
        <w:rPr>
          <w:rFonts w:ascii="Arial" w:hAnsi="Arial"/>
          <w:color w:val="000000" w:themeColor="text1"/>
          <w:lang w:val="cy-GB"/>
        </w:rPr>
        <w:t>m</w:t>
      </w:r>
      <w:r w:rsidRPr="009B7C41">
        <w:rPr>
          <w:rFonts w:ascii="Arial" w:hAnsi="Arial"/>
          <w:color w:val="000000" w:themeColor="text1"/>
          <w:lang w:val="cy-GB"/>
        </w:rPr>
        <w:t xml:space="preserve">wyaf cyffredin (Australian Nation Training Authority, 2003). Cefnogwyd y diffiniad </w:t>
      </w:r>
      <w:r w:rsidR="00715E98" w:rsidRPr="009B7C41">
        <w:rPr>
          <w:rFonts w:ascii="Arial" w:hAnsi="Arial"/>
          <w:color w:val="000000" w:themeColor="text1"/>
          <w:lang w:val="cy-GB"/>
        </w:rPr>
        <w:t>yma</w:t>
      </w:r>
      <w:r w:rsidRPr="009B7C41">
        <w:rPr>
          <w:rFonts w:ascii="Arial" w:hAnsi="Arial"/>
          <w:color w:val="000000" w:themeColor="text1"/>
          <w:lang w:val="cy-GB"/>
        </w:rPr>
        <w:t xml:space="preserve"> gan yr Adran Addysg a Sgiliau (2003), </w:t>
      </w:r>
      <w:r w:rsidR="00715E98" w:rsidRPr="009B7C41">
        <w:rPr>
          <w:rFonts w:ascii="Arial" w:hAnsi="Arial"/>
          <w:color w:val="000000" w:themeColor="text1"/>
          <w:lang w:val="cy-GB"/>
        </w:rPr>
        <w:t xml:space="preserve">a </w:t>
      </w:r>
      <w:r w:rsidRPr="009B7C41">
        <w:rPr>
          <w:rFonts w:ascii="Arial" w:hAnsi="Arial"/>
          <w:color w:val="000000" w:themeColor="text1"/>
          <w:lang w:val="cy-GB"/>
        </w:rPr>
        <w:t>trafodwyd bod unrhyw fath o dechnoleg o fewn addysg y plant yn cael ei gyfri fel e-ddysgu</w:t>
      </w:r>
      <w:r w:rsidR="00715E98" w:rsidRPr="009B7C41">
        <w:rPr>
          <w:rFonts w:ascii="Arial" w:hAnsi="Arial"/>
          <w:color w:val="000000" w:themeColor="text1"/>
          <w:lang w:val="cy-GB"/>
        </w:rPr>
        <w:t>.</w:t>
      </w:r>
      <w:r w:rsidRPr="009B7C41">
        <w:rPr>
          <w:rFonts w:ascii="Arial" w:hAnsi="Arial"/>
          <w:color w:val="000000" w:themeColor="text1"/>
          <w:lang w:val="cy-GB"/>
        </w:rPr>
        <w:t xml:space="preserve"> </w:t>
      </w:r>
      <w:r w:rsidR="00715E98" w:rsidRPr="009B7C41">
        <w:rPr>
          <w:rFonts w:ascii="Arial" w:hAnsi="Arial"/>
          <w:color w:val="000000" w:themeColor="text1"/>
          <w:lang w:val="cy-GB"/>
        </w:rPr>
        <w:t>G</w:t>
      </w:r>
      <w:r w:rsidRPr="009B7C41">
        <w:rPr>
          <w:rFonts w:ascii="Arial" w:hAnsi="Arial"/>
          <w:color w:val="000000" w:themeColor="text1"/>
          <w:lang w:val="cy-GB"/>
        </w:rPr>
        <w:t xml:space="preserve">welwyd hyn yn digwydd ym mhob </w:t>
      </w:r>
      <w:r w:rsidR="00715E98" w:rsidRPr="009B7C41">
        <w:rPr>
          <w:rFonts w:ascii="Arial" w:hAnsi="Arial"/>
          <w:color w:val="000000" w:themeColor="text1"/>
          <w:lang w:val="cy-GB"/>
        </w:rPr>
        <w:t>B</w:t>
      </w:r>
      <w:r w:rsidRPr="009B7C41">
        <w:rPr>
          <w:rFonts w:ascii="Arial" w:hAnsi="Arial"/>
          <w:color w:val="000000" w:themeColor="text1"/>
          <w:lang w:val="cy-GB"/>
        </w:rPr>
        <w:t>lwyddyn dosbarth</w:t>
      </w:r>
      <w:r w:rsidR="00715E98" w:rsidRPr="009B7C41">
        <w:rPr>
          <w:rFonts w:ascii="Arial" w:hAnsi="Arial"/>
          <w:color w:val="000000" w:themeColor="text1"/>
          <w:lang w:val="cy-GB"/>
        </w:rPr>
        <w:t xml:space="preserve"> </w:t>
      </w:r>
      <w:r w:rsidR="00975827" w:rsidRPr="009B7C41">
        <w:rPr>
          <w:rFonts w:ascii="Arial" w:hAnsi="Arial"/>
          <w:color w:val="000000" w:themeColor="text1"/>
          <w:lang w:val="cy-GB"/>
        </w:rPr>
        <w:t>mewn ysgol cynradd</w:t>
      </w:r>
      <w:r w:rsidRPr="009B7C41">
        <w:rPr>
          <w:rFonts w:ascii="Arial" w:hAnsi="Arial"/>
          <w:color w:val="000000" w:themeColor="text1"/>
          <w:lang w:val="cy-GB"/>
        </w:rPr>
        <w:t>. Ar y llaw arall, g</w:t>
      </w:r>
      <w:r w:rsidR="00715E98" w:rsidRPr="009B7C41">
        <w:rPr>
          <w:rFonts w:ascii="Arial" w:hAnsi="Arial"/>
          <w:color w:val="000000" w:themeColor="text1"/>
          <w:lang w:val="cy-GB"/>
        </w:rPr>
        <w:t>ellir</w:t>
      </w:r>
      <w:r w:rsidRPr="009B7C41">
        <w:rPr>
          <w:rFonts w:ascii="Arial" w:hAnsi="Arial"/>
          <w:color w:val="000000" w:themeColor="text1"/>
          <w:lang w:val="cy-GB"/>
        </w:rPr>
        <w:t xml:space="preserve"> dadlau bod technoleg yn rhan o bob gweithgaredd mewn oleiaf un ffordd </w:t>
      </w:r>
      <w:r w:rsidR="00715E98" w:rsidRPr="009B7C41">
        <w:rPr>
          <w:rFonts w:ascii="Arial" w:hAnsi="Arial"/>
          <w:color w:val="000000" w:themeColor="text1"/>
          <w:lang w:val="cy-GB"/>
        </w:rPr>
        <w:t>,</w:t>
      </w:r>
      <w:r w:rsidRPr="009B7C41">
        <w:rPr>
          <w:rFonts w:ascii="Arial" w:hAnsi="Arial"/>
          <w:color w:val="000000" w:themeColor="text1"/>
          <w:lang w:val="cy-GB"/>
        </w:rPr>
        <w:t xml:space="preserve">felly nid oes ffordd i wahaniaethu beth sy’n cynnwys ‘e-ddysgu’ a beth sydd ddim (Kuutti, 1996).  </w:t>
      </w:r>
    </w:p>
    <w:p w14:paraId="0E34BC89" w14:textId="7D19FFE2" w:rsidR="006849BE" w:rsidRPr="009B7C41" w:rsidRDefault="006849BE" w:rsidP="006849BE">
      <w:pPr>
        <w:spacing w:line="360" w:lineRule="auto"/>
        <w:ind w:left="360"/>
        <w:rPr>
          <w:rFonts w:ascii="Arial" w:hAnsi="Arial"/>
          <w:color w:val="000000" w:themeColor="text1"/>
          <w:lang w:val="cy-GB"/>
        </w:rPr>
      </w:pPr>
      <w:r w:rsidRPr="009B7C41">
        <w:rPr>
          <w:rFonts w:ascii="Arial" w:hAnsi="Arial"/>
          <w:color w:val="000000" w:themeColor="text1"/>
          <w:lang w:val="cy-GB"/>
        </w:rPr>
        <w:t>Rwy</w:t>
      </w:r>
      <w:r w:rsidR="00715E98" w:rsidRPr="009B7C41">
        <w:rPr>
          <w:rFonts w:ascii="Arial" w:hAnsi="Arial"/>
          <w:color w:val="000000" w:themeColor="text1"/>
          <w:lang w:val="cy-GB"/>
        </w:rPr>
        <w:t>f yn</w:t>
      </w:r>
      <w:r w:rsidRPr="009B7C41">
        <w:rPr>
          <w:rFonts w:ascii="Arial" w:hAnsi="Arial"/>
          <w:color w:val="000000" w:themeColor="text1"/>
          <w:lang w:val="cy-GB"/>
        </w:rPr>
        <w:t xml:space="preserve"> ymwybodol o bwysigrwydd cynnwys y Maes Dysgu Gwyddoniaeth a Thechnoleg yn rhan o fy nghynllunio gan ei fod yn cynnig cyfleoedd</w:t>
      </w:r>
      <w:r w:rsidR="00975827" w:rsidRPr="009B7C41">
        <w:rPr>
          <w:rFonts w:ascii="Arial" w:hAnsi="Arial"/>
          <w:color w:val="000000" w:themeColor="text1"/>
          <w:lang w:val="cy-GB"/>
        </w:rPr>
        <w:t xml:space="preserve"> </w:t>
      </w:r>
      <w:r w:rsidRPr="009B7C41">
        <w:rPr>
          <w:rFonts w:ascii="Arial" w:hAnsi="Arial"/>
          <w:color w:val="000000" w:themeColor="text1"/>
          <w:lang w:val="cy-GB"/>
        </w:rPr>
        <w:t xml:space="preserve">cymdeithasol i bob plentyn (Graham Donaldson, 2015). I gefnogi'r diffiniad hwn ymhellach, mae llawer o raglenni sy’n darparu adnoddau </w:t>
      </w:r>
      <w:r w:rsidR="00715E98" w:rsidRPr="009B7C41">
        <w:rPr>
          <w:rFonts w:ascii="Arial" w:hAnsi="Arial"/>
          <w:color w:val="000000" w:themeColor="text1"/>
          <w:lang w:val="cy-GB"/>
        </w:rPr>
        <w:t>s</w:t>
      </w:r>
      <w:r w:rsidRPr="009B7C41">
        <w:rPr>
          <w:rFonts w:ascii="Arial" w:hAnsi="Arial"/>
          <w:color w:val="000000" w:themeColor="text1"/>
          <w:lang w:val="cy-GB"/>
        </w:rPr>
        <w:t>yn ymwneud â’r cwricwlwm ar gyfer athrawon ac athrawon llanw (Brooke, 2017).</w:t>
      </w:r>
    </w:p>
    <w:p w14:paraId="52BA3E75" w14:textId="2E607778" w:rsidR="006849BE" w:rsidRPr="009B7C41" w:rsidRDefault="00BA2416" w:rsidP="006849BE">
      <w:pPr>
        <w:spacing w:line="360" w:lineRule="auto"/>
        <w:ind w:left="360"/>
        <w:rPr>
          <w:rFonts w:ascii="Arial" w:hAnsi="Arial"/>
          <w:color w:val="000000" w:themeColor="text1"/>
          <w:lang w:val="cy-GB"/>
        </w:rPr>
      </w:pPr>
      <w:r w:rsidRPr="009B7C41">
        <w:rPr>
          <w:rFonts w:ascii="Arial" w:hAnsi="Arial"/>
          <w:color w:val="000000" w:themeColor="text1"/>
          <w:lang w:val="cy-GB"/>
        </w:rPr>
        <w:t>G</w:t>
      </w:r>
      <w:r w:rsidR="00715E98" w:rsidRPr="009B7C41">
        <w:rPr>
          <w:rFonts w:ascii="Arial" w:hAnsi="Arial"/>
          <w:color w:val="000000" w:themeColor="text1"/>
          <w:lang w:val="cy-GB"/>
        </w:rPr>
        <w:t>ellir</w:t>
      </w:r>
      <w:r w:rsidR="006849BE" w:rsidRPr="009B7C41">
        <w:rPr>
          <w:rFonts w:ascii="Arial" w:hAnsi="Arial"/>
          <w:color w:val="000000" w:themeColor="text1"/>
          <w:lang w:val="cy-GB"/>
        </w:rPr>
        <w:t xml:space="preserve"> dweud bod yr agwedd o ddychymyg yn bwysig, hyd yn oed heb fynediad i </w:t>
      </w:r>
      <w:r w:rsidRPr="009B7C41">
        <w:rPr>
          <w:rFonts w:ascii="Arial" w:hAnsi="Arial"/>
          <w:color w:val="000000" w:themeColor="text1"/>
          <w:lang w:val="cy-GB"/>
        </w:rPr>
        <w:t xml:space="preserve">adnoddau </w:t>
      </w:r>
      <w:r w:rsidR="006849BE" w:rsidRPr="009B7C41">
        <w:rPr>
          <w:rFonts w:ascii="Arial" w:hAnsi="Arial"/>
          <w:color w:val="000000" w:themeColor="text1"/>
          <w:lang w:val="cy-GB"/>
        </w:rPr>
        <w:t>gwahanol, mae modd i’r disgyblion ddysgu a defnyddio'r sgiliau maent yn ei derbyn o sefyllfaoedd gwahanol (Wenger, 1998).</w:t>
      </w:r>
    </w:p>
    <w:p w14:paraId="083FF712" w14:textId="1219C7B2" w:rsidR="00E20865" w:rsidRPr="009B7C41" w:rsidRDefault="00E743B7" w:rsidP="00B30C89">
      <w:pPr>
        <w:spacing w:line="360" w:lineRule="auto"/>
        <w:ind w:left="360"/>
        <w:rPr>
          <w:rFonts w:ascii="Arial" w:hAnsi="Arial"/>
          <w:color w:val="000000" w:themeColor="text1"/>
          <w:lang w:val="cy-GB"/>
        </w:rPr>
      </w:pPr>
      <w:r w:rsidRPr="009B7C41">
        <w:rPr>
          <w:rFonts w:ascii="Arial" w:hAnsi="Arial"/>
          <w:color w:val="000000" w:themeColor="text1"/>
          <w:lang w:val="cy-GB"/>
        </w:rPr>
        <w:t>Felly g</w:t>
      </w:r>
      <w:r w:rsidR="00715E98" w:rsidRPr="009B7C41">
        <w:rPr>
          <w:rFonts w:ascii="Arial" w:hAnsi="Arial"/>
          <w:color w:val="000000" w:themeColor="text1"/>
          <w:lang w:val="cy-GB"/>
        </w:rPr>
        <w:t>ellir dweud</w:t>
      </w:r>
      <w:r w:rsidRPr="009B7C41">
        <w:rPr>
          <w:rFonts w:ascii="Arial" w:hAnsi="Arial"/>
          <w:color w:val="000000" w:themeColor="text1"/>
          <w:lang w:val="cy-GB"/>
        </w:rPr>
        <w:t xml:space="preserve">  bod disgyblion yn dysgu o’r amgylchedd a’r gymdeithas o’u cwmpas. </w:t>
      </w:r>
      <w:r w:rsidR="001E11E7" w:rsidRPr="009B7C41">
        <w:rPr>
          <w:rFonts w:ascii="Arial" w:hAnsi="Arial"/>
          <w:color w:val="000000" w:themeColor="text1"/>
          <w:lang w:val="cy-GB"/>
        </w:rPr>
        <w:t xml:space="preserve">Damcaniaethwr a fyddai’n cefnogi hyn yw Lev </w:t>
      </w:r>
      <w:r w:rsidRPr="009B7C41">
        <w:rPr>
          <w:rFonts w:ascii="Arial" w:hAnsi="Arial"/>
          <w:color w:val="000000" w:themeColor="text1"/>
          <w:lang w:val="cy-GB"/>
        </w:rPr>
        <w:t>Vygotsky</w:t>
      </w:r>
      <w:r w:rsidR="001E11E7" w:rsidRPr="009B7C41">
        <w:rPr>
          <w:rFonts w:ascii="Arial" w:hAnsi="Arial"/>
          <w:color w:val="000000" w:themeColor="text1"/>
          <w:lang w:val="cy-GB"/>
        </w:rPr>
        <w:t xml:space="preserve"> (1934) gan ei fod yn esbonio bod unigolion </w:t>
      </w:r>
      <w:r w:rsidR="00D371F7" w:rsidRPr="009B7C41">
        <w:rPr>
          <w:rFonts w:ascii="Arial" w:hAnsi="Arial"/>
          <w:color w:val="000000" w:themeColor="text1"/>
          <w:lang w:val="cy-GB"/>
        </w:rPr>
        <w:t>yn dysgu o’r unigolion a’r amgylchedd o’u cwmpas.</w:t>
      </w:r>
    </w:p>
    <w:p w14:paraId="3804FD1B" w14:textId="1588FBB6" w:rsidR="00122D8A" w:rsidRPr="009B7C41" w:rsidRDefault="00122D8A" w:rsidP="00B30C89">
      <w:pPr>
        <w:spacing w:line="360" w:lineRule="auto"/>
        <w:ind w:left="360"/>
        <w:rPr>
          <w:rFonts w:ascii="Arial" w:hAnsi="Arial"/>
          <w:color w:val="000000" w:themeColor="text1"/>
          <w:lang w:val="cy-GB"/>
        </w:rPr>
      </w:pPr>
      <w:r w:rsidRPr="009B7C41">
        <w:rPr>
          <w:rFonts w:ascii="Arial" w:hAnsi="Arial"/>
          <w:color w:val="000000" w:themeColor="text1"/>
          <w:lang w:val="cy-GB"/>
        </w:rPr>
        <w:t>Cytunwyd Driscoll (2002) bod dysgu cyfunol yn cynnwys dulliau pedagogaidd, megis lluniadaeth, ymddy</w:t>
      </w:r>
      <w:r w:rsidR="005337B9" w:rsidRPr="009B7C41">
        <w:rPr>
          <w:rFonts w:ascii="Arial" w:hAnsi="Arial"/>
          <w:color w:val="000000" w:themeColor="text1"/>
          <w:lang w:val="cy-GB"/>
        </w:rPr>
        <w:t>giad</w:t>
      </w:r>
      <w:r w:rsidRPr="009B7C41">
        <w:rPr>
          <w:rFonts w:ascii="Arial" w:hAnsi="Arial"/>
          <w:color w:val="000000" w:themeColor="text1"/>
          <w:lang w:val="cy-GB"/>
        </w:rPr>
        <w:t>, gwybyddo</w:t>
      </w:r>
      <w:r w:rsidR="000050B5" w:rsidRPr="009B7C41">
        <w:rPr>
          <w:rFonts w:ascii="Arial" w:hAnsi="Arial"/>
          <w:color w:val="000000" w:themeColor="text1"/>
          <w:lang w:val="cy-GB"/>
        </w:rPr>
        <w:t>l</w:t>
      </w:r>
      <w:r w:rsidRPr="009B7C41">
        <w:rPr>
          <w:rFonts w:ascii="Arial" w:hAnsi="Arial"/>
          <w:color w:val="000000" w:themeColor="text1"/>
          <w:lang w:val="cy-GB"/>
        </w:rPr>
        <w:t>, a.y.b.</w:t>
      </w:r>
      <w:r w:rsidR="00E20865" w:rsidRPr="009B7C41">
        <w:rPr>
          <w:rFonts w:ascii="Arial" w:hAnsi="Arial"/>
          <w:color w:val="000000" w:themeColor="text1"/>
          <w:lang w:val="cy-GB"/>
        </w:rPr>
        <w:t xml:space="preserve"> </w:t>
      </w:r>
    </w:p>
    <w:p w14:paraId="440ECD5F" w14:textId="53C8D616" w:rsidR="006849BE" w:rsidRPr="009B7C41" w:rsidRDefault="006849BE" w:rsidP="00020FB1">
      <w:pPr>
        <w:spacing w:line="360" w:lineRule="auto"/>
        <w:ind w:left="360"/>
        <w:rPr>
          <w:rFonts w:ascii="Arial" w:hAnsi="Arial"/>
          <w:color w:val="000000" w:themeColor="text1"/>
          <w:lang w:val="cy-GB"/>
        </w:rPr>
      </w:pPr>
      <w:r w:rsidRPr="009B7C41">
        <w:rPr>
          <w:rFonts w:ascii="Arial" w:hAnsi="Arial"/>
          <w:color w:val="000000" w:themeColor="text1"/>
          <w:lang w:val="cy-GB"/>
        </w:rPr>
        <w:t>Gan ffocysu ar ddatblygiad gwybyddol, g</w:t>
      </w:r>
      <w:r w:rsidR="00715E98" w:rsidRPr="009B7C41">
        <w:rPr>
          <w:rFonts w:ascii="Arial" w:hAnsi="Arial"/>
          <w:color w:val="000000" w:themeColor="text1"/>
          <w:lang w:val="cy-GB"/>
        </w:rPr>
        <w:t>ellir</w:t>
      </w:r>
      <w:r w:rsidRPr="009B7C41">
        <w:rPr>
          <w:rFonts w:ascii="Arial" w:hAnsi="Arial"/>
          <w:color w:val="000000" w:themeColor="text1"/>
          <w:lang w:val="cy-GB"/>
        </w:rPr>
        <w:t xml:space="preserve"> </w:t>
      </w:r>
      <w:r w:rsidR="00715E98" w:rsidRPr="009B7C41">
        <w:rPr>
          <w:rFonts w:ascii="Arial" w:hAnsi="Arial"/>
          <w:color w:val="000000" w:themeColor="text1"/>
          <w:lang w:val="cy-GB"/>
        </w:rPr>
        <w:t>c</w:t>
      </w:r>
      <w:r w:rsidRPr="009B7C41">
        <w:rPr>
          <w:rFonts w:ascii="Arial" w:hAnsi="Arial"/>
          <w:color w:val="000000" w:themeColor="text1"/>
          <w:lang w:val="cy-GB"/>
        </w:rPr>
        <w:t xml:space="preserve">yfeirio yn nôl at Lev Vygtosky (1934). Fel y trafodwyd ynghynt, credai Vygotsky (1934) bod plant yn magu ei dealltwriaeth a sgiliau </w:t>
      </w:r>
      <w:r w:rsidR="00715E98" w:rsidRPr="009B7C41">
        <w:rPr>
          <w:rFonts w:ascii="Arial" w:hAnsi="Arial"/>
          <w:color w:val="000000" w:themeColor="text1"/>
          <w:lang w:val="cy-GB"/>
        </w:rPr>
        <w:t>o’r hyn</w:t>
      </w:r>
      <w:r w:rsidRPr="009B7C41">
        <w:rPr>
          <w:rFonts w:ascii="Arial" w:hAnsi="Arial"/>
          <w:color w:val="000000" w:themeColor="text1"/>
          <w:lang w:val="cy-GB"/>
        </w:rPr>
        <w:t xml:space="preserve"> maent yn ei </w:t>
      </w:r>
      <w:r w:rsidR="007D38D6" w:rsidRPr="009B7C41">
        <w:rPr>
          <w:rFonts w:ascii="Arial" w:hAnsi="Arial"/>
          <w:color w:val="000000" w:themeColor="text1"/>
          <w:lang w:val="cy-GB"/>
        </w:rPr>
        <w:t>g</w:t>
      </w:r>
      <w:r w:rsidRPr="009B7C41">
        <w:rPr>
          <w:rFonts w:ascii="Arial" w:hAnsi="Arial"/>
          <w:color w:val="000000" w:themeColor="text1"/>
          <w:lang w:val="cy-GB"/>
        </w:rPr>
        <w:t>weld o’u cwmpas. Felly wrth gynllunio</w:t>
      </w:r>
      <w:r w:rsidR="00E536AC" w:rsidRPr="009B7C41">
        <w:rPr>
          <w:rFonts w:ascii="Arial" w:hAnsi="Arial"/>
          <w:color w:val="000000" w:themeColor="text1"/>
          <w:lang w:val="cy-GB"/>
        </w:rPr>
        <w:t xml:space="preserve"> lleoliad</w:t>
      </w:r>
      <w:r w:rsidRPr="009B7C41">
        <w:rPr>
          <w:rFonts w:ascii="Arial" w:hAnsi="Arial"/>
          <w:color w:val="000000" w:themeColor="text1"/>
          <w:lang w:val="cy-GB"/>
        </w:rPr>
        <w:t xml:space="preserve"> gwers rhaid ystyried </w:t>
      </w:r>
      <w:r w:rsidR="00E536AC" w:rsidRPr="009B7C41">
        <w:rPr>
          <w:rFonts w:ascii="Arial" w:hAnsi="Arial"/>
          <w:color w:val="000000" w:themeColor="text1"/>
          <w:lang w:val="cy-GB"/>
        </w:rPr>
        <w:t>bydd y plant yn ehangu ei gwybodaeth yn fwy wrth edrych ar yr amgylchedd o’u cwmpas hefyd</w:t>
      </w:r>
      <w:r w:rsidRPr="009B7C41">
        <w:rPr>
          <w:rFonts w:ascii="Arial" w:hAnsi="Arial"/>
          <w:color w:val="000000" w:themeColor="text1"/>
          <w:lang w:val="cy-GB"/>
        </w:rPr>
        <w:t xml:space="preserve">. Bydd y plant yn talu sylw i sut mae’r athro yn siarad, </w:t>
      </w:r>
      <w:r w:rsidR="00E536AC" w:rsidRPr="009B7C41">
        <w:rPr>
          <w:rFonts w:ascii="Arial" w:hAnsi="Arial"/>
          <w:color w:val="000000" w:themeColor="text1"/>
          <w:lang w:val="cy-GB"/>
        </w:rPr>
        <w:t>sut chafwyd y wers ei chyflwyno, beth yw strwythur y wers, s</w:t>
      </w:r>
      <w:r w:rsidRPr="009B7C41">
        <w:rPr>
          <w:rFonts w:ascii="Arial" w:hAnsi="Arial"/>
          <w:color w:val="000000" w:themeColor="text1"/>
          <w:lang w:val="cy-GB"/>
        </w:rPr>
        <w:t>ac yn cymryd i mewn beth mae</w:t>
      </w:r>
      <w:r w:rsidR="007D38D6" w:rsidRPr="009B7C41">
        <w:rPr>
          <w:rFonts w:ascii="Arial" w:hAnsi="Arial"/>
          <w:color w:val="000000" w:themeColor="text1"/>
          <w:lang w:val="cy-GB"/>
        </w:rPr>
        <w:t>nt</w:t>
      </w:r>
      <w:r w:rsidRPr="009B7C41">
        <w:rPr>
          <w:rFonts w:ascii="Arial" w:hAnsi="Arial"/>
          <w:color w:val="000000" w:themeColor="text1"/>
          <w:lang w:val="cy-GB"/>
        </w:rPr>
        <w:t xml:space="preserve"> yn ei weld o’u hamgylch. Cytunwyd damcaniaeth Kolb (2015) bod y rhyngweithiad rhwng yr unigolyn a’r amgylchedd yn ffurfio datblygiad y plentyn.</w:t>
      </w:r>
    </w:p>
    <w:p w14:paraId="6446C9FF" w14:textId="77777777" w:rsidR="007D38D6" w:rsidRPr="009B7C41" w:rsidRDefault="007D38D6" w:rsidP="00020FB1">
      <w:pPr>
        <w:spacing w:line="360" w:lineRule="auto"/>
        <w:ind w:left="360"/>
        <w:rPr>
          <w:rFonts w:ascii="Arial" w:hAnsi="Arial"/>
          <w:color w:val="000000" w:themeColor="text1"/>
          <w:lang w:val="cy-GB"/>
        </w:rPr>
      </w:pPr>
    </w:p>
    <w:p w14:paraId="13931694" w14:textId="5524428A" w:rsidR="006655C2" w:rsidRPr="009B7C41" w:rsidRDefault="00FD23DF" w:rsidP="00C42320">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Gwersi Awyr Agored</w:t>
      </w:r>
    </w:p>
    <w:p w14:paraId="4CAE5FA2" w14:textId="28B28D35" w:rsidR="006849BE" w:rsidRPr="009B7C41" w:rsidRDefault="006849BE" w:rsidP="00C42320">
      <w:pPr>
        <w:spacing w:line="360" w:lineRule="auto"/>
        <w:rPr>
          <w:rFonts w:ascii="Arial" w:hAnsi="Arial"/>
          <w:color w:val="000000" w:themeColor="text1"/>
          <w:lang w:val="cy-GB"/>
        </w:rPr>
      </w:pPr>
      <w:r w:rsidRPr="009B7C41">
        <w:rPr>
          <w:rFonts w:ascii="Arial" w:hAnsi="Arial"/>
          <w:color w:val="000000" w:themeColor="text1"/>
          <w:lang w:val="cy-GB"/>
        </w:rPr>
        <w:t>Gan ffocysu ar ymddygia</w:t>
      </w:r>
      <w:r w:rsidR="00E536AC" w:rsidRPr="009B7C41">
        <w:rPr>
          <w:rFonts w:ascii="Arial" w:hAnsi="Arial"/>
          <w:color w:val="000000" w:themeColor="text1"/>
          <w:lang w:val="cy-GB"/>
        </w:rPr>
        <w:t>d</w:t>
      </w:r>
      <w:r w:rsidRPr="009B7C41">
        <w:rPr>
          <w:rFonts w:ascii="Arial" w:hAnsi="Arial"/>
          <w:color w:val="000000" w:themeColor="text1"/>
          <w:lang w:val="cy-GB"/>
        </w:rPr>
        <w:t xml:space="preserve"> g</w:t>
      </w:r>
      <w:r w:rsidR="007D38D6" w:rsidRPr="009B7C41">
        <w:rPr>
          <w:rFonts w:ascii="Arial" w:hAnsi="Arial"/>
          <w:color w:val="000000" w:themeColor="text1"/>
          <w:lang w:val="cy-GB"/>
        </w:rPr>
        <w:t xml:space="preserve">ellir dweud </w:t>
      </w:r>
      <w:r w:rsidRPr="009B7C41">
        <w:rPr>
          <w:rFonts w:ascii="Arial" w:hAnsi="Arial"/>
          <w:color w:val="000000" w:themeColor="text1"/>
          <w:lang w:val="cy-GB"/>
        </w:rPr>
        <w:t>bod damcaniaeth Skinner (1948) yn ymwneud â datblygiad ymddygiad y plentyn mewn atgyfnerthiad positif. Er mwyn addasu ymddygiad y plentyn defnyddwyd canmoliaeth. Esbonwyd bod dau fath o ymddygiad gwahanol sef; ymddygiad ymatebol ac ymddygiad gweithredol (B.F. Skinner). Yn bennaf, gwelwyd ymddygiad gweithredol yn yr ystafell ddosbarth gan fod rhai gweithredoedd yn arwain at gosb, megis; colli 5 munud o amser chwarae, ddim yn cael dewis pa ardal maent eisiau gweithio ynddo, a.y.b. Esboniai Skinner (1948) bod canmol yr unigolion sydd ymddwyn yn dda yn effeithio ar y plant sydd yn camymddwyn yn y dosbarth. Felly credaf fod hyn yn dangos y pwysigrwydd o ffocysu ar yr agweddau positif yn y dosbarth a chanmol y rhai sydd yn gweithio yn dda, yn hytrach na pheidio dweud dim.</w:t>
      </w:r>
    </w:p>
    <w:p w14:paraId="706C73BF" w14:textId="710D3BC0" w:rsidR="007E1486" w:rsidRPr="009B7C41" w:rsidRDefault="006849BE" w:rsidP="00C42320">
      <w:pPr>
        <w:spacing w:line="360" w:lineRule="auto"/>
        <w:rPr>
          <w:rFonts w:ascii="Arial" w:hAnsi="Arial"/>
          <w:color w:val="000000" w:themeColor="text1"/>
          <w:lang w:val="cy-GB"/>
        </w:rPr>
      </w:pPr>
      <w:r w:rsidRPr="009B7C41">
        <w:rPr>
          <w:rFonts w:ascii="Arial" w:hAnsi="Arial"/>
          <w:color w:val="000000" w:themeColor="text1"/>
          <w:lang w:val="cy-GB"/>
        </w:rPr>
        <w:t>Diffiniwyd gwersi awyr agored fel defnyddio ardaloedd gwahanol, ar wahân i’r ystafell ddosbarth, er mwyn hyrwyddo addysg a dysgu cyfannol (Parliament. House of Commons, 2010; White, 2011). Ebson</w:t>
      </w:r>
      <w:r w:rsidR="007D38D6" w:rsidRPr="009B7C41">
        <w:rPr>
          <w:rFonts w:ascii="Arial" w:hAnsi="Arial"/>
          <w:color w:val="000000" w:themeColor="text1"/>
          <w:lang w:val="cy-GB"/>
        </w:rPr>
        <w:t>iai</w:t>
      </w:r>
      <w:r w:rsidRPr="009B7C41">
        <w:rPr>
          <w:rFonts w:ascii="Arial" w:hAnsi="Arial"/>
          <w:color w:val="000000" w:themeColor="text1"/>
          <w:lang w:val="cy-GB"/>
        </w:rPr>
        <w:t xml:space="preserve"> ymchwil bod</w:t>
      </w:r>
      <w:r w:rsidR="007D38D6" w:rsidRPr="009B7C41">
        <w:rPr>
          <w:rFonts w:ascii="Arial" w:hAnsi="Arial"/>
          <w:color w:val="000000" w:themeColor="text1"/>
          <w:lang w:val="cy-GB"/>
        </w:rPr>
        <w:t xml:space="preserve"> treulio amser tu allan yn fanteisiol i</w:t>
      </w:r>
      <w:r w:rsidRPr="009B7C41">
        <w:rPr>
          <w:rFonts w:ascii="Arial" w:hAnsi="Arial"/>
          <w:color w:val="000000" w:themeColor="text1"/>
          <w:lang w:val="cy-GB"/>
        </w:rPr>
        <w:t xml:space="preserve"> </w:t>
      </w:r>
      <w:r w:rsidR="007D38D6" w:rsidRPr="009B7C41">
        <w:rPr>
          <w:rFonts w:ascii="Arial" w:hAnsi="Arial"/>
          <w:color w:val="000000" w:themeColor="text1"/>
          <w:lang w:val="cy-GB"/>
        </w:rPr>
        <w:t>b</w:t>
      </w:r>
      <w:r w:rsidRPr="009B7C41">
        <w:rPr>
          <w:rFonts w:ascii="Arial" w:hAnsi="Arial"/>
          <w:color w:val="000000" w:themeColor="text1"/>
          <w:lang w:val="cy-GB"/>
        </w:rPr>
        <w:t xml:space="preserve">lant yn emosiynol, corfforol a seicolegol </w:t>
      </w:r>
      <w:r w:rsidR="007D38D6" w:rsidRPr="009B7C41">
        <w:rPr>
          <w:rFonts w:ascii="Arial" w:hAnsi="Arial"/>
          <w:color w:val="000000" w:themeColor="text1"/>
          <w:lang w:val="cy-GB"/>
        </w:rPr>
        <w:t>.</w:t>
      </w:r>
      <w:r w:rsidRPr="009B7C41">
        <w:rPr>
          <w:rFonts w:ascii="Arial" w:hAnsi="Arial"/>
          <w:color w:val="000000" w:themeColor="text1"/>
          <w:lang w:val="cy-GB"/>
        </w:rPr>
        <w:t>(Bilton, 2010; Waite, 2011). Esbon</w:t>
      </w:r>
      <w:r w:rsidR="007D38D6" w:rsidRPr="009B7C41">
        <w:rPr>
          <w:rFonts w:ascii="Arial" w:hAnsi="Arial"/>
          <w:color w:val="000000" w:themeColor="text1"/>
          <w:lang w:val="cy-GB"/>
        </w:rPr>
        <w:t>iai</w:t>
      </w:r>
      <w:r w:rsidRPr="009B7C41">
        <w:rPr>
          <w:rFonts w:ascii="Arial" w:hAnsi="Arial"/>
          <w:color w:val="000000" w:themeColor="text1"/>
          <w:lang w:val="cy-GB"/>
        </w:rPr>
        <w:t xml:space="preserve"> Waite (2011) bod y defnydd o addysgu tu allan yn chwarae rôl hanfodol o fewn cwricwlwm y Cyfnod Sylfaen a'i fod yn cael effaith bositif ar ddatblygiad lles y plant, </w:t>
      </w:r>
      <w:r w:rsidR="007D38D6" w:rsidRPr="009B7C41">
        <w:rPr>
          <w:rFonts w:ascii="Arial" w:hAnsi="Arial"/>
          <w:color w:val="000000" w:themeColor="text1"/>
          <w:lang w:val="cy-GB"/>
        </w:rPr>
        <w:t xml:space="preserve">serch hynny nid yw hyn mor </w:t>
      </w:r>
      <w:r w:rsidRPr="009B7C41">
        <w:rPr>
          <w:rFonts w:ascii="Arial" w:hAnsi="Arial"/>
          <w:color w:val="000000" w:themeColor="text1"/>
          <w:lang w:val="cy-GB"/>
        </w:rPr>
        <w:t>amlwg o fewn cwricwlwm Cyfnod Allweddol 2</w:t>
      </w:r>
      <w:r w:rsidR="00D5380A" w:rsidRPr="009B7C41">
        <w:rPr>
          <w:rFonts w:ascii="Arial" w:hAnsi="Arial"/>
          <w:color w:val="000000" w:themeColor="text1"/>
          <w:lang w:val="cy-GB"/>
        </w:rPr>
        <w:t xml:space="preserve">. </w:t>
      </w:r>
      <w:r w:rsidRPr="009B7C41">
        <w:rPr>
          <w:rFonts w:ascii="Arial" w:hAnsi="Arial"/>
          <w:color w:val="000000" w:themeColor="text1"/>
          <w:lang w:val="cy-GB"/>
        </w:rPr>
        <w:t xml:space="preserve">Efallai </w:t>
      </w:r>
      <w:r w:rsidR="007D38D6" w:rsidRPr="009B7C41">
        <w:rPr>
          <w:rFonts w:ascii="Arial" w:hAnsi="Arial"/>
          <w:color w:val="000000" w:themeColor="text1"/>
          <w:lang w:val="cy-GB"/>
        </w:rPr>
        <w:t xml:space="preserve">na ellir gweld hyn mor amlwg yn yr hen </w:t>
      </w:r>
      <w:r w:rsidRPr="009B7C41">
        <w:rPr>
          <w:rFonts w:ascii="Arial" w:hAnsi="Arial"/>
          <w:color w:val="000000" w:themeColor="text1"/>
          <w:lang w:val="cy-GB"/>
        </w:rPr>
        <w:t>gwricwlwm</w:t>
      </w:r>
      <w:r w:rsidR="008B504A" w:rsidRPr="009B7C41">
        <w:rPr>
          <w:rFonts w:ascii="Arial" w:hAnsi="Arial"/>
          <w:color w:val="000000" w:themeColor="text1"/>
          <w:lang w:val="cy-GB"/>
        </w:rPr>
        <w:t xml:space="preserve"> (2008), </w:t>
      </w:r>
      <w:r w:rsidRPr="009B7C41">
        <w:rPr>
          <w:rFonts w:ascii="Arial" w:hAnsi="Arial"/>
          <w:color w:val="000000" w:themeColor="text1"/>
          <w:lang w:val="cy-GB"/>
        </w:rPr>
        <w:t>ond g</w:t>
      </w:r>
      <w:r w:rsidR="007D38D6" w:rsidRPr="009B7C41">
        <w:rPr>
          <w:rFonts w:ascii="Arial" w:hAnsi="Arial"/>
          <w:color w:val="000000" w:themeColor="text1"/>
          <w:lang w:val="cy-GB"/>
        </w:rPr>
        <w:t>ellir</w:t>
      </w:r>
      <w:r w:rsidRPr="009B7C41">
        <w:rPr>
          <w:rFonts w:ascii="Arial" w:hAnsi="Arial"/>
          <w:color w:val="000000" w:themeColor="text1"/>
          <w:lang w:val="cy-GB"/>
        </w:rPr>
        <w:t xml:space="preserve"> dadlau bod</w:t>
      </w:r>
      <w:r w:rsidR="007D38D6" w:rsidRPr="009B7C41">
        <w:rPr>
          <w:rFonts w:ascii="Arial" w:hAnsi="Arial"/>
          <w:color w:val="000000" w:themeColor="text1"/>
          <w:lang w:val="cy-GB"/>
        </w:rPr>
        <w:t xml:space="preserve"> y cwricwlwm newydd sef</w:t>
      </w:r>
      <w:r w:rsidRPr="009B7C41">
        <w:rPr>
          <w:rFonts w:ascii="Arial" w:hAnsi="Arial"/>
          <w:color w:val="000000" w:themeColor="text1"/>
          <w:lang w:val="cy-GB"/>
        </w:rPr>
        <w:t xml:space="preserve"> ‘Cwricwlwm i Gymru’ (2020) wedi ceisio  newid  hyn er mwyn rhoi </w:t>
      </w:r>
      <w:r w:rsidR="007D38D6" w:rsidRPr="009B7C41">
        <w:rPr>
          <w:rFonts w:ascii="Arial" w:hAnsi="Arial"/>
          <w:color w:val="000000" w:themeColor="text1"/>
          <w:lang w:val="cy-GB"/>
        </w:rPr>
        <w:t>mwy o gyfle</w:t>
      </w:r>
      <w:r w:rsidRPr="009B7C41">
        <w:rPr>
          <w:rFonts w:ascii="Arial" w:hAnsi="Arial"/>
          <w:color w:val="000000" w:themeColor="text1"/>
          <w:lang w:val="cy-GB"/>
        </w:rPr>
        <w:t xml:space="preserve"> i blant yn y Cyfnod Allweddol 2. Gan gynnig chwe maes dysgu a phrofiad, mae cyfle i gynnig gwersi awyr agored ym mhob maes. Pwysleisiwyd yr effaith bositif o addysgu o fewn amgylcheddau naturiol, yn enwedig pan mae mwynhad yn cael ei ddangos gan y disgyblion yn ystod y gweithgaredd (Waite et al, 2016).</w:t>
      </w:r>
    </w:p>
    <w:p w14:paraId="0881FFCE" w14:textId="0FA0B78F" w:rsidR="006849BE" w:rsidRPr="009B7C41" w:rsidRDefault="006849BE" w:rsidP="00C42320">
      <w:pPr>
        <w:spacing w:line="360" w:lineRule="auto"/>
        <w:rPr>
          <w:rFonts w:ascii="Arial" w:hAnsi="Arial"/>
          <w:color w:val="000000" w:themeColor="text1"/>
          <w:lang w:val="cy-GB"/>
        </w:rPr>
      </w:pPr>
      <w:r w:rsidRPr="009B7C41">
        <w:rPr>
          <w:rFonts w:ascii="Arial" w:hAnsi="Arial"/>
          <w:color w:val="000000" w:themeColor="text1"/>
          <w:lang w:val="cy-GB"/>
        </w:rPr>
        <w:t>Ar y llaw arall esbon</w:t>
      </w:r>
      <w:r w:rsidR="00A80057" w:rsidRPr="009B7C41">
        <w:rPr>
          <w:rFonts w:ascii="Arial" w:hAnsi="Arial"/>
          <w:color w:val="000000" w:themeColor="text1"/>
          <w:lang w:val="cy-GB"/>
        </w:rPr>
        <w:t>iai</w:t>
      </w:r>
      <w:r w:rsidRPr="009B7C41">
        <w:rPr>
          <w:rFonts w:ascii="Arial" w:hAnsi="Arial"/>
          <w:color w:val="000000" w:themeColor="text1"/>
          <w:lang w:val="cy-GB"/>
        </w:rPr>
        <w:t xml:space="preserve"> Leavers (2012) bod ymglymiad y plentyn yn cael ei weld pan mae’r plentyn yn rhoi ei sylw i gyd i’r gweithgaredd. Awgrymai hyn ei fod yn anodd ffocysu ar un pwynt penodol. Gan addysgu mewn amgylchedd gwahanol i’r arfer mae’n gallu bod yn anodd cynnal hyn drwy’r amser. Gan addasu i wersi tu allan, mae canolbwyntiad y </w:t>
      </w:r>
      <w:r w:rsidR="00A80057" w:rsidRPr="009B7C41">
        <w:rPr>
          <w:rFonts w:ascii="Arial" w:hAnsi="Arial"/>
          <w:color w:val="000000" w:themeColor="text1"/>
          <w:lang w:val="cy-GB"/>
        </w:rPr>
        <w:t xml:space="preserve">rhai </w:t>
      </w:r>
      <w:r w:rsidRPr="009B7C41">
        <w:rPr>
          <w:rFonts w:ascii="Arial" w:hAnsi="Arial"/>
          <w:color w:val="000000" w:themeColor="text1"/>
          <w:lang w:val="cy-GB"/>
        </w:rPr>
        <w:t>plant yn gallu cael ei ymyrryd. Felly, er mwyn ceisio osgoi hyn, trafodwyd</w:t>
      </w:r>
      <w:r w:rsidR="00A80057" w:rsidRPr="009B7C41">
        <w:rPr>
          <w:rFonts w:ascii="Arial" w:hAnsi="Arial"/>
          <w:color w:val="000000" w:themeColor="text1"/>
          <w:lang w:val="cy-GB"/>
        </w:rPr>
        <w:t xml:space="preserve"> gan</w:t>
      </w:r>
      <w:r w:rsidRPr="009B7C41">
        <w:rPr>
          <w:rFonts w:ascii="Arial" w:hAnsi="Arial"/>
          <w:color w:val="000000" w:themeColor="text1"/>
          <w:lang w:val="cy-GB"/>
        </w:rPr>
        <w:t xml:space="preserve"> Leavers (2012) bod pob plentyn angen derbyn yr hyder yn ei </w:t>
      </w:r>
      <w:r w:rsidRPr="009B7C41">
        <w:rPr>
          <w:rFonts w:ascii="Arial" w:hAnsi="Arial"/>
          <w:color w:val="000000" w:themeColor="text1"/>
          <w:lang w:val="cy-GB"/>
        </w:rPr>
        <w:lastRenderedPageBreak/>
        <w:t>amgylchedd ei hunain er mwyn gallu sicrhau ei bod yn rhan o’r dysgu</w:t>
      </w:r>
      <w:r w:rsidR="008B504A" w:rsidRPr="009B7C41">
        <w:rPr>
          <w:rFonts w:ascii="Arial" w:hAnsi="Arial"/>
          <w:color w:val="000000" w:themeColor="text1"/>
          <w:lang w:val="cy-GB"/>
        </w:rPr>
        <w:t>. Gwelwyd weithiau bod</w:t>
      </w:r>
      <w:r w:rsidRPr="009B7C41">
        <w:rPr>
          <w:rFonts w:ascii="Arial" w:hAnsi="Arial"/>
          <w:color w:val="000000" w:themeColor="text1"/>
          <w:lang w:val="cy-GB"/>
        </w:rPr>
        <w:t xml:space="preserve"> rhai plant sydd heb arfer gyda’r amgylchoedd o’u cwmpas yn gallu teimlo </w:t>
      </w:r>
      <w:r w:rsidR="008B504A" w:rsidRPr="009B7C41">
        <w:rPr>
          <w:rFonts w:ascii="Arial" w:hAnsi="Arial"/>
          <w:color w:val="000000" w:themeColor="text1"/>
          <w:lang w:val="cy-GB"/>
        </w:rPr>
        <w:t>ar goll ynddo</w:t>
      </w:r>
      <w:r w:rsidRPr="009B7C41">
        <w:rPr>
          <w:rFonts w:ascii="Arial" w:hAnsi="Arial"/>
          <w:color w:val="000000" w:themeColor="text1"/>
          <w:lang w:val="cy-GB"/>
        </w:rPr>
        <w:t xml:space="preserve"> a gall </w:t>
      </w:r>
      <w:r w:rsidR="008B504A" w:rsidRPr="009B7C41">
        <w:rPr>
          <w:rFonts w:ascii="Arial" w:hAnsi="Arial"/>
          <w:color w:val="000000" w:themeColor="text1"/>
          <w:lang w:val="cy-GB"/>
        </w:rPr>
        <w:t xml:space="preserve">hyn </w:t>
      </w:r>
      <w:r w:rsidR="00A80057" w:rsidRPr="009B7C41">
        <w:rPr>
          <w:rFonts w:ascii="Arial" w:hAnsi="Arial"/>
          <w:color w:val="000000" w:themeColor="text1"/>
          <w:lang w:val="cy-GB"/>
        </w:rPr>
        <w:t>wneud i’r disgyblion</w:t>
      </w:r>
      <w:r w:rsidRPr="009B7C41">
        <w:rPr>
          <w:rFonts w:ascii="Arial" w:hAnsi="Arial"/>
          <w:color w:val="000000" w:themeColor="text1"/>
          <w:lang w:val="cy-GB"/>
        </w:rPr>
        <w:t xml:space="preserve"> deimlo yn anhapus yn ystod y gweithgaredd.</w:t>
      </w:r>
    </w:p>
    <w:p w14:paraId="4B691FDD" w14:textId="27B2916E" w:rsidR="004D2541" w:rsidRPr="009B7C41" w:rsidRDefault="007E1486" w:rsidP="00C42320">
      <w:pPr>
        <w:spacing w:line="360" w:lineRule="auto"/>
        <w:rPr>
          <w:rFonts w:ascii="Arial" w:hAnsi="Arial"/>
          <w:color w:val="000000" w:themeColor="text1"/>
          <w:lang w:val="cy-GB"/>
        </w:rPr>
      </w:pPr>
      <w:r w:rsidRPr="009B7C41">
        <w:rPr>
          <w:rFonts w:ascii="Arial" w:hAnsi="Arial"/>
          <w:color w:val="000000" w:themeColor="text1"/>
          <w:lang w:val="cy-GB"/>
        </w:rPr>
        <w:t>Felly, er mwyn ceisio osgoi hyn bydd rhaid ceisio cyflwyno yr amgylchedd mewn camau bach gan gynnal rhai sesiynau byr er mwyn sicrhau bod y plant yn dod i arfer gyda strwythur y wers.</w:t>
      </w:r>
      <w:r w:rsidR="004E513E" w:rsidRPr="009B7C41">
        <w:rPr>
          <w:rFonts w:ascii="Arial" w:hAnsi="Arial"/>
          <w:color w:val="000000" w:themeColor="text1"/>
          <w:lang w:val="cy-GB"/>
        </w:rPr>
        <w:t xml:space="preserve"> </w:t>
      </w:r>
    </w:p>
    <w:p w14:paraId="4052DA58" w14:textId="6042B4E1" w:rsidR="006849BE" w:rsidRPr="009B7C41" w:rsidRDefault="006849BE" w:rsidP="00C42320">
      <w:pPr>
        <w:spacing w:line="360" w:lineRule="auto"/>
        <w:rPr>
          <w:rFonts w:ascii="Arial" w:hAnsi="Arial"/>
          <w:color w:val="000000" w:themeColor="text1"/>
          <w:lang w:val="cy-GB"/>
        </w:rPr>
      </w:pPr>
      <w:r w:rsidRPr="009B7C41">
        <w:rPr>
          <w:rFonts w:ascii="Arial" w:hAnsi="Arial"/>
          <w:color w:val="000000" w:themeColor="text1"/>
          <w:lang w:val="cy-GB"/>
        </w:rPr>
        <w:t>Darganfydd</w:t>
      </w:r>
      <w:r w:rsidR="002265D1" w:rsidRPr="009B7C41">
        <w:rPr>
          <w:rFonts w:ascii="Arial" w:hAnsi="Arial"/>
          <w:color w:val="000000" w:themeColor="text1"/>
          <w:lang w:val="cy-GB"/>
        </w:rPr>
        <w:t>wyd gan</w:t>
      </w:r>
      <w:r w:rsidRPr="009B7C41">
        <w:rPr>
          <w:rFonts w:ascii="Arial" w:hAnsi="Arial"/>
          <w:color w:val="000000" w:themeColor="text1"/>
          <w:lang w:val="cy-GB"/>
        </w:rPr>
        <w:t xml:space="preserve"> Ouvry (2000) bod nifer o athrawon yn osgoi mynd tu allan oherwydd y tywydd. Rheswm yr athrawon dros hyn oedd ei pryder ynglŷn ag iechyd a lles y plant. </w:t>
      </w:r>
      <w:r w:rsidR="002265D1" w:rsidRPr="009B7C41">
        <w:rPr>
          <w:rFonts w:ascii="Arial" w:hAnsi="Arial"/>
          <w:color w:val="000000" w:themeColor="text1"/>
          <w:lang w:val="cy-GB"/>
        </w:rPr>
        <w:t>Serch hynny,</w:t>
      </w:r>
      <w:r w:rsidRPr="009B7C41">
        <w:rPr>
          <w:rFonts w:ascii="Arial" w:hAnsi="Arial"/>
          <w:color w:val="000000" w:themeColor="text1"/>
          <w:lang w:val="cy-GB"/>
        </w:rPr>
        <w:t xml:space="preserve"> darganfyddwyd bod cyflwyno tywydd gwahanol i blant yn agor drysau i brofiadau newydd</w:t>
      </w:r>
      <w:r w:rsidR="002265D1" w:rsidRPr="009B7C41">
        <w:rPr>
          <w:rFonts w:ascii="Arial" w:hAnsi="Arial"/>
          <w:color w:val="000000" w:themeColor="text1"/>
          <w:lang w:val="cy-GB"/>
        </w:rPr>
        <w:t xml:space="preserve"> a gwahanol</w:t>
      </w:r>
      <w:r w:rsidRPr="009B7C41">
        <w:rPr>
          <w:rFonts w:ascii="Arial" w:hAnsi="Arial"/>
          <w:color w:val="000000" w:themeColor="text1"/>
          <w:lang w:val="cy-GB"/>
        </w:rPr>
        <w:t xml:space="preserve"> o addysgu.</w:t>
      </w:r>
      <w:r w:rsidR="00CB181F" w:rsidRPr="009B7C41">
        <w:rPr>
          <w:rFonts w:ascii="Arial" w:hAnsi="Arial"/>
          <w:color w:val="000000" w:themeColor="text1"/>
          <w:lang w:val="cy-GB"/>
        </w:rPr>
        <w:t xml:space="preserve"> Felly byddaf yn cadw cofnod o bwysigrwydd bod y plant yn derbyn gwersi awyr agored beth bynnag fyddai y tywydd ar y diwrnod hwnnw.</w:t>
      </w:r>
      <w:r w:rsidRPr="009B7C41">
        <w:rPr>
          <w:rFonts w:ascii="Arial" w:hAnsi="Arial"/>
          <w:color w:val="000000" w:themeColor="text1"/>
          <w:lang w:val="cy-GB"/>
        </w:rPr>
        <w:t xml:space="preserve"> Mae’n rhoi cyfle i’r plant i ddysgu, wrth nid yn unig</w:t>
      </w:r>
      <w:r w:rsidR="002265D1" w:rsidRPr="009B7C41">
        <w:rPr>
          <w:rFonts w:ascii="Arial" w:hAnsi="Arial"/>
          <w:color w:val="000000" w:themeColor="text1"/>
          <w:lang w:val="cy-GB"/>
        </w:rPr>
        <w:t xml:space="preserve"> drwy</w:t>
      </w:r>
      <w:r w:rsidRPr="009B7C41">
        <w:rPr>
          <w:rFonts w:ascii="Arial" w:hAnsi="Arial"/>
          <w:color w:val="000000" w:themeColor="text1"/>
          <w:lang w:val="cy-GB"/>
        </w:rPr>
        <w:t xml:space="preserve"> </w:t>
      </w:r>
      <w:r w:rsidR="002265D1" w:rsidRPr="009B7C41">
        <w:rPr>
          <w:rFonts w:ascii="Arial" w:hAnsi="Arial"/>
          <w:color w:val="000000" w:themeColor="text1"/>
          <w:lang w:val="cy-GB"/>
        </w:rPr>
        <w:t>g</w:t>
      </w:r>
      <w:r w:rsidRPr="009B7C41">
        <w:rPr>
          <w:rFonts w:ascii="Arial" w:hAnsi="Arial"/>
          <w:color w:val="000000" w:themeColor="text1"/>
          <w:lang w:val="cy-GB"/>
        </w:rPr>
        <w:t>lywed a gweld ond drwy flasu, arogli, cyffwrdd a theimlo (Mirrahimi et al. 2011).</w:t>
      </w:r>
    </w:p>
    <w:p w14:paraId="38C1B0DA" w14:textId="33257DAB" w:rsidR="00FB18BA" w:rsidRPr="009B7C41" w:rsidRDefault="00FB18BA" w:rsidP="00C42320">
      <w:pPr>
        <w:spacing w:line="360" w:lineRule="auto"/>
        <w:rPr>
          <w:rFonts w:ascii="Arial" w:hAnsi="Arial"/>
          <w:color w:val="000000" w:themeColor="text1"/>
          <w:lang w:val="cy-GB"/>
        </w:rPr>
      </w:pPr>
      <w:r w:rsidRPr="009B7C41">
        <w:rPr>
          <w:rFonts w:ascii="Arial" w:hAnsi="Arial"/>
          <w:color w:val="000000" w:themeColor="text1"/>
          <w:lang w:val="cy-GB"/>
        </w:rPr>
        <w:t xml:space="preserve">Pan yn cynllunio ar gyfer yr awyr agored rhaid ffocysu ar </w:t>
      </w:r>
      <w:r w:rsidR="00132648" w:rsidRPr="009B7C41">
        <w:rPr>
          <w:rFonts w:ascii="Arial" w:hAnsi="Arial"/>
          <w:color w:val="000000" w:themeColor="text1"/>
          <w:lang w:val="cy-GB"/>
        </w:rPr>
        <w:t xml:space="preserve">y prif </w:t>
      </w:r>
      <w:r w:rsidRPr="009B7C41">
        <w:rPr>
          <w:rFonts w:ascii="Arial" w:hAnsi="Arial"/>
          <w:color w:val="000000" w:themeColor="text1"/>
          <w:lang w:val="cy-GB"/>
        </w:rPr>
        <w:t>pedwar</w:t>
      </w:r>
      <w:r w:rsidR="00132648" w:rsidRPr="009B7C41">
        <w:rPr>
          <w:rFonts w:ascii="Arial" w:hAnsi="Arial"/>
          <w:color w:val="000000" w:themeColor="text1"/>
          <w:lang w:val="cy-GB"/>
        </w:rPr>
        <w:t xml:space="preserve"> elfen canlynol;</w:t>
      </w:r>
    </w:p>
    <w:p w14:paraId="5BEE3D40" w14:textId="03912314" w:rsidR="00132648" w:rsidRPr="009B7C41" w:rsidRDefault="00132648" w:rsidP="00132648">
      <w:pPr>
        <w:pStyle w:val="ListParagraph"/>
        <w:numPr>
          <w:ilvl w:val="0"/>
          <w:numId w:val="4"/>
        </w:numPr>
        <w:spacing w:line="360" w:lineRule="auto"/>
        <w:rPr>
          <w:rFonts w:ascii="Arial" w:hAnsi="Arial"/>
          <w:color w:val="000000" w:themeColor="text1"/>
          <w:lang w:val="cy-GB"/>
        </w:rPr>
      </w:pPr>
      <w:r w:rsidRPr="009B7C41">
        <w:rPr>
          <w:rFonts w:ascii="Arial" w:hAnsi="Arial"/>
          <w:color w:val="000000" w:themeColor="text1"/>
          <w:lang w:val="cy-GB"/>
        </w:rPr>
        <w:t>Amser</w:t>
      </w:r>
    </w:p>
    <w:p w14:paraId="71FB5F66" w14:textId="63FAE3BB" w:rsidR="00132648" w:rsidRPr="009B7C41" w:rsidRDefault="00132648" w:rsidP="00132648">
      <w:pPr>
        <w:pStyle w:val="ListParagraph"/>
        <w:numPr>
          <w:ilvl w:val="0"/>
          <w:numId w:val="4"/>
        </w:numPr>
        <w:spacing w:line="360" w:lineRule="auto"/>
        <w:rPr>
          <w:rFonts w:ascii="Arial" w:hAnsi="Arial"/>
          <w:color w:val="000000" w:themeColor="text1"/>
          <w:lang w:val="cy-GB"/>
        </w:rPr>
      </w:pPr>
      <w:r w:rsidRPr="009B7C41">
        <w:rPr>
          <w:rFonts w:ascii="Arial" w:hAnsi="Arial"/>
          <w:color w:val="000000" w:themeColor="text1"/>
          <w:lang w:val="cy-GB"/>
        </w:rPr>
        <w:t>Gweithgareddau</w:t>
      </w:r>
    </w:p>
    <w:p w14:paraId="2AFF5F64" w14:textId="4233E313" w:rsidR="00132648" w:rsidRPr="009B7C41" w:rsidRDefault="00132648" w:rsidP="00132648">
      <w:pPr>
        <w:pStyle w:val="ListParagraph"/>
        <w:numPr>
          <w:ilvl w:val="0"/>
          <w:numId w:val="4"/>
        </w:numPr>
        <w:spacing w:line="360" w:lineRule="auto"/>
        <w:rPr>
          <w:rFonts w:ascii="Arial" w:hAnsi="Arial"/>
          <w:color w:val="000000" w:themeColor="text1"/>
          <w:lang w:val="cy-GB"/>
        </w:rPr>
      </w:pPr>
      <w:r w:rsidRPr="009B7C41">
        <w:rPr>
          <w:rFonts w:ascii="Arial" w:hAnsi="Arial"/>
          <w:color w:val="000000" w:themeColor="text1"/>
          <w:lang w:val="cy-GB"/>
        </w:rPr>
        <w:t>Addysgu gan y plant</w:t>
      </w:r>
    </w:p>
    <w:p w14:paraId="5B9B3521" w14:textId="5FE2C363" w:rsidR="00132648" w:rsidRPr="009B7C41" w:rsidRDefault="00132648" w:rsidP="00132648">
      <w:pPr>
        <w:pStyle w:val="ListParagraph"/>
        <w:numPr>
          <w:ilvl w:val="0"/>
          <w:numId w:val="4"/>
        </w:numPr>
        <w:spacing w:line="360" w:lineRule="auto"/>
        <w:rPr>
          <w:rFonts w:ascii="Arial" w:hAnsi="Arial"/>
          <w:color w:val="000000" w:themeColor="text1"/>
          <w:lang w:val="cy-GB"/>
        </w:rPr>
      </w:pPr>
      <w:r w:rsidRPr="009B7C41">
        <w:rPr>
          <w:rFonts w:ascii="Arial" w:hAnsi="Arial"/>
          <w:color w:val="000000" w:themeColor="text1"/>
          <w:lang w:val="cy-GB"/>
        </w:rPr>
        <w:t>Natur (Jennings, 2014).</w:t>
      </w:r>
    </w:p>
    <w:p w14:paraId="1E8A51D9" w14:textId="77777777" w:rsidR="00A93D24" w:rsidRPr="009B7C41" w:rsidRDefault="00A93D24" w:rsidP="00132648">
      <w:pPr>
        <w:spacing w:line="360" w:lineRule="auto"/>
        <w:rPr>
          <w:rFonts w:ascii="Arial" w:hAnsi="Arial"/>
          <w:color w:val="000000" w:themeColor="text1"/>
          <w:u w:val="single"/>
          <w:lang w:val="cy-GB"/>
        </w:rPr>
      </w:pPr>
    </w:p>
    <w:p w14:paraId="0FD9BE36" w14:textId="66E4D558" w:rsidR="00A93D24" w:rsidRPr="009B7C41" w:rsidRDefault="000F3BFB" w:rsidP="00132648">
      <w:pPr>
        <w:spacing w:line="360" w:lineRule="auto"/>
        <w:rPr>
          <w:rFonts w:ascii="Arial" w:hAnsi="Arial"/>
          <w:color w:val="000000" w:themeColor="text1"/>
          <w:lang w:val="cy-GB"/>
        </w:rPr>
      </w:pPr>
      <w:r w:rsidRPr="009B7C41">
        <w:rPr>
          <w:rFonts w:ascii="Arial" w:hAnsi="Arial"/>
          <w:color w:val="000000" w:themeColor="text1"/>
          <w:lang w:val="cy-GB"/>
        </w:rPr>
        <w:t xml:space="preserve">Gan ffocysu ar y pedwar elfen yma byddaf yn gallu cynllunio fy ngwersi i gyrraedd </w:t>
      </w:r>
      <w:r w:rsidR="00BC23A9" w:rsidRPr="009B7C41">
        <w:rPr>
          <w:rFonts w:ascii="Arial" w:hAnsi="Arial"/>
          <w:color w:val="000000" w:themeColor="text1"/>
          <w:lang w:val="cy-GB"/>
        </w:rPr>
        <w:t>nôd a cyflawniad y disgyblion.</w:t>
      </w:r>
      <w:r w:rsidRPr="009B7C41">
        <w:rPr>
          <w:rFonts w:ascii="Arial" w:hAnsi="Arial"/>
          <w:color w:val="000000" w:themeColor="text1"/>
          <w:lang w:val="cy-GB"/>
        </w:rPr>
        <w:t>Er mwyn cyfiawnhau amser, mae rhaid sicrhau bod digon o gyfle i’r plant dderbyn y profiad llawn a digon o amser i archwilio a chwarae gan wneud yn siŵr bod canlyniad yn dod allan o’r gweithgaredd mewn ffordd naturiol ac n</w:t>
      </w:r>
      <w:r w:rsidR="00F728EB" w:rsidRPr="009B7C41">
        <w:rPr>
          <w:rFonts w:ascii="Arial" w:hAnsi="Arial"/>
          <w:color w:val="000000" w:themeColor="text1"/>
          <w:lang w:val="cy-GB"/>
        </w:rPr>
        <w:t>a</w:t>
      </w:r>
      <w:r w:rsidRPr="009B7C41">
        <w:rPr>
          <w:rFonts w:ascii="Arial" w:hAnsi="Arial"/>
          <w:color w:val="000000" w:themeColor="text1"/>
          <w:lang w:val="cy-GB"/>
        </w:rPr>
        <w:t xml:space="preserve">d oes angen </w:t>
      </w:r>
      <w:r w:rsidR="00F728EB" w:rsidRPr="009B7C41">
        <w:rPr>
          <w:rFonts w:ascii="Arial" w:hAnsi="Arial"/>
          <w:color w:val="000000" w:themeColor="text1"/>
          <w:lang w:val="cy-GB"/>
        </w:rPr>
        <w:t>rhuthro</w:t>
      </w:r>
      <w:r w:rsidRPr="009B7C41">
        <w:rPr>
          <w:rFonts w:ascii="Arial" w:hAnsi="Arial"/>
          <w:color w:val="000000" w:themeColor="text1"/>
          <w:lang w:val="cy-GB"/>
        </w:rPr>
        <w:t xml:space="preserve"> i’w </w:t>
      </w:r>
      <w:r w:rsidR="00F728EB" w:rsidRPr="009B7C41">
        <w:rPr>
          <w:rFonts w:ascii="Arial" w:hAnsi="Arial"/>
          <w:color w:val="000000" w:themeColor="text1"/>
          <w:lang w:val="cy-GB"/>
        </w:rPr>
        <w:t>g</w:t>
      </w:r>
      <w:r w:rsidRPr="009B7C41">
        <w:rPr>
          <w:rFonts w:ascii="Arial" w:hAnsi="Arial"/>
          <w:color w:val="000000" w:themeColor="text1"/>
          <w:lang w:val="cy-GB"/>
        </w:rPr>
        <w:t>orffen. Gan ffocysu ar y gweithgareddau, mae rhaid gwneud yn si</w:t>
      </w:r>
      <w:r w:rsidR="00BC23A9" w:rsidRPr="009B7C41">
        <w:rPr>
          <w:rFonts w:ascii="Arial" w:hAnsi="Arial"/>
          <w:color w:val="000000" w:themeColor="text1"/>
          <w:lang w:val="cy-GB"/>
        </w:rPr>
        <w:t>w</w:t>
      </w:r>
      <w:r w:rsidRPr="009B7C41">
        <w:rPr>
          <w:rFonts w:ascii="Arial" w:hAnsi="Arial"/>
          <w:color w:val="000000" w:themeColor="text1"/>
          <w:lang w:val="cy-GB"/>
        </w:rPr>
        <w:t>r bod amryw</w:t>
      </w:r>
      <w:r w:rsidR="00BC23A9" w:rsidRPr="009B7C41">
        <w:rPr>
          <w:rFonts w:ascii="Arial" w:hAnsi="Arial"/>
          <w:color w:val="000000" w:themeColor="text1"/>
          <w:lang w:val="cy-GB"/>
        </w:rPr>
        <w:t>iaeth</w:t>
      </w:r>
      <w:r w:rsidRPr="009B7C41">
        <w:rPr>
          <w:rFonts w:ascii="Arial" w:hAnsi="Arial"/>
          <w:color w:val="000000" w:themeColor="text1"/>
          <w:lang w:val="cy-GB"/>
        </w:rPr>
        <w:t xml:space="preserve"> o weithgaredd perthnasol </w:t>
      </w:r>
      <w:r w:rsidR="00BC23A9" w:rsidRPr="009B7C41">
        <w:rPr>
          <w:rFonts w:ascii="Arial" w:hAnsi="Arial"/>
          <w:color w:val="000000" w:themeColor="text1"/>
          <w:lang w:val="cy-GB"/>
        </w:rPr>
        <w:t>fydd yn apelio ac o ddiddordeb i’r disgyblion.</w:t>
      </w:r>
      <w:r w:rsidRPr="009B7C41">
        <w:rPr>
          <w:rFonts w:ascii="Arial" w:hAnsi="Arial"/>
          <w:color w:val="000000" w:themeColor="text1"/>
          <w:lang w:val="cy-GB"/>
        </w:rPr>
        <w:t xml:space="preserve">Drwy ystyried addysgu gan y plant, </w:t>
      </w:r>
      <w:r w:rsidR="00BC23A9" w:rsidRPr="009B7C41">
        <w:rPr>
          <w:rFonts w:ascii="Arial" w:hAnsi="Arial"/>
          <w:color w:val="000000" w:themeColor="text1"/>
          <w:lang w:val="cy-GB"/>
        </w:rPr>
        <w:t xml:space="preserve">mae cyfle yma </w:t>
      </w:r>
      <w:r w:rsidRPr="009B7C41">
        <w:rPr>
          <w:rFonts w:ascii="Arial" w:hAnsi="Arial"/>
          <w:color w:val="000000" w:themeColor="text1"/>
          <w:lang w:val="cy-GB"/>
        </w:rPr>
        <w:t xml:space="preserve">i gynnwys Llais y Plentyn (Erthygl 12 o Gonfensiwn y Cenhedloedd Unedig ar Hawliau’r Plentyn, 2021). </w:t>
      </w:r>
      <w:r w:rsidR="004B57BB" w:rsidRPr="009B7C41">
        <w:rPr>
          <w:rFonts w:ascii="Arial" w:hAnsi="Arial"/>
          <w:color w:val="000000" w:themeColor="text1"/>
          <w:lang w:val="cy-GB"/>
        </w:rPr>
        <w:t>Mae’</w:t>
      </w:r>
      <w:r w:rsidR="00BC23A9" w:rsidRPr="009B7C41">
        <w:rPr>
          <w:rFonts w:ascii="Arial" w:hAnsi="Arial"/>
          <w:color w:val="000000" w:themeColor="text1"/>
          <w:lang w:val="cy-GB"/>
        </w:rPr>
        <w:t>n</w:t>
      </w:r>
      <w:r w:rsidR="004B57BB" w:rsidRPr="009B7C41">
        <w:rPr>
          <w:rFonts w:ascii="Arial" w:hAnsi="Arial"/>
          <w:color w:val="000000" w:themeColor="text1"/>
          <w:lang w:val="cy-GB"/>
        </w:rPr>
        <w:t xml:space="preserve"> hanfodol bod y plant yn derbyn cyfrifoldebau yn ystod eu haddysg gan geisio defnyddio ei dealltwriaeth i addysgu gweddill y dosbarth.</w:t>
      </w:r>
      <w:r w:rsidR="00A44403" w:rsidRPr="009B7C41">
        <w:rPr>
          <w:rFonts w:ascii="Arial" w:hAnsi="Arial"/>
          <w:color w:val="000000" w:themeColor="text1"/>
          <w:lang w:val="cy-GB"/>
        </w:rPr>
        <w:t xml:space="preserve"> </w:t>
      </w:r>
      <w:r w:rsidR="00BC23A9" w:rsidRPr="009B7C41">
        <w:rPr>
          <w:rFonts w:ascii="Arial" w:hAnsi="Arial"/>
          <w:color w:val="000000" w:themeColor="text1"/>
          <w:lang w:val="cy-GB"/>
        </w:rPr>
        <w:t xml:space="preserve">Mae </w:t>
      </w:r>
      <w:r w:rsidR="00A44403" w:rsidRPr="009B7C41">
        <w:rPr>
          <w:rFonts w:ascii="Arial" w:hAnsi="Arial"/>
          <w:color w:val="000000" w:themeColor="text1"/>
          <w:lang w:val="cy-GB"/>
        </w:rPr>
        <w:t>natur yn</w:t>
      </w:r>
      <w:r w:rsidR="00BC23A9" w:rsidRPr="009B7C41">
        <w:rPr>
          <w:rFonts w:ascii="Arial" w:hAnsi="Arial"/>
          <w:color w:val="000000" w:themeColor="text1"/>
          <w:lang w:val="cy-GB"/>
        </w:rPr>
        <w:t xml:space="preserve"> rhan</w:t>
      </w:r>
      <w:r w:rsidR="00A44403" w:rsidRPr="009B7C41">
        <w:rPr>
          <w:rFonts w:ascii="Arial" w:hAnsi="Arial"/>
          <w:color w:val="000000" w:themeColor="text1"/>
          <w:lang w:val="cy-GB"/>
        </w:rPr>
        <w:t xml:space="preserve"> holl bwysig o’r gwersi </w:t>
      </w:r>
      <w:r w:rsidR="00A44403" w:rsidRPr="009B7C41">
        <w:rPr>
          <w:rFonts w:ascii="Arial" w:hAnsi="Arial"/>
          <w:color w:val="000000" w:themeColor="text1"/>
          <w:lang w:val="cy-GB"/>
        </w:rPr>
        <w:lastRenderedPageBreak/>
        <w:t>awyr agored gan ei fod yn</w:t>
      </w:r>
      <w:r w:rsidR="00BC23A9" w:rsidRPr="009B7C41">
        <w:rPr>
          <w:rFonts w:ascii="Arial" w:hAnsi="Arial"/>
          <w:color w:val="000000" w:themeColor="text1"/>
          <w:lang w:val="cy-GB"/>
        </w:rPr>
        <w:t>rhoi c</w:t>
      </w:r>
      <w:r w:rsidR="00A44403" w:rsidRPr="009B7C41">
        <w:rPr>
          <w:rFonts w:ascii="Arial" w:hAnsi="Arial"/>
          <w:color w:val="000000" w:themeColor="text1"/>
          <w:lang w:val="cy-GB"/>
        </w:rPr>
        <w:t>yfle i’r plant gydweithio gyda’r amgylchedd o’u cwmpas a</w:t>
      </w:r>
      <w:r w:rsidR="00BC23A9" w:rsidRPr="009B7C41">
        <w:rPr>
          <w:rFonts w:ascii="Arial" w:hAnsi="Arial"/>
          <w:color w:val="000000" w:themeColor="text1"/>
          <w:lang w:val="cy-GB"/>
        </w:rPr>
        <w:t>c</w:t>
      </w:r>
      <w:r w:rsidR="00A44403" w:rsidRPr="009B7C41">
        <w:rPr>
          <w:rFonts w:ascii="Arial" w:hAnsi="Arial"/>
          <w:color w:val="000000" w:themeColor="text1"/>
          <w:lang w:val="cy-GB"/>
        </w:rPr>
        <w:t xml:space="preserve"> ehangu  ei dealltwriaeth ymhellach.</w:t>
      </w:r>
      <w:r w:rsidR="000935F4" w:rsidRPr="009B7C41">
        <w:rPr>
          <w:rFonts w:ascii="Arial" w:hAnsi="Arial"/>
          <w:color w:val="000000" w:themeColor="text1"/>
          <w:lang w:val="cy-GB"/>
        </w:rPr>
        <w:t xml:space="preserve"> </w:t>
      </w:r>
    </w:p>
    <w:p w14:paraId="6878A5A7" w14:textId="1F9BBEA7" w:rsidR="000935F4" w:rsidRPr="009B7C41" w:rsidRDefault="000935F4" w:rsidP="00132648">
      <w:pPr>
        <w:spacing w:line="360" w:lineRule="auto"/>
        <w:rPr>
          <w:rFonts w:ascii="Arial" w:hAnsi="Arial"/>
          <w:color w:val="000000" w:themeColor="text1"/>
          <w:lang w:val="cy-GB"/>
        </w:rPr>
      </w:pPr>
      <w:r w:rsidRPr="009B7C41">
        <w:rPr>
          <w:rFonts w:ascii="Arial" w:hAnsi="Arial"/>
          <w:color w:val="000000" w:themeColor="text1"/>
          <w:lang w:val="cy-GB"/>
        </w:rPr>
        <w:t>O ran fy ngwersi awyr agored , defnyddiais goedwig</w:t>
      </w:r>
      <w:r w:rsidR="00BC23A9" w:rsidRPr="009B7C41">
        <w:rPr>
          <w:rFonts w:ascii="Arial" w:hAnsi="Arial"/>
          <w:color w:val="000000" w:themeColor="text1"/>
          <w:lang w:val="cy-GB"/>
        </w:rPr>
        <w:t xml:space="preserve"> oedd ar safle</w:t>
      </w:r>
      <w:r w:rsidRPr="009B7C41">
        <w:rPr>
          <w:rFonts w:ascii="Arial" w:hAnsi="Arial"/>
          <w:color w:val="000000" w:themeColor="text1"/>
          <w:lang w:val="cy-GB"/>
        </w:rPr>
        <w:t xml:space="preserve"> yr ysgol </w:t>
      </w:r>
      <w:r w:rsidR="00BC23A9" w:rsidRPr="009B7C41">
        <w:rPr>
          <w:rFonts w:ascii="Arial" w:hAnsi="Arial"/>
          <w:color w:val="000000" w:themeColor="text1"/>
          <w:lang w:val="cy-GB"/>
        </w:rPr>
        <w:t xml:space="preserve">ar </w:t>
      </w:r>
      <w:r w:rsidRPr="009B7C41">
        <w:rPr>
          <w:rFonts w:ascii="Arial" w:hAnsi="Arial"/>
          <w:color w:val="000000" w:themeColor="text1"/>
          <w:lang w:val="cy-GB"/>
        </w:rPr>
        <w:t>nifer o</w:t>
      </w:r>
      <w:r w:rsidR="00BC23A9" w:rsidRPr="009B7C41">
        <w:rPr>
          <w:rFonts w:ascii="Arial" w:hAnsi="Arial"/>
          <w:color w:val="000000" w:themeColor="text1"/>
          <w:lang w:val="cy-GB"/>
        </w:rPr>
        <w:t xml:space="preserve"> achlysuron.Roedd hyn yn rhoi cyfle i’r disgyblion weld a dysgu rhywbeth newydd </w:t>
      </w:r>
      <w:r w:rsidR="002A7001" w:rsidRPr="009B7C41">
        <w:rPr>
          <w:rFonts w:ascii="Arial" w:hAnsi="Arial"/>
          <w:color w:val="000000" w:themeColor="text1"/>
          <w:lang w:val="cy-GB"/>
        </w:rPr>
        <w:t xml:space="preserve">yn ystod pob gwers. Isod mae rhai enghreifftiau o beth </w:t>
      </w:r>
      <w:r w:rsidR="00BC23A9" w:rsidRPr="009B7C41">
        <w:rPr>
          <w:rFonts w:ascii="Arial" w:hAnsi="Arial"/>
          <w:color w:val="000000" w:themeColor="text1"/>
          <w:lang w:val="cy-GB"/>
        </w:rPr>
        <w:t>a g</w:t>
      </w:r>
      <w:r w:rsidR="002A7001" w:rsidRPr="009B7C41">
        <w:rPr>
          <w:rFonts w:ascii="Arial" w:hAnsi="Arial"/>
          <w:color w:val="000000" w:themeColor="text1"/>
          <w:lang w:val="cy-GB"/>
        </w:rPr>
        <w:t>af</w:t>
      </w:r>
      <w:r w:rsidR="00BC23A9" w:rsidRPr="009B7C41">
        <w:rPr>
          <w:rFonts w:ascii="Arial" w:hAnsi="Arial"/>
          <w:color w:val="000000" w:themeColor="text1"/>
          <w:lang w:val="cy-GB"/>
        </w:rPr>
        <w:t>odd</w:t>
      </w:r>
      <w:r w:rsidR="002A7001" w:rsidRPr="009B7C41">
        <w:rPr>
          <w:rFonts w:ascii="Arial" w:hAnsi="Arial"/>
          <w:color w:val="000000" w:themeColor="text1"/>
          <w:lang w:val="cy-GB"/>
        </w:rPr>
        <w:t xml:space="preserve"> ei gyflawni;</w:t>
      </w:r>
    </w:p>
    <w:p w14:paraId="7F81B9B7" w14:textId="4185E85B" w:rsidR="002A7001" w:rsidRPr="009B7C41" w:rsidRDefault="00DF463F" w:rsidP="00DF463F">
      <w:pPr>
        <w:pStyle w:val="ListParagraph"/>
        <w:numPr>
          <w:ilvl w:val="0"/>
          <w:numId w:val="5"/>
        </w:numPr>
        <w:spacing w:line="360" w:lineRule="auto"/>
        <w:rPr>
          <w:rFonts w:ascii="Arial" w:hAnsi="Arial"/>
          <w:color w:val="000000" w:themeColor="text1"/>
          <w:lang w:val="cy-GB"/>
        </w:rPr>
      </w:pPr>
      <w:r w:rsidRPr="009B7C41">
        <w:rPr>
          <w:rFonts w:ascii="Arial" w:hAnsi="Arial"/>
          <w:color w:val="000000" w:themeColor="text1"/>
          <w:lang w:val="cy-GB"/>
        </w:rPr>
        <w:t>Mesur gwair mewn cwpan plastig</w:t>
      </w:r>
      <w:r w:rsidR="00F93184" w:rsidRPr="009B7C41">
        <w:rPr>
          <w:rFonts w:ascii="Arial" w:hAnsi="Arial"/>
          <w:color w:val="000000" w:themeColor="text1"/>
          <w:lang w:val="cy-GB"/>
        </w:rPr>
        <w:t>.</w:t>
      </w:r>
    </w:p>
    <w:p w14:paraId="3316060D" w14:textId="21244D56" w:rsidR="00DF463F" w:rsidRPr="009B7C41" w:rsidRDefault="00E4250B" w:rsidP="00DF463F">
      <w:pPr>
        <w:pStyle w:val="ListParagraph"/>
        <w:numPr>
          <w:ilvl w:val="0"/>
          <w:numId w:val="5"/>
        </w:numPr>
        <w:spacing w:line="360" w:lineRule="auto"/>
        <w:rPr>
          <w:rFonts w:ascii="Arial" w:hAnsi="Arial"/>
          <w:color w:val="000000" w:themeColor="text1"/>
          <w:lang w:val="cy-GB"/>
        </w:rPr>
      </w:pPr>
      <w:r w:rsidRPr="009B7C41">
        <w:rPr>
          <w:rFonts w:ascii="Arial" w:hAnsi="Arial"/>
          <w:color w:val="000000" w:themeColor="text1"/>
          <w:lang w:val="cy-GB"/>
        </w:rPr>
        <w:t>Helfa Blodau.</w:t>
      </w:r>
    </w:p>
    <w:p w14:paraId="72D5CDDE" w14:textId="0855D1E3" w:rsidR="00E4250B" w:rsidRPr="009B7C41" w:rsidRDefault="00E4250B" w:rsidP="00DF463F">
      <w:pPr>
        <w:pStyle w:val="ListParagraph"/>
        <w:numPr>
          <w:ilvl w:val="0"/>
          <w:numId w:val="5"/>
        </w:numPr>
        <w:spacing w:line="360" w:lineRule="auto"/>
        <w:rPr>
          <w:rFonts w:ascii="Arial" w:hAnsi="Arial"/>
          <w:color w:val="000000" w:themeColor="text1"/>
          <w:lang w:val="cy-GB"/>
        </w:rPr>
      </w:pPr>
      <w:r w:rsidRPr="009B7C41">
        <w:rPr>
          <w:rFonts w:ascii="Arial" w:hAnsi="Arial"/>
          <w:color w:val="000000" w:themeColor="text1"/>
          <w:lang w:val="cy-GB"/>
        </w:rPr>
        <w:t>Rhicbren gyda brigau coed.</w:t>
      </w:r>
    </w:p>
    <w:p w14:paraId="5F619A86" w14:textId="2B37AA56" w:rsidR="00E4250B" w:rsidRPr="009B7C41" w:rsidRDefault="00E4250B" w:rsidP="00DF463F">
      <w:pPr>
        <w:pStyle w:val="ListParagraph"/>
        <w:numPr>
          <w:ilvl w:val="0"/>
          <w:numId w:val="5"/>
        </w:numPr>
        <w:spacing w:line="360" w:lineRule="auto"/>
        <w:rPr>
          <w:rFonts w:ascii="Arial" w:hAnsi="Arial"/>
          <w:color w:val="000000" w:themeColor="text1"/>
          <w:lang w:val="cy-GB"/>
        </w:rPr>
      </w:pPr>
      <w:r w:rsidRPr="009B7C41">
        <w:rPr>
          <w:rFonts w:ascii="Arial" w:hAnsi="Arial"/>
          <w:color w:val="000000" w:themeColor="text1"/>
          <w:lang w:val="cy-GB"/>
        </w:rPr>
        <w:t>Labelu rhannau blodyn.</w:t>
      </w:r>
    </w:p>
    <w:p w14:paraId="118E6070" w14:textId="7A69373B" w:rsidR="0036266F" w:rsidRPr="009B7C41" w:rsidRDefault="0036266F" w:rsidP="0036266F">
      <w:pPr>
        <w:spacing w:line="360" w:lineRule="auto"/>
        <w:rPr>
          <w:rFonts w:ascii="Arial" w:hAnsi="Arial"/>
          <w:color w:val="000000" w:themeColor="text1"/>
          <w:lang w:val="cy-GB"/>
        </w:rPr>
      </w:pPr>
      <w:r w:rsidRPr="009B7C41">
        <w:rPr>
          <w:rFonts w:ascii="Arial" w:hAnsi="Arial"/>
          <w:color w:val="000000" w:themeColor="text1"/>
          <w:lang w:val="cy-GB"/>
        </w:rPr>
        <w:t>Yn ystod pob gwers awyr agored, roedd d</w:t>
      </w:r>
      <w:r w:rsidR="000F2302" w:rsidRPr="009B7C41">
        <w:rPr>
          <w:rFonts w:ascii="Arial" w:hAnsi="Arial"/>
          <w:color w:val="000000" w:themeColor="text1"/>
          <w:lang w:val="cy-GB"/>
        </w:rPr>
        <w:t>wy</w:t>
      </w:r>
      <w:r w:rsidRPr="009B7C41">
        <w:rPr>
          <w:rFonts w:ascii="Arial" w:hAnsi="Arial"/>
          <w:color w:val="000000" w:themeColor="text1"/>
          <w:lang w:val="cy-GB"/>
        </w:rPr>
        <w:t xml:space="preserve"> weithgaredd ymlaen a</w:t>
      </w:r>
      <w:r w:rsidR="000F3BFB" w:rsidRPr="009B7C41">
        <w:rPr>
          <w:rFonts w:ascii="Arial" w:hAnsi="Arial"/>
          <w:color w:val="000000" w:themeColor="text1"/>
          <w:lang w:val="cy-GB"/>
        </w:rPr>
        <w:t>c</w:t>
      </w:r>
      <w:r w:rsidRPr="009B7C41">
        <w:rPr>
          <w:rFonts w:ascii="Arial" w:hAnsi="Arial"/>
          <w:color w:val="000000" w:themeColor="text1"/>
          <w:lang w:val="cy-GB"/>
        </w:rPr>
        <w:t xml:space="preserve"> felly rhoddais gyfle i’r plant oedd wedi gweithio yn dda yn ystod yr wythnos i benderfynu</w:t>
      </w:r>
      <w:r w:rsidR="000F2302" w:rsidRPr="009B7C41">
        <w:rPr>
          <w:rFonts w:ascii="Arial" w:hAnsi="Arial"/>
          <w:color w:val="000000" w:themeColor="text1"/>
          <w:lang w:val="cy-GB"/>
        </w:rPr>
        <w:t xml:space="preserve"> a dewis</w:t>
      </w:r>
      <w:r w:rsidRPr="009B7C41">
        <w:rPr>
          <w:rFonts w:ascii="Arial" w:hAnsi="Arial"/>
          <w:color w:val="000000" w:themeColor="text1"/>
          <w:lang w:val="cy-GB"/>
        </w:rPr>
        <w:t xml:space="preserve"> be </w:t>
      </w:r>
      <w:r w:rsidR="000F2302" w:rsidRPr="009B7C41">
        <w:rPr>
          <w:rFonts w:ascii="Arial" w:hAnsi="Arial"/>
          <w:color w:val="000000" w:themeColor="text1"/>
          <w:lang w:val="cy-GB"/>
        </w:rPr>
        <w:t>oeddent hwy</w:t>
      </w:r>
      <w:r w:rsidRPr="009B7C41">
        <w:rPr>
          <w:rFonts w:ascii="Arial" w:hAnsi="Arial"/>
          <w:color w:val="000000" w:themeColor="text1"/>
          <w:lang w:val="cy-GB"/>
        </w:rPr>
        <w:t xml:space="preserve">  eisiau ei wneud gyntaf</w:t>
      </w:r>
      <w:r w:rsidR="00164060" w:rsidRPr="009B7C41">
        <w:rPr>
          <w:rFonts w:ascii="Arial" w:hAnsi="Arial"/>
          <w:color w:val="000000" w:themeColor="text1"/>
          <w:lang w:val="cy-GB"/>
        </w:rPr>
        <w:t xml:space="preserve"> (Addysgeg: Dylanwadu: Ymdrech barhaus a gwydnwch dysgwyr).</w:t>
      </w:r>
    </w:p>
    <w:p w14:paraId="4C0606AD" w14:textId="2B20F85D" w:rsidR="00FD23DF" w:rsidRPr="009B7C41" w:rsidRDefault="00FD23DF" w:rsidP="00C42320">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Ardaloedd yn yr ardal allanol</w:t>
      </w:r>
    </w:p>
    <w:p w14:paraId="34D7E721" w14:textId="0E58C56B" w:rsidR="00FA35C7" w:rsidRPr="009B7C41" w:rsidRDefault="000F3BFB" w:rsidP="00C42320">
      <w:pPr>
        <w:spacing w:line="360" w:lineRule="auto"/>
        <w:rPr>
          <w:rFonts w:ascii="Arial" w:hAnsi="Arial"/>
          <w:color w:val="000000" w:themeColor="text1"/>
          <w:lang w:val="cy-GB"/>
        </w:rPr>
      </w:pPr>
      <w:r w:rsidRPr="009B7C41">
        <w:rPr>
          <w:rFonts w:ascii="Arial" w:hAnsi="Arial"/>
          <w:color w:val="000000" w:themeColor="text1"/>
          <w:lang w:val="cy-GB"/>
        </w:rPr>
        <w:t xml:space="preserve">Yn wahanol i wersi awyr agored, </w:t>
      </w:r>
      <w:r w:rsidR="0015162F" w:rsidRPr="009B7C41">
        <w:rPr>
          <w:rFonts w:ascii="Arial" w:hAnsi="Arial"/>
          <w:color w:val="000000" w:themeColor="text1"/>
          <w:lang w:val="cy-GB"/>
        </w:rPr>
        <w:t xml:space="preserve">ceir </w:t>
      </w:r>
      <w:r w:rsidRPr="009B7C41">
        <w:rPr>
          <w:rFonts w:ascii="Arial" w:hAnsi="Arial"/>
          <w:color w:val="000000" w:themeColor="text1"/>
          <w:lang w:val="cy-GB"/>
        </w:rPr>
        <w:t>ardaloedd allanol yn y Cyfnod Sylfaen fel arfer. C</w:t>
      </w:r>
      <w:r w:rsidR="0015162F" w:rsidRPr="009B7C41">
        <w:rPr>
          <w:rFonts w:ascii="Arial" w:hAnsi="Arial"/>
          <w:color w:val="000000" w:themeColor="text1"/>
          <w:lang w:val="cy-GB"/>
        </w:rPr>
        <w:t>eir</w:t>
      </w:r>
      <w:r w:rsidRPr="009B7C41">
        <w:rPr>
          <w:rFonts w:ascii="Arial" w:hAnsi="Arial"/>
          <w:color w:val="000000" w:themeColor="text1"/>
          <w:lang w:val="cy-GB"/>
        </w:rPr>
        <w:t xml:space="preserve"> </w:t>
      </w:r>
      <w:r w:rsidR="0015162F" w:rsidRPr="009B7C41">
        <w:rPr>
          <w:rFonts w:ascii="Arial" w:hAnsi="Arial"/>
          <w:color w:val="000000" w:themeColor="text1"/>
          <w:lang w:val="cy-GB"/>
        </w:rPr>
        <w:t>m</w:t>
      </w:r>
      <w:r w:rsidRPr="009B7C41">
        <w:rPr>
          <w:rFonts w:ascii="Arial" w:hAnsi="Arial"/>
          <w:color w:val="000000" w:themeColor="text1"/>
          <w:lang w:val="cy-GB"/>
        </w:rPr>
        <w:t xml:space="preserve">wy o gyfle iddynt weithio yn annibynnol yn yr ardal allanol gan gynnwys Llais y plentyn </w:t>
      </w:r>
      <w:r w:rsidR="0015162F" w:rsidRPr="009B7C41">
        <w:rPr>
          <w:rFonts w:ascii="Arial" w:hAnsi="Arial"/>
          <w:color w:val="000000" w:themeColor="text1"/>
          <w:lang w:val="cy-GB"/>
        </w:rPr>
        <w:t>drwy gynnig iddynt p</w:t>
      </w:r>
      <w:r w:rsidRPr="009B7C41">
        <w:rPr>
          <w:rFonts w:ascii="Arial" w:hAnsi="Arial"/>
          <w:color w:val="000000" w:themeColor="text1"/>
          <w:lang w:val="cy-GB"/>
        </w:rPr>
        <w:t xml:space="preserve">a weithgaredd maent eisiau ei wneud gyntaf. Mae cynnig cyfleoedd </w:t>
      </w:r>
      <w:r w:rsidR="0015162F" w:rsidRPr="009B7C41">
        <w:rPr>
          <w:rFonts w:ascii="Arial" w:hAnsi="Arial"/>
          <w:color w:val="000000" w:themeColor="text1"/>
          <w:lang w:val="cy-GB"/>
        </w:rPr>
        <w:t>i</w:t>
      </w:r>
      <w:r w:rsidRPr="009B7C41">
        <w:rPr>
          <w:rFonts w:ascii="Arial" w:hAnsi="Arial"/>
          <w:color w:val="000000" w:themeColor="text1"/>
          <w:lang w:val="cy-GB"/>
        </w:rPr>
        <w:t xml:space="preserve"> ddysgu a datblygu eu dealltwriaeth a gwybodaeth am y byd mewn cyd-destun gwahanol o gymharu ag addysgu tu mewn (Moyles, 2005). Cytun</w:t>
      </w:r>
      <w:r w:rsidR="0015162F" w:rsidRPr="009B7C41">
        <w:rPr>
          <w:rFonts w:ascii="Arial" w:hAnsi="Arial"/>
          <w:color w:val="000000" w:themeColor="text1"/>
          <w:lang w:val="cy-GB"/>
        </w:rPr>
        <w:t>ai</w:t>
      </w:r>
      <w:r w:rsidRPr="009B7C41">
        <w:rPr>
          <w:rFonts w:ascii="Arial" w:hAnsi="Arial"/>
          <w:color w:val="000000" w:themeColor="text1"/>
          <w:lang w:val="cy-GB"/>
        </w:rPr>
        <w:t xml:space="preserve"> Tovey (2007) bod yr amgylchedd tu allan yn newid pan mae plant ac oedolion yn rhyngweithio yno. Mae’n cynnig cyfle i’r plant ddefnyddio eu profiadau </w:t>
      </w:r>
      <w:r w:rsidR="0015162F" w:rsidRPr="009B7C41">
        <w:rPr>
          <w:rFonts w:ascii="Arial" w:hAnsi="Arial"/>
          <w:color w:val="000000" w:themeColor="text1"/>
          <w:lang w:val="cy-GB"/>
        </w:rPr>
        <w:t>blaenorol</w:t>
      </w:r>
      <w:r w:rsidRPr="009B7C41">
        <w:rPr>
          <w:rFonts w:ascii="Arial" w:hAnsi="Arial"/>
          <w:color w:val="000000" w:themeColor="text1"/>
          <w:lang w:val="cy-GB"/>
        </w:rPr>
        <w:t xml:space="preserve"> drwy symudiadau, mynegi eu teimladau drwy chwarae rôl a gwneud cysylltiadau gyda'r byd o’</w:t>
      </w:r>
      <w:r w:rsidR="0015162F" w:rsidRPr="009B7C41">
        <w:rPr>
          <w:rFonts w:ascii="Arial" w:hAnsi="Arial"/>
          <w:color w:val="000000" w:themeColor="text1"/>
          <w:lang w:val="cy-GB"/>
        </w:rPr>
        <w:t>u</w:t>
      </w:r>
      <w:r w:rsidRPr="009B7C41">
        <w:rPr>
          <w:rFonts w:ascii="Arial" w:hAnsi="Arial"/>
          <w:color w:val="000000" w:themeColor="text1"/>
          <w:lang w:val="cy-GB"/>
        </w:rPr>
        <w:t xml:space="preserve"> cwmpas (Ovury, 2000). Esbonwyd y dylai bod pob plentyn dderbyn y cyfle i ffocysu ar bynciau sydd â diddordeb iddyn nhw, ac felly byddai'r plant yn gallu arbrofi os ydynt eisiau mynd ymhellach yn y maes yna (Alexander, 2010; Holt, 1983). G</w:t>
      </w:r>
      <w:r w:rsidR="0015162F" w:rsidRPr="009B7C41">
        <w:rPr>
          <w:rFonts w:ascii="Arial" w:hAnsi="Arial"/>
          <w:color w:val="000000" w:themeColor="text1"/>
          <w:lang w:val="cy-GB"/>
        </w:rPr>
        <w:t>el</w:t>
      </w:r>
      <w:r w:rsidRPr="009B7C41">
        <w:rPr>
          <w:rFonts w:ascii="Arial" w:hAnsi="Arial"/>
          <w:color w:val="000000" w:themeColor="text1"/>
          <w:lang w:val="cy-GB"/>
        </w:rPr>
        <w:t>l</w:t>
      </w:r>
      <w:r w:rsidR="0015162F" w:rsidRPr="009B7C41">
        <w:rPr>
          <w:rFonts w:ascii="Arial" w:hAnsi="Arial"/>
          <w:color w:val="000000" w:themeColor="text1"/>
          <w:lang w:val="cy-GB"/>
        </w:rPr>
        <w:t>ir</w:t>
      </w:r>
      <w:r w:rsidRPr="009B7C41">
        <w:rPr>
          <w:rFonts w:ascii="Arial" w:hAnsi="Arial"/>
          <w:color w:val="000000" w:themeColor="text1"/>
          <w:lang w:val="cy-GB"/>
        </w:rPr>
        <w:t xml:space="preserve"> </w:t>
      </w:r>
      <w:r w:rsidR="0015162F" w:rsidRPr="009B7C41">
        <w:rPr>
          <w:rFonts w:ascii="Arial" w:hAnsi="Arial"/>
          <w:color w:val="000000" w:themeColor="text1"/>
          <w:lang w:val="cy-GB"/>
        </w:rPr>
        <w:t>c</w:t>
      </w:r>
      <w:r w:rsidRPr="009B7C41">
        <w:rPr>
          <w:rFonts w:ascii="Arial" w:hAnsi="Arial"/>
          <w:color w:val="000000" w:themeColor="text1"/>
          <w:lang w:val="cy-GB"/>
        </w:rPr>
        <w:t xml:space="preserve">ytuno hefyd </w:t>
      </w:r>
      <w:r w:rsidR="0015162F" w:rsidRPr="009B7C41">
        <w:rPr>
          <w:rFonts w:ascii="Arial" w:hAnsi="Arial"/>
          <w:color w:val="000000" w:themeColor="text1"/>
          <w:lang w:val="cy-GB"/>
        </w:rPr>
        <w:t xml:space="preserve">fod hyn </w:t>
      </w:r>
      <w:r w:rsidRPr="009B7C41">
        <w:rPr>
          <w:rFonts w:ascii="Arial" w:hAnsi="Arial"/>
          <w:color w:val="000000" w:themeColor="text1"/>
          <w:lang w:val="cy-GB"/>
        </w:rPr>
        <w:t xml:space="preserve">yn rhoi cyfle i’r plentyn dderbyn cyfrifoldeb ac yn rhan o’r camau sy’n digwydd yn ei haddysg (Bilton, 2010). Gan wneud hyn esboniai Dweck (2012) bod plant yn derbyn y ffordd bositif o feddwl am sut maent am fynd ati i gyflawni gweithgareddau newydd. Yn hytrach na </w:t>
      </w:r>
      <w:r w:rsidR="0015162F" w:rsidRPr="009B7C41">
        <w:rPr>
          <w:rFonts w:ascii="Arial" w:hAnsi="Arial"/>
          <w:color w:val="000000" w:themeColor="text1"/>
          <w:lang w:val="cy-GB"/>
        </w:rPr>
        <w:t>m</w:t>
      </w:r>
      <w:r w:rsidRPr="009B7C41">
        <w:rPr>
          <w:rFonts w:ascii="Arial" w:hAnsi="Arial"/>
          <w:color w:val="000000" w:themeColor="text1"/>
          <w:lang w:val="cy-GB"/>
        </w:rPr>
        <w:t>eddwl n</w:t>
      </w:r>
      <w:r w:rsidR="0015162F" w:rsidRPr="009B7C41">
        <w:rPr>
          <w:rFonts w:ascii="Arial" w:hAnsi="Arial"/>
          <w:color w:val="000000" w:themeColor="text1"/>
          <w:lang w:val="cy-GB"/>
        </w:rPr>
        <w:t>a</w:t>
      </w:r>
      <w:r w:rsidRPr="009B7C41">
        <w:rPr>
          <w:rFonts w:ascii="Arial" w:hAnsi="Arial"/>
          <w:color w:val="000000" w:themeColor="text1"/>
          <w:lang w:val="cy-GB"/>
        </w:rPr>
        <w:t xml:space="preserve"> fyddent yn gallu ei wneud ac yn ddihyder, mae’r plentyn yn mynd ati i feddwl yn bositif ac yn credu </w:t>
      </w:r>
      <w:r w:rsidR="0015162F" w:rsidRPr="009B7C41">
        <w:rPr>
          <w:rFonts w:ascii="Arial" w:hAnsi="Arial"/>
          <w:color w:val="000000" w:themeColor="text1"/>
          <w:lang w:val="cy-GB"/>
        </w:rPr>
        <w:t>y byddent</w:t>
      </w:r>
      <w:r w:rsidRPr="009B7C41">
        <w:rPr>
          <w:rFonts w:ascii="Arial" w:hAnsi="Arial"/>
          <w:color w:val="000000" w:themeColor="text1"/>
          <w:lang w:val="cy-GB"/>
        </w:rPr>
        <w:t xml:space="preserve"> yn gallu cyflawni'r dasg. O ganlyniad i hyn bydd y plentyn yn datblygu ei meddylfryd ymhellach (Dweck 2012). Er n</w:t>
      </w:r>
      <w:r w:rsidR="0096281A" w:rsidRPr="009B7C41">
        <w:rPr>
          <w:rFonts w:ascii="Arial" w:hAnsi="Arial"/>
          <w:color w:val="000000" w:themeColor="text1"/>
          <w:lang w:val="cy-GB"/>
        </w:rPr>
        <w:t>a</w:t>
      </w:r>
      <w:r w:rsidRPr="009B7C41">
        <w:rPr>
          <w:rFonts w:ascii="Arial" w:hAnsi="Arial"/>
          <w:color w:val="000000" w:themeColor="text1"/>
          <w:lang w:val="cy-GB"/>
        </w:rPr>
        <w:t xml:space="preserve"> fyddai'r plant </w:t>
      </w:r>
      <w:r w:rsidRPr="009B7C41">
        <w:rPr>
          <w:rFonts w:ascii="Arial" w:hAnsi="Arial"/>
          <w:color w:val="000000" w:themeColor="text1"/>
          <w:lang w:val="cy-GB"/>
        </w:rPr>
        <w:lastRenderedPageBreak/>
        <w:t>yn hollol rydd o oruchwyliaeth, bydd</w:t>
      </w:r>
      <w:r w:rsidR="0096281A" w:rsidRPr="009B7C41">
        <w:rPr>
          <w:rFonts w:ascii="Arial" w:hAnsi="Arial"/>
          <w:color w:val="000000" w:themeColor="text1"/>
          <w:lang w:val="cy-GB"/>
        </w:rPr>
        <w:t>ai</w:t>
      </w:r>
      <w:r w:rsidRPr="009B7C41">
        <w:rPr>
          <w:rFonts w:ascii="Arial" w:hAnsi="Arial"/>
          <w:color w:val="000000" w:themeColor="text1"/>
          <w:lang w:val="cy-GB"/>
        </w:rPr>
        <w:t xml:space="preserve"> </w:t>
      </w:r>
      <w:r w:rsidR="0096281A" w:rsidRPr="009B7C41">
        <w:rPr>
          <w:rFonts w:ascii="Arial" w:hAnsi="Arial"/>
          <w:color w:val="000000" w:themeColor="text1"/>
          <w:lang w:val="cy-GB"/>
        </w:rPr>
        <w:t>m</w:t>
      </w:r>
      <w:r w:rsidRPr="009B7C41">
        <w:rPr>
          <w:rFonts w:ascii="Arial" w:hAnsi="Arial"/>
          <w:color w:val="000000" w:themeColor="text1"/>
          <w:lang w:val="cy-GB"/>
        </w:rPr>
        <w:t xml:space="preserve">wy o siawns </w:t>
      </w:r>
      <w:r w:rsidR="0096281A" w:rsidRPr="009B7C41">
        <w:rPr>
          <w:rFonts w:ascii="Arial" w:hAnsi="Arial"/>
          <w:color w:val="000000" w:themeColor="text1"/>
          <w:lang w:val="cy-GB"/>
        </w:rPr>
        <w:t>i</w:t>
      </w:r>
      <w:r w:rsidRPr="009B7C41">
        <w:rPr>
          <w:rFonts w:ascii="Arial" w:hAnsi="Arial"/>
          <w:color w:val="000000" w:themeColor="text1"/>
          <w:lang w:val="cy-GB"/>
        </w:rPr>
        <w:t xml:space="preserve">’r plant </w:t>
      </w:r>
      <w:r w:rsidR="0096281A" w:rsidRPr="009B7C41">
        <w:rPr>
          <w:rFonts w:ascii="Arial" w:hAnsi="Arial"/>
          <w:color w:val="000000" w:themeColor="text1"/>
          <w:lang w:val="cy-GB"/>
        </w:rPr>
        <w:t>d</w:t>
      </w:r>
      <w:r w:rsidRPr="009B7C41">
        <w:rPr>
          <w:rFonts w:ascii="Arial" w:hAnsi="Arial"/>
          <w:color w:val="000000" w:themeColor="text1"/>
          <w:lang w:val="cy-GB"/>
        </w:rPr>
        <w:t xml:space="preserve">eimlo’n hapusach a ni fyddent o dan straen (Bilton, 2010). </w:t>
      </w:r>
      <w:r w:rsidR="0065543A" w:rsidRPr="009B7C41">
        <w:rPr>
          <w:rFonts w:ascii="Arial" w:hAnsi="Arial"/>
          <w:color w:val="000000" w:themeColor="text1"/>
          <w:lang w:val="cy-GB"/>
        </w:rPr>
        <w:t>I ychwanegu at hyn, bydd y plant yn gallu datblygu gwytnwch, addysgu yn annibynnol, a sgiliau byddent yn gallu ei ddefnyddio o ddydd i ddydd (Claxton, 2002).</w:t>
      </w:r>
    </w:p>
    <w:p w14:paraId="6FAD6580" w14:textId="6847F222" w:rsidR="00FD23DF" w:rsidRPr="009B7C41" w:rsidRDefault="00FD23DF" w:rsidP="00C42320">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 xml:space="preserve">Tripiau </w:t>
      </w:r>
      <w:r w:rsidR="00D20176" w:rsidRPr="009B7C41">
        <w:rPr>
          <w:rFonts w:ascii="Arial" w:hAnsi="Arial"/>
          <w:b/>
          <w:bCs/>
          <w:color w:val="000000" w:themeColor="text1"/>
          <w:u w:val="single"/>
          <w:lang w:val="cy-GB"/>
        </w:rPr>
        <w:t xml:space="preserve">&amp; Ymweliadau </w:t>
      </w:r>
      <w:r w:rsidRPr="009B7C41">
        <w:rPr>
          <w:rFonts w:ascii="Arial" w:hAnsi="Arial"/>
          <w:b/>
          <w:bCs/>
          <w:color w:val="000000" w:themeColor="text1"/>
          <w:u w:val="single"/>
          <w:lang w:val="cy-GB"/>
        </w:rPr>
        <w:t>Ysgol</w:t>
      </w:r>
    </w:p>
    <w:p w14:paraId="4B8FED79" w14:textId="68C5565C" w:rsidR="00F158FB" w:rsidRPr="009B7C41" w:rsidRDefault="000F3BFB" w:rsidP="00C42320">
      <w:pPr>
        <w:spacing w:line="360" w:lineRule="auto"/>
        <w:rPr>
          <w:rFonts w:ascii="Arial" w:hAnsi="Arial"/>
          <w:color w:val="000000" w:themeColor="text1"/>
          <w:lang w:val="cy-GB"/>
        </w:rPr>
      </w:pPr>
      <w:r w:rsidRPr="009B7C41">
        <w:rPr>
          <w:rFonts w:ascii="Arial" w:hAnsi="Arial"/>
          <w:color w:val="000000" w:themeColor="text1"/>
          <w:lang w:val="cy-GB"/>
        </w:rPr>
        <w:t>Strategaeth a fyddai’n sicrhau profiadau dysgu cyfunol yw cynnwys tripiau</w:t>
      </w:r>
      <w:r w:rsidR="00443F7E" w:rsidRPr="009B7C41">
        <w:rPr>
          <w:rFonts w:ascii="Arial" w:hAnsi="Arial"/>
          <w:color w:val="000000" w:themeColor="text1"/>
          <w:lang w:val="cy-GB"/>
        </w:rPr>
        <w:t xml:space="preserve"> addysgol</w:t>
      </w:r>
      <w:r w:rsidRPr="009B7C41">
        <w:rPr>
          <w:rFonts w:ascii="Arial" w:hAnsi="Arial"/>
          <w:color w:val="000000" w:themeColor="text1"/>
          <w:lang w:val="cy-GB"/>
        </w:rPr>
        <w:t xml:space="preserve"> ac ymweliadau. Er mwyn sicrhau bod y tripiau/ ymweliadau o fudd i’r plant, rhaid </w:t>
      </w:r>
      <w:r w:rsidR="00443F7E" w:rsidRPr="009B7C41">
        <w:rPr>
          <w:rFonts w:ascii="Arial" w:hAnsi="Arial"/>
          <w:color w:val="000000" w:themeColor="text1"/>
          <w:lang w:val="cy-GB"/>
        </w:rPr>
        <w:t xml:space="preserve">i’r </w:t>
      </w:r>
      <w:r w:rsidRPr="009B7C41">
        <w:rPr>
          <w:rFonts w:ascii="Arial" w:hAnsi="Arial"/>
          <w:color w:val="000000" w:themeColor="text1"/>
          <w:lang w:val="cy-GB"/>
        </w:rPr>
        <w:t xml:space="preserve"> disgyblion  </w:t>
      </w:r>
      <w:r w:rsidR="00443F7E" w:rsidRPr="009B7C41">
        <w:rPr>
          <w:rFonts w:ascii="Arial" w:hAnsi="Arial"/>
          <w:color w:val="000000" w:themeColor="text1"/>
          <w:lang w:val="cy-GB"/>
        </w:rPr>
        <w:t>d</w:t>
      </w:r>
      <w:r w:rsidRPr="009B7C41">
        <w:rPr>
          <w:rFonts w:ascii="Arial" w:hAnsi="Arial"/>
          <w:color w:val="000000" w:themeColor="text1"/>
          <w:lang w:val="cy-GB"/>
        </w:rPr>
        <w:t xml:space="preserve">deall </w:t>
      </w:r>
      <w:r w:rsidR="00443F7E" w:rsidRPr="009B7C41">
        <w:rPr>
          <w:rFonts w:ascii="Arial" w:hAnsi="Arial"/>
          <w:color w:val="000000" w:themeColor="text1"/>
          <w:lang w:val="cy-GB"/>
        </w:rPr>
        <w:t xml:space="preserve"> beth yw </w:t>
      </w:r>
      <w:r w:rsidRPr="009B7C41">
        <w:rPr>
          <w:rFonts w:ascii="Arial" w:hAnsi="Arial"/>
          <w:color w:val="000000" w:themeColor="text1"/>
          <w:lang w:val="cy-GB"/>
        </w:rPr>
        <w:t>gwerth yr ymweliad. Dylai bod pob plentyn weld ymweliad ysgol fel ffordd wahanol o ddatblygu ei dealltwriaeth, ac nid yw’n ddiwrnod i ffwrdd o ddysgu (Scales, 2012). Credaf fod y ddamcaniaeth hon yn profi pwysigrwydd trafod pwrpas pob ymweliad cyn iddynt fynd arno, a'i bod yn ymwybodol o beth byddent yn ffocysu arno.</w:t>
      </w:r>
      <w:r w:rsidR="00975827" w:rsidRPr="009B7C41">
        <w:rPr>
          <w:rFonts w:ascii="Arial" w:hAnsi="Arial"/>
          <w:color w:val="000000" w:themeColor="text1"/>
          <w:lang w:val="cy-GB"/>
        </w:rPr>
        <w:t xml:space="preserve"> Mae’n holl bwysig gwneud yn siwr </w:t>
      </w:r>
      <w:r w:rsidR="00981735" w:rsidRPr="009B7C41">
        <w:rPr>
          <w:rFonts w:ascii="Arial" w:hAnsi="Arial"/>
          <w:color w:val="000000" w:themeColor="text1"/>
          <w:lang w:val="cy-GB"/>
        </w:rPr>
        <w:t>bod cysylltiad</w:t>
      </w:r>
      <w:r w:rsidRPr="009B7C41">
        <w:rPr>
          <w:rFonts w:ascii="Arial" w:hAnsi="Arial"/>
          <w:color w:val="000000" w:themeColor="text1"/>
          <w:lang w:val="cy-GB"/>
        </w:rPr>
        <w:t xml:space="preserve"> rhwng lleoliad yr ymweliad </w:t>
      </w:r>
      <w:r w:rsidR="00981735" w:rsidRPr="009B7C41">
        <w:rPr>
          <w:rFonts w:ascii="Arial" w:hAnsi="Arial"/>
          <w:color w:val="000000" w:themeColor="text1"/>
          <w:lang w:val="cy-GB"/>
        </w:rPr>
        <w:t xml:space="preserve">gyda beth maent wedi bod yn ei wneud </w:t>
      </w:r>
      <w:r w:rsidRPr="009B7C41">
        <w:rPr>
          <w:rFonts w:ascii="Arial" w:hAnsi="Arial"/>
          <w:color w:val="000000" w:themeColor="text1"/>
          <w:lang w:val="cy-GB"/>
        </w:rPr>
        <w:t>yn y dosbart</w:t>
      </w:r>
      <w:r w:rsidR="00981735" w:rsidRPr="009B7C41">
        <w:rPr>
          <w:rFonts w:ascii="Arial" w:hAnsi="Arial"/>
          <w:color w:val="000000" w:themeColor="text1"/>
          <w:lang w:val="cy-GB"/>
        </w:rPr>
        <w:t xml:space="preserve">h. Mae hyn yn rhoi cyfle i’r plant adfyfrio ar beth maent wedi ei ddysgu </w:t>
      </w:r>
      <w:r w:rsidRPr="009B7C41">
        <w:rPr>
          <w:rFonts w:ascii="Arial" w:hAnsi="Arial"/>
          <w:color w:val="000000" w:themeColor="text1"/>
          <w:lang w:val="cy-GB"/>
        </w:rPr>
        <w:t xml:space="preserve">(Lei, 2010). </w:t>
      </w:r>
      <w:r w:rsidR="00981735" w:rsidRPr="009B7C41">
        <w:rPr>
          <w:rFonts w:ascii="Arial" w:hAnsi="Arial"/>
          <w:color w:val="000000" w:themeColor="text1"/>
          <w:lang w:val="cy-GB"/>
        </w:rPr>
        <w:t xml:space="preserve"> Yn ychwanegol, wrth gynllunio ymweliad ar gyfer y dosbarth, mae’n hanfodol bod profiad yn cysylltu gyda’r cwricwlwm. Byddai hyn hefyd yn rhoi cyfle i ddefnyddio y safon dilyniant mewn dysgu</w:t>
      </w:r>
      <w:r w:rsidRPr="009B7C41">
        <w:rPr>
          <w:rFonts w:ascii="Arial" w:hAnsi="Arial"/>
          <w:color w:val="000000" w:themeColor="text1"/>
          <w:lang w:val="cy-GB"/>
        </w:rPr>
        <w:t xml:space="preserve"> (Addysgeg: Hyrwyddo: Dilyniant mewn dysgu) (Coughlin, 2010). Rhaid ystyried efallai na fyddai</w:t>
      </w:r>
      <w:r w:rsidR="00443F7E" w:rsidRPr="009B7C41">
        <w:rPr>
          <w:rFonts w:ascii="Arial" w:hAnsi="Arial"/>
          <w:color w:val="000000" w:themeColor="text1"/>
          <w:lang w:val="cy-GB"/>
        </w:rPr>
        <w:t xml:space="preserve"> rhai</w:t>
      </w:r>
      <w:r w:rsidRPr="009B7C41">
        <w:rPr>
          <w:rFonts w:ascii="Arial" w:hAnsi="Arial"/>
          <w:color w:val="000000" w:themeColor="text1"/>
          <w:lang w:val="cy-GB"/>
        </w:rPr>
        <w:t xml:space="preserve"> plant â diddordeb yn y pwnc sy’n cysylltu gyda’r ymweliad (Fries-Gaither &amp; Lightle, 2011). Felly yn ystod y gwersi cyn yr ymweliad rhaid amrywio'r dulliau dysgu er mwyn ceisio tynnu sylw</w:t>
      </w:r>
      <w:r w:rsidR="00443F7E" w:rsidRPr="009B7C41">
        <w:rPr>
          <w:rFonts w:ascii="Arial" w:hAnsi="Arial"/>
          <w:color w:val="000000" w:themeColor="text1"/>
          <w:lang w:val="cy-GB"/>
        </w:rPr>
        <w:t xml:space="preserve"> a creu apel y thema i bob disgybl.</w:t>
      </w:r>
      <w:r w:rsidRPr="009B7C41">
        <w:rPr>
          <w:rFonts w:ascii="Arial" w:hAnsi="Arial"/>
          <w:color w:val="000000" w:themeColor="text1"/>
          <w:lang w:val="cy-GB"/>
        </w:rPr>
        <w:t xml:space="preserve"> </w:t>
      </w:r>
    </w:p>
    <w:p w14:paraId="74B73D45" w14:textId="3B4BAAD5" w:rsidR="009B24A0" w:rsidRPr="009B7C41" w:rsidRDefault="009B24A0" w:rsidP="00C42320">
      <w:pPr>
        <w:spacing w:line="360" w:lineRule="auto"/>
        <w:rPr>
          <w:rFonts w:ascii="Arial" w:hAnsi="Arial"/>
          <w:b/>
          <w:bCs/>
          <w:color w:val="000000" w:themeColor="text1"/>
          <w:u w:val="single"/>
          <w:lang w:val="cy-GB"/>
        </w:rPr>
      </w:pPr>
      <w:r w:rsidRPr="009B7C41">
        <w:rPr>
          <w:rFonts w:ascii="Arial" w:hAnsi="Arial"/>
          <w:b/>
          <w:bCs/>
          <w:color w:val="000000" w:themeColor="text1"/>
          <w:u w:val="single"/>
          <w:lang w:val="cy-GB"/>
        </w:rPr>
        <w:t>Dysgu Ar Lein</w:t>
      </w:r>
    </w:p>
    <w:p w14:paraId="60E56E1E" w14:textId="0D12CD3E" w:rsidR="009B24A0" w:rsidRPr="009B7C41" w:rsidRDefault="000F3BFB" w:rsidP="00C42320">
      <w:pPr>
        <w:spacing w:line="360" w:lineRule="auto"/>
        <w:rPr>
          <w:rFonts w:ascii="Arial" w:hAnsi="Arial"/>
          <w:color w:val="000000" w:themeColor="text1"/>
          <w:lang w:val="cy-GB"/>
        </w:rPr>
      </w:pPr>
      <w:r w:rsidRPr="009B7C41">
        <w:rPr>
          <w:rFonts w:ascii="Arial" w:hAnsi="Arial"/>
          <w:color w:val="000000" w:themeColor="text1"/>
          <w:lang w:val="cy-GB"/>
        </w:rPr>
        <w:t xml:space="preserve">Fel </w:t>
      </w:r>
      <w:r w:rsidR="00B1353B" w:rsidRPr="009B7C41">
        <w:rPr>
          <w:rFonts w:ascii="Arial" w:hAnsi="Arial"/>
          <w:color w:val="000000" w:themeColor="text1"/>
          <w:lang w:val="cy-GB"/>
        </w:rPr>
        <w:t xml:space="preserve">yr </w:t>
      </w:r>
      <w:r w:rsidRPr="009B7C41">
        <w:rPr>
          <w:rFonts w:ascii="Arial" w:hAnsi="Arial"/>
          <w:color w:val="000000" w:themeColor="text1"/>
          <w:lang w:val="cy-GB"/>
        </w:rPr>
        <w:t xml:space="preserve">esbonwyd o fewn un o’r diffiniadau mae dysgu ar lein yn rhan o brofiadau dysgu cyfunol (Whitelock &amp; Jelfs, 2003). Mae </w:t>
      </w:r>
      <w:r w:rsidR="00B1353B" w:rsidRPr="009B7C41">
        <w:rPr>
          <w:rFonts w:ascii="Arial" w:hAnsi="Arial"/>
          <w:color w:val="000000" w:themeColor="text1"/>
          <w:lang w:val="cy-GB"/>
        </w:rPr>
        <w:t>b</w:t>
      </w:r>
      <w:r w:rsidRPr="009B7C41">
        <w:rPr>
          <w:rFonts w:ascii="Arial" w:hAnsi="Arial"/>
          <w:color w:val="000000" w:themeColor="text1"/>
          <w:lang w:val="cy-GB"/>
        </w:rPr>
        <w:t>osib darparu addysgu ar lein gan roi'r cyfle i’r athrawon drefnu'r disgyblion mewn grwpiau bach neu fawr i geisio</w:t>
      </w:r>
      <w:r w:rsidR="00683786" w:rsidRPr="009B7C41">
        <w:rPr>
          <w:rFonts w:ascii="Arial" w:hAnsi="Arial"/>
          <w:color w:val="000000" w:themeColor="text1"/>
          <w:lang w:val="cy-GB"/>
        </w:rPr>
        <w:t xml:space="preserve"> cwblhau tasgau</w:t>
      </w:r>
      <w:r w:rsidRPr="009B7C41">
        <w:rPr>
          <w:rFonts w:ascii="Arial" w:hAnsi="Arial"/>
          <w:color w:val="000000" w:themeColor="text1"/>
          <w:lang w:val="cy-GB"/>
        </w:rPr>
        <w:t xml:space="preserve">, boed adref neu yn yr ysgol. Er mae’n gallu cymryd amser i gyfrannu profiadau dysgu cyfunol yn rhan o waith yr ysgol, mae’r buddion sy’n dod o’r strategaeth hyn yn amlwg o fewn llwyddiannau'r disgyblion ac yr athrawon (Young, 2015). Wrth ddefnyddio addysgu ar lein yn rhan o’r cynllunio mae’n bwysig  </w:t>
      </w:r>
      <w:r w:rsidR="00E00F11" w:rsidRPr="009B7C41">
        <w:rPr>
          <w:rFonts w:ascii="Arial" w:hAnsi="Arial"/>
          <w:color w:val="000000" w:themeColor="text1"/>
          <w:lang w:val="cy-GB"/>
        </w:rPr>
        <w:t>c</w:t>
      </w:r>
      <w:r w:rsidRPr="009B7C41">
        <w:rPr>
          <w:rFonts w:ascii="Arial" w:hAnsi="Arial"/>
          <w:color w:val="000000" w:themeColor="text1"/>
          <w:lang w:val="cy-GB"/>
        </w:rPr>
        <w:t xml:space="preserve">adw </w:t>
      </w:r>
      <w:r w:rsidR="00E00F11" w:rsidRPr="009B7C41">
        <w:rPr>
          <w:rFonts w:ascii="Arial" w:hAnsi="Arial"/>
          <w:color w:val="000000" w:themeColor="text1"/>
          <w:lang w:val="cy-GB"/>
        </w:rPr>
        <w:t xml:space="preserve">mewn cof </w:t>
      </w:r>
      <w:r w:rsidRPr="009B7C41">
        <w:rPr>
          <w:rFonts w:ascii="Arial" w:hAnsi="Arial"/>
          <w:color w:val="000000" w:themeColor="text1"/>
          <w:lang w:val="cy-GB"/>
        </w:rPr>
        <w:t>n</w:t>
      </w:r>
      <w:r w:rsidR="00E00F11" w:rsidRPr="009B7C41">
        <w:rPr>
          <w:rFonts w:ascii="Arial" w:hAnsi="Arial"/>
          <w:color w:val="000000" w:themeColor="text1"/>
          <w:lang w:val="cy-GB"/>
        </w:rPr>
        <w:t>a</w:t>
      </w:r>
      <w:r w:rsidRPr="009B7C41">
        <w:rPr>
          <w:rFonts w:ascii="Arial" w:hAnsi="Arial"/>
          <w:color w:val="000000" w:themeColor="text1"/>
          <w:lang w:val="cy-GB"/>
        </w:rPr>
        <w:t>d yw’r nod yn ymwneud yn bennaf â thechnoleg, ond  darparu addysg â phwrpas</w:t>
      </w:r>
      <w:r w:rsidR="00E00F11" w:rsidRPr="009B7C41">
        <w:rPr>
          <w:rFonts w:ascii="Arial" w:hAnsi="Arial"/>
          <w:color w:val="000000" w:themeColor="text1"/>
          <w:lang w:val="cy-GB"/>
        </w:rPr>
        <w:t xml:space="preserve"> yn bennaf.</w:t>
      </w:r>
      <w:r w:rsidRPr="009B7C41">
        <w:rPr>
          <w:rFonts w:ascii="Arial" w:hAnsi="Arial"/>
          <w:color w:val="000000" w:themeColor="text1"/>
          <w:lang w:val="cy-GB"/>
        </w:rPr>
        <w:t xml:space="preserve"> (Horn, 2014). Mae cynnwys technoleg yn rhoi cyfle i’r plant ei ddefnyddio er mwyn ehangu ei dealltwriaeth</w:t>
      </w:r>
      <w:r w:rsidR="00E00F11" w:rsidRPr="009B7C41">
        <w:rPr>
          <w:rFonts w:ascii="Arial" w:hAnsi="Arial"/>
          <w:color w:val="000000" w:themeColor="text1"/>
          <w:lang w:val="cy-GB"/>
        </w:rPr>
        <w:t xml:space="preserve"> a sgiliau </w:t>
      </w:r>
      <w:r w:rsidRPr="009B7C41">
        <w:rPr>
          <w:rFonts w:ascii="Arial" w:hAnsi="Arial"/>
          <w:color w:val="000000" w:themeColor="text1"/>
          <w:lang w:val="cy-GB"/>
        </w:rPr>
        <w:t xml:space="preserve"> ymhellach, hyd yn oed tu allan i’r ystafell ddosbarth (Bowen, 2006). Felly pe </w:t>
      </w:r>
      <w:r w:rsidRPr="009B7C41">
        <w:rPr>
          <w:rFonts w:ascii="Arial" w:hAnsi="Arial"/>
          <w:color w:val="000000" w:themeColor="text1"/>
          <w:lang w:val="cy-GB"/>
        </w:rPr>
        <w:lastRenderedPageBreak/>
        <w:t xml:space="preserve">byddwn yn defnyddio dysgu ar lein yn rhan o fy nghynllunio mae’n bwysig fy mod yn pwysleisio pwysigrwydd ffocysu ar y wybodaeth a’r dasg mae’r plant yn ei wneud, yn </w:t>
      </w:r>
      <w:r w:rsidR="00204B30" w:rsidRPr="009B7C41">
        <w:rPr>
          <w:rFonts w:ascii="Arial" w:hAnsi="Arial"/>
          <w:color w:val="000000" w:themeColor="text1"/>
          <w:lang w:val="cy-GB"/>
        </w:rPr>
        <w:t>hytrach na</w:t>
      </w:r>
      <w:r w:rsidR="00E00F11" w:rsidRPr="009B7C41">
        <w:rPr>
          <w:rFonts w:ascii="Arial" w:hAnsi="Arial"/>
          <w:color w:val="000000" w:themeColor="text1"/>
          <w:lang w:val="cy-GB"/>
        </w:rPr>
        <w:t>r</w:t>
      </w:r>
      <w:r w:rsidR="00204B30" w:rsidRPr="009B7C41">
        <w:rPr>
          <w:rFonts w:ascii="Arial" w:hAnsi="Arial"/>
          <w:color w:val="000000" w:themeColor="text1"/>
          <w:lang w:val="cy-GB"/>
        </w:rPr>
        <w:t xml:space="preserve">  </w:t>
      </w:r>
      <w:r w:rsidRPr="009B7C41">
        <w:rPr>
          <w:rFonts w:ascii="Arial" w:hAnsi="Arial"/>
          <w:color w:val="000000" w:themeColor="text1"/>
          <w:lang w:val="cy-GB"/>
        </w:rPr>
        <w:t>dechnoleg maent yn ei ddefnyddio. Yn ychwanegol, credaf y byddai’n syniad da i ddarparu cyrsiau i athrawon yr ysgol ynglŷn â sut i ddefnyddio'r rhaglenni sydd ar gael ar y we yn gywir. Byddai hyn yn rhoi cyfle i ddatblygu hyder y staff o fewn sut i’w defnyddio, ac yn y pen draw byddent yn gallu ei ddefnyddio yn effeithiol yn y dosbarth (Slusser, 2015). I gefnogi'r pwynt hwn, g</w:t>
      </w:r>
      <w:r w:rsidR="008E0181" w:rsidRPr="009B7C41">
        <w:rPr>
          <w:rFonts w:ascii="Arial" w:hAnsi="Arial"/>
          <w:color w:val="000000" w:themeColor="text1"/>
          <w:lang w:val="cy-GB"/>
        </w:rPr>
        <w:t>ellir</w:t>
      </w:r>
      <w:r w:rsidRPr="009B7C41">
        <w:rPr>
          <w:rFonts w:ascii="Arial" w:hAnsi="Arial"/>
          <w:color w:val="000000" w:themeColor="text1"/>
          <w:lang w:val="cy-GB"/>
        </w:rPr>
        <w:t xml:space="preserve"> </w:t>
      </w:r>
      <w:r w:rsidR="008E0181" w:rsidRPr="009B7C41">
        <w:rPr>
          <w:rFonts w:ascii="Arial" w:hAnsi="Arial"/>
          <w:color w:val="000000" w:themeColor="text1"/>
          <w:lang w:val="cy-GB"/>
        </w:rPr>
        <w:t>t</w:t>
      </w:r>
      <w:r w:rsidRPr="009B7C41">
        <w:rPr>
          <w:rFonts w:ascii="Arial" w:hAnsi="Arial"/>
          <w:color w:val="000000" w:themeColor="text1"/>
          <w:lang w:val="cy-GB"/>
        </w:rPr>
        <w:t>rafod beth ddywedw</w:t>
      </w:r>
      <w:r w:rsidR="008E0181" w:rsidRPr="009B7C41">
        <w:rPr>
          <w:rFonts w:ascii="Arial" w:hAnsi="Arial"/>
          <w:color w:val="000000" w:themeColor="text1"/>
          <w:lang w:val="cy-GB"/>
        </w:rPr>
        <w:t>yd gan</w:t>
      </w:r>
      <w:r w:rsidRPr="009B7C41">
        <w:rPr>
          <w:rFonts w:ascii="Arial" w:hAnsi="Arial"/>
          <w:color w:val="000000" w:themeColor="text1"/>
          <w:lang w:val="cy-GB"/>
        </w:rPr>
        <w:t xml:space="preserve"> Boyel et al. (2003) a Hughes (2007), esbonwyd n</w:t>
      </w:r>
      <w:r w:rsidR="008E0181" w:rsidRPr="009B7C41">
        <w:rPr>
          <w:rFonts w:ascii="Arial" w:hAnsi="Arial"/>
          <w:color w:val="000000" w:themeColor="text1"/>
          <w:lang w:val="cy-GB"/>
        </w:rPr>
        <w:t>a</w:t>
      </w:r>
      <w:r w:rsidRPr="009B7C41">
        <w:rPr>
          <w:rFonts w:ascii="Arial" w:hAnsi="Arial"/>
          <w:color w:val="000000" w:themeColor="text1"/>
          <w:lang w:val="cy-GB"/>
        </w:rPr>
        <w:t>d ydynt yn credu y byddai eu rhaglenni hwy wedi llwyddo heb derbyn hyfforddiant. Er mwyn datblygu hyn ymhellach ac yn gynt, byddai cyfle i gyflwyno beth yw profiadau dysgu cyfunol a sut i’w ddefnyddio yn y dosbarth i ddarpar athrawon wrth gyflawni ei lleoliadau ysgol (O’Byrne &amp; Pytash, 2015). G</w:t>
      </w:r>
      <w:r w:rsidR="008E0181" w:rsidRPr="009B7C41">
        <w:rPr>
          <w:rFonts w:ascii="Arial" w:hAnsi="Arial"/>
          <w:color w:val="000000" w:themeColor="text1"/>
          <w:lang w:val="cy-GB"/>
        </w:rPr>
        <w:t>ellir</w:t>
      </w:r>
      <w:r w:rsidRPr="009B7C41">
        <w:rPr>
          <w:rFonts w:ascii="Arial" w:hAnsi="Arial"/>
          <w:color w:val="000000" w:themeColor="text1"/>
          <w:lang w:val="cy-GB"/>
        </w:rPr>
        <w:t xml:space="preserve"> </w:t>
      </w:r>
      <w:r w:rsidR="008E0181" w:rsidRPr="009B7C41">
        <w:rPr>
          <w:rFonts w:ascii="Arial" w:hAnsi="Arial"/>
          <w:color w:val="000000" w:themeColor="text1"/>
          <w:lang w:val="cy-GB"/>
        </w:rPr>
        <w:t>c</w:t>
      </w:r>
      <w:r w:rsidRPr="009B7C41">
        <w:rPr>
          <w:rFonts w:ascii="Arial" w:hAnsi="Arial"/>
          <w:color w:val="000000" w:themeColor="text1"/>
          <w:lang w:val="cy-GB"/>
        </w:rPr>
        <w:t xml:space="preserve">efnogi </w:t>
      </w:r>
      <w:r w:rsidR="008E0181" w:rsidRPr="009B7C41">
        <w:rPr>
          <w:rFonts w:ascii="Arial" w:hAnsi="Arial"/>
          <w:color w:val="000000" w:themeColor="text1"/>
          <w:lang w:val="cy-GB"/>
        </w:rPr>
        <w:t xml:space="preserve">y ddamcaniaeth yma drwy edrych ar bethh </w:t>
      </w:r>
      <w:r w:rsidRPr="009B7C41">
        <w:rPr>
          <w:rFonts w:ascii="Arial" w:hAnsi="Arial"/>
          <w:color w:val="000000" w:themeColor="text1"/>
          <w:lang w:val="cy-GB"/>
        </w:rPr>
        <w:t xml:space="preserve">beth ddywedai  Kolb (1984). Esboniai bod y profiadau maent yn ei dderbyn yn ehangu ar ei dealltwriaeth hwy gan ffocysu ar y trosglwyddiad o’i wneud yn y dosbarth ac yna adfyfyrio, cymryd rhan yn y cyrsiau yn ymwneud â dysgu cyfunol er mwyn deall ei fuddion a sialensiau (Kolb, 1984). </w:t>
      </w:r>
      <w:r w:rsidR="008E0181" w:rsidRPr="009B7C41">
        <w:rPr>
          <w:rFonts w:ascii="Arial" w:hAnsi="Arial"/>
          <w:color w:val="000000" w:themeColor="text1"/>
          <w:lang w:val="cy-GB"/>
        </w:rPr>
        <w:t>Serch hynny</w:t>
      </w:r>
      <w:r w:rsidRPr="009B7C41">
        <w:rPr>
          <w:rFonts w:ascii="Arial" w:hAnsi="Arial"/>
          <w:color w:val="000000" w:themeColor="text1"/>
          <w:lang w:val="cy-GB"/>
        </w:rPr>
        <w:t xml:space="preserve"> yn y pen draw, dylai athrawon barhau i ddefnyddio gwersi wyneb yn wyneb yn rhan o’u cynllunio, ac ystyried pa wersi a fyddent yn gallu trawsnewid i fod ar lein (Blended Learning Edutopia, 2014).</w:t>
      </w:r>
    </w:p>
    <w:p w14:paraId="0839A552" w14:textId="77777777" w:rsidR="005306D5" w:rsidRPr="009B7C41" w:rsidRDefault="005306D5" w:rsidP="00C42320">
      <w:pPr>
        <w:spacing w:line="360" w:lineRule="auto"/>
        <w:rPr>
          <w:rFonts w:ascii="Arial" w:hAnsi="Arial"/>
          <w:b/>
          <w:bCs/>
          <w:color w:val="000000" w:themeColor="text1"/>
          <w:u w:val="single"/>
          <w:lang w:val="cy-GB"/>
        </w:rPr>
      </w:pPr>
    </w:p>
    <w:p w14:paraId="592BFE45" w14:textId="3A71CAC8" w:rsidR="00593056" w:rsidRPr="009B7C41" w:rsidRDefault="000F3BFB" w:rsidP="00C42320">
      <w:pPr>
        <w:spacing w:line="360" w:lineRule="auto"/>
        <w:rPr>
          <w:rFonts w:ascii="Arial" w:hAnsi="Arial"/>
          <w:color w:val="000000" w:themeColor="text1"/>
          <w:lang w:val="cy-GB"/>
        </w:rPr>
      </w:pPr>
      <w:r w:rsidRPr="009B7C41">
        <w:rPr>
          <w:rFonts w:ascii="Arial" w:hAnsi="Arial"/>
          <w:color w:val="000000" w:themeColor="text1"/>
          <w:lang w:val="cy-GB"/>
        </w:rPr>
        <w:t>Er mwyn dod i gasgliad credaf ei fod yn bwysig fy mod yn ystyried un o fy nulliau  o brofiadau dysgu cyfunol sef ‘Gwersi Awyr Agored’. Credaf fy mod wedi magu nifer o ddulliau er mwyn datblygu fy ffordd  o’u ddefnyddio yn fy nghynllunio. Wrth ystyried y dyfodol gwelwyd bod “dysgu cyfunol” yn strategaeth ddefnyddiol, gefnogol, hyblyg ac yn dod â mwynhad i mewn i addysg y plant (Hamit Caner, Bayram Güzer, 2014). Ond ar y llaw arall nid yw’r ffactorau hyn yn ddigon i greu awyrgylch ar gyfer addysgu llwyddiannus. Felly, er mwyn sicrhau hyn</w:t>
      </w:r>
      <w:r w:rsidR="0027593D" w:rsidRPr="009B7C41">
        <w:rPr>
          <w:rFonts w:ascii="Arial" w:hAnsi="Arial"/>
          <w:color w:val="000000" w:themeColor="text1"/>
          <w:lang w:val="cy-GB"/>
        </w:rPr>
        <w:t>,</w:t>
      </w:r>
      <w:r w:rsidRPr="009B7C41">
        <w:rPr>
          <w:rFonts w:ascii="Arial" w:hAnsi="Arial"/>
          <w:color w:val="000000" w:themeColor="text1"/>
          <w:lang w:val="cy-GB"/>
        </w:rPr>
        <w:t xml:space="preserve"> bydd rhaid gwneud yn siŵr fy mod yn defnyddio dysgu cyfunol mewn amgylcheddau sy’n annog y plant i gymryd rhan mewn sefyllfaoedd sy’n cyfiawnhau ei bod yn datblygu ei dealltwriaeth</w:t>
      </w:r>
      <w:r w:rsidR="0027593D" w:rsidRPr="009B7C41">
        <w:rPr>
          <w:rFonts w:ascii="Arial" w:hAnsi="Arial"/>
          <w:color w:val="000000" w:themeColor="text1"/>
          <w:lang w:val="cy-GB"/>
        </w:rPr>
        <w:t xml:space="preserve"> o’r testun dan sylw.</w:t>
      </w:r>
      <w:r w:rsidRPr="009B7C41">
        <w:rPr>
          <w:rFonts w:ascii="Arial" w:hAnsi="Arial"/>
          <w:color w:val="000000" w:themeColor="text1"/>
          <w:lang w:val="cy-GB"/>
        </w:rPr>
        <w:t xml:space="preserve"> (Caner, Güzer, 2014). Er mwyn bwrw'r targed yma, byddaf yn ceisio amrywio yn yr amgylchedd rwyf yn ei ddefnyddio gan addasu'r gwersi i geisio tynnu diddordeb y plant i’r gweithgareddau. Credaf bydd cyfle i fwrw amryw o’r safonau'r un pryd</w:t>
      </w:r>
      <w:r w:rsidR="00C06DE0" w:rsidRPr="009B7C41">
        <w:rPr>
          <w:rFonts w:ascii="Arial" w:hAnsi="Arial"/>
          <w:color w:val="000000" w:themeColor="text1"/>
          <w:lang w:val="cy-GB"/>
        </w:rPr>
        <w:t xml:space="preserve">.Byddwn </w:t>
      </w:r>
      <w:r w:rsidRPr="009B7C41">
        <w:rPr>
          <w:rFonts w:ascii="Arial" w:hAnsi="Arial"/>
          <w:color w:val="000000" w:themeColor="text1"/>
          <w:lang w:val="cy-GB"/>
        </w:rPr>
        <w:t xml:space="preserve">yn </w:t>
      </w:r>
      <w:r w:rsidRPr="009B7C41">
        <w:rPr>
          <w:rFonts w:ascii="Arial" w:hAnsi="Arial"/>
          <w:color w:val="000000" w:themeColor="text1"/>
          <w:lang w:val="cy-GB"/>
        </w:rPr>
        <w:lastRenderedPageBreak/>
        <w:t>gallu bwrw profiadau dysgu cyfannol gyda chyd-destunau bywyd go iawn, dilys gan ddefnyddio ardaloedd chwarae rôl. Gan wneud hyn bydd cyfle i mi gynnig y cyfle o gefnogaeth bellach ac addysg o fewn mwy o fanylder (Garrison &amp; Kanuta, 2004).</w:t>
      </w:r>
    </w:p>
    <w:p w14:paraId="5BE6C6D7" w14:textId="263EE61F" w:rsidR="00C52ADA" w:rsidRPr="009B7C41" w:rsidRDefault="000F3BFB" w:rsidP="00C42320">
      <w:pPr>
        <w:spacing w:line="360" w:lineRule="auto"/>
        <w:rPr>
          <w:rFonts w:ascii="Arial" w:hAnsi="Arial"/>
          <w:color w:val="000000" w:themeColor="text1"/>
          <w:lang w:val="cy-GB"/>
        </w:rPr>
      </w:pPr>
      <w:r w:rsidRPr="009B7C41">
        <w:rPr>
          <w:rFonts w:ascii="Arial" w:hAnsi="Arial"/>
          <w:color w:val="000000" w:themeColor="text1"/>
          <w:lang w:val="cy-GB"/>
        </w:rPr>
        <w:t>Gan ystyried sut byddaf yn gallu sicrhau fy mod yn plethu'r strategaeth hon i mewn i Gwricwlwm i Gymru (2020), credaf bydd cyfleoedd i’w wneud o fewn pob maes. G</w:t>
      </w:r>
      <w:r w:rsidR="00C06DE0" w:rsidRPr="009B7C41">
        <w:rPr>
          <w:rFonts w:ascii="Arial" w:hAnsi="Arial"/>
          <w:color w:val="000000" w:themeColor="text1"/>
          <w:lang w:val="cy-GB"/>
        </w:rPr>
        <w:t>ellir</w:t>
      </w:r>
      <w:r w:rsidRPr="009B7C41">
        <w:rPr>
          <w:rFonts w:ascii="Arial" w:hAnsi="Arial"/>
          <w:color w:val="000000" w:themeColor="text1"/>
          <w:lang w:val="cy-GB"/>
        </w:rPr>
        <w:t xml:space="preserve"> </w:t>
      </w:r>
      <w:r w:rsidR="00C06DE0" w:rsidRPr="009B7C41">
        <w:rPr>
          <w:rFonts w:ascii="Arial" w:hAnsi="Arial"/>
          <w:color w:val="000000" w:themeColor="text1"/>
          <w:lang w:val="cy-GB"/>
        </w:rPr>
        <w:t>c</w:t>
      </w:r>
      <w:r w:rsidRPr="009B7C41">
        <w:rPr>
          <w:rFonts w:ascii="Arial" w:hAnsi="Arial"/>
          <w:color w:val="000000" w:themeColor="text1"/>
          <w:lang w:val="cy-GB"/>
        </w:rPr>
        <w:t>ynnwys y meysydd dysgu a phrofiad yn rhan o wersi awyr agored drwy adfyfyrio ar beth gaf</w:t>
      </w:r>
      <w:r w:rsidR="00C06DE0" w:rsidRPr="009B7C41">
        <w:rPr>
          <w:rFonts w:ascii="Arial" w:hAnsi="Arial"/>
          <w:color w:val="000000" w:themeColor="text1"/>
          <w:lang w:val="cy-GB"/>
        </w:rPr>
        <w:t>odd</w:t>
      </w:r>
      <w:r w:rsidRPr="009B7C41">
        <w:rPr>
          <w:rFonts w:ascii="Arial" w:hAnsi="Arial"/>
          <w:color w:val="000000" w:themeColor="text1"/>
          <w:lang w:val="cy-GB"/>
        </w:rPr>
        <w:t xml:space="preserve"> ei wneud gyda’r maes penodol yn yr ystafell ddosbarth, er enghraifft; roedd un o fy ngwersi thema wedi ei selio ar Ferched Beca. Ceisiais ddefnyddio amryw o feysydd dysgu megis; Ieithoedd, Llythrennedd a Chyfathrebu, Y Celfyddydau Mynegiannol, a.y.b. </w:t>
      </w:r>
      <w:r w:rsidR="000A2D75" w:rsidRPr="009B7C41">
        <w:rPr>
          <w:rFonts w:ascii="Arial" w:hAnsi="Arial"/>
          <w:color w:val="000000" w:themeColor="text1"/>
          <w:lang w:val="cy-GB"/>
        </w:rPr>
        <w:t xml:space="preserve">Roedd y wers awyr agored yn ymwneud â hyn </w:t>
      </w:r>
      <w:r w:rsidR="00C06DE0" w:rsidRPr="009B7C41">
        <w:rPr>
          <w:rFonts w:ascii="Arial" w:hAnsi="Arial"/>
          <w:color w:val="000000" w:themeColor="text1"/>
          <w:lang w:val="cy-GB"/>
        </w:rPr>
        <w:t>a gafodd</w:t>
      </w:r>
      <w:r w:rsidR="000A2D75" w:rsidRPr="009B7C41">
        <w:rPr>
          <w:rFonts w:ascii="Arial" w:hAnsi="Arial"/>
          <w:color w:val="000000" w:themeColor="text1"/>
          <w:lang w:val="cy-GB"/>
        </w:rPr>
        <w:t xml:space="preserve"> ei gyf</w:t>
      </w:r>
      <w:r w:rsidR="00C06DE0" w:rsidRPr="009B7C41">
        <w:rPr>
          <w:rFonts w:ascii="Arial" w:hAnsi="Arial"/>
          <w:color w:val="000000" w:themeColor="text1"/>
          <w:lang w:val="cy-GB"/>
        </w:rPr>
        <w:t>lwyno</w:t>
      </w:r>
      <w:r w:rsidR="000A2D75" w:rsidRPr="009B7C41">
        <w:rPr>
          <w:rFonts w:ascii="Arial" w:hAnsi="Arial"/>
          <w:color w:val="000000" w:themeColor="text1"/>
          <w:lang w:val="cy-GB"/>
        </w:rPr>
        <w:t xml:space="preserve"> yn y dosbarth, gan geisio defnyddio sialc i ddarlunio sut roedd merched Beca yn edrych yn ystod y cyfnod, a sut y byddai hi’n edrych yn y presennol. Roedd hyn </w:t>
      </w:r>
      <w:r w:rsidR="00C06DE0" w:rsidRPr="009B7C41">
        <w:rPr>
          <w:rFonts w:ascii="Arial" w:hAnsi="Arial"/>
          <w:color w:val="000000" w:themeColor="text1"/>
          <w:lang w:val="cy-GB"/>
        </w:rPr>
        <w:t xml:space="preserve">yn </w:t>
      </w:r>
      <w:r w:rsidR="000A2D75" w:rsidRPr="009B7C41">
        <w:rPr>
          <w:rFonts w:ascii="Arial" w:hAnsi="Arial"/>
          <w:color w:val="000000" w:themeColor="text1"/>
          <w:lang w:val="cy-GB"/>
        </w:rPr>
        <w:t>rhoi cyfle i’r plant adfyfyrio ar beth roeddent wedi ei ddysgu ynglŷn â beth roedd Merched Beca yn ei wisgo a cheisio addasu eu dillad gan ddefnyddio ei dychymyg yn annibynnol. Credaf fod defnyddio dysgu cyfunol yn strategaeth werthfawr gan ei fod yn rhoi cyfleoedd i’r plant i weithio yn annibynnol a datblygu ei sgiliau astudio, er mae</w:t>
      </w:r>
      <w:r w:rsidR="00C06DE0" w:rsidRPr="009B7C41">
        <w:rPr>
          <w:rFonts w:ascii="Arial" w:hAnsi="Arial"/>
          <w:color w:val="000000" w:themeColor="text1"/>
          <w:lang w:val="cy-GB"/>
        </w:rPr>
        <w:t>’n</w:t>
      </w:r>
      <w:r w:rsidR="000A2D75" w:rsidRPr="009B7C41">
        <w:rPr>
          <w:rFonts w:ascii="Arial" w:hAnsi="Arial"/>
          <w:color w:val="000000" w:themeColor="text1"/>
          <w:lang w:val="cy-GB"/>
        </w:rPr>
        <w:t xml:space="preserve"> rhaid ystyried n</w:t>
      </w:r>
      <w:r w:rsidR="00C06DE0" w:rsidRPr="009B7C41">
        <w:rPr>
          <w:rFonts w:ascii="Arial" w:hAnsi="Arial"/>
          <w:color w:val="000000" w:themeColor="text1"/>
          <w:lang w:val="cy-GB"/>
        </w:rPr>
        <w:t>a</w:t>
      </w:r>
      <w:r w:rsidR="000A2D75" w:rsidRPr="009B7C41">
        <w:rPr>
          <w:rFonts w:ascii="Arial" w:hAnsi="Arial"/>
          <w:color w:val="000000" w:themeColor="text1"/>
          <w:lang w:val="cy-GB"/>
        </w:rPr>
        <w:t xml:space="preserve"> fyddai hyn yn gweithio i rai unigolion (Wivell &amp; Day, 2015).</w:t>
      </w:r>
    </w:p>
    <w:p w14:paraId="4068924F" w14:textId="6EB6FD5B" w:rsidR="00BA3DCB" w:rsidRPr="009B7C41" w:rsidRDefault="000A2D75" w:rsidP="00C42320">
      <w:pPr>
        <w:spacing w:line="360" w:lineRule="auto"/>
        <w:rPr>
          <w:rFonts w:ascii="Arial" w:hAnsi="Arial"/>
          <w:color w:val="000000" w:themeColor="text1"/>
          <w:lang w:val="cy-GB"/>
        </w:rPr>
      </w:pPr>
      <w:r w:rsidRPr="009B7C41">
        <w:rPr>
          <w:rFonts w:ascii="Arial" w:hAnsi="Arial"/>
          <w:color w:val="000000" w:themeColor="text1"/>
          <w:lang w:val="cy-GB"/>
        </w:rPr>
        <w:t>Felly, i grynhoi byddaf yn parhau i addasu fy ngwersi er mwyn cyrraedd canllawiau Cwricwlwm i Gymru (2020), gan geisio sicrhau bod mwynhad yn rhan o’r wers (Waite et al, 2016), a</w:t>
      </w:r>
      <w:r w:rsidR="00C06DE0" w:rsidRPr="009B7C41">
        <w:rPr>
          <w:rFonts w:ascii="Arial" w:hAnsi="Arial"/>
          <w:color w:val="000000" w:themeColor="text1"/>
          <w:lang w:val="cy-GB"/>
        </w:rPr>
        <w:t xml:space="preserve"> bod y disgyblion</w:t>
      </w:r>
      <w:r w:rsidRPr="009B7C41">
        <w:rPr>
          <w:rFonts w:ascii="Arial" w:hAnsi="Arial"/>
          <w:color w:val="000000" w:themeColor="text1"/>
          <w:lang w:val="cy-GB"/>
        </w:rPr>
        <w:t xml:space="preserve">  yn derbyn yr hyder angenrheidiol yn eu hamgylchedd hwy (Leavers 2012). Er mwyn cyfiawnhau hyn, byddaf yn defnyddio strategaeth Jennings (2014) yn fy nghynllunio ac yn ceisio sicrhau bod y pedwar elfen hanfodol wedi cael eu cynnwys.</w:t>
      </w:r>
    </w:p>
    <w:p w14:paraId="529C609A" w14:textId="77777777" w:rsidR="00BA3DCB" w:rsidRDefault="00BA3DCB" w:rsidP="00C42320">
      <w:pPr>
        <w:spacing w:line="360" w:lineRule="auto"/>
        <w:rPr>
          <w:rFonts w:ascii="Arial" w:hAnsi="Arial"/>
          <w:b/>
          <w:bCs/>
          <w:lang w:val="cy-GB"/>
        </w:rPr>
      </w:pPr>
    </w:p>
    <w:p w14:paraId="162C11E6" w14:textId="77777777" w:rsidR="00940B8A" w:rsidRDefault="00940B8A" w:rsidP="00C42320">
      <w:pPr>
        <w:spacing w:line="360" w:lineRule="auto"/>
        <w:rPr>
          <w:rFonts w:ascii="Arial" w:hAnsi="Arial"/>
          <w:b/>
          <w:bCs/>
          <w:lang w:val="cy-GB"/>
        </w:rPr>
      </w:pPr>
    </w:p>
    <w:p w14:paraId="6550F6E9" w14:textId="2AA348F4" w:rsidR="00655A87" w:rsidRDefault="00655A87" w:rsidP="00BA3DCB">
      <w:pPr>
        <w:rPr>
          <w:rFonts w:ascii="Arial" w:hAnsi="Arial" w:cs="Arial"/>
          <w:color w:val="000000"/>
          <w:sz w:val="20"/>
          <w:szCs w:val="20"/>
          <w:shd w:val="clear" w:color="auto" w:fill="FFFFFF"/>
        </w:rPr>
      </w:pPr>
    </w:p>
    <w:p w14:paraId="5532915B" w14:textId="77777777" w:rsidR="00655A87" w:rsidRDefault="00655A87">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0FFF2C4C" w14:textId="77777777" w:rsidR="00655A87" w:rsidRDefault="00655A87" w:rsidP="00655A87">
      <w:pPr>
        <w:spacing w:line="360" w:lineRule="auto"/>
        <w:rPr>
          <w:rFonts w:ascii="Arial" w:hAnsi="Arial"/>
          <w:b/>
          <w:bCs/>
          <w:lang w:val="cy-GB"/>
        </w:rPr>
      </w:pPr>
      <w:r>
        <w:rPr>
          <w:rFonts w:ascii="Arial" w:hAnsi="Arial"/>
          <w:b/>
          <w:bCs/>
          <w:lang w:val="cy-GB"/>
        </w:rPr>
        <w:lastRenderedPageBreak/>
        <w:t>Rhestr Cyfeirnodi</w:t>
      </w:r>
    </w:p>
    <w:p w14:paraId="4B532A16" w14:textId="77777777" w:rsidR="00655A87" w:rsidRDefault="00655A87" w:rsidP="00655A87">
      <w:r w:rsidRPr="00BA3DCB">
        <w:rPr>
          <w:rFonts w:ascii="Arial" w:hAnsi="Arial" w:cs="Arial"/>
          <w:color w:val="000000"/>
          <w:sz w:val="20"/>
          <w:szCs w:val="20"/>
          <w:shd w:val="clear" w:color="auto" w:fill="FFFFFF"/>
        </w:rPr>
        <w:t>Behrendt, M. and Franklin, T., 2014. </w:t>
      </w:r>
      <w:r w:rsidRPr="00BA3DCB">
        <w:rPr>
          <w:rFonts w:ascii="Arial" w:hAnsi="Arial" w:cs="Arial"/>
          <w:i/>
          <w:iCs/>
          <w:color w:val="000000"/>
          <w:sz w:val="20"/>
          <w:szCs w:val="20"/>
        </w:rPr>
        <w:t>A Review of Research on School Field Trips and Their Value in Education</w:t>
      </w:r>
      <w:r w:rsidRPr="00BA3DCB">
        <w:rPr>
          <w:rFonts w:ascii="Arial" w:hAnsi="Arial" w:cs="Arial"/>
          <w:color w:val="000000"/>
          <w:sz w:val="20"/>
          <w:szCs w:val="20"/>
          <w:shd w:val="clear" w:color="auto" w:fill="FFFFFF"/>
        </w:rPr>
        <w:t>.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International Journal of Environmental &amp; Science Education. Available at: &lt;https://files.eric.ed.gov/fulltext/EJ1031445.pdf&gt; [Accessed 24 March 2022].</w:t>
      </w:r>
    </w:p>
    <w:p w14:paraId="50827CF6" w14:textId="77777777" w:rsidR="00655A87" w:rsidRDefault="00655A87" w:rsidP="00655A87"/>
    <w:p w14:paraId="3900C395" w14:textId="77777777" w:rsidR="00655A87" w:rsidRPr="00797015" w:rsidRDefault="00655A87" w:rsidP="00655A87">
      <w:pPr>
        <w:rPr>
          <w:rFonts w:ascii="Arial" w:hAnsi="Arial" w:cs="Arial"/>
          <w:color w:val="000000" w:themeColor="text1"/>
          <w:sz w:val="20"/>
          <w:szCs w:val="20"/>
          <w:shd w:val="clear" w:color="auto" w:fill="FFFFFF"/>
        </w:rPr>
      </w:pPr>
      <w:proofErr w:type="spellStart"/>
      <w:r w:rsidRPr="00797015">
        <w:rPr>
          <w:rFonts w:ascii="Arial" w:hAnsi="Arial" w:cs="Arial"/>
          <w:color w:val="000000" w:themeColor="text1"/>
          <w:sz w:val="20"/>
          <w:szCs w:val="20"/>
        </w:rPr>
        <w:t>Bilton</w:t>
      </w:r>
      <w:proofErr w:type="spellEnd"/>
      <w:r w:rsidRPr="00797015">
        <w:rPr>
          <w:rFonts w:ascii="Arial" w:hAnsi="Arial" w:cs="Arial"/>
          <w:color w:val="000000" w:themeColor="text1"/>
          <w:sz w:val="20"/>
          <w:szCs w:val="20"/>
        </w:rPr>
        <w:t xml:space="preserve">, H., 2010. Outdoor Learning in the Early Years. Management and Innovation. Oxon: Routledge. Available at: </w:t>
      </w:r>
      <w:hyperlink r:id="rId8" w:history="1">
        <w:r w:rsidRPr="00797015">
          <w:rPr>
            <w:rStyle w:val="Hyperlink"/>
            <w:rFonts w:ascii="Arial" w:hAnsi="Arial" w:cs="Arial"/>
            <w:color w:val="000000" w:themeColor="text1"/>
            <w:sz w:val="20"/>
            <w:szCs w:val="20"/>
          </w:rPr>
          <w:t>https://www.scirp.org/(S(351jmbntvnsjt1aadkposzje))/reference/ReferencesPapers.aspx?ReferenceID=1802792</w:t>
        </w:r>
      </w:hyperlink>
      <w:r w:rsidRPr="00797015">
        <w:rPr>
          <w:rFonts w:ascii="Arial" w:hAnsi="Arial" w:cs="Arial"/>
          <w:color w:val="000000" w:themeColor="text1"/>
          <w:sz w:val="20"/>
          <w:szCs w:val="20"/>
        </w:rPr>
        <w:t xml:space="preserve"> </w:t>
      </w:r>
      <w:r w:rsidRPr="00BA3DCB">
        <w:rPr>
          <w:rFonts w:ascii="Arial" w:hAnsi="Arial" w:cs="Arial"/>
          <w:color w:val="000000" w:themeColor="text1"/>
          <w:sz w:val="20"/>
          <w:szCs w:val="20"/>
          <w:shd w:val="clear" w:color="auto" w:fill="FFFFFF"/>
        </w:rPr>
        <w:t xml:space="preserve"> [Accessed 19 March 2022].</w:t>
      </w:r>
    </w:p>
    <w:p w14:paraId="6D5BF947" w14:textId="77777777" w:rsidR="00655A87" w:rsidRDefault="00655A87" w:rsidP="00655A87">
      <w:pPr>
        <w:spacing w:before="100" w:beforeAutospacing="1" w:after="100" w:afterAutospacing="1"/>
        <w:rPr>
          <w:rFonts w:ascii="Arial" w:hAnsi="Arial" w:cs="Arial"/>
          <w:color w:val="000000"/>
          <w:sz w:val="20"/>
          <w:szCs w:val="20"/>
          <w:shd w:val="clear" w:color="auto" w:fill="FFFFFF"/>
        </w:rPr>
      </w:pPr>
      <w:r w:rsidRPr="00797015">
        <w:rPr>
          <w:rFonts w:ascii="Arial" w:hAnsi="Arial" w:cs="Arial"/>
          <w:sz w:val="20"/>
          <w:szCs w:val="20"/>
        </w:rPr>
        <w:t>B</w:t>
      </w:r>
      <w:r>
        <w:rPr>
          <w:rFonts w:ascii="Arial" w:hAnsi="Arial" w:cs="Arial"/>
          <w:sz w:val="20"/>
          <w:szCs w:val="20"/>
        </w:rPr>
        <w:t>o</w:t>
      </w:r>
      <w:r w:rsidRPr="00797015">
        <w:rPr>
          <w:rFonts w:ascii="Arial" w:hAnsi="Arial" w:cs="Arial"/>
          <w:sz w:val="20"/>
          <w:szCs w:val="20"/>
        </w:rPr>
        <w:t xml:space="preserve">wen, A., (2006), ―Grounded Theory and Sensitizing Concepts‖, International Journal of Qualitative Methods 5 (3) September 2006, pp. 1-9, </w:t>
      </w:r>
      <w:r>
        <w:rPr>
          <w:rFonts w:ascii="Arial" w:hAnsi="Arial" w:cs="Arial"/>
          <w:sz w:val="20"/>
          <w:szCs w:val="20"/>
        </w:rPr>
        <w:t xml:space="preserve">Available at: </w:t>
      </w:r>
      <w:r w:rsidRPr="00797015">
        <w:rPr>
          <w:rFonts w:ascii="Arial" w:hAnsi="Arial" w:cs="Arial"/>
          <w:sz w:val="20"/>
          <w:szCs w:val="20"/>
        </w:rPr>
        <w:t xml:space="preserve">http://www.ualberta.ca/~ijqm/ </w:t>
      </w:r>
      <w:r>
        <w:rPr>
          <w:rFonts w:ascii="Arial" w:hAnsi="Arial" w:cs="Arial"/>
          <w:sz w:val="20"/>
          <w:szCs w:val="20"/>
        </w:rPr>
        <w:t xml:space="preserve"> </w:t>
      </w:r>
      <w:r w:rsidRPr="00BA3DCB">
        <w:rPr>
          <w:rFonts w:ascii="Arial" w:hAnsi="Arial" w:cs="Arial"/>
          <w:color w:val="000000"/>
          <w:sz w:val="20"/>
          <w:szCs w:val="20"/>
          <w:shd w:val="clear" w:color="auto" w:fill="FFFFFF"/>
        </w:rPr>
        <w:t>[Accessed 24 March 2022].</w:t>
      </w:r>
    </w:p>
    <w:p w14:paraId="7C7703F0" w14:textId="77777777" w:rsidR="00655A87" w:rsidRDefault="00655A87" w:rsidP="00655A87">
      <w:r>
        <w:rPr>
          <w:rFonts w:ascii="Arial" w:hAnsi="Arial" w:cs="Arial"/>
          <w:color w:val="000000"/>
          <w:sz w:val="20"/>
          <w:szCs w:val="20"/>
          <w:shd w:val="clear" w:color="auto" w:fill="FFFFFF"/>
        </w:rPr>
        <w:t>Bowyer, J. and Chambers, L.,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Evaluating blended learning: Bringing the elements together</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Research Matters: A Cambridge Assessment Publication. Available at: &lt;https://www.cambridgeassessment.org.uk/Images/375446-evaluating-blended-learning-bringing-the-elements-together.pdf&gt; [Accessed 27 March 2022].</w:t>
      </w:r>
    </w:p>
    <w:p w14:paraId="7CDF04CC" w14:textId="77777777" w:rsidR="00655A87" w:rsidRPr="001A0C39" w:rsidRDefault="00655A87" w:rsidP="00655A87"/>
    <w:p w14:paraId="12C7F4A2" w14:textId="77777777" w:rsidR="00655A87" w:rsidRDefault="00655A87" w:rsidP="00655A87">
      <w:r>
        <w:rPr>
          <w:rFonts w:ascii="Arial" w:hAnsi="Arial" w:cs="Arial"/>
          <w:color w:val="000000"/>
          <w:sz w:val="20"/>
          <w:szCs w:val="20"/>
          <w:shd w:val="clear" w:color="auto" w:fill="FFFFFF"/>
        </w:rPr>
        <w:t xml:space="preserve">Caner, H. and </w:t>
      </w:r>
      <w:proofErr w:type="spellStart"/>
      <w:r>
        <w:rPr>
          <w:rFonts w:ascii="Arial" w:hAnsi="Arial" w:cs="Arial"/>
          <w:color w:val="000000"/>
          <w:sz w:val="20"/>
          <w:szCs w:val="20"/>
          <w:shd w:val="clear" w:color="auto" w:fill="FFFFFF"/>
        </w:rPr>
        <w:t>Güzer</w:t>
      </w:r>
      <w:proofErr w:type="spellEnd"/>
      <w:r>
        <w:rPr>
          <w:rFonts w:ascii="Arial" w:hAnsi="Arial" w:cs="Arial"/>
          <w:color w:val="000000"/>
          <w:sz w:val="20"/>
          <w:szCs w:val="20"/>
          <w:shd w:val="clear" w:color="auto" w:fill="FFFFFF"/>
        </w:rPr>
        <w:t>, B., 2014.</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The past, present and future of blended learning: an </w:t>
      </w:r>
      <w:proofErr w:type="gramStart"/>
      <w:r>
        <w:rPr>
          <w:rFonts w:ascii="Arial" w:hAnsi="Arial" w:cs="Arial"/>
          <w:i/>
          <w:iCs/>
          <w:color w:val="000000"/>
          <w:sz w:val="20"/>
          <w:szCs w:val="20"/>
        </w:rPr>
        <w:t>in depth</w:t>
      </w:r>
      <w:proofErr w:type="gramEnd"/>
      <w:r>
        <w:rPr>
          <w:rFonts w:ascii="Arial" w:hAnsi="Arial" w:cs="Arial"/>
          <w:i/>
          <w:iCs/>
          <w:color w:val="000000"/>
          <w:sz w:val="20"/>
          <w:szCs w:val="20"/>
        </w:rPr>
        <w:t xml:space="preserve"> analysis of literature</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Science Direct. Available at: &lt;https://core.ac.uk/download/pdf/82476791.pdf&gt; [Accessed 29 March 2022].</w:t>
      </w:r>
    </w:p>
    <w:p w14:paraId="1C009B55" w14:textId="77777777" w:rsidR="00655A87" w:rsidRPr="00BA3DCB" w:rsidRDefault="00655A87" w:rsidP="00655A87"/>
    <w:p w14:paraId="5E53D35C" w14:textId="77777777" w:rsidR="00655A87" w:rsidRPr="00BA3DCB" w:rsidRDefault="00655A87" w:rsidP="00655A87">
      <w:r w:rsidRPr="00BA3DCB">
        <w:rPr>
          <w:rFonts w:ascii="Arial" w:hAnsi="Arial" w:cs="Arial"/>
          <w:color w:val="000000"/>
          <w:sz w:val="20"/>
          <w:szCs w:val="20"/>
          <w:shd w:val="clear" w:color="auto" w:fill="FFFFFF"/>
        </w:rPr>
        <w:t xml:space="preserve">Coll, R., Coll, S. and </w:t>
      </w:r>
      <w:proofErr w:type="spellStart"/>
      <w:r w:rsidRPr="00BA3DCB">
        <w:rPr>
          <w:rFonts w:ascii="Arial" w:hAnsi="Arial" w:cs="Arial"/>
          <w:color w:val="000000"/>
          <w:sz w:val="20"/>
          <w:szCs w:val="20"/>
          <w:shd w:val="clear" w:color="auto" w:fill="FFFFFF"/>
        </w:rPr>
        <w:t>Treagust</w:t>
      </w:r>
      <w:proofErr w:type="spellEnd"/>
      <w:r w:rsidRPr="00BA3DCB">
        <w:rPr>
          <w:rFonts w:ascii="Arial" w:hAnsi="Arial" w:cs="Arial"/>
          <w:color w:val="000000"/>
          <w:sz w:val="20"/>
          <w:szCs w:val="20"/>
          <w:shd w:val="clear" w:color="auto" w:fill="FFFFFF"/>
        </w:rPr>
        <w:t>, D., 2018. </w:t>
      </w:r>
      <w:r w:rsidRPr="00BA3DCB">
        <w:rPr>
          <w:rFonts w:ascii="Arial" w:hAnsi="Arial" w:cs="Arial"/>
          <w:i/>
          <w:iCs/>
          <w:color w:val="000000"/>
          <w:sz w:val="20"/>
          <w:szCs w:val="20"/>
        </w:rPr>
        <w:t>Making the Most of Out-of-School Visits: How does the Teacher Prepare? Part II: Implementation &amp; Evaluation of the Learner Integrated Field Trip Inventory</w:t>
      </w:r>
      <w:r w:rsidRPr="00BA3DCB">
        <w:rPr>
          <w:rFonts w:ascii="Arial" w:hAnsi="Arial" w:cs="Arial"/>
          <w:color w:val="000000"/>
          <w:sz w:val="20"/>
          <w:szCs w:val="20"/>
          <w:shd w:val="clear" w:color="auto" w:fill="FFFFFF"/>
        </w:rPr>
        <w:t>.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International Journal of Innovation in Science and Mathematics Education. Available at: &lt;https://core.ac.uk/download/pdf/229407543.pdf&gt; [Accessed 19 March 2022].</w:t>
      </w:r>
    </w:p>
    <w:p w14:paraId="50E05533" w14:textId="77777777" w:rsidR="00655A87" w:rsidRDefault="00655A87" w:rsidP="00655A87">
      <w:pPr>
        <w:rPr>
          <w:rFonts w:ascii="Arial" w:hAnsi="Arial" w:cs="Arial"/>
          <w:color w:val="000000"/>
          <w:sz w:val="20"/>
          <w:szCs w:val="20"/>
          <w:shd w:val="clear" w:color="auto" w:fill="FFFFFF"/>
        </w:rPr>
      </w:pPr>
    </w:p>
    <w:p w14:paraId="49316B21" w14:textId="77777777" w:rsidR="00655A87" w:rsidRDefault="00655A87" w:rsidP="00655A87">
      <w:pPr>
        <w:rPr>
          <w:rFonts w:ascii="Arial" w:hAnsi="Arial" w:cs="Arial"/>
          <w:color w:val="000000"/>
          <w:sz w:val="20"/>
          <w:szCs w:val="20"/>
          <w:shd w:val="clear" w:color="auto" w:fill="FFFFFF"/>
        </w:rPr>
      </w:pPr>
      <w:r w:rsidRPr="00BA3DCB">
        <w:rPr>
          <w:rFonts w:ascii="Arial" w:hAnsi="Arial" w:cs="Arial"/>
          <w:color w:val="000000"/>
          <w:sz w:val="20"/>
          <w:szCs w:val="20"/>
          <w:shd w:val="clear" w:color="auto" w:fill="FFFFFF"/>
        </w:rPr>
        <w:t>Cymru, L., n.d. </w:t>
      </w:r>
      <w:proofErr w:type="spellStart"/>
      <w:r w:rsidRPr="00BA3DCB">
        <w:rPr>
          <w:rFonts w:ascii="Arial" w:hAnsi="Arial" w:cs="Arial"/>
          <w:i/>
          <w:iCs/>
          <w:color w:val="000000"/>
          <w:sz w:val="20"/>
          <w:szCs w:val="20"/>
        </w:rPr>
        <w:t>Cwricwlwm</w:t>
      </w:r>
      <w:proofErr w:type="spellEnd"/>
      <w:r w:rsidRPr="00BA3DCB">
        <w:rPr>
          <w:rFonts w:ascii="Arial" w:hAnsi="Arial" w:cs="Arial"/>
          <w:i/>
          <w:iCs/>
          <w:color w:val="000000"/>
          <w:sz w:val="20"/>
          <w:szCs w:val="20"/>
        </w:rPr>
        <w:t xml:space="preserve"> </w:t>
      </w:r>
      <w:proofErr w:type="spellStart"/>
      <w:r w:rsidRPr="00BA3DCB">
        <w:rPr>
          <w:rFonts w:ascii="Arial" w:hAnsi="Arial" w:cs="Arial"/>
          <w:i/>
          <w:iCs/>
          <w:color w:val="000000"/>
          <w:sz w:val="20"/>
          <w:szCs w:val="20"/>
        </w:rPr>
        <w:t>i</w:t>
      </w:r>
      <w:proofErr w:type="spellEnd"/>
      <w:r w:rsidRPr="00BA3DCB">
        <w:rPr>
          <w:rFonts w:ascii="Arial" w:hAnsi="Arial" w:cs="Arial"/>
          <w:i/>
          <w:iCs/>
          <w:color w:val="000000"/>
          <w:sz w:val="20"/>
          <w:szCs w:val="20"/>
        </w:rPr>
        <w:t xml:space="preserve"> </w:t>
      </w:r>
      <w:proofErr w:type="spellStart"/>
      <w:r w:rsidRPr="00BA3DCB">
        <w:rPr>
          <w:rFonts w:ascii="Arial" w:hAnsi="Arial" w:cs="Arial"/>
          <w:i/>
          <w:iCs/>
          <w:color w:val="000000"/>
          <w:sz w:val="20"/>
          <w:szCs w:val="20"/>
        </w:rPr>
        <w:t>Gymru</w:t>
      </w:r>
      <w:proofErr w:type="spellEnd"/>
      <w:r w:rsidRPr="00BA3DCB">
        <w:rPr>
          <w:rFonts w:ascii="Arial" w:hAnsi="Arial" w:cs="Arial"/>
          <w:i/>
          <w:iCs/>
          <w:color w:val="000000"/>
          <w:sz w:val="20"/>
          <w:szCs w:val="20"/>
        </w:rPr>
        <w:t xml:space="preserve"> - Hwb</w:t>
      </w:r>
      <w:r w:rsidRPr="00BA3DCB">
        <w:rPr>
          <w:rFonts w:ascii="Arial" w:hAnsi="Arial" w:cs="Arial"/>
          <w:color w:val="000000"/>
          <w:sz w:val="20"/>
          <w:szCs w:val="20"/>
          <w:shd w:val="clear" w:color="auto" w:fill="FFFFFF"/>
        </w:rPr>
        <w:t xml:space="preserve">. [online] </w:t>
      </w:r>
      <w:proofErr w:type="spellStart"/>
      <w:r w:rsidRPr="00BA3DCB">
        <w:rPr>
          <w:rFonts w:ascii="Arial" w:hAnsi="Arial" w:cs="Arial"/>
          <w:color w:val="000000"/>
          <w:sz w:val="20"/>
          <w:szCs w:val="20"/>
          <w:shd w:val="clear" w:color="auto" w:fill="FFFFFF"/>
        </w:rPr>
        <w:t>Hwb.gov.wales</w:t>
      </w:r>
      <w:proofErr w:type="spellEnd"/>
      <w:r w:rsidRPr="00BA3DCB">
        <w:rPr>
          <w:rFonts w:ascii="Arial" w:hAnsi="Arial" w:cs="Arial"/>
          <w:color w:val="000000"/>
          <w:sz w:val="20"/>
          <w:szCs w:val="20"/>
          <w:shd w:val="clear" w:color="auto" w:fill="FFFFFF"/>
        </w:rPr>
        <w:t>. Available at: &lt;https://hwb.gov.wales/cwricwlwm-i-gymru&gt; [Accessed 20 March 2022].</w:t>
      </w:r>
    </w:p>
    <w:p w14:paraId="07E7B685" w14:textId="77777777" w:rsidR="00655A87" w:rsidRDefault="00655A87" w:rsidP="00655A87">
      <w:pPr>
        <w:rPr>
          <w:rFonts w:ascii="Arial" w:hAnsi="Arial" w:cs="Arial"/>
          <w:color w:val="000000"/>
          <w:sz w:val="20"/>
          <w:szCs w:val="20"/>
          <w:shd w:val="clear" w:color="auto" w:fill="FFFFFF"/>
        </w:rPr>
      </w:pPr>
    </w:p>
    <w:p w14:paraId="5F51C483" w14:textId="77777777" w:rsidR="00655A87" w:rsidRDefault="00655A87" w:rsidP="00655A87">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Cyngor</w:t>
      </w:r>
      <w:proofErr w:type="spellEnd"/>
      <w:r>
        <w:rPr>
          <w:rFonts w:ascii="Arial" w:hAnsi="Arial" w:cs="Arial"/>
          <w:color w:val="000000"/>
          <w:sz w:val="20"/>
          <w:szCs w:val="20"/>
          <w:shd w:val="clear" w:color="auto" w:fill="FFFFFF"/>
        </w:rPr>
        <w:t xml:space="preserve"> Sir </w:t>
      </w:r>
      <w:proofErr w:type="spellStart"/>
      <w:r>
        <w:rPr>
          <w:rFonts w:ascii="Arial" w:hAnsi="Arial" w:cs="Arial"/>
          <w:color w:val="000000"/>
          <w:sz w:val="20"/>
          <w:szCs w:val="20"/>
          <w:shd w:val="clear" w:color="auto" w:fill="FFFFFF"/>
        </w:rPr>
        <w:t>Gâr</w:t>
      </w:r>
      <w:proofErr w:type="spellEnd"/>
      <w:r>
        <w:rPr>
          <w:rFonts w:ascii="Arial" w:hAnsi="Arial" w:cs="Arial"/>
          <w:color w:val="000000"/>
          <w:sz w:val="20"/>
          <w:szCs w:val="20"/>
          <w:shd w:val="clear" w:color="auto" w:fill="FFFFFF"/>
        </w:rPr>
        <w:t>, 2021.</w:t>
      </w:r>
      <w:r>
        <w:rPr>
          <w:rStyle w:val="apple-converted-space"/>
          <w:rFonts w:ascii="Arial" w:hAnsi="Arial" w:cs="Arial"/>
          <w:color w:val="000000"/>
          <w:sz w:val="20"/>
          <w:szCs w:val="20"/>
          <w:shd w:val="clear" w:color="auto" w:fill="FFFFFF"/>
        </w:rPr>
        <w:t> </w:t>
      </w:r>
      <w:proofErr w:type="spellStart"/>
      <w:r>
        <w:rPr>
          <w:rFonts w:ascii="Arial" w:hAnsi="Arial" w:cs="Arial"/>
          <w:i/>
          <w:iCs/>
          <w:color w:val="000000"/>
          <w:sz w:val="20"/>
          <w:szCs w:val="20"/>
        </w:rPr>
        <w:t>Llais</w:t>
      </w:r>
      <w:proofErr w:type="spellEnd"/>
      <w:r>
        <w:rPr>
          <w:rFonts w:ascii="Arial" w:hAnsi="Arial" w:cs="Arial"/>
          <w:i/>
          <w:iCs/>
          <w:color w:val="000000"/>
          <w:sz w:val="20"/>
          <w:szCs w:val="20"/>
        </w:rPr>
        <w:t xml:space="preserve"> y </w:t>
      </w:r>
      <w:proofErr w:type="spellStart"/>
      <w:r>
        <w:rPr>
          <w:rFonts w:ascii="Arial" w:hAnsi="Arial" w:cs="Arial"/>
          <w:i/>
          <w:iCs/>
          <w:color w:val="000000"/>
          <w:sz w:val="20"/>
          <w:szCs w:val="20"/>
        </w:rPr>
        <w:t>plentyn</w:t>
      </w:r>
      <w:proofErr w:type="spellEnd"/>
      <w:r>
        <w:rPr>
          <w:rFonts w:ascii="Arial" w:hAnsi="Arial" w:cs="Arial"/>
          <w:i/>
          <w:iCs/>
          <w:color w:val="000000"/>
          <w:sz w:val="20"/>
          <w:szCs w:val="20"/>
        </w:rPr>
        <w:t xml:space="preserve"> / person </w:t>
      </w:r>
      <w:proofErr w:type="spellStart"/>
      <w:r>
        <w:rPr>
          <w:rFonts w:ascii="Arial" w:hAnsi="Arial" w:cs="Arial"/>
          <w:i/>
          <w:iCs/>
          <w:color w:val="000000"/>
          <w:sz w:val="20"/>
          <w:szCs w:val="20"/>
        </w:rPr>
        <w:t>ifanc</w:t>
      </w:r>
      <w:proofErr w:type="spell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Sirgar.llyw.cymru</w:t>
      </w:r>
      <w:proofErr w:type="spellEnd"/>
      <w:r>
        <w:rPr>
          <w:rFonts w:ascii="Arial" w:hAnsi="Arial" w:cs="Arial"/>
          <w:color w:val="000000"/>
          <w:sz w:val="20"/>
          <w:szCs w:val="20"/>
          <w:shd w:val="clear" w:color="auto" w:fill="FFFFFF"/>
        </w:rPr>
        <w:t>. Available at: &lt;https://www.sirgar.llyw.cymru/cartref/gwasanaethaur-cyngor/addysg-ac-ysgolion/anghenion-dysgu-ychwanegol/llais-plentyn-person-ifanc/#&gt; [Accessed 27 March 2022].</w:t>
      </w:r>
    </w:p>
    <w:p w14:paraId="5EECB845" w14:textId="77777777" w:rsidR="00655A87" w:rsidRDefault="00655A87" w:rsidP="00655A87">
      <w:pPr>
        <w:rPr>
          <w:rFonts w:ascii="Arial" w:hAnsi="Arial" w:cs="Arial"/>
          <w:color w:val="000000"/>
          <w:sz w:val="20"/>
          <w:szCs w:val="20"/>
          <w:shd w:val="clear" w:color="auto" w:fill="FFFFFF"/>
        </w:rPr>
      </w:pPr>
    </w:p>
    <w:p w14:paraId="3A66115F" w14:textId="77777777" w:rsidR="00655A87" w:rsidRDefault="00655A87" w:rsidP="00655A87">
      <w:r>
        <w:rPr>
          <w:rFonts w:ascii="Arial" w:hAnsi="Arial" w:cs="Arial"/>
          <w:color w:val="000000"/>
          <w:sz w:val="20"/>
          <w:szCs w:val="20"/>
          <w:shd w:val="clear" w:color="auto" w:fill="FFFFFF"/>
        </w:rPr>
        <w:t>Discovers, F., n.d.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Child Development Theories: B. F. </w:t>
      </w:r>
      <w:proofErr w:type="spellStart"/>
      <w:r>
        <w:rPr>
          <w:rFonts w:ascii="Arial" w:hAnsi="Arial" w:cs="Arial"/>
          <w:i/>
          <w:iCs/>
          <w:color w:val="000000"/>
          <w:sz w:val="20"/>
          <w:szCs w:val="20"/>
        </w:rPr>
        <w:t>Skinne</w:t>
      </w:r>
      <w:proofErr w:type="spellEnd"/>
      <w:r>
        <w:rPr>
          <w:rFonts w:ascii="Arial" w:hAnsi="Arial" w:cs="Arial"/>
          <w:color w:val="000000"/>
          <w:sz w:val="20"/>
          <w:szCs w:val="20"/>
          <w:shd w:val="clear" w:color="auto" w:fill="FFFFFF"/>
        </w:rPr>
        <w:t>. [online] First Discoverers. Available at: &lt;https://www.firstdiscoverers.co.uk/b-f-skinner-child-development-theories/&gt; [Accessed 20 March 2022].</w:t>
      </w:r>
    </w:p>
    <w:p w14:paraId="78B54F56" w14:textId="77777777" w:rsidR="00655A87" w:rsidRDefault="00655A87" w:rsidP="00655A87">
      <w:pPr>
        <w:rPr>
          <w:rFonts w:ascii="Arial" w:hAnsi="Arial" w:cs="Arial"/>
          <w:color w:val="000000"/>
          <w:sz w:val="20"/>
          <w:szCs w:val="20"/>
          <w:shd w:val="clear" w:color="auto" w:fill="FFFFFF"/>
        </w:rPr>
      </w:pPr>
    </w:p>
    <w:p w14:paraId="5EB190AC" w14:textId="77777777" w:rsidR="00655A87" w:rsidRDefault="00655A87" w:rsidP="00655A87">
      <w:pPr>
        <w:rPr>
          <w:rFonts w:ascii="Arial" w:hAnsi="Arial" w:cs="Arial"/>
          <w:color w:val="000000"/>
          <w:sz w:val="20"/>
          <w:szCs w:val="20"/>
          <w:shd w:val="clear" w:color="auto" w:fill="FFFFFF"/>
        </w:rPr>
      </w:pPr>
      <w:r w:rsidRPr="00BA3DCB">
        <w:rPr>
          <w:rFonts w:ascii="Arial" w:hAnsi="Arial" w:cs="Arial"/>
          <w:color w:val="000000"/>
          <w:sz w:val="20"/>
          <w:szCs w:val="20"/>
          <w:shd w:val="clear" w:color="auto" w:fill="FFFFFF"/>
        </w:rPr>
        <w:t>Donaldson, G., 2015. </w:t>
      </w:r>
      <w:proofErr w:type="spellStart"/>
      <w:r w:rsidRPr="00BA3DCB">
        <w:rPr>
          <w:rFonts w:ascii="Arial" w:hAnsi="Arial" w:cs="Arial"/>
          <w:i/>
          <w:iCs/>
          <w:color w:val="000000"/>
          <w:sz w:val="20"/>
          <w:szCs w:val="20"/>
        </w:rPr>
        <w:t>Dyfodol</w:t>
      </w:r>
      <w:proofErr w:type="spellEnd"/>
      <w:r w:rsidRPr="00BA3DCB">
        <w:rPr>
          <w:rFonts w:ascii="Arial" w:hAnsi="Arial" w:cs="Arial"/>
          <w:i/>
          <w:iCs/>
          <w:color w:val="000000"/>
          <w:sz w:val="20"/>
          <w:szCs w:val="20"/>
        </w:rPr>
        <w:t xml:space="preserve"> </w:t>
      </w:r>
      <w:proofErr w:type="spellStart"/>
      <w:r w:rsidRPr="00BA3DCB">
        <w:rPr>
          <w:rFonts w:ascii="Arial" w:hAnsi="Arial" w:cs="Arial"/>
          <w:i/>
          <w:iCs/>
          <w:color w:val="000000"/>
          <w:sz w:val="20"/>
          <w:szCs w:val="20"/>
        </w:rPr>
        <w:t>Llwyddiannus</w:t>
      </w:r>
      <w:proofErr w:type="spellEnd"/>
      <w:r w:rsidRPr="00BA3DCB">
        <w:rPr>
          <w:rFonts w:ascii="Arial" w:hAnsi="Arial" w:cs="Arial"/>
          <w:color w:val="000000"/>
          <w:sz w:val="20"/>
          <w:szCs w:val="20"/>
          <w:shd w:val="clear" w:color="auto" w:fill="FFFFFF"/>
        </w:rPr>
        <w:t>.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xml:space="preserve">] </w:t>
      </w:r>
      <w:proofErr w:type="spellStart"/>
      <w:r w:rsidRPr="00BA3DCB">
        <w:rPr>
          <w:rFonts w:ascii="Arial" w:hAnsi="Arial" w:cs="Arial"/>
          <w:color w:val="000000"/>
          <w:sz w:val="20"/>
          <w:szCs w:val="20"/>
          <w:shd w:val="clear" w:color="auto" w:fill="FFFFFF"/>
        </w:rPr>
        <w:t>Hawlfraint</w:t>
      </w:r>
      <w:proofErr w:type="spellEnd"/>
      <w:r w:rsidRPr="00BA3DCB">
        <w:rPr>
          <w:rFonts w:ascii="Arial" w:hAnsi="Arial" w:cs="Arial"/>
          <w:color w:val="000000"/>
          <w:sz w:val="20"/>
          <w:szCs w:val="20"/>
          <w:shd w:val="clear" w:color="auto" w:fill="FFFFFF"/>
        </w:rPr>
        <w:t xml:space="preserve"> y </w:t>
      </w:r>
      <w:proofErr w:type="spellStart"/>
      <w:r w:rsidRPr="00BA3DCB">
        <w:rPr>
          <w:rFonts w:ascii="Arial" w:hAnsi="Arial" w:cs="Arial"/>
          <w:color w:val="000000"/>
          <w:sz w:val="20"/>
          <w:szCs w:val="20"/>
          <w:shd w:val="clear" w:color="auto" w:fill="FFFFFF"/>
        </w:rPr>
        <w:t>Goron</w:t>
      </w:r>
      <w:proofErr w:type="spellEnd"/>
      <w:r w:rsidRPr="00BA3DCB">
        <w:rPr>
          <w:rFonts w:ascii="Arial" w:hAnsi="Arial" w:cs="Arial"/>
          <w:color w:val="000000"/>
          <w:sz w:val="20"/>
          <w:szCs w:val="20"/>
          <w:shd w:val="clear" w:color="auto" w:fill="FFFFFF"/>
        </w:rPr>
        <w:t>. Available at: &lt;https://llyw.cymru/sites/default/files/publications/2018-03/dyfodol-llwyddiannus.pdf&gt; [Accessed 24 March 2022].</w:t>
      </w:r>
    </w:p>
    <w:p w14:paraId="5D080F31" w14:textId="77777777" w:rsidR="00655A87" w:rsidRDefault="00655A87" w:rsidP="00655A87">
      <w:pPr>
        <w:rPr>
          <w:rFonts w:ascii="Arial" w:hAnsi="Arial" w:cs="Arial"/>
          <w:color w:val="000000"/>
          <w:sz w:val="20"/>
          <w:szCs w:val="20"/>
          <w:shd w:val="clear" w:color="auto" w:fill="FFFFFF"/>
        </w:rPr>
      </w:pPr>
    </w:p>
    <w:p w14:paraId="193BBC8B" w14:textId="77777777" w:rsidR="00655A87" w:rsidRDefault="00655A87" w:rsidP="00655A87">
      <w:proofErr w:type="spellStart"/>
      <w:r>
        <w:rPr>
          <w:rFonts w:ascii="Arial" w:hAnsi="Arial" w:cs="Arial"/>
          <w:color w:val="000000"/>
          <w:sz w:val="20"/>
          <w:szCs w:val="20"/>
          <w:shd w:val="clear" w:color="auto" w:fill="FFFFFF"/>
        </w:rPr>
        <w:t>Glassett</w:t>
      </w:r>
      <w:proofErr w:type="spellEnd"/>
      <w:r>
        <w:rPr>
          <w:rFonts w:ascii="Arial" w:hAnsi="Arial" w:cs="Arial"/>
          <w:color w:val="000000"/>
          <w:sz w:val="20"/>
          <w:szCs w:val="20"/>
          <w:shd w:val="clear" w:color="auto" w:fill="FFFFFF"/>
        </w:rPr>
        <w:t>, S. and Shand, K.,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ART OF BLENDING: BENEFITS AND CHALLENGES OF A BLENDED COURSE FOR PRESERVICE TEACHERS</w:t>
      </w:r>
      <w:r>
        <w:rPr>
          <w:rFonts w:ascii="Arial" w:hAnsi="Arial" w:cs="Arial"/>
          <w:color w:val="000000"/>
          <w:sz w:val="20"/>
          <w:szCs w:val="20"/>
          <w:shd w:val="clear" w:color="auto" w:fill="FFFFFF"/>
        </w:rPr>
        <w:t>. [online] Files.eric.ed.gov. Available at: &lt;https://files.eric.ed.gov/fulltext/EJ1168949.pdf&gt; [Accessed 28 March 2022].</w:t>
      </w:r>
    </w:p>
    <w:p w14:paraId="23BCEFFF" w14:textId="77777777" w:rsidR="00655A87" w:rsidRDefault="00655A87" w:rsidP="00655A87">
      <w:pPr>
        <w:rPr>
          <w:rFonts w:ascii="Arial" w:hAnsi="Arial" w:cs="Arial"/>
          <w:color w:val="000000"/>
          <w:sz w:val="20"/>
          <w:szCs w:val="20"/>
          <w:shd w:val="clear" w:color="auto" w:fill="FFFFFF"/>
        </w:rPr>
      </w:pPr>
    </w:p>
    <w:p w14:paraId="224FD8C3" w14:textId="77777777" w:rsidR="00655A87" w:rsidRDefault="00655A87" w:rsidP="00655A87">
      <w:r>
        <w:rPr>
          <w:rFonts w:ascii="Arial" w:hAnsi="Arial" w:cs="Arial"/>
          <w:color w:val="000000"/>
          <w:sz w:val="20"/>
          <w:szCs w:val="20"/>
          <w:shd w:val="clear" w:color="auto" w:fill="FFFFFF"/>
        </w:rPr>
        <w:t>Harris, L.,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Blended Learning Benefits Academic Growth</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WRIT: Journal of First Year Writing. Available at: &lt;https://core.ac.uk/download/pdf/234759228.pdf&gt; [Accessed 29 March 2022].</w:t>
      </w:r>
    </w:p>
    <w:p w14:paraId="6C3B837C" w14:textId="77777777" w:rsidR="00655A87" w:rsidRPr="00BA3DCB" w:rsidRDefault="00655A87" w:rsidP="00655A87"/>
    <w:p w14:paraId="4230134C" w14:textId="77777777" w:rsidR="00655A87" w:rsidRDefault="00655A87" w:rsidP="00655A87">
      <w:pPr>
        <w:rPr>
          <w:rFonts w:ascii="Arial" w:hAnsi="Arial" w:cs="Arial"/>
          <w:color w:val="000000"/>
          <w:sz w:val="20"/>
          <w:szCs w:val="20"/>
          <w:shd w:val="clear" w:color="auto" w:fill="FFFFFF"/>
        </w:rPr>
      </w:pPr>
      <w:r w:rsidRPr="00BA3DCB">
        <w:rPr>
          <w:rFonts w:ascii="Arial" w:hAnsi="Arial" w:cs="Arial"/>
          <w:color w:val="000000"/>
          <w:sz w:val="20"/>
          <w:szCs w:val="20"/>
          <w:shd w:val="clear" w:color="auto" w:fill="FFFFFF"/>
        </w:rPr>
        <w:t>Kennedy, M., 2014. </w:t>
      </w:r>
      <w:r w:rsidRPr="00BA3DCB">
        <w:rPr>
          <w:rFonts w:ascii="Arial" w:hAnsi="Arial" w:cs="Arial"/>
          <w:i/>
          <w:iCs/>
          <w:color w:val="000000"/>
          <w:sz w:val="20"/>
          <w:szCs w:val="20"/>
        </w:rPr>
        <w:t>The Benefit of Field Trips</w:t>
      </w:r>
      <w:r w:rsidRPr="00BA3DCB">
        <w:rPr>
          <w:rFonts w:ascii="Arial" w:hAnsi="Arial" w:cs="Arial"/>
          <w:color w:val="000000"/>
          <w:sz w:val="20"/>
          <w:szCs w:val="20"/>
          <w:shd w:val="clear" w:color="auto" w:fill="FFFFFF"/>
        </w:rPr>
        <w:t>.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University Honors Program Theses. Available at: &lt;https://core.ac.uk/download/pdf/229046078.pdf&gt; [Accessed 28 March 2022].</w:t>
      </w:r>
    </w:p>
    <w:p w14:paraId="49613023" w14:textId="77777777" w:rsidR="00655A87" w:rsidRPr="009A6111" w:rsidRDefault="00655A87" w:rsidP="00655A87">
      <w:pPr>
        <w:pStyle w:val="NormalWeb"/>
      </w:pPr>
      <w:r>
        <w:rPr>
          <w:rFonts w:ascii="ArialNarrow" w:hAnsi="ArialNarrow"/>
          <w:sz w:val="20"/>
          <w:szCs w:val="20"/>
        </w:rPr>
        <w:t xml:space="preserve">Kolb, D. A. (1984). Experiential learning: Experience as the source of learning and development. Englewood Cliffs, NJ: Prentice- Hall. Available at: </w:t>
      </w:r>
      <w:hyperlink r:id="rId9" w:history="1">
        <w:r w:rsidRPr="00375B81">
          <w:rPr>
            <w:rStyle w:val="Hyperlink"/>
            <w:rFonts w:ascii="ArialNarrow" w:hAnsi="ArialNarrow"/>
            <w:sz w:val="20"/>
            <w:szCs w:val="20"/>
          </w:rPr>
          <w:t>https://www.researchgate.net/publication/235701029_Experiential_Learning_Experience_As_The_Source_Of_Learning_And_Development</w:t>
        </w:r>
      </w:hyperlink>
      <w:r>
        <w:rPr>
          <w:rFonts w:ascii="ArialNarrow" w:hAnsi="ArialNarrow"/>
          <w:sz w:val="20"/>
          <w:szCs w:val="20"/>
        </w:rPr>
        <w:t xml:space="preserve"> [</w:t>
      </w:r>
      <w:r w:rsidRPr="00BA3DCB">
        <w:rPr>
          <w:rFonts w:ascii="Arial" w:hAnsi="Arial" w:cs="Arial"/>
          <w:color w:val="000000"/>
          <w:sz w:val="20"/>
          <w:szCs w:val="20"/>
          <w:shd w:val="clear" w:color="auto" w:fill="FFFFFF"/>
        </w:rPr>
        <w:t>Accessed 28 March 2022].</w:t>
      </w:r>
    </w:p>
    <w:p w14:paraId="30808D47" w14:textId="77777777" w:rsidR="00655A87" w:rsidRDefault="00655A87" w:rsidP="00655A87">
      <w:pPr>
        <w:rPr>
          <w:rFonts w:ascii="Arial" w:hAnsi="Arial" w:cs="Arial"/>
          <w:color w:val="000000"/>
          <w:sz w:val="20"/>
          <w:szCs w:val="20"/>
          <w:shd w:val="clear" w:color="auto" w:fill="FFFFFF"/>
        </w:rPr>
      </w:pPr>
    </w:p>
    <w:p w14:paraId="4EB8991C" w14:textId="77777777" w:rsidR="00655A87" w:rsidRDefault="00655A87" w:rsidP="00655A87">
      <w:pPr>
        <w:rPr>
          <w:rFonts w:ascii="Arial" w:hAnsi="Arial" w:cs="Arial"/>
          <w:color w:val="000000"/>
          <w:sz w:val="20"/>
          <w:szCs w:val="20"/>
          <w:shd w:val="clear" w:color="auto" w:fill="FFFFFF"/>
        </w:rPr>
      </w:pPr>
      <w:r w:rsidRPr="004D2541">
        <w:rPr>
          <w:rFonts w:ascii="Arial" w:hAnsi="Arial" w:cs="Arial"/>
          <w:color w:val="000000"/>
          <w:sz w:val="20"/>
          <w:szCs w:val="20"/>
          <w:shd w:val="clear" w:color="auto" w:fill="FFFFFF"/>
        </w:rPr>
        <w:t>Machan, M., 2016. </w:t>
      </w:r>
      <w:r w:rsidRPr="004D2541">
        <w:rPr>
          <w:rFonts w:ascii="Arial" w:hAnsi="Arial" w:cs="Arial"/>
          <w:i/>
          <w:iCs/>
          <w:color w:val="000000"/>
          <w:sz w:val="20"/>
          <w:szCs w:val="20"/>
        </w:rPr>
        <w:t xml:space="preserve">The Historical Context of Outdoor Learning and the Role of the </w:t>
      </w:r>
      <w:proofErr w:type="gramStart"/>
      <w:r w:rsidRPr="004D2541">
        <w:rPr>
          <w:rFonts w:ascii="Arial" w:hAnsi="Arial" w:cs="Arial"/>
          <w:i/>
          <w:iCs/>
          <w:color w:val="000000"/>
          <w:sz w:val="20"/>
          <w:szCs w:val="20"/>
        </w:rPr>
        <w:t>Practitioner.</w:t>
      </w:r>
      <w:r w:rsidRPr="004D2541">
        <w:rPr>
          <w:rFonts w:ascii="Arial" w:hAnsi="Arial" w:cs="Arial"/>
          <w:color w:val="000000"/>
          <w:sz w:val="20"/>
          <w:szCs w:val="20"/>
          <w:shd w:val="clear" w:color="auto" w:fill="FFFFFF"/>
        </w:rPr>
        <w:t>.</w:t>
      </w:r>
      <w:proofErr w:type="gramEnd"/>
      <w:r w:rsidRPr="004D2541">
        <w:rPr>
          <w:rFonts w:ascii="Arial" w:hAnsi="Arial" w:cs="Arial"/>
          <w:color w:val="000000"/>
          <w:sz w:val="20"/>
          <w:szCs w:val="20"/>
          <w:shd w:val="clear" w:color="auto" w:fill="FFFFFF"/>
        </w:rPr>
        <w:t xml:space="preserve"> [online] Early Years Foundation Stage Forum. Available at: &lt;https://eyfs.info/articles.html/teaching-and-learning/the-historical-context-of-outdoor-learning-and-the-role-of-the-practitioner-r206/&gt; [Accessed 23 March 2022].</w:t>
      </w:r>
    </w:p>
    <w:p w14:paraId="1AD6A97B" w14:textId="77777777" w:rsidR="00655A87" w:rsidRDefault="00655A87" w:rsidP="00655A87">
      <w:pPr>
        <w:rPr>
          <w:rFonts w:ascii="Arial" w:hAnsi="Arial" w:cs="Arial"/>
          <w:color w:val="000000"/>
          <w:sz w:val="20"/>
          <w:szCs w:val="20"/>
          <w:shd w:val="clear" w:color="auto" w:fill="FFFFFF"/>
        </w:rPr>
      </w:pPr>
    </w:p>
    <w:p w14:paraId="38309326" w14:textId="77777777" w:rsidR="00655A87" w:rsidRDefault="00655A87" w:rsidP="00655A87">
      <w:pPr>
        <w:rPr>
          <w:rFonts w:ascii="Arial" w:hAnsi="Arial" w:cs="Arial"/>
          <w:color w:val="353C41"/>
          <w:sz w:val="20"/>
          <w:szCs w:val="20"/>
        </w:rPr>
      </w:pPr>
      <w:proofErr w:type="spellStart"/>
      <w:r w:rsidRPr="004D2541">
        <w:rPr>
          <w:rFonts w:ascii="Arial" w:hAnsi="Arial" w:cs="Arial"/>
          <w:color w:val="353C41"/>
          <w:sz w:val="20"/>
          <w:szCs w:val="20"/>
        </w:rPr>
        <w:t>Mirrahimi</w:t>
      </w:r>
      <w:proofErr w:type="spellEnd"/>
      <w:r w:rsidRPr="004D2541">
        <w:rPr>
          <w:rFonts w:ascii="Arial" w:hAnsi="Arial" w:cs="Arial"/>
          <w:color w:val="353C41"/>
          <w:sz w:val="20"/>
          <w:szCs w:val="20"/>
        </w:rPr>
        <w:t xml:space="preserve">, S., Tawil, N., Abdullah, N.A.G., Surat, U. And </w:t>
      </w:r>
      <w:proofErr w:type="spellStart"/>
      <w:r w:rsidRPr="004D2541">
        <w:rPr>
          <w:rFonts w:ascii="Arial" w:hAnsi="Arial" w:cs="Arial"/>
          <w:color w:val="353C41"/>
          <w:sz w:val="20"/>
          <w:szCs w:val="20"/>
        </w:rPr>
        <w:t>Usman.I.M.S</w:t>
      </w:r>
      <w:proofErr w:type="spellEnd"/>
      <w:r w:rsidRPr="004D2541">
        <w:rPr>
          <w:rFonts w:ascii="Arial" w:hAnsi="Arial" w:cs="Arial"/>
          <w:color w:val="353C41"/>
          <w:sz w:val="20"/>
          <w:szCs w:val="20"/>
        </w:rPr>
        <w:t xml:space="preserve">., 2011. Developing Conducive Sustainable Outdoor Learning: The Impact of Natural environment on Learning, Social and Emotional Intelligence. Procedia Engineering, 20. Available </w:t>
      </w:r>
      <w:r>
        <w:rPr>
          <w:rFonts w:ascii="Arial" w:hAnsi="Arial" w:cs="Arial"/>
          <w:color w:val="353C41"/>
          <w:sz w:val="20"/>
          <w:szCs w:val="20"/>
        </w:rPr>
        <w:t>at</w:t>
      </w:r>
      <w:r w:rsidRPr="004D2541">
        <w:rPr>
          <w:rFonts w:ascii="Arial" w:hAnsi="Arial" w:cs="Arial"/>
          <w:color w:val="353C41"/>
          <w:sz w:val="20"/>
          <w:szCs w:val="20"/>
        </w:rPr>
        <w:t>: </w:t>
      </w:r>
      <w:hyperlink r:id="rId10" w:tgtFrame="_blank" w:history="1">
        <w:r w:rsidRPr="004D2541">
          <w:rPr>
            <w:rFonts w:ascii="Arial" w:hAnsi="Arial" w:cs="Arial"/>
            <w:color w:val="0000FF"/>
            <w:sz w:val="20"/>
            <w:szCs w:val="20"/>
            <w:u w:val="single"/>
          </w:rPr>
          <w:t>http://www.sciencedirect.com/science/article/pii/S1877705811029900</w:t>
        </w:r>
      </w:hyperlink>
      <w:r w:rsidRPr="004D2541">
        <w:rPr>
          <w:rFonts w:ascii="Arial" w:hAnsi="Arial" w:cs="Arial"/>
          <w:color w:val="353C41"/>
          <w:sz w:val="20"/>
          <w:szCs w:val="20"/>
        </w:rPr>
        <w:t xml:space="preserve"> [Accessed </w:t>
      </w:r>
      <w:r>
        <w:rPr>
          <w:rFonts w:ascii="Arial" w:hAnsi="Arial" w:cs="Arial"/>
          <w:color w:val="353C41"/>
          <w:sz w:val="20"/>
          <w:szCs w:val="20"/>
        </w:rPr>
        <w:t xml:space="preserve">28 March </w:t>
      </w:r>
      <w:r w:rsidRPr="004D2541">
        <w:rPr>
          <w:rFonts w:ascii="Arial" w:hAnsi="Arial" w:cs="Arial"/>
          <w:color w:val="353C41"/>
          <w:sz w:val="20"/>
          <w:szCs w:val="20"/>
        </w:rPr>
        <w:t>20</w:t>
      </w:r>
      <w:r>
        <w:rPr>
          <w:rFonts w:ascii="Arial" w:hAnsi="Arial" w:cs="Arial"/>
          <w:color w:val="353C41"/>
          <w:sz w:val="20"/>
          <w:szCs w:val="20"/>
        </w:rPr>
        <w:t>22]</w:t>
      </w:r>
      <w:r w:rsidRPr="004D2541">
        <w:rPr>
          <w:rFonts w:ascii="Arial" w:hAnsi="Arial" w:cs="Arial"/>
          <w:color w:val="353C41"/>
          <w:sz w:val="20"/>
          <w:szCs w:val="20"/>
        </w:rPr>
        <w:t>.</w:t>
      </w:r>
    </w:p>
    <w:p w14:paraId="3A89ECE0" w14:textId="77777777" w:rsidR="00655A87" w:rsidRDefault="00655A87" w:rsidP="00655A87">
      <w:pPr>
        <w:rPr>
          <w:rFonts w:ascii="Arial" w:hAnsi="Arial" w:cs="Arial"/>
          <w:color w:val="353C41"/>
          <w:sz w:val="20"/>
          <w:szCs w:val="20"/>
        </w:rPr>
      </w:pPr>
    </w:p>
    <w:p w14:paraId="58511F92" w14:textId="77777777" w:rsidR="00655A87" w:rsidRDefault="00655A87" w:rsidP="00655A87">
      <w:pPr>
        <w:rPr>
          <w:rFonts w:ascii="Arial" w:hAnsi="Arial" w:cs="Arial"/>
          <w:color w:val="353C41"/>
          <w:sz w:val="20"/>
          <w:szCs w:val="20"/>
        </w:rPr>
      </w:pPr>
      <w:r w:rsidRPr="00940B8A">
        <w:rPr>
          <w:rFonts w:ascii="Arial" w:hAnsi="Arial" w:cs="Arial"/>
          <w:color w:val="353C41"/>
          <w:sz w:val="20"/>
          <w:szCs w:val="20"/>
        </w:rPr>
        <w:t>Moyles, J., 2005. The Excellence of Play. 2nd ed. Maidenhead: Open University Press.</w:t>
      </w:r>
      <w:r>
        <w:rPr>
          <w:rFonts w:ascii="Arial" w:hAnsi="Arial" w:cs="Arial"/>
          <w:color w:val="353C41"/>
          <w:sz w:val="20"/>
          <w:szCs w:val="20"/>
        </w:rPr>
        <w:t xml:space="preserve"> Available at: </w:t>
      </w:r>
      <w:hyperlink r:id="rId11" w:history="1">
        <w:r w:rsidRPr="00375B81">
          <w:rPr>
            <w:rStyle w:val="Hyperlink"/>
            <w:rFonts w:ascii="Arial" w:hAnsi="Arial" w:cs="Arial"/>
            <w:sz w:val="20"/>
            <w:szCs w:val="20"/>
          </w:rPr>
          <w:t>https://eric.ed.gov/?id=ED493224</w:t>
        </w:r>
      </w:hyperlink>
      <w:r>
        <w:rPr>
          <w:rFonts w:ascii="Arial" w:hAnsi="Arial" w:cs="Arial"/>
          <w:color w:val="353C41"/>
          <w:sz w:val="20"/>
          <w:szCs w:val="20"/>
        </w:rPr>
        <w:t xml:space="preserve"> </w:t>
      </w:r>
      <w:r w:rsidRPr="004D2541">
        <w:rPr>
          <w:rFonts w:ascii="Arial" w:hAnsi="Arial" w:cs="Arial"/>
          <w:color w:val="353C41"/>
          <w:sz w:val="20"/>
          <w:szCs w:val="20"/>
        </w:rPr>
        <w:t xml:space="preserve">[Accessed </w:t>
      </w:r>
      <w:r>
        <w:rPr>
          <w:rFonts w:ascii="Arial" w:hAnsi="Arial" w:cs="Arial"/>
          <w:color w:val="353C41"/>
          <w:sz w:val="20"/>
          <w:szCs w:val="20"/>
        </w:rPr>
        <w:t xml:space="preserve">28 March </w:t>
      </w:r>
      <w:r w:rsidRPr="004D2541">
        <w:rPr>
          <w:rFonts w:ascii="Arial" w:hAnsi="Arial" w:cs="Arial"/>
          <w:color w:val="353C41"/>
          <w:sz w:val="20"/>
          <w:szCs w:val="20"/>
        </w:rPr>
        <w:t>20</w:t>
      </w:r>
      <w:r>
        <w:rPr>
          <w:rFonts w:ascii="Arial" w:hAnsi="Arial" w:cs="Arial"/>
          <w:color w:val="353C41"/>
          <w:sz w:val="20"/>
          <w:szCs w:val="20"/>
        </w:rPr>
        <w:t>22]</w:t>
      </w:r>
      <w:r w:rsidRPr="004D2541">
        <w:rPr>
          <w:rFonts w:ascii="Arial" w:hAnsi="Arial" w:cs="Arial"/>
          <w:color w:val="353C41"/>
          <w:sz w:val="20"/>
          <w:szCs w:val="20"/>
        </w:rPr>
        <w:t>.</w:t>
      </w:r>
    </w:p>
    <w:p w14:paraId="3B3507D8" w14:textId="77777777" w:rsidR="00655A87" w:rsidRDefault="00655A87" w:rsidP="00655A87">
      <w:pPr>
        <w:rPr>
          <w:rFonts w:ascii="Arial" w:hAnsi="Arial" w:cs="Arial"/>
          <w:color w:val="353C41"/>
          <w:sz w:val="20"/>
          <w:szCs w:val="20"/>
        </w:rPr>
      </w:pPr>
    </w:p>
    <w:p w14:paraId="7C7AC135" w14:textId="77777777" w:rsidR="00655A87" w:rsidRDefault="00655A87" w:rsidP="00655A87">
      <w:proofErr w:type="spellStart"/>
      <w:r>
        <w:rPr>
          <w:rFonts w:ascii="Arial" w:hAnsi="Arial" w:cs="Arial"/>
          <w:color w:val="000000"/>
          <w:sz w:val="20"/>
          <w:szCs w:val="20"/>
          <w:shd w:val="clear" w:color="auto" w:fill="FFFFFF"/>
        </w:rPr>
        <w:t>Nuruzzaman</w:t>
      </w:r>
      <w:proofErr w:type="spellEnd"/>
      <w:r>
        <w:rPr>
          <w:rFonts w:ascii="Arial" w:hAnsi="Arial" w:cs="Arial"/>
          <w:color w:val="000000"/>
          <w:sz w:val="20"/>
          <w:szCs w:val="20"/>
          <w:shd w:val="clear" w:color="auto" w:fill="FFFFFF"/>
        </w:rPr>
        <w:t>, A., 2016.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Pedagogy of Blended Learning: A Brief Review</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IRA-International Journal of Education &amp; Multidisciplinary Studies. Available at: &lt;https://pdfs.semanticscholar.org/b7cd/4d8462a009af8f0767392c2b30cf776c2f68.pdf&gt; [Accessed 23 March 2022].</w:t>
      </w:r>
    </w:p>
    <w:p w14:paraId="0C5302FF" w14:textId="77777777" w:rsidR="00655A87" w:rsidRDefault="00655A87" w:rsidP="00655A87">
      <w:pPr>
        <w:rPr>
          <w:rFonts w:ascii="Arial" w:hAnsi="Arial" w:cs="Arial"/>
          <w:color w:val="353C41"/>
          <w:sz w:val="20"/>
          <w:szCs w:val="20"/>
        </w:rPr>
      </w:pPr>
    </w:p>
    <w:p w14:paraId="67A6A41C" w14:textId="77777777" w:rsidR="00655A87" w:rsidRDefault="00655A87" w:rsidP="00655A87">
      <w:pPr>
        <w:rPr>
          <w:rFonts w:ascii="Arial" w:hAnsi="Arial" w:cs="Arial"/>
          <w:color w:val="000000"/>
          <w:sz w:val="20"/>
          <w:szCs w:val="20"/>
          <w:shd w:val="clear" w:color="auto" w:fill="FFFFFF"/>
        </w:rPr>
      </w:pPr>
      <w:r>
        <w:rPr>
          <w:rFonts w:ascii="ArialNarrow" w:hAnsi="ArialNarrow"/>
          <w:sz w:val="20"/>
          <w:szCs w:val="20"/>
        </w:rPr>
        <w:t xml:space="preserve">O’Byrne, W. I., &amp; </w:t>
      </w:r>
      <w:proofErr w:type="spellStart"/>
      <w:r>
        <w:rPr>
          <w:rFonts w:ascii="ArialNarrow" w:hAnsi="ArialNarrow"/>
          <w:sz w:val="20"/>
          <w:szCs w:val="20"/>
        </w:rPr>
        <w:t>Pytash</w:t>
      </w:r>
      <w:proofErr w:type="spellEnd"/>
      <w:r>
        <w:rPr>
          <w:rFonts w:ascii="ArialNarrow" w:hAnsi="ArialNarrow"/>
          <w:sz w:val="20"/>
          <w:szCs w:val="20"/>
        </w:rPr>
        <w:t xml:space="preserve">, K. E. (2015). Hybrid and blended learning: Modifying pedagogy across path, pace, time, and place. Journal of Adolescent &amp; Adult Literacy, 59(2), 137–140. doi:10.1002/jaal.463 Available at: </w:t>
      </w:r>
      <w:hyperlink r:id="rId12" w:history="1">
        <w:r w:rsidRPr="00375B81">
          <w:rPr>
            <w:rStyle w:val="Hyperlink"/>
            <w:rFonts w:ascii="ArialNarrow" w:hAnsi="ArialNarrow"/>
            <w:sz w:val="20"/>
            <w:szCs w:val="20"/>
          </w:rPr>
          <w:t>https://www.academia.edu/15304764/Hybrid_and_Blended_Learning_Modifying_pedagogy_across_path_place_time_and_place</w:t>
        </w:r>
      </w:hyperlink>
      <w:r>
        <w:rPr>
          <w:rFonts w:ascii="ArialNarrow" w:hAnsi="ArialNarrow"/>
          <w:sz w:val="20"/>
          <w:szCs w:val="20"/>
        </w:rPr>
        <w:t xml:space="preserve"> </w:t>
      </w:r>
      <w:r w:rsidRPr="00504339">
        <w:rPr>
          <w:rFonts w:ascii="Arial" w:hAnsi="Arial" w:cs="Arial"/>
          <w:color w:val="000000"/>
          <w:sz w:val="20"/>
          <w:szCs w:val="20"/>
          <w:shd w:val="clear" w:color="auto" w:fill="FFFFFF"/>
        </w:rPr>
        <w:t>[Accessed 26 March 2022].</w:t>
      </w:r>
    </w:p>
    <w:p w14:paraId="7EF2BE34" w14:textId="77777777" w:rsidR="00655A87" w:rsidRPr="00184E61" w:rsidRDefault="00655A87" w:rsidP="00655A87">
      <w:pPr>
        <w:rPr>
          <w:rFonts w:ascii="Arial" w:hAnsi="Arial" w:cs="Arial"/>
          <w:color w:val="000000"/>
          <w:sz w:val="20"/>
          <w:szCs w:val="20"/>
          <w:shd w:val="clear" w:color="auto" w:fill="FFFFFF"/>
        </w:rPr>
      </w:pPr>
    </w:p>
    <w:p w14:paraId="4177D0A5" w14:textId="77777777" w:rsidR="00655A87" w:rsidRPr="00BA3DCB" w:rsidRDefault="00655A87" w:rsidP="00655A87">
      <w:r w:rsidRPr="00BA3DCB">
        <w:rPr>
          <w:rFonts w:ascii="Arial" w:hAnsi="Arial" w:cs="Arial"/>
          <w:color w:val="000000"/>
          <w:sz w:val="20"/>
          <w:szCs w:val="20"/>
          <w:shd w:val="clear" w:color="auto" w:fill="FFFFFF"/>
        </w:rPr>
        <w:t xml:space="preserve">Oliver, M. and </w:t>
      </w:r>
      <w:proofErr w:type="spellStart"/>
      <w:r w:rsidRPr="00BA3DCB">
        <w:rPr>
          <w:rFonts w:ascii="Arial" w:hAnsi="Arial" w:cs="Arial"/>
          <w:color w:val="000000"/>
          <w:sz w:val="20"/>
          <w:szCs w:val="20"/>
          <w:shd w:val="clear" w:color="auto" w:fill="FFFFFF"/>
        </w:rPr>
        <w:t>Trigwell</w:t>
      </w:r>
      <w:proofErr w:type="spellEnd"/>
      <w:r w:rsidRPr="00BA3DCB">
        <w:rPr>
          <w:rFonts w:ascii="Arial" w:hAnsi="Arial" w:cs="Arial"/>
          <w:color w:val="000000"/>
          <w:sz w:val="20"/>
          <w:szCs w:val="20"/>
          <w:shd w:val="clear" w:color="auto" w:fill="FFFFFF"/>
        </w:rPr>
        <w:t>, K., 2005. </w:t>
      </w:r>
      <w:r w:rsidRPr="00BA3DCB">
        <w:rPr>
          <w:rFonts w:ascii="Arial" w:hAnsi="Arial" w:cs="Arial"/>
          <w:i/>
          <w:iCs/>
          <w:color w:val="000000"/>
          <w:sz w:val="20"/>
          <w:szCs w:val="20"/>
        </w:rPr>
        <w:t xml:space="preserve">Can ‘Blended Learning’ Be </w:t>
      </w:r>
      <w:proofErr w:type="gramStart"/>
      <w:r w:rsidRPr="00BA3DCB">
        <w:rPr>
          <w:rFonts w:ascii="Arial" w:hAnsi="Arial" w:cs="Arial"/>
          <w:i/>
          <w:iCs/>
          <w:color w:val="000000"/>
          <w:sz w:val="20"/>
          <w:szCs w:val="20"/>
        </w:rPr>
        <w:t>Redeemed?</w:t>
      </w:r>
      <w:r w:rsidRPr="00BA3DCB">
        <w:rPr>
          <w:rFonts w:ascii="Arial" w:hAnsi="Arial" w:cs="Arial"/>
          <w:color w:val="000000"/>
          <w:sz w:val="20"/>
          <w:szCs w:val="20"/>
          <w:shd w:val="clear" w:color="auto" w:fill="FFFFFF"/>
        </w:rPr>
        <w:t>.</w:t>
      </w:r>
      <w:proofErr w:type="gramEnd"/>
      <w:r w:rsidRPr="00BA3DCB">
        <w:rPr>
          <w:rFonts w:ascii="Arial" w:hAnsi="Arial" w:cs="Arial"/>
          <w:color w:val="000000"/>
          <w:sz w:val="20"/>
          <w:szCs w:val="20"/>
          <w:shd w:val="clear" w:color="auto" w:fill="FFFFFF"/>
        </w:rPr>
        <w:t xml:space="preserve">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Available at: &lt;https://journals.sagepub.com/doi/pdf/10.2304/elea.2005.2.1.17&gt; [Accessed 28 March 2022].</w:t>
      </w:r>
    </w:p>
    <w:p w14:paraId="2C8C183E" w14:textId="77777777" w:rsidR="00655A87" w:rsidRDefault="00655A87" w:rsidP="00655A87">
      <w:pPr>
        <w:rPr>
          <w:rFonts w:ascii="Segoe UI" w:hAnsi="Segoe UI" w:cs="Segoe UI"/>
          <w:color w:val="353C41"/>
          <w:sz w:val="20"/>
          <w:szCs w:val="20"/>
        </w:rPr>
      </w:pPr>
    </w:p>
    <w:p w14:paraId="158AD53F" w14:textId="77777777" w:rsidR="00655A87" w:rsidRPr="004D2541" w:rsidRDefault="00655A87" w:rsidP="00655A87">
      <w:pPr>
        <w:rPr>
          <w:rFonts w:ascii="Arial" w:hAnsi="Arial" w:cs="Arial"/>
        </w:rPr>
      </w:pPr>
      <w:r w:rsidRPr="004D2541">
        <w:rPr>
          <w:rFonts w:ascii="Arial" w:hAnsi="Arial" w:cs="Arial"/>
          <w:color w:val="353C41"/>
          <w:sz w:val="20"/>
          <w:szCs w:val="20"/>
        </w:rPr>
        <w:t>Ouvry, M., 2000. Exercising Muscles and Minds. Outdoor play and the Early Years Curriculum. London: The National Early Years Network.</w:t>
      </w:r>
      <w:r>
        <w:rPr>
          <w:rFonts w:ascii="Arial" w:hAnsi="Arial" w:cs="Arial"/>
          <w:color w:val="353C41"/>
          <w:sz w:val="20"/>
          <w:szCs w:val="20"/>
        </w:rPr>
        <w:t xml:space="preserve"> [</w:t>
      </w:r>
      <w:r w:rsidRPr="00BA3DCB">
        <w:rPr>
          <w:rFonts w:ascii="Arial" w:hAnsi="Arial" w:cs="Arial"/>
          <w:color w:val="000000"/>
          <w:sz w:val="20"/>
          <w:szCs w:val="20"/>
          <w:shd w:val="clear" w:color="auto" w:fill="FFFFFF"/>
        </w:rPr>
        <w:t>Accessed 28 March 2022].</w:t>
      </w:r>
    </w:p>
    <w:p w14:paraId="0A2399BF" w14:textId="0039BEBB" w:rsidR="00655A87" w:rsidRDefault="00655A87" w:rsidP="00655A87"/>
    <w:p w14:paraId="5029BF83" w14:textId="77777777" w:rsidR="007C5A11" w:rsidRDefault="007C5A11" w:rsidP="007C5A11">
      <w:proofErr w:type="spellStart"/>
      <w:r>
        <w:rPr>
          <w:rFonts w:ascii="Arial" w:hAnsi="Arial" w:cs="Arial"/>
          <w:color w:val="000000"/>
          <w:sz w:val="20"/>
          <w:szCs w:val="20"/>
          <w:shd w:val="clear" w:color="auto" w:fill="FFFFFF"/>
        </w:rPr>
        <w:t>Picciano</w:t>
      </w:r>
      <w:proofErr w:type="spellEnd"/>
      <w:r>
        <w:rPr>
          <w:rFonts w:ascii="Arial" w:hAnsi="Arial" w:cs="Arial"/>
          <w:color w:val="000000"/>
          <w:sz w:val="20"/>
          <w:szCs w:val="20"/>
          <w:shd w:val="clear" w:color="auto" w:fill="FFFFFF"/>
        </w:rPr>
        <w:t>, A., 2017.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City University of New York Graduate Center and Hunter College. Available at: &lt;https://files.eric.ed.gov/fulltext/EJ1154117.pdf&gt; [Accessed 30 March 2022].</w:t>
      </w:r>
    </w:p>
    <w:p w14:paraId="4256B73E" w14:textId="77777777" w:rsidR="007C5A11" w:rsidRDefault="007C5A11" w:rsidP="00655A87"/>
    <w:p w14:paraId="12CDEF49" w14:textId="77777777" w:rsidR="00655A87" w:rsidRDefault="00655A87" w:rsidP="00655A87">
      <w:pPr>
        <w:rPr>
          <w:rFonts w:ascii="Arial" w:hAnsi="Arial" w:cs="Arial"/>
          <w:color w:val="000000"/>
          <w:sz w:val="20"/>
          <w:szCs w:val="20"/>
          <w:shd w:val="clear" w:color="auto" w:fill="FFFFFF"/>
        </w:rPr>
      </w:pPr>
      <w:r w:rsidRPr="00504339">
        <w:rPr>
          <w:rFonts w:ascii="Arial" w:hAnsi="Arial" w:cs="Arial"/>
          <w:color w:val="000000"/>
          <w:sz w:val="20"/>
          <w:szCs w:val="20"/>
          <w:shd w:val="clear" w:color="auto" w:fill="FFFFFF"/>
        </w:rPr>
        <w:t>Reynolds, O., 2018. </w:t>
      </w:r>
      <w:r w:rsidRPr="00504339">
        <w:rPr>
          <w:rFonts w:ascii="Arial" w:hAnsi="Arial" w:cs="Arial"/>
          <w:i/>
          <w:iCs/>
          <w:color w:val="000000"/>
          <w:sz w:val="20"/>
          <w:szCs w:val="20"/>
        </w:rPr>
        <w:t>A critical analysis of outdoor learning experiences and the impact on pupil development and conceptual understanding</w:t>
      </w:r>
      <w:r w:rsidRPr="00504339">
        <w:rPr>
          <w:rFonts w:ascii="Arial" w:hAnsi="Arial" w:cs="Arial"/>
          <w:color w:val="000000"/>
          <w:sz w:val="20"/>
          <w:szCs w:val="20"/>
          <w:shd w:val="clear" w:color="auto" w:fill="FFFFFF"/>
        </w:rPr>
        <w:t>. [</w:t>
      </w:r>
      <w:proofErr w:type="spellStart"/>
      <w:r w:rsidRPr="00504339">
        <w:rPr>
          <w:rFonts w:ascii="Arial" w:hAnsi="Arial" w:cs="Arial"/>
          <w:color w:val="000000"/>
          <w:sz w:val="20"/>
          <w:szCs w:val="20"/>
          <w:shd w:val="clear" w:color="auto" w:fill="FFFFFF"/>
        </w:rPr>
        <w:t>ebook</w:t>
      </w:r>
      <w:proofErr w:type="spellEnd"/>
      <w:r w:rsidRPr="00504339">
        <w:rPr>
          <w:rFonts w:ascii="Arial" w:hAnsi="Arial" w:cs="Arial"/>
          <w:color w:val="000000"/>
          <w:sz w:val="20"/>
          <w:szCs w:val="20"/>
          <w:shd w:val="clear" w:color="auto" w:fill="FFFFFF"/>
        </w:rPr>
        <w:t>] Student Teacher Perspectives. Available at: &lt;https://ojs.cumbria.ac.uk/index.php/step/article/view/490/607&gt; [Accessed 26 March 2022].</w:t>
      </w:r>
    </w:p>
    <w:p w14:paraId="01616E28" w14:textId="77777777" w:rsidR="00655A87" w:rsidRDefault="00655A87" w:rsidP="00655A87">
      <w:pPr>
        <w:rPr>
          <w:rFonts w:ascii="Arial" w:hAnsi="Arial" w:cs="Arial"/>
          <w:color w:val="000000"/>
          <w:sz w:val="20"/>
          <w:szCs w:val="20"/>
          <w:shd w:val="clear" w:color="auto" w:fill="FFFFFF"/>
        </w:rPr>
      </w:pPr>
    </w:p>
    <w:p w14:paraId="11CBB592" w14:textId="77777777" w:rsidR="00655A87" w:rsidRPr="00940B8A" w:rsidRDefault="00655A87" w:rsidP="00655A87">
      <w:pPr>
        <w:rPr>
          <w:rFonts w:ascii="Arial" w:hAnsi="Arial" w:cs="Arial"/>
        </w:rPr>
      </w:pPr>
      <w:r w:rsidRPr="00940B8A">
        <w:rPr>
          <w:rFonts w:ascii="Arial" w:hAnsi="Arial" w:cs="Arial"/>
          <w:color w:val="353C41"/>
          <w:sz w:val="20"/>
          <w:szCs w:val="20"/>
        </w:rPr>
        <w:t>White, J., 2011. Outdoor Provision in the Early Years. London: Sage.</w:t>
      </w:r>
      <w:r>
        <w:rPr>
          <w:rFonts w:ascii="Arial" w:hAnsi="Arial" w:cs="Arial"/>
          <w:color w:val="353C41"/>
          <w:sz w:val="20"/>
          <w:szCs w:val="20"/>
        </w:rPr>
        <w:t xml:space="preserve"> Available at: </w:t>
      </w:r>
      <w:hyperlink r:id="rId13" w:anchor="v=onepage&amp;q=White%2C%20J.%2C%202011.%20Outdoor%20Provision%20in%20the%20Early%20Years.%20London%3A%20Sage.&amp;f=false" w:history="1">
        <w:r w:rsidRPr="00375B81">
          <w:rPr>
            <w:rStyle w:val="Hyperlink"/>
            <w:rFonts w:ascii="Arial" w:hAnsi="Arial" w:cs="Arial"/>
            <w:sz w:val="20"/>
            <w:szCs w:val="20"/>
          </w:rPr>
          <w:t>https://books.google.co.uk/books?hl=en&amp;lr=&amp;id=Hhm2kouTWIYC&amp;oi=fnd&amp;pg=PP2&amp;dq=White,+J.,+2011.+Outdoor+Provision+in+the+Early+Years.+London:+Sage.&amp;ots=ruwBMZFimC&amp;sig=OGFIHnare6oinrKykQS5sw4BGjQ#v=onepage&amp;q=White%2C%20J.%2C%202011.%20Outdoor%20Provision%20in%20the%20Early%20Years.%20London%3A%20Sage.&amp;f=false</w:t>
        </w:r>
      </w:hyperlink>
      <w:r>
        <w:rPr>
          <w:rFonts w:ascii="Arial" w:hAnsi="Arial" w:cs="Arial"/>
          <w:color w:val="353C41"/>
          <w:sz w:val="20"/>
          <w:szCs w:val="20"/>
        </w:rPr>
        <w:t xml:space="preserve"> [</w:t>
      </w:r>
      <w:r w:rsidRPr="00BA3DCB">
        <w:rPr>
          <w:rFonts w:ascii="Arial" w:hAnsi="Arial" w:cs="Arial"/>
          <w:color w:val="000000"/>
          <w:sz w:val="20"/>
          <w:szCs w:val="20"/>
          <w:shd w:val="clear" w:color="auto" w:fill="FFFFFF"/>
        </w:rPr>
        <w:t>Accessed 25 March 2022].</w:t>
      </w:r>
    </w:p>
    <w:p w14:paraId="4F016EFE" w14:textId="77777777" w:rsidR="00655A87" w:rsidRPr="00504339" w:rsidRDefault="00655A87" w:rsidP="00655A87"/>
    <w:p w14:paraId="050BDA29" w14:textId="77777777" w:rsidR="00655A87" w:rsidRDefault="00655A87" w:rsidP="00655A87">
      <w:r>
        <w:rPr>
          <w:rFonts w:ascii="Arial" w:hAnsi="Arial" w:cs="Arial"/>
          <w:color w:val="000000"/>
          <w:sz w:val="20"/>
          <w:szCs w:val="20"/>
          <w:shd w:val="clear" w:color="auto" w:fill="FFFFFF"/>
        </w:rPr>
        <w:t>Williams, D., n.d.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Playing &amp; Learning Outdoors</w:t>
      </w:r>
      <w:r>
        <w:rPr>
          <w:rFonts w:ascii="Arial" w:hAnsi="Arial" w:cs="Arial"/>
          <w:color w:val="000000"/>
          <w:sz w:val="20"/>
          <w:szCs w:val="20"/>
          <w:shd w:val="clear" w:color="auto" w:fill="FFFFFF"/>
        </w:rPr>
        <w:t>. [online] First Discoverers. Available at: &lt;https://www.firstdiscoverers.co.uk/playing-learning-outdoors-overview/&gt; [Accessed 26 March 2022].</w:t>
      </w:r>
    </w:p>
    <w:p w14:paraId="32BD0474" w14:textId="77777777" w:rsidR="00655A87" w:rsidRPr="00BA3DCB" w:rsidRDefault="00655A87" w:rsidP="00655A87"/>
    <w:p w14:paraId="18609A67" w14:textId="77777777" w:rsidR="00655A87" w:rsidRDefault="00655A87" w:rsidP="00655A87">
      <w:pPr>
        <w:rPr>
          <w:rFonts w:ascii="Arial" w:hAnsi="Arial" w:cs="Arial"/>
          <w:color w:val="000000"/>
          <w:sz w:val="20"/>
          <w:szCs w:val="20"/>
          <w:shd w:val="clear" w:color="auto" w:fill="FFFFFF"/>
        </w:rPr>
      </w:pPr>
      <w:r w:rsidRPr="00BA3DCB">
        <w:rPr>
          <w:rFonts w:ascii="Arial" w:hAnsi="Arial" w:cs="Arial"/>
          <w:color w:val="000000"/>
          <w:sz w:val="20"/>
          <w:szCs w:val="20"/>
          <w:shd w:val="clear" w:color="auto" w:fill="FFFFFF"/>
        </w:rPr>
        <w:t>Wrenn, B. and Wrenn, J., 2009. </w:t>
      </w:r>
      <w:r w:rsidRPr="00BA3DCB">
        <w:rPr>
          <w:rFonts w:ascii="Arial" w:hAnsi="Arial" w:cs="Arial"/>
          <w:i/>
          <w:iCs/>
          <w:color w:val="000000"/>
          <w:sz w:val="20"/>
          <w:szCs w:val="20"/>
        </w:rPr>
        <w:t>Enhancing Learning by Integrating Theory and Practice</w:t>
      </w:r>
      <w:r w:rsidRPr="00BA3DCB">
        <w:rPr>
          <w:rFonts w:ascii="Arial" w:hAnsi="Arial" w:cs="Arial"/>
          <w:color w:val="000000"/>
          <w:sz w:val="20"/>
          <w:szCs w:val="20"/>
          <w:shd w:val="clear" w:color="auto" w:fill="FFFFFF"/>
        </w:rPr>
        <w:t>. [</w:t>
      </w:r>
      <w:proofErr w:type="spellStart"/>
      <w:r w:rsidRPr="00BA3DCB">
        <w:rPr>
          <w:rFonts w:ascii="Arial" w:hAnsi="Arial" w:cs="Arial"/>
          <w:color w:val="000000"/>
          <w:sz w:val="20"/>
          <w:szCs w:val="20"/>
          <w:shd w:val="clear" w:color="auto" w:fill="FFFFFF"/>
        </w:rPr>
        <w:t>ebook</w:t>
      </w:r>
      <w:proofErr w:type="spellEnd"/>
      <w:r w:rsidRPr="00BA3DCB">
        <w:rPr>
          <w:rFonts w:ascii="Arial" w:hAnsi="Arial" w:cs="Arial"/>
          <w:color w:val="000000"/>
          <w:sz w:val="20"/>
          <w:szCs w:val="20"/>
          <w:shd w:val="clear" w:color="auto" w:fill="FFFFFF"/>
        </w:rPr>
        <w:t>] International Journal of Teaching and Learning in Higher Education. Available at: &lt;https://files.eric.ed.gov/fulltext/EJ899313.pdf&gt; [Accessed 25 March 2022].</w:t>
      </w:r>
    </w:p>
    <w:p w14:paraId="41C7D781" w14:textId="77777777" w:rsidR="00BA3DCB" w:rsidRDefault="00BA3DCB" w:rsidP="00BA3DCB">
      <w:pPr>
        <w:rPr>
          <w:rFonts w:ascii="Arial" w:hAnsi="Arial" w:cs="Arial"/>
          <w:color w:val="000000"/>
          <w:sz w:val="20"/>
          <w:szCs w:val="20"/>
          <w:shd w:val="clear" w:color="auto" w:fill="FFFFFF"/>
        </w:rPr>
      </w:pPr>
    </w:p>
    <w:p w14:paraId="6F33BB8B" w14:textId="77777777" w:rsidR="00BA3DCB" w:rsidRPr="00BA3DCB" w:rsidRDefault="00BA3DCB" w:rsidP="00BA3DCB"/>
    <w:p w14:paraId="2901D480" w14:textId="77777777" w:rsidR="001044CC" w:rsidRDefault="001044CC" w:rsidP="00C42320">
      <w:pPr>
        <w:spacing w:line="360" w:lineRule="auto"/>
        <w:rPr>
          <w:rFonts w:ascii="Arial" w:hAnsi="Arial"/>
          <w:b/>
          <w:bCs/>
          <w:lang w:val="cy-GB"/>
        </w:rPr>
      </w:pPr>
    </w:p>
    <w:p w14:paraId="3005DF6B" w14:textId="77777777" w:rsidR="00B30C89" w:rsidRPr="00E53ECB" w:rsidRDefault="00B30C89" w:rsidP="00C42320">
      <w:pPr>
        <w:spacing w:line="360" w:lineRule="auto"/>
        <w:rPr>
          <w:rFonts w:ascii="Arial" w:hAnsi="Arial"/>
          <w:b/>
          <w:bCs/>
          <w:lang w:val="cy-GB"/>
        </w:rPr>
      </w:pPr>
    </w:p>
    <w:sectPr w:rsidR="00B30C89" w:rsidRPr="00E53ECB" w:rsidSect="00791FDF">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F1D5A" w14:textId="77777777" w:rsidR="000E5494" w:rsidRDefault="000E5494" w:rsidP="004F4F48">
      <w:r>
        <w:separator/>
      </w:r>
    </w:p>
  </w:endnote>
  <w:endnote w:type="continuationSeparator" w:id="0">
    <w:p w14:paraId="4D9B1E4F" w14:textId="77777777" w:rsidR="000E5494" w:rsidRDefault="000E5494" w:rsidP="004F4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Narrow">
    <w:altName w:val="Arial"/>
    <w:panose1 w:val="020B0606020202030204"/>
    <w:charset w:val="00"/>
    <w:family w:val="swiss"/>
    <w:pitch w:val="variable"/>
    <w:sig w:usb0="00000287" w:usb1="00000800" w:usb2="00000000" w:usb3="00000000" w:csb0="0000009F" w:csb1="00000000"/>
  </w:font>
  <w:font w:name="Segoe UI">
    <w:altName w:val="Sylfaen"/>
    <w:panose1 w:val="020B0604020202020204"/>
    <w:charset w:val="00"/>
    <w:family w:val="swiss"/>
    <w:pitch w:val="variable"/>
    <w:sig w:usb0="E5002EFF" w:usb1="C000E47F" w:usb2="00000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EF95D" w14:textId="77777777" w:rsidR="000E5494" w:rsidRDefault="000E5494" w:rsidP="004F4F48">
      <w:r>
        <w:separator/>
      </w:r>
    </w:p>
  </w:footnote>
  <w:footnote w:type="continuationSeparator" w:id="0">
    <w:p w14:paraId="7C3B37EE" w14:textId="77777777" w:rsidR="000E5494" w:rsidRDefault="000E5494" w:rsidP="004F4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CB3DA" w14:textId="1A9C0488" w:rsidR="007C5A11" w:rsidRDefault="007C5A11">
    <w:pPr>
      <w:pStyle w:val="Header"/>
    </w:pPr>
    <w:r>
      <w:t>ECAD6008</w:t>
    </w:r>
    <w:r>
      <w:ptab w:relativeTo="margin" w:alignment="center" w:leader="none"/>
    </w:r>
    <w:r>
      <w:ptab w:relativeTo="margin" w:alignment="right" w:leader="none"/>
    </w:r>
    <w:proofErr w:type="spellStart"/>
    <w:r>
      <w:t>Rhif</w:t>
    </w:r>
    <w:proofErr w:type="spellEnd"/>
    <w:r>
      <w:t xml:space="preserve"> </w:t>
    </w:r>
    <w:proofErr w:type="spellStart"/>
    <w:r>
      <w:t>Myfyriwr</w:t>
    </w:r>
    <w:proofErr w:type="spellEnd"/>
    <w:r>
      <w:t>- 1900860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90E55"/>
    <w:multiLevelType w:val="hybridMultilevel"/>
    <w:tmpl w:val="0282785C"/>
    <w:lvl w:ilvl="0" w:tplc="FCD89384">
      <w:start w:val="1"/>
      <w:numFmt w:val="bullet"/>
      <w:lvlText w:val="•"/>
      <w:lvlJc w:val="left"/>
      <w:pPr>
        <w:tabs>
          <w:tab w:val="num" w:pos="720"/>
        </w:tabs>
        <w:ind w:left="720" w:hanging="360"/>
      </w:pPr>
      <w:rPr>
        <w:rFonts w:ascii="Arial" w:hAnsi="Arial" w:hint="default"/>
      </w:rPr>
    </w:lvl>
    <w:lvl w:ilvl="1" w:tplc="A9386028" w:tentative="1">
      <w:start w:val="1"/>
      <w:numFmt w:val="bullet"/>
      <w:lvlText w:val="•"/>
      <w:lvlJc w:val="left"/>
      <w:pPr>
        <w:tabs>
          <w:tab w:val="num" w:pos="1440"/>
        </w:tabs>
        <w:ind w:left="1440" w:hanging="360"/>
      </w:pPr>
      <w:rPr>
        <w:rFonts w:ascii="Arial" w:hAnsi="Arial" w:hint="default"/>
      </w:rPr>
    </w:lvl>
    <w:lvl w:ilvl="2" w:tplc="31A4CF62" w:tentative="1">
      <w:start w:val="1"/>
      <w:numFmt w:val="bullet"/>
      <w:lvlText w:val="•"/>
      <w:lvlJc w:val="left"/>
      <w:pPr>
        <w:tabs>
          <w:tab w:val="num" w:pos="2160"/>
        </w:tabs>
        <w:ind w:left="2160" w:hanging="360"/>
      </w:pPr>
      <w:rPr>
        <w:rFonts w:ascii="Arial" w:hAnsi="Arial" w:hint="default"/>
      </w:rPr>
    </w:lvl>
    <w:lvl w:ilvl="3" w:tplc="9C642B42" w:tentative="1">
      <w:start w:val="1"/>
      <w:numFmt w:val="bullet"/>
      <w:lvlText w:val="•"/>
      <w:lvlJc w:val="left"/>
      <w:pPr>
        <w:tabs>
          <w:tab w:val="num" w:pos="2880"/>
        </w:tabs>
        <w:ind w:left="2880" w:hanging="360"/>
      </w:pPr>
      <w:rPr>
        <w:rFonts w:ascii="Arial" w:hAnsi="Arial" w:hint="default"/>
      </w:rPr>
    </w:lvl>
    <w:lvl w:ilvl="4" w:tplc="CCD46BEE" w:tentative="1">
      <w:start w:val="1"/>
      <w:numFmt w:val="bullet"/>
      <w:lvlText w:val="•"/>
      <w:lvlJc w:val="left"/>
      <w:pPr>
        <w:tabs>
          <w:tab w:val="num" w:pos="3600"/>
        </w:tabs>
        <w:ind w:left="3600" w:hanging="360"/>
      </w:pPr>
      <w:rPr>
        <w:rFonts w:ascii="Arial" w:hAnsi="Arial" w:hint="default"/>
      </w:rPr>
    </w:lvl>
    <w:lvl w:ilvl="5" w:tplc="03BE036A" w:tentative="1">
      <w:start w:val="1"/>
      <w:numFmt w:val="bullet"/>
      <w:lvlText w:val="•"/>
      <w:lvlJc w:val="left"/>
      <w:pPr>
        <w:tabs>
          <w:tab w:val="num" w:pos="4320"/>
        </w:tabs>
        <w:ind w:left="4320" w:hanging="360"/>
      </w:pPr>
      <w:rPr>
        <w:rFonts w:ascii="Arial" w:hAnsi="Arial" w:hint="default"/>
      </w:rPr>
    </w:lvl>
    <w:lvl w:ilvl="6" w:tplc="6712918A" w:tentative="1">
      <w:start w:val="1"/>
      <w:numFmt w:val="bullet"/>
      <w:lvlText w:val="•"/>
      <w:lvlJc w:val="left"/>
      <w:pPr>
        <w:tabs>
          <w:tab w:val="num" w:pos="5040"/>
        </w:tabs>
        <w:ind w:left="5040" w:hanging="360"/>
      </w:pPr>
      <w:rPr>
        <w:rFonts w:ascii="Arial" w:hAnsi="Arial" w:hint="default"/>
      </w:rPr>
    </w:lvl>
    <w:lvl w:ilvl="7" w:tplc="01F8C3CE" w:tentative="1">
      <w:start w:val="1"/>
      <w:numFmt w:val="bullet"/>
      <w:lvlText w:val="•"/>
      <w:lvlJc w:val="left"/>
      <w:pPr>
        <w:tabs>
          <w:tab w:val="num" w:pos="5760"/>
        </w:tabs>
        <w:ind w:left="5760" w:hanging="360"/>
      </w:pPr>
      <w:rPr>
        <w:rFonts w:ascii="Arial" w:hAnsi="Arial" w:hint="default"/>
      </w:rPr>
    </w:lvl>
    <w:lvl w:ilvl="8" w:tplc="36DE3DF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2634C8"/>
    <w:multiLevelType w:val="hybridMultilevel"/>
    <w:tmpl w:val="57420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45BCF"/>
    <w:multiLevelType w:val="hybridMultilevel"/>
    <w:tmpl w:val="CFA8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69299F"/>
    <w:multiLevelType w:val="hybridMultilevel"/>
    <w:tmpl w:val="E13C6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C028D"/>
    <w:multiLevelType w:val="hybridMultilevel"/>
    <w:tmpl w:val="EEFA988A"/>
    <w:lvl w:ilvl="0" w:tplc="8A1E36A2">
      <w:start w:val="1"/>
      <w:numFmt w:val="bullet"/>
      <w:lvlText w:val="•"/>
      <w:lvlJc w:val="left"/>
      <w:pPr>
        <w:tabs>
          <w:tab w:val="num" w:pos="720"/>
        </w:tabs>
        <w:ind w:left="720" w:hanging="360"/>
      </w:pPr>
      <w:rPr>
        <w:rFonts w:ascii="Arial" w:hAnsi="Arial" w:hint="default"/>
      </w:rPr>
    </w:lvl>
    <w:lvl w:ilvl="1" w:tplc="5B32E0B8" w:tentative="1">
      <w:start w:val="1"/>
      <w:numFmt w:val="bullet"/>
      <w:lvlText w:val="•"/>
      <w:lvlJc w:val="left"/>
      <w:pPr>
        <w:tabs>
          <w:tab w:val="num" w:pos="1440"/>
        </w:tabs>
        <w:ind w:left="1440" w:hanging="360"/>
      </w:pPr>
      <w:rPr>
        <w:rFonts w:ascii="Arial" w:hAnsi="Arial" w:hint="default"/>
      </w:rPr>
    </w:lvl>
    <w:lvl w:ilvl="2" w:tplc="8FCC151A" w:tentative="1">
      <w:start w:val="1"/>
      <w:numFmt w:val="bullet"/>
      <w:lvlText w:val="•"/>
      <w:lvlJc w:val="left"/>
      <w:pPr>
        <w:tabs>
          <w:tab w:val="num" w:pos="2160"/>
        </w:tabs>
        <w:ind w:left="2160" w:hanging="360"/>
      </w:pPr>
      <w:rPr>
        <w:rFonts w:ascii="Arial" w:hAnsi="Arial" w:hint="default"/>
      </w:rPr>
    </w:lvl>
    <w:lvl w:ilvl="3" w:tplc="FEB8745E" w:tentative="1">
      <w:start w:val="1"/>
      <w:numFmt w:val="bullet"/>
      <w:lvlText w:val="•"/>
      <w:lvlJc w:val="left"/>
      <w:pPr>
        <w:tabs>
          <w:tab w:val="num" w:pos="2880"/>
        </w:tabs>
        <w:ind w:left="2880" w:hanging="360"/>
      </w:pPr>
      <w:rPr>
        <w:rFonts w:ascii="Arial" w:hAnsi="Arial" w:hint="default"/>
      </w:rPr>
    </w:lvl>
    <w:lvl w:ilvl="4" w:tplc="D220D50E" w:tentative="1">
      <w:start w:val="1"/>
      <w:numFmt w:val="bullet"/>
      <w:lvlText w:val="•"/>
      <w:lvlJc w:val="left"/>
      <w:pPr>
        <w:tabs>
          <w:tab w:val="num" w:pos="3600"/>
        </w:tabs>
        <w:ind w:left="3600" w:hanging="360"/>
      </w:pPr>
      <w:rPr>
        <w:rFonts w:ascii="Arial" w:hAnsi="Arial" w:hint="default"/>
      </w:rPr>
    </w:lvl>
    <w:lvl w:ilvl="5" w:tplc="FD380692" w:tentative="1">
      <w:start w:val="1"/>
      <w:numFmt w:val="bullet"/>
      <w:lvlText w:val="•"/>
      <w:lvlJc w:val="left"/>
      <w:pPr>
        <w:tabs>
          <w:tab w:val="num" w:pos="4320"/>
        </w:tabs>
        <w:ind w:left="4320" w:hanging="360"/>
      </w:pPr>
      <w:rPr>
        <w:rFonts w:ascii="Arial" w:hAnsi="Arial" w:hint="default"/>
      </w:rPr>
    </w:lvl>
    <w:lvl w:ilvl="6" w:tplc="864A548C" w:tentative="1">
      <w:start w:val="1"/>
      <w:numFmt w:val="bullet"/>
      <w:lvlText w:val="•"/>
      <w:lvlJc w:val="left"/>
      <w:pPr>
        <w:tabs>
          <w:tab w:val="num" w:pos="5040"/>
        </w:tabs>
        <w:ind w:left="5040" w:hanging="360"/>
      </w:pPr>
      <w:rPr>
        <w:rFonts w:ascii="Arial" w:hAnsi="Arial" w:hint="default"/>
      </w:rPr>
    </w:lvl>
    <w:lvl w:ilvl="7" w:tplc="DD1646F8" w:tentative="1">
      <w:start w:val="1"/>
      <w:numFmt w:val="bullet"/>
      <w:lvlText w:val="•"/>
      <w:lvlJc w:val="left"/>
      <w:pPr>
        <w:tabs>
          <w:tab w:val="num" w:pos="5760"/>
        </w:tabs>
        <w:ind w:left="5760" w:hanging="360"/>
      </w:pPr>
      <w:rPr>
        <w:rFonts w:ascii="Arial" w:hAnsi="Arial" w:hint="default"/>
      </w:rPr>
    </w:lvl>
    <w:lvl w:ilvl="8" w:tplc="F3B8A0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DAF5F94"/>
    <w:multiLevelType w:val="hybridMultilevel"/>
    <w:tmpl w:val="DB68C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F48"/>
    <w:rsid w:val="000011DE"/>
    <w:rsid w:val="0000366C"/>
    <w:rsid w:val="000050B5"/>
    <w:rsid w:val="000113E9"/>
    <w:rsid w:val="00011402"/>
    <w:rsid w:val="000133BA"/>
    <w:rsid w:val="00020FB1"/>
    <w:rsid w:val="00044533"/>
    <w:rsid w:val="00046B9A"/>
    <w:rsid w:val="00064995"/>
    <w:rsid w:val="00077CC1"/>
    <w:rsid w:val="0009287F"/>
    <w:rsid w:val="000935F4"/>
    <w:rsid w:val="000A2D75"/>
    <w:rsid w:val="000C3110"/>
    <w:rsid w:val="000D1ADF"/>
    <w:rsid w:val="000D6DBD"/>
    <w:rsid w:val="000E5494"/>
    <w:rsid w:val="000F2302"/>
    <w:rsid w:val="000F3BFB"/>
    <w:rsid w:val="001044CC"/>
    <w:rsid w:val="00106DE6"/>
    <w:rsid w:val="00114F9A"/>
    <w:rsid w:val="00122D8A"/>
    <w:rsid w:val="00122EDE"/>
    <w:rsid w:val="00132648"/>
    <w:rsid w:val="0015162F"/>
    <w:rsid w:val="00164060"/>
    <w:rsid w:val="00175388"/>
    <w:rsid w:val="00183C39"/>
    <w:rsid w:val="001A2660"/>
    <w:rsid w:val="001C0C31"/>
    <w:rsid w:val="001E11E7"/>
    <w:rsid w:val="001E1238"/>
    <w:rsid w:val="001E1A52"/>
    <w:rsid w:val="001E65B4"/>
    <w:rsid w:val="00204B30"/>
    <w:rsid w:val="002265D1"/>
    <w:rsid w:val="00266AD6"/>
    <w:rsid w:val="0027593D"/>
    <w:rsid w:val="00285F87"/>
    <w:rsid w:val="002A7001"/>
    <w:rsid w:val="002E6DFE"/>
    <w:rsid w:val="00304B60"/>
    <w:rsid w:val="0032678E"/>
    <w:rsid w:val="00327280"/>
    <w:rsid w:val="003326D6"/>
    <w:rsid w:val="0033375E"/>
    <w:rsid w:val="0034462E"/>
    <w:rsid w:val="00352AB1"/>
    <w:rsid w:val="0036266F"/>
    <w:rsid w:val="0037035F"/>
    <w:rsid w:val="003717C9"/>
    <w:rsid w:val="003725F9"/>
    <w:rsid w:val="00377663"/>
    <w:rsid w:val="003A4797"/>
    <w:rsid w:val="003A5E9E"/>
    <w:rsid w:val="003A7022"/>
    <w:rsid w:val="003A70EE"/>
    <w:rsid w:val="003C090F"/>
    <w:rsid w:val="003C4EDE"/>
    <w:rsid w:val="003D72B0"/>
    <w:rsid w:val="004051D4"/>
    <w:rsid w:val="00413E46"/>
    <w:rsid w:val="00443F7E"/>
    <w:rsid w:val="00444B2D"/>
    <w:rsid w:val="00456B40"/>
    <w:rsid w:val="00470276"/>
    <w:rsid w:val="00476C99"/>
    <w:rsid w:val="00480E6B"/>
    <w:rsid w:val="004812EB"/>
    <w:rsid w:val="0048277F"/>
    <w:rsid w:val="00483229"/>
    <w:rsid w:val="004B57BB"/>
    <w:rsid w:val="004B6C62"/>
    <w:rsid w:val="004D0682"/>
    <w:rsid w:val="004D2541"/>
    <w:rsid w:val="004E513E"/>
    <w:rsid w:val="004F216F"/>
    <w:rsid w:val="004F4F48"/>
    <w:rsid w:val="0050048B"/>
    <w:rsid w:val="00503336"/>
    <w:rsid w:val="00504339"/>
    <w:rsid w:val="005061F8"/>
    <w:rsid w:val="00511304"/>
    <w:rsid w:val="00511997"/>
    <w:rsid w:val="00512B7A"/>
    <w:rsid w:val="005277BF"/>
    <w:rsid w:val="005306D5"/>
    <w:rsid w:val="005337B9"/>
    <w:rsid w:val="00542376"/>
    <w:rsid w:val="005507E9"/>
    <w:rsid w:val="005511BE"/>
    <w:rsid w:val="00553433"/>
    <w:rsid w:val="00566B27"/>
    <w:rsid w:val="005836C5"/>
    <w:rsid w:val="00587AE5"/>
    <w:rsid w:val="00591D63"/>
    <w:rsid w:val="00593056"/>
    <w:rsid w:val="00593FFC"/>
    <w:rsid w:val="005B5C94"/>
    <w:rsid w:val="005C7E6D"/>
    <w:rsid w:val="005D49AD"/>
    <w:rsid w:val="005D64FC"/>
    <w:rsid w:val="005E137A"/>
    <w:rsid w:val="005F3AB2"/>
    <w:rsid w:val="00602734"/>
    <w:rsid w:val="00606F3F"/>
    <w:rsid w:val="006139E6"/>
    <w:rsid w:val="00625B92"/>
    <w:rsid w:val="0063318F"/>
    <w:rsid w:val="00635463"/>
    <w:rsid w:val="00652367"/>
    <w:rsid w:val="0065543A"/>
    <w:rsid w:val="00655A87"/>
    <w:rsid w:val="006655C2"/>
    <w:rsid w:val="006662A3"/>
    <w:rsid w:val="00667F54"/>
    <w:rsid w:val="00670FEA"/>
    <w:rsid w:val="00674308"/>
    <w:rsid w:val="00674EA3"/>
    <w:rsid w:val="00683786"/>
    <w:rsid w:val="006849BE"/>
    <w:rsid w:val="00695B11"/>
    <w:rsid w:val="006A7D27"/>
    <w:rsid w:val="006B2C15"/>
    <w:rsid w:val="006B3462"/>
    <w:rsid w:val="006C01AB"/>
    <w:rsid w:val="006C2E3F"/>
    <w:rsid w:val="006C5F06"/>
    <w:rsid w:val="006E21D9"/>
    <w:rsid w:val="006E3B30"/>
    <w:rsid w:val="00715E98"/>
    <w:rsid w:val="00741812"/>
    <w:rsid w:val="00742F5A"/>
    <w:rsid w:val="007438D4"/>
    <w:rsid w:val="00745AEA"/>
    <w:rsid w:val="0075625F"/>
    <w:rsid w:val="0077224D"/>
    <w:rsid w:val="007815AD"/>
    <w:rsid w:val="00791FDF"/>
    <w:rsid w:val="007A4620"/>
    <w:rsid w:val="007C5A11"/>
    <w:rsid w:val="007D38D6"/>
    <w:rsid w:val="007E1486"/>
    <w:rsid w:val="0081529F"/>
    <w:rsid w:val="008245FF"/>
    <w:rsid w:val="008274CA"/>
    <w:rsid w:val="00832F1D"/>
    <w:rsid w:val="0085624A"/>
    <w:rsid w:val="008626CC"/>
    <w:rsid w:val="008A4F26"/>
    <w:rsid w:val="008B2313"/>
    <w:rsid w:val="008B318C"/>
    <w:rsid w:val="008B504A"/>
    <w:rsid w:val="008C1D96"/>
    <w:rsid w:val="008C3FFB"/>
    <w:rsid w:val="008E0181"/>
    <w:rsid w:val="008E3870"/>
    <w:rsid w:val="00912118"/>
    <w:rsid w:val="00925E68"/>
    <w:rsid w:val="00926649"/>
    <w:rsid w:val="009331EE"/>
    <w:rsid w:val="009353C2"/>
    <w:rsid w:val="00940B8A"/>
    <w:rsid w:val="009448C8"/>
    <w:rsid w:val="00952C9A"/>
    <w:rsid w:val="0096281A"/>
    <w:rsid w:val="00975827"/>
    <w:rsid w:val="00981735"/>
    <w:rsid w:val="009838E4"/>
    <w:rsid w:val="00987223"/>
    <w:rsid w:val="009A6A03"/>
    <w:rsid w:val="009B24A0"/>
    <w:rsid w:val="009B24C0"/>
    <w:rsid w:val="009B7C41"/>
    <w:rsid w:val="009C5694"/>
    <w:rsid w:val="009E1DB3"/>
    <w:rsid w:val="00A06DCC"/>
    <w:rsid w:val="00A16913"/>
    <w:rsid w:val="00A343CF"/>
    <w:rsid w:val="00A44403"/>
    <w:rsid w:val="00A46AF7"/>
    <w:rsid w:val="00A57B3D"/>
    <w:rsid w:val="00A61C3B"/>
    <w:rsid w:val="00A80057"/>
    <w:rsid w:val="00A938EC"/>
    <w:rsid w:val="00A93D24"/>
    <w:rsid w:val="00AB0F94"/>
    <w:rsid w:val="00AB4377"/>
    <w:rsid w:val="00AB73C5"/>
    <w:rsid w:val="00AD3901"/>
    <w:rsid w:val="00AD3D3B"/>
    <w:rsid w:val="00AE26C2"/>
    <w:rsid w:val="00AF6A10"/>
    <w:rsid w:val="00B1353B"/>
    <w:rsid w:val="00B30C77"/>
    <w:rsid w:val="00B30C89"/>
    <w:rsid w:val="00B54F96"/>
    <w:rsid w:val="00B647EC"/>
    <w:rsid w:val="00B93590"/>
    <w:rsid w:val="00B945D8"/>
    <w:rsid w:val="00B94A0E"/>
    <w:rsid w:val="00BA2416"/>
    <w:rsid w:val="00BA3DCB"/>
    <w:rsid w:val="00BB2AC1"/>
    <w:rsid w:val="00BB3F37"/>
    <w:rsid w:val="00BB4C94"/>
    <w:rsid w:val="00BC23A9"/>
    <w:rsid w:val="00BC4961"/>
    <w:rsid w:val="00BE23C9"/>
    <w:rsid w:val="00C06DE0"/>
    <w:rsid w:val="00C241CD"/>
    <w:rsid w:val="00C27FAE"/>
    <w:rsid w:val="00C362E9"/>
    <w:rsid w:val="00C36F58"/>
    <w:rsid w:val="00C42320"/>
    <w:rsid w:val="00C436C1"/>
    <w:rsid w:val="00C52ADA"/>
    <w:rsid w:val="00C546D8"/>
    <w:rsid w:val="00C72951"/>
    <w:rsid w:val="00C741DC"/>
    <w:rsid w:val="00C900A8"/>
    <w:rsid w:val="00CB181F"/>
    <w:rsid w:val="00CC5013"/>
    <w:rsid w:val="00CC5205"/>
    <w:rsid w:val="00CD107A"/>
    <w:rsid w:val="00CD20C8"/>
    <w:rsid w:val="00CF1AA3"/>
    <w:rsid w:val="00CF3CFE"/>
    <w:rsid w:val="00D01D2C"/>
    <w:rsid w:val="00D07099"/>
    <w:rsid w:val="00D12121"/>
    <w:rsid w:val="00D20176"/>
    <w:rsid w:val="00D22275"/>
    <w:rsid w:val="00D237B4"/>
    <w:rsid w:val="00D267E0"/>
    <w:rsid w:val="00D36FDC"/>
    <w:rsid w:val="00D371F7"/>
    <w:rsid w:val="00D5380A"/>
    <w:rsid w:val="00D72CFE"/>
    <w:rsid w:val="00DB5488"/>
    <w:rsid w:val="00DC206D"/>
    <w:rsid w:val="00DE200A"/>
    <w:rsid w:val="00DE6CFA"/>
    <w:rsid w:val="00DF463F"/>
    <w:rsid w:val="00E00F11"/>
    <w:rsid w:val="00E1407B"/>
    <w:rsid w:val="00E15052"/>
    <w:rsid w:val="00E20865"/>
    <w:rsid w:val="00E310A7"/>
    <w:rsid w:val="00E31A9F"/>
    <w:rsid w:val="00E4250B"/>
    <w:rsid w:val="00E44FC6"/>
    <w:rsid w:val="00E47EBB"/>
    <w:rsid w:val="00E52ABF"/>
    <w:rsid w:val="00E536AC"/>
    <w:rsid w:val="00E53AED"/>
    <w:rsid w:val="00E53ECB"/>
    <w:rsid w:val="00E743B7"/>
    <w:rsid w:val="00E75A39"/>
    <w:rsid w:val="00E80367"/>
    <w:rsid w:val="00EA64A3"/>
    <w:rsid w:val="00EC58CC"/>
    <w:rsid w:val="00EE2764"/>
    <w:rsid w:val="00F01933"/>
    <w:rsid w:val="00F158FB"/>
    <w:rsid w:val="00F16415"/>
    <w:rsid w:val="00F30F72"/>
    <w:rsid w:val="00F41B7A"/>
    <w:rsid w:val="00F43E6F"/>
    <w:rsid w:val="00F446FA"/>
    <w:rsid w:val="00F465E7"/>
    <w:rsid w:val="00F63CB7"/>
    <w:rsid w:val="00F728EB"/>
    <w:rsid w:val="00F72AAF"/>
    <w:rsid w:val="00F93184"/>
    <w:rsid w:val="00FA059E"/>
    <w:rsid w:val="00FA1F76"/>
    <w:rsid w:val="00FA35C7"/>
    <w:rsid w:val="00FA6289"/>
    <w:rsid w:val="00FB18BA"/>
    <w:rsid w:val="00FB7B29"/>
    <w:rsid w:val="00FD23DF"/>
    <w:rsid w:val="00FD2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E9A8"/>
  <w15:chartTrackingRefBased/>
  <w15:docId w15:val="{DBFE6AB0-9B69-1E40-8812-215B548A1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4A0"/>
    <w:rPr>
      <w:rFonts w:ascii="Times New Roman" w:eastAsia="Times New Roman" w:hAnsi="Times New Roman" w:cs="Times New Roman"/>
    </w:rPr>
  </w:style>
  <w:style w:type="paragraph" w:styleId="Heading2">
    <w:name w:val="heading 2"/>
    <w:basedOn w:val="Normal"/>
    <w:next w:val="Normal"/>
    <w:link w:val="Heading2Char"/>
    <w:uiPriority w:val="9"/>
    <w:unhideWhenUsed/>
    <w:qFormat/>
    <w:rsid w:val="00B945D8"/>
    <w:pPr>
      <w:keepNext/>
      <w:keepLines/>
      <w:spacing w:before="40" w:line="360" w:lineRule="auto"/>
      <w:outlineLvl w:val="1"/>
    </w:pPr>
    <w:rPr>
      <w:rFonts w:asciiTheme="majorHAnsi" w:eastAsiaTheme="majorEastAsia" w:hAnsiTheme="majorHAnsi"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B945D8"/>
    <w:pPr>
      <w:keepNext/>
      <w:keepLines/>
      <w:spacing w:before="120" w:line="360" w:lineRule="auto"/>
      <w:outlineLvl w:val="2"/>
    </w:pPr>
    <w:rPr>
      <w:rFonts w:asciiTheme="majorHAnsi" w:eastAsiaTheme="majorEastAsia" w:hAnsiTheme="majorHAnsi" w:cstheme="majorBidi"/>
      <w:b/>
      <w:b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F48"/>
    <w:pPr>
      <w:tabs>
        <w:tab w:val="center" w:pos="4680"/>
        <w:tab w:val="right" w:pos="9360"/>
      </w:tabs>
    </w:pPr>
  </w:style>
  <w:style w:type="character" w:customStyle="1" w:styleId="HeaderChar">
    <w:name w:val="Header Char"/>
    <w:basedOn w:val="DefaultParagraphFont"/>
    <w:link w:val="Header"/>
    <w:uiPriority w:val="99"/>
    <w:rsid w:val="004F4F48"/>
  </w:style>
  <w:style w:type="paragraph" w:styleId="Footer">
    <w:name w:val="footer"/>
    <w:basedOn w:val="Normal"/>
    <w:link w:val="FooterChar"/>
    <w:uiPriority w:val="99"/>
    <w:unhideWhenUsed/>
    <w:rsid w:val="004F4F48"/>
    <w:pPr>
      <w:tabs>
        <w:tab w:val="center" w:pos="4680"/>
        <w:tab w:val="right" w:pos="9360"/>
      </w:tabs>
    </w:pPr>
  </w:style>
  <w:style w:type="character" w:customStyle="1" w:styleId="FooterChar">
    <w:name w:val="Footer Char"/>
    <w:basedOn w:val="DefaultParagraphFont"/>
    <w:link w:val="Footer"/>
    <w:uiPriority w:val="99"/>
    <w:rsid w:val="004F4F48"/>
  </w:style>
  <w:style w:type="table" w:styleId="TableGrid">
    <w:name w:val="Table Grid"/>
    <w:basedOn w:val="TableNormal"/>
    <w:uiPriority w:val="39"/>
    <w:rsid w:val="004F4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945D8"/>
    <w:rPr>
      <w:rFonts w:asciiTheme="majorHAnsi" w:eastAsiaTheme="majorEastAsia" w:hAnsiTheme="majorHAnsi" w:cstheme="majorBidi"/>
      <w:b/>
      <w:color w:val="1F3864" w:themeColor="accent1" w:themeShade="80"/>
      <w:sz w:val="28"/>
      <w:szCs w:val="26"/>
    </w:rPr>
  </w:style>
  <w:style w:type="character" w:customStyle="1" w:styleId="Heading3Char">
    <w:name w:val="Heading 3 Char"/>
    <w:basedOn w:val="DefaultParagraphFont"/>
    <w:link w:val="Heading3"/>
    <w:uiPriority w:val="9"/>
    <w:rsid w:val="00B945D8"/>
    <w:rPr>
      <w:rFonts w:asciiTheme="majorHAnsi" w:eastAsiaTheme="majorEastAsia" w:hAnsiTheme="majorHAnsi" w:cstheme="majorBidi"/>
      <w:b/>
      <w:bCs/>
      <w:color w:val="1F3763" w:themeColor="accent1" w:themeShade="7F"/>
      <w:lang w:val="en-GB"/>
    </w:rPr>
  </w:style>
  <w:style w:type="paragraph" w:styleId="BalloonText">
    <w:name w:val="Balloon Text"/>
    <w:basedOn w:val="Normal"/>
    <w:link w:val="BalloonTextChar"/>
    <w:uiPriority w:val="99"/>
    <w:semiHidden/>
    <w:unhideWhenUsed/>
    <w:rsid w:val="00D267E0"/>
    <w:rPr>
      <w:sz w:val="18"/>
      <w:szCs w:val="18"/>
    </w:rPr>
  </w:style>
  <w:style w:type="character" w:customStyle="1" w:styleId="BalloonTextChar">
    <w:name w:val="Balloon Text Char"/>
    <w:basedOn w:val="DefaultParagraphFont"/>
    <w:link w:val="BalloonText"/>
    <w:uiPriority w:val="99"/>
    <w:semiHidden/>
    <w:rsid w:val="00D267E0"/>
    <w:rPr>
      <w:rFonts w:ascii="Times New Roman" w:eastAsia="Times New Roman" w:hAnsi="Times New Roman" w:cs="Times New Roman"/>
      <w:sz w:val="18"/>
      <w:szCs w:val="18"/>
    </w:rPr>
  </w:style>
  <w:style w:type="character" w:styleId="Hyperlink">
    <w:name w:val="Hyperlink"/>
    <w:basedOn w:val="DefaultParagraphFont"/>
    <w:uiPriority w:val="99"/>
    <w:unhideWhenUsed/>
    <w:rsid w:val="00FA6289"/>
    <w:rPr>
      <w:color w:val="0563C1" w:themeColor="hyperlink"/>
      <w:u w:val="single"/>
    </w:rPr>
  </w:style>
  <w:style w:type="character" w:styleId="UnresolvedMention">
    <w:name w:val="Unresolved Mention"/>
    <w:basedOn w:val="DefaultParagraphFont"/>
    <w:uiPriority w:val="99"/>
    <w:semiHidden/>
    <w:unhideWhenUsed/>
    <w:rsid w:val="00FA6289"/>
    <w:rPr>
      <w:color w:val="605E5C"/>
      <w:shd w:val="clear" w:color="auto" w:fill="E1DFDD"/>
    </w:rPr>
  </w:style>
  <w:style w:type="paragraph" w:styleId="ListParagraph">
    <w:name w:val="List Paragraph"/>
    <w:basedOn w:val="Normal"/>
    <w:uiPriority w:val="34"/>
    <w:qFormat/>
    <w:rsid w:val="00F465E7"/>
    <w:pPr>
      <w:ind w:left="720"/>
      <w:contextualSpacing/>
    </w:pPr>
  </w:style>
  <w:style w:type="character" w:styleId="FollowedHyperlink">
    <w:name w:val="FollowedHyperlink"/>
    <w:basedOn w:val="DefaultParagraphFont"/>
    <w:uiPriority w:val="99"/>
    <w:semiHidden/>
    <w:unhideWhenUsed/>
    <w:rsid w:val="00BA3DCB"/>
    <w:rPr>
      <w:color w:val="954F72" w:themeColor="followedHyperlink"/>
      <w:u w:val="single"/>
    </w:rPr>
  </w:style>
  <w:style w:type="character" w:customStyle="1" w:styleId="apple-converted-space">
    <w:name w:val="apple-converted-space"/>
    <w:basedOn w:val="DefaultParagraphFont"/>
    <w:rsid w:val="00BA3DCB"/>
  </w:style>
  <w:style w:type="paragraph" w:styleId="NormalWeb">
    <w:name w:val="Normal (Web)"/>
    <w:basedOn w:val="Normal"/>
    <w:uiPriority w:val="99"/>
    <w:unhideWhenUsed/>
    <w:rsid w:val="00655A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01173">
      <w:bodyDiv w:val="1"/>
      <w:marLeft w:val="0"/>
      <w:marRight w:val="0"/>
      <w:marTop w:val="0"/>
      <w:marBottom w:val="0"/>
      <w:divBdr>
        <w:top w:val="none" w:sz="0" w:space="0" w:color="auto"/>
        <w:left w:val="none" w:sz="0" w:space="0" w:color="auto"/>
        <w:bottom w:val="none" w:sz="0" w:space="0" w:color="auto"/>
        <w:right w:val="none" w:sz="0" w:space="0" w:color="auto"/>
      </w:divBdr>
    </w:div>
    <w:div w:id="389378024">
      <w:bodyDiv w:val="1"/>
      <w:marLeft w:val="0"/>
      <w:marRight w:val="0"/>
      <w:marTop w:val="0"/>
      <w:marBottom w:val="0"/>
      <w:divBdr>
        <w:top w:val="none" w:sz="0" w:space="0" w:color="auto"/>
        <w:left w:val="none" w:sz="0" w:space="0" w:color="auto"/>
        <w:bottom w:val="none" w:sz="0" w:space="0" w:color="auto"/>
        <w:right w:val="none" w:sz="0" w:space="0" w:color="auto"/>
      </w:divBdr>
    </w:div>
    <w:div w:id="422840862">
      <w:bodyDiv w:val="1"/>
      <w:marLeft w:val="0"/>
      <w:marRight w:val="0"/>
      <w:marTop w:val="0"/>
      <w:marBottom w:val="0"/>
      <w:divBdr>
        <w:top w:val="none" w:sz="0" w:space="0" w:color="auto"/>
        <w:left w:val="none" w:sz="0" w:space="0" w:color="auto"/>
        <w:bottom w:val="none" w:sz="0" w:space="0" w:color="auto"/>
        <w:right w:val="none" w:sz="0" w:space="0" w:color="auto"/>
      </w:divBdr>
    </w:div>
    <w:div w:id="450128173">
      <w:bodyDiv w:val="1"/>
      <w:marLeft w:val="0"/>
      <w:marRight w:val="0"/>
      <w:marTop w:val="0"/>
      <w:marBottom w:val="0"/>
      <w:divBdr>
        <w:top w:val="none" w:sz="0" w:space="0" w:color="auto"/>
        <w:left w:val="none" w:sz="0" w:space="0" w:color="auto"/>
        <w:bottom w:val="none" w:sz="0" w:space="0" w:color="auto"/>
        <w:right w:val="none" w:sz="0" w:space="0" w:color="auto"/>
      </w:divBdr>
      <w:divsChild>
        <w:div w:id="1630474762">
          <w:marLeft w:val="533"/>
          <w:marRight w:val="0"/>
          <w:marTop w:val="80"/>
          <w:marBottom w:val="0"/>
          <w:divBdr>
            <w:top w:val="none" w:sz="0" w:space="0" w:color="auto"/>
            <w:left w:val="none" w:sz="0" w:space="0" w:color="auto"/>
            <w:bottom w:val="none" w:sz="0" w:space="0" w:color="auto"/>
            <w:right w:val="none" w:sz="0" w:space="0" w:color="auto"/>
          </w:divBdr>
        </w:div>
      </w:divsChild>
    </w:div>
    <w:div w:id="674303163">
      <w:bodyDiv w:val="1"/>
      <w:marLeft w:val="0"/>
      <w:marRight w:val="0"/>
      <w:marTop w:val="0"/>
      <w:marBottom w:val="0"/>
      <w:divBdr>
        <w:top w:val="none" w:sz="0" w:space="0" w:color="auto"/>
        <w:left w:val="none" w:sz="0" w:space="0" w:color="auto"/>
        <w:bottom w:val="none" w:sz="0" w:space="0" w:color="auto"/>
        <w:right w:val="none" w:sz="0" w:space="0" w:color="auto"/>
      </w:divBdr>
    </w:div>
    <w:div w:id="699938567">
      <w:bodyDiv w:val="1"/>
      <w:marLeft w:val="0"/>
      <w:marRight w:val="0"/>
      <w:marTop w:val="0"/>
      <w:marBottom w:val="0"/>
      <w:divBdr>
        <w:top w:val="none" w:sz="0" w:space="0" w:color="auto"/>
        <w:left w:val="none" w:sz="0" w:space="0" w:color="auto"/>
        <w:bottom w:val="none" w:sz="0" w:space="0" w:color="auto"/>
        <w:right w:val="none" w:sz="0" w:space="0" w:color="auto"/>
      </w:divBdr>
    </w:div>
    <w:div w:id="819422313">
      <w:bodyDiv w:val="1"/>
      <w:marLeft w:val="0"/>
      <w:marRight w:val="0"/>
      <w:marTop w:val="0"/>
      <w:marBottom w:val="0"/>
      <w:divBdr>
        <w:top w:val="none" w:sz="0" w:space="0" w:color="auto"/>
        <w:left w:val="none" w:sz="0" w:space="0" w:color="auto"/>
        <w:bottom w:val="none" w:sz="0" w:space="0" w:color="auto"/>
        <w:right w:val="none" w:sz="0" w:space="0" w:color="auto"/>
      </w:divBdr>
    </w:div>
    <w:div w:id="832375838">
      <w:bodyDiv w:val="1"/>
      <w:marLeft w:val="0"/>
      <w:marRight w:val="0"/>
      <w:marTop w:val="0"/>
      <w:marBottom w:val="0"/>
      <w:divBdr>
        <w:top w:val="none" w:sz="0" w:space="0" w:color="auto"/>
        <w:left w:val="none" w:sz="0" w:space="0" w:color="auto"/>
        <w:bottom w:val="none" w:sz="0" w:space="0" w:color="auto"/>
        <w:right w:val="none" w:sz="0" w:space="0" w:color="auto"/>
      </w:divBdr>
    </w:div>
    <w:div w:id="926036571">
      <w:bodyDiv w:val="1"/>
      <w:marLeft w:val="0"/>
      <w:marRight w:val="0"/>
      <w:marTop w:val="0"/>
      <w:marBottom w:val="0"/>
      <w:divBdr>
        <w:top w:val="none" w:sz="0" w:space="0" w:color="auto"/>
        <w:left w:val="none" w:sz="0" w:space="0" w:color="auto"/>
        <w:bottom w:val="none" w:sz="0" w:space="0" w:color="auto"/>
        <w:right w:val="none" w:sz="0" w:space="0" w:color="auto"/>
      </w:divBdr>
    </w:div>
    <w:div w:id="1124882490">
      <w:bodyDiv w:val="1"/>
      <w:marLeft w:val="0"/>
      <w:marRight w:val="0"/>
      <w:marTop w:val="0"/>
      <w:marBottom w:val="0"/>
      <w:divBdr>
        <w:top w:val="none" w:sz="0" w:space="0" w:color="auto"/>
        <w:left w:val="none" w:sz="0" w:space="0" w:color="auto"/>
        <w:bottom w:val="none" w:sz="0" w:space="0" w:color="auto"/>
        <w:right w:val="none" w:sz="0" w:space="0" w:color="auto"/>
      </w:divBdr>
    </w:div>
    <w:div w:id="1194072906">
      <w:bodyDiv w:val="1"/>
      <w:marLeft w:val="0"/>
      <w:marRight w:val="0"/>
      <w:marTop w:val="0"/>
      <w:marBottom w:val="0"/>
      <w:divBdr>
        <w:top w:val="none" w:sz="0" w:space="0" w:color="auto"/>
        <w:left w:val="none" w:sz="0" w:space="0" w:color="auto"/>
        <w:bottom w:val="none" w:sz="0" w:space="0" w:color="auto"/>
        <w:right w:val="none" w:sz="0" w:space="0" w:color="auto"/>
      </w:divBdr>
    </w:div>
    <w:div w:id="1233464314">
      <w:bodyDiv w:val="1"/>
      <w:marLeft w:val="0"/>
      <w:marRight w:val="0"/>
      <w:marTop w:val="0"/>
      <w:marBottom w:val="0"/>
      <w:divBdr>
        <w:top w:val="none" w:sz="0" w:space="0" w:color="auto"/>
        <w:left w:val="none" w:sz="0" w:space="0" w:color="auto"/>
        <w:bottom w:val="none" w:sz="0" w:space="0" w:color="auto"/>
        <w:right w:val="none" w:sz="0" w:space="0" w:color="auto"/>
      </w:divBdr>
    </w:div>
    <w:div w:id="1242906441">
      <w:bodyDiv w:val="1"/>
      <w:marLeft w:val="0"/>
      <w:marRight w:val="0"/>
      <w:marTop w:val="0"/>
      <w:marBottom w:val="0"/>
      <w:divBdr>
        <w:top w:val="none" w:sz="0" w:space="0" w:color="auto"/>
        <w:left w:val="none" w:sz="0" w:space="0" w:color="auto"/>
        <w:bottom w:val="none" w:sz="0" w:space="0" w:color="auto"/>
        <w:right w:val="none" w:sz="0" w:space="0" w:color="auto"/>
      </w:divBdr>
      <w:divsChild>
        <w:div w:id="621884575">
          <w:marLeft w:val="533"/>
          <w:marRight w:val="0"/>
          <w:marTop w:val="80"/>
          <w:marBottom w:val="0"/>
          <w:divBdr>
            <w:top w:val="none" w:sz="0" w:space="0" w:color="auto"/>
            <w:left w:val="none" w:sz="0" w:space="0" w:color="auto"/>
            <w:bottom w:val="none" w:sz="0" w:space="0" w:color="auto"/>
            <w:right w:val="none" w:sz="0" w:space="0" w:color="auto"/>
          </w:divBdr>
        </w:div>
      </w:divsChild>
    </w:div>
    <w:div w:id="1293100871">
      <w:bodyDiv w:val="1"/>
      <w:marLeft w:val="0"/>
      <w:marRight w:val="0"/>
      <w:marTop w:val="0"/>
      <w:marBottom w:val="0"/>
      <w:divBdr>
        <w:top w:val="none" w:sz="0" w:space="0" w:color="auto"/>
        <w:left w:val="none" w:sz="0" w:space="0" w:color="auto"/>
        <w:bottom w:val="none" w:sz="0" w:space="0" w:color="auto"/>
        <w:right w:val="none" w:sz="0" w:space="0" w:color="auto"/>
      </w:divBdr>
    </w:div>
    <w:div w:id="1370060850">
      <w:bodyDiv w:val="1"/>
      <w:marLeft w:val="0"/>
      <w:marRight w:val="0"/>
      <w:marTop w:val="0"/>
      <w:marBottom w:val="0"/>
      <w:divBdr>
        <w:top w:val="none" w:sz="0" w:space="0" w:color="auto"/>
        <w:left w:val="none" w:sz="0" w:space="0" w:color="auto"/>
        <w:bottom w:val="none" w:sz="0" w:space="0" w:color="auto"/>
        <w:right w:val="none" w:sz="0" w:space="0" w:color="auto"/>
      </w:divBdr>
    </w:div>
    <w:div w:id="1378772169">
      <w:bodyDiv w:val="1"/>
      <w:marLeft w:val="0"/>
      <w:marRight w:val="0"/>
      <w:marTop w:val="0"/>
      <w:marBottom w:val="0"/>
      <w:divBdr>
        <w:top w:val="none" w:sz="0" w:space="0" w:color="auto"/>
        <w:left w:val="none" w:sz="0" w:space="0" w:color="auto"/>
        <w:bottom w:val="none" w:sz="0" w:space="0" w:color="auto"/>
        <w:right w:val="none" w:sz="0" w:space="0" w:color="auto"/>
      </w:divBdr>
    </w:div>
    <w:div w:id="1591280103">
      <w:bodyDiv w:val="1"/>
      <w:marLeft w:val="0"/>
      <w:marRight w:val="0"/>
      <w:marTop w:val="0"/>
      <w:marBottom w:val="0"/>
      <w:divBdr>
        <w:top w:val="none" w:sz="0" w:space="0" w:color="auto"/>
        <w:left w:val="none" w:sz="0" w:space="0" w:color="auto"/>
        <w:bottom w:val="none" w:sz="0" w:space="0" w:color="auto"/>
        <w:right w:val="none" w:sz="0" w:space="0" w:color="auto"/>
      </w:divBdr>
    </w:div>
    <w:div w:id="1593124037">
      <w:bodyDiv w:val="1"/>
      <w:marLeft w:val="0"/>
      <w:marRight w:val="0"/>
      <w:marTop w:val="0"/>
      <w:marBottom w:val="0"/>
      <w:divBdr>
        <w:top w:val="none" w:sz="0" w:space="0" w:color="auto"/>
        <w:left w:val="none" w:sz="0" w:space="0" w:color="auto"/>
        <w:bottom w:val="none" w:sz="0" w:space="0" w:color="auto"/>
        <w:right w:val="none" w:sz="0" w:space="0" w:color="auto"/>
      </w:divBdr>
    </w:div>
    <w:div w:id="1789930587">
      <w:bodyDiv w:val="1"/>
      <w:marLeft w:val="0"/>
      <w:marRight w:val="0"/>
      <w:marTop w:val="0"/>
      <w:marBottom w:val="0"/>
      <w:divBdr>
        <w:top w:val="none" w:sz="0" w:space="0" w:color="auto"/>
        <w:left w:val="none" w:sz="0" w:space="0" w:color="auto"/>
        <w:bottom w:val="none" w:sz="0" w:space="0" w:color="auto"/>
        <w:right w:val="none" w:sz="0" w:space="0" w:color="auto"/>
      </w:divBdr>
    </w:div>
    <w:div w:id="1887792818">
      <w:bodyDiv w:val="1"/>
      <w:marLeft w:val="0"/>
      <w:marRight w:val="0"/>
      <w:marTop w:val="0"/>
      <w:marBottom w:val="0"/>
      <w:divBdr>
        <w:top w:val="none" w:sz="0" w:space="0" w:color="auto"/>
        <w:left w:val="none" w:sz="0" w:space="0" w:color="auto"/>
        <w:bottom w:val="none" w:sz="0" w:space="0" w:color="auto"/>
        <w:right w:val="none" w:sz="0" w:space="0" w:color="auto"/>
      </w:divBdr>
    </w:div>
    <w:div w:id="197652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S(351jmbntvnsjt1aadkposzje))/reference/ReferencesPapers.aspx?ReferenceID=1802792" TargetMode="External"/><Relationship Id="rId13" Type="http://schemas.openxmlformats.org/officeDocument/2006/relationships/hyperlink" Target="https://books.google.co.uk/books?hl=en&amp;lr=&amp;id=Hhm2kouTWIYC&amp;oi=fnd&amp;pg=PP2&amp;dq=White,+J.,+2011.+Outdoor+Provision+in+the+Early+Years.+London:+Sage.&amp;ots=ruwBMZFimC&amp;sig=OGFIHnare6oinrKykQS5sw4BGj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demia.edu/15304764/Hybrid_and_Blended_Learning_Modifying_pedagogy_across_path_place_time_and_pla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ic.ed.gov/?id=ED49322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iencedirect.com/science/article/pii/S1877705811029900" TargetMode="External"/><Relationship Id="rId4" Type="http://schemas.openxmlformats.org/officeDocument/2006/relationships/settings" Target="settings.xml"/><Relationship Id="rId9" Type="http://schemas.openxmlformats.org/officeDocument/2006/relationships/hyperlink" Target="https://www.researchgate.net/publication/235701029_Experiential_Learning_Experience_As_The_Source_Of_Learning_And_Developmen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DEC97-7817-694A-A735-73F7681BF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5473</Words>
  <Characters>31200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 Griffith</dc:creator>
  <cp:keywords/>
  <dc:description/>
  <cp:lastModifiedBy>Gwenlli Griffith</cp:lastModifiedBy>
  <cp:revision>2</cp:revision>
  <dcterms:created xsi:type="dcterms:W3CDTF">2022-04-08T16:10:00Z</dcterms:created>
  <dcterms:modified xsi:type="dcterms:W3CDTF">2022-04-08T16:10:00Z</dcterms:modified>
</cp:coreProperties>
</file>